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highlight w:val="none"/>
          <w14:textFill>
            <w14:solidFill>
              <w14:schemeClr w14:val="tx1"/>
            </w14:solidFill>
          </w14:textFill>
        </w:rPr>
      </w:pPr>
      <w:r>
        <w:rPr>
          <w:rFonts w:ascii="宋体" w:hAnsi="宋体" w:cs="楷体"/>
          <w:b/>
          <w:color w:val="000000" w:themeColor="text1"/>
          <w:sz w:val="84"/>
          <w:highlight w:val="none"/>
          <w14:textFill>
            <w14:solidFill>
              <w14:schemeClr w14:val="tx1"/>
            </w14:solidFill>
          </w14:textFill>
        </w:rPr>
      </w:r>
      <w:r/>
    </w:p>
    <w:p>
      <w:pPr>
        <w:jc w:val="center"/>
        <w:spacing w:before="361" w:line="360" w:lineRule="auto"/>
        <w:rPr>
          <w:rFonts w:ascii="宋体" w:hAnsi="宋体" w:cs="楷体"/>
          <w:b/>
          <w:color w:val="000000" w:themeColor="text1"/>
          <w:sz w:val="84"/>
          <w:highlight w:val="none"/>
          <w14:textFill>
            <w14:solidFill>
              <w14:schemeClr w14:val="tx1"/>
            </w14:solidFill>
          </w14:textFill>
        </w:rPr>
      </w:pPr>
      <w:r>
        <w:rPr>
          <w:rFonts w:hint="eastAsia" w:ascii="宋体" w:hAnsi="宋体" w:cs="楷体"/>
          <w:b/>
          <w:color w:val="000000" w:themeColor="text1"/>
          <w:sz w:val="84"/>
          <w:highlight w:val="none"/>
          <w14:textFill>
            <w14:solidFill>
              <w14:schemeClr w14:val="tx1"/>
            </w14:solidFill>
          </w14:textFill>
        </w:rPr>
        <w:t xml:space="preserve">招  标  文  件</w:t>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ind w:firstLine="726"/>
        <w:jc w:val="left"/>
        <w:keepLines w:val="0"/>
        <w:keepNext w:val="0"/>
        <w:pageBreakBefore w:val="0"/>
        <w:spacing w:line="360" w:lineRule="auto"/>
        <w:widowControl w:val="off"/>
        <w:rPr>
          <w:rFonts w:ascii="宋体" w:hAnsi="宋体" w:cs="楷体"/>
          <w:b/>
          <w:color w:val="000000" w:themeColor="text1"/>
          <w:sz w:val="36"/>
          <w:szCs w:val="36"/>
          <w:highlight w:val="none"/>
          <w14:textFill>
            <w14:solidFill>
              <w14:schemeClr w14:val="tx1"/>
            </w14:solidFill>
          </w14:textFill>
        </w:rPr>
      </w:pPr>
      <w:r>
        <w:rPr>
          <w:rFonts w:ascii="宋体" w:hAnsi="宋体" w:cs="楷体"/>
          <w:b/>
          <w:color w:val="000000" w:themeColor="text1"/>
          <w:sz w:val="36"/>
          <w:szCs w:val="36"/>
          <w:highlight w:val="none"/>
          <w14:textFill>
            <w14:solidFill>
              <w14:schemeClr w14:val="tx1"/>
            </w14:solidFill>
          </w14:textFill>
        </w:rPr>
      </w:r>
      <w:r/>
    </w:p>
    <w:p>
      <w:pPr>
        <w:ind w:firstLine="723"/>
        <w:jc w:val="left"/>
        <w:keepLines w:val="0"/>
        <w:keepNext w:val="0"/>
        <w:pageBreakBefore w:val="0"/>
        <w:spacing w:before="361" w:after="361" w:line="360" w:lineRule="auto"/>
        <w:widowControl w:val="off"/>
        <w:rPr>
          <w:rFonts w:hint="eastAsia" w:ascii="宋体" w:hAnsi="宋体" w:eastAsia="宋体" w:cs="楷体"/>
          <w:b/>
          <w:color w:val="000000" w:themeColor="text1"/>
          <w:sz w:val="36"/>
          <w:szCs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项目编号：</w:t>
      </w:r>
      <w:r>
        <w:rPr>
          <w:rFonts w:hint="eastAsia" w:ascii="宋体" w:hAnsi="宋体" w:cs="楷体"/>
          <w:b/>
          <w:color w:val="000000" w:themeColor="text1"/>
          <w:sz w:val="36"/>
          <w:szCs w:val="36"/>
          <w:highlight w:val="none"/>
          <w:lang w:eastAsia="zh-CN"/>
          <w14:textFill>
            <w14:solidFill>
              <w14:schemeClr w14:val="tx1"/>
            </w14:solidFill>
          </w14:textFill>
        </w:rPr>
        <w:t xml:space="preserve">JSZC-321181-DYWX-G2026-0022</w:t>
      </w:r>
      <w:r/>
    </w:p>
    <w:p>
      <w:pPr>
        <w:ind w:firstLine="723"/>
        <w:jc w:val="left"/>
        <w:keepLines w:val="0"/>
        <w:keepNext w:val="0"/>
        <w:pageBreakBefore w:val="0"/>
        <w:spacing w:before="361" w:after="361" w:line="360" w:lineRule="auto"/>
        <w:widowControl w:val="off"/>
        <w:rPr>
          <w:rFonts w:hint="eastAsia" w:ascii="宋体" w:hAnsi="宋体" w:eastAsia="宋体" w:cs="楷体"/>
          <w:b/>
          <w:color w:val="000000" w:themeColor="text1"/>
          <w:sz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项目名称</w:t>
      </w:r>
      <w:r>
        <w:rPr>
          <w:rFonts w:hint="eastAsia" w:ascii="宋体" w:hAnsi="宋体" w:cs="楷体"/>
          <w:color w:val="000000" w:themeColor="text1"/>
          <w:sz w:val="36"/>
          <w:szCs w:val="36"/>
          <w:highlight w:val="none"/>
          <w14:textFill>
            <w14:solidFill>
              <w14:schemeClr w14:val="tx1"/>
            </w14:solidFill>
          </w14:textFill>
        </w:rPr>
        <w:t xml:space="preserve">：</w:t>
      </w:r>
      <w:r>
        <w:rPr>
          <w:rFonts w:hint="eastAsia" w:ascii="宋体" w:hAnsi="宋体" w:cs="楷体"/>
          <w:b/>
          <w:color w:val="000000" w:themeColor="text1"/>
          <w:spacing w:val="-17"/>
          <w:sz w:val="36"/>
          <w:szCs w:val="36"/>
          <w:highlight w:val="none"/>
          <w:lang w:eastAsia="zh-CN"/>
          <w14:textFill>
            <w14:solidFill>
              <w14:schemeClr w14:val="tx1"/>
            </w14:solidFill>
          </w14:textFill>
        </w:rPr>
        <w:t xml:space="preserve">丹阳市公安局警务辅助人员服装及标识采购项目</w:t>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keepLines w:val="0"/>
        <w:keepNext w:val="0"/>
        <w:pageBreakBefore w:val="0"/>
        <w:spacing w:before="240" w:after="240" w:line="240" w:lineRule="auto"/>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江苏万信项目管理有限公司 </w:t>
      </w:r>
      <w:r/>
    </w:p>
    <w:p>
      <w:pPr>
        <w:jc w:val="center"/>
        <w:spacing w:before="361" w:after="361" w:line="360" w:lineRule="auto"/>
        <w:rPr>
          <w:rFonts w:hint="default" w:ascii="宋体" w:hAnsi="宋体" w:eastAsia="宋体" w:cs="楷体"/>
          <w:b/>
          <w:color w:val="000000" w:themeColor="text1"/>
          <w:sz w:val="40"/>
          <w:szCs w:val="40"/>
          <w:highlight w:val="none"/>
          <w:lang w:val="en-US" w:eastAsia="zh-CN"/>
          <w14:textFill>
            <w14:solidFill>
              <w14:schemeClr w14:val="tx1"/>
            </w14:solidFill>
          </w14:textFill>
        </w:rPr>
        <w:sectPr>
          <w:footerReference w:type="first" r:id="rId9"/>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highlight w:val="none"/>
          <w14:textFill>
            <w14:solidFill>
              <w14:schemeClr w14:val="tx1"/>
            </w14:solidFill>
          </w14:textFill>
        </w:rPr>
        <w:t xml:space="preserve">2026-</w:t>
      </w:r>
      <w:r>
        <w:rPr>
          <w:rFonts w:hint="eastAsia" w:ascii="宋体" w:hAnsi="宋体"/>
          <w:b/>
          <w:color w:val="000000" w:themeColor="text1"/>
          <w:sz w:val="36"/>
          <w:szCs w:val="36"/>
          <w:highlight w:val="none"/>
          <w:lang w:val="en-US" w:eastAsia="zh-CN"/>
          <w14:textFill>
            <w14:solidFill>
              <w14:schemeClr w14:val="tx1"/>
            </w14:solidFill>
          </w14:textFill>
        </w:rPr>
        <w:t xml:space="preserve">10</w:t>
      </w:r>
      <w:r>
        <w:rPr>
          <w:rFonts w:hint="eastAsia" w:ascii="宋体" w:hAnsi="宋体"/>
          <w:b/>
          <w:color w:val="000000" w:themeColor="text1"/>
          <w:sz w:val="36"/>
          <w:szCs w:val="36"/>
          <w:highlight w:val="none"/>
          <w14:textFill>
            <w14:solidFill>
              <w14:schemeClr w14:val="tx1"/>
            </w14:solidFill>
          </w14:textFill>
        </w:rPr>
        <w:t xml:space="preserve">-</w:t>
      </w:r>
      <w:bookmarkEnd w:id="0"/>
      <w:r>
        <w:rPr>
          <w:rFonts w:hint="eastAsia" w:ascii="宋体" w:hAnsi="宋体"/>
          <w:b/>
          <w:color w:val="000000" w:themeColor="text1"/>
          <w:sz w:val="36"/>
          <w:szCs w:val="36"/>
          <w:highlight w:val="none"/>
          <w:lang w:val="en-US" w:eastAsia="zh-CN"/>
          <w14:textFill>
            <w14:solidFill>
              <w14:schemeClr w14:val="tx1"/>
            </w14:solidFill>
          </w14:textFill>
        </w:rPr>
        <w:t xml:space="preserve">22</w:t>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highlight w:val="none"/>
          <w14:textFill>
            <w14:solidFill>
              <w14:schemeClr w14:val="tx1"/>
            </w14:solidFill>
          </w14:textFill>
        </w:rPr>
      </w:sdtPr>
      <w:sdtContent>
        <w:p>
          <w:pPr>
            <w:ind w:firstLine="3213"/>
            <w:jc w:val="left"/>
            <w:spacing w:line="500" w:lineRule="exact"/>
            <w:rPr>
              <w:rFonts w:ascii="宋体" w:hAnsi="宋体"/>
              <w:b/>
              <w:bCs/>
              <w:sz w:val="32"/>
              <w:szCs w:val="32"/>
              <w:highlight w:val="none"/>
            </w:rPr>
          </w:pPr>
          <w:r>
            <w:rPr>
              <w:rFonts w:ascii="宋体" w:hAnsi="宋体"/>
              <w:b/>
              <w:bCs/>
              <w:sz w:val="32"/>
              <w:szCs w:val="32"/>
              <w:highlight w:val="none"/>
            </w:rPr>
          </w:r>
          <w:r/>
        </w:p>
        <w:p>
          <w:pPr>
            <w:jc w:val="center"/>
            <w:spacing w:line="500" w:lineRule="exact"/>
            <w:rPr>
              <w:rFonts w:hint="eastAsia" w:ascii="宋体" w:hAnsi="宋体"/>
              <w:b/>
              <w:bCs/>
              <w:sz w:val="32"/>
              <w:szCs w:val="32"/>
              <w:highlight w:val="none"/>
            </w:rPr>
          </w:pPr>
          <w:r>
            <w:rPr>
              <w:rFonts w:hint="eastAsia" w:ascii="宋体" w:hAnsi="宋体"/>
              <w:b/>
              <w:bCs/>
              <w:sz w:val="32"/>
              <w:szCs w:val="32"/>
              <w:highlight w:val="none"/>
            </w:rPr>
            <w:t xml:space="preserve">提 示 函</w:t>
          </w:r>
          <w:r/>
        </w:p>
        <w:p>
          <w:pPr>
            <w:spacing w:line="500" w:lineRule="exact"/>
            <w:rPr>
              <w:rFonts w:ascii="宋体" w:hAnsi="宋体"/>
              <w:sz w:val="24"/>
              <w:highlight w:val="none"/>
            </w:rPr>
          </w:pPr>
          <w:r>
            <w:rPr>
              <w:rFonts w:hint="eastAsia" w:ascii="宋体" w:hAnsi="宋体"/>
              <w:sz w:val="24"/>
              <w:highlight w:val="none"/>
            </w:rPr>
            <w:t xml:space="preserve">各政府采购供应商：</w:t>
          </w:r>
          <w:r/>
        </w:p>
        <w:p>
          <w:pPr>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sz w:val="24"/>
              <w:highlight w:val="none"/>
            </w:rPr>
            <w:outlineLvl w:val="9"/>
          </w:pPr>
          <w:r>
            <w:rPr>
              <w:rFonts w:hint="eastAsia" w:ascii="宋体" w:hAnsi="宋体"/>
              <w:sz w:val="24"/>
              <w:highlight w:val="none"/>
            </w:rPr>
            <w:t xml:space="preserve">一、基本要求：</w:t>
          </w:r>
          <w:r/>
        </w:p>
        <w:p>
          <w:pPr>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p>
        <w:p>
          <w:pPr>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p>
        <w:p>
          <w:pPr>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p>
        <w:p>
          <w:pPr>
            <w:ind w:firstLine="480"/>
            <w:spacing w:line="500" w:lineRule="exact"/>
            <w:rPr>
              <w:rFonts w:hint="eastAsia" w:ascii="宋体" w:hAnsi="宋体" w:eastAsia="宋体"/>
              <w:sz w:val="24"/>
              <w:highlight w:val="none"/>
              <w:lang w:eastAsia="zh-CN"/>
            </w:rPr>
            <w:outlineLvl w:val="9"/>
          </w:pPr>
          <w:r>
            <w:rPr>
              <w:rFonts w:hint="eastAsia" w:ascii="宋体" w:hAnsi="宋体"/>
              <w:sz w:val="24"/>
              <w:highlight w:val="none"/>
            </w:rPr>
            <w:t xml:space="preserve">二、经查实有下列行为的，将依法依规严肃处理</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highlight w:val="none"/>
              <w:lang w:eastAsia="zh-CN"/>
            </w:rPr>
            <w:t xml:space="preserve">；</w:t>
          </w:r>
          <w:r>
            <w:rPr>
              <w:rFonts w:hint="eastAsia" w:ascii="宋体" w:hAnsi="宋体"/>
              <w:sz w:val="24"/>
              <w:highlight w:val="none"/>
            </w:rPr>
            <w:t xml:space="preserve">构成犯罪的，依法追究刑事责任</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(1)提供虚假材料谋取中标、成交的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(2)采取不正当手段诋毁、排挤其他供应商的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(3)与采购人、其他供应商或者采购代理机构恶意串通的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(4)向采购人、采购代理机构行贿或者提供其他不正当利益的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(5)在招标采购过程中与采购人进行协商谈判的</w:t>
          </w:r>
          <w:r>
            <w:rPr>
              <w:rFonts w:hint="eastAsia" w:ascii="宋体" w:hAnsi="宋体"/>
              <w:sz w:val="24"/>
              <w:highlight w:val="none"/>
              <w:lang w:eastAsia="zh-CN"/>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(6)拒绝有关部门监督检查或者提供虚假情况的。</w:t>
          </w:r>
          <w:r/>
        </w:p>
        <w:p>
          <w:pPr>
            <w:ind w:firstLine="480"/>
            <w:spacing w:line="500" w:lineRule="exact"/>
            <w:rPr>
              <w:rFonts w:ascii="宋体" w:hAnsi="宋体"/>
              <w:b/>
              <w:bCs/>
              <w:color w:val="000000" w:themeColor="text1"/>
              <w:sz w:val="32"/>
              <w:szCs w:val="40"/>
              <w:highlight w:val="none"/>
              <w14:textFill>
                <w14:solidFill>
                  <w14:schemeClr w14:val="tx1"/>
                </w14:solidFill>
              </w14:textFill>
            </w:rPr>
          </w:pPr>
          <w:r>
            <w:rPr>
              <w:rFonts w:hint="eastAsia" w:ascii="宋体" w:hAnsi="宋体"/>
              <w:sz w:val="24"/>
              <w:highlight w:val="none"/>
            </w:rPr>
            <w:t xml:space="preserve">2．在“信用中国”网、中国政府采购网等相关网站有失信记录</w:t>
          </w:r>
          <w:r>
            <w:rPr>
              <w:rFonts w:hint="eastAsia" w:ascii="宋体" w:hAnsi="宋体"/>
              <w:sz w:val="24"/>
              <w:highlight w:val="none"/>
              <w:lang w:eastAsia="zh-CN"/>
            </w:rPr>
            <w:t xml:space="preserve">，按规定</w:t>
          </w:r>
          <w:r>
            <w:rPr>
              <w:rFonts w:hint="eastAsia" w:ascii="宋体" w:hAnsi="宋体"/>
              <w:sz w:val="24"/>
              <w:highlight w:val="none"/>
            </w:rPr>
            <w:t xml:space="preserve">被依法限制参与政府采购活动的，在规定期限内不得参加本市范围内的政府采购活动。</w:t>
          </w:r>
          <w:r/>
        </w:p>
        <w:p>
          <w:pPr>
            <w:rPr>
              <w:rFonts w:ascii="宋体" w:hAnsi="宋体"/>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br w:type="page" w:clear="all"/>
          </w:r>
          <w:r/>
        </w:p>
        <w:p>
          <w:pPr>
            <w:jc w:val="center"/>
            <w:spacing w:after="361"/>
            <w:rPr>
              <w:b/>
              <w:bCs/>
              <w:color w:val="000000" w:themeColor="text1"/>
              <w:sz w:val="32"/>
              <w:szCs w:val="40"/>
              <w:highlight w:val="none"/>
              <w14:textFill>
                <w14:solidFill>
                  <w14:schemeClr w14:val="tx1"/>
                </w14:solidFill>
              </w14:textFill>
            </w:rPr>
          </w:pPr>
          <w:r>
            <w:rPr>
              <w:rFonts w:ascii="宋体" w:hAnsi="宋体"/>
              <w:b/>
              <w:bCs/>
              <w:color w:val="000000" w:themeColor="text1"/>
              <w:sz w:val="32"/>
              <w:szCs w:val="40"/>
              <w:highlight w:val="none"/>
              <w14:textFill>
                <w14:solidFill>
                  <w14:schemeClr w14:val="tx1"/>
                </w14:solidFill>
              </w14:textFill>
            </w:rPr>
            <w:t xml:space="preserve">目</w:t>
          </w:r>
          <w:r>
            <w:rPr>
              <w:rFonts w:hint="eastAsia" w:ascii="宋体" w:hAnsi="宋体"/>
              <w:b/>
              <w:bCs/>
              <w:color w:val="000000" w:themeColor="text1"/>
              <w:sz w:val="32"/>
              <w:szCs w:val="40"/>
              <w:highlight w:val="none"/>
              <w14:textFill>
                <w14:solidFill>
                  <w14:schemeClr w14:val="tx1"/>
                </w14:solidFill>
              </w14:textFill>
            </w:rPr>
            <w:t xml:space="preserve">  </w:t>
          </w:r>
          <w:r>
            <w:rPr>
              <w:rFonts w:ascii="宋体" w:hAnsi="宋体"/>
              <w:b/>
              <w:bCs/>
              <w:color w:val="000000" w:themeColor="text1"/>
              <w:sz w:val="32"/>
              <w:szCs w:val="40"/>
              <w:highlight w:val="none"/>
              <w14:textFill>
                <w14:solidFill>
                  <w14:schemeClr w14:val="tx1"/>
                </w14:solidFill>
              </w14:textFill>
            </w:rPr>
            <w:t xml:space="preserve">录</w:t>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\u </w:instrText>
          </w:r>
          <w:r>
            <w:rPr>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"_Toc14150"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第一部分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投标邀请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_Toc14150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"_Toc1141"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一、项目基本情况</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_Toc1141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"_Toc1522"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二、申请人的资格要求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_Toc1522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"_Toc25609"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三、获取招标文件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_Toc25609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"_Toc2319"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_Toc2319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"_Toc26449"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五、公告期限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_Toc26449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"_Toc764"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六、其他补充事宜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_Toc764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"_Toc850" </w:instrText>
          </w:r>
          <w:r>
            <w:rPr>
              <w:highlight w:val="none"/>
            </w:rPr>
            <w:fldChar w:fldCharType="separate"/>
          </w:r>
          <w:r>
            <w:rPr>
              <w:rFonts w:hint="eastAsia" w:ascii="宋体" w:hAnsi="宋体" w:cs="宋体"/>
              <w:bCs/>
              <w:color w:val="000000" w:themeColor="text1"/>
              <w:sz w:val="22"/>
              <w:szCs w:val="28"/>
              <w:highlight w:val="none"/>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_Toc850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"_Toc3506"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第二部分</w:t>
          </w:r>
          <w:r>
            <w:rPr>
              <w:rFonts w:hint="eastAsia" w:ascii="宋体" w:hAnsi="宋体" w:cs="宋体"/>
              <w:bCs/>
              <w:color w:val="000000" w:themeColor="text1"/>
              <w:sz w:val="22"/>
              <w:szCs w:val="36"/>
              <w:highlight w:val="none"/>
              <w14:textFill>
                <w14:solidFill>
                  <w14:schemeClr w14:val="tx1"/>
                </w14:solidFill>
              </w14:textFill>
            </w:rPr>
            <w:t xml:space="preserve">   </w:t>
          </w:r>
          <w:r>
            <w:rPr>
              <w:rFonts w:hint="eastAsia" w:ascii="宋体" w:hAnsi="宋体" w:cs="宋体"/>
              <w:color w:val="000000" w:themeColor="text1"/>
              <w:sz w:val="22"/>
              <w:szCs w:val="36"/>
              <w:highlight w:val="none"/>
              <w14:textFill>
                <w14:solidFill>
                  <w14:schemeClr w14:val="tx1"/>
                </w14:solidFill>
              </w14:textFill>
            </w:rPr>
            <w:t xml:space="preserve">投标人须知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_Toc3506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"_Toc16890"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一、总  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_Toc16890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"_Toc27755"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1．适用范围</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_Toc27755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"_Toc12143"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2．定义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_Toc12143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3．采购方式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"_Toc10529"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4．投标费用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_Toc10529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"_Toc19400"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5．政策功能</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_Toc19400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"_Toc32290"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二、招标文件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_Toc32290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"_Toc25236"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 招标文件组成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_Toc25236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"_Toc9069"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7．招标文件的澄清和修改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_Toc9069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"_Toc13382"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三、投标文件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_Toc13382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8.编制投标文件的工具</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"_Toc2738"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9.投标文件语言及度量衡单位</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_Toc2738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"_Toc28518"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10. 投标文件的构成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_Toc28518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"_Toc1951"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11．投标文件的编制</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_Toc1951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"_Toc16681"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12．投标保证金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_Toc16681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"_Toc20058"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13．投标有效期</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_Toc20058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"_Toc30729"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14. 投标文件的式样和签署</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_Toc30729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"_Toc19244"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15．投标文件的提交</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_Toc19244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"_Toc21861"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16．投标文件的补充、修改或者撤回</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_Toc21861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"_Toc3906"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四、开标及评标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_Toc3906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"_Toc28093"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17．开标</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_Toc28093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"_Toc11525"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18. 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_Toc11525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"_Toc8759"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19．评标委员会组成</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_Toc8759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"_Toc8176"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 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_Toc8176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21．无效投标的情形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"_Toc10485"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 串通投标的情形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_Toc10485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19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"_Toc31875"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23. 投标文件详细评审</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_Toc31875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"_Toc29025"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24. 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_Toc29025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"_Toc17814"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25．废标的情形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_Toc17814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"_Toc7414"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五、确定结果</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_Toc7414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"_Toc5515"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26.确定中标人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_Toc5515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"_Toc32673"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六、授予合同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_Toc32673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"_Toc5645"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27．中标通知书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_Toc5645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"_Toc9265"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28. 履约保证金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_Toc9265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"_Toc22330"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29．签订合同</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_Toc22330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"_Toc28847"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七</w:t>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_Toc28847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"_Toc27606"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30．询问</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_Toc27606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"_Toc17984"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31．质疑</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_Toc17984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"_Toc11285"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32．投诉</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_Toc11285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22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"_Toc20807" </w:instrText>
          </w:r>
          <w:r>
            <w:rPr>
              <w:highlight w:val="none"/>
            </w:rPr>
            <w:fldChar w:fldCharType="separate"/>
          </w:r>
          <w:r>
            <w:rPr>
              <w:rFonts w:hint="eastAsia" w:ascii="宋体" w:hAnsi="宋体" w:cs="宋体"/>
              <w:color w:val="000000" w:themeColor="text1"/>
              <w:sz w:val="22"/>
              <w:szCs w:val="36"/>
              <w:highlight w:val="none"/>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_Toc20807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"_Toc31694"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33．诚实信用</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_Toc31694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"_Toc4953"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34.适用法律及约束力</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_Toc4953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24</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96"/>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"_Toc5895"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35.解释权</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_Toc5895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"_Toc15869"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第三部分   合同条款</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_Toc15869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26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"_Toc2754"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第四部分   采购需求</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_Toc2754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42</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"_Toc22907"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第五部分   评标办法和标准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_Toc22907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"_Toc8229"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1.采购代理机构职责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_Toc8229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"_Toc20716"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2.评标委员会职责</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_Toc20716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"_Toc18167"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3.评标注意事项</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_Toc18167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"_Toc26882"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4.评标过程的保密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_Toc26882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"_Toc871"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5.报价前后不一致的处理原则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_Toc871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"_Toc15381"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6.投标人资格审查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_Toc15381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57</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"_Toc31833"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7.投标人符合性审查</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_Toc31833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"_Toc32662"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8.技术和商务评估</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_Toc32662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59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"_Toc31585"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9.相同品牌产品的处理原则</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_Toc31585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61</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"_Toc28068"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10.允许修改评标结果的情形</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_Toc28068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"_Toc22787" </w:instrText>
          </w:r>
          <w:r>
            <w:rPr>
              <w:highlight w:val="none"/>
            </w:rPr>
            <w:fldChar w:fldCharType="separate"/>
          </w:r>
          <w:r>
            <w:rPr>
              <w:rFonts w:hint="eastAsia" w:ascii="宋体" w:hAnsi="宋体" w:cs="宋体"/>
              <w:color w:val="000000" w:themeColor="text1"/>
              <w:sz w:val="22"/>
              <w:szCs w:val="32"/>
              <w:highlight w:val="none"/>
              <w14:textFill>
                <w14:solidFill>
                  <w14:schemeClr w14:val="tx1"/>
                </w14:solidFill>
              </w14:textFill>
            </w:rPr>
            <w:t xml:space="preserve">11.推荐中标候选人</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_Toc22787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"_Toc12705" </w:instrText>
          </w:r>
          <w:r>
            <w:rPr>
              <w:highlight w:val="none"/>
            </w:rPr>
            <w:fldChar w:fldCharType="separate"/>
          </w:r>
          <w:r>
            <w:rPr>
              <w:rFonts w:hint="eastAsia" w:ascii="宋体" w:hAnsi="宋体" w:cs="宋体"/>
              <w:bCs/>
              <w:color w:val="000000" w:themeColor="text1"/>
              <w:sz w:val="22"/>
              <w:szCs w:val="36"/>
              <w:highlight w:val="none"/>
              <w14:textFill>
                <w14:solidFill>
                  <w14:schemeClr w14:val="tx1"/>
                </w14:solidFill>
              </w14:textFill>
            </w:rPr>
            <w:t xml:space="preserve">第六部分   投标文件（格式）</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_Toc12705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t xml:space="preserve">65</w:t>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"_Toc13023"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一、资格部分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_Toc13023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66</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"_Toc25658" </w:instrText>
          </w:r>
          <w:r>
            <w:rPr>
              <w:highlight w:val="none"/>
            </w:rPr>
            <w:fldChar w:fldCharType="separate"/>
          </w:r>
          <w:r>
            <w:rPr>
              <w:rFonts w:hint="eastAsia" w:ascii="宋体" w:hAnsi="宋体" w:cs="宋体"/>
              <w:color w:val="000000" w:themeColor="text1"/>
              <w:sz w:val="22"/>
              <w:szCs w:val="36"/>
              <w:highlight w:val="none"/>
              <w14:textFill>
                <w14:solidFill>
                  <w14:schemeClr w14:val="tx1"/>
                </w14:solidFill>
              </w14:textFill>
            </w:rPr>
            <w:t xml:space="preserve">二、法定代表人身份证明书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_Toc25658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78</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"_Toc18052"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三、法定代表人授权委托书</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_Toc18052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79</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"_Toc15369"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四、价格部分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_Toc15369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80</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"_Toc18428"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五、技术部分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_Toc18428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83</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ascii="宋体" w:hAnsi="宋体" w:cs="宋体"/>
              <w:color w:val="000000" w:themeColor="text1"/>
              <w:sz w:val="22"/>
              <w:szCs w:val="28"/>
              <w:highlight w:val="none"/>
              <w14:textFill>
                <w14:solidFill>
                  <w14:schemeClr w14:val="tx1"/>
                </w14:solidFill>
              </w14:textFill>
            </w:rPr>
          </w:pPr>
          <w:r>
            <w:rPr>
              <w:highlight w:val="none"/>
            </w:rPr>
            <w:fldChar w:fldCharType="begin"/>
          </w:r>
          <w:r>
            <w:rPr>
              <w:highlight w:val="none"/>
            </w:rPr>
            <w:instrText xml:space="preserve"> HYPERLINK \l "_Toc22924"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六、商务部分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begin"/>
          </w:r>
          <w:r>
            <w:rPr>
              <w:rFonts w:hint="eastAsia" w:ascii="宋体" w:hAnsi="宋体" w:cs="宋体"/>
              <w:color w:val="000000" w:themeColor="text1"/>
              <w:sz w:val="22"/>
              <w:szCs w:val="28"/>
              <w:highlight w:val="none"/>
              <w14:textFill>
                <w14:solidFill>
                  <w14:schemeClr w14:val="tx1"/>
                </w14:solidFill>
              </w14:textFill>
            </w:rPr>
            <w:instrText xml:space="preserve"> PAGEREF _Toc22924 \h </w:instrText>
          </w:r>
          <w:r>
            <w:rPr>
              <w:rFonts w:hint="eastAsia" w:ascii="宋体" w:hAnsi="宋体" w:cs="宋体"/>
              <w:color w:val="000000" w:themeColor="text1"/>
              <w:sz w:val="22"/>
              <w:szCs w:val="28"/>
              <w:highlight w:val="none"/>
              <w14:textFill>
                <w14:solidFill>
                  <w14:schemeClr w14:val="tx1"/>
                </w14:solidFill>
              </w14:textFill>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85</w:t>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14:textFill>
                <w14:solidFill>
                  <w14:schemeClr w14:val="tx1"/>
                </w14:solidFill>
              </w14:textFill>
            </w:rPr>
            <w:fldChar w:fldCharType="end"/>
          </w:r>
          <w:r/>
        </w:p>
        <w:p>
          <w:pPr>
            <w:pStyle w:val="785"/>
            <w:ind w:firstLine="440"/>
            <w:tabs>
              <w:tab w:val="right" w:pos="9413" w:leader="dot"/>
            </w:tabs>
            <w:rPr>
              <w:rFonts w:hint="default" w:eastAsia="宋体"/>
              <w:color w:val="000000" w:themeColor="text1"/>
              <w:highlight w:val="none"/>
              <w:lang w:val="en-US" w:eastAsia="zh-CN"/>
              <w14:textFill>
                <w14:solidFill>
                  <w14:schemeClr w14:val="tx1"/>
                </w14:solidFill>
              </w14:textFill>
            </w:rPr>
          </w:pPr>
          <w:r>
            <w:rPr>
              <w:highlight w:val="none"/>
            </w:rPr>
            <w:fldChar w:fldCharType="begin"/>
          </w:r>
          <w:r>
            <w:rPr>
              <w:highlight w:val="none"/>
            </w:rPr>
            <w:instrText xml:space="preserve"> HYPERLINK \l "_Toc21454" </w:instrText>
          </w:r>
          <w:r>
            <w:rPr>
              <w:highlight w:val="none"/>
            </w:rPr>
            <w:fldChar w:fldCharType="separate"/>
          </w:r>
          <w:r>
            <w:rPr>
              <w:rFonts w:hint="eastAsia" w:ascii="宋体" w:hAnsi="宋体" w:cs="宋体"/>
              <w:color w:val="000000" w:themeColor="text1"/>
              <w:sz w:val="22"/>
              <w:szCs w:val="28"/>
              <w:highlight w:val="none"/>
              <w14:textFill>
                <w14:solidFill>
                  <w14:schemeClr w14:val="tx1"/>
                </w14:solidFill>
              </w14:textFill>
            </w:rPr>
            <w:t xml:space="preserve">七、其他部分</w:t>
          </w:r>
          <w:r>
            <w:rPr>
              <w:rFonts w:hint="eastAsia" w:ascii="宋体" w:hAnsi="宋体" w:cs="宋体"/>
              <w:color w:val="000000" w:themeColor="text1"/>
              <w:sz w:val="22"/>
              <w:szCs w:val="28"/>
              <w:highlight w:val="none"/>
              <w14:textFill>
                <w14:solidFill>
                  <w14:schemeClr w14:val="tx1"/>
                </w14:solidFill>
              </w14:textFill>
            </w:rPr>
            <w:tab/>
          </w:r>
          <w:r>
            <w:rPr>
              <w:rFonts w:hint="eastAsia" w:ascii="宋体" w:hAnsi="宋体" w:cs="宋体"/>
              <w:color w:val="000000" w:themeColor="text1"/>
              <w:sz w:val="22"/>
              <w:szCs w:val="28"/>
              <w:highlight w:val="none"/>
              <w14:textFill>
                <w14:solidFill>
                  <w14:schemeClr w14:val="tx1"/>
                </w14:solidFill>
              </w14:textFill>
            </w:rPr>
            <w:fldChar w:fldCharType="end"/>
          </w:r>
          <w:r>
            <w:rPr>
              <w:rFonts w:hint="eastAsia" w:ascii="宋体" w:hAnsi="宋体" w:cs="宋体"/>
              <w:color w:val="000000" w:themeColor="text1"/>
              <w:sz w:val="22"/>
              <w:szCs w:val="28"/>
              <w:highlight w:val="none"/>
              <w:lang w:val="en-US" w:eastAsia="zh-CN"/>
              <w14:textFill>
                <w14:solidFill>
                  <w14:schemeClr w14:val="tx1"/>
                </w14:solidFill>
              </w14:textFill>
            </w:rPr>
            <w:t xml:space="preserve">87</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30"/>
          <w:highlight w:val="none"/>
          <w14:textFill>
            <w14:solidFill>
              <w14:schemeClr w14:val="tx1"/>
            </w14:solidFill>
          </w14:textFill>
        </w:rPr>
        <w:t xml:space="preserve">              </w:t>
      </w:r>
      <w:r/>
    </w:p>
    <w:p>
      <w:pPr>
        <w:pStyle w:val="898"/>
        <w:jc w:val="center"/>
        <w:keepLines w:val="0"/>
        <w:keepNext w:val="0"/>
        <w:spacing w:before="0" w:after="0" w:line="240" w:lineRule="auto"/>
        <w:rPr>
          <w:rFonts w:ascii="宋体" w:hAnsi="宋体" w:cs="楷体"/>
          <w:color w:val="000000" w:themeColor="text1"/>
          <w:szCs w:val="32"/>
          <w:highlight w:val="none"/>
          <w14:textFill>
            <w14:solidFill>
              <w14:schemeClr w14:val="tx1"/>
            </w14:solidFill>
          </w14:textFill>
        </w:rPr>
        <w:outlineLvl w:val="9"/>
      </w:pPr>
      <w:r/>
      <w:bookmarkStart w:id="1" w:name="_Toc20732967"/>
      <w:r/>
      <w:bookmarkStart w:id="2" w:name="_Toc100386033"/>
      <w:r/>
      <w:bookmarkStart w:id="3" w:name="_Toc921679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center" w:pos="4706" w:leader="none"/>
        </w:tabs>
        <w:rPr>
          <w:color w:val="000000" w:themeColor="text1"/>
          <w:highlight w:val="none"/>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highlight w:val="none"/>
          <w14:textFill>
            <w14:solidFill>
              <w14:schemeClr w14:val="tx1"/>
            </w14:solidFill>
          </w14:textFill>
        </w:rPr>
        <w:tab/>
      </w:r>
      <w:r/>
    </w:p>
    <w:p>
      <w:pPr>
        <w:pStyle w:val="898"/>
        <w:jc w:val="center"/>
        <w:keepLines w:val="0"/>
        <w:keepNext w:val="0"/>
        <w:spacing w:before="0" w:after="0" w:line="240" w:lineRule="auto"/>
        <w:rPr>
          <w:rFonts w:ascii="宋体" w:hAnsi="宋体" w:cs="楷体"/>
          <w:color w:val="000000" w:themeColor="text1"/>
          <w:sz w:val="36"/>
          <w:szCs w:val="36"/>
          <w:highlight w:val="none"/>
          <w14:textFill>
            <w14:solidFill>
              <w14:schemeClr w14:val="tx1"/>
            </w14:solidFill>
          </w14:textFill>
        </w:rPr>
        <w:outlineLvl w:val="0"/>
      </w:pPr>
      <w:r/>
      <w:bookmarkStart w:id="4" w:name="_Toc14150"/>
      <w:r>
        <w:rPr>
          <w:rFonts w:hint="eastAsia" w:ascii="宋体" w:hAnsi="宋体" w:cs="楷体"/>
          <w:color w:val="000000" w:themeColor="text1"/>
          <w:szCs w:val="32"/>
          <w:highlight w:val="none"/>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98669341"/>
      <w:r/>
      <w:bookmarkStart w:id="6" w:name="_Toc100386044"/>
      <w:r/>
      <w:bookmarkStart w:id="7" w:name="_Toc98669699"/>
      <w:r/>
      <w:bookmarkStart w:id="8" w:name="_Toc20732978"/>
      <w:r/>
      <w:bookmarkStart w:id="9" w:name="_Toc92168010"/>
      <w:r>
        <w:rPr>
          <w:rFonts w:hint="eastAsia" w:ascii="宋体" w:hAnsi="宋体" w:cs="楷体"/>
          <w:color w:val="000000" w:themeColor="text1"/>
          <w:sz w:val="24"/>
          <w:szCs w:val="28"/>
          <w:highlight w:val="none"/>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highlight w:val="none"/>
          <w:lang w:eastAsia="zh-CN"/>
          <w14:textFill>
            <w14:solidFill>
              <w14:schemeClr w14:val="tx1"/>
            </w14:solidFill>
          </w14:textFill>
        </w:rPr>
        <w:t xml:space="preserve">丹阳市公安局警务辅助人员服装及标识采购项目</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eastAsia="zh-CN"/>
          <w14:textFill>
            <w14:solidFill>
              <w14:schemeClr w14:val="tx1"/>
            </w14:solidFill>
          </w14:textFill>
        </w:rPr>
        <w:t xml:space="preserve">JSZC-321181-DYWX-G2026-0022</w:t>
      </w:r>
      <w:r>
        <w:rPr>
          <w:rFonts w:hint="eastAsia" w:ascii="宋体" w:hAnsi="宋体"/>
          <w:color w:val="000000" w:themeColor="text1"/>
          <w:sz w:val="24"/>
          <w:szCs w:val="28"/>
          <w:highlight w:val="none"/>
          <w14:textFill>
            <w14:solidFill>
              <w14:schemeClr w14:val="tx1"/>
            </w14:solidFill>
          </w14:textFill>
        </w:rPr>
        <w:t xml:space="preserve">招标项目的潜在投标人应在苏采云电子交易平台 获取招标文件，并于2026年</w:t>
      </w:r>
      <w:r>
        <w:rPr>
          <w:rFonts w:hint="eastAsia" w:ascii="宋体" w:hAnsi="宋体"/>
          <w:color w:val="000000" w:themeColor="text1"/>
          <w:sz w:val="24"/>
          <w:szCs w:val="28"/>
          <w:highlight w:val="none"/>
          <w:lang w:val="en-US" w:eastAsia="zh-CN"/>
          <w14:textFill>
            <w14:solidFill>
              <w14:schemeClr w14:val="tx1"/>
            </w14:solidFill>
          </w14:textFill>
        </w:rPr>
        <w:t xml:space="preserve">11</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12</w:t>
      </w:r>
      <w:r>
        <w:rPr>
          <w:rFonts w:hint="eastAsia" w:ascii="宋体" w:hAnsi="宋体"/>
          <w:color w:val="000000" w:themeColor="text1"/>
          <w:sz w:val="24"/>
          <w:szCs w:val="28"/>
          <w:highlight w:val="none"/>
          <w14:textFill>
            <w14:solidFill>
              <w14:schemeClr w14:val="tx1"/>
            </w14:solidFill>
          </w14:textFill>
        </w:rPr>
        <w:t xml:space="preserve">日 </w:t>
      </w:r>
      <w:r>
        <w:rPr>
          <w:rFonts w:hint="eastAsia" w:ascii="宋体" w:hAnsi="宋体"/>
          <w:color w:val="000000" w:themeColor="text1"/>
          <w:sz w:val="24"/>
          <w:szCs w:val="28"/>
          <w:highlight w:val="none"/>
          <w:lang w:val="en-US" w:eastAsia="zh-CN"/>
          <w14:textFill>
            <w14:solidFill>
              <w14:schemeClr w14:val="tx1"/>
            </w14:solidFill>
          </w14:textFill>
        </w:rPr>
        <w:t xml:space="preserve">10</w:t>
      </w:r>
      <w:r>
        <w:rPr>
          <w:rFonts w:hint="eastAsia" w:ascii="宋体" w:hAnsi="宋体"/>
          <w:color w:val="000000" w:themeColor="text1"/>
          <w:sz w:val="24"/>
          <w:szCs w:val="28"/>
          <w:highlight w:val="none"/>
          <w14:textFill>
            <w14:solidFill>
              <w14:schemeClr w14:val="tx1"/>
            </w14:solidFill>
          </w14:textFill>
        </w:rPr>
        <w:t xml:space="preserve">时</w:t>
      </w:r>
      <w:r>
        <w:rPr>
          <w:rFonts w:hint="eastAsia" w:ascii="宋体" w:hAnsi="宋体"/>
          <w:color w:val="000000" w:themeColor="text1"/>
          <w:sz w:val="24"/>
          <w:szCs w:val="28"/>
          <w:highlight w:val="none"/>
          <w:lang w:val="en-US" w:eastAsia="zh-CN"/>
          <w14:textFill>
            <w14:solidFill>
              <w14:schemeClr w14:val="tx1"/>
            </w14:solidFill>
          </w14:textFill>
        </w:rPr>
        <w:t xml:space="preserve">00</w:t>
      </w:r>
      <w:r>
        <w:rPr>
          <w:rFonts w:hint="eastAsia" w:ascii="宋体" w:hAnsi="宋体"/>
          <w:color w:val="000000" w:themeColor="text1"/>
          <w:sz w:val="24"/>
          <w:szCs w:val="28"/>
          <w:highlight w:val="none"/>
          <w14:textFill>
            <w14:solidFill>
              <w14:schemeClr w14:val="tx1"/>
            </w14:solidFill>
          </w14:textFill>
        </w:rPr>
        <w:t xml:space="preserve">分（北京时间）前按要求递交投标文件。</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0" w:name="_Toc35393790"/>
      <w:r/>
      <w:bookmarkStart w:id="11" w:name="_Toc1141"/>
      <w:r/>
      <w:bookmarkStart w:id="12" w:name="_Toc28359002"/>
      <w:r/>
      <w:bookmarkStart w:id="13" w:name="_Toc35393621"/>
      <w:r/>
      <w:bookmarkStart w:id="14" w:name="_Toc28359079"/>
      <w:r/>
      <w:bookmarkStart w:id="15" w:name="_Hlk24379207"/>
      <w:r>
        <w:rPr>
          <w:rFonts w:hint="eastAsia" w:ascii="宋体" w:hAnsi="宋体" w:eastAsia="宋体"/>
          <w:bCs/>
          <w:color w:val="000000" w:themeColor="text1"/>
          <w:highlight w:val="none"/>
          <w14:textFill>
            <w14:solidFill>
              <w14:schemeClr w14:val="tx1"/>
            </w14:solidFill>
          </w14:textFill>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JSZC-321181-DYWX-G2026-0022</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w:t>
      </w:r>
      <w:bookmarkEnd w:id="15"/>
      <w:r>
        <w:rPr>
          <w:rFonts w:hint="eastAsia" w:ascii="宋体" w:hAnsi="宋体" w:cs="楷体"/>
          <w:color w:val="000000" w:themeColor="text1"/>
          <w:sz w:val="24"/>
          <w:szCs w:val="28"/>
          <w:highlight w:val="none"/>
          <w:lang w:eastAsia="zh-CN"/>
          <w14:textFill>
            <w14:solidFill>
              <w14:schemeClr w14:val="tx1"/>
            </w14:solidFill>
          </w14:textFill>
        </w:rPr>
        <w:t xml:space="preserve">丹阳市公安局警务辅助人员服装及标识采购项目</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w:t>
      </w:r>
      <w:bookmarkStart w:id="16" w:name="OLE_LINK17"/>
      <w:r>
        <w:rPr>
          <w:rFonts w:hint="eastAsia" w:ascii="宋体" w:hAnsi="宋体" w:cs="楷体"/>
          <w:color w:val="000000" w:themeColor="text1"/>
          <w:sz w:val="24"/>
          <w:szCs w:val="28"/>
          <w:highlight w:val="none"/>
          <w:lang w:eastAsia="zh-CN"/>
          <w14:textFill>
            <w14:solidFill>
              <w14:schemeClr w14:val="tx1"/>
            </w14:solidFill>
          </w14:textFill>
        </w:rPr>
        <w:t xml:space="preserve">180</w:t>
      </w:r>
      <w:r>
        <w:rPr>
          <w:rFonts w:hint="eastAsia" w:ascii="宋体" w:hAnsi="宋体" w:cs="楷体"/>
          <w:color w:val="000000" w:themeColor="text1"/>
          <w:sz w:val="24"/>
          <w:szCs w:val="28"/>
          <w:highlight w:val="none"/>
          <w:lang w:val="en-US" w:eastAsia="zh-CN"/>
          <w14:textFill>
            <w14:solidFill>
              <w14:schemeClr w14:val="tx1"/>
            </w14:solidFill>
          </w14:textFill>
        </w:rPr>
        <w:t xml:space="preserve">.00万</w:t>
      </w:r>
      <w:r>
        <w:rPr>
          <w:rFonts w:hint="eastAsia" w:ascii="宋体" w:hAnsi="宋体" w:cs="楷体"/>
          <w:color w:val="000000" w:themeColor="text1"/>
          <w:sz w:val="24"/>
          <w:szCs w:val="28"/>
          <w:highlight w:val="none"/>
          <w14:textFill>
            <w14:solidFill>
              <w14:schemeClr w14:val="tx1"/>
            </w14:solidFill>
          </w14:textFill>
        </w:rPr>
        <w:t xml:space="preserve">元</w:t>
      </w:r>
      <w:bookmarkEnd w:id="16"/>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w:t>
      </w:r>
      <w:r>
        <w:rPr>
          <w:rFonts w:hint="eastAsia" w:ascii="宋体" w:hAnsi="宋体" w:cs="楷体"/>
          <w:color w:val="000000" w:themeColor="text1"/>
          <w:sz w:val="24"/>
          <w:szCs w:val="28"/>
          <w:highlight w:val="none"/>
          <w:lang w:eastAsia="zh-CN"/>
          <w14:textFill>
            <w14:solidFill>
              <w14:schemeClr w14:val="tx1"/>
            </w14:solidFill>
          </w14:textFill>
        </w:rPr>
        <w:t xml:space="preserve">：1800000.00</w:t>
      </w:r>
      <w:r>
        <w:rPr>
          <w:rFonts w:hint="eastAsia" w:ascii="宋体" w:hAnsi="宋体" w:cs="楷体"/>
          <w:color w:val="000000" w:themeColor="text1"/>
          <w:sz w:val="24"/>
          <w:szCs w:val="28"/>
          <w:highlight w:val="none"/>
          <w14:textFill>
            <w14:solidFill>
              <w14:schemeClr w14:val="tx1"/>
            </w14:solidFill>
          </w14:textFill>
        </w:rPr>
        <w:t xml:space="preserve">元，投标人清单及明细报价表中各项单价不得超过</w:t>
      </w:r>
      <w:r>
        <w:rPr>
          <w:rFonts w:hint="eastAsia" w:ascii="宋体" w:hAnsi="宋体" w:cs="楷体"/>
          <w:color w:val="000000" w:themeColor="text1"/>
          <w:sz w:val="24"/>
          <w:szCs w:val="28"/>
          <w:highlight w:val="none"/>
          <w:lang w:eastAsia="zh-CN"/>
          <w14:textFill>
            <w14:solidFill>
              <w14:schemeClr w14:val="tx1"/>
            </w14:solidFill>
          </w14:textFill>
        </w:rPr>
        <w:t xml:space="preserve">对应单项</w:t>
      </w:r>
      <w:r>
        <w:rPr>
          <w:rFonts w:hint="eastAsia" w:ascii="宋体" w:hAnsi="宋体" w:cs="楷体"/>
          <w:color w:val="000000" w:themeColor="text1"/>
          <w:sz w:val="24"/>
          <w:szCs w:val="28"/>
          <w:highlight w:val="none"/>
          <w14:textFill>
            <w14:solidFill>
              <w14:schemeClr w14:val="tx1"/>
            </w14:solidFill>
          </w14:textFill>
        </w:rPr>
        <w:t xml:space="preserve">的最高限价，否则视为无效报价。</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w:t>
      </w:r>
      <w:r>
        <w:rPr>
          <w:rFonts w:hint="eastAsia" w:ascii="宋体" w:hAnsi="宋体" w:cs="宋体"/>
          <w:sz w:val="24"/>
          <w:szCs w:val="28"/>
          <w:highlight w:val="none"/>
          <w:lang w:eastAsia="zh-CN"/>
        </w:rPr>
        <w:t xml:space="preserve">为加强辅警队伍规范化建设,统一采购换发辅警制服，具体内容包括但不限于产品的制作、运抵、卸货至采购人指定位置，通过采购人的验收</w:t>
      </w:r>
      <w:r>
        <w:rPr>
          <w:rFonts w:hint="eastAsia" w:ascii="宋体" w:hAnsi="宋体" w:cs="楷体"/>
          <w:color w:val="000000" w:themeColor="text1"/>
          <w:sz w:val="24"/>
          <w:szCs w:val="28"/>
          <w:highlight w:val="none"/>
          <w14:textFill>
            <w14:solidFill>
              <w14:schemeClr w14:val="tx1"/>
            </w14:solidFill>
          </w14:textFill>
        </w:rPr>
        <w:t xml:space="preserve">。具体内容及要求详见采购文件。</w:t>
      </w:r>
      <w:r/>
    </w:p>
    <w:p>
      <w:pPr>
        <w:contextualSpacing w:val="0"/>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suppressLineNumbers w:val="0"/>
      </w:pPr>
      <w:r>
        <w:rPr>
          <w:rFonts w:hint="eastAsia" w:ascii="宋体" w:hAnsi="宋体" w:cs="楷体"/>
          <w:color w:val="000000" w:themeColor="text1"/>
          <w:sz w:val="24"/>
          <w:szCs w:val="28"/>
          <w:highlight w:val="none"/>
          <w14:textFill>
            <w14:solidFill>
              <w14:schemeClr w14:val="tx1"/>
            </w14:solidFill>
          </w14:textFill>
        </w:rPr>
        <w:t xml:space="preserve">合同履行期限：</w:t>
      </w:r>
      <w:r>
        <w:rPr>
          <w:rFonts w:ascii="SimSun" w:hAnsi="SimSun" w:eastAsia="SimSun" w:cs="SimSun"/>
          <w:color w:val="000000"/>
          <w:sz w:val="24"/>
        </w:rPr>
        <w:t xml:space="preserve">具体内容及要求详见采购文件第四部分“采购需求”</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r>
      <w:r>
        <w:rPr>
          <w:rFonts w:ascii="宋体" w:hAnsi="宋体" w:cs="楷体"/>
          <w:color w:val="000000" w:themeColor="text1"/>
          <w:sz w:val="24"/>
          <w:szCs w:val="28"/>
          <w:highlight w:val="none"/>
          <w14:textFill>
            <w14:solidFill>
              <w14:schemeClr w14:val="tx1"/>
            </w14:solidFill>
          </w14:textFill>
        </w:rPr>
        <w:t xml:space="preserve">本项目（是/否）接受联合体投标：</w:t>
      </w:r>
      <w:r>
        <w:rPr>
          <w:rFonts w:hint="eastAsia" w:ascii="宋体" w:hAnsi="宋体" w:cs="楷体"/>
          <w:color w:val="000000" w:themeColor="text1"/>
          <w:sz w:val="24"/>
          <w:szCs w:val="28"/>
          <w:highlight w:val="none"/>
          <w14:textFill>
            <w14:solidFill>
              <w14:schemeClr w14:val="tx1"/>
            </w14:solidFill>
          </w14:textFill>
        </w:rPr>
        <w:t xml:space="preserve">否</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17" w:name="_Toc35393622"/>
      <w:r/>
      <w:bookmarkStart w:id="18" w:name="_Toc28359080"/>
      <w:r/>
      <w:bookmarkStart w:id="19" w:name="_Toc1522"/>
      <w:r/>
      <w:bookmarkStart w:id="20" w:name="_Toc28359003"/>
      <w:r/>
      <w:bookmarkStart w:id="21" w:name="_Toc35393791"/>
      <w:r>
        <w:rPr>
          <w:rFonts w:hint="eastAsia" w:ascii="宋体" w:hAnsi="宋体" w:eastAsia="宋体"/>
          <w:bCs/>
          <w:color w:val="000000" w:themeColor="text1"/>
          <w:highlight w:val="none"/>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bookmarkStart w:id="22" w:name="_Toc28359081"/>
      <w:r/>
      <w:bookmarkStart w:id="23" w:name="_Toc28359004"/>
      <w:r/>
      <w:bookmarkStart w:id="24" w:name="_Toc35393623"/>
      <w:r/>
      <w:bookmarkStart w:id="25" w:name="_Toc35393792"/>
      <w:r>
        <w:rPr>
          <w:rFonts w:hint="eastAsia" w:ascii="宋体" w:hAnsi="宋体" w:cs="楷体"/>
          <w:color w:val="000000" w:themeColor="text1"/>
          <w:sz w:val="24"/>
          <w:szCs w:val="28"/>
          <w:highlight w:val="none"/>
          <w14:textFill>
            <w14:solidFill>
              <w14:schemeClr w14:val="tx1"/>
            </w14:solidFill>
          </w14:textFill>
        </w:rPr>
        <w:t xml:space="preserve">（</w:t>
      </w:r>
      <w:r>
        <w:rPr>
          <w:rFonts w:hint="eastAsia" w:ascii="宋体" w:hAnsi="宋体" w:cs="楷体"/>
          <w:color w:val="000000" w:themeColor="text1"/>
          <w:sz w:val="24"/>
          <w:szCs w:val="28"/>
          <w:highlight w:val="none"/>
          <w:lang w:eastAsia="zh-CN"/>
          <w14:textFill>
            <w14:solidFill>
              <w14:schemeClr w14:val="tx1"/>
            </w14:solidFill>
          </w14:textFill>
        </w:rPr>
        <w:t xml:space="preserve">一</w:t>
      </w:r>
      <w:r>
        <w:rPr>
          <w:rFonts w:hint="eastAsia" w:ascii="宋体" w:hAnsi="宋体" w:cs="楷体"/>
          <w:color w:val="000000" w:themeColor="text1"/>
          <w:sz w:val="24"/>
          <w:szCs w:val="28"/>
          <w:highlight w:val="none"/>
          <w14:textFill>
            <w14:solidFill>
              <w14:schemeClr w14:val="tx1"/>
            </w14:solidFill>
          </w14:textFill>
        </w:rPr>
        <w:t xml:space="preserve">）满足《中华人民共和国政府采购法》第二十二条规定：</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w:t>
      </w:r>
      <w:r>
        <w:rPr>
          <w:rFonts w:hint="eastAsia" w:ascii="宋体" w:hAnsi="宋体" w:cs="楷体"/>
          <w:color w:val="000000" w:themeColor="text1"/>
          <w:sz w:val="24"/>
          <w:szCs w:val="28"/>
          <w:highlight w:val="none"/>
          <w14:textFill>
            <w14:solidFill>
              <w14:schemeClr w14:val="tx1"/>
            </w14:solidFill>
          </w14:textFill>
        </w:rPr>
        <w:t xml:space="preserve">具有独立承担民事责任的能力；</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2.</w:t>
      </w:r>
      <w:r>
        <w:rPr>
          <w:rFonts w:hint="eastAsia" w:ascii="宋体" w:hAnsi="宋体" w:cs="楷体"/>
          <w:color w:val="000000" w:themeColor="text1"/>
          <w:sz w:val="24"/>
          <w:szCs w:val="28"/>
          <w:highlight w:val="none"/>
          <w14:textFill>
            <w14:solidFill>
              <w14:schemeClr w14:val="tx1"/>
            </w14:solidFill>
          </w14:textFill>
        </w:rPr>
        <w:t xml:space="preserve">具有良好的商业信誉和健全的财务会计制度；</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3.</w:t>
      </w:r>
      <w:r>
        <w:rPr>
          <w:rFonts w:hint="eastAsia" w:ascii="宋体" w:hAnsi="宋体" w:cs="楷体"/>
          <w:color w:val="000000" w:themeColor="text1"/>
          <w:sz w:val="24"/>
          <w:szCs w:val="28"/>
          <w:highlight w:val="none"/>
          <w14:textFill>
            <w14:solidFill>
              <w14:schemeClr w14:val="tx1"/>
            </w14:solidFill>
          </w14:textFill>
        </w:rPr>
        <w:t xml:space="preserve">具有履行合同所必需的设备和专业技术能力；</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4.</w:t>
      </w:r>
      <w:r>
        <w:rPr>
          <w:rFonts w:hint="eastAsia" w:ascii="宋体" w:hAnsi="宋体" w:cs="楷体"/>
          <w:color w:val="000000" w:themeColor="text1"/>
          <w:sz w:val="24"/>
          <w:szCs w:val="28"/>
          <w:highlight w:val="none"/>
          <w14:textFill>
            <w14:solidFill>
              <w14:schemeClr w14:val="tx1"/>
            </w14:solidFill>
          </w14:textFill>
        </w:rPr>
        <w:t xml:space="preserve">有依法缴纳税收和社会保障资金的良好记录；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5.</w:t>
      </w:r>
      <w:r>
        <w:rPr>
          <w:rFonts w:hint="eastAsia" w:ascii="宋体" w:hAnsi="宋体" w:cs="楷体"/>
          <w:color w:val="000000" w:themeColor="text1"/>
          <w:sz w:val="24"/>
          <w:szCs w:val="28"/>
          <w:highlight w:val="none"/>
          <w14:textFill>
            <w14:solidFill>
              <w14:schemeClr w14:val="tx1"/>
            </w14:solidFill>
          </w14:textFill>
        </w:rPr>
        <w:t xml:space="preserve">参加政府采购活动前三年内，在经营活动中没有重大违法记录；</w:t>
      </w:r>
      <w:r/>
    </w:p>
    <w:p>
      <w:pPr>
        <w:ind w:firstLine="482"/>
        <w:jc w:val="left"/>
        <w:keepLines w:val="0"/>
        <w:keepNext w:val="0"/>
        <w:pageBreakBefore w:val="0"/>
        <w:spacing w:line="360" w:lineRule="auto"/>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6.</w:t>
      </w:r>
      <w:r>
        <w:rPr>
          <w:rFonts w:hint="eastAsia" w:ascii="宋体" w:hAnsi="宋体" w:cs="楷体"/>
          <w:color w:val="000000" w:themeColor="text1"/>
          <w:sz w:val="24"/>
          <w:szCs w:val="28"/>
          <w:highlight w:val="none"/>
          <w14:textFill>
            <w14:solidFill>
              <w14:schemeClr w14:val="tx1"/>
            </w14:solidFill>
          </w14:textFill>
        </w:rPr>
        <w:t xml:space="preserve">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（二）</w:t>
      </w:r>
      <w:r>
        <w:rPr>
          <w:rFonts w:hint="eastAsia" w:ascii="宋体" w:hAnsi="宋体" w:cs="楷体"/>
          <w:color w:val="000000" w:themeColor="text1"/>
          <w:sz w:val="24"/>
          <w:szCs w:val="28"/>
          <w:highlight w:val="none"/>
          <w14:textFill>
            <w14:solidFill>
              <w14:schemeClr w14:val="tx1"/>
            </w14:solidFill>
          </w14:textFill>
        </w:rPr>
        <w:t xml:space="preserve">落实政府采购政策需满足的资格要求：本项目属于货物类采购，根据《政府采购促进中小企业发展管理办法》（财库〔2020〕46号）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000000" w:themeColor="text1"/>
          <w:sz w:val="24"/>
          <w:szCs w:val="28"/>
          <w:highlight w:val="none"/>
          <w:lang w:eastAsia="zh-CN"/>
          <w14:textFill>
            <w14:solidFill>
              <w14:schemeClr w14:val="tx1"/>
            </w14:solidFill>
          </w14:textFill>
        </w:rPr>
        <w:t xml:space="preserve">工业</w:t>
      </w:r>
      <w:r>
        <w:rPr>
          <w:rFonts w:hint="eastAsia" w:ascii="宋体" w:hAnsi="宋体" w:cs="楷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（三）</w:t>
      </w:r>
      <w:r>
        <w:rPr>
          <w:rFonts w:hint="eastAsia" w:ascii="宋体" w:hAnsi="宋体" w:cs="楷体"/>
          <w:color w:val="000000" w:themeColor="text1"/>
          <w:sz w:val="24"/>
          <w:szCs w:val="28"/>
          <w:highlight w:val="none"/>
          <w14:textFill>
            <w14:solidFill>
              <w14:schemeClr w14:val="tx1"/>
            </w14:solidFill>
          </w14:textFill>
        </w:rPr>
        <w:t xml:space="preserve">本项目的特定资格要求：</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w:t>
      </w:r>
      <w:r>
        <w:rPr>
          <w:rFonts w:hint="eastAsia" w:ascii="宋体" w:hAnsi="宋体" w:cs="楷体"/>
          <w:color w:val="000000" w:themeColor="text1"/>
          <w:sz w:val="24"/>
          <w:szCs w:val="28"/>
          <w:highlight w:val="none"/>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w:t>
      </w:r>
      <w:r>
        <w:rPr>
          <w:rFonts w:hint="eastAsia" w:ascii="宋体" w:hAnsi="宋体" w:cs="楷体"/>
          <w:color w:val="000000" w:themeColor="text1"/>
          <w:sz w:val="24"/>
          <w:szCs w:val="28"/>
          <w:highlight w:val="none"/>
          <w:lang w:eastAsia="zh-CN"/>
          <w14:textFill>
            <w14:solidFill>
              <w14:schemeClr w14:val="tx1"/>
            </w14:solidFill>
          </w14:textFill>
        </w:rPr>
        <w:t xml:space="preserve">”“</w:t>
      </w:r>
      <w:r>
        <w:rPr>
          <w:rFonts w:hint="eastAsia" w:ascii="宋体" w:hAnsi="宋体" w:cs="楷体"/>
          <w:color w:val="000000" w:themeColor="text1"/>
          <w:sz w:val="24"/>
          <w:szCs w:val="28"/>
          <w:highlight w:val="none"/>
          <w14:textFill>
            <w14:solidFill>
              <w14:schemeClr w14:val="tx1"/>
            </w14:solidFill>
          </w14:textFill>
        </w:rPr>
        <w:t xml:space="preserve">中国政府采购网</w:t>
      </w:r>
      <w:r>
        <w:rPr>
          <w:rFonts w:hint="eastAsia" w:ascii="宋体" w:hAnsi="宋体" w:cs="楷体"/>
          <w:color w:val="000000" w:themeColor="text1"/>
          <w:sz w:val="24"/>
          <w:szCs w:val="28"/>
          <w:highlight w:val="none"/>
          <w:lang w:eastAsia="zh-CN"/>
          <w14:textFill>
            <w14:solidFill>
              <w14:schemeClr w14:val="tx1"/>
            </w14:solidFill>
          </w14:textFill>
        </w:rPr>
        <w:t xml:space="preserve">”“</w:t>
      </w:r>
      <w:r>
        <w:rPr>
          <w:rFonts w:hint="eastAsia" w:ascii="宋体" w:hAnsi="宋体" w:cs="楷体"/>
          <w:color w:val="000000" w:themeColor="text1"/>
          <w:sz w:val="24"/>
          <w:szCs w:val="28"/>
          <w:highlight w:val="none"/>
          <w14:textFill>
            <w14:solidFill>
              <w14:schemeClr w14:val="tx1"/>
            </w14:solidFill>
          </w14:textFill>
        </w:rPr>
        <w:t xml:space="preserve">信用江苏”网站列入失信被执行人、重大税收违法案件当事人名单、政府采购严重违法失信行为记录名单，不得参加本项目的采购活动。</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6" w:name="_Toc25609"/>
      <w:r>
        <w:rPr>
          <w:rFonts w:hint="eastAsia" w:ascii="宋体" w:hAnsi="宋体" w:eastAsia="宋体"/>
          <w:bCs/>
          <w:color w:val="000000" w:themeColor="text1"/>
          <w:highlight w:val="none"/>
          <w14:textFill>
            <w14:solidFill>
              <w14:schemeClr w14:val="tx1"/>
            </w14:solidFill>
          </w14:textFill>
        </w:rPr>
        <w:t xml:space="preserve">三、获取招标文件</w:t>
      </w:r>
      <w:bookmarkEnd w:id="22"/>
      <w:r/>
      <w:bookmarkEnd w:id="23"/>
      <w:r/>
      <w:bookmarkEnd w:id="24"/>
      <w:r/>
      <w:bookmarkEnd w:id="25"/>
      <w:r/>
      <w:bookmarkEnd w:id="26"/>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时间：自招标文件公告发布之日起5个工作日</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方式：在线获取</w:t>
      </w:r>
      <w:r/>
    </w:p>
    <w:p>
      <w:pPr>
        <w:ind w:firstLine="72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售价：0.00元</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27" w:name="_Toc28359082"/>
      <w:r/>
      <w:bookmarkStart w:id="28" w:name="_Toc35393624"/>
      <w:r/>
      <w:bookmarkStart w:id="29" w:name="_Toc35393793"/>
      <w:r/>
      <w:bookmarkStart w:id="30" w:name="_Toc28359005"/>
      <w:r/>
      <w:bookmarkStart w:id="31" w:name="_Toc2319"/>
      <w:r>
        <w:rPr>
          <w:rFonts w:hint="eastAsia" w:ascii="宋体" w:hAnsi="宋体" w:eastAsia="宋体"/>
          <w:bCs/>
          <w:color w:val="000000" w:themeColor="text1"/>
          <w:highlight w:val="none"/>
          <w14:textFill>
            <w14:solidFill>
              <w14:schemeClr w14:val="tx1"/>
            </w14:solidFill>
          </w14:textFill>
        </w:rPr>
        <w:t xml:space="preserve">四、</w:t>
      </w:r>
      <w:bookmarkEnd w:id="27"/>
      <w:r/>
      <w:bookmarkEnd w:id="28"/>
      <w:r/>
      <w:bookmarkEnd w:id="29"/>
      <w:r/>
      <w:bookmarkEnd w:id="30"/>
      <w:r>
        <w:rPr>
          <w:rFonts w:hint="eastAsia" w:ascii="宋体" w:hAnsi="宋体" w:eastAsia="宋体"/>
          <w:bCs/>
          <w:color w:val="000000" w:themeColor="text1"/>
          <w:highlight w:val="none"/>
          <w14:textFill>
            <w14:solidFill>
              <w14:schemeClr w14:val="tx1"/>
            </w14:solidFill>
          </w14:textFill>
        </w:rPr>
        <w:t xml:space="preserve">提交投标文件截止时间、开标时间和地点</w:t>
      </w:r>
      <w:bookmarkEnd w:id="31"/>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2026年</w:t>
      </w:r>
      <w:r>
        <w:rPr>
          <w:rFonts w:hint="eastAsia" w:ascii="宋体" w:hAnsi="宋体"/>
          <w:color w:val="000000" w:themeColor="text1"/>
          <w:sz w:val="24"/>
          <w:szCs w:val="28"/>
          <w:highlight w:val="none"/>
          <w:lang w:val="en-US" w:eastAsia="zh-CN"/>
          <w14:textFill>
            <w14:solidFill>
              <w14:schemeClr w14:val="tx1"/>
            </w14:solidFill>
          </w14:textFill>
        </w:rPr>
        <w:t xml:space="preserve">11</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12</w:t>
      </w:r>
      <w:r>
        <w:rPr>
          <w:rFonts w:hint="eastAsia" w:ascii="宋体" w:hAnsi="宋体"/>
          <w:color w:val="000000" w:themeColor="text1"/>
          <w:sz w:val="24"/>
          <w:szCs w:val="28"/>
          <w:highlight w:val="none"/>
          <w14:textFill>
            <w14:solidFill>
              <w14:schemeClr w14:val="tx1"/>
            </w14:solidFill>
          </w14:textFill>
        </w:rPr>
        <w:t xml:space="preserve">日  </w:t>
      </w:r>
      <w:r>
        <w:rPr>
          <w:rFonts w:hint="eastAsia" w:ascii="宋体" w:hAnsi="宋体"/>
          <w:color w:val="000000" w:themeColor="text1"/>
          <w:sz w:val="24"/>
          <w:szCs w:val="28"/>
          <w:highlight w:val="none"/>
          <w:lang w:val="en-US" w:eastAsia="zh-CN"/>
          <w14:textFill>
            <w14:solidFill>
              <w14:schemeClr w14:val="tx1"/>
            </w14:solidFill>
          </w14:textFill>
        </w:rPr>
        <w:t xml:space="preserve">10</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00</w:t>
      </w:r>
      <w:r>
        <w:rPr>
          <w:rFonts w:hint="eastAsia" w:ascii="宋体" w:hAnsi="宋体"/>
          <w:color w:val="000000" w:themeColor="text1"/>
          <w:sz w:val="24"/>
          <w:szCs w:val="28"/>
          <w:highlight w:val="none"/>
          <w14:textFill>
            <w14:solidFill>
              <w14:schemeClr w14:val="tx1"/>
            </w14:solidFill>
          </w14:textFill>
        </w:rPr>
        <w:t xml:space="preserve">（北京时间）</w:t>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2" w:name="_Toc35393625"/>
      <w:r/>
      <w:bookmarkStart w:id="33" w:name="_Toc26449"/>
      <w:r/>
      <w:bookmarkStart w:id="34" w:name="_Toc28359084"/>
      <w:r/>
      <w:bookmarkStart w:id="35" w:name="_Toc35393794"/>
      <w:r/>
      <w:bookmarkStart w:id="36" w:name="_Toc28359007"/>
      <w:r>
        <w:rPr>
          <w:rFonts w:hint="eastAsia" w:ascii="宋体" w:hAnsi="宋体" w:eastAsia="宋体"/>
          <w:bCs/>
          <w:color w:val="000000" w:themeColor="text1"/>
          <w:highlight w:val="none"/>
          <w14:textFill>
            <w14:solidFill>
              <w14:schemeClr w14:val="tx1"/>
            </w14:solidFill>
          </w14:textFill>
        </w:rPr>
        <w:t xml:space="preserve">五、公告期限</w:t>
      </w:r>
      <w:bookmarkEnd w:id="32"/>
      <w:r/>
      <w:bookmarkEnd w:id="33"/>
      <w:r/>
      <w:bookmarkEnd w:id="34"/>
      <w:r/>
      <w:bookmarkEnd w:id="35"/>
      <w:r/>
      <w:bookmarkEnd w:id="36"/>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自本公告发布之日起5个工作日</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37" w:name="_Toc764"/>
      <w:r/>
      <w:bookmarkStart w:id="38" w:name="_Toc35393626"/>
      <w:r/>
      <w:bookmarkStart w:id="39" w:name="_Toc35393795"/>
      <w:r>
        <w:rPr>
          <w:rFonts w:hint="eastAsia" w:ascii="宋体" w:hAnsi="宋体" w:eastAsia="宋体"/>
          <w:bCs/>
          <w:color w:val="000000" w:themeColor="text1"/>
          <w:highlight w:val="none"/>
          <w14:textFill>
            <w14:solidFill>
              <w14:schemeClr w14:val="tx1"/>
            </w14:solidFill>
          </w14:textFill>
        </w:rPr>
        <w:t xml:space="preserve">六、其他补充事宜</w:t>
      </w:r>
      <w:bookmarkEnd w:id="37"/>
      <w:r/>
      <w:bookmarkEnd w:id="38"/>
      <w:r/>
      <w:bookmarkEnd w:id="39"/>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0" w:name="_Toc29015"/>
      <w:r/>
      <w:bookmarkStart w:id="41" w:name="_Toc35393627"/>
      <w:r/>
      <w:bookmarkStart w:id="42" w:name="_Toc35393796"/>
      <w:r/>
      <w:bookmarkStart w:id="43" w:name="_Toc28359085"/>
      <w:r/>
      <w:bookmarkStart w:id="44" w:name="_Toc28359008"/>
      <w:r>
        <w:rPr>
          <w:rFonts w:hint="eastAsia" w:cs="楷体"/>
          <w:color w:val="000000" w:themeColor="text1"/>
          <w:szCs w:val="28"/>
          <w:highlight w:val="none"/>
          <w14:textFill>
            <w14:solidFill>
              <w14:schemeClr w14:val="tx1"/>
            </w14:solidFill>
          </w14:textFill>
        </w:rPr>
        <w:t xml:space="preserve">（一）</w:t>
      </w:r>
      <w:bookmarkEnd w:id="40"/>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w:t>
      </w:r>
      <w:r>
        <w:rPr>
          <w:rFonts w:hint="eastAsia" w:ascii="宋体" w:hAnsi="宋体" w:cs="宋体"/>
          <w:color w:val="auto"/>
          <w:sz w:val="24"/>
          <w:highlight w:val="none"/>
          <w:lang w:val="en-US" w:eastAsia="zh-CN"/>
        </w:rPr>
        <w:t xml:space="preserve">质疑</w:t>
      </w:r>
      <w:r>
        <w:rPr>
          <w:rFonts w:hint="eastAsia" w:ascii="宋体" w:hAnsi="宋体" w:eastAsia="宋体" w:cs="宋体"/>
          <w:color w:val="auto"/>
          <w:sz w:val="24"/>
          <w:highlight w:val="none"/>
          <w:lang w:val="en-US" w:eastAsia="zh-CN"/>
        </w:rPr>
        <w:t xml:space="preserve">，逾期将不再受理。</w:t>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ascii="宋体" w:hAnsi="宋体" w:eastAsia="宋体" w:cs="宋体"/>
          <w:color w:val="auto"/>
          <w:sz w:val="24"/>
          <w:highlight w:val="none"/>
          <w:lang w:val="en-US" w:eastAsia="zh-CN"/>
        </w:rPr>
        <w:t xml:space="preserve">5.在投标截止前，请关注江苏省政府采购网站有无澄清公告，澄清或者修改的内容为本招标文件的组成部分</w:t>
      </w:r>
      <w:r>
        <w:rPr>
          <w:rFonts w:hint="eastAsia" w:cs="楷体"/>
          <w:color w:val="000000" w:themeColor="text1"/>
          <w:szCs w:val="28"/>
          <w:highlight w:val="none"/>
          <w14:textFill>
            <w14:solidFill>
              <w14:schemeClr w14:val="tx1"/>
            </w14:solidFill>
          </w14:textFill>
        </w:rPr>
        <w:t xml:space="preserve">。</w:t>
      </w:r>
      <w:r/>
    </w:p>
    <w:p>
      <w:pPr>
        <w:pStyle w:val="2376"/>
        <w:jc w:val="left"/>
        <w:spacing w:before="157" w:after="10" w:line="360" w:lineRule="auto"/>
        <w:rPr>
          <w:rFonts w:ascii="宋体" w:hAnsi="宋体" w:eastAsia="宋体"/>
          <w:bCs/>
          <w:color w:val="000000" w:themeColor="text1"/>
          <w:highlight w:val="none"/>
          <w14:textFill>
            <w14:solidFill>
              <w14:schemeClr w14:val="tx1"/>
            </w14:solidFill>
          </w14:textFill>
        </w:rPr>
        <w:outlineLvl w:val="0"/>
      </w:pPr>
      <w:r/>
      <w:bookmarkStart w:id="45" w:name="_Toc850"/>
      <w:r>
        <w:rPr>
          <w:rFonts w:hint="eastAsia" w:ascii="宋体" w:hAnsi="宋体" w:eastAsia="宋体"/>
          <w:bCs/>
          <w:color w:val="000000" w:themeColor="text1"/>
          <w:highlight w:val="none"/>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5"/>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46" w:name="_Toc15155"/>
      <w:r/>
      <w:bookmarkStart w:id="47" w:name="_Toc100386034"/>
      <w:r/>
      <w:bookmarkStart w:id="48" w:name="_Toc92168000"/>
      <w:r>
        <w:rPr>
          <w:rFonts w:hint="eastAsia" w:cs="楷体"/>
          <w:color w:val="000000" w:themeColor="text1"/>
          <w:szCs w:val="28"/>
          <w:highlight w:val="none"/>
          <w14:textFill>
            <w14:solidFill>
              <w14:schemeClr w14:val="tx1"/>
            </w14:solidFill>
          </w14:textFill>
        </w:rPr>
        <w:t xml:space="preserve">1.采购人信息</w:t>
      </w:r>
      <w:bookmarkEnd w:id="46"/>
      <w:r/>
      <w:r/>
    </w:p>
    <w:p>
      <w:pPr>
        <w:pStyle w:val="800"/>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w:t>
      </w:r>
      <w:r>
        <w:rPr>
          <w:rFonts w:hint="eastAsia" w:cs="楷体"/>
          <w:color w:val="000000" w:themeColor="text1"/>
          <w:szCs w:val="28"/>
          <w:highlight w:val="none"/>
          <w:lang w:eastAsia="zh-CN"/>
          <w14:textFill>
            <w14:solidFill>
              <w14:schemeClr w14:val="tx1"/>
            </w14:solidFill>
          </w14:textFill>
        </w:rPr>
        <w:t xml:space="preserve">丹阳市公安局</w:t>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单位地址：丹阳市齐梁路100号</w:t>
      </w:r>
      <w:r/>
    </w:p>
    <w:p>
      <w:pPr>
        <w:pStyle w:val="800"/>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 系 人：邹宏建</w:t>
      </w:r>
      <w:r/>
    </w:p>
    <w:p>
      <w:pPr>
        <w:pStyle w:val="800"/>
        <w:ind w:firstLine="480"/>
        <w:spacing w:before="0" w:beforeAutospacing="0" w:after="0" w:afterAutospacing="0" w:line="360" w:lineRule="auto"/>
        <w:rPr>
          <w:rFonts w:hint="default" w:eastAsia="宋体" w:cs="楷体"/>
          <w:color w:val="000000" w:themeColor="text1"/>
          <w:szCs w:val="28"/>
          <w:highlight w:val="none"/>
          <w:lang w:val="en-US"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联系电话：0511-86572039</w:t>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49" w:name="_Toc27181"/>
      <w:r>
        <w:rPr>
          <w:rFonts w:hint="eastAsia" w:cs="楷体"/>
          <w:color w:val="000000" w:themeColor="text1"/>
          <w:szCs w:val="28"/>
          <w:highlight w:val="none"/>
          <w14:textFill>
            <w14:solidFill>
              <w14:schemeClr w14:val="tx1"/>
            </w14:solidFill>
          </w14:textFill>
        </w:rPr>
        <w:t xml:space="preserve">2.采购代理机构信息</w:t>
      </w:r>
      <w:bookmarkEnd w:id="49"/>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单位名称：江苏万信项目管理有限公司 </w:t>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单位地址：</w:t>
      </w:r>
      <w:bookmarkStart w:id="50" w:name="EB259fe43f6a7d4f5b87c3ce82fc18b05c"/>
      <w:r>
        <w:rPr>
          <w:rFonts w:hint="eastAsia" w:cs="楷体"/>
          <w:color w:val="000000" w:themeColor="text1"/>
          <w:szCs w:val="28"/>
          <w:highlight w:val="none"/>
          <w14:textFill>
            <w14:solidFill>
              <w14:schemeClr w14:val="tx1"/>
            </w14:solidFill>
          </w14:textFill>
        </w:rPr>
        <w:t xml:space="preserve">丹阳市开发区兰陵路</w:t>
      </w:r>
      <w:bookmarkEnd w:id="50"/>
      <w:r>
        <w:rPr>
          <w:rFonts w:hint="eastAsia" w:cs="楷体"/>
          <w:color w:val="000000" w:themeColor="text1"/>
          <w:szCs w:val="28"/>
          <w:highlight w:val="none"/>
          <w14:textFill>
            <w14:solidFill>
              <w14:schemeClr w14:val="tx1"/>
            </w14:solidFill>
          </w14:textFill>
        </w:rPr>
        <w:t xml:space="preserve">77号</w:t>
      </w:r>
      <w:r/>
    </w:p>
    <w:p>
      <w:pPr>
        <w:pStyle w:val="800"/>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w:t>
      </w:r>
      <w:r>
        <w:rPr>
          <w:rFonts w:hint="eastAsia" w:cs="楷体"/>
          <w:color w:val="000000" w:themeColor="text1"/>
          <w:szCs w:val="28"/>
          <w:highlight w:val="none"/>
          <w:lang w:eastAsia="zh-CN"/>
          <w14:textFill>
            <w14:solidFill>
              <w14:schemeClr w14:val="tx1"/>
            </w14:solidFill>
          </w14:textFill>
        </w:rPr>
        <w:t xml:space="preserve">0511-86531589</w:t>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outlineLvl w:val="1"/>
      </w:pPr>
      <w:r/>
      <w:bookmarkStart w:id="51" w:name="_Toc4763"/>
      <w:r>
        <w:rPr>
          <w:rFonts w:hint="eastAsia" w:cs="楷体"/>
          <w:color w:val="000000" w:themeColor="text1"/>
          <w:szCs w:val="28"/>
          <w:highlight w:val="none"/>
          <w14:textFill>
            <w14:solidFill>
              <w14:schemeClr w14:val="tx1"/>
            </w14:solidFill>
          </w14:textFill>
        </w:rPr>
        <w:t xml:space="preserve">3.项目联系方式</w:t>
      </w:r>
      <w:bookmarkEnd w:id="51"/>
      <w:r/>
      <w:r/>
    </w:p>
    <w:p>
      <w:pPr>
        <w:pStyle w:val="800"/>
        <w:ind w:firstLine="480"/>
        <w:spacing w:before="0" w:beforeAutospacing="0" w:after="0" w:afterAutospacing="0" w:line="360" w:lineRule="auto"/>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项目联系人：宋江辉</w:t>
      </w:r>
      <w:r/>
    </w:p>
    <w:p>
      <w:pPr>
        <w:pStyle w:val="800"/>
        <w:ind w:firstLine="480"/>
        <w:spacing w:before="0" w:beforeAutospacing="0" w:after="0" w:afterAutospacing="0" w:line="360" w:lineRule="auto"/>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电    话：</w:t>
      </w:r>
      <w:r>
        <w:rPr>
          <w:rFonts w:hint="eastAsia" w:cs="楷体"/>
          <w:color w:val="000000" w:themeColor="text1"/>
          <w:szCs w:val="28"/>
          <w:highlight w:val="none"/>
          <w:lang w:eastAsia="zh-CN"/>
          <w14:textFill>
            <w14:solidFill>
              <w14:schemeClr w14:val="tx1"/>
            </w14:solidFill>
          </w14:textFill>
        </w:rPr>
        <w:t xml:space="preserve">0511-86531589</w:t>
      </w:r>
      <w:r/>
    </w:p>
    <w:p>
      <w:pPr>
        <w:rPr>
          <w:rFonts w:ascii="宋体" w:hAnsi="宋体" w:cs="楷体"/>
          <w:color w:val="000000" w:themeColor="text1"/>
          <w:szCs w:val="32"/>
          <w:highlight w:val="none"/>
          <w14:textFill>
            <w14:solidFill>
              <w14:schemeClr w14:val="tx1"/>
            </w14:solidFill>
          </w14:textFill>
        </w:rPr>
      </w:pPr>
      <w:r>
        <w:rPr>
          <w:rFonts w:hint="eastAsia" w:ascii="宋体" w:hAnsi="宋体" w:cs="楷体"/>
          <w:color w:val="000000" w:themeColor="text1"/>
          <w:szCs w:val="32"/>
          <w:highlight w:val="none"/>
          <w14:textFill>
            <w14:solidFill>
              <w14:schemeClr w14:val="tx1"/>
            </w14:solidFill>
          </w14:textFill>
        </w:rPr>
        <w:br w:type="page" w:clear="all"/>
      </w:r>
      <w:r/>
    </w:p>
    <w:p>
      <w:pPr>
        <w:pStyle w:val="89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52" w:name="_Toc3506"/>
      <w:r>
        <w:rPr>
          <w:rFonts w:hint="eastAsia" w:ascii="宋体" w:hAnsi="宋体" w:cs="楷体"/>
          <w:color w:val="000000" w:themeColor="text1"/>
          <w:szCs w:val="32"/>
          <w:highlight w:val="none"/>
          <w14:textFill>
            <w14:solidFill>
              <w14:schemeClr w14:val="tx1"/>
            </w14:solidFill>
          </w14:textFill>
        </w:rPr>
        <w:t xml:space="preserve">第二部分    投标人须知</w:t>
      </w:r>
      <w:bookmarkEnd w:id="52"/>
      <w:r/>
      <w:r/>
    </w:p>
    <w:p>
      <w:pPr>
        <w:pStyle w:val="89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9"/>
      </w:pPr>
      <w:r>
        <w:rPr>
          <w:rFonts w:hint="eastAsia" w:ascii="宋体" w:hAnsi="宋体" w:cs="楷体"/>
          <w:color w:val="000000" w:themeColor="text1"/>
          <w:szCs w:val="32"/>
          <w:highlight w:val="none"/>
          <w14:textFill>
            <w14:solidFill>
              <w14:schemeClr w14:val="tx1"/>
            </w14:solidFill>
          </w14:textFill>
        </w:rPr>
        <w:t xml:space="preserve">前附表</w:t>
      </w:r>
      <w:r/>
    </w:p>
    <w:tbl>
      <w:tblPr>
        <w:tblStyle w:val="747"/>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rHeight w:val="448"/>
          <w:tblHeader/>
        </w:trPr>
        <w:tc>
          <w:tcPr>
            <w:tcW w:w="740" w:type="dxa"/>
            <w:vAlign w:val="center"/>
            <w:textDirection w:val="lrTb"/>
            <w:noWrap w:val="false"/>
          </w:tcPr>
          <w:p>
            <w:pPr>
              <w:pStyle w:val="75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序号</w:t>
            </w:r>
            <w:r/>
          </w:p>
        </w:tc>
        <w:tc>
          <w:tcPr>
            <w:tcW w:w="1885" w:type="dxa"/>
            <w:vAlign w:val="center"/>
            <w:textDirection w:val="lrTb"/>
            <w:noWrap w:val="false"/>
          </w:tcPr>
          <w:p>
            <w:pPr>
              <w:pStyle w:val="75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事项</w:t>
            </w:r>
            <w:r/>
          </w:p>
        </w:tc>
        <w:tc>
          <w:tcPr>
            <w:tcW w:w="7102" w:type="dxa"/>
            <w:vAlign w:val="center"/>
            <w:textDirection w:val="lrTb"/>
            <w:noWrap w:val="false"/>
          </w:tcPr>
          <w:p>
            <w:pPr>
              <w:pStyle w:val="754"/>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报价要求</w:t>
            </w:r>
            <w:r/>
          </w:p>
        </w:tc>
        <w:tc>
          <w:tcPr>
            <w:tcW w:w="7102" w:type="dxa"/>
            <w:vAlign w:val="center"/>
            <w:textDirection w:val="lrTb"/>
            <w:noWrap w:val="false"/>
          </w:tcPr>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本次投标报价的币种为人民币。</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投标人应按招标文件所提供的各报价表格式报价。</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最低投标报价不能作为中标的保证。</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中标价即为合同签约价。</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转包及分包</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项目依法不得转包</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本项目不同意分包。</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3" w:name="OLE_LINK14"/>
            <w:r>
              <w:rPr>
                <w:rFonts w:hint="eastAsia" w:ascii="宋体" w:hAnsi="宋体" w:cs="楷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3"/>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开标前答疑会</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不组织</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组织</w:t>
            </w:r>
            <w:r/>
          </w:p>
          <w:p>
            <w:pPr>
              <w:pStyle w:val="754"/>
              <w:ind w:firstLine="0"/>
              <w:jc w:val="left"/>
              <w:rPr>
                <w:rFonts w:hint="eastAsia" w:ascii="宋体" w:hAnsi="宋体" w:eastAsia="宋体" w:cs="楷体"/>
                <w:color w:val="000000" w:themeColor="text1"/>
                <w:sz w:val="24"/>
                <w:highlight w:val="none"/>
                <w:u w:val="singl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时间：</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系</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人：</w:t>
            </w:r>
            <w:r>
              <w:rPr>
                <w:rFonts w:hint="eastAsia" w:ascii="宋体" w:hAnsi="宋体" w:cs="楷体"/>
                <w:color w:val="000000" w:themeColor="text1"/>
                <w:sz w:val="24"/>
                <w:highlight w:val="none"/>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地点：</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联系方式：</w:t>
            </w:r>
            <w:r>
              <w:rPr>
                <w:rFonts w:hint="eastAsia" w:ascii="宋体" w:hAnsi="宋体" w:cs="楷体"/>
                <w:color w:val="000000" w:themeColor="text1"/>
                <w:sz w:val="24"/>
                <w:highlight w:val="none"/>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现场踏勘</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不统一组织</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统一组织</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w:t>
            </w:r>
            <w:r/>
          </w:p>
        </w:tc>
        <w:tc>
          <w:tcPr>
            <w:tcW w:w="7102" w:type="dxa"/>
            <w:vAlign w:val="center"/>
            <w:textDirection w:val="lrTb"/>
            <w:noWrap w:val="false"/>
          </w:tcPr>
          <w:p>
            <w:pPr>
              <w:pStyle w:val="754"/>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无</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754"/>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演示方式及相关要求：/</w:t>
            </w:r>
            <w:r/>
          </w:p>
        </w:tc>
      </w:tr>
      <w:tr>
        <w:trPr>
          <w:jc w:val="center"/>
          <w:trHeight w:val="1117"/>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样品</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不要求提供。</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要求提供</w:t>
            </w:r>
            <w:r>
              <w:rPr>
                <w:rFonts w:ascii="宋体" w:hAnsi="宋体" w:eastAsia="宋体" w:cs="宋体"/>
                <w:color w:val="auto"/>
                <w:sz w:val="24"/>
                <w:szCs w:val="24"/>
                <w:highlight w:val="none"/>
                <w:lang w:val="en-US" w:eastAsia="zh-CN" w:bidi="ar-SA"/>
              </w:rPr>
              <w:t xml:space="preserve">（</w:t>
            </w:r>
            <w:r>
              <w:rPr>
                <w:rFonts w:ascii="宋体" w:hAnsi="宋体" w:eastAsia="宋体" w:cs="宋体"/>
                <w:i/>
                <w:color w:val="auto"/>
                <w:sz w:val="24"/>
                <w:szCs w:val="24"/>
                <w:highlight w:val="none"/>
                <w:u w:val="single"/>
                <w:lang w:val="en-US" w:eastAsia="zh-CN" w:bidi="ar-SA"/>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auto"/>
                <w:sz w:val="24"/>
                <w:szCs w:val="24"/>
                <w:highlight w:val="none"/>
                <w:lang w:val="en-US" w:eastAsia="zh-CN" w:bidi="ar-SA"/>
              </w:rPr>
              <w:t xml:space="preserve">）</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1. </w:t>
            </w:r>
            <w:r>
              <w:rPr>
                <w:rFonts w:hint="eastAsia" w:ascii="宋体" w:hAnsi="宋体" w:cs="楷体"/>
                <w:color w:val="000000" w:themeColor="text1"/>
                <w:sz w:val="24"/>
                <w:highlight w:val="none"/>
                <w14:textFill>
                  <w14:solidFill>
                    <w14:schemeClr w14:val="tx1"/>
                  </w14:solidFill>
                </w14:textFill>
              </w:rPr>
              <w:t xml:space="preserve">样品：详见第四</w:t>
            </w:r>
            <w:r>
              <w:rPr>
                <w:rFonts w:hint="eastAsia" w:ascii="宋体" w:hAnsi="宋体" w:cs="楷体"/>
                <w:color w:val="000000" w:themeColor="text1"/>
                <w:sz w:val="24"/>
                <w:highlight w:val="none"/>
                <w:lang w:eastAsia="zh-CN"/>
                <w14:textFill>
                  <w14:solidFill>
                    <w14:schemeClr w14:val="tx1"/>
                  </w14:solidFill>
                </w14:textFill>
              </w:rPr>
              <w:t xml:space="preserve">部分</w:t>
            </w:r>
            <w:r>
              <w:rPr>
                <w:rFonts w:hint="eastAsia" w:ascii="宋体" w:hAnsi="宋体" w:cs="楷体"/>
                <w:color w:val="000000" w:themeColor="text1"/>
                <w:sz w:val="24"/>
                <w:highlight w:val="none"/>
                <w14:textFill>
                  <w14:solidFill>
                    <w14:schemeClr w14:val="tx1"/>
                  </w14:solidFill>
                </w14:textFill>
              </w:rPr>
              <w:t xml:space="preserve">采购需求送样要求；</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2. </w:t>
            </w:r>
            <w:r>
              <w:rPr>
                <w:rFonts w:hint="eastAsia" w:ascii="宋体" w:hAnsi="宋体" w:cs="楷体"/>
                <w:color w:val="000000" w:themeColor="text1"/>
                <w:sz w:val="24"/>
                <w:highlight w:val="none"/>
                <w14:textFill>
                  <w14:solidFill>
                    <w14:schemeClr w14:val="tx1"/>
                  </w14:solidFill>
                </w14:textFill>
              </w:rPr>
              <w:t xml:space="preserve">样品制作的标准和要求：详见第四部分采购需求；</w:t>
            </w:r>
            <w:r/>
          </w:p>
          <w:p>
            <w:pPr>
              <w:pStyle w:val="754"/>
              <w:ind w:firstLine="0"/>
              <w:jc w:val="lef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3. </w:t>
            </w:r>
            <w:r>
              <w:rPr>
                <w:rFonts w:hint="eastAsia" w:ascii="宋体" w:hAnsi="宋体" w:cs="楷体"/>
                <w:color w:val="000000" w:themeColor="text1"/>
                <w:sz w:val="24"/>
                <w:highlight w:val="none"/>
                <w14:textFill>
                  <w14:solidFill>
                    <w14:schemeClr w14:val="tx1"/>
                  </w14:solidFill>
                </w14:textFill>
              </w:rPr>
              <w:t xml:space="preserve">样品的评审方法以及评审标准：详见评标办法；</w:t>
            </w:r>
            <w:r/>
          </w:p>
          <w:p>
            <w:pPr>
              <w:pStyle w:val="754"/>
              <w:ind w:firstLine="0"/>
              <w:jc w:val="left"/>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4. </w:t>
            </w:r>
            <w:r>
              <w:rPr>
                <w:rFonts w:hint="eastAsia" w:ascii="宋体" w:hAnsi="宋体" w:cs="楷体"/>
                <w:color w:val="000000" w:themeColor="text1"/>
                <w:sz w:val="24"/>
                <w:highlight w:val="none"/>
                <w14:textFill>
                  <w14:solidFill>
                    <w14:schemeClr w14:val="tx1"/>
                  </w14:solidFill>
                </w14:textFill>
              </w:rPr>
              <w:t xml:space="preserve">是否需要随样品提交检测报告：☑是□否；</w:t>
            </w:r>
            <w:r>
              <w:rPr>
                <w:rFonts w:ascii="SimSun" w:hAnsi="SimSun" w:eastAsia="SimSun" w:cs="SimSun"/>
                <w:b/>
                <w:color w:val="000000"/>
                <w:sz w:val="24"/>
              </w:rPr>
              <w:t xml:space="preserve">投标人须随样品提交招标文件要求提供的、</w:t>
            </w:r>
            <w:r>
              <w:rPr>
                <w:rFonts w:ascii="SimSun" w:hAnsi="SimSun" w:eastAsia="SimSun" w:cs="SimSun"/>
                <w:b/>
                <w:color w:val="000000"/>
                <w:sz w:val="24"/>
              </w:rPr>
              <w:t xml:space="preserve">经</w:t>
            </w:r>
            <w:r>
              <w:rPr>
                <w:rFonts w:ascii="SimSun" w:hAnsi="SimSun" w:eastAsia="SimSun" w:cs="SimSun"/>
                <w:b/>
                <w:color w:val="000000"/>
                <w:sz w:val="24"/>
              </w:rPr>
              <w:t xml:space="preserve">国家认可的第三方检测机构出具的面料检测报告原件</w:t>
            </w:r>
            <w:r>
              <w:rPr>
                <w:rFonts w:ascii="SimSun" w:hAnsi="SimSun" w:eastAsia="SimSun" w:cs="SimSun"/>
                <w:color w:val="000000"/>
                <w:sz w:val="24"/>
              </w:rPr>
              <w:t xml:space="preserve">。</w:t>
            </w:r>
            <w:r>
              <w:rPr>
                <w:rFonts w:hint="eastAsia" w:ascii="宋体" w:hAnsi="宋体" w:cs="楷体"/>
                <w:color w:val="000000" w:themeColor="text1"/>
                <w:sz w:val="24"/>
                <w:highlight w:val="none"/>
                <w14:textFill>
                  <w14:solidFill>
                    <w14:schemeClr w14:val="tx1"/>
                  </w14:solidFill>
                </w14:textFill>
              </w:rPr>
              <w:t xml:space="preserve">检测内容：详见第四部分采购需求-三、技术及商务要求-（一）技术要求-2.详细技术参数要求</w:t>
            </w:r>
            <w:r>
              <w:rPr>
                <w:rFonts w:hint="eastAsia" w:ascii="宋体" w:hAnsi="宋体" w:cs="楷体"/>
                <w:color w:val="000000" w:themeColor="text1"/>
                <w:sz w:val="24"/>
                <w:highlight w:val="none"/>
                <w:lang w:eastAsia="zh-CN"/>
                <w14:textFill>
                  <w14:solidFill>
                    <w14:schemeClr w14:val="tx1"/>
                  </w14:solidFill>
                </w14:textFill>
              </w:rPr>
              <w:t xml:space="preserve">。</w:t>
            </w:r>
            <w:r/>
          </w:p>
          <w:p>
            <w:pPr>
              <w:pStyle w:val="754"/>
              <w:ind w:firstLine="0"/>
              <w:jc w:val="left"/>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5. 样品及检测报告提交要求</w:t>
            </w:r>
            <w:r/>
          </w:p>
          <w:p>
            <w:pPr>
              <w:pStyle w:val="754"/>
              <w:ind w:firstLine="0"/>
              <w:jc w:val="left"/>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1）样品封装要求：本项目所有样衣须统一密封放置于同一个样品箱内，样品箱体外部不得出现任何投标人名称、LOGO、标识、字样及其他可识别身份信息，否则按无效样品处理（样品评审项计0分，投标文件不做无效标）。本项目场地条件有限，禁止提供模特、展示推车及各类辅助展示道具。样品箱内须包含：①本项目参评样</w:t>
            </w:r>
            <w:r>
              <w:rPr>
                <w:rFonts w:hint="eastAsia" w:ascii="宋体" w:hAnsi="宋体" w:cs="楷体"/>
                <w:color w:val="000000" w:themeColor="text1"/>
                <w:sz w:val="24"/>
                <w:highlight w:val="none"/>
                <w:lang w:val="en-US" w:eastAsia="zh-CN"/>
                <w14:textFill>
                  <w14:solidFill>
                    <w14:schemeClr w14:val="tx1"/>
                  </w14:solidFill>
                </w14:textFill>
              </w:rPr>
              <w:t xml:space="preserve">品</w:t>
            </w:r>
            <w:r>
              <w:rPr>
                <w:rFonts w:hint="eastAsia" w:ascii="宋体" w:hAnsi="宋体" w:cs="楷体"/>
                <w:color w:val="000000" w:themeColor="text1"/>
                <w:sz w:val="24"/>
                <w:highlight w:val="none"/>
                <w:lang w:val="en-US" w:eastAsia="zh-CN"/>
                <w14:textFill>
                  <w14:solidFill>
                    <w14:schemeClr w14:val="tx1"/>
                  </w14:solidFill>
                </w14:textFill>
              </w:rPr>
              <w:t xml:space="preserve">；②独立密封小信封，信封内放置加盖投标人公章的样品清单一份。</w:t>
            </w:r>
            <w:r/>
          </w:p>
          <w:p>
            <w:pPr>
              <w:pStyle w:val="754"/>
              <w:ind w:firstLine="0"/>
              <w:jc w:val="left"/>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（2）检测报告提交要求：投标人须将检测报告原件单独封装、独立包装，与样品箱体分开递交，便于现场核查、留存及评标查阅。</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6. 样品递交与现场接收</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（1）递交时间：所有样品及检测报告须在本项目投标文件递交截止时间前全部递交到位，逾期不予接收。</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（2）递交地点：丹阳市公共资源交易中心（丹阳市开发区兰陵路88号行政审批中心四楼）。</w:t>
            </w:r>
            <w:r/>
          </w:p>
          <w:p>
            <w:pPr>
              <w:ind w:left="0" w:right="0" w:firstLine="0"/>
              <w:jc w:val="both"/>
              <w:spacing w:before="0" w:after="0"/>
              <w:rPr>
                <w:u w:val="none"/>
              </w:rPr>
              <w:pBdr>
                <w:top w:val="none" w:color="000000" w:sz="4" w:space="0"/>
                <w:left w:val="none" w:color="000000" w:sz="4" w:space="0"/>
                <w:bottom w:val="none" w:color="000000" w:sz="4" w:space="0"/>
                <w:right w:val="none" w:color="000000" w:sz="4" w:space="0"/>
              </w:pBdr>
            </w:pPr>
            <w:r>
              <w:rPr>
                <w:rFonts w:hint="eastAsia" w:ascii="宋体" w:hAnsi="宋体" w:cs="楷体"/>
                <w:color w:val="000000" w:themeColor="text1"/>
                <w:sz w:val="24"/>
                <w:highlight w:val="none"/>
                <w:lang w:val="en-US" w:eastAsia="zh-CN"/>
                <w14:textFill>
                  <w14:solidFill>
                    <w14:schemeClr w14:val="tx1"/>
                  </w14:solidFill>
                </w14:textFill>
              </w:rPr>
              <w:t xml:space="preserve">（3）</w:t>
            </w:r>
            <w:r>
              <w:rPr>
                <w:rFonts w:hint="eastAsia" w:ascii="宋体" w:hAnsi="宋体" w:cs="楷体"/>
                <w:color w:val="000000" w:themeColor="text1"/>
                <w:sz w:val="24"/>
                <w:szCs w:val="24"/>
                <w:highlight w:val="none"/>
                <w:lang w:val="en-US" w:eastAsia="zh-CN"/>
                <w14:textFill>
                  <w14:solidFill>
                    <w14:schemeClr w14:val="tx1"/>
                  </w14:solidFill>
                </w14:textFill>
              </w:rPr>
              <w:t xml:space="preserve">对接联系人：</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宋江辉</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，联系电话：</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0511-86531589</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w:t>
            </w:r>
            <w:r>
              <w:rPr>
                <w:rFonts w:ascii="SimSun" w:hAnsi="SimSun" w:eastAsia="SimSun" w:cs="SimSun"/>
                <w:color w:val="000000"/>
                <w:sz w:val="24"/>
                <w:u w:val="none"/>
              </w:rPr>
              <w:t xml:space="preserve">投标截止当日递交样品的，请联系0511-86902125</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w:t>
            </w:r>
            <w:r>
              <w:rPr>
                <w:sz w:val="22"/>
                <w:u w:val="none"/>
              </w:rPr>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4）递交责任：投标人须在规定时间内完成样品送达、摆放就位及现场交接。逾期送达、未按要求摆放的，采购代理机构有权不予接收、不予布置，并封闭样品递交区域。样品正式签收前，运输、保管、破损、遗失、拆封泄漏等全部风险均由投标人自行承担。如采用邮寄、快递方式递交样品，运输途中发生损毁、丢失、外包装破损、提前开封等一切不利后果，均由投标人自行承担。</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（5）样品制作、运输、摆放、交接签收全过程所产生的一切费用，均由投标人自行承担。</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7. 样品封存与履约验收依据</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评标结束后，中标人提交的样品由采购人统一封存保管，作为本项目后续生产供货、质量比对、履约验收的核心参考依据，中标产品的质量、工艺、面料、版型均不得低于封存样品标准。</w:t>
            </w:r>
            <w:r/>
          </w:p>
          <w:p>
            <w:pPr>
              <w:rPr>
                <w:rFonts w:hint="eastAsia"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8. 样品退还与处置</w:t>
            </w:r>
            <w:r/>
          </w:p>
          <w:p>
            <w:pPr>
              <w:rPr>
                <w:rFonts w:hint="default" w:ascii="宋体" w:hAnsi="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采购活动结束后，对未中标人的样品予以退还。样品取回相关费用由投标人自行承担。投标人收到采购代理机构发出的样品取回通知后，应当在10个日历日内完成样品取回；逾期未取回的，视为投标人自愿放弃样品所有权，采购单位有权自行处置，不再承担保管义务，亦不予任何补偿。</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是否允许采购进口产品</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本项目不允许采购进口产品。</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项目属性与核心产品</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货物类。</w:t>
            </w:r>
            <w:r/>
          </w:p>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服务类。</w:t>
            </w:r>
            <w:r/>
          </w:p>
          <w:p>
            <w:pPr>
              <w:pStyle w:val="754"/>
              <w:ind w:firstLine="0"/>
              <w:jc w:val="left"/>
              <w:rPr>
                <w:rFonts w:hint="default" w:ascii="宋体" w:hAnsi="宋体" w:eastAsia="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本项目核心产品为：</w:t>
            </w:r>
            <w:r>
              <w:rPr>
                <w:rFonts w:hint="eastAsia" w:ascii="宋体" w:hAnsi="宋体" w:eastAsia="宋体" w:cs="宋体"/>
                <w:b/>
                <w:bCs/>
                <w:color w:val="auto"/>
                <w:sz w:val="24"/>
                <w:szCs w:val="24"/>
                <w:highlight w:val="none"/>
                <w:u w:val="single"/>
                <w:lang w:val="en-US" w:eastAsia="zh-CN"/>
              </w:rPr>
              <w:t xml:space="preserve">冬执勤服（勤务款）</w:t>
            </w:r>
            <w:r/>
          </w:p>
        </w:tc>
      </w:tr>
      <w:tr>
        <w:trPr>
          <w:jc w:val="center"/>
          <w:trHeight w:val="800"/>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标的</w:t>
            </w:r>
            <w:r>
              <w:rPr>
                <w:rFonts w:hint="eastAsia" w:ascii="宋体" w:hAnsi="宋体" w:cs="宋体"/>
                <w:color w:val="000000" w:themeColor="text1"/>
                <w:sz w:val="24"/>
                <w:highlight w:val="none"/>
                <w:lang w:eastAsia="zh-CN"/>
                <w14:textFill>
                  <w14:solidFill>
                    <w14:schemeClr w14:val="tx1"/>
                  </w14:solidFill>
                </w14:textFill>
              </w:rPr>
              <w:t xml:space="preserve">品目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制服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highlight w:val="none"/>
                <w:u w:val="single"/>
                <w:lang w:eastAsia="zh-CN"/>
                <w14:textFill>
                  <w14:solidFill>
                    <w14:schemeClr w14:val="tx1"/>
                  </w14:solidFill>
                </w14:textFill>
              </w:rPr>
              <w:t xml:space="preserve">工业</w:t>
            </w:r>
            <w:r>
              <w:rPr>
                <w:rFonts w:hint="eastAsia" w:ascii="宋体" w:hAnsi="宋体" w:cs="宋体"/>
                <w:b w:val="0"/>
                <w:bCs w:val="0"/>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节能产品、环境标志产品</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中小企业信用融资</w:t>
            </w:r>
            <w:r/>
          </w:p>
        </w:tc>
        <w:tc>
          <w:tcPr>
            <w:tcW w:w="7102" w:type="dxa"/>
            <w:vAlign w:val="center"/>
            <w:textDirection w:val="lrTb"/>
            <w:noWrap w:val="false"/>
          </w:tcPr>
          <w:p>
            <w:pPr>
              <w:pStyle w:val="754"/>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cs="楷体"/>
                <w:color w:val="000000" w:themeColor="text1"/>
                <w:sz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4"/>
            <w:r>
              <w:rPr>
                <w:rFonts w:hint="eastAsia" w:ascii="宋体" w:hAnsi="宋体" w:cs="楷体"/>
                <w:color w:val="000000" w:themeColor="text1"/>
                <w:sz w:val="24"/>
                <w:highlight w:val="none"/>
                <w14:textFill>
                  <w14:solidFill>
                    <w14:schemeClr w14:val="tx1"/>
                  </w14:solidFill>
                </w14:textFill>
              </w:rPr>
              <w:t xml:space="preserve">，</w:t>
            </w:r>
            <w:bookmarkStart w:id="55" w:name="_Hlk136444446"/>
            <w:r>
              <w:rPr>
                <w:rFonts w:hint="eastAsia" w:ascii="宋体" w:hAnsi="宋体" w:cs="楷体"/>
                <w:color w:val="000000" w:themeColor="text1"/>
                <w:sz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cs="楷体"/>
                <w:color w:val="000000" w:themeColor="text1"/>
                <w:sz w:val="24"/>
                <w:highlight w:val="none"/>
                <w14:textFill>
                  <w14:solidFill>
                    <w14:schemeClr w14:val="tx1"/>
                  </w14:solidFill>
                </w14:textFill>
              </w:rPr>
              <w:t xml:space="preserve">办理流程详见江苏政府采购网“政采贷”栏目，网址：http：//www.ccgp-jiangsu.gov.cn/jiangsu/paying.html咨询电话：丹阳市财政局政府采购科0511-</w:t>
            </w:r>
            <w:r>
              <w:rPr>
                <w:rFonts w:ascii="宋体" w:hAnsi="宋体" w:cs="楷体"/>
                <w:color w:val="000000" w:themeColor="text1"/>
                <w:sz w:val="24"/>
                <w:highlight w:val="none"/>
                <w14:textFill>
                  <w14:solidFill>
                    <w14:schemeClr w14:val="tx1"/>
                  </w14:solidFill>
                </w14:textFill>
              </w:rPr>
              <w:t xml:space="preserve">86521852</w:t>
            </w:r>
            <w:r>
              <w:rPr>
                <w:rFonts w:hint="eastAsia" w:ascii="宋体" w:hAnsi="宋体" w:cs="楷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w:t>
            </w:r>
            <w:r/>
          </w:p>
        </w:tc>
        <w:tc>
          <w:tcPr>
            <w:tcW w:w="1885" w:type="dxa"/>
            <w:vAlign w:val="center"/>
            <w:textDirection w:val="lrTb"/>
            <w:noWrap w:val="false"/>
          </w:tcPr>
          <w:p>
            <w:pPr>
              <w:pStyle w:val="754"/>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特别说明</w:t>
            </w:r>
            <w:r/>
          </w:p>
        </w:tc>
        <w:tc>
          <w:tcPr>
            <w:tcW w:w="7102" w:type="dxa"/>
            <w:vAlign w:val="center"/>
            <w:textDirection w:val="lrTb"/>
            <w:noWrap w:val="false"/>
          </w:tcPr>
          <w:p>
            <w:pPr>
              <w:pStyle w:val="754"/>
              <w:ind w:firstLine="0"/>
              <w:jc w:val="left"/>
              <w:rPr>
                <w:rFonts w:ascii="宋体" w:hAnsi="宋体" w:cs="楷体"/>
                <w:i/>
                <w:iCs/>
                <w:color w:val="000000" w:themeColor="text1"/>
                <w:sz w:val="24"/>
                <w:highlight w:val="none"/>
                <w14:textFill>
                  <w14:solidFill>
                    <w14:schemeClr w14:val="tx1"/>
                  </w14:solidFill>
                </w14:textFill>
              </w:rPr>
            </w:pPr>
            <w:r>
              <w:rPr>
                <w:rFonts w:hint="eastAsia" w:ascii="宋体" w:hAnsi="宋体" w:cs="楷体"/>
                <w:i/>
                <w:iCs/>
                <w:color w:val="000000" w:themeColor="text1"/>
                <w:sz w:val="24"/>
                <w:highlight w:val="none"/>
                <w14:textFill>
                  <w14:solidFill>
                    <w14:schemeClr w14:val="tx1"/>
                  </w14:solidFill>
                </w14:textFill>
              </w:rPr>
              <w:t xml:space="preserve">无</w:t>
            </w:r>
            <w:r/>
          </w:p>
        </w:tc>
      </w:tr>
    </w:tbl>
    <w:p>
      <w:pPr>
        <w:pStyle w:val="754"/>
        <w:ind w:firstLine="0"/>
        <w:rPr>
          <w:rFonts w:ascii="宋体" w:hAnsi="宋体" w:cs="楷体"/>
          <w:color w:val="000000" w:themeColor="text1"/>
          <w:highlight w:val="none"/>
          <w14:textFill>
            <w14:solidFill>
              <w14:schemeClr w14:val="tx1"/>
            </w14:solidFill>
          </w14:textFill>
        </w:rPr>
      </w:pPr>
      <w:r>
        <w:rPr>
          <w:rFonts w:ascii="宋体" w:hAnsi="宋体" w:cs="楷体"/>
          <w:color w:val="000000" w:themeColor="text1"/>
          <w:highlight w:val="none"/>
          <w14:textFill>
            <w14:solidFill>
              <w14:schemeClr w14:val="tx1"/>
            </w14:solidFill>
          </w14:textFill>
        </w:rPr>
      </w:r>
      <w:r/>
    </w:p>
    <w:p>
      <w:pPr>
        <w:pStyle w:val="898"/>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rPr>
          <w:rFonts w:hint="eastAsia" w:ascii="宋体" w:hAnsi="宋体" w:cs="楷体"/>
          <w:color w:val="000000" w:themeColor="text1"/>
          <w:szCs w:val="32"/>
          <w:highlight w:val="none"/>
          <w14:textFill>
            <w14:solidFill>
              <w14:schemeClr w14:val="tx1"/>
            </w14:solidFill>
          </w14:textFill>
        </w:rPr>
        <w:br w:type="page" w:clear="all"/>
      </w:r>
      <w:bookmarkStart w:id="56" w:name="_Toc16890"/>
      <w:r>
        <w:rPr>
          <w:rFonts w:hint="eastAsia" w:ascii="宋体" w:hAnsi="宋体" w:cs="楷体"/>
          <w:color w:val="000000" w:themeColor="text1"/>
          <w:szCs w:val="32"/>
          <w:highlight w:val="none"/>
          <w14:textFill>
            <w14:solidFill>
              <w14:schemeClr w14:val="tx1"/>
            </w14:solidFill>
          </w14:textFill>
        </w:rPr>
        <w:t xml:space="preserve">一、总  则</w:t>
      </w:r>
      <w:bookmarkEnd w:id="47"/>
      <w:r/>
      <w:bookmarkEnd w:id="48"/>
      <w:r/>
      <w:bookmarkEnd w:id="56"/>
      <w:r/>
      <w:r/>
    </w:p>
    <w:p>
      <w:pPr>
        <w:pStyle w:val="898"/>
        <w:ind w:firstLine="602"/>
        <w:keepLines w:val="0"/>
        <w:keepNext w:val="0"/>
        <w:spacing w:before="0" w:after="0" w:line="360" w:lineRule="auto"/>
        <w:rPr>
          <w:rFonts w:ascii="宋体" w:hAnsi="宋体" w:cs="楷体"/>
          <w:color w:val="000000" w:themeColor="text1"/>
          <w:sz w:val="30"/>
          <w:highlight w:val="none"/>
          <w14:textFill>
            <w14:solidFill>
              <w14:schemeClr w14:val="tx1"/>
            </w14:solidFill>
          </w14:textFill>
        </w:rPr>
        <w:outlineLvl w:val="1"/>
      </w:pPr>
      <w:r/>
      <w:bookmarkStart w:id="57" w:name="_Toc27755"/>
      <w:r/>
      <w:bookmarkStart w:id="58" w:name="_Toc100386035"/>
      <w:r/>
      <w:bookmarkStart w:id="59" w:name="_Toc92168001"/>
      <w:r>
        <w:rPr>
          <w:rFonts w:hint="eastAsia" w:ascii="宋体" w:hAnsi="宋体" w:cs="楷体"/>
          <w:color w:val="000000" w:themeColor="text1"/>
          <w:sz w:val="30"/>
          <w:highlight w:val="none"/>
          <w14:textFill>
            <w14:solidFill>
              <w14:schemeClr w14:val="tx1"/>
            </w14:solidFill>
          </w14:textFill>
        </w:rPr>
        <w:t xml:space="preserve">1．适用范围</w:t>
      </w:r>
      <w:bookmarkEnd w:id="57"/>
      <w:r/>
      <w:bookmarkEnd w:id="58"/>
      <w:r/>
      <w:bookmarkEnd w:id="5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 本招标文件仅适用于</w:t>
      </w:r>
      <w:r>
        <w:rPr>
          <w:rFonts w:hint="eastAsia" w:ascii="宋体" w:hAnsi="宋体" w:cs="楷体"/>
          <w:color w:val="000000" w:themeColor="text1"/>
          <w:sz w:val="24"/>
          <w:szCs w:val="28"/>
          <w:highlight w:val="none"/>
          <w:u w:val="single"/>
          <w:lang w:eastAsia="zh-CN"/>
          <w14:textFill>
            <w14:solidFill>
              <w14:schemeClr w14:val="tx1"/>
            </w14:solidFill>
          </w14:textFill>
        </w:rPr>
        <w:t xml:space="preserve">丹阳市公安局警务辅助人员服装及标识采购项目</w:t>
      </w:r>
      <w:r>
        <w:rPr>
          <w:rFonts w:hint="eastAsia" w:ascii="宋体" w:hAnsi="宋体" w:cs="楷体"/>
          <w:color w:val="000000" w:themeColor="text1"/>
          <w:sz w:val="24"/>
          <w:highlight w:val="none"/>
          <w14:textFill>
            <w14:solidFill>
              <w14:schemeClr w14:val="tx1"/>
            </w14:solidFill>
          </w14:textFill>
        </w:rPr>
        <w:t xml:space="preserve">。</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60" w:name="_Toc92168002"/>
      <w:r/>
      <w:bookmarkStart w:id="61" w:name="_Toc100386036"/>
      <w:r/>
      <w:bookmarkStart w:id="62" w:name="_Toc12143"/>
      <w:r>
        <w:rPr>
          <w:rFonts w:hint="eastAsia" w:ascii="宋体" w:hAnsi="宋体" w:cs="楷体"/>
          <w:color w:val="000000" w:themeColor="text1"/>
          <w:sz w:val="30"/>
          <w:highlight w:val="none"/>
          <w14:textFill>
            <w14:solidFill>
              <w14:schemeClr w14:val="tx1"/>
            </w14:solidFill>
          </w14:textFill>
        </w:rPr>
        <w:t xml:space="preserve">2．定义</w:t>
      </w:r>
      <w:bookmarkEnd w:id="60"/>
      <w:r/>
      <w:bookmarkEnd w:id="61"/>
      <w:r/>
      <w:bookmarkEnd w:id="62"/>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63" w:name="_Toc98669693"/>
      <w:r/>
      <w:bookmarkStart w:id="64" w:name="_Toc98669335"/>
      <w:r/>
      <w:bookmarkStart w:id="65" w:name="_Toc20732971"/>
      <w:r/>
      <w:bookmarkStart w:id="66" w:name="_Toc100386038"/>
      <w:r/>
      <w:bookmarkStart w:id="67" w:name="_Toc92168004"/>
      <w:r>
        <w:rPr>
          <w:rFonts w:hint="eastAsia" w:ascii="宋体" w:hAnsi="宋体" w:cs="楷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highlight w:val="none"/>
          <w:u w:val="single"/>
          <w:lang w:eastAsia="zh-CN"/>
          <w14:textFill>
            <w14:solidFill>
              <w14:schemeClr w14:val="tx1"/>
            </w14:solidFill>
          </w14:textFill>
        </w:rPr>
        <w:t xml:space="preserve">丹阳市公安局</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2.3“采购代理机构”系指组织本次采购活动的单位，即：</w:t>
      </w:r>
      <w:r>
        <w:rPr>
          <w:rFonts w:hint="eastAsia" w:ascii="宋体" w:hAnsi="宋体" w:cs="楷体"/>
          <w:color w:val="000000" w:themeColor="text1"/>
          <w:sz w:val="24"/>
          <w:highlight w:val="none"/>
          <w:u w:val="single"/>
          <w14:textFill>
            <w14:solidFill>
              <w14:schemeClr w14:val="tx1"/>
            </w14:solidFill>
          </w14:textFill>
        </w:rPr>
        <w:t xml:space="preserve">江苏万信项目管理有限公司</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2.4“货物”系指本招标文件所述采购标的涉及的各种形态和种类的物品，即：</w:t>
      </w:r>
      <w:r>
        <w:rPr>
          <w:rFonts w:hint="eastAsia" w:ascii="宋体" w:hAnsi="宋体" w:cs="楷体"/>
          <w:color w:val="000000" w:themeColor="text1"/>
          <w:sz w:val="24"/>
          <w:highlight w:val="none"/>
          <w:u w:val="single"/>
          <w:lang w:eastAsia="zh-CN"/>
          <w14:textFill>
            <w14:solidFill>
              <w14:schemeClr w14:val="tx1"/>
            </w14:solidFill>
          </w14:textFill>
        </w:rPr>
        <w:t xml:space="preserve">丹阳市公安局警务辅助人员服装及标识采购项目</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w:t>
      </w:r>
      <w:r>
        <w:rPr>
          <w:rFonts w:hint="eastAsia" w:ascii="宋体" w:hAnsi="宋体" w:cs="楷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auto"/>
          <w:sz w:val="24"/>
          <w:highlight w:val="none"/>
        </w:rPr>
        <w:t xml:space="preserve">“服务”系指本招标文件所述投标人应该履行的承诺和义务，即</w:t>
      </w:r>
      <w:r>
        <w:rPr>
          <w:rFonts w:hint="eastAsia" w:ascii="宋体" w:hAnsi="宋体" w:cs="宋体"/>
          <w:color w:val="auto"/>
          <w:sz w:val="24"/>
          <w:highlight w:val="none"/>
          <w:lang w:eastAsia="zh-CN"/>
        </w:rPr>
        <w:t xml:space="preserve">：</w:t>
      </w:r>
      <w:r>
        <w:rPr>
          <w:rFonts w:hint="eastAsia" w:ascii="宋体" w:hAnsi="宋体" w:cs="楷体"/>
          <w:color w:val="000000" w:themeColor="text1"/>
          <w:sz w:val="24"/>
          <w:highlight w:val="none"/>
          <w:u w:val="single"/>
          <w:lang w:eastAsia="zh-CN"/>
          <w14:textFill>
            <w14:solidFill>
              <w14:schemeClr w14:val="tx1"/>
            </w14:solidFill>
          </w14:textFill>
        </w:rPr>
        <w:t xml:space="preserve">丹阳市公安局警务辅助人员服装及标识采购项目</w:t>
      </w:r>
      <w:r>
        <w:rPr>
          <w:rFonts w:hint="eastAsia" w:ascii="宋体" w:hAnsi="宋体" w:cs="宋体"/>
          <w:color w:val="auto"/>
          <w:sz w:val="24"/>
          <w:highlight w:val="none"/>
        </w:rPr>
        <w:t xml:space="preserve">包含的服务，亦包括招标文件中特别描述的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2.6</w:t>
      </w:r>
      <w:r>
        <w:rPr>
          <w:rFonts w:hint="eastAsia" w:ascii="宋体" w:hAnsi="宋体" w:cs="楷体"/>
          <w:color w:val="000000" w:themeColor="text1"/>
          <w:sz w:val="24"/>
          <w:highlight w:val="none"/>
          <w14:textFill>
            <w14:solidFill>
              <w14:schemeClr w14:val="tx1"/>
            </w14:solidFill>
          </w14:textFill>
        </w:rPr>
        <w:t xml:space="preserve">“☑”系指适用本项目的要求。“☐”系指不适用本项目的要求。</w:t>
      </w:r>
      <w:r/>
    </w:p>
    <w:p>
      <w:pPr>
        <w:pStyle w:val="898"/>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68" w:name="_Toc5838"/>
      <w:r>
        <w:rPr>
          <w:rFonts w:hint="eastAsia" w:ascii="宋体" w:hAnsi="宋体" w:cs="楷体"/>
          <w:color w:val="000000" w:themeColor="text1"/>
          <w:sz w:val="30"/>
          <w:highlight w:val="none"/>
          <w14:textFill>
            <w14:solidFill>
              <w14:schemeClr w14:val="tx1"/>
            </w14:solidFill>
          </w14:textFill>
        </w:rPr>
        <w:t xml:space="preserve">3．采购方式</w:t>
      </w:r>
      <w:bookmarkEnd w:id="6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3.2 本项目资格审查方式：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资格后审</w:t>
      </w:r>
      <w:r>
        <w:rPr>
          <w:rFonts w:hint="eastAsia" w:ascii="宋体" w:hAnsi="宋体" w:cs="楷体"/>
          <w:color w:val="000000" w:themeColor="text1"/>
          <w:sz w:val="24"/>
          <w:szCs w:val="28"/>
          <w:highlight w:val="none"/>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3.3 本次采购确定的中标人数量：1名</w:t>
      </w:r>
      <w:r/>
    </w:p>
    <w:p>
      <w:pPr>
        <w:pStyle w:val="898"/>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1"/>
      </w:pPr>
      <w:r/>
      <w:bookmarkStart w:id="69" w:name="_Toc10529"/>
      <w:r>
        <w:rPr>
          <w:rFonts w:hint="eastAsia" w:ascii="宋体" w:hAnsi="宋体" w:cs="楷体"/>
          <w:color w:val="000000" w:themeColor="text1"/>
          <w:sz w:val="30"/>
          <w:highlight w:val="none"/>
          <w14:textFill>
            <w14:solidFill>
              <w14:schemeClr w14:val="tx1"/>
            </w14:solidFill>
          </w14:textFill>
        </w:rPr>
        <w:t xml:space="preserve">4．投标费用</w:t>
      </w:r>
      <w:bookmarkEnd w:id="63"/>
      <w:r/>
      <w:bookmarkEnd w:id="64"/>
      <w:r/>
      <w:bookmarkEnd w:id="65"/>
      <w:r/>
      <w:bookmarkEnd w:id="66"/>
      <w:r/>
      <w:bookmarkEnd w:id="67"/>
      <w:r/>
      <w:bookmarkEnd w:id="69"/>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4.2不论投标的结果如何，采购人和采购代理机构在任何情况下均无义务和责任承担上述费用。</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70" w:name="_Toc20732973"/>
      <w:r/>
      <w:bookmarkStart w:id="71" w:name="_Toc100386039"/>
      <w:r/>
      <w:bookmarkStart w:id="72" w:name="_Toc98669694"/>
      <w:r/>
      <w:bookmarkStart w:id="73" w:name="_Toc92168005"/>
      <w:r/>
      <w:bookmarkStart w:id="74" w:name="_Toc98669336"/>
      <w:r/>
      <w:bookmarkStart w:id="75" w:name="_Toc19400"/>
      <w:r>
        <w:rPr>
          <w:rFonts w:hint="eastAsia" w:ascii="宋体" w:hAnsi="宋体" w:cs="楷体"/>
          <w:color w:val="000000" w:themeColor="text1"/>
          <w:sz w:val="30"/>
          <w:highlight w:val="none"/>
          <w14:textFill>
            <w14:solidFill>
              <w14:schemeClr w14:val="tx1"/>
            </w14:solidFill>
          </w14:textFill>
        </w:rPr>
        <w:t xml:space="preserve">5．政策功能</w:t>
      </w:r>
      <w:bookmarkEnd w:id="70"/>
      <w:r/>
      <w:bookmarkEnd w:id="71"/>
      <w:r/>
      <w:bookmarkEnd w:id="72"/>
      <w:r/>
      <w:bookmarkEnd w:id="73"/>
      <w:r/>
      <w:bookmarkEnd w:id="74"/>
      <w:r/>
      <w:bookmarkEnd w:id="75"/>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highlight w:val="none"/>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w:t>
      </w:r>
      <w:r>
        <w:rPr>
          <w:rFonts w:hint="eastAsia" w:ascii="宋体" w:hAnsi="宋体" w:cs="楷体"/>
          <w:color w:val="auto"/>
          <w:sz w:val="24"/>
          <w:highlight w:val="none"/>
          <w:lang w:eastAsia="zh-CN"/>
        </w:rPr>
        <w:t xml:space="preserve">其他未列明行业</w:t>
      </w:r>
      <w:r>
        <w:rPr>
          <w:rFonts w:hint="eastAsia" w:ascii="宋体" w:hAnsi="宋体" w:eastAsia="宋体" w:cs="楷体"/>
          <w:color w:val="auto"/>
          <w:sz w:val="24"/>
          <w:highlight w:val="none"/>
        </w:rPr>
        <w:t xml:space="preserve">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highlight w:val="none"/>
          <w14:textFill>
            <w14:solidFill>
              <w14:schemeClr w14:val="tx1"/>
            </w14:solidFill>
          </w14:textFill>
        </w:rPr>
        <w:t xml:space="preserve">。</w:t>
      </w:r>
      <w:r/>
    </w:p>
    <w:p>
      <w:pPr>
        <w:pStyle w:val="898"/>
        <w:ind w:firstLine="643"/>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76" w:name="_Toc32290"/>
      <w:r>
        <w:rPr>
          <w:rFonts w:hint="eastAsia" w:ascii="宋体" w:hAnsi="宋体" w:cs="楷体"/>
          <w:color w:val="000000" w:themeColor="text1"/>
          <w:szCs w:val="32"/>
          <w:highlight w:val="none"/>
          <w14:textFill>
            <w14:solidFill>
              <w14:schemeClr w14:val="tx1"/>
            </w14:solidFill>
          </w14:textFill>
        </w:rPr>
        <w:t xml:space="preserve">二、招标文件</w:t>
      </w:r>
      <w:bookmarkEnd w:id="76"/>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77" w:name="_Toc25236"/>
      <w:r/>
      <w:bookmarkStart w:id="78" w:name="_Toc20732976"/>
      <w:r/>
      <w:bookmarkStart w:id="79" w:name="_Toc98669339"/>
      <w:r/>
      <w:bookmarkStart w:id="80" w:name="_Toc100386042"/>
      <w:r/>
      <w:bookmarkStart w:id="81" w:name="_Toc98669697"/>
      <w:r/>
      <w:bookmarkStart w:id="82" w:name="_Toc92168008"/>
      <w:r>
        <w:rPr>
          <w:rFonts w:hint="eastAsia" w:ascii="宋体" w:hAnsi="宋体" w:cs="楷体"/>
          <w:color w:val="000000" w:themeColor="text1"/>
          <w:sz w:val="30"/>
          <w:highlight w:val="none"/>
          <w14:textFill>
            <w14:solidFill>
              <w14:schemeClr w14:val="tx1"/>
            </w14:solidFill>
          </w14:textFill>
        </w:rPr>
        <w:t xml:space="preserve">6.招标文件组成</w:t>
      </w:r>
      <w:bookmarkEnd w:id="7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（1）投标邀请</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6.3 </w:t>
      </w:r>
      <w:r>
        <w:rPr>
          <w:rFonts w:hint="eastAsia" w:ascii="宋体" w:hAnsi="宋体" w:cs="楷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highlight w:val="none"/>
          <w14:textFill>
            <w14:solidFill>
              <w14:schemeClr w14:val="tx1"/>
            </w14:solidFill>
          </w14:textFill>
        </w:rPr>
        <w:t xml:space="preserve">。</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83" w:name="_Toc9069"/>
      <w:r>
        <w:rPr>
          <w:rFonts w:hint="eastAsia" w:ascii="宋体" w:hAnsi="宋体" w:cs="楷体"/>
          <w:color w:val="000000" w:themeColor="text1"/>
          <w:sz w:val="30"/>
          <w:highlight w:val="none"/>
          <w14:textFill>
            <w14:solidFill>
              <w14:schemeClr w14:val="tx1"/>
            </w14:solidFill>
          </w14:textFill>
        </w:rPr>
        <w:t xml:space="preserve">7．招标文件的澄清</w:t>
      </w:r>
      <w:bookmarkEnd w:id="78"/>
      <w:r/>
      <w:bookmarkEnd w:id="79"/>
      <w:r/>
      <w:bookmarkEnd w:id="80"/>
      <w:r/>
      <w:bookmarkEnd w:id="81"/>
      <w:r/>
      <w:bookmarkEnd w:id="82"/>
      <w:r/>
      <w:bookmarkStart w:id="84" w:name="_Toc98669340"/>
      <w:r/>
      <w:bookmarkStart w:id="85" w:name="_Toc100386043"/>
      <w:r/>
      <w:bookmarkStart w:id="86" w:name="_Toc20732977"/>
      <w:r/>
      <w:bookmarkStart w:id="87" w:name="_Toc92168009"/>
      <w:r/>
      <w:bookmarkStart w:id="88" w:name="_Toc98669698"/>
      <w:r>
        <w:rPr>
          <w:rFonts w:hint="eastAsia" w:ascii="宋体" w:hAnsi="宋体" w:cs="楷体"/>
          <w:color w:val="000000" w:themeColor="text1"/>
          <w:sz w:val="30"/>
          <w:highlight w:val="none"/>
          <w14:textFill>
            <w14:solidFill>
              <w14:schemeClr w14:val="tx1"/>
            </w14:solidFill>
          </w14:textFill>
        </w:rPr>
        <w:t xml:space="preserve">和修改</w:t>
      </w:r>
      <w:bookmarkEnd w:id="83"/>
      <w:r/>
      <w:bookmarkEnd w:id="84"/>
      <w:r/>
      <w:bookmarkEnd w:id="85"/>
      <w:r/>
      <w:bookmarkEnd w:id="86"/>
      <w:r/>
      <w:bookmarkEnd w:id="87"/>
      <w:r/>
      <w:bookmarkEnd w:id="8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7.2 </w:t>
      </w:r>
      <w:r>
        <w:rPr>
          <w:rFonts w:hint="eastAsia" w:ascii="宋体" w:hAnsi="宋体" w:cs="楷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98"/>
        <w:ind w:firstLine="482"/>
        <w:keepLines w:val="0"/>
        <w:keepNext w:val="0"/>
        <w:spacing w:before="0" w:after="0" w:line="360" w:lineRule="auto"/>
        <w:tabs>
          <w:tab w:val="left" w:pos="492" w:leader="none"/>
        </w:tabs>
        <w:rPr>
          <w:rFonts w:ascii="宋体" w:hAnsi="宋体" w:cs="楷体"/>
          <w:color w:val="000000" w:themeColor="text1"/>
          <w:sz w:val="24"/>
          <w:szCs w:val="24"/>
          <w:highlight w:val="none"/>
          <w14:textFill>
            <w14:solidFill>
              <w14:schemeClr w14:val="tx1"/>
            </w14:solidFill>
          </w14:textFill>
        </w:rPr>
        <w:outlineLvl w:val="9"/>
      </w:pPr>
      <w:r>
        <w:rPr>
          <w:rFonts w:hint="eastAsia" w:ascii="宋体" w:hAnsi="宋体" w:cs="楷体"/>
          <w:color w:val="000000" w:themeColor="text1"/>
          <w:sz w:val="24"/>
          <w:highlight w:val="none"/>
          <w14:textFill>
            <w14:solidFill>
              <w14:schemeClr w14:val="tx1"/>
            </w14:solidFill>
          </w14:textFill>
        </w:rPr>
        <w:tab/>
      </w:r>
      <w:r>
        <w:rPr>
          <w:rFonts w:hint="eastAsia" w:ascii="宋体" w:hAnsi="宋体" w:cs="楷体"/>
          <w:b w:val="0"/>
          <w:color w:val="000000" w:themeColor="text1"/>
          <w:sz w:val="24"/>
          <w:szCs w:val="24"/>
          <w:highlight w:val="none"/>
          <w14:textFill>
            <w14:solidFill>
              <w14:schemeClr w14:val="tx1"/>
            </w14:solidFill>
          </w14:textFill>
        </w:rPr>
        <w:t xml:space="preserve">7.5</w:t>
      </w:r>
      <w:r>
        <w:rPr>
          <w:rFonts w:hint="eastAsia" w:ascii="宋体" w:hAnsi="宋体" w:cs="楷体"/>
          <w:color w:val="000000" w:themeColor="text1"/>
          <w:sz w:val="24"/>
          <w:szCs w:val="24"/>
          <w:highlight w:val="none"/>
          <w14:textFill>
            <w14:solidFill>
              <w14:schemeClr w14:val="tx1"/>
            </w14:solidFill>
          </w14:textFill>
        </w:rPr>
        <w:t xml:space="preserve"> 如</w:t>
      </w:r>
      <w:r>
        <w:rPr>
          <w:rFonts w:hint="eastAsia" w:ascii="宋体" w:hAnsi="宋体" w:cs="楷体"/>
          <w:color w:val="000000" w:themeColor="text1"/>
          <w:sz w:val="24"/>
          <w:highlight w:val="none"/>
          <w14:textFill>
            <w14:solidFill>
              <w14:schemeClr w14:val="tx1"/>
            </w14:solidFill>
          </w14:textFill>
        </w:rPr>
        <w:t xml:space="preserve">澄清或修改公告</w:t>
      </w:r>
      <w:r>
        <w:rPr>
          <w:rFonts w:hint="eastAsia" w:ascii="宋体" w:hAnsi="宋体" w:cs="楷体"/>
          <w:color w:val="000000" w:themeColor="text1"/>
          <w:sz w:val="24"/>
          <w:szCs w:val="24"/>
          <w:highlight w:val="none"/>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89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89" w:name="_Toc13382"/>
      <w:r>
        <w:rPr>
          <w:rFonts w:hint="eastAsia" w:ascii="宋体" w:hAnsi="宋体" w:cs="楷体"/>
          <w:color w:val="000000" w:themeColor="text1"/>
          <w:szCs w:val="32"/>
          <w:highlight w:val="none"/>
          <w14:textFill>
            <w14:solidFill>
              <w14:schemeClr w14:val="tx1"/>
            </w14:solidFill>
          </w14:textFill>
        </w:rPr>
        <w:t xml:space="preserve">三、投标文件</w:t>
      </w:r>
      <w:bookmarkEnd w:id="89"/>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0" w:name="_Toc28096"/>
      <w:r>
        <w:rPr>
          <w:rFonts w:hint="eastAsia" w:ascii="宋体" w:hAnsi="宋体" w:cs="楷体"/>
          <w:color w:val="000000" w:themeColor="text1"/>
          <w:sz w:val="30"/>
          <w:highlight w:val="none"/>
          <w14:textFill>
            <w14:solidFill>
              <w14:schemeClr w14:val="tx1"/>
            </w14:solidFill>
          </w14:textFill>
        </w:rPr>
        <w:t xml:space="preserve">8.编制投标文件的工具</w:t>
      </w:r>
      <w:bookmarkEnd w:id="90"/>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rPr>
          <w:rFonts w:hint="eastAsia" w:ascii="宋体" w:hAnsi="宋体" w:cs="楷体"/>
          <w:color w:val="000000" w:themeColor="text1"/>
          <w:sz w:val="24"/>
          <w:highlight w:val="none"/>
          <w:lang w:eastAsia="zh-CN"/>
          <w14:textFill>
            <w14:solidFill>
              <w14:schemeClr w14:val="tx1"/>
            </w14:solidFill>
          </w14:textFill>
        </w:rPr>
        <w:t xml:space="preserve">。</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1" w:name="_Toc2738"/>
      <w:r>
        <w:rPr>
          <w:rFonts w:hint="eastAsia" w:ascii="宋体" w:hAnsi="宋体" w:cs="楷体"/>
          <w:color w:val="000000" w:themeColor="text1"/>
          <w:sz w:val="30"/>
          <w:highlight w:val="none"/>
          <w14:textFill>
            <w14:solidFill>
              <w14:schemeClr w14:val="tx1"/>
            </w14:solidFill>
          </w14:textFill>
        </w:rPr>
        <w:t xml:space="preserve">9.投标文件语言及度量衡单位</w:t>
      </w:r>
      <w:bookmarkEnd w:id="9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9.2投标文件中所使用的计量单位除招标文件中另有特殊规定外，一律使用法定计量单位。</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2" w:name="_Toc28518"/>
      <w:r>
        <w:rPr>
          <w:rFonts w:hint="eastAsia" w:ascii="宋体" w:hAnsi="宋体" w:cs="楷体"/>
          <w:color w:val="000000" w:themeColor="text1"/>
          <w:sz w:val="30"/>
          <w:highlight w:val="none"/>
          <w14:textFill>
            <w14:solidFill>
              <w14:schemeClr w14:val="tx1"/>
            </w14:solidFill>
          </w14:textFill>
        </w:rPr>
        <w:t xml:space="preserve">10.投标文件的构成</w:t>
      </w:r>
      <w:bookmarkEnd w:id="92"/>
      <w:r/>
      <w:r/>
    </w:p>
    <w:p>
      <w:pPr>
        <w:pStyle w:val="1952"/>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 投标文件分为资格部分、商务部分、技术部分和价格部分。</w:t>
      </w:r>
      <w:r/>
    </w:p>
    <w:p>
      <w:pPr>
        <w:pStyle w:val="1952"/>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10.2 资格部分系指投标人提交的证明其有资格参加投标的文件。</w:t>
      </w:r>
      <w:r/>
    </w:p>
    <w:p>
      <w:pPr>
        <w:pStyle w:val="1952"/>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10.3 商务部分系指投标人提交的证明其中标后有能力履行合同的文件。</w:t>
      </w:r>
      <w:r/>
    </w:p>
    <w:p>
      <w:pPr>
        <w:pStyle w:val="1952"/>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10.4 技术部分系指投标人提交的能够证明投标人提供的货物（服务）符合招标文件规定的文件。</w:t>
      </w:r>
      <w:r/>
    </w:p>
    <w:p>
      <w:pPr>
        <w:pStyle w:val="1952"/>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10.5 具体填写格式详见招标文件第六部分。</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3" w:name="_Toc1951"/>
      <w:r>
        <w:rPr>
          <w:rFonts w:hint="eastAsia" w:ascii="宋体" w:hAnsi="宋体" w:cs="楷体"/>
          <w:color w:val="000000" w:themeColor="text1"/>
          <w:sz w:val="30"/>
          <w:highlight w:val="none"/>
          <w14:textFill>
            <w14:solidFill>
              <w14:schemeClr w14:val="tx1"/>
            </w14:solidFill>
          </w14:textFill>
        </w:rPr>
        <w:t xml:space="preserve">11．投标文件的编制</w:t>
      </w:r>
      <w:bookmarkEnd w:id="93"/>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11.2 </w:t>
      </w:r>
      <w:r>
        <w:rPr>
          <w:rFonts w:hint="eastAsia" w:ascii="宋体" w:hAnsi="宋体" w:cs="楷体"/>
          <w:b/>
          <w:color w:val="000000" w:themeColor="text1"/>
          <w:sz w:val="24"/>
          <w:highlight w:val="none"/>
          <w14:textFill>
            <w14:solidFill>
              <w14:schemeClr w14:val="tx1"/>
            </w14:solidFill>
          </w14:textFill>
        </w:rPr>
        <w:t xml:space="preserve">投标人在编制投标文件时，请按照招标文件第六部分规定的格式进行填写并提交到对应位置</w:t>
      </w:r>
      <w:r>
        <w:rPr>
          <w:rFonts w:ascii="宋体" w:hAnsi="宋体" w:eastAsia="宋体" w:cs="宋体"/>
          <w:b/>
          <w:color w:val="000000"/>
          <w:sz w:val="24"/>
          <w:highlight w:val="none"/>
        </w:rPr>
        <w:t xml:space="preserve">；若无对应位置，需在投标文件其他位置予以体现。</w:t>
      </w:r>
      <w:r>
        <w:rPr>
          <w:rFonts w:hint="eastAsia" w:ascii="宋体" w:hAnsi="宋体" w:cs="楷体"/>
          <w:b/>
          <w:color w:val="000000" w:themeColor="text1"/>
          <w:sz w:val="24"/>
          <w:highlight w:val="none"/>
          <w14:textFill>
            <w14:solidFill>
              <w14:schemeClr w14:val="tx1"/>
            </w14:solidFill>
          </w14:textFill>
        </w:rPr>
        <w:t xml:space="preserve">系统中的投标文件格式与招标文件第六部分不一致的，以招标文件第六部分规定的格式为准。</w:t>
      </w:r>
      <w:r/>
    </w:p>
    <w:p>
      <w:pPr>
        <w:ind w:firstLine="480"/>
        <w:spacing w:line="360" w:lineRule="auto"/>
        <w:rPr>
          <w:rFonts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11.3 如没有按照招标文件要求和规定编制投标文件及提交相关资料，其风险</w:t>
      </w:r>
      <w:r>
        <w:rPr>
          <w:rFonts w:hint="eastAsia" w:ascii="宋体" w:hAnsi="宋体" w:cs="楷体"/>
          <w:color w:val="000000" w:themeColor="text1"/>
          <w:sz w:val="24"/>
          <w:highlight w:val="none"/>
          <w:lang w:eastAsia="zh-CN"/>
          <w14:textFill>
            <w14:solidFill>
              <w14:schemeClr w14:val="tx1"/>
            </w14:solidFill>
          </w14:textFill>
        </w:rPr>
        <w:t xml:space="preserve">应由</w:t>
      </w:r>
      <w:r>
        <w:rPr>
          <w:rFonts w:hint="eastAsia" w:ascii="宋体" w:hAnsi="宋体" w:cs="楷体"/>
          <w:color w:val="000000" w:themeColor="text1"/>
          <w:sz w:val="24"/>
          <w:highlight w:val="none"/>
          <w14:textFill>
            <w14:solidFill>
              <w14:schemeClr w14:val="tx1"/>
            </w14:solidFill>
          </w14:textFill>
        </w:rPr>
        <w:t xml:space="preserve">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11.4 </w:t>
      </w:r>
      <w:r>
        <w:rPr>
          <w:rFonts w:hint="eastAsia" w:ascii="宋体" w:hAnsi="宋体" w:cs="楷体"/>
          <w:b/>
          <w:color w:val="000000" w:themeColor="text1"/>
          <w:sz w:val="24"/>
          <w:highlight w:val="none"/>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highlight w:val="none"/>
          <w14:textFill>
            <w14:solidFill>
              <w14:schemeClr w14:val="tx1"/>
            </w14:solidFill>
          </w14:textFill>
        </w:rPr>
        <w:outlineLvl w:val="1"/>
      </w:pPr>
      <w:r/>
      <w:bookmarkStart w:id="94" w:name="_Toc16681"/>
      <w:r>
        <w:rPr>
          <w:rFonts w:hint="eastAsia" w:ascii="宋体" w:hAnsi="宋体" w:cs="楷体"/>
          <w:b/>
          <w:color w:val="000000" w:themeColor="text1"/>
          <w:sz w:val="30"/>
          <w:highlight w:val="none"/>
          <w14:textFill>
            <w14:solidFill>
              <w14:schemeClr w14:val="tx1"/>
            </w14:solidFill>
          </w14:textFill>
        </w:rPr>
        <w:t xml:space="preserve">12．投标保证金</w:t>
      </w:r>
      <w:bookmarkEnd w:id="9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12.1 本项目不收投标保证金。</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5" w:name="_Toc20058"/>
      <w:r>
        <w:rPr>
          <w:rFonts w:hint="eastAsia" w:ascii="宋体" w:hAnsi="宋体" w:cs="楷体"/>
          <w:color w:val="000000" w:themeColor="text1"/>
          <w:sz w:val="30"/>
          <w:highlight w:val="none"/>
          <w14:textFill>
            <w14:solidFill>
              <w14:schemeClr w14:val="tx1"/>
            </w14:solidFill>
          </w14:textFill>
        </w:rPr>
        <w:t xml:space="preserve">13．投标有效期</w:t>
      </w:r>
      <w:bookmarkEnd w:id="95"/>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13.1 投标有效期为：投标文件自</w:t>
      </w:r>
      <w:r>
        <w:rPr>
          <w:rFonts w:hint="eastAsia" w:ascii="宋体" w:hAnsi="宋体" w:cs="楷体"/>
          <w:color w:val="000000" w:themeColor="text1"/>
          <w:sz w:val="24"/>
          <w:szCs w:val="28"/>
          <w:highlight w:val="none"/>
          <w14:textFill>
            <w14:solidFill>
              <w14:schemeClr w14:val="tx1"/>
            </w14:solidFill>
          </w14:textFill>
        </w:rPr>
        <w:t xml:space="preserve">提交投标文件截止时间</w:t>
      </w:r>
      <w:r>
        <w:rPr>
          <w:rFonts w:hint="eastAsia" w:ascii="宋体" w:hAnsi="宋体" w:cs="楷体"/>
          <w:color w:val="000000" w:themeColor="text1"/>
          <w:sz w:val="24"/>
          <w:highlight w:val="none"/>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highlight w:val="none"/>
          <w14:textFill>
            <w14:solidFill>
              <w14:schemeClr w14:val="tx1"/>
            </w14:solidFill>
          </w14:textFill>
        </w:rPr>
        <w:outlineLvl w:val="1"/>
      </w:pPr>
      <w:r/>
      <w:bookmarkStart w:id="96" w:name="_Toc30729"/>
      <w:r>
        <w:rPr>
          <w:rFonts w:hint="eastAsia" w:ascii="宋体" w:hAnsi="宋体" w:cs="楷体"/>
          <w:b/>
          <w:color w:val="000000" w:themeColor="text1"/>
          <w:sz w:val="30"/>
          <w:highlight w:val="none"/>
          <w14:textFill>
            <w14:solidFill>
              <w14:schemeClr w14:val="tx1"/>
            </w14:solidFill>
          </w14:textFill>
        </w:rPr>
        <w:t xml:space="preserve">14.投标文件的式样和签署</w:t>
      </w:r>
      <w:bookmarkEnd w:id="9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14.1 投标人应通过响应文件制作软件使用数字认证证书对投标文件进行合成、电子签章及加密打包。</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7" w:name="_Toc19244"/>
      <w:r>
        <w:rPr>
          <w:rFonts w:hint="eastAsia" w:ascii="宋体" w:hAnsi="宋体" w:cs="楷体"/>
          <w:color w:val="000000" w:themeColor="text1"/>
          <w:sz w:val="30"/>
          <w:highlight w:val="none"/>
          <w14:textFill>
            <w14:solidFill>
              <w14:schemeClr w14:val="tx1"/>
            </w14:solidFill>
          </w14:textFill>
        </w:rPr>
        <w:t xml:space="preserve">15．投标文件的提交</w:t>
      </w:r>
      <w:bookmarkEnd w:id="9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highlight w:val="none"/>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15.1.2 </w:t>
      </w:r>
      <w:r>
        <w:rPr>
          <w:rFonts w:hint="eastAsia" w:ascii="宋体" w:hAnsi="宋体" w:cs="楷体"/>
          <w:b/>
          <w:color w:val="000000" w:themeColor="text1"/>
          <w:sz w:val="24"/>
          <w:highlight w:val="none"/>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15.1.3 </w:t>
      </w:r>
      <w:r>
        <w:rPr>
          <w:rFonts w:hint="eastAsia" w:ascii="宋体" w:hAnsi="宋体" w:cs="楷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15.1.4</w:t>
      </w:r>
      <w:r>
        <w:rPr>
          <w:rFonts w:hint="eastAsia" w:ascii="宋体" w:hAnsi="宋体" w:cs="楷体"/>
          <w:b/>
          <w:color w:val="000000" w:themeColor="text1"/>
          <w:sz w:val="24"/>
          <w:highlight w:val="none"/>
          <w:u w:val="single"/>
          <w14:textFill>
            <w14:solidFill>
              <w14:schemeClr w14:val="tx1"/>
            </w14:solidFill>
          </w14:textFill>
        </w:rPr>
        <w:t xml:space="preserve">提交完成后至解密前，</w:t>
      </w:r>
      <w:r>
        <w:rPr>
          <w:rFonts w:hint="eastAsia" w:ascii="宋体" w:hAnsi="宋体" w:cs="楷体"/>
          <w:b/>
          <w:color w:val="000000" w:themeColor="text1"/>
          <w:sz w:val="24"/>
          <w:szCs w:val="20"/>
          <w:highlight w:val="none"/>
          <w:u w:val="single"/>
          <w14:textFill>
            <w14:solidFill>
              <w14:schemeClr w14:val="tx1"/>
            </w14:solidFill>
          </w14:textFill>
        </w:rPr>
        <w:t xml:space="preserve">投标人</w:t>
      </w:r>
      <w:r>
        <w:rPr>
          <w:rFonts w:hint="eastAsia" w:ascii="宋体" w:hAnsi="宋体" w:cs="楷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98" w:name="_Toc21861"/>
      <w:r>
        <w:rPr>
          <w:rFonts w:hint="eastAsia" w:ascii="宋体" w:hAnsi="宋体" w:cs="楷体"/>
          <w:color w:val="000000" w:themeColor="text1"/>
          <w:sz w:val="30"/>
          <w:highlight w:val="none"/>
          <w14:textFill>
            <w14:solidFill>
              <w14:schemeClr w14:val="tx1"/>
            </w14:solidFill>
          </w14:textFill>
        </w:rPr>
        <w:t xml:space="preserve">16．投标文件的补充、修改或者撤回</w:t>
      </w:r>
      <w:bookmarkEnd w:id="9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16.3 在提交截止时间之后，投标人不得对其投标文件作任何补充、修改或撤回。</w:t>
      </w:r>
      <w:r/>
    </w:p>
    <w:p>
      <w:pPr>
        <w:pStyle w:val="898"/>
        <w:ind w:firstLine="480"/>
        <w:jc w:val="left"/>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16.4 在提交截止时间至招标文件中规定的投标有效期满之间，投标人不得撤回其投标。</w:t>
      </w:r>
      <w:r/>
    </w:p>
    <w:p>
      <w:pPr>
        <w:pStyle w:val="89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99" w:name="_Toc3906"/>
      <w:r>
        <w:rPr>
          <w:rFonts w:hint="eastAsia" w:ascii="宋体" w:hAnsi="宋体" w:cs="楷体"/>
          <w:color w:val="000000" w:themeColor="text1"/>
          <w:szCs w:val="32"/>
          <w:highlight w:val="none"/>
          <w14:textFill>
            <w14:solidFill>
              <w14:schemeClr w14:val="tx1"/>
            </w14:solidFill>
          </w14:textFill>
        </w:rPr>
        <w:t xml:space="preserve">四、开标及评标</w:t>
      </w:r>
      <w:bookmarkEnd w:id="99"/>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0" w:name="_Toc28093"/>
      <w:r>
        <w:rPr>
          <w:rFonts w:hint="eastAsia" w:ascii="宋体" w:hAnsi="宋体" w:cs="楷体"/>
          <w:color w:val="000000" w:themeColor="text1"/>
          <w:sz w:val="30"/>
          <w:highlight w:val="none"/>
          <w14:textFill>
            <w14:solidFill>
              <w14:schemeClr w14:val="tx1"/>
            </w14:solidFill>
          </w14:textFill>
        </w:rPr>
        <w:t xml:space="preserve">17．开标</w:t>
      </w:r>
      <w:bookmarkEnd w:id="10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highlight w:val="none"/>
          <w:u w:val="single"/>
          <w14:textFill>
            <w14:solidFill>
              <w14:schemeClr w14:val="tx1"/>
            </w14:solidFill>
          </w14:textFill>
        </w:rPr>
        <w:t xml:space="preserve">30</w:t>
      </w:r>
      <w:r>
        <w:rPr>
          <w:rFonts w:hint="eastAsia" w:ascii="宋体" w:hAnsi="宋体" w:cs="楷体"/>
          <w:color w:val="000000" w:themeColor="text1"/>
          <w:sz w:val="24"/>
          <w:highlight w:val="none"/>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highlight w:val="none"/>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17.7 电子投标文件解密全部完成后，按</w:t>
      </w:r>
      <w:r>
        <w:rPr>
          <w:rFonts w:hint="eastAsia" w:ascii="宋体" w:hAnsi="宋体" w:cs="楷体"/>
          <w:b/>
          <w:color w:val="000000" w:themeColor="text1"/>
          <w:sz w:val="24"/>
          <w:highlight w:val="none"/>
          <w14:textFill>
            <w14:solidFill>
              <w14:schemeClr w14:val="tx1"/>
            </w14:solidFill>
          </w14:textFill>
        </w:rPr>
        <w:t xml:space="preserve">投标文件解密成功顺序</w:t>
      </w:r>
      <w:r>
        <w:rPr>
          <w:rFonts w:hint="eastAsia" w:ascii="宋体" w:hAnsi="宋体" w:cs="楷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17.8投标人须配合开标工作，否则一切后果由投标人自行承担。</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1" w:name="_Toc11525"/>
      <w:r>
        <w:rPr>
          <w:rFonts w:hint="eastAsia" w:ascii="宋体" w:hAnsi="宋体" w:cs="楷体"/>
          <w:color w:val="000000" w:themeColor="text1"/>
          <w:sz w:val="30"/>
          <w:highlight w:val="none"/>
          <w14:textFill>
            <w14:solidFill>
              <w14:schemeClr w14:val="tx1"/>
            </w14:solidFill>
          </w14:textFill>
        </w:rPr>
        <w:t xml:space="preserve">18.投标人资格审查</w:t>
      </w:r>
      <w:bookmarkEnd w:id="101"/>
      <w:r/>
      <w:r/>
    </w:p>
    <w:p>
      <w:pPr>
        <w:pStyle w:val="754"/>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highlight w:val="none"/>
          <w14:textFill>
            <w14:solidFill>
              <w14:schemeClr w14:val="tx1"/>
            </w14:solidFill>
          </w14:textFill>
        </w:rPr>
        <w:t xml:space="preserve">合格投标人不足3家的，不进入后续程序。</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2" w:name="_Toc8759"/>
      <w:r>
        <w:rPr>
          <w:rFonts w:hint="eastAsia" w:ascii="宋体" w:hAnsi="宋体" w:cs="楷体"/>
          <w:color w:val="000000" w:themeColor="text1"/>
          <w:sz w:val="30"/>
          <w:highlight w:val="none"/>
          <w14:textFill>
            <w14:solidFill>
              <w14:schemeClr w14:val="tx1"/>
            </w14:solidFill>
          </w14:textFill>
        </w:rPr>
        <w:t xml:space="preserve">19．评标委员会组成</w:t>
      </w:r>
      <w:bookmarkEnd w:id="102"/>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评标委员会成员名单在评标结果公告前应当保密。</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3" w:name="_Toc8176"/>
      <w:r>
        <w:rPr>
          <w:rFonts w:hint="eastAsia" w:ascii="宋体" w:hAnsi="宋体" w:cs="楷体"/>
          <w:color w:val="000000" w:themeColor="text1"/>
          <w:sz w:val="30"/>
          <w:highlight w:val="none"/>
          <w14:textFill>
            <w14:solidFill>
              <w14:schemeClr w14:val="tx1"/>
            </w14:solidFill>
          </w14:textFill>
        </w:rPr>
        <w:t xml:space="preserve">20.投标人符合性审查</w:t>
      </w:r>
      <w:bookmarkEnd w:id="103"/>
      <w:r/>
      <w:r/>
    </w:p>
    <w:p>
      <w:pPr>
        <w:pStyle w:val="754"/>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highlight w:val="none"/>
          <w14:textFill>
            <w14:solidFill>
              <w14:schemeClr w14:val="tx1"/>
            </w14:solidFill>
          </w14:textFill>
        </w:rPr>
        <w:t xml:space="preserve">符合性审查合格投标人不足3家的，不进入详细评审环节。</w:t>
      </w:r>
      <w:r/>
    </w:p>
    <w:p>
      <w:pPr>
        <w:pStyle w:val="898"/>
        <w:ind w:firstLine="482"/>
        <w:keepLines w:val="0"/>
        <w:keepNext w:val="0"/>
        <w:spacing w:before="0" w:after="0" w:line="360" w:lineRule="auto"/>
        <w:rPr>
          <w:rFonts w:ascii="宋体" w:hAnsi="宋体" w:cs="楷体"/>
          <w:bCs/>
          <w:color w:val="000000" w:themeColor="text1"/>
          <w:sz w:val="24"/>
          <w:szCs w:val="24"/>
          <w:highlight w:val="none"/>
          <w14:textFill>
            <w14:solidFill>
              <w14:schemeClr w14:val="tx1"/>
            </w14:solidFill>
          </w14:textFill>
        </w:rPr>
        <w:outlineLvl w:val="9"/>
      </w:pPr>
      <w:r>
        <w:rPr>
          <w:rFonts w:hint="eastAsia" w:ascii="宋体" w:hAnsi="宋体" w:cs="楷体"/>
          <w:bCs/>
          <w:color w:val="000000" w:themeColor="text1"/>
          <w:sz w:val="24"/>
          <w:szCs w:val="24"/>
          <w:highlight w:val="none"/>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3.投标（响应）报价低于采购项目最高限价45%的，即投标（响应）报价&lt;采购项目最高限价×45%；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98"/>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highlight w:val="none"/>
          <w14:textFill>
            <w14:solidFill>
              <w14:schemeClr w14:val="tx1"/>
            </w14:solidFill>
          </w14:textFill>
        </w:rPr>
        <w:t xml:space="preserve">投标人自身原因</w:t>
      </w:r>
      <w:r>
        <w:rPr>
          <w:rFonts w:hint="eastAsia" w:ascii="宋体" w:hAnsi="宋体" w:cs="楷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4" w:name="_Toc27528"/>
      <w:r>
        <w:rPr>
          <w:rFonts w:hint="eastAsia" w:ascii="宋体" w:hAnsi="宋体" w:cs="楷体"/>
          <w:color w:val="000000" w:themeColor="text1"/>
          <w:sz w:val="30"/>
          <w:highlight w:val="none"/>
          <w14:textFill>
            <w14:solidFill>
              <w14:schemeClr w14:val="tx1"/>
            </w14:solidFill>
          </w14:textFill>
        </w:rPr>
        <w:t xml:space="preserve">21．无效投标的情形</w:t>
      </w:r>
      <w:bookmarkEnd w:id="104"/>
      <w:r/>
      <w:r/>
    </w:p>
    <w:p>
      <w:pPr>
        <w:ind w:firstLine="480"/>
        <w:spacing w:line="360" w:lineRule="auto"/>
        <w:rPr>
          <w:rFonts w:ascii="宋体" w:hAnsi="宋体" w:cs="宋体"/>
          <w:color w:val="000000" w:themeColor="text1"/>
          <w:sz w:val="24"/>
          <w:highlight w:val="none"/>
          <w14:textFill>
            <w14:solidFill>
              <w14:schemeClr w14:val="tx1"/>
            </w14:solidFill>
          </w14:textFill>
        </w:rPr>
        <w:outlineLvl w:val="2"/>
      </w:pPr>
      <w:r/>
      <w:bookmarkStart w:id="105" w:name="_Toc25706"/>
      <w:r>
        <w:rPr>
          <w:rFonts w:hint="eastAsia" w:ascii="宋体" w:hAnsi="宋体" w:cs="宋体"/>
          <w:color w:val="000000" w:themeColor="text1"/>
          <w:sz w:val="24"/>
          <w:highlight w:val="none"/>
          <w14:textFill>
            <w14:solidFill>
              <w14:schemeClr w14:val="tx1"/>
            </w14:solidFill>
          </w14:textFill>
        </w:rPr>
        <w:t xml:space="preserve">21.1 投标人存在下列情况之一的，其投标无效：</w:t>
      </w:r>
      <w:bookmarkEnd w:id="105"/>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(18)法律、法规、规章（适用本市的）及省级以上规范性文件（适用本市的）规定的其他无效情形。</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6" w:name="_Toc10485"/>
      <w:r>
        <w:rPr>
          <w:rFonts w:hint="eastAsia" w:ascii="宋体" w:hAnsi="宋体" w:cs="楷体"/>
          <w:color w:val="000000" w:themeColor="text1"/>
          <w:sz w:val="30"/>
          <w:highlight w:val="none"/>
          <w14:textFill>
            <w14:solidFill>
              <w14:schemeClr w14:val="tx1"/>
            </w14:solidFill>
          </w14:textFill>
        </w:rPr>
        <w:t xml:space="preserve">22. 串通投标的情形</w:t>
      </w:r>
      <w:bookmarkEnd w:id="106"/>
      <w:r/>
      <w:r/>
    </w:p>
    <w:p>
      <w:pPr>
        <w:ind w:firstLine="480"/>
        <w:spacing w:line="360" w:lineRule="auto"/>
        <w:rPr>
          <w:rFonts w:ascii="宋体" w:hAnsi="宋体" w:cs="楷体"/>
          <w:color w:val="000000" w:themeColor="text1"/>
          <w:sz w:val="24"/>
          <w:highlight w:val="none"/>
          <w14:textFill>
            <w14:solidFill>
              <w14:schemeClr w14:val="tx1"/>
            </w14:solidFill>
          </w14:textFill>
        </w:rPr>
        <w:outlineLvl w:val="2"/>
      </w:pPr>
      <w:r/>
      <w:bookmarkStart w:id="107" w:name="_Toc18228"/>
      <w:r>
        <w:rPr>
          <w:rFonts w:hint="eastAsia" w:ascii="宋体" w:hAnsi="宋体" w:cs="楷体"/>
          <w:color w:val="000000" w:themeColor="text1"/>
          <w:sz w:val="24"/>
          <w:highlight w:val="none"/>
          <w14:textFill>
            <w14:solidFill>
              <w14:schemeClr w14:val="tx1"/>
            </w14:solidFill>
          </w14:textFill>
        </w:rPr>
        <w:t xml:space="preserve">22.1 有下列情形之一的，视为投标人串通投标，投标无效：</w:t>
      </w:r>
      <w:bookmarkEnd w:id="10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（5）不同投标人的投标文件相互混装。</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08" w:name="_Toc31875"/>
      <w:r>
        <w:rPr>
          <w:rFonts w:hint="eastAsia" w:ascii="宋体" w:hAnsi="宋体" w:cs="楷体"/>
          <w:color w:val="000000" w:themeColor="text1"/>
          <w:sz w:val="30"/>
          <w:highlight w:val="none"/>
          <w14:textFill>
            <w14:solidFill>
              <w14:schemeClr w14:val="tx1"/>
            </w14:solidFill>
          </w14:textFill>
        </w:rPr>
        <w:t xml:space="preserve">23.投标文件详细评审</w:t>
      </w:r>
      <w:bookmarkEnd w:id="108"/>
      <w:r/>
      <w:r/>
    </w:p>
    <w:p>
      <w:pPr>
        <w:pStyle w:val="754"/>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898"/>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09" w:name="_Toc29025"/>
      <w:r>
        <w:rPr>
          <w:rFonts w:hint="eastAsia" w:ascii="宋体" w:hAnsi="宋体" w:cs="楷体"/>
          <w:color w:val="000000" w:themeColor="text1"/>
          <w:sz w:val="30"/>
          <w:szCs w:val="30"/>
          <w:highlight w:val="none"/>
          <w14:textFill>
            <w14:solidFill>
              <w14:schemeClr w14:val="tx1"/>
            </w14:solidFill>
          </w14:textFill>
        </w:rPr>
        <w:t xml:space="preserve">24.评标过程的保密</w:t>
      </w:r>
      <w:bookmarkEnd w:id="109"/>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24.2 </w:t>
      </w:r>
      <w:r>
        <w:rPr>
          <w:rFonts w:hint="eastAsia" w:ascii="宋体" w:hAnsi="宋体" w:cs="楷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0" w:name="_Toc17814"/>
      <w:r>
        <w:rPr>
          <w:rFonts w:hint="eastAsia" w:ascii="宋体" w:hAnsi="宋体" w:cs="楷体"/>
          <w:color w:val="000000" w:themeColor="text1"/>
          <w:sz w:val="30"/>
          <w:highlight w:val="none"/>
          <w14:textFill>
            <w14:solidFill>
              <w14:schemeClr w14:val="tx1"/>
            </w14:solidFill>
          </w14:textFill>
        </w:rPr>
        <w:t xml:space="preserve">25．废标的情形</w:t>
      </w:r>
      <w:bookmarkEnd w:id="11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废标后，采购人应当将废标理由通知所有投标人。</w:t>
      </w:r>
      <w:r/>
    </w:p>
    <w:p>
      <w:pPr>
        <w:pStyle w:val="898"/>
        <w:ind w:firstLine="643"/>
        <w:jc w:val="center"/>
        <w:keepLines w:val="0"/>
        <w:keepNext w:val="0"/>
        <w:spacing w:before="200" w:after="200" w:line="360" w:lineRule="auto"/>
        <w:rPr>
          <w:rFonts w:ascii="宋体" w:hAnsi="宋体" w:cs="楷体"/>
          <w:color w:val="000000" w:themeColor="text1"/>
          <w:highlight w:val="none"/>
          <w14:textFill>
            <w14:solidFill>
              <w14:schemeClr w14:val="tx1"/>
            </w14:solidFill>
          </w14:textFill>
        </w:rPr>
        <w:outlineLvl w:val="0"/>
      </w:pPr>
      <w:r/>
      <w:bookmarkStart w:id="111" w:name="_Toc7414"/>
      <w:r>
        <w:rPr>
          <w:rFonts w:hint="eastAsia" w:ascii="宋体" w:hAnsi="宋体" w:cs="楷体"/>
          <w:color w:val="000000" w:themeColor="text1"/>
          <w:highlight w:val="none"/>
          <w14:textFill>
            <w14:solidFill>
              <w14:schemeClr w14:val="tx1"/>
            </w14:solidFill>
          </w14:textFill>
        </w:rPr>
        <w:t xml:space="preserve">五、确定结果</w:t>
      </w:r>
      <w:bookmarkEnd w:id="111"/>
      <w:r/>
      <w:r/>
    </w:p>
    <w:p>
      <w:pPr>
        <w:ind w:firstLine="602"/>
        <w:spacing w:line="360" w:lineRule="auto"/>
        <w:rPr>
          <w:rFonts w:ascii="宋体" w:hAnsi="宋体" w:cs="楷体"/>
          <w:b/>
          <w:bCs/>
          <w:color w:val="000000" w:themeColor="text1"/>
          <w:sz w:val="30"/>
          <w:szCs w:val="32"/>
          <w:highlight w:val="none"/>
          <w14:textFill>
            <w14:solidFill>
              <w14:schemeClr w14:val="tx1"/>
            </w14:solidFill>
          </w14:textFill>
        </w:rPr>
        <w:outlineLvl w:val="1"/>
      </w:pPr>
      <w:r/>
      <w:bookmarkStart w:id="112" w:name="_Toc5515"/>
      <w:r>
        <w:rPr>
          <w:rFonts w:hint="eastAsia" w:ascii="宋体" w:hAnsi="宋体" w:cs="楷体"/>
          <w:b/>
          <w:bCs/>
          <w:color w:val="000000" w:themeColor="text1"/>
          <w:sz w:val="30"/>
          <w:szCs w:val="32"/>
          <w:highlight w:val="none"/>
          <w14:textFill>
            <w14:solidFill>
              <w14:schemeClr w14:val="tx1"/>
            </w14:solidFill>
          </w14:textFill>
        </w:rPr>
        <w:t xml:space="preserve">26.确定中标人</w:t>
      </w:r>
      <w:bookmarkEnd w:id="112"/>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113" w:name="_Hlk132702541"/>
      <w:r/>
      <w:bookmarkStart w:id="114" w:name="_Hlk132702790"/>
      <w:r>
        <w:rPr>
          <w:rFonts w:hint="eastAsia" w:ascii="宋体" w:hAnsi="宋体" w:cs="楷体"/>
          <w:color w:val="000000" w:themeColor="text1"/>
          <w:sz w:val="24"/>
          <w:highlight w:val="none"/>
          <w14:textFill>
            <w14:solidFill>
              <w14:schemeClr w14:val="tx1"/>
            </w14:solidFill>
          </w14:textFill>
        </w:rPr>
        <w:t xml:space="preserve">26.</w:t>
      </w:r>
      <w:bookmarkEnd w:id="113"/>
      <w:r>
        <w:rPr>
          <w:rFonts w:hint="eastAsia" w:ascii="宋体" w:hAnsi="宋体" w:cs="楷体"/>
          <w:color w:val="000000" w:themeColor="text1"/>
          <w:sz w:val="24"/>
          <w:highlight w:val="none"/>
          <w14:textFill>
            <w14:solidFill>
              <w14:schemeClr w14:val="tx1"/>
            </w14:solidFill>
          </w14:textFill>
        </w:rPr>
        <w:t xml:space="preserve">2</w:t>
      </w:r>
      <w:bookmarkEnd w:id="114"/>
      <w:r>
        <w:rPr>
          <w:rFonts w:hint="eastAsia" w:ascii="宋体" w:hAnsi="宋体" w:cs="楷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8"/>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0"/>
      </w:pPr>
      <w:r/>
      <w:bookmarkStart w:id="115" w:name="_Toc32673"/>
      <w:r>
        <w:rPr>
          <w:rFonts w:hint="eastAsia" w:ascii="宋体" w:hAnsi="宋体" w:cs="楷体"/>
          <w:color w:val="000000" w:themeColor="text1"/>
          <w:szCs w:val="32"/>
          <w:highlight w:val="none"/>
          <w14:textFill>
            <w14:solidFill>
              <w14:schemeClr w14:val="tx1"/>
            </w14:solidFill>
          </w14:textFill>
        </w:rPr>
        <w:t xml:space="preserve">六、授予合同</w:t>
      </w:r>
      <w:bookmarkEnd w:id="115"/>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6" w:name="_Toc5645"/>
      <w:r>
        <w:rPr>
          <w:rFonts w:hint="eastAsia" w:ascii="宋体" w:hAnsi="宋体" w:cs="楷体"/>
          <w:color w:val="000000" w:themeColor="text1"/>
          <w:sz w:val="30"/>
          <w:highlight w:val="none"/>
          <w14:textFill>
            <w14:solidFill>
              <w14:schemeClr w14:val="tx1"/>
            </w14:solidFill>
          </w14:textFill>
        </w:rPr>
        <w:t xml:space="preserve">27．中标通知书</w:t>
      </w:r>
      <w:bookmarkEnd w:id="116"/>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27.2中标通知书发出后，采购人不得违法改变中标结果，中标人无正当理由不得放弃中标。</w:t>
      </w:r>
      <w:r/>
    </w:p>
    <w:p>
      <w:pPr>
        <w:pStyle w:val="898"/>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bookmarkStart w:id="117" w:name="_Toc9265"/>
      <w:r>
        <w:rPr>
          <w:rFonts w:hint="eastAsia" w:ascii="宋体" w:hAnsi="宋体" w:cs="楷体"/>
          <w:color w:val="000000" w:themeColor="text1"/>
          <w:sz w:val="30"/>
          <w:szCs w:val="30"/>
          <w:highlight w:val="none"/>
          <w14:textFill>
            <w14:solidFill>
              <w14:schemeClr w14:val="tx1"/>
            </w14:solidFill>
          </w14:textFill>
        </w:rPr>
        <w:t xml:space="preserve">28.履约保证金</w:t>
      </w:r>
      <w:bookmarkEnd w:id="117"/>
      <w:r/>
      <w:r/>
    </w:p>
    <w:p>
      <w:pPr>
        <w:pStyle w:val="754"/>
        <w:ind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28.1</w:t>
      </w: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本项目不收取履约保证金</w:t>
      </w:r>
      <w:r/>
    </w:p>
    <w:p>
      <w:pPr>
        <w:pStyle w:val="754"/>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highlight w:val="none"/>
          <w:u w:val="single"/>
          <w14:textFill>
            <w14:solidFill>
              <w14:schemeClr w14:val="tx1"/>
            </w14:solidFill>
          </w14:textFill>
        </w:rPr>
        <w:t xml:space="preserve"> 10 </w:t>
      </w:r>
      <w:r>
        <w:rPr>
          <w:rFonts w:hint="eastAsia" w:ascii="宋体" w:hAnsi="宋体" w:cs="楷体"/>
          <w:bCs/>
          <w:color w:val="000000" w:themeColor="text1"/>
          <w:sz w:val="24"/>
          <w:szCs w:val="20"/>
          <w:highlight w:val="none"/>
          <w14:textFill>
            <w14:solidFill>
              <w14:schemeClr w14:val="tx1"/>
            </w14:solidFill>
          </w14:textFill>
        </w:rPr>
        <w:t xml:space="preserve">%的履约保证金（不得超过政府采购合同金额的10%），履约保证金应以支票、汇票、本票、保函、保险保单等非现金形式缴纳或提交。</w:t>
      </w:r>
      <w:r/>
    </w:p>
    <w:p>
      <w:pPr>
        <w:pStyle w:val="754"/>
        <w:ind w:firstLine="96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54"/>
        <w:ind w:firstLine="1024"/>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履约保证金退还的条件： </w:t>
      </w:r>
      <w:r/>
    </w:p>
    <w:p>
      <w:pPr>
        <w:pStyle w:val="75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货物类项目，项目验收合格，出具验收报告及履约保证金收据申请退付；</w:t>
      </w:r>
      <w:r/>
    </w:p>
    <w:p>
      <w:pPr>
        <w:pStyle w:val="75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履约保证金退还时间：采购单位收到投标人退付申请后5个工作日内退还；</w:t>
      </w:r>
      <w:r/>
    </w:p>
    <w:p>
      <w:pPr>
        <w:pStyle w:val="75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5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54"/>
        <w:ind w:firstLine="1022"/>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18" w:name="_Toc22330"/>
      <w:r>
        <w:rPr>
          <w:rFonts w:hint="eastAsia" w:ascii="宋体" w:hAnsi="宋体" w:cs="楷体"/>
          <w:color w:val="000000" w:themeColor="text1"/>
          <w:sz w:val="30"/>
          <w:highlight w:val="none"/>
          <w14:textFill>
            <w14:solidFill>
              <w14:schemeClr w14:val="tx1"/>
            </w14:solidFill>
          </w14:textFill>
        </w:rPr>
        <w:t xml:space="preserve">29．签订合同</w:t>
      </w:r>
      <w:bookmarkEnd w:id="11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29.1 采购人应当自中标通知书发出之日起</w:t>
      </w:r>
      <w:r>
        <w:rPr>
          <w:rFonts w:hint="eastAsia" w:ascii="宋体" w:hAnsi="宋体" w:cs="楷体"/>
          <w:color w:val="000000" w:themeColor="text1"/>
          <w:sz w:val="24"/>
          <w:highlight w:val="none"/>
          <w:u w:val="single"/>
          <w14:textFill>
            <w14:solidFill>
              <w14:schemeClr w14:val="tx1"/>
            </w14:solidFill>
          </w14:textFill>
        </w:rPr>
        <w:t xml:space="preserve">15</w:t>
      </w:r>
      <w:r>
        <w:rPr>
          <w:rFonts w:hint="eastAsia" w:ascii="宋体" w:hAnsi="宋体" w:cs="楷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29.4采购人应当自采购合同签订之日起2个工作日内，将政府采购合同在政府采购指定媒体</w:t>
      </w:r>
      <w:r>
        <w:rPr>
          <w:rFonts w:hint="eastAsia" w:ascii="宋体" w:hAnsi="宋体" w:cs="楷体"/>
          <w:color w:val="000000" w:themeColor="text1"/>
          <w:sz w:val="24"/>
          <w:highlight w:val="none"/>
          <w:lang w:eastAsia="zh-CN"/>
          <w14:textFill>
            <w14:solidFill>
              <w14:schemeClr w14:val="tx1"/>
            </w14:solidFill>
          </w14:textFill>
        </w:rPr>
        <w:t xml:space="preserve">上予以</w:t>
      </w:r>
      <w:r>
        <w:rPr>
          <w:rFonts w:hint="eastAsia" w:ascii="宋体" w:hAnsi="宋体" w:cs="楷体"/>
          <w:color w:val="000000" w:themeColor="text1"/>
          <w:sz w:val="24"/>
          <w:highlight w:val="none"/>
          <w14:textFill>
            <w14:solidFill>
              <w14:schemeClr w14:val="tx1"/>
            </w14:solidFill>
          </w14:textFill>
        </w:rPr>
        <w:t xml:space="preserve">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r>
      <w:r/>
    </w:p>
    <w:p>
      <w:pPr>
        <w:jc w:val="center"/>
        <w:spacing w:line="360" w:lineRule="auto"/>
        <w:rPr>
          <w:rFonts w:ascii="宋体" w:hAnsi="宋体" w:cs="楷体"/>
          <w:b/>
          <w:color w:val="000000" w:themeColor="text1"/>
          <w:sz w:val="32"/>
          <w:szCs w:val="32"/>
          <w:highlight w:val="none"/>
          <w:shd w:val="clear" w:color="auto" w:fill="ffffff"/>
          <w14:textFill>
            <w14:solidFill>
              <w14:schemeClr w14:val="tx1"/>
            </w14:solidFill>
          </w14:textFill>
        </w:rPr>
        <w:outlineLvl w:val="0"/>
      </w:pPr>
      <w:r/>
      <w:bookmarkStart w:id="119" w:name="_Toc2884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七、询问、质疑、投诉</w:t>
      </w:r>
      <w:bookmarkEnd w:id="119"/>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0" w:name="_Toc27606"/>
      <w:r>
        <w:rPr>
          <w:rFonts w:hint="eastAsia" w:ascii="宋体" w:hAnsi="宋体" w:cs="楷体"/>
          <w:color w:val="000000" w:themeColor="text1"/>
          <w:sz w:val="30"/>
          <w:highlight w:val="none"/>
          <w14:textFill>
            <w14:solidFill>
              <w14:schemeClr w14:val="tx1"/>
            </w14:solidFill>
          </w14:textFill>
        </w:rPr>
        <w:t xml:space="preserve">30．询问</w:t>
      </w:r>
      <w:bookmarkEnd w:id="120"/>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1" w:name="_Toc17984"/>
      <w:r>
        <w:rPr>
          <w:rFonts w:hint="eastAsia" w:ascii="宋体" w:hAnsi="宋体" w:cs="楷体"/>
          <w:color w:val="000000" w:themeColor="text1"/>
          <w:sz w:val="30"/>
          <w:highlight w:val="none"/>
          <w14:textFill>
            <w14:solidFill>
              <w14:schemeClr w14:val="tx1"/>
            </w14:solidFill>
          </w14:textFill>
        </w:rPr>
        <w:t xml:space="preserve">31．质疑</w:t>
      </w:r>
      <w:bookmarkEnd w:id="12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 系 人：宋江辉</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联系电话：</w:t>
      </w:r>
      <w:r>
        <w:rPr>
          <w:rFonts w:hint="eastAsia" w:ascii="宋体" w:hAnsi="宋体" w:cs="楷体"/>
          <w:color w:val="000000" w:themeColor="text1"/>
          <w:sz w:val="24"/>
          <w:szCs w:val="28"/>
          <w:highlight w:val="none"/>
          <w:lang w:eastAsia="zh-CN"/>
          <w14:textFill>
            <w14:solidFill>
              <w14:schemeClr w14:val="tx1"/>
            </w14:solidFill>
          </w14:textFill>
        </w:rPr>
        <w:t xml:space="preserve">0511-86531589</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31.6.5供应商组成联合体参加投标，联合体中任何一方或多方未按要求签字、盖章、加盖公章的质疑。</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2" w:name="_Toc11285"/>
      <w:r>
        <w:rPr>
          <w:rFonts w:hint="eastAsia" w:ascii="宋体" w:hAnsi="宋体" w:cs="楷体"/>
          <w:color w:val="000000" w:themeColor="text1"/>
          <w:sz w:val="30"/>
          <w:highlight w:val="none"/>
          <w14:textFill>
            <w14:solidFill>
              <w14:schemeClr w14:val="tx1"/>
            </w14:solidFill>
          </w14:textFill>
        </w:rPr>
        <w:t xml:space="preserve">32．投诉</w:t>
      </w:r>
      <w:bookmarkEnd w:id="122"/>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highlight w:val="none"/>
          <w14:textFill>
            <w14:solidFill>
              <w14:schemeClr w14:val="tx1"/>
            </w14:solidFill>
          </w14:textFill>
        </w:rPr>
        <w:outlineLvl w:val="0"/>
      </w:pPr>
      <w:r/>
      <w:bookmarkStart w:id="123" w:name="_Toc20807"/>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八、诚实信用和解释权</w:t>
      </w:r>
      <w:bookmarkEnd w:id="123"/>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4" w:name="_Toc31694"/>
      <w:r>
        <w:rPr>
          <w:rFonts w:hint="eastAsia" w:ascii="宋体" w:hAnsi="宋体" w:cs="楷体"/>
          <w:color w:val="000000" w:themeColor="text1"/>
          <w:sz w:val="30"/>
          <w:highlight w:val="none"/>
          <w14:textFill>
            <w14:solidFill>
              <w14:schemeClr w14:val="tx1"/>
            </w14:solidFill>
          </w14:textFill>
        </w:rPr>
        <w:t xml:space="preserve">33．诚实信用</w:t>
      </w:r>
      <w:bookmarkEnd w:id="124"/>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highlight w:val="none"/>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5" w:name="_Toc4953"/>
      <w:r>
        <w:rPr>
          <w:rFonts w:hint="eastAsia" w:ascii="宋体" w:hAnsi="宋体" w:cs="楷体"/>
          <w:color w:val="000000" w:themeColor="text1"/>
          <w:sz w:val="30"/>
          <w:highlight w:val="none"/>
          <w14:textFill>
            <w14:solidFill>
              <w14:schemeClr w14:val="tx1"/>
            </w14:solidFill>
          </w14:textFill>
        </w:rPr>
        <w:t xml:space="preserve">34.适用法律及约束力</w:t>
      </w:r>
      <w:bookmarkEnd w:id="125"/>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34.1 </w:t>
      </w:r>
      <w:r>
        <w:rPr>
          <w:rFonts w:hint="eastAsia" w:ascii="宋体" w:hAnsi="宋体" w:cs="楷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34.2 本次招标及由本次招标产生的合同受中华人民共和国法律制约和保护。</w:t>
      </w:r>
      <w:r/>
    </w:p>
    <w:p>
      <w:pPr>
        <w:pStyle w:val="898"/>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1"/>
      </w:pPr>
      <w:r/>
      <w:bookmarkStart w:id="126" w:name="_Toc5895"/>
      <w:r>
        <w:rPr>
          <w:rFonts w:hint="eastAsia" w:ascii="宋体" w:hAnsi="宋体" w:cs="楷体"/>
          <w:color w:val="000000" w:themeColor="text1"/>
          <w:sz w:val="30"/>
          <w:highlight w:val="none"/>
          <w14:textFill>
            <w14:solidFill>
              <w14:schemeClr w14:val="tx1"/>
            </w14:solidFill>
          </w14:textFill>
        </w:rPr>
        <w:t xml:space="preserve">35.解释权</w:t>
      </w:r>
      <w:bookmarkEnd w:id="126"/>
      <w:r/>
      <w:r/>
    </w:p>
    <w:p>
      <w:pPr>
        <w:ind w:firstLine="482"/>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highlight w:val="none"/>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highlight w:val="none"/>
          <w14:textFill>
            <w14:solidFill>
              <w14:schemeClr w14:val="tx1"/>
            </w14:solidFill>
          </w14:textFill>
        </w:rPr>
        <w:outlineLvl w:val="0"/>
      </w:pPr>
      <w:r/>
      <w:bookmarkStart w:id="127" w:name="_Toc15869"/>
      <w:r>
        <w:rPr>
          <w:rFonts w:hint="eastAsia" w:ascii="宋体" w:hAnsi="宋体" w:cs="楷体"/>
          <w:b/>
          <w:color w:val="000000" w:themeColor="text1"/>
          <w:sz w:val="32"/>
          <w:szCs w:val="28"/>
          <w:highlight w:val="none"/>
          <w14:textFill>
            <w14:solidFill>
              <w14:schemeClr w14:val="tx1"/>
            </w14:solidFill>
          </w14:textFill>
        </w:rPr>
        <w:t xml:space="preserve">第三部分  合同条款</w:t>
      </w:r>
      <w:bookmarkEnd w:id="127"/>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pStyle w:val="2348"/>
        <w:jc w:val="center"/>
        <w:rPr>
          <w:rStyle w:val="896"/>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48"/>
        <w:jc w:val="center"/>
        <w:rPr>
          <w:rStyle w:val="896"/>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48"/>
        <w:jc w:val="center"/>
        <w:rPr>
          <w:rStyle w:val="896"/>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348"/>
        <w:jc w:val="center"/>
        <w:rPr>
          <w:rStyle w:val="896"/>
          <w:rFonts w:eastAsia="黑体"/>
          <w:color w:val="000000" w:themeColor="text1"/>
          <w:sz w:val="52"/>
          <w:highlight w:val="none"/>
          <w14:textFill>
            <w14:solidFill>
              <w14:schemeClr w14:val="tx1"/>
            </w14:solidFill>
          </w14:textFill>
        </w:rPr>
      </w:pPr>
      <w:r>
        <w:rPr>
          <w:rStyle w:val="896"/>
          <w:rFonts w:hint="eastAsia" w:eastAsia="黑体"/>
          <w:color w:val="000000" w:themeColor="text1"/>
          <w:spacing w:val="45"/>
          <w:sz w:val="56"/>
          <w:highlight w:val="none"/>
          <w14:textFill>
            <w14:solidFill>
              <w14:schemeClr w14:val="tx1"/>
            </w14:solidFill>
          </w14:textFill>
        </w:rPr>
        <w:t xml:space="preserve">丹阳市政府采购合同</w:t>
      </w:r>
      <w:r/>
    </w:p>
    <w:p>
      <w:pPr>
        <w:pStyle w:val="2348"/>
        <w:rPr>
          <w:rStyle w:val="896"/>
          <w:rFonts w:ascii="仿宋_GB2312" w:eastAsia="仿宋_GB2312"/>
          <w:b/>
          <w:color w:val="000000" w:themeColor="text1"/>
          <w:sz w:val="32"/>
          <w:highlight w:val="none"/>
          <w14:textFill>
            <w14:solidFill>
              <w14:schemeClr w14:val="tx1"/>
            </w14:solidFill>
          </w14:textFill>
        </w:rPr>
      </w:pPr>
      <w:r>
        <w:rPr>
          <w:rStyle w:val="896"/>
          <w:rFonts w:ascii="仿宋_GB2312" w:eastAsia="仿宋_GB2312"/>
          <w:b/>
          <w:color w:val="000000" w:themeColor="text1"/>
          <w:sz w:val="32"/>
          <w:highlight w:val="none"/>
          <w14:textFill>
            <w14:solidFill>
              <w14:schemeClr w14:val="tx1"/>
            </w14:solidFill>
          </w14:textFill>
        </w:rPr>
        <w:t xml:space="preserve">  </w:t>
      </w:r>
      <w:r/>
    </w:p>
    <w:p>
      <w:pPr>
        <w:pStyle w:val="2395"/>
        <w:ind w:left="0"/>
        <w:rPr>
          <w:rStyle w:val="896"/>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2348"/>
        <w:rPr>
          <w:rStyle w:val="896"/>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48"/>
        <w:ind w:firstLine="482"/>
        <w:spacing w:before="312" w:after="312" w:line="360" w:lineRule="auto"/>
        <w:rPr>
          <w:rStyle w:val="896"/>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48"/>
        <w:ind w:firstLine="482"/>
        <w:spacing w:before="312" w:after="312" w:line="360" w:lineRule="auto"/>
        <w:rPr>
          <w:rStyle w:val="896"/>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48"/>
        <w:ind w:firstLine="1134"/>
        <w:spacing w:before="312" w:after="312" w:line="360" w:lineRule="auto"/>
        <w:rPr>
          <w:rStyle w:val="896"/>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348"/>
        <w:ind w:firstLine="1134"/>
        <w:spacing w:before="312" w:after="312" w:line="360" w:lineRule="auto"/>
        <w:rPr>
          <w:rStyle w:val="896"/>
          <w:rFonts w:ascii="黑体" w:eastAsia="黑体"/>
          <w:b/>
          <w:color w:val="000000" w:themeColor="text1"/>
          <w:sz w:val="32"/>
          <w:highlight w:val="none"/>
          <w14:textFill>
            <w14:solidFill>
              <w14:schemeClr w14:val="tx1"/>
            </w14:solidFill>
          </w14:textFill>
        </w:rPr>
      </w:pPr>
      <w:r>
        <w:rPr>
          <w:rStyle w:val="896"/>
          <w:rFonts w:hint="eastAsia" w:ascii="黑体" w:eastAsia="黑体"/>
          <w:b/>
          <w:color w:val="000000" w:themeColor="text1"/>
          <w:sz w:val="32"/>
          <w:highlight w:val="none"/>
          <w14:textFill>
            <w14:solidFill>
              <w14:schemeClr w14:val="tx1"/>
            </w14:solidFill>
          </w14:textFill>
        </w:rPr>
        <w:t xml:space="preserve">项目编号：JSZC-321181-DYWX-G2026-0022</w:t>
      </w:r>
      <w:r/>
    </w:p>
    <w:p>
      <w:pPr>
        <w:pStyle w:val="2348"/>
        <w:ind w:firstLine="1134"/>
        <w:spacing w:before="312" w:after="312" w:line="360" w:lineRule="auto"/>
        <w:rPr>
          <w:rStyle w:val="896"/>
          <w:rFonts w:ascii="黑体" w:eastAsia="黑体"/>
          <w:b/>
          <w:color w:val="000000" w:themeColor="text1"/>
          <w:sz w:val="32"/>
          <w:highlight w:val="none"/>
          <w14:textFill>
            <w14:solidFill>
              <w14:schemeClr w14:val="tx1"/>
            </w14:solidFill>
          </w14:textFill>
        </w:rPr>
      </w:pPr>
      <w:r>
        <w:rPr>
          <w:rStyle w:val="896"/>
          <w:rFonts w:hint="eastAsia" w:ascii="黑体" w:eastAsia="黑体"/>
          <w:b/>
          <w:color w:val="000000" w:themeColor="text1"/>
          <w:sz w:val="32"/>
          <w:highlight w:val="none"/>
          <w14:textFill>
            <w14:solidFill>
              <w14:schemeClr w14:val="tx1"/>
            </w14:solidFill>
          </w14:textFill>
        </w:rPr>
        <w:t xml:space="preserve">项目名称：</w:t>
      </w:r>
      <w:r>
        <w:rPr>
          <w:rStyle w:val="896"/>
          <w:rFonts w:hint="eastAsia" w:ascii="黑体" w:eastAsia="黑体"/>
          <w:b/>
          <w:color w:val="000000" w:themeColor="text1"/>
          <w:spacing w:val="-17"/>
          <w:sz w:val="32"/>
          <w:highlight w:val="none"/>
          <w14:textFill>
            <w14:solidFill>
              <w14:schemeClr w14:val="tx1"/>
            </w14:solidFill>
          </w14:textFill>
        </w:rPr>
        <w:t xml:space="preserve">丹阳市公安局警务辅助人员服装及标识采购项目</w:t>
      </w:r>
      <w:r/>
    </w:p>
    <w:p>
      <w:pPr>
        <w:pStyle w:val="2348"/>
        <w:ind w:firstLine="1134"/>
        <w:spacing w:before="312" w:after="312" w:line="360" w:lineRule="auto"/>
        <w:rPr>
          <w:rStyle w:val="896"/>
          <w:rFonts w:ascii="黑体" w:eastAsia="黑体"/>
          <w:b/>
          <w:color w:val="000000" w:themeColor="text1"/>
          <w:sz w:val="32"/>
          <w:highlight w:val="none"/>
          <w14:textFill>
            <w14:solidFill>
              <w14:schemeClr w14:val="tx1"/>
            </w14:solidFill>
          </w14:textFill>
        </w:rPr>
      </w:pPr>
      <w:r>
        <w:rPr>
          <w:rStyle w:val="896"/>
          <w:rFonts w:hint="eastAsia" w:ascii="黑体" w:eastAsia="黑体"/>
          <w:b/>
          <w:color w:val="000000" w:themeColor="text1"/>
          <w:sz w:val="32"/>
          <w:highlight w:val="none"/>
          <w14:textFill>
            <w14:solidFill>
              <w14:schemeClr w14:val="tx1"/>
            </w14:solidFill>
          </w14:textFill>
        </w:rPr>
        <w:t xml:space="preserve">采购单位：丹阳市公安局</w:t>
      </w:r>
      <w:r/>
    </w:p>
    <w:p>
      <w:pPr>
        <w:pStyle w:val="2348"/>
        <w:ind w:firstLine="1134"/>
        <w:spacing w:before="312" w:after="312" w:line="360" w:lineRule="auto"/>
        <w:rPr>
          <w:rFonts w:hAnsi="宋体"/>
          <w:b/>
          <w:color w:val="000000" w:themeColor="text1"/>
          <w:szCs w:val="21"/>
          <w:highlight w:val="none"/>
          <w14:textFill>
            <w14:solidFill>
              <w14:schemeClr w14:val="tx1"/>
            </w14:solidFill>
          </w14:textFill>
        </w:rPr>
      </w:pPr>
      <w:r>
        <w:rPr>
          <w:rStyle w:val="896"/>
          <w:rFonts w:hint="eastAsia" w:ascii="黑体" w:eastAsia="黑体"/>
          <w:b/>
          <w:color w:val="000000" w:themeColor="text1"/>
          <w:sz w:val="32"/>
          <w:highlight w:val="none"/>
          <w14:textFill>
            <w14:solidFill>
              <w14:schemeClr w14:val="tx1"/>
            </w14:solidFill>
          </w14:textFill>
        </w:rPr>
        <w:t xml:space="preserve">供货单位：</w:t>
      </w:r>
      <w:r/>
    </w:p>
    <w:p>
      <w:pPr>
        <w:jc w:val="center"/>
        <w:rPr>
          <w:rFonts w:hint="eastAsia" w:ascii="宋体" w:hAnsi="宋体" w:eastAsia="宋体"/>
          <w:color w:val="auto"/>
          <w:sz w:val="44"/>
          <w:szCs w:val="44"/>
          <w:highlight w:val="none"/>
          <w:lang w:eastAsia="zh-CN"/>
        </w:rPr>
      </w:pPr>
      <w:r>
        <w:rPr>
          <w:rFonts w:hint="eastAsia" w:ascii="宋体" w:hAnsi="宋体" w:cs="楷体"/>
          <w:b/>
          <w:color w:val="000000" w:themeColor="text1"/>
          <w:sz w:val="30"/>
          <w:szCs w:val="30"/>
          <w:highlight w:val="none"/>
          <w14:textFill>
            <w14:solidFill>
              <w14:schemeClr w14:val="tx1"/>
            </w14:solidFill>
          </w14:textFill>
        </w:rPr>
        <w:br w:type="page" w:clear="all"/>
      </w:r>
      <w:bookmarkStart w:id="128" w:name="_Toc2754"/>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38"/>
        <w:jc w:val="center"/>
        <w:spacing w:line="400" w:lineRule="exact"/>
        <w:rPr>
          <w:rFonts w:hint="eastAsia" w:ascii="宋体" w:hAnsi="宋体" w:eastAsia="宋体" w:cs="宋体"/>
          <w:b w:val="0"/>
          <w:bCs w:val="0"/>
          <w:color w:val="auto"/>
          <w:sz w:val="28"/>
          <w:szCs w:val="28"/>
          <w:highlight w:val="none"/>
        </w:rPr>
      </w:pPr>
      <w:r/>
      <w:bookmarkStart w:id="129"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3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clear="all"/>
      </w:r>
      <w:r/>
    </w:p>
    <w:p>
      <w:pPr>
        <w:pStyle w:val="738"/>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129"/>
      <w:r/>
      <w:r/>
    </w:p>
    <w:p>
      <w:pPr>
        <w:pStyle w:val="738"/>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rPr>
        <w:t xml:space="preserve">）   </w:t>
      </w:r>
      <w:r>
        <w:rPr>
          <w:u w:val="single"/>
        </w:rPr>
      </w:r>
      <w:r/>
    </w:p>
    <w:p>
      <w:pPr>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中标</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r>
      <w:r/>
    </w:p>
    <w:p>
      <w:pPr>
        <w:pStyle w:val="765"/>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765"/>
        <w:numPr>
          <w:ilvl w:val="0"/>
          <w:numId w:val="0"/>
        </w:numPr>
        <w:ind w:firstLine="480"/>
        <w:spacing w:before="0" w:after="0" w:line="4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u w:val="single"/>
          <w:lang w:eastAsia="zh-CN"/>
        </w:rPr>
        <w:t xml:space="preserve">丹阳市公安局警务辅助人员服装及标识采购项目</w:t>
      </w:r>
      <w:r/>
    </w:p>
    <w:p>
      <w:pPr>
        <w:pStyle w:val="765"/>
        <w:ind w:left="0" w:firstLine="1060"/>
        <w:spacing w:before="0" w:after="0" w:line="400" w:lineRule="exact"/>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rPr>
          <w:rFonts w:hint="eastAsia" w:ascii="宋体" w:hAnsi="宋体" w:cs="宋体"/>
          <w:color w:val="auto"/>
          <w:sz w:val="24"/>
          <w:szCs w:val="24"/>
          <w:highlight w:val="none"/>
          <w:u w:val="single"/>
          <w:lang w:val="en-US" w:eastAsia="zh-CN"/>
        </w:rPr>
        <w:t xml:space="preserve">JSZC-321181-DYWX-G2026-0022</w:t>
      </w:r>
      <w:r/>
    </w:p>
    <w:p>
      <w:pPr>
        <w:pStyle w:val="765"/>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1080"/>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10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spacing w:before="0"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365"/>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365"/>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365"/>
        <w:ind w:left="0" w:firstLine="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365"/>
        <w:ind w:left="0" w:firstLine="0"/>
        <w:spacing w:before="0" w:line="400" w:lineRule="exact"/>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365"/>
        <w:ind w:left="0" w:firstLine="480"/>
        <w:spacing w:before="0" w:line="400" w:lineRule="exact"/>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365"/>
        <w:ind w:left="0" w:firstLine="48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365"/>
        <w:ind w:left="0" w:firstLine="420"/>
        <w:spacing w:before="0" w:line="400" w:lineRule="exact"/>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365"/>
        <w:ind w:left="0" w:firstLine="42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365"/>
        <w:ind w:left="0" w:firstLine="513"/>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720"/>
        <w:keepLines w:val="0"/>
        <w:keepNext w:val="0"/>
        <w:pageBreakBefore w:val="0"/>
        <w:spacing w:before="0" w:line="400" w:lineRule="exact"/>
        <w:widowControl w:val="off"/>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720"/>
        <w:keepLines w:val="0"/>
        <w:keepNext w:val="0"/>
        <w:pageBreakBefore w:val="0"/>
        <w:spacing w:before="0" w:line="400" w:lineRule="exact"/>
        <w:widowControl w:val="off"/>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720"/>
        <w:keepLines w:val="0"/>
        <w:keepNext w:val="0"/>
        <w:pageBreakBefore w:val="0"/>
        <w:spacing w:before="0" w:line="400" w:lineRule="exact"/>
        <w:widowControl w:val="off"/>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contextualSpacing w:val="0"/>
        <w:ind w:firstLine="960"/>
        <w:jc w:val="both"/>
        <w:spacing w:before="0" w:after="0" w:line="240" w:lineRule="auto"/>
        <w:rPr>
          <w:rFonts w:hint="eastAsia" w:ascii="宋体" w:hAnsi="宋体" w:eastAsia="宋体" w:cs="宋体"/>
          <w:color w:val="auto"/>
          <w:sz w:val="14"/>
          <w:szCs w:val="14"/>
          <w:highlight w:val="none"/>
          <w:u w:val="single"/>
        </w:rPr>
        <w:suppressLineNumbers w:val="0"/>
      </w:pPr>
      <w:r>
        <w:rPr>
          <w:rFonts w:hint="eastAsia" w:ascii="宋体" w:hAnsi="宋体" w:eastAsia="宋体" w:cs="宋体"/>
          <w:color w:val="auto"/>
          <w:sz w:val="14"/>
          <w:szCs w:val="14"/>
          <w:highlight w:val="none"/>
          <w:u w:val="single"/>
          <w:lang w:eastAsia="zh-CN"/>
        </w:rPr>
      </w:r>
      <w:r>
        <w:rPr>
          <w:rFonts w:hint="eastAsia" w:ascii="宋体" w:hAnsi="宋体" w:eastAsia="宋体" w:cs="宋体"/>
          <w:color w:val="auto"/>
          <w:sz w:val="14"/>
          <w:szCs w:val="14"/>
          <w:highlight w:val="none"/>
          <w:u w:val="single"/>
        </w:rPr>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960"/>
        <w:spacing w:line="400" w:lineRule="exact"/>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960"/>
        <w:spacing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48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365"/>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spacing w:before="0" w:line="40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960"/>
        <w:spacing w:before="0" w:line="400" w:lineRule="exact"/>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：金额：国别：品牌：</w:t>
      </w:r>
      <w:r>
        <w:rPr>
          <w:rFonts w:hint="eastAsia" w:ascii="宋体" w:hAnsi="宋体" w:eastAsia="宋体" w:cs="宋体"/>
          <w:color w:val="auto"/>
          <w:sz w:val="24"/>
          <w:szCs w:val="24"/>
          <w:highlight w:val="none"/>
          <w:u w:val="none"/>
          <w:lang w:val="en-US" w:eastAsia="zh-CN"/>
        </w:rPr>
        <w:t xml:space="preserve">规格型号：</w:t>
      </w:r>
      <w:r/>
    </w:p>
    <w:p>
      <w:pPr>
        <w:ind w:firstLine="960"/>
        <w:spacing w:before="0"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48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eastAsia="zh-CN"/>
        </w:rPr>
        <w:t xml:space="preserve">，《节能产品政府采购品目清单》的底级品目名称：</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强制采购</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优先采购</w:t>
      </w:r>
      <w:r/>
    </w:p>
    <w:p>
      <w:pPr>
        <w:ind w:firstLine="960"/>
        <w:spacing w:before="0" w:line="400" w:lineRule="exact"/>
        <w:rPr>
          <w:rFonts w:hint="eastAsia" w:ascii="宋体" w:hAnsi="宋体" w:eastAsia="宋体" w:cs="宋体"/>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是否涉及环境标志产品：</w:t>
      </w:r>
      <w:r/>
    </w:p>
    <w:p>
      <w:pPr>
        <w:ind w:firstLine="96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eastAsia="zh-CN"/>
        </w:rPr>
        <w:t xml:space="preserve">，《环境标志产品政府采购品目清单》的底级品目名称：</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强制采购</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优先采购</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是否涉及绿色产品：</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eastAsia="zh-CN"/>
        </w:rPr>
        <w:t xml:space="preserve">，绿色产品政府采购相关政策确定的底级品目名称：</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强制采购</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优先采购</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firstLine="960"/>
        <w:spacing w:before="0"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宋体" w:hAnsi="宋体" w:eastAsia="宋体" w:cs="宋体"/>
          <w:color w:val="auto"/>
          <w:sz w:val="24"/>
          <w:szCs w:val="24"/>
          <w:highlight w:val="none"/>
          <w:lang w:eastAsia="zh-CN"/>
        </w:rPr>
        <w:t xml:space="preserve">不涉及</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w:t>
      </w:r>
      <w:r/>
    </w:p>
    <w:p>
      <w:pPr>
        <w:ind w:left="0" w:firstLine="72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w:t>
      </w:r>
      <w:r>
        <w:rPr>
          <w:rFonts w:hint="eastAsia" w:ascii="宋体" w:hAnsi="宋体" w:eastAsia="宋体" w:cs="宋体"/>
          <w:color w:val="auto"/>
          <w:sz w:val="24"/>
          <w:szCs w:val="24"/>
          <w:highlight w:val="none"/>
          <w:u w:val="single"/>
          <w:lang w:val="en-US" w:eastAsia="zh-CN"/>
        </w:rPr>
        <w:t xml:space="preserve">整</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88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720"/>
        <w:spacing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72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spacing w:before="0" w:line="400" w:lineRule="exac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日，完成日期：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2"/>
        </w:numPr>
        <w:ind w:left="0" w:firstLine="48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96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丹阳市公安局</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rPr>
          <w:rFonts w:hint="eastAsia" w:ascii="宋体" w:hAnsi="宋体" w:cs="宋体"/>
          <w:bCs/>
          <w:color w:val="auto"/>
          <w:sz w:val="24"/>
          <w:szCs w:val="24"/>
          <w:highlight w:val="none"/>
          <w:u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spacing w:before="0"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cs="宋体"/>
          <w:bCs/>
          <w:color w:val="auto"/>
          <w:sz w:val="24"/>
          <w:szCs w:val="24"/>
          <w:highlight w:val="none"/>
          <w:u w:val="single"/>
          <w:lang w:eastAsia="zh-CN"/>
        </w:rPr>
        <w:t xml:space="preserve">乙方</w:t>
      </w:r>
      <w:r>
        <w:rPr>
          <w:rFonts w:hint="eastAsia" w:ascii="宋体" w:hAnsi="宋体" w:eastAsia="宋体" w:cs="宋体"/>
          <w:bCs/>
          <w:color w:val="auto"/>
          <w:sz w:val="24"/>
          <w:szCs w:val="24"/>
          <w:highlight w:val="none"/>
          <w:u w:val="single"/>
        </w:rPr>
        <w:t xml:space="preserve">提交书面验收申请之日起15个工作日内，</w:t>
      </w:r>
      <w:r>
        <w:rPr>
          <w:rFonts w:hint="eastAsia" w:ascii="宋体" w:hAnsi="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组织履约验收。</w:t>
      </w:r>
      <w:r/>
    </w:p>
    <w:p>
      <w:pPr>
        <w:ind w:firstLine="480"/>
        <w:spacing w:before="0"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rPr>
          <w:rFonts w:hint="eastAsia" w:ascii="宋体" w:hAnsi="宋体" w:eastAsia="宋体" w:cs="宋体"/>
          <w:bCs/>
          <w:color w:val="auto"/>
          <w:sz w:val="24"/>
          <w:szCs w:val="24"/>
          <w:highlight w:val="none"/>
          <w:u w:val="single"/>
        </w:rPr>
        <w:t xml:space="preserve">①乙方全部货物送达指定地点、完成清点，自检合格后，向甲方提交书面履约验收申请，附供货清单、出厂资料、产品合格证等资料；②甲方收到验收申请及全套资料后，组织验收小组开展现场验收；③现场核对货物品种、数量、包装、外观，对照投标样品比对款式、颜色、版型、标识工艺；按约定比例随机抽样；④验收小组逐项核查技术参数、商务条款履约情况，形成验收记录；⑤验收合格：签署《履约验收书》；验收不合格，书面告知乙方，限期整改、返工或退换货，整改完成后重新组织验收；⑥若二次验收仍不合格，甲方按合同约定追究乙方违约责任。</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核查全部货物数量、规格、款式、颜色、标识、面料材质、缝制工艺，逐项核对采购文件、投标文件中全部技术、商务要求履约情况；核查产品合格证、检测报告等资料完整性</w:t>
      </w:r>
      <w:r>
        <w:rPr>
          <w:rFonts w:hint="eastAsia" w:ascii="宋体" w:hAnsi="宋体" w:cs="宋体"/>
          <w:bCs/>
          <w:color w:val="auto"/>
          <w:sz w:val="24"/>
          <w:szCs w:val="24"/>
          <w:highlight w:val="none"/>
          <w:u w:val="single"/>
          <w:lang w:eastAsia="zh-CN"/>
        </w:rPr>
        <w:t xml:space="preserve">。</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符合招标文件采购需求、乙方投标承诺及合同约定的技术参数；货物款式、颜色、版型、标识做工与投标时递交的样品一致；面料、辅料、标识等各项指标满足采购需求及对应检测报告指标；产品包装完好，无破损、色差、跳丝、脱线等质量缺陷；全部资料（合格证、检测报告等）齐全、真实有效；所有服装的质量执行标准为：成品质量标准不得低于样品和公安部《公安机关警务辅助人员着装规范(（试行）》的标准，封存样品作为验收依据</w:t>
      </w:r>
      <w:r>
        <w:rPr>
          <w:rFonts w:hint="eastAsia" w:ascii="宋体" w:hAnsi="宋体" w:eastAsia="宋体" w:cs="宋体"/>
          <w:bCs/>
          <w:color w:val="auto"/>
          <w:sz w:val="24"/>
          <w:szCs w:val="24"/>
          <w:highlight w:val="none"/>
          <w:u w:val="single"/>
        </w:rPr>
        <w:t xml:space="preserve">。</w:t>
      </w:r>
      <w:r/>
    </w:p>
    <w:p>
      <w:pPr>
        <w:pStyle w:val="2365"/>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本项目无产权过户登记。验收产生不合格品，</w:t>
      </w:r>
      <w:r>
        <w:rPr>
          <w:rFonts w:hint="eastAsia" w:ascii="宋体" w:hAnsi="宋体" w:cs="宋体"/>
          <w:bCs/>
          <w:i w:val="0"/>
          <w:iCs w:val="0"/>
          <w:color w:val="auto"/>
          <w:sz w:val="24"/>
          <w:szCs w:val="24"/>
          <w:highlight w:val="none"/>
          <w:u w:val="single"/>
          <w:lang w:eastAsia="zh-CN"/>
        </w:rPr>
        <w:t xml:space="preserve">乙方</w:t>
      </w:r>
      <w:r>
        <w:rPr>
          <w:rFonts w:hint="eastAsia" w:ascii="宋体" w:hAnsi="宋体" w:eastAsia="宋体" w:cs="宋体"/>
          <w:bCs/>
          <w:i w:val="0"/>
          <w:iCs w:val="0"/>
          <w:color w:val="auto"/>
          <w:sz w:val="24"/>
          <w:szCs w:val="24"/>
          <w:highlight w:val="none"/>
          <w:u w:val="single"/>
        </w:rPr>
        <w:t xml:space="preserve">须免费更换，由此产生的一切费用、延误责任由</w:t>
      </w:r>
      <w:r>
        <w:rPr>
          <w:rFonts w:hint="eastAsia" w:ascii="宋体" w:hAnsi="宋体" w:cs="宋体"/>
          <w:bCs/>
          <w:i w:val="0"/>
          <w:iCs w:val="0"/>
          <w:color w:val="auto"/>
          <w:sz w:val="24"/>
          <w:szCs w:val="24"/>
          <w:highlight w:val="none"/>
          <w:u w:val="single"/>
          <w:lang w:eastAsia="zh-CN"/>
        </w:rPr>
        <w:t xml:space="preserve">乙方</w:t>
      </w:r>
      <w:r>
        <w:rPr>
          <w:rFonts w:hint="eastAsia" w:ascii="宋体" w:hAnsi="宋体" w:eastAsia="宋体" w:cs="宋体"/>
          <w:bCs/>
          <w:i w:val="0"/>
          <w:iCs w:val="0"/>
          <w:color w:val="auto"/>
          <w:sz w:val="24"/>
          <w:szCs w:val="24"/>
          <w:highlight w:val="none"/>
          <w:u w:val="single"/>
        </w:rPr>
        <w:t xml:space="preserve">承担。验收合格前，货物毁损灭失风险由</w:t>
      </w:r>
      <w:r>
        <w:rPr>
          <w:rFonts w:hint="eastAsia" w:ascii="宋体" w:hAnsi="宋体" w:cs="宋体"/>
          <w:bCs/>
          <w:i w:val="0"/>
          <w:iCs w:val="0"/>
          <w:color w:val="auto"/>
          <w:sz w:val="24"/>
          <w:szCs w:val="24"/>
          <w:highlight w:val="none"/>
          <w:u w:val="single"/>
          <w:lang w:eastAsia="zh-CN"/>
        </w:rPr>
        <w:t xml:space="preserve">乙方</w:t>
      </w:r>
      <w:r>
        <w:rPr>
          <w:rFonts w:hint="eastAsia" w:ascii="宋体" w:hAnsi="宋体" w:eastAsia="宋体" w:cs="宋体"/>
          <w:bCs/>
          <w:i w:val="0"/>
          <w:iCs w:val="0"/>
          <w:color w:val="auto"/>
          <w:sz w:val="24"/>
          <w:szCs w:val="24"/>
          <w:highlight w:val="none"/>
          <w:u w:val="single"/>
        </w:rPr>
        <w:t xml:space="preserve">承担。</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36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本合同自双方签字盖章之日起生效。</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份，均具有同等法律效力。</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80"/>
        <w:spacing w:before="0" w:line="400" w:lineRule="exact"/>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合同订立地点：</w:t>
      </w:r>
      <w:r>
        <w:rPr>
          <w:rFonts w:hint="eastAsia" w:ascii="宋体" w:hAnsi="宋体" w:cs="宋体"/>
          <w:color w:val="auto"/>
          <w:sz w:val="24"/>
          <w:szCs w:val="24"/>
          <w:highlight w:val="none"/>
          <w:u w:val="single"/>
          <w:lang w:val="en-US" w:eastAsia="zh-CN"/>
        </w:rPr>
        <w:t xml:space="preserve">                     </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pStyle w:val="188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8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lang w:eastAsia="zh-CN"/>
              </w:rPr>
              <w:t xml:space="preserve">丹阳市公安局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65"/>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见证方(公章）：</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签字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联系电话：</w:t>
      </w:r>
      <w:r/>
    </w:p>
    <w:p>
      <w:pPr>
        <w:pStyle w:val="738"/>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130"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130"/>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）“货物”系指乙方根据本合同规定须向甲方提供的各种形态和种类的物品，包括原材料、设备、产品（包括软件）及相关的其备品备件、工具、手册及其他技术资料和材料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3"/>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764"/>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764"/>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eastAsia="宋体" w:cs="宋体"/>
          <w:color w:val="auto"/>
          <w:sz w:val="24"/>
          <w:szCs w:val="24"/>
          <w:highlight w:val="none"/>
          <w:lang w:val="en-US" w:eastAsia="zh-CN"/>
        </w:rPr>
        <w:t xml:space="preserve">涉及到</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774"/>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774"/>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131"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1"/>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764"/>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3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5"/>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36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64"/>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3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365"/>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6"/>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132"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3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132"/>
      <w:r/>
      <w:r/>
    </w:p>
    <w:tbl>
      <w:tblPr>
        <w:tblStyle w:val="747"/>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（2）合同专用条款（3）合同通用条款（4）中标通知书（5）投标文件</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365"/>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1、预付款：合同签订后甲方收到乙方提供的相应金额的正规发票后10个工作日内，支付合同价30%的预付款；</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修理、重作、更换相关具体规定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jc w:val="right"/>
        <w:rPr>
          <w:rFonts w:ascii="宋体" w:hAnsi="宋体" w:cs="楷体"/>
          <w:b/>
          <w:color w:val="000000" w:themeColor="text1"/>
          <w:sz w:val="30"/>
          <w:szCs w:val="30"/>
          <w:highlight w:val="none"/>
          <w14:textFill>
            <w14:solidFill>
              <w14:schemeClr w14:val="tx1"/>
            </w14:solidFill>
          </w14:textFill>
        </w:rPr>
      </w:pPr>
      <w:r>
        <w:rPr>
          <w:rFonts w:hint="eastAsia" w:ascii="宋体" w:hAnsi="宋体" w:cs="楷体"/>
          <w:b/>
          <w:color w:val="000000" w:themeColor="text1"/>
          <w:sz w:val="30"/>
          <w:szCs w:val="30"/>
          <w:highlight w:val="none"/>
          <w14:textFill>
            <w14:solidFill>
              <w14:schemeClr w14:val="tx1"/>
            </w14:solidFill>
          </w14:textFill>
        </w:rPr>
        <w:br w:type="page" w:clear="all"/>
      </w:r>
      <w:r/>
    </w:p>
    <w:p>
      <w:pPr>
        <w:rPr>
          <w:rFonts w:ascii="宋体" w:hAnsi="宋体" w:cs="宋体"/>
          <w:b/>
          <w:bCs/>
          <w:color w:val="000000" w:themeColor="text1"/>
          <w:sz w:val="32"/>
          <w:szCs w:val="32"/>
          <w:highlight w:val="none"/>
          <w14:textFill>
            <w14:solidFill>
              <w14:schemeClr w14:val="tx1"/>
            </w14:solidFill>
          </w14:textFill>
        </w:rPr>
        <w:sectPr>
          <w:footerReference w:type="default" r:id="rId11"/>
          <w:footnotePr/>
          <w:endnotePr/>
          <w:type w:val="nextPage"/>
          <w:pgSz w:w="11907" w:h="16840" w:orient="portrait"/>
          <w:pgMar w:top="1247" w:right="1247" w:bottom="1247" w:left="1247" w:header="851" w:footer="992" w:gutter="0"/>
          <w:pgNumType w:start="1"/>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after="181"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第四部分 采购需求</w:t>
      </w:r>
      <w:bookmarkEnd w:id="128"/>
      <w:r/>
      <w:r/>
    </w:p>
    <w:p>
      <w:pPr>
        <w:pStyle w:val="1048"/>
        <w:spacing w:before="240" w:after="240"/>
        <w:rPr>
          <w:rStyle w:val="895"/>
          <w:rFonts w:hint="eastAsia" w:ascii="宋体" w:hAnsi="宋体" w:eastAsia="宋体" w:cs="宋体"/>
          <w:b/>
          <w:bCs/>
          <w:color w:val="000000" w:themeColor="text1"/>
          <w:sz w:val="24"/>
          <w:szCs w:val="24"/>
          <w:highlight w:val="none"/>
          <w14:textFill>
            <w14:solidFill>
              <w14:schemeClr w14:val="tx1"/>
            </w14:solidFill>
          </w14:textFill>
        </w:rPr>
      </w:pPr>
      <w:r/>
      <w:bookmarkStart w:id="133" w:name="_Toc22907"/>
      <w:r>
        <w:rPr>
          <w:rStyle w:val="895"/>
          <w:rFonts w:hint="eastAsia" w:ascii="宋体" w:hAnsi="宋体" w:eastAsia="宋体" w:cs="宋体"/>
          <w:b/>
          <w:bCs/>
          <w:color w:val="000000" w:themeColor="text1"/>
          <w:sz w:val="24"/>
          <w:szCs w:val="24"/>
          <w:highlight w:val="none"/>
          <w14:textFill>
            <w14:solidFill>
              <w14:schemeClr w14:val="tx1"/>
            </w14:solidFill>
          </w14:textFill>
        </w:rPr>
        <w:t xml:space="preserve">一、项目概况</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名称：丹阳市公安局警务辅助人员服装及标识采购项目</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采购数量：采购预算金额内，按实际发生数量。</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采购标的需实现的主要功能和目标：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为进一步加强我市警务辅助人员队伍的规范化建设，切实解决我市警务辅助人员目前存在的制服陈旧老化、配置数量短缺、配置不规范等突出问题，组织开展本次辅警制服的统一采购与换发工作。</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项目所属行业：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w:t>
      </w:r>
      <w:r/>
    </w:p>
    <w:p>
      <w:pPr>
        <w:pStyle w:val="1048"/>
        <w:spacing w:before="240" w:after="240"/>
        <w:rPr>
          <w:rStyle w:val="895"/>
          <w:rFonts w:hint="eastAsia" w:ascii="宋体" w:hAnsi="宋体" w:eastAsia="宋体" w:cs="宋体"/>
          <w:b/>
          <w:bCs/>
          <w:color w:val="000000" w:themeColor="text1"/>
          <w:sz w:val="24"/>
          <w:szCs w:val="24"/>
          <w:highlight w:val="none"/>
          <w14:textFill>
            <w14:solidFill>
              <w14:schemeClr w14:val="tx1"/>
            </w14:solidFill>
          </w14:textFill>
        </w:rPr>
      </w:pPr>
      <w:r>
        <w:rPr>
          <w:rStyle w:val="895"/>
          <w:rFonts w:hint="eastAsia" w:ascii="宋体" w:hAnsi="宋体" w:eastAsia="宋体" w:cs="宋体"/>
          <w:b/>
          <w:bCs/>
          <w:color w:val="000000" w:themeColor="text1"/>
          <w:sz w:val="24"/>
          <w:szCs w:val="24"/>
          <w:highlight w:val="none"/>
          <w14:textFill>
            <w14:solidFill>
              <w14:schemeClr w14:val="tx1"/>
            </w14:solidFill>
          </w14:textFill>
        </w:rPr>
        <w:t xml:space="preserve">二、</w:t>
      </w:r>
      <w:r>
        <w:rPr>
          <w:rStyle w:val="8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采购标的及清单</w:t>
      </w:r>
      <w:r/>
    </w:p>
    <w:tbl>
      <w:tblPr>
        <w:tblStyle w:val="747"/>
        <w:tblW w:w="9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7"/>
        <w:gridCol w:w="3630"/>
        <w:gridCol w:w="1406"/>
        <w:gridCol w:w="1350"/>
        <w:gridCol w:w="1908"/>
      </w:tblGrid>
      <w:tr>
        <w:trPr>
          <w:jc w:val="center"/>
          <w:trHeight w:val="780"/>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W w:w="19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单项最高限价（元）</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85.5</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单裤（文职款）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单裤（勤务款）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109.8</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227.7</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春秋执勤服（勤务款）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258.3</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315.9</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冬执勤服（勤务款）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344.7</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长袖制式衬衣（文职款）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长袖制式衬衣（勤务款）</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108.9</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内穿衬衫</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56.7</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丝织帽徽</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胸徽（丝织）</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号牌（丝织）</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臂章</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软式肩章</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6.84</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套式肩章</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2148</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内腰带</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执勤腰带</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布面执勤帽/作训帽</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领带</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13.95</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82.8</w:t>
            </w:r>
            <w:r/>
          </w:p>
        </w:tc>
      </w:tr>
      <w:tr>
        <w:trPr>
          <w:jc w:val="center"/>
          <w:trHeight w:val="499"/>
        </w:trPr>
        <w:tc>
          <w:tcPr>
            <w:shd w:val="clear" w:color="auto" w:fill="auto"/>
            <w:tcW w:w="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3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W w:w="14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W w:w="19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394.2</w:t>
            </w:r>
            <w:r/>
          </w:p>
        </w:tc>
      </w:tr>
    </w:tbl>
    <w:p>
      <w:pPr>
        <w:ind w:right="0"/>
        <w:spacing w:before="0" w:after="0" w:line="500" w:lineRule="exact"/>
        <w:rPr>
          <w:rFonts w:hint="eastAsia" w:ascii="宋体" w:hAnsi="宋体" w:eastAsia="宋体" w:cs="宋体"/>
          <w:b/>
          <w:b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注：1.本项目核心产品为：</w:t>
      </w:r>
      <w:r>
        <w:rPr>
          <w:rFonts w:hint="eastAsia" w:ascii="宋体" w:hAnsi="宋体" w:eastAsia="宋体" w:cs="宋体"/>
          <w:b/>
          <w:bCs/>
          <w:color w:val="000000"/>
          <w:sz w:val="24"/>
          <w:szCs w:val="24"/>
          <w:highlight w:val="none"/>
          <w:u w:val="single"/>
          <w:lang w:val="en-US" w:eastAsia="zh-CN"/>
        </w:rPr>
        <w:t xml:space="preserve">冬执勤服（勤务款）</w:t>
      </w:r>
      <w:r/>
    </w:p>
    <w:p>
      <w:pPr>
        <w:ind w:right="0" w:firstLine="480"/>
        <w:spacing w:before="0" w:after="0" w:line="500" w:lineRule="exact"/>
        <w:rPr>
          <w:rStyle w:val="895"/>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2.投标人清单及明细报价表中各项单价不得超过对应单项的最高限价，否则视为无效报价</w:t>
      </w:r>
      <w:r>
        <w:rPr>
          <w:rFonts w:hint="eastAsia" w:ascii="宋体" w:hAnsi="宋体" w:eastAsia="宋体" w:cs="宋体"/>
          <w:b/>
          <w:bCs/>
          <w:color w:val="000000"/>
          <w:sz w:val="24"/>
          <w:szCs w:val="24"/>
          <w:highlight w:val="none"/>
          <w:u w:val="single"/>
          <w:lang w:val="en-US" w:eastAsia="zh-CN" w:bidi="ar-SA"/>
        </w:rPr>
        <w:t xml:space="preserve">。</w:t>
      </w:r>
      <w:r/>
    </w:p>
    <w:p>
      <w:pPr>
        <w:pStyle w:val="1048"/>
        <w:spacing w:before="240" w:after="240"/>
        <w:rPr>
          <w:rStyle w:val="895"/>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Style w:val="895"/>
          <w:rFonts w:hint="eastAsia" w:ascii="宋体" w:hAnsi="宋体" w:eastAsia="宋体" w:cs="宋体"/>
          <w:b/>
          <w:bCs/>
          <w:color w:val="000000" w:themeColor="text1"/>
          <w:sz w:val="24"/>
          <w:szCs w:val="24"/>
          <w:highlight w:val="none"/>
          <w14:textFill>
            <w14:solidFill>
              <w14:schemeClr w14:val="tx1"/>
            </w14:solidFill>
          </w14:textFill>
        </w:rPr>
        <w:t xml:space="preserve">三、</w:t>
      </w:r>
      <w:r>
        <w:rPr>
          <w:rStyle w:val="8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技术及服务要求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（一）技术要求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1.执行的国家标准、行业标准、地方标准或其他标准、规范。</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注：在本项目采购及履约阶段，如有最新标准或规范，应遵照其要求。</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2.详细技术参数要求</w:t>
      </w:r>
      <w:r/>
    </w:p>
    <w:tbl>
      <w:tblPr>
        <w:tblStyle w:val="747"/>
        <w:tblW w:w="101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1327"/>
        <w:gridCol w:w="5446"/>
        <w:gridCol w:w="1794"/>
        <w:gridCol w:w="790"/>
      </w:tblGrid>
      <w:tr>
        <w:trPr>
          <w:jc w:val="center"/>
          <w:trHeight w:val="612"/>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产品技术参数要求</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参考样式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219"/>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夏执勤服（文职款）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面料：多异聚酯复合纱平纹布 颜色：浅蓝色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★1.成分：聚酯纤维＞99，含导电纤维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★2.单位面积质量：160 g/m²（±10）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密度：经向265（根/10cm）±10、纬向215（根/10cm）±10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★6.断裂强力：经向≥700N、纬向≥400N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★7.水洗尺寸变化率：径向-1.5%~+1.0%、纬向-1.5%~+1.0%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★8.总折痕回复角：≥230度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★10.定力伸长率：纬向≥12%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★11.透气性：≥300mm/s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摩擦电荷面密度：洗涤10次后≤3.0μC/m2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★13.滴水扩散时间≤5s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★15.耐皂洗色牢度：变色≥4-5级，沾色≥4-5级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★17.耐汗渍色牢度：变色≥4-5级，沾色≥4-5级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★18.耐热压色牢度：变色≥4-5级，沾色≥4-5级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19.可分解致癌芳香胺染料：≤20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20.防紫外线性能：UPF≥30、T（UVA）AV /%＜5</w:t>
            </w:r>
            <w:r/>
          </w:p>
        </w:tc>
        <w:tc>
          <w:tcPr>
            <w:tcBorders>
              <w:top w:val="single" w:color="000000" w:sz="4" w:space="0"/>
              <w:left w:val="single" w:color="000000" w:sz="4" w:space="0"/>
              <w:bottom w:val="single" w:color="000000" w:sz="4" w:space="0"/>
              <w:right w:val="single" w:color="000000" w:sz="4" w:space="0"/>
            </w:tcBorders>
            <w:tcW w:w="1794"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101600</wp:posOffset>
                      </wp:positionH>
                      <wp:positionV relativeFrom="paragraph">
                        <wp:posOffset>1047750</wp:posOffset>
                      </wp:positionV>
                      <wp:extent cx="786130" cy="1699260"/>
                      <wp:effectExtent l="0" t="0" r="13970" b="15240"/>
                      <wp:wrapTopAndBottom/>
                      <wp:docPr id="3"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r/>
                            </pic:nvPicPr>
                            <pic:blipFill>
                              <a:blip r:embed="rId14"/>
                              <a:stretch/>
                            </pic:blipFill>
                            <pic:spPr bwMode="auto">
                              <a:xfrm>
                                <a:off x="0" y="0"/>
                                <a:ext cx="786130" cy="1699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8.0pt;mso-position-horizontal:absolute;mso-position-vertical-relative:text;margin-top:82.5pt;mso-position-vertical:absolute;width:61.9pt;height:133.8pt;mso-wrap-distance-left:9.0pt;mso-wrap-distance-top:0.0pt;mso-wrap-distance-right:9.0pt;mso-wrap-distance-bottom:0.0pt;" stroked="f">
                      <v:path textboxrect="0,0,0,0"/>
                      <w10:wrap type="topAndBottom"/>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单裤</w:t>
            </w:r>
            <w:r/>
          </w:p>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（文职款）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面料：聚酯仿毛华达呢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★1.成分：聚酯纤维100%（含导电纤维）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★2.单位面积质量：175 g/m²（±15）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密度：经向380（根/10cm）±15、纬向300（根/10cm）±15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★4.断裂强力：经向≥900N，纬向≥800N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★5.撕破强力：经向≥120N，纬向≥90N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★6.水洗尺寸变化率：径向-1.5%~+1.0%、纬向-1.5%~+1.0%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★7.干热尺寸变化率：经向-1.5%~+1.0%，纬向-1.5%~+1.0%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★9.勾丝：经向≥3级，纬向≥3级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★11.耐摩擦色牢度：干摩≥3-4级，湿摩≥3级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★12.耐汗渍色牢度：变色≥4级，沾色≥4级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★13.耐热压色牢度：干压变色≥4级，潮压沾色≥4级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17.摩擦电荷面密度：洗涤10次后≤4.0μC/m2</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46175" cy="1449070"/>
                      <wp:effectExtent l="0" t="0" r="15875" b="17780"/>
                      <wp:docPr id="4" name="图片 1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7"/>
                              <pic:cNvPicPr>
                                <a:picLocks noChangeAspect="1"/>
                              </pic:cNvPicPr>
                              <pic:nvPr/>
                            </pic:nvPicPr>
                            <pic:blipFill>
                              <a:blip r:embed="rId15"/>
                              <a:stretch/>
                            </pic:blipFill>
                            <pic:spPr bwMode="auto">
                              <a:xfrm>
                                <a:off x="0" y="0"/>
                                <a:ext cx="1146175" cy="1449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0.2pt;height:114.1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夏执勤服（勤务款）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面料：多异聚酯复合纱平纹布 颜色：浅蓝色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★1.成分：聚酯纤维＞99，含导电纤维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★2.单位面积质量：160 g/m²（±10）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密度：经向265（根/10cm）±10、纬向215（根/10cm）±10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★6.断裂强力：经向≥700N、纬向≥400N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★7.水洗尺寸变化率：径向-1.5%~+1.0%、纬向-1.5%~+1.0%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★8.总折痕回复角：≥230度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★10.定力伸长率：纬向≥12%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★11.透气性：≥300mm/s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摩擦电荷面密度：洗涤10次后≤3.0μC/m2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★13.滴水扩散时间≤5s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★15.耐皂洗色牢度：变色≥4-5级，沾色≥4-5级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★17.耐汗渍色牢度：变色≥4-5级，沾色≥4-5级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★18.耐热压色牢度：变色≥4-5级，沾色≥4-5级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19.可分解致癌芳香胺染料：≤20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20.防紫外线性能：UPF≥30、T（UVA）AV /%＜5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600" cy="1866265"/>
                      <wp:effectExtent l="0" t="0" r="12700" b="635"/>
                      <wp:docPr id="5" name="图片 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8"/>
                              <pic:cNvPicPr>
                                <a:picLocks noChangeAspect="1"/>
                              </pic:cNvPicPr>
                              <pic:nvPr/>
                            </pic:nvPicPr>
                            <pic:blipFill>
                              <a:blip r:embed="rId16"/>
                              <a:stretch/>
                            </pic:blipFill>
                            <pic:spPr bwMode="auto">
                              <a:xfrm>
                                <a:off x="0" y="0"/>
                                <a:ext cx="863599" cy="186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0pt;height:146.9pt;mso-wrap-distance-left:0.0pt;mso-wrap-distance-top:0.0pt;mso-wrap-distance-right:0.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单裤</w:t>
            </w:r>
            <w:r/>
          </w:p>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（勤务款）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面料：复合聚酯四面弹力平纹布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★1.成分：复合聚酯弹性纤维82±5%，莱赛尔18±5%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★2.单位面积质量：150±10g/㎡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密度：经向345（根/10cm）±15、纬向260（根/10cm）±15</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4.断裂强力：经向≥700N，纬向≥300N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★5.撕破强力：经向≥80N，纬向≥60N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★6.水洗尺寸变化率：经向-2%~+1.0%，纬向-2%~+1.0%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★7.干热尺寸变化率：经向-2%~+1.0%，纬向-2%~+1.0%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★9.定力伸长率：经向≥10%，纬向≥12%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★10.定力弹性回复率：经向≥85%，纬向≥85%</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★11.干燥速率≥0.20g/h</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★13.耐皂洗色牢度：变色≥4级，沾色≥3级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★14.耐摩擦色牢度：干摩≥4级，湿摩≥3级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★16.甲醛含量：≤75mg/kg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可降解致癌芳香胺染料：禁用</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22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18.洗后外观平整度/级：洗涤五次后≥2.5级</w:t>
            </w:r>
            <w:r>
              <w:rPr>
                <w:rStyle w:val="1227"/>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22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19.透气性：≥200mm/s</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1215" cy="1465580"/>
                      <wp:effectExtent l="0" t="0" r="6985" b="1270"/>
                      <wp:docPr id="6" name="图片 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9"/>
                              <pic:cNvPicPr>
                                <a:picLocks noChangeAspect="1"/>
                              </pic:cNvPicPr>
                              <pic:nvPr/>
                            </pic:nvPicPr>
                            <pic:blipFill>
                              <a:blip r:embed="rId17"/>
                              <a:stretch/>
                            </pic:blipFill>
                            <pic:spPr bwMode="auto">
                              <a:xfrm>
                                <a:off x="0" y="0"/>
                                <a:ext cx="831215" cy="1465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5pt;height:115.4pt;mso-wrap-distance-left:0.0pt;mso-wrap-distance-top:0.0pt;mso-wrap-distance-right:0.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春秋执勤服（文职款）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面料：聚酯仿毛哔叽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★1.成分：聚酯纤维100（含导电纤维）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★2.单位面积质量：260±15g/㎡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221"/>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密度：经向360（根/10cm）±15、纬向270（根/10cm）±10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★4.断裂强力：经向≥1500N，纬向≥1000N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★5.撕破强力：经向≥300N，纬向≥150N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★7.干热尺寸变化率：经向-1.5%~+1.0%，纬向-1.5%~+1.0%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★8.总折痕回复角：≥240度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★10.勾丝：经向≥3级，纬向≥3级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★13.耐摩擦色牢度：干摩≥3-4级，湿摩≥3级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★15.甲醛含量：≤75mg/kg</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16.摩擦电荷面密度：洗涤10次后≤4.0μC/m2</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92175" cy="1328420"/>
                      <wp:effectExtent l="0" t="0" r="3175" b="5080"/>
                      <wp:docPr id="7" name="图片 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60"/>
                              <pic:cNvPicPr>
                                <a:picLocks noChangeAspect="1"/>
                              </pic:cNvPicPr>
                              <pic:nvPr/>
                            </pic:nvPicPr>
                            <pic:blipFill>
                              <a:blip r:embed="rId18"/>
                              <a:stretch/>
                            </pic:blipFill>
                            <pic:spPr bwMode="auto">
                              <a:xfrm>
                                <a:off x="0" y="0"/>
                                <a:ext cx="892175" cy="1328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2pt;height:104.6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春秋执勤服（勤务款）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面料：棉涤纬弹加厚斜纹布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★1.成分：棉≥52%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★2.单位面积质量：240±10g/㎡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Style w:val="1221"/>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3.密度：经向340（根/10cm）±20、纬向240（根/10cm）±20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★4.断裂强力：经向≥750N，纬向≥650N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★5.撕破强力：经向≥20N，纬向≥40N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★6.水洗尺寸变化率：经向-2.0%~+1.0%，纬向-2.0%~+1.0%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8.定力伸长率：纬向≥10%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★10.耐皂洗色牢度：变色≥4级，沾色3-4级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★11.耐摩擦色牢度：干摩≥3-4级，湿摩≥3级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★12.耐热压色牢度：干压变色≥4级，潮压沾色≥3-4级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★14.甲醛含量：≤75mg/kg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15.弯曲长度：经向2.5±0.5cm，纬向1.7±0.5cm</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16.总折痕回复角：≥200度</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915" cy="1414145"/>
                      <wp:effectExtent l="0" t="0" r="6985" b="14604"/>
                      <wp:docPr id="8" name="图片 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61"/>
                              <pic:cNvPicPr>
                                <a:picLocks noChangeAspect="1"/>
                              </pic:cNvPicPr>
                              <pic:nvPr/>
                            </pic:nvPicPr>
                            <pic:blipFill>
                              <a:blip r:embed="rId19"/>
                              <a:stretch/>
                            </pic:blipFill>
                            <pic:spPr bwMode="auto">
                              <a:xfrm>
                                <a:off x="0" y="0"/>
                                <a:ext cx="716915" cy="141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4pt;height:111.3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冬执勤服（文职款）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面料：聚酯仿毛哔叽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★1.成分：聚酯纤维100（含导电纤维）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★2.单位面积质量：260±15g/㎡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221"/>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密度：经向360（根/10cm）±15、纬向270（根/10cm）±10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★4.断裂强力：经向≥1500N，纬向≥1000N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★5.撕破强力：经向≥300N，纬向≥150N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★7.干热尺寸变化率：经向-1.5%~+1.0%，纬向-1.5%~+1.0%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★8.总折痕回复角：≥240度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★10.勾丝：经向≥3级，纬向≥3级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★13.耐摩擦色牢度：干摩≥3-4级，湿摩≥3级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★15.甲醛含量：≤75mg/kg</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16.摩擦电荷面密度：洗涤10次后≤4.0μC/m2</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92175" cy="1423670"/>
                      <wp:effectExtent l="0" t="0" r="3175" b="5080"/>
                      <wp:docPr id="9" name="图片 1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62"/>
                              <pic:cNvPicPr>
                                <a:picLocks noChangeAspect="1"/>
                              </pic:cNvPicPr>
                              <pic:nvPr/>
                            </pic:nvPicPr>
                            <pic:blipFill>
                              <a:blip r:embed="rId20"/>
                              <a:stretch/>
                            </pic:blipFill>
                            <pic:spPr bwMode="auto">
                              <a:xfrm>
                                <a:off x="0" y="0"/>
                                <a:ext cx="892175" cy="1423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2pt;height:112.1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冬执勤服（勤务款）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面料：棉涤纬弹加厚斜纹布 颜色：藏蓝色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★1.成分：棉≥52%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★2.单位面积质量：240±10g/㎡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Style w:val="1221"/>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3.密度：经向340（根/10cm）±20、纬向240（根/10cm）±20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★4.断裂强力：经向≥750N，纬向≥650N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★5.撕破强力：经向≥20N，纬向≥40N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★6.水洗尺寸变化率：经向-2.0%~+1.0%，纬向-2.0%~+1.0%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8.定力伸长率：纬向≥10%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★10.耐皂洗色牢度：变色≥4级，沾色3-4级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★11.耐摩擦色牢度：干摩≥3-4级，湿摩≥3级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★12.耐热压色牢度：干压变色≥4级，潮压沾色≥3-4级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★14.甲醛含量：≤75mg/kg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15.弯曲长度：经向2.5±0.5cm，纬向1.7±0.5cm</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16.总折痕回复角：≥200度</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91235" cy="1845310"/>
                      <wp:effectExtent l="0" t="0" r="18415" b="2540"/>
                      <wp:docPr id="10" name="图片 1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63"/>
                              <pic:cNvPicPr>
                                <a:picLocks noChangeAspect="1"/>
                              </pic:cNvPicPr>
                              <pic:nvPr/>
                            </pic:nvPicPr>
                            <pic:blipFill>
                              <a:blip r:embed="rId21"/>
                              <a:stretch/>
                            </pic:blipFill>
                            <pic:spPr bwMode="auto">
                              <a:xfrm>
                                <a:off x="0" y="0"/>
                                <a:ext cx="991235" cy="1845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8.0pt;height:145.3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长袖制式衬衣（文职款）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面料：多异聚酯复合纱平纹布 颜色：浅蓝色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★1.成分：聚酯纤维＞99，含导电纤维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★2.单位面积质量：160 g/m²（±10）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密度：经向265（根/10cm）±10、纬向215（根/10cm）±10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★6.断裂强力：经向≥700N、纬向≥400N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★7.水洗尺寸变化率：径向-1.5%~+1.0%、纬向-1.5%~+1.0%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★8.总折痕回复角：≥230度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★10.定力伸长率：纬向≥12%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★11.透气性：≥300mm/s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摩擦电荷面密度：洗涤10次后≤3.0μC/m2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★13.滴水扩散时间≤5s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★15.耐皂洗色牢度：变色≥4-5级，沾色≥4-5级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★17.耐汗渍色牢度：变色≥4-5级，沾色≥4-5级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★18.耐热压色牢度：变色≥4-5级，沾色≥4-5级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19.可分解致癌芳香胺染料：≤20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20.防紫外线性能：UPF≥30、T（UVA）AV /%＜5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5640" cy="1509395"/>
                      <wp:effectExtent l="0" t="0" r="10160" b="14604"/>
                      <wp:docPr id="11" name="图片 1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64"/>
                              <pic:cNvPicPr>
                                <a:picLocks noChangeAspect="1"/>
                              </pic:cNvPicPr>
                              <pic:nvPr/>
                            </pic:nvPicPr>
                            <pic:blipFill>
                              <a:blip r:embed="rId22"/>
                              <a:stretch/>
                            </pic:blipFill>
                            <pic:spPr bwMode="auto">
                              <a:xfrm>
                                <a:off x="0" y="0"/>
                                <a:ext cx="675640" cy="150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2pt;height:118.8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长袖制式衬衣（勤务款）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面料：多异聚酯复合纱平纹布 颜色：浅蓝色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★1.成分：聚酯纤维＞99，含导电纤维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★2.单位面积质量：160 g/m²（±10）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密度：经向265（根/10cm）±10、纬向215（根/10cm）±10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★6.断裂强力：经向≥700N、纬向≥400N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★7.水洗尺寸变化率：径向-1.5%~+1.0%、纬向-1.5%~+1.0%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★8.总折痕回复角：≥230度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★10.定力伸长率：纬向≥12%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★11.透气性：≥300mm/s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w:t>
            </w:r>
            <w:r>
              <w:rPr>
                <w:rStyle w:val="1154"/>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摩擦电荷面密度：洗涤10次后≤3.0μC/m2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★13.滴水扩散时间≤5s</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★15.耐皂洗色牢度：变色≥4-5级，沾色≥4-5级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★17.耐汗渍色牢度：变色≥4-5级，沾色≥4-5级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★18.耐热压色牢度：变色≥4-5级，沾色≥4-5级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19.可分解致癌芳香胺染料：≤20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20.防紫外线性能：UPF≥30、T（UVA）AV /%＜5</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71855" cy="958215"/>
                      <wp:effectExtent l="0" t="0" r="4445" b="13335"/>
                      <wp:docPr id="12" name="图片 1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65"/>
                              <pic:cNvPicPr>
                                <a:picLocks noChangeAspect="1"/>
                              </pic:cNvPicPr>
                              <pic:nvPr/>
                            </pic:nvPicPr>
                            <pic:blipFill>
                              <a:blip r:embed="rId23"/>
                              <a:stretch/>
                            </pic:blipFill>
                            <pic:spPr bwMode="auto">
                              <a:xfrm>
                                <a:off x="0" y="0"/>
                                <a:ext cx="871855" cy="958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6pt;height:75.5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内穿衬衫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面料：棉涤斜纹布 颜色：浅蓝色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★1.成分：棉≥60%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★2.单位面积质量：130±10g/㎡</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★3.密度：经向630（根/10cm）±15，纬向355（根/10cm）±15</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4.断裂强力：经向≥650N，纬向≥350N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★5.撕破强力：经向≥20N，纬向≥15N</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★6.水洗尺寸变化率：经向-1.5%~+1.0%，纬向-1.5%~+1.0%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★7.总折痕回复角：≥200度</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8.起毛起球：≥4级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★9.耐光色牢度：≥5级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★11.耐摩擦色牢度：干摩≥4级，湿摩≥4级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★12.耐汗渍色牢度：变色≥4级，沾色≥4级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★13.耐热压色牢度：干压变色≥4级，潮压沾色≥4级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★14.PH值：4.0～8.5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★15.甲醛：≤75mg/kg</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16.</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可分解致癌芳香胺染料：≤20</w:t>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158"/>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17.洗后外观平整度：洗涤5次后≥3级</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4870" cy="552450"/>
                      <wp:effectExtent l="0" t="0" r="11430" b="0"/>
                      <wp:docPr id="13" name="图片 2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66"/>
                              <pic:cNvPicPr>
                                <a:picLocks noChangeAspect="1"/>
                              </pic:cNvPicPr>
                              <pic:nvPr/>
                            </pic:nvPicPr>
                            <pic:blipFill>
                              <a:blip r:embed="rId24"/>
                              <a:stretch/>
                            </pic:blipFill>
                            <pic:spPr bwMode="auto">
                              <a:xfrm>
                                <a:off x="0" y="0"/>
                                <a:ext cx="86487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1pt;height:43.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丝织帽徽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丝织帽徽》（GA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19100" cy="419100"/>
                      <wp:effectExtent l="0" t="0" r="0" b="0"/>
                      <wp:docPr id="14" name="图片 2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G_267"/>
                              <pic:cNvPicPr>
                                <a:picLocks noChangeAspect="1"/>
                              </pic:cNvPicPr>
                              <pic:nvPr/>
                            </pic:nvPicPr>
                            <pic:blipFill>
                              <a:blip r:embed="rId25"/>
                              <a:stretch/>
                            </pic:blipFill>
                            <pic:spPr bwMode="auto">
                              <a:xfrm>
                                <a:off x="0" y="0"/>
                                <a:ext cx="4191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0pt;height:33.0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胸徽</w:t>
            </w:r>
            <w:r/>
          </w:p>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（丝织）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丝织胸徽（GA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1550" cy="419100"/>
                      <wp:effectExtent l="0" t="0" r="0" b="0"/>
                      <wp:docPr id="15" name="图片 2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68"/>
                              <pic:cNvPicPr>
                                <a:picLocks noChangeAspect="1"/>
                              </pic:cNvPicPr>
                              <pic:nvPr/>
                            </pic:nvPicPr>
                            <pic:blipFill>
                              <a:blip r:embed="rId26"/>
                              <a:stretch/>
                            </pic:blipFill>
                            <pic:spPr bwMode="auto">
                              <a:xfrm>
                                <a:off x="0" y="0"/>
                                <a:ext cx="9715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5pt;height:33.0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号牌</w:t>
            </w:r>
            <w:r/>
          </w:p>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（丝织）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丝织号牌（GA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19175" cy="419100"/>
                      <wp:effectExtent l="0" t="0" r="9525" b="0"/>
                      <wp:docPr id="16" name="图片 2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69"/>
                              <pic:cNvPicPr>
                                <a:picLocks noChangeAspect="1"/>
                              </pic:cNvPicPr>
                              <pic:nvPr/>
                            </pic:nvPicPr>
                            <pic:blipFill>
                              <a:blip r:embed="rId27"/>
                              <a:stretch/>
                            </pic:blipFill>
                            <pic:spPr bwMode="auto">
                              <a:xfrm>
                                <a:off x="0" y="0"/>
                                <a:ext cx="1019174"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0.2pt;height:33.0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臂章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臂章（GA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342900" cy="419100"/>
                      <wp:effectExtent l="0" t="0" r="0" b="0"/>
                      <wp:docPr id="17" name="图片 2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IMG_270"/>
                              <pic:cNvPicPr>
                                <a:picLocks noChangeAspect="1"/>
                              </pic:cNvPicPr>
                              <pic:nvPr/>
                            </pic:nvPicPr>
                            <pic:blipFill>
                              <a:blip r:embed="rId28"/>
                              <a:stretch/>
                            </pic:blipFill>
                            <pic:spPr bwMode="auto">
                              <a:xfrm>
                                <a:off x="0" y="0"/>
                                <a:ext cx="3429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7.0pt;height:33.0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软式肩章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软式肩章（GA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76350" cy="419100"/>
                      <wp:effectExtent l="0" t="0" r="0" b="0"/>
                      <wp:docPr id="18" name="图片 2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IMG_271"/>
                              <pic:cNvPicPr>
                                <a:picLocks noChangeAspect="1"/>
                              </pic:cNvPicPr>
                              <pic:nvPr/>
                            </pic:nvPicPr>
                            <pic:blipFill>
                              <a:blip r:embed="rId29"/>
                              <a:stretch/>
                            </pic:blipFill>
                            <pic:spPr bwMode="auto">
                              <a:xfrm>
                                <a:off x="0" y="0"/>
                                <a:ext cx="12763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0.5pt;height:33.0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套式肩章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套式肩章（GA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3475" cy="419100"/>
                      <wp:effectExtent l="0" t="0" r="9525" b="0"/>
                      <wp:docPr id="19" name="图片 2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IMG_272"/>
                              <pic:cNvPicPr>
                                <a:picLocks noChangeAspect="1"/>
                              </pic:cNvPicPr>
                              <pic:nvPr/>
                            </pic:nvPicPr>
                            <pic:blipFill>
                              <a:blip r:embed="rId30"/>
                              <a:stretch/>
                            </pic:blipFill>
                            <pic:spPr bwMode="auto">
                              <a:xfrm>
                                <a:off x="0" y="0"/>
                                <a:ext cx="11334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9.2pt;height:33.0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内腰带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内腰带（GA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09575" cy="419100"/>
                      <wp:effectExtent l="0" t="0" r="9525" b="0"/>
                      <wp:docPr id="20" name="图片 2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73"/>
                              <pic:cNvPicPr>
                                <a:picLocks noChangeAspect="1"/>
                              </pic:cNvPicPr>
                              <pic:nvPr/>
                            </pic:nvPicPr>
                            <pic:blipFill>
                              <a:blip r:embed="rId31"/>
                              <a:stretch/>
                            </pic:blipFill>
                            <pic:spPr bwMode="auto">
                              <a:xfrm>
                                <a:off x="0" y="0"/>
                                <a:ext cx="4095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2.2pt;height:33.0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执勤腰带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执勤腰带（GA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14350" cy="419100"/>
                      <wp:effectExtent l="0" t="0" r="0" b="0"/>
                      <wp:docPr id="21" name="图片 28"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274"/>
                              <pic:cNvPicPr>
                                <a:picLocks noChangeAspect="1"/>
                              </pic:cNvPicPr>
                              <pic:nvPr/>
                            </pic:nvPicPr>
                            <pic:blipFill>
                              <a:blip r:embed="rId32"/>
                              <a:stretch/>
                            </pic:blipFill>
                            <pic:spPr bwMode="auto">
                              <a:xfrm>
                                <a:off x="0" y="0"/>
                                <a:ext cx="5143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0.5pt;height:33.0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布面执勤帽/作训帽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面辅料、样式、号型与规格、颜色、工艺及成品外观质量完全符合公安部《辅警帽 布面作训帽（GA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22" name="图片 2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G_275"/>
                              <pic:cNvPicPr>
                                <a:picLocks noChangeAspect="1"/>
                              </pic:cNvPicPr>
                              <pic:nvPr/>
                            </pic:nvPicPr>
                            <pic:blipFill>
                              <a:blip r:embed="rId33"/>
                              <a:stretch/>
                            </pic:blipFill>
                            <pic:spPr bwMode="auto">
                              <a:xfrm>
                                <a:off x="0" y="0"/>
                                <a:ext cx="5619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4.2pt;height:33.0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领带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面辅料、样式、号型与规格、颜色、工艺及成品外观质量完全符合公安部《辅警服饰 领带（GA XXXX—XXXX）技术标准》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295275" cy="419100"/>
                      <wp:effectExtent l="0" t="0" r="9525" b="0"/>
                      <wp:docPr id="23" name="图片 30"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IMG_276"/>
                              <pic:cNvPicPr>
                                <a:picLocks noChangeAspect="1"/>
                              </pic:cNvPicPr>
                              <pic:nvPr/>
                            </pic:nvPicPr>
                            <pic:blipFill>
                              <a:blip r:embed="rId34"/>
                              <a:stretch/>
                            </pic:blipFill>
                            <pic:spPr bwMode="auto">
                              <a:xfrm>
                                <a:off x="0" y="0"/>
                                <a:ext cx="295274"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3.2pt;height:33.0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反光背心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面辅料、样式、号型与规格、颜色、工艺及成品外观质量完全符合公安部《辅警服装 反光背心》GA XXXX－XXXX（试用稿）技术标准</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361950" cy="419100"/>
                      <wp:effectExtent l="0" t="0" r="0" b="0"/>
                      <wp:docPr id="24" name="图片 31"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IMG_277"/>
                              <pic:cNvPicPr>
                                <a:picLocks noChangeAspect="1"/>
                              </pic:cNvPicPr>
                              <pic:nvPr/>
                            </pic:nvPicPr>
                            <pic:blipFill>
                              <a:blip r:embed="rId35"/>
                              <a:stretch/>
                            </pic:blipFill>
                            <pic:spPr bwMode="auto">
                              <a:xfrm>
                                <a:off x="0" y="0"/>
                                <a:ext cx="3619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8.5pt;height:33.0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雨衣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以下技术参数需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提交由国家认可的第三方检测机构出具的面料检测报告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：聚氨酯湿法涂层复合雨衣布 颜色：藏蓝色</w:t>
            </w:r>
            <w:r/>
          </w:p>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面料</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：聚氨酯湿法涂层复合雨衣布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颜色：荧光黄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★1.甲醛：≤75mg/kg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★2.PH值：4.0~8.5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★3.异味：无异味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★4.可分解致癌芳香胺染料：禁用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★5.全氟辛烷磺酰基化合物(PFOS)/(ug/㎡）＜1.0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★6.全氟辛酸(PFOA)/(μg/㎡）＜1.0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★7.单位面积质量：≤130 g/m²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★8.断裂强力：经向≥600N、纬向≥300N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★9.撕破强力：经向≥30N，纬向≥20N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★10.静水压/kPa： 初始（80无渗透）20次水洗后（50无渗透）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★11.20次水洗后外观：不起泡、不分层、不脱落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★12.沾水/级：初始≥4，20次水洗后≥2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13.外观质量：应符合委托方提供的《辅警服装材料 聚氨酯湿法涂层复合雨衣布》（试用稿）4.7规定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14.透湿率≥6500g/(㎡·24h)</w:t>
            </w:r>
            <w:r>
              <w:rPr>
                <w:rStyle w:val="1227"/>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Style w:val="1227"/>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282"/>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藏蓝色面料：</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1.色差允许范围：左中右对比≥4-5级，前后对比≥4级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2.耐光色牢度：≥5级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3.耐皂洗色牢度：变色≥4级，沾色≥4级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4.耐摩擦色牢度：干摩≥3-4级，湿摩≥4级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5.耐热压色牢度：干压变色≥4级，潮压沾色≥4级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Style w:val="1246"/>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荧光黄色面料</w:t>
            </w:r>
            <w:r>
              <w:rPr>
                <w:rStyle w:val="1246"/>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1.色差允许范围：左中右对比≥4级，前后对比≥3-4级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2.耐光色牢度：≥4级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3.耐皂洗色牢度：变色≥4级，沾色≥4级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4.耐摩擦色牢度：干摩≥4级，湿摩≥4级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5.耐热压色牢度：干压变色≥4级，潮压沾色≥4级</w:t>
            </w: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040" cy="2132330"/>
                      <wp:effectExtent l="0" t="0" r="3810" b="1270"/>
                      <wp:docPr id="25" name="图片 3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MG_278"/>
                              <pic:cNvPicPr>
                                <a:picLocks noChangeAspect="1"/>
                              </pic:cNvPicPr>
                              <pic:nvPr/>
                            </pic:nvPicPr>
                            <pic:blipFill>
                              <a:blip r:embed="rId36"/>
                              <a:stretch/>
                            </pic:blipFill>
                            <pic:spPr bwMode="auto">
                              <a:xfrm>
                                <a:off x="0" y="0"/>
                                <a:ext cx="70104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5.2pt;height:167.9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790" w:type="dxa"/>
            <w:vAlign w:val="top"/>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80"/>
        <w:keepLines w:val="0"/>
        <w:keepNext w:val="0"/>
        <w:pageBreakBefore w:val="0"/>
        <w:spacing w:before="361"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sz w:val="24"/>
          <w:szCs w:val="24"/>
          <w:highlight w:val="none"/>
          <w:lang w:val="en-US" w:eastAsia="zh-CN"/>
        </w:rPr>
        <w:t xml:space="preserve">3.质量要求：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应保证所有货物都是全新、未使用过的原厂合格产品，并完全符合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规定的质量、规格、参数和性能的要求。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应保证提供的产品不得侵犯第三方专利权、商标权和设计权、版权等。否则，</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应负全部责任，并承担由此引起的一切后果。</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3成交产品的技术标准按国家标准执行，无国家标准的，按行业标准执行，无国家和行业标准的，按企业标准执行；但在</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中有特别要求的，按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中规定的要求执行，并且符合相关法律、法规规定的要求。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提供的产品必须为原包装，在送交</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验收前不得拆箱。</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5每一个包装箱内应附有出厂标准配置的有关技术、质量、三包等资料。</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3.6中标人必须保证所提供的产品符合国家相应质量要求，所有产品必须具备产品合格证书和检测报告，并随货同行。</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3.7中标人所提供的物资如出现质量问题，应及时且无条件负责更换为合格产品。</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3.9在质保期内，中标人应对本项目出现的质量问题负责处理解决并承担一切费用。</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3.10中标人应采取必要的安全措施保证货物的运输及安装的安全，并承担货物的运输及安装过程中产生的风险。</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3.12中标人应对货物质量、安全全面负责，如中标人原因造成质量、安全事故，中标人承担一切法律责任。</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3.13中标人的成品质量标准不能低于样品，封存的样品为验收标准的依据。</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注：投标人须针对上述质量要求在投标响应文件的《技术及服务内容响应偏离表》中逐条作出响应。</w:t>
      </w:r>
      <w:r/>
    </w:p>
    <w:p>
      <w:pPr>
        <w:ind w:firstLine="442"/>
        <w:keepLines w:val="0"/>
        <w:keepNext w:val="0"/>
        <w:pageBreakBefore w:val="0"/>
        <w:spacing w:before="181" w:after="181"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）服务要求</w:t>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1.量体、生产要求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1.2中标人成批生产前，须提供布料样品、色板等，供采购人确认产品颜色。</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1.3采用先进的现代生产技术、工艺生产制作服饰，各道工序均需检测合格，保证出厂产品符合国家标准。</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2.供货配送要求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2.1中标人需要提供规范的、高水准的配送服务，包括指定专人提供对接服务。对于采购人要求急需配送的，中标人要能够及时做好配送服务工作。</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2.3中标人在运输本合同货物过程中所造成的其他一切人员、财产损害均由中标人自行负责。</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3.售后服务要求</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3.1本项目免费质保期：自验收合格之日起1年（12个月）。</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.4吊卡未剪、未穿过、未洗涤过的服装尺码不合的，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须免费更换，直到满意为止。</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打开包装时，如发现服装严重开线、变形、色染不均匀、有明显破损和油渍的，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须免费更换，直到满意为止。</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人员第一次正常洗涤时，如发现服装严重脱色、变形，</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须免费更换，直到满意为止。</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具备一定的库存，确保随时有齐全的尺码予以调换。</w:t>
      </w:r>
      <w:r/>
    </w:p>
    <w:p>
      <w:pPr>
        <w:ind w:firstLine="482"/>
        <w:keepLines w:val="0"/>
        <w:keepNext w:val="0"/>
        <w:pageBreakBefore w:val="0"/>
        <w:spacing w:line="400" w:lineRule="exact"/>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如有人员变动，需新增服装时，</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应再次派人员前来量体，并确保新做服装与原做服装颜色、品质保持一致。</w:t>
      </w:r>
      <w:r/>
    </w:p>
    <w:p>
      <w:pPr>
        <w:ind w:firstLine="482"/>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.9所供服装的返修率可控制在5%以内。如有穿着不适合，</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无条件修改，直到满意为止，返修交货时间须控制在15天以内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cs="宋体"/>
          <w:b/>
          <w:bCs/>
          <w:color w:val="auto"/>
          <w:sz w:val="24"/>
          <w:szCs w:val="24"/>
          <w:highlight w:val="none"/>
          <w:lang w:val="en-US" w:eastAsia="zh-CN"/>
        </w:rPr>
        <w:t xml:space="preserve">注：投标人须针对上述服务要求在投标响应文件的《技术及服务内容响应偏离表》中逐条作出响应。</w:t>
      </w:r>
      <w:r/>
    </w:p>
    <w:p>
      <w:pPr>
        <w:ind w:firstLine="442"/>
        <w:keepLines w:val="0"/>
        <w:keepNext w:val="0"/>
        <w:pageBreakBefore w:val="0"/>
        <w:spacing w:before="181" w:after="181"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送样</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firstLine="442"/>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 样品清单</w:t>
      </w:r>
      <w:r/>
    </w:p>
    <w:tbl>
      <w:tblPr>
        <w:tblStyle w:val="747"/>
        <w:tblW w:w="93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745"/>
        <w:gridCol w:w="1477"/>
        <w:gridCol w:w="807"/>
        <w:gridCol w:w="1027"/>
        <w:gridCol w:w="2562"/>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规格</w:t>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单裤（文职款）</w:t>
            </w:r>
            <w:r/>
          </w:p>
        </w:tc>
        <w:tc>
          <w:tcPr>
            <w:tcBorders>
              <w:left w:val="single" w:color="000000" w:sz="4" w:space="0"/>
              <w:right w:val="single" w:color="000000" w:sz="4" w:space="0"/>
            </w:tcBorders>
            <w:tcW w:w="1477"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条</w:t>
            </w:r>
            <w:r/>
          </w:p>
        </w:tc>
        <w:tc>
          <w:tcPr>
            <w:tcBorders>
              <w:top w:val="single" w:color="000000" w:sz="4" w:space="0"/>
              <w:left w:val="single" w:color="000000" w:sz="4" w:space="0"/>
              <w:right w:val="single" w:color="000000" w:sz="4" w:space="0"/>
            </w:tcBorders>
            <w:tcW w:w="2562"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不限男女，不限尺码</w:t>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夏执勤服（勤务款）</w:t>
            </w:r>
            <w:r/>
          </w:p>
        </w:tc>
        <w:tc>
          <w:tcPr>
            <w:tcBorders>
              <w:left w:val="single" w:color="000000" w:sz="4" w:space="0"/>
              <w:right w:val="single" w:color="000000" w:sz="4" w:space="0"/>
            </w:tcBorders>
            <w:tcW w:w="1477"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件</w:t>
            </w:r>
            <w:r/>
          </w:p>
        </w:tc>
        <w:tc>
          <w:tcPr>
            <w:tcBorders>
              <w:left w:val="single" w:color="000000" w:sz="4" w:space="0"/>
              <w:right w:val="single" w:color="000000" w:sz="4" w:space="0"/>
            </w:tcBorders>
            <w:tcW w:w="2562"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春秋执勤服（勤务款）</w:t>
            </w:r>
            <w:r/>
          </w:p>
        </w:tc>
        <w:tc>
          <w:tcPr>
            <w:tcBorders>
              <w:left w:val="single" w:color="000000" w:sz="4" w:space="0"/>
              <w:right w:val="single" w:color="000000" w:sz="4" w:space="0"/>
            </w:tcBorders>
            <w:tcW w:w="1477"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套</w:t>
            </w:r>
            <w:r/>
          </w:p>
        </w:tc>
        <w:tc>
          <w:tcPr>
            <w:tcBorders>
              <w:left w:val="single" w:color="000000" w:sz="4" w:space="0"/>
              <w:right w:val="single" w:color="000000" w:sz="4" w:space="0"/>
            </w:tcBorders>
            <w:tcW w:w="2562"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冬执勤服（</w:t>
            </w:r>
            <w:r>
              <w:rPr>
                <w:rFonts w:hint="eastAsia" w:ascii="宋体" w:hAnsi="宋体" w:eastAsia="宋体" w:cs="宋体"/>
                <w:color w:val="auto"/>
                <w:sz w:val="24"/>
                <w:szCs w:val="24"/>
                <w:highlight w:val="none"/>
                <w:lang w:val="en-US" w:eastAsia="zh-CN"/>
              </w:rPr>
              <w:t xml:space="preserve">文职款</w:t>
            </w:r>
            <w:r>
              <w:rPr>
                <w:rFonts w:hint="eastAsia" w:ascii="宋体" w:hAnsi="宋体" w:eastAsia="宋体" w:cs="宋体"/>
                <w:color w:val="auto"/>
                <w:sz w:val="24"/>
                <w:szCs w:val="24"/>
                <w:highlight w:val="none"/>
              </w:rPr>
              <w:t xml:space="preserve">）</w:t>
            </w:r>
            <w:r/>
          </w:p>
        </w:tc>
        <w:tc>
          <w:tcPr>
            <w:tcBorders>
              <w:left w:val="single" w:color="000000" w:sz="4" w:space="0"/>
              <w:right w:val="single" w:color="000000" w:sz="4" w:space="0"/>
            </w:tcBorders>
            <w:tcW w:w="1477"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套</w:t>
            </w:r>
            <w:r/>
          </w:p>
        </w:tc>
        <w:tc>
          <w:tcPr>
            <w:tcBorders>
              <w:left w:val="single" w:color="000000" w:sz="4" w:space="0"/>
              <w:bottom w:val="single" w:color="000000" w:sz="4" w:space="0"/>
              <w:right w:val="single" w:color="000000" w:sz="4" w:space="0"/>
            </w:tcBorders>
            <w:tcW w:w="2562"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 样品及检测报告提交要求</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样品封装要求：本项目所有样衣须统一密封放置于同一个样品箱内，样品箱体外部不得出现任何投标人名称、LOGO、标识、字样及其他可识别身份信息，否则按无效样品处理（样品评审项计0分，投标文件不做无效标）。本项目场地条件有限，禁止提供模特、展示推车及各类辅助展示道具。样品箱内须包含：①本项目参评样</w:t>
      </w:r>
      <w:r>
        <w:rPr>
          <w:rFonts w:hint="eastAsia" w:ascii="宋体" w:hAnsi="宋体" w:eastAsia="宋体" w:cs="宋体"/>
          <w:sz w:val="24"/>
          <w:szCs w:val="24"/>
          <w:highlight w:val="none"/>
          <w:lang w:val="en-US" w:eastAsia="zh-CN"/>
        </w:rPr>
        <w:t xml:space="preserve">品</w:t>
      </w:r>
      <w:r>
        <w:rPr>
          <w:rFonts w:hint="eastAsia" w:ascii="宋体" w:hAnsi="宋体" w:eastAsia="宋体" w:cs="宋体"/>
          <w:sz w:val="24"/>
          <w:szCs w:val="24"/>
          <w:highlight w:val="none"/>
          <w:lang w:val="en-US" w:eastAsia="zh-CN"/>
        </w:rPr>
        <w:t xml:space="preserve">；②独立密封小信封，信封内放置加盖投标人公章的样品清单一份。</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（2）检测报告提交要求：投标人须将</w:t>
      </w:r>
      <w:r>
        <w:rPr>
          <w:rFonts w:hint="eastAsia" w:ascii="宋体" w:hAnsi="宋体" w:eastAsia="宋体" w:cs="宋体"/>
          <w:sz w:val="24"/>
          <w:szCs w:val="24"/>
          <w:highlight w:val="none"/>
          <w:lang w:val="en-US" w:eastAsia="zh-CN"/>
        </w:rPr>
        <w:t xml:space="preserve">检测报告原件单独封装、独立包装，与样品箱体分开递交，便于现场核查、留存及评标查阅。</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 样品递交与现场接收</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（1）递交时间：所有样品及</w:t>
      </w:r>
      <w:r>
        <w:rPr>
          <w:rFonts w:hint="eastAsia" w:ascii="宋体" w:hAnsi="宋体" w:eastAsia="宋体" w:cs="宋体"/>
          <w:sz w:val="24"/>
          <w:szCs w:val="24"/>
          <w:highlight w:val="none"/>
          <w:lang w:val="en-US" w:eastAsia="zh-CN"/>
        </w:rPr>
        <w:t xml:space="preserve">检测报告须在本项目投标文件递交截止时间前全部递交到位，逾期不予接收。</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（2）递交地点：丹阳市公共资源交易中心（丹阳市开发区兰陵路88号行政审批中心四楼）。</w:t>
      </w:r>
      <w:r/>
    </w:p>
    <w:p>
      <w:pPr>
        <w:ind w:firstLine="442"/>
        <w:keepLines w:val="0"/>
        <w:keepNext w:val="0"/>
        <w:pageBreakBefore w:val="0"/>
        <w:spacing w:line="40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rPr>
        <w:t xml:space="preserve">（3）</w:t>
      </w:r>
      <w:r>
        <w:rPr>
          <w:rFonts w:hint="eastAsia" w:ascii="宋体" w:hAnsi="宋体" w:cs="楷体"/>
          <w:color w:val="000000" w:themeColor="text1"/>
          <w:sz w:val="24"/>
          <w:highlight w:val="none"/>
          <w:lang w:val="en-US" w:eastAsia="zh-CN"/>
          <w14:textFill>
            <w14:solidFill>
              <w14:schemeClr w14:val="tx1"/>
            </w14:solidFill>
          </w14:textFill>
        </w:rPr>
        <w:t xml:space="preserve">对接联系人：</w:t>
      </w:r>
      <w:r>
        <w:rPr>
          <w:rFonts w:hint="eastAsia" w:ascii="宋体" w:hAnsi="宋体" w:cs="楷体"/>
          <w:color w:val="000000" w:themeColor="text1"/>
          <w:sz w:val="24"/>
          <w:highlight w:val="none"/>
          <w:u w:val="none"/>
          <w:lang w:val="en-US" w:eastAsia="zh-CN"/>
          <w14:textFill>
            <w14:solidFill>
              <w14:schemeClr w14:val="tx1"/>
            </w14:solidFill>
          </w14:textFill>
        </w:rPr>
        <w:t xml:space="preserve">宋江辉</w:t>
      </w:r>
      <w:r>
        <w:rPr>
          <w:rFonts w:hint="eastAsia" w:ascii="宋体" w:hAnsi="宋体" w:cs="楷体"/>
          <w:color w:val="000000" w:themeColor="text1"/>
          <w:sz w:val="24"/>
          <w:highlight w:val="none"/>
          <w:u w:val="none"/>
          <w:lang w:val="en-US" w:eastAsia="zh-CN"/>
          <w14:textFill>
            <w14:solidFill>
              <w14:schemeClr w14:val="tx1"/>
            </w14:solidFill>
          </w14:textFill>
        </w:rPr>
        <w:t xml:space="preserve">，联系电话：</w:t>
      </w:r>
      <w:r>
        <w:rPr>
          <w:rFonts w:hint="eastAsia" w:ascii="宋体" w:hAnsi="宋体" w:cs="楷体"/>
          <w:color w:val="000000" w:themeColor="text1"/>
          <w:sz w:val="24"/>
          <w:highlight w:val="none"/>
          <w:u w:val="none"/>
          <w:lang w:val="en-US" w:eastAsia="zh-CN"/>
          <w14:textFill>
            <w14:solidFill>
              <w14:schemeClr w14:val="tx1"/>
            </w14:solidFill>
          </w14:textFill>
        </w:rPr>
        <w:t xml:space="preserve">0511-86531589</w:t>
      </w:r>
      <w:r>
        <w:rPr>
          <w:rFonts w:hint="eastAsia" w:ascii="宋体" w:hAnsi="宋体" w:eastAsia="宋体" w:cs="宋体"/>
          <w:sz w:val="24"/>
          <w:szCs w:val="24"/>
          <w:highlight w:val="none"/>
          <w:u w:val="none"/>
          <w:lang w:val="en-US" w:eastAsia="zh-CN"/>
        </w:rPr>
        <w:t xml:space="preserve">。</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w:t>
      </w:r>
      <w:r>
        <w:rPr>
          <w:rFonts w:ascii="SimSun" w:hAnsi="SimSun" w:eastAsia="SimSun" w:cs="SimSun"/>
          <w:color w:val="000000"/>
          <w:sz w:val="24"/>
          <w:u w:val="none"/>
        </w:rPr>
        <w:t xml:space="preserve">投标截止当日递交样品的，请联系0511-86902125</w:t>
      </w:r>
      <w:r>
        <w:rPr>
          <w:rFonts w:hint="eastAsia" w:ascii="宋体" w:hAnsi="宋体" w:cs="楷体"/>
          <w:color w:val="000000" w:themeColor="text1"/>
          <w:sz w:val="24"/>
          <w:szCs w:val="24"/>
          <w:highlight w:val="none"/>
          <w:u w:val="none"/>
          <w:lang w:val="en-US" w:eastAsia="zh-CN"/>
          <w14:textFill>
            <w14:solidFill>
              <w14:schemeClr w14:val="tx1"/>
            </w14:solidFill>
          </w14:textFill>
        </w:rPr>
        <w:t xml:space="preserve">）</w:t>
      </w:r>
      <w:r>
        <w:rPr>
          <w:u w:val="none"/>
        </w:rPr>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none"/>
          <w:lang w:val="en-US" w:eastAsia="zh-CN"/>
        </w:rPr>
        <w:t xml:space="preserve">（4）递交责任：投标人须在</w:t>
      </w:r>
      <w:r>
        <w:rPr>
          <w:rFonts w:hint="eastAsia" w:ascii="宋体" w:hAnsi="宋体" w:eastAsia="宋体" w:cs="宋体"/>
          <w:sz w:val="24"/>
          <w:szCs w:val="24"/>
          <w:highlight w:val="none"/>
          <w:lang w:val="en-US" w:eastAsia="zh-CN"/>
        </w:rPr>
        <w:t xml:space="preserve">规定时间内完成样品送达、摆放就位及现场交接。逾期送达、未按要求摆放的，采购代理机构有权不予接收、不予布置，并封闭样品递交区域。样品正式签收前，运输、保管、破损、遗失、拆封</w:t>
      </w:r>
      <w:r>
        <w:rPr>
          <w:rFonts w:hint="eastAsia" w:ascii="宋体" w:hAnsi="宋体" w:cs="宋体"/>
          <w:sz w:val="24"/>
          <w:szCs w:val="24"/>
          <w:highlight w:val="none"/>
          <w:lang w:val="en-US" w:eastAsia="zh-CN"/>
        </w:rPr>
        <w:t xml:space="preserve">泄漏</w:t>
      </w:r>
      <w:r>
        <w:rPr>
          <w:rFonts w:hint="eastAsia" w:ascii="宋体" w:hAnsi="宋体" w:eastAsia="宋体" w:cs="宋体"/>
          <w:sz w:val="24"/>
          <w:szCs w:val="24"/>
          <w:highlight w:val="none"/>
          <w:lang w:val="en-US" w:eastAsia="zh-CN"/>
        </w:rPr>
        <w:t xml:space="preserve">等全部风险均由投标人自行承担。如采用邮寄、快递方式递交样品，运输途中发生损毁、丢失、外包装破损、提前开封等一切不利后果，均由投标人自行承担。</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（5）样品制作、运输、摆放、交接签收全过程所产生的一切费用，均由投标人自行承担。</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 样品封存与履约验收依据</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评标结束后，中标人提交的样品由采购人统一封存保管，作为本项目后续生产供货、质量比对、履约验收的核心参考依据，中标产品的质量、工艺、面料、版型均不得低于封存样品标准。</w:t>
      </w:r>
      <w:r/>
    </w:p>
    <w:p>
      <w:pPr>
        <w:ind w:firstLine="442"/>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样品退还与处置</w:t>
      </w:r>
      <w:r/>
    </w:p>
    <w:p>
      <w:pPr>
        <w:ind w:firstLine="442"/>
        <w:keepLines w:val="0"/>
        <w:keepNext w:val="0"/>
        <w:pageBreakBefore w:val="0"/>
        <w:spacing w:line="400" w:lineRule="exact"/>
        <w:widowControl w:val="off"/>
        <w:rPr>
          <w:rStyle w:val="895"/>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 xml:space="preserve">采购活动结束后，对未中标人的样品予以退还。样品取回相关费用由投标人自行承担。投标人收到采购代理机构发出的样品取回通知后，应当在10个日历日内完成样品取回；逾期未取回的，视为投标人自愿放弃样品所有权，采购单位有权自行处置，不再承担保管义务，亦不予任何补偿。</w:t>
      </w:r>
      <w:r/>
    </w:p>
    <w:p>
      <w:pPr>
        <w:pStyle w:val="1048"/>
        <w:spacing w:before="240" w:after="240"/>
        <w:rPr>
          <w:rStyle w:val="895"/>
          <w:rFonts w:hint="eastAsia" w:ascii="宋体" w:hAnsi="宋体" w:eastAsia="宋体" w:cs="宋体"/>
          <w:b/>
          <w:bCs/>
          <w:color w:val="000000" w:themeColor="text1"/>
          <w:sz w:val="24"/>
          <w:szCs w:val="24"/>
          <w:highlight w:val="none"/>
          <w14:textFill>
            <w14:solidFill>
              <w14:schemeClr w14:val="tx1"/>
            </w14:solidFill>
          </w14:textFill>
        </w:rPr>
      </w:pPr>
      <w:r>
        <w:rPr>
          <w:rStyle w:val="895"/>
          <w:rFonts w:hint="eastAsia" w:ascii="宋体" w:hAnsi="宋体" w:eastAsia="宋体" w:cs="宋体"/>
          <w:b/>
          <w:bCs/>
          <w:color w:val="000000" w:themeColor="text1"/>
          <w:sz w:val="24"/>
          <w:szCs w:val="24"/>
          <w:highlight w:val="none"/>
          <w14:textFill>
            <w14:solidFill>
              <w14:schemeClr w14:val="tx1"/>
            </w14:solidFill>
          </w14:textFill>
        </w:rPr>
        <w:t xml:space="preserve">四、商务部分</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供货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合同签订至采购货物的质保期结束</w:t>
      </w:r>
      <w:r>
        <w:rPr>
          <w:rFonts w:hint="eastAsia" w:ascii="宋体" w:hAnsi="宋体" w:cs="宋体"/>
          <w:color w:val="000000" w:themeColor="text1"/>
          <w:sz w:val="24"/>
          <w:szCs w:val="24"/>
          <w:highlight w:val="none"/>
          <w:lang w:eastAsia="zh-CN"/>
          <w14:textFill>
            <w14:solidFill>
              <w14:schemeClr w14:val="tx1"/>
            </w14:solidFill>
          </w14:textFill>
        </w:rPr>
        <w:t xml:space="preserve">，各批次供货须在采购人发出书面供货通知后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30日内完成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（二）本次采购项目的采购预算及最高限价</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1800000.00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。投标人在投标报价时，各单项清单报价均不得高于《采购标的及清单》中对应的单项最高限价；否则，其报价视为无效报价，按无效响应处理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（三）付款方式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1.预付款：</w:t>
      </w:r>
      <w:r>
        <w:rPr>
          <w:rFonts w:hint="eastAsia" w:ascii="宋体" w:hAnsi="宋体" w:cs="宋体"/>
          <w:color w:val="000000" w:themeColor="text1"/>
          <w:sz w:val="24"/>
          <w:szCs w:val="24"/>
          <w:highlight w:val="none"/>
          <w:lang w:eastAsia="zh-CN"/>
          <w14:textFill>
            <w14:solidFill>
              <w14:schemeClr w14:val="tx1"/>
            </w14:solidFill>
          </w14:textFill>
        </w:rPr>
        <w:t xml:space="preserve">合同签订后甲方收到乙方提供的相应金额的正规发票后10个工作日内，支付合同价30%的预付款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2.按采购人要求分批送货，采购人验收合格后入库并统计该批次货款（按实际送货品种、数量及中标单价），</w:t>
      </w:r>
      <w:r>
        <w:rPr>
          <w:rFonts w:hint="eastAsia" w:ascii="宋体" w:hAnsi="宋体" w:cs="宋体"/>
          <w:color w:val="000000" w:themeColor="text1"/>
          <w:sz w:val="24"/>
          <w:szCs w:val="24"/>
          <w:highlight w:val="none"/>
          <w:lang w:eastAsia="zh-CN"/>
          <w14:textFill>
            <w14:solidFill>
              <w14:schemeClr w14:val="tx1"/>
            </w14:solidFill>
          </w14:textFill>
        </w:rPr>
        <w:t xml:space="preserve">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方确认无误。批次货款在预付款中扣除，直至累计批次货款金额达到预付款金额；</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3.以后每批货物验收合格后入库，并统计该批次货款（按实际送货品种、数量及中标单价），双方确认无误后，结算货款，直至合同履行完毕。</w:t>
      </w:r>
      <w:r/>
    </w:p>
    <w:p>
      <w:pPr>
        <w:ind w:firstLine="44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（四）报价要求：</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1.供应商应仔细阅读招标文件的所有内容，按招标文件的要求提供响应文件，并保证所提供的全部资料的真实性，以使其投标对招标文件作出实质性响应。</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3.各供应商应按照本招标文件所确定的</w:t>
      </w:r>
      <w:r>
        <w:rPr>
          <w:rFonts w:hint="eastAsia" w:ascii="宋体" w:hAnsi="宋体" w:cs="宋体"/>
          <w:color w:val="000000" w:themeColor="text1"/>
          <w:sz w:val="24"/>
          <w:szCs w:val="24"/>
          <w:highlight w:val="none"/>
          <w:lang w:eastAsia="zh-CN"/>
          <w14:textFill>
            <w14:solidFill>
              <w14:schemeClr w14:val="tx1"/>
            </w14:solidFill>
          </w14:textFill>
        </w:rPr>
        <w:t xml:space="preserve">采购需求内容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编制报价文件，本项目采用固定综合单价报价，本次报价包括全部设计费、开模费、制版费、面料费、辅料费、</w:t>
      </w:r>
      <w:r>
        <w:rPr>
          <w:rFonts w:hint="eastAsia" w:ascii="宋体" w:hAnsi="宋体" w:cs="宋体"/>
          <w:color w:val="000000" w:themeColor="text1"/>
          <w:sz w:val="24"/>
          <w:szCs w:val="24"/>
          <w:highlight w:val="none"/>
          <w:lang w:eastAsia="zh-CN"/>
          <w14:textFill>
            <w14:solidFill>
              <w14:schemeClr w14:val="tx1"/>
            </w14:solidFill>
          </w14:textFill>
        </w:rPr>
        <w:t xml:space="preserve">样品费、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要求所包含的所有风险、责任等各项费用。</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4.投标人应充分考虑项目实施过程中的各项安全风险，并采取必要的措施予以保障；若项目实施过程中发生任何安全事故或人身伤害，则均由中标人自行承担。</w:t>
      </w:r>
      <w:r/>
    </w:p>
    <w:p>
      <w:pPr>
        <w:ind w:firstLine="442"/>
        <w:keepLines w:val="0"/>
        <w:keepNext w:val="0"/>
        <w:pageBreakBefore w:val="0"/>
        <w:spacing w:line="400" w:lineRule="exact"/>
        <w:widowControl w:val="off"/>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（五）验收要求：</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1.验收标准：所有服装的质量执行标准：成品质量标准不能低于样品和公安部《公安机关警务辅助人员着装规范(试行)》的标准，封存的样品为验收标准的依据。</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2.验收要求</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2.1中标人有义务协助采购人对交付的服装进行检查与验收，提供相关技术资料、合格证明等文件，并保证文件的真实有效性。</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2.2货物交付时应提供产品的检测报告，采购人验收人员对照检测报告、样品进行抽样检查验收；如采购人对交付货物质量存疑，可委托第三方抽样送检。检测结果符合招标文件技术标准，检测费用由采购人承担；检测结果不符合招标文件标准，检测全部费用由中标人承担，采购人有权退货、拒收，并按合同违约条款追究责任。采购人认为有必要的情况下，可采取公证抽样取证办法。如检验结果不符合招标文件要求、国家强制标准，采购人有权要求其整改，如整改仍不到位，将视作验收不合格，终止双方合同，款项不予支付。因质量检测发生的所有费用由中标供应商承担。</w:t>
      </w:r>
      <w:r/>
    </w:p>
    <w:p>
      <w:pPr>
        <w:ind w:firstLine="442"/>
        <w:keepLines w:val="0"/>
        <w:keepNext w:val="0"/>
        <w:pageBreakBefore w:val="0"/>
        <w:spacing w:line="400" w:lineRule="exact"/>
        <w:widowControl w:val="off"/>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（六）其他要求：</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1.投标人在投标时，须针对本项目提交项目管理实施方案，项目管理方案应科学、切实可行，确保能实现本项目按时保质保量交付及验收等。内容应至少包括：整体质量服务方案、售后服务方案；</w:t>
      </w:r>
      <w:r/>
    </w:p>
    <w:p>
      <w:pPr>
        <w:ind w:firstLine="442"/>
        <w:keepLines w:val="0"/>
        <w:keepNext w:val="0"/>
        <w:pageBreakBefore w:val="0"/>
        <w:spacing w:line="40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2.本次采购倡导在保证产品功能、质量以及生产过程中人的职业健康安全的前提下，实现环境友好、绿色发展；</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3.投标人具有类似项目的经验和能力。</w:t>
      </w:r>
      <w:r/>
    </w:p>
    <w:p>
      <w:pPr>
        <w:ind w:firstLine="442"/>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对项目需求部分的询问、质疑请向采购人提出，询问、质疑由采购人负责解释。</w:t>
      </w:r>
      <w:r/>
    </w:p>
    <w:p>
      <w:pPr>
        <w:ind w:firstLine="442"/>
        <w:keepLines w:val="0"/>
        <w:keepNext w:val="0"/>
        <w:pageBreakBefore w:val="0"/>
        <w:spacing w:line="40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注：采购需求部分标注“★”实质性要求，不允许负偏离，否则作为无效投标处理。</w:t>
      </w:r>
      <w:r/>
    </w:p>
    <w:p>
      <w:pPr>
        <w:ind w:firstLine="643"/>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第五部分    </w:t>
      </w:r>
      <w:bookmarkStart w:id="134" w:name="_Toc76955302"/>
      <w:r/>
      <w:bookmarkStart w:id="135" w:name="_Toc98669372"/>
      <w:r/>
      <w:bookmarkStart w:id="136" w:name="_Toc20821546"/>
      <w:r/>
      <w:bookmarkStart w:id="137" w:name="_Toc100386076"/>
      <w:r/>
      <w:bookmarkStart w:id="138" w:name="_Toc98669730"/>
      <w:r>
        <w:rPr>
          <w:rFonts w:hint="eastAsia" w:ascii="宋体" w:hAnsi="宋体" w:cs="宋体"/>
          <w:b/>
          <w:bCs/>
          <w:color w:val="000000" w:themeColor="text1"/>
          <w:sz w:val="32"/>
          <w:szCs w:val="32"/>
          <w:highlight w:val="none"/>
          <w14:textFill>
            <w14:solidFill>
              <w14:schemeClr w14:val="tx1"/>
            </w14:solidFill>
          </w14:textFill>
        </w:rPr>
        <w:t xml:space="preserve">评标办法和标准</w:t>
      </w:r>
      <w:bookmarkEnd w:id="133"/>
      <w:r/>
      <w:r/>
    </w:p>
    <w:p>
      <w:pPr>
        <w:pStyle w:val="898"/>
        <w:ind w:firstLine="357"/>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39" w:name="_Toc8229"/>
      <w:r>
        <w:rPr>
          <w:rFonts w:hint="eastAsia" w:ascii="宋体" w:hAnsi="宋体" w:cs="楷体"/>
          <w:color w:val="000000" w:themeColor="text1"/>
          <w:sz w:val="30"/>
          <w:szCs w:val="30"/>
          <w:highlight w:val="none"/>
          <w14:textFill>
            <w14:solidFill>
              <w14:schemeClr w14:val="tx1"/>
            </w14:solidFill>
          </w14:textFill>
        </w:rPr>
        <w:t xml:space="preserve">1.采购代理机构职责</w:t>
      </w:r>
      <w:bookmarkEnd w:id="139"/>
      <w:r/>
      <w:r/>
    </w:p>
    <w:p>
      <w:pPr>
        <w:pStyle w:val="754"/>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40" w:name="_Toc18248"/>
      <w:r>
        <w:rPr>
          <w:rFonts w:hint="eastAsia" w:ascii="宋体" w:hAnsi="宋体" w:cs="楷体"/>
          <w:color w:val="000000" w:themeColor="text1"/>
          <w:sz w:val="24"/>
          <w:highlight w:val="none"/>
          <w14:textFill>
            <w14:solidFill>
              <w14:schemeClr w14:val="tx1"/>
            </w14:solidFill>
          </w14:textFill>
        </w:rPr>
        <w:t xml:space="preserve">1.1 采购代理机构负责组织评标工作，并履行下列职责：</w:t>
      </w:r>
      <w:bookmarkEnd w:id="140"/>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（2）宣布评标纪律；</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（3）公布投标人名单，告知评审专家应当回避的情形；</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（4）组织评标委员会推选评标组长，采购人代表不得担任组长；</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（6）根据评标委员会的要求介绍政府采购相关政策法规、招标文件；</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54"/>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（10）处理与评标有关的其他事项。</w:t>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1" w:name="_Toc20716"/>
      <w:r>
        <w:rPr>
          <w:rFonts w:hint="eastAsia" w:ascii="宋体" w:hAnsi="宋体" w:cs="楷体"/>
          <w:color w:val="000000" w:themeColor="text1"/>
          <w:sz w:val="30"/>
          <w:szCs w:val="30"/>
          <w:highlight w:val="none"/>
          <w14:textFill>
            <w14:solidFill>
              <w14:schemeClr w14:val="tx1"/>
            </w14:solidFill>
          </w14:textFill>
        </w:rPr>
        <w:t xml:space="preserve">2.评标委员会职责</w:t>
      </w:r>
      <w:bookmarkEnd w:id="141"/>
      <w:r/>
      <w:r/>
    </w:p>
    <w:p>
      <w:pPr>
        <w:pStyle w:val="898"/>
        <w:ind w:firstLine="480"/>
        <w:keepLines w:val="0"/>
        <w:keepNext w:val="0"/>
        <w:spacing w:before="0" w:after="0" w:line="360" w:lineRule="auto"/>
        <w:rPr>
          <w:rFonts w:ascii="宋体" w:hAnsi="宋体" w:cs="楷体"/>
          <w:color w:val="000000" w:themeColor="text1"/>
          <w:sz w:val="24"/>
          <w:szCs w:val="24"/>
          <w:highlight w:val="none"/>
          <w14:textFill>
            <w14:solidFill>
              <w14:schemeClr w14:val="tx1"/>
            </w14:solidFill>
          </w14:textFill>
        </w:rPr>
        <w:outlineLvl w:val="1"/>
      </w:pPr>
      <w:r/>
      <w:bookmarkStart w:id="142" w:name="_Toc9612"/>
      <w:r>
        <w:rPr>
          <w:rFonts w:hint="eastAsia" w:ascii="宋体" w:hAnsi="宋体" w:cs="楷体"/>
          <w:b w:val="0"/>
          <w:color w:val="000000" w:themeColor="text1"/>
          <w:sz w:val="24"/>
          <w:szCs w:val="24"/>
          <w:highlight w:val="none"/>
          <w14:textFill>
            <w14:solidFill>
              <w14:schemeClr w14:val="tx1"/>
            </w14:solidFill>
          </w14:textFill>
        </w:rPr>
        <w:t xml:space="preserve">2.1 评标委员会负责具体评标事务，并独立履行下列职责：</w:t>
      </w:r>
      <w:bookmarkEnd w:id="142"/>
      <w:r>
        <w:rPr>
          <w:rFonts w:hint="eastAsia" w:ascii="宋体" w:hAnsi="宋体" w:cs="楷体"/>
          <w:b w:val="0"/>
          <w:color w:val="000000" w:themeColor="text1"/>
          <w:sz w:val="24"/>
          <w:szCs w:val="24"/>
          <w:highlight w:val="none"/>
          <w14:textFill>
            <w14:solidFill>
              <w14:schemeClr w14:val="tx1"/>
            </w14:solidFill>
          </w14:textFill>
        </w:rPr>
        <w:t xml:space="preserve">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（5）向采购人、采购代理机构或者有关部门报告评标中发现的违法行为。</w:t>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3" w:name="_Toc18167"/>
      <w:r>
        <w:rPr>
          <w:rFonts w:hint="eastAsia" w:ascii="宋体" w:hAnsi="宋体" w:cs="楷体"/>
          <w:color w:val="000000" w:themeColor="text1"/>
          <w:sz w:val="30"/>
          <w:szCs w:val="30"/>
          <w:highlight w:val="none"/>
          <w14:textFill>
            <w14:solidFill>
              <w14:schemeClr w14:val="tx1"/>
            </w14:solidFill>
          </w14:textFill>
        </w:rPr>
        <w:t xml:space="preserve">3.评标注意事项</w:t>
      </w:r>
      <w:bookmarkEnd w:id="14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w:t>
      </w:r>
      <w:r>
        <w:rPr>
          <w:rFonts w:hint="eastAsia" w:ascii="宋体" w:hAnsi="宋体" w:cs="楷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4" w:name="_Toc26882"/>
      <w:r>
        <w:rPr>
          <w:rFonts w:hint="eastAsia" w:ascii="宋体" w:hAnsi="宋体" w:cs="楷体"/>
          <w:color w:val="000000" w:themeColor="text1"/>
          <w:sz w:val="30"/>
          <w:szCs w:val="30"/>
          <w:highlight w:val="none"/>
          <w14:textFill>
            <w14:solidFill>
              <w14:schemeClr w14:val="tx1"/>
            </w14:solidFill>
          </w14:textFill>
        </w:rPr>
        <w:t xml:space="preserve">4.评标过程的保密</w:t>
      </w:r>
      <w:bookmarkEnd w:id="144"/>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4.3</w:t>
      </w:r>
      <w:r>
        <w:rPr>
          <w:rFonts w:hint="eastAsia" w:ascii="宋体" w:hAnsi="宋体" w:cs="楷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45" w:name="_Toc871"/>
      <w:r>
        <w:rPr>
          <w:rFonts w:hint="eastAsia" w:ascii="宋体" w:hAnsi="宋体" w:cs="楷体"/>
          <w:color w:val="000000" w:themeColor="text1"/>
          <w:sz w:val="30"/>
          <w:szCs w:val="30"/>
          <w:highlight w:val="none"/>
          <w14:textFill>
            <w14:solidFill>
              <w14:schemeClr w14:val="tx1"/>
            </w14:solidFill>
          </w14:textFill>
        </w:rPr>
        <w:t xml:space="preserve">5.报价前后不一致的处理原则</w:t>
      </w:r>
      <w:bookmarkEnd w:id="145"/>
      <w:r/>
      <w:r/>
    </w:p>
    <w:p>
      <w:pPr>
        <w:ind w:firstLine="480"/>
        <w:spacing w:line="360" w:lineRule="auto"/>
        <w:rPr>
          <w:rFonts w:ascii="宋体" w:hAnsi="宋体" w:cs="楷体"/>
          <w:color w:val="000000" w:themeColor="text1"/>
          <w:sz w:val="24"/>
          <w:highlight w:val="none"/>
          <w14:textFill>
            <w14:solidFill>
              <w14:schemeClr w14:val="tx1"/>
            </w14:solidFill>
          </w14:textFill>
        </w:rPr>
        <w:outlineLvl w:val="1"/>
      </w:pPr>
      <w:r/>
      <w:bookmarkStart w:id="146" w:name="_Toc14425"/>
      <w:r>
        <w:rPr>
          <w:rFonts w:hint="eastAsia" w:ascii="宋体" w:hAnsi="宋体" w:cs="楷体"/>
          <w:color w:val="000000" w:themeColor="text1"/>
          <w:sz w:val="24"/>
          <w:highlight w:val="none"/>
          <w14:textFill>
            <w14:solidFill>
              <w14:schemeClr w14:val="tx1"/>
            </w14:solidFill>
          </w14:textFill>
        </w:rPr>
        <w:t xml:space="preserve">5.1投标文件报价出现前后不一致的，按照下列规定修正：</w:t>
      </w:r>
      <w:bookmarkEnd w:id="146"/>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highlight w:val="none"/>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47" w:name="_Toc15381"/>
      <w:r>
        <w:rPr>
          <w:rFonts w:hint="eastAsia" w:ascii="宋体" w:hAnsi="宋体" w:cs="楷体"/>
          <w:b/>
          <w:color w:val="000000" w:themeColor="text1"/>
          <w:sz w:val="30"/>
          <w:szCs w:val="30"/>
          <w:highlight w:val="none"/>
          <w14:textFill>
            <w14:solidFill>
              <w14:schemeClr w14:val="tx1"/>
            </w14:solidFill>
          </w14:textFill>
        </w:rPr>
        <w:t xml:space="preserve">6.投标人资格审查</w:t>
      </w:r>
      <w:bookmarkEnd w:id="147"/>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tbl>
      <w:tblPr>
        <w:tblStyle w:val="747"/>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7"/>
                <w:rFonts w:ascii="宋体" w:hAnsi="宋体" w:eastAsia="宋体" w:cs="宋体"/>
                <w:color w:val="000000" w:themeColor="text1"/>
                <w:highlight w:val="none"/>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7"/>
                <w:rFonts w:ascii="宋体" w:hAnsi="宋体" w:eastAsia="宋体" w:cs="宋体"/>
                <w:color w:val="000000" w:themeColor="text1"/>
                <w:highlight w:val="none"/>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7"/>
                <w:rFonts w:ascii="宋体" w:hAnsi="宋体" w:eastAsia="宋体" w:cs="宋体"/>
                <w:color w:val="000000" w:themeColor="text1"/>
                <w:highlight w:val="none"/>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见履行合同所必需的设备和专业技术能力表</w:t>
            </w:r>
            <w:r>
              <w:rPr>
                <w:rStyle w:val="896"/>
                <w:rFonts w:hint="eastAsia" w:ascii="宋体" w:hAnsi="宋体" w:cs="宋体"/>
                <w:color w:val="000000" w:themeColor="text1"/>
                <w:sz w:val="24"/>
                <w:highlight w:val="none"/>
                <w14:textFill>
                  <w14:solidFill>
                    <w14:schemeClr w14:val="tx1"/>
                  </w14:solidFill>
                </w14:textFill>
              </w:rPr>
              <w:t xml:space="preserve">；或按采购文件要求提供资格承诺函。</w:t>
            </w:r>
            <w:r/>
          </w:p>
        </w:tc>
      </w:tr>
      <w:tr>
        <w:trPr>
          <w:jc w:val="center"/>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7"/>
                <w:rFonts w:ascii="宋体" w:hAnsi="宋体" w:eastAsia="宋体" w:cs="宋体"/>
                <w:color w:val="000000" w:themeColor="text1"/>
                <w:highlight w:val="none"/>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提供参加本次政府采购活动前一年内</w:t>
            </w:r>
            <w:r>
              <w:rPr>
                <w:rStyle w:val="896"/>
                <w:rFonts w:hint="eastAsia" w:ascii="宋体" w:hAnsi="宋体" w:cs="宋体"/>
                <w:color w:val="000000" w:themeColor="text1"/>
                <w:sz w:val="24"/>
                <w:highlight w:val="none"/>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7"/>
                <w:rFonts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“信用中国”网站（www.creditchina.gov.cn）、中国政府采购网（www.ccgp.gov.cn）、“信用江苏”网站（http</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//credit.jiangsu.gov.cn/）的查询结果未列入失信被执行人名单、重大税收违法案件当事人名单、政府采购严重违法失信行为名单</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380"/>
              <w:jc w:val="center"/>
              <w:rPr>
                <w:rFonts w:ascii="宋体" w:hAnsi="宋体" w:eastAsia="宋体" w:cs="宋体"/>
                <w:color w:val="000000" w:themeColor="text1"/>
                <w:highlight w:val="none"/>
                <w14:textFill>
                  <w14:solidFill>
                    <w14:schemeClr w14:val="tx1"/>
                  </w14:solidFill>
                </w14:textFill>
              </w:rPr>
            </w:pPr>
            <w:r>
              <w:rPr>
                <w:rStyle w:val="897"/>
                <w:rFonts w:hint="eastAsia" w:ascii="宋体" w:hAnsi="宋体" w:eastAsia="宋体" w:cs="宋体"/>
                <w:color w:val="000000" w:themeColor="text1"/>
                <w:highlight w:val="none"/>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380"/>
              <w:rPr>
                <w:rFonts w:ascii="宋体" w:hAnsi="宋体" w:eastAsia="宋体" w:cs="宋体"/>
                <w:color w:val="000000" w:themeColor="text1"/>
                <w:highlight w:val="none"/>
                <w14:textFill>
                  <w14:solidFill>
                    <w14:schemeClr w14:val="tx1"/>
                  </w14:solidFill>
                </w14:textFill>
              </w:rPr>
            </w:pPr>
            <w:r>
              <w:rPr>
                <w:rStyle w:val="897"/>
                <w:rFonts w:hint="eastAsia" w:ascii="宋体" w:hAnsi="宋体" w:eastAsia="宋体" w:cs="宋体"/>
                <w:color w:val="000000" w:themeColor="text1"/>
                <w:highlight w:val="none"/>
                <w14:textFill>
                  <w14:solidFill>
                    <w14:schemeClr w14:val="tx1"/>
                  </w14:solidFill>
                </w14:textFill>
              </w:rPr>
              <w:t xml:space="preserve">提供</w:t>
            </w:r>
            <w:r>
              <w:rPr>
                <w:rStyle w:val="897"/>
                <w:rFonts w:hint="eastAsia" w:ascii="宋体" w:hAnsi="宋体" w:eastAsia="宋体" w:cs="宋体"/>
                <w:color w:val="000000" w:themeColor="text1"/>
                <w:highlight w:val="none"/>
                <w:lang w:eastAsia="zh-CN"/>
                <w14:textFill>
                  <w14:solidFill>
                    <w14:schemeClr w14:val="tx1"/>
                  </w14:solidFill>
                </w14:textFill>
              </w:rPr>
              <w:t xml:space="preserve">有效的</w:t>
            </w:r>
            <w:r>
              <w:rPr>
                <w:rStyle w:val="897"/>
                <w:rFonts w:hint="eastAsia" w:ascii="宋体" w:hAnsi="宋体" w:eastAsia="宋体" w:cs="宋体"/>
                <w:color w:val="000000" w:themeColor="text1"/>
                <w:highlight w:val="none"/>
                <w14:textFill>
                  <w14:solidFill>
                    <w14:schemeClr w14:val="tx1"/>
                  </w14:solidFill>
                </w14:textFill>
              </w:rPr>
              <w:t xml:space="preserve">《中小企业声明函》</w:t>
            </w:r>
            <w:r/>
          </w:p>
        </w:tc>
      </w:tr>
      <w:tr>
        <w:trPr>
          <w:jc w:val="center"/>
          <w:trHeight w:val="2626"/>
        </w:trPr>
        <w:tc>
          <w:tcPr>
            <w:tcMar>
              <w:top w:w="100" w:type="dxa"/>
              <w:bottom w:w="100" w:type="dxa"/>
            </w:tcMar>
            <w:tcW w:w="788"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380"/>
              <w:jc w:val="center"/>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727"/>
        </w:trPr>
        <w:tc>
          <w:tcPr>
            <w:gridSpan w:val="3"/>
            <w:tcMar>
              <w:top w:w="100" w:type="dxa"/>
              <w:bottom w:w="100" w:type="dxa"/>
            </w:tcMar>
            <w:tcW w:w="9733" w:type="dxa"/>
            <w:vAlign w:val="center"/>
            <w:textDirection w:val="lrTb"/>
            <w:noWrap w:val="false"/>
          </w:tcPr>
          <w:p>
            <w:pPr>
              <w:pStyle w:val="2380"/>
              <w:rPr>
                <w:rStyle w:val="896"/>
                <w:rFonts w:ascii="宋体" w:hAnsi="宋体" w:cs="宋体"/>
                <w:color w:val="000000" w:themeColor="text1"/>
                <w:sz w:val="24"/>
                <w:highlight w:val="none"/>
                <w14:textFill>
                  <w14:solidFill>
                    <w14:schemeClr w14:val="tx1"/>
                  </w14:solidFill>
                </w14:textFill>
              </w:rPr>
            </w:pPr>
            <w:r>
              <w:rPr>
                <w:rStyle w:val="896"/>
                <w:rFonts w:ascii="宋体" w:hAnsi="宋体" w:cs="宋体"/>
                <w:color w:val="000000" w:themeColor="text1"/>
                <w:sz w:val="24"/>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信用承诺制</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，即上述2-5项要求的相关资格证明材料可提供《资格承诺函》（格式详见招标文件</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第六部分  投标文件（格式）</w:t>
            </w:r>
            <w:r>
              <w:rPr>
                <w:rStyle w:val="896"/>
                <w:rFonts w:hint="eastAsia" w:ascii="宋体" w:hAnsi="宋体" w:cs="宋体"/>
                <w:color w:val="000000" w:themeColor="text1"/>
                <w:sz w:val="24"/>
                <w:highlight w:val="none"/>
                <w14:textFill>
                  <w14:solidFill>
                    <w14:schemeClr w14:val="tx1"/>
                  </w14:solidFill>
                </w14:textFill>
              </w:rPr>
              <w:t xml:space="preserve">”</w:t>
            </w:r>
            <w:r>
              <w:rPr>
                <w:rStyle w:val="896"/>
                <w:rFonts w:ascii="宋体" w:hAnsi="宋体" w:cs="宋体"/>
                <w:color w:val="000000" w:themeColor="text1"/>
                <w:sz w:val="24"/>
                <w:highlight w:val="none"/>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48" w:name="_Toc31833"/>
      <w:r>
        <w:rPr>
          <w:rFonts w:hint="eastAsia" w:ascii="宋体" w:hAnsi="宋体" w:cs="楷体"/>
          <w:b/>
          <w:color w:val="000000" w:themeColor="text1"/>
          <w:sz w:val="30"/>
          <w:szCs w:val="30"/>
          <w:highlight w:val="none"/>
          <w14:textFill>
            <w14:solidFill>
              <w14:schemeClr w14:val="tx1"/>
            </w14:solidFill>
          </w14:textFill>
        </w:rPr>
        <w:t xml:space="preserve">7.投标人符合性审查</w:t>
      </w:r>
      <w:bookmarkEnd w:id="148"/>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47"/>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bookmarkStart w:id="149" w:name="_Hlk144485380"/>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w:t>
            </w:r>
            <w:r>
              <w:rPr>
                <w:rFonts w:hint="eastAsia" w:ascii="宋体" w:hAnsi="宋体" w:cs="宋体"/>
                <w:color w:val="000000" w:themeColor="text1"/>
                <w:sz w:val="24"/>
                <w:highlight w:val="none"/>
                <w:lang w:eastAsia="zh-CN"/>
                <w14:textFill>
                  <w14:solidFill>
                    <w14:schemeClr w14:val="tx1"/>
                  </w14:solidFill>
                </w14:textFill>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报价不得超过预算（限价）或最高限价，投标人应按照要求招标文件要求提供分项明细报价，并按规定要求进行报价签字盖章。</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afafa"/>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提供法定代表人身份证明书；如有委托代理人，</w:t>
            </w:r>
            <w:r>
              <w:rPr>
                <w:rFonts w:hint="eastAsia" w:ascii="宋体" w:hAnsi="宋体" w:cs="宋体"/>
                <w:color w:val="000000" w:themeColor="text1"/>
                <w:sz w:val="24"/>
                <w:highlight w:val="none"/>
                <w:lang w:eastAsia="zh-CN"/>
                <w14:textFill>
                  <w14:solidFill>
                    <w14:schemeClr w14:val="tx1"/>
                  </w14:solidFill>
                </w14:textFill>
              </w:rPr>
              <w:t xml:space="preserve">还</w:t>
            </w:r>
            <w:r>
              <w:rPr>
                <w:rFonts w:hint="eastAsia" w:ascii="宋体" w:hAnsi="宋体" w:cs="宋体"/>
                <w:color w:val="000000" w:themeColor="text1"/>
                <w:sz w:val="24"/>
                <w:highlight w:val="none"/>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w:t>
            </w:r>
            <w:bookmarkEnd w:id="149"/>
            <w:r/>
            <w:r/>
          </w:p>
        </w:tc>
      </w:tr>
    </w:tbl>
    <w:p>
      <w:pPr>
        <w:ind w:firstLine="403"/>
        <w:spacing w:before="361" w:line="360" w:lineRule="auto"/>
        <w:rPr>
          <w:rFonts w:ascii="宋体" w:hAnsi="宋体" w:cs="楷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bookmarkStart w:id="150" w:name="_Toc32662"/>
      <w:r>
        <w:rPr>
          <w:rFonts w:hint="eastAsia" w:ascii="宋体" w:hAnsi="宋体" w:cs="楷体"/>
          <w:b/>
          <w:color w:val="000000" w:themeColor="text1"/>
          <w:sz w:val="30"/>
          <w:szCs w:val="30"/>
          <w:highlight w:val="none"/>
          <w14:textFill>
            <w14:solidFill>
              <w14:schemeClr w14:val="tx1"/>
            </w14:solidFill>
          </w14:textFill>
        </w:rPr>
        <w:t xml:space="preserve">8.技术和商务评估</w:t>
      </w:r>
      <w:bookmarkEnd w:id="150"/>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8.1 </w:t>
      </w:r>
      <w:r>
        <w:rPr>
          <w:rFonts w:hint="eastAsia" w:ascii="宋体" w:hAnsi="宋体" w:cs="楷体"/>
          <w:b/>
          <w:color w:val="000000" w:themeColor="text1"/>
          <w:sz w:val="24"/>
          <w:highlight w:val="none"/>
          <w14:textFill>
            <w14:solidFill>
              <w14:schemeClr w14:val="tx1"/>
            </w14:solidFill>
          </w14:textFill>
        </w:rPr>
        <w:t xml:space="preserve">本项目采用综合评分法。</w:t>
      </w:r>
      <w:r/>
    </w:p>
    <w:tbl>
      <w:tblPr>
        <w:tblStyle w:val="747"/>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bookmarkStart w:id="151" w:name="EBeb38bac6236d407ea758a92f796301c6"/>
            <w:r/>
            <w:bookmarkStart w:id="152" w:name="_Toc14405"/>
            <w:r>
              <w:rPr>
                <w:rStyle w:val="896"/>
                <w:rFonts w:hint="eastAsia" w:ascii="宋体" w:hAnsi="宋体" w:cs="宋体"/>
                <w:color w:val="000000" w:themeColor="text1"/>
                <w:sz w:val="22"/>
                <w:szCs w:val="22"/>
                <w:highlight w:val="none"/>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344"/>
              <w:jc w:val="center"/>
              <w:rPr>
                <w:rStyle w:val="896"/>
                <w:rFonts w:hint="default" w:ascii="宋体" w:hAnsi="宋体" w:cs="宋体"/>
                <w:color w:val="000000" w:themeColor="text1"/>
                <w:sz w:val="22"/>
                <w:szCs w:val="22"/>
                <w:highlight w:val="none"/>
                <w:lang w:val="en-US"/>
                <w14:textFill>
                  <w14:solidFill>
                    <w14:schemeClr w14:val="tx1"/>
                  </w14:solidFill>
                </w14:textFill>
              </w:rPr>
            </w:pPr>
            <w:r>
              <w:rPr>
                <w:rStyle w:val="896"/>
                <w:rFonts w:hint="eastAsia" w:ascii="宋体" w:hAnsi="宋体" w:cs="宋体"/>
                <w:color w:val="000000" w:themeColor="text1"/>
                <w:sz w:val="22"/>
                <w:szCs w:val="22"/>
                <w:highlight w:val="none"/>
                <w:lang w:val="en-US"/>
                <w14:textFill>
                  <w14:solidFill>
                    <w14:schemeClr w14:val="tx1"/>
                  </w14:solidFill>
                </w14:textFill>
              </w:rPr>
              <w:t xml:space="preserve">52</w:t>
            </w:r>
            <w:r>
              <w:rPr>
                <w:rStyle w:val="896"/>
                <w:rFonts w:hint="eastAsia" w:ascii="宋体" w:hAnsi="宋体" w:cs="宋体"/>
                <w:color w:val="000000" w:themeColor="text1"/>
                <w:sz w:val="22"/>
                <w:szCs w:val="22"/>
                <w:highlight w:val="none"/>
                <w14:textFill>
                  <w14:solidFill>
                    <w14:schemeClr w14:val="tx1"/>
                  </w14:solidFill>
                </w14:textFill>
              </w:rPr>
              <w:t xml:space="preserve">.</w:t>
            </w:r>
            <w:r>
              <w:rPr>
                <w:rStyle w:val="896"/>
                <w:rFonts w:hint="eastAsia" w:ascii="宋体" w:hAnsi="宋体" w:cs="宋体"/>
                <w:color w:val="000000" w:themeColor="text1"/>
                <w:sz w:val="22"/>
                <w:szCs w:val="22"/>
                <w:highlight w:val="none"/>
                <w:lang w:val="en-US"/>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lang w:val="en-US"/>
                <w14:textFill>
                  <w14:solidFill>
                    <w14:schemeClr w14:val="tx1"/>
                  </w14:solidFill>
                </w14:textFill>
              </w:rPr>
              <w:t xml:space="preserve">18</w:t>
            </w:r>
            <w:r>
              <w:rPr>
                <w:rStyle w:val="896"/>
                <w:rFonts w:hint="eastAsia" w:ascii="宋体" w:hAnsi="宋体" w:cs="宋体"/>
                <w:color w:val="000000" w:themeColor="text1"/>
                <w:sz w:val="22"/>
                <w:szCs w:val="22"/>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44"/>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lang w:val="en-US"/>
                <w14:textFill>
                  <w14:solidFill>
                    <w14:schemeClr w14:val="tx1"/>
                  </w14:solidFill>
                </w14:textFill>
              </w:rPr>
              <w:t xml:space="preserve">30</w:t>
            </w:r>
            <w:r>
              <w:rPr>
                <w:rStyle w:val="896"/>
                <w:rFonts w:hint="eastAsia" w:ascii="宋体" w:hAnsi="宋体" w:cs="宋体"/>
                <w:color w:val="000000" w:themeColor="text1"/>
                <w:sz w:val="22"/>
                <w:szCs w:val="22"/>
                <w:highlight w:val="none"/>
                <w14:textFill>
                  <w14:solidFill>
                    <w14:schemeClr w14:val="tx1"/>
                  </w14:solidFill>
                </w14:textFill>
              </w:rPr>
              <w:t xml:space="preserve">.00</w:t>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bookmarkEnd w:id="151"/>
      <w:r>
        <w:rPr>
          <w:rFonts w:hint="eastAsia" w:ascii="宋体" w:hAnsi="宋体"/>
          <w:b/>
          <w:color w:val="000000" w:themeColor="text1"/>
          <w:sz w:val="24"/>
          <w:highlight w:val="none"/>
          <w14:textFill>
            <w14:solidFill>
              <w14:schemeClr w14:val="tx1"/>
            </w14:solidFill>
          </w14:textFill>
        </w:rPr>
        <w:t xml:space="preserve">（一）技术评估</w:t>
      </w:r>
      <w:bookmarkStart w:id="153" w:name="EB6b2e05f244d844eab53af046ecb4a6fe"/>
      <w:r/>
      <w:r/>
    </w:p>
    <w:tbl>
      <w:tblPr>
        <w:tblStyle w:val="747"/>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608"/>
        <w:gridCol w:w="6692"/>
        <w:gridCol w:w="721"/>
      </w:tblGrid>
      <w:tr>
        <w:trPr>
          <w:jc w:val="center"/>
        </w:trPr>
        <w:tc>
          <w:tcPr>
            <w:tcMar>
              <w:top w:w="100" w:type="dxa"/>
              <w:bottom w:w="100" w:type="dxa"/>
            </w:tcMar>
            <w:tcW w:w="776" w:type="dxa"/>
            <w:vAlign w:val="center"/>
            <w:textDirection w:val="lrTb"/>
            <w:noWrap w:val="false"/>
          </w:tcPr>
          <w:p>
            <w:pPr>
              <w:pStyle w:val="2345"/>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608" w:type="dxa"/>
            <w:vAlign w:val="center"/>
            <w:textDirection w:val="lrTb"/>
            <w:noWrap w:val="false"/>
          </w:tcPr>
          <w:p>
            <w:pPr>
              <w:pStyle w:val="2345"/>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692" w:type="dxa"/>
            <w:vAlign w:val="center"/>
            <w:textDirection w:val="lrTb"/>
            <w:noWrap w:val="false"/>
          </w:tcPr>
          <w:p>
            <w:pPr>
              <w:pStyle w:val="2345"/>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21" w:type="dxa"/>
            <w:vAlign w:val="center"/>
            <w:textDirection w:val="lrTb"/>
            <w:noWrap w:val="false"/>
          </w:tcPr>
          <w:p>
            <w:pPr>
              <w:pStyle w:val="2345"/>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分值</w:t>
            </w:r>
            <w:r/>
          </w:p>
        </w:tc>
      </w:tr>
      <w:tr>
        <w:trPr>
          <w:jc w:val="center"/>
          <w:trHeight w:val="90"/>
        </w:trPr>
        <w:tc>
          <w:tcPr>
            <w:tcMar>
              <w:top w:w="100" w:type="dxa"/>
              <w:bottom w:w="100" w:type="dxa"/>
            </w:tcMar>
            <w:tcW w:w="776" w:type="dxa"/>
            <w:vAlign w:val="center"/>
            <w:textDirection w:val="lrTb"/>
            <w:noWrap w:val="false"/>
          </w:tcPr>
          <w:p>
            <w:pPr>
              <w:pStyle w:val="2345"/>
              <w:jc w:val="center"/>
              <w:rPr>
                <w:rStyle w:val="896"/>
                <w:rFonts w:hint="eastAsia" w:ascii="宋体" w:hAnsi="宋体" w:eastAsia="宋体" w:cs="宋体"/>
                <w:color w:val="000000" w:themeColor="text1"/>
                <w:sz w:val="22"/>
                <w:szCs w:val="22"/>
                <w:highlight w:val="none"/>
                <w14:textFill>
                  <w14:solidFill>
                    <w14:schemeClr w14:val="tx1"/>
                  </w14:solidFill>
                </w14:textFill>
              </w:rPr>
            </w:pPr>
            <w:r>
              <w:rPr>
                <w:rStyle w:val="896"/>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 xml:space="preserve">面料材质评价</w:t>
            </w:r>
            <w:r/>
          </w:p>
        </w:tc>
        <w:tc>
          <w:tcPr>
            <w:tcMar>
              <w:top w:w="100" w:type="dxa"/>
              <w:bottom w:w="100" w:type="dxa"/>
            </w:tcMar>
            <w:tcW w:w="6692" w:type="dxa"/>
            <w:vAlign w:val="center"/>
            <w:textDirection w:val="lrTb"/>
            <w:noWrap w:val="false"/>
          </w:tcPr>
          <w:p>
            <w:pP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根据投标文件中《技术及服务内容响应偏离表》，考察对服饰面料、材质要求的响应情况。本项目共涉及7种面料，其中聚氨酯湿法涂层复合雨衣布需按藏蓝色、荧光黄两个颜色分别出具检测报告，合计须提供</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8份有效的检测报告。8份报告分别为：①多异聚酯复合纱平纹布（浅蓝色）、②聚酯仿毛华达呢（藏蓝色）、③复合聚酯四面弹力平纹布（藏蓝色）、④聚酯仿毛哔叽（藏蓝色）、⑤棉涤纬弹加厚斜纹布（藏蓝色）、⑥棉涤斜纹布（浅蓝色）、⑦聚氨酯湿法涂层复合雨衣布（藏蓝色）、⑧聚氨酯湿法涂层复合雨衣布（荧光黄）。对应的7种面料的12项非★（未标注★）技术参数完全响应且检测报告齐全、报告各项指标均满足采购需求的，得15分。每出现1项技术参数未响应或未完全响应，或对应面料缺少检测报告、检测报告实测指标不满足采购需求的，扣1.25分。</w:t>
            </w:r>
            <w:r/>
          </w:p>
        </w:tc>
        <w:tc>
          <w:tcPr>
            <w:tcMar>
              <w:top w:w="100" w:type="dxa"/>
              <w:bottom w:w="100" w:type="dxa"/>
            </w:tcMar>
            <w:tcW w:w="721" w:type="dxa"/>
            <w:vAlign w:val="center"/>
            <w:textDirection w:val="lrTb"/>
            <w:noWrap w:val="false"/>
          </w:tcPr>
          <w:p>
            <w:pPr>
              <w:jc w:val="center"/>
              <w:rPr>
                <w:rFonts w:hint="default"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cs="宋体"/>
                <w:sz w:val="22"/>
                <w:szCs w:val="22"/>
                <w:highlight w:val="none"/>
                <w:lang w:val="en-US" w:eastAsia="zh-CN"/>
              </w:rPr>
              <w:t xml:space="preserve">15.0</w:t>
            </w:r>
            <w:r/>
          </w:p>
        </w:tc>
      </w:tr>
      <w:tr>
        <w:trPr>
          <w:jc w:val="center"/>
          <w:trHeight w:val="848"/>
        </w:trPr>
        <w:tc>
          <w:tcPr>
            <w:tcMar>
              <w:top w:w="100" w:type="dxa"/>
              <w:bottom w:w="100" w:type="dxa"/>
            </w:tcMar>
            <w:tcW w:w="776" w:type="dxa"/>
            <w:vAlign w:val="center"/>
            <w:textDirection w:val="lrTb"/>
            <w:noWrap w:val="false"/>
          </w:tcPr>
          <w:p>
            <w:pPr>
              <w:pStyle w:val="2345"/>
              <w:jc w:val="center"/>
              <w:rPr>
                <w:rStyle w:val="896"/>
                <w:rFonts w:hint="eastAsia" w:ascii="宋体" w:hAnsi="宋体" w:eastAsia="宋体" w:cs="宋体"/>
                <w:color w:val="000000" w:themeColor="text1"/>
                <w:sz w:val="22"/>
                <w:szCs w:val="22"/>
                <w:highlight w:val="none"/>
                <w14:textFill>
                  <w14:solidFill>
                    <w14:schemeClr w14:val="tx1"/>
                  </w14:solidFill>
                </w14:textFill>
              </w:rPr>
            </w:pPr>
            <w:r>
              <w:rPr>
                <w:rStyle w:val="896"/>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样品评价</w:t>
            </w:r>
            <w:r/>
          </w:p>
        </w:tc>
        <w:tc>
          <w:tcPr>
            <w:tcMar>
              <w:top w:w="100" w:type="dxa"/>
              <w:bottom w:w="100" w:type="dxa"/>
            </w:tcMar>
            <w:tcW w:w="6692" w:type="dxa"/>
            <w:vAlign w:val="top"/>
            <w:textDirection w:val="lrTb"/>
            <w:noWrap w:val="false"/>
          </w:tcPr>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依据招标文件第四部分《采购需求》以及有关技术标准，对样品进行评价。</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①整体效果外观（8分）</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评价指标共5项：样品整洁平服、面料无疵点、线路顺直、左右对称、整体美观。</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评审范围：4种样品，每种样品均按上述5项指标逐项核查。</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评分规则：单一样品全部5项指标均满足要求的，该样品得2分；该样品任意一项指标不满足，该样品本项不得分。4种样品得分累加为本项得分，本项最高8分。</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②制作工艺（8分）</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评价指标共5项：线迹密针细线、锁眼整洁、缝纫线迹松紧适宜、针脚整齐顺直平整、缝合粘胶部位平展。</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评审范围：4种样品，每种样品均按上述5项指标逐项核查。</w:t>
            </w:r>
            <w:r/>
          </w:p>
          <w:p>
            <w:pPr>
              <w:jc w:val="left"/>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t xml:space="preserve">评分规则：单一样品全部5项指标均满足要求的，该样品得2分；该样品任意一项指标不满足，该样品本项不得分。4种样品得分累加为本项得分，本项最高8分，最低0分。</w:t>
            </w:r>
            <w:r/>
          </w:p>
        </w:tc>
        <w:tc>
          <w:tcPr>
            <w:tcMar>
              <w:top w:w="100" w:type="dxa"/>
              <w:bottom w:w="100" w:type="dxa"/>
            </w:tcMar>
            <w:tcW w:w="721" w:type="dxa"/>
            <w:vAlign w:val="center"/>
            <w:textDirection w:val="lrTb"/>
            <w:noWrap w:val="false"/>
          </w:tcPr>
          <w:p>
            <w:pPr>
              <w:jc w:val="center"/>
              <w:spacing w:line="480" w:lineRule="exact"/>
              <w:rPr>
                <w:rFonts w:hint="default"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cs="宋体"/>
                <w:color w:val="000000" w:themeColor="text1"/>
                <w:spacing w:val="-2"/>
                <w:sz w:val="22"/>
                <w:szCs w:val="22"/>
                <w:highlight w:val="none"/>
                <w:lang w:val="en-US" w:eastAsia="zh-CN"/>
                <w14:textFill>
                  <w14:solidFill>
                    <w14:schemeClr w14:val="tx1"/>
                  </w14:solidFill>
                </w14:textFill>
              </w:rPr>
              <w:t xml:space="preserve">16.0</w:t>
            </w:r>
            <w:r/>
          </w:p>
        </w:tc>
      </w:tr>
      <w:tr>
        <w:trPr>
          <w:jc w:val="center"/>
          <w:trHeight w:val="3687"/>
        </w:trPr>
        <w:tc>
          <w:tcPr>
            <w:tcMar>
              <w:top w:w="100" w:type="dxa"/>
              <w:bottom w:w="100" w:type="dxa"/>
            </w:tcMar>
            <w:tcW w:w="776" w:type="dxa"/>
            <w:vAlign w:val="center"/>
            <w:textDirection w:val="lrTb"/>
            <w:noWrap w:val="false"/>
          </w:tcPr>
          <w:p>
            <w:pPr>
              <w:pStyle w:val="2345"/>
              <w:jc w:val="center"/>
              <w:rPr>
                <w:rStyle w:val="896"/>
                <w:rFonts w:hint="eastAsia" w:ascii="宋体" w:hAnsi="宋体" w:eastAsia="宋体" w:cs="宋体"/>
                <w:color w:val="000000" w:themeColor="text1"/>
                <w:sz w:val="22"/>
                <w:szCs w:val="22"/>
                <w:highlight w:val="none"/>
                <w14:textFill>
                  <w14:solidFill>
                    <w14:schemeClr w14:val="tx1"/>
                  </w14:solidFill>
                </w14:textFill>
              </w:rPr>
            </w:pPr>
            <w:r>
              <w:rPr>
                <w:rStyle w:val="896"/>
                <w:rFonts w:hint="eastAsia" w:ascii="宋体" w:hAnsi="宋体" w:eastAsia="宋体" w:cs="宋体"/>
                <w:color w:val="000000" w:themeColor="text1"/>
                <w:sz w:val="22"/>
                <w:szCs w:val="22"/>
                <w:highlight w:val="none"/>
                <w14:textFill>
                  <w14:solidFill>
                    <w14:schemeClr w14:val="tx1"/>
                  </w14:solidFill>
                </w14:textFill>
              </w:rPr>
              <w:t xml:space="preserve">1.3</w:t>
            </w:r>
            <w:r/>
          </w:p>
        </w:tc>
        <w:tc>
          <w:tcPr>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 xml:space="preserve">项目整体质量服务方案</w:t>
            </w:r>
            <w:r/>
          </w:p>
        </w:tc>
        <w:tc>
          <w:tcPr>
            <w:tcMar>
              <w:top w:w="100" w:type="dxa"/>
              <w:bottom w:w="100" w:type="dxa"/>
            </w:tcMar>
            <w:tcW w:w="6692" w:type="dxa"/>
            <w:vAlign w:val="center"/>
            <w:textDirection w:val="lrTb"/>
            <w:noWrap w:val="false"/>
          </w:tcPr>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投标人提供的项目整体质量服务方案（包含①量体、②供货、③产品检测、④验收、⑤管理和协调方法）进行评价。方案完全包含上述5项要点，且均满足项目需求的，得5分。同一评价要点不重复扣分：某要点完全未阐述的，扣1分；有阐述，但内容不完全满足项目需求、针对性不足的，扣0.5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加分项（在基础得分上累加，本项总分最高1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（1）针对本项目辅警服装分批供货、上门量体、人员流动等实际情况编制方案，有量体实施安排、供货保障措施、检测取样方式、验收流程、多方协调机制具体内容，非通用模板套话，得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分；仅通用行业描述，未结合本项目实际的，本项不</w:t>
            </w:r>
            <w:r>
              <w:rPr>
                <w:rFonts w:hint="eastAsia" w:ascii="宋体" w:hAnsi="宋体" w:cs="宋体"/>
                <w:color w:val="000000" w:themeColor="text1"/>
                <w:sz w:val="22"/>
                <w:szCs w:val="22"/>
                <w:highlight w:val="none"/>
                <w:lang w:eastAsia="zh-CN"/>
                <w14:textFill>
                  <w14:solidFill>
                    <w14:schemeClr w14:val="tx1"/>
                  </w14:solidFill>
                </w14:textFill>
              </w:rPr>
              <w:t xml:space="preserve">加</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（2）项目进度安排科学合理，明确量体周期、生产周期、分批次交货节点、异常情况处置预案，具备可落地操作性，得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分；仅笼统描述，无具体节点、无预案的，本项不</w:t>
            </w:r>
            <w:r>
              <w:rPr>
                <w:rFonts w:hint="eastAsia" w:ascii="宋体" w:hAnsi="宋体" w:cs="宋体"/>
                <w:color w:val="000000" w:themeColor="text1"/>
                <w:sz w:val="22"/>
                <w:szCs w:val="22"/>
                <w:highlight w:val="none"/>
                <w:lang w:eastAsia="zh-CN"/>
                <w14:textFill>
                  <w14:solidFill>
                    <w14:schemeClr w14:val="tx1"/>
                  </w14:solidFill>
                </w14:textFill>
              </w:rPr>
              <w:t xml:space="preserve">加</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top w:w="100" w:type="dxa"/>
              <w:bottom w:w="100" w:type="dxa"/>
            </w:tcMar>
            <w:tcW w:w="721" w:type="dxa"/>
            <w:vAlign w:val="center"/>
            <w:textDirection w:val="lrTb"/>
            <w:noWrap w:val="false"/>
          </w:tcPr>
          <w:p>
            <w:pPr>
              <w:jc w:val="center"/>
              <w:rPr>
                <w:rFonts w:hint="default"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cs="宋体"/>
                <w:sz w:val="22"/>
                <w:szCs w:val="22"/>
                <w:highlight w:val="none"/>
                <w:lang w:val="en-US" w:eastAsia="zh-CN"/>
              </w:rPr>
              <w:t xml:space="preserve">11.0</w:t>
            </w:r>
            <w:r/>
          </w:p>
        </w:tc>
      </w:tr>
      <w:tr>
        <w:trPr>
          <w:jc w:val="center"/>
          <w:trHeight w:val="90"/>
        </w:trPr>
        <w:tc>
          <w:tcPr>
            <w:tcMar>
              <w:top w:w="100" w:type="dxa"/>
              <w:bottom w:w="100" w:type="dxa"/>
            </w:tcMar>
            <w:tcW w:w="776" w:type="dxa"/>
            <w:vAlign w:val="center"/>
            <w:textDirection w:val="lrTb"/>
            <w:noWrap w:val="false"/>
          </w:tcPr>
          <w:p>
            <w:pPr>
              <w:pStyle w:val="2345"/>
              <w:jc w:val="center"/>
              <w:rPr>
                <w:rStyle w:val="896"/>
                <w:rFonts w:hint="eastAsia" w:ascii="宋体" w:hAnsi="宋体" w:eastAsia="宋体" w:cs="宋体"/>
                <w:color w:val="000000" w:themeColor="text1"/>
                <w:sz w:val="22"/>
                <w:szCs w:val="22"/>
                <w:highlight w:val="none"/>
                <w14:textFill>
                  <w14:solidFill>
                    <w14:schemeClr w14:val="tx1"/>
                  </w14:solidFill>
                </w14:textFill>
              </w:rPr>
            </w:pPr>
            <w:r>
              <w:rPr>
                <w:rStyle w:val="896"/>
                <w:rFonts w:hint="eastAsia" w:ascii="宋体" w:hAnsi="宋体" w:eastAsia="宋体" w:cs="宋体"/>
                <w:color w:val="000000" w:themeColor="text1"/>
                <w:sz w:val="22"/>
                <w:szCs w:val="22"/>
                <w:highlight w:val="none"/>
                <w14:textFill>
                  <w14:solidFill>
                    <w14:schemeClr w14:val="tx1"/>
                  </w14:solidFill>
                </w14:textFill>
              </w:rPr>
              <w:t xml:space="preserve">1.4</w:t>
            </w:r>
            <w:r/>
          </w:p>
        </w:tc>
        <w:tc>
          <w:tcPr>
            <w:shd w:val="clear" w:color="auto" w:fill="auto"/>
            <w:tcMar>
              <w:top w:w="100" w:type="dxa"/>
              <w:bottom w:w="100" w:type="dxa"/>
            </w:tcMar>
            <w:tcW w:w="1608" w:type="dxa"/>
            <w:vAlign w:val="center"/>
            <w:textDirection w:val="lrTb"/>
            <w:noWrap w:val="false"/>
          </w:tcPr>
          <w:p>
            <w:pPr>
              <w:jc w:val="center"/>
              <w:rPr>
                <w:rFonts w:hint="eastAsia" w:ascii="宋体" w:hAnsi="宋体" w:eastAsia="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 xml:space="preserve">项目售后服务方案</w:t>
            </w:r>
            <w:r/>
          </w:p>
        </w:tc>
        <w:tc>
          <w:tcPr>
            <w:shd w:val="clear" w:color="auto" w:fill="auto"/>
            <w:tcMar>
              <w:top w:w="100" w:type="dxa"/>
              <w:bottom w:w="100" w:type="dxa"/>
            </w:tcMar>
            <w:tcW w:w="6692" w:type="dxa"/>
            <w:vAlign w:val="center"/>
            <w:textDirection w:val="lrTb"/>
            <w:noWrap w:val="false"/>
          </w:tcPr>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根据投标人提供的项目售后服务方案（包含①售后服务体系、②售后服务流程、③应急响应时间及处置安排、④质保期满后的服装配件供应）进行评价。方案完全包含上述4项要点，且均满足项目需求的，得4分。同一评价条目不重复扣分：某要点完全未阐述的，扣1分；有阐述，但内容不完全满足项目需求、针对性不足的，扣0.5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加分项（在基础得分上累加，本项总分最高</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（1）结合本项目辅警人员流动性大、服装调换返修、批量补做的实际情况编制方案，明确售后服务组织架构、问题处置流转流程、应急处置措施，非通用模板套话，得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分；仅通用行业描述，未结合本项目实际的，本项不</w:t>
            </w:r>
            <w:r>
              <w:rPr>
                <w:rFonts w:hint="eastAsia" w:ascii="宋体" w:hAnsi="宋体" w:cs="宋体"/>
                <w:color w:val="000000" w:themeColor="text1"/>
                <w:sz w:val="22"/>
                <w:szCs w:val="22"/>
                <w:highlight w:val="none"/>
                <w:lang w:eastAsia="zh-CN"/>
                <w14:textFill>
                  <w14:solidFill>
                    <w14:schemeClr w14:val="tx1"/>
                  </w14:solidFill>
                </w14:textFill>
              </w:rPr>
              <w:t xml:space="preserve">加</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（2）提供贴合本项目的有效合理化建议，建议具体、可落地，针对本项目服装供货、调换返修、配件保障、人员变动补装等方面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的</w:t>
            </w:r>
            <w:r>
              <w:rPr>
                <w:rFonts w:hint="eastAsia" w:ascii="宋体" w:hAnsi="宋体" w:eastAsia="宋体" w:cs="宋体"/>
                <w:color w:val="000000" w:themeColor="text1"/>
                <w:sz w:val="22"/>
                <w:szCs w:val="22"/>
                <w:highlight w:val="none"/>
                <w14:textFill>
                  <w14:solidFill>
                    <w14:schemeClr w14:val="tx1"/>
                  </w14:solidFill>
                </w14:textFill>
              </w:rPr>
              <w:t xml:space="preserve">，得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分；空泛套话、通用行业口号的，本项不</w:t>
            </w:r>
            <w:r>
              <w:rPr>
                <w:rFonts w:hint="eastAsia" w:ascii="宋体" w:hAnsi="宋体" w:cs="宋体"/>
                <w:color w:val="000000" w:themeColor="text1"/>
                <w:sz w:val="22"/>
                <w:szCs w:val="22"/>
                <w:highlight w:val="none"/>
                <w:lang w:eastAsia="zh-CN"/>
                <w14:textFill>
                  <w14:solidFill>
                    <w14:schemeClr w14:val="tx1"/>
                  </w14:solidFill>
                </w14:textFill>
              </w:rPr>
              <w:t xml:space="preserve">加</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shd w:val="clear" w:color="auto" w:fill="auto"/>
            <w:tcMar>
              <w:top w:w="100" w:type="dxa"/>
              <w:bottom w:w="100" w:type="dxa"/>
            </w:tcMar>
            <w:tcW w:w="721" w:type="dxa"/>
            <w:vAlign w:val="center"/>
            <w:textDirection w:val="lrTb"/>
            <w:noWrap w:val="false"/>
          </w:tcPr>
          <w:p>
            <w:pPr>
              <w:jc w:val="center"/>
              <w:rPr>
                <w:rFonts w:hint="eastAsia" w:ascii="宋体" w:hAnsi="宋体" w:eastAsia="宋体" w:cs="宋体"/>
                <w:color w:val="000000" w:themeColor="text1"/>
                <w:spacing w:val="-2"/>
                <w:sz w:val="22"/>
                <w:szCs w:val="22"/>
                <w:highlight w:val="none"/>
                <w:lang w:val="en-US" w:eastAsia="zh-CN"/>
                <w14:textFill>
                  <w14:solidFill>
                    <w14:schemeClr w14:val="tx1"/>
                  </w14:solidFill>
                </w14:textFill>
              </w:rPr>
            </w:pP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rPr>
              <w:t xml:space="preserve">.0</w:t>
            </w:r>
            <w:bookmarkEnd w:id="153"/>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（二）商务评估</w:t>
      </w:r>
      <w:bookmarkStart w:id="154" w:name="EBcc36ae01fb994a918da451ccb0f74e57"/>
      <w:r/>
      <w:r/>
    </w:p>
    <w:tbl>
      <w:tblPr>
        <w:tblStyle w:val="747"/>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0"/>
        <w:gridCol w:w="1570"/>
        <w:gridCol w:w="6702"/>
        <w:gridCol w:w="742"/>
      </w:tblGrid>
      <w:tr>
        <w:trPr>
          <w:jc w:val="center"/>
        </w:trPr>
        <w:tc>
          <w:tcPr>
            <w:tcMar>
              <w:top w:w="100" w:type="dxa"/>
              <w:bottom w:w="100" w:type="dxa"/>
            </w:tcMar>
            <w:tcW w:w="810" w:type="dxa"/>
            <w:vAlign w:val="center"/>
            <w:textDirection w:val="lrTb"/>
            <w:noWrap w:val="false"/>
          </w:tcPr>
          <w:p>
            <w:pPr>
              <w:pStyle w:val="2343"/>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70" w:type="dxa"/>
            <w:vAlign w:val="center"/>
            <w:textDirection w:val="lrTb"/>
            <w:noWrap w:val="false"/>
          </w:tcPr>
          <w:p>
            <w:pPr>
              <w:pStyle w:val="2343"/>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702" w:type="dxa"/>
            <w:vAlign w:val="center"/>
            <w:textDirection w:val="lrTb"/>
            <w:noWrap w:val="false"/>
          </w:tcPr>
          <w:p>
            <w:pPr>
              <w:pStyle w:val="2343"/>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42" w:type="dxa"/>
            <w:vAlign w:val="center"/>
            <w:textDirection w:val="lrTb"/>
            <w:noWrap w:val="false"/>
          </w:tcPr>
          <w:p>
            <w:pPr>
              <w:pStyle w:val="2343"/>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分值</w:t>
            </w:r>
            <w:r/>
          </w:p>
        </w:tc>
      </w:tr>
      <w:tr>
        <w:trPr>
          <w:jc w:val="center"/>
          <w:trHeight w:val="90"/>
        </w:trPr>
        <w:tc>
          <w:tcPr>
            <w:tcMar>
              <w:top w:w="100" w:type="dxa"/>
              <w:bottom w:w="100" w:type="dxa"/>
            </w:tcMar>
            <w:tcW w:w="810" w:type="dxa"/>
            <w:vAlign w:val="center"/>
            <w:textDirection w:val="lrTb"/>
            <w:noWrap w:val="false"/>
          </w:tcPr>
          <w:p>
            <w:pPr>
              <w:jc w:val="center"/>
              <w:rPr>
                <w:rStyle w:val="896"/>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w:t>
            </w:r>
            <w:r>
              <w:rPr>
                <w:rFonts w:hint="eastAsia" w:ascii="宋体" w:hAnsi="宋体" w:cs="宋体"/>
                <w:color w:val="000000" w:themeColor="text1"/>
                <w:spacing w:val="-5"/>
                <w:sz w:val="22"/>
                <w:szCs w:val="22"/>
                <w:highlight w:val="none"/>
                <w14:textFill>
                  <w14:solidFill>
                    <w14:schemeClr w14:val="tx1"/>
                  </w14:solidFill>
                </w14:textFill>
              </w:rPr>
              <w:t xml:space="preserve">.1</w:t>
            </w:r>
            <w:r/>
          </w:p>
        </w:tc>
        <w:tc>
          <w:tcPr>
            <w:tcMar>
              <w:top w:w="100" w:type="dxa"/>
              <w:bottom w:w="100" w:type="dxa"/>
            </w:tcMar>
            <w:tcW w:w="1570" w:type="dxa"/>
            <w:vAlign w:val="center"/>
            <w:textDirection w:val="lrTb"/>
            <w:noWrap w:val="false"/>
          </w:tcPr>
          <w:p>
            <w:pPr>
              <w:pStyle w:val="2343"/>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auto"/>
                <w:sz w:val="22"/>
                <w:szCs w:val="22"/>
                <w:highlight w:val="none"/>
                <w:lang w:eastAsia="zh-CN"/>
              </w:rPr>
              <w:t xml:space="preserve">类似</w:t>
            </w:r>
            <w:r>
              <w:rPr>
                <w:rFonts w:hint="eastAsia" w:ascii="宋体" w:hAnsi="宋体" w:eastAsia="宋体" w:cs="宋体"/>
                <w:color w:val="auto"/>
                <w:sz w:val="22"/>
                <w:szCs w:val="22"/>
                <w:highlight w:val="none"/>
              </w:rPr>
              <w:t xml:space="preserve">业绩评价</w:t>
            </w:r>
            <w:r/>
          </w:p>
        </w:tc>
        <w:tc>
          <w:tcPr>
            <w:tcMar>
              <w:top w:w="100" w:type="dxa"/>
              <w:bottom w:w="100" w:type="dxa"/>
            </w:tcMar>
            <w:tcW w:w="6702" w:type="dxa"/>
            <w:vAlign w:val="center"/>
            <w:textDirection w:val="lrTb"/>
            <w:noWrap w:val="false"/>
          </w:tcPr>
          <w:p>
            <w:pPr>
              <w:pStyle w:val="2343"/>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投标人提供类似制式服装案例（合同签订时间为2022年1月1日后）的，每个案例得2分，最高得8分。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注：提供案例合同及验收证明材料扫描件，否则不得分。</w:t>
            </w:r>
            <w:r/>
          </w:p>
        </w:tc>
        <w:tc>
          <w:tcPr>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sz w:val="22"/>
                <w:szCs w:val="22"/>
                <w:highlight w:val="none"/>
                <w:lang w:val="en-US" w:eastAsia="zh-CN"/>
              </w:rPr>
              <w:t xml:space="preserve">8</w:t>
            </w:r>
            <w:r>
              <w:rPr>
                <w:rFonts w:hint="eastAsia" w:ascii="宋体" w:hAnsi="宋体" w:eastAsia="宋体" w:cs="宋体"/>
                <w:sz w:val="22"/>
                <w:szCs w:val="22"/>
                <w:highlight w:val="none"/>
              </w:rPr>
              <w:t xml:space="preserve">.0</w:t>
            </w:r>
            <w:r/>
          </w:p>
        </w:tc>
      </w:tr>
      <w:tr>
        <w:trPr>
          <w:jc w:val="center"/>
          <w:trHeight w:val="1212"/>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2.2</w:t>
            </w:r>
            <w:r/>
          </w:p>
        </w:tc>
        <w:tc>
          <w:tcPr>
            <w:tcMar>
              <w:top w:w="100" w:type="dxa"/>
              <w:bottom w:w="100" w:type="dxa"/>
            </w:tcMar>
            <w:tcW w:w="1570" w:type="dxa"/>
            <w:vAlign w:val="center"/>
            <w:textDirection w:val="lrTb"/>
            <w:noWrap w:val="false"/>
          </w:tcPr>
          <w:p>
            <w:pPr>
              <w:pStyle w:val="2343"/>
              <w:jc w:val="center"/>
              <w:rPr>
                <w:rFonts w:ascii="宋体" w:hAnsi="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auto"/>
                <w:sz w:val="22"/>
                <w:szCs w:val="22"/>
                <w:highlight w:val="none"/>
                <w:lang w:val="en-US" w:eastAsia="zh-CN"/>
              </w:rPr>
              <w:t xml:space="preserve">认证评价</w:t>
            </w:r>
            <w:r/>
          </w:p>
        </w:tc>
        <w:tc>
          <w:tcPr>
            <w:tcMar>
              <w:top w:w="100" w:type="dxa"/>
              <w:bottom w:w="100" w:type="dxa"/>
            </w:tcMar>
            <w:tcW w:w="6702" w:type="dxa"/>
            <w:vAlign w:val="center"/>
            <w:textDirection w:val="lrTb"/>
            <w:noWrap w:val="false"/>
          </w:tcPr>
          <w:p>
            <w:pPr>
              <w:pStyle w:val="2343"/>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投标人具有质量体系证书、环境体系证书、职业健康安全体系认证，每获得一个得2分。</w:t>
            </w:r>
            <w:r/>
          </w:p>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注：提供相关证书原件扫描件。发证机构须具备国家认监委有效批准资质，证书可在发证机构官方渠道核验为有效状态，否则不予得分。</w:t>
            </w:r>
            <w:r/>
          </w:p>
        </w:tc>
        <w:tc>
          <w:tcPr>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1161"/>
        </w:trPr>
        <w:tc>
          <w:tcPr>
            <w:tcMar>
              <w:top w:w="100" w:type="dxa"/>
              <w:bottom w:w="100" w:type="dxa"/>
            </w:tcMar>
            <w:tcW w:w="810" w:type="dxa"/>
            <w:vAlign w:val="center"/>
            <w:textDirection w:val="lrTb"/>
            <w:noWrap w:val="false"/>
          </w:tcPr>
          <w:p>
            <w:pPr>
              <w:jc w:val="center"/>
              <w:rPr>
                <w:rFonts w:ascii="宋体" w:hAnsi="宋体" w:cs="宋体"/>
                <w:color w:val="000000" w:themeColor="text1"/>
                <w:spacing w:val="-6"/>
                <w:sz w:val="22"/>
                <w:szCs w:val="22"/>
                <w:highlight w:val="none"/>
                <w14:textFill>
                  <w14:solidFill>
                    <w14:schemeClr w14:val="tx1"/>
                  </w14:solidFill>
                </w14:textFill>
              </w:rPr>
            </w:pPr>
            <w:r>
              <w:rPr>
                <w:rFonts w:hint="eastAsia" w:ascii="宋体" w:hAnsi="宋体" w:cs="宋体"/>
                <w:color w:val="000000" w:themeColor="text1"/>
                <w:spacing w:val="-6"/>
                <w:sz w:val="22"/>
                <w:szCs w:val="22"/>
                <w:highlight w:val="none"/>
                <w14:textFill>
                  <w14:solidFill>
                    <w14:schemeClr w14:val="tx1"/>
                  </w14:solidFill>
                </w14:textFill>
              </w:rPr>
              <w:t xml:space="preserve">2.3</w:t>
            </w:r>
            <w:r/>
          </w:p>
        </w:tc>
        <w:tc>
          <w:tcPr>
            <w:shd w:val="clear" w:color="auto" w:fill="auto"/>
            <w:tcMar>
              <w:top w:w="100" w:type="dxa"/>
              <w:bottom w:w="100" w:type="dxa"/>
            </w:tcMar>
            <w:tcW w:w="1570" w:type="dxa"/>
            <w:vAlign w:val="center"/>
            <w:textDirection w:val="lrTb"/>
            <w:noWrap w:val="false"/>
          </w:tcPr>
          <w:p>
            <w:pPr>
              <w:pStyle w:val="2343"/>
              <w:jc w:val="center"/>
              <w:rPr>
                <w:rFonts w:ascii="宋体" w:hAnsi="宋体" w:cs="宋体"/>
                <w:color w:val="000000" w:themeColor="text1"/>
                <w:spacing w:val="-2"/>
                <w:sz w:val="22"/>
                <w:szCs w:val="22"/>
                <w:highlight w:val="none"/>
                <w14:textFill>
                  <w14:solidFill>
                    <w14:schemeClr w14:val="tx1"/>
                  </w14:solidFill>
                </w14:textFill>
              </w:rPr>
            </w:pPr>
            <w:r>
              <w:rPr>
                <w:rFonts w:hint="eastAsia" w:ascii="宋体" w:hAnsi="宋体" w:eastAsia="宋体" w:cs="宋体"/>
                <w:color w:val="auto"/>
                <w:sz w:val="22"/>
                <w:szCs w:val="22"/>
                <w:highlight w:val="none"/>
                <w:lang w:val="en-US" w:eastAsia="zh-CN"/>
              </w:rPr>
              <w:t xml:space="preserve">生产设备评价</w:t>
            </w:r>
            <w:r/>
          </w:p>
        </w:tc>
        <w:tc>
          <w:tcPr>
            <w:shd w:val="clear" w:color="auto" w:fill="auto"/>
            <w:tcMar>
              <w:top w:w="100" w:type="dxa"/>
              <w:bottom w:w="100" w:type="dxa"/>
            </w:tcMar>
            <w:tcW w:w="6702" w:type="dxa"/>
            <w:vAlign w:val="center"/>
            <w:textDirection w:val="lrTb"/>
            <w:noWrap w:val="false"/>
          </w:tcPr>
          <w:p>
            <w:pPr>
              <w:pStyle w:val="234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人配备满足本项目采购需求的生产设备：喷墨绘图机、缝纫机、锁眼车（机）、双针车（机）、拷边车（机）、热风车（机）、烫台、套结机，每提供一个得0.5分，总分4分（提供相关设备图片和购买发票扫描件并加盖供应商电子签章）</w:t>
            </w:r>
            <w:r/>
          </w:p>
        </w:tc>
        <w:tc>
          <w:tcPr>
            <w:shd w:val="clear" w:color="auto" w:fill="auto"/>
            <w:tcMar>
              <w:top w:w="100" w:type="dxa"/>
              <w:bottom w:w="100" w:type="dxa"/>
            </w:tcMar>
            <w:tcW w:w="742" w:type="dxa"/>
            <w:vAlign w:val="center"/>
            <w:textDirection w:val="lrTb"/>
            <w:noWrap w:val="false"/>
          </w:tcPr>
          <w:p>
            <w:pPr>
              <w:jc w:val="center"/>
              <w:rPr>
                <w:rFonts w:hint="eastAsia" w:ascii="宋体" w:hAnsi="宋体" w:eastAsia="宋体" w:cs="宋体"/>
                <w:color w:val="000000" w:themeColor="text1"/>
                <w:spacing w:val="-3"/>
                <w:sz w:val="22"/>
                <w:szCs w:val="22"/>
                <w:highlight w:val="none"/>
                <w14:textFill>
                  <w14:solidFill>
                    <w14:schemeClr w14:val="tx1"/>
                  </w14:solidFill>
                </w14:textFill>
              </w:rPr>
            </w:pP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.0</w:t>
            </w:r>
            <w:bookmarkEnd w:id="154"/>
            <w:r/>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（三）价格评估</w:t>
      </w:r>
      <w:bookmarkEnd w:id="152"/>
      <w:r/>
      <w:r/>
    </w:p>
    <w:tbl>
      <w:tblPr>
        <w:tblStyle w:val="747"/>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1538"/>
        <w:gridCol w:w="6686"/>
        <w:gridCol w:w="771"/>
      </w:tblGrid>
      <w:tr>
        <w:trPr>
          <w:jc w:val="center"/>
        </w:trPr>
        <w:tc>
          <w:tcPr>
            <w:tcMar>
              <w:top w:w="100" w:type="dxa"/>
              <w:bottom w:w="100" w:type="dxa"/>
            </w:tcMar>
            <w:tcW w:w="829"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bookmarkStart w:id="155" w:name="EB00ed059341e447b48aa4c095e09e7fc2"/>
            <w:r>
              <w:rPr>
                <w:rStyle w:val="896"/>
                <w:rFonts w:ascii="宋体" w:hAnsi="宋体" w:cs="宋体"/>
                <w:color w:val="000000" w:themeColor="text1"/>
                <w:sz w:val="22"/>
                <w:szCs w:val="22"/>
                <w:highlight w:val="none"/>
                <w14:textFill>
                  <w14:solidFill>
                    <w14:schemeClr w14:val="tx1"/>
                  </w14:solidFill>
                </w14:textFill>
              </w:rPr>
              <w:t xml:space="preserve">序号</w:t>
            </w:r>
            <w:r/>
          </w:p>
        </w:tc>
        <w:tc>
          <w:tcPr>
            <w:tcMar>
              <w:top w:w="100" w:type="dxa"/>
              <w:bottom w:w="100" w:type="dxa"/>
            </w:tcMar>
            <w:tcW w:w="1538"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ascii="宋体" w:hAnsi="宋体" w:cs="宋体"/>
                <w:color w:val="000000" w:themeColor="text1"/>
                <w:sz w:val="22"/>
                <w:szCs w:val="22"/>
                <w:highlight w:val="none"/>
                <w14:textFill>
                  <w14:solidFill>
                    <w14:schemeClr w14:val="tx1"/>
                  </w14:solidFill>
                </w14:textFill>
              </w:rPr>
              <w:t xml:space="preserve">评审因素</w:t>
            </w:r>
            <w:r/>
          </w:p>
        </w:tc>
        <w:tc>
          <w:tcPr>
            <w:tcMar>
              <w:top w:w="100" w:type="dxa"/>
              <w:bottom w:w="100" w:type="dxa"/>
            </w:tcMar>
            <w:tcW w:w="6686"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ascii="宋体" w:hAnsi="宋体" w:cs="宋体"/>
                <w:color w:val="000000" w:themeColor="text1"/>
                <w:sz w:val="22"/>
                <w:szCs w:val="22"/>
                <w:highlight w:val="none"/>
                <w14:textFill>
                  <w14:solidFill>
                    <w14:schemeClr w14:val="tx1"/>
                  </w14:solidFill>
                </w14:textFill>
              </w:rPr>
              <w:t xml:space="preserve">评审细则</w:t>
            </w:r>
            <w:r/>
          </w:p>
        </w:tc>
        <w:tc>
          <w:tcPr>
            <w:tcMar>
              <w:top w:w="100" w:type="dxa"/>
              <w:bottom w:w="100" w:type="dxa"/>
            </w:tcMar>
            <w:tcW w:w="771"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ascii="宋体" w:hAnsi="宋体" w:cs="宋体"/>
                <w:color w:val="000000" w:themeColor="text1"/>
                <w:sz w:val="22"/>
                <w:szCs w:val="22"/>
                <w:highlight w:val="none"/>
                <w14:textFill>
                  <w14:solidFill>
                    <w14:schemeClr w14:val="tx1"/>
                  </w14:solidFill>
                </w14:textFill>
              </w:rPr>
              <w:t xml:space="preserve">分值</w:t>
            </w:r>
            <w:r/>
          </w:p>
        </w:tc>
      </w:tr>
      <w:tr>
        <w:trPr>
          <w:jc w:val="center"/>
          <w:trHeight w:val="887"/>
        </w:trPr>
        <w:tc>
          <w:tcPr>
            <w:tcMar>
              <w:top w:w="100" w:type="dxa"/>
              <w:bottom w:w="100" w:type="dxa"/>
            </w:tcMar>
            <w:tcW w:w="829"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3</w:t>
            </w:r>
            <w:r>
              <w:rPr>
                <w:rStyle w:val="896"/>
                <w:rFonts w:ascii="宋体" w:hAnsi="宋体" w:cs="宋体"/>
                <w:color w:val="000000" w:themeColor="text1"/>
                <w:sz w:val="22"/>
                <w:szCs w:val="22"/>
                <w:highlight w:val="none"/>
                <w14:textFill>
                  <w14:solidFill>
                    <w14:schemeClr w14:val="tx1"/>
                  </w14:solidFill>
                </w14:textFill>
              </w:rPr>
              <w:t xml:space="preserve">.1</w:t>
            </w:r>
            <w:r/>
          </w:p>
        </w:tc>
        <w:tc>
          <w:tcPr>
            <w:tcMar>
              <w:top w:w="100" w:type="dxa"/>
              <w:bottom w:w="100" w:type="dxa"/>
            </w:tcMar>
            <w:tcW w:w="1538"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ascii="宋体" w:hAnsi="宋体" w:cs="宋体"/>
                <w:color w:val="000000" w:themeColor="text1"/>
                <w:sz w:val="22"/>
                <w:szCs w:val="22"/>
                <w:highlight w:val="none"/>
                <w14:textFill>
                  <w14:solidFill>
                    <w14:schemeClr w14:val="tx1"/>
                  </w14:solidFill>
                </w14:textFill>
              </w:rPr>
              <w:t xml:space="preserve">报价得分</w:t>
            </w:r>
            <w:r/>
          </w:p>
        </w:tc>
        <w:tc>
          <w:tcPr>
            <w:tcMar>
              <w:top w:w="100" w:type="dxa"/>
              <w:bottom w:w="100" w:type="dxa"/>
            </w:tcMar>
            <w:tcW w:w="6686" w:type="dxa"/>
            <w:vAlign w:val="center"/>
            <w:textDirection w:val="lrTb"/>
            <w:noWrap w:val="false"/>
          </w:tcPr>
          <w:p>
            <w:pPr>
              <w:pStyle w:val="2346"/>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14:textFill>
                  <w14:solidFill>
                    <w14:schemeClr w14:val="tx1"/>
                  </w14:solidFill>
                </w14:textFill>
              </w:rPr>
              <w:t xml:space="preserve">满足招标文件要求且投标价格最低的投标报价为评定的基准价，其价格分为满分。其他投标人的价格分统一按照下列公式计算：报价得分=（评分基准价/投标报价）×</w:t>
            </w:r>
            <w:r>
              <w:rPr>
                <w:rStyle w:val="896"/>
                <w:rFonts w:hint="eastAsia" w:ascii="宋体" w:hAnsi="宋体" w:cs="宋体"/>
                <w:color w:val="000000" w:themeColor="text1"/>
                <w:sz w:val="22"/>
                <w:szCs w:val="22"/>
                <w:highlight w:val="none"/>
                <w:lang w:val="en-US"/>
                <w14:textFill>
                  <w14:solidFill>
                    <w14:schemeClr w14:val="tx1"/>
                  </w14:solidFill>
                </w14:textFill>
              </w:rPr>
              <w:t xml:space="preserve">30</w:t>
            </w:r>
            <w:r>
              <w:rPr>
                <w:rStyle w:val="896"/>
                <w:rFonts w:hint="eastAsia" w:ascii="宋体" w:hAnsi="宋体" w:cs="宋体"/>
                <w:color w:val="000000" w:themeColor="text1"/>
                <w:sz w:val="22"/>
                <w:szCs w:val="22"/>
                <w:highlight w:val="none"/>
                <w14:textFill>
                  <w14:solidFill>
                    <w14:schemeClr w14:val="tx1"/>
                  </w14:solidFill>
                </w14:textFill>
              </w:rPr>
              <w:t xml:space="preserve">分（精确到小数点后2位）</w:t>
            </w:r>
            <w:r/>
          </w:p>
        </w:tc>
        <w:tc>
          <w:tcPr>
            <w:tcMar>
              <w:top w:w="100" w:type="dxa"/>
              <w:bottom w:w="100" w:type="dxa"/>
            </w:tcMar>
            <w:tcW w:w="771" w:type="dxa"/>
            <w:vAlign w:val="center"/>
            <w:textDirection w:val="lrTb"/>
            <w:noWrap w:val="false"/>
          </w:tcPr>
          <w:p>
            <w:pPr>
              <w:pStyle w:val="2346"/>
              <w:jc w:val="center"/>
              <w:rPr>
                <w:rStyle w:val="896"/>
                <w:rFonts w:ascii="宋体" w:hAnsi="宋体" w:cs="宋体"/>
                <w:color w:val="000000" w:themeColor="text1"/>
                <w:sz w:val="22"/>
                <w:szCs w:val="22"/>
                <w:highlight w:val="none"/>
                <w14:textFill>
                  <w14:solidFill>
                    <w14:schemeClr w14:val="tx1"/>
                  </w14:solidFill>
                </w14:textFill>
              </w:rPr>
            </w:pPr>
            <w:r>
              <w:rPr>
                <w:rStyle w:val="896"/>
                <w:rFonts w:hint="eastAsia" w:ascii="宋体" w:hAnsi="宋体" w:cs="宋体"/>
                <w:color w:val="000000" w:themeColor="text1"/>
                <w:sz w:val="22"/>
                <w:szCs w:val="22"/>
                <w:highlight w:val="none"/>
                <w:lang w:val="en-US"/>
                <w14:textFill>
                  <w14:solidFill>
                    <w14:schemeClr w14:val="tx1"/>
                  </w14:solidFill>
                </w14:textFill>
              </w:rPr>
              <w:t xml:space="preserve">30</w:t>
            </w:r>
            <w:r>
              <w:rPr>
                <w:rStyle w:val="896"/>
                <w:rFonts w:ascii="宋体" w:hAnsi="宋体" w:cs="宋体"/>
                <w:color w:val="000000" w:themeColor="text1"/>
                <w:sz w:val="22"/>
                <w:szCs w:val="22"/>
                <w:highlight w:val="none"/>
                <w14:textFill>
                  <w14:solidFill>
                    <w14:schemeClr w14:val="tx1"/>
                  </w14:solidFill>
                </w14:textFill>
              </w:rPr>
              <w:t xml:space="preserve">.0</w:t>
            </w:r>
            <w:bookmarkEnd w:id="155"/>
            <w:r/>
            <w:r/>
          </w:p>
        </w:tc>
      </w:tr>
    </w:tbl>
    <w:p>
      <w:pPr>
        <w:ind w:firstLine="482"/>
        <w:keepLines w:val="0"/>
        <w:keepNext w:val="0"/>
        <w:pageBreakBefore w:val="0"/>
        <w:spacing w:before="361" w:line="360" w:lineRule="auto"/>
        <w:widowControl w:val="off"/>
        <w:rPr>
          <w:rFonts w:hint="eastAsia" w:ascii="宋体" w:hAnsi="宋体" w:cs="楷体"/>
          <w:b/>
          <w:bCs/>
          <w:color w:val="000000" w:themeColor="text1"/>
          <w:sz w:val="24"/>
          <w:highlight w:val="none"/>
          <w14:textFill>
            <w14:solidFill>
              <w14:schemeClr w14:val="tx1"/>
            </w14:solidFill>
          </w14:textFill>
        </w:rPr>
      </w:pPr>
      <w:r/>
      <w:bookmarkStart w:id="156" w:name="_Toc31585"/>
      <w:r>
        <w:rPr>
          <w:rFonts w:hint="eastAsia" w:ascii="宋体" w:hAnsi="宋体" w:cs="楷体"/>
          <w:b/>
          <w:bCs/>
          <w:color w:val="000000" w:themeColor="text1"/>
          <w:sz w:val="24"/>
          <w:highlight w:val="none"/>
          <w14:textFill>
            <w14:solidFill>
              <w14:schemeClr w14:val="tx1"/>
            </w14:solidFill>
          </w14:textFill>
        </w:rPr>
        <w:t xml:space="preserve">政策性价格优惠审查及适用规则：</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1.节能、环境标志产品评审优惠政策</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2"/>
        <w:keepLines w:val="0"/>
        <w:keepNext w:val="0"/>
        <w:pageBreakBefore w:val="0"/>
        <w:spacing w:line="440" w:lineRule="exact"/>
        <w:widowControl w:val="off"/>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2.</w:t>
      </w:r>
      <w:r>
        <w:rPr>
          <w:rFonts w:ascii="宋体" w:hAnsi="宋体" w:eastAsia="宋体" w:cs="宋体"/>
          <w:sz w:val="24"/>
          <w:szCs w:val="24"/>
          <w:highlight w:val="none"/>
        </w:rPr>
        <w:t xml:space="preserve">中小企业及特殊主体评审优惠政策</w:t>
      </w:r>
      <w:r>
        <w:rPr>
          <w:rFonts w:hint="eastAsia" w:ascii="宋体" w:hAnsi="宋体" w:cs="宋体"/>
          <w:sz w:val="24"/>
          <w:szCs w:val="24"/>
          <w:highlight w:val="none"/>
          <w:lang w:eastAsia="zh-CN"/>
        </w:rPr>
        <w:t xml:space="preserve">（本项目专门面向中小企业采购，不再执行小微企业价格评审扣除优惠）</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根据财政部、工业和信息化部《政府采购促进中小企业发展管理办法》、《江苏省财政厅关于进一步加大政府采购支持中小企业力度的通知》要求：对于经主管预算单位统筹后未预</w:t>
      </w:r>
      <w:r>
        <w:rPr>
          <w:rFonts w:hint="eastAsia" w:ascii="宋体" w:hAnsi="宋体" w:cs="楷体"/>
          <w:color w:val="000000" w:themeColor="text1"/>
          <w:sz w:val="24"/>
          <w:highlight w:val="none"/>
          <w14:textFill>
            <w14:solidFill>
              <w14:schemeClr w14:val="tx1"/>
            </w14:solidFill>
          </w14:textFill>
        </w:rPr>
        <w:t xml:space="preserve">留份额专门面向中小企业采购的项目，以及预留份额项目中的非预留部分采购包，对符合规定的小微企业报价给予XXX%（10%—20%）的价格扣除，以扣除后的价格作为评审价。接受大中型企业与小微企业组成联合体或者允许大中型企业向一家或多家小微企业分包的货物、服务采购项目，若联合协议或者分包意向协议约定小微企业的协议合同金额占到联合体合同总金额30%以上的，给予联合体XXX%（4%—6%）的价格扣除。联合体各方均为小型、微型企业的，联合体视同小微企业，享受XXX%（10%—20%）的价格扣除，以扣除后的价格作为评审价。</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根据《财政部 司法部关于政府采购支持监狱企业发展有关问题的通知》（财库〔2014〕68号）要求，监狱企业、戒毒企业视同小型、微型企业。监狱和戒毒企业须提供由省级以上监狱管理局、戒毒管理局（含新疆生产建设兵团）出具的监狱企业证明文件。</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根据《关于促进残疾人就业政府采购政策的通知》（财库〔2017〕141号）规定，残疾人福利性单位视同小型、微型企业。残疾人福利性单位如本身属于小型、微型企业的，不重复享受本优惠政策。符合条件的残疾人福利性单位须提交《残疾人福利性单位声明函》。</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lang w:val="zh-CN"/>
          <w14:textFill>
            <w14:solidFill>
              <w14:schemeClr w14:val="tx1"/>
            </w14:solidFill>
          </w14:textFill>
        </w:rPr>
      </w:pPr>
      <w:r>
        <w:rPr>
          <w:rFonts w:hint="eastAsia" w:ascii="宋体" w:hAnsi="宋体" w:cs="楷体"/>
          <w:color w:val="000000" w:themeColor="text1"/>
          <w:sz w:val="24"/>
          <w:highlight w:val="none"/>
          <w:lang w:val="en-US" w:eastAsia="zh-CN"/>
          <w14:textFill>
            <w14:solidFill>
              <w14:schemeClr w14:val="tx1"/>
            </w14:solidFill>
          </w14:textFill>
        </w:rPr>
        <w:t xml:space="preserve">3.本国产品评审优惠支持政策</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本项目政府采购活动中采购包内同时存在本国产品与非本国产品参与竞争的，对符合条件的本国产品给予价格评审优惠，对本国产品的报价给予20%的价格扣除，以扣除后的价格参与评审比价。价格扣除仅用于评审，中标合同价款按投标人原始投标报价执行。若本采购包全部投标产品均为本国产品，或全部为非本国产品，则不执行本价格扣除优惠。</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当采购包中含有多种产品，供应商为本采购包提供的符合本国产品标准的产品成本之和，占该供应商本包全部供货产品成本之和的比例≥80%的，对该供应商本包全部产品总报价给予20%的价格扣除，以扣除后的价格参与评审比价。供应商未填报本国产品成本占比数值，或填报比例不足80%的，不享受本国产品价格评审优惠。</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（3）供应商须按照招标文件要求提交《关于符合本国产品标准的声明函》；未提交该声明函的，不享受本国产品价格评审优惠。投标文件仍然有效，不</w:t>
      </w:r>
      <w:r>
        <w:rPr>
          <w:rFonts w:hint="eastAsia" w:ascii="宋体" w:hAnsi="宋体" w:cs="楷体"/>
          <w:color w:val="000000" w:themeColor="text1"/>
          <w:sz w:val="24"/>
          <w:highlight w:val="none"/>
          <w:lang w:eastAsia="zh-CN"/>
          <w14:textFill>
            <w14:solidFill>
              <w14:schemeClr w14:val="tx1"/>
            </w14:solidFill>
          </w14:textFill>
        </w:rPr>
        <w:t xml:space="preserve">作无效投标</w:t>
      </w:r>
      <w:r>
        <w:rPr>
          <w:rFonts w:hint="eastAsia" w:ascii="宋体" w:hAnsi="宋体" w:cs="楷体"/>
          <w:color w:val="000000" w:themeColor="text1"/>
          <w:sz w:val="24"/>
          <w:highlight w:val="none"/>
          <w14:textFill>
            <w14:solidFill>
              <w14:schemeClr w14:val="tx1"/>
            </w14:solidFill>
          </w14:textFill>
        </w:rPr>
        <w:t xml:space="preserve">处理。</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供应商须在《关于符合本国产品标准的声明函》中逐项、准确填写对应产品的产品名称、厂名、生产厂址三项信息（声明函中横线划除栏目无需填写）。单款产品上述三项信息任意一项未填写的，该款产品不认定为本国产品；评标委员会应重新核算该供应商本国产品成本占比，再判断其是否满足享受价格扣除条件，不直接剥夺整包优惠资格。</w:t>
      </w:r>
      <w:r/>
    </w:p>
    <w:p>
      <w:pPr>
        <w:ind w:firstLine="482"/>
        <w:keepLines w:val="0"/>
        <w:keepNext w:val="0"/>
        <w:pageBreakBefore w:val="0"/>
        <w:spacing w:line="440" w:lineRule="exact"/>
        <w:widowControl w:val="off"/>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评标过程中，评标委员会如发现供应商提交的《声明函》内容含义不明确、同类事项与投标文件表述不一致或者存在明显文字错误的，应当以书面形式要求供应商作出必要的澄清、说明或者补正。经澄清、说明或者补正后，《声明函》仍然不符合《国务院办公厅关于在政府采购中实施本国产品标准及相关政策的通知》（国办发〔2025〕34号）及招标文件规定的，对应产品不认定为本国产品，不享受本国产品价格评审优惠。</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0"/>
      </w:pPr>
      <w:r>
        <w:rPr>
          <w:rFonts w:hint="eastAsia" w:ascii="宋体" w:hAnsi="宋体" w:cs="楷体"/>
          <w:b/>
          <w:color w:val="000000" w:themeColor="text1"/>
          <w:sz w:val="30"/>
          <w:szCs w:val="30"/>
          <w:highlight w:val="none"/>
          <w14:textFill>
            <w14:solidFill>
              <w14:schemeClr w14:val="tx1"/>
            </w14:solidFill>
          </w14:textFill>
        </w:rPr>
        <w:t xml:space="preserve">9.相同品牌产品的处理原则</w:t>
      </w:r>
      <w:bookmarkEnd w:id="156"/>
      <w:r/>
      <w:r/>
    </w:p>
    <w:p>
      <w:pPr>
        <w:pStyle w:val="898"/>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highlight w:val="none"/>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34"/>
      <w:r/>
      <w:bookmarkEnd w:id="135"/>
      <w:r/>
      <w:bookmarkEnd w:id="136"/>
      <w:r/>
      <w:bookmarkEnd w:id="137"/>
      <w:r/>
      <w:bookmarkEnd w:id="138"/>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57" w:name="_Toc28068"/>
      <w:r>
        <w:rPr>
          <w:rFonts w:hint="eastAsia" w:ascii="宋体" w:hAnsi="宋体" w:cs="楷体"/>
          <w:color w:val="000000" w:themeColor="text1"/>
          <w:sz w:val="30"/>
          <w:szCs w:val="30"/>
          <w:highlight w:val="none"/>
          <w14:textFill>
            <w14:solidFill>
              <w14:schemeClr w14:val="tx1"/>
            </w14:solidFill>
          </w14:textFill>
        </w:rPr>
        <w:t xml:space="preserve">10.允许修改评标结果的情形</w:t>
      </w:r>
      <w:bookmarkEnd w:id="157"/>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58" w:name="_Toc98669361"/>
      <w:r/>
      <w:bookmarkEnd w:id="158"/>
      <w:r/>
      <w:bookmarkStart w:id="159" w:name="_Toc100386064"/>
      <w:r/>
      <w:bookmarkEnd w:id="159"/>
      <w:r/>
      <w:bookmarkStart w:id="160" w:name="_Toc92168030"/>
      <w:r/>
      <w:bookmarkEnd w:id="160"/>
      <w:r/>
      <w:bookmarkStart w:id="161" w:name="_Toc20732998"/>
      <w:r/>
      <w:bookmarkEnd w:id="161"/>
      <w:r/>
      <w:bookmarkStart w:id="162" w:name="_Toc98669719"/>
      <w:r/>
      <w:bookmarkEnd w:id="162"/>
      <w:r/>
      <w:r/>
    </w:p>
    <w:p>
      <w:pPr>
        <w:pStyle w:val="898"/>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0"/>
      </w:pPr>
      <w:r/>
      <w:bookmarkStart w:id="163" w:name="_Toc22787"/>
      <w:r>
        <w:rPr>
          <w:rFonts w:hint="eastAsia" w:ascii="宋体" w:hAnsi="宋体" w:cs="楷体"/>
          <w:color w:val="000000" w:themeColor="text1"/>
          <w:sz w:val="30"/>
          <w:szCs w:val="30"/>
          <w:highlight w:val="none"/>
          <w14:textFill>
            <w14:solidFill>
              <w14:schemeClr w14:val="tx1"/>
            </w14:solidFill>
          </w14:textFill>
        </w:rPr>
        <w:t xml:space="preserve">11.推荐中标候选人</w:t>
      </w:r>
      <w:bookmarkEnd w:id="163"/>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32"/>
          <w:szCs w:val="32"/>
          <w:highlight w:val="none"/>
          <w14:textFill>
            <w14:solidFill>
              <w14:schemeClr w14:val="tx1"/>
            </w14:solidFill>
          </w14:textFill>
        </w:rPr>
        <w:outlineLvl w:val="0"/>
      </w:pPr>
      <w:r/>
      <w:bookmarkStart w:id="164" w:name="_Toc12705"/>
      <w:r>
        <w:rPr>
          <w:rFonts w:hint="eastAsia" w:ascii="宋体" w:hAnsi="宋体" w:cs="宋体"/>
          <w:b/>
          <w:bCs/>
          <w:color w:val="000000" w:themeColor="text1"/>
          <w:sz w:val="32"/>
          <w:szCs w:val="32"/>
          <w:highlight w:val="none"/>
          <w14:textFill>
            <w14:solidFill>
              <w14:schemeClr w14:val="tx1"/>
            </w14:solidFill>
          </w14:textFill>
        </w:rPr>
        <w:t xml:space="preserve">第六部分    投标文件（格式）</w:t>
      </w:r>
      <w:bookmarkEnd w:id="164"/>
      <w:r/>
      <w:r/>
    </w:p>
    <w:p>
      <w:pPr>
        <w:jc w:val="center"/>
        <w:spacing w:line="360" w:lineRule="auto"/>
        <w:rPr>
          <w:rFonts w:ascii="宋体" w:hAnsi="宋体" w:cs="楷体"/>
          <w:b/>
          <w:color w:val="000000" w:themeColor="text1"/>
          <w:sz w:val="72"/>
          <w:highlight w:val="none"/>
          <w14:textFill>
            <w14:solidFill>
              <w14:schemeClr w14:val="tx1"/>
            </w14:solidFill>
          </w14:textFill>
        </w:rPr>
      </w:pPr>
      <w:r>
        <w:rPr>
          <w:rFonts w:ascii="宋体" w:hAnsi="宋体" w:cs="楷体"/>
          <w:b/>
          <w:color w:val="000000" w:themeColor="text1"/>
          <w:sz w:val="72"/>
          <w:highlight w:val="none"/>
          <w14:textFill>
            <w14:solidFill>
              <w14:schemeClr w14:val="tx1"/>
            </w14:solidFill>
          </w14:textFill>
        </w:rPr>
      </w:r>
      <w:r/>
    </w:p>
    <w:p>
      <w:pPr>
        <w:jc w:val="center"/>
        <w:spacing w:line="360" w:lineRule="auto"/>
        <w:rPr>
          <w:rFonts w:ascii="宋体" w:hAnsi="宋体" w:cs="楷体"/>
          <w:color w:val="000000" w:themeColor="text1"/>
          <w:sz w:val="72"/>
          <w:highlight w:val="none"/>
          <w14:textFill>
            <w14:solidFill>
              <w14:schemeClr w14:val="tx1"/>
            </w14:solidFill>
          </w14:textFill>
        </w:rPr>
        <w:outlineLvl w:val="0"/>
      </w:pPr>
      <w:r/>
      <w:bookmarkStart w:id="165" w:name="_Toc29698"/>
      <w:r>
        <w:rPr>
          <w:rFonts w:hint="eastAsia" w:ascii="宋体" w:hAnsi="宋体" w:cs="楷体"/>
          <w:b/>
          <w:color w:val="000000" w:themeColor="text1"/>
          <w:sz w:val="72"/>
          <w:highlight w:val="none"/>
          <w14:textFill>
            <w14:solidFill>
              <w14:schemeClr w14:val="tx1"/>
            </w14:solidFill>
          </w14:textFill>
        </w:rPr>
        <w:t xml:space="preserve">投   标   文   件</w:t>
      </w:r>
      <w:bookmarkEnd w:id="165"/>
      <w:r/>
      <w:r/>
    </w:p>
    <w:p>
      <w:pPr>
        <w:ind w:firstLine="723"/>
        <w:jc w:val="center"/>
        <w:spacing w:line="360" w:lineRule="auto"/>
        <w:rPr>
          <w:rFonts w:ascii="宋体" w:hAnsi="宋体" w:cs="楷体"/>
          <w:b/>
          <w:color w:val="000000" w:themeColor="text1"/>
          <w:sz w:val="36"/>
          <w:highlight w:val="none"/>
          <w14:textFill>
            <w14:solidFill>
              <w14:schemeClr w14:val="tx1"/>
            </w14:solidFill>
          </w14:textFill>
        </w:rPr>
      </w:pPr>
      <w:r>
        <w:rPr>
          <w:rFonts w:ascii="宋体" w:hAnsi="宋体" w:cs="楷体"/>
          <w:b/>
          <w:color w:val="000000" w:themeColor="text1"/>
          <w:sz w:val="36"/>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highlight w:val="none"/>
          <w:lang w:eastAsia="zh-CN"/>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项目编号：</w:t>
      </w:r>
      <w:r>
        <w:rPr>
          <w:rFonts w:hint="eastAsia" w:ascii="宋体" w:hAnsi="宋体" w:cs="楷体"/>
          <w:b/>
          <w:color w:val="000000" w:themeColor="text1"/>
          <w:sz w:val="32"/>
          <w:highlight w:val="none"/>
          <w:lang w:eastAsia="zh-CN"/>
          <w14:textFill>
            <w14:solidFill>
              <w14:schemeClr w14:val="tx1"/>
            </w14:solidFill>
          </w14:textFill>
        </w:rPr>
        <w:t xml:space="preserve">JSZC-321181-DYWX-G2026-0022</w:t>
      </w:r>
      <w:r/>
    </w:p>
    <w:p>
      <w:pPr>
        <w:ind w:firstLine="1285"/>
        <w:spacing w:before="541" w:after="541" w:line="360" w:lineRule="auto"/>
        <w:rPr>
          <w:rFonts w:hint="eastAsia" w:ascii="宋体" w:hAnsi="宋体" w:eastAsia="宋体" w:cs="楷体"/>
          <w:b/>
          <w:color w:val="000000" w:themeColor="text1"/>
          <w:spacing w:val="-6"/>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项目名称：</w:t>
      </w:r>
      <w:r>
        <w:rPr>
          <w:rFonts w:hint="eastAsia" w:ascii="宋体" w:hAnsi="宋体" w:cs="楷体"/>
          <w:b/>
          <w:color w:val="000000" w:themeColor="text1"/>
          <w:spacing w:val="-6"/>
          <w:sz w:val="32"/>
          <w:szCs w:val="32"/>
          <w:highlight w:val="none"/>
          <w:lang w:eastAsia="zh-CN"/>
          <w14:textFill>
            <w14:solidFill>
              <w14:schemeClr w14:val="tx1"/>
            </w14:solidFill>
          </w14:textFill>
        </w:rPr>
        <w:t xml:space="preserve">丹阳市公安局警务辅助人员服装及标识采购项目</w:t>
      </w:r>
      <w:r/>
    </w:p>
    <w:p>
      <w:pPr>
        <w:pStyle w:val="792"/>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pStyle w:val="792"/>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6"/>
          <w:highlight w:val="none"/>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投 标 人（公章）：</w:t>
      </w:r>
      <w:r>
        <w:rPr>
          <w:rFonts w:hint="eastAsia" w:ascii="宋体" w:hAnsi="宋体" w:cs="楷体"/>
          <w:b/>
          <w:color w:val="000000" w:themeColor="text1"/>
          <w:sz w:val="24"/>
          <w:highlight w:val="none"/>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highlight w:val="none"/>
          <w14:textFill>
            <w14:solidFill>
              <w14:schemeClr w14:val="tx1"/>
            </w14:solidFill>
          </w14:textFill>
        </w:rPr>
      </w:pP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年</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月</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日</w:t>
      </w:r>
      <w:r/>
    </w:p>
    <w:p>
      <w:pPr>
        <w:pStyle w:val="738"/>
        <w:jc w:val="center"/>
        <w:rPr>
          <w:rFonts w:ascii="宋体" w:hAnsi="宋体" w:cs="宋体"/>
          <w:color w:val="000000" w:themeColor="text1"/>
          <w:sz w:val="32"/>
          <w:highlight w:val="none"/>
          <w14:textFill>
            <w14:solidFill>
              <w14:schemeClr w14:val="tx1"/>
            </w14:solidFill>
          </w14:textFill>
        </w:rPr>
      </w:pPr>
      <w:r/>
      <w:bookmarkStart w:id="166" w:name="_Toc13023"/>
      <w:r>
        <w:rPr>
          <w:rFonts w:hint="eastAsia" w:ascii="宋体" w:hAnsi="宋体" w:cs="宋体"/>
          <w:color w:val="000000" w:themeColor="text1"/>
          <w:sz w:val="32"/>
          <w:highlight w:val="none"/>
          <w14:textFill>
            <w14:solidFill>
              <w14:schemeClr w14:val="tx1"/>
            </w14:solidFill>
          </w14:textFill>
        </w:rPr>
        <w:t xml:space="preserve">一、资格部分</w:t>
      </w:r>
      <w:bookmarkEnd w:id="166"/>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（一）投标函</w:t>
      </w:r>
      <w:r/>
    </w:p>
    <w:p>
      <w:pP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u w:val="none"/>
          <w14:textFill>
            <w14:solidFill>
              <w14:schemeClr w14:val="tx1"/>
            </w14:solidFill>
          </w14:textFill>
        </w:rPr>
        <w:t xml:space="preserve">致</w:t>
      </w:r>
      <w:r>
        <w:rPr>
          <w:rFonts w:hint="eastAsia" w:ascii="宋体" w:hAnsi="宋体" w:cs="宋体"/>
          <w:b/>
          <w:color w:val="000000" w:themeColor="text1"/>
          <w:sz w:val="28"/>
          <w:szCs w:val="28"/>
          <w:highlight w:val="none"/>
          <w:u w:val="single"/>
          <w14:textFill>
            <w14:solidFill>
              <w14:schemeClr w14:val="tx1"/>
            </w14:solidFill>
          </w14:textFill>
        </w:rPr>
        <w:t xml:space="preserve">××××（采购代理机构）</w:t>
      </w:r>
      <w:r>
        <w:rPr>
          <w:rFonts w:hint="eastAsia" w:ascii="宋体" w:hAnsi="宋体" w:cs="宋体"/>
          <w:b/>
          <w:bCs/>
          <w:color w:val="000000" w:themeColor="text1"/>
          <w:sz w:val="28"/>
          <w:szCs w:val="28"/>
          <w:highlight w:val="none"/>
          <w14:textFill>
            <w14:solidFill>
              <w14:schemeClr w14:val="tx1"/>
            </w14:solidFill>
          </w14:textFill>
        </w:rPr>
        <w:t xml:space="preserve">：</w:t>
      </w:r>
      <w:r/>
    </w:p>
    <w:p>
      <w:pPr>
        <w:pStyle w:val="792"/>
        <w:ind w:left="0" w:firstLine="560"/>
        <w:jc w:val="both"/>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根据贵方</w:t>
      </w:r>
      <w:r>
        <w:rPr>
          <w:rFonts w:hint="eastAsia" w:ascii="宋体" w:hAnsi="宋体" w:cs="宋体"/>
          <w:color w:val="000000" w:themeColor="text1"/>
          <w:sz w:val="28"/>
          <w:szCs w:val="28"/>
          <w:highlight w:val="none"/>
          <w14:textFill>
            <w14:solidFill>
              <w14:schemeClr w14:val="tx1"/>
            </w14:solidFill>
          </w14:textFill>
        </w:rPr>
        <w:t xml:space="preserve">关于</w:t>
      </w:r>
      <w:r>
        <w:rPr>
          <w:rFonts w:hint="eastAsia" w:ascii="宋体" w:hAnsi="宋体" w:cs="宋体"/>
          <w:b/>
          <w:color w:val="000000" w:themeColor="text1"/>
          <w:sz w:val="24"/>
          <w:highlight w:val="none"/>
          <w:u w:val="single"/>
          <w14:textFill>
            <w14:solidFill>
              <w14:schemeClr w14:val="tx1"/>
            </w14:solidFill>
          </w14:textFill>
        </w:rPr>
        <w:t xml:space="preserve">××××（项目名称）（项目编号：××××）</w:t>
      </w:r>
      <w:r>
        <w:rPr>
          <w:rFonts w:hint="eastAsia" w:ascii="宋体" w:hAnsi="宋体" w:cs="宋体"/>
          <w:color w:val="000000" w:themeColor="text1"/>
          <w:sz w:val="28"/>
          <w:szCs w:val="24"/>
          <w:highlight w:val="none"/>
          <w14:textFill>
            <w14:solidFill>
              <w14:schemeClr w14:val="tx1"/>
            </w14:solidFill>
          </w14:textFill>
        </w:rPr>
        <w:t xml:space="preserve">的投标邀请</w:t>
      </w:r>
      <w:r>
        <w:rPr>
          <w:rFonts w:hint="eastAsia" w:ascii="宋体" w:hAnsi="宋体" w:cs="宋体"/>
          <w:color w:val="000000" w:themeColor="text1"/>
          <w:sz w:val="28"/>
          <w:szCs w:val="28"/>
          <w:highlight w:val="none"/>
          <w14:textFill>
            <w14:solidFill>
              <w14:schemeClr w14:val="tx1"/>
            </w14:solidFill>
          </w14:textFill>
        </w:rPr>
        <w:t xml:space="preserve">，我方已完全理解招标文件的所有内容。</w:t>
      </w:r>
      <w:r/>
    </w:p>
    <w:p>
      <w:pPr>
        <w:pStyle w:val="765"/>
        <w:ind w:left="1"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5" o:spid="_x0000_s25"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6" o:spid="_x0000_s26"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27" o:spid="_x0000_s27"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28" o:spid="_x0000_s28"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3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29" o:spid="_x0000_s29"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3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30" o:spid="_x0000_s3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highlight w:val="none"/>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3．我方已</w:t>
      </w:r>
      <w:r>
        <w:rPr>
          <w:rFonts w:hint="eastAsia" w:ascii="宋体" w:hAnsi="宋体" w:cs="宋体"/>
          <w:color w:val="000000" w:themeColor="text1"/>
          <w:sz w:val="28"/>
          <w:highlight w:val="none"/>
          <w14:textFill>
            <w14:solidFill>
              <w14:schemeClr w14:val="tx1"/>
            </w14:solidFill>
          </w14:textFill>
        </w:rPr>
        <w:t xml:space="preserve">详读</w:t>
      </w:r>
      <w:r>
        <w:rPr>
          <w:rFonts w:hint="eastAsia" w:ascii="宋体" w:hAnsi="宋体" w:cs="宋体"/>
          <w:color w:val="000000" w:themeColor="text1"/>
          <w:sz w:val="28"/>
          <w:szCs w:val="28"/>
          <w:highlight w:val="none"/>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11．与本投标有关的一切正式往来通讯请寄：</w:t>
      </w:r>
      <w:r/>
    </w:p>
    <w:p>
      <w:pPr>
        <w:pStyle w:val="76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地址：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                  电话： </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6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传真：</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邮政编码：</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6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投标人（公章）：</w:t>
      </w:r>
      <w:r>
        <w:rPr>
          <w:rFonts w:hint="eastAsia" w:ascii="宋体" w:hAnsi="宋体" w:cs="宋体"/>
          <w:b/>
          <w:color w:val="000000" w:themeColor="text1"/>
          <w:sz w:val="24"/>
          <w:highlight w:val="none"/>
          <w:u w:val="single"/>
          <w14:textFill>
            <w14:solidFill>
              <w14:schemeClr w14:val="tx1"/>
            </w14:solidFill>
          </w14:textFill>
        </w:rPr>
        <w:t xml:space="preserve">××</w:t>
      </w:r>
      <w:r/>
    </w:p>
    <w:p>
      <w:pPr>
        <w:pStyle w:val="765"/>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rPr>
          <w:rFonts w:hint="eastAsia" w:ascii="宋体" w:hAnsi="宋体" w:cs="宋体"/>
          <w:b/>
          <w:color w:val="000000" w:themeColor="text1"/>
          <w:sz w:val="24"/>
          <w:highlight w:val="none"/>
          <w:u w:val="single"/>
          <w14:textFill>
            <w14:solidFill>
              <w14:schemeClr w14:val="tx1"/>
            </w14:solidFill>
          </w14:textFill>
        </w:rPr>
        <w:t xml:space="preserve">××</w:t>
      </w:r>
      <w:r/>
    </w:p>
    <w:p>
      <w:pPr>
        <w:jc w:val="righ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日期： </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日</w:t>
      </w:r>
      <w:r/>
    </w:p>
    <w:p>
      <w:pPr>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（二）独立承担民事责任的能力</w:t>
      </w:r>
      <w:r/>
    </w:p>
    <w:p>
      <w:pPr>
        <w:pStyle w:val="738"/>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（三）良好的商业信誉和健全的财务会计制度</w:t>
      </w:r>
      <w:r/>
    </w:p>
    <w:p>
      <w:pPr>
        <w:pStyle w:val="738"/>
        <w:jc w:val="center"/>
        <w:rPr>
          <w:rFonts w:ascii="宋体" w:hAnsi="宋体" w:cs="宋体"/>
          <w:b w:val="0"/>
          <w:bCs w:val="0"/>
          <w:color w:val="000000" w:themeColor="text1"/>
          <w:sz w:val="28"/>
          <w:szCs w:val="28"/>
          <w:highlight w:val="none"/>
          <w14:textFill>
            <w14:solidFill>
              <w14:schemeClr w14:val="tx1"/>
            </w14:solidFill>
          </w14:textFill>
        </w:rPr>
      </w:pPr>
      <w:r>
        <w:rPr>
          <w:rFonts w:hint="eastAsia" w:ascii="宋体" w:hAnsi="宋体" w:cs="宋体"/>
          <w:b w:val="0"/>
          <w:bCs w:val="0"/>
          <w:color w:val="000000" w:themeColor="text1"/>
          <w:sz w:val="28"/>
          <w:szCs w:val="28"/>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填写下述表格或提供资格承诺函（见本部分（六）资格承诺函）</w:t>
      </w:r>
      <w:r/>
    </w:p>
    <w:tbl>
      <w:tblPr>
        <w:tblStyle w:val="74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公司名称</w:t>
            </w:r>
            <w:r/>
          </w:p>
        </w:tc>
        <w:tc>
          <w:tcPr>
            <w:gridSpan w:val="8"/>
            <w:tcW w:w="335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55"/>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公司地址</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0"/>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从业人数</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bottom w:val="single" w:color="auto" w:sz="4" w:space="0"/>
            </w:tcBorders>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val="en-US" w:eastAsia="zh-CN"/>
                <w14:textFill>
                  <w14:solidFill>
                    <w14:schemeClr w14:val="tx1"/>
                  </w14:solidFill>
                </w14:textFill>
              </w:rPr>
              <w:t xml:space="preserve">2025</w:t>
            </w:r>
            <w:r>
              <w:rPr>
                <w:rFonts w:hint="eastAsia" w:ascii="宋体" w:hAnsi="宋体" w:cs="宋体"/>
                <w:b/>
                <w:color w:val="000000" w:themeColor="text1"/>
                <w:sz w:val="24"/>
                <w:highlight w:val="none"/>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营业收入（万）：</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利润总额（万）</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93"/>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年末“固定资产合计”（万）</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年末“流动资产”余额（万）</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87"/>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年末“短期负债”余额（万）</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年末“长期负债”余额（万）</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43"/>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年末“资产总计”余额（万）</w:t>
            </w:r>
            <w:r/>
          </w:p>
        </w:tc>
        <w:tc>
          <w:tcPr>
            <w:gridSpan w:val="2"/>
            <w:tcW w:w="9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gridSpan w:val="3"/>
            <w:tcW w:w="986"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年末“货币资金”余额（万）</w:t>
            </w:r>
            <w:r/>
          </w:p>
        </w:tc>
        <w:tc>
          <w:tcPr>
            <w:gridSpan w:val="2"/>
            <w:tcW w:w="100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221"/>
        </w:trPr>
        <w:tc>
          <w:tcPr>
            <w:tcW w:w="55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1088"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754"/>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shd w:val="clear" w:color="auto" w:fill="ffffff"/>
            <w:tcW w:w="747"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54"/>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（五）依法缴纳税收和社会保障资金的良好记录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提供参加本次政府采购活动前一年内至少一个月依法缴纳税收和社会保险的凭据(原件扫描件)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（六）资格承诺函</w:t>
      </w:r>
      <w:r/>
    </w:p>
    <w:p>
      <w:pPr>
        <w:pStyle w:val="2384"/>
        <w:jc w:val="center"/>
        <w:spacing w:after="312"/>
        <w:rPr>
          <w:rStyle w:val="896"/>
          <w:color w:val="000000" w:themeColor="text1"/>
          <w:highlight w:val="none"/>
          <w14:textFill>
            <w14:solidFill>
              <w14:schemeClr w14:val="tx1"/>
            </w14:solidFill>
          </w14:textFill>
        </w:rPr>
      </w:pPr>
      <w:r>
        <w:rPr>
          <w:rStyle w:val="896"/>
          <w:rFonts w:hint="eastAsia" w:ascii="宋体" w:hAnsi="宋体" w:cs="宋体"/>
          <w:b/>
          <w:bCs/>
          <w:color w:val="000000" w:themeColor="text1"/>
          <w:sz w:val="36"/>
          <w:szCs w:val="44"/>
          <w:highlight w:val="none"/>
          <w14:textFill>
            <w14:solidFill>
              <w14:schemeClr w14:val="tx1"/>
            </w14:solidFill>
          </w14:textFill>
        </w:rPr>
        <w:t xml:space="preserve">资格承诺函</w:t>
      </w:r>
      <w:r/>
    </w:p>
    <w:p>
      <w:pPr>
        <w:pStyle w:val="2384"/>
        <w:spacing w:line="360" w:lineRule="auto"/>
        <w:rPr>
          <w:rStyle w:val="896"/>
          <w:rFonts w:ascii="仿宋" w:hAnsi="仿宋" w:eastAsia="仿宋" w:cs="仿宋"/>
          <w:color w:val="000000" w:themeColor="text1"/>
          <w:sz w:val="28"/>
          <w:szCs w:val="36"/>
          <w:highlight w:val="none"/>
          <w:u w:val="singl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致：</w:t>
      </w:r>
      <w:r>
        <w:rPr>
          <w:rStyle w:val="896"/>
          <w:rFonts w:hint="eastAsia" w:ascii="仿宋" w:hAnsi="仿宋" w:eastAsia="仿宋" w:cs="仿宋"/>
          <w:color w:val="000000" w:themeColor="text1"/>
          <w:sz w:val="28"/>
          <w:szCs w:val="36"/>
          <w:highlight w:val="none"/>
          <w:u w:val="single"/>
          <w14:textFill>
            <w14:solidFill>
              <w14:schemeClr w14:val="tx1"/>
            </w14:solidFill>
          </w14:textFill>
        </w:rPr>
        <w:t xml:space="preserve">  （采购人、采购代理机构）  </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我单位参与</w:t>
      </w:r>
      <w:r>
        <w:rPr>
          <w:rStyle w:val="896"/>
          <w:rFonts w:hint="eastAsia" w:ascii="仿宋" w:hAnsi="仿宋" w:eastAsia="仿宋" w:cs="仿宋"/>
          <w:color w:val="000000" w:themeColor="text1"/>
          <w:sz w:val="28"/>
          <w:szCs w:val="36"/>
          <w:highlight w:val="none"/>
          <w:u w:val="single"/>
          <w14:textFill>
            <w14:solidFill>
              <w14:schemeClr w14:val="tx1"/>
            </w14:solidFill>
          </w14:textFill>
        </w:rPr>
        <w:t xml:space="preserve">   （项目名称）  （项目编号：   ）</w:t>
      </w:r>
      <w:r>
        <w:rPr>
          <w:rStyle w:val="896"/>
          <w:rFonts w:hint="eastAsia" w:ascii="仿宋" w:hAnsi="仿宋" w:eastAsia="仿宋" w:cs="仿宋"/>
          <w:color w:val="000000" w:themeColor="text1"/>
          <w:sz w:val="28"/>
          <w:szCs w:val="36"/>
          <w:highlight w:val="none"/>
          <w14:textFill>
            <w14:solidFill>
              <w14:schemeClr w14:val="tx1"/>
            </w14:solidFill>
          </w14:textFill>
        </w:rPr>
        <w:t xml:space="preserve">项目的政府采购活动，现承诺如下：</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1.我方具有良好的商业信誉和健全的财务会计制度。</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2.我方具有履行合同所必需的设备和专业技术能力。</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3.我方具有依法缴纳税收和社会保障资金的良好记录。</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4.我方参加政府采购活动前三年内，在经营活动中没有重大违法记录。</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若我单位承诺不实，自愿承担提供虚假材料谋取中标、成交的法律责任。</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Fonts w:ascii="仿宋" w:hAnsi="仿宋" w:eastAsia="仿宋" w:cs="仿宋"/>
          <w:color w:val="000000" w:themeColor="text1"/>
          <w:sz w:val="28"/>
          <w:szCs w:val="36"/>
          <w:highlight w:val="none"/>
          <w14:textFill>
            <w14:solidFill>
              <w14:schemeClr w14:val="tx1"/>
            </w14:solidFill>
          </w14:textFill>
        </w:rPr>
      </w:r>
      <w:r/>
    </w:p>
    <w:p>
      <w:pPr>
        <w:pStyle w:val="2384"/>
        <w:ind w:firstLine="561"/>
        <w:spacing w:line="360" w:lineRule="auto"/>
        <w:rPr>
          <w:rStyle w:val="896"/>
          <w:rFonts w:ascii="仿宋" w:hAnsi="仿宋" w:eastAsia="仿宋" w:cs="仿宋"/>
          <w:color w:val="000000" w:themeColor="text1"/>
          <w:sz w:val="28"/>
          <w:szCs w:val="36"/>
          <w:highlight w:val="none"/>
          <w:u w:val="singl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投标（响应）供应商（全称并盖章）：</w:t>
      </w:r>
      <w:r>
        <w:rPr>
          <w:rStyle w:val="89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84"/>
        <w:ind w:firstLine="561"/>
        <w:spacing w:line="360" w:lineRule="auto"/>
        <w:rPr>
          <w:rStyle w:val="896"/>
          <w:rFonts w:ascii="仿宋" w:hAnsi="仿宋" w:eastAsia="仿宋" w:cs="仿宋"/>
          <w:color w:val="000000" w:themeColor="text1"/>
          <w:sz w:val="28"/>
          <w:szCs w:val="36"/>
          <w:highlight w:val="non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供应商法定代表人或授权代表（签字或签章）：</w:t>
      </w:r>
      <w:r>
        <w:rPr>
          <w:rStyle w:val="89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84"/>
        <w:ind w:firstLine="561"/>
        <w:spacing w:line="360" w:lineRule="auto"/>
        <w:rPr>
          <w:rStyle w:val="896"/>
          <w:rFonts w:ascii="仿宋" w:hAnsi="仿宋" w:eastAsia="仿宋" w:cs="仿宋"/>
          <w:color w:val="000000" w:themeColor="text1"/>
          <w:sz w:val="28"/>
          <w:szCs w:val="36"/>
          <w:highlight w:val="none"/>
          <w:u w:val="single"/>
          <w14:textFill>
            <w14:solidFill>
              <w14:schemeClr w14:val="tx1"/>
            </w14:solidFill>
          </w14:textFill>
        </w:rPr>
      </w:pPr>
      <w:r>
        <w:rPr>
          <w:rStyle w:val="896"/>
          <w:rFonts w:hint="eastAsia" w:ascii="仿宋" w:hAnsi="仿宋" w:eastAsia="仿宋" w:cs="仿宋"/>
          <w:color w:val="000000" w:themeColor="text1"/>
          <w:sz w:val="28"/>
          <w:szCs w:val="36"/>
          <w:highlight w:val="none"/>
          <w14:textFill>
            <w14:solidFill>
              <w14:schemeClr w14:val="tx1"/>
            </w14:solidFill>
          </w14:textFill>
        </w:rPr>
        <w:t xml:space="preserve">日期：</w:t>
      </w:r>
      <w:r>
        <w:rPr>
          <w:rStyle w:val="89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384"/>
        <w:rPr>
          <w:rStyle w:val="896"/>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84"/>
        <w:rPr>
          <w:rStyle w:val="896"/>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384"/>
        <w:rPr>
          <w:rStyle w:val="896"/>
          <w:rFonts w:ascii="仿宋" w:hAnsi="仿宋" w:eastAsia="仿宋" w:cs="仿宋"/>
          <w:color w:val="000000" w:themeColor="text1"/>
          <w:sz w:val="24"/>
          <w:szCs w:val="32"/>
          <w:highlight w:val="none"/>
          <w:u w:val="singl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32"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1" o:spid="_x0000_s31"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84"/>
        <w:spacing w:line="160" w:lineRule="atLeast"/>
        <w:rPr>
          <w:rStyle w:val="896"/>
          <w:rFonts w:ascii="仿宋" w:hAnsi="仿宋" w:eastAsia="仿宋" w:cs="仿宋"/>
          <w:color w:val="000000" w:themeColor="text1"/>
          <w:sz w:val="24"/>
          <w:highlight w:val="none"/>
          <w14:textFill>
            <w14:solidFill>
              <w14:schemeClr w14:val="tx1"/>
            </w14:solidFill>
          </w14:textFill>
        </w:rPr>
      </w:pPr>
      <w:r>
        <w:rPr>
          <w:rStyle w:val="896"/>
          <w:rFonts w:hint="eastAsia" w:ascii="仿宋" w:hAnsi="仿宋" w:eastAsia="仿宋" w:cs="仿宋"/>
          <w:color w:val="000000" w:themeColor="text1"/>
          <w:sz w:val="24"/>
          <w:highlight w:val="none"/>
          <w14:textFill>
            <w14:solidFill>
              <w14:schemeClr w14:val="tx1"/>
            </w14:solidFill>
          </w14:textFill>
        </w:rPr>
        <w:t xml:space="preserve">说明：1.供应商可自行选择是否提供本承诺函，若不提供本承诺函的，应按采购文件要求提供相应的证明材料。</w:t>
      </w:r>
      <w:r/>
    </w:p>
    <w:p>
      <w:pPr>
        <w:rPr>
          <w:rStyle w:val="896"/>
          <w:rFonts w:ascii="仿宋" w:hAnsi="仿宋" w:eastAsia="仿宋" w:cs="仿宋"/>
          <w:color w:val="000000" w:themeColor="text1"/>
          <w:sz w:val="24"/>
          <w:highlight w:val="none"/>
          <w14:textFill>
            <w14:solidFill>
              <w14:schemeClr w14:val="tx1"/>
            </w14:solidFill>
          </w14:textFill>
        </w:rPr>
      </w:pPr>
      <w:r>
        <w:rPr>
          <w:rStyle w:val="896"/>
          <w:rFonts w:hint="eastAsia" w:ascii="仿宋" w:hAnsi="仿宋" w:eastAsia="仿宋" w:cs="仿宋"/>
          <w:color w:val="000000" w:themeColor="text1"/>
          <w:sz w:val="24"/>
          <w:highlight w:val="none"/>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896"/>
          <w:rFonts w:ascii="仿宋" w:hAnsi="仿宋" w:eastAsia="仿宋" w:cs="仿宋"/>
          <w:color w:val="000000" w:themeColor="text1"/>
          <w:sz w:val="24"/>
          <w:highlight w:val="none"/>
          <w14:textFill>
            <w14:solidFill>
              <w14:schemeClr w14:val="tx1"/>
            </w14:solidFill>
          </w14:textFill>
        </w:rPr>
      </w:pPr>
      <w:r>
        <w:rPr>
          <w:rStyle w:val="896"/>
          <w:rFonts w:hint="eastAsia" w:ascii="仿宋" w:hAnsi="仿宋" w:eastAsia="仿宋" w:cs="仿宋"/>
          <w:color w:val="000000" w:themeColor="text1"/>
          <w:sz w:val="24"/>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（七）落实政府采购政策需满足的资格要求</w:t>
      </w:r>
      <w:r/>
    </w:p>
    <w:p>
      <w:pPr>
        <w:pStyle w:val="2405"/>
        <w:ind w:firstLine="584"/>
        <w:jc w:val="center"/>
        <w:keepLines w:val="0"/>
        <w:keepNext w:val="0"/>
        <w:pageBreakBefore w:val="0"/>
        <w:spacing w:after="361" w:line="360" w:lineRule="auto"/>
        <w:widowControl w:val="off"/>
        <w:rPr>
          <w:rFonts w:hint="default" w:ascii="宋体" w:hAnsi="宋体" w:eastAsia="宋体" w:cs="宋体"/>
          <w:b/>
          <w:bCs/>
          <w:spacing w:val="6"/>
          <w:sz w:val="28"/>
          <w:szCs w:val="28"/>
          <w:highlight w:val="none"/>
          <w:lang w:val="en-US" w:eastAsia="zh-CN"/>
        </w:rPr>
      </w:pPr>
      <w:r>
        <w:rPr>
          <w:rFonts w:hint="eastAsia" w:ascii="宋体" w:hAnsi="宋体" w:cs="宋体"/>
          <w:b/>
          <w:bCs/>
          <w:spacing w:val="6"/>
          <w:sz w:val="28"/>
          <w:szCs w:val="28"/>
          <w:highlight w:val="none"/>
          <w:lang w:val="en-US" w:eastAsia="zh-CN"/>
        </w:rPr>
        <w:t xml:space="preserve">中小企业声明函（货物类）</w:t>
      </w:r>
      <w:r/>
    </w:p>
    <w:p>
      <w:pPr>
        <w:pStyle w:val="2405"/>
        <w:ind w:firstLine="58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本公司（联合体）郑重声明，本公司（联合体）参加</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b/>
          <w:bCs/>
          <w:spacing w:val="6"/>
          <w:sz w:val="24"/>
          <w:szCs w:val="24"/>
          <w:highlight w:val="none"/>
          <w:u w:val="single"/>
        </w:rPr>
        <w:t xml:space="preserve">丹阳市公安局</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的</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b/>
          <w:bCs/>
          <w:spacing w:val="6"/>
          <w:sz w:val="24"/>
          <w:szCs w:val="24"/>
          <w:highlight w:val="none"/>
          <w:u w:val="single"/>
        </w:rPr>
        <w:t xml:space="preserve">丹阳市公安局警务辅助人员服装及标识采购项目</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夏执勤服（文职款）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单裤（文职款）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rPr>
          <w:rFonts w:hint="eastAsia" w:ascii="宋体" w:hAnsi="宋体" w:cs="宋体"/>
          <w:spacing w:val="6"/>
          <w:sz w:val="24"/>
          <w:szCs w:val="24"/>
          <w:highlight w:val="none"/>
          <w:lang w:val="en-US" w:eastAsia="zh-CN"/>
        </w:rPr>
        <w:t xml:space="preserve">     </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夏执勤服（勤务款）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u w:val="single"/>
        </w:rPr>
        <w:t xml:space="preserve">单裤（勤务款）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u w:val="single"/>
        </w:rPr>
        <w:t xml:space="preserve">春秋执勤服（文职款）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春秋执勤服（勤务款）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冬执勤服（文职款）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冬执勤服（勤务款）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长袖制式衬衣（文职款）</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长袖制式衬衣（勤务款）</w:t>
      </w:r>
      <w:r>
        <w:rPr>
          <w:rFonts w:hint="eastAsia" w:ascii="宋体" w:hAnsi="宋体" w:eastAsia="宋体" w:cs="宋体"/>
          <w:b w:val="0"/>
          <w:bCs w:val="0"/>
          <w:i w:val="0"/>
          <w:iCs w:val="0"/>
          <w:color w:val="000000"/>
          <w:sz w:val="24"/>
          <w:szCs w:val="24"/>
          <w:highlight w:val="none"/>
          <w:u w:val="none"/>
          <w:lang w:val="en-US" w:eastAsia="zh-CN" w:bidi="ar"/>
        </w:rPr>
        <w:t xml:space="preserve">，属于工业行业；制造商为（企业名称），从</w:t>
      </w:r>
      <w:r>
        <w:rPr>
          <w:rFonts w:hint="eastAsia" w:ascii="宋体" w:hAnsi="宋体" w:eastAsia="宋体" w:cs="宋体"/>
          <w:spacing w:val="6"/>
          <w:sz w:val="24"/>
          <w:szCs w:val="24"/>
          <w:highlight w:val="none"/>
        </w:rPr>
        <w:t xml:space="preserve">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内穿衬衫</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丝织帽徽</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胸徽（丝织）</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号牌（丝织）</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臂章</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软式肩章</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套式肩章</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内腰带</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执勤腰带</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布面执勤帽/作训帽</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领带</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反光背心</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7"/>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b/>
          <w:bCs/>
          <w:i w:val="0"/>
          <w:iCs w:val="0"/>
          <w:color w:val="000000"/>
          <w:sz w:val="24"/>
          <w:szCs w:val="24"/>
          <w:highlight w:val="none"/>
          <w:u w:val="single"/>
          <w:lang w:val="en-US" w:eastAsia="zh-CN" w:bidi="ar"/>
        </w:rPr>
        <w:t xml:space="preserve">雨衣</w:t>
      </w:r>
      <w:r>
        <w:rPr>
          <w:rFonts w:hint="eastAsia" w:ascii="宋体" w:hAnsi="宋体" w:eastAsia="宋体" w:cs="宋体"/>
          <w:spacing w:val="6"/>
          <w:sz w:val="24"/>
          <w:szCs w:val="24"/>
          <w:highlight w:val="none"/>
        </w:rPr>
        <w:t xml:space="preserve">，属于</w:t>
      </w:r>
      <w:r>
        <w:rPr>
          <w:rFonts w:hint="eastAsia" w:ascii="宋体" w:hAnsi="宋体" w:cs="宋体"/>
          <w:spacing w:val="6"/>
          <w:sz w:val="24"/>
          <w:szCs w:val="24"/>
          <w:highlight w:val="none"/>
          <w:u w:val="single"/>
          <w:lang w:val="en-US" w:eastAsia="zh-CN"/>
        </w:rPr>
        <w:t xml:space="preserve">工业</w:t>
      </w:r>
      <w:r>
        <w:rPr>
          <w:rFonts w:hint="eastAsia" w:ascii="宋体" w:hAnsi="宋体" w:eastAsia="宋体" w:cs="宋体"/>
          <w:spacing w:val="6"/>
          <w:sz w:val="24"/>
          <w:szCs w:val="24"/>
          <w:highlight w:val="none"/>
        </w:rPr>
        <w:t xml:space="preserve">行业；制造商为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2405"/>
        <w:numPr>
          <w:ilvl w:val="0"/>
          <w:numId w:val="0"/>
        </w:num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以上企业，不属于大企业的分支机构，不存在控股股东为大企业的情形，也不存在与大企业的负责人为同一人的情形。</w:t>
      </w:r>
      <w:r/>
    </w:p>
    <w:p>
      <w:pPr>
        <w:pStyle w:val="2405"/>
        <w:ind w:firstLine="58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本企业对上述声明内容的真实性负责。如有虚假，将依法承担相应责任。  </w:t>
      </w:r>
      <w:r/>
    </w:p>
    <w:p>
      <w:pPr>
        <w:pStyle w:val="2405"/>
        <w:ind w:firstLine="58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2405"/>
        <w:ind w:firstLine="58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企业名称（盖章）：  </w:t>
      </w:r>
      <w:r/>
    </w:p>
    <w:p>
      <w:pPr>
        <w:pStyle w:val="2405"/>
        <w:ind w:firstLine="584"/>
        <w:jc w:val="left"/>
        <w:spacing w:line="360" w:lineRule="auto"/>
        <w:rPr>
          <w:highlight w:val="none"/>
        </w:rPr>
      </w:pPr>
      <w:r>
        <w:rPr>
          <w:rFonts w:hint="eastAsia" w:ascii="宋体" w:hAnsi="宋体" w:eastAsia="宋体" w:cs="宋体"/>
          <w:spacing w:val="6"/>
          <w:sz w:val="24"/>
          <w:szCs w:val="24"/>
          <w:highlight w:val="none"/>
        </w:rPr>
        <w:t xml:space="preserve">日 期：</w:t>
      </w:r>
      <w:r/>
    </w:p>
    <w:p>
      <w:pPr>
        <w:pStyle w:val="800"/>
        <w:ind w:left="0" w:firstLine="584"/>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800"/>
        <w:ind w:left="0" w:firstLine="584"/>
        <w:keepLines w:val="0"/>
        <w:keepNext w:val="0"/>
        <w:pageBreakBefore w:val="0"/>
        <w:spacing w:before="0" w:beforeAutospacing="0" w:after="0" w:afterAutospacing="0" w:line="24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w:t>
      </w:r>
      <w:r/>
    </w:p>
    <w:p>
      <w:pPr>
        <w:pStyle w:val="800"/>
        <w:ind w:left="0" w:firstLine="584"/>
        <w:keepLines w:val="0"/>
        <w:keepNext w:val="0"/>
        <w:pageBreakBefore w:val="0"/>
        <w:spacing w:before="0" w:beforeAutospacing="0" w:after="0" w:afterAutospacing="0" w:line="24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p>
    <w:p>
      <w:pPr>
        <w:pStyle w:val="800"/>
        <w:ind w:left="0" w:firstLine="504"/>
        <w:keepLines w:val="0"/>
        <w:keepNext w:val="0"/>
        <w:pageBreakBefore w:val="0"/>
        <w:spacing w:before="0" w:beforeAutospacing="0" w:after="0" w:afterAutospacing="0" w:line="24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2.本声明函中“属于（中型企业、小型企业、微型企业）”的内容，必须且只能选择其中之一填写。</w:t>
      </w:r>
      <w:r/>
    </w:p>
    <w:p>
      <w:pPr>
        <w:pStyle w:val="800"/>
        <w:ind w:left="0" w:firstLine="504"/>
        <w:keepLines w:val="0"/>
        <w:keepNext w:val="0"/>
        <w:pageBreakBefore w:val="0"/>
        <w:spacing w:before="0" w:beforeAutospacing="0" w:after="0" w:afterAutospacing="0" w:line="240" w:lineRule="auto"/>
        <w:widowControl w:val="off"/>
        <w:rPr>
          <w:rFonts w:ascii="宋体" w:hAnsi="宋体" w:cs="宋体"/>
          <w:color w:val="000000" w:themeColor="text1"/>
          <w:spacing w:val="6"/>
          <w:sz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51"/>
        <w:jc w:val="center"/>
        <w:spacing w:before="361" w:after="361" w:line="360" w:lineRule="auto"/>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Style w:val="896"/>
          <w:rFonts w:hint="eastAsia" w:ascii="宋体" w:hAnsi="宋体" w:cs="宋体"/>
          <w:b/>
          <w:bCs/>
          <w:color w:val="000000" w:themeColor="text1"/>
          <w:sz w:val="28"/>
          <w:szCs w:val="28"/>
          <w:highlight w:val="none"/>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（采购单位名称）  </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pacing w:val="6"/>
          <w:sz w:val="24"/>
          <w:highlight w:val="none"/>
          <w:u w:val="single"/>
          <w14:textFill>
            <w14:solidFill>
              <w14:schemeClr w14:val="tx1"/>
            </w14:solidFill>
          </w14:textFill>
        </w:rPr>
        <w:t xml:space="preserve">  （项目名称）</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w:t>
      </w:r>
      <w:r>
        <w:rPr>
          <w:rFonts w:hint="eastAsia" w:ascii="宋体" w:hAnsi="宋体" w:cs="宋体"/>
          <w:color w:val="000000" w:themeColor="text1"/>
          <w:spacing w:val="6"/>
          <w:sz w:val="24"/>
          <w:highlight w:val="none"/>
          <w:lang w:val="en-US" w:eastAsia="zh-CN"/>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期：</w:t>
      </w:r>
      <w:r/>
    </w:p>
    <w:p>
      <w:pP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p>
    <w:p>
      <w:pPr>
        <w:pStyle w:val="738"/>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（八）本项目的特定资格要求</w:t>
      </w:r>
      <w:r/>
    </w:p>
    <w:p>
      <w:pPr>
        <w:jc w:val="center"/>
        <w:rPr>
          <w:color w:val="000000" w:themeColor="text1"/>
          <w:sz w:val="32"/>
          <w:szCs w:val="40"/>
          <w:highlight w:val="none"/>
          <w14:textFill>
            <w14:solidFill>
              <w14:schemeClr w14:val="tx1"/>
            </w14:solidFill>
          </w14:textFill>
        </w:rPr>
      </w:pPr>
      <w:r>
        <w:rPr>
          <w:rFonts w:hint="eastAsia"/>
          <w:color w:val="000000" w:themeColor="text1"/>
          <w:sz w:val="32"/>
          <w:szCs w:val="40"/>
          <w:highlight w:val="none"/>
          <w14:textFill>
            <w14:solidFill>
              <w14:schemeClr w14:val="tx1"/>
            </w14:solidFill>
          </w14:textFill>
        </w:rPr>
        <w:t xml:space="preserve">无</w:t>
      </w:r>
      <w:r/>
    </w:p>
    <w:p>
      <w:pPr>
        <w:rPr>
          <w:rFonts w:ascii="宋体" w:hAnsi="宋体" w:cs="宋体"/>
          <w:color w:val="000000" w:themeColor="text1"/>
          <w:szCs w:val="32"/>
          <w:highlight w:val="none"/>
          <w14:textFill>
            <w14:solidFill>
              <w14:schemeClr w14:val="tx1"/>
            </w14:solidFill>
          </w14:textFill>
        </w:rPr>
      </w:pPr>
      <w:r/>
      <w:bookmarkStart w:id="167" w:name="_Toc25658"/>
      <w:r>
        <w:rPr>
          <w:rFonts w:hint="eastAsia" w:ascii="宋体" w:hAnsi="宋体" w:cs="宋体"/>
          <w:color w:val="000000" w:themeColor="text1"/>
          <w:szCs w:val="32"/>
          <w:highlight w:val="none"/>
          <w14:textFill>
            <w14:solidFill>
              <w14:schemeClr w14:val="tx1"/>
            </w14:solidFill>
          </w14:textFill>
        </w:rPr>
        <w:br w:type="page" w:clear="all"/>
      </w:r>
      <w:r/>
    </w:p>
    <w:p>
      <w:pPr>
        <w:pStyle w:val="739"/>
        <w:ind w:firstLine="643"/>
        <w:jc w:val="center"/>
        <w:keepLines w:val="0"/>
        <w:keepNext w:val="0"/>
        <w:spacing w:before="0" w:after="0" w:line="360" w:lineRule="auto"/>
        <w:rPr>
          <w:rFonts w:ascii="宋体" w:hAnsi="宋体" w:cs="宋体"/>
          <w:color w:val="000000" w:themeColor="text1"/>
          <w:sz w:val="36"/>
          <w:szCs w:val="36"/>
          <w:highlight w:val="none"/>
          <w:u w:val="singl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二、法定代表人身份证明书</w:t>
      </w:r>
      <w:bookmarkEnd w:id="167"/>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兹证明</w:t>
      </w:r>
      <w:r>
        <w:rPr>
          <w:rFonts w:hint="eastAsia" w:ascii="宋体" w:hAnsi="宋体" w:cs="宋体"/>
          <w:b/>
          <w:color w:val="000000" w:themeColor="text1"/>
          <w:sz w:val="24"/>
          <w:highlight w:val="none"/>
          <w:u w:val="single"/>
          <w14:textFill>
            <w14:solidFill>
              <w14:schemeClr w14:val="tx1"/>
            </w14:solidFill>
          </w14:textFill>
        </w:rPr>
        <w:t xml:space="preserve">×××（姓名）</w:t>
      </w:r>
      <w:r>
        <w:rPr>
          <w:rFonts w:hint="eastAsia" w:ascii="宋体" w:hAnsi="宋体" w:cs="宋体"/>
          <w:color w:val="000000" w:themeColor="text1"/>
          <w:sz w:val="28"/>
          <w:szCs w:val="28"/>
          <w:highlight w:val="none"/>
          <w14:textFill>
            <w14:solidFill>
              <w14:schemeClr w14:val="tx1"/>
            </w14:solidFill>
          </w14:textFill>
        </w:rPr>
        <w:t xml:space="preserve">同志，性别</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highlight w:val="none"/>
          <w14:textFill>
            <w14:solidFill>
              <w14:schemeClr w14:val="tx1"/>
            </w14:solidFill>
          </w14:textFill>
        </w:rPr>
        <w:t xml:space="preserve">居民身份证号</w:t>
      </w:r>
      <w:r>
        <w:rPr>
          <w:rFonts w:hint="eastAsia" w:ascii="宋体" w:hAnsi="宋体" w:cs="宋体"/>
          <w:b/>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，在我单位任</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职务，系我单位主要负责人即法定代表人。</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643"/>
        <w:jc w:val="left"/>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highlight w:val="none"/>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39"/>
        <w:ind w:firstLine="643"/>
        <w:jc w:val="center"/>
        <w:keepLines w:val="0"/>
        <w:keepNext w:val="0"/>
        <w:spacing w:before="0" w:after="0" w:line="360" w:lineRule="auto"/>
        <w:rPr>
          <w:rFonts w:ascii="宋体" w:hAnsi="宋体" w:cs="宋体"/>
          <w:b w:val="0"/>
          <w:color w:val="000000" w:themeColor="text1"/>
          <w:sz w:val="15"/>
          <w:szCs w:val="15"/>
          <w:highlight w:val="none"/>
          <w14:textFill>
            <w14:solidFill>
              <w14:schemeClr w14:val="tx1"/>
            </w14:solidFill>
          </w14:textFill>
        </w:rPr>
      </w:pPr>
      <w:r/>
      <w:bookmarkStart w:id="168" w:name="_Toc18052"/>
      <w:r>
        <w:rPr>
          <w:rFonts w:hint="eastAsia" w:ascii="宋体" w:hAnsi="宋体" w:cs="宋体"/>
          <w:color w:val="000000" w:themeColor="text1"/>
          <w:highlight w:val="none"/>
          <w14:textFill>
            <w14:solidFill>
              <w14:schemeClr w14:val="tx1"/>
            </w14:solidFill>
          </w14:textFill>
        </w:rPr>
        <w:t xml:space="preserve">三、法定代表人授权委托书</w:t>
      </w:r>
      <w:bookmarkEnd w:id="168"/>
      <w:r/>
      <w:r/>
    </w:p>
    <w:p>
      <w:pPr>
        <w:ind w:right="420"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本授权书声明：</w:t>
      </w:r>
      <w:r>
        <w:rPr>
          <w:rFonts w:hint="eastAsia" w:ascii="宋体" w:hAnsi="宋体" w:cs="宋体"/>
          <w:b/>
          <w:color w:val="000000" w:themeColor="text1"/>
          <w:sz w:val="24"/>
          <w:highlight w:val="none"/>
          <w:u w:val="single"/>
          <w14:textFill>
            <w14:solidFill>
              <w14:schemeClr w14:val="tx1"/>
            </w14:solidFill>
          </w14:textFill>
        </w:rPr>
        <w:t xml:space="preserve">×××（投标人名称）</w:t>
      </w:r>
      <w:r>
        <w:rPr>
          <w:rFonts w:hint="eastAsia" w:ascii="宋体" w:hAnsi="宋体" w:cs="宋体"/>
          <w:color w:val="000000" w:themeColor="text1"/>
          <w:sz w:val="28"/>
          <w:highlight w:val="none"/>
          <w14:textFill>
            <w14:solidFill>
              <w14:schemeClr w14:val="tx1"/>
            </w14:solidFill>
          </w14:textFill>
        </w:rPr>
        <w:t xml:space="preserve">法定代表人</w:t>
      </w:r>
      <w:r>
        <w:rPr>
          <w:rFonts w:hint="eastAsia" w:ascii="宋体" w:hAnsi="宋体" w:cs="宋体"/>
          <w:b/>
          <w:color w:val="000000" w:themeColor="text1"/>
          <w:sz w:val="24"/>
          <w:highlight w:val="none"/>
          <w:u w:val="single"/>
          <w14:textFill>
            <w14:solidFill>
              <w14:schemeClr w14:val="tx1"/>
            </w14:solidFill>
          </w14:textFill>
        </w:rPr>
        <w:t xml:space="preserve">×××（姓名） </w:t>
      </w:r>
      <w:r>
        <w:rPr>
          <w:rFonts w:hint="eastAsia" w:ascii="宋体" w:hAnsi="宋体" w:cs="宋体"/>
          <w:color w:val="000000" w:themeColor="text1"/>
          <w:sz w:val="28"/>
          <w:highlight w:val="none"/>
          <w14:textFill>
            <w14:solidFill>
              <w14:schemeClr w14:val="tx1"/>
            </w14:solidFill>
          </w14:textFill>
        </w:rPr>
        <w:t xml:space="preserve">授权</w:t>
      </w:r>
      <w:r>
        <w:rPr>
          <w:rFonts w:hint="eastAsia" w:ascii="宋体" w:hAnsi="宋体" w:cs="宋体"/>
          <w:b/>
          <w:color w:val="000000" w:themeColor="text1"/>
          <w:sz w:val="24"/>
          <w:highlight w:val="none"/>
          <w:u w:val="single"/>
          <w14:textFill>
            <w14:solidFill>
              <w14:schemeClr w14:val="tx1"/>
            </w14:solidFill>
          </w14:textFill>
        </w:rPr>
        <w:t xml:space="preserve">×××（委托代理人的姓名、身份证号）</w:t>
      </w:r>
      <w:r>
        <w:rPr>
          <w:rFonts w:hint="eastAsia" w:ascii="宋体" w:hAnsi="宋体" w:cs="宋体"/>
          <w:color w:val="000000" w:themeColor="text1"/>
          <w:sz w:val="28"/>
          <w:highlight w:val="none"/>
          <w14:textFill>
            <w14:solidFill>
              <w14:schemeClr w14:val="tx1"/>
            </w14:solidFill>
          </w14:textFill>
        </w:rPr>
        <w:t xml:space="preserve">为我方就</w:t>
      </w:r>
      <w:r>
        <w:rPr>
          <w:rFonts w:hint="eastAsia" w:ascii="宋体" w:hAnsi="宋体" w:cs="宋体"/>
          <w:b/>
          <w:color w:val="000000" w:themeColor="text1"/>
          <w:sz w:val="24"/>
          <w:highlight w:val="none"/>
          <w:u w:val="single"/>
          <w14:textFill>
            <w14:solidFill>
              <w14:schemeClr w14:val="tx1"/>
            </w14:solidFill>
          </w14:textFill>
        </w:rPr>
        <w:t xml:space="preserve">××××（代理机构）代理的××××（项目编号）</w:t>
      </w:r>
      <w:r>
        <w:rPr>
          <w:rFonts w:hint="eastAsia" w:ascii="宋体" w:hAnsi="宋体" w:cs="宋体"/>
          <w:bCs/>
          <w:color w:val="000000" w:themeColor="text1"/>
          <w:sz w:val="28"/>
          <w:highlight w:val="none"/>
          <w14:textFill>
            <w14:solidFill>
              <w14:schemeClr w14:val="tx1"/>
            </w14:solidFill>
          </w14:textFill>
        </w:rPr>
        <w:t xml:space="preserve">项目</w:t>
      </w:r>
      <w:r>
        <w:rPr>
          <w:rFonts w:hint="eastAsia" w:ascii="宋体" w:hAnsi="宋体" w:cs="宋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ab/>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本授权书于</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年</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月</w:t>
      </w:r>
      <w:r>
        <w:rPr>
          <w:rFonts w:hint="eastAsia" w:ascii="宋体" w:hAnsi="宋体" w:cs="宋体"/>
          <w:color w:val="000000" w:themeColor="text1"/>
          <w:sz w:val="28"/>
          <w:highlight w:val="none"/>
          <w:u w:val="single"/>
          <w14:textFill>
            <w14:solidFill>
              <w14:schemeClr w14:val="tx1"/>
            </w14:solidFill>
          </w14:textFill>
        </w:rPr>
        <w:t xml:space="preserve">    </w:t>
      </w:r>
      <w:r>
        <w:rPr>
          <w:rFonts w:hint="eastAsia" w:ascii="宋体" w:hAnsi="宋体" w:cs="宋体"/>
          <w:color w:val="000000" w:themeColor="text1"/>
          <w:sz w:val="28"/>
          <w:highlight w:val="none"/>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日     期：</w:t>
      </w:r>
      <w:r/>
    </w:p>
    <w:p>
      <w:pPr>
        <w:ind w:firstLine="560"/>
        <w:spacing w:line="360" w:lineRule="auto"/>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p>
      <w:pPr>
        <w:ind w:firstLine="643"/>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highlight w:val="none"/>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highlight w:val="none"/>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highlight w:val="none"/>
          <w14:textFill>
            <w14:solidFill>
              <w14:schemeClr w14:val="tx1"/>
            </w14:solidFill>
          </w14:textFill>
        </w:rPr>
        <w:t xml:space="preserve">。</w:t>
      </w:r>
      <w:r/>
    </w:p>
    <w:p>
      <w:pPr>
        <w:pStyle w:val="73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br w:type="page" w:clear="all"/>
      </w:r>
      <w:bookmarkStart w:id="169" w:name="_Toc15369"/>
      <w:r>
        <w:rPr>
          <w:rFonts w:hint="eastAsia" w:ascii="宋体" w:hAnsi="宋体" w:cs="宋体"/>
          <w:color w:val="000000" w:themeColor="text1"/>
          <w:highlight w:val="none"/>
          <w14:textFill>
            <w14:solidFill>
              <w14:schemeClr w14:val="tx1"/>
            </w14:solidFill>
          </w14:textFill>
        </w:rPr>
        <w:t xml:space="preserve">四、价格部分</w:t>
      </w:r>
      <w:bookmarkEnd w:id="169"/>
      <w:r/>
      <w:r/>
    </w:p>
    <w:p>
      <w:pPr>
        <w:jc w:val="cente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4.1 </w:t>
      </w:r>
      <w:r>
        <w:rPr>
          <w:rFonts w:ascii="宋体" w:hAnsi="宋体" w:cs="宋体"/>
          <w:b/>
          <w:color w:val="000000" w:themeColor="text1"/>
          <w:sz w:val="30"/>
          <w:szCs w:val="30"/>
          <w:highlight w:val="none"/>
          <w14:textFill>
            <w14:solidFill>
              <w14:schemeClr w14:val="tx1"/>
            </w14:solidFill>
          </w14:textFill>
        </w:rPr>
        <w:t xml:space="preserve">开标一览表</w:t>
      </w:r>
      <w:r/>
    </w:p>
    <w:p>
      <w:pPr>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881"/>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JSZC-321181-DYWX-G2026-0022</w:t>
      </w:r>
      <w:r/>
    </w:p>
    <w:p>
      <w:pPr>
        <w:pStyle w:val="2382"/>
        <w:spacing w:before="240" w:after="24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投标人名称（公章）：</w:t>
      </w:r>
      <w:r/>
    </w:p>
    <w:p>
      <w:pPr>
        <w:pStyle w:val="2382"/>
        <w:spacing w:before="240" w:after="240"/>
        <w:rPr>
          <w:rFonts w:hint="eastAsia"/>
          <w:color w:val="000000" w:themeColor="text1"/>
          <w:highlight w:val="none"/>
          <w:lang w:eastAsia="zh-CN"/>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806"/>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9"/>
        <w:gridCol w:w="2046"/>
        <w:gridCol w:w="3178"/>
      </w:tblGrid>
      <w:tr>
        <w:trPr>
          <w:jc w:val="center"/>
          <w:trHeight w:val="633"/>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总价（小写）</w:t>
            </w:r>
            <w:r/>
          </w:p>
        </w:tc>
      </w:tr>
      <w:tr>
        <w:trPr>
          <w:jc w:val="center"/>
          <w:trHeight w:val="1096"/>
        </w:trPr>
        <w:tc>
          <w:tcPr>
            <w:tcW w:w="4169"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丹阳市公安局警务辅助人员服装及标识采购项目</w:t>
            </w:r>
            <w:r/>
          </w:p>
        </w:tc>
        <w:tc>
          <w:tcPr>
            <w:tcW w:w="204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详见</w:t>
            </w:r>
            <w:r>
              <w:rPr>
                <w:rFonts w:hint="eastAsia"/>
                <w:color w:val="000000" w:themeColor="text1"/>
                <w:sz w:val="24"/>
                <w:highlight w:val="none"/>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178" w:type="dxa"/>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r>
            <w:r/>
          </w:p>
        </w:tc>
      </w:tr>
      <w:tr>
        <w:trPr>
          <w:jc w:val="center"/>
          <w:trHeight w:val="770"/>
        </w:trPr>
        <w:tc>
          <w:tcPr>
            <w:tcW w:w="416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总价（大写）：</w:t>
            </w:r>
            <w:r/>
          </w:p>
        </w:tc>
        <w:tc>
          <w:tcPr>
            <w:gridSpan w:val="2"/>
            <w:tcW w:w="5224" w:type="dxa"/>
            <w:vAlign w:val="center"/>
            <w:textDirection w:val="lrTb"/>
            <w:noWrap w:val="false"/>
          </w:tcPr>
          <w:p>
            <w:pPr>
              <w:ind w:firstLine="21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8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盖章</w:t>
      </w:r>
      <w:r>
        <w:rPr>
          <w:color w:val="000000" w:themeColor="text1"/>
          <w:sz w:val="24"/>
          <w:szCs w:val="24"/>
          <w:highlight w:val="none"/>
          <w14:textFill>
            <w14:solidFill>
              <w14:schemeClr w14:val="tx1"/>
            </w14:solidFill>
          </w14:textFill>
        </w:rPr>
        <w:t xml:space="preserve">（公章）：</w:t>
      </w:r>
      <w:r/>
    </w:p>
    <w:p>
      <w:pPr>
        <w:pStyle w:val="800"/>
        <w:jc w:val="righ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年    月    日</w:t>
      </w:r>
      <w:r/>
    </w:p>
    <w:p>
      <w:pPr>
        <w:rPr>
          <w:color w:val="000000" w:themeColor="text1"/>
          <w:sz w:val="22"/>
          <w:szCs w:val="21"/>
          <w:highlight w:val="none"/>
          <w14:textFill>
            <w14:solidFill>
              <w14:schemeClr w14:val="tx1"/>
            </w14:solidFill>
          </w14:textFill>
        </w:rPr>
      </w:pPr>
      <w:r>
        <w:rPr>
          <w:rFonts w:hint="eastAsia"/>
          <w:color w:val="000000" w:themeColor="text1"/>
          <w:sz w:val="22"/>
          <w:szCs w:val="21"/>
          <w:highlight w:val="none"/>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4.2清单及明细报价表</w:t>
      </w:r>
      <w:r/>
    </w:p>
    <w:tbl>
      <w:tblPr>
        <w:tblStyle w:val="747"/>
        <w:tblW w:w="51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7"/>
        <w:gridCol w:w="1697"/>
        <w:gridCol w:w="687"/>
        <w:gridCol w:w="721"/>
        <w:gridCol w:w="1038"/>
        <w:gridCol w:w="1235"/>
        <w:gridCol w:w="1361"/>
        <w:gridCol w:w="958"/>
      </w:tblGrid>
      <w:tr>
        <w:trPr>
          <w:jc w:val="center"/>
          <w:trHeight w:val="594"/>
        </w:trPr>
        <w:tc>
          <w:tcPr>
            <w:gridSpan w:val="2"/>
            <w:tcW w:w="1103"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项目名称</w:t>
            </w:r>
            <w:r/>
          </w:p>
        </w:tc>
        <w:tc>
          <w:tcPr>
            <w:gridSpan w:val="7"/>
            <w:tcW w:w="3896" w:type="pct"/>
            <w:vAlign w:val="center"/>
            <w:textDirection w:val="lrTb"/>
            <w:noWrap w:val="false"/>
          </w:tcPr>
          <w:p>
            <w:pPr>
              <w:pStyle w:val="2384"/>
              <w:jc w:val="left"/>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丹阳市公安局警务辅助人员服装及标识采购项目</w:t>
            </w:r>
            <w:r/>
          </w:p>
        </w:tc>
      </w:tr>
      <w:tr>
        <w:trPr>
          <w:jc w:val="center"/>
          <w:trHeight w:val="594"/>
        </w:trPr>
        <w:tc>
          <w:tcPr>
            <w:gridSpan w:val="2"/>
            <w:tcW w:w="1103"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项目编号</w:t>
            </w:r>
            <w:r/>
          </w:p>
        </w:tc>
        <w:tc>
          <w:tcPr>
            <w:gridSpan w:val="7"/>
            <w:tcW w:w="3896" w:type="pct"/>
            <w:vAlign w:val="center"/>
            <w:textDirection w:val="lrTb"/>
            <w:noWrap w:val="false"/>
          </w:tcPr>
          <w:p>
            <w:pPr>
              <w:pStyle w:val="2384"/>
              <w:jc w:val="left"/>
              <w:keepLines w:val="0"/>
              <w:keepNext w:val="0"/>
              <w:pageBreakBefore w:val="0"/>
              <w:spacing w:line="24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JSZC-321181-DYWX-G2026-0022</w:t>
            </w:r>
            <w:r/>
          </w:p>
        </w:tc>
      </w:tr>
      <w:tr>
        <w:trPr>
          <w:jc w:val="center"/>
          <w:trHeight w:val="594"/>
        </w:trPr>
        <w:tc>
          <w:tcPr>
            <w:tcBorders>
              <w:right w:val="single" w:color="auto" w:sz="4" w:space="0"/>
            </w:tcBorders>
            <w:tcW w:w="356"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left w:val="single" w:color="auto" w:sz="4" w:space="0"/>
              <w:right w:val="single" w:color="auto" w:sz="4" w:space="0"/>
            </w:tcBorders>
            <w:tcW w:w="747"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left w:val="single" w:color="auto" w:sz="4" w:space="0"/>
              <w:right w:val="single" w:color="auto" w:sz="4" w:space="0"/>
            </w:tcBorders>
            <w:tcW w:w="85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执行标准、面料与材质、产品制造企业名称</w:t>
            </w:r>
            <w:r/>
          </w:p>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（全称）</w:t>
            </w:r>
            <w:r/>
          </w:p>
        </w:tc>
        <w:tc>
          <w:tcPr>
            <w:tcBorders>
              <w:right w:val="single" w:color="auto" w:sz="4" w:space="0"/>
            </w:tcBorders>
            <w:tcW w:w="347"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vertAlign w:val="baseline"/>
                <w:lang w:val="en-US" w:eastAsia="zh-CN" w:bidi="ar-SA"/>
              </w:rPr>
              <w:t xml:space="preserve">单位</w:t>
            </w:r>
            <w:r/>
          </w:p>
        </w:tc>
        <w:tc>
          <w:tcPr>
            <w:tcBorders>
              <w:right w:val="single" w:color="auto" w:sz="4" w:space="0"/>
            </w:tcBorders>
            <w:tcW w:w="36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vertAlign w:val="baseline"/>
                <w:lang w:val="en-US" w:eastAsia="zh-CN" w:bidi="ar-SA"/>
              </w:rPr>
              <w:t xml:space="preserve">数量</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单项</w:t>
            </w:r>
            <w:r>
              <w:rPr>
                <w:rFonts w:hint="eastAsia" w:ascii="宋体" w:hAnsi="宋体" w:cs="宋体"/>
                <w:b/>
                <w:bCs/>
                <w:i w:val="0"/>
                <w:iCs w:val="0"/>
                <w:color w:val="000000"/>
                <w:sz w:val="21"/>
                <w:szCs w:val="21"/>
                <w:highlight w:val="none"/>
                <w:u w:val="none"/>
                <w:lang w:val="en-US" w:eastAsia="zh-CN" w:bidi="ar"/>
              </w:rPr>
              <w:t xml:space="preserve">最高</w:t>
            </w:r>
            <w:r>
              <w:rPr>
                <w:rFonts w:hint="eastAsia" w:ascii="宋体" w:hAnsi="宋体" w:eastAsia="宋体" w:cs="宋体"/>
                <w:b/>
                <w:bCs/>
                <w:i w:val="0"/>
                <w:iCs w:val="0"/>
                <w:color w:val="000000"/>
                <w:sz w:val="21"/>
                <w:szCs w:val="21"/>
                <w:highlight w:val="none"/>
                <w:u w:val="none"/>
                <w:lang w:val="en-US" w:eastAsia="zh-CN" w:bidi="ar"/>
              </w:rPr>
              <w:t xml:space="preserve">限价（元）</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单价（元）</w:t>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合</w:t>
            </w:r>
            <w:r>
              <w:rPr>
                <w:rFonts w:hint="eastAsia" w:ascii="宋体" w:hAnsi="宋体" w:eastAsia="宋体" w:cs="宋体"/>
                <w:b/>
                <w:color w:val="auto"/>
                <w:sz w:val="21"/>
                <w:szCs w:val="21"/>
                <w:highlight w:val="none"/>
              </w:rPr>
              <w:t xml:space="preserve">计</w:t>
            </w:r>
            <w:r/>
          </w:p>
          <w:p>
            <w:pPr>
              <w:pStyle w:val="2384"/>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（元）</w:t>
            </w:r>
            <w:r/>
          </w:p>
        </w:tc>
        <w:tc>
          <w:tcPr>
            <w:tcBorders>
              <w:left w:val="single" w:color="auto" w:sz="4" w:space="0"/>
            </w:tcBorders>
            <w:tcW w:w="484"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质保期</w:t>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夏执勤服</w:t>
            </w:r>
            <w:r/>
          </w:p>
          <w:p>
            <w:pPr>
              <w:jc w:val="center"/>
              <w:keepLines w:val="0"/>
              <w:keepNext w:val="0"/>
              <w:widowControl/>
              <w:rPr>
                <w:rFonts w:hint="eastAsia" w:ascii="宋体" w:hAnsi="宋体" w:eastAsia="宋体" w:cs="宋体"/>
                <w:b w:val="0"/>
                <w:bCs w:val="0"/>
                <w:color w:val="auto"/>
                <w:sz w:val="21"/>
                <w:szCs w:val="21"/>
                <w:highlight w:val="none"/>
                <w:vertAlign w:val="baseli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（文职款）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单裤</w:t>
            </w:r>
            <w:r/>
          </w:p>
          <w:p>
            <w:pPr>
              <w:jc w:val="center"/>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（文职款）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79.2</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夏执勤服</w:t>
            </w:r>
            <w:r/>
          </w:p>
          <w:p>
            <w:pPr>
              <w:jc w:val="center"/>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（勤务款）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88.2</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单裤</w:t>
            </w:r>
            <w:r/>
          </w:p>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（勤务款）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109.8</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春秋执勤服（文职款）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227.7</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7"/>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春秋执勤服（勤务款）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258.3</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冬执勤服</w:t>
            </w:r>
            <w:r/>
          </w:p>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（文职款）</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315.9</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冬执勤服</w:t>
            </w:r>
            <w:r/>
          </w:p>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（勤务款）</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344.7</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长袖制式衬衣（文职款）</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长袖制式衬衣（勤务款）</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108.9</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内穿衬衫</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1510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丝织帽徽</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1510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shd w:val="clear" w:color="auto" w:fill="auto"/>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胸徽（丝织）</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3020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W w:w="747" w:type="pct"/>
            <w:vAlign w:val="center"/>
            <w:textDirection w:val="lrTb"/>
            <w:noWrap w:val="false"/>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号牌（丝织）</w:t>
            </w:r>
            <w:r/>
          </w:p>
        </w:tc>
        <w:tc>
          <w:tcPr>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W w:w="347"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W w:w="364"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3020</w:t>
            </w:r>
            <w:r/>
          </w:p>
        </w:tc>
        <w:tc>
          <w:tcPr>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48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臂章</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6040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W w:w="747" w:type="pct"/>
            <w:vAlign w:val="center"/>
            <w:textDirection w:val="lrTb"/>
            <w:noWrap w:val="false"/>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软式肩章</w:t>
            </w:r>
            <w:r/>
          </w:p>
        </w:tc>
        <w:tc>
          <w:tcPr>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W w:w="347"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p>
        </w:tc>
        <w:tc>
          <w:tcPr>
            <w:shd w:val="clear" w:color="auto" w:fill="auto"/>
            <w:tcW w:w="364"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3020</w:t>
            </w:r>
            <w:r/>
          </w:p>
        </w:tc>
        <w:tc>
          <w:tcPr>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w:t>
            </w:r>
            <w:r/>
          </w:p>
        </w:tc>
        <w:tc>
          <w:tcPr>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84"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套式肩章</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2148</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内腰带</w:t>
            </w:r>
            <w:r/>
          </w:p>
        </w:tc>
        <w:tc>
          <w:tcPr>
            <w:shd w:val="clear" w:color="auto" w:fill="auto"/>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W w:w="747" w:type="pct"/>
            <w:vAlign w:val="center"/>
            <w:textDirection w:val="lrTb"/>
            <w:noWrap w:val="false"/>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执勤腰带</w:t>
            </w:r>
            <w:r/>
          </w:p>
        </w:tc>
        <w:tc>
          <w:tcPr>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W w:w="347"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shd w:val="clear" w:color="auto" w:fill="auto"/>
            <w:tcW w:w="364" w:type="pct"/>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1074</w:t>
            </w:r>
            <w:r/>
          </w:p>
        </w:tc>
        <w:tc>
          <w:tcPr>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p>
        </w:tc>
        <w:tc>
          <w:tcPr>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48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布面执勤帽/作训帽</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1510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领带</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1510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13.95</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反光背心</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82.8</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4"/>
        </w:trPr>
        <w:tc>
          <w:tcPr>
            <w:tcBorders>
              <w:right w:val="single" w:color="auto" w:sz="4" w:space="0"/>
            </w:tcBorders>
            <w:tcW w:w="35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left w:val="single" w:color="auto" w:sz="4" w:space="0"/>
              <w:right w:val="single" w:color="auto" w:sz="4" w:space="0"/>
            </w:tcBorders>
            <w:tcW w:w="747"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雨衣</w:t>
            </w:r>
            <w:r/>
          </w:p>
        </w:tc>
        <w:tc>
          <w:tcPr>
            <w:tcBorders>
              <w:left w:val="single" w:color="auto" w:sz="4" w:space="0"/>
              <w:right w:val="single" w:color="auto" w:sz="4" w:space="0"/>
            </w:tcBorders>
            <w:tcW w:w="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right w:val="single" w:color="auto" w:sz="4" w:space="0"/>
            </w:tcBorders>
            <w:tcW w:w="347"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right w:val="single" w:color="auto" w:sz="4" w:space="0"/>
            </w:tcBorders>
            <w:tcW w:w="364"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left w:val="single" w:color="auto" w:sz="4" w:space="0"/>
              <w:right w:val="single" w:color="auto" w:sz="4" w:space="0"/>
            </w:tcBorders>
            <w:tcW w:w="52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394.2</w:t>
            </w:r>
            <w:r/>
          </w:p>
        </w:tc>
        <w:tc>
          <w:tcPr>
            <w:tcBorders>
              <w:left w:val="single" w:color="auto" w:sz="4" w:space="0"/>
              <w:right w:val="single" w:color="auto" w:sz="4" w:space="0"/>
            </w:tcBorders>
            <w:tcW w:w="625"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8"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484" w:type="pct"/>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6"/>
        </w:trPr>
        <w:tc>
          <w:tcPr>
            <w:gridSpan w:val="4"/>
            <w:tcBorders>
              <w:right w:val="single" w:color="auto" w:sz="4" w:space="0"/>
            </w:tcBorders>
            <w:tcW w:w="2310"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color w:val="auto"/>
                <w:sz w:val="21"/>
                <w:szCs w:val="21"/>
                <w:highlight w:val="none"/>
              </w:rPr>
              <w:t xml:space="preserve">其它相关费用(税费等与项目相关的一切费用)</w:t>
            </w:r>
            <w:r/>
          </w:p>
        </w:tc>
        <w:tc>
          <w:tcPr>
            <w:gridSpan w:val="5"/>
            <w:shd w:val="clear" w:color="auto" w:fill="auto"/>
            <w:tcW w:w="2689"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元</w:t>
            </w:r>
            <w:r/>
          </w:p>
        </w:tc>
      </w:tr>
      <w:tr>
        <w:trPr>
          <w:jc w:val="center"/>
          <w:trHeight w:val="824"/>
        </w:trPr>
        <w:tc>
          <w:tcPr>
            <w:gridSpan w:val="4"/>
            <w:tcBorders>
              <w:right w:val="single" w:color="auto" w:sz="4" w:space="0"/>
            </w:tcBorders>
            <w:tcW w:w="2310"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color w:val="auto"/>
                <w:sz w:val="21"/>
                <w:szCs w:val="21"/>
                <w:highlight w:val="none"/>
              </w:rPr>
              <w:t xml:space="preserve">项目总报价</w:t>
            </w:r>
            <w:r/>
          </w:p>
        </w:tc>
        <w:tc>
          <w:tcPr>
            <w:gridSpan w:val="5"/>
            <w:shd w:val="clear" w:color="auto" w:fill="auto"/>
            <w:tcW w:w="2689" w:type="pct"/>
            <w:vAlign w:val="center"/>
            <w:textDirection w:val="lrTb"/>
            <w:noWrap w:val="false"/>
          </w:tcPr>
          <w:p>
            <w:pPr>
              <w:pStyle w:val="2384"/>
              <w:jc w:val="center"/>
              <w:keepLines w:val="0"/>
              <w:keepNext w:val="0"/>
              <w:pageBreakBefore w:val="0"/>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大写：人民币</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元</w:t>
            </w:r>
            <w:r/>
          </w:p>
          <w:p>
            <w:pPr>
              <w:pStyle w:val="2384"/>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小写：¥</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val="en-US" w:eastAsia="zh-CN"/>
              </w:rPr>
              <w:t xml:space="preserve">元</w:t>
            </w:r>
            <w:r/>
          </w:p>
        </w:tc>
      </w:tr>
    </w:tbl>
    <w:p>
      <w:pPr>
        <w:keepLines w:val="0"/>
        <w:keepNext w:val="0"/>
        <w:pageBreakBefore w:val="0"/>
        <w:spacing w:before="181" w:line="240" w:lineRule="auto"/>
        <w:widowControl w:val="off"/>
        <w:rPr>
          <w:rFonts w:hint="eastAsia" w:ascii="宋体" w:hAnsi="宋体" w:cs="宋体"/>
          <w:b/>
          <w:color w:val="auto"/>
          <w:sz w:val="21"/>
          <w:szCs w:val="21"/>
          <w:highlight w:val="none"/>
          <w:u w:val="none"/>
        </w:rPr>
      </w:pPr>
      <w:r>
        <w:rPr>
          <w:rFonts w:hint="eastAsia" w:ascii="宋体" w:hAnsi="宋体" w:cs="宋体"/>
          <w:b/>
          <w:color w:val="auto"/>
          <w:sz w:val="21"/>
          <w:szCs w:val="21"/>
          <w:highlight w:val="none"/>
          <w:u w:val="none"/>
        </w:rPr>
        <w:t xml:space="preserve">注：</w:t>
      </w:r>
      <w:r/>
    </w:p>
    <w:p>
      <w:pPr>
        <w:ind w:firstLine="210"/>
        <w:keepLines w:val="0"/>
        <w:keepNext w:val="0"/>
        <w:pageBreakBefore w:val="0"/>
        <w:spacing w:line="240" w:lineRule="auto"/>
        <w:widowControl w:val="off"/>
        <w:rPr>
          <w:rFonts w:ascii="宋体" w:hAnsi="宋体" w:cs="宋体"/>
          <w:b w:val="0"/>
          <w:bCs w:val="0"/>
          <w:color w:val="auto"/>
          <w:sz w:val="21"/>
          <w:szCs w:val="21"/>
          <w:highlight w:val="none"/>
          <w:u w:val="none"/>
        </w:rPr>
      </w:pPr>
      <w:r>
        <w:rPr>
          <w:rFonts w:hint="eastAsia" w:ascii="宋体" w:hAnsi="宋体" w:cs="宋体"/>
          <w:b w:val="0"/>
          <w:bCs w:val="0"/>
          <w:color w:val="auto"/>
          <w:sz w:val="21"/>
          <w:szCs w:val="21"/>
          <w:highlight w:val="none"/>
          <w:u w:val="none"/>
        </w:rPr>
        <w:t xml:space="preserve">1</w:t>
      </w:r>
      <w:r>
        <w:rPr>
          <w:rFonts w:hint="eastAsia" w:ascii="宋体" w:hAnsi="宋体" w:cs="宋体"/>
          <w:b w:val="0"/>
          <w:b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u w:val="none"/>
        </w:rPr>
        <w:t xml:space="preserve">投标人应当按照招标文件采购需求及相关报价要求填写。</w:t>
      </w:r>
      <w:r/>
    </w:p>
    <w:p>
      <w:pPr>
        <w:ind w:left="-283" w:firstLine="480"/>
        <w:keepLines w:val="0"/>
        <w:keepNext w:val="0"/>
        <w:pageBreakBefore w:val="0"/>
        <w:spacing w:line="240" w:lineRule="auto"/>
        <w:widowControl w:val="off"/>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2</w:t>
      </w:r>
      <w:r>
        <w:rPr>
          <w:rFonts w:hint="eastAsia" w:ascii="宋体" w:hAnsi="宋体" w:cs="宋体"/>
          <w:color w:val="auto"/>
          <w:sz w:val="21"/>
          <w:szCs w:val="21"/>
          <w:highlight w:val="none"/>
          <w:u w:val="none"/>
          <w:lang w:val="en-US" w:eastAsia="zh-CN"/>
        </w:rPr>
        <w:t xml:space="preserve">.</w:t>
      </w:r>
      <w:r>
        <w:rPr>
          <w:rFonts w:hint="eastAsia" w:ascii="宋体" w:hAnsi="宋体" w:cs="宋体"/>
          <w:color w:val="auto"/>
          <w:sz w:val="21"/>
          <w:szCs w:val="21"/>
          <w:highlight w:val="none"/>
          <w:u w:val="none"/>
        </w:rPr>
        <w:t xml:space="preserve">本表中“其它相关费用”由投标人根据采购需求及自身经验进行补充填写。项目实施时，除采购人明确提出需要变更增加外，不再增加任何费用，投标人应确保本项目达到采购要求。</w:t>
      </w:r>
      <w:r/>
    </w:p>
    <w:p>
      <w:pPr>
        <w:ind w:left="-283" w:firstLine="480"/>
        <w:keepLines w:val="0"/>
        <w:keepNext w:val="0"/>
        <w:pageBreakBefore w:val="0"/>
        <w:spacing w:line="240" w:lineRule="auto"/>
        <w:widowControl w:val="off"/>
        <w:rPr>
          <w:rFonts w:ascii="宋体" w:hAnsi="宋体" w:cs="宋体"/>
          <w:color w:val="auto"/>
          <w:sz w:val="21"/>
          <w:szCs w:val="21"/>
          <w:highlight w:val="none"/>
          <w:u w:val="none"/>
        </w:rPr>
      </w:pPr>
      <w:r>
        <w:rPr>
          <w:rFonts w:hint="eastAsia" w:ascii="宋体" w:hAnsi="宋体" w:cs="宋体"/>
          <w:color w:val="auto"/>
          <w:sz w:val="21"/>
          <w:szCs w:val="21"/>
          <w:highlight w:val="none"/>
          <w:u w:val="none"/>
        </w:rPr>
        <w:t xml:space="preserve">3</w:t>
      </w:r>
      <w:r>
        <w:rPr>
          <w:rFonts w:hint="eastAsia" w:ascii="宋体" w:hAnsi="宋体" w:cs="宋体"/>
          <w:color w:val="auto"/>
          <w:sz w:val="21"/>
          <w:szCs w:val="21"/>
          <w:highlight w:val="none"/>
          <w:u w:val="none"/>
          <w:lang w:val="en-US" w:eastAsia="zh-CN"/>
        </w:rPr>
        <w:t xml:space="preserve">.</w:t>
      </w:r>
      <w:r>
        <w:rPr>
          <w:rFonts w:hint="eastAsia" w:ascii="宋体" w:hAnsi="宋体" w:cs="宋体"/>
          <w:color w:val="auto"/>
          <w:sz w:val="21"/>
          <w:szCs w:val="21"/>
          <w:highlight w:val="none"/>
          <w:u w:val="none"/>
        </w:rPr>
        <w:t xml:space="preserve">本表中项目</w:t>
      </w:r>
      <w:r>
        <w:rPr>
          <w:rFonts w:hint="eastAsia" w:ascii="宋体" w:hAnsi="宋体" w:cs="宋体"/>
          <w:color w:val="auto"/>
          <w:sz w:val="21"/>
          <w:szCs w:val="21"/>
          <w:highlight w:val="none"/>
          <w:u w:val="none"/>
          <w:lang w:val="en-US" w:eastAsia="zh-CN"/>
        </w:rPr>
        <w:t xml:space="preserve">汇总</w:t>
      </w:r>
      <w:r>
        <w:rPr>
          <w:rFonts w:hint="eastAsia" w:ascii="宋体" w:hAnsi="宋体" w:cs="宋体"/>
          <w:color w:val="auto"/>
          <w:sz w:val="21"/>
          <w:szCs w:val="21"/>
          <w:highlight w:val="none"/>
          <w:u w:val="none"/>
        </w:rPr>
        <w:t xml:space="preserve">报价应与开标一览表中</w:t>
      </w:r>
      <w:r>
        <w:rPr>
          <w:rFonts w:hint="eastAsia" w:ascii="宋体" w:hAnsi="宋体" w:cs="宋体"/>
          <w:color w:val="auto"/>
          <w:sz w:val="21"/>
          <w:szCs w:val="21"/>
          <w:highlight w:val="none"/>
          <w:u w:val="none"/>
          <w:lang w:val="en-US" w:eastAsia="zh-CN"/>
        </w:rPr>
        <w:t xml:space="preserve">单价汇总报价</w:t>
      </w:r>
      <w:r>
        <w:rPr>
          <w:rFonts w:hint="eastAsia" w:ascii="宋体" w:hAnsi="宋体" w:cs="宋体"/>
          <w:color w:val="auto"/>
          <w:sz w:val="21"/>
          <w:szCs w:val="21"/>
          <w:highlight w:val="none"/>
          <w:u w:val="none"/>
        </w:rPr>
        <w:t xml:space="preserve">保持一致。</w:t>
      </w:r>
      <w:r/>
    </w:p>
    <w:p>
      <w:pPr>
        <w:ind w:left="-283" w:firstLine="480"/>
        <w:keepLines w:val="0"/>
        <w:keepNext w:val="0"/>
        <w:pageBreakBefore w:val="0"/>
        <w:spacing w:line="240" w:lineRule="auto"/>
        <w:widowControl w:val="off"/>
        <w:rPr>
          <w:rFonts w:hint="eastAsia" w:ascii="宋体" w:hAnsi="宋体" w:cs="宋体"/>
          <w:bCs/>
          <w:color w:val="auto"/>
          <w:sz w:val="21"/>
          <w:szCs w:val="21"/>
          <w:highlight w:val="none"/>
          <w:u w:val="none"/>
        </w:rPr>
      </w:pPr>
      <w:r>
        <w:rPr>
          <w:rFonts w:hint="eastAsia" w:ascii="宋体" w:hAnsi="宋体" w:cs="宋体"/>
          <w:color w:val="auto"/>
          <w:sz w:val="21"/>
          <w:szCs w:val="21"/>
          <w:highlight w:val="none"/>
          <w:u w:val="none"/>
        </w:rPr>
        <w:t xml:space="preserve">4</w:t>
      </w:r>
      <w:r>
        <w:rPr>
          <w:rFonts w:hint="eastAsia" w:ascii="宋体" w:hAnsi="宋体" w:cs="宋体"/>
          <w:color w:val="auto"/>
          <w:sz w:val="21"/>
          <w:szCs w:val="21"/>
          <w:highlight w:val="none"/>
          <w:u w:val="none"/>
          <w:lang w:val="en-US" w:eastAsia="zh-CN"/>
        </w:rPr>
        <w:t xml:space="preserve">.</w:t>
      </w:r>
      <w:r>
        <w:rPr>
          <w:rFonts w:hint="eastAsia" w:ascii="宋体" w:hAnsi="宋体" w:cs="宋体"/>
          <w:bCs/>
          <w:color w:val="auto"/>
          <w:sz w:val="21"/>
          <w:szCs w:val="21"/>
          <w:highlight w:val="none"/>
          <w:u w:val="none"/>
        </w:rPr>
        <w:t xml:space="preserve">报价保留至小数点后两位，四舍五入。</w:t>
      </w:r>
      <w:r/>
    </w:p>
    <w:p>
      <w:pPr>
        <w:ind w:left="-283" w:firstLine="480"/>
        <w:keepLines w:val="0"/>
        <w:keepNext w:val="0"/>
        <w:pageBreakBefore w:val="0"/>
        <w:spacing w:line="240" w:lineRule="auto"/>
        <w:widowControl w:val="off"/>
        <w:rPr>
          <w:rStyle w:val="746"/>
          <w:rFonts w:hint="eastAsia" w:ascii="宋体" w:hAnsi="宋体" w:eastAsia="宋体" w:cs="宋体"/>
          <w:sz w:val="22"/>
          <w:szCs w:val="22"/>
          <w:highlight w:val="none"/>
          <w:u w:val="none"/>
          <w:lang w:eastAsia="zh-CN"/>
        </w:rPr>
      </w:pPr>
      <w:r>
        <w:rPr>
          <w:rFonts w:hint="eastAsia" w:ascii="宋体" w:hAnsi="宋体" w:cs="宋体"/>
          <w:bCs/>
          <w:color w:val="auto"/>
          <w:sz w:val="21"/>
          <w:szCs w:val="20"/>
          <w:highlight w:val="none"/>
          <w:u w:val="none"/>
        </w:rPr>
        <w:t xml:space="preserve">5</w:t>
      </w:r>
      <w:r>
        <w:rPr>
          <w:rFonts w:hint="eastAsia" w:ascii="宋体" w:hAnsi="宋体" w:cs="宋体"/>
          <w:bCs/>
          <w:color w:val="auto"/>
          <w:sz w:val="21"/>
          <w:szCs w:val="20"/>
          <w:highlight w:val="none"/>
          <w:u w:val="none"/>
          <w:lang w:val="en-US" w:eastAsia="zh-CN"/>
        </w:rPr>
        <w:t xml:space="preserve">.</w:t>
      </w:r>
      <w:r>
        <w:rPr>
          <w:rFonts w:hint="eastAsia" w:ascii="宋体" w:hAnsi="宋体" w:cs="宋体"/>
          <w:bCs/>
          <w:color w:val="auto"/>
          <w:sz w:val="21"/>
          <w:szCs w:val="20"/>
          <w:highlight w:val="none"/>
          <w:u w:val="none"/>
        </w:rPr>
        <w:t xml:space="preserve">标的物报价不得为零，否则投标无效。</w:t>
      </w:r>
      <w:r/>
    </w:p>
    <w:p>
      <w:pPr>
        <w:pStyle w:val="2355"/>
        <w:ind w:firstLine="480"/>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投标人名称（公章）：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法定代表人或代理人（签章）：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日期：2026年   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73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170" w:name="_Toc18428"/>
      <w:r>
        <w:rPr>
          <w:rFonts w:hint="eastAsia" w:ascii="宋体" w:hAnsi="宋体" w:cs="宋体"/>
          <w:color w:val="000000" w:themeColor="text1"/>
          <w:highlight w:val="none"/>
          <w14:textFill>
            <w14:solidFill>
              <w14:schemeClr w14:val="tx1"/>
            </w14:solidFill>
          </w14:textFill>
        </w:rPr>
        <w:t xml:space="preserve">五、技术部分</w:t>
      </w:r>
      <w:bookmarkEnd w:id="170"/>
      <w:r/>
      <w:r/>
    </w:p>
    <w:p>
      <w:pPr>
        <w:pStyle w:val="2366"/>
        <w:jc w:val="center"/>
        <w:rPr>
          <w:rStyle w:val="896"/>
          <w:rFonts w:ascii="宋体" w:hAnsi="宋体" w:cs="宋体"/>
          <w:b/>
          <w:bCs/>
          <w:color w:val="000000" w:themeColor="text1"/>
          <w:sz w:val="28"/>
          <w:highlight w:val="none"/>
          <w14:textFill>
            <w14:solidFill>
              <w14:schemeClr w14:val="tx1"/>
            </w14:solidFill>
          </w14:textFill>
        </w:rPr>
      </w:pPr>
      <w:r/>
      <w:bookmarkStart w:id="171" w:name="_Toc2041"/>
      <w:r>
        <w:rPr>
          <w:rStyle w:val="896"/>
          <w:rFonts w:ascii="宋体" w:hAnsi="宋体" w:cs="宋体"/>
          <w:b/>
          <w:bCs/>
          <w:color w:val="000000" w:themeColor="text1"/>
          <w:sz w:val="28"/>
          <w:highlight w:val="none"/>
          <w14:textFill>
            <w14:solidFill>
              <w14:schemeClr w14:val="tx1"/>
            </w14:solidFill>
          </w14:textFill>
        </w:rPr>
        <w:t xml:space="preserve">(一)</w:t>
      </w:r>
      <w:r>
        <w:rPr>
          <w:rStyle w:val="896"/>
          <w:rFonts w:hint="eastAsia" w:ascii="宋体" w:hAnsi="宋体" w:cs="宋体"/>
          <w:b/>
          <w:bCs/>
          <w:color w:val="000000" w:themeColor="text1"/>
          <w:sz w:val="28"/>
          <w:highlight w:val="none"/>
          <w14:textFill>
            <w14:solidFill>
              <w14:schemeClr w14:val="tx1"/>
            </w14:solidFill>
          </w14:textFill>
        </w:rPr>
        <w:t xml:space="preserve">实施</w:t>
      </w:r>
      <w:r>
        <w:rPr>
          <w:rStyle w:val="896"/>
          <w:rFonts w:ascii="宋体" w:hAnsi="宋体" w:cs="宋体"/>
          <w:b/>
          <w:bCs/>
          <w:color w:val="000000" w:themeColor="text1"/>
          <w:sz w:val="28"/>
          <w:highlight w:val="none"/>
          <w14:textFill>
            <w14:solidFill>
              <w14:schemeClr w14:val="tx1"/>
            </w14:solidFill>
          </w14:textFill>
        </w:rPr>
        <w:t xml:space="preserve">方案</w:t>
      </w:r>
      <w:bookmarkEnd w:id="171"/>
      <w:r/>
      <w:r/>
    </w:p>
    <w:p>
      <w:pPr>
        <w:pStyle w:val="2366"/>
        <w:jc w:val="center"/>
        <w:keepLines w:val="0"/>
        <w:keepNext w:val="0"/>
        <w:pageBreakBefore w:val="0"/>
        <w:spacing w:after="361"/>
        <w:widowControl/>
        <w:rPr>
          <w:rStyle w:val="896"/>
          <w:rFonts w:ascii="宋体" w:hAnsi="宋体" w:cs="宋体"/>
          <w:b/>
          <w:bCs/>
          <w:color w:val="000000" w:themeColor="text1"/>
          <w:sz w:val="28"/>
          <w:highlight w:val="none"/>
          <w14:textFill>
            <w14:solidFill>
              <w14:schemeClr w14:val="tx1"/>
            </w14:solidFill>
          </w14:textFill>
        </w:rPr>
      </w:pPr>
      <w:r>
        <w:rPr>
          <w:rStyle w:val="896"/>
          <w:rFonts w:ascii="宋体" w:hAnsi="宋体" w:cs="宋体"/>
          <w:color w:val="000000" w:themeColor="text1"/>
          <w:sz w:val="28"/>
          <w:highlight w:val="none"/>
          <w14:textFill>
            <w14:solidFill>
              <w14:schemeClr w14:val="tx1"/>
            </w14:solidFill>
          </w14:textFill>
        </w:rPr>
        <w:br w:type="page" w:clear="all"/>
      </w:r>
      <w:bookmarkStart w:id="172" w:name="_Toc19195"/>
      <w:r>
        <w:rPr>
          <w:rStyle w:val="896"/>
          <w:rFonts w:ascii="宋体" w:hAnsi="宋体" w:cs="宋体"/>
          <w:b/>
          <w:bCs/>
          <w:color w:val="000000" w:themeColor="text1"/>
          <w:sz w:val="28"/>
          <w:highlight w:val="none"/>
          <w14:textFill>
            <w14:solidFill>
              <w14:schemeClr w14:val="tx1"/>
            </w14:solidFill>
          </w14:textFill>
        </w:rPr>
        <w:t xml:space="preserve">(</w:t>
      </w:r>
      <w:r>
        <w:rPr>
          <w:rStyle w:val="896"/>
          <w:rFonts w:hint="eastAsia" w:ascii="宋体" w:hAnsi="宋体" w:cs="宋体"/>
          <w:b/>
          <w:bCs/>
          <w:color w:val="000000" w:themeColor="text1"/>
          <w:sz w:val="28"/>
          <w:highlight w:val="none"/>
          <w14:textFill>
            <w14:solidFill>
              <w14:schemeClr w14:val="tx1"/>
            </w14:solidFill>
          </w14:textFill>
        </w:rPr>
        <w:t xml:space="preserve">二</w:t>
      </w:r>
      <w:r>
        <w:rPr>
          <w:rStyle w:val="896"/>
          <w:rFonts w:ascii="宋体" w:hAnsi="宋体" w:cs="宋体"/>
          <w:b/>
          <w:bCs/>
          <w:color w:val="000000" w:themeColor="text1"/>
          <w:sz w:val="28"/>
          <w:highlight w:val="none"/>
          <w14:textFill>
            <w14:solidFill>
              <w14:schemeClr w14:val="tx1"/>
            </w14:solidFill>
          </w14:textFill>
        </w:rPr>
        <w:t xml:space="preserve">)</w:t>
      </w:r>
      <w:bookmarkEnd w:id="172"/>
      <w:r>
        <w:rPr>
          <w:rStyle w:val="896"/>
          <w:rFonts w:hint="eastAsia" w:ascii="宋体" w:hAnsi="宋体" w:cs="宋体"/>
          <w:b/>
          <w:bCs/>
          <w:color w:val="000000" w:themeColor="text1"/>
          <w:sz w:val="28"/>
          <w:highlight w:val="none"/>
          <w14:textFill>
            <w14:solidFill>
              <w14:schemeClr w14:val="tx1"/>
            </w14:solidFill>
          </w14:textFill>
        </w:rPr>
        <w:t xml:space="preserve">技术及服务内容响应偏离情况</w:t>
      </w:r>
      <w:r/>
    </w:p>
    <w:p>
      <w:pPr>
        <w:pStyle w:val="868"/>
        <w:numPr>
          <w:ilvl w:val="0"/>
          <w:numId w:val="0"/>
        </w:num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Style w:val="896"/>
          <w:rFonts w:hint="eastAsia" w:ascii="宋体" w:hAnsi="宋体" w:cs="宋体"/>
          <w:b/>
          <w:bCs/>
          <w:color w:val="000000" w:themeColor="text1"/>
          <w:sz w:val="28"/>
          <w:highlight w:val="none"/>
          <w14:textFill>
            <w14:solidFill>
              <w14:schemeClr w14:val="tx1"/>
            </w14:solidFill>
          </w14:textFill>
        </w:rPr>
        <w:t xml:space="preserve">技术及服务内容响应偏离表</w:t>
      </w:r>
      <w:r/>
    </w:p>
    <w:p>
      <w:pPr>
        <w:pStyle w:val="868"/>
        <w:numPr>
          <w:ilvl w:val="0"/>
          <w:numId w:val="0"/>
        </w:num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项目编号：</w:t>
      </w:r>
      <w:r/>
    </w:p>
    <w:p>
      <w:pPr>
        <w:ind w:firstLine="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项目名称：</w:t>
      </w:r>
      <w:r/>
    </w:p>
    <w:tbl>
      <w:tblPr>
        <w:tblStyle w:val="747"/>
        <w:tblW w:w="9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904"/>
        <w:gridCol w:w="2655"/>
        <w:gridCol w:w="1777"/>
        <w:gridCol w:w="1598"/>
      </w:tblGrid>
      <w:tr>
        <w:trPr>
          <w:cantSplit/>
        </w:trPr>
        <w:tc>
          <w:tcPr>
            <w:tcW w:w="660"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2904"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招标文件要求</w:t>
            </w:r>
            <w:r/>
          </w:p>
        </w:tc>
        <w:tc>
          <w:tcPr>
            <w:tcW w:w="2655"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响应情况</w:t>
            </w:r>
            <w:r/>
          </w:p>
        </w:tc>
        <w:tc>
          <w:tcPr>
            <w:tcW w:w="1777"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无偏离、正偏离或负偏离</w:t>
            </w:r>
            <w:r/>
          </w:p>
        </w:tc>
        <w:tc>
          <w:tcPr>
            <w:tcW w:w="1598"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证明</w:t>
            </w:r>
            <w:r/>
          </w:p>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材料页数</w:t>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904"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66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shd w:val="clear" w:color="auto" w:fill="auto"/>
            <w:tcW w:w="2904" w:type="dxa"/>
            <w:vAlign w:val="center"/>
            <w:textDirection w:val="lrTb"/>
            <w:noWrap w:val="false"/>
          </w:tcPr>
          <w:p>
            <w:pPr>
              <w:jc w:val="center"/>
              <w:widowControl w:val="off"/>
              <w:rPr>
                <w:rFonts w:hint="eastAsia" w:ascii="宋体" w:hAnsi="宋体" w:eastAsia="Arial" w:cs="Arial"/>
                <w:sz w:val="24"/>
                <w:szCs w:val="24"/>
                <w:highlight w:val="none"/>
                <w:lang w:val="en-US" w:eastAsia="zh-CN" w:bidi="ar-SA"/>
              </w:rPr>
            </w:pPr>
            <w:r>
              <w:rPr>
                <w:rFonts w:ascii="宋体" w:hAnsi="宋体" w:eastAsia="Arial" w:cs="Arial"/>
                <w:sz w:val="24"/>
                <w:szCs w:val="24"/>
                <w:highlight w:val="none"/>
                <w:lang w:val="en-US" w:eastAsia="zh-CN" w:bidi="ar-SA"/>
              </w:rPr>
              <w:t xml:space="preserve">……</w:t>
            </w:r>
            <w:r/>
          </w:p>
        </w:tc>
        <w:tc>
          <w:tcPr>
            <w:tcW w:w="2655"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77"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98"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2340"/>
        <w:ind w:firstLine="482"/>
        <w:keepLines w:val="0"/>
        <w:keepNext w:val="0"/>
        <w:pageBreakBefore w:val="0"/>
        <w:spacing w:before="181"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注：</w:t>
      </w:r>
      <w:r/>
    </w:p>
    <w:p>
      <w:pPr>
        <w:pStyle w:val="2340"/>
        <w:ind w:firstLine="482"/>
        <w:keepLines w:val="0"/>
        <w:keepNext w:val="0"/>
        <w:pageBreakBefore w:val="0"/>
        <w:spacing w:line="240" w:lineRule="auto"/>
        <w:widowControl w:val="off"/>
        <w:rPr>
          <w:rFonts w:hint="eastAsia" w:ascii="宋体" w:hAnsi="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1.按实际如实填写偏离表，行数不够可自行添加。</w:t>
      </w:r>
      <w:r/>
    </w:p>
    <w:p>
      <w:pPr>
        <w:pStyle w:val="2340"/>
        <w:numPr>
          <w:ilvl w:val="0"/>
          <w:numId w:val="0"/>
        </w:numPr>
        <w:ind w:firstLine="482"/>
        <w:keepLines w:val="0"/>
        <w:keepNext w:val="0"/>
        <w:pageBreakBefore w:val="0"/>
        <w:spacing w:line="240" w:lineRule="auto"/>
        <w:widowControl w:val="off"/>
        <w:rPr>
          <w:rFonts w:hint="eastAsia" w:ascii="宋体" w:hAnsi="宋体" w:eastAsia="宋体" w:cs="宋体"/>
          <w:b w:val="0"/>
          <w:bCs w:val="0"/>
          <w:color w:val="auto"/>
          <w:sz w:val="21"/>
          <w:szCs w:val="21"/>
          <w:highlight w:val="none"/>
          <w:u w:val="none"/>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rPr>
        <w:t xml:space="preserve">项目需求中</w:t>
      </w:r>
      <w:r>
        <w:rPr>
          <w:rFonts w:hint="eastAsia" w:ascii="宋体" w:hAnsi="宋体" w:cs="宋体"/>
          <w:b w:val="0"/>
          <w:bCs w:val="0"/>
          <w:color w:val="auto"/>
          <w:sz w:val="21"/>
          <w:szCs w:val="21"/>
          <w:highlight w:val="none"/>
          <w:u w:val="none"/>
          <w:lang w:val="en-US" w:eastAsia="zh-CN"/>
        </w:rPr>
        <w:t xml:space="preserve">服务需求</w:t>
      </w:r>
      <w:r>
        <w:rPr>
          <w:rFonts w:hint="eastAsia" w:ascii="宋体" w:hAnsi="宋体" w:eastAsia="宋体" w:cs="宋体"/>
          <w:b w:val="0"/>
          <w:bCs w:val="0"/>
          <w:color w:val="auto"/>
          <w:sz w:val="21"/>
          <w:szCs w:val="21"/>
          <w:highlight w:val="none"/>
          <w:u w:val="none"/>
        </w:rPr>
        <w:t xml:space="preserve">仅供</w:t>
      </w:r>
      <w:r>
        <w:rPr>
          <w:rFonts w:hint="eastAsia" w:ascii="宋体" w:hAnsi="宋体" w:eastAsia="宋体" w:cs="宋体"/>
          <w:b w:val="0"/>
          <w:bCs w:val="0"/>
          <w:color w:val="auto"/>
          <w:sz w:val="21"/>
          <w:szCs w:val="21"/>
          <w:highlight w:val="none"/>
          <w:u w:val="none"/>
          <w:lang w:eastAsia="zh-CN"/>
        </w:rPr>
        <w:t xml:space="preserve">供应商</w:t>
      </w:r>
      <w:r>
        <w:rPr>
          <w:rFonts w:hint="eastAsia" w:ascii="宋体" w:hAnsi="宋体" w:eastAsia="宋体" w:cs="宋体"/>
          <w:b w:val="0"/>
          <w:bCs w:val="0"/>
          <w:color w:val="auto"/>
          <w:sz w:val="21"/>
          <w:szCs w:val="21"/>
          <w:highlight w:val="none"/>
          <w:u w:val="none"/>
        </w:rPr>
        <w:t xml:space="preserve">更好地理解采购人对</w:t>
      </w:r>
      <w:r>
        <w:rPr>
          <w:rFonts w:hint="eastAsia" w:ascii="宋体" w:hAnsi="宋体" w:cs="宋体"/>
          <w:b w:val="0"/>
          <w:bCs w:val="0"/>
          <w:color w:val="auto"/>
          <w:sz w:val="21"/>
          <w:szCs w:val="21"/>
          <w:highlight w:val="none"/>
          <w:u w:val="none"/>
          <w:lang w:val="en-US" w:eastAsia="zh-CN"/>
        </w:rPr>
        <w:t xml:space="preserve">此项目</w:t>
      </w:r>
      <w:r>
        <w:rPr>
          <w:rFonts w:hint="eastAsia" w:ascii="宋体" w:hAnsi="宋体" w:eastAsia="宋体" w:cs="宋体"/>
          <w:b w:val="0"/>
          <w:bCs w:val="0"/>
          <w:color w:val="auto"/>
          <w:sz w:val="21"/>
          <w:szCs w:val="21"/>
          <w:highlight w:val="none"/>
          <w:u w:val="none"/>
        </w:rPr>
        <w:t xml:space="preserve">的</w:t>
      </w:r>
      <w:r>
        <w:rPr>
          <w:rFonts w:hint="eastAsia" w:ascii="宋体" w:hAnsi="宋体" w:cs="宋体"/>
          <w:b w:val="0"/>
          <w:bCs w:val="0"/>
          <w:color w:val="auto"/>
          <w:sz w:val="21"/>
          <w:szCs w:val="21"/>
          <w:highlight w:val="none"/>
          <w:u w:val="none"/>
          <w:lang w:val="en-US" w:eastAsia="zh-CN"/>
        </w:rPr>
        <w:t xml:space="preserve">基本</w:t>
      </w:r>
      <w:r>
        <w:rPr>
          <w:rFonts w:hint="eastAsia" w:ascii="宋体" w:hAnsi="宋体" w:eastAsia="宋体" w:cs="宋体"/>
          <w:b w:val="0"/>
          <w:bCs w:val="0"/>
          <w:color w:val="auto"/>
          <w:sz w:val="21"/>
          <w:szCs w:val="21"/>
          <w:highlight w:val="none"/>
          <w:u w:val="none"/>
        </w:rPr>
        <w:t xml:space="preserve">需求，不能理解为唯一指定，只要优或相当于要求的，均可视为响应。</w:t>
      </w:r>
      <w:r/>
    </w:p>
    <w:p>
      <w:pPr>
        <w:pStyle w:val="2340"/>
        <w:numPr>
          <w:ilvl w:val="0"/>
          <w:numId w:val="0"/>
        </w:numPr>
        <w:ind w:firstLine="482"/>
        <w:keepLines w:val="0"/>
        <w:keepNext w:val="0"/>
        <w:pageBreakBefore w:val="0"/>
        <w:spacing w:line="240" w:lineRule="auto"/>
        <w:widowControl w:val="off"/>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3.供应商应对本招标文件第四部分采购需求的技术要求部分进行逐条响应，完全响应第四部分采购需求中的服务需求，响应情况写“完全响应”，偏离情况写“无偏离”，</w:t>
      </w:r>
      <w:r>
        <w:rPr>
          <w:rFonts w:hint="eastAsia" w:ascii="宋体" w:hAnsi="宋体" w:cs="宋体"/>
          <w:b w:val="0"/>
          <w:bCs w:val="0"/>
          <w:color w:val="ff0000"/>
          <w:sz w:val="21"/>
          <w:szCs w:val="21"/>
          <w:highlight w:val="none"/>
          <w:u w:val="none"/>
          <w:lang w:val="en-US" w:eastAsia="zh-CN"/>
        </w:rPr>
        <w:t xml:space="preserve">若技术要求提供证明材料请附本表后，并标明页数</w:t>
      </w:r>
      <w:r>
        <w:rPr>
          <w:rFonts w:hint="eastAsia" w:ascii="宋体" w:hAnsi="宋体" w:cs="宋体"/>
          <w:b w:val="0"/>
          <w:bCs w:val="0"/>
          <w:color w:val="auto"/>
          <w:sz w:val="21"/>
          <w:szCs w:val="21"/>
          <w:highlight w:val="none"/>
          <w:u w:val="none"/>
          <w:lang w:val="en-US" w:eastAsia="zh-CN"/>
        </w:rPr>
        <w:t xml:space="preserve">。若为正偏离，请供应商提供相关材料证明。</w:t>
      </w:r>
      <w:r/>
    </w:p>
    <w:p>
      <w:pPr>
        <w:pStyle w:val="2340"/>
        <w:numPr>
          <w:ilvl w:val="0"/>
          <w:numId w:val="0"/>
        </w:numPr>
        <w:ind w:firstLine="482"/>
        <w:keepLines w:val="0"/>
        <w:keepNext w:val="0"/>
        <w:pageBreakBefore w:val="0"/>
        <w:spacing w:line="240" w:lineRule="auto"/>
        <w:widowControl w:val="off"/>
        <w:rPr>
          <w:rFonts w:hint="eastAsia" w:ascii="宋体" w:hAnsi="宋体"/>
          <w:b w:val="0"/>
          <w:bCs w:val="0"/>
          <w:color w:val="ff0000"/>
          <w:sz w:val="21"/>
          <w:szCs w:val="21"/>
          <w:highlight w:val="none"/>
          <w:u w:val="none"/>
        </w:rPr>
      </w:pPr>
      <w:r>
        <w:rPr>
          <w:rFonts w:hint="eastAsia" w:ascii="宋体" w:hAnsi="宋体" w:cs="宋体"/>
          <w:b w:val="0"/>
          <w:bCs w:val="0"/>
          <w:color w:val="ff0000"/>
          <w:sz w:val="21"/>
          <w:szCs w:val="21"/>
          <w:highlight w:val="none"/>
          <w:u w:val="none"/>
          <w:lang w:val="en-US" w:eastAsia="zh-CN"/>
        </w:rPr>
        <w:t xml:space="preserve">4.</w:t>
      </w:r>
      <w:r>
        <w:rPr>
          <w:rFonts w:hint="eastAsia" w:ascii="宋体" w:hAnsi="宋体"/>
          <w:b w:val="0"/>
          <w:bCs w:val="0"/>
          <w:color w:val="ff0000"/>
          <w:sz w:val="21"/>
          <w:szCs w:val="21"/>
          <w:highlight w:val="none"/>
          <w:u w:val="none"/>
        </w:rPr>
        <w:t xml:space="preserve">采购需求</w:t>
      </w:r>
      <w:r>
        <w:rPr>
          <w:rFonts w:hint="eastAsia" w:ascii="宋体" w:hAnsi="宋体" w:eastAsia="宋体"/>
          <w:b w:val="0"/>
          <w:bCs w:val="0"/>
          <w:color w:val="ff0000"/>
          <w:sz w:val="21"/>
          <w:szCs w:val="21"/>
          <w:highlight w:val="none"/>
          <w:u w:val="none"/>
          <w:lang w:val="en-US" w:eastAsia="zh-CN"/>
        </w:rPr>
        <w:t xml:space="preserve">技术</w:t>
      </w:r>
      <w:r>
        <w:rPr>
          <w:rFonts w:hint="eastAsia" w:ascii="宋体" w:hAnsi="宋体"/>
          <w:b w:val="0"/>
          <w:bCs w:val="0"/>
          <w:color w:val="ff0000"/>
          <w:sz w:val="21"/>
          <w:szCs w:val="21"/>
          <w:highlight w:val="none"/>
          <w:u w:val="none"/>
        </w:rPr>
        <w:t xml:space="preserve">部分</w:t>
      </w:r>
      <w:r>
        <w:rPr>
          <w:rFonts w:hint="eastAsia" w:ascii="宋体" w:hAnsi="宋体" w:eastAsia="宋体"/>
          <w:b w:val="0"/>
          <w:bCs w:val="0"/>
          <w:color w:val="ff0000"/>
          <w:sz w:val="21"/>
          <w:szCs w:val="21"/>
          <w:highlight w:val="none"/>
          <w:u w:val="none"/>
          <w:lang w:val="en-US" w:eastAsia="zh-CN"/>
        </w:rPr>
        <w:t xml:space="preserve">全部为</w:t>
      </w:r>
      <w:r>
        <w:rPr>
          <w:rFonts w:hint="eastAsia" w:ascii="宋体" w:hAnsi="宋体"/>
          <w:b w:val="0"/>
          <w:bCs w:val="0"/>
          <w:color w:val="ff0000"/>
          <w:sz w:val="21"/>
          <w:szCs w:val="21"/>
          <w:highlight w:val="none"/>
          <w:u w:val="none"/>
        </w:rPr>
        <w:t xml:space="preserve">标注</w:t>
      </w:r>
      <w:r>
        <w:rPr>
          <w:rFonts w:hint="eastAsia" w:ascii="宋体" w:hAnsi="宋体" w:eastAsia="宋体"/>
          <w:b w:val="0"/>
          <w:bCs w:val="0"/>
          <w:color w:val="ff0000"/>
          <w:sz w:val="21"/>
          <w:szCs w:val="21"/>
          <w:highlight w:val="none"/>
          <w:u w:val="none"/>
          <w:lang w:eastAsia="zh-CN"/>
        </w:rPr>
        <w:t xml:space="preserve">“</w:t>
      </w:r>
      <w:r>
        <w:rPr>
          <w:rFonts w:hint="eastAsia" w:ascii="宋体" w:hAnsi="宋体" w:eastAsia="宋体" w:cs="宋体"/>
          <w:b w:val="0"/>
          <w:bCs w:val="0"/>
          <w:color w:val="ff0000"/>
          <w:sz w:val="21"/>
          <w:szCs w:val="21"/>
          <w:highlight w:val="none"/>
          <w:u w:val="none"/>
          <w:lang w:eastAsia="zh-CN"/>
        </w:rPr>
        <w:t xml:space="preserve">★</w:t>
      </w:r>
      <w:r>
        <w:rPr>
          <w:rFonts w:hint="eastAsia" w:ascii="宋体" w:hAnsi="宋体" w:eastAsia="宋体"/>
          <w:b w:val="0"/>
          <w:bCs w:val="0"/>
          <w:color w:val="ff0000"/>
          <w:sz w:val="21"/>
          <w:szCs w:val="21"/>
          <w:highlight w:val="none"/>
          <w:u w:val="none"/>
          <w:lang w:eastAsia="zh-CN"/>
        </w:rPr>
        <w:t xml:space="preserve">”</w:t>
      </w:r>
      <w:r>
        <w:rPr>
          <w:rFonts w:hint="eastAsia" w:ascii="宋体" w:hAnsi="宋体" w:eastAsia="宋体"/>
          <w:b w:val="0"/>
          <w:bCs w:val="0"/>
          <w:color w:val="ff0000"/>
          <w:sz w:val="21"/>
          <w:szCs w:val="21"/>
          <w:highlight w:val="none"/>
          <w:u w:val="none"/>
          <w:lang w:val="en-US" w:eastAsia="zh-CN"/>
        </w:rPr>
        <w:t xml:space="preserve">为实质性参数，如不满足将导致废标</w:t>
      </w:r>
      <w:r>
        <w:rPr>
          <w:rFonts w:hint="eastAsia" w:ascii="宋体" w:hAnsi="宋体"/>
          <w:b w:val="0"/>
          <w:bCs w:val="0"/>
          <w:color w:val="ff0000"/>
          <w:sz w:val="21"/>
          <w:szCs w:val="21"/>
          <w:highlight w:val="none"/>
          <w:u w:val="none"/>
          <w:lang w:val="en-US" w:eastAsia="zh-CN"/>
        </w:rPr>
        <w:t xml:space="preserve">。</w:t>
      </w:r>
      <w:r>
        <w:rPr>
          <w:rFonts w:hint="eastAsia" w:ascii="宋体" w:hAnsi="宋体"/>
          <w:b w:val="0"/>
          <w:bCs w:val="0"/>
          <w:color w:val="ff0000"/>
          <w:sz w:val="21"/>
          <w:szCs w:val="21"/>
          <w:highlight w:val="none"/>
          <w:u w:val="none"/>
        </w:rPr>
        <w:t xml:space="preserve">对“采购需求”部分的询问、质疑请向采购人提出，询问、质疑由采购人负责解释。</w:t>
      </w:r>
      <w:r/>
    </w:p>
    <w:p>
      <w:pPr>
        <w:pStyle w:val="2340"/>
        <w:numPr>
          <w:ilvl w:val="0"/>
          <w:numId w:val="0"/>
        </w:numPr>
        <w:ind w:firstLine="480"/>
        <w:spacing w:line="360" w:lineRule="auto"/>
        <w:rPr>
          <w:rFonts w:hint="eastAsia" w:ascii="宋体" w:hAnsi="宋体"/>
          <w:b/>
          <w:bCs/>
          <w:color w:val="ff0000"/>
          <w:sz w:val="21"/>
          <w:szCs w:val="21"/>
          <w:highlight w:val="none"/>
          <w:u w:val="single"/>
        </w:rPr>
      </w:pPr>
      <w:r>
        <w:rPr>
          <w:rFonts w:hint="eastAsia" w:ascii="宋体" w:hAnsi="宋体"/>
          <w:b/>
          <w:bCs/>
          <w:color w:val="ff0000"/>
          <w:sz w:val="21"/>
          <w:szCs w:val="21"/>
          <w:highlight w:val="none"/>
          <w:u w:val="single"/>
        </w:rPr>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olor w:val="000000" w:themeColor="text1"/>
          <w:sz w:val="24"/>
          <w:highlight w:val="none"/>
          <w14:textFill>
            <w14:solidFill>
              <w14:schemeClr w14:val="tx1"/>
            </w14:solidFill>
          </w14:textFill>
        </w:rPr>
        <w:t xml:space="preserve">                    </w:t>
      </w:r>
      <w:r>
        <w:rPr>
          <w:rStyle w:val="896"/>
          <w:rFonts w:hint="eastAsia" w:ascii="宋体" w:hAnsi="宋体"/>
          <w:color w:val="000000" w:themeColor="text1"/>
          <w:sz w:val="22"/>
          <w:szCs w:val="22"/>
          <w:highlight w:val="none"/>
          <w14:textFill>
            <w14:solidFill>
              <w14:schemeClr w14:val="tx1"/>
            </w14:solidFill>
          </w14:textFill>
        </w:rPr>
        <w:t xml:space="preserve">  </w:t>
      </w:r>
      <w:r>
        <w:rPr>
          <w:rStyle w:val="896"/>
          <w:rFonts w:hint="eastAsia" w:ascii="宋体" w:hAnsi="宋体" w:cs="宋体"/>
          <w:color w:val="000000" w:themeColor="text1"/>
          <w:sz w:val="24"/>
          <w:highlight w:val="none"/>
          <w14:textFill>
            <w14:solidFill>
              <w14:schemeClr w14:val="tx1"/>
            </w14:solidFill>
          </w14:textFill>
        </w:rPr>
        <w:t xml:space="preserve">投标人名称（公章）：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法定代表人或代理人（签章）：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日期：2026年   月   日</w:t>
      </w:r>
      <w:r/>
    </w:p>
    <w:p>
      <w:pPr>
        <w:pStyle w:val="2355"/>
        <w:jc w:val="right"/>
        <w:spacing w:line="360" w:lineRule="auto"/>
        <w:rPr>
          <w:rStyle w:val="896"/>
          <w:rFonts w:ascii="宋体" w:hAnsi="宋体" w:cs="宋体"/>
          <w:b/>
          <w:bCs/>
          <w:color w:val="000000" w:themeColor="text1"/>
          <w:sz w:val="28"/>
          <w:highlight w:val="none"/>
          <w14:textFill>
            <w14:solidFill>
              <w14:schemeClr w14:val="tx1"/>
            </w14:solidFill>
          </w14:textFill>
        </w:rPr>
      </w:pPr>
      <w:r>
        <w:rPr>
          <w:rFonts w:ascii="宋体" w:hAnsi="宋体" w:cs="宋体"/>
          <w:b/>
          <w:bCs/>
          <w:color w:val="000000" w:themeColor="text1"/>
          <w:sz w:val="28"/>
          <w:highlight w:val="none"/>
          <w14:textFill>
            <w14:solidFill>
              <w14:schemeClr w14:val="tx1"/>
            </w14:solidFill>
          </w14:textFill>
        </w:rPr>
      </w:r>
      <w:r/>
    </w:p>
    <w:p>
      <w:pPr>
        <w:pStyle w:val="2329"/>
        <w:ind w:firstLine="482"/>
        <w:jc w:val="left"/>
        <w:spacing w:line="480" w:lineRule="atLeas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rPr>
          <w:rStyle w:val="896"/>
          <w:rFonts w:ascii="宋体" w:hAnsi="宋体" w:cs="宋体"/>
          <w:b/>
          <w:bCs/>
          <w:color w:val="000000" w:themeColor="text1"/>
          <w:sz w:val="32"/>
          <w:highlight w:val="none"/>
          <w14:textFill>
            <w14:solidFill>
              <w14:schemeClr w14:val="tx1"/>
            </w14:solidFill>
          </w14:textFill>
        </w:rPr>
      </w:pPr>
      <w:r/>
      <w:bookmarkStart w:id="173" w:name="_Toc1054"/>
      <w:r>
        <w:rPr>
          <w:rStyle w:val="896"/>
          <w:rFonts w:ascii="宋体" w:hAnsi="宋体" w:cs="宋体"/>
          <w:b/>
          <w:bCs/>
          <w:color w:val="000000" w:themeColor="text1"/>
          <w:sz w:val="32"/>
          <w:highlight w:val="none"/>
          <w14:textFill>
            <w14:solidFill>
              <w14:schemeClr w14:val="tx1"/>
            </w14:solidFill>
          </w14:textFill>
        </w:rPr>
        <w:br w:type="page" w:clear="all"/>
      </w:r>
      <w:r/>
    </w:p>
    <w:p>
      <w:pPr>
        <w:pStyle w:val="739"/>
        <w:jc w:val="center"/>
        <w:keepLines w:val="0"/>
        <w:keepNext w:val="0"/>
        <w:spacing w:before="0" w:after="0" w:line="360" w:lineRule="auto"/>
        <w:rPr>
          <w:rFonts w:ascii="宋体" w:hAnsi="宋体" w:cs="宋体"/>
          <w:color w:val="000000" w:themeColor="text1"/>
          <w:highlight w:val="none"/>
          <w14:textFill>
            <w14:solidFill>
              <w14:schemeClr w14:val="tx1"/>
            </w14:solidFill>
          </w14:textFill>
        </w:rPr>
      </w:pPr>
      <w:r/>
      <w:bookmarkStart w:id="174" w:name="_Toc22924"/>
      <w:r>
        <w:rPr>
          <w:rFonts w:hint="eastAsia" w:ascii="宋体" w:hAnsi="宋体" w:cs="宋体"/>
          <w:color w:val="000000" w:themeColor="text1"/>
          <w:highlight w:val="none"/>
          <w14:textFill>
            <w14:solidFill>
              <w14:schemeClr w14:val="tx1"/>
            </w14:solidFill>
          </w14:textFill>
        </w:rPr>
        <w:t xml:space="preserve">六、商务部分</w:t>
      </w:r>
      <w:bookmarkEnd w:id="173"/>
      <w:r/>
      <w:bookmarkEnd w:id="174"/>
      <w:r/>
      <w:r/>
    </w:p>
    <w:p>
      <w:pPr>
        <w:pStyle w:val="2367"/>
        <w:jc w:val="center"/>
        <w:rPr>
          <w:rStyle w:val="896"/>
          <w:rFonts w:ascii="宋体" w:hAnsi="宋体" w:cs="宋体"/>
          <w:b/>
          <w:bCs/>
          <w:color w:val="000000" w:themeColor="text1"/>
          <w:sz w:val="28"/>
          <w:highlight w:val="none"/>
          <w14:textFill>
            <w14:solidFill>
              <w14:schemeClr w14:val="tx1"/>
            </w14:solidFill>
          </w14:textFill>
        </w:rPr>
      </w:pPr>
      <w:r/>
      <w:bookmarkStart w:id="175" w:name="_Toc13867"/>
      <w:r>
        <w:rPr>
          <w:rStyle w:val="896"/>
          <w:rFonts w:ascii="宋体" w:hAnsi="宋体" w:cs="宋体"/>
          <w:b/>
          <w:bCs/>
          <w:color w:val="000000" w:themeColor="text1"/>
          <w:sz w:val="28"/>
          <w:highlight w:val="none"/>
          <w14:textFill>
            <w14:solidFill>
              <w14:schemeClr w14:val="tx1"/>
            </w14:solidFill>
          </w14:textFill>
        </w:rPr>
        <w:t xml:space="preserve">(一)供应商能力</w:t>
      </w:r>
      <w:bookmarkEnd w:id="175"/>
      <w:r/>
      <w:r/>
    </w:p>
    <w:p>
      <w:pPr>
        <w:pStyle w:val="2340"/>
        <w:jc w:val="center"/>
        <w:rPr>
          <w:rStyle w:val="896"/>
          <w:color w:val="000000" w:themeColor="text1"/>
          <w:highlight w:val="none"/>
          <w14:textFill>
            <w14:solidFill>
              <w14:schemeClr w14:val="tx1"/>
            </w14:solidFill>
          </w14:textFill>
        </w:rPr>
      </w:pPr>
      <w:r/>
      <w:bookmarkStart w:id="176" w:name="_Toc7308"/>
      <w:r/>
      <w:bookmarkStart w:id="177" w:name="_Toc5542"/>
      <w:r>
        <w:rPr>
          <w:rStyle w:val="896"/>
          <w:rFonts w:hint="eastAsia"/>
          <w:color w:val="000000" w:themeColor="text1"/>
          <w:highlight w:val="none"/>
          <w14:textFill>
            <w14:solidFill>
              <w14:schemeClr w14:val="tx1"/>
            </w14:solidFill>
          </w14:textFill>
        </w:rPr>
        <w:t xml:space="preserve">根据采购文件采购需求及评分办法等提供企业的荣誉评价、企业证书等</w:t>
      </w:r>
      <w:r>
        <w:rPr>
          <w:rStyle w:val="896"/>
          <w:color w:val="000000" w:themeColor="text1"/>
          <w:highlight w:val="none"/>
          <w14:textFill>
            <w14:solidFill>
              <w14:schemeClr w14:val="tx1"/>
            </w14:solidFill>
          </w14:textFill>
        </w:rPr>
        <w:br w:type="page" w:clear="all"/>
      </w:r>
      <w:r>
        <w:rPr>
          <w:rStyle w:val="896"/>
          <w:rFonts w:ascii="宋体" w:hAnsi="宋体" w:cs="宋体"/>
          <w:b/>
          <w:bCs/>
          <w:color w:val="000000" w:themeColor="text1"/>
          <w:sz w:val="28"/>
          <w:highlight w:val="none"/>
          <w14:textFill>
            <w14:solidFill>
              <w14:schemeClr w14:val="tx1"/>
            </w14:solidFill>
          </w14:textFill>
        </w:rPr>
        <w:t xml:space="preserve">(二)</w:t>
      </w:r>
      <w:r>
        <w:rPr>
          <w:rStyle w:val="896"/>
          <w:rFonts w:hint="eastAsia" w:ascii="宋体" w:hAnsi="宋体" w:cs="宋体"/>
          <w:b/>
          <w:bCs/>
          <w:color w:val="000000" w:themeColor="text1"/>
          <w:sz w:val="28"/>
          <w:highlight w:val="none"/>
          <w14:textFill>
            <w14:solidFill>
              <w14:schemeClr w14:val="tx1"/>
            </w14:solidFill>
          </w14:textFill>
        </w:rPr>
        <w:t xml:space="preserve">类似业绩</w:t>
      </w:r>
      <w:bookmarkEnd w:id="176"/>
      <w:r/>
      <w:bookmarkEnd w:id="177"/>
      <w:r/>
      <w:r/>
    </w:p>
    <w:tbl>
      <w:tblPr>
        <w:tblStyle w:val="74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项目名称</w:t>
            </w:r>
            <w:r/>
          </w:p>
        </w:tc>
        <w:tc>
          <w:tcPr>
            <w:tcW w:w="1605"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项目金额</w:t>
            </w:r>
            <w:r/>
          </w:p>
        </w:tc>
        <w:tc>
          <w:tcPr>
            <w:tcW w:w="2017"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业主单位</w:t>
            </w:r>
            <w:r/>
          </w:p>
        </w:tc>
        <w:tc>
          <w:tcPr>
            <w:tcW w:w="1100"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合同时间</w:t>
            </w:r>
            <w:r/>
          </w:p>
        </w:tc>
        <w:tc>
          <w:tcPr>
            <w:tcW w:w="1955" w:type="dxa"/>
            <w:vAlign w:val="center"/>
            <w:textDirection w:val="lrTb"/>
            <w:noWrap w:val="false"/>
          </w:tcPr>
          <w:p>
            <w:pPr>
              <w:pStyle w:val="1733"/>
              <w:jc w:val="center"/>
              <w:spacing w:after="0" w:line="24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45"/>
        </w:trPr>
        <w:tc>
          <w:tcPr>
            <w:tcW w:w="101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92"/>
        </w:trPr>
        <w:tc>
          <w:tcPr>
            <w:tcW w:w="101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206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61"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0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017"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100"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55" w:type="dxa"/>
            <w:vAlign w:val="center"/>
            <w:textDirection w:val="lrTb"/>
            <w:noWrap w:val="false"/>
          </w:tcPr>
          <w:p>
            <w:pPr>
              <w:pStyle w:val="1733"/>
              <w:jc w:val="center"/>
              <w:spacing w:after="0" w:line="24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1、按照采购文件要求提供证明材料附后。</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2、行数不够，请自行添加。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投标人名称（公章）：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法定代表人或代理人（签章）：</w:t>
      </w:r>
      <w:r/>
    </w:p>
    <w:p>
      <w:pPr>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日期：2026年   月   日</w:t>
      </w:r>
      <w:r/>
    </w:p>
    <w:p>
      <w:pPr>
        <w:pStyle w:val="2366"/>
        <w:jc w:val="center"/>
        <w:keepLines w:val="0"/>
        <w:keepNext w:val="0"/>
        <w:pageBreakBefore w:val="0"/>
        <w:spacing w:after="361"/>
        <w:widowControl/>
        <w:rPr>
          <w:rStyle w:val="896"/>
          <w:rFonts w:eastAsia="宋体"/>
          <w:color w:val="auto"/>
          <w:highlight w:val="none"/>
        </w:rPr>
        <w:outlineLvl w:val="9"/>
      </w:pPr>
      <w:r>
        <w:rPr>
          <w:rStyle w:val="896"/>
          <w:color w:val="000000" w:themeColor="text1"/>
          <w:highlight w:val="none"/>
          <w14:textFill>
            <w14:solidFill>
              <w14:schemeClr w14:val="tx1"/>
            </w14:solidFill>
          </w14:textFill>
        </w:rPr>
        <w:br w:type="page" w:clear="all"/>
      </w:r>
      <w:bookmarkStart w:id="178" w:name="_Toc15805"/>
      <w:r>
        <w:rPr>
          <w:rStyle w:val="896"/>
          <w:rFonts w:ascii="宋体" w:hAnsi="宋体" w:cs="宋体"/>
          <w:b/>
          <w:bCs/>
          <w:color w:val="000000" w:themeColor="text1"/>
          <w:sz w:val="28"/>
          <w:highlight w:val="none"/>
          <w14:textFill>
            <w14:solidFill>
              <w14:schemeClr w14:val="tx1"/>
            </w14:solidFill>
          </w14:textFill>
        </w:rPr>
        <w:t xml:space="preserve">(三)</w:t>
      </w:r>
      <w:bookmarkEnd w:id="178"/>
      <w:r/>
      <w:bookmarkStart w:id="179" w:name="_Toc21454"/>
      <w:r>
        <w:rPr>
          <w:rStyle w:val="896"/>
          <w:rFonts w:hint="eastAsia" w:ascii="宋体" w:hAnsi="宋体" w:eastAsia="宋体" w:cs="宋体"/>
          <w:b/>
          <w:bCs/>
          <w:color w:val="auto"/>
          <w:sz w:val="28"/>
          <w:highlight w:val="none"/>
        </w:rPr>
        <w:t xml:space="preserve">商务部分响应情况</w:t>
      </w:r>
      <w:r/>
    </w:p>
    <w:p>
      <w:pPr>
        <w:pStyle w:val="868"/>
        <w:numPr>
          <w:ilvl w:val="0"/>
          <w:numId w:val="0"/>
        </w:numPr>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商务</w:t>
      </w:r>
      <w:r>
        <w:rPr>
          <w:rFonts w:hint="eastAsia" w:ascii="宋体" w:hAnsi="宋体" w:eastAsia="宋体" w:cs="宋体"/>
          <w:b/>
          <w:color w:val="auto"/>
          <w:sz w:val="28"/>
          <w:szCs w:val="28"/>
          <w:highlight w:val="none"/>
        </w:rPr>
        <w:t xml:space="preserve">响应及偏离表</w:t>
      </w:r>
      <w:r/>
    </w:p>
    <w:p>
      <w:pPr>
        <w:pStyle w:val="868"/>
        <w:numPr>
          <w:ilvl w:val="0"/>
          <w:numId w:val="0"/>
        </w:numPr>
        <w:keepLines w:val="0"/>
        <w:keepNext w:val="0"/>
        <w:pageBreakBefore w:val="0"/>
        <w:spacing w:line="360" w:lineRule="auto"/>
        <w:widowControl w:val="off"/>
        <w:rPr>
          <w:rFonts w:hint="eastAsia" w:ascii="宋体" w:hAnsi="宋体" w:eastAsia="宋体" w:cs="宋体"/>
          <w:sz w:val="21"/>
          <w:szCs w:val="21"/>
          <w:highlight w:val="none"/>
          <w:lang w:val="en-US" w:eastAsia="zh-CN"/>
        </w:rPr>
      </w:pPr>
      <w:r/>
      <w:bookmarkStart w:id="180" w:name="_GoBack"/>
      <w:r>
        <w:rPr>
          <w:rFonts w:hint="eastAsia" w:ascii="宋体" w:hAnsi="宋体" w:eastAsia="宋体" w:cs="宋体"/>
          <w:sz w:val="21"/>
          <w:szCs w:val="21"/>
          <w:highlight w:val="none"/>
          <w:lang w:val="en-US" w:eastAsia="zh-CN"/>
        </w:rPr>
        <w:t xml:space="preserve">项目编号：</w:t>
      </w:r>
      <w:r/>
    </w:p>
    <w:p>
      <w:pPr>
        <w:ind w:firstLine="0"/>
        <w:keepLines w:val="0"/>
        <w:keepNext w:val="0"/>
        <w:pageBreakBefore w:val="0"/>
        <w:spacing w:line="360" w:lineRule="auto"/>
        <w:widowControl w:val="off"/>
        <w:rPr>
          <w:rFonts w:hint="eastAsia" w:ascii="宋体" w:hAnsi="宋体" w:cs="宋体"/>
          <w:b/>
          <w:color w:val="auto"/>
          <w:sz w:val="28"/>
          <w:szCs w:val="28"/>
          <w:highlight w:val="none"/>
        </w:rPr>
      </w:pPr>
      <w:r>
        <w:rPr>
          <w:rFonts w:hint="eastAsia" w:ascii="宋体" w:hAnsi="宋体" w:eastAsia="宋体" w:cs="宋体"/>
          <w:sz w:val="21"/>
          <w:szCs w:val="21"/>
          <w:highlight w:val="none"/>
          <w:lang w:val="en-US" w:eastAsia="zh-CN"/>
        </w:rPr>
        <w:t xml:space="preserve">项目名称：</w:t>
      </w:r>
      <w:bookmarkEnd w:id="180"/>
      <w:r/>
      <w:r/>
    </w:p>
    <w:tbl>
      <w:tblPr>
        <w:tblStyle w:val="747"/>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116"/>
        <w:gridCol w:w="2852"/>
        <w:gridCol w:w="1502"/>
        <w:gridCol w:w="1209"/>
      </w:tblGrid>
      <w:tr>
        <w:trPr>
          <w:cantSplit/>
        </w:trPr>
        <w:tc>
          <w:tcPr>
            <w:tcW w:w="720"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3116"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招标文件要求</w:t>
            </w:r>
            <w:r/>
          </w:p>
        </w:tc>
        <w:tc>
          <w:tcPr>
            <w:tcW w:w="2852"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响应情况</w:t>
            </w:r>
            <w:r/>
          </w:p>
        </w:tc>
        <w:tc>
          <w:tcPr>
            <w:tcW w:w="1502"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无偏离、正偏离或负偏离</w:t>
            </w:r>
            <w:r/>
          </w:p>
        </w:tc>
        <w:tc>
          <w:tcPr>
            <w:tcW w:w="1209"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证明</w:t>
            </w:r>
            <w:r/>
          </w:p>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材料页数</w:t>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40"/>
        </w:trPr>
        <w:tc>
          <w:tcPr>
            <w:tcW w:w="720"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3116"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p>
        </w:tc>
        <w:tc>
          <w:tcPr>
            <w:tcW w:w="285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502"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209" w:type="dxa"/>
            <w:vAlign w:val="top"/>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2340"/>
        <w:ind w:firstLine="482"/>
        <w:keepLines w:val="0"/>
        <w:keepNext w:val="0"/>
        <w:pageBreakBefore w:val="0"/>
        <w:spacing w:before="181"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注：</w:t>
      </w:r>
      <w:r/>
    </w:p>
    <w:p>
      <w:pPr>
        <w:pStyle w:val="2340"/>
        <w:ind w:firstLine="482"/>
        <w:keepLines w:val="0"/>
        <w:keepNext w:val="0"/>
        <w:pageBreakBefore w:val="0"/>
        <w:spacing w:line="240" w:lineRule="auto"/>
        <w:widowControl w:val="off"/>
        <w:rPr>
          <w:rFonts w:hint="eastAsia" w:ascii="宋体" w:hAnsi="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1.按实际如实填写偏离表，行数不够可自行添加。</w:t>
      </w:r>
      <w:r/>
    </w:p>
    <w:p>
      <w:pPr>
        <w:pStyle w:val="2340"/>
        <w:numPr>
          <w:ilvl w:val="0"/>
          <w:numId w:val="0"/>
        </w:numPr>
        <w:ind w:firstLine="482"/>
        <w:keepLines w:val="0"/>
        <w:keepNext w:val="0"/>
        <w:pageBreakBefore w:val="0"/>
        <w:spacing w:line="240" w:lineRule="auto"/>
        <w:widowControl w:val="off"/>
        <w:rPr>
          <w:rFonts w:hint="eastAsia" w:ascii="宋体" w:hAnsi="宋体" w:eastAsia="宋体" w:cs="宋体"/>
          <w:b w:val="0"/>
          <w:bCs w:val="0"/>
          <w:color w:val="auto"/>
          <w:sz w:val="21"/>
          <w:szCs w:val="21"/>
          <w:highlight w:val="none"/>
          <w:u w:val="none"/>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rPr>
        <w:t xml:space="preserve">项目需求中</w:t>
      </w:r>
      <w:r>
        <w:rPr>
          <w:rFonts w:hint="eastAsia" w:ascii="宋体" w:hAnsi="宋体" w:cs="宋体"/>
          <w:b w:val="0"/>
          <w:bCs w:val="0"/>
          <w:color w:val="auto"/>
          <w:sz w:val="21"/>
          <w:szCs w:val="21"/>
          <w:highlight w:val="none"/>
          <w:u w:val="none"/>
          <w:lang w:val="en-US" w:eastAsia="zh-CN"/>
        </w:rPr>
        <w:t xml:space="preserve">服务需求</w:t>
      </w:r>
      <w:r>
        <w:rPr>
          <w:rFonts w:hint="eastAsia" w:ascii="宋体" w:hAnsi="宋体" w:eastAsia="宋体" w:cs="宋体"/>
          <w:b w:val="0"/>
          <w:bCs w:val="0"/>
          <w:color w:val="auto"/>
          <w:sz w:val="21"/>
          <w:szCs w:val="21"/>
          <w:highlight w:val="none"/>
          <w:u w:val="none"/>
        </w:rPr>
        <w:t xml:space="preserve">仅供</w:t>
      </w:r>
      <w:r>
        <w:rPr>
          <w:rFonts w:hint="eastAsia" w:ascii="宋体" w:hAnsi="宋体" w:eastAsia="宋体" w:cs="宋体"/>
          <w:b w:val="0"/>
          <w:bCs w:val="0"/>
          <w:color w:val="auto"/>
          <w:sz w:val="21"/>
          <w:szCs w:val="21"/>
          <w:highlight w:val="none"/>
          <w:u w:val="none"/>
          <w:lang w:eastAsia="zh-CN"/>
        </w:rPr>
        <w:t xml:space="preserve">供应商</w:t>
      </w:r>
      <w:r>
        <w:rPr>
          <w:rFonts w:hint="eastAsia" w:ascii="宋体" w:hAnsi="宋体" w:eastAsia="宋体" w:cs="宋体"/>
          <w:b w:val="0"/>
          <w:bCs w:val="0"/>
          <w:color w:val="auto"/>
          <w:sz w:val="21"/>
          <w:szCs w:val="21"/>
          <w:highlight w:val="none"/>
          <w:u w:val="none"/>
        </w:rPr>
        <w:t xml:space="preserve">更好地理解采购人对</w:t>
      </w:r>
      <w:r>
        <w:rPr>
          <w:rFonts w:hint="eastAsia" w:ascii="宋体" w:hAnsi="宋体" w:cs="宋体"/>
          <w:b w:val="0"/>
          <w:bCs w:val="0"/>
          <w:color w:val="auto"/>
          <w:sz w:val="21"/>
          <w:szCs w:val="21"/>
          <w:highlight w:val="none"/>
          <w:u w:val="none"/>
          <w:lang w:val="en-US" w:eastAsia="zh-CN"/>
        </w:rPr>
        <w:t xml:space="preserve">此项目</w:t>
      </w:r>
      <w:r>
        <w:rPr>
          <w:rFonts w:hint="eastAsia" w:ascii="宋体" w:hAnsi="宋体" w:eastAsia="宋体" w:cs="宋体"/>
          <w:b w:val="0"/>
          <w:bCs w:val="0"/>
          <w:color w:val="auto"/>
          <w:sz w:val="21"/>
          <w:szCs w:val="21"/>
          <w:highlight w:val="none"/>
          <w:u w:val="none"/>
        </w:rPr>
        <w:t xml:space="preserve">的</w:t>
      </w:r>
      <w:r>
        <w:rPr>
          <w:rFonts w:hint="eastAsia" w:ascii="宋体" w:hAnsi="宋体" w:cs="宋体"/>
          <w:b w:val="0"/>
          <w:bCs w:val="0"/>
          <w:color w:val="auto"/>
          <w:sz w:val="21"/>
          <w:szCs w:val="21"/>
          <w:highlight w:val="none"/>
          <w:u w:val="none"/>
          <w:lang w:val="en-US" w:eastAsia="zh-CN"/>
        </w:rPr>
        <w:t xml:space="preserve">基本</w:t>
      </w:r>
      <w:r>
        <w:rPr>
          <w:rFonts w:hint="eastAsia" w:ascii="宋体" w:hAnsi="宋体" w:eastAsia="宋体" w:cs="宋体"/>
          <w:b w:val="0"/>
          <w:bCs w:val="0"/>
          <w:color w:val="auto"/>
          <w:sz w:val="21"/>
          <w:szCs w:val="21"/>
          <w:highlight w:val="none"/>
          <w:u w:val="none"/>
        </w:rPr>
        <w:t xml:space="preserve">需求，不能理解为唯一指定，只要优或相当于要求的，均可视为响应。</w:t>
      </w:r>
      <w:r/>
    </w:p>
    <w:p>
      <w:pPr>
        <w:pStyle w:val="2340"/>
        <w:numPr>
          <w:ilvl w:val="0"/>
          <w:numId w:val="0"/>
        </w:numPr>
        <w:ind w:firstLine="482"/>
        <w:keepLines w:val="0"/>
        <w:keepNext w:val="0"/>
        <w:pageBreakBefore w:val="0"/>
        <w:spacing w:line="240" w:lineRule="auto"/>
        <w:widowControl w:val="off"/>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3.供应商应对本招标文件第四部分采购需求的商务要求部分进行逐条响应，响应情况写“完全响应”，偏离情况写“无偏离”。若为正偏离，请供应商提供相关材料证明。</w:t>
      </w:r>
      <w:r/>
    </w:p>
    <w:p>
      <w:pPr>
        <w:pStyle w:val="2340"/>
        <w:numPr>
          <w:ilvl w:val="0"/>
          <w:numId w:val="0"/>
        </w:numPr>
        <w:ind w:firstLine="482"/>
        <w:keepLines w:val="0"/>
        <w:keepNext w:val="0"/>
        <w:pageBreakBefore w:val="0"/>
        <w:spacing w:line="240" w:lineRule="auto"/>
        <w:widowControl w:val="off"/>
        <w:rPr>
          <w:rStyle w:val="896"/>
          <w:rFonts w:ascii="宋体" w:hAnsi="宋体" w:cs="宋体"/>
          <w:b w:val="0"/>
          <w:bCs w:val="0"/>
          <w:color w:val="auto"/>
          <w:sz w:val="21"/>
          <w:szCs w:val="21"/>
          <w:highlight w:val="none"/>
          <w:u w:val="none"/>
        </w:rPr>
      </w:pPr>
      <w:r>
        <w:rPr>
          <w:rFonts w:hint="eastAsia" w:ascii="宋体" w:hAnsi="宋体" w:cs="宋体"/>
          <w:b w:val="0"/>
          <w:bCs w:val="0"/>
          <w:color w:val="ff0000"/>
          <w:sz w:val="21"/>
          <w:szCs w:val="21"/>
          <w:highlight w:val="none"/>
          <w:u w:val="none"/>
          <w:lang w:val="en-US" w:eastAsia="zh-CN"/>
        </w:rPr>
        <w:t xml:space="preserve">4.</w:t>
      </w:r>
      <w:r>
        <w:rPr>
          <w:rFonts w:hint="eastAsia" w:ascii="宋体" w:hAnsi="宋体"/>
          <w:b w:val="0"/>
          <w:bCs w:val="0"/>
          <w:color w:val="ff0000"/>
          <w:sz w:val="21"/>
          <w:szCs w:val="21"/>
          <w:highlight w:val="none"/>
          <w:u w:val="none"/>
        </w:rPr>
        <w:t xml:space="preserve">采购需求</w:t>
      </w:r>
      <w:r>
        <w:rPr>
          <w:rFonts w:hint="eastAsia" w:ascii="宋体" w:hAnsi="宋体" w:eastAsia="宋体"/>
          <w:b w:val="0"/>
          <w:bCs w:val="0"/>
          <w:color w:val="ff0000"/>
          <w:sz w:val="21"/>
          <w:szCs w:val="21"/>
          <w:highlight w:val="none"/>
          <w:u w:val="none"/>
          <w:lang w:val="en-US" w:eastAsia="zh-CN"/>
        </w:rPr>
        <w:t xml:space="preserve">商务</w:t>
      </w:r>
      <w:r>
        <w:rPr>
          <w:rFonts w:hint="eastAsia" w:ascii="宋体" w:hAnsi="宋体"/>
          <w:b w:val="0"/>
          <w:bCs w:val="0"/>
          <w:color w:val="ff0000"/>
          <w:sz w:val="21"/>
          <w:szCs w:val="21"/>
          <w:highlight w:val="none"/>
          <w:u w:val="none"/>
        </w:rPr>
        <w:t xml:space="preserve">部分</w:t>
      </w:r>
      <w:r>
        <w:rPr>
          <w:rFonts w:hint="eastAsia" w:ascii="宋体" w:hAnsi="宋体" w:eastAsia="宋体"/>
          <w:b w:val="0"/>
          <w:bCs w:val="0"/>
          <w:color w:val="ff0000"/>
          <w:sz w:val="21"/>
          <w:szCs w:val="21"/>
          <w:highlight w:val="none"/>
          <w:u w:val="none"/>
          <w:lang w:val="en-US" w:eastAsia="zh-CN"/>
        </w:rPr>
        <w:t xml:space="preserve">全部为</w:t>
      </w:r>
      <w:r>
        <w:rPr>
          <w:rFonts w:hint="eastAsia" w:ascii="宋体" w:hAnsi="宋体"/>
          <w:b w:val="0"/>
          <w:bCs w:val="0"/>
          <w:color w:val="ff0000"/>
          <w:sz w:val="21"/>
          <w:szCs w:val="21"/>
          <w:highlight w:val="none"/>
          <w:u w:val="none"/>
        </w:rPr>
        <w:t xml:space="preserve">标注</w:t>
      </w:r>
      <w:r>
        <w:rPr>
          <w:rFonts w:hint="eastAsia" w:ascii="宋体" w:hAnsi="宋体" w:eastAsia="宋体"/>
          <w:b w:val="0"/>
          <w:bCs w:val="0"/>
          <w:color w:val="ff0000"/>
          <w:sz w:val="21"/>
          <w:szCs w:val="21"/>
          <w:highlight w:val="none"/>
          <w:u w:val="none"/>
          <w:lang w:eastAsia="zh-CN"/>
        </w:rPr>
        <w:t xml:space="preserve">“</w:t>
      </w:r>
      <w:r>
        <w:rPr>
          <w:rFonts w:hint="eastAsia" w:ascii="宋体" w:hAnsi="宋体" w:eastAsia="宋体" w:cs="宋体"/>
          <w:b w:val="0"/>
          <w:bCs w:val="0"/>
          <w:color w:val="ff0000"/>
          <w:sz w:val="21"/>
          <w:szCs w:val="21"/>
          <w:highlight w:val="none"/>
          <w:u w:val="none"/>
          <w:lang w:eastAsia="zh-CN"/>
        </w:rPr>
        <w:t xml:space="preserve">★</w:t>
      </w:r>
      <w:r>
        <w:rPr>
          <w:rFonts w:hint="eastAsia" w:ascii="宋体" w:hAnsi="宋体" w:eastAsia="宋体"/>
          <w:b w:val="0"/>
          <w:bCs w:val="0"/>
          <w:color w:val="ff0000"/>
          <w:sz w:val="21"/>
          <w:szCs w:val="21"/>
          <w:highlight w:val="none"/>
          <w:u w:val="none"/>
          <w:lang w:eastAsia="zh-CN"/>
        </w:rPr>
        <w:t xml:space="preserve">”</w:t>
      </w:r>
      <w:r>
        <w:rPr>
          <w:rFonts w:hint="eastAsia" w:ascii="宋体" w:hAnsi="宋体" w:eastAsia="宋体"/>
          <w:b w:val="0"/>
          <w:bCs w:val="0"/>
          <w:color w:val="ff0000"/>
          <w:sz w:val="21"/>
          <w:szCs w:val="21"/>
          <w:highlight w:val="none"/>
          <w:u w:val="none"/>
          <w:lang w:val="en-US" w:eastAsia="zh-CN"/>
        </w:rPr>
        <w:t xml:space="preserve">为实质性参数，如不满足将导致废标</w:t>
      </w:r>
      <w:r>
        <w:rPr>
          <w:rFonts w:hint="eastAsia" w:ascii="宋体" w:hAnsi="宋体"/>
          <w:b w:val="0"/>
          <w:bCs w:val="0"/>
          <w:color w:val="ff0000"/>
          <w:sz w:val="21"/>
          <w:szCs w:val="21"/>
          <w:highlight w:val="none"/>
          <w:u w:val="none"/>
          <w:lang w:val="en-US" w:eastAsia="zh-CN"/>
        </w:rPr>
        <w:t xml:space="preserve">。</w:t>
      </w:r>
      <w:r>
        <w:rPr>
          <w:rFonts w:hint="eastAsia" w:ascii="宋体" w:hAnsi="宋体"/>
          <w:b w:val="0"/>
          <w:bCs w:val="0"/>
          <w:color w:val="ff0000"/>
          <w:sz w:val="21"/>
          <w:szCs w:val="21"/>
          <w:highlight w:val="none"/>
          <w:u w:val="none"/>
        </w:rPr>
        <w:t xml:space="preserve">对“采购需求”部分的询问、质疑请向采购人提出，询问、质疑由采购人负责解释。</w:t>
      </w:r>
      <w:r/>
    </w:p>
    <w:p>
      <w:pPr>
        <w:pStyle w:val="2329"/>
        <w:jc w:val="right"/>
        <w:spacing w:line="360" w:lineRule="auto"/>
        <w:rPr>
          <w:rStyle w:val="896"/>
          <w:rFonts w:ascii="宋体" w:hAnsi="宋体"/>
          <w:color w:val="auto"/>
          <w:sz w:val="24"/>
          <w:szCs w:val="24"/>
          <w:highlight w:val="none"/>
        </w:rPr>
      </w:pPr>
      <w:r>
        <w:rPr>
          <w:rFonts w:ascii="宋体" w:hAnsi="宋体"/>
          <w:color w:val="auto"/>
          <w:sz w:val="24"/>
          <w:szCs w:val="24"/>
          <w:highlight w:val="none"/>
        </w:rPr>
      </w:r>
      <w:r/>
    </w:p>
    <w:p>
      <w:pPr>
        <w:ind w:firstLine="4800"/>
        <w:jc w:val="lef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olor w:val="auto"/>
          <w:sz w:val="24"/>
          <w:szCs w:val="24"/>
          <w:highlight w:val="none"/>
          <w:lang w:val="en-US"/>
        </w:rPr>
        <w:t xml:space="preserve">        </w:t>
      </w:r>
      <w:r>
        <w:rPr>
          <w:rStyle w:val="896"/>
          <w:rFonts w:hint="eastAsia" w:ascii="宋体" w:hAnsi="宋体" w:cs="宋体"/>
          <w:color w:val="000000" w:themeColor="text1"/>
          <w:sz w:val="24"/>
          <w:highlight w:val="none"/>
          <w14:textFill>
            <w14:solidFill>
              <w14:schemeClr w14:val="tx1"/>
            </w14:solidFill>
          </w14:textFill>
        </w:rPr>
        <w:t xml:space="preserve">投标人名称（公章）：</w:t>
      </w:r>
      <w:r/>
    </w:p>
    <w:p>
      <w:pPr>
        <w:ind w:firstLine="4800"/>
        <w:jc w:val="lef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法定代表人或代理人（签章）：</w:t>
      </w:r>
      <w:r/>
    </w:p>
    <w:p>
      <w:pPr>
        <w:ind w:firstLine="4800"/>
        <w:jc w:val="right"/>
        <w:spacing w:line="360" w:lineRule="auto"/>
        <w:rPr>
          <w:rStyle w:val="896"/>
          <w:rFonts w:ascii="宋体" w:hAnsi="宋体" w:cs="宋体"/>
          <w:color w:val="000000" w:themeColor="text1"/>
          <w:sz w:val="24"/>
          <w:highlight w:val="none"/>
          <w14:textFill>
            <w14:solidFill>
              <w14:schemeClr w14:val="tx1"/>
            </w14:solidFill>
          </w14:textFill>
        </w:rPr>
      </w:pPr>
      <w:r>
        <w:rPr>
          <w:rStyle w:val="896"/>
          <w:rFonts w:hint="eastAsia" w:ascii="宋体" w:hAnsi="宋体" w:cs="宋体"/>
          <w:color w:val="000000" w:themeColor="text1"/>
          <w:sz w:val="24"/>
          <w:highlight w:val="none"/>
          <w14:textFill>
            <w14:solidFill>
              <w14:schemeClr w14:val="tx1"/>
            </w14:solidFill>
          </w14:textFill>
        </w:rPr>
        <w:t xml:space="preserve">日期：2026年   月   日</w:t>
      </w:r>
      <w:r/>
    </w:p>
    <w:p>
      <w:pPr>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39"/>
        <w:jc w:val="center"/>
        <w:keepLines w:val="0"/>
        <w:keepNext w:val="0"/>
        <w:spacing w:before="0" w:after="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七、其他部分</w:t>
      </w:r>
      <w:bookmarkEnd w:id="179"/>
      <w:r/>
      <w:r/>
    </w:p>
    <w:p>
      <w:pPr>
        <w:ind w:left="0" w:right="0" w:firstLine="0"/>
        <w:jc w:val="center"/>
        <w:spacing w:before="15" w:after="15"/>
        <w:shd w:val="clear" w:color="ffffff" w:fill="ffffff"/>
        <w:rPr>
          <w:rFonts w:hint="eastAsia" w:eastAsia="宋体"/>
          <w:highlight w:val="none"/>
          <w:lang w:eastAsia="zh-CN"/>
        </w:rPr>
        <w:pBdr>
          <w:top w:val="none" w:color="auto" w:sz="0" w:space="0"/>
          <w:left w:val="none" w:color="auto" w:sz="0" w:space="0"/>
          <w:bottom w:val="none" w:color="auto" w:sz="0" w:space="0"/>
          <w:right w:val="none" w:color="auto" w:sz="0" w:space="0"/>
        </w:pBdr>
      </w:pPr>
      <w:r>
        <w:rPr>
          <w:rFonts w:ascii="宋体" w:hAnsi="宋体" w:eastAsia="宋体" w:cs="宋体"/>
          <w:b/>
          <w:color w:val="333333"/>
          <w:sz w:val="28"/>
          <w:highlight w:val="none"/>
        </w:rPr>
        <w:t xml:space="preserve">关于符合本国产品标准的声明函</w:t>
      </w:r>
      <w:r/>
    </w:p>
    <w:p>
      <w:pPr>
        <w:ind w:left="0" w:right="0" w:firstLine="420"/>
        <w:spacing w:before="15" w:after="15"/>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420"/>
        <w:spacing w:before="0" w:after="0" w:line="85" w:lineRule="atLeast"/>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1.</w:t>
      </w:r>
      <w:r>
        <w:rPr>
          <w:rFonts w:hint="eastAsia" w:ascii="宋体" w:hAnsi="宋体" w:eastAsia="宋体" w:cs="宋体"/>
          <w:b/>
          <w:bCs/>
          <w:i w:val="0"/>
          <w:iCs w:val="0"/>
          <w:color w:val="000000"/>
          <w:sz w:val="24"/>
          <w:szCs w:val="24"/>
          <w:highlight w:val="none"/>
          <w:u w:val="single"/>
          <w:lang w:val="en-US" w:eastAsia="zh-CN" w:bidi="ar"/>
        </w:rPr>
        <w:t xml:space="preserve">夏执勤服（文职款）</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w:t>
      </w:r>
      <w:r>
        <w:rPr>
          <w:rFonts w:hint="eastAsia" w:ascii="宋体" w:hAnsi="宋体" w:eastAsia="宋体" w:cs="宋体"/>
          <w:b/>
          <w:bCs/>
          <w:i w:val="0"/>
          <w:iCs w:val="0"/>
          <w:color w:val="000000"/>
          <w:sz w:val="24"/>
          <w:szCs w:val="24"/>
          <w:highlight w:val="none"/>
          <w:u w:val="single"/>
          <w:lang w:val="en-US" w:eastAsia="zh-CN" w:bidi="ar"/>
        </w:rPr>
        <w:t xml:space="preserve">单裤（文职款）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夏执勤服（勤务款）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单裤（勤务款）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春秋执勤服（文职款）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春秋执勤服（勤务款）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冬执勤服（文职款）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冬执勤服（勤务款）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长袖制式衬衣（文职款）</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rFonts w:hint="eastAsia" w:ascii="宋体" w:hAnsi="宋体" w:eastAsia="宋体" w:cs="宋体"/>
          <w:color w:val="000000"/>
          <w:sz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b/>
          <w:bCs/>
          <w:color w:val="000000"/>
          <w:sz w:val="24"/>
          <w:highlight w:val="none"/>
          <w:u w:val="single"/>
          <w:lang w:val="en-US" w:eastAsia="zh-CN"/>
        </w:rPr>
        <w:t xml:space="preserve">长袖制式衬衣（勤务款）</w:t>
      </w:r>
      <w:r>
        <w:rPr>
          <w:rFonts w:hint="eastAsia" w:ascii="宋体" w:hAnsi="宋体" w:eastAsia="宋体" w:cs="宋体"/>
          <w:color w:val="000000"/>
          <w:sz w:val="24"/>
          <w:highlight w:val="none"/>
          <w:lang w:val="en-US" w:eastAsia="zh-CN"/>
        </w:rPr>
        <w:t xml:space="preserve">，生产厂为（厂名），厂址为（生产厂址）。 /  的中国境内生产的组件成本占比≥  /  。  /  的  /  在中国境内生产。  /  的  /  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内穿衬衫</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丝织帽徽</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13</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胸徽（丝织）</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14</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号牌（丝织）</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臂章</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软式肩章</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17</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套式肩章</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18</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内腰带</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none"/>
          <w:lang w:val="en-US" w:eastAsia="zh-CN"/>
        </w:rPr>
        <w:t xml:space="preserve">19</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执勤腰带</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布面执勤帽/作训帽</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领带</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反光背心</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雨衣</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p>
    <w:p>
      <w:pPr>
        <w:ind w:left="0" w:right="0" w:firstLine="420"/>
        <w:spacing w:before="30" w:after="30" w:line="85" w:lineRule="atLeast"/>
        <w:shd w:val="clear" w:color="ffffff" w:fill="ffffff"/>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w:t>
      </w:r>
      <w:r/>
    </w:p>
    <w:p>
      <w:pPr>
        <w:ind w:left="0" w:right="0" w:firstLine="42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0" w:firstLine="0"/>
        <w:spacing w:before="30" w:after="30"/>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jc w:val="right"/>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公司（单位）名称（加盖CA电子公章）：         </w:t>
      </w:r>
      <w:r/>
    </w:p>
    <w:p>
      <w:pPr>
        <w:ind w:left="0" w:right="0" w:firstLine="0"/>
        <w:jc w:val="right"/>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日期：   年   月   日         </w:t>
      </w:r>
      <w:r/>
    </w:p>
    <w:p>
      <w:pPr>
        <w:ind w:left="0" w:right="0" w:firstLine="0"/>
        <w:spacing w:before="30" w:after="30"/>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spacing w:before="30" w:after="30"/>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 </w:t>
      </w:r>
      <w:r/>
    </w:p>
    <w:p>
      <w:pPr>
        <w:ind w:left="0" w:right="0" w:firstLine="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1.产品如有型号，请在“产品名称”栏一并填写。</w:t>
      </w:r>
      <w:r/>
    </w:p>
    <w:p>
      <w:pPr>
        <w:ind w:left="0" w:right="0" w:firstLine="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0"/>
        <w:spacing w:before="30" w:after="30" w:line="85" w:lineRule="atLeast"/>
        <w:shd w:val="clear" w:color="ffffff" w:fill="ffffff"/>
        <w:rPr>
          <w:rFonts w:ascii="宋体" w:hAnsi="宋体" w:eastAsia="宋体" w:cs="宋体"/>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0"/>
        <w:spacing w:before="30" w:after="30" w:line="85" w:lineRule="atLeast"/>
        <w:shd w:val="clear" w:color="ffffff" w:fill="ffffff"/>
        <w:rPr>
          <w:rStyle w:val="896"/>
          <w:rFonts w:ascii="宋体" w:hAnsi="宋体"/>
          <w:color w:val="000000" w:themeColor="text1"/>
          <w:sz w:val="24"/>
          <w:highlight w:val="none"/>
          <w14:textFill>
            <w14:solidFill>
              <w14:schemeClr w14:val="tx1"/>
            </w14:solidFill>
          </w14:textFill>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fldChar w:fldCharType="begin"/>
    </w:r>
    <w:r>
      <w:rPr>
        <w:rStyle w:val="811"/>
      </w:rPr>
      <w:instrText xml:space="preserve"> PAGE </w:instrText>
    </w:r>
    <w:r>
      <w:fldChar w:fldCharType="separate"/>
    </w:r>
    <w:r>
      <w:rPr>
        <w:rStyle w:val="811"/>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0"/>
    <w:qFormat/>
    <w:pPr>
      <w:keepLines/>
      <w:keepNext/>
      <w:spacing w:line="360" w:lineRule="auto"/>
      <w:outlineLvl w:val="1"/>
    </w:pPr>
    <w:rPr>
      <w:rFonts w:ascii="Arial" w:hAnsi="Arial"/>
      <w:b/>
      <w:bCs/>
      <w:sz w:val="24"/>
      <w:szCs w:val="32"/>
    </w:rPr>
  </w:style>
  <w:style w:type="paragraph" w:styleId="739">
    <w:name w:val="Heading 3"/>
    <w:basedOn w:val="736"/>
    <w:next w:val="736"/>
    <w:uiPriority w:val="0"/>
    <w:qFormat/>
    <w:pPr>
      <w:keepLines/>
      <w:keepNext/>
      <w:spacing w:before="260" w:after="260" w:line="416" w:lineRule="auto"/>
      <w:outlineLvl w:val="2"/>
    </w:pPr>
    <w:rPr>
      <w:b/>
      <w:sz w:val="32"/>
      <w:szCs w:val="2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List Number 2"/>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750">
    <w:name w:val="Note Heading"/>
    <w:basedOn w:val="736"/>
    <w:next w:val="736"/>
    <w:link w:val="869"/>
    <w:uiPriority w:val="99"/>
    <w:qFormat/>
    <w:pPr>
      <w:jc w:val="center"/>
    </w:pPr>
    <w:rPr>
      <w:sz w:val="20"/>
    </w:rPr>
  </w:style>
  <w:style w:type="paragraph" w:styleId="751">
    <w:name w:val="index 8"/>
    <w:basedOn w:val="736"/>
    <w:next w:val="736"/>
    <w:uiPriority w:val="0"/>
    <w:qFormat/>
    <w:pPr>
      <w:ind w:left="1680" w:hanging="210"/>
      <w:jc w:val="left"/>
    </w:pPr>
    <w:rPr>
      <w:rFonts w:ascii="Calibri" w:hAnsi="Calibri"/>
      <w:sz w:val="20"/>
      <w:szCs w:val="20"/>
    </w:rPr>
  </w:style>
  <w:style w:type="paragraph" w:styleId="752">
    <w:name w:val="List Number"/>
    <w:basedOn w:val="753"/>
    <w:uiPriority w:val="0"/>
    <w:qFormat/>
    <w:pPr>
      <w:ind w:left="720" w:right="720" w:hanging="360"/>
      <w:spacing w:before="120" w:after="240" w:line="240" w:lineRule="atLeast"/>
      <w:widowControl/>
    </w:pPr>
    <w:rPr>
      <w:rFonts w:ascii="宋体" w:hAnsi="Garamond"/>
      <w:spacing w:val="-5"/>
      <w:sz w:val="24"/>
      <w:szCs w:val="20"/>
    </w:rPr>
  </w:style>
  <w:style w:type="paragraph" w:styleId="753">
    <w:name w:val="List"/>
    <w:basedOn w:val="736"/>
    <w:uiPriority w:val="0"/>
    <w:qFormat/>
    <w:pPr>
      <w:ind w:left="200" w:hanging="200"/>
    </w:pPr>
  </w:style>
  <w:style w:type="paragraph" w:styleId="754">
    <w:name w:val="Normal Indent"/>
    <w:basedOn w:val="736"/>
    <w:next w:val="736"/>
    <w:link w:val="870"/>
    <w:uiPriority w:val="0"/>
    <w:unhideWhenUsed/>
    <w:qFormat/>
    <w:pPr>
      <w:ind w:firstLine="420"/>
    </w:pPr>
    <w:rPr>
      <w:sz w:val="20"/>
    </w:rPr>
  </w:style>
  <w:style w:type="paragraph" w:styleId="755">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index 5"/>
    <w:basedOn w:val="736"/>
    <w:next w:val="736"/>
    <w:uiPriority w:val="0"/>
    <w:qFormat/>
    <w:pPr>
      <w:ind w:left="1050" w:hanging="210"/>
      <w:jc w:val="left"/>
    </w:pPr>
    <w:rPr>
      <w:rFonts w:ascii="Calibri" w:hAnsi="Calibri"/>
      <w:sz w:val="20"/>
      <w:szCs w:val="20"/>
    </w:rPr>
  </w:style>
  <w:style w:type="paragraph" w:styleId="757">
    <w:name w:val="List Bullet"/>
    <w:basedOn w:val="736"/>
    <w:uiPriority w:val="99"/>
    <w:unhideWhenUsed/>
    <w:qFormat/>
    <w:pPr>
      <w:contextualSpacing/>
      <w:ind w:left="1236" w:hanging="1236"/>
      <w:tabs>
        <w:tab w:val="left" w:pos="360" w:leader="none"/>
      </w:tabs>
    </w:pPr>
    <w:rPr>
      <w:rFonts w:ascii="Calibri" w:hAnsi="Calibri"/>
      <w:szCs w:val="22"/>
    </w:rPr>
  </w:style>
  <w:style w:type="paragraph" w:styleId="758">
    <w:name w:val="Document Map"/>
    <w:basedOn w:val="736"/>
    <w:link w:val="871"/>
    <w:uiPriority w:val="99"/>
    <w:qFormat/>
    <w:rPr>
      <w:rFonts w:ascii="宋体"/>
      <w:sz w:val="18"/>
      <w:szCs w:val="18"/>
    </w:rPr>
  </w:style>
  <w:style w:type="paragraph" w:styleId="759">
    <w:name w:val="annotation text"/>
    <w:basedOn w:val="736"/>
    <w:link w:val="872"/>
    <w:uiPriority w:val="99"/>
    <w:qFormat/>
    <w:pPr>
      <w:jc w:val="left"/>
    </w:pPr>
    <w:rPr>
      <w:sz w:val="20"/>
    </w:rPr>
  </w:style>
  <w:style w:type="paragraph" w:styleId="760">
    <w:name w:val="index 6"/>
    <w:basedOn w:val="736"/>
    <w:next w:val="736"/>
    <w:uiPriority w:val="0"/>
    <w:qFormat/>
    <w:pPr>
      <w:ind w:left="1260" w:hanging="210"/>
      <w:jc w:val="left"/>
    </w:pPr>
    <w:rPr>
      <w:rFonts w:ascii="Calibri" w:hAnsi="Calibri"/>
      <w:sz w:val="20"/>
      <w:szCs w:val="20"/>
    </w:rPr>
  </w:style>
  <w:style w:type="paragraph" w:styleId="761">
    <w:name w:val="Salutation"/>
    <w:basedOn w:val="736"/>
    <w:next w:val="736"/>
    <w:link w:val="873"/>
    <w:uiPriority w:val="99"/>
    <w:unhideWhenUsed/>
    <w:qFormat/>
    <w:pPr>
      <w:ind w:firstLine="560"/>
      <w:spacing w:line="500" w:lineRule="exact"/>
    </w:pPr>
    <w:rPr>
      <w:sz w:val="20"/>
    </w:rPr>
  </w:style>
  <w:style w:type="paragraph" w:styleId="762">
    <w:name w:val="Body Text 3"/>
    <w:basedOn w:val="736"/>
    <w:link w:val="874"/>
    <w:uiPriority w:val="99"/>
    <w:qFormat/>
    <w:rPr>
      <w:sz w:val="16"/>
      <w:szCs w:val="16"/>
    </w:rPr>
  </w:style>
  <w:style w:type="paragraph" w:styleId="763">
    <w:name w:val="List Bullet 3"/>
    <w:basedOn w:val="736"/>
    <w:uiPriority w:val="99"/>
    <w:unhideWhenUsed/>
    <w:qFormat/>
    <w:pPr>
      <w:contextualSpacing/>
      <w:ind w:left="1236" w:hanging="1236"/>
      <w:tabs>
        <w:tab w:val="left" w:pos="1200" w:leader="none"/>
      </w:tabs>
    </w:pPr>
  </w:style>
  <w:style w:type="paragraph" w:styleId="764">
    <w:name w:val="Body Text"/>
    <w:basedOn w:val="736"/>
    <w:next w:val="740"/>
    <w:link w:val="875"/>
    <w:uiPriority w:val="99"/>
    <w:qFormat/>
    <w:rPr>
      <w:sz w:val="20"/>
    </w:rPr>
  </w:style>
  <w:style w:type="paragraph" w:styleId="765">
    <w:name w:val="Body Text Indent"/>
    <w:basedOn w:val="736"/>
    <w:link w:val="876"/>
    <w:uiPriority w:val="99"/>
    <w:qFormat/>
    <w:pPr>
      <w:ind w:firstLine="645"/>
    </w:pPr>
    <w:rPr>
      <w:sz w:val="20"/>
    </w:rPr>
  </w:style>
  <w:style w:type="paragraph" w:styleId="766">
    <w:name w:val="List Number 3"/>
    <w:basedOn w:val="736"/>
    <w:uiPriority w:val="0"/>
    <w:qFormat/>
    <w:pPr>
      <w:ind w:left="720" w:hanging="720"/>
      <w:tabs>
        <w:tab w:val="left" w:pos="1200" w:leader="none"/>
      </w:tabs>
    </w:pPr>
  </w:style>
  <w:style w:type="paragraph" w:styleId="767">
    <w:name w:val="List 2"/>
    <w:basedOn w:val="736"/>
    <w:uiPriority w:val="0"/>
    <w:unhideWhenUsed/>
    <w:qFormat/>
    <w:pPr>
      <w:ind w:left="100" w:hanging="200"/>
      <w:spacing w:line="500" w:lineRule="exact"/>
    </w:pPr>
    <w:rPr>
      <w:rFonts w:ascii="Arial" w:hAnsi="Arial" w:eastAsia="仿宋" w:cs="Arial"/>
      <w:sz w:val="28"/>
    </w:rPr>
  </w:style>
  <w:style w:type="paragraph" w:styleId="768">
    <w:name w:val="Block Text"/>
    <w:basedOn w:val="736"/>
    <w:uiPriority w:val="0"/>
    <w:qFormat/>
    <w:pPr>
      <w:ind w:left="630" w:right="630"/>
      <w:jc w:val="center"/>
    </w:pPr>
    <w:rPr>
      <w:rFonts w:ascii="宋体"/>
      <w:b/>
      <w:sz w:val="32"/>
    </w:rPr>
  </w:style>
  <w:style w:type="paragraph" w:styleId="769">
    <w:name w:val="List Bullet 2"/>
    <w:basedOn w:val="736"/>
    <w:uiPriority w:val="0"/>
    <w:qFormat/>
    <w:pPr>
      <w:ind w:left="1236" w:hanging="1236"/>
      <w:tabs>
        <w:tab w:val="left" w:pos="780" w:leader="none"/>
      </w:tabs>
    </w:pPr>
  </w:style>
  <w:style w:type="paragraph" w:styleId="770">
    <w:name w:val="HTML Address"/>
    <w:basedOn w:val="736"/>
    <w:link w:val="877"/>
    <w:uiPriority w:val="99"/>
    <w:qFormat/>
    <w:rPr>
      <w:i/>
      <w:iCs/>
      <w:sz w:val="20"/>
    </w:rPr>
  </w:style>
  <w:style w:type="paragraph" w:styleId="771">
    <w:name w:val="index 4"/>
    <w:basedOn w:val="736"/>
    <w:next w:val="736"/>
    <w:uiPriority w:val="0"/>
    <w:unhideWhenUsed/>
    <w:qFormat/>
    <w:pPr>
      <w:ind w:left="600"/>
    </w:pPr>
  </w:style>
  <w:style w:type="paragraph" w:styleId="772">
    <w:name w:val="toc 5"/>
    <w:basedOn w:val="736"/>
    <w:next w:val="736"/>
    <w:uiPriority w:val="39"/>
    <w:unhideWhenUsed/>
    <w:qFormat/>
    <w:pPr>
      <w:ind w:left="1134"/>
      <w:spacing w:after="57"/>
    </w:pPr>
  </w:style>
  <w:style w:type="paragraph" w:styleId="773">
    <w:name w:val="toc 3"/>
    <w:basedOn w:val="736"/>
    <w:next w:val="736"/>
    <w:uiPriority w:val="39"/>
    <w:unhideWhenUsed/>
    <w:qFormat/>
    <w:pPr>
      <w:ind w:left="840"/>
    </w:pPr>
  </w:style>
  <w:style w:type="paragraph" w:styleId="774">
    <w:name w:val="Plain Text"/>
    <w:basedOn w:val="736"/>
    <w:link w:val="878"/>
    <w:uiPriority w:val="99"/>
    <w:qFormat/>
    <w:rPr>
      <w:rFonts w:ascii="宋体" w:hAnsi="Courier New"/>
      <w:sz w:val="20"/>
      <w:szCs w:val="21"/>
    </w:rPr>
  </w:style>
  <w:style w:type="paragraph" w:styleId="775">
    <w:name w:val="List Bullet 5"/>
    <w:basedOn w:val="736"/>
    <w:uiPriority w:val="0"/>
    <w:qFormat/>
    <w:pPr>
      <w:spacing w:line="312" w:lineRule="atLeast"/>
    </w:pPr>
    <w:rPr>
      <w:szCs w:val="20"/>
    </w:rPr>
  </w:style>
  <w:style w:type="paragraph" w:styleId="776">
    <w:name w:val="toc 8"/>
    <w:basedOn w:val="736"/>
    <w:next w:val="736"/>
    <w:uiPriority w:val="39"/>
    <w:unhideWhenUsed/>
    <w:qFormat/>
    <w:pPr>
      <w:ind w:left="1984"/>
      <w:spacing w:after="57"/>
    </w:pPr>
  </w:style>
  <w:style w:type="paragraph" w:styleId="777">
    <w:name w:val="index 3"/>
    <w:basedOn w:val="736"/>
    <w:next w:val="736"/>
    <w:uiPriority w:val="0"/>
    <w:qFormat/>
    <w:pPr>
      <w:ind w:left="630" w:hanging="210"/>
      <w:jc w:val="left"/>
    </w:pPr>
    <w:rPr>
      <w:rFonts w:ascii="Calibri" w:hAnsi="Calibri"/>
      <w:sz w:val="20"/>
      <w:szCs w:val="20"/>
    </w:rPr>
  </w:style>
  <w:style w:type="paragraph" w:styleId="778">
    <w:name w:val="Date"/>
    <w:basedOn w:val="736"/>
    <w:next w:val="736"/>
    <w:link w:val="879"/>
    <w:uiPriority w:val="99"/>
    <w:qFormat/>
    <w:pPr>
      <w:ind w:left="100"/>
    </w:pPr>
    <w:rPr>
      <w:sz w:val="20"/>
    </w:rPr>
  </w:style>
  <w:style w:type="paragraph" w:styleId="779">
    <w:name w:val="Body Text Indent 2"/>
    <w:basedOn w:val="736"/>
    <w:link w:val="880"/>
    <w:uiPriority w:val="99"/>
    <w:qFormat/>
    <w:pPr>
      <w:ind w:firstLine="560"/>
      <w:spacing w:line="520" w:lineRule="exact"/>
    </w:pPr>
    <w:rPr>
      <w:sz w:val="20"/>
    </w:rPr>
  </w:style>
  <w:style w:type="paragraph" w:styleId="780">
    <w:name w:val="endnote text"/>
    <w:basedOn w:val="736"/>
    <w:link w:val="881"/>
    <w:uiPriority w:val="99"/>
    <w:qFormat/>
    <w:pPr>
      <w:jc w:val="left"/>
    </w:pPr>
    <w:rPr>
      <w:sz w:val="20"/>
    </w:rPr>
  </w:style>
  <w:style w:type="paragraph" w:styleId="781">
    <w:name w:val="Balloon Text"/>
    <w:basedOn w:val="736"/>
    <w:link w:val="882"/>
    <w:uiPriority w:val="99"/>
    <w:qFormat/>
    <w:rPr>
      <w:sz w:val="18"/>
      <w:szCs w:val="18"/>
    </w:rPr>
  </w:style>
  <w:style w:type="paragraph" w:styleId="782">
    <w:name w:val="Footer"/>
    <w:basedOn w:val="736"/>
    <w:link w:val="883"/>
    <w:uiPriority w:val="99"/>
    <w:unhideWhenUsed/>
    <w:qFormat/>
    <w:pPr>
      <w:jc w:val="left"/>
      <w:tabs>
        <w:tab w:val="center" w:pos="4153" w:leader="none"/>
        <w:tab w:val="right" w:pos="8306" w:leader="none"/>
      </w:tabs>
    </w:pPr>
    <w:rPr>
      <w:sz w:val="18"/>
      <w:szCs w:val="18"/>
    </w:rPr>
  </w:style>
  <w:style w:type="paragraph" w:styleId="783">
    <w:name w:val="envelope return"/>
    <w:basedOn w:val="736"/>
    <w:uiPriority w:val="0"/>
    <w:qFormat/>
    <w:pPr>
      <w:jc w:val="left"/>
      <w:tabs>
        <w:tab w:val="left" w:pos="1630" w:leader="none"/>
      </w:tabs>
    </w:pPr>
    <w:rPr>
      <w:rFonts w:ascii="Arial" w:hAnsi="Arial" w:eastAsia="DFKai-SB" w:cs="Arial"/>
      <w:sz w:val="28"/>
      <w:lang w:eastAsia="zh-TW"/>
    </w:rPr>
  </w:style>
  <w:style w:type="paragraph" w:styleId="784">
    <w:name w:val="Header"/>
    <w:basedOn w:val="736"/>
    <w:link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36"/>
    <w:next w:val="736"/>
    <w:uiPriority w:val="39"/>
    <w:unhideWhenUsed/>
    <w:qFormat/>
    <w:pPr>
      <w:spacing w:after="57"/>
    </w:pPr>
  </w:style>
  <w:style w:type="paragraph" w:styleId="786">
    <w:name w:val="toc 4"/>
    <w:basedOn w:val="736"/>
    <w:next w:val="736"/>
    <w:uiPriority w:val="39"/>
    <w:unhideWhenUsed/>
    <w:qFormat/>
    <w:pPr>
      <w:ind w:left="850"/>
      <w:spacing w:after="57"/>
    </w:pPr>
  </w:style>
  <w:style w:type="paragraph" w:styleId="787">
    <w:name w:val="index heading"/>
    <w:basedOn w:val="736"/>
    <w:next w:val="788"/>
    <w:uiPriority w:val="0"/>
    <w:unhideWhenUsed/>
    <w:qFormat/>
    <w:pPr>
      <w:spacing w:line="300" w:lineRule="auto"/>
    </w:pPr>
    <w:rPr>
      <w:rFonts w:eastAsia="楷体_GB2312"/>
      <w:sz w:val="24"/>
    </w:rPr>
  </w:style>
  <w:style w:type="paragraph" w:styleId="788">
    <w:name w:val="index 1"/>
    <w:basedOn w:val="736"/>
    <w:next w:val="736"/>
    <w:uiPriority w:val="0"/>
    <w:unhideWhenUsed/>
    <w:qFormat/>
  </w:style>
  <w:style w:type="paragraph" w:styleId="789">
    <w:name w:val="Subtitle"/>
    <w:basedOn w:val="736"/>
    <w:next w:val="736"/>
    <w:link w:val="885"/>
    <w:uiPriority w:val="11"/>
    <w:qFormat/>
    <w:pPr>
      <w:jc w:val="center"/>
      <w:spacing w:before="240" w:after="60" w:line="312" w:lineRule="auto"/>
      <w:outlineLvl w:val="1"/>
    </w:pPr>
    <w:rPr>
      <w:rFonts w:ascii="等线 Light" w:hAnsi="等线 Light"/>
      <w:b/>
      <w:bCs/>
      <w:sz w:val="32"/>
      <w:szCs w:val="32"/>
    </w:rPr>
  </w:style>
  <w:style w:type="paragraph" w:styleId="790">
    <w:name w:val="footnote text"/>
    <w:basedOn w:val="736"/>
    <w:link w:val="886"/>
    <w:uiPriority w:val="99"/>
    <w:unhideWhenUsed/>
    <w:qFormat/>
    <w:pPr>
      <w:jc w:val="left"/>
    </w:pPr>
    <w:rPr>
      <w:sz w:val="18"/>
      <w:szCs w:val="18"/>
    </w:rPr>
  </w:style>
  <w:style w:type="paragraph" w:styleId="791">
    <w:name w:val="toc 6"/>
    <w:basedOn w:val="736"/>
    <w:next w:val="736"/>
    <w:uiPriority w:val="39"/>
    <w:unhideWhenUsed/>
    <w:qFormat/>
    <w:pPr>
      <w:ind w:left="1417"/>
      <w:spacing w:after="57"/>
    </w:pPr>
  </w:style>
  <w:style w:type="paragraph" w:styleId="792">
    <w:name w:val="Body Text Indent 3"/>
    <w:basedOn w:val="736"/>
    <w:link w:val="887"/>
    <w:uiPriority w:val="99"/>
    <w:qFormat/>
    <w:pPr>
      <w:ind w:left="520" w:firstLine="425"/>
      <w:jc w:val="center"/>
    </w:pPr>
    <w:rPr>
      <w:sz w:val="16"/>
      <w:szCs w:val="16"/>
    </w:rPr>
  </w:style>
  <w:style w:type="paragraph" w:styleId="793">
    <w:name w:val="index 7"/>
    <w:basedOn w:val="736"/>
    <w:next w:val="736"/>
    <w:uiPriority w:val="0"/>
    <w:qFormat/>
    <w:pPr>
      <w:ind w:left="1470" w:hanging="210"/>
      <w:jc w:val="left"/>
    </w:pPr>
    <w:rPr>
      <w:rFonts w:ascii="Calibri" w:hAnsi="Calibri"/>
      <w:sz w:val="20"/>
      <w:szCs w:val="20"/>
    </w:rPr>
  </w:style>
  <w:style w:type="paragraph" w:styleId="794">
    <w:name w:val="index 9"/>
    <w:basedOn w:val="736"/>
    <w:next w:val="736"/>
    <w:uiPriority w:val="0"/>
    <w:qFormat/>
    <w:pPr>
      <w:ind w:left="1890" w:hanging="210"/>
      <w:jc w:val="left"/>
    </w:pPr>
    <w:rPr>
      <w:rFonts w:ascii="Calibri" w:hAnsi="Calibri"/>
      <w:sz w:val="20"/>
      <w:szCs w:val="20"/>
    </w:rPr>
  </w:style>
  <w:style w:type="paragraph" w:styleId="795">
    <w:name w:val="table of figures"/>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796">
    <w:name w:val="toc 2"/>
    <w:basedOn w:val="736"/>
    <w:next w:val="736"/>
    <w:uiPriority w:val="39"/>
    <w:unhideWhenUsed/>
    <w:qFormat/>
    <w:pPr>
      <w:ind w:left="420"/>
    </w:pPr>
  </w:style>
  <w:style w:type="paragraph" w:styleId="797">
    <w:name w:val="toc 9"/>
    <w:basedOn w:val="736"/>
    <w:next w:val="736"/>
    <w:uiPriority w:val="39"/>
    <w:unhideWhenUsed/>
    <w:qFormat/>
    <w:pPr>
      <w:ind w:left="3360"/>
    </w:pPr>
  </w:style>
  <w:style w:type="paragraph" w:styleId="798">
    <w:name w:val="Body Text 2"/>
    <w:basedOn w:val="736"/>
    <w:link w:val="888"/>
    <w:uiPriority w:val="99"/>
    <w:qFormat/>
    <w:pPr>
      <w:spacing w:after="120" w:line="480" w:lineRule="auto"/>
    </w:pPr>
    <w:rPr>
      <w:sz w:val="20"/>
    </w:rPr>
  </w:style>
  <w:style w:type="paragraph" w:styleId="799">
    <w:name w:val="HTML Preformatted"/>
    <w:basedOn w:val="736"/>
    <w:link w:val="889"/>
    <w:uiPriority w:val="99"/>
    <w:qFormat/>
    <w:rPr>
      <w:rFonts w:ascii="Courier New" w:hAnsi="Courier New"/>
      <w:sz w:val="20"/>
      <w:szCs w:val="20"/>
    </w:rPr>
  </w:style>
  <w:style w:type="paragraph" w:styleId="800">
    <w:name w:val="Normal (Web)"/>
    <w:basedOn w:val="736"/>
    <w:link w:val="890"/>
    <w:uiPriority w:val="0"/>
    <w:qFormat/>
    <w:pPr>
      <w:jc w:val="left"/>
      <w:spacing w:before="100" w:beforeAutospacing="1" w:after="100" w:afterAutospacing="1"/>
      <w:widowControl/>
    </w:pPr>
    <w:rPr>
      <w:rFonts w:ascii="宋体" w:hAnsi="宋体"/>
      <w:color w:val="000000"/>
      <w:sz w:val="24"/>
    </w:rPr>
  </w:style>
  <w:style w:type="paragraph" w:styleId="801">
    <w:name w:val="index 2"/>
    <w:basedOn w:val="736"/>
    <w:next w:val="736"/>
    <w:uiPriority w:val="0"/>
    <w:qFormat/>
    <w:pPr>
      <w:ind w:left="420" w:hanging="210"/>
      <w:jc w:val="left"/>
    </w:pPr>
    <w:rPr>
      <w:rFonts w:ascii="Calibri" w:hAnsi="Calibri"/>
      <w:sz w:val="20"/>
      <w:szCs w:val="20"/>
    </w:rPr>
  </w:style>
  <w:style w:type="paragraph" w:styleId="802">
    <w:name w:val="Title"/>
    <w:basedOn w:val="736"/>
    <w:next w:val="736"/>
    <w:link w:val="891"/>
    <w:uiPriority w:val="10"/>
    <w:qFormat/>
    <w:pPr>
      <w:jc w:val="center"/>
      <w:spacing w:before="240" w:after="60"/>
      <w:outlineLvl w:val="0"/>
    </w:pPr>
    <w:rPr>
      <w:rFonts w:ascii="等线 Light" w:hAnsi="等线 Light"/>
      <w:b/>
      <w:bCs/>
      <w:sz w:val="32"/>
      <w:szCs w:val="32"/>
    </w:rPr>
  </w:style>
  <w:style w:type="paragraph" w:styleId="803">
    <w:name w:val="annotation subject"/>
    <w:basedOn w:val="759"/>
    <w:next w:val="759"/>
    <w:link w:val="892"/>
    <w:uiPriority w:val="99"/>
    <w:qFormat/>
    <w:rPr>
      <w:b/>
      <w:bCs/>
    </w:rPr>
  </w:style>
  <w:style w:type="paragraph" w:styleId="804">
    <w:name w:val="Body Text First Indent"/>
    <w:basedOn w:val="764"/>
    <w:link w:val="893"/>
    <w:uiPriority w:val="99"/>
    <w:unhideWhenUsed/>
    <w:qFormat/>
    <w:pPr>
      <w:ind w:firstLine="420"/>
      <w:spacing w:after="120"/>
    </w:pPr>
  </w:style>
  <w:style w:type="paragraph" w:styleId="805">
    <w:name w:val="Body Text First Indent 2"/>
    <w:basedOn w:val="765"/>
    <w:next w:val="736"/>
    <w:link w:val="894"/>
    <w:uiPriority w:val="99"/>
    <w:unhideWhenUsed/>
    <w:qFormat/>
    <w:pPr>
      <w:ind w:left="420" w:firstLine="420"/>
      <w:spacing w:after="120"/>
    </w:pPr>
  </w:style>
  <w:style w:type="table" w:styleId="806">
    <w:name w:val="Table Grid"/>
    <w:basedOn w:val="74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7">
    <w:name w:val="Table Theme"/>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name w:val="Table Elegant"/>
    <w:basedOn w:val="74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9">
    <w:name w:val="Strong"/>
    <w:basedOn w:val="746"/>
    <w:uiPriority w:val="0"/>
    <w:qFormat/>
    <w:rPr>
      <w:b/>
      <w:bCs/>
    </w:rPr>
  </w:style>
  <w:style w:type="character" w:styleId="810">
    <w:name w:val="endnote reference"/>
    <w:uiPriority w:val="0"/>
    <w:qFormat/>
    <w:rPr>
      <w:vertAlign w:val="superscript"/>
    </w:rPr>
  </w:style>
  <w:style w:type="character" w:styleId="811">
    <w:name w:val="page number"/>
    <w:basedOn w:val="746"/>
    <w:uiPriority w:val="0"/>
    <w:qFormat/>
  </w:style>
  <w:style w:type="character" w:styleId="812">
    <w:name w:val="FollowedHyperlink"/>
    <w:uiPriority w:val="99"/>
    <w:unhideWhenUsed/>
    <w:qFormat/>
    <w:rPr>
      <w:color w:val="954f72"/>
      <w:u w:val="single"/>
    </w:rPr>
  </w:style>
  <w:style w:type="character" w:styleId="813">
    <w:name w:val="Emphasis"/>
    <w:uiPriority w:val="20"/>
    <w:qFormat/>
    <w:rPr>
      <w:color w:val="cc0000"/>
    </w:rPr>
  </w:style>
  <w:style w:type="character" w:styleId="814">
    <w:name w:val="HTML Definition"/>
    <w:uiPriority w:val="0"/>
    <w:unhideWhenUsed/>
    <w:qFormat/>
  </w:style>
  <w:style w:type="character" w:styleId="815">
    <w:name w:val="HTML Typewriter"/>
    <w:uiPriority w:val="0"/>
    <w:unhideWhenUsed/>
    <w:qFormat/>
    <w:rPr>
      <w:rFonts w:hint="default" w:ascii="Courier New" w:hAnsi="Courier New" w:eastAsia="Courier New" w:cs="Courier New"/>
      <w:sz w:val="24"/>
      <w:szCs w:val="24"/>
    </w:rPr>
  </w:style>
  <w:style w:type="character" w:styleId="816">
    <w:name w:val="HTML Acronym"/>
    <w:uiPriority w:val="0"/>
    <w:qFormat/>
  </w:style>
  <w:style w:type="character" w:styleId="817">
    <w:name w:val="HTML Variable"/>
    <w:uiPriority w:val="0"/>
    <w:unhideWhenUsed/>
    <w:qFormat/>
  </w:style>
  <w:style w:type="character" w:styleId="818">
    <w:name w:val="Hyperlink"/>
    <w:uiPriority w:val="99"/>
    <w:qFormat/>
    <w:rPr>
      <w:color w:val="0000ff"/>
      <w:u w:val="none"/>
    </w:rPr>
  </w:style>
  <w:style w:type="character" w:styleId="819">
    <w:name w:val="HTML Code"/>
    <w:uiPriority w:val="0"/>
    <w:unhideWhenUsed/>
    <w:qFormat/>
    <w:rPr>
      <w:rFonts w:hint="default" w:ascii="Courier New" w:hAnsi="Courier New" w:eastAsia="Courier New" w:cs="Courier New"/>
      <w:sz w:val="24"/>
      <w:szCs w:val="24"/>
    </w:rPr>
  </w:style>
  <w:style w:type="character" w:styleId="820">
    <w:name w:val="annotation reference"/>
    <w:uiPriority w:val="99"/>
    <w:qFormat/>
    <w:rPr>
      <w:sz w:val="21"/>
      <w:szCs w:val="21"/>
    </w:rPr>
  </w:style>
  <w:style w:type="character" w:styleId="821">
    <w:name w:val="HTML Cite"/>
    <w:uiPriority w:val="0"/>
    <w:unhideWhenUsed/>
    <w:qFormat/>
  </w:style>
  <w:style w:type="character" w:styleId="822">
    <w:name w:val="footnote reference"/>
    <w:uiPriority w:val="0"/>
    <w:unhideWhenUsed/>
    <w:qFormat/>
    <w:rPr>
      <w:vertAlign w:val="superscript"/>
    </w:rPr>
  </w:style>
  <w:style w:type="character" w:styleId="823">
    <w:name w:val="HTML Keyboard"/>
    <w:uiPriority w:val="0"/>
    <w:unhideWhenUsed/>
    <w:qFormat/>
    <w:rPr>
      <w:rFonts w:hint="default" w:ascii="Courier New" w:hAnsi="Courier New" w:eastAsia="Courier New" w:cs="Courier New"/>
      <w:sz w:val="24"/>
      <w:szCs w:val="24"/>
    </w:rPr>
  </w:style>
  <w:style w:type="character" w:styleId="824">
    <w:name w:val="HTML Sample"/>
    <w:uiPriority w:val="0"/>
    <w:unhideWhenUsed/>
    <w:qFormat/>
    <w:rPr>
      <w:rFonts w:hint="default" w:ascii="Courier New" w:hAnsi="Courier New" w:eastAsia="Courier New" w:cs="Courier New"/>
    </w:rPr>
  </w:style>
  <w:style w:type="paragraph" w:styleId="825" w:customStyle="1">
    <w:name w:val="标题 21"/>
    <w:basedOn w:val="736"/>
    <w:next w:val="736"/>
    <w:link w:val="1050"/>
    <w:uiPriority w:val="9"/>
    <w:qFormat/>
    <w:pPr>
      <w:jc w:val="center"/>
      <w:keepLines/>
      <w:keepNext/>
      <w:spacing w:before="260" w:after="260" w:line="416" w:lineRule="auto"/>
      <w:outlineLvl w:val="1"/>
    </w:pPr>
    <w:rPr>
      <w:rFonts w:ascii="幼圆" w:hAnsi="Arial" w:eastAsia="楷体_GB2312"/>
      <w:b/>
      <w:sz w:val="44"/>
      <w:szCs w:val="20"/>
    </w:rPr>
  </w:style>
  <w:style w:type="table" w:styleId="826"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Heading"/>
    <w:uiPriority w:val="39"/>
    <w:unhideWhenUsed/>
    <w:qFormat/>
    <w:rPr>
      <w:rFonts w:hint="default" w:ascii="Times New Roman" w:hAnsi="Times New Roman" w:eastAsia="宋体" w:cs="Times New Roman"/>
    </w:rPr>
  </w:style>
  <w:style w:type="character" w:styleId="846" w:customStyle="1">
    <w:name w:val="Quote Char"/>
    <w:uiPriority w:val="29"/>
    <w:qFormat/>
    <w:rPr>
      <w:i/>
    </w:rPr>
  </w:style>
  <w:style w:type="character" w:styleId="847" w:customStyle="1">
    <w:name w:val="Intense Quote Char"/>
    <w:uiPriority w:val="30"/>
    <w:qFormat/>
    <w:rPr>
      <w:i/>
    </w:rPr>
  </w:style>
  <w:style w:type="table" w:styleId="848"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标题1"/>
    <w:uiPriority w:val="39"/>
    <w:unhideWhenUsed/>
    <w:qFormat/>
    <w:rPr>
      <w:rFonts w:hint="default" w:ascii="Times New Roman" w:hAnsi="Times New Roman" w:eastAsia="宋体" w:cs="Times New Roman"/>
      <w:lang w:val="en-US" w:eastAsia="zh-CN" w:bidi="ar-SA"/>
    </w:rPr>
  </w:style>
  <w:style w:type="paragraph" w:styleId="868" w:customStyle="1">
    <w:name w:val="索引 41"/>
    <w:basedOn w:val="736"/>
    <w:next w:val="736"/>
    <w:uiPriority w:val="0"/>
    <w:unhideWhenUsed/>
    <w:qFormat/>
    <w:pPr>
      <w:ind w:left="600"/>
    </w:pPr>
  </w:style>
  <w:style w:type="character" w:styleId="869" w:customStyle="1">
    <w:name w:val="注释标题 字符1"/>
    <w:link w:val="750"/>
    <w:uiPriority w:val="99"/>
    <w:semiHidden/>
    <w:qFormat/>
    <w:rPr>
      <w:rFonts w:ascii="Times New Roman" w:hAnsi="Times New Roman" w:eastAsia="宋体" w:cs="Times New Roman"/>
      <w:szCs w:val="24"/>
    </w:rPr>
  </w:style>
  <w:style w:type="character" w:styleId="870" w:customStyle="1">
    <w:name w:val="正文缩进 字符"/>
    <w:link w:val="754"/>
    <w:uiPriority w:val="0"/>
    <w:qFormat/>
    <w:rPr>
      <w:rFonts w:ascii="Times New Roman" w:hAnsi="Times New Roman" w:eastAsia="宋体" w:cs="Times New Roman"/>
      <w:szCs w:val="24"/>
    </w:rPr>
  </w:style>
  <w:style w:type="character" w:styleId="871" w:customStyle="1">
    <w:name w:val="文档结构图 字符"/>
    <w:link w:val="758"/>
    <w:uiPriority w:val="99"/>
    <w:semiHidden/>
    <w:qFormat/>
    <w:rPr>
      <w:rFonts w:ascii="宋体" w:hAnsi="Times New Roman" w:eastAsia="宋体" w:cs="Times New Roman"/>
      <w:sz w:val="18"/>
      <w:szCs w:val="18"/>
    </w:rPr>
  </w:style>
  <w:style w:type="character" w:styleId="872" w:customStyle="1">
    <w:name w:val="批注文字 字符"/>
    <w:link w:val="759"/>
    <w:uiPriority w:val="99"/>
    <w:semiHidden/>
    <w:qFormat/>
    <w:rPr>
      <w:rFonts w:ascii="Times New Roman" w:hAnsi="Times New Roman" w:eastAsia="宋体" w:cs="Times New Roman"/>
      <w:szCs w:val="24"/>
    </w:rPr>
  </w:style>
  <w:style w:type="character" w:styleId="873" w:customStyle="1">
    <w:name w:val="称呼 字符"/>
    <w:link w:val="761"/>
    <w:uiPriority w:val="99"/>
    <w:semiHidden/>
    <w:qFormat/>
    <w:rPr>
      <w:rFonts w:ascii="Times New Roman" w:hAnsi="Times New Roman" w:eastAsia="宋体" w:cs="Times New Roman"/>
      <w:szCs w:val="24"/>
    </w:rPr>
  </w:style>
  <w:style w:type="character" w:styleId="874" w:customStyle="1">
    <w:name w:val="正文文本 3 字符"/>
    <w:link w:val="762"/>
    <w:uiPriority w:val="99"/>
    <w:semiHidden/>
    <w:qFormat/>
    <w:rPr>
      <w:rFonts w:ascii="Times New Roman" w:hAnsi="Times New Roman" w:eastAsia="宋体" w:cs="Times New Roman"/>
      <w:sz w:val="16"/>
      <w:szCs w:val="16"/>
    </w:rPr>
  </w:style>
  <w:style w:type="character" w:styleId="875" w:customStyle="1">
    <w:name w:val="正文文本 字符"/>
    <w:link w:val="764"/>
    <w:uiPriority w:val="99"/>
    <w:semiHidden/>
    <w:qFormat/>
    <w:rPr>
      <w:rFonts w:ascii="Times New Roman" w:hAnsi="Times New Roman" w:eastAsia="宋体" w:cs="Times New Roman"/>
      <w:szCs w:val="24"/>
    </w:rPr>
  </w:style>
  <w:style w:type="character" w:styleId="876" w:customStyle="1">
    <w:name w:val="正文文本缩进 字符"/>
    <w:link w:val="765"/>
    <w:uiPriority w:val="99"/>
    <w:semiHidden/>
    <w:qFormat/>
    <w:rPr>
      <w:rFonts w:ascii="Times New Roman" w:hAnsi="Times New Roman" w:eastAsia="宋体" w:cs="Times New Roman"/>
      <w:szCs w:val="24"/>
    </w:rPr>
  </w:style>
  <w:style w:type="character" w:styleId="877" w:customStyle="1">
    <w:name w:val="HTML 地址 字符1"/>
    <w:link w:val="770"/>
    <w:uiPriority w:val="99"/>
    <w:semiHidden/>
    <w:qFormat/>
    <w:rPr>
      <w:rFonts w:ascii="Times New Roman" w:hAnsi="Times New Roman" w:eastAsia="宋体" w:cs="Times New Roman"/>
      <w:i/>
      <w:iCs/>
      <w:szCs w:val="24"/>
    </w:rPr>
  </w:style>
  <w:style w:type="character" w:styleId="878" w:customStyle="1">
    <w:name w:val="纯文本 字符"/>
    <w:link w:val="774"/>
    <w:uiPriority w:val="99"/>
    <w:qFormat/>
    <w:rPr>
      <w:rFonts w:ascii="宋体" w:hAnsi="Courier New" w:eastAsia="宋体" w:cs="Courier New"/>
      <w:szCs w:val="21"/>
    </w:rPr>
  </w:style>
  <w:style w:type="character" w:styleId="879" w:customStyle="1">
    <w:name w:val="日期 字符"/>
    <w:link w:val="778"/>
    <w:uiPriority w:val="99"/>
    <w:semiHidden/>
    <w:qFormat/>
    <w:rPr>
      <w:rFonts w:ascii="Times New Roman" w:hAnsi="Times New Roman" w:eastAsia="宋体" w:cs="Times New Roman"/>
      <w:szCs w:val="24"/>
    </w:rPr>
  </w:style>
  <w:style w:type="character" w:styleId="880" w:customStyle="1">
    <w:name w:val="正文文本缩进 2 字符"/>
    <w:link w:val="779"/>
    <w:uiPriority w:val="99"/>
    <w:semiHidden/>
    <w:qFormat/>
    <w:rPr>
      <w:rFonts w:ascii="Times New Roman" w:hAnsi="Times New Roman" w:eastAsia="宋体" w:cs="Times New Roman"/>
      <w:szCs w:val="24"/>
    </w:rPr>
  </w:style>
  <w:style w:type="character" w:styleId="881" w:customStyle="1">
    <w:name w:val="尾注文本 字符"/>
    <w:link w:val="780"/>
    <w:uiPriority w:val="99"/>
    <w:semiHidden/>
    <w:qFormat/>
    <w:rPr>
      <w:rFonts w:ascii="Times New Roman" w:hAnsi="Times New Roman" w:eastAsia="宋体" w:cs="Times New Roman"/>
      <w:szCs w:val="24"/>
    </w:rPr>
  </w:style>
  <w:style w:type="character" w:styleId="882" w:customStyle="1">
    <w:name w:val="批注框文本 字符"/>
    <w:link w:val="781"/>
    <w:uiPriority w:val="99"/>
    <w:semiHidden/>
    <w:qFormat/>
    <w:rPr>
      <w:rFonts w:ascii="Times New Roman" w:hAnsi="Times New Roman" w:eastAsia="宋体" w:cs="Times New Roman"/>
      <w:sz w:val="18"/>
      <w:szCs w:val="18"/>
    </w:rPr>
  </w:style>
  <w:style w:type="character" w:styleId="883" w:customStyle="1">
    <w:name w:val="页脚 字符2"/>
    <w:link w:val="782"/>
    <w:uiPriority w:val="99"/>
    <w:qFormat/>
    <w:rPr>
      <w:sz w:val="18"/>
      <w:szCs w:val="18"/>
    </w:rPr>
  </w:style>
  <w:style w:type="character" w:styleId="884" w:customStyle="1">
    <w:name w:val="页眉 字符2"/>
    <w:link w:val="784"/>
    <w:uiPriority w:val="99"/>
    <w:qFormat/>
    <w:rPr>
      <w:sz w:val="18"/>
      <w:szCs w:val="18"/>
    </w:rPr>
  </w:style>
  <w:style w:type="character" w:styleId="885" w:customStyle="1">
    <w:name w:val="副标题 字符"/>
    <w:link w:val="789"/>
    <w:uiPriority w:val="11"/>
    <w:qFormat/>
    <w:rPr>
      <w:rFonts w:ascii="等线 Light" w:hAnsi="等线 Light" w:eastAsia="宋体" w:cs="Arial"/>
      <w:b/>
      <w:bCs/>
      <w:sz w:val="32"/>
      <w:szCs w:val="32"/>
    </w:rPr>
  </w:style>
  <w:style w:type="character" w:styleId="886" w:customStyle="1">
    <w:name w:val="脚注文本 字符1"/>
    <w:link w:val="790"/>
    <w:uiPriority w:val="99"/>
    <w:semiHidden/>
    <w:qFormat/>
    <w:rPr>
      <w:rFonts w:ascii="Times New Roman" w:hAnsi="Times New Roman" w:eastAsia="宋体" w:cs="Times New Roman"/>
      <w:sz w:val="18"/>
      <w:szCs w:val="18"/>
    </w:rPr>
  </w:style>
  <w:style w:type="character" w:styleId="887" w:customStyle="1">
    <w:name w:val="正文文本缩进 3 字符"/>
    <w:link w:val="792"/>
    <w:uiPriority w:val="99"/>
    <w:semiHidden/>
    <w:qFormat/>
    <w:rPr>
      <w:rFonts w:ascii="Times New Roman" w:hAnsi="Times New Roman" w:eastAsia="宋体" w:cs="Times New Roman"/>
      <w:sz w:val="16"/>
      <w:szCs w:val="16"/>
    </w:rPr>
  </w:style>
  <w:style w:type="character" w:styleId="888" w:customStyle="1">
    <w:name w:val="正文文本 2 字符"/>
    <w:link w:val="798"/>
    <w:uiPriority w:val="99"/>
    <w:semiHidden/>
    <w:qFormat/>
    <w:rPr>
      <w:rFonts w:ascii="Times New Roman" w:hAnsi="Times New Roman" w:eastAsia="宋体" w:cs="Times New Roman"/>
      <w:szCs w:val="24"/>
    </w:rPr>
  </w:style>
  <w:style w:type="character" w:styleId="889" w:customStyle="1">
    <w:name w:val="HTML 预设格式 字符1"/>
    <w:link w:val="799"/>
    <w:uiPriority w:val="99"/>
    <w:semiHidden/>
    <w:qFormat/>
    <w:rPr>
      <w:rFonts w:ascii="Courier New" w:hAnsi="Courier New" w:eastAsia="宋体" w:cs="Courier New"/>
      <w:sz w:val="20"/>
      <w:szCs w:val="20"/>
    </w:rPr>
  </w:style>
  <w:style w:type="character" w:styleId="890" w:customStyle="1">
    <w:name w:val="普通(网站) 字符"/>
    <w:link w:val="800"/>
    <w:uiPriority w:val="0"/>
    <w:qFormat/>
    <w:rPr>
      <w:rFonts w:ascii="宋体" w:hAnsi="宋体" w:cs="宋体"/>
      <w:color w:val="000000"/>
      <w:sz w:val="24"/>
      <w:szCs w:val="24"/>
    </w:rPr>
  </w:style>
  <w:style w:type="character" w:styleId="891" w:customStyle="1">
    <w:name w:val="标题 字符"/>
    <w:link w:val="802"/>
    <w:uiPriority w:val="10"/>
    <w:qFormat/>
    <w:rPr>
      <w:rFonts w:ascii="等线 Light" w:hAnsi="等线 Light" w:eastAsia="宋体" w:cs="Arial"/>
      <w:b/>
      <w:bCs/>
      <w:sz w:val="32"/>
      <w:szCs w:val="32"/>
    </w:rPr>
  </w:style>
  <w:style w:type="character" w:styleId="892" w:customStyle="1">
    <w:name w:val="批注主题 字符"/>
    <w:link w:val="803"/>
    <w:uiPriority w:val="99"/>
    <w:semiHidden/>
    <w:qFormat/>
    <w:rPr>
      <w:rFonts w:ascii="Times New Roman" w:hAnsi="Times New Roman" w:eastAsia="宋体" w:cs="Times New Roman"/>
      <w:b/>
      <w:bCs/>
      <w:szCs w:val="24"/>
    </w:rPr>
  </w:style>
  <w:style w:type="character" w:styleId="893" w:customStyle="1">
    <w:name w:val="正文文本首行缩进 字符"/>
    <w:link w:val="804"/>
    <w:uiPriority w:val="99"/>
    <w:semiHidden/>
    <w:qFormat/>
    <w:rPr>
      <w:rFonts w:ascii="Times New Roman" w:hAnsi="Times New Roman" w:eastAsia="宋体" w:cs="Times New Roman"/>
      <w:szCs w:val="24"/>
    </w:rPr>
  </w:style>
  <w:style w:type="character" w:styleId="894" w:customStyle="1">
    <w:name w:val="正文文本首行缩进 2 字符"/>
    <w:link w:val="805"/>
    <w:uiPriority w:val="99"/>
    <w:semiHidden/>
    <w:qFormat/>
    <w:rPr>
      <w:rFonts w:ascii="Times New Roman" w:hAnsi="Times New Roman" w:eastAsia="宋体" w:cs="Times New Roman"/>
      <w:szCs w:val="24"/>
    </w:rPr>
  </w:style>
  <w:style w:type="character" w:styleId="895" w:customStyle="1">
    <w:name w:val="titlebody"/>
    <w:basedOn w:val="746"/>
    <w:uiPriority w:val="0"/>
    <w:qFormat/>
    <w:rPr>
      <w:rFonts w:ascii="Times New Roman" w:hAnsi="Times New Roman" w:eastAsia="宋体" w:cs="Times New Roman"/>
      <w:sz w:val="21"/>
      <w:szCs w:val="24"/>
      <w:lang w:val="en-US" w:eastAsia="zh-CN" w:bidi="ar-SA"/>
    </w:rPr>
  </w:style>
  <w:style w:type="character" w:styleId="896" w:customStyle="1">
    <w:name w:val="默认段落字体1"/>
    <w:link w:val="736"/>
    <w:uiPriority w:val="0"/>
    <w:qFormat/>
    <w:rPr>
      <w:rFonts w:hint="default" w:ascii="Times New Roman" w:hAnsi="Times New Roman" w:eastAsia="宋体" w:cs="Times New Roman"/>
      <w:sz w:val="21"/>
      <w:szCs w:val="24"/>
      <w:lang w:val="en-US" w:eastAsia="zh-CN" w:bidi="ar-SA"/>
    </w:rPr>
  </w:style>
  <w:style w:type="character" w:styleId="897" w:customStyle="1">
    <w:name w:val="默认段落字体11"/>
    <w:uiPriority w:val="1"/>
    <w:unhideWhenUsed/>
    <w:qFormat/>
  </w:style>
  <w:style w:type="paragraph" w:styleId="898" w:customStyle="1">
    <w:name w:val="标题 31"/>
    <w:basedOn w:val="736"/>
    <w:next w:val="736"/>
    <w:link w:val="899"/>
    <w:uiPriority w:val="0"/>
    <w:qFormat/>
    <w:pPr>
      <w:keepLines/>
      <w:keepNext/>
      <w:spacing w:before="260" w:after="260" w:line="416" w:lineRule="auto"/>
      <w:outlineLvl w:val="2"/>
    </w:pPr>
    <w:rPr>
      <w:b/>
      <w:sz w:val="32"/>
      <w:szCs w:val="20"/>
    </w:rPr>
  </w:style>
  <w:style w:type="character" w:styleId="899" w:customStyle="1">
    <w:name w:val="标题 3 Char3"/>
    <w:link w:val="898"/>
    <w:uiPriority w:val="0"/>
    <w:qFormat/>
    <w:rPr>
      <w:rFonts w:ascii="Times New Roman" w:hAnsi="Times New Roman" w:eastAsia="宋体" w:cs="Times New Roman"/>
      <w:b/>
      <w:sz w:val="32"/>
      <w:szCs w:val="20"/>
    </w:rPr>
  </w:style>
  <w:style w:type="character" w:styleId="900" w:customStyle="1">
    <w:name w:val="Heading 1 Char"/>
    <w:uiPriority w:val="9"/>
    <w:qFormat/>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character" w:styleId="909" w:customStyle="1">
    <w:name w:val="Title Char"/>
    <w:uiPriority w:val="10"/>
    <w:qFormat/>
    <w:rPr>
      <w:sz w:val="48"/>
      <w:szCs w:val="48"/>
    </w:rPr>
  </w:style>
  <w:style w:type="character" w:styleId="910" w:customStyle="1">
    <w:name w:val="Subtitle Char"/>
    <w:uiPriority w:val="11"/>
    <w:qFormat/>
    <w:rPr>
      <w:sz w:val="24"/>
      <w:szCs w:val="24"/>
    </w:rPr>
  </w:style>
  <w:style w:type="paragraph" w:styleId="911">
    <w:name w:val="Quote"/>
    <w:basedOn w:val="736"/>
    <w:next w:val="736"/>
    <w:link w:val="912"/>
    <w:uiPriority w:val="29"/>
    <w:qFormat/>
    <w:pPr>
      <w:ind w:left="720" w:right="720"/>
    </w:pPr>
    <w:rPr>
      <w:i/>
      <w:sz w:val="20"/>
      <w:szCs w:val="20"/>
    </w:rPr>
  </w:style>
  <w:style w:type="character" w:styleId="912" w:customStyle="1">
    <w:name w:val="引用 字符2"/>
    <w:link w:val="911"/>
    <w:uiPriority w:val="29"/>
    <w:qFormat/>
    <w:rPr>
      <w:i/>
    </w:rPr>
  </w:style>
  <w:style w:type="paragraph" w:styleId="913">
    <w:name w:val="Intense Quote"/>
    <w:basedOn w:val="736"/>
    <w:next w:val="736"/>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4" w:customStyle="1">
    <w:name w:val="明显引用 字符2"/>
    <w:link w:val="913"/>
    <w:uiPriority w:val="30"/>
    <w:qFormat/>
    <w:rPr>
      <w:i/>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table" w:styleId="918" w:customStyle="1">
    <w:name w:val="Table Grid Light"/>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无格式表格 12"/>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920" w:customStyle="1">
    <w:name w:val="无格式表格 22"/>
    <w:basedOn w:val="747"/>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921" w:customStyle="1">
    <w:name w:val="无格式表格 32"/>
    <w:basedOn w:val="74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2"/>
    <w:basedOn w:val="74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2"/>
    <w:basedOn w:val="747"/>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网格表 1 浅色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5" w:customStyle="1">
    <w:name w:val="Grid Table 1 Light - Accent 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6" w:customStyle="1">
    <w:name w:val="Grid Table 1 Light - Accent 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7" w:customStyle="1">
    <w:name w:val="Grid Table 1 Light - Accent 3"/>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8" w:customStyle="1">
    <w:name w:val="Grid Table 1 Light - Accent 4"/>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9" w:customStyle="1">
    <w:name w:val="Grid Table 1 Light - Accent 5"/>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0" w:customStyle="1">
    <w:name w:val="Grid Table 1 Light - Accent 6"/>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1" w:customStyle="1">
    <w:name w:val="网格表 22"/>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2 - Accent 1"/>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2 - Accent 2"/>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2 - Accent 3"/>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2 - Accent 4"/>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2 - Accent 5"/>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2 - Accent 6"/>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网格表 32"/>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3 - Accent 1"/>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3 - Accent 2"/>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3 - Accent 3"/>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3 - Accent 4"/>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3 - Accent 5"/>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3 - Accent 6"/>
    <w:basedOn w:val="747"/>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网格表 42"/>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4 - Accent 1"/>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4 - Accent 2"/>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4 - Accent 3"/>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4 - Accent 4"/>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4 - Accent 5"/>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4 - Accent 6"/>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网格表 5 深色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5 Dark- Accent 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5 Dark - Accent 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5 Dark - Accent 3"/>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5 Dark- Accent 4"/>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5 Dark - Accent 5"/>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6"/>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网格表 6 彩色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60" w:customStyle="1">
    <w:name w:val="Grid Table 6 Colorful - Accent 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61" w:customStyle="1">
    <w:name w:val="Grid Table 6 Colorful - Accent 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62" w:customStyle="1">
    <w:name w:val="Grid Table 6 Colorful - Accent 3"/>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63" w:customStyle="1">
    <w:name w:val="Grid Table 6 Colorful - Accent 4"/>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64" w:customStyle="1">
    <w:name w:val="Grid Table 6 Colorful - Accent 5"/>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65" w:customStyle="1">
    <w:name w:val="Grid Table 6 Colorful - Accent 6"/>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66" w:customStyle="1">
    <w:name w:val="网格表 7 彩色2"/>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7 Colorful - Accent 1"/>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7 Colorful - Accent 2"/>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7 Colorful - Accent 3"/>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7 Colorful - Accent 4"/>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5"/>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7 Colorful - Accent 6"/>
    <w:basedOn w:val="747"/>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清单表 1 浅色2"/>
    <w:basedOn w:val="747"/>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1 Light - Accent 1"/>
    <w:basedOn w:val="747"/>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1 Light - Accent 2"/>
    <w:basedOn w:val="747"/>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1 Light - Accent 3"/>
    <w:basedOn w:val="747"/>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 Accent 4"/>
    <w:basedOn w:val="747"/>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1 Light - Accent 5"/>
    <w:basedOn w:val="747"/>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1 Light - Accent 6"/>
    <w:basedOn w:val="747"/>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清单表 22"/>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2 - Accent 1"/>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List Table 2 - Accent 2"/>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2 - Accent 3"/>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2 - Accent 4"/>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2 - Accent 5"/>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2 - Accent 6"/>
    <w:basedOn w:val="747"/>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清单表 32"/>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88" w:customStyle="1">
    <w:name w:val="List Table 3 - Accent 1"/>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89" w:customStyle="1">
    <w:name w:val="List Table 3 - Accent 2"/>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90" w:customStyle="1">
    <w:name w:val="List Table 3 - Accent 3"/>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91" w:customStyle="1">
    <w:name w:val="List Table 3 - Accent 4"/>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92" w:customStyle="1">
    <w:name w:val="List Table 3 - Accent 5"/>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93" w:customStyle="1">
    <w:name w:val="List Table 3 - Accent 6"/>
    <w:basedOn w:val="74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94" w:customStyle="1">
    <w:name w:val="清单表 4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95" w:customStyle="1">
    <w:name w:val="List Table 4 - Accent 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96" w:customStyle="1">
    <w:name w:val="List Table 4 - Accent 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97" w:customStyle="1">
    <w:name w:val="List Table 4 - Accent 3"/>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98" w:customStyle="1">
    <w:name w:val="List Table 4 - Accent 4"/>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99" w:customStyle="1">
    <w:name w:val="List Table 4 - Accent 5"/>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1000" w:customStyle="1">
    <w:name w:val="List Table 4 - Accent 6"/>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1001" w:customStyle="1">
    <w:name w:val="清单表 5 深色2"/>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2" w:customStyle="1">
    <w:name w:val="List Table 5 Dark - Accent 1"/>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3" w:customStyle="1">
    <w:name w:val="List Table 5 Dark - Accent 2"/>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4" w:customStyle="1">
    <w:name w:val="List Table 5 Dark - Accent 3"/>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5" w:customStyle="1">
    <w:name w:val="List Table 5 Dark - Accent 4"/>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6" w:customStyle="1">
    <w:name w:val="List Table 5 Dark - Accent 5"/>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7" w:customStyle="1">
    <w:name w:val="List Table 5 Dark - Accent 6"/>
    <w:basedOn w:val="747"/>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08" w:customStyle="1">
    <w:name w:val="清单表 6 彩色2"/>
    <w:basedOn w:val="747"/>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6 Colorful - Accent 1"/>
    <w:basedOn w:val="747"/>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6 Colorful - Accent 2"/>
    <w:basedOn w:val="74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6 Colorful - Accent 3"/>
    <w:basedOn w:val="74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6 Colorful - Accent 4"/>
    <w:basedOn w:val="74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6 Colorful - Accent 5"/>
    <w:basedOn w:val="74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6 Colorful - Accent 6"/>
    <w:basedOn w:val="747"/>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清单表 7 彩色2"/>
    <w:basedOn w:val="747"/>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7 Colorful - Accent 1"/>
    <w:basedOn w:val="747"/>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7 Colorful - Accent 2"/>
    <w:basedOn w:val="747"/>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st Table 7 Colorful - Accent 3"/>
    <w:basedOn w:val="747"/>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List Table 7 Colorful - Accent 4"/>
    <w:basedOn w:val="747"/>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7 Colorful - Accent 5"/>
    <w:basedOn w:val="747"/>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7 Colorful - Accent 6"/>
    <w:basedOn w:val="747"/>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ned - Accent"/>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23" w:customStyle="1">
    <w:name w:val="Lined - Accent 1"/>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24" w:customStyle="1">
    <w:name w:val="Lined - Accent 2"/>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25" w:customStyle="1">
    <w:name w:val="Lined - Accent 3"/>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26" w:customStyle="1">
    <w:name w:val="Lined - Accent 4"/>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27" w:customStyle="1">
    <w:name w:val="Lined - Accent 5"/>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28" w:customStyle="1">
    <w:name w:val="Lined - Accent 6"/>
    <w:basedOn w:val="747"/>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29" w:customStyle="1">
    <w:name w:val="Bordered &amp; Lined - Accent"/>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30" w:customStyle="1">
    <w:name w:val="Bordered &amp; Lined - Accent 1"/>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31" w:customStyle="1">
    <w:name w:val="Bordered &amp; Lined - Accent 2"/>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32" w:customStyle="1">
    <w:name w:val="Bordered &amp; Lined - Accent 3"/>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33" w:customStyle="1">
    <w:name w:val="Bordered &amp; Lined - Accent 4"/>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34" w:customStyle="1">
    <w:name w:val="Bordered &amp; Lined - Accent 5"/>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35" w:customStyle="1">
    <w:name w:val="Bordered &amp; Lined - Accent 6"/>
    <w:basedOn w:val="747"/>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36" w:customStyle="1">
    <w:name w:val="Bordered"/>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Bordered - Accent 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Bordered - Accent 2"/>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Bordered - Accent 3"/>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Bordered - Accent 4"/>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Bordered - Accent 5"/>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Bordered - Accent 6"/>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3" w:customStyle="1">
    <w:name w:val="Footnote Text Char"/>
    <w:uiPriority w:val="99"/>
    <w:qFormat/>
    <w:rPr>
      <w:sz w:val="18"/>
    </w:rPr>
  </w:style>
  <w:style w:type="character" w:styleId="1044" w:customStyle="1">
    <w:name w:val="Endnote Text Char"/>
    <w:uiPriority w:val="99"/>
    <w:qFormat/>
    <w:rPr>
      <w:sz w:val="20"/>
    </w:rPr>
  </w:style>
  <w:style w:type="paragraph" w:styleId="1045" w:customStyle="1">
    <w:name w:val="_Style 257"/>
    <w:uiPriority w:val="39"/>
    <w:qFormat/>
    <w:rPr>
      <w:rFonts w:hint="default" w:ascii="Times New Roman" w:hAnsi="Times New Roman" w:eastAsia="宋体" w:cs="Times New Roman"/>
      <w:lang w:val="en-US" w:eastAsia="zh-CN" w:bidi="ar-SA"/>
    </w:rPr>
  </w:style>
  <w:style w:type="paragraph" w:styleId="1046" w:customStyle="1">
    <w:name w:val="标题 11"/>
    <w:basedOn w:val="736"/>
    <w:next w:val="736"/>
    <w:link w:val="1047"/>
    <w:uiPriority w:val="0"/>
    <w:qFormat/>
    <w:pPr>
      <w:keepNext/>
      <w:outlineLvl w:val="0"/>
    </w:pPr>
    <w:rPr>
      <w:rFonts w:ascii="楷体_GB2312" w:eastAsia="楷体_GB2312"/>
      <w:sz w:val="28"/>
      <w:szCs w:val="20"/>
    </w:rPr>
  </w:style>
  <w:style w:type="character" w:styleId="1047" w:customStyle="1">
    <w:name w:val="标题 1 Char3"/>
    <w:link w:val="1046"/>
    <w:uiPriority w:val="0"/>
    <w:qFormat/>
    <w:rPr>
      <w:rFonts w:ascii="楷体_GB2312" w:hAnsi="Times New Roman" w:eastAsia="楷体_GB2312" w:cs="Times New Roman"/>
      <w:sz w:val="28"/>
      <w:szCs w:val="20"/>
    </w:rPr>
  </w:style>
  <w:style w:type="paragraph" w:styleId="1048" w:customStyle="1">
    <w:name w:val="Normal_0"/>
    <w:next w:val="736"/>
    <w:uiPriority w:val="0"/>
    <w:qFormat/>
    <w:rPr>
      <w:rFonts w:hint="default" w:ascii="Times New Roman" w:hAnsi="Times New Roman" w:eastAsia="Times New Roman" w:cs="Times New Roman"/>
      <w:sz w:val="24"/>
      <w:szCs w:val="24"/>
      <w:lang w:val="en-US" w:eastAsia="zh-CN" w:bidi="ar-SA"/>
    </w:rPr>
  </w:style>
  <w:style w:type="paragraph" w:styleId="1049" w:customStyle="1">
    <w:name w:val="正文缩进1"/>
    <w:basedOn w:val="736"/>
    <w:uiPriority w:val="0"/>
    <w:qFormat/>
    <w:pPr>
      <w:ind w:firstLine="420"/>
    </w:pPr>
    <w:rPr>
      <w:szCs w:val="20"/>
    </w:rPr>
  </w:style>
  <w:style w:type="character" w:styleId="1050" w:customStyle="1">
    <w:name w:val="标题 2 Char"/>
    <w:link w:val="825"/>
    <w:uiPriority w:val="9"/>
    <w:qFormat/>
    <w:rPr>
      <w:rFonts w:ascii="幼圆" w:hAnsi="Arial" w:eastAsia="楷体_GB2312" w:cs="Times New Roman"/>
      <w:b/>
      <w:sz w:val="44"/>
      <w:szCs w:val="20"/>
    </w:rPr>
  </w:style>
  <w:style w:type="paragraph" w:styleId="1051" w:customStyle="1">
    <w:name w:val="标题 41"/>
    <w:basedOn w:val="736"/>
    <w:next w:val="736"/>
    <w:link w:val="1052"/>
    <w:uiPriority w:val="0"/>
    <w:qFormat/>
    <w:pPr>
      <w:keepLines/>
      <w:keepNext/>
      <w:spacing w:before="280" w:after="290" w:line="376" w:lineRule="auto"/>
      <w:outlineLvl w:val="3"/>
    </w:pPr>
    <w:rPr>
      <w:rFonts w:ascii="Arial" w:hAnsi="Arial" w:eastAsia="黑体"/>
      <w:b/>
      <w:bCs/>
      <w:sz w:val="28"/>
      <w:szCs w:val="28"/>
    </w:rPr>
  </w:style>
  <w:style w:type="character" w:styleId="1052" w:customStyle="1">
    <w:name w:val="标题 4 Char3"/>
    <w:link w:val="1051"/>
    <w:uiPriority w:val="0"/>
    <w:qFormat/>
    <w:rPr>
      <w:rFonts w:ascii="Arial" w:hAnsi="Arial" w:eastAsia="黑体" w:cs="Times New Roman"/>
      <w:b/>
      <w:bCs/>
      <w:sz w:val="28"/>
      <w:szCs w:val="28"/>
    </w:rPr>
  </w:style>
  <w:style w:type="paragraph" w:styleId="1053" w:customStyle="1">
    <w:name w:val="标题 51"/>
    <w:basedOn w:val="736"/>
    <w:next w:val="754"/>
    <w:link w:val="105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54" w:customStyle="1">
    <w:name w:val="标题 5 Char3"/>
    <w:link w:val="1053"/>
    <w:uiPriority w:val="0"/>
    <w:qFormat/>
    <w:rPr>
      <w:rFonts w:ascii="宋体" w:hAnsi="Times New Roman" w:eastAsia="宋体" w:cs="Times New Roman"/>
      <w:b/>
      <w:spacing w:val="-2"/>
      <w:position w:val="-6"/>
      <w:sz w:val="28"/>
      <w:szCs w:val="20"/>
    </w:rPr>
  </w:style>
  <w:style w:type="paragraph" w:styleId="1055" w:customStyle="1">
    <w:name w:val="标题 61"/>
    <w:basedOn w:val="736"/>
    <w:next w:val="754"/>
    <w:link w:val="105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56" w:customStyle="1">
    <w:name w:val="标题 6 Char3"/>
    <w:link w:val="1055"/>
    <w:uiPriority w:val="0"/>
    <w:qFormat/>
    <w:rPr>
      <w:rFonts w:ascii="Arial" w:hAnsi="Arial" w:eastAsia="黑体" w:cs="Times New Roman"/>
      <w:b/>
      <w:spacing w:val="-2"/>
      <w:position w:val="-6"/>
      <w:sz w:val="24"/>
      <w:szCs w:val="20"/>
    </w:rPr>
  </w:style>
  <w:style w:type="paragraph" w:styleId="1057" w:customStyle="1">
    <w:name w:val="标题 71"/>
    <w:basedOn w:val="736"/>
    <w:next w:val="754"/>
    <w:link w:val="105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58" w:customStyle="1">
    <w:name w:val="标题 7 Char3"/>
    <w:link w:val="1057"/>
    <w:uiPriority w:val="0"/>
    <w:qFormat/>
    <w:rPr>
      <w:rFonts w:ascii="宋体" w:hAnsi="Times New Roman" w:eastAsia="宋体" w:cs="Times New Roman"/>
      <w:b/>
      <w:spacing w:val="-2"/>
      <w:position w:val="-6"/>
      <w:sz w:val="24"/>
      <w:szCs w:val="20"/>
    </w:rPr>
  </w:style>
  <w:style w:type="paragraph" w:styleId="1059" w:customStyle="1">
    <w:name w:val="标题 81"/>
    <w:basedOn w:val="736"/>
    <w:next w:val="754"/>
    <w:link w:val="106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60" w:customStyle="1">
    <w:name w:val="标题 8 Char2"/>
    <w:link w:val="1059"/>
    <w:uiPriority w:val="0"/>
    <w:qFormat/>
    <w:rPr>
      <w:rFonts w:ascii="Arial" w:hAnsi="Arial" w:eastAsia="黑体" w:cs="Times New Roman"/>
      <w:spacing w:val="-2"/>
      <w:position w:val="-6"/>
      <w:sz w:val="24"/>
      <w:szCs w:val="20"/>
    </w:rPr>
  </w:style>
  <w:style w:type="paragraph" w:styleId="1061" w:customStyle="1">
    <w:name w:val="标题 91"/>
    <w:basedOn w:val="736"/>
    <w:next w:val="754"/>
    <w:link w:val="106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62" w:customStyle="1">
    <w:name w:val="标题 9 Char3"/>
    <w:link w:val="1061"/>
    <w:uiPriority w:val="0"/>
    <w:qFormat/>
    <w:rPr>
      <w:rFonts w:ascii="Arial" w:hAnsi="Arial" w:eastAsia="黑体" w:cs="Times New Roman"/>
      <w:spacing w:val="-2"/>
      <w:position w:val="-6"/>
      <w:sz w:val="28"/>
      <w:szCs w:val="20"/>
    </w:rPr>
  </w:style>
  <w:style w:type="paragraph" w:styleId="1063" w:customStyle="1">
    <w:name w:val="题注1"/>
    <w:basedOn w:val="736"/>
    <w:next w:val="736"/>
    <w:link w:val="1064"/>
    <w:uiPriority w:val="0"/>
    <w:qFormat/>
    <w:rPr>
      <w:rFonts w:ascii="Cambria" w:hAnsi="Cambria" w:eastAsia="黑体"/>
      <w:sz w:val="20"/>
      <w:szCs w:val="20"/>
    </w:rPr>
  </w:style>
  <w:style w:type="character" w:styleId="1064" w:customStyle="1">
    <w:name w:val="题注 Char"/>
    <w:link w:val="1063"/>
    <w:uiPriority w:val="0"/>
    <w:qFormat/>
    <w:rPr>
      <w:rFonts w:ascii="Cambria" w:hAnsi="Cambria" w:eastAsia="黑体"/>
    </w:rPr>
  </w:style>
  <w:style w:type="paragraph" w:styleId="1065" w:customStyle="1">
    <w:name w:val="页脚1"/>
    <w:basedOn w:val="736"/>
    <w:link w:val="1066"/>
    <w:uiPriority w:val="99"/>
    <w:unhideWhenUsed/>
    <w:qFormat/>
    <w:pPr>
      <w:jc w:val="left"/>
      <w:tabs>
        <w:tab w:val="center" w:pos="4153" w:leader="none"/>
        <w:tab w:val="right" w:pos="8306" w:leader="none"/>
      </w:tabs>
    </w:pPr>
    <w:rPr>
      <w:sz w:val="18"/>
      <w:szCs w:val="18"/>
    </w:rPr>
  </w:style>
  <w:style w:type="character" w:styleId="1066" w:customStyle="1">
    <w:name w:val="页脚 Char"/>
    <w:link w:val="1065"/>
    <w:uiPriority w:val="99"/>
    <w:qFormat/>
    <w:rPr>
      <w:rFonts w:ascii="Times New Roman" w:hAnsi="Times New Roman" w:eastAsia="宋体" w:cs="Times New Roman"/>
      <w:sz w:val="18"/>
      <w:szCs w:val="18"/>
    </w:rPr>
  </w:style>
  <w:style w:type="paragraph" w:styleId="1067" w:customStyle="1">
    <w:name w:val="页眉1"/>
    <w:basedOn w:val="736"/>
    <w:link w:val="106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68" w:customStyle="1">
    <w:name w:val="页眉 Char"/>
    <w:link w:val="1067"/>
    <w:uiPriority w:val="99"/>
    <w:qFormat/>
    <w:rPr>
      <w:rFonts w:ascii="Times New Roman" w:hAnsi="Times New Roman" w:eastAsia="宋体" w:cs="Times New Roman"/>
      <w:sz w:val="18"/>
      <w:szCs w:val="18"/>
    </w:rPr>
  </w:style>
  <w:style w:type="paragraph" w:styleId="1069">
    <w:name w:val="List Paragraph"/>
    <w:basedOn w:val="736"/>
    <w:link w:val="1070"/>
    <w:uiPriority w:val="34"/>
    <w:qFormat/>
    <w:pPr>
      <w:ind w:firstLine="420"/>
    </w:pPr>
    <w:rPr>
      <w:sz w:val="20"/>
    </w:rPr>
  </w:style>
  <w:style w:type="character" w:styleId="1070" w:customStyle="1">
    <w:name w:val="列表段落 字符2"/>
    <w:link w:val="1069"/>
    <w:uiPriority w:val="34"/>
    <w:qFormat/>
    <w:rPr>
      <w:rFonts w:ascii="Times New Roman" w:hAnsi="Times New Roman" w:eastAsia="宋体" w:cs="Times New Roman"/>
      <w:szCs w:val="24"/>
    </w:rPr>
  </w:style>
  <w:style w:type="paragraph" w:styleId="1071" w:customStyle="1">
    <w:name w:val="_Style 18"/>
    <w:basedOn w:val="736"/>
    <w:next w:val="1069"/>
    <w:uiPriority w:val="34"/>
    <w:qFormat/>
    <w:pPr>
      <w:ind w:firstLine="420"/>
    </w:pPr>
    <w:rPr>
      <w:rFonts w:ascii="Calibri" w:hAnsi="Calibri"/>
      <w:szCs w:val="22"/>
    </w:rPr>
  </w:style>
  <w:style w:type="character" w:styleId="1072" w:customStyle="1">
    <w:name w:val="htd0"/>
    <w:uiPriority w:val="0"/>
    <w:qFormat/>
  </w:style>
  <w:style w:type="character" w:styleId="1073" w:customStyle="1">
    <w:name w:val="标题 1 Char"/>
    <w:uiPriority w:val="9"/>
    <w:qFormat/>
    <w:rPr>
      <w:rFonts w:ascii="Times New Roman" w:hAnsi="Times New Roman" w:eastAsia="宋体" w:cs="Times New Roman"/>
      <w:b/>
      <w:bCs/>
      <w:sz w:val="44"/>
      <w:szCs w:val="44"/>
    </w:rPr>
  </w:style>
  <w:style w:type="character" w:styleId="1074" w:customStyle="1">
    <w:name w:val="标题 3 Char"/>
    <w:uiPriority w:val="9"/>
    <w:qFormat/>
    <w:rPr>
      <w:rFonts w:ascii="Times New Roman" w:hAnsi="Times New Roman" w:eastAsia="宋体" w:cs="Times New Roman"/>
      <w:b/>
      <w:bCs/>
      <w:sz w:val="32"/>
      <w:szCs w:val="32"/>
    </w:rPr>
  </w:style>
  <w:style w:type="character" w:styleId="1075" w:customStyle="1">
    <w:name w:val="标题 4 Char"/>
    <w:uiPriority w:val="9"/>
    <w:semiHidden/>
    <w:qFormat/>
    <w:rPr>
      <w:rFonts w:ascii="等线 Light" w:hAnsi="等线 Light" w:eastAsia="Arial" w:cs="Arial"/>
      <w:b/>
      <w:bCs/>
      <w:sz w:val="28"/>
      <w:szCs w:val="28"/>
    </w:rPr>
  </w:style>
  <w:style w:type="character" w:styleId="1076" w:customStyle="1">
    <w:name w:val="标题 5 Char"/>
    <w:uiPriority w:val="9"/>
    <w:semiHidden/>
    <w:qFormat/>
    <w:rPr>
      <w:rFonts w:ascii="Times New Roman" w:hAnsi="Times New Roman" w:eastAsia="宋体" w:cs="Times New Roman"/>
      <w:b/>
      <w:bCs/>
      <w:sz w:val="28"/>
      <w:szCs w:val="28"/>
    </w:rPr>
  </w:style>
  <w:style w:type="character" w:styleId="1077" w:customStyle="1">
    <w:name w:val="标题 6 Char"/>
    <w:uiPriority w:val="9"/>
    <w:semiHidden/>
    <w:qFormat/>
    <w:rPr>
      <w:rFonts w:ascii="等线 Light" w:hAnsi="等线 Light" w:eastAsia="Arial" w:cs="Arial"/>
      <w:b/>
      <w:bCs/>
      <w:sz w:val="24"/>
      <w:szCs w:val="24"/>
    </w:rPr>
  </w:style>
  <w:style w:type="character" w:styleId="1078" w:customStyle="1">
    <w:name w:val="标题 7 Char"/>
    <w:uiPriority w:val="9"/>
    <w:semiHidden/>
    <w:qFormat/>
    <w:rPr>
      <w:rFonts w:ascii="Times New Roman" w:hAnsi="Times New Roman" w:eastAsia="宋体" w:cs="Times New Roman"/>
      <w:b/>
      <w:bCs/>
      <w:sz w:val="24"/>
      <w:szCs w:val="24"/>
    </w:rPr>
  </w:style>
  <w:style w:type="character" w:styleId="1079" w:customStyle="1">
    <w:name w:val="标题 8 Char"/>
    <w:uiPriority w:val="9"/>
    <w:semiHidden/>
    <w:qFormat/>
    <w:rPr>
      <w:rFonts w:ascii="等线 Light" w:hAnsi="等线 Light" w:eastAsia="Arial" w:cs="Arial"/>
      <w:sz w:val="24"/>
      <w:szCs w:val="24"/>
    </w:rPr>
  </w:style>
  <w:style w:type="character" w:styleId="1080" w:customStyle="1">
    <w:name w:val="标题 9 Char"/>
    <w:uiPriority w:val="9"/>
    <w:semiHidden/>
    <w:qFormat/>
    <w:rPr>
      <w:rFonts w:ascii="等线 Light" w:hAnsi="等线 Light" w:eastAsia="Arial" w:cs="Arial"/>
      <w:szCs w:val="21"/>
    </w:rPr>
  </w:style>
  <w:style w:type="paragraph" w:styleId="1081" w:customStyle="1">
    <w:name w:val="_Style 31"/>
    <w:basedOn w:val="736"/>
    <w:next w:val="1069"/>
    <w:uiPriority w:val="34"/>
    <w:qFormat/>
    <w:pPr>
      <w:ind w:firstLine="420"/>
    </w:pPr>
    <w:rPr>
      <w:rFonts w:ascii="Calibri" w:hAnsi="Calibri"/>
      <w:szCs w:val="22"/>
    </w:rPr>
  </w:style>
  <w:style w:type="character" w:styleId="1082" w:customStyle="1">
    <w:name w:val="style31"/>
    <w:uiPriority w:val="0"/>
    <w:qFormat/>
    <w:rPr>
      <w:sz w:val="21"/>
      <w:szCs w:val="21"/>
    </w:rPr>
  </w:style>
  <w:style w:type="character" w:styleId="1083" w:customStyle="1">
    <w:name w:val="页脚 字符"/>
    <w:uiPriority w:val="0"/>
    <w:qFormat/>
    <w:rPr>
      <w:sz w:val="18"/>
    </w:rPr>
  </w:style>
  <w:style w:type="character" w:styleId="1084" w:customStyle="1">
    <w:name w:val="正文文本缩进 Char4"/>
    <w:uiPriority w:val="0"/>
    <w:qFormat/>
    <w:rPr>
      <w:rFonts w:ascii="楷体_GB2312" w:eastAsia="楷体_GB2312"/>
      <w:sz w:val="32"/>
    </w:rPr>
  </w:style>
  <w:style w:type="character" w:styleId="1085" w:customStyle="1">
    <w:name w:val="普通文字 Char Char Char"/>
    <w:uiPriority w:val="0"/>
    <w:qFormat/>
    <w:rPr>
      <w:rFonts w:ascii="宋体" w:hAnsi="Courier New" w:eastAsia="宋体" w:cs="Courier New"/>
      <w:sz w:val="21"/>
      <w:szCs w:val="21"/>
      <w:lang w:val="en-US" w:eastAsia="zh-CN" w:bidi="ar-SA"/>
    </w:rPr>
  </w:style>
  <w:style w:type="character" w:styleId="1086" w:customStyle="1">
    <w:name w:val="段落 Char1"/>
    <w:link w:val="1087"/>
    <w:uiPriority w:val="0"/>
    <w:qFormat/>
    <w:rPr>
      <w:rFonts w:ascii="等线" w:hAnsi="等线" w:eastAsia="仿宋_GB2312" w:cs="Arial"/>
      <w:sz w:val="24"/>
      <w:szCs w:val="24"/>
      <w:lang w:val="en-US" w:eastAsia="zh-CN" w:bidi="ar-SA"/>
    </w:rPr>
  </w:style>
  <w:style w:type="paragraph" w:styleId="1087" w:customStyle="1">
    <w:name w:val="段落"/>
    <w:link w:val="1086"/>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88" w:customStyle="1">
    <w:name w:val="批注框文本 Char4"/>
    <w:uiPriority w:val="0"/>
    <w:qFormat/>
    <w:rPr>
      <w:sz w:val="18"/>
      <w:szCs w:val="18"/>
    </w:rPr>
  </w:style>
  <w:style w:type="character" w:styleId="1089" w:customStyle="1">
    <w:name w:val="纯文本 Char3"/>
    <w:uiPriority w:val="0"/>
    <w:qFormat/>
    <w:rPr>
      <w:rFonts w:ascii="宋体" w:hAnsi="Courier New" w:cs="Courier New"/>
      <w:szCs w:val="21"/>
    </w:rPr>
  </w:style>
  <w:style w:type="character" w:styleId="1090" w:customStyle="1">
    <w:name w:val="_正文段落 Char Char"/>
    <w:link w:val="1091"/>
    <w:uiPriority w:val="0"/>
    <w:qFormat/>
    <w:rPr>
      <w:rFonts w:ascii="宋体" w:hAnsi="宋体"/>
      <w:sz w:val="24"/>
      <w:szCs w:val="28"/>
    </w:rPr>
  </w:style>
  <w:style w:type="paragraph" w:styleId="1091" w:customStyle="1">
    <w:name w:val="_正文段落"/>
    <w:basedOn w:val="736"/>
    <w:link w:val="1090"/>
    <w:uiPriority w:val="0"/>
    <w:qFormat/>
    <w:pPr>
      <w:ind w:firstLine="480"/>
      <w:spacing w:line="360" w:lineRule="auto"/>
    </w:pPr>
    <w:rPr>
      <w:rFonts w:ascii="宋体" w:hAnsi="宋体"/>
      <w:sz w:val="24"/>
      <w:szCs w:val="28"/>
    </w:rPr>
  </w:style>
  <w:style w:type="character" w:styleId="1092" w:customStyle="1">
    <w:name w:val="正文文本 Char4"/>
    <w:uiPriority w:val="0"/>
    <w:qFormat/>
    <w:rPr>
      <w:rFonts w:ascii="楷体_GB2312" w:hAnsi="Arial" w:eastAsia="楷体_GB2312"/>
      <w:sz w:val="28"/>
    </w:rPr>
  </w:style>
  <w:style w:type="character" w:styleId="1093" w:customStyle="1">
    <w:name w:val="标题 2 字符"/>
    <w:uiPriority w:val="0"/>
    <w:qFormat/>
    <w:rPr>
      <w:rFonts w:ascii="幼圆" w:hAnsi="Arial" w:eastAsia="楷体_GB2312"/>
      <w:b/>
      <w:sz w:val="44"/>
    </w:rPr>
  </w:style>
  <w:style w:type="character" w:styleId="1094" w:customStyle="1">
    <w:name w:val="font"/>
    <w:uiPriority w:val="0"/>
    <w:qFormat/>
  </w:style>
  <w:style w:type="character" w:styleId="1095" w:customStyle="1">
    <w:name w:val="pt9-hui-line201"/>
    <w:uiPriority w:val="0"/>
    <w:qFormat/>
    <w:rPr>
      <w:color w:val="333333"/>
      <w:spacing w:val="300"/>
      <w:sz w:val="18"/>
      <w:szCs w:val="18"/>
      <w:u w:val="none"/>
    </w:rPr>
  </w:style>
  <w:style w:type="character" w:styleId="1096" w:customStyle="1">
    <w:name w:val="正文文本缩进 2 Char4"/>
    <w:uiPriority w:val="0"/>
    <w:qFormat/>
    <w:rPr>
      <w:rFonts w:ascii="楷体_GB2312" w:eastAsia="楷体_GB2312"/>
      <w:sz w:val="28"/>
      <w:szCs w:val="28"/>
    </w:rPr>
  </w:style>
  <w:style w:type="character" w:styleId="1097" w:customStyle="1">
    <w:name w:val="批注主题 Char4"/>
    <w:uiPriority w:val="99"/>
    <w:qFormat/>
    <w:rPr>
      <w:rFonts w:ascii="Calibri" w:hAnsi="Calibri"/>
      <w:b/>
      <w:bCs/>
    </w:rPr>
  </w:style>
  <w:style w:type="character" w:styleId="1098" w:customStyle="1">
    <w:name w:val="批注文字 Char4"/>
    <w:uiPriority w:val="99"/>
    <w:qFormat/>
    <w:rPr>
      <w:rFonts w:ascii="Calibri" w:hAnsi="Calibri"/>
    </w:rPr>
  </w:style>
  <w:style w:type="character" w:styleId="1099" w:customStyle="1">
    <w:name w:val="样式 正文文本缩进 + 左  0 字符 Char Char"/>
    <w:link w:val="1100"/>
    <w:uiPriority w:val="0"/>
    <w:qFormat/>
    <w:rPr>
      <w:rFonts w:cs="宋体"/>
      <w:sz w:val="24"/>
    </w:rPr>
  </w:style>
  <w:style w:type="paragraph" w:styleId="1100" w:customStyle="1">
    <w:name w:val="样式 正文文本缩进 + 左  0 字符"/>
    <w:basedOn w:val="765"/>
    <w:link w:val="1099"/>
    <w:uiPriority w:val="0"/>
    <w:qFormat/>
    <w:pPr>
      <w:ind w:firstLine="250"/>
      <w:spacing w:line="360" w:lineRule="auto"/>
    </w:pPr>
    <w:rPr>
      <w:sz w:val="24"/>
      <w:szCs w:val="20"/>
    </w:rPr>
  </w:style>
  <w:style w:type="character" w:styleId="1101" w:customStyle="1">
    <w:name w:val="带缩进的正文 Char Char"/>
    <w:link w:val="1102"/>
    <w:uiPriority w:val="0"/>
    <w:qFormat/>
    <w:rPr>
      <w:rFonts w:ascii="Calibri" w:hAnsi="Calibri"/>
      <w:sz w:val="24"/>
    </w:rPr>
  </w:style>
  <w:style w:type="paragraph" w:styleId="1102" w:customStyle="1">
    <w:name w:val="带缩进的正文"/>
    <w:basedOn w:val="736"/>
    <w:link w:val="1101"/>
    <w:uiPriority w:val="0"/>
    <w:qFormat/>
    <w:pPr>
      <w:ind w:firstLine="480"/>
      <w:spacing w:line="360" w:lineRule="auto"/>
    </w:pPr>
    <w:rPr>
      <w:rFonts w:ascii="Calibri" w:hAnsi="Calibri"/>
      <w:sz w:val="24"/>
      <w:szCs w:val="20"/>
    </w:rPr>
  </w:style>
  <w:style w:type="character" w:styleId="1103" w:customStyle="1">
    <w:name w:val="bodybold1"/>
    <w:uiPriority w:val="0"/>
    <w:qFormat/>
    <w:rPr>
      <w:rFonts w:hint="default" w:ascii="Taipei" w:hAnsi="Taipei"/>
      <w:b/>
      <w:bCs/>
      <w:color w:val="0066ff"/>
      <w:sz w:val="26"/>
      <w:szCs w:val="26"/>
      <w:u w:val="none"/>
    </w:rPr>
  </w:style>
  <w:style w:type="character" w:styleId="1104" w:customStyle="1">
    <w:name w:val="flname8"/>
    <w:uiPriority w:val="0"/>
    <w:qFormat/>
  </w:style>
  <w:style w:type="character" w:styleId="1105" w:customStyle="1">
    <w:name w:val="正文（首行缩进两字） Char Char"/>
    <w:uiPriority w:val="0"/>
    <w:qFormat/>
    <w:rPr>
      <w:rFonts w:eastAsia="宋体"/>
      <w:sz w:val="24"/>
      <w:lang w:val="en-US" w:eastAsia="zh-CN" w:bidi="ar-SA"/>
    </w:rPr>
  </w:style>
  <w:style w:type="character" w:styleId="1106" w:customStyle="1">
    <w:name w:val="标题 3 Char Char"/>
    <w:uiPriority w:val="0"/>
    <w:qFormat/>
    <w:rPr>
      <w:rFonts w:eastAsia="宋体"/>
      <w:b/>
      <w:sz w:val="32"/>
      <w:lang w:val="en-US" w:eastAsia="zh-CN" w:bidi="ar-SA"/>
    </w:rPr>
  </w:style>
  <w:style w:type="character" w:styleId="1107" w:customStyle="1">
    <w:name w:val="样式6 Char Char"/>
    <w:link w:val="1108"/>
    <w:uiPriority w:val="0"/>
    <w:qFormat/>
    <w:rPr>
      <w:rFonts w:ascii="宋体" w:hAnsi="宋体"/>
      <w:sz w:val="28"/>
      <w:szCs w:val="28"/>
    </w:rPr>
  </w:style>
  <w:style w:type="paragraph" w:styleId="1108" w:customStyle="1">
    <w:name w:val="样式6"/>
    <w:basedOn w:val="736"/>
    <w:link w:val="1107"/>
    <w:uiPriority w:val="0"/>
    <w:qFormat/>
    <w:pPr>
      <w:ind w:left="980" w:hanging="420"/>
      <w:spacing w:line="360" w:lineRule="auto"/>
    </w:pPr>
    <w:rPr>
      <w:rFonts w:ascii="宋体" w:hAnsi="宋体"/>
      <w:sz w:val="28"/>
      <w:szCs w:val="28"/>
    </w:rPr>
  </w:style>
  <w:style w:type="character" w:styleId="1109" w:customStyle="1">
    <w:name w:val="页眉 字符"/>
    <w:uiPriority w:val="99"/>
    <w:qFormat/>
    <w:rPr>
      <w:sz w:val="18"/>
      <w:szCs w:val="18"/>
    </w:rPr>
  </w:style>
  <w:style w:type="character" w:styleId="1110" w:customStyle="1">
    <w:name w:val="WW8Num11z1"/>
    <w:uiPriority w:val="0"/>
    <w:qFormat/>
    <w:rPr>
      <w:rFonts w:ascii="Wingdings" w:hAnsi="Wingdings"/>
    </w:rPr>
  </w:style>
  <w:style w:type="character" w:styleId="1111" w:customStyle="1">
    <w:name w:val="样式 正文缩进 + 首行缩进:  2 字符 Char Char"/>
    <w:link w:val="1112"/>
    <w:uiPriority w:val="0"/>
    <w:qFormat/>
    <w:rPr>
      <w:rFonts w:cs="宋体"/>
      <w:sz w:val="24"/>
    </w:rPr>
  </w:style>
  <w:style w:type="paragraph" w:styleId="1112" w:customStyle="1">
    <w:name w:val="样式 正文缩进 + 首行缩进:  2 字符"/>
    <w:basedOn w:val="754"/>
    <w:link w:val="1111"/>
    <w:uiPriority w:val="0"/>
    <w:qFormat/>
    <w:pPr>
      <w:ind w:firstLine="200"/>
      <w:spacing w:line="360" w:lineRule="auto"/>
    </w:pPr>
    <w:rPr>
      <w:sz w:val="24"/>
      <w:szCs w:val="20"/>
    </w:rPr>
  </w:style>
  <w:style w:type="character" w:styleId="1113" w:customStyle="1">
    <w:name w:val="彩色网格 - 强调文字颜色 1 Char"/>
    <w:link w:val="1114"/>
    <w:uiPriority w:val="0"/>
    <w:qFormat/>
    <w:rPr>
      <w:rFonts w:eastAsia="方正仿宋_GBK"/>
      <w:i/>
      <w:iCs/>
      <w:color w:val="000000"/>
      <w:szCs w:val="24"/>
    </w:rPr>
  </w:style>
  <w:style w:type="paragraph" w:styleId="1114" w:customStyle="1">
    <w:name w:val="彩色网格 - 强调文字颜色 11"/>
    <w:basedOn w:val="736"/>
    <w:next w:val="736"/>
    <w:link w:val="1113"/>
    <w:uiPriority w:val="0"/>
    <w:qFormat/>
    <w:pPr>
      <w:ind w:firstLine="560"/>
      <w:spacing w:line="360" w:lineRule="auto"/>
    </w:pPr>
    <w:rPr>
      <w:rFonts w:eastAsia="方正仿宋_GBK"/>
      <w:i/>
      <w:iCs/>
      <w:color w:val="000000"/>
      <w:sz w:val="20"/>
    </w:rPr>
  </w:style>
  <w:style w:type="character" w:styleId="1115" w:customStyle="1">
    <w:name w:val="文档结构图 Char3"/>
    <w:uiPriority w:val="99"/>
    <w:qFormat/>
    <w:rPr>
      <w:rFonts w:ascii="宋体"/>
      <w:sz w:val="18"/>
      <w:szCs w:val="18"/>
    </w:rPr>
  </w:style>
  <w:style w:type="character" w:styleId="1116" w:customStyle="1">
    <w:name w:val="正文首行缩进 2 Char3"/>
    <w:uiPriority w:val="0"/>
    <w:semiHidden/>
    <w:qFormat/>
    <w:rPr>
      <w:rFonts w:ascii="Arial" w:hAnsi="Arial" w:eastAsia="方正仿宋_GBK" w:cs="Arial"/>
      <w:szCs w:val="24"/>
    </w:rPr>
  </w:style>
  <w:style w:type="character" w:styleId="1117" w:customStyle="1">
    <w:name w:val="样式7 Char Char"/>
    <w:link w:val="1118"/>
    <w:uiPriority w:val="0"/>
    <w:qFormat/>
    <w:rPr>
      <w:rFonts w:ascii="宋体" w:hAnsi="宋体"/>
      <w:sz w:val="28"/>
      <w:szCs w:val="28"/>
    </w:rPr>
  </w:style>
  <w:style w:type="paragraph" w:styleId="1118" w:customStyle="1">
    <w:name w:val="样式7"/>
    <w:basedOn w:val="736"/>
    <w:link w:val="1117"/>
    <w:uiPriority w:val="0"/>
    <w:qFormat/>
    <w:pPr>
      <w:ind w:left="980" w:hanging="420"/>
      <w:spacing w:line="360" w:lineRule="auto"/>
    </w:pPr>
    <w:rPr>
      <w:rFonts w:ascii="宋体" w:hAnsi="宋体"/>
      <w:sz w:val="28"/>
      <w:szCs w:val="28"/>
    </w:rPr>
  </w:style>
  <w:style w:type="character" w:styleId="1119" w:customStyle="1">
    <w:name w:val="WW-Absatz-Standardschriftart11"/>
    <w:uiPriority w:val="0"/>
    <w:qFormat/>
  </w:style>
  <w:style w:type="character" w:styleId="1120" w:customStyle="1">
    <w:name w:val="正文文本 3 Char3"/>
    <w:uiPriority w:val="0"/>
    <w:qFormat/>
    <w:rPr>
      <w:rFonts w:ascii="仿宋_GB2312" w:hAnsi="Arial" w:eastAsia="仿宋_GB2312"/>
      <w:sz w:val="32"/>
    </w:rPr>
  </w:style>
  <w:style w:type="character" w:styleId="1121" w:customStyle="1">
    <w:name w:val="WW8Num34z2"/>
    <w:uiPriority w:val="0"/>
    <w:qFormat/>
    <w:rPr>
      <w:rFonts w:ascii="StarSymbol" w:hAnsi="StarSymbol" w:cs="StarSymbol"/>
      <w:sz w:val="18"/>
      <w:szCs w:val="18"/>
    </w:rPr>
  </w:style>
  <w:style w:type="character" w:styleId="1122" w:customStyle="1">
    <w:name w:val="日期 Char4"/>
    <w:uiPriority w:val="0"/>
    <w:qFormat/>
    <w:rPr>
      <w:rFonts w:ascii="仿宋_GB2312" w:eastAsia="仿宋_GB2312"/>
      <w:b/>
      <w:sz w:val="36"/>
      <w:szCs w:val="24"/>
    </w:rPr>
  </w:style>
  <w:style w:type="character" w:styleId="1123" w:customStyle="1">
    <w:name w:val="正文文本缩进 3 字符1"/>
    <w:uiPriority w:val="99"/>
    <w:qFormat/>
    <w:rPr>
      <w:rFonts w:ascii="宋体" w:hAnsi="Times New Roman" w:eastAsia="方正仿宋_GBK" w:cs="Times New Roman"/>
      <w:sz w:val="16"/>
      <w:szCs w:val="16"/>
    </w:rPr>
  </w:style>
  <w:style w:type="character" w:styleId="1124" w:customStyle="1">
    <w:name w:val="正文文本缩进 3 Char3"/>
    <w:uiPriority w:val="0"/>
    <w:qFormat/>
    <w:rPr>
      <w:rFonts w:ascii="Arial Unicode MS" w:hAnsi="Arial" w:eastAsia="Arial Unicode MS"/>
      <w:sz w:val="36"/>
    </w:rPr>
  </w:style>
  <w:style w:type="character" w:styleId="1125" w:customStyle="1">
    <w:name w:val="WW8Num6z1"/>
    <w:uiPriority w:val="0"/>
    <w:qFormat/>
    <w:rPr>
      <w:rFonts w:ascii="Wingdings" w:hAnsi="Wingdings"/>
    </w:rPr>
  </w:style>
  <w:style w:type="character" w:styleId="1126" w:customStyle="1">
    <w:name w:val="正文文本 2 Char3"/>
    <w:uiPriority w:val="0"/>
    <w:qFormat/>
    <w:rPr>
      <w:szCs w:val="24"/>
    </w:rPr>
  </w:style>
  <w:style w:type="character" w:styleId="1127" w:customStyle="1">
    <w:name w:val="WW8Num32z2"/>
    <w:uiPriority w:val="0"/>
    <w:qFormat/>
    <w:rPr>
      <w:rFonts w:ascii="StarSymbol" w:hAnsi="StarSymbol" w:cs="StarSymbol"/>
      <w:sz w:val="18"/>
      <w:szCs w:val="18"/>
    </w:rPr>
  </w:style>
  <w:style w:type="character" w:styleId="1128" w:customStyle="1">
    <w:name w:val="列表段落 字符1"/>
    <w:uiPriority w:val="34"/>
    <w:qFormat/>
    <w:rPr>
      <w:rFonts w:ascii="Calibri" w:hAnsi="Calibri"/>
      <w:sz w:val="21"/>
      <w:szCs w:val="22"/>
    </w:rPr>
  </w:style>
  <w:style w:type="character" w:styleId="1129" w:customStyle="1">
    <w:name w:val="WW8Num28z0"/>
    <w:uiPriority w:val="0"/>
    <w:qFormat/>
    <w:rPr>
      <w:rFonts w:ascii="Wingdings" w:hAnsi="Wingdings" w:cs="StarSymbol"/>
      <w:sz w:val="18"/>
      <w:szCs w:val="18"/>
    </w:rPr>
  </w:style>
  <w:style w:type="character" w:styleId="1130" w:customStyle="1">
    <w:name w:val="WW8Num2z2"/>
    <w:uiPriority w:val="0"/>
    <w:qFormat/>
    <w:rPr>
      <w:rFonts w:ascii="StarSymbol" w:hAnsi="StarSymbol" w:cs="StarSymbol"/>
      <w:sz w:val="18"/>
      <w:szCs w:val="18"/>
    </w:rPr>
  </w:style>
  <w:style w:type="character" w:styleId="1131" w:customStyle="1">
    <w:name w:val="apple-converted-space"/>
    <w:uiPriority w:val="0"/>
    <w:qFormat/>
  </w:style>
  <w:style w:type="character" w:styleId="1132" w:customStyle="1">
    <w:name w:val="WW8Num35z2"/>
    <w:uiPriority w:val="0"/>
    <w:qFormat/>
    <w:rPr>
      <w:rFonts w:ascii="StarSymbol" w:hAnsi="StarSymbol" w:cs="StarSymbol"/>
      <w:sz w:val="18"/>
      <w:szCs w:val="18"/>
    </w:rPr>
  </w:style>
  <w:style w:type="character" w:styleId="1133" w:customStyle="1">
    <w:name w:val="标题 Char3"/>
    <w:uiPriority w:val="10"/>
    <w:qFormat/>
    <w:rPr>
      <w:rFonts w:ascii="Cambria" w:hAnsi="Cambria"/>
      <w:b/>
      <w:bCs/>
      <w:sz w:val="32"/>
      <w:szCs w:val="32"/>
    </w:rPr>
  </w:style>
  <w:style w:type="character" w:styleId="1134" w:customStyle="1">
    <w:name w:val="WW8Num10z0"/>
    <w:uiPriority w:val="0"/>
    <w:qFormat/>
    <w:rPr>
      <w:rFonts w:ascii="Wingdings" w:hAnsi="Wingdings" w:cs="StarSymbol"/>
      <w:sz w:val="18"/>
      <w:szCs w:val="18"/>
    </w:rPr>
  </w:style>
  <w:style w:type="character" w:styleId="1135" w:customStyle="1">
    <w:name w:val="正文首行缩进 Char5"/>
    <w:uiPriority w:val="0"/>
    <w:semiHidden/>
    <w:qFormat/>
    <w:rPr>
      <w:rFonts w:ascii="Arial" w:hAnsi="Arial"/>
      <w:szCs w:val="21"/>
    </w:rPr>
  </w:style>
  <w:style w:type="character" w:styleId="1136" w:customStyle="1">
    <w:name w:val="WW8Num32z0"/>
    <w:uiPriority w:val="0"/>
    <w:qFormat/>
    <w:rPr>
      <w:rFonts w:ascii="Wingdings" w:hAnsi="Wingdings" w:cs="StarSymbol"/>
      <w:sz w:val="18"/>
      <w:szCs w:val="18"/>
    </w:rPr>
  </w:style>
  <w:style w:type="character" w:styleId="1137" w:customStyle="1">
    <w:name w:val="正文首行缩进 Char1"/>
    <w:uiPriority w:val="0"/>
    <w:qFormat/>
    <w:rPr>
      <w:rFonts w:ascii="Times New Roman" w:hAnsi="Times New Roman" w:eastAsia="宋体" w:cs="Times New Roman"/>
      <w:szCs w:val="24"/>
    </w:rPr>
  </w:style>
  <w:style w:type="character" w:styleId="1138" w:customStyle="1">
    <w:name w:val="标题 3 字符1"/>
    <w:uiPriority w:val="0"/>
    <w:qFormat/>
    <w:rPr>
      <w:rFonts w:ascii="仿宋" w:eastAsia="仿宋"/>
      <w:b/>
      <w:sz w:val="32"/>
      <w:szCs w:val="32"/>
    </w:rPr>
  </w:style>
  <w:style w:type="character" w:styleId="1139" w:customStyle="1">
    <w:name w:val="正文首行缩进 Char2"/>
    <w:uiPriority w:val="0"/>
    <w:qFormat/>
    <w:rPr>
      <w:rFonts w:ascii="楷体_GB2312" w:hAnsi="Arial" w:eastAsia="楷体_GB2312"/>
      <w:sz w:val="21"/>
      <w:szCs w:val="24"/>
    </w:rPr>
  </w:style>
  <w:style w:type="character" w:styleId="1140" w:customStyle="1">
    <w:name w:val="正文文本 2 字符1"/>
    <w:uiPriority w:val="99"/>
    <w:semiHidden/>
    <w:qFormat/>
    <w:rPr>
      <w:rFonts w:ascii="Times New Roman" w:hAnsi="Times New Roman" w:eastAsia="方正仿宋_GBK" w:cs="Times New Roman"/>
      <w:sz w:val="24"/>
      <w:szCs w:val="24"/>
    </w:rPr>
  </w:style>
  <w:style w:type="character" w:styleId="1141" w:customStyle="1">
    <w:name w:val="Table Heading Char1"/>
    <w:link w:val="1142"/>
    <w:uiPriority w:val="0"/>
    <w:qFormat/>
    <w:rPr>
      <w:rFonts w:ascii="Book Antiqua" w:hAnsi="Book Antiqua" w:eastAsia="黑体" w:cs="Book Antiqua"/>
      <w:bCs/>
      <w:szCs w:val="21"/>
    </w:rPr>
  </w:style>
  <w:style w:type="paragraph" w:styleId="1142" w:customStyle="1">
    <w:name w:val="Table Heading"/>
    <w:basedOn w:val="736"/>
    <w:link w:val="1141"/>
    <w:uiPriority w:val="0"/>
    <w:qFormat/>
    <w:pPr>
      <w:jc w:val="left"/>
      <w:keepNext/>
      <w:spacing w:before="80" w:after="80" w:line="240" w:lineRule="atLeast"/>
    </w:pPr>
    <w:rPr>
      <w:rFonts w:ascii="Book Antiqua" w:hAnsi="Book Antiqua" w:eastAsia="黑体"/>
      <w:bCs/>
      <w:sz w:val="20"/>
      <w:szCs w:val="21"/>
    </w:rPr>
  </w:style>
  <w:style w:type="character" w:styleId="1143" w:customStyle="1">
    <w:name w:val="二级采标题 字符"/>
    <w:link w:val="1144"/>
    <w:uiPriority w:val="0"/>
    <w:qFormat/>
    <w:rPr>
      <w:rFonts w:ascii="Calibri" w:hAnsi="Calibri" w:eastAsia="Arial" w:cs="Arial"/>
      <w:sz w:val="21"/>
      <w:szCs w:val="22"/>
      <w:lang w:val="en-US" w:eastAsia="zh-CN" w:bidi="ar-SA"/>
    </w:rPr>
  </w:style>
  <w:style w:type="paragraph" w:styleId="1144" w:customStyle="1">
    <w:name w:val="二级采标题"/>
    <w:next w:val="1145"/>
    <w:link w:val="1143"/>
    <w:uiPriority w:val="0"/>
    <w:qFormat/>
    <w:pPr>
      <w:ind w:left="1134" w:hanging="1134"/>
    </w:pPr>
    <w:rPr>
      <w:rFonts w:hint="default" w:ascii="Calibri" w:hAnsi="Calibri" w:eastAsia="Arial" w:cs="Arial"/>
      <w:sz w:val="21"/>
      <w:szCs w:val="22"/>
      <w:lang w:val="en-US" w:eastAsia="zh-CN" w:bidi="ar-SA"/>
    </w:rPr>
  </w:style>
  <w:style w:type="paragraph" w:styleId="114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6" w:customStyle="1">
    <w:name w:val="Table Text Char"/>
    <w:link w:val="1147"/>
    <w:uiPriority w:val="0"/>
    <w:qFormat/>
    <w:rPr>
      <w:rFonts w:cs="Arial"/>
      <w:szCs w:val="21"/>
    </w:rPr>
  </w:style>
  <w:style w:type="paragraph" w:styleId="1147" w:customStyle="1">
    <w:name w:val="Table Text"/>
    <w:basedOn w:val="736"/>
    <w:link w:val="1146"/>
    <w:uiPriority w:val="0"/>
    <w:qFormat/>
    <w:pPr>
      <w:jc w:val="left"/>
      <w:spacing w:before="80" w:after="80" w:line="240" w:lineRule="atLeast"/>
    </w:pPr>
    <w:rPr>
      <w:sz w:val="20"/>
      <w:szCs w:val="21"/>
    </w:rPr>
  </w:style>
  <w:style w:type="character" w:styleId="1148" w:customStyle="1">
    <w:name w:val="WW8Num28z2"/>
    <w:uiPriority w:val="0"/>
    <w:qFormat/>
    <w:rPr>
      <w:rFonts w:ascii="StarSymbol" w:hAnsi="StarSymbol" w:cs="StarSymbol"/>
      <w:sz w:val="18"/>
      <w:szCs w:val="18"/>
    </w:rPr>
  </w:style>
  <w:style w:type="character" w:styleId="1149" w:customStyle="1">
    <w:name w:val="标题2 Char"/>
    <w:link w:val="1150"/>
    <w:uiPriority w:val="0"/>
    <w:qFormat/>
    <w:rPr>
      <w:rFonts w:ascii="宋体" w:hAnsi="宋体"/>
      <w:b/>
      <w:bCs/>
      <w:sz w:val="28"/>
      <w:szCs w:val="28"/>
    </w:rPr>
  </w:style>
  <w:style w:type="paragraph" w:styleId="1150" w:customStyle="1">
    <w:name w:val="标题2"/>
    <w:basedOn w:val="825"/>
    <w:next w:val="736"/>
    <w:link w:val="1149"/>
    <w:uiPriority w:val="0"/>
    <w:qFormat/>
    <w:pPr>
      <w:ind w:left="425"/>
      <w:jc w:val="left"/>
      <w:spacing w:before="0" w:after="0" w:line="360" w:lineRule="auto"/>
    </w:pPr>
    <w:rPr>
      <w:rFonts w:ascii="宋体" w:hAnsi="宋体" w:eastAsia="宋体"/>
      <w:bCs/>
      <w:sz w:val="28"/>
      <w:szCs w:val="28"/>
    </w:rPr>
  </w:style>
  <w:style w:type="character" w:styleId="1151" w:customStyle="1">
    <w:name w:val="WW8Num17z1"/>
    <w:uiPriority w:val="0"/>
    <w:qFormat/>
    <w:rPr>
      <w:rFonts w:ascii="Wingdings 2" w:hAnsi="Wingdings 2" w:cs="StarSymbol"/>
      <w:sz w:val="18"/>
      <w:szCs w:val="18"/>
    </w:rPr>
  </w:style>
  <w:style w:type="character" w:styleId="1152" w:customStyle="1">
    <w:name w:val="font01"/>
    <w:uiPriority w:val="0"/>
    <w:qFormat/>
    <w:rPr>
      <w:rFonts w:hint="eastAsia" w:ascii="楷体" w:hAnsi="楷体" w:eastAsia="楷体" w:cs="楷体"/>
      <w:color w:val="ff0000"/>
      <w:sz w:val="22"/>
      <w:szCs w:val="22"/>
      <w:u w:val="none"/>
    </w:rPr>
  </w:style>
  <w:style w:type="character" w:styleId="1153" w:customStyle="1">
    <w:name w:val="WW8Num23z0"/>
    <w:uiPriority w:val="0"/>
    <w:qFormat/>
    <w:rPr>
      <w:rFonts w:ascii="Wingdings" w:hAnsi="Wingdings" w:cs="StarSymbol"/>
      <w:sz w:val="18"/>
      <w:szCs w:val="18"/>
    </w:rPr>
  </w:style>
  <w:style w:type="character" w:styleId="1154" w:customStyle="1">
    <w:name w:val="font21"/>
    <w:basedOn w:val="746"/>
    <w:uiPriority w:val="0"/>
    <w:qFormat/>
    <w:rPr>
      <w:rFonts w:hint="eastAsia" w:ascii="楷体" w:hAnsi="楷体" w:eastAsia="楷体" w:cs="楷体"/>
      <w:color w:val="000000"/>
      <w:sz w:val="22"/>
      <w:szCs w:val="22"/>
      <w:u w:val="none"/>
    </w:rPr>
  </w:style>
  <w:style w:type="character" w:styleId="1155" w:customStyle="1">
    <w:name w:val="Absatz-Standardschriftart"/>
    <w:uiPriority w:val="0"/>
    <w:qFormat/>
  </w:style>
  <w:style w:type="character" w:styleId="1156" w:customStyle="1">
    <w:name w:val="批注文字 Char1"/>
    <w:uiPriority w:val="0"/>
    <w:qFormat/>
    <w:rPr>
      <w:rFonts w:ascii="Times New Roman" w:hAnsi="Times New Roman" w:eastAsia="宋体" w:cs="Times New Roman"/>
      <w:szCs w:val="24"/>
    </w:rPr>
  </w:style>
  <w:style w:type="character" w:styleId="1157" w:customStyle="1">
    <w:name w:val="WW8Num20z1"/>
    <w:uiPriority w:val="0"/>
    <w:qFormat/>
    <w:rPr>
      <w:rFonts w:ascii="Wingdings 2" w:hAnsi="Wingdings 2" w:cs="StarSymbol"/>
      <w:sz w:val="18"/>
      <w:szCs w:val="18"/>
    </w:rPr>
  </w:style>
  <w:style w:type="character" w:styleId="1158" w:customStyle="1">
    <w:name w:val="font31"/>
    <w:basedOn w:val="746"/>
    <w:uiPriority w:val="0"/>
    <w:qFormat/>
    <w:rPr>
      <w:rFonts w:hint="eastAsia" w:ascii="宋体" w:hAnsi="宋体" w:eastAsia="宋体" w:cs="宋体"/>
      <w:b/>
      <w:color w:val="000000"/>
      <w:sz w:val="24"/>
      <w:szCs w:val="24"/>
      <w:u w:val="none"/>
    </w:rPr>
  </w:style>
  <w:style w:type="character" w:styleId="1159" w:customStyle="1">
    <w:name w:val="金宏发行正文 Char Char Char"/>
    <w:uiPriority w:val="0"/>
    <w:qFormat/>
    <w:rPr>
      <w:rFonts w:hint="eastAsia" w:ascii="仿宋_GB2312" w:eastAsia="仿宋_GB2312" w:cs="宋体"/>
      <w:sz w:val="28"/>
    </w:rPr>
  </w:style>
  <w:style w:type="character" w:styleId="1160" w:customStyle="1">
    <w:name w:val="se11"/>
    <w:uiPriority w:val="0"/>
    <w:qFormat/>
    <w:rPr>
      <w:rFonts w:ascii="Tahoma" w:hAnsi="Tahoma" w:cs="Times New Roman"/>
      <w:color w:val="000000"/>
      <w:sz w:val="24"/>
      <w:lang w:bidi="ar-SA"/>
    </w:rPr>
  </w:style>
  <w:style w:type="character" w:styleId="1161" w:customStyle="1">
    <w:name w:val="WW8Num6z2"/>
    <w:uiPriority w:val="0"/>
    <w:qFormat/>
    <w:rPr>
      <w:rFonts w:ascii="StarSymbol" w:hAnsi="StarSymbol" w:cs="StarSymbol"/>
      <w:sz w:val="18"/>
      <w:szCs w:val="18"/>
    </w:rPr>
  </w:style>
  <w:style w:type="character" w:styleId="1162" w:customStyle="1">
    <w:name w:val="模板正文 Char"/>
    <w:link w:val="1163"/>
    <w:uiPriority w:val="0"/>
    <w:qFormat/>
    <w:rPr>
      <w:rFonts w:ascii="Calibri" w:hAnsi="Calibri"/>
      <w:sz w:val="28"/>
      <w:szCs w:val="21"/>
    </w:rPr>
  </w:style>
  <w:style w:type="paragraph" w:styleId="1163" w:customStyle="1">
    <w:name w:val="模板正文"/>
    <w:basedOn w:val="736"/>
    <w:link w:val="1162"/>
    <w:uiPriority w:val="0"/>
    <w:qFormat/>
    <w:pPr>
      <w:ind w:firstLine="200"/>
      <w:spacing w:line="360" w:lineRule="auto"/>
    </w:pPr>
    <w:rPr>
      <w:rFonts w:ascii="Calibri" w:hAnsi="Calibri"/>
      <w:sz w:val="28"/>
      <w:szCs w:val="21"/>
    </w:rPr>
  </w:style>
  <w:style w:type="character" w:styleId="1164" w:customStyle="1">
    <w:name w:val="批注框文本 字符1"/>
    <w:uiPriority w:val="99"/>
    <w:qFormat/>
    <w:rPr>
      <w:rFonts w:ascii="Times New Roman" w:hAnsi="Times New Roman" w:eastAsia="方正仿宋_GBK" w:cs="Times New Roman"/>
      <w:sz w:val="18"/>
      <w:szCs w:val="18"/>
    </w:rPr>
  </w:style>
  <w:style w:type="character" w:styleId="1165" w:customStyle="1">
    <w:name w:val="标书正文 Char"/>
    <w:link w:val="1166"/>
    <w:uiPriority w:val="0"/>
    <w:qFormat/>
    <w:rPr>
      <w:rFonts w:ascii="Calibri" w:hAnsi="Calibri"/>
    </w:rPr>
  </w:style>
  <w:style w:type="paragraph" w:styleId="1166" w:customStyle="1">
    <w:name w:val="标书正文"/>
    <w:basedOn w:val="736"/>
    <w:link w:val="1165"/>
    <w:uiPriority w:val="0"/>
    <w:qFormat/>
    <w:pPr>
      <w:ind w:firstLine="200"/>
      <w:spacing w:before="120" w:line="360" w:lineRule="auto"/>
    </w:pPr>
    <w:rPr>
      <w:rFonts w:ascii="Calibri" w:hAnsi="Calibri"/>
      <w:sz w:val="20"/>
      <w:szCs w:val="20"/>
    </w:rPr>
  </w:style>
  <w:style w:type="character" w:styleId="1167" w:customStyle="1">
    <w:name w:val="二级条标题 字符"/>
    <w:link w:val="1168"/>
    <w:uiPriority w:val="0"/>
    <w:qFormat/>
    <w:rPr>
      <w:rFonts w:ascii="黑体" w:eastAsia="黑体"/>
    </w:rPr>
  </w:style>
  <w:style w:type="paragraph" w:styleId="1168" w:customStyle="1">
    <w:name w:val="二级条标题"/>
    <w:basedOn w:val="1169"/>
    <w:next w:val="1145"/>
    <w:link w:val="1167"/>
    <w:uiPriority w:val="0"/>
    <w:qFormat/>
    <w:pPr>
      <w:ind w:left="630"/>
      <w:tabs>
        <w:tab w:val="left" w:pos="567" w:leader="none"/>
        <w:tab w:val="left" w:pos="780" w:leader="none"/>
      </w:tabs>
      <w:outlineLvl w:val="3"/>
    </w:pPr>
  </w:style>
  <w:style w:type="paragraph" w:styleId="1169" w:customStyle="1">
    <w:name w:val="一级条标题"/>
    <w:basedOn w:val="1170"/>
    <w:next w:val="1145"/>
    <w:link w:val="1172"/>
    <w:uiPriority w:val="0"/>
    <w:qFormat/>
    <w:pPr>
      <w:ind w:left="420" w:hanging="420"/>
      <w:tabs>
        <w:tab w:val="left" w:pos="567" w:leader="none"/>
        <w:tab w:val="left" w:pos="780" w:leader="none"/>
      </w:tabs>
      <w:outlineLvl w:val="2"/>
    </w:pPr>
  </w:style>
  <w:style w:type="paragraph" w:styleId="1170" w:customStyle="1">
    <w:name w:val="章标题"/>
    <w:next w:val="1145"/>
    <w:link w:val="1171"/>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71" w:customStyle="1">
    <w:name w:val="章标题 Char"/>
    <w:link w:val="1170"/>
    <w:uiPriority w:val="0"/>
    <w:qFormat/>
    <w:rPr>
      <w:rFonts w:ascii="黑体" w:eastAsia="黑体"/>
      <w:lang w:val="en-US" w:eastAsia="zh-CN" w:bidi="ar-SA"/>
    </w:rPr>
  </w:style>
  <w:style w:type="character" w:styleId="1172" w:customStyle="1">
    <w:name w:val="一级条标题 Char Char"/>
    <w:link w:val="1169"/>
    <w:uiPriority w:val="0"/>
    <w:qFormat/>
    <w:rPr>
      <w:rFonts w:ascii="黑体" w:eastAsia="黑体"/>
    </w:rPr>
  </w:style>
  <w:style w:type="character" w:styleId="1173" w:customStyle="1">
    <w:name w:val="页脚 Char1"/>
    <w:uiPriority w:val="0"/>
    <w:qFormat/>
    <w:rPr>
      <w:sz w:val="18"/>
      <w:szCs w:val="18"/>
    </w:rPr>
  </w:style>
  <w:style w:type="character" w:styleId="1174" w:customStyle="1">
    <w:name w:val="WW8Num15z1"/>
    <w:uiPriority w:val="0"/>
    <w:qFormat/>
    <w:rPr>
      <w:rFonts w:ascii="Wingdings 2" w:hAnsi="Wingdings 2" w:cs="StarSymbol"/>
      <w:sz w:val="18"/>
      <w:szCs w:val="18"/>
    </w:rPr>
  </w:style>
  <w:style w:type="character" w:styleId="1175" w:customStyle="1">
    <w:name w:val="n正文 Char"/>
    <w:link w:val="1176"/>
    <w:uiPriority w:val="0"/>
    <w:qFormat/>
    <w:rPr>
      <w:rFonts w:ascii="等线" w:hAnsi="等线" w:eastAsia="仿宋_GB2312" w:cs="Arial"/>
      <w:color w:val="000000"/>
      <w:sz w:val="28"/>
      <w:szCs w:val="28"/>
      <w:lang w:val="en-US" w:eastAsia="zh-CN" w:bidi="ar-SA"/>
    </w:rPr>
  </w:style>
  <w:style w:type="paragraph" w:styleId="1176" w:customStyle="1">
    <w:name w:val="n正文"/>
    <w:link w:val="1175"/>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77" w:customStyle="1">
    <w:name w:val="Table Text Char1"/>
    <w:uiPriority w:val="0"/>
    <w:qFormat/>
    <w:rPr>
      <w:sz w:val="21"/>
      <w:szCs w:val="21"/>
    </w:rPr>
  </w:style>
  <w:style w:type="character" w:styleId="1178" w:customStyle="1">
    <w:name w:val="正文文本缩进 Char1"/>
    <w:uiPriority w:val="0"/>
    <w:qFormat/>
    <w:rPr>
      <w:rFonts w:ascii="Calibri" w:hAnsi="Calibri" w:eastAsia="宋体" w:cs="Times New Roman"/>
    </w:rPr>
  </w:style>
  <w:style w:type="character" w:styleId="1179" w:customStyle="1">
    <w:name w:val="文章正文 Char"/>
    <w:uiPriority w:val="0"/>
    <w:qFormat/>
    <w:rPr>
      <w:rFonts w:hint="default" w:ascii="Calibri" w:hAnsi="Calibri"/>
      <w:sz w:val="21"/>
      <w:szCs w:val="24"/>
    </w:rPr>
  </w:style>
  <w:style w:type="character" w:styleId="1180" w:customStyle="1">
    <w:name w:val="GEO正文 Char"/>
    <w:link w:val="1181"/>
    <w:uiPriority w:val="0"/>
    <w:qFormat/>
    <w:rPr>
      <w:rFonts w:eastAsia="仿宋_GB2312"/>
      <w:sz w:val="28"/>
    </w:rPr>
  </w:style>
  <w:style w:type="paragraph" w:styleId="1181" w:customStyle="1">
    <w:name w:val="GEO正文"/>
    <w:basedOn w:val="736"/>
    <w:link w:val="1180"/>
    <w:uiPriority w:val="0"/>
    <w:qFormat/>
    <w:pPr>
      <w:ind w:firstLine="200"/>
      <w:spacing w:line="360" w:lineRule="auto"/>
    </w:pPr>
    <w:rPr>
      <w:rFonts w:eastAsia="仿宋_GB2312"/>
      <w:sz w:val="28"/>
      <w:szCs w:val="20"/>
    </w:rPr>
  </w:style>
  <w:style w:type="character" w:styleId="1182" w:customStyle="1">
    <w:name w:val="WW8Num35z1"/>
    <w:uiPriority w:val="0"/>
    <w:qFormat/>
    <w:rPr>
      <w:rFonts w:ascii="Wingdings 2" w:hAnsi="Wingdings 2" w:cs="StarSymbol"/>
      <w:sz w:val="18"/>
      <w:szCs w:val="18"/>
    </w:rPr>
  </w:style>
  <w:style w:type="character" w:styleId="1183" w:customStyle="1">
    <w:name w:val="页眉 Char1"/>
    <w:uiPriority w:val="0"/>
    <w:qFormat/>
    <w:rPr>
      <w:sz w:val="18"/>
      <w:szCs w:val="18"/>
    </w:rPr>
  </w:style>
  <w:style w:type="character" w:styleId="1184" w:customStyle="1">
    <w:name w:val="WW8Num34z1"/>
    <w:uiPriority w:val="0"/>
    <w:qFormat/>
    <w:rPr>
      <w:rFonts w:ascii="Wingdings 2" w:hAnsi="Wingdings 2" w:cs="StarSymbol"/>
      <w:sz w:val="18"/>
      <w:szCs w:val="18"/>
    </w:rPr>
  </w:style>
  <w:style w:type="character" w:styleId="1185" w:customStyle="1">
    <w:name w:val="文档结构图 Char1"/>
    <w:uiPriority w:val="0"/>
    <w:qFormat/>
    <w:rPr>
      <w:rFonts w:ascii="宋体" w:hAnsi="Calibri" w:eastAsia="宋体" w:cs="Times New Roman"/>
      <w:sz w:val="18"/>
      <w:szCs w:val="18"/>
    </w:rPr>
  </w:style>
  <w:style w:type="character" w:styleId="1186" w:customStyle="1">
    <w:name w:val="WW8Num21z0"/>
    <w:uiPriority w:val="0"/>
    <w:qFormat/>
    <w:rPr>
      <w:rFonts w:ascii="Wingdings" w:hAnsi="Wingdings" w:cs="StarSymbol"/>
      <w:sz w:val="18"/>
      <w:szCs w:val="18"/>
    </w:rPr>
  </w:style>
  <w:style w:type="character" w:styleId="1187" w:customStyle="1">
    <w:name w:val="页脚 Char2"/>
    <w:uiPriority w:val="99"/>
    <w:qFormat/>
    <w:rPr>
      <w:sz w:val="18"/>
      <w:szCs w:val="18"/>
    </w:rPr>
  </w:style>
  <w:style w:type="character" w:styleId="1188" w:customStyle="1">
    <w:name w:val="WW8Num1z1"/>
    <w:uiPriority w:val="0"/>
    <w:qFormat/>
    <w:rPr>
      <w:rFonts w:ascii="Wingdings" w:hAnsi="Wingdings"/>
    </w:rPr>
  </w:style>
  <w:style w:type="character" w:styleId="1189" w:customStyle="1">
    <w:name w:val="批注主题 Char1"/>
    <w:uiPriority w:val="0"/>
    <w:qFormat/>
    <w:rPr>
      <w:rFonts w:ascii="Calibri" w:hAnsi="Calibri" w:eastAsia="宋体" w:cs="Times New Roman"/>
      <w:b/>
      <w:bCs/>
      <w:sz w:val="21"/>
      <w:szCs w:val="22"/>
    </w:rPr>
  </w:style>
  <w:style w:type="character" w:styleId="1190" w:customStyle="1">
    <w:name w:val="我的图表标题 Char"/>
    <w:uiPriority w:val="0"/>
    <w:qFormat/>
    <w:rPr>
      <w:rFonts w:hint="default" w:ascii="Cambria" w:hAnsi="Cambria" w:eastAsia="黑体" w:cs="宋体"/>
      <w:sz w:val="24"/>
    </w:rPr>
  </w:style>
  <w:style w:type="character" w:styleId="1191" w:customStyle="1">
    <w:name w:val="页眉 Char2"/>
    <w:uiPriority w:val="99"/>
    <w:qFormat/>
    <w:rPr>
      <w:sz w:val="18"/>
      <w:szCs w:val="18"/>
    </w:rPr>
  </w:style>
  <w:style w:type="character" w:styleId="1192" w:customStyle="1">
    <w:name w:val="WW8Num14z2"/>
    <w:uiPriority w:val="0"/>
    <w:qFormat/>
    <w:rPr>
      <w:rFonts w:ascii="StarSymbol" w:hAnsi="StarSymbol" w:cs="StarSymbol"/>
      <w:sz w:val="18"/>
      <w:szCs w:val="18"/>
    </w:rPr>
  </w:style>
  <w:style w:type="character" w:styleId="1193" w:customStyle="1">
    <w:name w:val="正文文本缩进 2 Char1"/>
    <w:uiPriority w:val="0"/>
    <w:qFormat/>
    <w:rPr>
      <w:rFonts w:ascii="Calibri" w:hAnsi="Calibri" w:eastAsia="宋体" w:cs="Times New Roman"/>
    </w:rPr>
  </w:style>
  <w:style w:type="character" w:styleId="1194" w:customStyle="1">
    <w:name w:val="不明显强调1"/>
    <w:uiPriority w:val="0"/>
    <w:qFormat/>
    <w:rPr>
      <w:i/>
      <w:iCs/>
      <w:color w:val="808080"/>
    </w:rPr>
  </w:style>
  <w:style w:type="character" w:styleId="1195" w:customStyle="1">
    <w:name w:val="正文文本缩进 3 Char1"/>
    <w:uiPriority w:val="0"/>
    <w:qFormat/>
    <w:rPr>
      <w:rFonts w:ascii="Calibri" w:hAnsi="Calibri" w:eastAsia="宋体" w:cs="Times New Roman"/>
      <w:sz w:val="16"/>
      <w:szCs w:val="16"/>
    </w:rPr>
  </w:style>
  <w:style w:type="character" w:styleId="1196" w:customStyle="1">
    <w:name w:val="批注文字 字符1"/>
    <w:uiPriority w:val="0"/>
    <w:qFormat/>
    <w:rPr>
      <w:rFonts w:ascii="Times New Roman" w:hAnsi="Times New Roman" w:eastAsia="方正仿宋_GBK" w:cs="Times New Roman"/>
      <w:sz w:val="24"/>
      <w:szCs w:val="24"/>
    </w:rPr>
  </w:style>
  <w:style w:type="character" w:styleId="1197" w:customStyle="1">
    <w:name w:val="纯文本 Char2"/>
    <w:uiPriority w:val="0"/>
    <w:qFormat/>
    <w:rPr>
      <w:rFonts w:ascii="宋体" w:hAnsi="Courier New" w:eastAsia="宋体" w:cs="Courier New"/>
      <w:szCs w:val="21"/>
    </w:rPr>
  </w:style>
  <w:style w:type="character" w:styleId="1198" w:customStyle="1">
    <w:name w:val="WW8Num19z1"/>
    <w:uiPriority w:val="0"/>
    <w:qFormat/>
    <w:rPr>
      <w:rFonts w:ascii="Wingdings" w:hAnsi="Wingdings"/>
    </w:rPr>
  </w:style>
  <w:style w:type="character" w:styleId="1199" w:customStyle="1">
    <w:name w:val="正文文本缩进 Char2"/>
    <w:uiPriority w:val="99"/>
    <w:semiHidden/>
    <w:qFormat/>
    <w:rPr>
      <w:sz w:val="21"/>
      <w:szCs w:val="22"/>
    </w:rPr>
  </w:style>
  <w:style w:type="character" w:styleId="1200" w:customStyle="1">
    <w:name w:val="WW8Num14z7"/>
    <w:uiPriority w:val="0"/>
    <w:qFormat/>
    <w:rPr>
      <w:rFonts w:ascii="Wingdings" w:hAnsi="Wingdings"/>
    </w:rPr>
  </w:style>
  <w:style w:type="character" w:styleId="1201" w:customStyle="1">
    <w:name w:val="正文文本缩进 2 Char2"/>
    <w:uiPriority w:val="99"/>
    <w:semiHidden/>
    <w:qFormat/>
    <w:rPr>
      <w:sz w:val="21"/>
      <w:szCs w:val="22"/>
    </w:rPr>
  </w:style>
  <w:style w:type="character" w:styleId="1202" w:customStyle="1">
    <w:name w:val="WW8Num23z1"/>
    <w:uiPriority w:val="0"/>
    <w:qFormat/>
    <w:rPr>
      <w:rFonts w:ascii="Wingdings 2" w:hAnsi="Wingdings 2" w:cs="StarSymbol"/>
      <w:sz w:val="18"/>
      <w:szCs w:val="18"/>
    </w:rPr>
  </w:style>
  <w:style w:type="character" w:styleId="1203" w:customStyle="1">
    <w:name w:val="批注框文本 Char1"/>
    <w:uiPriority w:val="0"/>
    <w:qFormat/>
    <w:rPr>
      <w:sz w:val="18"/>
      <w:szCs w:val="18"/>
    </w:rPr>
  </w:style>
  <w:style w:type="character" w:styleId="1204" w:customStyle="1">
    <w:name w:val="WW8Num3z2"/>
    <w:uiPriority w:val="0"/>
    <w:qFormat/>
    <w:rPr>
      <w:rFonts w:ascii="StarSymbol" w:hAnsi="StarSymbol" w:cs="StarSymbol"/>
      <w:sz w:val="18"/>
      <w:szCs w:val="18"/>
    </w:rPr>
  </w:style>
  <w:style w:type="character" w:styleId="1205" w:customStyle="1">
    <w:name w:val="文档结构图 Char2"/>
    <w:uiPriority w:val="99"/>
    <w:qFormat/>
    <w:rPr>
      <w:rFonts w:ascii="宋体"/>
      <w:sz w:val="18"/>
      <w:szCs w:val="18"/>
    </w:rPr>
  </w:style>
  <w:style w:type="character" w:styleId="1206" w:customStyle="1">
    <w:name w:val="样式 InfoBlue + 倾斜 Char"/>
    <w:uiPriority w:val="0"/>
    <w:qFormat/>
    <w:rPr>
      <w:color w:val="0000ff"/>
      <w:sz w:val="21"/>
    </w:rPr>
  </w:style>
  <w:style w:type="character" w:styleId="1207" w:customStyle="1">
    <w:name w:val="批注文字 Char2"/>
    <w:uiPriority w:val="0"/>
    <w:qFormat/>
    <w:rPr>
      <w:sz w:val="21"/>
      <w:szCs w:val="22"/>
    </w:rPr>
  </w:style>
  <w:style w:type="character" w:styleId="1208" w:customStyle="1">
    <w:name w:val="批注主题 Char2"/>
    <w:uiPriority w:val="0"/>
    <w:qFormat/>
    <w:rPr>
      <w:b/>
      <w:bCs/>
      <w:sz w:val="21"/>
      <w:szCs w:val="22"/>
    </w:rPr>
  </w:style>
  <w:style w:type="character" w:styleId="1209" w:customStyle="1">
    <w:name w:val="Char Char6"/>
    <w:uiPriority w:val="0"/>
    <w:qFormat/>
    <w:rPr>
      <w:b/>
      <w:bCs/>
      <w:sz w:val="44"/>
      <w:szCs w:val="44"/>
    </w:rPr>
  </w:style>
  <w:style w:type="character" w:styleId="1210" w:customStyle="1">
    <w:name w:val="p0 Char"/>
    <w:link w:val="1211"/>
    <w:uiPriority w:val="0"/>
    <w:qFormat/>
    <w:rPr>
      <w:szCs w:val="21"/>
    </w:rPr>
  </w:style>
  <w:style w:type="paragraph" w:styleId="1211" w:customStyle="1">
    <w:name w:val="p0"/>
    <w:basedOn w:val="736"/>
    <w:link w:val="1210"/>
    <w:uiPriority w:val="0"/>
    <w:qFormat/>
    <w:pPr>
      <w:widowControl/>
    </w:pPr>
    <w:rPr>
      <w:sz w:val="20"/>
      <w:szCs w:val="21"/>
    </w:rPr>
  </w:style>
  <w:style w:type="character" w:styleId="1212" w:customStyle="1">
    <w:name w:val="脚注文本 Char3"/>
    <w:uiPriority w:val="0"/>
    <w:qFormat/>
    <w:rPr>
      <w:rFonts w:ascii="Calibri" w:hAnsi="Calibri"/>
      <w:sz w:val="18"/>
      <w:szCs w:val="18"/>
    </w:rPr>
  </w:style>
  <w:style w:type="character" w:styleId="1213" w:customStyle="1">
    <w:name w:val="标准文本 Char"/>
    <w:link w:val="1214"/>
    <w:uiPriority w:val="0"/>
    <w:qFormat/>
    <w:rPr>
      <w:rFonts w:cs="宋体"/>
      <w:szCs w:val="21"/>
    </w:rPr>
  </w:style>
  <w:style w:type="paragraph" w:styleId="1214" w:customStyle="1">
    <w:name w:val="标准文本"/>
    <w:basedOn w:val="736"/>
    <w:link w:val="1213"/>
    <w:uiPriority w:val="0"/>
    <w:qFormat/>
    <w:pPr>
      <w:ind w:firstLine="420"/>
      <w:spacing w:line="360" w:lineRule="auto"/>
    </w:pPr>
    <w:rPr>
      <w:sz w:val="20"/>
      <w:szCs w:val="21"/>
    </w:rPr>
  </w:style>
  <w:style w:type="character" w:styleId="1215" w:customStyle="1">
    <w:name w:val="无间隔 字符1"/>
    <w:link w:val="1216"/>
    <w:uiPriority w:val="0"/>
    <w:qFormat/>
    <w:rPr>
      <w:rFonts w:ascii="Calibri" w:hAnsi="Calibri" w:eastAsia="Arial" w:cs="Arial"/>
      <w:sz w:val="21"/>
      <w:szCs w:val="22"/>
      <w:lang w:val="en-US" w:eastAsia="zh-CN" w:bidi="ar-SA"/>
    </w:rPr>
  </w:style>
  <w:style w:type="paragraph" w:styleId="1216">
    <w:name w:val="No Spacing"/>
    <w:link w:val="1215"/>
    <w:uiPriority w:val="0"/>
    <w:qFormat/>
    <w:pPr>
      <w:jc w:val="both"/>
      <w:widowControl w:val="off"/>
    </w:pPr>
    <w:rPr>
      <w:rFonts w:hint="default" w:ascii="Calibri" w:hAnsi="Calibri" w:eastAsia="Arial" w:cs="Arial"/>
      <w:sz w:val="21"/>
      <w:szCs w:val="22"/>
      <w:lang w:val="en-US" w:eastAsia="zh-CN" w:bidi="ar-SA"/>
    </w:rPr>
  </w:style>
  <w:style w:type="character" w:styleId="1217" w:customStyle="1">
    <w:name w:val="页码1"/>
    <w:uiPriority w:val="0"/>
    <w:qFormat/>
  </w:style>
  <w:style w:type="character" w:styleId="1218" w:customStyle="1">
    <w:name w:val="11111 Char"/>
    <w:uiPriority w:val="0"/>
    <w:qFormat/>
    <w:rPr>
      <w:rFonts w:hint="eastAsia" w:ascii="宋体" w:hAnsi="宋体" w:eastAsia="宋体" w:cs="宋体"/>
      <w:color w:val="000000"/>
      <w:sz w:val="24"/>
      <w:szCs w:val="24"/>
      <w:lang w:val="zh-CN"/>
    </w:rPr>
  </w:style>
  <w:style w:type="character" w:styleId="1219" w:customStyle="1">
    <w:name w:val="正文文本 Char1"/>
    <w:uiPriority w:val="0"/>
    <w:qFormat/>
    <w:rPr>
      <w:rFonts w:ascii="Times New Roman" w:hAnsi="Times New Roman" w:eastAsia="宋体" w:cs="Times New Roman"/>
      <w:szCs w:val="24"/>
    </w:rPr>
  </w:style>
  <w:style w:type="character" w:styleId="1220" w:customStyle="1">
    <w:name w:val="WW8Num26z1"/>
    <w:uiPriority w:val="0"/>
    <w:qFormat/>
    <w:rPr>
      <w:rFonts w:ascii="Wingdings 2" w:hAnsi="Wingdings 2" w:cs="StarSymbol"/>
      <w:sz w:val="18"/>
      <w:szCs w:val="18"/>
    </w:rPr>
  </w:style>
  <w:style w:type="character" w:styleId="1221" w:customStyle="1">
    <w:name w:val="font51"/>
    <w:basedOn w:val="746"/>
    <w:uiPriority w:val="0"/>
    <w:qFormat/>
    <w:rPr>
      <w:rFonts w:hint="default" w:ascii="Arial" w:hAnsi="Arial" w:cs="Arial"/>
      <w:color w:val="000000"/>
      <w:sz w:val="20"/>
      <w:szCs w:val="20"/>
      <w:u w:val="none"/>
    </w:rPr>
  </w:style>
  <w:style w:type="character" w:styleId="1222" w:customStyle="1">
    <w:name w:val="WW8Num25z0"/>
    <w:uiPriority w:val="0"/>
    <w:qFormat/>
    <w:rPr>
      <w:rFonts w:ascii="Wingdings" w:hAnsi="Wingdings" w:cs="StarSymbol"/>
      <w:sz w:val="18"/>
      <w:szCs w:val="18"/>
    </w:rPr>
  </w:style>
  <w:style w:type="character" w:styleId="1223" w:customStyle="1">
    <w:name w:val="paramlista1"/>
    <w:uiPriority w:val="0"/>
    <w:qFormat/>
    <w:rPr>
      <w:rFonts w:ascii="Calibri" w:hAnsi="Calibri" w:eastAsia="宋体" w:cs="Times New Roman"/>
      <w:sz w:val="18"/>
      <w:szCs w:val="18"/>
    </w:rPr>
  </w:style>
  <w:style w:type="character" w:styleId="1224" w:customStyle="1">
    <w:name w:val="high-light-bg4"/>
    <w:uiPriority w:val="0"/>
    <w:qFormat/>
  </w:style>
  <w:style w:type="character" w:styleId="1225" w:customStyle="1">
    <w:name w:val="Char Char201"/>
    <w:uiPriority w:val="0"/>
    <w:qFormat/>
    <w:rPr>
      <w:rFonts w:ascii="楷体_GB2312" w:eastAsia="楷体_GB2312"/>
      <w:sz w:val="28"/>
    </w:rPr>
  </w:style>
  <w:style w:type="character" w:styleId="1226" w:customStyle="1">
    <w:name w:val="页脚 字符1"/>
    <w:uiPriority w:val="99"/>
    <w:qFormat/>
    <w:rPr>
      <w:rFonts w:ascii="Times New Roman" w:hAnsi="Times New Roman" w:eastAsia="方正仿宋_GBK" w:cs="Times New Roman"/>
      <w:sz w:val="18"/>
      <w:szCs w:val="18"/>
    </w:rPr>
  </w:style>
  <w:style w:type="character" w:styleId="1227" w:customStyle="1">
    <w:name w:val="font41"/>
    <w:basedOn w:val="746"/>
    <w:uiPriority w:val="0"/>
    <w:qFormat/>
    <w:rPr>
      <w:rFonts w:hint="eastAsia" w:ascii="宋体" w:hAnsi="宋体" w:eastAsia="宋体" w:cs="宋体"/>
      <w:color w:val="000000"/>
      <w:sz w:val="20"/>
      <w:szCs w:val="20"/>
      <w:u w:val="none"/>
    </w:rPr>
  </w:style>
  <w:style w:type="character" w:styleId="1228" w:customStyle="1">
    <w:name w:val="WW8Num38z0"/>
    <w:uiPriority w:val="0"/>
    <w:qFormat/>
    <w:rPr>
      <w:rFonts w:ascii="Wingdings" w:hAnsi="Wingdings" w:cs="StarSymbol"/>
      <w:sz w:val="18"/>
      <w:szCs w:val="18"/>
    </w:rPr>
  </w:style>
  <w:style w:type="character" w:styleId="1229" w:customStyle="1">
    <w:name w:val="+正文 Char3"/>
    <w:link w:val="1230"/>
    <w:uiPriority w:val="0"/>
    <w:qFormat/>
    <w:rPr>
      <w:sz w:val="28"/>
    </w:rPr>
  </w:style>
  <w:style w:type="paragraph" w:styleId="1230" w:customStyle="1">
    <w:name w:val="+正文"/>
    <w:basedOn w:val="736"/>
    <w:link w:val="1229"/>
    <w:uiPriority w:val="0"/>
    <w:qFormat/>
    <w:pPr>
      <w:ind w:firstLine="200"/>
      <w:spacing w:line="360" w:lineRule="auto"/>
    </w:pPr>
    <w:rPr>
      <w:sz w:val="28"/>
      <w:szCs w:val="20"/>
    </w:rPr>
  </w:style>
  <w:style w:type="character" w:styleId="1231" w:customStyle="1">
    <w:name w:val="正文文本 3 字符1"/>
    <w:uiPriority w:val="99"/>
    <w:qFormat/>
    <w:rPr>
      <w:rFonts w:ascii="Times New Roman" w:hAnsi="Times New Roman" w:eastAsia="方正仿宋_GBK" w:cs="Times New Roman"/>
      <w:sz w:val="16"/>
      <w:szCs w:val="16"/>
    </w:rPr>
  </w:style>
  <w:style w:type="character" w:styleId="1232" w:customStyle="1">
    <w:name w:val="Char Char171"/>
    <w:uiPriority w:val="0"/>
    <w:qFormat/>
    <w:rPr>
      <w:rFonts w:ascii="Arial" w:hAnsi="Arial" w:eastAsia="黑体"/>
      <w:b/>
      <w:spacing w:val="-2"/>
      <w:position w:val="-6"/>
      <w:sz w:val="24"/>
    </w:rPr>
  </w:style>
  <w:style w:type="character" w:styleId="1233" w:customStyle="1">
    <w:name w:val="style241"/>
    <w:uiPriority w:val="0"/>
    <w:qFormat/>
    <w:rPr>
      <w:rFonts w:hint="eastAsia" w:ascii="宋体" w:hAnsi="宋体" w:eastAsia="宋体"/>
      <w:color w:val="333333"/>
      <w:lang w:val="en-US" w:eastAsia="zh-CN" w:bidi="ar-SA"/>
    </w:rPr>
  </w:style>
  <w:style w:type="character" w:styleId="1234" w:customStyle="1">
    <w:name w:val="fontstyle01"/>
    <w:uiPriority w:val="0"/>
    <w:qFormat/>
    <w:rPr>
      <w:rFonts w:hint="default" w:ascii="楷体" w:hAnsi="楷体"/>
      <w:color w:val="000000"/>
      <w:sz w:val="24"/>
      <w:szCs w:val="24"/>
    </w:rPr>
  </w:style>
  <w:style w:type="character" w:styleId="1235" w:customStyle="1">
    <w:name w:val="Numbering Symbols"/>
    <w:uiPriority w:val="0"/>
    <w:qFormat/>
  </w:style>
  <w:style w:type="character" w:styleId="1236" w:customStyle="1">
    <w:name w:val="标题 1 Char1"/>
    <w:uiPriority w:val="0"/>
    <w:qFormat/>
    <w:rPr>
      <w:b/>
      <w:sz w:val="44"/>
    </w:rPr>
  </w:style>
  <w:style w:type="character" w:styleId="1237" w:customStyle="1">
    <w:name w:val="引用 Char1"/>
    <w:uiPriority w:val="29"/>
    <w:qFormat/>
    <w:rPr>
      <w:i/>
      <w:iCs/>
      <w:color w:val="404040"/>
      <w:sz w:val="21"/>
    </w:rPr>
  </w:style>
  <w:style w:type="character" w:styleId="1238" w:customStyle="1">
    <w:name w:val="Char Char181"/>
    <w:uiPriority w:val="0"/>
    <w:qFormat/>
    <w:rPr>
      <w:rFonts w:ascii="宋体"/>
      <w:b/>
      <w:spacing w:val="-2"/>
      <w:position w:val="-6"/>
      <w:sz w:val="28"/>
    </w:rPr>
  </w:style>
  <w:style w:type="character" w:styleId="1239" w:customStyle="1">
    <w:name w:val="Table Heading Char"/>
    <w:uiPriority w:val="0"/>
    <w:qFormat/>
    <w:rPr>
      <w:rFonts w:hint="default" w:ascii="Book Antiqua" w:hAnsi="Book Antiqua" w:eastAsia="黑体"/>
      <w:bCs/>
      <w:sz w:val="21"/>
      <w:szCs w:val="21"/>
    </w:rPr>
  </w:style>
  <w:style w:type="character" w:styleId="1240" w:customStyle="1">
    <w:name w:val="Char Char151"/>
    <w:uiPriority w:val="0"/>
    <w:qFormat/>
    <w:rPr>
      <w:rFonts w:ascii="Arial" w:hAnsi="Arial" w:eastAsia="黑体"/>
      <w:spacing w:val="-2"/>
      <w:position w:val="-6"/>
      <w:sz w:val="24"/>
    </w:rPr>
  </w:style>
  <w:style w:type="character" w:styleId="1241" w:customStyle="1">
    <w:name w:val="WW8Num14z1"/>
    <w:uiPriority w:val="0"/>
    <w:qFormat/>
    <w:rPr>
      <w:rFonts w:ascii="Wingdings 2" w:hAnsi="Wingdings 2" w:cs="StarSymbol"/>
      <w:sz w:val="18"/>
      <w:szCs w:val="18"/>
    </w:rPr>
  </w:style>
  <w:style w:type="character" w:styleId="1242" w:customStyle="1">
    <w:name w:val="font111"/>
    <w:uiPriority w:val="0"/>
    <w:qFormat/>
    <w:rPr>
      <w:rFonts w:hint="eastAsia" w:ascii="宋体" w:hAnsi="宋体" w:eastAsia="宋体" w:cs="宋体"/>
      <w:color w:val="000000"/>
      <w:sz w:val="21"/>
      <w:szCs w:val="21"/>
      <w:u w:val="none"/>
    </w:rPr>
  </w:style>
  <w:style w:type="character" w:styleId="1243" w:customStyle="1">
    <w:name w:val="样式2 Char"/>
    <w:uiPriority w:val="0"/>
    <w:qFormat/>
    <w:rPr>
      <w:rFonts w:hint="eastAsia" w:ascii="方正仿宋_GBK" w:eastAsia="方正仿宋_GBK"/>
      <w:bCs/>
      <w:sz w:val="32"/>
      <w:szCs w:val="24"/>
    </w:rPr>
  </w:style>
  <w:style w:type="character" w:styleId="1244" w:customStyle="1">
    <w:name w:val="Char Char18"/>
    <w:uiPriority w:val="0"/>
    <w:qFormat/>
    <w:rPr>
      <w:rFonts w:ascii="宋体"/>
      <w:b/>
      <w:spacing w:val="-2"/>
      <w:position w:val="-6"/>
      <w:sz w:val="28"/>
    </w:rPr>
  </w:style>
  <w:style w:type="character" w:styleId="1245" w:customStyle="1">
    <w:name w:val="WW8Num25z7"/>
    <w:uiPriority w:val="0"/>
    <w:qFormat/>
    <w:rPr>
      <w:rFonts w:ascii="Wingdings" w:hAnsi="Wingdings"/>
    </w:rPr>
  </w:style>
  <w:style w:type="character" w:styleId="1246" w:customStyle="1">
    <w:name w:val="font71"/>
    <w:basedOn w:val="746"/>
    <w:uiPriority w:val="0"/>
    <w:qFormat/>
    <w:rPr>
      <w:rFonts w:hint="default" w:ascii="Arial" w:hAnsi="Arial" w:cs="Arial"/>
      <w:color w:val="000000"/>
      <w:sz w:val="20"/>
      <w:szCs w:val="20"/>
      <w:u w:val="none"/>
    </w:rPr>
  </w:style>
  <w:style w:type="character" w:styleId="1247" w:customStyle="1">
    <w:name w:val="WW8Num8z0"/>
    <w:uiPriority w:val="0"/>
    <w:qFormat/>
    <w:rPr>
      <w:rFonts w:ascii="Wingdings" w:hAnsi="Wingdings" w:cs="StarSymbol"/>
      <w:sz w:val="18"/>
      <w:szCs w:val="18"/>
    </w:rPr>
  </w:style>
  <w:style w:type="character" w:styleId="1248" w:customStyle="1">
    <w:name w:val="页码2"/>
    <w:uiPriority w:val="0"/>
    <w:qFormat/>
  </w:style>
  <w:style w:type="character" w:styleId="1249" w:customStyle="1">
    <w:name w:val="WW8Num12z0"/>
    <w:uiPriority w:val="0"/>
    <w:qFormat/>
    <w:rPr>
      <w:rFonts w:ascii="Wingdings" w:hAnsi="Wingdings" w:cs="StarSymbol"/>
      <w:sz w:val="18"/>
      <w:szCs w:val="18"/>
    </w:rPr>
  </w:style>
  <w:style w:type="character" w:styleId="1250" w:customStyle="1">
    <w:name w:val="方案文档 Char"/>
    <w:link w:val="1251"/>
    <w:uiPriority w:val="0"/>
    <w:qFormat/>
    <w:rPr>
      <w:rFonts w:ascii="等线" w:hAnsi="等线" w:eastAsia="Arial" w:cs="Arial"/>
      <w:sz w:val="24"/>
      <w:szCs w:val="24"/>
      <w:lang w:val="en-US" w:eastAsia="zh-CN" w:bidi="ar-SA"/>
    </w:rPr>
  </w:style>
  <w:style w:type="paragraph" w:styleId="1251" w:customStyle="1">
    <w:name w:val="方案文档"/>
    <w:link w:val="1250"/>
    <w:uiPriority w:val="0"/>
    <w:qFormat/>
    <w:pPr>
      <w:ind w:firstLine="200"/>
      <w:spacing w:line="360" w:lineRule="auto"/>
    </w:pPr>
    <w:rPr>
      <w:rFonts w:hint="default" w:ascii="等线" w:hAnsi="等线" w:eastAsia="Arial" w:cs="Arial"/>
      <w:sz w:val="24"/>
      <w:szCs w:val="24"/>
      <w:lang w:val="en-US" w:eastAsia="zh-CN" w:bidi="ar-SA"/>
    </w:rPr>
  </w:style>
  <w:style w:type="character" w:styleId="1252" w:customStyle="1">
    <w:name w:val="称呼 Char3"/>
    <w:uiPriority w:val="0"/>
    <w:qFormat/>
    <w:rPr>
      <w:rFonts w:ascii="Arial" w:hAnsi="Arial" w:eastAsia="方正仿宋_GBK" w:cs="Arial"/>
    </w:rPr>
  </w:style>
  <w:style w:type="character" w:styleId="1253" w:customStyle="1">
    <w:name w:val="font141"/>
    <w:uiPriority w:val="0"/>
    <w:qFormat/>
    <w:rPr>
      <w:rFonts w:hint="eastAsia" w:ascii="宋体" w:hAnsi="宋体" w:eastAsia="宋体" w:cs="宋体"/>
      <w:color w:val="000000"/>
      <w:sz w:val="20"/>
      <w:szCs w:val="20"/>
      <w:u w:val="none"/>
    </w:rPr>
  </w:style>
  <w:style w:type="character" w:styleId="1254" w:customStyle="1">
    <w:name w:val="WW8Num13z2"/>
    <w:uiPriority w:val="0"/>
    <w:qFormat/>
    <w:rPr>
      <w:rFonts w:ascii="StarSymbol" w:hAnsi="StarSymbol" w:cs="StarSymbol"/>
      <w:sz w:val="18"/>
      <w:szCs w:val="18"/>
    </w:rPr>
  </w:style>
  <w:style w:type="character" w:styleId="1255" w:customStyle="1">
    <w:name w:val="项目编号B Char"/>
    <w:link w:val="1256"/>
    <w:uiPriority w:val="0"/>
    <w:qFormat/>
    <w:rPr>
      <w:rFonts w:ascii="等线" w:hAnsi="等线" w:eastAsia="Arial" w:cs="Arial"/>
      <w:sz w:val="24"/>
      <w:szCs w:val="24"/>
      <w:lang w:val="en-US" w:eastAsia="zh-CN" w:bidi="ar-SA"/>
    </w:rPr>
  </w:style>
  <w:style w:type="paragraph" w:styleId="1256" w:customStyle="1">
    <w:name w:val="项目编号B"/>
    <w:link w:val="125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57" w:customStyle="1">
    <w:name w:val="WW8Num33z1"/>
    <w:uiPriority w:val="0"/>
    <w:qFormat/>
    <w:rPr>
      <w:rFonts w:ascii="Wingdings 2" w:hAnsi="Wingdings 2" w:cs="StarSymbol"/>
      <w:sz w:val="18"/>
      <w:szCs w:val="18"/>
    </w:rPr>
  </w:style>
  <w:style w:type="character" w:styleId="1258" w:customStyle="1">
    <w:name w:val="项目编号A Char Char"/>
    <w:link w:val="1259"/>
    <w:uiPriority w:val="0"/>
    <w:qFormat/>
    <w:rPr>
      <w:rFonts w:ascii="等线" w:hAnsi="等线" w:eastAsia="Arial" w:cs="Arial"/>
      <w:sz w:val="24"/>
      <w:szCs w:val="24"/>
      <w:lang w:val="en-US" w:eastAsia="zh-CN" w:bidi="ar-SA"/>
    </w:rPr>
  </w:style>
  <w:style w:type="paragraph" w:styleId="1259" w:customStyle="1">
    <w:name w:val="项目编号A"/>
    <w:link w:val="1258"/>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60" w:customStyle="1">
    <w:name w:val="style11"/>
    <w:uiPriority w:val="0"/>
    <w:qFormat/>
    <w:rPr>
      <w:color w:val="ff0000"/>
    </w:rPr>
  </w:style>
  <w:style w:type="character" w:styleId="1261" w:customStyle="1">
    <w:name w:val="Char Char15"/>
    <w:uiPriority w:val="0"/>
    <w:qFormat/>
    <w:rPr>
      <w:rFonts w:ascii="Arial" w:hAnsi="Arial" w:eastAsia="黑体"/>
      <w:spacing w:val="-2"/>
      <w:position w:val="-6"/>
      <w:sz w:val="24"/>
    </w:rPr>
  </w:style>
  <w:style w:type="character" w:styleId="1262" w:customStyle="1">
    <w:name w:val="WW8Num14z0"/>
    <w:uiPriority w:val="0"/>
    <w:qFormat/>
    <w:rPr>
      <w:rFonts w:ascii="Wingdings" w:hAnsi="Wingdings" w:cs="StarSymbol"/>
      <w:sz w:val="18"/>
      <w:szCs w:val="18"/>
    </w:rPr>
  </w:style>
  <w:style w:type="character" w:styleId="1263" w:customStyle="1">
    <w:name w:val="Char Char17"/>
    <w:uiPriority w:val="0"/>
    <w:qFormat/>
    <w:rPr>
      <w:rFonts w:ascii="Arial" w:hAnsi="Arial" w:eastAsia="黑体"/>
      <w:b/>
      <w:spacing w:val="-2"/>
      <w:position w:val="-6"/>
      <w:sz w:val="24"/>
    </w:rPr>
  </w:style>
  <w:style w:type="character" w:styleId="1264" w:customStyle="1">
    <w:name w:val="表格内容 Char"/>
    <w:uiPriority w:val="0"/>
    <w:qFormat/>
    <w:rPr>
      <w:rFonts w:hint="eastAsia" w:ascii="微软雅黑" w:hAnsi="微软雅黑" w:eastAsia="微软雅黑"/>
      <w:sz w:val="18"/>
      <w:szCs w:val="24"/>
      <w:lang w:val="en-GB"/>
    </w:rPr>
  </w:style>
  <w:style w:type="character" w:styleId="1265" w:customStyle="1">
    <w:name w:val="武汉表格 Char"/>
    <w:link w:val="1266"/>
    <w:uiPriority w:val="0"/>
    <w:qFormat/>
    <w:rPr>
      <w:rFonts w:eastAsia="黑体"/>
      <w:szCs w:val="21"/>
    </w:rPr>
  </w:style>
  <w:style w:type="paragraph" w:styleId="1266" w:customStyle="1">
    <w:name w:val="武汉表格"/>
    <w:basedOn w:val="736"/>
    <w:link w:val="1265"/>
    <w:uiPriority w:val="0"/>
    <w:qFormat/>
    <w:rPr>
      <w:rFonts w:eastAsia="黑体"/>
      <w:sz w:val="20"/>
      <w:szCs w:val="21"/>
    </w:rPr>
  </w:style>
  <w:style w:type="character" w:styleId="1267" w:customStyle="1">
    <w:name w:val="WW8Num12z1"/>
    <w:uiPriority w:val="0"/>
    <w:qFormat/>
    <w:rPr>
      <w:rFonts w:ascii="Wingdings 2" w:hAnsi="Wingdings 2" w:cs="StarSymbol"/>
      <w:sz w:val="18"/>
      <w:szCs w:val="18"/>
    </w:rPr>
  </w:style>
  <w:style w:type="character" w:styleId="1268" w:customStyle="1">
    <w:name w:val="Char Char20"/>
    <w:uiPriority w:val="0"/>
    <w:qFormat/>
    <w:rPr>
      <w:rFonts w:ascii="楷体_GB2312" w:eastAsia="楷体_GB2312"/>
      <w:sz w:val="28"/>
    </w:rPr>
  </w:style>
  <w:style w:type="character" w:styleId="1269" w:customStyle="1">
    <w:name w:val="con_text1"/>
    <w:uiPriority w:val="0"/>
    <w:qFormat/>
  </w:style>
  <w:style w:type="character" w:styleId="1270" w:customStyle="1">
    <w:name w:val="批注引用2"/>
    <w:uiPriority w:val="0"/>
    <w:qFormat/>
    <w:rPr>
      <w:sz w:val="21"/>
      <w:szCs w:val="21"/>
    </w:rPr>
  </w:style>
  <w:style w:type="character" w:styleId="1271" w:customStyle="1">
    <w:name w:val="WW8Num5z2"/>
    <w:uiPriority w:val="0"/>
    <w:qFormat/>
    <w:rPr>
      <w:rFonts w:ascii="StarSymbol" w:hAnsi="StarSymbol" w:cs="StarSymbol"/>
      <w:sz w:val="18"/>
      <w:szCs w:val="18"/>
    </w:rPr>
  </w:style>
  <w:style w:type="character" w:styleId="1272" w:customStyle="1">
    <w:name w:val="正文缩进 Char2"/>
    <w:uiPriority w:val="0"/>
    <w:qFormat/>
    <w:rPr>
      <w:rFonts w:eastAsia="宋体"/>
      <w:sz w:val="21"/>
      <w:lang w:val="en-US" w:eastAsia="zh-CN" w:bidi="ar-SA"/>
    </w:rPr>
  </w:style>
  <w:style w:type="character" w:styleId="127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4" w:customStyle="1">
    <w:name w:val="Char Char16"/>
    <w:uiPriority w:val="0"/>
    <w:qFormat/>
    <w:rPr>
      <w:rFonts w:ascii="宋体"/>
      <w:b/>
      <w:spacing w:val="-2"/>
      <w:position w:val="-6"/>
      <w:sz w:val="24"/>
    </w:rPr>
  </w:style>
  <w:style w:type="character" w:styleId="1275" w:customStyle="1">
    <w:name w:val="批注主题 字符1"/>
    <w:uiPriority w:val="99"/>
    <w:qFormat/>
    <w:rPr>
      <w:rFonts w:ascii="Times New Roman" w:hAnsi="Times New Roman" w:eastAsia="方正仿宋_GBK" w:cs="Times New Roman"/>
      <w:b/>
      <w:bCs/>
      <w:sz w:val="24"/>
      <w:szCs w:val="24"/>
    </w:rPr>
  </w:style>
  <w:style w:type="character" w:styleId="1276" w:customStyle="1">
    <w:name w:val="Char Char161"/>
    <w:uiPriority w:val="0"/>
    <w:qFormat/>
    <w:rPr>
      <w:rFonts w:ascii="宋体"/>
      <w:b/>
      <w:spacing w:val="-2"/>
      <w:position w:val="-6"/>
      <w:sz w:val="24"/>
    </w:rPr>
  </w:style>
  <w:style w:type="character" w:styleId="1277" w:customStyle="1">
    <w:name w:val="引用 Char"/>
    <w:uiPriority w:val="0"/>
    <w:qFormat/>
    <w:rPr>
      <w:rFonts w:ascii="Times New Roman" w:hAnsi="Times New Roman" w:eastAsia="方正仿宋_GBK" w:cs="Times New Roman"/>
      <w:i/>
      <w:iCs/>
      <w:color w:val="000000"/>
      <w:sz w:val="24"/>
      <w:szCs w:val="20"/>
    </w:rPr>
  </w:style>
  <w:style w:type="character" w:styleId="1278" w:customStyle="1">
    <w:name w:val="标题 3 Char1"/>
    <w:uiPriority w:val="0"/>
    <w:qFormat/>
    <w:rPr>
      <w:b/>
      <w:sz w:val="32"/>
    </w:rPr>
  </w:style>
  <w:style w:type="character" w:styleId="1279" w:customStyle="1">
    <w:name w:val="InfoBlue Char"/>
    <w:uiPriority w:val="0"/>
    <w:qFormat/>
    <w:rPr>
      <w:color w:val="0000ff"/>
      <w:sz w:val="21"/>
    </w:rPr>
  </w:style>
  <w:style w:type="character" w:styleId="1280" w:customStyle="1">
    <w:name w:val="副标题 Char3"/>
    <w:uiPriority w:val="0"/>
    <w:qFormat/>
    <w:rPr>
      <w:b/>
      <w:bCs/>
      <w:sz w:val="32"/>
      <w:szCs w:val="32"/>
    </w:rPr>
  </w:style>
  <w:style w:type="character" w:styleId="1281" w:customStyle="1">
    <w:name w:val="title_orange1"/>
    <w:uiPriority w:val="0"/>
    <w:qFormat/>
    <w:rPr>
      <w:b/>
      <w:bCs/>
      <w:color w:val="cc6600"/>
      <w:sz w:val="33"/>
      <w:szCs w:val="33"/>
      <w:u w:val="none"/>
    </w:rPr>
  </w:style>
  <w:style w:type="character" w:styleId="1282" w:customStyle="1">
    <w:name w:val="font61"/>
    <w:basedOn w:val="746"/>
    <w:uiPriority w:val="0"/>
    <w:qFormat/>
    <w:rPr>
      <w:rFonts w:hint="default" w:ascii="Arial" w:hAnsi="Arial" w:cs="Arial"/>
      <w:b/>
      <w:color w:val="000000"/>
      <w:sz w:val="20"/>
      <w:szCs w:val="20"/>
      <w:u w:val="none"/>
    </w:rPr>
  </w:style>
  <w:style w:type="character" w:styleId="1283" w:customStyle="1">
    <w:name w:val="Char Char191"/>
    <w:uiPriority w:val="0"/>
    <w:qFormat/>
    <w:rPr>
      <w:rFonts w:ascii="Arial" w:hAnsi="Arial" w:eastAsia="黑体"/>
      <w:b/>
      <w:bCs/>
      <w:sz w:val="28"/>
      <w:szCs w:val="28"/>
    </w:rPr>
  </w:style>
  <w:style w:type="character" w:styleId="1284" w:customStyle="1">
    <w:name w:val="WW8Num33z0"/>
    <w:uiPriority w:val="0"/>
    <w:qFormat/>
    <w:rPr>
      <w:rFonts w:ascii="Wingdings" w:hAnsi="Wingdings" w:cs="StarSymbol"/>
      <w:sz w:val="18"/>
      <w:szCs w:val="18"/>
    </w:rPr>
  </w:style>
  <w:style w:type="character" w:styleId="1285" w:customStyle="1">
    <w:name w:val="font91"/>
    <w:basedOn w:val="746"/>
    <w:uiPriority w:val="0"/>
    <w:qFormat/>
    <w:rPr>
      <w:rFonts w:hint="eastAsia" w:ascii="宋体" w:hAnsi="宋体" w:eastAsia="宋体" w:cs="宋体"/>
      <w:color w:val="000000"/>
      <w:sz w:val="20"/>
      <w:szCs w:val="20"/>
      <w:u w:val="none"/>
    </w:rPr>
  </w:style>
  <w:style w:type="character" w:styleId="1286" w:customStyle="1">
    <w:name w:val="op_dict_text21"/>
    <w:uiPriority w:val="0"/>
    <w:qFormat/>
  </w:style>
  <w:style w:type="character" w:styleId="1287" w:customStyle="1">
    <w:name w:val="normal91"/>
    <w:uiPriority w:val="0"/>
    <w:qFormat/>
    <w:rPr>
      <w:rFonts w:ascii="Calibri" w:hAnsi="Calibri" w:eastAsia="宋体" w:cs="Times New Roman"/>
      <w:sz w:val="20"/>
      <w:szCs w:val="20"/>
    </w:rPr>
  </w:style>
  <w:style w:type="character" w:styleId="1288" w:customStyle="1">
    <w:name w:val="WW8Num18z1"/>
    <w:uiPriority w:val="0"/>
    <w:qFormat/>
    <w:rPr>
      <w:rFonts w:ascii="Wingdings 2" w:hAnsi="Wingdings 2" w:cs="StarSymbol"/>
      <w:sz w:val="18"/>
      <w:szCs w:val="18"/>
    </w:rPr>
  </w:style>
  <w:style w:type="character" w:styleId="1289" w:customStyle="1">
    <w:name w:val="font121"/>
    <w:uiPriority w:val="0"/>
    <w:qFormat/>
    <w:rPr>
      <w:rFonts w:hint="eastAsia" w:ascii="宋体" w:hAnsi="宋体" w:eastAsia="宋体" w:cs="宋体"/>
      <w:b/>
      <w:color w:val="000000"/>
      <w:sz w:val="20"/>
      <w:szCs w:val="20"/>
      <w:u w:val="none"/>
    </w:rPr>
  </w:style>
  <w:style w:type="character" w:styleId="1290" w:customStyle="1">
    <w:name w:val="标题 4 Char1"/>
    <w:uiPriority w:val="0"/>
    <w:qFormat/>
    <w:rPr>
      <w:rFonts w:hint="default" w:ascii="Cambria" w:hAnsi="Cambria" w:eastAsia="宋体" w:cs="Times New Roman"/>
      <w:b/>
      <w:bCs/>
      <w:sz w:val="28"/>
      <w:szCs w:val="28"/>
    </w:rPr>
  </w:style>
  <w:style w:type="character" w:styleId="1291" w:customStyle="1">
    <w:name w:val="Char Char19"/>
    <w:uiPriority w:val="0"/>
    <w:qFormat/>
    <w:rPr>
      <w:rFonts w:ascii="Arial" w:hAnsi="Arial" w:eastAsia="黑体"/>
      <w:b/>
      <w:bCs/>
      <w:sz w:val="28"/>
      <w:szCs w:val="28"/>
    </w:rPr>
  </w:style>
  <w:style w:type="character" w:styleId="1292" w:customStyle="1">
    <w:name w:val="标题 9 字符1"/>
    <w:uiPriority w:val="9"/>
    <w:qFormat/>
    <w:rPr>
      <w:rFonts w:ascii="Arial" w:hAnsi="Arial" w:eastAsia="黑体" w:cs="Times New Roman"/>
      <w:sz w:val="24"/>
      <w:szCs w:val="21"/>
    </w:rPr>
  </w:style>
  <w:style w:type="character" w:styleId="1293" w:customStyle="1">
    <w:name w:val="font131"/>
    <w:uiPriority w:val="0"/>
    <w:qFormat/>
    <w:rPr>
      <w:rFonts w:hint="eastAsia" w:ascii="宋体" w:hAnsi="宋体" w:eastAsia="宋体" w:cs="宋体"/>
      <w:color w:val="000000"/>
      <w:sz w:val="18"/>
      <w:szCs w:val="18"/>
      <w:u w:val="none"/>
    </w:rPr>
  </w:style>
  <w:style w:type="character" w:styleId="1294" w:customStyle="1">
    <w:name w:val="标题G Char"/>
    <w:uiPriority w:val="0"/>
    <w:qFormat/>
    <w:rPr>
      <w:rFonts w:hint="eastAsia" w:ascii="方正小标宋_GBK" w:hAnsi="方正小标宋_GBK" w:eastAsia="方正小标宋_GBK"/>
      <w:color w:val="000000"/>
      <w:spacing w:val="-20"/>
      <w:sz w:val="44"/>
      <w:szCs w:val="52"/>
    </w:rPr>
  </w:style>
  <w:style w:type="character" w:styleId="1295" w:customStyle="1">
    <w:name w:val="批注引用1"/>
    <w:uiPriority w:val="0"/>
    <w:qFormat/>
    <w:rPr>
      <w:sz w:val="21"/>
      <w:szCs w:val="21"/>
    </w:rPr>
  </w:style>
  <w:style w:type="character" w:styleId="1296" w:customStyle="1">
    <w:name w:val="WW-Absatz-Standardschriftart111"/>
    <w:uiPriority w:val="0"/>
    <w:qFormat/>
  </w:style>
  <w:style w:type="character" w:styleId="1297" w:customStyle="1">
    <w:name w:val="font81"/>
    <w:uiPriority w:val="0"/>
    <w:qFormat/>
    <w:rPr>
      <w:rFonts w:hint="eastAsia" w:ascii="宋体" w:hAnsi="宋体" w:eastAsia="宋体" w:cs="宋体"/>
      <w:b/>
      <w:color w:val="000000"/>
      <w:sz w:val="20"/>
      <w:szCs w:val="20"/>
      <w:u w:val="none"/>
    </w:rPr>
  </w:style>
  <w:style w:type="character" w:styleId="1298" w:customStyle="1">
    <w:name w:val="m1"/>
    <w:uiPriority w:val="0"/>
    <w:qFormat/>
    <w:rPr>
      <w:rFonts w:hint="eastAsia" w:ascii="宋体" w:hAnsi="宋体" w:eastAsia="宋体"/>
      <w:color w:val="0000ff"/>
      <w:lang w:val="en-US" w:eastAsia="zh-CN" w:bidi="ar-SA"/>
    </w:rPr>
  </w:style>
  <w:style w:type="character" w:styleId="1299" w:customStyle="1">
    <w:name w:val="表格 Char Char"/>
    <w:link w:val="1300"/>
    <w:uiPriority w:val="0"/>
    <w:qFormat/>
    <w:rPr>
      <w:rFonts w:ascii="Arial" w:hAnsi="Arial"/>
      <w:sz w:val="24"/>
      <w:szCs w:val="24"/>
    </w:rPr>
  </w:style>
  <w:style w:type="paragraph" w:styleId="1300" w:customStyle="1">
    <w:name w:val="表格"/>
    <w:basedOn w:val="736"/>
    <w:link w:val="1299"/>
    <w:uiPriority w:val="0"/>
    <w:qFormat/>
    <w:rPr>
      <w:rFonts w:ascii="Arial" w:hAnsi="Arial"/>
      <w:sz w:val="24"/>
    </w:rPr>
  </w:style>
  <w:style w:type="character" w:styleId="1301" w:customStyle="1">
    <w:name w:val="WW8Num21z2"/>
    <w:uiPriority w:val="0"/>
    <w:qFormat/>
    <w:rPr>
      <w:rFonts w:ascii="StarSymbol" w:hAnsi="StarSymbol" w:cs="StarSymbol"/>
      <w:sz w:val="18"/>
      <w:szCs w:val="18"/>
    </w:rPr>
  </w:style>
  <w:style w:type="character" w:styleId="1302" w:customStyle="1">
    <w:name w:val="副标题 Char1"/>
    <w:uiPriority w:val="0"/>
    <w:qFormat/>
    <w:rPr>
      <w:rFonts w:ascii="Cambria" w:hAnsi="Cambria" w:cs="Times New Roman"/>
      <w:b/>
      <w:bCs/>
      <w:sz w:val="32"/>
      <w:szCs w:val="32"/>
    </w:rPr>
  </w:style>
  <w:style w:type="character" w:styleId="1303" w:customStyle="1">
    <w:name w:val="atitle31"/>
    <w:uiPriority w:val="0"/>
    <w:qFormat/>
    <w:rPr>
      <w:rFonts w:hint="default" w:ascii="Arial" w:hAnsi="Arial" w:cs="Arial"/>
      <w:b/>
      <w:bCs/>
      <w:sz w:val="29"/>
      <w:szCs w:val="29"/>
    </w:rPr>
  </w:style>
  <w:style w:type="character" w:styleId="1304" w:customStyle="1">
    <w:name w:val="副标题 Char2"/>
    <w:uiPriority w:val="0"/>
    <w:qFormat/>
    <w:rPr>
      <w:rFonts w:ascii="Cambria" w:hAnsi="Cambria" w:cs="Times New Roman"/>
      <w:b/>
      <w:bCs/>
      <w:sz w:val="32"/>
      <w:szCs w:val="32"/>
    </w:rPr>
  </w:style>
  <w:style w:type="character" w:styleId="1305" w:customStyle="1">
    <w:name w:val="WW8Num21z1"/>
    <w:uiPriority w:val="0"/>
    <w:qFormat/>
    <w:rPr>
      <w:rFonts w:ascii="Wingdings" w:hAnsi="Wingdings"/>
    </w:rPr>
  </w:style>
  <w:style w:type="character" w:styleId="1306" w:customStyle="1">
    <w:name w:val="font191"/>
    <w:uiPriority w:val="0"/>
    <w:qFormat/>
    <w:rPr>
      <w:rFonts w:hint="default" w:ascii="Arial" w:hAnsi="Arial" w:cs="Arial"/>
      <w:b/>
      <w:color w:val="000000"/>
      <w:sz w:val="20"/>
      <w:szCs w:val="20"/>
      <w:u w:val="none"/>
    </w:rPr>
  </w:style>
  <w:style w:type="character" w:styleId="1307" w:customStyle="1">
    <w:name w:val="MM Topic 2 Char"/>
    <w:link w:val="1308"/>
    <w:uiPriority w:val="0"/>
    <w:qFormat/>
    <w:rPr>
      <w:rFonts w:ascii="Cambria" w:hAnsi="Cambria"/>
      <w:b/>
      <w:bCs/>
      <w:sz w:val="32"/>
      <w:szCs w:val="32"/>
      <w:lang w:val="zh-CN"/>
    </w:rPr>
  </w:style>
  <w:style w:type="paragraph" w:styleId="1308" w:customStyle="1">
    <w:name w:val="MM Topic 2"/>
    <w:basedOn w:val="825"/>
    <w:link w:val="130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309" w:customStyle="1">
    <w:name w:val="注释标题 Char"/>
    <w:uiPriority w:val="0"/>
    <w:qFormat/>
    <w:rPr>
      <w:sz w:val="21"/>
      <w:szCs w:val="24"/>
    </w:rPr>
  </w:style>
  <w:style w:type="character" w:styleId="1310" w:customStyle="1">
    <w:name w:val="页眉 字符1"/>
    <w:uiPriority w:val="0"/>
    <w:qFormat/>
    <w:rPr>
      <w:rFonts w:ascii="Times New Roman" w:hAnsi="Times New Roman" w:eastAsia="方正仿宋_GBK" w:cs="Times New Roman"/>
      <w:sz w:val="18"/>
      <w:szCs w:val="18"/>
    </w:rPr>
  </w:style>
  <w:style w:type="character" w:styleId="1311" w:customStyle="1">
    <w:name w:val="称呼 Char"/>
    <w:uiPriority w:val="0"/>
    <w:qFormat/>
    <w:rPr>
      <w:sz w:val="21"/>
      <w:szCs w:val="24"/>
    </w:rPr>
  </w:style>
  <w:style w:type="character" w:styleId="1312" w:customStyle="1">
    <w:name w:val="WW8Num16z2"/>
    <w:uiPriority w:val="0"/>
    <w:qFormat/>
    <w:rPr>
      <w:rFonts w:ascii="StarSymbol" w:hAnsi="StarSymbol" w:cs="StarSymbol"/>
      <w:sz w:val="18"/>
      <w:szCs w:val="18"/>
    </w:rPr>
  </w:style>
  <w:style w:type="character" w:styleId="1313" w:customStyle="1">
    <w:name w:val="HTML 地址 Char"/>
    <w:uiPriority w:val="0"/>
    <w:qFormat/>
    <w:rPr>
      <w:i/>
      <w:iCs/>
      <w:sz w:val="21"/>
      <w:szCs w:val="24"/>
    </w:rPr>
  </w:style>
  <w:style w:type="character" w:styleId="1314" w:customStyle="1">
    <w:name w:val="WW8Num22z0"/>
    <w:uiPriority w:val="0"/>
    <w:qFormat/>
    <w:rPr>
      <w:rFonts w:ascii="Wingdings" w:hAnsi="Wingdings" w:cs="StarSymbol"/>
      <w:sz w:val="18"/>
      <w:szCs w:val="18"/>
    </w:rPr>
  </w:style>
  <w:style w:type="character" w:styleId="1315" w:customStyle="1">
    <w:name w:val="尾注文本 Char1"/>
    <w:uiPriority w:val="0"/>
    <w:qFormat/>
    <w:rPr>
      <w:szCs w:val="24"/>
      <w:lang w:val="zh-CN"/>
    </w:rPr>
  </w:style>
  <w:style w:type="character" w:styleId="1316" w:customStyle="1">
    <w:name w:val="WW8Num18z0"/>
    <w:uiPriority w:val="0"/>
    <w:qFormat/>
    <w:rPr>
      <w:rFonts w:ascii="Wingdings" w:hAnsi="Wingdings" w:cs="StarSymbol"/>
      <w:sz w:val="18"/>
      <w:szCs w:val="18"/>
    </w:rPr>
  </w:style>
  <w:style w:type="character" w:styleId="1317" w:customStyle="1">
    <w:name w:val="HTML 预设格式 Char"/>
    <w:uiPriority w:val="99"/>
    <w:qFormat/>
    <w:rPr>
      <w:rFonts w:ascii="Courier New" w:hAnsi="Courier New" w:cs="Courier New"/>
    </w:rPr>
  </w:style>
  <w:style w:type="character" w:styleId="1318" w:customStyle="1">
    <w:name w:val="WW8Num27z2"/>
    <w:uiPriority w:val="0"/>
    <w:qFormat/>
    <w:rPr>
      <w:rFonts w:ascii="StarSymbol" w:hAnsi="StarSymbol" w:cs="StarSymbol"/>
      <w:sz w:val="18"/>
      <w:szCs w:val="18"/>
    </w:rPr>
  </w:style>
  <w:style w:type="character" w:styleId="1319" w:customStyle="1">
    <w:name w:val="正文首行缩进 2 Char"/>
    <w:uiPriority w:val="0"/>
    <w:qFormat/>
    <w:rPr>
      <w:rFonts w:ascii="楷体_GB2312" w:eastAsia="楷体_GB2312"/>
      <w:sz w:val="21"/>
      <w:szCs w:val="24"/>
    </w:rPr>
  </w:style>
  <w:style w:type="character" w:styleId="1320" w:customStyle="1">
    <w:name w:val="atitle21"/>
    <w:uiPriority w:val="0"/>
    <w:qFormat/>
    <w:rPr>
      <w:rFonts w:hint="default" w:ascii="Arial" w:hAnsi="Arial" w:cs="Arial"/>
      <w:b/>
      <w:bCs/>
      <w:sz w:val="35"/>
      <w:szCs w:val="35"/>
    </w:rPr>
  </w:style>
  <w:style w:type="character" w:styleId="1321" w:customStyle="1">
    <w:name w:val="标题 1 Char2"/>
    <w:uiPriority w:val="0"/>
    <w:qFormat/>
    <w:rPr>
      <w:rFonts w:ascii="Times New Roman" w:hAnsi="Times New Roman" w:eastAsia="宋体" w:cs="Times New Roman"/>
      <w:b/>
      <w:bCs/>
      <w:sz w:val="32"/>
      <w:szCs w:val="28"/>
    </w:rPr>
  </w:style>
  <w:style w:type="character" w:styleId="1322" w:customStyle="1">
    <w:name w:val="op_dict3_lineone_result_tip"/>
    <w:uiPriority w:val="0"/>
    <w:qFormat/>
    <w:rPr>
      <w:color w:val="999999"/>
    </w:rPr>
  </w:style>
  <w:style w:type="character" w:styleId="1323" w:customStyle="1">
    <w:name w:val="标题 2 Char2"/>
    <w:uiPriority w:val="0"/>
    <w:qFormat/>
    <w:rPr>
      <w:rFonts w:ascii="Times New Roman" w:hAnsi="Times New Roman" w:eastAsia="宋体" w:cs="Times New Roman"/>
      <w:b/>
      <w:bCs/>
      <w:sz w:val="30"/>
      <w:szCs w:val="32"/>
    </w:rPr>
  </w:style>
  <w:style w:type="character" w:styleId="1324" w:customStyle="1">
    <w:name w:val="标题 3 Char2"/>
    <w:uiPriority w:val="0"/>
    <w:qFormat/>
    <w:rPr>
      <w:rFonts w:ascii="Times New Roman" w:hAnsi="Times New Roman" w:eastAsia="宋体" w:cs="Times New Roman"/>
      <w:b/>
      <w:bCs/>
      <w:sz w:val="28"/>
      <w:szCs w:val="18"/>
    </w:rPr>
  </w:style>
  <w:style w:type="character" w:styleId="1325" w:customStyle="1">
    <w:name w:val="WW8Num9z2"/>
    <w:uiPriority w:val="0"/>
    <w:qFormat/>
    <w:rPr>
      <w:rFonts w:ascii="StarSymbol" w:hAnsi="StarSymbol" w:cs="StarSymbol"/>
      <w:sz w:val="18"/>
      <w:szCs w:val="18"/>
    </w:rPr>
  </w:style>
  <w:style w:type="character" w:styleId="1326" w:customStyle="1">
    <w:name w:val="标题 4 Char2"/>
    <w:uiPriority w:val="0"/>
    <w:qFormat/>
    <w:rPr>
      <w:rFonts w:ascii="Times New Roman" w:hAnsi="Times New Roman" w:eastAsia="宋体" w:cs="Times New Roman"/>
      <w:b/>
      <w:bCs/>
      <w:sz w:val="24"/>
      <w:szCs w:val="28"/>
    </w:rPr>
  </w:style>
  <w:style w:type="character" w:styleId="1327" w:customStyle="1">
    <w:name w:val="WW8Num13z1"/>
    <w:uiPriority w:val="0"/>
    <w:qFormat/>
    <w:rPr>
      <w:rFonts w:ascii="Wingdings 2" w:hAnsi="Wingdings 2" w:cs="StarSymbol"/>
      <w:sz w:val="18"/>
      <w:szCs w:val="18"/>
    </w:rPr>
  </w:style>
  <w:style w:type="character" w:styleId="1328" w:customStyle="1">
    <w:name w:val="标题 5 Char2"/>
    <w:uiPriority w:val="0"/>
    <w:qFormat/>
    <w:rPr>
      <w:rFonts w:ascii="Times New Roman" w:hAnsi="Times New Roman" w:eastAsia="宋体" w:cs="Times New Roman"/>
      <w:b/>
      <w:bCs/>
      <w:sz w:val="21"/>
      <w:szCs w:val="28"/>
      <w:lang w:val="zh-CN"/>
    </w:rPr>
  </w:style>
  <w:style w:type="character" w:styleId="1329" w:customStyle="1">
    <w:name w:val="WW8Num15z7"/>
    <w:uiPriority w:val="0"/>
    <w:qFormat/>
    <w:rPr>
      <w:rFonts w:ascii="Wingdings" w:hAnsi="Wingdings"/>
    </w:rPr>
  </w:style>
  <w:style w:type="character" w:styleId="1330" w:customStyle="1">
    <w:name w:val="标题 6 Char2"/>
    <w:uiPriority w:val="0"/>
    <w:qFormat/>
    <w:rPr>
      <w:rFonts w:ascii="Cambria" w:hAnsi="Cambria" w:eastAsia="宋体" w:cs="Times New Roman"/>
      <w:b/>
      <w:bCs/>
      <w:sz w:val="24"/>
      <w:szCs w:val="24"/>
      <w:lang w:val="zh-CN"/>
    </w:rPr>
  </w:style>
  <w:style w:type="character" w:styleId="1331" w:customStyle="1">
    <w:name w:val="WW8Num26z0"/>
    <w:uiPriority w:val="0"/>
    <w:qFormat/>
    <w:rPr>
      <w:rFonts w:ascii="Wingdings" w:hAnsi="Wingdings" w:cs="StarSymbol"/>
      <w:sz w:val="18"/>
      <w:szCs w:val="18"/>
    </w:rPr>
  </w:style>
  <w:style w:type="character" w:styleId="1332" w:customStyle="1">
    <w:name w:val="正文文本缩进 Char3"/>
    <w:uiPriority w:val="0"/>
    <w:qFormat/>
    <w:rPr>
      <w:rFonts w:ascii="Times New Roman" w:hAnsi="Times New Roman" w:eastAsia="宋体" w:cs="Times New Roman"/>
      <w:szCs w:val="24"/>
      <w:lang w:val="zh-CN" w:eastAsia="zh-CN"/>
    </w:rPr>
  </w:style>
  <w:style w:type="character" w:styleId="1333" w:customStyle="1">
    <w:name w:val="WW8Num26z2"/>
    <w:uiPriority w:val="0"/>
    <w:qFormat/>
    <w:rPr>
      <w:rFonts w:ascii="StarSymbol" w:hAnsi="StarSymbol" w:cs="StarSymbol"/>
      <w:sz w:val="18"/>
      <w:szCs w:val="18"/>
    </w:rPr>
  </w:style>
  <w:style w:type="character" w:styleId="1334" w:customStyle="1">
    <w:name w:val="批注框文本 Char3"/>
    <w:uiPriority w:val="99"/>
    <w:qFormat/>
    <w:rPr>
      <w:rFonts w:ascii="Times New Roman" w:hAnsi="Times New Roman" w:eastAsia="宋体" w:cs="Times New Roman"/>
      <w:sz w:val="18"/>
      <w:szCs w:val="18"/>
    </w:rPr>
  </w:style>
  <w:style w:type="character" w:styleId="1335" w:customStyle="1">
    <w:name w:val="bz-content"/>
    <w:uiPriority w:val="0"/>
    <w:qFormat/>
  </w:style>
  <w:style w:type="character" w:styleId="1336" w:customStyle="1">
    <w:name w:val="标题 Char2"/>
    <w:uiPriority w:val="0"/>
    <w:qFormat/>
    <w:rPr>
      <w:rFonts w:ascii="Cambria" w:hAnsi="Cambria" w:eastAsia="黑体" w:cs="Times New Roman"/>
      <w:b/>
      <w:bCs/>
      <w:sz w:val="52"/>
      <w:szCs w:val="32"/>
    </w:rPr>
  </w:style>
  <w:style w:type="character" w:styleId="1337" w:customStyle="1">
    <w:name w:val="标题 字符1"/>
    <w:uiPriority w:val="0"/>
    <w:qFormat/>
    <w:rPr>
      <w:rFonts w:ascii="宋体" w:hAnsi="宋体" w:eastAsia="方正小标宋_GBK" w:cs="Times New Roman"/>
      <w:color w:val="000000"/>
      <w:sz w:val="52"/>
      <w:szCs w:val="52"/>
    </w:rPr>
  </w:style>
  <w:style w:type="character" w:styleId="1338" w:customStyle="1">
    <w:name w:val="正文2 字符"/>
    <w:link w:val="1339"/>
    <w:uiPriority w:val="0"/>
    <w:qFormat/>
    <w:rPr>
      <w:szCs w:val="24"/>
    </w:rPr>
  </w:style>
  <w:style w:type="paragraph" w:styleId="1339" w:customStyle="1">
    <w:name w:val="正文2"/>
    <w:basedOn w:val="736"/>
    <w:link w:val="1338"/>
    <w:uiPriority w:val="0"/>
    <w:qFormat/>
    <w:pPr>
      <w:ind w:firstLine="420"/>
      <w:spacing w:line="360" w:lineRule="auto"/>
    </w:pPr>
    <w:rPr>
      <w:sz w:val="20"/>
    </w:rPr>
  </w:style>
  <w:style w:type="character" w:styleId="1340" w:customStyle="1">
    <w:name w:val="WW8Num4z2"/>
    <w:uiPriority w:val="0"/>
    <w:qFormat/>
    <w:rPr>
      <w:rFonts w:ascii="StarSymbol" w:hAnsi="StarSymbol" w:cs="StarSymbol"/>
      <w:sz w:val="18"/>
      <w:szCs w:val="18"/>
    </w:rPr>
  </w:style>
  <w:style w:type="character" w:styleId="1341" w:customStyle="1">
    <w:name w:val="标题 7 Char2"/>
    <w:uiPriority w:val="0"/>
    <w:qFormat/>
    <w:rPr>
      <w:rFonts w:ascii="Times New Roman" w:hAnsi="Times New Roman" w:eastAsia="宋体" w:cs="Times New Roman"/>
      <w:b/>
      <w:bCs/>
      <w:sz w:val="24"/>
      <w:szCs w:val="24"/>
    </w:rPr>
  </w:style>
  <w:style w:type="character" w:styleId="1342" w:customStyle="1">
    <w:name w:val="WW-Absatz-Standardschriftart1"/>
    <w:uiPriority w:val="0"/>
    <w:qFormat/>
  </w:style>
  <w:style w:type="character" w:styleId="1343" w:customStyle="1">
    <w:name w:val="标题 9 Char2"/>
    <w:uiPriority w:val="0"/>
    <w:qFormat/>
    <w:rPr>
      <w:rFonts w:ascii="Times New Roman" w:hAnsi="Times New Roman" w:eastAsia="宋体" w:cs="Times New Roman"/>
      <w:b/>
      <w:bCs/>
      <w:sz w:val="30"/>
      <w:szCs w:val="18"/>
    </w:rPr>
  </w:style>
  <w:style w:type="character" w:styleId="1344" w:customStyle="1">
    <w:name w:val="WW8Num3z1"/>
    <w:uiPriority w:val="0"/>
    <w:qFormat/>
    <w:rPr>
      <w:rFonts w:ascii="Wingdings 2" w:hAnsi="Wingdings 2" w:cs="StarSymbol"/>
      <w:sz w:val="18"/>
      <w:szCs w:val="18"/>
    </w:rPr>
  </w:style>
  <w:style w:type="character" w:styleId="1345" w:customStyle="1">
    <w:name w:val="批注文字 Char3"/>
    <w:uiPriority w:val="99"/>
    <w:qFormat/>
    <w:rPr>
      <w:rFonts w:ascii="Times New Roman" w:hAnsi="Times New Roman" w:eastAsia="宋体" w:cs="Times New Roman"/>
      <w:szCs w:val="24"/>
      <w:lang w:val="zh-CN"/>
    </w:rPr>
  </w:style>
  <w:style w:type="character" w:styleId="1346" w:customStyle="1">
    <w:name w:val="WW8Num29z1"/>
    <w:uiPriority w:val="0"/>
    <w:qFormat/>
    <w:rPr>
      <w:rFonts w:ascii="Wingdings 2" w:hAnsi="Wingdings 2" w:cs="StarSymbol"/>
      <w:sz w:val="18"/>
      <w:szCs w:val="18"/>
    </w:rPr>
  </w:style>
  <w:style w:type="character" w:styleId="1347" w:customStyle="1">
    <w:name w:val="正文文本 Char3"/>
    <w:uiPriority w:val="0"/>
    <w:qFormat/>
    <w:rPr>
      <w:rFonts w:ascii="Times New Roman" w:hAnsi="Times New Roman" w:eastAsia="宋体" w:cs="Times New Roman"/>
      <w:szCs w:val="24"/>
    </w:rPr>
  </w:style>
  <w:style w:type="character" w:styleId="1348" w:customStyle="1">
    <w:name w:val="WW8Num9z1"/>
    <w:uiPriority w:val="0"/>
    <w:qFormat/>
    <w:rPr>
      <w:rFonts w:ascii="Wingdings 2" w:hAnsi="Wingdings 2" w:cs="StarSymbol"/>
      <w:sz w:val="18"/>
      <w:szCs w:val="18"/>
    </w:rPr>
  </w:style>
  <w:style w:type="character" w:styleId="1349" w:customStyle="1">
    <w:name w:val="日期 Char3"/>
    <w:uiPriority w:val="0"/>
    <w:qFormat/>
    <w:rPr>
      <w:rFonts w:ascii="Times New Roman" w:hAnsi="Times New Roman" w:eastAsia="宋体" w:cs="Times New Roman"/>
      <w:szCs w:val="24"/>
    </w:rPr>
  </w:style>
  <w:style w:type="character" w:styleId="1350" w:customStyle="1">
    <w:name w:val="WW8Num5z1"/>
    <w:uiPriority w:val="0"/>
    <w:qFormat/>
    <w:rPr>
      <w:rFonts w:ascii="Wingdings 2" w:hAnsi="Wingdings 2" w:cs="StarSymbol"/>
      <w:sz w:val="18"/>
      <w:szCs w:val="18"/>
    </w:rPr>
  </w:style>
  <w:style w:type="character" w:styleId="1351" w:customStyle="1">
    <w:name w:val="正文首行缩进 Char4"/>
    <w:uiPriority w:val="0"/>
    <w:qFormat/>
    <w:rPr>
      <w:rFonts w:ascii="Times New Roman" w:hAnsi="Times New Roman" w:eastAsia="宋体" w:cs="Times New Roman"/>
      <w:szCs w:val="24"/>
    </w:rPr>
  </w:style>
  <w:style w:type="character" w:styleId="1352" w:customStyle="1">
    <w:name w:val="标题 4 字符1"/>
    <w:uiPriority w:val="9"/>
    <w:qFormat/>
    <w:rPr>
      <w:rFonts w:ascii="仿宋" w:hAnsi="仿宋" w:eastAsia="仿宋"/>
      <w:b/>
      <w:bCs/>
      <w:sz w:val="32"/>
      <w:szCs w:val="32"/>
    </w:rPr>
  </w:style>
  <w:style w:type="character" w:styleId="1353" w:customStyle="1">
    <w:name w:val="正文文本 2 Char2"/>
    <w:uiPriority w:val="0"/>
    <w:qFormat/>
    <w:rPr>
      <w:rFonts w:ascii="Times New Roman" w:hAnsi="Times New Roman" w:eastAsia="宋体" w:cs="Times New Roman"/>
      <w:szCs w:val="24"/>
    </w:rPr>
  </w:style>
  <w:style w:type="character" w:styleId="1354" w:customStyle="1">
    <w:name w:val="Bullets"/>
    <w:uiPriority w:val="0"/>
    <w:qFormat/>
    <w:rPr>
      <w:rFonts w:ascii="StarSymbol" w:hAnsi="StarSymbol" w:eastAsia="StarSymbol" w:cs="StarSymbol"/>
      <w:sz w:val="18"/>
      <w:szCs w:val="18"/>
    </w:rPr>
  </w:style>
  <w:style w:type="character" w:styleId="1355" w:customStyle="1">
    <w:name w:val="正文文本 3 Char2"/>
    <w:uiPriority w:val="0"/>
    <w:qFormat/>
    <w:rPr>
      <w:rFonts w:ascii="Times New Roman" w:hAnsi="Times New Roman" w:eastAsia="宋体" w:cs="Times New Roman"/>
      <w:sz w:val="16"/>
      <w:szCs w:val="16"/>
    </w:rPr>
  </w:style>
  <w:style w:type="character" w:styleId="1356" w:customStyle="1">
    <w:name w:val="WW8Num39z2"/>
    <w:uiPriority w:val="0"/>
    <w:qFormat/>
    <w:rPr>
      <w:rFonts w:ascii="StarSymbol" w:hAnsi="StarSymbol" w:cs="StarSymbol"/>
      <w:sz w:val="18"/>
      <w:szCs w:val="18"/>
    </w:rPr>
  </w:style>
  <w:style w:type="character" w:styleId="1357" w:customStyle="1">
    <w:name w:val="正文文本缩进 2 Char3"/>
    <w:uiPriority w:val="0"/>
    <w:qFormat/>
    <w:rPr>
      <w:rFonts w:ascii="Times New Roman" w:hAnsi="Times New Roman" w:eastAsia="楷体_GB2312" w:cs="Times New Roman"/>
      <w:sz w:val="24"/>
      <w:szCs w:val="24"/>
    </w:rPr>
  </w:style>
  <w:style w:type="character" w:styleId="1358" w:customStyle="1">
    <w:name w:val="WW8Num11z2"/>
    <w:uiPriority w:val="0"/>
    <w:qFormat/>
    <w:rPr>
      <w:rFonts w:ascii="StarSymbol" w:hAnsi="StarSymbol" w:cs="StarSymbol"/>
      <w:sz w:val="18"/>
      <w:szCs w:val="18"/>
    </w:rPr>
  </w:style>
  <w:style w:type="character" w:styleId="1359" w:customStyle="1">
    <w:name w:val="正文文本缩进 3 Char2"/>
    <w:uiPriority w:val="0"/>
    <w:qFormat/>
    <w:rPr>
      <w:rFonts w:ascii="Times New Roman" w:hAnsi="Times New Roman" w:eastAsia="宋体" w:cs="Times New Roman"/>
      <w:sz w:val="16"/>
      <w:szCs w:val="16"/>
    </w:rPr>
  </w:style>
  <w:style w:type="character" w:styleId="1360" w:customStyle="1">
    <w:name w:val="WW8Num4z1"/>
    <w:uiPriority w:val="0"/>
    <w:qFormat/>
    <w:rPr>
      <w:rFonts w:ascii="Wingdings" w:hAnsi="Wingdings"/>
    </w:rPr>
  </w:style>
  <w:style w:type="character" w:styleId="1361" w:customStyle="1">
    <w:name w:val="方案正文 Char1"/>
    <w:link w:val="1362"/>
    <w:uiPriority w:val="0"/>
    <w:qFormat/>
    <w:rPr>
      <w:rFonts w:ascii="宋体" w:hAnsi="宋体" w:cs="宋体"/>
      <w:szCs w:val="28"/>
    </w:rPr>
  </w:style>
  <w:style w:type="paragraph" w:styleId="1362" w:customStyle="1">
    <w:name w:val="方案正文"/>
    <w:basedOn w:val="736"/>
    <w:next w:val="736"/>
    <w:link w:val="1361"/>
    <w:uiPriority w:val="0"/>
    <w:qFormat/>
    <w:pPr>
      <w:ind w:firstLine="200"/>
      <w:jc w:val="left"/>
      <w:spacing w:line="440" w:lineRule="exact"/>
    </w:pPr>
    <w:rPr>
      <w:rFonts w:ascii="宋体" w:hAnsi="宋体"/>
      <w:sz w:val="20"/>
      <w:szCs w:val="28"/>
    </w:rPr>
  </w:style>
  <w:style w:type="character" w:styleId="1363" w:customStyle="1">
    <w:name w:val="标题 8 字符1"/>
    <w:uiPriority w:val="9"/>
    <w:qFormat/>
    <w:rPr>
      <w:rFonts w:ascii="Arial" w:hAnsi="Arial" w:eastAsia="黑体" w:cs="Times New Roman"/>
      <w:sz w:val="24"/>
      <w:szCs w:val="24"/>
    </w:rPr>
  </w:style>
  <w:style w:type="character" w:styleId="1364" w:customStyle="1">
    <w:name w:val="FA正文 Char"/>
    <w:link w:val="1365"/>
    <w:uiPriority w:val="0"/>
    <w:qFormat/>
    <w:rPr>
      <w:rFonts w:ascii="宋体" w:hAnsi="宋体"/>
      <w:spacing w:val="10"/>
      <w:sz w:val="24"/>
      <w:szCs w:val="24"/>
    </w:rPr>
  </w:style>
  <w:style w:type="paragraph" w:styleId="1365" w:customStyle="1">
    <w:name w:val="FA正文"/>
    <w:basedOn w:val="736"/>
    <w:link w:val="1364"/>
    <w:uiPriority w:val="0"/>
    <w:qFormat/>
    <w:pPr>
      <w:ind w:firstLine="520"/>
      <w:spacing w:line="360" w:lineRule="auto"/>
      <w:tabs>
        <w:tab w:val="left" w:pos="3375" w:leader="none"/>
      </w:tabs>
    </w:pPr>
    <w:rPr>
      <w:rFonts w:ascii="宋体" w:hAnsi="宋体"/>
      <w:spacing w:val="10"/>
      <w:sz w:val="24"/>
    </w:rPr>
  </w:style>
  <w:style w:type="character" w:styleId="1366" w:customStyle="1">
    <w:name w:val="WW8Num18z7"/>
    <w:uiPriority w:val="0"/>
    <w:qFormat/>
    <w:rPr>
      <w:rFonts w:ascii="Wingdings" w:hAnsi="Wingdings"/>
    </w:rPr>
  </w:style>
  <w:style w:type="character" w:styleId="1367" w:customStyle="1">
    <w:name w:val="方案正文-样式 小四 行距: 1.5 倍行距 Char"/>
    <w:link w:val="1368"/>
    <w:uiPriority w:val="0"/>
    <w:qFormat/>
    <w:rPr>
      <w:sz w:val="24"/>
      <w:lang w:val="zh-CN"/>
    </w:rPr>
  </w:style>
  <w:style w:type="paragraph" w:styleId="1368" w:customStyle="1">
    <w:name w:val="方案正文-样式 小四 行距: 1.5 倍行距"/>
    <w:basedOn w:val="736"/>
    <w:link w:val="1367"/>
    <w:uiPriority w:val="0"/>
    <w:qFormat/>
    <w:pPr>
      <w:ind w:left="1134" w:firstLine="480"/>
      <w:spacing w:before="260" w:after="260" w:line="360" w:lineRule="auto"/>
    </w:pPr>
    <w:rPr>
      <w:sz w:val="24"/>
      <w:szCs w:val="20"/>
      <w:lang w:val="zh-CN"/>
    </w:rPr>
  </w:style>
  <w:style w:type="character" w:styleId="1369" w:customStyle="1">
    <w:name w:val="WW8Num36z2"/>
    <w:uiPriority w:val="0"/>
    <w:qFormat/>
    <w:rPr>
      <w:rFonts w:ascii="StarSymbol" w:hAnsi="StarSymbol" w:cs="StarSymbol"/>
      <w:sz w:val="18"/>
      <w:szCs w:val="18"/>
    </w:rPr>
  </w:style>
  <w:style w:type="character" w:styleId="1370" w:customStyle="1">
    <w:name w:val="label_list1"/>
    <w:uiPriority w:val="0"/>
    <w:qFormat/>
  </w:style>
  <w:style w:type="character" w:styleId="1371" w:customStyle="1">
    <w:name w:val="WW8Num9z0"/>
    <w:uiPriority w:val="0"/>
    <w:qFormat/>
    <w:rPr>
      <w:rFonts w:ascii="Wingdings" w:hAnsi="Wingdings" w:cs="StarSymbol"/>
      <w:sz w:val="18"/>
      <w:szCs w:val="18"/>
    </w:rPr>
  </w:style>
  <w:style w:type="character" w:styleId="1372" w:customStyle="1">
    <w:name w:val="p11b1"/>
    <w:uiPriority w:val="0"/>
    <w:qFormat/>
    <w:rPr>
      <w:color w:val="000000"/>
      <w:spacing w:val="320"/>
      <w:sz w:val="20"/>
      <w:szCs w:val="20"/>
      <w:u w:val="none"/>
    </w:rPr>
  </w:style>
  <w:style w:type="character" w:styleId="1373" w:customStyle="1">
    <w:name w:val="WW8Num8z1"/>
    <w:uiPriority w:val="0"/>
    <w:qFormat/>
    <w:rPr>
      <w:rFonts w:ascii="Wingdings 2" w:hAnsi="Wingdings 2" w:cs="StarSymbol"/>
      <w:sz w:val="18"/>
      <w:szCs w:val="18"/>
    </w:rPr>
  </w:style>
  <w:style w:type="character" w:styleId="1374" w:customStyle="1">
    <w:name w:val="Indent Normal Char"/>
    <w:uiPriority w:val="0"/>
    <w:qFormat/>
    <w:rPr>
      <w:rFonts w:hint="eastAsia" w:ascii="宋体" w:hAnsi="宋体" w:eastAsia="宋体"/>
      <w:sz w:val="21"/>
      <w:szCs w:val="24"/>
      <w:lang w:val="en-US" w:eastAsia="zh-CN" w:bidi="ar-SA"/>
    </w:rPr>
  </w:style>
  <w:style w:type="character" w:styleId="1375" w:customStyle="1">
    <w:name w:val="标题 2 字符1"/>
    <w:uiPriority w:val="0"/>
    <w:qFormat/>
    <w:rPr>
      <w:rFonts w:ascii="楷体" w:eastAsia="楷体"/>
      <w:b/>
      <w:bCs/>
      <w:color w:val="000000"/>
      <w:sz w:val="32"/>
      <w:szCs w:val="28"/>
    </w:rPr>
  </w:style>
  <w:style w:type="character" w:styleId="1376" w:customStyle="1">
    <w:name w:val="large1"/>
    <w:uiPriority w:val="0"/>
    <w:qFormat/>
    <w:rPr>
      <w:rFonts w:hint="eastAsia" w:ascii="宋体" w:hAnsi="宋体" w:eastAsia="宋体"/>
      <w:sz w:val="22"/>
      <w:szCs w:val="22"/>
    </w:rPr>
  </w:style>
  <w:style w:type="character" w:styleId="1377" w:customStyle="1">
    <w:name w:val="WW8Num32z1"/>
    <w:uiPriority w:val="0"/>
    <w:qFormat/>
    <w:rPr>
      <w:rFonts w:ascii="Wingdings 2" w:hAnsi="Wingdings 2" w:cs="StarSymbol"/>
      <w:sz w:val="18"/>
      <w:szCs w:val="18"/>
    </w:rPr>
  </w:style>
  <w:style w:type="character" w:styleId="1378" w:customStyle="1">
    <w:name w:val="f141"/>
    <w:uiPriority w:val="0"/>
    <w:qFormat/>
    <w:rPr>
      <w:sz w:val="21"/>
      <w:szCs w:val="21"/>
    </w:rPr>
  </w:style>
  <w:style w:type="character" w:styleId="1379" w:customStyle="1">
    <w:name w:val="WW8Num25z2"/>
    <w:uiPriority w:val="0"/>
    <w:qFormat/>
    <w:rPr>
      <w:rFonts w:ascii="StarSymbol" w:hAnsi="StarSymbol" w:cs="StarSymbol"/>
      <w:sz w:val="18"/>
      <w:szCs w:val="18"/>
    </w:rPr>
  </w:style>
  <w:style w:type="character" w:styleId="1380" w:customStyle="1">
    <w:name w:val="14_black1"/>
    <w:uiPriority w:val="0"/>
    <w:qFormat/>
    <w:rPr>
      <w:color w:val="000000"/>
      <w:sz w:val="23"/>
      <w:szCs w:val="23"/>
    </w:rPr>
  </w:style>
  <w:style w:type="character" w:styleId="1381" w:customStyle="1">
    <w:name w:val="WW8Num20z0"/>
    <w:uiPriority w:val="0"/>
    <w:qFormat/>
    <w:rPr>
      <w:rFonts w:ascii="Wingdings" w:hAnsi="Wingdings"/>
    </w:rPr>
  </w:style>
  <w:style w:type="character" w:styleId="1382" w:customStyle="1">
    <w:name w:val="正文2 Char Char"/>
    <w:uiPriority w:val="0"/>
    <w:qFormat/>
    <w:rPr>
      <w:rFonts w:hint="eastAsia" w:ascii="仿宋_GB2312" w:eastAsia="仿宋_GB2312"/>
      <w:sz w:val="24"/>
    </w:rPr>
  </w:style>
  <w:style w:type="character" w:styleId="1383" w:customStyle="1">
    <w:name w:val="WW8Num2z0"/>
    <w:uiPriority w:val="0"/>
    <w:qFormat/>
    <w:rPr>
      <w:rFonts w:ascii="Wingdings" w:hAnsi="Wingdings" w:cs="StarSymbol"/>
      <w:sz w:val="18"/>
      <w:szCs w:val="18"/>
    </w:rPr>
  </w:style>
  <w:style w:type="character" w:styleId="1384" w:customStyle="1">
    <w:name w:val="mini-tree-nodetext2"/>
    <w:uiPriority w:val="0"/>
    <w:qFormat/>
  </w:style>
  <w:style w:type="character" w:styleId="1385" w:customStyle="1">
    <w:name w:val="WW8Num8z2"/>
    <w:uiPriority w:val="0"/>
    <w:qFormat/>
    <w:rPr>
      <w:rFonts w:ascii="StarSymbol" w:hAnsi="StarSymbol" w:cs="StarSymbol"/>
      <w:sz w:val="18"/>
      <w:szCs w:val="18"/>
    </w:rPr>
  </w:style>
  <w:style w:type="character" w:styleId="1386" w:customStyle="1">
    <w:name w:val="before"/>
    <w:uiPriority w:val="0"/>
    <w:qFormat/>
  </w:style>
  <w:style w:type="character" w:styleId="1387" w:customStyle="1">
    <w:name w:val="WW8Num39z0"/>
    <w:uiPriority w:val="0"/>
    <w:qFormat/>
    <w:rPr>
      <w:rFonts w:ascii="Wingdings" w:hAnsi="Wingdings" w:cs="StarSymbol"/>
      <w:sz w:val="18"/>
      <w:szCs w:val="18"/>
    </w:rPr>
  </w:style>
  <w:style w:type="character" w:styleId="1388" w:customStyle="1">
    <w:name w:val="first-child"/>
    <w:uiPriority w:val="0"/>
    <w:qFormat/>
  </w:style>
  <w:style w:type="character" w:styleId="1389" w:customStyle="1">
    <w:name w:val="WW8Num6z0"/>
    <w:uiPriority w:val="0"/>
    <w:qFormat/>
    <w:rPr>
      <w:rFonts w:ascii="Wingdings" w:hAnsi="Wingdings" w:cs="StarSymbol"/>
      <w:sz w:val="18"/>
      <w:szCs w:val="18"/>
    </w:rPr>
  </w:style>
  <w:style w:type="character" w:styleId="1390" w:customStyle="1">
    <w:name w:val="icon501"/>
    <w:uiPriority w:val="0"/>
    <w:qFormat/>
    <w:rPr>
      <w:color w:val="a6a6a6"/>
      <w:sz w:val="27"/>
      <w:szCs w:val="27"/>
    </w:rPr>
  </w:style>
  <w:style w:type="character" w:styleId="1391" w:customStyle="1">
    <w:name w:val="WW8Num36z0"/>
    <w:uiPriority w:val="0"/>
    <w:qFormat/>
    <w:rPr>
      <w:rFonts w:ascii="Wingdings" w:hAnsi="Wingdings" w:cs="StarSymbol"/>
      <w:sz w:val="18"/>
      <w:szCs w:val="18"/>
    </w:rPr>
  </w:style>
  <w:style w:type="character" w:styleId="1392" w:customStyle="1">
    <w:name w:val="range-menu-item-main-content"/>
    <w:uiPriority w:val="0"/>
    <w:qFormat/>
  </w:style>
  <w:style w:type="character" w:styleId="1393" w:customStyle="1">
    <w:name w:val="WW8Num37z2"/>
    <w:uiPriority w:val="0"/>
    <w:qFormat/>
    <w:rPr>
      <w:rFonts w:ascii="StarSymbol" w:hAnsi="StarSymbol" w:cs="StarSymbol"/>
      <w:sz w:val="18"/>
      <w:szCs w:val="18"/>
    </w:rPr>
  </w:style>
  <w:style w:type="character" w:styleId="1394" w:customStyle="1">
    <w:name w:val="first-child1"/>
    <w:uiPriority w:val="0"/>
    <w:qFormat/>
  </w:style>
  <w:style w:type="character" w:styleId="1395" w:customStyle="1">
    <w:name w:val="active__1oyv"/>
    <w:uiPriority w:val="0"/>
    <w:qFormat/>
    <w:rPr>
      <w:color w:val="383838"/>
    </w:rPr>
  </w:style>
  <w:style w:type="character" w:styleId="1396" w:customStyle="1">
    <w:name w:val="WW8Num36z1"/>
    <w:uiPriority w:val="0"/>
    <w:qFormat/>
    <w:rPr>
      <w:rFonts w:ascii="Wingdings 2" w:hAnsi="Wingdings 2" w:cs="StarSymbol"/>
      <w:sz w:val="18"/>
      <w:szCs w:val="18"/>
    </w:rPr>
  </w:style>
  <w:style w:type="character" w:styleId="1397" w:customStyle="1">
    <w:name w:val="icon499"/>
    <w:uiPriority w:val="0"/>
    <w:qFormat/>
    <w:rPr>
      <w:color w:val="a6a6a6"/>
      <w:sz w:val="27"/>
      <w:szCs w:val="27"/>
    </w:rPr>
  </w:style>
  <w:style w:type="character" w:styleId="1398" w:customStyle="1">
    <w:name w:val="main1"/>
    <w:uiPriority w:val="0"/>
    <w:qFormat/>
    <w:rPr>
      <w:rFonts w:hint="default" w:ascii="ˎ̥" w:hAnsi="ˎ̥" w:eastAsia="宋体"/>
      <w:b/>
      <w:sz w:val="21"/>
      <w:szCs w:val="21"/>
      <w:lang w:val="en-US" w:eastAsia="zh-CN" w:bidi="ar-SA"/>
    </w:rPr>
  </w:style>
  <w:style w:type="character" w:styleId="1399" w:customStyle="1">
    <w:name w:val="first-child2"/>
    <w:uiPriority w:val="0"/>
    <w:qFormat/>
  </w:style>
  <w:style w:type="character" w:styleId="140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1" w:customStyle="1">
    <w:name w:val="icon500"/>
    <w:uiPriority w:val="0"/>
    <w:qFormat/>
  </w:style>
  <w:style w:type="character" w:styleId="1402" w:customStyle="1">
    <w:name w:val="WW8Num15z2"/>
    <w:uiPriority w:val="0"/>
    <w:qFormat/>
    <w:rPr>
      <w:rFonts w:ascii="StarSymbol" w:hAnsi="StarSymbol" w:cs="StarSymbol"/>
      <w:sz w:val="18"/>
      <w:szCs w:val="18"/>
    </w:rPr>
  </w:style>
  <w:style w:type="character" w:styleId="1403" w:customStyle="1">
    <w:name w:val="range-menu-item-main-content1"/>
    <w:uiPriority w:val="0"/>
    <w:qFormat/>
  </w:style>
  <w:style w:type="character" w:styleId="1404" w:customStyle="1">
    <w:name w:val="WW8Num3z0"/>
    <w:uiPriority w:val="0"/>
    <w:qFormat/>
    <w:rPr>
      <w:rFonts w:ascii="Wingdings" w:hAnsi="Wingdings" w:cs="StarSymbol"/>
      <w:sz w:val="18"/>
      <w:szCs w:val="18"/>
    </w:rPr>
  </w:style>
  <w:style w:type="character" w:styleId="1405" w:customStyle="1">
    <w:name w:val="overdue"/>
    <w:uiPriority w:val="0"/>
    <w:qFormat/>
  </w:style>
  <w:style w:type="character" w:styleId="1406" w:customStyle="1">
    <w:name w:val="正文文本 字符1"/>
    <w:uiPriority w:val="0"/>
    <w:semiHidden/>
    <w:qFormat/>
    <w:rPr>
      <w:rFonts w:ascii="Times New Roman" w:hAnsi="Times New Roman" w:eastAsia="方正仿宋_GBK" w:cs="Times New Roman"/>
      <w:sz w:val="24"/>
      <w:szCs w:val="20"/>
    </w:rPr>
  </w:style>
  <w:style w:type="character" w:styleId="1407" w:customStyle="1">
    <w:name w:val="overdue2"/>
    <w:uiPriority w:val="0"/>
    <w:qFormat/>
  </w:style>
  <w:style w:type="character" w:styleId="1408" w:customStyle="1">
    <w:name w:val="表头样式 Char"/>
    <w:uiPriority w:val="0"/>
    <w:qFormat/>
    <w:rPr>
      <w:rFonts w:hint="default" w:ascii="Arial" w:hAnsi="Arial" w:cs="Arial"/>
      <w:b/>
      <w:sz w:val="21"/>
      <w:szCs w:val="21"/>
    </w:rPr>
  </w:style>
  <w:style w:type="character" w:styleId="1409" w:customStyle="1">
    <w:name w:val="dls-icon[data-role=icon]"/>
    <w:uiPriority w:val="0"/>
    <w:qFormat/>
    <w:rPr>
      <w:sz w:val="24"/>
      <w:szCs w:val="24"/>
    </w:rPr>
  </w:style>
  <w:style w:type="character" w:styleId="1410" w:customStyle="1">
    <w:name w:val="maintext1"/>
    <w:uiPriority w:val="0"/>
    <w:qFormat/>
    <w:rPr>
      <w:rFonts w:hint="default" w:ascii="Arial" w:hAnsi="Arial" w:cs="Arial"/>
      <w:color w:val="000000"/>
      <w:sz w:val="18"/>
      <w:szCs w:val="18"/>
    </w:rPr>
  </w:style>
  <w:style w:type="character" w:styleId="1411" w:customStyle="1">
    <w:name w:val="icon502"/>
    <w:uiPriority w:val="0"/>
    <w:qFormat/>
    <w:rPr>
      <w:color w:val="a6a6a6"/>
      <w:sz w:val="27"/>
      <w:szCs w:val="27"/>
    </w:rPr>
  </w:style>
  <w:style w:type="character" w:styleId="1412" w:customStyle="1">
    <w:name w:val="tw4winMark"/>
    <w:uiPriority w:val="0"/>
    <w:qFormat/>
    <w:rPr>
      <w:rFonts w:hint="default" w:ascii="Courier New" w:hAnsi="Courier New" w:cs="Courier New"/>
      <w:vanish/>
      <w:color w:val="800080"/>
      <w:vertAlign w:val="subscript"/>
    </w:rPr>
  </w:style>
  <w:style w:type="character" w:styleId="1413" w:customStyle="1">
    <w:name w:val="列表段落 字符"/>
    <w:link w:val="1414"/>
    <w:uiPriority w:val="0"/>
    <w:qFormat/>
    <w:rPr>
      <w:szCs w:val="24"/>
    </w:rPr>
  </w:style>
  <w:style w:type="paragraph" w:styleId="1414" w:customStyle="1">
    <w:name w:val="列表段落1"/>
    <w:basedOn w:val="736"/>
    <w:link w:val="1413"/>
    <w:uiPriority w:val="0"/>
    <w:qFormat/>
    <w:pPr>
      <w:ind w:firstLine="420"/>
    </w:pPr>
    <w:rPr>
      <w:sz w:val="20"/>
    </w:rPr>
  </w:style>
  <w:style w:type="character" w:styleId="1415" w:customStyle="1">
    <w:name w:val="称呼 Char1"/>
    <w:uiPriority w:val="0"/>
    <w:qFormat/>
    <w:rPr>
      <w:sz w:val="21"/>
    </w:rPr>
  </w:style>
  <w:style w:type="character" w:styleId="1416" w:customStyle="1">
    <w:name w:val="批注主题 Char3"/>
    <w:uiPriority w:val="99"/>
    <w:qFormat/>
    <w:rPr>
      <w:rFonts w:ascii="Times New Roman" w:hAnsi="Times New Roman" w:eastAsia="宋体" w:cs="Times New Roman"/>
      <w:b/>
      <w:bCs/>
      <w:szCs w:val="24"/>
      <w:lang w:val="zh-CN"/>
    </w:rPr>
  </w:style>
  <w:style w:type="character" w:styleId="1417" w:customStyle="1">
    <w:name w:val="正文Normal Char"/>
    <w:uiPriority w:val="0"/>
    <w:qFormat/>
    <w:rPr>
      <w:rFonts w:hint="default" w:ascii="Arial" w:hAnsi="Arial" w:cs="Arial"/>
      <w:sz w:val="24"/>
      <w:szCs w:val="24"/>
    </w:rPr>
  </w:style>
  <w:style w:type="character" w:styleId="1418" w:customStyle="1">
    <w:name w:val="定制正文 Arial 小四 首行缩进:  0.74 厘米 行距: 1.5 倍行距1 + 宋体 Char"/>
    <w:link w:val="1419"/>
    <w:uiPriority w:val="0"/>
    <w:qFormat/>
    <w:rPr>
      <w:rFonts w:ascii="Arial" w:hAnsi="Arial" w:cs="宋体"/>
      <w:bCs/>
      <w:szCs w:val="21"/>
    </w:rPr>
  </w:style>
  <w:style w:type="paragraph" w:styleId="1419" w:customStyle="1">
    <w:name w:val="定制正文 Arial 小四 首行缩进:  0.74 厘米 行距: 1.5 倍行距1 + 宋体"/>
    <w:basedOn w:val="736"/>
    <w:link w:val="1418"/>
    <w:uiPriority w:val="0"/>
    <w:qFormat/>
    <w:pPr>
      <w:ind w:firstLine="420"/>
      <w:spacing w:line="360" w:lineRule="auto"/>
    </w:pPr>
    <w:rPr>
      <w:rFonts w:ascii="Arial" w:hAnsi="Arial"/>
      <w:bCs/>
      <w:sz w:val="20"/>
      <w:szCs w:val="21"/>
    </w:rPr>
  </w:style>
  <w:style w:type="character" w:styleId="1420" w:customStyle="1">
    <w:name w:val="WW8Num16z1"/>
    <w:uiPriority w:val="0"/>
    <w:qFormat/>
    <w:rPr>
      <w:rFonts w:ascii="Wingdings" w:hAnsi="Wingdings"/>
    </w:rPr>
  </w:style>
  <w:style w:type="character" w:styleId="1421" w:customStyle="1">
    <w:name w:val="Indent Normal Char1"/>
    <w:link w:val="1422"/>
    <w:uiPriority w:val="0"/>
    <w:qFormat/>
    <w:rPr>
      <w:sz w:val="24"/>
      <w:szCs w:val="24"/>
    </w:rPr>
  </w:style>
  <w:style w:type="paragraph" w:styleId="1422" w:customStyle="1">
    <w:name w:val="Indent Normal"/>
    <w:basedOn w:val="736"/>
    <w:link w:val="1421"/>
    <w:uiPriority w:val="0"/>
    <w:qFormat/>
    <w:pPr>
      <w:ind w:firstLine="150"/>
      <w:spacing w:line="360" w:lineRule="auto"/>
    </w:pPr>
    <w:rPr>
      <w:sz w:val="24"/>
    </w:rPr>
  </w:style>
  <w:style w:type="character" w:styleId="1423" w:customStyle="1">
    <w:name w:val="WW8Num7z2"/>
    <w:uiPriority w:val="0"/>
    <w:qFormat/>
    <w:rPr>
      <w:rFonts w:ascii="StarSymbol" w:hAnsi="StarSymbol" w:cs="StarSymbol"/>
      <w:sz w:val="18"/>
      <w:szCs w:val="18"/>
    </w:rPr>
  </w:style>
  <w:style w:type="character" w:styleId="1424" w:customStyle="1">
    <w:name w:val="正文-new Char"/>
    <w:link w:val="1425"/>
    <w:uiPriority w:val="0"/>
    <w:qFormat/>
    <w:rPr>
      <w:rFonts w:ascii="宋体" w:hAnsi="宋体" w:cs="宋体"/>
      <w:szCs w:val="21"/>
    </w:rPr>
  </w:style>
  <w:style w:type="paragraph" w:styleId="1425" w:customStyle="1">
    <w:name w:val="正文-new"/>
    <w:basedOn w:val="736"/>
    <w:link w:val="1424"/>
    <w:uiPriority w:val="0"/>
    <w:qFormat/>
    <w:pPr>
      <w:ind w:firstLine="425"/>
      <w:spacing w:line="360" w:lineRule="auto"/>
    </w:pPr>
    <w:rPr>
      <w:rFonts w:ascii="宋体" w:hAnsi="宋体"/>
      <w:sz w:val="20"/>
      <w:szCs w:val="21"/>
    </w:rPr>
  </w:style>
  <w:style w:type="character" w:styleId="1426" w:customStyle="1">
    <w:name w:val="WW8Num24z0"/>
    <w:uiPriority w:val="0"/>
    <w:qFormat/>
    <w:rPr>
      <w:rFonts w:ascii="Wingdings" w:hAnsi="Wingdings" w:cs="StarSymbol"/>
      <w:sz w:val="18"/>
      <w:szCs w:val="18"/>
    </w:rPr>
  </w:style>
  <w:style w:type="character" w:styleId="1427" w:customStyle="1">
    <w:name w:val="_正文段落 Char"/>
    <w:uiPriority w:val="0"/>
    <w:qFormat/>
    <w:rPr>
      <w:sz w:val="24"/>
      <w:szCs w:val="24"/>
    </w:rPr>
  </w:style>
  <w:style w:type="character" w:styleId="1428" w:customStyle="1">
    <w:name w:val="WW8Num33z2"/>
    <w:uiPriority w:val="0"/>
    <w:qFormat/>
    <w:rPr>
      <w:rFonts w:ascii="StarSymbol" w:hAnsi="StarSymbol" w:cs="StarSymbol"/>
      <w:sz w:val="18"/>
      <w:szCs w:val="18"/>
    </w:rPr>
  </w:style>
  <w:style w:type="character" w:styleId="1429" w:customStyle="1">
    <w:name w:val="样式 宋体 小四 段前: 7.8 磅 行距: 1.5 倍行距 Char"/>
    <w:link w:val="1430"/>
    <w:uiPriority w:val="0"/>
    <w:qFormat/>
    <w:rPr>
      <w:rFonts w:ascii="宋体" w:hAnsi="宋体"/>
      <w:szCs w:val="21"/>
    </w:rPr>
  </w:style>
  <w:style w:type="paragraph" w:styleId="1430" w:customStyle="1">
    <w:name w:val="样式 宋体 小四 段前: 7.8 磅 行距: 1.5 倍行距"/>
    <w:basedOn w:val="736"/>
    <w:link w:val="1429"/>
    <w:uiPriority w:val="0"/>
    <w:qFormat/>
    <w:pPr>
      <w:ind w:firstLine="420"/>
      <w:jc w:val="left"/>
      <w:spacing w:line="360" w:lineRule="auto"/>
    </w:pPr>
    <w:rPr>
      <w:rFonts w:ascii="宋体" w:hAnsi="宋体"/>
      <w:sz w:val="20"/>
      <w:szCs w:val="21"/>
    </w:rPr>
  </w:style>
  <w:style w:type="character" w:styleId="1431" w:customStyle="1">
    <w:name w:val="WW8Num38z1"/>
    <w:uiPriority w:val="0"/>
    <w:qFormat/>
    <w:rPr>
      <w:rFonts w:ascii="Wingdings 2" w:hAnsi="Wingdings 2" w:cs="StarSymbol"/>
      <w:sz w:val="18"/>
      <w:szCs w:val="18"/>
    </w:rPr>
  </w:style>
  <w:style w:type="character" w:styleId="1432" w:customStyle="1">
    <w:name w:val="表格样式 宋体 5号 Char"/>
    <w:link w:val="1433"/>
    <w:uiPriority w:val="0"/>
    <w:qFormat/>
    <w:rPr>
      <w:rFonts w:ascii="宋体" w:hAnsi="宋体"/>
      <w:szCs w:val="21"/>
      <w:lang w:val="zh-CN"/>
    </w:rPr>
  </w:style>
  <w:style w:type="paragraph" w:styleId="1433" w:customStyle="1">
    <w:name w:val="表格样式 宋体 5号"/>
    <w:basedOn w:val="736"/>
    <w:link w:val="1432"/>
    <w:uiPriority w:val="0"/>
    <w:qFormat/>
    <w:pPr>
      <w:jc w:val="left"/>
    </w:pPr>
    <w:rPr>
      <w:rFonts w:ascii="宋体" w:hAnsi="宋体"/>
      <w:sz w:val="20"/>
      <w:szCs w:val="21"/>
      <w:lang w:val="zh-CN"/>
    </w:rPr>
  </w:style>
  <w:style w:type="character" w:styleId="1434" w:customStyle="1">
    <w:name w:val="WW8Num7z1"/>
    <w:uiPriority w:val="0"/>
    <w:qFormat/>
    <w:rPr>
      <w:rFonts w:ascii="Wingdings 2" w:hAnsi="Wingdings 2" w:cs="StarSymbol"/>
      <w:sz w:val="18"/>
      <w:szCs w:val="18"/>
    </w:rPr>
  </w:style>
  <w:style w:type="character" w:styleId="1435" w:customStyle="1">
    <w:name w:val="样式 宋体 四号"/>
    <w:uiPriority w:val="0"/>
    <w:qFormat/>
    <w:rPr>
      <w:rFonts w:ascii="宋体" w:hAnsi="宋体" w:eastAsia="仿宋_GB2312"/>
      <w:sz w:val="28"/>
    </w:rPr>
  </w:style>
  <w:style w:type="character" w:styleId="1436" w:customStyle="1">
    <w:name w:val="WW8Num17z2"/>
    <w:uiPriority w:val="0"/>
    <w:qFormat/>
    <w:rPr>
      <w:rFonts w:ascii="StarSymbol" w:hAnsi="StarSymbol" w:cs="StarSymbol"/>
      <w:sz w:val="18"/>
      <w:szCs w:val="18"/>
    </w:rPr>
  </w:style>
  <w:style w:type="character" w:styleId="1437" w:customStyle="1">
    <w:name w:val="我的正文 Char"/>
    <w:link w:val="1438"/>
    <w:uiPriority w:val="0"/>
    <w:qFormat/>
    <w:rPr>
      <w:rFonts w:ascii="Arial" w:hAnsi="Arial"/>
      <w:sz w:val="24"/>
      <w:szCs w:val="18"/>
    </w:rPr>
  </w:style>
  <w:style w:type="paragraph" w:styleId="1438" w:customStyle="1">
    <w:name w:val="我的正文"/>
    <w:basedOn w:val="736"/>
    <w:link w:val="1437"/>
    <w:uiPriority w:val="0"/>
    <w:qFormat/>
    <w:pPr>
      <w:ind w:firstLine="200"/>
      <w:spacing w:line="360" w:lineRule="auto"/>
      <w:widowControl/>
    </w:pPr>
    <w:rPr>
      <w:rFonts w:ascii="Arial" w:hAnsi="Arial"/>
      <w:sz w:val="24"/>
      <w:szCs w:val="18"/>
    </w:rPr>
  </w:style>
  <w:style w:type="character" w:styleId="1439" w:customStyle="1">
    <w:name w:val="WW8Num10z1"/>
    <w:uiPriority w:val="0"/>
    <w:qFormat/>
    <w:rPr>
      <w:rFonts w:ascii="Wingdings 2" w:hAnsi="Wingdings 2" w:cs="StarSymbol"/>
      <w:sz w:val="18"/>
      <w:szCs w:val="18"/>
    </w:rPr>
  </w:style>
  <w:style w:type="character" w:styleId="1440" w:customStyle="1">
    <w:name w:val="脚注文本 字符"/>
    <w:uiPriority w:val="0"/>
    <w:qFormat/>
    <w:rPr>
      <w:rFonts w:ascii="Times New Roman" w:hAnsi="Times New Roman" w:eastAsia="宋体" w:cs="Times New Roman"/>
      <w:sz w:val="18"/>
      <w:szCs w:val="18"/>
    </w:rPr>
  </w:style>
  <w:style w:type="character" w:styleId="1441" w:customStyle="1">
    <w:name w:val="WW8Num27z0"/>
    <w:uiPriority w:val="0"/>
    <w:qFormat/>
    <w:rPr>
      <w:rFonts w:ascii="Wingdings" w:hAnsi="Wingdings" w:cs="StarSymbol"/>
      <w:sz w:val="18"/>
      <w:szCs w:val="18"/>
    </w:rPr>
  </w:style>
  <w:style w:type="character" w:styleId="1442" w:customStyle="1">
    <w:name w:val="脚注文本 Char2"/>
    <w:uiPriority w:val="0"/>
    <w:qFormat/>
    <w:rPr>
      <w:rFonts w:ascii="Times New Roman" w:hAnsi="Times New Roman" w:eastAsia="宋体" w:cs="Times New Roman"/>
      <w:sz w:val="18"/>
      <w:szCs w:val="18"/>
    </w:rPr>
  </w:style>
  <w:style w:type="character" w:styleId="1443" w:customStyle="1">
    <w:name w:val="WW8Num10z2"/>
    <w:uiPriority w:val="0"/>
    <w:qFormat/>
    <w:rPr>
      <w:rFonts w:ascii="StarSymbol" w:hAnsi="StarSymbol" w:cs="StarSymbol"/>
      <w:sz w:val="18"/>
      <w:szCs w:val="18"/>
    </w:rPr>
  </w:style>
  <w:style w:type="character" w:styleId="1444" w:customStyle="1">
    <w:name w:val="HTML 地址 字符"/>
    <w:uiPriority w:val="0"/>
    <w:qFormat/>
    <w:rPr>
      <w:rFonts w:ascii="Times New Roman" w:hAnsi="Times New Roman" w:eastAsia="宋体" w:cs="Times New Roman"/>
      <w:i/>
      <w:iCs/>
      <w:szCs w:val="24"/>
    </w:rPr>
  </w:style>
  <w:style w:type="character" w:styleId="1445" w:customStyle="1">
    <w:name w:val="pi1"/>
    <w:uiPriority w:val="0"/>
    <w:qFormat/>
    <w:rPr>
      <w:color w:val="0000ff"/>
    </w:rPr>
  </w:style>
  <w:style w:type="character" w:styleId="1446" w:customStyle="1">
    <w:name w:val="HTML 地址 Char2"/>
    <w:uiPriority w:val="0"/>
    <w:qFormat/>
    <w:rPr>
      <w:i/>
      <w:iCs/>
      <w:szCs w:val="24"/>
    </w:rPr>
  </w:style>
  <w:style w:type="character" w:styleId="1447" w:customStyle="1">
    <w:name w:val="WW-Absatz-Standardschriftart"/>
    <w:uiPriority w:val="0"/>
    <w:qFormat/>
  </w:style>
  <w:style w:type="character" w:styleId="1448" w:customStyle="1">
    <w:name w:val="HTML 预设格式 字符"/>
    <w:uiPriority w:val="0"/>
    <w:qFormat/>
    <w:rPr>
      <w:rFonts w:ascii="Courier New" w:hAnsi="Courier New" w:eastAsia="宋体" w:cs="Courier New"/>
      <w:sz w:val="20"/>
      <w:szCs w:val="20"/>
    </w:rPr>
  </w:style>
  <w:style w:type="character" w:styleId="1449" w:customStyle="1">
    <w:name w:val="WW8Num27z1"/>
    <w:uiPriority w:val="0"/>
    <w:qFormat/>
    <w:rPr>
      <w:rFonts w:ascii="Wingdings 2" w:hAnsi="Wingdings 2" w:cs="StarSymbol"/>
      <w:sz w:val="18"/>
      <w:szCs w:val="18"/>
    </w:rPr>
  </w:style>
  <w:style w:type="character" w:styleId="1450" w:customStyle="1">
    <w:name w:val="HTML 预设格式 Char2"/>
    <w:uiPriority w:val="0"/>
    <w:qFormat/>
    <w:rPr>
      <w:rFonts w:ascii="Courier New" w:hAnsi="Courier New" w:cs="Courier New"/>
    </w:rPr>
  </w:style>
  <w:style w:type="character" w:styleId="1451" w:customStyle="1">
    <w:name w:val="WW8Num20z2"/>
    <w:uiPriority w:val="0"/>
    <w:qFormat/>
    <w:rPr>
      <w:rFonts w:ascii="StarSymbol" w:hAnsi="StarSymbol" w:cs="StarSymbol"/>
      <w:sz w:val="18"/>
      <w:szCs w:val="18"/>
    </w:rPr>
  </w:style>
  <w:style w:type="character" w:styleId="1452" w:customStyle="1">
    <w:name w:val="发布"/>
    <w:uiPriority w:val="0"/>
    <w:qFormat/>
    <w:rPr>
      <w:rFonts w:ascii="黑体" w:eastAsia="黑体"/>
      <w:spacing w:val="22"/>
      <w:position w:val="3"/>
      <w:sz w:val="28"/>
    </w:rPr>
  </w:style>
  <w:style w:type="character" w:styleId="1453" w:customStyle="1">
    <w:name w:val="WW8Num29z0"/>
    <w:uiPriority w:val="0"/>
    <w:qFormat/>
    <w:rPr>
      <w:rFonts w:ascii="Wingdings" w:hAnsi="Wingdings" w:cs="StarSymbol"/>
      <w:sz w:val="18"/>
      <w:szCs w:val="18"/>
    </w:rPr>
  </w:style>
  <w:style w:type="character" w:styleId="1454" w:customStyle="1">
    <w:name w:val="EmailStyle87"/>
    <w:uiPriority w:val="0"/>
    <w:qFormat/>
    <w:rPr>
      <w:rFonts w:ascii="Arial" w:hAnsi="Arial" w:eastAsia="宋体" w:cs="Arial"/>
      <w:color w:val="auto"/>
      <w:sz w:val="20"/>
    </w:rPr>
  </w:style>
  <w:style w:type="character" w:styleId="1455" w:customStyle="1">
    <w:name w:val="WW8Num24z2"/>
    <w:uiPriority w:val="0"/>
    <w:qFormat/>
    <w:rPr>
      <w:rFonts w:ascii="StarSymbol" w:hAnsi="StarSymbol" w:cs="StarSymbol"/>
      <w:sz w:val="18"/>
      <w:szCs w:val="18"/>
    </w:rPr>
  </w:style>
  <w:style w:type="character" w:styleId="1456" w:customStyle="1">
    <w:name w:val="EmailStyle88"/>
    <w:uiPriority w:val="0"/>
    <w:qFormat/>
    <w:rPr>
      <w:rFonts w:ascii="Arial" w:hAnsi="Arial" w:eastAsia="宋体" w:cs="Arial"/>
      <w:color w:val="auto"/>
      <w:sz w:val="20"/>
    </w:rPr>
  </w:style>
  <w:style w:type="character" w:styleId="1457" w:customStyle="1">
    <w:name w:val="称呼 字符1"/>
    <w:uiPriority w:val="0"/>
    <w:qFormat/>
    <w:rPr>
      <w:rFonts w:ascii="Times New Roman" w:hAnsi="Times New Roman" w:eastAsia="宋体" w:cs="Times New Roman"/>
      <w:szCs w:val="24"/>
    </w:rPr>
  </w:style>
  <w:style w:type="character" w:styleId="1458" w:customStyle="1">
    <w:name w:val="FA正文 Char Char"/>
    <w:uiPriority w:val="0"/>
    <w:qFormat/>
    <w:rPr>
      <w:rFonts w:hAnsi="宋体" w:cs="宋体"/>
      <w:sz w:val="24"/>
      <w:szCs w:val="21"/>
    </w:rPr>
  </w:style>
  <w:style w:type="character" w:styleId="1459" w:customStyle="1">
    <w:name w:val="副标题 字符1"/>
    <w:uiPriority w:val="0"/>
    <w:qFormat/>
    <w:rPr>
      <w:b/>
      <w:bCs/>
      <w:sz w:val="32"/>
      <w:szCs w:val="32"/>
    </w:rPr>
  </w:style>
  <w:style w:type="character" w:styleId="1460" w:customStyle="1">
    <w:name w:val="注释标题 字符"/>
    <w:uiPriority w:val="0"/>
    <w:qFormat/>
    <w:rPr>
      <w:rFonts w:ascii="Times New Roman" w:hAnsi="Times New Roman" w:eastAsia="宋体" w:cs="Times New Roman"/>
      <w:szCs w:val="24"/>
    </w:rPr>
  </w:style>
  <w:style w:type="character" w:styleId="1461" w:customStyle="1">
    <w:name w:val="正文文本首行缩进 2 字符1"/>
    <w:uiPriority w:val="0"/>
    <w:qFormat/>
    <w:rPr>
      <w:rFonts w:ascii="Times New Roman" w:hAnsi="Times New Roman" w:eastAsia="宋体" w:cs="Times New Roman"/>
      <w:szCs w:val="24"/>
      <w:lang w:val="zh-CN" w:eastAsia="zh-CN"/>
    </w:rPr>
  </w:style>
  <w:style w:type="character" w:styleId="1462" w:customStyle="1">
    <w:name w:val="注释标题 Char3"/>
    <w:uiPriority w:val="0"/>
    <w:qFormat/>
    <w:rPr>
      <w:szCs w:val="24"/>
    </w:rPr>
  </w:style>
  <w:style w:type="character" w:styleId="1463" w:customStyle="1">
    <w:name w:val="Char Char312"/>
    <w:uiPriority w:val="0"/>
    <w:qFormat/>
    <w:rPr>
      <w:rFonts w:eastAsia="宋体"/>
      <w:sz w:val="21"/>
      <w:szCs w:val="24"/>
      <w:lang w:val="en-US" w:eastAsia="zh-CN" w:bidi="ar-SA"/>
    </w:rPr>
  </w:style>
  <w:style w:type="character" w:styleId="1464" w:customStyle="1">
    <w:name w:val="EmailStyle127"/>
    <w:uiPriority w:val="0"/>
    <w:qFormat/>
    <w:rPr>
      <w:rFonts w:ascii="Arial" w:hAnsi="Arial" w:eastAsia="宋体" w:cs="Arial"/>
      <w:color w:val="auto"/>
      <w:sz w:val="20"/>
    </w:rPr>
  </w:style>
  <w:style w:type="character" w:styleId="1465" w:customStyle="1">
    <w:name w:val="!BECC正文 Char"/>
    <w:link w:val="1466"/>
    <w:uiPriority w:val="0"/>
    <w:qFormat/>
    <w:rPr>
      <w:sz w:val="24"/>
      <w:szCs w:val="24"/>
    </w:rPr>
  </w:style>
  <w:style w:type="paragraph" w:styleId="1466" w:customStyle="1">
    <w:name w:val="!BECC正文"/>
    <w:basedOn w:val="736"/>
    <w:link w:val="1465"/>
    <w:uiPriority w:val="0"/>
    <w:qFormat/>
    <w:pPr>
      <w:contextualSpacing/>
      <w:ind w:firstLine="200"/>
      <w:spacing w:line="360" w:lineRule="auto"/>
      <w:tabs>
        <w:tab w:val="left" w:pos="0" w:leader="none"/>
      </w:tabs>
    </w:pPr>
    <w:rPr>
      <w:sz w:val="24"/>
    </w:rPr>
  </w:style>
  <w:style w:type="character" w:styleId="1467" w:customStyle="1">
    <w:name w:val="EmailStyle128"/>
    <w:uiPriority w:val="0"/>
    <w:qFormat/>
    <w:rPr>
      <w:rFonts w:ascii="Arial" w:hAnsi="Arial" w:eastAsia="宋体" w:cs="Arial"/>
      <w:color w:val="auto"/>
      <w:sz w:val="20"/>
    </w:rPr>
  </w:style>
  <w:style w:type="character" w:styleId="1468" w:customStyle="1">
    <w:name w:val="ordinary-span-edit2"/>
    <w:uiPriority w:val="0"/>
    <w:qFormat/>
  </w:style>
  <w:style w:type="character" w:styleId="1469" w:customStyle="1">
    <w:name w:val="标题 2 Char1"/>
    <w:uiPriority w:val="0"/>
    <w:qFormat/>
    <w:rPr>
      <w:b/>
      <w:bCs/>
      <w:sz w:val="30"/>
      <w:szCs w:val="32"/>
    </w:rPr>
  </w:style>
  <w:style w:type="character" w:styleId="1470" w:customStyle="1">
    <w:name w:val="!RepPar_alt+p Char"/>
    <w:link w:val="1471"/>
    <w:uiPriority w:val="0"/>
    <w:qFormat/>
    <w:rPr>
      <w:sz w:val="24"/>
      <w:szCs w:val="24"/>
      <w:lang w:val="zh-CN"/>
    </w:rPr>
  </w:style>
  <w:style w:type="paragraph" w:styleId="1471" w:customStyle="1">
    <w:name w:val="!RepPar_alt+p"/>
    <w:basedOn w:val="736"/>
    <w:link w:val="1470"/>
    <w:uiPriority w:val="0"/>
    <w:qFormat/>
    <w:pPr>
      <w:ind w:firstLine="200"/>
      <w:spacing w:line="360" w:lineRule="auto"/>
    </w:pPr>
    <w:rPr>
      <w:sz w:val="24"/>
      <w:lang w:val="zh-CN"/>
    </w:rPr>
  </w:style>
  <w:style w:type="character" w:styleId="1472" w:customStyle="1">
    <w:name w:val="bz-content1"/>
    <w:uiPriority w:val="0"/>
    <w:qFormat/>
    <w:rPr>
      <w:sz w:val="20"/>
      <w:szCs w:val="20"/>
      <w:u w:val="none"/>
    </w:rPr>
  </w:style>
  <w:style w:type="character" w:styleId="1473" w:customStyle="1">
    <w:name w:val="highlight1"/>
    <w:uiPriority w:val="0"/>
    <w:qFormat/>
    <w:rPr>
      <w:shd w:val="clear" w:color="auto" w:fill="ffff00"/>
    </w:rPr>
  </w:style>
  <w:style w:type="character" w:styleId="1474" w:customStyle="1">
    <w:name w:val="Char Char3"/>
    <w:uiPriority w:val="0"/>
    <w:qFormat/>
    <w:rPr>
      <w:rFonts w:eastAsia="宋体"/>
      <w:sz w:val="21"/>
      <w:szCs w:val="24"/>
      <w:lang w:val="en-US" w:eastAsia="zh-CN" w:bidi="ar-SA"/>
    </w:rPr>
  </w:style>
  <w:style w:type="character" w:styleId="1475" w:customStyle="1">
    <w:name w:val="highlight"/>
    <w:uiPriority w:val="0"/>
    <w:qFormat/>
  </w:style>
  <w:style w:type="character" w:styleId="1476" w:customStyle="1">
    <w:name w:val="style12"/>
    <w:uiPriority w:val="0"/>
    <w:qFormat/>
  </w:style>
  <w:style w:type="character" w:styleId="1477" w:customStyle="1">
    <w:name w:val="样式1 Char"/>
    <w:link w:val="1478"/>
    <w:uiPriority w:val="0"/>
    <w:qFormat/>
    <w:rPr>
      <w:sz w:val="24"/>
      <w:szCs w:val="24"/>
    </w:rPr>
  </w:style>
  <w:style w:type="paragraph" w:styleId="1478" w:customStyle="1">
    <w:name w:val="样式1"/>
    <w:basedOn w:val="736"/>
    <w:link w:val="1477"/>
    <w:uiPriority w:val="0"/>
    <w:qFormat/>
    <w:pPr>
      <w:ind w:firstLine="480"/>
      <w:spacing w:line="300" w:lineRule="auto"/>
    </w:pPr>
    <w:rPr>
      <w:sz w:val="24"/>
    </w:rPr>
  </w:style>
  <w:style w:type="character" w:styleId="1479" w:customStyle="1">
    <w:name w:val="font201"/>
    <w:uiPriority w:val="0"/>
    <w:qFormat/>
    <w:rPr>
      <w:spacing w:val="300"/>
    </w:rPr>
  </w:style>
  <w:style w:type="character" w:styleId="1480" w:customStyle="1">
    <w:name w:val="明显强调1"/>
    <w:uiPriority w:val="0"/>
    <w:qFormat/>
    <w:rPr>
      <w:i/>
      <w:iCs/>
      <w:color w:val="5b9bd5"/>
    </w:rPr>
  </w:style>
  <w:style w:type="character" w:styleId="1481" w:customStyle="1">
    <w:name w:val="lawsitemtext1"/>
    <w:uiPriority w:val="0"/>
    <w:qFormat/>
    <w:rPr>
      <w:color w:val="696969"/>
      <w:spacing w:val="280"/>
      <w:sz w:val="21"/>
      <w:szCs w:val="21"/>
    </w:rPr>
  </w:style>
  <w:style w:type="character" w:styleId="1482" w:customStyle="1">
    <w:name w:val="文字 Char Char"/>
    <w:link w:val="1483"/>
    <w:uiPriority w:val="0"/>
    <w:qFormat/>
    <w:rPr>
      <w:rFonts w:ascii="楷体_GB2312" w:eastAsia="楷体_GB2312"/>
      <w:sz w:val="28"/>
    </w:rPr>
  </w:style>
  <w:style w:type="paragraph" w:styleId="1483" w:customStyle="1">
    <w:name w:val="文字"/>
    <w:basedOn w:val="736"/>
    <w:link w:val="1482"/>
    <w:uiPriority w:val="0"/>
    <w:qFormat/>
    <w:pPr>
      <w:ind w:right="-210" w:firstLine="556"/>
      <w:spacing w:line="312" w:lineRule="auto"/>
      <w:tabs>
        <w:tab w:val="left" w:pos="8520" w:leader="none"/>
      </w:tabs>
    </w:pPr>
    <w:rPr>
      <w:rFonts w:ascii="楷体_GB2312" w:eastAsia="楷体_GB2312"/>
      <w:sz w:val="28"/>
      <w:szCs w:val="20"/>
    </w:rPr>
  </w:style>
  <w:style w:type="character" w:styleId="1484" w:customStyle="1">
    <w:name w:val="l151"/>
    <w:uiPriority w:val="0"/>
    <w:qFormat/>
  </w:style>
  <w:style w:type="character" w:styleId="1485" w:customStyle="1">
    <w:name w:val="Char Char31"/>
    <w:uiPriority w:val="0"/>
    <w:qFormat/>
    <w:rPr>
      <w:rFonts w:eastAsia="宋体"/>
      <w:sz w:val="21"/>
      <w:szCs w:val="24"/>
      <w:lang w:val="en-US" w:eastAsia="zh-CN" w:bidi="ar-SA"/>
    </w:rPr>
  </w:style>
  <w:style w:type="character" w:styleId="1486" w:customStyle="1">
    <w:name w:val="EmailStyle891"/>
    <w:uiPriority w:val="0"/>
    <w:qFormat/>
    <w:rPr>
      <w:rFonts w:ascii="Arial" w:hAnsi="Arial" w:eastAsia="宋体" w:cs="Arial"/>
      <w:color w:val="auto"/>
      <w:sz w:val="20"/>
    </w:rPr>
  </w:style>
  <w:style w:type="character" w:styleId="1487" w:customStyle="1">
    <w:name w:val="一级条标题 Char"/>
    <w:uiPriority w:val="0"/>
    <w:qFormat/>
    <w:rPr>
      <w:rFonts w:ascii="黑体" w:hAnsi="Times New Roman" w:eastAsia="黑体" w:cs="Times New Roman"/>
      <w:szCs w:val="20"/>
    </w:rPr>
  </w:style>
  <w:style w:type="character" w:styleId="1488" w:customStyle="1">
    <w:name w:val="EmailStyle901"/>
    <w:uiPriority w:val="0"/>
    <w:qFormat/>
    <w:rPr>
      <w:rFonts w:ascii="Arial" w:hAnsi="Arial" w:eastAsia="宋体" w:cs="Arial"/>
      <w:color w:val="auto"/>
      <w:sz w:val="20"/>
    </w:rPr>
  </w:style>
  <w:style w:type="character" w:styleId="1489" w:customStyle="1">
    <w:name w:val="small1"/>
    <w:uiPriority w:val="0"/>
    <w:qFormat/>
    <w:rPr>
      <w:rFonts w:hint="default" w:ascii="Verdana" w:hAnsi="Verdana"/>
      <w:sz w:val="18"/>
      <w:szCs w:val="18"/>
    </w:rPr>
  </w:style>
  <w:style w:type="character" w:styleId="1490" w:customStyle="1">
    <w:name w:val="二级条标题 Char"/>
    <w:uiPriority w:val="0"/>
    <w:qFormat/>
    <w:rPr>
      <w:rFonts w:ascii="黑体" w:hAnsi="Times New Roman" w:eastAsia="黑体" w:cs="Times New Roman"/>
      <w:szCs w:val="20"/>
    </w:rPr>
  </w:style>
  <w:style w:type="character" w:styleId="1491" w:customStyle="1">
    <w:name w:val="fnt1"/>
    <w:uiPriority w:val="0"/>
    <w:qFormat/>
    <w:rPr>
      <w:rFonts w:hint="default" w:ascii="Verdana" w:hAnsi="Verdana"/>
      <w:color w:val="666666"/>
      <w:sz w:val="18"/>
      <w:szCs w:val="18"/>
    </w:rPr>
  </w:style>
  <w:style w:type="character" w:styleId="1492" w:customStyle="1">
    <w:name w:val="三级条标题 Char"/>
    <w:link w:val="1493"/>
    <w:uiPriority w:val="0"/>
    <w:qFormat/>
    <w:rPr>
      <w:rFonts w:ascii="黑体" w:eastAsia="黑体"/>
    </w:rPr>
  </w:style>
  <w:style w:type="paragraph" w:styleId="1493" w:customStyle="1">
    <w:name w:val="三级条标题"/>
    <w:basedOn w:val="1168"/>
    <w:next w:val="1145"/>
    <w:link w:val="1492"/>
    <w:uiPriority w:val="0"/>
    <w:qFormat/>
    <w:pPr>
      <w:ind w:left="780" w:hanging="360"/>
      <w:tabs>
        <w:tab w:val="left" w:pos="1440" w:leader="none"/>
      </w:tabs>
      <w:outlineLvl w:val="4"/>
    </w:pPr>
  </w:style>
  <w:style w:type="character" w:styleId="1494" w:customStyle="1">
    <w:name w:val="paragraph1 Char"/>
    <w:link w:val="1495"/>
    <w:uiPriority w:val="0"/>
    <w:qFormat/>
    <w:rPr>
      <w:rFonts w:ascii="仿宋_GB2312" w:eastAsia="仿宋_GB2312"/>
      <w:sz w:val="28"/>
      <w:szCs w:val="24"/>
    </w:rPr>
  </w:style>
  <w:style w:type="paragraph" w:styleId="1495" w:customStyle="1">
    <w:name w:val="paragraph1"/>
    <w:basedOn w:val="736"/>
    <w:link w:val="1494"/>
    <w:uiPriority w:val="0"/>
    <w:qFormat/>
    <w:pPr>
      <w:ind w:firstLine="200"/>
      <w:spacing w:line="360" w:lineRule="auto"/>
    </w:pPr>
    <w:rPr>
      <w:rFonts w:ascii="仿宋_GB2312" w:eastAsia="仿宋_GB2312"/>
      <w:sz w:val="28"/>
    </w:rPr>
  </w:style>
  <w:style w:type="character" w:styleId="1496" w:customStyle="1">
    <w:name w:val="注： Char"/>
    <w:link w:val="1497"/>
    <w:uiPriority w:val="0"/>
    <w:qFormat/>
    <w:rPr>
      <w:rFonts w:ascii="宋体" w:hAnsi="等线" w:eastAsia="Arial" w:cs="Arial"/>
      <w:sz w:val="18"/>
      <w:szCs w:val="22"/>
      <w:lang w:val="en-US" w:eastAsia="zh-CN" w:bidi="ar-SA"/>
    </w:rPr>
  </w:style>
  <w:style w:type="paragraph" w:styleId="1497" w:customStyle="1">
    <w:name w:val="注："/>
    <w:next w:val="1145"/>
    <w:link w:val="1496"/>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98" w:customStyle="1">
    <w:name w:val="EmailStyle1271"/>
    <w:uiPriority w:val="0"/>
    <w:qFormat/>
    <w:rPr>
      <w:rFonts w:ascii="Arial" w:hAnsi="Arial" w:eastAsia="宋体" w:cs="Arial"/>
      <w:color w:val="auto"/>
      <w:sz w:val="20"/>
    </w:rPr>
  </w:style>
  <w:style w:type="character" w:styleId="1499" w:customStyle="1">
    <w:name w:val="WW-Absatz-Standardschriftart1111"/>
    <w:uiPriority w:val="0"/>
    <w:qFormat/>
  </w:style>
  <w:style w:type="character" w:styleId="1500" w:customStyle="1">
    <w:name w:val="EmailStyle1281"/>
    <w:uiPriority w:val="0"/>
    <w:qFormat/>
    <w:rPr>
      <w:rFonts w:ascii="Arial" w:hAnsi="Arial" w:eastAsia="宋体" w:cs="Arial"/>
      <w:color w:val="auto"/>
      <w:sz w:val="20"/>
    </w:rPr>
  </w:style>
  <w:style w:type="character" w:styleId="1501" w:customStyle="1">
    <w:name w:val="WW8Num1z7"/>
    <w:uiPriority w:val="0"/>
    <w:qFormat/>
    <w:rPr>
      <w:rFonts w:ascii="Wingdings" w:hAnsi="Wingdings"/>
    </w:rPr>
  </w:style>
  <w:style w:type="character" w:styleId="1502" w:customStyle="1">
    <w:name w:val="EmailStyle170"/>
    <w:uiPriority w:val="0"/>
    <w:qFormat/>
    <w:rPr>
      <w:rFonts w:ascii="Arial" w:hAnsi="Arial" w:eastAsia="宋体" w:cs="Arial"/>
      <w:color w:val="auto"/>
      <w:sz w:val="20"/>
    </w:rPr>
  </w:style>
  <w:style w:type="character" w:styleId="1503" w:customStyle="1">
    <w:name w:val="WW8Num19z2"/>
    <w:uiPriority w:val="0"/>
    <w:qFormat/>
    <w:rPr>
      <w:rFonts w:ascii="StarSymbol" w:hAnsi="StarSymbol" w:cs="StarSymbol"/>
      <w:sz w:val="18"/>
      <w:szCs w:val="18"/>
    </w:rPr>
  </w:style>
  <w:style w:type="character" w:styleId="1504" w:customStyle="1">
    <w:name w:val="EmailStyle171"/>
    <w:uiPriority w:val="0"/>
    <w:qFormat/>
    <w:rPr>
      <w:rFonts w:ascii="Arial" w:hAnsi="Arial" w:eastAsia="宋体" w:cs="Arial"/>
      <w:color w:val="auto"/>
      <w:sz w:val="20"/>
    </w:rPr>
  </w:style>
  <w:style w:type="character" w:styleId="1505" w:customStyle="1">
    <w:name w:val="WW8Num7z0"/>
    <w:uiPriority w:val="0"/>
    <w:qFormat/>
    <w:rPr>
      <w:rFonts w:ascii="Wingdings" w:hAnsi="Wingdings"/>
    </w:rPr>
  </w:style>
  <w:style w:type="character" w:styleId="1506" w:customStyle="1">
    <w:name w:val="Char Char311"/>
    <w:uiPriority w:val="0"/>
    <w:qFormat/>
    <w:rPr>
      <w:rFonts w:eastAsia="宋体"/>
      <w:sz w:val="21"/>
      <w:szCs w:val="24"/>
      <w:lang w:val="en-US" w:eastAsia="zh-CN" w:bidi="ar-SA"/>
    </w:rPr>
  </w:style>
  <w:style w:type="character" w:styleId="1507" w:customStyle="1">
    <w:name w:val="WW8Num25z1"/>
    <w:uiPriority w:val="0"/>
    <w:qFormat/>
    <w:rPr>
      <w:rFonts w:ascii="Wingdings 2" w:hAnsi="Wingdings 2" w:cs="StarSymbol"/>
      <w:sz w:val="18"/>
      <w:szCs w:val="18"/>
    </w:rPr>
  </w:style>
  <w:style w:type="character" w:styleId="1508" w:customStyle="1">
    <w:name w:val="EmailStyle200"/>
    <w:uiPriority w:val="0"/>
    <w:qFormat/>
    <w:rPr>
      <w:rFonts w:ascii="Arial" w:hAnsi="Arial" w:eastAsia="宋体" w:cs="Arial"/>
      <w:color w:val="auto"/>
      <w:sz w:val="20"/>
    </w:rPr>
  </w:style>
  <w:style w:type="character" w:styleId="1509" w:customStyle="1">
    <w:name w:val="WW8Num11z0"/>
    <w:uiPriority w:val="0"/>
    <w:qFormat/>
    <w:rPr>
      <w:rFonts w:ascii="Wingdings" w:hAnsi="Wingdings" w:cs="StarSymbol"/>
      <w:sz w:val="18"/>
      <w:szCs w:val="18"/>
    </w:rPr>
  </w:style>
  <w:style w:type="character" w:styleId="1510" w:customStyle="1">
    <w:name w:val="EmailStyle201"/>
    <w:uiPriority w:val="0"/>
    <w:qFormat/>
    <w:rPr>
      <w:rFonts w:ascii="Arial" w:hAnsi="Arial" w:eastAsia="宋体" w:cs="Arial"/>
      <w:color w:val="auto"/>
      <w:sz w:val="20"/>
    </w:rPr>
  </w:style>
  <w:style w:type="character" w:styleId="1511" w:customStyle="1">
    <w:name w:val="个人撰写风格"/>
    <w:uiPriority w:val="0"/>
    <w:qFormat/>
    <w:rPr>
      <w:rFonts w:ascii="Arial" w:hAnsi="Arial" w:eastAsia="宋体" w:cs="Arial"/>
      <w:color w:val="auto"/>
      <w:sz w:val="20"/>
    </w:rPr>
  </w:style>
  <w:style w:type="character" w:styleId="1512" w:customStyle="1">
    <w:name w:val="zn2 Char"/>
    <w:link w:val="1513"/>
    <w:uiPriority w:val="0"/>
    <w:qFormat/>
    <w:rPr>
      <w:rFonts w:ascii="华文楷体" w:hAnsi="Cambria" w:eastAsia="仿宋_GB2312"/>
      <w:b/>
      <w:bCs/>
      <w:sz w:val="32"/>
      <w:szCs w:val="32"/>
    </w:rPr>
  </w:style>
  <w:style w:type="paragraph" w:styleId="1513" w:customStyle="1">
    <w:name w:val="zn2"/>
    <w:basedOn w:val="825"/>
    <w:link w:val="151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14" w:customStyle="1">
    <w:name w:val="引用 字符1"/>
    <w:uiPriority w:val="99"/>
    <w:qFormat/>
    <w:rPr>
      <w:rFonts w:ascii="Times New Roman" w:hAnsi="Times New Roman" w:eastAsia="宋体" w:cs="Times New Roman"/>
      <w:i/>
      <w:iCs/>
      <w:color w:val="404040"/>
      <w:szCs w:val="24"/>
    </w:rPr>
  </w:style>
  <w:style w:type="character" w:styleId="1515" w:customStyle="1">
    <w:name w:val="zn3 Char"/>
    <w:link w:val="1516"/>
    <w:uiPriority w:val="0"/>
    <w:qFormat/>
    <w:rPr>
      <w:rFonts w:ascii="仿宋_GB2312" w:hAnsi="仿宋_GB2312" w:eastAsia="仿宋_GB2312"/>
      <w:b/>
      <w:bCs/>
      <w:sz w:val="32"/>
      <w:szCs w:val="32"/>
    </w:rPr>
  </w:style>
  <w:style w:type="paragraph" w:styleId="1516" w:customStyle="1">
    <w:name w:val="zn3"/>
    <w:basedOn w:val="898"/>
    <w:next w:val="736"/>
    <w:link w:val="151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17" w:customStyle="1">
    <w:name w:val="明显引用 字符"/>
    <w:link w:val="1518"/>
    <w:uiPriority w:val="0"/>
    <w:qFormat/>
    <w:rPr>
      <w:b/>
      <w:bCs/>
      <w:i/>
      <w:iCs/>
      <w:color w:val="4f81bd"/>
      <w:sz w:val="22"/>
      <w:lang w:eastAsia="en-US" w:bidi="en-US"/>
    </w:rPr>
  </w:style>
  <w:style w:type="paragraph" w:styleId="1518" w:customStyle="1">
    <w:name w:val="明显引用1"/>
    <w:basedOn w:val="736"/>
    <w:next w:val="736"/>
    <w:link w:val="1517"/>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19" w:customStyle="1">
    <w:name w:val="标题 5 Char1"/>
    <w:uiPriority w:val="0"/>
    <w:qFormat/>
    <w:rPr>
      <w:b/>
      <w:bCs/>
      <w:sz w:val="28"/>
      <w:szCs w:val="28"/>
    </w:rPr>
  </w:style>
  <w:style w:type="character" w:styleId="1520" w:customStyle="1">
    <w:name w:val="明显引用 字符1"/>
    <w:uiPriority w:val="99"/>
    <w:qFormat/>
    <w:rPr>
      <w:rFonts w:ascii="Times New Roman" w:hAnsi="Times New Roman" w:eastAsia="宋体" w:cs="Times New Roman"/>
      <w:i/>
      <w:iCs/>
      <w:color w:val="4f81bd"/>
      <w:szCs w:val="24"/>
    </w:rPr>
  </w:style>
  <w:style w:type="character" w:styleId="1521" w:customStyle="1">
    <w:name w:val="标题 6 Char1"/>
    <w:uiPriority w:val="0"/>
    <w:qFormat/>
    <w:rPr>
      <w:rFonts w:ascii="Calibri Light" w:hAnsi="Calibri Light" w:eastAsia="宋体" w:cs="Times New Roman"/>
      <w:b/>
      <w:bCs/>
      <w:sz w:val="24"/>
      <w:szCs w:val="24"/>
    </w:rPr>
  </w:style>
  <w:style w:type="character" w:styleId="1522" w:customStyle="1">
    <w:name w:val="明显引用 Char1"/>
    <w:uiPriority w:val="30"/>
    <w:qFormat/>
    <w:rPr>
      <w:i/>
      <w:iCs/>
      <w:color w:val="5b9bd5"/>
      <w:sz w:val="24"/>
    </w:rPr>
  </w:style>
  <w:style w:type="character" w:styleId="1523" w:customStyle="1">
    <w:name w:val="标题 7 Char1"/>
    <w:uiPriority w:val="0"/>
    <w:qFormat/>
    <w:rPr>
      <w:b/>
      <w:bCs/>
      <w:sz w:val="24"/>
      <w:szCs w:val="24"/>
    </w:rPr>
  </w:style>
  <w:style w:type="character" w:styleId="1524" w:customStyle="1">
    <w:name w:val="引用 字符"/>
    <w:link w:val="1525"/>
    <w:uiPriority w:val="0"/>
    <w:qFormat/>
    <w:rPr>
      <w:i/>
      <w:iCs/>
      <w:color w:val="000000"/>
      <w:sz w:val="22"/>
      <w:lang w:eastAsia="en-US" w:bidi="en-US"/>
    </w:rPr>
  </w:style>
  <w:style w:type="paragraph" w:styleId="1525" w:customStyle="1">
    <w:name w:val="引用1"/>
    <w:basedOn w:val="736"/>
    <w:next w:val="736"/>
    <w:link w:val="1524"/>
    <w:uiPriority w:val="0"/>
    <w:qFormat/>
    <w:pPr>
      <w:jc w:val="left"/>
      <w:spacing w:after="200" w:line="276" w:lineRule="auto"/>
      <w:widowControl/>
    </w:pPr>
    <w:rPr>
      <w:i/>
      <w:iCs/>
      <w:color w:val="000000"/>
      <w:sz w:val="22"/>
      <w:szCs w:val="20"/>
      <w:lang w:eastAsia="en-US" w:bidi="en-US"/>
    </w:rPr>
  </w:style>
  <w:style w:type="character" w:styleId="1526" w:customStyle="1">
    <w:name w:val="标题 8 Char1"/>
    <w:uiPriority w:val="0"/>
    <w:qFormat/>
    <w:rPr>
      <w:rFonts w:ascii="Calibri Light" w:hAnsi="Calibri Light" w:eastAsia="宋体" w:cs="Times New Roman"/>
      <w:sz w:val="24"/>
      <w:szCs w:val="24"/>
    </w:rPr>
  </w:style>
  <w:style w:type="character" w:styleId="1527" w:customStyle="1">
    <w:name w:val="不明显参考1"/>
    <w:uiPriority w:val="0"/>
    <w:qFormat/>
    <w:rPr>
      <w:smallCaps/>
      <w:color w:val="c0504d"/>
      <w:u w:val="single"/>
    </w:rPr>
  </w:style>
  <w:style w:type="character" w:styleId="1528" w:customStyle="1">
    <w:name w:val="标题 9 Char1"/>
    <w:uiPriority w:val="0"/>
    <w:qFormat/>
    <w:rPr>
      <w:rFonts w:ascii="Calibri Light" w:hAnsi="Calibri Light" w:eastAsia="宋体" w:cs="Times New Roman"/>
      <w:sz w:val="21"/>
      <w:szCs w:val="21"/>
    </w:rPr>
  </w:style>
  <w:style w:type="character" w:styleId="1529" w:customStyle="1">
    <w:name w:val="明显参考1"/>
    <w:uiPriority w:val="0"/>
    <w:qFormat/>
    <w:rPr>
      <w:b/>
      <w:bCs/>
      <w:smallCaps/>
      <w:color w:val="c0504d"/>
      <w:spacing w:val="5"/>
      <w:u w:val="single"/>
    </w:rPr>
  </w:style>
  <w:style w:type="character" w:styleId="1530" w:customStyle="1">
    <w:name w:val="脚注文本 Char1"/>
    <w:uiPriority w:val="0"/>
    <w:semiHidden/>
    <w:qFormat/>
    <w:rPr>
      <w:sz w:val="18"/>
      <w:szCs w:val="18"/>
    </w:rPr>
  </w:style>
  <w:style w:type="character" w:styleId="1531" w:customStyle="1">
    <w:name w:val="tpc_content1"/>
    <w:uiPriority w:val="0"/>
    <w:qFormat/>
    <w:rPr>
      <w:sz w:val="19"/>
      <w:szCs w:val="19"/>
    </w:rPr>
  </w:style>
  <w:style w:type="character" w:styleId="1532" w:customStyle="1">
    <w:name w:val="日期 Char1"/>
    <w:uiPriority w:val="0"/>
    <w:qFormat/>
    <w:rPr>
      <w:sz w:val="21"/>
      <w:szCs w:val="24"/>
    </w:rPr>
  </w:style>
  <w:style w:type="character" w:styleId="1533" w:customStyle="1">
    <w:name w:val="书籍标题1"/>
    <w:uiPriority w:val="0"/>
    <w:qFormat/>
    <w:rPr>
      <w:b/>
      <w:bCs/>
      <w:smallCaps/>
      <w:spacing w:val="5"/>
    </w:rPr>
  </w:style>
  <w:style w:type="character" w:styleId="1534" w:customStyle="1">
    <w:name w:val="正文文本 2 Char1"/>
    <w:uiPriority w:val="99"/>
    <w:qFormat/>
    <w:rPr>
      <w:sz w:val="21"/>
      <w:szCs w:val="24"/>
    </w:rPr>
  </w:style>
  <w:style w:type="character" w:styleId="1535" w:customStyle="1">
    <w:name w:val="short_text1"/>
    <w:uiPriority w:val="0"/>
    <w:qFormat/>
    <w:rPr>
      <w:sz w:val="26"/>
      <w:szCs w:val="26"/>
    </w:rPr>
  </w:style>
  <w:style w:type="character" w:styleId="1536" w:customStyle="1">
    <w:name w:val="正文文本 3 Char1"/>
    <w:uiPriority w:val="0"/>
    <w:qFormat/>
    <w:rPr>
      <w:sz w:val="16"/>
      <w:szCs w:val="16"/>
    </w:rPr>
  </w:style>
  <w:style w:type="character" w:styleId="1537" w:customStyle="1">
    <w:name w:val="ABC标题下的小点 Char"/>
    <w:link w:val="1538"/>
    <w:uiPriority w:val="0"/>
    <w:qFormat/>
    <w:rPr>
      <w:rFonts w:ascii="宋体" w:hAnsi="宋体"/>
    </w:rPr>
  </w:style>
  <w:style w:type="paragraph" w:styleId="1538" w:customStyle="1">
    <w:name w:val="ABC标题下的小点"/>
    <w:basedOn w:val="736"/>
    <w:link w:val="1537"/>
    <w:uiPriority w:val="0"/>
    <w:qFormat/>
    <w:pPr>
      <w:ind w:left="1190" w:hanging="567"/>
      <w:spacing w:line="360" w:lineRule="auto"/>
      <w:tabs>
        <w:tab w:val="left" w:pos="1260" w:leader="none"/>
      </w:tabs>
    </w:pPr>
    <w:rPr>
      <w:rFonts w:ascii="宋体" w:hAnsi="宋体"/>
      <w:sz w:val="20"/>
      <w:szCs w:val="20"/>
    </w:rPr>
  </w:style>
  <w:style w:type="character" w:styleId="1539" w:customStyle="1">
    <w:name w:val="标题 Char1"/>
    <w:uiPriority w:val="0"/>
    <w:qFormat/>
    <w:rPr>
      <w:rFonts w:ascii="Calibri Light" w:hAnsi="Calibri Light" w:cs="Times New Roman"/>
      <w:b/>
      <w:bCs/>
      <w:sz w:val="32"/>
      <w:szCs w:val="32"/>
    </w:rPr>
  </w:style>
  <w:style w:type="character" w:styleId="1540" w:customStyle="1">
    <w:name w:val="style21"/>
    <w:uiPriority w:val="0"/>
    <w:qFormat/>
    <w:rPr>
      <w:color w:val="000080"/>
    </w:rPr>
  </w:style>
  <w:style w:type="character" w:styleId="1541" w:customStyle="1">
    <w:name w:val="注释标题 Char1"/>
    <w:uiPriority w:val="0"/>
    <w:qFormat/>
    <w:rPr>
      <w:sz w:val="21"/>
      <w:szCs w:val="24"/>
    </w:rPr>
  </w:style>
  <w:style w:type="character" w:styleId="1542" w:customStyle="1">
    <w:name w:val="ns1"/>
    <w:uiPriority w:val="0"/>
    <w:qFormat/>
    <w:rPr>
      <w:color w:val="ff0000"/>
    </w:rPr>
  </w:style>
  <w:style w:type="character" w:styleId="1543" w:customStyle="1">
    <w:name w:val="zn1 Char"/>
    <w:link w:val="1544"/>
    <w:uiPriority w:val="0"/>
    <w:qFormat/>
    <w:rPr>
      <w:rFonts w:ascii="黑体" w:hAnsi="仿宋_GB2312" w:eastAsia="黑体"/>
      <w:bCs/>
      <w:sz w:val="36"/>
      <w:szCs w:val="32"/>
      <w:lang w:val="zh-CN"/>
    </w:rPr>
  </w:style>
  <w:style w:type="paragraph" w:styleId="1544" w:customStyle="1">
    <w:name w:val="zn1"/>
    <w:basedOn w:val="1046"/>
    <w:link w:val="154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45" w:customStyle="1">
    <w:name w:val="hilite2"/>
    <w:uiPriority w:val="0"/>
    <w:qFormat/>
  </w:style>
  <w:style w:type="character" w:styleId="1546" w:customStyle="1">
    <w:name w:val="WC三级 Char"/>
    <w:link w:val="1547"/>
    <w:uiPriority w:val="0"/>
    <w:qFormat/>
    <w:rPr>
      <w:b/>
      <w:sz w:val="32"/>
      <w:lang w:val="zh-CN"/>
    </w:rPr>
  </w:style>
  <w:style w:type="paragraph" w:styleId="1547" w:customStyle="1">
    <w:name w:val="WC三级"/>
    <w:basedOn w:val="898"/>
    <w:link w:val="1546"/>
    <w:uiPriority w:val="0"/>
    <w:qFormat/>
    <w:pPr>
      <w:ind w:left="1069" w:hanging="709"/>
      <w:spacing w:before="0" w:after="0" w:line="240" w:lineRule="auto"/>
      <w:tabs>
        <w:tab w:val="left" w:pos="0" w:leader="none"/>
        <w:tab w:val="left" w:pos="1069" w:leader="none"/>
      </w:tabs>
    </w:pPr>
    <w:rPr>
      <w:lang w:val="zh-CN"/>
    </w:rPr>
  </w:style>
  <w:style w:type="character" w:styleId="1548" w:customStyle="1">
    <w:name w:val="个人答复风格"/>
    <w:uiPriority w:val="0"/>
    <w:qFormat/>
    <w:rPr>
      <w:rFonts w:ascii="Arial" w:hAnsi="Arial" w:eastAsia="宋体" w:cs="Arial"/>
      <w:color w:val="auto"/>
      <w:sz w:val="20"/>
    </w:rPr>
  </w:style>
  <w:style w:type="character" w:styleId="1549" w:customStyle="1">
    <w:name w:val="WC二级 Char"/>
    <w:link w:val="1550"/>
    <w:uiPriority w:val="0"/>
    <w:qFormat/>
    <w:rPr>
      <w:rFonts w:ascii="Arial" w:hAnsi="Arial" w:eastAsia="黑体"/>
      <w:b/>
      <w:sz w:val="32"/>
      <w:lang w:val="zh-CN"/>
    </w:rPr>
  </w:style>
  <w:style w:type="paragraph" w:styleId="1550" w:customStyle="1">
    <w:name w:val="WC二级"/>
    <w:basedOn w:val="825"/>
    <w:link w:val="1549"/>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51" w:customStyle="1">
    <w:name w:val="b1"/>
    <w:uiPriority w:val="0"/>
    <w:qFormat/>
    <w:rPr>
      <w:rFonts w:hint="default" w:ascii="Courier New" w:hAnsi="Courier New" w:cs="Courier New"/>
      <w:b/>
      <w:bCs/>
      <w:color w:val="ff0000"/>
      <w:u w:val="none"/>
    </w:rPr>
  </w:style>
  <w:style w:type="character" w:styleId="1552" w:customStyle="1">
    <w:name w:val="样式sjw Char"/>
    <w:link w:val="1553"/>
    <w:uiPriority w:val="0"/>
    <w:qFormat/>
    <w:rPr>
      <w:rFonts w:ascii="宋体" w:hAnsi="宋体"/>
      <w:caps/>
      <w:color w:val="000000"/>
      <w:sz w:val="18"/>
      <w:szCs w:val="18"/>
      <w:shd w:val="pct10" w:color="auto" w:fill="auto"/>
      <w:lang w:val="zh-CN"/>
    </w:rPr>
  </w:style>
  <w:style w:type="paragraph" w:styleId="1553" w:customStyle="1">
    <w:name w:val="样式sjw"/>
    <w:basedOn w:val="736"/>
    <w:link w:val="1552"/>
    <w:uiPriority w:val="0"/>
    <w:qFormat/>
    <w:pPr>
      <w:jc w:val="left"/>
      <w:shd w:val="pct10" w:color="auto" w:fill="auto"/>
      <w:widowControl/>
    </w:pPr>
    <w:rPr>
      <w:rFonts w:ascii="宋体" w:hAnsi="宋体"/>
      <w:caps/>
      <w:color w:val="000000"/>
      <w:sz w:val="18"/>
      <w:szCs w:val="18"/>
      <w:lang w:val="zh-CN"/>
    </w:rPr>
  </w:style>
  <w:style w:type="character" w:styleId="1554" w:customStyle="1">
    <w:name w:val="myp1111"/>
    <w:uiPriority w:val="0"/>
    <w:qFormat/>
    <w:rPr>
      <w:rFonts w:hint="default" w:ascii="ˎ̥" w:hAnsi="ˎ̥"/>
      <w:color w:val="000000"/>
      <w:sz w:val="20"/>
      <w:szCs w:val="20"/>
      <w:u w:val="none"/>
    </w:rPr>
  </w:style>
  <w:style w:type="character" w:styleId="1555" w:customStyle="1">
    <w:name w:val="faqa1"/>
    <w:uiPriority w:val="0"/>
    <w:qFormat/>
    <w:rPr>
      <w:rFonts w:hint="eastAsia" w:ascii="微软雅黑" w:hAnsi="微软雅黑" w:eastAsia="微软雅黑"/>
      <w:b/>
      <w:bCs/>
      <w:sz w:val="27"/>
      <w:szCs w:val="27"/>
    </w:rPr>
  </w:style>
  <w:style w:type="character" w:styleId="1556" w:customStyle="1">
    <w:name w:val="表头文字(同正文大小) Char"/>
    <w:link w:val="1557"/>
    <w:uiPriority w:val="0"/>
    <w:qFormat/>
    <w:rPr>
      <w:rFonts w:eastAsia="黑体"/>
      <w:lang w:eastAsia="en-US"/>
    </w:rPr>
  </w:style>
  <w:style w:type="paragraph" w:styleId="1557" w:customStyle="1">
    <w:name w:val="表头文字(同正文大小)"/>
    <w:basedOn w:val="736"/>
    <w:link w:val="1556"/>
    <w:uiPriority w:val="0"/>
    <w:qFormat/>
    <w:pPr>
      <w:jc w:val="center"/>
      <w:spacing w:line="264" w:lineRule="auto"/>
    </w:pPr>
    <w:rPr>
      <w:rFonts w:eastAsia="黑体"/>
      <w:sz w:val="20"/>
      <w:szCs w:val="20"/>
      <w:lang w:eastAsia="en-US"/>
    </w:rPr>
  </w:style>
  <w:style w:type="character" w:styleId="1558" w:customStyle="1">
    <w:name w:val="faqq1"/>
    <w:uiPriority w:val="0"/>
    <w:qFormat/>
    <w:rPr>
      <w:rFonts w:hint="eastAsia" w:ascii="微软雅黑" w:hAnsi="微软雅黑" w:eastAsia="微软雅黑"/>
      <w:sz w:val="24"/>
      <w:szCs w:val="24"/>
    </w:rPr>
  </w:style>
  <w:style w:type="character" w:styleId="1559" w:customStyle="1">
    <w:name w:val="表格 Char"/>
    <w:uiPriority w:val="0"/>
    <w:qFormat/>
    <w:rPr>
      <w:rFonts w:ascii="Times New Roman" w:hAnsi="Times New Roman" w:eastAsia="宋体" w:cs="Times New Roman"/>
      <w:sz w:val="24"/>
      <w:szCs w:val="24"/>
    </w:rPr>
  </w:style>
  <w:style w:type="character" w:styleId="1560" w:customStyle="1">
    <w:name w:val="题注 Char1"/>
    <w:uiPriority w:val="0"/>
    <w:qFormat/>
    <w:rPr>
      <w:rFonts w:ascii="Arial" w:hAnsi="Arial" w:eastAsia="黑体" w:cs="Arial"/>
      <w:sz w:val="20"/>
      <w:szCs w:val="20"/>
    </w:rPr>
  </w:style>
  <w:style w:type="character" w:styleId="1561" w:customStyle="1">
    <w:name w:val="未处理的提及1"/>
    <w:uiPriority w:val="99"/>
    <w:unhideWhenUsed/>
    <w:qFormat/>
    <w:rPr>
      <w:color w:val="605e5c"/>
      <w:shd w:val="clear" w:color="auto" w:fill="e1dfdd"/>
    </w:rPr>
  </w:style>
  <w:style w:type="character" w:styleId="1562" w:customStyle="1">
    <w:name w:val="Char Char32"/>
    <w:uiPriority w:val="0"/>
    <w:qFormat/>
    <w:rPr>
      <w:rFonts w:eastAsia="宋体"/>
      <w:sz w:val="21"/>
      <w:szCs w:val="24"/>
      <w:lang w:val="en-US" w:eastAsia="zh-CN" w:bidi="ar-SA"/>
    </w:rPr>
  </w:style>
  <w:style w:type="character" w:styleId="1563" w:customStyle="1">
    <w:name w:val="WW8Num22z1"/>
    <w:uiPriority w:val="0"/>
    <w:qFormat/>
    <w:rPr>
      <w:rFonts w:ascii="Wingdings 2" w:hAnsi="Wingdings 2" w:cs="StarSymbol"/>
      <w:sz w:val="18"/>
      <w:szCs w:val="18"/>
    </w:rPr>
  </w:style>
  <w:style w:type="character" w:styleId="1564" w:customStyle="1">
    <w:name w:val="正文文本缩进 字符1"/>
    <w:uiPriority w:val="0"/>
    <w:semiHidden/>
    <w:qFormat/>
    <w:rPr>
      <w:rFonts w:ascii="方正仿宋_GBK" w:hAnsi="Times New Roman" w:eastAsia="方正仿宋_GBK" w:cs="Times New Roman"/>
      <w:sz w:val="32"/>
      <w:szCs w:val="20"/>
    </w:rPr>
  </w:style>
  <w:style w:type="character" w:styleId="1565" w:customStyle="1">
    <w:name w:val="WW8Num38z2"/>
    <w:uiPriority w:val="0"/>
    <w:qFormat/>
    <w:rPr>
      <w:rFonts w:ascii="StarSymbol" w:hAnsi="StarSymbol" w:cs="StarSymbol"/>
      <w:sz w:val="18"/>
      <w:szCs w:val="18"/>
    </w:rPr>
  </w:style>
  <w:style w:type="character" w:styleId="1566" w:customStyle="1">
    <w:name w:val="样式 加粗"/>
    <w:uiPriority w:val="0"/>
    <w:qFormat/>
    <w:rPr>
      <w:rFonts w:hint="eastAsia" w:ascii="宋体" w:hAnsi="宋体" w:eastAsia="宋体"/>
      <w:b/>
      <w:bCs/>
      <w:lang w:val="en-US" w:eastAsia="zh-CN" w:bidi="ar-SA"/>
    </w:rPr>
  </w:style>
  <w:style w:type="character" w:styleId="1567" w:customStyle="1">
    <w:name w:val="WW8Num18z2"/>
    <w:uiPriority w:val="0"/>
    <w:qFormat/>
    <w:rPr>
      <w:rFonts w:ascii="StarSymbol" w:hAnsi="StarSymbol" w:cs="StarSymbol"/>
      <w:sz w:val="18"/>
      <w:szCs w:val="18"/>
    </w:rPr>
  </w:style>
  <w:style w:type="character" w:styleId="1568" w:customStyle="1">
    <w:name w:val="myp112"/>
    <w:uiPriority w:val="0"/>
    <w:qFormat/>
    <w:rPr>
      <w:rFonts w:hint="default"/>
      <w:color w:val="000000"/>
      <w:sz w:val="22"/>
      <w:szCs w:val="22"/>
      <w:u w:val="none"/>
    </w:rPr>
  </w:style>
  <w:style w:type="character" w:styleId="1569" w:customStyle="1">
    <w:name w:val="fontstyle21"/>
    <w:uiPriority w:val="0"/>
    <w:qFormat/>
    <w:rPr>
      <w:rFonts w:hint="default" w:ascii="Arial" w:hAnsi="Arial" w:cs="Arial"/>
      <w:color w:val="000000"/>
      <w:sz w:val="24"/>
      <w:szCs w:val="24"/>
    </w:rPr>
  </w:style>
  <w:style w:type="character" w:styleId="1570" w:customStyle="1">
    <w:name w:val="WW8Num2z1"/>
    <w:uiPriority w:val="0"/>
    <w:qFormat/>
    <w:rPr>
      <w:rFonts w:ascii="Wingdings 2" w:hAnsi="Wingdings 2" w:cs="StarSymbol"/>
      <w:sz w:val="18"/>
      <w:szCs w:val="18"/>
    </w:rPr>
  </w:style>
  <w:style w:type="character" w:styleId="1571" w:customStyle="1">
    <w:name w:val="日期 字符1"/>
    <w:uiPriority w:val="0"/>
    <w:semiHidden/>
    <w:qFormat/>
    <w:rPr>
      <w:rFonts w:ascii="Times New Roman" w:hAnsi="Times New Roman" w:eastAsia="方正仿宋_GBK" w:cs="Times New Roman"/>
      <w:szCs w:val="20"/>
    </w:rPr>
  </w:style>
  <w:style w:type="character" w:styleId="1572" w:customStyle="1">
    <w:name w:val="正文首行缩进 2 Char1"/>
    <w:uiPriority w:val="0"/>
    <w:qFormat/>
    <w:rPr>
      <w:rFonts w:hint="eastAsia" w:ascii="方正仿宋_GBK" w:eastAsia="方正仿宋_GBK"/>
      <w:sz w:val="32"/>
      <w:szCs w:val="28"/>
    </w:rPr>
  </w:style>
  <w:style w:type="character" w:styleId="1573" w:customStyle="1">
    <w:name w:val="WW8Num35z0"/>
    <w:uiPriority w:val="0"/>
    <w:qFormat/>
    <w:rPr>
      <w:rFonts w:ascii="Wingdings" w:hAnsi="Wingdings" w:cs="StarSymbol"/>
      <w:sz w:val="18"/>
      <w:szCs w:val="18"/>
    </w:rPr>
  </w:style>
  <w:style w:type="character" w:styleId="1574" w:customStyle="1">
    <w:name w:val="WW8Num12z2"/>
    <w:uiPriority w:val="0"/>
    <w:qFormat/>
    <w:rPr>
      <w:rFonts w:ascii="StarSymbol" w:hAnsi="StarSymbol" w:cs="StarSymbol"/>
      <w:sz w:val="18"/>
      <w:szCs w:val="18"/>
    </w:rPr>
  </w:style>
  <w:style w:type="character" w:styleId="1575" w:customStyle="1">
    <w:name w:val="WW8Num16z0"/>
    <w:uiPriority w:val="0"/>
    <w:qFormat/>
    <w:rPr>
      <w:rFonts w:ascii="Wingdings" w:hAnsi="Wingdings" w:cs="StarSymbol"/>
      <w:sz w:val="18"/>
      <w:szCs w:val="18"/>
    </w:rPr>
  </w:style>
  <w:style w:type="character" w:styleId="1576" w:customStyle="1">
    <w:name w:val="Bid_正文 Char"/>
    <w:uiPriority w:val="0"/>
    <w:qFormat/>
    <w:rPr>
      <w:sz w:val="24"/>
    </w:rPr>
  </w:style>
  <w:style w:type="character" w:styleId="1577" w:customStyle="1">
    <w:name w:val="WW8Num13z0"/>
    <w:uiPriority w:val="0"/>
    <w:qFormat/>
    <w:rPr>
      <w:rFonts w:ascii="Wingdings" w:hAnsi="Wingdings" w:cs="StarSymbol"/>
      <w:sz w:val="18"/>
      <w:szCs w:val="18"/>
    </w:rPr>
  </w:style>
  <w:style w:type="character" w:styleId="1578" w:customStyle="1">
    <w:name w:val="WW8Num37z0"/>
    <w:uiPriority w:val="0"/>
    <w:qFormat/>
    <w:rPr>
      <w:rFonts w:ascii="Wingdings" w:hAnsi="Wingdings" w:cs="StarSymbol"/>
      <w:sz w:val="18"/>
      <w:szCs w:val="18"/>
    </w:rPr>
  </w:style>
  <w:style w:type="character" w:styleId="1579" w:customStyle="1">
    <w:name w:val="WW8Num37z1"/>
    <w:uiPriority w:val="0"/>
    <w:qFormat/>
    <w:rPr>
      <w:rFonts w:ascii="Wingdings 2" w:hAnsi="Wingdings 2" w:cs="StarSymbol"/>
      <w:sz w:val="18"/>
      <w:szCs w:val="18"/>
    </w:rPr>
  </w:style>
  <w:style w:type="character" w:styleId="1580" w:customStyle="1">
    <w:name w:val="WW8Num34z0"/>
    <w:uiPriority w:val="0"/>
    <w:qFormat/>
    <w:rPr>
      <w:rFonts w:ascii="Wingdings" w:hAnsi="Wingdings" w:cs="StarSymbol"/>
      <w:sz w:val="18"/>
      <w:szCs w:val="18"/>
    </w:rPr>
  </w:style>
  <w:style w:type="character" w:styleId="1581" w:customStyle="1">
    <w:name w:val="WW8Num17z0"/>
    <w:uiPriority w:val="0"/>
    <w:qFormat/>
    <w:rPr>
      <w:rFonts w:ascii="Wingdings" w:hAnsi="Wingdings"/>
    </w:rPr>
  </w:style>
  <w:style w:type="character" w:styleId="1582" w:customStyle="1">
    <w:name w:val="WW8Num15z0"/>
    <w:uiPriority w:val="0"/>
    <w:qFormat/>
    <w:rPr>
      <w:rFonts w:ascii="Wingdings" w:hAnsi="Wingdings" w:cs="StarSymbol"/>
      <w:sz w:val="18"/>
      <w:szCs w:val="18"/>
    </w:rPr>
  </w:style>
  <w:style w:type="character" w:styleId="1583" w:customStyle="1">
    <w:name w:val="WW8Num28z1"/>
    <w:uiPriority w:val="0"/>
    <w:qFormat/>
    <w:rPr>
      <w:rFonts w:ascii="Wingdings 2" w:hAnsi="Wingdings 2" w:cs="StarSymbol"/>
      <w:sz w:val="18"/>
      <w:szCs w:val="18"/>
    </w:rPr>
  </w:style>
  <w:style w:type="character" w:styleId="1584" w:customStyle="1">
    <w:name w:val="WW8Num4z0"/>
    <w:uiPriority w:val="0"/>
    <w:qFormat/>
    <w:rPr>
      <w:rFonts w:ascii="Wingdings" w:hAnsi="Wingdings" w:cs="StarSymbol"/>
      <w:sz w:val="18"/>
      <w:szCs w:val="18"/>
    </w:rPr>
  </w:style>
  <w:style w:type="character" w:styleId="1585" w:customStyle="1">
    <w:name w:val="style101"/>
    <w:uiPriority w:val="0"/>
    <w:qFormat/>
    <w:rPr>
      <w:rFonts w:hint="eastAsia" w:ascii="宋体" w:hAnsi="宋体" w:eastAsia="宋体"/>
      <w:b/>
      <w:bCs/>
      <w:color w:val="ffffff"/>
      <w:sz w:val="21"/>
      <w:szCs w:val="21"/>
      <w:lang w:val="en-US" w:eastAsia="zh-CN" w:bidi="ar-SA"/>
    </w:rPr>
  </w:style>
  <w:style w:type="character" w:styleId="1586" w:customStyle="1">
    <w:name w:val="WW8Num5z0"/>
    <w:uiPriority w:val="0"/>
    <w:qFormat/>
    <w:rPr>
      <w:rFonts w:ascii="Wingdings" w:hAnsi="Wingdings" w:cs="StarSymbol"/>
      <w:sz w:val="18"/>
      <w:szCs w:val="18"/>
    </w:rPr>
  </w:style>
  <w:style w:type="character" w:styleId="1587" w:customStyle="1">
    <w:name w:val="无首行缩进正文 Char"/>
    <w:uiPriority w:val="0"/>
    <w:qFormat/>
  </w:style>
  <w:style w:type="character" w:styleId="1588" w:customStyle="1">
    <w:name w:val="批注框文本 Char2"/>
    <w:uiPriority w:val="0"/>
    <w:qFormat/>
    <w:rPr>
      <w:rFonts w:ascii="Times New Roman" w:hAnsi="Times New Roman" w:eastAsia="方正仿宋_GBK" w:cs="Times New Roman"/>
      <w:sz w:val="18"/>
      <w:szCs w:val="18"/>
    </w:rPr>
  </w:style>
  <w:style w:type="character" w:styleId="1589" w:customStyle="1">
    <w:name w:val="WW8Num29z2"/>
    <w:uiPriority w:val="0"/>
    <w:qFormat/>
    <w:rPr>
      <w:rFonts w:ascii="StarSymbol" w:hAnsi="StarSymbol" w:cs="StarSymbol"/>
      <w:sz w:val="18"/>
      <w:szCs w:val="18"/>
    </w:rPr>
  </w:style>
  <w:style w:type="character" w:styleId="1590" w:customStyle="1">
    <w:name w:val="WW8Num23z2"/>
    <w:uiPriority w:val="0"/>
    <w:qFormat/>
    <w:rPr>
      <w:rFonts w:ascii="StarSymbol" w:hAnsi="StarSymbol" w:cs="StarSymbol"/>
      <w:sz w:val="18"/>
      <w:szCs w:val="18"/>
    </w:rPr>
  </w:style>
  <w:style w:type="character" w:styleId="1591" w:customStyle="1">
    <w:name w:val="WW8Num19z0"/>
    <w:uiPriority w:val="0"/>
    <w:qFormat/>
    <w:rPr>
      <w:rFonts w:ascii="Wingdings" w:hAnsi="Wingdings" w:cs="StarSymbol"/>
      <w:sz w:val="18"/>
      <w:szCs w:val="18"/>
    </w:rPr>
  </w:style>
  <w:style w:type="character" w:styleId="1592" w:customStyle="1">
    <w:name w:val="WW8Num22z2"/>
    <w:uiPriority w:val="0"/>
    <w:qFormat/>
    <w:rPr>
      <w:rFonts w:ascii="StarSymbol" w:hAnsi="StarSymbol" w:cs="StarSymbol"/>
      <w:sz w:val="18"/>
      <w:szCs w:val="18"/>
    </w:rPr>
  </w:style>
  <w:style w:type="character" w:styleId="1593" w:customStyle="1">
    <w:name w:val="WW8Num24z1"/>
    <w:uiPriority w:val="0"/>
    <w:qFormat/>
    <w:rPr>
      <w:rFonts w:ascii="Wingdings 2" w:hAnsi="Wingdings 2" w:cs="StarSymbol"/>
      <w:sz w:val="18"/>
      <w:szCs w:val="18"/>
    </w:rPr>
  </w:style>
  <w:style w:type="character" w:styleId="1594" w:customStyle="1">
    <w:name w:val="标题 7 字符1"/>
    <w:uiPriority w:val="9"/>
    <w:qFormat/>
    <w:rPr>
      <w:rFonts w:ascii="Times New Roman" w:hAnsi="Times New Roman" w:eastAsia="方正仿宋_GBK" w:cs="Times New Roman"/>
      <w:b/>
      <w:bCs/>
      <w:sz w:val="24"/>
      <w:szCs w:val="24"/>
    </w:rPr>
  </w:style>
  <w:style w:type="character" w:styleId="1595" w:customStyle="1">
    <w:name w:val="标题 6 字符1"/>
    <w:uiPriority w:val="9"/>
    <w:qFormat/>
    <w:rPr>
      <w:rFonts w:ascii="仿宋" w:hAnsi="仿宋" w:eastAsia="仿宋"/>
      <w:bCs/>
      <w:sz w:val="32"/>
      <w:szCs w:val="32"/>
    </w:rPr>
  </w:style>
  <w:style w:type="character" w:styleId="1596" w:customStyle="1">
    <w:name w:val="WW8Num39z1"/>
    <w:uiPriority w:val="0"/>
    <w:qFormat/>
    <w:rPr>
      <w:rFonts w:ascii="Wingdings 2" w:hAnsi="Wingdings 2" w:cs="StarSymbol"/>
      <w:sz w:val="18"/>
      <w:szCs w:val="18"/>
    </w:rPr>
  </w:style>
  <w:style w:type="character" w:styleId="1597" w:customStyle="1">
    <w:name w:val="apple-style-span"/>
    <w:uiPriority w:val="0"/>
    <w:qFormat/>
  </w:style>
  <w:style w:type="character" w:styleId="1598" w:customStyle="1">
    <w:name w:val="注×： Char"/>
    <w:link w:val="1599"/>
    <w:uiPriority w:val="0"/>
    <w:qFormat/>
    <w:rPr>
      <w:rFonts w:ascii="宋体" w:hAnsi="等线" w:eastAsia="Arial" w:cs="Arial"/>
      <w:sz w:val="18"/>
      <w:szCs w:val="22"/>
      <w:lang w:val="en-US" w:eastAsia="zh-CN" w:bidi="ar-SA"/>
    </w:rPr>
  </w:style>
  <w:style w:type="paragraph" w:styleId="1599" w:customStyle="1">
    <w:name w:val="注×："/>
    <w:link w:val="1598"/>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00" w:customStyle="1">
    <w:name w:val="附录公式 Char"/>
    <w:link w:val="1601"/>
    <w:uiPriority w:val="0"/>
    <w:qFormat/>
    <w:rPr>
      <w:rFonts w:ascii="宋体"/>
    </w:rPr>
  </w:style>
  <w:style w:type="paragraph" w:styleId="1601" w:customStyle="1">
    <w:name w:val="附录公式"/>
    <w:basedOn w:val="1145"/>
    <w:next w:val="1145"/>
    <w:link w:val="1600"/>
    <w:uiPriority w:val="0"/>
    <w:qFormat/>
    <w:pPr>
      <w:ind w:firstLine="420"/>
      <w:tabs>
        <w:tab w:val="center" w:pos="4201" w:leader="none"/>
        <w:tab w:val="right" w:pos="9298" w:leader="dot"/>
      </w:tabs>
    </w:pPr>
    <w:rPr>
      <w:sz w:val="20"/>
    </w:rPr>
  </w:style>
  <w:style w:type="character" w:styleId="1602" w:customStyle="1">
    <w:name w:val="附录图标题 Char"/>
    <w:link w:val="1603"/>
    <w:uiPriority w:val="0"/>
    <w:qFormat/>
    <w:rPr>
      <w:rFonts w:ascii="黑体" w:hAnsi="等线" w:eastAsia="黑体" w:cs="Arial"/>
      <w:sz w:val="21"/>
      <w:szCs w:val="22"/>
      <w:lang w:val="en-US" w:eastAsia="zh-CN" w:bidi="ar-SA"/>
    </w:rPr>
  </w:style>
  <w:style w:type="paragraph" w:styleId="1603" w:customStyle="1">
    <w:name w:val="附录图标题"/>
    <w:next w:val="1145"/>
    <w:link w:val="1602"/>
    <w:uiPriority w:val="0"/>
    <w:qFormat/>
    <w:pPr>
      <w:jc w:val="center"/>
    </w:pPr>
    <w:rPr>
      <w:rFonts w:hint="default" w:ascii="黑体" w:hAnsi="等线" w:eastAsia="黑体" w:cs="Arial"/>
      <w:sz w:val="21"/>
      <w:szCs w:val="22"/>
      <w:lang w:val="en-US" w:eastAsia="zh-CN" w:bidi="ar-SA"/>
    </w:rPr>
  </w:style>
  <w:style w:type="character" w:styleId="1604" w:customStyle="1">
    <w:name w:val="附录章标题 Char"/>
    <w:link w:val="1605"/>
    <w:uiPriority w:val="0"/>
    <w:qFormat/>
    <w:rPr>
      <w:rFonts w:ascii="黑体" w:hAnsi="等线" w:eastAsia="黑体" w:cs="Arial"/>
      <w:sz w:val="21"/>
      <w:szCs w:val="22"/>
      <w:lang w:val="en-US" w:eastAsia="zh-CN" w:bidi="ar-SA"/>
    </w:rPr>
  </w:style>
  <w:style w:type="paragraph" w:styleId="1605" w:customStyle="1">
    <w:name w:val="附录章标题"/>
    <w:next w:val="1145"/>
    <w:link w:val="1604"/>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06" w:customStyle="1">
    <w:name w:val="附录一级条标题 Char"/>
    <w:link w:val="1607"/>
    <w:uiPriority w:val="0"/>
    <w:qFormat/>
    <w:rPr>
      <w:rFonts w:ascii="黑体" w:eastAsia="黑体"/>
    </w:rPr>
  </w:style>
  <w:style w:type="paragraph" w:styleId="1607" w:customStyle="1">
    <w:name w:val="附录一级条标题"/>
    <w:basedOn w:val="1605"/>
    <w:next w:val="1145"/>
    <w:link w:val="1606"/>
    <w:uiPriority w:val="0"/>
    <w:qFormat/>
    <w:pPr>
      <w:ind w:left="0" w:firstLine="0"/>
      <w:outlineLvl w:val="2"/>
    </w:pPr>
    <w:rPr>
      <w:rFonts w:hAnsi="Times New Roman" w:cs="Times New Roman"/>
      <w:sz w:val="20"/>
      <w:szCs w:val="20"/>
    </w:rPr>
  </w:style>
  <w:style w:type="character" w:styleId="1608" w:customStyle="1">
    <w:name w:val="首示例 Char"/>
    <w:link w:val="1609"/>
    <w:uiPriority w:val="0"/>
    <w:qFormat/>
    <w:rPr>
      <w:rFonts w:ascii="宋体" w:hAnsi="宋体" w:eastAsia="Arial" w:cs="Arial"/>
      <w:sz w:val="18"/>
      <w:szCs w:val="18"/>
      <w:lang w:val="en-US" w:eastAsia="zh-CN" w:bidi="ar-SA"/>
    </w:rPr>
  </w:style>
  <w:style w:type="paragraph" w:styleId="1609" w:customStyle="1">
    <w:name w:val="首示例"/>
    <w:next w:val="1145"/>
    <w:link w:val="1608"/>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10" w:customStyle="1">
    <w:name w:val="无间隔 字符"/>
    <w:link w:val="1611"/>
    <w:uiPriority w:val="0"/>
    <w:qFormat/>
    <w:rPr>
      <w:rFonts w:ascii="Calibri" w:hAnsi="Calibri" w:eastAsia="Arial" w:cs="Arial"/>
      <w:sz w:val="21"/>
      <w:szCs w:val="22"/>
      <w:lang w:val="en-US" w:eastAsia="zh-CN" w:bidi="ar-SA"/>
    </w:rPr>
  </w:style>
  <w:style w:type="paragraph" w:styleId="1611" w:customStyle="1">
    <w:name w:val="无间隔1"/>
    <w:link w:val="1610"/>
    <w:uiPriority w:val="0"/>
    <w:qFormat/>
    <w:pPr>
      <w:jc w:val="both"/>
      <w:widowControl w:val="off"/>
    </w:pPr>
    <w:rPr>
      <w:rFonts w:hint="default" w:ascii="Calibri" w:hAnsi="Calibri" w:eastAsia="Arial" w:cs="Arial"/>
      <w:sz w:val="21"/>
      <w:szCs w:val="22"/>
      <w:lang w:val="en-US" w:eastAsia="zh-CN" w:bidi="ar-SA"/>
    </w:rPr>
  </w:style>
  <w:style w:type="paragraph" w:styleId="1612" w:customStyle="1">
    <w:name w:val="xl19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19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5" w:customStyle="1">
    <w:name w:val="xl25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17" w:customStyle="1">
    <w:name w:val="标题3"/>
    <w:basedOn w:val="898"/>
    <w:uiPriority w:val="0"/>
    <w:qFormat/>
    <w:pPr>
      <w:keepLines w:val="0"/>
      <w:keepNext w:val="0"/>
      <w:spacing w:before="0" w:after="0" w:line="360" w:lineRule="auto"/>
    </w:pPr>
    <w:rPr>
      <w:rFonts w:eastAsia="仿宋_GB2312"/>
      <w:b w:val="0"/>
      <w:bCs/>
      <w:sz w:val="30"/>
      <w:szCs w:val="32"/>
    </w:rPr>
  </w:style>
  <w:style w:type="paragraph" w:styleId="1618" w:customStyle="1">
    <w:name w:val="xl19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三级无标题条"/>
    <w:basedOn w:val="736"/>
    <w:uiPriority w:val="0"/>
    <w:qFormat/>
    <w:pPr>
      <w:ind w:hanging="420"/>
    </w:pPr>
  </w:style>
  <w:style w:type="paragraph" w:styleId="1620" w:customStyle="1">
    <w:name w:val="列出段落3"/>
    <w:basedOn w:val="736"/>
    <w:uiPriority w:val="99"/>
    <w:qFormat/>
    <w:pPr>
      <w:ind w:firstLine="420"/>
    </w:pPr>
    <w:rPr>
      <w:rFonts w:ascii="Calibri" w:hAnsi="Calibri"/>
      <w:szCs w:val="22"/>
    </w:rPr>
  </w:style>
  <w:style w:type="paragraph" w:styleId="1621" w:customStyle="1">
    <w:name w:val="参考文献、索引标题"/>
    <w:basedOn w:val="1622"/>
    <w:next w:val="736"/>
    <w:uiPriority w:val="0"/>
    <w:qFormat/>
    <w:pPr>
      <w:spacing w:after="200"/>
      <w:tabs>
        <w:tab w:val="left" w:pos="425" w:leader="none"/>
      </w:tabs>
    </w:pPr>
    <w:rPr>
      <w:sz w:val="21"/>
    </w:rPr>
  </w:style>
  <w:style w:type="paragraph" w:styleId="1622"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3" w:customStyle="1">
    <w:name w:val="xl28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小四缩进"/>
    <w:basedOn w:val="736"/>
    <w:uiPriority w:val="0"/>
    <w:qFormat/>
    <w:pPr>
      <w:ind w:firstLine="480"/>
      <w:spacing w:line="360" w:lineRule="auto"/>
    </w:pPr>
    <w:rPr>
      <w:sz w:val="24"/>
    </w:rPr>
  </w:style>
  <w:style w:type="paragraph" w:styleId="1625" w:customStyle="1">
    <w:name w:val="xl15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示例"/>
    <w:next w:val="114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27"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28" w:customStyle="1">
    <w:name w:val="xl16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18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5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1" w:customStyle="1">
    <w:name w:val="xl21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3" w:customStyle="1">
    <w:name w:val="正文文本 31"/>
    <w:basedOn w:val="736"/>
    <w:uiPriority w:val="0"/>
    <w:qFormat/>
    <w:rPr>
      <w:rFonts w:ascii="仿宋_GB2312" w:hAnsi="Arial" w:eastAsia="仿宋_GB2312"/>
      <w:sz w:val="32"/>
      <w:szCs w:val="20"/>
    </w:rPr>
  </w:style>
  <w:style w:type="paragraph" w:styleId="1634" w:customStyle="1">
    <w:name w:val="xl17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实施日期"/>
    <w:basedOn w:val="1636"/>
    <w:uiPriority w:val="0"/>
    <w:qFormat/>
    <w:pPr>
      <w:ind w:left="2580" w:hanging="420"/>
      <w:jc w:val="right"/>
      <w:framePr w:hSpace="0" w:wrap="around" w:xAlign="right"/>
    </w:pPr>
  </w:style>
  <w:style w:type="paragraph" w:styleId="163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37"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38" w:customStyle="1">
    <w:name w:val="xl309"/>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xl28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2" w:customStyle="1">
    <w:name w:val="无间隔11"/>
    <w:next w:val="1611"/>
    <w:uiPriority w:val="1"/>
    <w:qFormat/>
    <w:rPr>
      <w:rFonts w:hint="default" w:ascii="Calibri" w:hAnsi="Calibri" w:eastAsia="宋体" w:cs="Times New Roman"/>
      <w:sz w:val="22"/>
      <w:szCs w:val="22"/>
      <w:lang w:val="en-US" w:eastAsia="zh-CN" w:bidi="ar-SA"/>
    </w:rPr>
  </w:style>
  <w:style w:type="paragraph" w:styleId="1643" w:customStyle="1">
    <w:name w:val="标准"/>
    <w:basedOn w:val="736"/>
    <w:uiPriority w:val="0"/>
    <w:qFormat/>
    <w:pPr>
      <w:spacing w:line="240" w:lineRule="atLeast"/>
    </w:pPr>
    <w:rPr>
      <w:rFonts w:eastAsia="楷体_GB2312"/>
      <w:sz w:val="24"/>
      <w:szCs w:val="20"/>
    </w:rPr>
  </w:style>
  <w:style w:type="paragraph" w:styleId="1644" w:customStyle="1">
    <w:name w:val="xl18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四级条标题"/>
    <w:basedOn w:val="1493"/>
    <w:next w:val="1145"/>
    <w:uiPriority w:val="0"/>
    <w:qFormat/>
    <w:pPr>
      <w:ind w:left="2520" w:hanging="420"/>
      <w:outlineLvl w:val="5"/>
    </w:pPr>
  </w:style>
  <w:style w:type="paragraph" w:styleId="164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47" w:customStyle="1">
    <w:name w:val="xl27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xl31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73"/>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0" w:customStyle="1">
    <w:name w:val="xl24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4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3"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54" w:customStyle="1">
    <w:name w:val="批注主题2"/>
    <w:basedOn w:val="759"/>
    <w:next w:val="759"/>
    <w:uiPriority w:val="0"/>
    <w:qFormat/>
    <w:rPr>
      <w:b/>
      <w:bCs/>
    </w:rPr>
  </w:style>
  <w:style w:type="paragraph" w:styleId="1655"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56"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57" w:customStyle="1">
    <w:name w:val="xl22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条文脚注"/>
    <w:basedOn w:val="790"/>
    <w:uiPriority w:val="0"/>
    <w:qFormat/>
    <w:pPr>
      <w:ind w:left="780" w:hanging="360"/>
      <w:jc w:val="both"/>
    </w:pPr>
    <w:rPr>
      <w:rFonts w:ascii="宋体"/>
    </w:rPr>
  </w:style>
  <w:style w:type="paragraph" w:styleId="1659"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0" w:customStyle="1">
    <w:name w:val="xl24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28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3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4" w:customStyle="1">
    <w:name w:val="标题4"/>
    <w:basedOn w:val="898"/>
    <w:uiPriority w:val="0"/>
    <w:qFormat/>
    <w:pPr>
      <w:jc w:val="center"/>
      <w:spacing w:before="120" w:after="120" w:line="415" w:lineRule="auto"/>
    </w:pPr>
    <w:rPr>
      <w:rFonts w:eastAsia="仿宋_GB2312"/>
    </w:rPr>
  </w:style>
  <w:style w:type="paragraph" w:styleId="1665" w:customStyle="1">
    <w:name w:val="xl16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6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68" w:customStyle="1">
    <w:name w:val="xl23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16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1"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2" w:customStyle="1">
    <w:name w:val="样式4"/>
    <w:basedOn w:val="736"/>
    <w:uiPriority w:val="0"/>
    <w:qFormat/>
    <w:pPr>
      <w:ind w:left="-2"/>
      <w:spacing w:line="440" w:lineRule="exact"/>
    </w:pPr>
    <w:rPr>
      <w:rFonts w:ascii="宋体" w:hAnsi="宋体"/>
      <w:sz w:val="28"/>
    </w:rPr>
  </w:style>
  <w:style w:type="paragraph" w:styleId="1673" w:customStyle="1">
    <w:name w:val="Char2"/>
    <w:basedOn w:val="736"/>
    <w:uiPriority w:val="0"/>
    <w:qFormat/>
    <w:pPr>
      <w:tabs>
        <w:tab w:val="left" w:pos="360" w:leader="none"/>
      </w:tabs>
    </w:pPr>
    <w:rPr>
      <w:sz w:val="24"/>
    </w:rPr>
  </w:style>
  <w:style w:type="paragraph" w:styleId="1674" w:customStyle="1">
    <w:name w:val="正文文本缩进1"/>
    <w:basedOn w:val="736"/>
    <w:uiPriority w:val="0"/>
    <w:qFormat/>
    <w:pPr>
      <w:ind w:firstLine="645"/>
    </w:pPr>
    <w:rPr>
      <w:rFonts w:ascii="楷体_GB2312" w:eastAsia="楷体_GB2312"/>
      <w:sz w:val="32"/>
      <w:szCs w:val="20"/>
    </w:rPr>
  </w:style>
  <w:style w:type="paragraph" w:styleId="1675" w:customStyle="1">
    <w:name w:val="xl25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4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列表2"/>
    <w:basedOn w:val="736"/>
    <w:uiPriority w:val="0"/>
    <w:qFormat/>
    <w:pPr>
      <w:ind w:left="200" w:hanging="200"/>
    </w:pPr>
  </w:style>
  <w:style w:type="paragraph" w:styleId="1678" w:customStyle="1">
    <w:name w:val="Char Char1 Char Char Char Char Char Char Char Char"/>
    <w:basedOn w:val="736"/>
    <w:uiPriority w:val="0"/>
    <w:qFormat/>
    <w:pPr>
      <w:spacing w:line="360" w:lineRule="auto"/>
    </w:pPr>
  </w:style>
  <w:style w:type="paragraph" w:styleId="1679" w:customStyle="1">
    <w:name w:val="正文4"/>
    <w:basedOn w:val="736"/>
    <w:uiPriority w:val="0"/>
    <w:qFormat/>
    <w:pPr>
      <w:ind w:firstLine="480"/>
      <w:spacing w:line="360" w:lineRule="auto"/>
    </w:pPr>
    <w:rPr>
      <w:rFonts w:ascii="楷体_GB2312" w:hAnsi="宋体" w:eastAsia="楷体_GB2312"/>
      <w:sz w:val="24"/>
      <w:szCs w:val="20"/>
    </w:rPr>
  </w:style>
  <w:style w:type="paragraph" w:styleId="1680" w:customStyle="1">
    <w:name w:val="封面标准号2"/>
    <w:basedOn w:val="1670"/>
    <w:uiPriority w:val="0"/>
    <w:qFormat/>
    <w:pPr>
      <w:spacing w:before="357" w:line="280" w:lineRule="exact"/>
      <w:framePr w:w="9138" w:h="1244" w:wrap="around" w:vAnchor="page" w:hAnchor="margin" w:y="2908" w:hRule="exact"/>
    </w:pPr>
  </w:style>
  <w:style w:type="paragraph" w:styleId="1681" w:customStyle="1">
    <w:name w:val="xl26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日期3"/>
    <w:basedOn w:val="736"/>
    <w:next w:val="736"/>
    <w:uiPriority w:val="0"/>
    <w:qFormat/>
    <w:pPr>
      <w:ind w:left="100"/>
    </w:pPr>
    <w:rPr>
      <w:rFonts w:ascii="仿宋_GB2312" w:eastAsia="仿宋_GB2312"/>
      <w:b/>
      <w:sz w:val="36"/>
    </w:rPr>
  </w:style>
  <w:style w:type="paragraph" w:styleId="1683" w:customStyle="1">
    <w:name w:val="xl21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6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批注主题1"/>
    <w:basedOn w:val="759"/>
    <w:next w:val="759"/>
    <w:uiPriority w:val="0"/>
    <w:qFormat/>
    <w:rPr>
      <w:b/>
      <w:bCs/>
    </w:rPr>
  </w:style>
  <w:style w:type="paragraph" w:styleId="1686" w:customStyle="1">
    <w:name w:val="xl77"/>
    <w:basedOn w:val="7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88" w:customStyle="1">
    <w:name w:val="xl64"/>
    <w:basedOn w:val="7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2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列出段落11"/>
    <w:basedOn w:val="736"/>
    <w:uiPriority w:val="0"/>
    <w:qFormat/>
    <w:pPr>
      <w:ind w:firstLine="420"/>
    </w:pPr>
  </w:style>
  <w:style w:type="paragraph" w:styleId="1691" w:customStyle="1">
    <w:name w:val="Style Heading 2 节 + Before:  0.35 line After:  0.35 line"/>
    <w:basedOn w:val="1692"/>
    <w:uiPriority w:val="0"/>
    <w:qFormat/>
    <w:pPr>
      <w:ind w:left="0" w:firstLine="0"/>
      <w:tabs>
        <w:tab w:val="left" w:pos="576" w:leader="none"/>
      </w:tabs>
    </w:pPr>
    <w:rPr>
      <w:szCs w:val="20"/>
    </w:rPr>
  </w:style>
  <w:style w:type="paragraph" w:styleId="1692"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93" w:customStyle="1">
    <w:name w:val="正文文本 32"/>
    <w:basedOn w:val="736"/>
    <w:uiPriority w:val="0"/>
    <w:qFormat/>
    <w:rPr>
      <w:rFonts w:ascii="仿宋_GB2312" w:hAnsi="Arial" w:eastAsia="仿宋_GB2312"/>
      <w:sz w:val="32"/>
      <w:szCs w:val="20"/>
    </w:rPr>
  </w:style>
  <w:style w:type="paragraph" w:styleId="1694" w:customStyle="1">
    <w:name w:val="xl18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xl27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5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7" w:customStyle="1">
    <w:name w:val="xl16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TOC 标题11"/>
    <w:basedOn w:val="1046"/>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9" w:customStyle="1">
    <w:name w:val="xl14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0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GP正文(首行缩进)"/>
    <w:basedOn w:val="736"/>
    <w:uiPriority w:val="0"/>
    <w:qFormat/>
    <w:pPr>
      <w:ind w:firstLine="200"/>
      <w:jc w:val="left"/>
      <w:spacing w:line="360" w:lineRule="auto"/>
    </w:pPr>
    <w:rPr>
      <w:sz w:val="24"/>
      <w:szCs w:val="21"/>
    </w:rPr>
  </w:style>
  <w:style w:type="paragraph" w:styleId="1702" w:customStyle="1">
    <w:name w:val="xl26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5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4" w:customStyle="1">
    <w:name w:val="xl21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06" w:customStyle="1">
    <w:name w:val="xl35"/>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正文文本 21"/>
    <w:basedOn w:val="736"/>
    <w:uiPriority w:val="0"/>
    <w:qFormat/>
    <w:pPr>
      <w:spacing w:after="120" w:line="480" w:lineRule="auto"/>
    </w:pPr>
  </w:style>
  <w:style w:type="paragraph" w:styleId="1708" w:customStyle="1">
    <w:name w:val="五级条标题"/>
    <w:basedOn w:val="1645"/>
    <w:next w:val="1145"/>
    <w:uiPriority w:val="0"/>
    <w:qFormat/>
    <w:pPr>
      <w:ind w:left="1276" w:hanging="1276"/>
      <w:tabs>
        <w:tab w:val="clear" w:pos="780" w:leader="none"/>
        <w:tab w:val="left" w:pos="1800" w:leader="none"/>
      </w:tabs>
      <w:outlineLvl w:val="6"/>
    </w:pPr>
  </w:style>
  <w:style w:type="paragraph" w:styleId="1709" w:customStyle="1">
    <w:name w:val="xl303"/>
    <w:basedOn w:val="73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0" w:customStyle="1">
    <w:name w:val="xl27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2" w:customStyle="1">
    <w:name w:val="xl301"/>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61"/>
    <w:basedOn w:val="7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4" w:customStyle="1">
    <w:name w:val="xl28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8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封面正文"/>
    <w:uiPriority w:val="0"/>
    <w:qFormat/>
    <w:pPr>
      <w:jc w:val="both"/>
    </w:pPr>
    <w:rPr>
      <w:rFonts w:hint="default" w:ascii="Times New Roman" w:hAnsi="Times New Roman" w:eastAsia="宋体" w:cs="Times New Roman"/>
      <w:lang w:val="en-US" w:eastAsia="zh-CN" w:bidi="ar-SA"/>
    </w:rPr>
  </w:style>
  <w:style w:type="paragraph" w:styleId="1717" w:customStyle="1">
    <w:name w:val="xl21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制作人文字"/>
    <w:basedOn w:val="736"/>
    <w:uiPriority w:val="0"/>
    <w:qFormat/>
    <w:rPr>
      <w:rFonts w:ascii="Arial" w:hAnsi="Arial" w:eastAsia="仿宋_GB2312"/>
      <w:bCs/>
      <w:sz w:val="28"/>
      <w:szCs w:val="20"/>
    </w:rPr>
  </w:style>
  <w:style w:type="paragraph" w:styleId="1719" w:customStyle="1">
    <w:name w:val="xl5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0" w:customStyle="1">
    <w:name w:val="xl25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1" w:customStyle="1">
    <w:name w:val="xl3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2"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3" w:customStyle="1">
    <w:name w:val="纯文本2"/>
    <w:basedOn w:val="736"/>
    <w:uiPriority w:val="0"/>
    <w:qFormat/>
    <w:rPr>
      <w:rFonts w:ascii="宋体" w:hAnsi="Courier New"/>
      <w:szCs w:val="21"/>
    </w:rPr>
  </w:style>
  <w:style w:type="paragraph" w:styleId="1724"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25" w:customStyle="1">
    <w:name w:val="xl31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xl6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31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6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29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附录标识"/>
    <w:basedOn w:val="1622"/>
    <w:uiPriority w:val="0"/>
    <w:qFormat/>
    <w:pPr>
      <w:ind w:left="780" w:hanging="360"/>
      <w:spacing w:after="200"/>
      <w:tabs>
        <w:tab w:val="left" w:pos="780" w:leader="none"/>
        <w:tab w:val="left" w:pos="6405" w:leader="none"/>
      </w:tabs>
    </w:pPr>
    <w:rPr>
      <w:sz w:val="21"/>
    </w:rPr>
  </w:style>
  <w:style w:type="paragraph" w:styleId="1731" w:customStyle="1">
    <w:name w:val="xl34"/>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2" w:customStyle="1">
    <w:name w:val="xl22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文本1"/>
    <w:basedOn w:val="736"/>
    <w:next w:val="1734"/>
    <w:uiPriority w:val="0"/>
    <w:qFormat/>
    <w:pPr>
      <w:jc w:val="left"/>
      <w:spacing w:after="120" w:line="288" w:lineRule="auto"/>
      <w:widowControl/>
    </w:pPr>
    <w:rPr>
      <w:rFonts w:ascii="Verdana" w:hAnsi="Verdana"/>
      <w:sz w:val="24"/>
      <w:szCs w:val="20"/>
      <w:lang w:eastAsia="en-US"/>
    </w:rPr>
  </w:style>
  <w:style w:type="paragraph" w:styleId="1734" w:customStyle="1">
    <w:name w:val="正文首行缩进1"/>
    <w:basedOn w:val="736"/>
    <w:uiPriority w:val="0"/>
    <w:qFormat/>
    <w:pPr>
      <w:ind w:firstLine="420"/>
      <w:spacing w:line="360" w:lineRule="auto"/>
    </w:pPr>
    <w:rPr>
      <w:rFonts w:ascii="Arial" w:hAnsi="Arial"/>
      <w:sz w:val="20"/>
      <w:szCs w:val="21"/>
    </w:rPr>
  </w:style>
  <w:style w:type="paragraph" w:styleId="1735"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36" w:customStyle="1">
    <w:name w:val="xl19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7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8" w:customStyle="1">
    <w:name w:val="_Style 5"/>
    <w:basedOn w:val="736"/>
    <w:uiPriority w:val="34"/>
    <w:qFormat/>
  </w:style>
  <w:style w:type="paragraph" w:styleId="1739" w:customStyle="1">
    <w:name w:val="xl21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1" w:customStyle="1">
    <w:name w:val="xl300"/>
    <w:basedOn w:val="73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2" w:customStyle="1">
    <w:name w:val="样式1111"/>
    <w:basedOn w:val="736"/>
    <w:uiPriority w:val="0"/>
    <w:qFormat/>
    <w:pPr>
      <w:ind w:firstLine="200"/>
      <w:jc w:val="left"/>
      <w:spacing w:line="360" w:lineRule="auto"/>
    </w:pPr>
    <w:rPr>
      <w:sz w:val="24"/>
    </w:rPr>
  </w:style>
  <w:style w:type="paragraph" w:styleId="1743" w:customStyle="1">
    <w:name w:val="xl75"/>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xl31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xl24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3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7" w:customStyle="1">
    <w:name w:val="TOC 标题2"/>
    <w:basedOn w:val="1046"/>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8"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49" w:customStyle="1">
    <w:name w:val="Char11"/>
    <w:basedOn w:val="736"/>
    <w:uiPriority w:val="0"/>
    <w:qFormat/>
    <w:rPr>
      <w:rFonts w:ascii="Tahoma" w:hAnsi="Tahoma"/>
      <w:sz w:val="24"/>
      <w:szCs w:val="20"/>
    </w:rPr>
  </w:style>
  <w:style w:type="paragraph" w:styleId="1750" w:customStyle="1">
    <w:name w:val="xl17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0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我的表格文字"/>
    <w:basedOn w:val="736"/>
    <w:uiPriority w:val="0"/>
    <w:qFormat/>
    <w:pPr>
      <w:jc w:val="left"/>
      <w:widowControl/>
    </w:pPr>
    <w:rPr>
      <w:rFonts w:ascii="Arial" w:hAnsi="Arial" w:cs="Microsoft Sans Serif"/>
      <w:sz w:val="24"/>
      <w:szCs w:val="18"/>
    </w:rPr>
  </w:style>
  <w:style w:type="paragraph" w:styleId="1753"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4" w:customStyle="1">
    <w:name w:val="正文文本 22"/>
    <w:basedOn w:val="736"/>
    <w:uiPriority w:val="0"/>
    <w:qFormat/>
    <w:pPr>
      <w:spacing w:after="120" w:line="480" w:lineRule="auto"/>
    </w:pPr>
  </w:style>
  <w:style w:type="paragraph" w:styleId="1755" w:customStyle="1">
    <w:name w:val="xl3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xl29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9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附录二级条标题"/>
    <w:basedOn w:val="1607"/>
    <w:next w:val="1145"/>
    <w:uiPriority w:val="0"/>
    <w:qFormat/>
    <w:pPr>
      <w:ind w:left="1779" w:hanging="1069"/>
      <w:outlineLvl w:val="3"/>
    </w:pPr>
  </w:style>
  <w:style w:type="paragraph" w:styleId="1759" w:customStyle="1">
    <w:name w:val="xl6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0" w:customStyle="1">
    <w:name w:val="xl18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2" w:customStyle="1">
    <w:name w:val="xl6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3" w:customStyle="1">
    <w:name w:val="xl15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附录三级条标题"/>
    <w:basedOn w:val="1758"/>
    <w:next w:val="1145"/>
    <w:uiPriority w:val="0"/>
    <w:qFormat/>
    <w:pPr>
      <w:ind w:left="851" w:hanging="851"/>
      <w:outlineLvl w:val="4"/>
    </w:pPr>
  </w:style>
  <w:style w:type="paragraph" w:styleId="1765"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文档结构图2"/>
    <w:basedOn w:val="736"/>
    <w:uiPriority w:val="0"/>
    <w:qFormat/>
    <w:rPr>
      <w:rFonts w:ascii="宋体"/>
      <w:sz w:val="18"/>
      <w:szCs w:val="18"/>
    </w:rPr>
  </w:style>
  <w:style w:type="paragraph" w:styleId="1767" w:customStyle="1">
    <w:name w:val="xl5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8"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9" w:customStyle="1">
    <w:name w:val="xl32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0" w:customStyle="1">
    <w:name w:val="xl3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1" w:customStyle="1">
    <w:name w:val="附录四级条标题"/>
    <w:basedOn w:val="1764"/>
    <w:next w:val="1145"/>
    <w:uiPriority w:val="0"/>
    <w:qFormat/>
    <w:pPr>
      <w:ind w:left="992" w:hanging="992"/>
      <w:outlineLvl w:val="5"/>
    </w:pPr>
  </w:style>
  <w:style w:type="paragraph" w:styleId="1772"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3" w:customStyle="1">
    <w:name w:val="xl18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8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正文符号编号"/>
    <w:basedOn w:val="736"/>
    <w:uiPriority w:val="0"/>
    <w:qFormat/>
    <w:pPr>
      <w:ind w:left="1395" w:hanging="600"/>
      <w:spacing w:line="360" w:lineRule="auto"/>
      <w:tabs>
        <w:tab w:val="left" w:pos="1395" w:leader="none"/>
      </w:tabs>
    </w:pPr>
    <w:rPr>
      <w:sz w:val="24"/>
      <w:szCs w:val="20"/>
    </w:rPr>
  </w:style>
  <w:style w:type="paragraph" w:styleId="1776" w:customStyle="1">
    <w:name w:val="xl31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25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正文 + 四号"/>
    <w:basedOn w:val="736"/>
    <w:uiPriority w:val="0"/>
    <w:qFormat/>
    <w:pPr>
      <w:spacing w:line="480" w:lineRule="exact"/>
    </w:pPr>
    <w:rPr>
      <w:sz w:val="28"/>
      <w:szCs w:val="20"/>
    </w:rPr>
  </w:style>
  <w:style w:type="paragraph" w:styleId="1779" w:customStyle="1">
    <w:name w:val="xl15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Char1 Char Char Char"/>
    <w:basedOn w:val="736"/>
    <w:uiPriority w:val="99"/>
    <w:qFormat/>
    <w:rPr>
      <w:rFonts w:ascii="Tahoma" w:hAnsi="Tahoma"/>
      <w:sz w:val="24"/>
      <w:szCs w:val="20"/>
    </w:rPr>
  </w:style>
  <w:style w:type="paragraph" w:styleId="1781" w:customStyle="1">
    <w:name w:val="xl51"/>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2" w:customStyle="1">
    <w:name w:val="xl29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附录五级条标题"/>
    <w:basedOn w:val="1771"/>
    <w:next w:val="1145"/>
    <w:uiPriority w:val="0"/>
    <w:qFormat/>
    <w:pPr>
      <w:ind w:left="2940" w:hanging="420"/>
      <w:tabs>
        <w:tab w:val="left" w:pos="780" w:leader="none"/>
        <w:tab w:val="left" w:pos="1800" w:leader="none"/>
      </w:tabs>
      <w:outlineLvl w:val="6"/>
    </w:pPr>
  </w:style>
  <w:style w:type="paragraph" w:styleId="1784"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5" w:customStyle="1">
    <w:name w:val="xl173"/>
    <w:basedOn w:val="73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图表目录1"/>
    <w:basedOn w:val="775"/>
    <w:uiPriority w:val="0"/>
    <w:qFormat/>
    <w:pPr>
      <w:jc w:val="center"/>
      <w:spacing w:after="120" w:line="360" w:lineRule="auto"/>
    </w:pPr>
    <w:rPr>
      <w:rFonts w:ascii="楷体"/>
      <w:sz w:val="28"/>
    </w:rPr>
  </w:style>
  <w:style w:type="paragraph" w:styleId="1787" w:customStyle="1">
    <w:name w:val="xl29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xl25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0" w:customStyle="1">
    <w:name w:val="xl7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1" w:customStyle="1">
    <w:name w:val="xl22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1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表格1"/>
    <w:basedOn w:val="736"/>
    <w:uiPriority w:val="0"/>
    <w:qFormat/>
    <w:rPr>
      <w:rFonts w:ascii="宋体"/>
      <w:szCs w:val="21"/>
    </w:rPr>
  </w:style>
  <w:style w:type="paragraph" w:styleId="1794" w:customStyle="1">
    <w:name w:val="TOC 51"/>
    <w:basedOn w:val="736"/>
    <w:next w:val="736"/>
    <w:uiPriority w:val="39"/>
    <w:qFormat/>
    <w:pPr>
      <w:ind w:left="1680"/>
    </w:pPr>
    <w:rPr>
      <w:rFonts w:ascii="Calibri" w:hAnsi="Calibri"/>
      <w:szCs w:val="22"/>
    </w:rPr>
  </w:style>
  <w:style w:type="paragraph" w:styleId="1795" w:customStyle="1">
    <w:name w:val="xl17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Style Heading 3H31.1.1标题 3Level 3 Headlevel_3PIM 3h3sect1.2...."/>
    <w:basedOn w:val="898"/>
    <w:uiPriority w:val="0"/>
    <w:qFormat/>
    <w:pPr>
      <w:ind w:left="720" w:hanging="720"/>
      <w:spacing w:before="120" w:after="120" w:line="360" w:lineRule="auto"/>
    </w:pPr>
    <w:rPr>
      <w:rFonts w:eastAsia="黑体"/>
      <w:bCs/>
      <w:sz w:val="24"/>
    </w:rPr>
  </w:style>
  <w:style w:type="paragraph" w:styleId="1797" w:customStyle="1">
    <w:name w:val="xl25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9" w:customStyle="1">
    <w:name w:val="xl30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1" w:customStyle="1">
    <w:name w:val="Char1"/>
    <w:basedOn w:val="736"/>
    <w:uiPriority w:val="0"/>
    <w:qFormat/>
    <w:pPr>
      <w:ind w:left="840" w:hanging="420"/>
      <w:tabs>
        <w:tab w:val="left" w:pos="840" w:leader="none"/>
      </w:tabs>
    </w:pPr>
    <w:rPr>
      <w:sz w:val="24"/>
    </w:rPr>
  </w:style>
  <w:style w:type="paragraph" w:styleId="1802" w:customStyle="1">
    <w:name w:val="xl25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4"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05" w:customStyle="1">
    <w:name w:val="xl22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23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TOC 81"/>
    <w:basedOn w:val="736"/>
    <w:next w:val="736"/>
    <w:uiPriority w:val="39"/>
    <w:qFormat/>
    <w:pPr>
      <w:ind w:left="2940"/>
    </w:pPr>
    <w:rPr>
      <w:rFonts w:ascii="Calibri" w:hAnsi="Calibri"/>
      <w:szCs w:val="22"/>
    </w:rPr>
  </w:style>
  <w:style w:type="paragraph" w:styleId="1808" w:customStyle="1">
    <w:name w:val="xl29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0"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1" w:customStyle="1">
    <w:name w:val="xl198"/>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3" w:customStyle="1">
    <w:name w:val="xl15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TOC 标题121"/>
    <w:basedOn w:val="1046"/>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5"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16" w:customStyle="1">
    <w:name w:val="xl17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文本块2"/>
    <w:basedOn w:val="736"/>
    <w:uiPriority w:val="0"/>
    <w:qFormat/>
    <w:pPr>
      <w:ind w:left="630" w:right="630"/>
      <w:jc w:val="center"/>
    </w:pPr>
    <w:rPr>
      <w:rFonts w:ascii="宋体"/>
      <w:b/>
      <w:sz w:val="32"/>
    </w:rPr>
  </w:style>
  <w:style w:type="paragraph" w:styleId="1818"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19" w:customStyle="1">
    <w:name w:val="xl191"/>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9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TOC 41"/>
    <w:basedOn w:val="736"/>
    <w:next w:val="736"/>
    <w:uiPriority w:val="39"/>
    <w:qFormat/>
    <w:pPr>
      <w:ind w:left="1260"/>
    </w:pPr>
    <w:rPr>
      <w:rFonts w:ascii="Calibri" w:hAnsi="Calibri"/>
      <w:szCs w:val="22"/>
    </w:rPr>
  </w:style>
  <w:style w:type="paragraph" w:styleId="1822" w:customStyle="1">
    <w:name w:val="xl26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目次、标准名称标题"/>
    <w:basedOn w:val="1622"/>
    <w:next w:val="1145"/>
    <w:uiPriority w:val="0"/>
    <w:qFormat/>
    <w:pPr>
      <w:spacing w:line="460" w:lineRule="exact"/>
    </w:pPr>
  </w:style>
  <w:style w:type="paragraph" w:styleId="1824" w:customStyle="1">
    <w:name w:val="xl6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16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8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28" w:customStyle="1">
    <w:name w:val="xl4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29" w:customStyle="1">
    <w:name w:val="xl298"/>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22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普通正文"/>
    <w:basedOn w:val="736"/>
    <w:uiPriority w:val="0"/>
    <w:qFormat/>
    <w:pPr>
      <w:ind w:firstLine="480"/>
      <w:jc w:val="left"/>
      <w:spacing w:before="120" w:after="120" w:line="360" w:lineRule="auto"/>
    </w:pPr>
    <w:rPr>
      <w:rFonts w:ascii="Arial" w:hAnsi="Arial"/>
      <w:sz w:val="24"/>
    </w:rPr>
  </w:style>
  <w:style w:type="paragraph" w:styleId="1832" w:customStyle="1">
    <w:name w:val="TOC 61"/>
    <w:basedOn w:val="736"/>
    <w:next w:val="736"/>
    <w:uiPriority w:val="39"/>
    <w:qFormat/>
    <w:pPr>
      <w:ind w:left="2100"/>
    </w:pPr>
    <w:rPr>
      <w:rFonts w:ascii="Calibri" w:hAnsi="Calibri"/>
      <w:szCs w:val="22"/>
    </w:rPr>
  </w:style>
  <w:style w:type="paragraph" w:styleId="1833" w:customStyle="1">
    <w:name w:val="xl23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35" w:customStyle="1">
    <w:name w:val="样式 标题 2市检方案标题2第一层条h22章标题节标题第一章 标题 2Heading 2 HiddenHead..."/>
    <w:basedOn w:val="825"/>
    <w:uiPriority w:val="0"/>
    <w:qFormat/>
    <w:pPr>
      <w:jc w:val="left"/>
      <w:spacing w:before="120" w:after="120" w:line="264" w:lineRule="auto"/>
    </w:pPr>
    <w:rPr>
      <w:rFonts w:ascii="楷体_GB2312" w:hAnsi="楷体" w:cs="宋体"/>
      <w:color w:val="000000"/>
      <w:sz w:val="28"/>
      <w:szCs w:val="28"/>
    </w:rPr>
  </w:style>
  <w:style w:type="paragraph" w:styleId="1836" w:customStyle="1">
    <w:name w:val="xl28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8"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39" w:customStyle="1">
    <w:name w:val="xl6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0" w:customStyle="1">
    <w:name w:val="日期2"/>
    <w:basedOn w:val="736"/>
    <w:next w:val="736"/>
    <w:uiPriority w:val="0"/>
    <w:qFormat/>
    <w:pPr>
      <w:ind w:left="100"/>
    </w:pPr>
    <w:rPr>
      <w:rFonts w:ascii="仿宋_GB2312" w:eastAsia="仿宋_GB2312"/>
      <w:b/>
      <w:sz w:val="36"/>
    </w:rPr>
  </w:style>
  <w:style w:type="paragraph" w:styleId="1841" w:customStyle="1">
    <w:name w:val="xl33"/>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2" w:customStyle="1">
    <w:name w:val="xl20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27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样式4 Char"/>
    <w:basedOn w:val="736"/>
    <w:uiPriority w:val="0"/>
    <w:qFormat/>
    <w:pPr>
      <w:ind w:firstLine="480"/>
      <w:jc w:val="left"/>
      <w:spacing w:line="360" w:lineRule="auto"/>
      <w:widowControl/>
    </w:pPr>
    <w:rPr>
      <w:color w:val="000000"/>
      <w:sz w:val="24"/>
    </w:rPr>
  </w:style>
  <w:style w:type="paragraph" w:styleId="1845" w:customStyle="1">
    <w:name w:val="xl5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6" w:customStyle="1">
    <w:name w:val="xl20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48" w:customStyle="1">
    <w:name w:val="xl297"/>
    <w:basedOn w:val="73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9" w:customStyle="1">
    <w:name w:val="xl15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2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1"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2" w:customStyle="1">
    <w:name w:val="xl26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06"/>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标准书眉_偶数页"/>
    <w:basedOn w:val="1855"/>
    <w:next w:val="736"/>
    <w:uiPriority w:val="0"/>
    <w:qFormat/>
    <w:pPr>
      <w:jc w:val="left"/>
      <w:tabs>
        <w:tab w:val="center" w:pos="4154" w:leader="none"/>
        <w:tab w:val="right" w:pos="8306" w:leader="none"/>
      </w:tabs>
    </w:pPr>
  </w:style>
  <w:style w:type="paragraph" w:styleId="1855"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56" w:customStyle="1">
    <w:name w:val="xl55"/>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7" w:customStyle="1">
    <w:name w:val="xl19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5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内容标题"/>
    <w:basedOn w:val="736"/>
    <w:uiPriority w:val="0"/>
    <w:qFormat/>
    <w:pPr>
      <w:shd w:val="clear" w:color="auto" w:fill="000080"/>
    </w:pPr>
    <w:rPr>
      <w:rFonts w:ascii="Tahoma" w:hAnsi="Tahoma"/>
      <w:sz w:val="24"/>
      <w:shd w:val="clear" w:color="auto" w:fill="000080"/>
    </w:rPr>
  </w:style>
  <w:style w:type="paragraph" w:styleId="1860" w:customStyle="1">
    <w:name w:val="xl19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23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样式2"/>
    <w:basedOn w:val="736"/>
    <w:uiPriority w:val="0"/>
    <w:qFormat/>
    <w:pPr>
      <w:ind w:left="624" w:hanging="720"/>
    </w:pPr>
    <w:rPr>
      <w:rFonts w:ascii="黑体" w:eastAsia="黑体"/>
      <w:b/>
      <w:sz w:val="30"/>
    </w:rPr>
  </w:style>
  <w:style w:type="paragraph" w:styleId="1863" w:customStyle="1">
    <w:name w:val="xl16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4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66" w:customStyle="1">
    <w:name w:val="xl14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76"/>
    <w:basedOn w:val="7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8" w:customStyle="1">
    <w:name w:val="xl18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表格文字"/>
    <w:basedOn w:val="736"/>
    <w:uiPriority w:val="0"/>
    <w:qFormat/>
    <w:pPr>
      <w:jc w:val="center"/>
      <w:tabs>
        <w:tab w:val="left" w:pos="7740" w:leader="none"/>
      </w:tabs>
    </w:pPr>
    <w:rPr>
      <w:rFonts w:ascii="宋体" w:hAnsi="宋体"/>
      <w:sz w:val="24"/>
      <w:szCs w:val="20"/>
    </w:rPr>
  </w:style>
  <w:style w:type="paragraph" w:styleId="1870" w:customStyle="1">
    <w:name w:val="xl21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9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表格文本"/>
    <w:basedOn w:val="736"/>
    <w:uiPriority w:val="0"/>
    <w:qFormat/>
    <w:pPr>
      <w:jc w:val="left"/>
      <w:tabs>
        <w:tab w:val="decimal" w:pos="0" w:leader="none"/>
      </w:tabs>
    </w:pPr>
    <w:rPr>
      <w:rFonts w:ascii="Arial" w:hAnsi="Arial"/>
      <w:szCs w:val="21"/>
    </w:rPr>
  </w:style>
  <w:style w:type="paragraph" w:styleId="1873" w:customStyle="1">
    <w:name w:val="xl30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75" w:customStyle="1">
    <w:name w:val="xl17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77" w:customStyle="1">
    <w:name w:val="xl24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Style First line:  2 ch"/>
    <w:basedOn w:val="736"/>
    <w:uiPriority w:val="0"/>
    <w:qFormat/>
    <w:pPr>
      <w:ind w:firstLine="200"/>
      <w:spacing w:line="440" w:lineRule="exact"/>
    </w:pPr>
    <w:rPr>
      <w:sz w:val="24"/>
    </w:rPr>
  </w:style>
  <w:style w:type="paragraph" w:styleId="1879" w:customStyle="1">
    <w:name w:val="xl16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正文４"/>
    <w:basedOn w:val="736"/>
    <w:uiPriority w:val="0"/>
    <w:qFormat/>
    <w:pPr>
      <w:ind w:firstLine="480"/>
      <w:spacing w:line="360" w:lineRule="auto"/>
    </w:pPr>
    <w:rPr>
      <w:sz w:val="24"/>
      <w:szCs w:val="20"/>
    </w:rPr>
  </w:style>
  <w:style w:type="paragraph" w:styleId="1881"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2" w:customStyle="1">
    <w:name w:val="图表脚注"/>
    <w:next w:val="1145"/>
    <w:uiPriority w:val="0"/>
    <w:qFormat/>
    <w:pPr>
      <w:ind w:left="300" w:hanging="100"/>
      <w:jc w:val="both"/>
    </w:pPr>
    <w:rPr>
      <w:rFonts w:hint="default" w:ascii="宋体" w:hAnsi="Times New Roman" w:eastAsia="宋体" w:cs="Times New Roman"/>
      <w:sz w:val="18"/>
      <w:lang w:val="en-US" w:eastAsia="zh-CN" w:bidi="ar-SA"/>
    </w:rPr>
  </w:style>
  <w:style w:type="paragraph" w:styleId="1883" w:customStyle="1">
    <w:name w:val="列出段落1"/>
    <w:basedOn w:val="736"/>
    <w:uiPriority w:val="0"/>
    <w:qFormat/>
    <w:pPr>
      <w:ind w:firstLine="420"/>
    </w:pPr>
  </w:style>
  <w:style w:type="paragraph" w:styleId="1884" w:customStyle="1">
    <w:name w:val="无标题条"/>
    <w:next w:val="1145"/>
    <w:uiPriority w:val="0"/>
    <w:qFormat/>
    <w:pPr>
      <w:jc w:val="both"/>
    </w:pPr>
    <w:rPr>
      <w:rFonts w:hint="default" w:ascii="Times New Roman" w:hAnsi="Times New Roman" w:eastAsia="宋体" w:cs="Times New Roman"/>
      <w:sz w:val="21"/>
      <w:lang w:val="en-US" w:eastAsia="zh-CN" w:bidi="ar-SA"/>
    </w:rPr>
  </w:style>
  <w:style w:type="paragraph" w:styleId="1885" w:customStyle="1">
    <w:name w:val="xl177"/>
    <w:basedOn w:val="73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注示头"/>
    <w:basedOn w:val="736"/>
    <w:uiPriority w:val="0"/>
    <w:qFormat/>
    <w:pPr>
      <w:pBdr>
        <w:top w:val="single" w:color="000000" w:sz="4" w:space="1"/>
      </w:pBdr>
    </w:pPr>
    <w:rPr>
      <w:rFonts w:ascii="Arial" w:hAnsi="Arial" w:eastAsia="黑体"/>
      <w:sz w:val="18"/>
      <w:szCs w:val="20"/>
    </w:rPr>
  </w:style>
  <w:style w:type="paragraph" w:styleId="1887" w:customStyle="1">
    <w:name w:val="xl20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89"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0" w:customStyle="1">
    <w:name w:val="xl23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5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2"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94" w:customStyle="1">
    <w:name w:val="纯文本1"/>
    <w:basedOn w:val="736"/>
    <w:link w:val="1895"/>
    <w:uiPriority w:val="0"/>
    <w:qFormat/>
    <w:rPr>
      <w:rFonts w:ascii="宋体" w:hAnsi="Courier New"/>
      <w:szCs w:val="21"/>
    </w:rPr>
  </w:style>
  <w:style w:type="character" w:styleId="1895" w:customStyle="1">
    <w:name w:val="纯文本 Char1"/>
    <w:link w:val="1894"/>
    <w:uiPriority w:val="0"/>
    <w:qFormat/>
    <w:rPr>
      <w:rFonts w:ascii="宋体" w:hAnsi="Courier New"/>
      <w:sz w:val="21"/>
      <w:szCs w:val="21"/>
    </w:rPr>
  </w:style>
  <w:style w:type="paragraph" w:styleId="1896" w:customStyle="1">
    <w:name w:val="列出段落2"/>
    <w:basedOn w:val="736"/>
    <w:uiPriority w:val="0"/>
    <w:qFormat/>
    <w:pPr>
      <w:ind w:firstLine="420"/>
    </w:pPr>
    <w:rPr>
      <w:rFonts w:ascii="Calibri" w:hAnsi="Calibri" w:eastAsia="仿宋_GB2312"/>
      <w:sz w:val="24"/>
      <w:szCs w:val="22"/>
    </w:rPr>
  </w:style>
  <w:style w:type="paragraph" w:styleId="1897" w:customStyle="1">
    <w:name w:val="图5"/>
    <w:basedOn w:val="736"/>
    <w:uiPriority w:val="0"/>
    <w:qFormat/>
    <w:pPr>
      <w:jc w:val="center"/>
      <w:spacing w:line="220" w:lineRule="exact"/>
    </w:pPr>
    <w:rPr>
      <w:rFonts w:ascii="仿宋_GB2312" w:eastAsia="仿宋_GB2312"/>
      <w:szCs w:val="20"/>
    </w:rPr>
  </w:style>
  <w:style w:type="paragraph" w:styleId="189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99" w:customStyle="1">
    <w:name w:val="xl70"/>
    <w:basedOn w:val="7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0" w:customStyle="1">
    <w:name w:val="xl161"/>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正文缩进2"/>
    <w:basedOn w:val="736"/>
    <w:uiPriority w:val="0"/>
    <w:qFormat/>
    <w:pPr>
      <w:ind w:firstLine="420"/>
    </w:pPr>
    <w:rPr>
      <w:szCs w:val="20"/>
    </w:rPr>
  </w:style>
  <w:style w:type="paragraph" w:styleId="1902" w:customStyle="1">
    <w:name w:val="xl176"/>
    <w:basedOn w:val="73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5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15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6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6" w:customStyle="1">
    <w:name w:val="xl23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266"/>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Heading 1 前言"/>
    <w:next w:val="736"/>
    <w:uiPriority w:val="0"/>
    <w:qFormat/>
    <w:pPr>
      <w:jc w:val="center"/>
    </w:pPr>
    <w:rPr>
      <w:rFonts w:hint="default" w:ascii="黑体" w:hAnsi="黑体" w:eastAsia="黑体" w:cs="Times New Roman"/>
      <w:b/>
      <w:bCs/>
      <w:sz w:val="32"/>
      <w:lang w:val="en-US" w:eastAsia="zh-CN" w:bidi="ar-SA"/>
    </w:rPr>
  </w:style>
  <w:style w:type="paragraph" w:styleId="1909" w:customStyle="1">
    <w:name w:val="xl28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74"/>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1" w:customStyle="1">
    <w:name w:val="列表1"/>
    <w:basedOn w:val="736"/>
    <w:uiPriority w:val="0"/>
    <w:qFormat/>
    <w:pPr>
      <w:ind w:left="200" w:hanging="200"/>
    </w:pPr>
  </w:style>
  <w:style w:type="paragraph" w:styleId="1912" w:customStyle="1">
    <w:name w:val="xl28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268"/>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1 Char Char Char11"/>
    <w:basedOn w:val="736"/>
    <w:uiPriority w:val="0"/>
    <w:qFormat/>
    <w:rPr>
      <w:rFonts w:ascii="Tahoma" w:hAnsi="Tahoma"/>
      <w:sz w:val="24"/>
      <w:szCs w:val="20"/>
    </w:rPr>
  </w:style>
  <w:style w:type="paragraph" w:styleId="1915" w:customStyle="1">
    <w:name w:val="xl308"/>
    <w:basedOn w:val="73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6" w:customStyle="1">
    <w:name w:val="日期1"/>
    <w:basedOn w:val="736"/>
    <w:next w:val="736"/>
    <w:uiPriority w:val="0"/>
    <w:qFormat/>
    <w:pPr>
      <w:jc w:val="right"/>
      <w:spacing w:line="312" w:lineRule="atLeast"/>
    </w:pPr>
    <w:rPr>
      <w:rFonts w:ascii="黑体" w:eastAsia="黑体"/>
      <w:b/>
      <w:sz w:val="32"/>
      <w:szCs w:val="20"/>
    </w:rPr>
  </w:style>
  <w:style w:type="paragraph" w:styleId="1917" w:customStyle="1">
    <w:name w:val="xl317"/>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Char"/>
    <w:basedOn w:val="736"/>
    <w:uiPriority w:val="99"/>
    <w:qFormat/>
    <w:pPr>
      <w:spacing w:line="360" w:lineRule="auto"/>
    </w:pPr>
    <w:rPr>
      <w:sz w:val="24"/>
      <w:szCs w:val="20"/>
    </w:rPr>
  </w:style>
  <w:style w:type="paragraph" w:styleId="1919" w:customStyle="1">
    <w:name w:val="文档结构图1"/>
    <w:basedOn w:val="736"/>
    <w:uiPriority w:val="0"/>
    <w:qFormat/>
    <w:rPr>
      <w:rFonts w:ascii="宋体"/>
      <w:sz w:val="18"/>
      <w:szCs w:val="18"/>
    </w:rPr>
  </w:style>
  <w:style w:type="paragraph" w:styleId="1920" w:customStyle="1">
    <w:name w:val="表格正文"/>
    <w:basedOn w:val="736"/>
    <w:uiPriority w:val="0"/>
    <w:qFormat/>
    <w:pPr>
      <w:jc w:val="center"/>
    </w:pPr>
    <w:rPr>
      <w:rFonts w:eastAsia="仿宋_GB2312"/>
    </w:rPr>
  </w:style>
  <w:style w:type="paragraph" w:styleId="1921" w:customStyle="1">
    <w:name w:val="xl54"/>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2"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3" w:customStyle="1">
    <w:name w:val="xl30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4" w:customStyle="1">
    <w:name w:val="Birdseed"/>
    <w:basedOn w:val="736"/>
    <w:uiPriority w:val="0"/>
    <w:qFormat/>
    <w:pPr>
      <w:jc w:val="left"/>
      <w:widowControl/>
    </w:pPr>
    <w:rPr>
      <w:rFonts w:ascii="Palatino Linotype" w:hAnsi="Palatino Linotype"/>
      <w:sz w:val="18"/>
      <w:szCs w:val="20"/>
    </w:rPr>
  </w:style>
  <w:style w:type="paragraph" w:styleId="1925" w:customStyle="1">
    <w:name w:val="TOC 91"/>
    <w:basedOn w:val="736"/>
    <w:next w:val="736"/>
    <w:uiPriority w:val="39"/>
    <w:qFormat/>
    <w:pPr>
      <w:ind w:left="3360"/>
    </w:pPr>
    <w:rPr>
      <w:rFonts w:ascii="Calibri" w:hAnsi="Calibri"/>
      <w:szCs w:val="22"/>
    </w:rPr>
  </w:style>
  <w:style w:type="paragraph" w:styleId="1926" w:customStyle="1">
    <w:name w:val="xl24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65"/>
    <w:basedOn w:val="7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8" w:customStyle="1">
    <w:name w:val="xl15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正文--表格内正文"/>
    <w:basedOn w:val="736"/>
    <w:uiPriority w:val="0"/>
    <w:qFormat/>
    <w:pPr>
      <w:jc w:val="center"/>
      <w:spacing w:line="0" w:lineRule="atLeast"/>
    </w:pPr>
    <w:rPr>
      <w:rFonts w:ascii="宋体" w:hAnsi="宋体"/>
      <w:sz w:val="24"/>
    </w:rPr>
  </w:style>
  <w:style w:type="paragraph" w:styleId="1930" w:customStyle="1">
    <w:name w:val="xl26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行距: 1.5 倍行距"/>
    <w:basedOn w:val="736"/>
    <w:uiPriority w:val="0"/>
    <w:qFormat/>
    <w:pPr>
      <w:spacing w:line="360" w:lineRule="auto"/>
    </w:pPr>
    <w:rPr>
      <w:rFonts w:ascii="宋体" w:hAnsi="宋体"/>
      <w:bCs/>
      <w:sz w:val="28"/>
      <w:szCs w:val="20"/>
    </w:rPr>
  </w:style>
  <w:style w:type="paragraph" w:styleId="1932" w:customStyle="1">
    <w:name w:val="正文首行缩进2"/>
    <w:basedOn w:val="736"/>
    <w:uiPriority w:val="0"/>
    <w:qFormat/>
    <w:pPr>
      <w:ind w:firstLine="420"/>
      <w:spacing w:line="360" w:lineRule="auto"/>
    </w:pPr>
    <w:rPr>
      <w:rFonts w:ascii="Arial" w:hAnsi="Arial"/>
      <w:sz w:val="20"/>
      <w:szCs w:val="21"/>
    </w:rPr>
  </w:style>
  <w:style w:type="paragraph" w:styleId="1933" w:customStyle="1">
    <w:name w:val="Table Paragraph"/>
    <w:basedOn w:val="1934"/>
    <w:uiPriority w:val="0"/>
    <w:qFormat/>
    <w:pPr>
      <w:jc w:val="left"/>
    </w:pPr>
    <w:rPr>
      <w:rFonts w:cs="黑体"/>
      <w:sz w:val="22"/>
      <w:lang w:eastAsia="en-US"/>
    </w:rPr>
  </w:style>
  <w:style w:type="paragraph" w:styleId="19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93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936" w:customStyle="1">
    <w:name w:val="列出段落4"/>
    <w:basedOn w:val="736"/>
    <w:uiPriority w:val="0"/>
    <w:qFormat/>
    <w:pPr>
      <w:ind w:firstLine="420"/>
    </w:pPr>
    <w:rPr>
      <w:rFonts w:ascii="Calibri" w:hAnsi="Calibri"/>
      <w:szCs w:val="22"/>
    </w:rPr>
  </w:style>
  <w:style w:type="paragraph" w:styleId="1937" w:customStyle="1">
    <w:name w:val="其他发布部门"/>
    <w:basedOn w:val="1938"/>
    <w:uiPriority w:val="0"/>
    <w:qFormat/>
    <w:pPr>
      <w:spacing w:line="0" w:lineRule="atLeast"/>
      <w:framePr w:wrap="around"/>
    </w:pPr>
    <w:rPr>
      <w:rFonts w:ascii="黑体" w:eastAsia="黑体"/>
      <w:b w:val="0"/>
    </w:rPr>
  </w:style>
  <w:style w:type="paragraph" w:styleId="1938" w:customStyle="1">
    <w:name w:val="发布部门"/>
    <w:next w:val="114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39" w:customStyle="1">
    <w:name w:val="xl103"/>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0" w:customStyle="1">
    <w:name w:val="二级无标题条"/>
    <w:basedOn w:val="736"/>
    <w:uiPriority w:val="0"/>
    <w:qFormat/>
    <w:pPr>
      <w:ind w:hanging="420"/>
    </w:pPr>
  </w:style>
  <w:style w:type="paragraph" w:styleId="1941" w:customStyle="1">
    <w:name w:val="表格文字1"/>
    <w:basedOn w:val="736"/>
    <w:uiPriority w:val="0"/>
    <w:qFormat/>
    <w:pPr>
      <w:jc w:val="center"/>
    </w:pPr>
    <w:rPr>
      <w:rFonts w:ascii="宋体" w:hAnsi="宋体"/>
      <w:szCs w:val="21"/>
      <w:shd w:val="clear" w:color="auto" w:fill="ffffff"/>
    </w:rPr>
  </w:style>
  <w:style w:type="paragraph" w:styleId="1942" w:customStyle="1">
    <w:name w:val="xl16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31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正文文本缩进2"/>
    <w:basedOn w:val="736"/>
    <w:uiPriority w:val="0"/>
    <w:qFormat/>
    <w:pPr>
      <w:ind w:firstLine="645"/>
    </w:pPr>
    <w:rPr>
      <w:rFonts w:ascii="楷体_GB2312" w:eastAsia="楷体_GB2312"/>
      <w:sz w:val="32"/>
      <w:szCs w:val="20"/>
    </w:rPr>
  </w:style>
  <w:style w:type="paragraph" w:styleId="1945" w:customStyle="1">
    <w:name w:val="xl22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47" w:customStyle="1">
    <w:name w:val="xl311"/>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4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一级无标题条"/>
    <w:basedOn w:val="736"/>
    <w:uiPriority w:val="0"/>
    <w:qFormat/>
    <w:pPr>
      <w:ind w:left="3420" w:hanging="420"/>
    </w:pPr>
  </w:style>
  <w:style w:type="paragraph" w:styleId="1950" w:customStyle="1">
    <w:name w:val="xl27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_Style 6"/>
    <w:basedOn w:val="736"/>
    <w:uiPriority w:val="34"/>
    <w:qFormat/>
    <w:pPr>
      <w:ind w:firstLine="420"/>
    </w:pPr>
  </w:style>
  <w:style w:type="paragraph" w:styleId="1952" w:customStyle="1">
    <w:name w:val="列出段落12"/>
    <w:basedOn w:val="736"/>
    <w:uiPriority w:val="0"/>
    <w:qFormat/>
    <w:pPr>
      <w:ind w:firstLine="420"/>
    </w:pPr>
  </w:style>
  <w:style w:type="paragraph" w:styleId="1953" w:customStyle="1">
    <w:name w:val="样式 首行缩进:  0 字符"/>
    <w:basedOn w:val="736"/>
    <w:uiPriority w:val="0"/>
    <w:qFormat/>
    <w:pPr>
      <w:ind w:firstLine="200"/>
      <w:spacing w:line="360" w:lineRule="auto"/>
    </w:pPr>
    <w:rPr>
      <w:rFonts w:cs="宋体"/>
      <w:sz w:val="24"/>
      <w:szCs w:val="20"/>
    </w:rPr>
  </w:style>
  <w:style w:type="paragraph" w:styleId="1954" w:customStyle="1">
    <w:name w:val="xl137"/>
    <w:basedOn w:val="73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5" w:customStyle="1">
    <w:name w:val="xl105"/>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178"/>
    <w:basedOn w:val="73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139"/>
    <w:basedOn w:val="73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8" w:customStyle="1">
    <w:name w:val="xl10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9" w:customStyle="1">
    <w:name w:val="正文段"/>
    <w:basedOn w:val="736"/>
    <w:uiPriority w:val="0"/>
    <w:qFormat/>
    <w:pPr>
      <w:ind w:firstLine="454"/>
      <w:spacing w:after="240" w:line="360" w:lineRule="atLeast"/>
      <w:widowControl/>
    </w:pPr>
    <w:rPr>
      <w:rFonts w:ascii="宋体"/>
      <w:sz w:val="24"/>
      <w:szCs w:val="20"/>
    </w:rPr>
  </w:style>
  <w:style w:type="paragraph" w:styleId="1960" w:customStyle="1">
    <w:name w:val="xl22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4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2" w:customStyle="1">
    <w:name w:val="xl108"/>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3" w:customStyle="1">
    <w:name w:val="文档正文"/>
    <w:basedOn w:val="736"/>
    <w:uiPriority w:val="99"/>
    <w:qFormat/>
    <w:pPr>
      <w:ind w:firstLine="567"/>
      <w:spacing w:line="312" w:lineRule="atLeast"/>
    </w:pPr>
    <w:rPr>
      <w:rFonts w:ascii="长城仿宋" w:eastAsia="长城仿宋"/>
      <w:sz w:val="28"/>
      <w:szCs w:val="20"/>
    </w:rPr>
  </w:style>
  <w:style w:type="paragraph" w:styleId="1964" w:customStyle="1">
    <w:name w:val="Char Char 字元 字元 字元 Char Char Char Char"/>
    <w:basedOn w:val="736"/>
    <w:uiPriority w:val="99"/>
    <w:unhideWhenUsed/>
    <w:qFormat/>
    <w:pPr>
      <w:spacing w:line="360" w:lineRule="auto"/>
    </w:pPr>
    <w:rPr>
      <w:rFonts w:hint="eastAsia"/>
    </w:rPr>
  </w:style>
  <w:style w:type="paragraph" w:styleId="1965" w:customStyle="1">
    <w:name w:val="xl21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141"/>
    <w:basedOn w:val="73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7" w:customStyle="1">
    <w:name w:val="xl109"/>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xl7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9" w:customStyle="1">
    <w:name w:val="xl11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7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12"/>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80"/>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13"/>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81"/>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5" w:customStyle="1">
    <w:name w:val="xl208"/>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技术方案正文样式"/>
    <w:basedOn w:val="736"/>
    <w:uiPriority w:val="0"/>
    <w:qFormat/>
    <w:pPr>
      <w:ind w:firstLine="480"/>
      <w:spacing w:line="400" w:lineRule="exact"/>
    </w:pPr>
    <w:rPr>
      <w:rFonts w:ascii="宋体" w:hAnsi="宋体" w:cs="宋体"/>
      <w:sz w:val="24"/>
      <w:szCs w:val="21"/>
    </w:rPr>
  </w:style>
  <w:style w:type="paragraph" w:styleId="1977" w:customStyle="1">
    <w:name w:val="xl114"/>
    <w:basedOn w:val="7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8" w:customStyle="1">
    <w:name w:val="xl82"/>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9"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0" w:customStyle="1">
    <w:name w:val="xl115"/>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83"/>
    <w:basedOn w:val="73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2" w:customStyle="1">
    <w:name w:val="xl24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1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84"/>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23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11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85"/>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8" w:customStyle="1">
    <w:name w:val="xl18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Char Char2 Char"/>
    <w:basedOn w:val="736"/>
    <w:uiPriority w:val="0"/>
    <w:qFormat/>
    <w:pPr>
      <w:ind w:left="390" w:hanging="390"/>
      <w:keepLines/>
      <w:keepNext/>
      <w:pageBreakBefore/>
      <w:tabs>
        <w:tab w:val="left" w:pos="390" w:leader="none"/>
      </w:tabs>
    </w:pPr>
    <w:rPr>
      <w:szCs w:val="20"/>
    </w:rPr>
  </w:style>
  <w:style w:type="paragraph" w:styleId="1990" w:customStyle="1">
    <w:name w:val="xl11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86"/>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2" w:customStyle="1">
    <w:name w:val="xl27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11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87"/>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5" w:customStyle="1">
    <w:name w:val="xl21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样式 首行缩进:  2.25 字符"/>
    <w:basedOn w:val="736"/>
    <w:uiPriority w:val="0"/>
    <w:qFormat/>
    <w:pPr>
      <w:ind w:firstLine="225"/>
      <w:spacing w:line="360" w:lineRule="auto"/>
    </w:pPr>
    <w:rPr>
      <w:rFonts w:cs="宋体"/>
      <w:sz w:val="24"/>
      <w:szCs w:val="20"/>
    </w:rPr>
  </w:style>
  <w:style w:type="paragraph" w:styleId="1997" w:customStyle="1">
    <w:name w:val="xl12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8"/>
    <w:basedOn w:val="73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9" w:customStyle="1">
    <w:name w:val="xl25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2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1" w:customStyle="1">
    <w:name w:val="xl8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一级标题"/>
    <w:basedOn w:val="1046"/>
    <w:uiPriority w:val="0"/>
    <w:qFormat/>
    <w:pPr>
      <w:jc w:val="center"/>
      <w:keepNext w:val="0"/>
      <w:spacing w:line="360" w:lineRule="auto"/>
    </w:pPr>
    <w:rPr>
      <w:rFonts w:ascii="宋体" w:hAnsi="宋体" w:eastAsia="宋体"/>
      <w:b/>
      <w:sz w:val="32"/>
      <w:szCs w:val="28"/>
    </w:rPr>
  </w:style>
  <w:style w:type="paragraph" w:styleId="2003" w:customStyle="1">
    <w:name w:val="xl122"/>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90"/>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5" w:customStyle="1">
    <w:name w:val="二级标题"/>
    <w:basedOn w:val="82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6" w:customStyle="1">
    <w:name w:val="xl123"/>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91"/>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9" w:customStyle="1">
    <w:name w:val="xl124"/>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92"/>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1" w:customStyle="1">
    <w:name w:val="xl125"/>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2" w:customStyle="1">
    <w:name w:val="xl9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12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4" w:customStyle="1">
    <w:name w:val="xl94"/>
    <w:basedOn w:val="73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5" w:customStyle="1">
    <w:name w:val="xl12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6" w:customStyle="1">
    <w:name w:val="xl9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7" w:customStyle="1">
    <w:name w:val="xl128"/>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9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129"/>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97"/>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缺省文本"/>
    <w:basedOn w:val="736"/>
    <w:uiPriority w:val="0"/>
    <w:qFormat/>
    <w:pPr>
      <w:ind w:firstLine="200"/>
      <w:jc w:val="left"/>
      <w:spacing w:line="360" w:lineRule="auto"/>
    </w:pPr>
    <w:rPr>
      <w:sz w:val="24"/>
    </w:rPr>
  </w:style>
  <w:style w:type="paragraph" w:styleId="2022" w:customStyle="1">
    <w:name w:val="xl130"/>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3" w:customStyle="1">
    <w:name w:val="xl98"/>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5"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6" w:customStyle="1">
    <w:name w:val="xl99"/>
    <w:basedOn w:val="7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13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xl100"/>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9" w:customStyle="1">
    <w:name w:val="xl133"/>
    <w:basedOn w:val="7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0" w:customStyle="1">
    <w:name w:val="xl101"/>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正文 首行缩进:  2 字符 Char"/>
    <w:basedOn w:val="736"/>
    <w:uiPriority w:val="0"/>
    <w:qFormat/>
    <w:pPr>
      <w:ind w:firstLine="480"/>
      <w:spacing w:line="360" w:lineRule="auto"/>
    </w:pPr>
    <w:rPr>
      <w:rFonts w:cs="宋体"/>
      <w:sz w:val="24"/>
      <w:szCs w:val="20"/>
    </w:rPr>
  </w:style>
  <w:style w:type="paragraph" w:styleId="2032" w:customStyle="1">
    <w:name w:val="xl134"/>
    <w:basedOn w:val="73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3" w:customStyle="1">
    <w:name w:val="xl102"/>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4" w:customStyle="1">
    <w:name w:val="xl136"/>
    <w:basedOn w:val="73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5" w:customStyle="1">
    <w:name w:val="xl104"/>
    <w:basedOn w:val="73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6" w:customStyle="1">
    <w:name w:val="xl24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138"/>
    <w:basedOn w:val="73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8" w:customStyle="1">
    <w:name w:val="xl106"/>
    <w:basedOn w:val="7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7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1" w:customStyle="1">
    <w:name w:val="xl110"/>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xl28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xl135"/>
    <w:basedOn w:val="73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4" w:customStyle="1">
    <w:name w:val="xl18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46" w:customStyle="1">
    <w:name w:val="表头"/>
    <w:basedOn w:val="736"/>
    <w:uiPriority w:val="0"/>
    <w:qFormat/>
    <w:pPr>
      <w:jc w:val="center"/>
      <w:spacing w:line="360" w:lineRule="auto"/>
    </w:pPr>
    <w:rPr>
      <w:rFonts w:ascii="Calibri" w:hAnsi="Calibri" w:cs="宋体"/>
      <w:b/>
      <w:bCs/>
      <w:color w:val="000000"/>
      <w:szCs w:val="20"/>
    </w:rPr>
  </w:style>
  <w:style w:type="paragraph" w:styleId="2047" w:customStyle="1">
    <w:name w:val="样式 标题 2标题 2 Char Char子子系统子系统1子系统2子系统3子系统4子系统11子系统21子系统..."/>
    <w:basedOn w:val="825"/>
    <w:uiPriority w:val="0"/>
    <w:qFormat/>
    <w:pPr>
      <w:ind w:left="786" w:hanging="360"/>
      <w:jc w:val="both"/>
      <w:spacing w:before="0" w:after="0" w:line="240" w:lineRule="auto"/>
      <w:tabs>
        <w:tab w:val="left" w:pos="360" w:leader="none"/>
      </w:tabs>
    </w:pPr>
    <w:rPr>
      <w:rFonts w:ascii="Arial" w:eastAsia="黑体"/>
      <w:sz w:val="30"/>
    </w:rPr>
  </w:style>
  <w:style w:type="paragraph" w:styleId="2048" w:customStyle="1">
    <w:name w:val="居中图片"/>
    <w:basedOn w:val="736"/>
    <w:uiPriority w:val="0"/>
    <w:qFormat/>
    <w:pPr>
      <w:jc w:val="center"/>
    </w:pPr>
    <w:rPr>
      <w:rFonts w:ascii="Calibri" w:hAnsi="Calibri" w:eastAsia="仿宋"/>
      <w:sz w:val="28"/>
      <w:szCs w:val="21"/>
    </w:rPr>
  </w:style>
  <w:style w:type="paragraph" w:styleId="2049"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50"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51"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2" w:customStyle="1">
    <w:name w:val="xl304"/>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正文文本缩进 32"/>
    <w:basedOn w:val="736"/>
    <w:uiPriority w:val="0"/>
    <w:qFormat/>
    <w:pPr>
      <w:ind w:left="520" w:firstLine="425"/>
      <w:jc w:val="center"/>
    </w:pPr>
    <w:rPr>
      <w:rFonts w:ascii="Arial Unicode MS" w:hAnsi="Arial" w:eastAsia="Arial Unicode MS"/>
      <w:sz w:val="36"/>
      <w:szCs w:val="20"/>
    </w:rPr>
  </w:style>
  <w:style w:type="paragraph" w:styleId="2054" w:customStyle="1">
    <w:name w:val="xl202"/>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正文文本缩进 21"/>
    <w:basedOn w:val="736"/>
    <w:uiPriority w:val="0"/>
    <w:qFormat/>
    <w:pPr>
      <w:ind w:firstLine="560"/>
      <w:spacing w:line="520" w:lineRule="exact"/>
    </w:pPr>
    <w:rPr>
      <w:rFonts w:ascii="楷体_GB2312" w:eastAsia="楷体_GB2312"/>
      <w:sz w:val="28"/>
      <w:szCs w:val="28"/>
    </w:rPr>
  </w:style>
  <w:style w:type="paragraph" w:styleId="2056"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57" w:customStyle="1">
    <w:name w:val="目录标题"/>
    <w:next w:val="125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58" w:customStyle="1">
    <w:name w:val="xl16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封面标准代替信息"/>
    <w:basedOn w:val="1680"/>
    <w:uiPriority w:val="0"/>
    <w:qFormat/>
    <w:pPr>
      <w:spacing w:before="57"/>
      <w:framePr w:wrap="around"/>
    </w:pPr>
    <w:rPr>
      <w:rFonts w:ascii="宋体"/>
      <w:sz w:val="21"/>
    </w:rPr>
  </w:style>
  <w:style w:type="paragraph" w:styleId="2060" w:customStyle="1">
    <w:name w:val="xl245"/>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62" w:customStyle="1">
    <w:name w:val="xl25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181"/>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29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样式 小四 首行缩进:  0.74 厘米"/>
    <w:basedOn w:val="736"/>
    <w:uiPriority w:val="0"/>
    <w:qFormat/>
    <w:pPr>
      <w:ind w:firstLine="420"/>
      <w:spacing w:line="360" w:lineRule="auto"/>
    </w:pPr>
    <w:rPr>
      <w:rFonts w:cs="宋体"/>
      <w:sz w:val="24"/>
      <w:szCs w:val="20"/>
    </w:rPr>
  </w:style>
  <w:style w:type="paragraph" w:styleId="2066" w:customStyle="1">
    <w:name w:val="正文文本缩进 22"/>
    <w:basedOn w:val="736"/>
    <w:uiPriority w:val="0"/>
    <w:qFormat/>
    <w:pPr>
      <w:ind w:firstLine="560"/>
      <w:spacing w:line="520" w:lineRule="exact"/>
    </w:pPr>
    <w:rPr>
      <w:rFonts w:ascii="楷体_GB2312" w:eastAsia="楷体_GB2312"/>
      <w:sz w:val="28"/>
      <w:szCs w:val="28"/>
    </w:rPr>
  </w:style>
  <w:style w:type="paragraph" w:styleId="2067" w:customStyle="1">
    <w:name w:val="xl26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8" w:customStyle="1">
    <w:name w:val="正文文本缩进 31"/>
    <w:basedOn w:val="736"/>
    <w:uiPriority w:val="0"/>
    <w:qFormat/>
    <w:pPr>
      <w:ind w:left="520" w:firstLine="425"/>
      <w:jc w:val="center"/>
    </w:pPr>
    <w:rPr>
      <w:rFonts w:ascii="Arial Unicode MS" w:hAnsi="Arial" w:eastAsia="Arial Unicode MS"/>
      <w:sz w:val="36"/>
      <w:szCs w:val="20"/>
    </w:rPr>
  </w:style>
  <w:style w:type="paragraph" w:styleId="2069" w:customStyle="1">
    <w:name w:val="DLP正文"/>
    <w:basedOn w:val="736"/>
    <w:uiPriority w:val="0"/>
    <w:qFormat/>
    <w:pPr>
      <w:ind w:firstLine="473"/>
    </w:pPr>
    <w:rPr>
      <w:rFonts w:hAnsi="宋体"/>
      <w:szCs w:val="22"/>
    </w:rPr>
  </w:style>
  <w:style w:type="paragraph" w:styleId="2070" w:customStyle="1">
    <w:name w:val="xl14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14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3" w:customStyle="1">
    <w:name w:val="xl294"/>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25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5" w:customStyle="1">
    <w:name w:val="正文图标题"/>
    <w:next w:val="1145"/>
    <w:uiPriority w:val="0"/>
    <w:qFormat/>
    <w:pPr>
      <w:jc w:val="center"/>
    </w:pPr>
    <w:rPr>
      <w:rFonts w:hint="default" w:ascii="黑体" w:hAnsi="Times New Roman" w:eastAsia="黑体" w:cs="Times New Roman"/>
      <w:sz w:val="21"/>
      <w:lang w:val="en-US" w:eastAsia="zh-CN" w:bidi="ar-SA"/>
    </w:rPr>
  </w:style>
  <w:style w:type="paragraph" w:styleId="2076" w:customStyle="1">
    <w:name w:val="文本块1"/>
    <w:basedOn w:val="736"/>
    <w:uiPriority w:val="0"/>
    <w:qFormat/>
    <w:pPr>
      <w:ind w:left="630" w:right="630"/>
      <w:jc w:val="center"/>
    </w:pPr>
    <w:rPr>
      <w:rFonts w:ascii="宋体"/>
      <w:b/>
      <w:sz w:val="32"/>
    </w:rPr>
  </w:style>
  <w:style w:type="paragraph" w:styleId="2077" w:customStyle="1">
    <w:name w:val="xl277"/>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8" w:customStyle="1">
    <w:name w:val="xl26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xl243"/>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229"/>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_Style 2"/>
    <w:basedOn w:val="736"/>
    <w:uiPriority w:val="34"/>
    <w:qFormat/>
    <w:pPr>
      <w:ind w:firstLine="420"/>
    </w:pPr>
    <w:rPr>
      <w:rFonts w:ascii="Calibri" w:hAnsi="Calibri"/>
      <w:szCs w:val="22"/>
    </w:rPr>
  </w:style>
  <w:style w:type="paragraph" w:styleId="2082" w:customStyle="1">
    <w:name w:val="xl31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li_正文"/>
    <w:basedOn w:val="736"/>
    <w:uiPriority w:val="0"/>
    <w:qFormat/>
    <w:pPr>
      <w:ind w:firstLine="560"/>
      <w:spacing w:line="360" w:lineRule="auto"/>
    </w:pPr>
    <w:rPr>
      <w:rFonts w:ascii="仿宋_GB2312" w:eastAsia="仿宋_GB2312"/>
      <w:sz w:val="28"/>
      <w:szCs w:val="28"/>
    </w:rPr>
  </w:style>
  <w:style w:type="paragraph" w:styleId="2084" w:customStyle="1">
    <w:name w:val="xl209"/>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xl274"/>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272"/>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附录表标题"/>
    <w:next w:val="1145"/>
    <w:uiPriority w:val="0"/>
    <w:qFormat/>
    <w:pPr>
      <w:jc w:val="center"/>
    </w:pPr>
    <w:rPr>
      <w:rFonts w:hint="default" w:ascii="黑体" w:hAnsi="Times New Roman" w:eastAsia="黑体" w:cs="Times New Roman"/>
      <w:sz w:val="21"/>
      <w:lang w:val="en-US" w:eastAsia="zh-CN" w:bidi="ar-SA"/>
    </w:rPr>
  </w:style>
  <w:style w:type="paragraph" w:styleId="2088" w:customStyle="1">
    <w:name w:val="xl148"/>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155"/>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1" w:customStyle="1">
    <w:name w:val="xl278"/>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TOC 标题12"/>
    <w:basedOn w:val="1046"/>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3" w:customStyle="1">
    <w:name w:val="xl143"/>
    <w:basedOn w:val="73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314"/>
    <w:basedOn w:val="73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096" w:customStyle="1">
    <w:name w:val="xl230"/>
    <w:basedOn w:val="7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四号正文"/>
    <w:basedOn w:val="736"/>
    <w:uiPriority w:val="0"/>
    <w:qFormat/>
    <w:pPr>
      <w:ind w:firstLine="560"/>
      <w:spacing w:line="360" w:lineRule="auto"/>
    </w:pPr>
    <w:rPr>
      <w:sz w:val="28"/>
      <w:szCs w:val="28"/>
    </w:rPr>
  </w:style>
  <w:style w:type="paragraph" w:styleId="2098"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9" w:customStyle="1">
    <w:name w:val="五号字体"/>
    <w:basedOn w:val="736"/>
    <w:uiPriority w:val="0"/>
    <w:qFormat/>
    <w:pPr>
      <w:jc w:val="center"/>
    </w:pPr>
  </w:style>
  <w:style w:type="paragraph" w:styleId="210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1"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2" w:customStyle="1">
    <w:name w:val="简单回函地址"/>
    <w:basedOn w:val="736"/>
    <w:uiPriority w:val="0"/>
    <w:qFormat/>
    <w:pPr>
      <w:tabs>
        <w:tab w:val="left" w:pos="1140" w:leader="none"/>
      </w:tabs>
    </w:pPr>
  </w:style>
  <w:style w:type="paragraph" w:styleId="2103" w:customStyle="1">
    <w:name w:val="TOC 标题111"/>
    <w:basedOn w:val="1046"/>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4"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5" w:customStyle="1">
    <w:name w:val="TOC 71"/>
    <w:basedOn w:val="736"/>
    <w:next w:val="736"/>
    <w:uiPriority w:val="39"/>
    <w:qFormat/>
    <w:pPr>
      <w:ind w:left="2520"/>
    </w:pPr>
    <w:rPr>
      <w:rFonts w:ascii="Calibri" w:hAnsi="Calibri"/>
      <w:szCs w:val="22"/>
    </w:rPr>
  </w:style>
  <w:style w:type="paragraph" w:styleId="2106"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07"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08" w:customStyle="1">
    <w:name w:val="正文无缩进"/>
    <w:basedOn w:val="736"/>
    <w:uiPriority w:val="0"/>
    <w:qFormat/>
    <w:pPr>
      <w:jc w:val="center"/>
      <w:spacing w:line="300" w:lineRule="auto"/>
    </w:pPr>
    <w:rPr>
      <w:rFonts w:ascii="宋体" w:hAnsi="宋体"/>
      <w:sz w:val="24"/>
    </w:rPr>
  </w:style>
  <w:style w:type="paragraph" w:styleId="2109"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0" w:customStyle="1">
    <w:name w:val="È±Ê¡ÎÄ±¾"/>
    <w:basedOn w:val="736"/>
    <w:uiPriority w:val="0"/>
    <w:qFormat/>
    <w:pPr>
      <w:jc w:val="left"/>
      <w:widowControl/>
    </w:pPr>
    <w:rPr>
      <w:sz w:val="24"/>
      <w:szCs w:val="20"/>
    </w:rPr>
  </w:style>
  <w:style w:type="paragraph" w:styleId="2111"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2" w:customStyle="1">
    <w:name w:val="Char Char Char Char"/>
    <w:basedOn w:val="758"/>
    <w:uiPriority w:val="0"/>
    <w:qFormat/>
    <w:pPr>
      <w:ind w:firstLine="454"/>
      <w:jc w:val="left"/>
      <w:shd w:val="clear" w:color="auto" w:fill="000080"/>
      <w:widowControl/>
    </w:pPr>
    <w:rPr>
      <w:rFonts w:ascii="Tahoma" w:hAnsi="Tahoma" w:cs="宋体"/>
      <w:sz w:val="21"/>
      <w:szCs w:val="20"/>
    </w:rPr>
  </w:style>
  <w:style w:type="paragraph" w:styleId="211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1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16" w:customStyle="1">
    <w:name w:val="四级无标题条"/>
    <w:basedOn w:val="736"/>
    <w:uiPriority w:val="0"/>
    <w:qFormat/>
    <w:pPr>
      <w:ind w:left="2520" w:hanging="420"/>
    </w:pPr>
  </w:style>
  <w:style w:type="paragraph" w:styleId="2117" w:customStyle="1">
    <w:name w:val="五级无标题条"/>
    <w:basedOn w:val="736"/>
    <w:uiPriority w:val="0"/>
    <w:qFormat/>
    <w:pPr>
      <w:ind w:left="2940" w:hanging="420"/>
    </w:pPr>
  </w:style>
  <w:style w:type="paragraph" w:styleId="2118" w:customStyle="1">
    <w:name w:val="正文表标题"/>
    <w:next w:val="1145"/>
    <w:uiPriority w:val="0"/>
    <w:qFormat/>
    <w:pPr>
      <w:ind w:left="1740" w:hanging="420"/>
      <w:jc w:val="center"/>
    </w:pPr>
    <w:rPr>
      <w:rFonts w:hint="default" w:ascii="黑体" w:hAnsi="Times New Roman" w:eastAsia="黑体" w:cs="Times New Roman"/>
      <w:sz w:val="21"/>
      <w:lang w:val="en-US" w:eastAsia="zh-CN" w:bidi="ar-SA"/>
    </w:rPr>
  </w:style>
  <w:style w:type="paragraph" w:styleId="2119" w:customStyle="1">
    <w:name w:val="我的图片"/>
    <w:basedOn w:val="736"/>
    <w:next w:val="1438"/>
    <w:uiPriority w:val="0"/>
    <w:qFormat/>
    <w:pPr>
      <w:jc w:val="center"/>
      <w:spacing w:line="360" w:lineRule="auto"/>
      <w:widowControl/>
    </w:pPr>
    <w:rPr>
      <w:rFonts w:ascii="Arial" w:hAnsi="Arial" w:eastAsia="楷体_GB2312"/>
      <w:sz w:val="24"/>
    </w:rPr>
  </w:style>
  <w:style w:type="paragraph" w:styleId="2120" w:customStyle="1">
    <w:name w:val="1 Char Char Char Char"/>
    <w:basedOn w:val="736"/>
    <w:uiPriority w:val="0"/>
    <w:qFormat/>
    <w:rPr>
      <w:rFonts w:ascii="Tahoma" w:hAnsi="Tahoma"/>
      <w:sz w:val="24"/>
      <w:szCs w:val="20"/>
    </w:rPr>
  </w:style>
  <w:style w:type="paragraph" w:styleId="2121" w:customStyle="1">
    <w:name w:val="NAP Normal"/>
    <w:basedOn w:val="736"/>
    <w:uiPriority w:val="0"/>
    <w:qFormat/>
    <w:pPr>
      <w:spacing w:line="240" w:lineRule="exact"/>
    </w:pPr>
    <w:rPr>
      <w:sz w:val="22"/>
      <w:szCs w:val="20"/>
    </w:rPr>
  </w:style>
  <w:style w:type="paragraph" w:styleId="2122" w:customStyle="1">
    <w:name w:val="样式 标题 2第一章 标题 2Heading 2 HiddenHeading 2 CCBSH2h22nd level..."/>
    <w:basedOn w:val="82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3" w:customStyle="1">
    <w:name w:val="Char Char Char Char Char Char Char Char Char Char"/>
    <w:basedOn w:val="105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4" w:customStyle="1">
    <w:name w:val="zn4"/>
    <w:basedOn w:val="1516"/>
    <w:next w:val="1051"/>
    <w:uiPriority w:val="0"/>
    <w:qFormat/>
    <w:pPr>
      <w:ind w:left="851" w:hanging="851"/>
      <w:tabs>
        <w:tab w:val="clear" w:pos="780" w:leader="none"/>
        <w:tab w:val="clear" w:pos="1069" w:leader="none"/>
        <w:tab w:val="left" w:pos="1080" w:leader="none"/>
      </w:tabs>
      <w:outlineLvl w:val="3"/>
    </w:pPr>
    <w:rPr>
      <w:lang w:val="zh-CN"/>
    </w:rPr>
  </w:style>
  <w:style w:type="paragraph" w:styleId="2125"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26"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27"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28"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9"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0" w:customStyle="1">
    <w:name w:val="标题8"/>
    <w:basedOn w:val="105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1"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2" w:customStyle="1">
    <w:name w:val="text-center"/>
    <w:basedOn w:val="736"/>
    <w:uiPriority w:val="0"/>
    <w:qFormat/>
    <w:pPr>
      <w:jc w:val="center"/>
      <w:spacing w:after="150"/>
      <w:widowControl/>
    </w:pPr>
    <w:rPr>
      <w:rFonts w:ascii="宋体" w:hAnsi="宋体" w:cs="宋体"/>
      <w:sz w:val="24"/>
    </w:rPr>
  </w:style>
  <w:style w:type="paragraph" w:styleId="2133"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4" w:customStyle="1">
    <w:name w:val="样式 标题 55l4H5h5Second Subheading + 段前: 0.5 行 段后: 0.5 行 行距:..."/>
    <w:basedOn w:val="105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5" w:customStyle="1">
    <w:name w:val="Test2"/>
    <w:basedOn w:val="82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6" w:customStyle="1">
    <w:name w:val="正文编号项"/>
    <w:basedOn w:val="764"/>
    <w:uiPriority w:val="0"/>
    <w:qFormat/>
    <w:pPr>
      <w:ind w:left="200" w:firstLine="200"/>
      <w:jc w:val="left"/>
      <w:spacing w:line="360" w:lineRule="auto"/>
      <w:tabs>
        <w:tab w:val="left" w:pos="360" w:leader="none"/>
      </w:tabs>
    </w:pPr>
    <w:rPr>
      <w:color w:val="000000"/>
      <w:sz w:val="24"/>
    </w:rPr>
  </w:style>
  <w:style w:type="paragraph" w:styleId="2137"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38" w:customStyle="1">
    <w:name w:val="Char21"/>
    <w:basedOn w:val="736"/>
    <w:uiPriority w:val="0"/>
    <w:qFormat/>
    <w:rPr>
      <w:rFonts w:ascii="仿宋_GB2312" w:eastAsia="仿宋_GB2312"/>
      <w:b/>
      <w:sz w:val="32"/>
      <w:szCs w:val="32"/>
    </w:rPr>
  </w:style>
  <w:style w:type="paragraph" w:styleId="2139" w:customStyle="1">
    <w:name w:val="Char1 Char Char Char21"/>
    <w:basedOn w:val="736"/>
    <w:uiPriority w:val="0"/>
    <w:qFormat/>
    <w:rPr>
      <w:rFonts w:ascii="Tahoma" w:hAnsi="Tahoma"/>
      <w:sz w:val="24"/>
      <w:szCs w:val="20"/>
    </w:rPr>
  </w:style>
  <w:style w:type="paragraph" w:styleId="2140" w:customStyle="1">
    <w:name w:val="Char Char12"/>
    <w:basedOn w:val="736"/>
    <w:uiPriority w:val="0"/>
    <w:qFormat/>
    <w:pPr>
      <w:jc w:val="left"/>
      <w:spacing w:after="160" w:line="240" w:lineRule="exact"/>
      <w:widowControl/>
    </w:pPr>
    <w:rPr>
      <w:rFonts w:ascii="Verdana" w:hAnsi="Verdana"/>
      <w:sz w:val="20"/>
      <w:lang w:eastAsia="en-US"/>
    </w:rPr>
  </w:style>
  <w:style w:type="paragraph" w:styleId="2141"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2"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3" w:customStyle="1">
    <w:name w:val="中等深浅底纹 1 - 着色 11"/>
    <w:next w:val="2144"/>
    <w:uiPriority w:val="0"/>
    <w:qFormat/>
    <w:pPr>
      <w:widowControl w:val="off"/>
    </w:pPr>
    <w:rPr>
      <w:rFonts w:hint="default" w:ascii="宋体" w:hAnsi="Calibri" w:eastAsia="宋体" w:cs="Times New Roman"/>
      <w:sz w:val="21"/>
      <w:szCs w:val="22"/>
      <w:lang w:val="en-US" w:eastAsia="zh-CN" w:bidi="ar-SA"/>
    </w:rPr>
  </w:style>
  <w:style w:type="paragraph" w:styleId="2144" w:customStyle="1">
    <w:name w:val="D表"/>
    <w:basedOn w:val="736"/>
    <w:next w:val="758"/>
    <w:uiPriority w:val="0"/>
    <w:qFormat/>
    <w:pPr>
      <w:ind w:hanging="2"/>
      <w:spacing w:line="500" w:lineRule="exact"/>
    </w:pPr>
    <w:rPr>
      <w:rFonts w:ascii="Calibri" w:hAnsi="Calibri" w:eastAsia="仿宋"/>
      <w:sz w:val="18"/>
      <w:szCs w:val="18"/>
    </w:rPr>
  </w:style>
  <w:style w:type="paragraph" w:styleId="2145" w:customStyle="1">
    <w:name w:val="金宏发行正文 Char Char"/>
    <w:basedOn w:val="736"/>
    <w:next w:val="2116"/>
    <w:uiPriority w:val="0"/>
    <w:qFormat/>
    <w:pPr>
      <w:ind w:firstLine="560"/>
      <w:spacing w:line="500" w:lineRule="exact"/>
    </w:pPr>
    <w:rPr>
      <w:rFonts w:ascii="Calibri" w:hAnsi="Calibri" w:eastAsia="仿宋_GB2312" w:cs="宋体"/>
      <w:sz w:val="28"/>
      <w:szCs w:val="20"/>
    </w:rPr>
  </w:style>
  <w:style w:type="paragraph" w:styleId="2146" w:customStyle="1">
    <w:name w:val="Char1 Char Char Char2"/>
    <w:basedOn w:val="736"/>
    <w:uiPriority w:val="0"/>
    <w:qFormat/>
    <w:pPr>
      <w:ind w:firstLine="560"/>
      <w:spacing w:line="500" w:lineRule="exact"/>
    </w:pPr>
    <w:rPr>
      <w:rFonts w:ascii="Tahoma" w:hAnsi="Tahoma" w:eastAsia="仿宋"/>
      <w:sz w:val="28"/>
      <w:szCs w:val="20"/>
    </w:rPr>
  </w:style>
  <w:style w:type="paragraph" w:styleId="2147" w:customStyle="1">
    <w:name w:val="Char Char Char Char2"/>
    <w:basedOn w:val="736"/>
    <w:uiPriority w:val="0"/>
    <w:qFormat/>
    <w:pPr>
      <w:ind w:firstLine="560"/>
      <w:spacing w:line="500" w:lineRule="exact"/>
    </w:pPr>
    <w:rPr>
      <w:rFonts w:ascii="Calibri" w:hAnsi="Calibri" w:eastAsia="仿宋"/>
      <w:sz w:val="28"/>
    </w:rPr>
  </w:style>
  <w:style w:type="paragraph" w:styleId="2148" w:customStyle="1">
    <w:name w:val="Heading"/>
    <w:basedOn w:val="736"/>
    <w:next w:val="76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9" w:customStyle="1">
    <w:name w:val="Char Char Char Char1"/>
    <w:basedOn w:val="736"/>
    <w:uiPriority w:val="0"/>
    <w:qFormat/>
    <w:pPr>
      <w:ind w:firstLine="560"/>
      <w:spacing w:line="500" w:lineRule="exact"/>
    </w:pPr>
    <w:rPr>
      <w:rFonts w:ascii="Calibri" w:hAnsi="Calibri" w:eastAsia="仿宋"/>
      <w:sz w:val="28"/>
    </w:rPr>
  </w:style>
  <w:style w:type="paragraph" w:styleId="2150"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1" w:customStyle="1">
    <w:name w:val="中等深浅网格 1 - 着色 21"/>
    <w:basedOn w:val="736"/>
    <w:uiPriority w:val="34"/>
    <w:qFormat/>
    <w:pPr>
      <w:ind w:firstLine="420"/>
    </w:pPr>
    <w:rPr>
      <w:rFonts w:ascii="Calibri" w:hAnsi="Calibri" w:eastAsia="仿宋"/>
      <w:sz w:val="28"/>
      <w:szCs w:val="22"/>
    </w:rPr>
  </w:style>
  <w:style w:type="paragraph" w:styleId="2152"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4" w:customStyle="1">
    <w:name w:val="无编号标题"/>
    <w:basedOn w:val="736"/>
    <w:next w:val="1670"/>
    <w:uiPriority w:val="0"/>
    <w:qFormat/>
    <w:pPr>
      <w:ind w:firstLine="560"/>
      <w:jc w:val="center"/>
      <w:pageBreakBefore/>
      <w:spacing w:line="480" w:lineRule="auto"/>
      <w:suppressLineNumbers/>
    </w:pPr>
    <w:rPr>
      <w:rFonts w:ascii="宋体" w:hAnsi="宋体" w:eastAsia="仿宋"/>
      <w:b/>
      <w:sz w:val="36"/>
      <w:szCs w:val="44"/>
    </w:rPr>
  </w:style>
  <w:style w:type="paragraph" w:styleId="2155" w:customStyle="1">
    <w:name w:val="Bid_正文"/>
    <w:basedOn w:val="754"/>
    <w:next w:val="2156"/>
    <w:uiPriority w:val="0"/>
    <w:qFormat/>
    <w:pPr>
      <w:ind w:firstLine="200"/>
      <w:jc w:val="left"/>
      <w:spacing w:line="590" w:lineRule="atLeast"/>
      <w:widowControl/>
    </w:pPr>
    <w:rPr>
      <w:rFonts w:ascii="方正仿宋_GBK" w:hAnsi="Calibri" w:eastAsia="仿宋"/>
      <w:spacing w:val="-25"/>
      <w:sz w:val="32"/>
      <w:szCs w:val="20"/>
    </w:rPr>
  </w:style>
  <w:style w:type="paragraph" w:styleId="2156" w:customStyle="1">
    <w:name w:val="p1"/>
    <w:basedOn w:val="736"/>
    <w:next w:val="74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57"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58" w:customStyle="1">
    <w:name w:val="表格内容"/>
    <w:basedOn w:val="736"/>
    <w:next w:val="1938"/>
    <w:uiPriority w:val="0"/>
    <w:qFormat/>
    <w:pPr>
      <w:ind w:firstLine="560"/>
      <w:jc w:val="left"/>
      <w:spacing w:line="360" w:lineRule="auto"/>
    </w:pPr>
    <w:rPr>
      <w:rFonts w:ascii="微软雅黑" w:hAnsi="微软雅黑" w:eastAsia="微软雅黑"/>
      <w:sz w:val="18"/>
      <w:lang w:val="en-GB"/>
    </w:rPr>
  </w:style>
  <w:style w:type="paragraph" w:styleId="2159" w:customStyle="1">
    <w:name w:val="文章正文"/>
    <w:basedOn w:val="736"/>
    <w:next w:val="2160"/>
    <w:uiPriority w:val="0"/>
    <w:qFormat/>
    <w:pPr>
      <w:ind w:firstLine="482"/>
      <w:spacing w:line="360" w:lineRule="auto"/>
    </w:pPr>
    <w:rPr>
      <w:rFonts w:ascii="Calibri" w:hAnsi="Calibri" w:eastAsia="仿宋"/>
    </w:rPr>
  </w:style>
  <w:style w:type="paragraph" w:styleId="2160" w:customStyle="1">
    <w:name w:val="我的图表标题"/>
    <w:basedOn w:val="736"/>
    <w:next w:val="1147"/>
    <w:uiPriority w:val="0"/>
    <w:qFormat/>
    <w:pPr>
      <w:ind w:firstLine="560"/>
      <w:jc w:val="center"/>
      <w:spacing w:line="360" w:lineRule="auto"/>
    </w:pPr>
    <w:rPr>
      <w:rFonts w:ascii="Cambria" w:hAnsi="Cambria" w:eastAsia="黑体" w:cs="宋体"/>
      <w:sz w:val="28"/>
      <w:szCs w:val="20"/>
    </w:rPr>
  </w:style>
  <w:style w:type="paragraph" w:styleId="2161" w:customStyle="1">
    <w:name w:val="11111"/>
    <w:basedOn w:val="736"/>
    <w:next w:val="2162"/>
    <w:uiPriority w:val="0"/>
    <w:qFormat/>
    <w:pPr>
      <w:ind w:firstLine="200"/>
      <w:spacing w:after="120" w:line="360" w:lineRule="auto"/>
    </w:pPr>
    <w:rPr>
      <w:rFonts w:ascii="宋体" w:hAnsi="Calibri" w:eastAsia="仿宋" w:cs="宋体"/>
      <w:color w:val="000000"/>
      <w:sz w:val="28"/>
      <w:lang w:val="zh-CN"/>
    </w:rPr>
  </w:style>
  <w:style w:type="paragraph" w:styleId="2162" w:customStyle="1">
    <w:name w:val="Char Char Char Char Char Char Char Char Char Char Char Char Char"/>
    <w:basedOn w:val="736"/>
    <w:next w:val="754"/>
    <w:uiPriority w:val="0"/>
    <w:qFormat/>
    <w:pPr>
      <w:jc w:val="left"/>
      <w:spacing w:after="160" w:line="240" w:lineRule="exact"/>
      <w:widowControl/>
    </w:pPr>
    <w:rPr>
      <w:rFonts w:ascii="Verdana" w:hAnsi="Verdana" w:eastAsia="仿宋_GB2312"/>
      <w:sz w:val="28"/>
      <w:szCs w:val="20"/>
      <w:lang w:eastAsia="en-US"/>
    </w:rPr>
  </w:style>
  <w:style w:type="paragraph" w:styleId="2163" w:customStyle="1">
    <w:name w:val="标题 411"/>
    <w:basedOn w:val="898"/>
    <w:next w:val="76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4" w:customStyle="1">
    <w:name w:val="Char Char Char Char Char Char Char Char Char1 Char Char Char Char Char Char Char Char Char Char"/>
    <w:basedOn w:val="736"/>
    <w:next w:val="216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5"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66" w:customStyle="1">
    <w:name w:val="正文Normal"/>
    <w:basedOn w:val="736"/>
    <w:next w:val="1069"/>
    <w:uiPriority w:val="0"/>
    <w:qFormat/>
    <w:pPr>
      <w:ind w:firstLine="480"/>
      <w:spacing w:after="120" w:line="360" w:lineRule="auto"/>
    </w:pPr>
    <w:rPr>
      <w:rFonts w:ascii="Arial" w:hAnsi="Arial" w:eastAsia="仿宋" w:cs="Arial"/>
      <w:sz w:val="28"/>
    </w:rPr>
  </w:style>
  <w:style w:type="paragraph" w:styleId="2167" w:customStyle="1">
    <w:name w:val="标准正文"/>
    <w:basedOn w:val="736"/>
    <w:next w:val="1061"/>
    <w:uiPriority w:val="0"/>
    <w:qFormat/>
    <w:pPr>
      <w:ind w:firstLine="560"/>
      <w:spacing w:line="500" w:lineRule="exact"/>
    </w:pPr>
    <w:rPr>
      <w:rFonts w:ascii="Calibri" w:hAnsi="Calibri" w:eastAsia="仿宋"/>
      <w:sz w:val="28"/>
      <w:lang w:val="en-GB"/>
    </w:rPr>
  </w:style>
  <w:style w:type="paragraph" w:styleId="2168" w:customStyle="1">
    <w:name w:val="_Style 62"/>
    <w:next w:val="797"/>
    <w:uiPriority w:val="0"/>
    <w:qFormat/>
    <w:pPr>
      <w:jc w:val="both"/>
      <w:widowControl w:val="off"/>
    </w:pPr>
    <w:rPr>
      <w:rFonts w:hint="default" w:ascii="Calibri" w:hAnsi="Calibri" w:eastAsia="宋体" w:cs="Times New Roman"/>
      <w:sz w:val="21"/>
      <w:szCs w:val="22"/>
      <w:lang w:val="en-US" w:eastAsia="zh-CN" w:bidi="ar-SA"/>
    </w:rPr>
  </w:style>
  <w:style w:type="paragraph" w:styleId="2169" w:customStyle="1">
    <w:name w:val="_Style 54"/>
    <w:next w:val="1603"/>
    <w:uiPriority w:val="0"/>
    <w:qFormat/>
    <w:rPr>
      <w:rFonts w:hint="default" w:ascii="Calibri" w:hAnsi="Calibri" w:eastAsia="宋体" w:cs="Times New Roman"/>
      <w:sz w:val="24"/>
      <w:szCs w:val="24"/>
      <w:lang w:val="en-US" w:eastAsia="zh-CN" w:bidi="ar-SA"/>
    </w:rPr>
  </w:style>
  <w:style w:type="paragraph" w:styleId="2170" w:customStyle="1">
    <w:name w:val="样式 标题 2 + 行距: 最小值 12 磅"/>
    <w:basedOn w:val="825"/>
    <w:next w:val="10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1" w:customStyle="1">
    <w:name w:val="ABC_正文"/>
    <w:basedOn w:val="736"/>
    <w:uiPriority w:val="0"/>
    <w:qFormat/>
    <w:pPr>
      <w:ind w:firstLine="200"/>
      <w:widowControl/>
    </w:pPr>
    <w:rPr>
      <w:rFonts w:ascii="Calibri" w:hAnsi="宋体" w:eastAsia="Times New Roman"/>
      <w:sz w:val="20"/>
      <w:szCs w:val="20"/>
    </w:rPr>
  </w:style>
  <w:style w:type="paragraph" w:styleId="2172"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3" w:customStyle="1">
    <w:name w:val="样式 标题 3"/>
    <w:basedOn w:val="898"/>
    <w:next w:val="76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75" w:customStyle="1">
    <w:name w:val="Char Char Char Char Char Char Char Char Char Char Char Char Char Char Char1 Char"/>
    <w:basedOn w:val="736"/>
    <w:next w:val="765"/>
    <w:uiPriority w:val="0"/>
    <w:qFormat/>
    <w:pPr>
      <w:ind w:firstLine="560"/>
      <w:jc w:val="left"/>
      <w:spacing w:after="160" w:line="240" w:lineRule="exact"/>
      <w:widowControl/>
    </w:pPr>
    <w:rPr>
      <w:rFonts w:ascii="Verdana" w:hAnsi="Verdana" w:eastAsia="仿宋"/>
      <w:sz w:val="20"/>
      <w:szCs w:val="20"/>
      <w:lang w:eastAsia="en-US"/>
    </w:rPr>
  </w:style>
  <w:style w:type="paragraph" w:styleId="2176" w:customStyle="1">
    <w:name w:val="无首行缩进正文"/>
    <w:basedOn w:val="2160"/>
    <w:next w:val="2112"/>
    <w:uiPriority w:val="0"/>
    <w:qFormat/>
    <w:pPr>
      <w:ind w:firstLine="0"/>
      <w:jc w:val="both"/>
    </w:pPr>
    <w:rPr>
      <w:rFonts w:ascii="Calibri" w:hAnsi="Calibri" w:eastAsia="方正仿宋_GBK" w:cs="Times New Roman"/>
      <w:sz w:val="21"/>
      <w:szCs w:val="24"/>
    </w:rPr>
  </w:style>
  <w:style w:type="paragraph" w:styleId="2177" w:customStyle="1">
    <w:name w:val="Plain Text1"/>
    <w:basedOn w:val="736"/>
    <w:next w:val="750"/>
    <w:uiPriority w:val="0"/>
    <w:qFormat/>
    <w:pPr>
      <w:ind w:firstLine="560"/>
      <w:spacing w:line="360" w:lineRule="auto"/>
    </w:pPr>
    <w:rPr>
      <w:rFonts w:ascii="宋体" w:hAnsi="宋体" w:eastAsia="仿宋"/>
      <w:sz w:val="28"/>
      <w:szCs w:val="20"/>
    </w:rPr>
  </w:style>
  <w:style w:type="paragraph" w:styleId="2178"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0" w:customStyle="1">
    <w:name w:val="Subject"/>
    <w:basedOn w:val="736"/>
    <w:uiPriority w:val="0"/>
    <w:qFormat/>
    <w:pPr>
      <w:jc w:val="center"/>
      <w:widowControl/>
    </w:pPr>
    <w:rPr>
      <w:rFonts w:ascii="Calibri" w:hAnsi="Calibri" w:eastAsia="黑体"/>
      <w:b/>
      <w:sz w:val="48"/>
    </w:rPr>
  </w:style>
  <w:style w:type="paragraph" w:styleId="2181" w:customStyle="1">
    <w:name w:val="题注11"/>
    <w:basedOn w:val="736"/>
    <w:uiPriority w:val="0"/>
    <w:qFormat/>
    <w:pPr>
      <w:ind w:firstLine="720"/>
      <w:spacing w:before="120" w:after="120" w:line="360" w:lineRule="auto"/>
      <w:suppressLineNumbers/>
    </w:pPr>
    <w:rPr>
      <w:rFonts w:ascii="仿宋" w:hAnsi="仿宋"/>
      <w:i/>
      <w:iCs/>
      <w:sz w:val="28"/>
      <w:lang w:eastAsia="ar-SA"/>
    </w:rPr>
  </w:style>
  <w:style w:type="paragraph" w:styleId="2182" w:customStyle="1">
    <w:name w:val="默认段落字体 Para Char Char Char Char"/>
    <w:basedOn w:val="736"/>
    <w:next w:val="773"/>
    <w:uiPriority w:val="0"/>
    <w:qFormat/>
    <w:pPr>
      <w:ind w:firstLine="560"/>
      <w:spacing w:line="360" w:lineRule="auto"/>
    </w:pPr>
    <w:rPr>
      <w:rFonts w:ascii="Calibri" w:hAnsi="Calibri" w:eastAsia="仿宋"/>
      <w:sz w:val="28"/>
      <w:szCs w:val="20"/>
    </w:rPr>
  </w:style>
  <w:style w:type="paragraph" w:styleId="2183" w:customStyle="1">
    <w:name w:val="样式 标题 1 + 行距: 最小值 12 磅"/>
    <w:basedOn w:val="1046"/>
    <w:next w:val="217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4" w:customStyle="1">
    <w:name w:val="_Style 224"/>
    <w:basedOn w:val="736"/>
    <w:next w:val="736"/>
    <w:uiPriority w:val="39"/>
    <w:unhideWhenUsed/>
    <w:qFormat/>
    <w:pPr>
      <w:ind w:left="2100"/>
      <w:jc w:val="left"/>
      <w:widowControl/>
    </w:pPr>
    <w:rPr>
      <w:rFonts w:ascii="Calibri" w:hAnsi="Calibri"/>
      <w:szCs w:val="22"/>
    </w:rPr>
  </w:style>
  <w:style w:type="paragraph" w:styleId="2185" w:customStyle="1">
    <w:name w:val="图中文字"/>
    <w:basedOn w:val="736"/>
    <w:next w:val="1605"/>
    <w:uiPriority w:val="0"/>
    <w:qFormat/>
    <w:pPr>
      <w:ind w:firstLine="560"/>
      <w:jc w:val="center"/>
      <w:spacing w:line="500" w:lineRule="exact"/>
      <w:widowControl/>
    </w:pPr>
    <w:rPr>
      <w:rFonts w:ascii="Calibri" w:hAnsi="Calibri" w:eastAsia="仿宋_GB2312"/>
      <w:sz w:val="28"/>
      <w:szCs w:val="20"/>
    </w:rPr>
  </w:style>
  <w:style w:type="paragraph" w:styleId="2186" w:customStyle="1">
    <w:name w:val="标题 1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87" w:customStyle="1">
    <w:name w:val="样式 标题 + 右"/>
    <w:basedOn w:val="753"/>
    <w:next w:val="2075"/>
    <w:uiPriority w:val="0"/>
    <w:qFormat/>
    <w:pPr>
      <w:ind w:left="0" w:firstLine="560"/>
      <w:jc w:val="right"/>
      <w:spacing w:line="500" w:lineRule="exact"/>
    </w:pPr>
    <w:rPr>
      <w:rFonts w:ascii="宋体" w:hAnsi="Calibri" w:eastAsia="方正小标宋_GBK" w:cs="宋体"/>
      <w:color w:val="000000"/>
      <w:sz w:val="28"/>
      <w:szCs w:val="20"/>
    </w:rPr>
  </w:style>
  <w:style w:type="paragraph" w:styleId="2188" w:customStyle="1">
    <w:name w:val="表号"/>
    <w:basedOn w:val="736"/>
    <w:next w:val="114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9"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0" w:customStyle="1">
    <w:name w:val="评估表"/>
    <w:basedOn w:val="736"/>
    <w:uiPriority w:val="0"/>
    <w:qFormat/>
    <w:pPr>
      <w:spacing w:line="240" w:lineRule="exact"/>
    </w:pPr>
    <w:rPr>
      <w:rFonts w:ascii="方正仿宋_GBK" w:hAnsi="方正仿宋_GBK" w:eastAsia="方正仿宋_GBK"/>
      <w:sz w:val="18"/>
      <w:szCs w:val="18"/>
    </w:rPr>
  </w:style>
  <w:style w:type="paragraph" w:styleId="2191"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2" w:customStyle="1">
    <w:name w:val="Paragraph1"/>
    <w:basedOn w:val="736"/>
    <w:next w:val="1834"/>
    <w:uiPriority w:val="0"/>
    <w:qFormat/>
    <w:pPr>
      <w:ind w:firstLine="560"/>
      <w:spacing w:before="80" w:line="500" w:lineRule="exact"/>
    </w:pPr>
    <w:rPr>
      <w:rFonts w:ascii="宋体" w:hAnsi="Calibri" w:eastAsia="仿宋"/>
      <w:sz w:val="20"/>
      <w:szCs w:val="20"/>
    </w:rPr>
  </w:style>
  <w:style w:type="paragraph" w:styleId="2193" w:customStyle="1">
    <w:name w:val="Tabletext"/>
    <w:basedOn w:val="736"/>
    <w:next w:val="1749"/>
    <w:uiPriority w:val="0"/>
    <w:qFormat/>
    <w:pPr>
      <w:ind w:firstLine="560"/>
      <w:jc w:val="left"/>
      <w:keepLines/>
      <w:spacing w:after="120" w:line="240" w:lineRule="atLeast"/>
    </w:pPr>
    <w:rPr>
      <w:rFonts w:ascii="Calibri" w:hAnsi="Calibri" w:eastAsia="仿宋"/>
      <w:sz w:val="28"/>
      <w:szCs w:val="20"/>
      <w:lang w:eastAsia="en-US"/>
    </w:rPr>
  </w:style>
  <w:style w:type="paragraph" w:styleId="2194" w:customStyle="1">
    <w:name w:val="编写建议"/>
    <w:basedOn w:val="736"/>
    <w:next w:val="764"/>
    <w:uiPriority w:val="0"/>
    <w:qFormat/>
    <w:pPr>
      <w:ind w:firstLine="420"/>
      <w:jc w:val="left"/>
      <w:spacing w:line="360" w:lineRule="auto"/>
    </w:pPr>
    <w:rPr>
      <w:rFonts w:ascii="Arial" w:hAnsi="Arial" w:cs="宋体"/>
      <w:i/>
      <w:iCs/>
      <w:color w:val="0000ff"/>
      <w:sz w:val="28"/>
      <w:lang w:eastAsia="ar-SA"/>
    </w:rPr>
  </w:style>
  <w:style w:type="paragraph" w:styleId="2195" w:customStyle="1">
    <w:name w:val="引用 Char2"/>
    <w:basedOn w:val="736"/>
    <w:uiPriority w:val="0"/>
    <w:qFormat/>
    <w:pPr>
      <w:ind w:firstLine="560"/>
      <w:spacing w:line="500" w:lineRule="exact"/>
    </w:pPr>
    <w:rPr>
      <w:rFonts w:ascii="Calibri" w:hAnsi="Calibri" w:eastAsia="仿宋"/>
      <w:sz w:val="28"/>
      <w:szCs w:val="20"/>
    </w:rPr>
  </w:style>
  <w:style w:type="paragraph" w:styleId="2196"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197" w:customStyle="1">
    <w:name w:val="explanation"/>
    <w:basedOn w:val="736"/>
    <w:next w:val="1804"/>
    <w:uiPriority w:val="0"/>
    <w:qFormat/>
    <w:pPr>
      <w:ind w:firstLine="560"/>
      <w:spacing w:line="500" w:lineRule="exact"/>
    </w:pPr>
    <w:rPr>
      <w:rFonts w:ascii="Calibri" w:hAnsi="Calibri" w:eastAsia="仿宋"/>
      <w:sz w:val="28"/>
    </w:rPr>
  </w:style>
  <w:style w:type="paragraph" w:styleId="2198" w:customStyle="1">
    <w:name w:val="左对齐的表内文字"/>
    <w:basedOn w:val="736"/>
    <w:next w:val="796"/>
    <w:uiPriority w:val="0"/>
    <w:qFormat/>
    <w:pPr>
      <w:ind w:firstLine="560"/>
      <w:spacing w:line="500" w:lineRule="exact"/>
    </w:pPr>
    <w:rPr>
      <w:rFonts w:ascii="Calibri" w:hAnsi="Calibri" w:eastAsia="仿宋_GB2312" w:cs="宋体"/>
      <w:sz w:val="28"/>
      <w:szCs w:val="20"/>
    </w:rPr>
  </w:style>
  <w:style w:type="paragraph" w:styleId="2199" w:customStyle="1">
    <w:name w:val="_Style 44"/>
    <w:next w:val="736"/>
    <w:uiPriority w:val="0"/>
    <w:qFormat/>
    <w:pPr>
      <w:jc w:val="both"/>
      <w:widowControl w:val="off"/>
    </w:pPr>
    <w:rPr>
      <w:rFonts w:hint="default" w:ascii="Calibri" w:hAnsi="Calibri" w:eastAsia="宋体" w:cs="Times New Roman"/>
      <w:sz w:val="24"/>
      <w:szCs w:val="24"/>
      <w:lang w:val="en-US" w:eastAsia="zh-CN" w:bidi="ar-SA"/>
    </w:rPr>
  </w:style>
  <w:style w:type="paragraph" w:styleId="2200" w:customStyle="1">
    <w:name w:val="样式 标题 3 + 非加粗 倾斜"/>
    <w:basedOn w:val="898"/>
    <w:next w:val="220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1" w:customStyle="1">
    <w:name w:val="样式 标题 2 + 五号"/>
    <w:basedOn w:val="825"/>
    <w:next w:val="80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2"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3" w:customStyle="1">
    <w:name w:val="标题G"/>
    <w:basedOn w:val="753"/>
    <w:next w:val="218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4"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5" w:customStyle="1">
    <w:name w:val="修订11"/>
    <w:uiPriority w:val="99"/>
    <w:qFormat/>
    <w:rPr>
      <w:rFonts w:hint="default" w:ascii="宋体" w:hAnsi="Calibri" w:eastAsia="宋体" w:cs="Times New Roman"/>
      <w:sz w:val="21"/>
      <w:lang w:val="en-US" w:eastAsia="zh-CN" w:bidi="ar-SA"/>
    </w:rPr>
  </w:style>
  <w:style w:type="paragraph" w:styleId="220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07" w:customStyle="1">
    <w:name w:val="目录标题2"/>
    <w:basedOn w:val="1046"/>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8" w:customStyle="1">
    <w:name w:val="Char1 Char Char Char1"/>
    <w:basedOn w:val="736"/>
    <w:uiPriority w:val="0"/>
    <w:qFormat/>
    <w:pPr>
      <w:ind w:firstLine="560"/>
      <w:spacing w:line="500" w:lineRule="exact"/>
    </w:pPr>
    <w:rPr>
      <w:rFonts w:ascii="Tahoma" w:hAnsi="Tahoma" w:eastAsia="仿宋"/>
      <w:sz w:val="28"/>
      <w:szCs w:val="20"/>
    </w:rPr>
  </w:style>
  <w:style w:type="paragraph" w:styleId="2209" w:customStyle="1">
    <w:name w:val="Bullet Text"/>
    <w:basedOn w:val="736"/>
    <w:next w:val="2173"/>
    <w:uiPriority w:val="0"/>
    <w:qFormat/>
    <w:pPr>
      <w:ind w:left="360" w:hanging="360"/>
      <w:jc w:val="left"/>
      <w:spacing w:after="60" w:line="500" w:lineRule="exact"/>
    </w:pPr>
    <w:rPr>
      <w:rFonts w:ascii="Arial" w:hAnsi="Arial" w:eastAsia="仿宋"/>
      <w:sz w:val="20"/>
      <w:szCs w:val="20"/>
    </w:rPr>
  </w:style>
  <w:style w:type="paragraph" w:styleId="2210" w:customStyle="1">
    <w:name w:val="_Style 47"/>
    <w:basedOn w:val="736"/>
    <w:next w:val="1114"/>
    <w:uiPriority w:val="0"/>
    <w:qFormat/>
    <w:pPr>
      <w:ind w:firstLine="420"/>
      <w:jc w:val="left"/>
      <w:spacing w:line="360" w:lineRule="auto"/>
    </w:pPr>
    <w:rPr>
      <w:rFonts w:ascii="宋体" w:hAnsi="Calibri"/>
      <w:szCs w:val="20"/>
    </w:rPr>
  </w:style>
  <w:style w:type="paragraph" w:styleId="2211"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2" w:customStyle="1">
    <w:name w:val="Contents 10"/>
    <w:basedOn w:val="2213"/>
    <w:uiPriority w:val="0"/>
    <w:qFormat/>
    <w:pPr>
      <w:ind w:left="2547"/>
      <w:tabs>
        <w:tab w:val="right" w:pos="24919" w:leader="dot"/>
      </w:tabs>
    </w:pPr>
  </w:style>
  <w:style w:type="paragraph" w:styleId="2213" w:customStyle="1">
    <w:name w:val="Index"/>
    <w:basedOn w:val="736"/>
    <w:uiPriority w:val="0"/>
    <w:qFormat/>
    <w:pPr>
      <w:ind w:firstLine="720"/>
      <w:spacing w:line="360" w:lineRule="auto"/>
      <w:suppressLineNumbers/>
    </w:pPr>
    <w:rPr>
      <w:rFonts w:ascii="仿宋" w:hAnsi="仿宋"/>
      <w:sz w:val="28"/>
      <w:lang w:eastAsia="ar-SA"/>
    </w:rPr>
  </w:style>
  <w:style w:type="paragraph" w:styleId="2214" w:customStyle="1">
    <w:name w:val="subhead1"/>
    <w:basedOn w:val="736"/>
    <w:next w:val="779"/>
    <w:uiPriority w:val="0"/>
    <w:qFormat/>
    <w:pPr>
      <w:ind w:firstLine="560"/>
      <w:jc w:val="left"/>
      <w:spacing w:line="500" w:lineRule="exact"/>
    </w:pPr>
    <w:rPr>
      <w:rFonts w:ascii="Arial" w:hAnsi="Arial" w:eastAsia="仿宋"/>
      <w:b/>
      <w:sz w:val="28"/>
      <w:szCs w:val="20"/>
    </w:rPr>
  </w:style>
  <w:style w:type="paragraph" w:styleId="2215" w:customStyle="1">
    <w:name w:val="txt"/>
    <w:basedOn w:val="736"/>
    <w:next w:val="171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6" w:customStyle="1">
    <w:name w:val="目录标题1"/>
    <w:basedOn w:val="1046"/>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7" w:customStyle="1">
    <w:name w:val="Header Odd"/>
    <w:basedOn w:val="2218"/>
    <w:next w:val="1771"/>
    <w:uiPriority w:val="0"/>
    <w:qFormat/>
    <w:pPr>
      <w:jc w:val="right"/>
      <w:widowControl/>
      <w:pBdr>
        <w:bottom w:val="single" w:color="4F81BD" w:sz="4" w:space="1"/>
      </w:pBdr>
    </w:pPr>
    <w:rPr>
      <w:b/>
      <w:bCs/>
      <w:color w:val="1f497d"/>
      <w:sz w:val="20"/>
      <w:szCs w:val="23"/>
    </w:rPr>
  </w:style>
  <w:style w:type="paragraph" w:styleId="221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19" w:customStyle="1">
    <w:name w:val="样式 两端对齐"/>
    <w:basedOn w:val="736"/>
    <w:next w:val="2179"/>
    <w:uiPriority w:val="0"/>
    <w:qFormat/>
    <w:pPr>
      <w:ind w:firstLine="560"/>
      <w:spacing w:line="360" w:lineRule="auto"/>
    </w:pPr>
    <w:rPr>
      <w:rFonts w:ascii="宋体" w:hAnsi="Calibri" w:eastAsia="仿宋" w:cs="宋体"/>
      <w:sz w:val="28"/>
      <w:szCs w:val="20"/>
    </w:rPr>
  </w:style>
  <w:style w:type="paragraph" w:styleId="2220" w:customStyle="1">
    <w:name w:val="样式 行距: 固定值 20 磅 首行缩进:  2 字符"/>
    <w:basedOn w:val="736"/>
    <w:next w:val="2154"/>
    <w:uiPriority w:val="0"/>
    <w:qFormat/>
    <w:pPr>
      <w:ind w:firstLine="200"/>
      <w:jc w:val="left"/>
      <w:spacing w:line="360" w:lineRule="auto"/>
    </w:pPr>
    <w:rPr>
      <w:rFonts w:ascii="宋体" w:hAnsi="Calibri" w:eastAsia="仿宋" w:cs="宋体"/>
      <w:sz w:val="28"/>
      <w:szCs w:val="20"/>
    </w:rPr>
  </w:style>
  <w:style w:type="paragraph" w:styleId="2221"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2" w:customStyle="1">
    <w:name w:val="文头"/>
    <w:basedOn w:val="73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3" w:customStyle="1">
    <w:name w:val="日期 Char2"/>
    <w:basedOn w:val="736"/>
    <w:uiPriority w:val="0"/>
    <w:qFormat/>
    <w:pPr>
      <w:ind w:firstLine="560"/>
      <w:spacing w:line="500" w:lineRule="exact"/>
    </w:pPr>
    <w:rPr>
      <w:rFonts w:ascii="Calibri" w:hAnsi="Calibri" w:eastAsia="仿宋"/>
      <w:sz w:val="28"/>
      <w:szCs w:val="20"/>
    </w:rPr>
  </w:style>
  <w:style w:type="paragraph" w:styleId="2224"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5"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6" w:customStyle="1">
    <w:name w:val="正文3"/>
    <w:basedOn w:val="736"/>
    <w:uiPriority w:val="0"/>
    <w:qFormat/>
    <w:pPr>
      <w:ind w:firstLine="560"/>
      <w:spacing w:line="500" w:lineRule="exact"/>
      <w:widowControl/>
    </w:pPr>
    <w:rPr>
      <w:rFonts w:ascii="Calibri" w:hAnsi="Calibri" w:eastAsia="仿宋"/>
      <w:sz w:val="28"/>
      <w:szCs w:val="20"/>
    </w:rPr>
  </w:style>
  <w:style w:type="paragraph" w:styleId="2227" w:customStyle="1">
    <w:name w:val="正文文本 Char2"/>
    <w:basedOn w:val="736"/>
    <w:uiPriority w:val="0"/>
    <w:qFormat/>
    <w:pPr>
      <w:ind w:firstLine="560"/>
      <w:spacing w:line="500" w:lineRule="exact"/>
    </w:pPr>
    <w:rPr>
      <w:rFonts w:ascii="Calibri" w:hAnsi="Calibri" w:eastAsia="仿宋"/>
      <w:sz w:val="28"/>
      <w:szCs w:val="20"/>
    </w:rPr>
  </w:style>
  <w:style w:type="paragraph" w:styleId="222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29" w:customStyle="1">
    <w:name w:val="样式 InfoBlue + 倾斜"/>
    <w:basedOn w:val="2200"/>
    <w:next w:val="216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0"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1" w:customStyle="1">
    <w:name w:val="样式 正文文本缩进 + 左侧:  2 字符 行距: 固定值 20 磅 首行缩进:  2 字符"/>
    <w:basedOn w:val="759"/>
    <w:next w:val="1614"/>
    <w:uiPriority w:val="0"/>
    <w:qFormat/>
    <w:pPr>
      <w:ind w:left="400" w:firstLine="400"/>
      <w:jc w:val="both"/>
      <w:spacing w:line="360" w:lineRule="auto"/>
    </w:pPr>
    <w:rPr>
      <w:rFonts w:cs="宋体"/>
      <w:szCs w:val="20"/>
    </w:rPr>
  </w:style>
  <w:style w:type="paragraph" w:styleId="2232"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3" w:customStyle="1">
    <w:name w:val="Char1 Char Char Char3"/>
    <w:basedOn w:val="736"/>
    <w:uiPriority w:val="0"/>
    <w:qFormat/>
    <w:rPr>
      <w:rFonts w:ascii="Tahoma" w:hAnsi="Tahoma"/>
      <w:sz w:val="24"/>
      <w:szCs w:val="20"/>
    </w:rPr>
  </w:style>
  <w:style w:type="paragraph" w:styleId="2234"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5" w:customStyle="1">
    <w:name w:val="TOC Heading1"/>
    <w:basedOn w:val="1046"/>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6"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7" w:customStyle="1">
    <w:name w:val="正文排列"/>
    <w:basedOn w:val="736"/>
    <w:uiPriority w:val="0"/>
    <w:qFormat/>
    <w:pPr>
      <w:ind w:left="902"/>
      <w:tabs>
        <w:tab w:val="left" w:pos="902" w:leader="none"/>
      </w:tabs>
    </w:pPr>
    <w:rPr>
      <w:rFonts w:eastAsia="仿宋"/>
      <w:sz w:val="28"/>
      <w:szCs w:val="20"/>
    </w:rPr>
  </w:style>
  <w:style w:type="paragraph" w:styleId="2238"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9" w:customStyle="1">
    <w:name w:val="number0"/>
    <w:basedOn w:val="764"/>
    <w:uiPriority w:val="0"/>
    <w:qFormat/>
    <w:pPr>
      <w:ind w:left="1259"/>
      <w:spacing w:line="360" w:lineRule="auto"/>
      <w:widowControl/>
      <w:tabs>
        <w:tab w:val="left" w:pos="1320" w:leader="none"/>
        <w:tab w:val="left" w:pos="1440" w:leader="none"/>
      </w:tabs>
    </w:pPr>
    <w:rPr>
      <w:sz w:val="24"/>
    </w:rPr>
  </w:style>
  <w:style w:type="paragraph" w:styleId="2240"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1"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2"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3"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5"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4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4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4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49" w:customStyle="1">
    <w:name w:val="列项◆（三级）"/>
    <w:basedOn w:val="736"/>
    <w:uiPriority w:val="0"/>
    <w:qFormat/>
    <w:pPr>
      <w:ind w:left="1680" w:hanging="420"/>
    </w:pPr>
    <w:rPr>
      <w:rFonts w:ascii="宋体"/>
      <w:szCs w:val="21"/>
    </w:rPr>
  </w:style>
  <w:style w:type="paragraph" w:styleId="225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1" w:customStyle="1">
    <w:name w:val="示例×："/>
    <w:basedOn w:val="1170"/>
    <w:uiPriority w:val="0"/>
    <w:qFormat/>
    <w:pPr>
      <w:ind w:left="842" w:hanging="420"/>
      <w:tabs>
        <w:tab w:val="left" w:pos="360" w:leader="none"/>
        <w:tab w:val="clear" w:pos="780" w:leader="none"/>
      </w:tabs>
      <w:outlineLvl w:val="9"/>
    </w:pPr>
    <w:rPr>
      <w:rFonts w:ascii="宋体" w:eastAsia="宋体"/>
      <w:sz w:val="18"/>
      <w:szCs w:val="18"/>
    </w:rPr>
  </w:style>
  <w:style w:type="paragraph" w:styleId="2252" w:customStyle="1">
    <w:name w:val="二级无"/>
    <w:basedOn w:val="1168"/>
    <w:uiPriority w:val="0"/>
    <w:qFormat/>
    <w:pPr>
      <w:ind w:left="0" w:firstLine="0"/>
      <w:jc w:val="left"/>
    </w:pPr>
    <w:rPr>
      <w:rFonts w:ascii="宋体" w:eastAsia="宋体"/>
      <w:szCs w:val="21"/>
      <w:lang w:val="zh-CN"/>
    </w:rPr>
  </w:style>
  <w:style w:type="paragraph" w:styleId="2253" w:customStyle="1">
    <w:name w:val="注：（正文）"/>
    <w:basedOn w:val="1497"/>
    <w:next w:val="1145"/>
    <w:uiPriority w:val="0"/>
    <w:qFormat/>
    <w:pPr>
      <w:ind w:left="425" w:hanging="425"/>
      <w:tabs>
        <w:tab w:val="left" w:pos="425" w:leader="none"/>
        <w:tab w:val="clear" w:pos="1200" w:leader="none"/>
      </w:tabs>
    </w:pPr>
    <w:rPr>
      <w:szCs w:val="18"/>
    </w:rPr>
  </w:style>
  <w:style w:type="paragraph" w:styleId="225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55" w:customStyle="1">
    <w:name w:val="参考文献"/>
    <w:basedOn w:val="736"/>
    <w:next w:val="114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6" w:customStyle="1">
    <w:name w:val="附录标题"/>
    <w:basedOn w:val="1145"/>
    <w:next w:val="1145"/>
    <w:uiPriority w:val="0"/>
    <w:qFormat/>
    <w:pPr>
      <w:ind w:firstLine="0"/>
      <w:jc w:val="center"/>
      <w:tabs>
        <w:tab w:val="center" w:pos="4201" w:leader="none"/>
        <w:tab w:val="right" w:pos="9298" w:leader="dot"/>
      </w:tabs>
    </w:pPr>
    <w:rPr>
      <w:rFonts w:ascii="黑体" w:eastAsia="黑体"/>
    </w:rPr>
  </w:style>
  <w:style w:type="paragraph" w:styleId="2257" w:customStyle="1">
    <w:name w:val="附录表标号"/>
    <w:basedOn w:val="736"/>
    <w:next w:val="1145"/>
    <w:uiPriority w:val="0"/>
    <w:qFormat/>
    <w:pPr>
      <w:ind w:left="811" w:hanging="448"/>
      <w:jc w:val="center"/>
      <w:spacing w:line="14" w:lineRule="exact"/>
      <w:outlineLvl w:val="0"/>
    </w:pPr>
    <w:rPr>
      <w:color w:val="ffffff"/>
    </w:rPr>
  </w:style>
  <w:style w:type="paragraph" w:styleId="2258" w:customStyle="1">
    <w:name w:val="附录二级无"/>
    <w:basedOn w:val="1758"/>
    <w:uiPriority w:val="0"/>
    <w:qFormat/>
    <w:pPr>
      <w:ind w:left="851" w:hanging="851"/>
      <w:tabs>
        <w:tab w:val="left" w:pos="360" w:leader="none"/>
      </w:tabs>
    </w:pPr>
    <w:rPr>
      <w:rFonts w:ascii="宋体" w:eastAsia="宋体"/>
      <w:szCs w:val="21"/>
    </w:rPr>
  </w:style>
  <w:style w:type="paragraph" w:styleId="2259" w:customStyle="1">
    <w:name w:val="附录公式编号制表符"/>
    <w:basedOn w:val="736"/>
    <w:next w:val="1145"/>
    <w:uiPriority w:val="0"/>
    <w:qFormat/>
    <w:pPr>
      <w:widowControl/>
      <w:tabs>
        <w:tab w:val="center" w:pos="4201" w:leader="none"/>
        <w:tab w:val="right" w:pos="9298" w:leader="dot"/>
      </w:tabs>
    </w:pPr>
    <w:rPr>
      <w:rFonts w:ascii="宋体"/>
      <w:szCs w:val="20"/>
    </w:rPr>
  </w:style>
  <w:style w:type="paragraph" w:styleId="2260" w:customStyle="1">
    <w:name w:val="附录三级无"/>
    <w:basedOn w:val="1764"/>
    <w:uiPriority w:val="0"/>
    <w:qFormat/>
    <w:pPr>
      <w:ind w:left="992" w:hanging="992"/>
      <w:tabs>
        <w:tab w:val="left" w:pos="360" w:leader="none"/>
      </w:tabs>
    </w:pPr>
    <w:rPr>
      <w:rFonts w:ascii="宋体" w:eastAsia="宋体"/>
      <w:szCs w:val="21"/>
    </w:rPr>
  </w:style>
  <w:style w:type="paragraph" w:styleId="226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2" w:customStyle="1">
    <w:name w:val="附录四级无"/>
    <w:basedOn w:val="1771"/>
    <w:uiPriority w:val="0"/>
    <w:qFormat/>
    <w:pPr>
      <w:ind w:left="1134" w:hanging="1134"/>
      <w:tabs>
        <w:tab w:val="left" w:pos="360" w:leader="none"/>
      </w:tabs>
    </w:pPr>
    <w:rPr>
      <w:rFonts w:ascii="宋体" w:eastAsia="宋体"/>
      <w:szCs w:val="21"/>
    </w:rPr>
  </w:style>
  <w:style w:type="paragraph" w:styleId="2263"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4" w:customStyle="1">
    <w:name w:val="附录五级无"/>
    <w:basedOn w:val="1783"/>
    <w:uiPriority w:val="0"/>
    <w:qFormat/>
    <w:pPr>
      <w:ind w:left="980"/>
      <w:tabs>
        <w:tab w:val="left" w:pos="360" w:leader="none"/>
        <w:tab w:val="clear" w:pos="780" w:leader="none"/>
      </w:tabs>
    </w:pPr>
    <w:rPr>
      <w:rFonts w:ascii="宋体" w:eastAsia="宋体"/>
      <w:szCs w:val="21"/>
    </w:rPr>
  </w:style>
  <w:style w:type="paragraph" w:styleId="2265" w:customStyle="1">
    <w:name w:val="附录一级无"/>
    <w:basedOn w:val="1607"/>
    <w:uiPriority w:val="0"/>
    <w:qFormat/>
    <w:pPr>
      <w:ind w:left="1779" w:hanging="1069"/>
      <w:tabs>
        <w:tab w:val="left" w:pos="360" w:leader="none"/>
      </w:tabs>
    </w:pPr>
    <w:rPr>
      <w:rFonts w:ascii="宋体" w:eastAsia="宋体"/>
      <w:szCs w:val="21"/>
    </w:rPr>
  </w:style>
  <w:style w:type="paragraph" w:styleId="226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67" w:customStyle="1">
    <w:name w:val="列项说明"/>
    <w:basedOn w:val="736"/>
    <w:uiPriority w:val="0"/>
    <w:qFormat/>
    <w:pPr>
      <w:ind w:left="400" w:hanging="200"/>
      <w:jc w:val="left"/>
      <w:spacing w:line="320" w:lineRule="exact"/>
    </w:pPr>
    <w:rPr>
      <w:rFonts w:ascii="宋体"/>
      <w:szCs w:val="20"/>
    </w:rPr>
  </w:style>
  <w:style w:type="paragraph" w:styleId="226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69" w:customStyle="1">
    <w:name w:val="其他标准标志"/>
    <w:basedOn w:val="1809"/>
    <w:uiPriority w:val="0"/>
    <w:qFormat/>
    <w:pPr>
      <w:framePr w:w="6101" w:h="1389" w:vSpace="181" w:hSpace="181" w:wrap="around" w:vAnchor="page" w:hAnchor="page" w:x="4673" w:y="942" w:hRule="exact"/>
    </w:pPr>
    <w:rPr>
      <w:szCs w:val="96"/>
    </w:rPr>
  </w:style>
  <w:style w:type="paragraph" w:styleId="2270" w:customStyle="1">
    <w:name w:val="三级无"/>
    <w:basedOn w:val="1493"/>
    <w:uiPriority w:val="0"/>
    <w:qFormat/>
    <w:pPr>
      <w:jc w:val="left"/>
    </w:pPr>
    <w:rPr>
      <w:rFonts w:ascii="宋体" w:eastAsia="宋体"/>
      <w:szCs w:val="21"/>
      <w:lang w:val="zh-CN"/>
    </w:rPr>
  </w:style>
  <w:style w:type="paragraph" w:styleId="2271" w:customStyle="1">
    <w:name w:val="示例后文字"/>
    <w:basedOn w:val="1145"/>
    <w:next w:val="1145"/>
    <w:uiPriority w:val="0"/>
    <w:qFormat/>
    <w:pPr>
      <w:ind w:firstLine="360"/>
      <w:tabs>
        <w:tab w:val="center" w:pos="4201" w:leader="none"/>
        <w:tab w:val="right" w:pos="9298" w:leader="dot"/>
      </w:tabs>
    </w:pPr>
    <w:rPr>
      <w:sz w:val="18"/>
    </w:rPr>
  </w:style>
  <w:style w:type="paragraph" w:styleId="2272" w:customStyle="1">
    <w:name w:val="四级无"/>
    <w:basedOn w:val="1645"/>
    <w:uiPriority w:val="0"/>
    <w:qFormat/>
    <w:pPr>
      <w:jc w:val="left"/>
    </w:pPr>
    <w:rPr>
      <w:rFonts w:ascii="宋体" w:eastAsia="宋体"/>
      <w:szCs w:val="21"/>
      <w:lang w:val="zh-CN"/>
    </w:rPr>
  </w:style>
  <w:style w:type="paragraph" w:styleId="2273" w:customStyle="1">
    <w:name w:val="图标脚注说明"/>
    <w:basedOn w:val="1145"/>
    <w:uiPriority w:val="0"/>
    <w:qFormat/>
    <w:pPr>
      <w:ind w:left="840" w:hanging="420"/>
      <w:tabs>
        <w:tab w:val="center" w:pos="4201" w:leader="none"/>
        <w:tab w:val="right" w:pos="9298" w:leader="dot"/>
      </w:tabs>
    </w:pPr>
    <w:rPr>
      <w:sz w:val="18"/>
      <w:szCs w:val="18"/>
    </w:rPr>
  </w:style>
  <w:style w:type="paragraph" w:styleId="2274" w:customStyle="1">
    <w:name w:val="图表脚注说明"/>
    <w:basedOn w:val="736"/>
    <w:uiPriority w:val="0"/>
    <w:qFormat/>
    <w:pPr>
      <w:ind w:left="811" w:hanging="448"/>
    </w:pPr>
    <w:rPr>
      <w:rFonts w:ascii="宋体"/>
      <w:sz w:val="18"/>
      <w:szCs w:val="18"/>
    </w:rPr>
  </w:style>
  <w:style w:type="paragraph" w:styleId="2275" w:customStyle="1">
    <w:name w:val="图的脚注"/>
    <w:next w:val="114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76" w:customStyle="1">
    <w:name w:val="五级无"/>
    <w:basedOn w:val="1708"/>
    <w:uiPriority w:val="0"/>
    <w:qFormat/>
    <w:pPr>
      <w:jc w:val="left"/>
    </w:pPr>
    <w:rPr>
      <w:rFonts w:ascii="宋体" w:eastAsia="宋体"/>
      <w:szCs w:val="21"/>
      <w:lang w:val="zh-CN"/>
    </w:rPr>
  </w:style>
  <w:style w:type="paragraph" w:styleId="2277" w:customStyle="1">
    <w:name w:val="一级无"/>
    <w:basedOn w:val="1169"/>
    <w:uiPriority w:val="0"/>
    <w:qFormat/>
    <w:pPr>
      <w:ind w:left="0" w:firstLine="0"/>
      <w:jc w:val="left"/>
    </w:pPr>
    <w:rPr>
      <w:rFonts w:ascii="宋体" w:eastAsia="宋体"/>
      <w:szCs w:val="21"/>
    </w:rPr>
  </w:style>
  <w:style w:type="paragraph" w:styleId="2278" w:customStyle="1">
    <w:name w:val="正文公式编号制表符"/>
    <w:basedOn w:val="1145"/>
    <w:next w:val="1145"/>
    <w:uiPriority w:val="0"/>
    <w:qFormat/>
    <w:pPr>
      <w:ind w:firstLine="0"/>
      <w:tabs>
        <w:tab w:val="center" w:pos="4201" w:leader="none"/>
        <w:tab w:val="right" w:pos="9298" w:leader="dot"/>
      </w:tabs>
    </w:pPr>
  </w:style>
  <w:style w:type="paragraph" w:styleId="2279" w:customStyle="1">
    <w:name w:val="终结线"/>
    <w:basedOn w:val="736"/>
    <w:uiPriority w:val="0"/>
    <w:qFormat/>
    <w:pPr>
      <w:framePr w:vSpace="181" w:hSpace="181" w:wrap="around" w:vAnchor="text" w:hAnchor="margin" w:xAlign="center" w:y="285"/>
    </w:pPr>
  </w:style>
  <w:style w:type="paragraph" w:styleId="2280" w:customStyle="1">
    <w:name w:val="其他发布日期"/>
    <w:basedOn w:val="1636"/>
    <w:uiPriority w:val="0"/>
    <w:qFormat/>
    <w:pPr>
      <w:framePr w:w="3997" w:h="471" w:vSpace="181" w:hSpace="0" w:wrap="around" w:vAnchor="page" w:hAnchor="page" w:x="1419" w:y="14097" w:hRule="exact"/>
    </w:pPr>
  </w:style>
  <w:style w:type="paragraph" w:styleId="2281" w:customStyle="1">
    <w:name w:val="其他实施日期"/>
    <w:basedOn w:val="1635"/>
    <w:uiPriority w:val="0"/>
    <w:qFormat/>
    <w:pPr>
      <w:ind w:left="0" w:firstLine="0"/>
      <w:framePr w:w="3997" w:h="471" w:vSpace="181" w:wrap="around" w:vAnchor="page" w:hAnchor="page" w:x="7089" w:y="14097" w:hRule="exact"/>
    </w:pPr>
  </w:style>
  <w:style w:type="paragraph" w:styleId="2282" w:customStyle="1">
    <w:name w:val="封面标准名称2"/>
    <w:basedOn w:val="1888"/>
    <w:uiPriority w:val="0"/>
    <w:qFormat/>
    <w:pPr>
      <w:framePr w:w="9639" w:wrap="around" w:vAnchor="page" w:hAnchor="page" w:y="4469"/>
    </w:pPr>
  </w:style>
  <w:style w:type="paragraph" w:styleId="2283" w:customStyle="1">
    <w:name w:val="封面标准英文名称2"/>
    <w:basedOn w:val="1687"/>
    <w:uiPriority w:val="0"/>
    <w:qFormat/>
    <w:pPr>
      <w:framePr w:w="9639" w:h="6917" w:wrap="around" w:vAnchor="page" w:hAnchor="page" w:xAlign="center" w:y="4469" w:hRule="exact"/>
    </w:pPr>
    <w:rPr>
      <w:rFonts w:eastAsia="黑体"/>
      <w:szCs w:val="28"/>
    </w:rPr>
  </w:style>
  <w:style w:type="paragraph" w:styleId="2284" w:customStyle="1">
    <w:name w:val="封面一致性程度标识2"/>
    <w:basedOn w:val="2072"/>
    <w:uiPriority w:val="0"/>
    <w:qFormat/>
    <w:pPr>
      <w:widowControl w:val="off"/>
      <w:framePr w:w="9639" w:h="6917" w:wrap="around" w:vAnchor="page" w:hAnchor="page" w:xAlign="center" w:y="4469" w:hRule="exact"/>
    </w:pPr>
    <w:rPr>
      <w:szCs w:val="28"/>
    </w:rPr>
  </w:style>
  <w:style w:type="paragraph" w:styleId="2285" w:customStyle="1">
    <w:name w:val="封面标准文稿类别2"/>
    <w:basedOn w:val="1946"/>
    <w:uiPriority w:val="0"/>
    <w:qFormat/>
    <w:pPr>
      <w:spacing w:after="160" w:line="240" w:lineRule="auto"/>
      <w:widowControl w:val="off"/>
      <w:framePr w:w="9639" w:h="6917" w:wrap="around" w:vAnchor="page" w:hAnchor="page" w:xAlign="center" w:y="4469" w:hRule="exact"/>
    </w:pPr>
    <w:rPr>
      <w:szCs w:val="28"/>
    </w:rPr>
  </w:style>
  <w:style w:type="paragraph" w:styleId="2286" w:customStyle="1">
    <w:name w:val="封面标准文稿编辑信息2"/>
    <w:basedOn w:val="2113"/>
    <w:uiPriority w:val="0"/>
    <w:qFormat/>
    <w:pPr>
      <w:spacing w:after="160"/>
      <w:widowControl w:val="off"/>
      <w:framePr w:w="9639" w:h="6917" w:wrap="around" w:vAnchor="page" w:hAnchor="page" w:xAlign="center" w:y="4469" w:hRule="exact"/>
    </w:pPr>
    <w:rPr>
      <w:szCs w:val="28"/>
    </w:rPr>
  </w:style>
  <w:style w:type="paragraph" w:styleId="228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88" w:customStyle="1">
    <w:name w:val="封面正文内容"/>
    <w:basedOn w:val="736"/>
    <w:next w:val="736"/>
    <w:uiPriority w:val="0"/>
    <w:qFormat/>
    <w:rPr>
      <w:rFonts w:ascii="宋体" w:hAnsi="宋体" w:cs="宋体"/>
      <w:sz w:val="30"/>
      <w:szCs w:val="30"/>
    </w:rPr>
  </w:style>
  <w:style w:type="paragraph" w:styleId="2289"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0" w:customStyle="1">
    <w:name w:val="方框下的ABC标题"/>
    <w:basedOn w:val="736"/>
    <w:uiPriority w:val="0"/>
    <w:qFormat/>
    <w:pPr>
      <w:spacing w:line="360" w:lineRule="auto"/>
    </w:pPr>
    <w:rPr>
      <w:rFonts w:hAnsi="宋体"/>
    </w:rPr>
  </w:style>
  <w:style w:type="paragraph" w:styleId="2291"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3" w:customStyle="1">
    <w:name w:val="D标题二"/>
    <w:basedOn w:val="2292"/>
    <w:next w:val="2292"/>
    <w:uiPriority w:val="0"/>
    <w:qFormat/>
    <w:rPr>
      <w:rFonts w:eastAsia="黑体"/>
    </w:rPr>
  </w:style>
  <w:style w:type="paragraph" w:styleId="2294" w:customStyle="1">
    <w:name w:val="点对点应答文字"/>
    <w:basedOn w:val="736"/>
    <w:uiPriority w:val="0"/>
    <w:qFormat/>
    <w:pPr>
      <w:jc w:val="left"/>
      <w:spacing w:line="360" w:lineRule="auto"/>
    </w:pPr>
    <w:rPr>
      <w:i/>
      <w:color w:val="0000ff"/>
      <w:szCs w:val="20"/>
      <w:lang w:eastAsia="en-US"/>
    </w:rPr>
  </w:style>
  <w:style w:type="paragraph" w:styleId="2295" w:customStyle="1">
    <w:name w:val="SUR-方框标题"/>
    <w:basedOn w:val="736"/>
    <w:uiPriority w:val="0"/>
    <w:qFormat/>
    <w:pPr>
      <w:jc w:val="left"/>
      <w:spacing w:line="360" w:lineRule="auto"/>
    </w:pPr>
    <w:rPr>
      <w:szCs w:val="20"/>
      <w:lang w:eastAsia="en-US"/>
    </w:rPr>
  </w:style>
  <w:style w:type="paragraph" w:styleId="2296" w:customStyle="1">
    <w:name w:val="表内文字"/>
    <w:uiPriority w:val="0"/>
    <w:qFormat/>
    <w:rPr>
      <w:rFonts w:hint="default" w:ascii="Times New Roman" w:hAnsi="Times New Roman" w:eastAsia="宋体" w:cs="Times New Roman"/>
      <w:sz w:val="21"/>
      <w:lang w:val="en-US" w:eastAsia="zh-CN" w:bidi="ar-SA"/>
    </w:rPr>
  </w:style>
  <w:style w:type="paragraph" w:styleId="2297" w:customStyle="1">
    <w:name w:val="示意图说明"/>
    <w:basedOn w:val="736"/>
    <w:next w:val="754"/>
    <w:uiPriority w:val="0"/>
    <w:qFormat/>
    <w:pPr>
      <w:jc w:val="center"/>
      <w:spacing w:line="360" w:lineRule="auto"/>
    </w:pPr>
    <w:rPr>
      <w:rFonts w:eastAsia="黑体"/>
      <w:szCs w:val="20"/>
      <w:lang w:eastAsia="en-US"/>
    </w:rPr>
  </w:style>
  <w:style w:type="paragraph" w:styleId="2298" w:customStyle="1">
    <w:name w:val="方框标题"/>
    <w:basedOn w:val="736"/>
    <w:next w:val="736"/>
    <w:uiPriority w:val="0"/>
    <w:qFormat/>
    <w:pPr>
      <w:ind w:firstLine="397"/>
      <w:spacing w:line="360" w:lineRule="auto"/>
      <w:tabs>
        <w:tab w:val="left" w:pos="420" w:leader="none"/>
      </w:tabs>
    </w:pPr>
    <w:rPr>
      <w:rFonts w:eastAsia="黑体"/>
    </w:rPr>
  </w:style>
  <w:style w:type="paragraph" w:styleId="229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00" w:customStyle="1">
    <w:name w:val="MM Topic 1"/>
    <w:basedOn w:val="104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1" w:customStyle="1">
    <w:name w:val="MM Topic 3"/>
    <w:basedOn w:val="898"/>
    <w:uiPriority w:val="0"/>
    <w:qFormat/>
    <w:pPr>
      <w:ind w:left="420" w:hanging="420"/>
      <w:tabs>
        <w:tab w:val="left" w:pos="0" w:leader="none"/>
      </w:tabs>
    </w:pPr>
    <w:rPr>
      <w:rFonts w:ascii="Calibri" w:hAnsi="Calibri"/>
      <w:bCs/>
      <w:szCs w:val="32"/>
      <w:lang w:val="zh-CN"/>
    </w:rPr>
  </w:style>
  <w:style w:type="paragraph" w:styleId="2302" w:customStyle="1">
    <w:name w:val="p15"/>
    <w:basedOn w:val="736"/>
    <w:uiPriority w:val="0"/>
    <w:qFormat/>
    <w:pPr>
      <w:jc w:val="left"/>
      <w:spacing w:before="156" w:after="156"/>
      <w:widowControl/>
    </w:pPr>
    <w:rPr>
      <w:rFonts w:ascii="黑体" w:hAnsi="黑体" w:eastAsia="黑体" w:cs="宋体"/>
      <w:szCs w:val="21"/>
    </w:rPr>
  </w:style>
  <w:style w:type="paragraph" w:styleId="2303" w:customStyle="1">
    <w:name w:val="p16"/>
    <w:basedOn w:val="736"/>
    <w:uiPriority w:val="0"/>
    <w:qFormat/>
    <w:pPr>
      <w:ind w:firstLine="420"/>
      <w:widowControl/>
    </w:pPr>
    <w:rPr>
      <w:rFonts w:ascii="宋体" w:hAnsi="宋体" w:cs="宋体"/>
      <w:sz w:val="20"/>
      <w:szCs w:val="20"/>
    </w:rPr>
  </w:style>
  <w:style w:type="paragraph" w:styleId="2304" w:customStyle="1">
    <w:name w:val="p17"/>
    <w:basedOn w:val="736"/>
    <w:uiPriority w:val="0"/>
    <w:qFormat/>
    <w:pPr>
      <w:jc w:val="center"/>
      <w:spacing w:before="156" w:after="156"/>
      <w:widowControl/>
    </w:pPr>
    <w:rPr>
      <w:rFonts w:ascii="黑体" w:hAnsi="黑体" w:eastAsia="黑体" w:cs="宋体"/>
      <w:szCs w:val="21"/>
    </w:rPr>
  </w:style>
  <w:style w:type="paragraph" w:styleId="2305" w:customStyle="1">
    <w:name w:val="0-投标正文"/>
    <w:basedOn w:val="104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6" w:customStyle="1">
    <w:name w:val="网格型1"/>
    <w:basedOn w:val="7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7" w:customStyle="1">
    <w:name w:val="网格型2"/>
    <w:basedOn w:val="7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8" w:customStyle="1">
    <w:name w:val="网格型11"/>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9" w:customStyle="1">
    <w:name w:val="网格型21"/>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0" w:customStyle="1">
    <w:name w:val="网格型3"/>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1" w:customStyle="1">
    <w:name w:val="网格型12"/>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2" w:customStyle="1">
    <w:name w:val="网格型22"/>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3" w:customStyle="1">
    <w:name w:val="网格型4"/>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4" w:customStyle="1">
    <w:name w:val="网格型13"/>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5" w:customStyle="1">
    <w:name w:val="网格型23"/>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6" w:customStyle="1">
    <w:name w:val="网格型5"/>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7" w:customStyle="1">
    <w:name w:val="网格型6"/>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8" w:customStyle="1">
    <w:name w:val="网格型14"/>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9" w:customStyle="1">
    <w:name w:val="网格型24"/>
    <w:basedOn w:val="7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0" w:customStyle="1">
    <w:name w:val="网格型7"/>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1" w:customStyle="1">
    <w:name w:val="网格型8"/>
    <w:basedOn w:val="74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22" w:customStyle="1">
    <w:name w:val="普通(网站) Char"/>
    <w:uiPriority w:val="0"/>
    <w:qFormat/>
    <w:rPr>
      <w:rFonts w:ascii="宋体" w:hAnsi="宋体" w:cs="宋体"/>
      <w:color w:val="000000"/>
      <w:sz w:val="24"/>
      <w:szCs w:val="24"/>
    </w:rPr>
  </w:style>
  <w:style w:type="character" w:styleId="2323" w:customStyle="1">
    <w:name w:val="正文缩进 Char"/>
    <w:uiPriority w:val="0"/>
    <w:qFormat/>
    <w:rPr>
      <w:rFonts w:eastAsia="宋体"/>
      <w:sz w:val="21"/>
      <w:lang w:val="en-US" w:eastAsia="zh-CN" w:bidi="ar-SA"/>
    </w:rPr>
  </w:style>
  <w:style w:type="paragraph" w:styleId="2324" w:customStyle="1">
    <w:name w:val="Andy_正文格式"/>
    <w:basedOn w:val="736"/>
    <w:uiPriority w:val="0"/>
    <w:qFormat/>
    <w:pPr>
      <w:ind w:firstLine="560"/>
      <w:jc w:val="left"/>
    </w:pPr>
    <w:rPr>
      <w:rFonts w:ascii="仿宋_GB2312" w:eastAsia="仿宋_GB2312"/>
      <w:sz w:val="28"/>
      <w:szCs w:val="28"/>
    </w:rPr>
  </w:style>
  <w:style w:type="character" w:styleId="2325" w:customStyle="1">
    <w:name w:val="p141"/>
    <w:uiPriority w:val="0"/>
    <w:qFormat/>
    <w:rPr>
      <w:sz w:val="21"/>
      <w:szCs w:val="21"/>
    </w:rPr>
  </w:style>
  <w:style w:type="character" w:styleId="2326" w:customStyle="1">
    <w:name w:val="标题 3 字符"/>
    <w:uiPriority w:val="0"/>
    <w:qFormat/>
    <w:rPr>
      <w:b/>
      <w:sz w:val="32"/>
    </w:rPr>
  </w:style>
  <w:style w:type="paragraph" w:styleId="23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28" w:customStyle="1">
    <w:name w:val="px_10"/>
    <w:uiPriority w:val="0"/>
    <w:qFormat/>
  </w:style>
  <w:style w:type="paragraph" w:styleId="2329" w:customStyle="1">
    <w:name w:val="正文_8"/>
    <w:next w:val="2330"/>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正文1_0"/>
    <w:basedOn w:val="2331"/>
    <w:next w:val="2332"/>
    <w:uiPriority w:val="0"/>
    <w:qFormat/>
    <w:pPr>
      <w:ind w:firstLine="482"/>
      <w:spacing w:line="360" w:lineRule="auto"/>
    </w:pPr>
    <w:rPr>
      <w:sz w:val="24"/>
    </w:rPr>
  </w:style>
  <w:style w:type="paragraph" w:styleId="2331" w:customStyle="1">
    <w:name w:val="正文111_0"/>
    <w:next w:val="23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2" w:customStyle="1">
    <w:name w:val="正文文本1_1"/>
    <w:next w:val="2333"/>
    <w:uiPriority w:val="0"/>
    <w:qFormat/>
    <w:pPr>
      <w:keepLines/>
      <w:spacing w:after="120" w:line="220" w:lineRule="atLeast"/>
    </w:pPr>
    <w:rPr>
      <w:rFonts w:hint="default" w:ascii="宋体" w:hAnsi="Times New Roman" w:eastAsia="宋体" w:cs="Times New Roman"/>
      <w:lang w:val="en-GB" w:eastAsia="zh-CN" w:bidi="ar-SA"/>
    </w:rPr>
  </w:style>
  <w:style w:type="paragraph" w:styleId="2333" w:customStyle="1">
    <w:name w:val="一级条标题_1"/>
    <w:basedOn w:val="2334"/>
    <w:next w:val="23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34" w:customStyle="1">
    <w:name w:val="章标题_1"/>
    <w:next w:val="23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35" w:customStyle="1">
    <w:name w:val="段_1"/>
    <w:basedOn w:val="2336"/>
    <w:next w:val="2330"/>
    <w:uiPriority w:val="0"/>
    <w:qFormat/>
    <w:pPr>
      <w:ind w:firstLine="200"/>
    </w:pPr>
    <w:rPr>
      <w:rFonts w:hint="eastAsia" w:ascii="宋体"/>
      <w:sz w:val="20"/>
      <w:szCs w:val="20"/>
    </w:rPr>
  </w:style>
  <w:style w:type="paragraph" w:styleId="2336" w:customStyle="1">
    <w:name w:val="正文_8_0"/>
    <w:next w:val="2330"/>
    <w:uiPriority w:val="0"/>
    <w:qFormat/>
    <w:rPr>
      <w:rFonts w:hint="default" w:ascii="Times New Roman" w:hAnsi="Times New Roman" w:eastAsia="宋体" w:cs="Times New Roman"/>
      <w:sz w:val="24"/>
      <w:szCs w:val="24"/>
      <w:lang w:val="en-US" w:eastAsia="zh-CN" w:bidi="ar-SA"/>
    </w:rPr>
  </w:style>
  <w:style w:type="paragraph" w:styleId="2337" w:customStyle="1">
    <w:name w:val="text-tag"/>
    <w:basedOn w:val="736"/>
    <w:uiPriority w:val="99"/>
    <w:semiHidden/>
    <w:qFormat/>
    <w:pPr>
      <w:jc w:val="left"/>
      <w:spacing w:before="100" w:beforeAutospacing="1" w:after="100" w:afterAutospacing="1"/>
      <w:widowControl/>
    </w:pPr>
    <w:rPr>
      <w:rFonts w:ascii="宋体" w:hAnsi="宋体" w:cs="宋体"/>
      <w:sz w:val="24"/>
    </w:rPr>
  </w:style>
  <w:style w:type="paragraph" w:styleId="2338" w:customStyle="1">
    <w:name w:val="_Style 1379"/>
    <w:basedOn w:val="736"/>
    <w:next w:val="736"/>
    <w:uiPriority w:val="0"/>
    <w:qFormat/>
    <w:pPr>
      <w:jc w:val="center"/>
      <w:pBdr>
        <w:bottom w:val="single" w:color="auto" w:sz="6" w:space="1"/>
      </w:pBdr>
    </w:pPr>
    <w:rPr>
      <w:rFonts w:ascii="Arial"/>
      <w:vanish/>
      <w:sz w:val="16"/>
    </w:rPr>
  </w:style>
  <w:style w:type="paragraph" w:styleId="2339" w:customStyle="1">
    <w:name w:val="_Style 1380"/>
    <w:basedOn w:val="736"/>
    <w:next w:val="736"/>
    <w:uiPriority w:val="0"/>
    <w:qFormat/>
    <w:pPr>
      <w:jc w:val="center"/>
      <w:pBdr>
        <w:top w:val="single" w:color="auto" w:sz="6" w:space="1"/>
      </w:pBdr>
    </w:pPr>
    <w:rPr>
      <w:rFonts w:ascii="Arial"/>
      <w:vanish/>
      <w:sz w:val="16"/>
    </w:rPr>
  </w:style>
  <w:style w:type="paragraph" w:styleId="234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41" w:customStyle="1">
    <w:name w:val="索引 11"/>
    <w:basedOn w:val="736"/>
    <w:next w:val="736"/>
    <w:uiPriority w:val="99"/>
    <w:qFormat/>
    <w:pPr>
      <w:spacing w:line="360" w:lineRule="auto"/>
    </w:pPr>
    <w:rPr>
      <w:rFonts w:ascii="仿宋_GB2312" w:eastAsia="仿宋_GB2312"/>
      <w:sz w:val="24"/>
      <w:szCs w:val="20"/>
    </w:rPr>
  </w:style>
  <w:style w:type="paragraph" w:styleId="2342"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4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4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4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4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4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4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49"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5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5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2" w:customStyle="1">
    <w:name w:val="mini-textbox-border11"/>
    <w:uiPriority w:val="0"/>
    <w:qFormat/>
    <w:rPr>
      <w:rFonts w:ascii="Times New Roman" w:hAnsi="Times New Roman" w:eastAsia="宋体"/>
      <w:shd w:val="clear" w:color="auto" w:fill="e6f0f9"/>
    </w:rPr>
  </w:style>
  <w:style w:type="paragraph" w:styleId="235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54" w:customStyle="1">
    <w:name w:val="正文文本_0"/>
    <w:basedOn w:val="2348"/>
    <w:next w:val="2355"/>
    <w:uiPriority w:val="99"/>
    <w:qFormat/>
    <w:rPr>
      <w:sz w:val="20"/>
    </w:rPr>
  </w:style>
  <w:style w:type="paragraph" w:styleId="2355" w:customStyle="1">
    <w:name w:val="正文_6_0"/>
    <w:next w:val="2354"/>
    <w:uiPriority w:val="0"/>
    <w:qFormat/>
    <w:pPr>
      <w:jc w:val="both"/>
      <w:widowControl w:val="off"/>
    </w:pPr>
    <w:rPr>
      <w:rFonts w:hint="default" w:ascii="Calibri" w:hAnsi="Calibri" w:eastAsia="宋体" w:cs="Times New Roman"/>
      <w:sz w:val="21"/>
      <w:szCs w:val="22"/>
      <w:lang w:val="en-US" w:eastAsia="zh-CN" w:bidi="ar-SA"/>
    </w:rPr>
  </w:style>
  <w:style w:type="paragraph" w:styleId="235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5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58" w:customStyle="1">
    <w:name w:val="标题 511"/>
    <w:basedOn w:val="736"/>
    <w:uiPriority w:val="1"/>
    <w:qFormat/>
    <w:pPr>
      <w:ind w:left="121"/>
      <w:spacing w:before="148"/>
      <w:outlineLvl w:val="5"/>
    </w:pPr>
    <w:rPr>
      <w:rFonts w:ascii="楷体" w:hAnsi="楷体" w:eastAsia="楷体"/>
      <w:b/>
      <w:bCs/>
      <w:sz w:val="28"/>
      <w:szCs w:val="28"/>
    </w:rPr>
  </w:style>
  <w:style w:type="paragraph" w:styleId="2359" w:customStyle="1">
    <w:name w:val="标题 711"/>
    <w:basedOn w:val="736"/>
    <w:uiPriority w:val="1"/>
    <w:qFormat/>
    <w:pPr>
      <w:ind w:left="121"/>
      <w:spacing w:before="154"/>
      <w:outlineLvl w:val="7"/>
    </w:pPr>
    <w:rPr>
      <w:rFonts w:ascii="楷体" w:hAnsi="楷体" w:eastAsia="楷体"/>
      <w:b/>
      <w:bCs/>
      <w:sz w:val="24"/>
    </w:rPr>
  </w:style>
  <w:style w:type="paragraph" w:styleId="2360" w:customStyle="1">
    <w:name w:val="首行缩进"/>
    <w:basedOn w:val="736"/>
    <w:uiPriority w:val="0"/>
    <w:qFormat/>
    <w:pPr>
      <w:ind w:firstLine="480"/>
      <w:spacing w:line="360" w:lineRule="auto"/>
    </w:pPr>
    <w:rPr>
      <w:rFonts w:ascii="Calibri" w:hAnsi="Calibri"/>
      <w:sz w:val="24"/>
      <w:szCs w:val="22"/>
      <w:lang w:val="zh-CN"/>
    </w:rPr>
  </w:style>
  <w:style w:type="table" w:styleId="2361" w:customStyle="1">
    <w:name w:val="Table Normal_0"/>
    <w:uiPriority w:val="2"/>
    <w:unhideWhenUsed/>
    <w:qFormat/>
    <w:tblPr>
      <w:tblCellMar>
        <w:left w:w="0" w:type="dxa"/>
        <w:top w:w="0" w:type="dxa"/>
        <w:right w:w="0" w:type="dxa"/>
        <w:bottom w:w="0" w:type="dxa"/>
      </w:tblCellMar>
    </w:tblPr>
  </w:style>
  <w:style w:type="table" w:styleId="2362" w:customStyle="1">
    <w:name w:val="Table Normal"/>
    <w:uiPriority w:val="0"/>
    <w:semiHidden/>
    <w:qFormat/>
    <w:tblPr>
      <w:tblCellMar>
        <w:left w:w="0" w:type="dxa"/>
        <w:top w:w="0" w:type="dxa"/>
        <w:right w:w="0" w:type="dxa"/>
        <w:bottom w:w="0" w:type="dxa"/>
      </w:tblCellMar>
    </w:tblPr>
  </w:style>
  <w:style w:type="table" w:styleId="2363" w:customStyle="1">
    <w:name w:val="Table Normal1"/>
    <w:uiPriority w:val="0"/>
    <w:semiHidden/>
    <w:qFormat/>
    <w:tblPr>
      <w:tblCellMar>
        <w:left w:w="0" w:type="dxa"/>
        <w:top w:w="0" w:type="dxa"/>
        <w:right w:w="0" w:type="dxa"/>
        <w:bottom w:w="0" w:type="dxa"/>
      </w:tblCellMar>
    </w:tblPr>
  </w:style>
  <w:style w:type="paragraph" w:styleId="2364" w:customStyle="1">
    <w:name w:val="标题 311"/>
    <w:basedOn w:val="736"/>
    <w:next w:val="736"/>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6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6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6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6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70" w:customStyle="1">
    <w:name w:val="标题二、"/>
    <w:basedOn w:val="736"/>
    <w:uiPriority w:val="99"/>
    <w:qFormat/>
    <w:pPr>
      <w:ind w:firstLine="200"/>
      <w:spacing w:line="360" w:lineRule="auto"/>
      <w:outlineLvl w:val="2"/>
    </w:pPr>
    <w:rPr>
      <w:rFonts w:ascii="宋体" w:hAnsi="宋体"/>
      <w:b/>
      <w:szCs w:val="21"/>
    </w:rPr>
  </w:style>
  <w:style w:type="paragraph" w:styleId="2371" w:customStyle="1">
    <w:name w:val="Footer1"/>
    <w:basedOn w:val="736"/>
    <w:uiPriority w:val="99"/>
    <w:unhideWhenUsed/>
    <w:qFormat/>
    <w:pPr>
      <w:jc w:val="left"/>
      <w:tabs>
        <w:tab w:val="center" w:pos="4153" w:leader="none"/>
        <w:tab w:val="right" w:pos="8306" w:leader="none"/>
      </w:tabs>
    </w:pPr>
    <w:rPr>
      <w:sz w:val="18"/>
      <w:szCs w:val="18"/>
    </w:rPr>
  </w:style>
  <w:style w:type="character" w:styleId="2372" w:customStyle="1">
    <w:name w:val="页码11"/>
    <w:basedOn w:val="897"/>
    <w:uiPriority w:val="0"/>
    <w:qFormat/>
    <w:rPr>
      <w:sz w:val="21"/>
      <w:szCs w:val="24"/>
      <w:lang w:val="en-US" w:eastAsia="zh-CN" w:bidi="ar-SA"/>
    </w:rPr>
  </w:style>
  <w:style w:type="paragraph" w:styleId="2373"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74" w:customStyle="1">
    <w:name w:val="Normal_20"/>
    <w:uiPriority w:val="0"/>
    <w:qFormat/>
    <w:rPr>
      <w:rFonts w:hint="default" w:ascii="黑体" w:hAnsi="黑体" w:eastAsia="黑体" w:cs="黑体"/>
      <w:b/>
      <w:sz w:val="32"/>
      <w:szCs w:val="24"/>
      <w:lang w:val="en-US" w:eastAsia="zh-CN" w:bidi="ar-SA"/>
    </w:rPr>
  </w:style>
  <w:style w:type="paragraph" w:styleId="2375" w:customStyle="1">
    <w:name w:val="（左）表格1"/>
    <w:basedOn w:val="736"/>
    <w:next w:val="736"/>
    <w:uiPriority w:val="0"/>
    <w:qFormat/>
    <w:pPr>
      <w:spacing w:line="360" w:lineRule="exact"/>
    </w:pPr>
    <w:rPr>
      <w:rFonts w:ascii="宋体" w:hAnsi="宋体"/>
      <w:lang w:val="zh-CN"/>
    </w:rPr>
  </w:style>
  <w:style w:type="paragraph" w:styleId="2376" w:customStyle="1">
    <w:name w:val="标题 211"/>
    <w:basedOn w:val="736"/>
    <w:next w:val="736"/>
    <w:uiPriority w:val="9"/>
    <w:qFormat/>
    <w:pPr>
      <w:jc w:val="center"/>
      <w:keepLines/>
      <w:keepNext/>
      <w:spacing w:before="260" w:after="260" w:line="416" w:lineRule="auto"/>
      <w:outlineLvl w:val="1"/>
    </w:pPr>
    <w:rPr>
      <w:rFonts w:ascii="幼圆" w:hAnsi="Arial" w:eastAsia="楷体_GB2312"/>
      <w:b/>
      <w:sz w:val="24"/>
      <w:szCs w:val="20"/>
    </w:rPr>
  </w:style>
  <w:style w:type="character" w:styleId="2377" w:customStyle="1">
    <w:name w:val="active16"/>
    <w:basedOn w:val="746"/>
    <w:uiPriority w:val="0"/>
    <w:qFormat/>
    <w:rPr>
      <w:color w:val="ffffff"/>
      <w:shd w:val="clear" w:color="auto" w:fill="0f5bb9"/>
    </w:rPr>
  </w:style>
  <w:style w:type="paragraph" w:styleId="2378" w:customStyle="1">
    <w:name w:val="正文（缩进）"/>
    <w:basedOn w:val="736"/>
    <w:uiPriority w:val="0"/>
    <w:qFormat/>
    <w:pPr>
      <w:ind w:firstLine="480"/>
      <w:jc w:val="left"/>
      <w:spacing w:line="360" w:lineRule="auto"/>
    </w:pPr>
    <w:rPr>
      <w:rFonts w:ascii="宋体" w:hAnsi="宋体" w:cs="宋体"/>
      <w:sz w:val="24"/>
      <w:szCs w:val="22"/>
      <w:lang w:val="zh-CN" w:bidi="zh-CN"/>
    </w:rPr>
  </w:style>
  <w:style w:type="paragraph" w:styleId="2379" w:customStyle="1">
    <w:name w:val="正文缩进_0"/>
    <w:basedOn w:val="736"/>
    <w:uiPriority w:val="0"/>
    <w:qFormat/>
    <w:pPr>
      <w:ind w:firstLine="482"/>
      <w:spacing w:line="360" w:lineRule="atLeast"/>
    </w:pPr>
    <w:rPr>
      <w:sz w:val="24"/>
      <w:szCs w:val="20"/>
    </w:rPr>
  </w:style>
  <w:style w:type="paragraph" w:styleId="238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8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8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8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8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8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86" w:customStyle="1">
    <w:name w:val="正文_12"/>
    <w:next w:val="2387"/>
    <w:uiPriority w:val="0"/>
    <w:qFormat/>
    <w:pPr>
      <w:jc w:val="both"/>
      <w:widowControl w:val="off"/>
    </w:pPr>
    <w:rPr>
      <w:rFonts w:hint="default" w:ascii="Calibri" w:hAnsi="Calibri" w:eastAsia="宋体" w:cs="Times New Roman"/>
      <w:sz w:val="21"/>
      <w:szCs w:val="22"/>
      <w:lang w:val="en-US" w:eastAsia="zh-CN" w:bidi="ar-SA"/>
    </w:rPr>
  </w:style>
  <w:style w:type="paragraph" w:styleId="2387" w:customStyle="1">
    <w:name w:val="目录 1_1"/>
    <w:basedOn w:val="2386"/>
    <w:next w:val="2386"/>
    <w:uiPriority w:val="39"/>
    <w:unhideWhenUsed/>
    <w:qFormat/>
  </w:style>
  <w:style w:type="character" w:styleId="2388" w:customStyle="1">
    <w:name w:val="titlebody_0"/>
    <w:basedOn w:val="896"/>
    <w:uiPriority w:val="0"/>
    <w:qFormat/>
    <w:rPr>
      <w:rFonts w:ascii="宋体" w:hAnsi="宋体" w:eastAsia="宋体" w:cs="宋体"/>
      <w:b/>
      <w:bCs/>
      <w:color w:val="000000"/>
      <w:sz w:val="24"/>
      <w:szCs w:val="24"/>
      <w:lang w:val="en-US" w:eastAsia="zh-CN" w:bidi="ar-SA"/>
    </w:rPr>
  </w:style>
  <w:style w:type="paragraph" w:styleId="2389" w:customStyle="1">
    <w:name w:val="正文文本_2"/>
    <w:basedOn w:val="2329"/>
    <w:next w:val="2329"/>
    <w:uiPriority w:val="99"/>
    <w:qFormat/>
    <w:rPr>
      <w:rFonts w:ascii="楷体_GB2312" w:hAnsi="Arial" w:eastAsia="楷体_GB2312"/>
      <w:sz w:val="28"/>
      <w:szCs w:val="28"/>
    </w:rPr>
  </w:style>
  <w:style w:type="paragraph" w:styleId="239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91" w:customStyle="1">
    <w:name w:val="正文文本12"/>
    <w:basedOn w:val="736"/>
    <w:next w:val="2392"/>
    <w:uiPriority w:val="0"/>
    <w:qFormat/>
    <w:rPr>
      <w:sz w:val="20"/>
      <w:szCs w:val="20"/>
    </w:rPr>
  </w:style>
  <w:style w:type="paragraph" w:styleId="2392" w:customStyle="1">
    <w:name w:val="目录 21"/>
    <w:basedOn w:val="736"/>
    <w:next w:val="736"/>
    <w:uiPriority w:val="39"/>
    <w:unhideWhenUsed/>
    <w:qFormat/>
    <w:pPr>
      <w:ind w:left="200"/>
    </w:pPr>
  </w:style>
  <w:style w:type="paragraph" w:styleId="2393" w:customStyle="1">
    <w:name w:val="纯文本111"/>
    <w:basedOn w:val="736"/>
    <w:uiPriority w:val="0"/>
    <w:qFormat/>
    <w:rPr>
      <w:rFonts w:ascii="宋体" w:hAnsi="Courier New"/>
    </w:rPr>
  </w:style>
  <w:style w:type="paragraph" w:styleId="2394" w:customStyle="1">
    <w:name w:val="List Paragraph1"/>
    <w:basedOn w:val="736"/>
    <w:uiPriority w:val="99"/>
    <w:qFormat/>
    <w:pPr>
      <w:ind w:firstLine="420"/>
      <w:jc w:val="left"/>
      <w:spacing w:after="160" w:line="259" w:lineRule="auto"/>
      <w:widowControl/>
    </w:pPr>
    <w:rPr>
      <w:rFonts w:eastAsia="Times New Roman"/>
    </w:rPr>
  </w:style>
  <w:style w:type="paragraph" w:styleId="2395" w:customStyle="1">
    <w:name w:val="正文文本缩进_0"/>
    <w:basedOn w:val="2348"/>
    <w:uiPriority w:val="99"/>
    <w:unhideWhenUsed/>
    <w:qFormat/>
    <w:pPr>
      <w:ind w:left="420"/>
      <w:spacing w:after="120"/>
    </w:pPr>
  </w:style>
  <w:style w:type="table" w:styleId="2396" w:customStyle="1">
    <w:name w:val="普通表格1"/>
    <w:uiPriority w:val="99"/>
    <w:unhideWhenUsed/>
    <w:qFormat/>
    <w:tblPr>
      <w:tblCellMar>
        <w:left w:w="0" w:type="dxa"/>
        <w:top w:w="0" w:type="dxa"/>
        <w:right w:w="0" w:type="dxa"/>
        <w:bottom w:w="0" w:type="dxa"/>
      </w:tblCellMar>
    </w:tblPr>
  </w:style>
  <w:style w:type="character" w:styleId="2397" w:customStyle="1">
    <w:name w:val="强调说明"/>
    <w:uiPriority w:val="0"/>
    <w:qFormat/>
    <w:rPr>
      <w:rFonts w:ascii="Calibri" w:hAnsi="Calibri" w:eastAsia="宋体"/>
      <w:b/>
      <w:sz w:val="24"/>
    </w:rPr>
  </w:style>
  <w:style w:type="paragraph" w:styleId="2398" w:customStyle="1">
    <w:name w:val="内嵌文档标题1"/>
    <w:next w:val="736"/>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2399" w:customStyle="1">
    <w:name w:val="Table Paragraph_0"/>
    <w:basedOn w:val="2386"/>
    <w:uiPriority w:val="1"/>
    <w:qFormat/>
    <w:rPr>
      <w:rFonts w:ascii="宋体" w:hAnsi="宋体" w:eastAsia="宋体" w:cs="宋体"/>
      <w:lang w:val="zh-CN" w:eastAsia="zh-CN" w:bidi="zh-CN"/>
    </w:rPr>
  </w:style>
  <w:style w:type="paragraph" w:styleId="2400" w:customStyle="1">
    <w:name w:val="正文_15_0"/>
    <w:next w:val="2401"/>
    <w:uiPriority w:val="0"/>
    <w:qFormat/>
    <w:pPr>
      <w:jc w:val="both"/>
      <w:widowControl w:val="off"/>
    </w:pPr>
    <w:rPr>
      <w:rFonts w:hint="default" w:ascii="Calibri" w:hAnsi="Calibri" w:eastAsia="宋体" w:cs="Times New Roman"/>
      <w:sz w:val="21"/>
      <w:szCs w:val="22"/>
      <w:lang w:val="en-US" w:eastAsia="zh-CN" w:bidi="ar-SA"/>
    </w:rPr>
  </w:style>
  <w:style w:type="paragraph" w:styleId="2401" w:customStyle="1">
    <w:name w:val="正文文本_1"/>
    <w:basedOn w:val="2400"/>
    <w:next w:val="2400"/>
    <w:uiPriority w:val="99"/>
    <w:qFormat/>
    <w:rPr>
      <w:rFonts w:ascii="楷体_GB2312" w:hAnsi="Arial" w:eastAsia="楷体_GB2312"/>
      <w:sz w:val="28"/>
      <w:szCs w:val="28"/>
    </w:rPr>
  </w:style>
  <w:style w:type="paragraph" w:styleId="2402" w:customStyle="1">
    <w:name w:val="正文123"/>
    <w:basedOn w:val="736"/>
    <w:uiPriority w:val="0"/>
    <w:qFormat/>
    <w:pPr>
      <w:ind w:firstLine="640"/>
      <w:spacing w:line="590" w:lineRule="exact"/>
    </w:pPr>
    <w:rPr>
      <w:rFonts w:eastAsia="方正仿宋_GBK"/>
      <w:sz w:val="32"/>
      <w:szCs w:val="32"/>
    </w:rPr>
  </w:style>
  <w:style w:type="character" w:styleId="2403" w:customStyle="1">
    <w:name w:val="last-child"/>
    <w:basedOn w:val="746"/>
    <w:uiPriority w:val="0"/>
    <w:qFormat/>
  </w:style>
  <w:style w:type="paragraph" w:styleId="2404" w:customStyle="1">
    <w:name w:val="标准文件_表格"/>
    <w:basedOn w:val="736"/>
    <w:uiPriority w:val="99"/>
    <w:qFormat/>
    <w:pPr>
      <w:jc w:val="center"/>
      <w:widowControl/>
    </w:pPr>
    <w:rPr>
      <w:rFonts w:ascii="宋体"/>
      <w:sz w:val="18"/>
      <w:szCs w:val="20"/>
    </w:rPr>
  </w:style>
  <w:style w:type="paragraph" w:styleId="2405" w:customStyle="1">
    <w:name w:val="Normal Indent_0"/>
    <w:basedOn w:val="2406"/>
    <w:uiPriority w:val="0"/>
    <w:qFormat/>
    <w:pPr>
      <w:ind w:firstLine="482"/>
      <w:spacing w:line="360" w:lineRule="atLeast"/>
    </w:pPr>
    <w:rPr>
      <w:rFonts w:ascii="Times New Roman" w:hAnsi="Times New Roman"/>
      <w:sz w:val="24"/>
      <w:szCs w:val="20"/>
    </w:rPr>
  </w:style>
  <w:style w:type="paragraph" w:styleId="2406" w:customStyle="1">
    <w:name w:val="Normal_30"/>
    <w:uiPriority w:val="0"/>
    <w:qFormat/>
    <w:pPr>
      <w:jc w:val="both"/>
      <w:widowControl w:val="off"/>
    </w:pPr>
    <w:rPr>
      <w:rFonts w:hint="default" w:ascii="Calibri" w:hAnsi="Calibri" w:eastAsia="宋体" w:cs="Times New Roman"/>
      <w:sz w:val="21"/>
      <w:szCs w:val="22"/>
      <w:lang w:eastAsia="zh-CN"/>
    </w:rPr>
  </w:style>
  <w:style w:type="paragraph" w:styleId="2407" w:customStyle="1">
    <w:name w:val="Body Text First Indent 21"/>
    <w:basedOn w:val="2408"/>
    <w:uiPriority w:val="0"/>
    <w:qFormat/>
    <w:pPr>
      <w:ind w:firstLine="420"/>
    </w:pPr>
    <w:rPr>
      <w:rFonts w:cs="宋体"/>
    </w:rPr>
  </w:style>
  <w:style w:type="paragraph" w:styleId="2408" w:customStyle="1">
    <w:name w:val="Body Text Indent1"/>
    <w:basedOn w:val="736"/>
    <w:next w:val="736"/>
    <w:uiPriority w:val="0"/>
    <w:qFormat/>
    <w:pPr>
      <w:ind w:left="420"/>
    </w:pPr>
    <w:rPr>
      <w:color w:val="000000"/>
      <w:szCs w:val="21"/>
    </w:rPr>
  </w:style>
  <w:style w:type="numbering" w:styleId="2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fbf8e673-38e9-4b93-a4e2-ce63c4dd3dea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51362854</paraID>
      <start>0</start>
      <end>3</end>
      <status>ignored</status>
      <modifiedWord/>
      <trackRevisions>false</trackRevisions>
    </reviewItem>
    <reviewItem>
      <errorID>66decc12-0ba3-4bf4-a7ef-3d7350326160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6790753E</paraID>
      <start>0</start>
      <end>3</end>
      <status>ignored</status>
      <modifiedWord/>
      <trackRevisions>false</trackRevisions>
    </reviewItem>
    <reviewItem>
      <errorID>042b0013-6ae5-40d5-9135-78b2bf9ca2eb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3A4018A1</paraID>
      <start>0</start>
      <end>3</end>
      <status>ignored</status>
      <modifiedWord/>
      <trackRevisions>false</trackRevisions>
    </reviewItem>
    <reviewItem>
      <errorID>aeb62e81-2a5c-4cdb-abb1-c24160dd782a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499A6733</paraID>
      <start>0</start>
      <end>3</end>
      <status>ignored</status>
      <modifiedWord/>
      <trackRevisions>false</trackRevisions>
    </reviewItem>
    <reviewItem>
      <errorID>270d9256-adc8-4ed2-b7e3-9f871a184c36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8992352</paraID>
      <start>0</start>
      <end>3</end>
      <status>ignored</status>
      <modifiedWord/>
      <trackRevisions>false</trackRevisions>
    </reviewItem>
    <reviewItem>
      <errorID>c548e79c-7e56-48a3-8f72-a532cb47d574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1DF02EC0</paraID>
      <start>0</start>
      <end>3</end>
      <status>ignored</status>
      <modifiedWord/>
      <trackRevisions>false</trackRevisions>
    </reviewItem>
    <reviewItem>
      <errorID>8808d7eb-2e97-44a9-8e80-2b945e01ba0f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6802F56A</paraID>
      <start>0</start>
      <end>2</end>
      <status>ignored</status>
      <modifiedWord/>
      <trackRevisions>false</trackRevisions>
    </reviewItem>
    <reviewItem>
      <errorID>79036123-c736-47ec-a468-5c8ecc5bcdff</errorID>
      <errorWord>按规定</errorWord>
      <group>L1_Punc</group>
      <groupName>标点问题</groupName>
      <ability>L2_Punc_CN</ability>
      <abilityName>标点符号问题</abilityName>
      <candidateList>
        <item>，按规定</item>
      </candidateList>
      <explain/>
      <paraID>6802F56A</paraID>
      <start>28</start>
      <end>32</end>
      <status>modified</status>
      <modifiedWord>，按规定</modifiedWord>
      <trackRevisions>false</trackRevisions>
    </reviewItem>
    <reviewItem>
      <errorID>c95a3b43-7745-457c-896e-eaa79004b095</errorID>
      <errorWord> JSZC-321181-DYWX-G2026-0022</errorWord>
      <group>L1_Punc</group>
      <groupName>标点问题</groupName>
      <ability>L2_Punc_CN</ability>
      <abilityName>标点符号问题</abilityName>
      <candidateList>
        <item>（JSZC-321181-DYWX-G2026-0022）</item>
      </candidateList>
      <explain/>
      <paraID>78D7718B</paraID>
      <start>21</start>
      <end>49</end>
      <status>ignored</status>
      <modifiedWord/>
      <trackRevisions>false</trackRevisions>
    </reviewItem>
    <reviewItem>
      <errorID>69b6cbba-1a93-47f0-b7c2-ea29d4223dd9</errorID>
      <errorWord> </errorWord>
      <group>L1_Punc</group>
      <groupName>标点问题</groupName>
      <ability>L2_Punc_CN</ability>
      <abilityName>标点符号问题</abilityName>
      <candidateList>
        <item/>
      </candidateList>
      <explain>此处空格冗余，建议删除。</explain>
      <paraID>78D7718B</paraID>
      <start>70</start>
      <end>71</end>
      <status>unmodified</status>
      <modifiedWord/>
      <trackRevisions>false</trackRevisions>
    </reviewItem>
    <reviewItem>
      <errorID>af297164-a4ca-4a9a-92df-7ff76901124a</errorID>
      <errorWord>（</errorWord>
      <group>L1_Punc</group>
      <groupName>标点问题</groupName>
      <ability>L2_Punc_CN</ability>
      <abilityName>标点符号问题</abilityName>
      <candidateList/>
      <explain>同一形式括号套用。</explain>
      <paraID>451B16C9</paraID>
      <start>114</start>
      <end>115</end>
      <status>ignored</status>
      <modifiedWord/>
      <trackRevisions>false</trackRevisions>
    </reviewItem>
    <reviewItem>
      <errorID>2e9f3453-074b-4882-800b-b0380c2533b1</errorID>
      <errorWord>）</errorWord>
      <group>L1_Punc</group>
      <groupName>标点问题</groupName>
      <ability>L2_Punc_CN</ability>
      <abilityName>标点符号问题</abilityName>
      <candidateList/>
      <explain>同一形式括号套用。</explain>
      <paraID>451B16C9</paraID>
      <start>117</start>
      <end>118</end>
      <status>ignored</status>
      <modifiedWord/>
      <trackRevisions>false</trackRevisions>
    </reviewItem>
    <reviewItem>
      <errorID>71ceb71c-a178-4441-a34c-802e0c356fbc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5248762B</paraID>
      <start>140</start>
      <end>142</end>
      <status>modified</status>
      <modifiedWord>”“</modifiedWord>
      <trackRevisions>false</trackRevisions>
    </reviewItem>
    <reviewItem>
      <errorID>d9b5eae6-4987-4942-a559-84649d9b28d5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5248762B</paraID>
      <start>149</start>
      <end>151</end>
      <status>modified</status>
      <modifiedWord>”“</modifiedWord>
      <trackRevisions>false</trackRevisions>
    </reviewItem>
    <reviewItem>
      <errorID>bd6fafc9-88b3-479c-b927-1cb3ce84dbda</errorID>
      <errorWord>：</errorWord>
      <group>L1_Format</group>
      <groupName>格式问题</groupName>
      <ability>L2_HalfPunc_CN</ability>
      <abilityName>全半角问题</abilityName>
      <candidateList>
        <item>:</item>
      </candidateList>
      <explain>文本全半角错误。</explain>
      <paraID>62CBE24A</paraID>
      <start>17</start>
      <end>18</end>
      <status>ignored</status>
      <modifiedWord/>
      <trackRevisions>false</trackRevisions>
    </reviewItem>
    <reviewItem>
      <errorID>2fb9345b-e9ca-4931-b8cf-d7d914d4b261</errorID>
      <errorWord>-</errorWord>
      <group>L1_Format</group>
      <groupName>格式问题</groupName>
      <ability>L2_HalfPunc_CN</ability>
      <abilityName>全半角问题</abilityName>
      <candidateList>
        <item>－</item>
      </candidateList>
      <explain>文本全半角错误。</explain>
      <paraID>4526D928</paraID>
      <start>24</start>
      <end>25</end>
      <status>ignored</status>
      <modifiedWord/>
      <trackRevisions>false</trackRevisions>
    </reviewItem>
    <reviewItem>
      <errorID>07911736-914c-4e71-afb0-3dce7dff6fb5</errorID>
      <errorWord>-</errorWord>
      <group>L1_Format</group>
      <groupName>格式问题</groupName>
      <ability>L2_HalfPunc_CN</ability>
      <abilityName>全半角问题</abilityName>
      <candidateList>
        <item>－</item>
      </candidateList>
      <explain>文本全半角错误。</explain>
      <paraID>4526D928</paraID>
      <start>25</start>
      <end>26</end>
      <status>ignored</status>
      <modifiedWord/>
      <trackRevisions>false</trackRevisions>
    </reviewItem>
    <reviewItem>
      <errorID>036e95f9-f7b9-4154-91dc-0da2f6ba536f</errorID>
      <errorWord>-</errorWord>
      <group>L1_Format</group>
      <groupName>格式问题</groupName>
      <ability>L2_HalfPunc_CN</ability>
      <abilityName>全半角问题</abilityName>
      <candidateList>
        <item>－</item>
      </candidateList>
      <explain>文本全半角错误。</explain>
      <paraID>4526D928</paraID>
      <start>51</start>
      <end>52</end>
      <status>ignored</status>
      <modifiedWord/>
      <trackRevisions>false</trackRevisions>
    </reviewItem>
    <reviewItem>
      <errorID>92769114-c27a-4b48-84ee-ea87c9a6f6be</errorID>
      <errorWord>-</errorWord>
      <group>L1_Format</group>
      <groupName>格式问题</groupName>
      <ability>L2_HalfPunc_CN</ability>
      <abilityName>全半角问题</abilityName>
      <candidateList>
        <item>－</item>
      </candidateList>
      <explain>文本全半角错误。</explain>
      <paraID>4526D928</paraID>
      <start>52</start>
      <end>53</end>
      <status>ignored</status>
      <modifiedWord/>
      <trackRevisions>false</trackRevisions>
    </reviewItem>
    <reviewItem>
      <errorID>b654f1ff-b757-4f8f-9f0f-16fca33eb57e</errorID>
      <errorWord>(</errorWord>
      <group>L1_Punc</group>
      <groupName>标点问题</groupName>
      <ability>L2_Punc_CN</ability>
      <abilityName>标点符号问题</abilityName>
      <candidateList>
        <item>（</item>
      </candidateList>
      <explain/>
      <paraID>4526D928</paraID>
      <start>59</start>
      <end>60</end>
      <status>ignored</status>
      <modifiedWord/>
      <trackRevisions>false</trackRevisions>
    </reviewItem>
    <reviewItem>
      <errorID>53fe58b8-3368-45b7-895a-d0f529ae13eb</errorID>
      <errorWord>.</errorWord>
      <group>L1_Punc</group>
      <groupName>标点问题</groupName>
      <ability>L2_Punc_CN</ability>
      <abilityName>标点符号问题</abilityName>
      <candidateList>
        <item> .</item>
      </candidateList>
      <explain/>
      <paraID>4526D928</paraID>
      <start>64</start>
      <end>65</end>
      <status>ignored</status>
      <modifiedWord/>
      <trackRevisions>false</trackRevisions>
    </reviewItem>
    <reviewItem>
      <errorID>7074e5b5-12b8-4fcd-b78a-6d1c5db08a12</errorID>
      <errorWord>”)</errorWord>
      <group>L1_Punc</group>
      <groupName>标点问题</groupName>
      <ability>L2_Punc_CN</ability>
      <abilityName>标点符号问题</abilityName>
      <candidateList>
        <item>）</item>
      </candidateList>
      <explain/>
      <paraID>4526D928</paraID>
      <start>69</start>
      <end>71</end>
      <status>ignored</status>
      <modifiedWord/>
      <trackRevisions>false</trackRevisions>
    </reviewItem>
    <reviewItem>
      <errorID>08350f84-99f1-4eee-a112-1a3eb83115bc</errorID>
      <errorWord>(</errorWord>
      <group>L1_Punc</group>
      <groupName>标点问题</groupName>
      <ability>L2_Punc_CN</ability>
      <abilityName>标点符号问题</abilityName>
      <candidateList>
        <item>（</item>
      </candidateList>
      <explain/>
      <paraID>1AAE6535</paraID>
      <start>6</start>
      <end>7</end>
      <status>ignored</status>
      <modifiedWord/>
      <trackRevisions>false</trackRevisions>
    </reviewItem>
    <reviewItem>
      <errorID>9a9885d3-93f2-40cb-a3bb-536d9d473ba0</errorID>
      <errorWord>“.</errorWord>
      <group>L1_Punc</group>
      <groupName>标点问题</groupName>
      <ability>L2_Punc_CN</ability>
      <abilityName>标点符号问题</abilityName>
      <candidateList>
        <item>“</item>
      </candidateList>
      <explain/>
      <paraID>1AAE6535</paraID>
      <start>11</start>
      <end>13</end>
      <status>ignored</status>
      <modifiedWord/>
      <trackRevisions>false</trackRevisions>
    </reviewItem>
    <reviewItem>
      <errorID>33cc6cea-485a-4971-9bc0-7990e823b831</errorID>
      <errorWord>”)</errorWord>
      <group>L1_Punc</group>
      <groupName>标点问题</groupName>
      <ability>L2_Punc_CN</ability>
      <abilityName>标点符号问题</abilityName>
      <candidateList>
        <item>）</item>
      </candidateList>
      <explain/>
      <paraID>1AAE6535</paraID>
      <start>17</start>
      <end>19</end>
      <status>ignored</status>
      <modifiedWord/>
      <trackRevisions>false</trackRevisions>
    </reviewItem>
    <reviewItem>
      <errorID>8fd43da1-8792-4d9c-9182-bb13ae9e86f8</errorID>
      <errorWord>-</errorWord>
      <group>L1_Format</group>
      <groupName>格式问题</groupName>
      <ability>L2_HalfPunc_CN</ability>
      <abilityName>全半角问题</abilityName>
      <candidateList>
        <item>－</item>
      </candidateList>
      <explain>文本全半角错误。</explain>
      <paraID>1AAE6535</paraID>
      <start>47</start>
      <end>48</end>
      <status>ignored</status>
      <modifiedWord/>
      <trackRevisions>false</trackRevisions>
    </reviewItem>
    <reviewItem>
      <errorID>0ccbc2a8-b387-40d3-a752-b441518e730d</errorID>
      <errorWord>-</errorWord>
      <group>L1_Format</group>
      <groupName>格式问题</groupName>
      <ability>L2_HalfPunc_CN</ability>
      <abilityName>全半角问题</abilityName>
      <candidateList>
        <item>－</item>
      </candidateList>
      <explain>文本全半角错误。</explain>
      <paraID>1AAE6535</paraID>
      <start>48</start>
      <end>49</end>
      <status>unmodified</status>
      <modifiedWord/>
      <trackRevisions>false</trackRevisions>
    </reviewItem>
    <reviewItem>
      <errorID>4ec687ef-7e02-4bcd-bcc3-f362a15ace74</errorID>
      <errorWord>-</errorWord>
      <group>L1_Format</group>
      <groupName>格式问题</groupName>
      <ability>L2_HalfPunc_CN</ability>
      <abilityName>全半角问题</abilityName>
      <candidateList>
        <item>－</item>
      </candidateList>
      <explain>文本全半角错误。</explain>
      <paraID>1AAE6535</paraID>
      <start>54</start>
      <end>55</end>
      <status>unmodified</status>
      <modifiedWord/>
      <trackRevisions>false</trackRevisions>
    </reviewItem>
    <reviewItem>
      <errorID>31266d36-157b-4da0-98b9-040daf0699ad</errorID>
      <errorWord>-</errorWord>
      <group>L1_Format</group>
      <groupName>格式问题</groupName>
      <ability>L2_HalfPunc_CN</ability>
      <abilityName>全半角问题</abilityName>
      <candidateList>
        <item>－</item>
      </candidateList>
      <explain>文本全半角错误。</explain>
      <paraID>1AAE6535</paraID>
      <start>55</start>
      <end>56</end>
      <status>unmodified</status>
      <modifiedWord/>
      <trackRevisions>false</trackRevisions>
    </reviewItem>
    <reviewItem>
      <errorID>519f15d6-4340-4474-b783-9a7fe196df52</errorID>
      <errorWord>“.</errorWord>
      <group>L1_Punc</group>
      <groupName>标点问题</groupName>
      <ability>L2_Punc_CN</ability>
      <abilityName>标点符号问题</abilityName>
      <candidateList>
        <item>“</item>
      </candidateList>
      <explain/>
      <paraID>7949F764</paraID>
      <start>12</start>
      <end>14</end>
      <status>unmodified</status>
      <modifiedWord/>
      <trackRevisions>false</trackRevisions>
    </reviewItem>
    <reviewItem>
      <errorID>8f522345-7e9e-4a7f-8380-29af039856f3</errorID>
      <errorWord>”</errorWord>
      <group>L1_Punc</group>
      <groupName>标点问题</groupName>
      <ability>L2_Punc_CN</ability>
      <abilityName>标点符号问题</abilityName>
      <candidateList>
        <item> </item>
      </candidateList>
      <explain/>
      <paraID>7949F764</paraID>
      <start>18</start>
      <end>19</end>
      <status>unmodified</status>
      <modifiedWord/>
      <trackRevisions>false</trackRevisions>
    </reviewItem>
    <reviewItem>
      <errorID>cf180924-d3cd-438c-8fbb-0c6751ec7a74</errorID>
      <errorWord>-</errorWord>
      <group>L1_Format</group>
      <groupName>格式问题</groupName>
      <ability>L2_HalfPunc_CN</ability>
      <abilityName>全半角问题</abilityName>
      <candidateList>
        <item>－</item>
      </candidateList>
      <explain>文本全半角错误。</explain>
      <paraID>7949F764</paraID>
      <start>35</start>
      <end>36</end>
      <status>unmodified</status>
      <modifiedWord/>
      <trackRevisions>false</trackRevisions>
    </reviewItem>
    <reviewItem>
      <errorID>b95ed4d4-28d0-4152-98b8-9dfaea5a0108</errorID>
      <errorWord>-</errorWord>
      <group>L1_Format</group>
      <groupName>格式问题</groupName>
      <ability>L2_HalfPunc_CN</ability>
      <abilityName>全半角问题</abilityName>
      <candidateList>
        <item>－</item>
      </candidateList>
      <explain>文本全半角错误。</explain>
      <paraID>7949F764</paraID>
      <start>36</start>
      <end>37</end>
      <status>unmodified</status>
      <modifiedWord/>
      <trackRevisions>false</trackRevisions>
    </reviewItem>
    <reviewItem>
      <errorID>b95bf720-01a9-4c72-87ad-0987684e571c</errorID>
      <errorWord>-</errorWord>
      <group>L1_Format</group>
      <groupName>格式问题</groupName>
      <ability>L2_HalfPunc_CN</ability>
      <abilityName>全半角问题</abilityName>
      <candidateList>
        <item>－</item>
      </candidateList>
      <explain>文本全半角错误。</explain>
      <paraID>7949F764</paraID>
      <start>43</start>
      <end>44</end>
      <status>unmodified</status>
      <modifiedWord/>
      <trackRevisions>false</trackRevisions>
    </reviewItem>
    <reviewItem>
      <errorID>d9e56f68-f44b-448e-8e09-95be72f9dcac</errorID>
      <errorWord>-</errorWord>
      <group>L1_Format</group>
      <groupName>格式问题</groupName>
      <ability>L2_HalfPunc_CN</ability>
      <abilityName>全半角问题</abilityName>
      <candidateList>
        <item>－</item>
      </candidateList>
      <explain>文本全半角错误。</explain>
      <paraID>7949F764</paraID>
      <start>44</start>
      <end>45</end>
      <status>unmodified</status>
      <modifiedWord/>
      <trackRevisions>false</trackRevisions>
    </reviewItem>
    <reviewItem>
      <errorID>2180f343-a00b-4c12-b6e9-7c7c8cd393f7</errorID>
      <errorWord>(后缀名为zip) </errorWord>
      <group>L1_Punc</group>
      <groupName>标点问题</groupName>
      <ability>L2_Punc_CN</ability>
      <abilityName>标点符号问题</abilityName>
      <candidateList>
        <item>（后缀名为zip）</item>
      </candidateList>
      <explain/>
      <paraID>7949F764</paraID>
      <start>54</start>
      <end>64</end>
      <status>ignored</status>
      <modifiedWord/>
      <trackRevisions>false</trackRevisions>
    </reviewItem>
    <reviewItem>
      <errorID>f40b1bec-9427-4081-82c5-764f24f1fc33</errorID>
      <errorWord>(</errorWord>
      <group>L1_Format</group>
      <groupName>格式问题</groupName>
      <ability>L2_HalfPunc_CN</ability>
      <abilityName>全半角问题</abilityName>
      <candidateList>
        <item>（</item>
      </candidateList>
      <explain>文本全半角错误。</explain>
      <paraID>7949F764</paraID>
      <start>100</start>
      <end>101</end>
      <status>unmodified</status>
      <modifiedWord/>
      <trackRevisions>false</trackRevisions>
    </reviewItem>
    <reviewItem>
      <errorID>3b08ae85-1263-4dbf-9d3b-4aef1af3f93e</errorID>
      <errorWord>)</errorWord>
      <group>L1_Format</group>
      <groupName>格式问题</groupName>
      <ability>L2_HalfPunc_CN</ability>
      <abilityName>全半角问题</abilityName>
      <candidateList>
        <item>）</item>
      </candidateList>
      <explain>文本全半角错误。</explain>
      <paraID>7949F764</paraID>
      <start>104</start>
      <end>105</end>
      <status>unmodified</status>
      <modifiedWord/>
      <trackRevisions>false</trackRevisions>
    </reviewItem>
    <reviewItem>
      <errorID>41fbdd07-a88e-486d-96c7-79736b65b5d6</errorID>
      <errorWord>“</errorWord>
      <group>L1_Grammar</group>
      <groupName>语法问题</groupName>
      <ability>L2_Grammar</ability>
      <abilityName>语法错误</abilityName>
      <candidateList>
        <item>通过“</item>
      </candidateList>
      <explain/>
      <paraID>6A4CCDAC</paraID>
      <start>7</start>
      <end>8</end>
      <status>unmodified</status>
      <modifiedWord/>
      <trackRevisions>false</trackRevisions>
    </reviewItem>
    <reviewItem>
      <errorID>c10402c5-c833-4b00-aa59-fa07e52e9c56</errorID>
      <errorWord>（</errorWord>
      <group>L1_Punc</group>
      <groupName>标点问题</groupName>
      <ability>L2_Punc_CN</ability>
      <abilityName>标点符号问题</abilityName>
      <candidateList/>
      <explain>同一形式括号套用。</explain>
      <paraID>6A4CCDAC</paraID>
      <start>85</start>
      <end>86</end>
      <status>unmodified</status>
      <modifiedWord/>
      <trackRevisions>false</trackRevisions>
    </reviewItem>
    <reviewItem>
      <errorID>9ea4f749-8090-49f3-9c7b-bdc2545070b4</errorID>
      <errorWord>）</errorWord>
      <group>L1_Punc</group>
      <groupName>标点问题</groupName>
      <ability>L2_Punc_CN</ability>
      <abilityName>标点符号问题</abilityName>
      <candidateList/>
      <explain>同一形式括号套用。</explain>
      <paraID>6A4CCDAC</paraID>
      <start>93</start>
      <end>94</end>
      <status>unmodified</status>
      <modifiedWord/>
      <trackRevisions>false</trackRevisions>
    </reviewItem>
    <reviewItem>
      <errorID>71e43e60-75a7-49ac-8f6c-bb3aa6ec6c97</errorID>
      <errorWord>（</errorWord>
      <group>L1_Punc</group>
      <groupName>标点问题</groupName>
      <ability>L2_Punc_CN</ability>
      <abilityName>标点符号问题</abilityName>
      <candidateList/>
      <explain>同一形式括号套用。</explain>
      <paraID>6A4CCDAC</paraID>
      <start>103</start>
      <end>104</end>
      <status>unmodified</status>
      <modifiedWord/>
      <trackRevisions>false</trackRevisions>
    </reviewItem>
    <reviewItem>
      <errorID>83e42260-aaa4-4baa-8975-e845b831601b</errorID>
      <errorWord>）</errorWord>
      <group>L1_Punc</group>
      <groupName>标点问题</groupName>
      <ability>L2_Punc_CN</ability>
      <abilityName>标点符号问题</abilityName>
      <candidateList/>
      <explain>同一形式括号套用。</explain>
      <paraID>6A4CCDAC</paraID>
      <start>108</start>
      <end>109</end>
      <status>unmodified</status>
      <modifiedWord/>
      <trackRevisions>false</trackRevisions>
    </reviewItem>
    <reviewItem>
      <errorID>5edcb5dc-464a-4403-a983-899876587d0c</errorID>
      <errorWord>然后</errorWord>
      <group>L1_Punc</group>
      <groupName>标点问题</groupName>
      <ability>L2_Punc_CN</ability>
      <abilityName>标点符号问题</abilityName>
      <candidateList>
        <item>，然后</item>
      </candidateList>
      <explain/>
      <paraID>3E568481</paraID>
      <start>37</start>
      <end>39</end>
      <status>unmodified</status>
      <modifiedWord/>
      <trackRevisions>false</trackRevisions>
    </reviewItem>
    <reviewItem>
      <errorID>b613f81b-458e-436a-8121-e644ac0d279e</errorID>
      <errorWord>之间</errorWord>
      <group>L1_Word</group>
      <groupName>字词问题</groupName>
      <ability>L2_Typo</ability>
      <abilityName>字词错误</abilityName>
      <candidateList>
        <item>内</item>
      </candidateList>
      <explain/>
      <paraID>3E568481</paraID>
      <start>99</start>
      <end>101</end>
      <status>unmodified</status>
      <modifiedWord/>
      <trackRevisions>false</trackRevisions>
    </reviewItem>
    <reviewItem>
      <errorID>19f988ce-57e0-4e73-ae95-3009a66ca95e</errorID>
      <errorWord>（</errorWord>
      <group>L1_Punc</group>
      <groupName>标点问题</groupName>
      <ability>L2_Punc_CN</ability>
      <abilityName>标点符号问题</abilityName>
      <candidateList/>
      <explain>同一形式括号套用。</explain>
      <paraID>3E568481</paraID>
      <start>277</start>
      <end>278</end>
      <status>unmodified</status>
      <modifiedWord/>
      <trackRevisions>false</trackRevisions>
    </reviewItem>
    <reviewItem>
      <errorID>984f1d0b-0bc1-4494-9c7d-5480d32fa71d</errorID>
      <errorWord>）</errorWord>
      <group>L1_Punc</group>
      <groupName>标点问题</groupName>
      <ability>L2_Punc_CN</ability>
      <abilityName>标点符号问题</abilityName>
      <candidateList/>
      <explain>同一形式括号套用。</explain>
      <paraID>3E568481</paraID>
      <start>283</start>
      <end>284</end>
      <status>unmodified</status>
      <modifiedWord/>
      <trackRevisions>false</trackRevisions>
    </reviewItem>
    <reviewItem>
      <errorID>b25447e0-1f05-4103-b2a7-cdb49424bf95</errorID>
      <errorWord>人联系</errorWord>
      <group>L1_Grammar</group>
      <groupName>语法问题</groupName>
      <ability>L2_Grammar</ability>
      <abilityName>语法错误</abilityName>
      <candidateList>
        <item>人</item>
      </candidateList>
      <explain/>
      <paraID>6A8ABCD6</paraID>
      <start>25</start>
      <end>28</end>
      <status>unmodified</status>
      <modifiedWord/>
      <trackRevisions>false</trackRevisions>
    </reviewItem>
    <reviewItem>
      <errorID>ed129a9f-e1cb-45a5-bb25-3f10ced7a92d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76740B5</paraID>
      <start>64</start>
      <end>66</end>
      <status>modified</status>
      <modifiedWord>质疑</modifiedWord>
      <trackRevisions>false</trackRevisions>
    </reviewItem>
    <reviewItem>
      <errorID>a3940664-0cf7-4f8c-b9c3-07b2238f6c53</errorID>
      <errorWord>：/</errorWord>
      <group>L1_Punc</group>
      <groupName>标点问题</groupName>
      <ability>L2_Punc_CN</ability>
      <abilityName>标点符号问题</abilityName>
      <candidateList>
        <item>：</item>
      </candidateList>
      <explain/>
      <paraID>414F9CF6</paraID>
      <start>2</start>
      <end>4</end>
      <status>unmodified</status>
      <modifiedWord/>
      <trackRevisions>false</trackRevisions>
    </reviewItem>
    <reviewItem>
      <errorID>98885e11-4d33-4bf0-beb6-22f4479c6175</errorID>
      <errorWord>：/</errorWord>
      <group>L1_Punc</group>
      <groupName>标点问题</groupName>
      <ability>L2_Punc_CN</ability>
      <abilityName>标点符号问题</abilityName>
      <candidateList>
        <item>：</item>
      </candidateList>
      <explain/>
      <paraID>414F9CF6</paraID>
      <start>25</start>
      <end>27</end>
      <status>unmodified</status>
      <modifiedWord/>
      <trackRevisions>false</trackRevisions>
    </reviewItem>
    <reviewItem>
      <errorID>c81d62ff-d62f-4b81-827a-4b628debb84d</errorID>
      <errorWord>：/</errorWord>
      <group>L1_Punc</group>
      <groupName>标点问题</groupName>
      <ability>L2_Punc_CN</ability>
      <abilityName>标点符号问题</abilityName>
      <candidateList>
        <item>：</item>
      </candidateList>
      <explain/>
      <paraID>74FDD4D9</paraID>
      <start>2</start>
      <end>4</end>
      <status>unmodified</status>
      <modifiedWord/>
      <trackRevisions>false</trackRevisions>
    </reviewItem>
    <reviewItem>
      <errorID>3d6c1e6a-ac44-44bc-9ebd-1f68d41e99ab</errorID>
      <errorWord>：/</errorWord>
      <group>L1_Punc</group>
      <groupName>标点问题</groupName>
      <ability>L2_Punc_CN</ability>
      <abilityName>标点符号问题</abilityName>
      <candidateList>
        <item>：</item>
      </candidateList>
      <explain/>
      <paraID>74FDD4D9</paraID>
      <start>24</start>
      <end>26</end>
      <status>unmodified</status>
      <modifiedWord/>
      <trackRevisions>false</trackRevisions>
    </reviewItem>
    <reviewItem>
      <errorID>62339271-0c8c-4c69-ad9f-1b2e2d778ca2</errorID>
      <errorWord>（勘测</errorWord>
      <group>L1_Grammar</group>
      <groupName>语法问题</groupName>
      <ability>L2_Grammar</ability>
      <abilityName>语法错误</abilityName>
      <candidateList>
        <item>（</item>
      </candidateList>
      <explain/>
      <paraID>428686C1</paraID>
      <start>35</start>
      <end>38</end>
      <status>unmodified</status>
      <modifiedWord/>
      <trackRevisions>false</trackRevisions>
    </reviewItem>
    <reviewItem>
      <errorID>7cda8e93-7549-49d3-8a5d-7f35eef4a653</errorID>
      <errorWord>：/</errorWord>
      <group>L1_Punc</group>
      <groupName>标点问题</groupName>
      <ability>L2_Punc_CN</ability>
      <abilityName>标点符号问题</abilityName>
      <candidateList>
        <item>：</item>
      </candidateList>
      <explain/>
      <paraID>3205FA25</paraID>
      <start>9</start>
      <end>11</end>
      <status>unmodified</status>
      <modifiedWord/>
      <trackRevisions>false</trackRevisions>
    </reviewItem>
    <reviewItem>
      <errorID>774a94af-8b05-4394-9894-21251b2e05a5</errorID>
      <errorWord>-</errorWord>
      <group>L1_Format</group>
      <groupName>格式问题</groupName>
      <ability>L2_HalfPunc_CN</ability>
      <abilityName>全半角问题</abilityName>
      <candidateList>
        <item>－</item>
      </candidateList>
      <explain>文本全半角错误。</explain>
      <paraID>2E98F12D</paraID>
      <start>85</start>
      <end>86</end>
      <status>unmodified</status>
      <modifiedWord/>
      <trackRevisions>false</trackRevisions>
    </reviewItem>
    <reviewItem>
      <errorID>67325eee-b0e5-42b7-815d-a25e96a06f34</errorID>
      <errorWord>-</errorWord>
      <group>L1_Format</group>
      <groupName>格式问题</groupName>
      <ability>L2_HalfPunc_CN</ability>
      <abilityName>全半角问题</abilityName>
      <candidateList>
        <item>－</item>
      </candidateList>
      <explain>文本全半角错误。</explain>
      <paraID>2E98F12D</paraID>
      <start>95</start>
      <end>96</end>
      <status>unmodified</status>
      <modifiedWord/>
      <trackRevisions>false</trackRevisions>
    </reviewItem>
    <reviewItem>
      <errorID>81fcc20e-d32f-4c05-a30d-910a028aaafc</errorID>
      <errorWord>泄露</errorWord>
      <group>L1_Word</group>
      <groupName>字词问题</groupName>
      <ability>L2_Typo</ability>
      <abilityName>字词错误</abilityName>
      <candidateList>
        <item>泄漏</item>
      </candidateList>
      <explain>存在发音相同字词的误用。</explain>
      <paraID>2B986485</paraID>
      <start>98</start>
      <end>100</end>
      <status>modified</status>
      <modifiedWord>泄漏</modifiedWord>
      <trackRevisions>false</trackRevisions>
    </reviewItem>
    <reviewItem>
      <errorID>198f23ab-b8e4-40bf-b400-eae54b6579e5</errorID>
      <errorWord>）</errorWord>
      <group>L1_Punc</group>
      <groupName>标点问题</groupName>
      <ability>L2_Punc_CN</ability>
      <abilityName>标点符号问题</abilityName>
      <candidateList>
        <item>）。</item>
      </candidateList>
      <explain/>
      <paraID>4D950F28</paraID>
      <start>17</start>
      <end>18</end>
      <status>unmodified</status>
      <modifiedWord/>
      <trackRevisions>false</trackRevisions>
    </reviewItem>
    <reviewItem>
      <errorID>00501b06-42d7-44fd-978d-b9d214551706</errorID>
      <errorWord> </errorWord>
      <group>L1_Punc</group>
      <groupName>标点问题</groupName>
      <ability>L2_Punc_CN</ability>
      <abilityName>标点符号问题</abilityName>
      <candidateList>
        <item/>
      </candidateList>
      <explain>此处空格冗余，建议删除。</explain>
      <paraID>67DF8053</paraID>
      <start>8</start>
      <end>9</end>
      <status>unmodified</status>
      <modifiedWord/>
      <trackRevisions>false</trackRevisions>
    </reviewItem>
    <reviewItem>
      <errorID>2bc1c202-f2af-44dd-a7eb-562c332aac49</errorID>
      <errorWord> </errorWord>
      <group>L1_Punc</group>
      <groupName>标点问题</groupName>
      <ability>L2_Punc_CN</ability>
      <abilityName>标点符号问题</abilityName>
      <candidateList>
        <item/>
      </candidateList>
      <explain>此处空格冗余，建议删除。</explain>
      <paraID>67DF8053</paraID>
      <start>11</start>
      <end>12</end>
      <status>unmodified</status>
      <modifiedWord/>
      <trackRevisions>false</trackRevisions>
    </reviewItem>
    <reviewItem>
      <errorID>c827bd69-3b5d-4e35-a69f-46ea00a12518</errorID>
      <errorWord> </errorWord>
      <group>L1_Punc</group>
      <groupName>标点问题</groupName>
      <ability>L2_Punc_CN</ability>
      <abilityName>标点符号问题</abilityName>
      <candidateList>
        <item/>
      </candidateList>
      <explain>此处空格冗余，建议删除。</explain>
      <paraID>67DF8053</paraID>
      <start>15</start>
      <end>16</end>
      <status>unmodified</status>
      <modifiedWord/>
      <trackRevisions>false</trackRevisions>
    </reviewItem>
    <reviewItem>
      <errorID>9e79d15e-06d3-48d3-b3f3-db3adb9e9974</errorID>
      <errorWord> </errorWord>
      <group>L1_Punc</group>
      <groupName>标点问题</groupName>
      <ability>L2_Punc_CN</ability>
      <abilityName>标点符号问题</abilityName>
      <candidateList>
        <item/>
      </candidateList>
      <explain>此处空格冗余，建议删除。</explain>
      <paraID>67DF8053</paraID>
      <start>18</start>
      <end>19</end>
      <status>unmodified</status>
      <modifiedWord/>
      <trackRevisions>false</trackRevisions>
    </reviewItem>
    <reviewItem>
      <errorID>076bb9b7-b65f-47bd-98e7-3f5bda809f23</errorID>
      <errorWord>p：</errorWord>
      <group>L1_Grammar</group>
      <groupName>语法问题</groupName>
      <ability>L2_Grammar</ability>
      <abilityName>语法错误</abilityName>
      <candidateList>
        <item>http:</item>
      </candidateList>
      <explain/>
      <paraID>4C41B07F</paraID>
      <start>232</start>
      <end>234</end>
      <status>unmodified</status>
      <modifiedWord/>
      <trackRevisions>false</trackRevisions>
    </reviewItem>
    <reviewItem>
      <errorID>3cbf86a9-c48d-47aa-ae21-48ba3b8b7a35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152E8744</paraID>
      <start>0</start>
      <end>2</end>
      <status>unmodified</status>
      <modifiedWord/>
      <trackRevisions>false</trackRevisions>
    </reviewItem>
    <reviewItem>
      <errorID>a4967444-fe19-4c6a-9822-745ac406520a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2742762C</paraID>
      <start>0</start>
      <end>2</end>
      <status>unmodified</status>
      <modifiedWord/>
      <trackRevisions>false</trackRevisions>
    </reviewItem>
    <reviewItem>
      <errorID>c325846a-0a84-4f3a-9e82-df1ad3f609f1</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29CC5D1B</paraID>
      <start>72</start>
      <end>77</end>
      <status>modified</status>
      <modifiedWord>其他形式的</modifiedWord>
      <trackRevisions>false</trackRevisions>
    </reviewItem>
    <reviewItem>
      <errorID>b652d50a-a7b8-40f3-9cfd-a04aa30aab00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1BD4418D</paraID>
      <start>0</start>
      <end>2</end>
      <status>unmodified</status>
      <modifiedWord/>
      <trackRevisions>false</trackRevisions>
    </reviewItem>
    <reviewItem>
      <errorID>6c7bde5d-7b69-460c-88af-36d2f857cf9c</errorID>
      <errorWord>☑</errorWord>
      <group>L1_Punc</group>
      <groupName>标点问题</groupName>
      <ability>L2_Punc_CN</ability>
      <abilityName>标点符号问题</abilityName>
      <candidateList>
        <item>：☑</item>
      </candidateList>
      <explain/>
      <paraID>3AEADEDE</paraID>
      <start>16</start>
      <end>17</end>
      <status>unmodified</status>
      <modifiedWord/>
      <trackRevisions>false</trackRevisions>
    </reviewItem>
    <reviewItem>
      <errorID>270ff973-113e-430b-856c-059339fb6c5a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FD7B86A</paraID>
      <start>0</start>
      <end>2</end>
      <status>unmodified</status>
      <modifiedWord/>
      <trackRevisions>false</trackRevisions>
    </reviewItem>
    <reviewItem>
      <errorID>62e02928-d656-43db-bc7d-bbe9bcfc7f79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61B42E33</paraID>
      <start>0</start>
      <end>2</end>
      <status>unmodified</status>
      <modifiedWord/>
      <trackRevisions>false</trackRevisions>
    </reviewItem>
    <reviewItem>
      <errorID>75524cd8-0227-4d5c-84d4-6726b2b0c4b8</errorID>
      <errorWord>国家</errorWord>
      <group>L1_Punc</group>
      <groupName>标点问题</groupName>
      <ability>L2_Punc_CN</ability>
      <abilityName>标点符号问题</abilityName>
      <candidateList>
        <item>、国家</item>
      </candidateList>
      <explain/>
      <paraID>227B1205</paraID>
      <start>13</start>
      <end>15</end>
      <status>unmodified</status>
      <modifiedWord/>
      <trackRevisions>false</trackRevisions>
    </reviewItem>
    <reviewItem>
      <errorID>7a3a4e9a-d574-4aca-9d8e-6f1a082ae2e8</errorID>
      <errorWord>，</errorWord>
      <group>L1_Grammar</group>
      <groupName>语法问题</groupName>
      <ability>L2_Grammar</ability>
      <abilityName>语法错误</abilityName>
      <candidateList>
        <item>中的，</item>
      </candidateList>
      <explain/>
      <paraID>227B1205</paraID>
      <start>33</start>
      <end>34</end>
      <status>unmodified</status>
      <modifiedWord/>
      <trackRevisions>false</trackRevisions>
    </reviewItem>
    <reviewItem>
      <errorID>95b0fa51-04bd-4cd2-9e13-2c92bd3fc820</errorID>
      <errorWord>《</errorWord>
      <group>L1_Punc</group>
      <groupName>标点问题</groupName>
      <ability>L2_Punc_CN</ability>
      <abilityName>标点符号问题</abilityName>
      <candidateList/>
      <explain>同一形式括号套用。</explain>
      <paraID>4CF45104</paraID>
      <start>35</start>
      <end>36</end>
      <status>unmodified</status>
      <modifiedWord/>
      <trackRevisions>false</trackRevisions>
    </reviewItem>
    <reviewItem>
      <errorID>3cfb8a37-58c2-4d87-b3bb-e44778aa5576</errorID>
      <errorWord>》</errorWord>
      <group>L1_Punc</group>
      <groupName>标点问题</groupName>
      <ability>L2_Punc_CN</ability>
      <abilityName>标点符号问题</abilityName>
      <candidateList>
        <item>〉</item>
      </candidateList>
      <explain/>
      <paraID>4CF45104</paraID>
      <start>52</start>
      <end>53</end>
      <status>unmodified</status>
      <modifiedWord/>
      <trackRevisions>false</trackRevisions>
    </reviewItem>
    <reviewItem>
      <errorID>d6532f6e-63c2-42c1-915b-1e51e0e7e260</errorID>
      <errorWord> 《</errorWord>
      <group>L1_Punc</group>
      <groupName>标点问题</groupName>
      <ability>L2_Punc_CN</ability>
      <abilityName>标点符号问题</abilityName>
      <candidateList>
        <item>〈</item>
      </candidateList>
      <explain/>
      <paraID>4CF45104</paraID>
      <start>54</start>
      <end>56</end>
      <status>unmodified</status>
      <modifiedWord/>
      <trackRevisions>false</trackRevisions>
    </reviewItem>
    <reviewItem>
      <errorID>ddffc62f-d3d5-4c8b-bc93-c59f16059df9</errorID>
      <errorWord>》</errorWord>
      <group>L1_Punc</group>
      <groupName>标点问题</groupName>
      <ability>L2_Punc_CN</ability>
      <abilityName>标点符号问题</abilityName>
      <candidateList/>
      <explain>同一形式括号套用。</explain>
      <paraID>4CF45104</paraID>
      <start>72</start>
      <end>73</end>
      <status>unmodified</status>
      <modifiedWord/>
      <trackRevisions>false</trackRevisions>
    </reviewItem>
    <reviewItem>
      <errorID>d8dad0dc-c591-4be8-9e2e-f7f6d8b79c15</errorID>
      <errorWord> </errorWord>
      <group>L1_Punc</group>
      <groupName>标点问题</groupName>
      <ability>L2_Punc_CN</ability>
      <abilityName>标点符号问题</abilityName>
      <candidateList>
        <item>、</item>
      </candidateList>
      <explain/>
      <paraID>38C468AA</paraID>
      <start>33</start>
      <end>34</end>
      <status>unmodified</status>
      <modifiedWord/>
      <trackRevisions>false</trackRevisions>
    </reviewItem>
    <reviewItem>
      <errorID>450803b6-72e4-448f-aa79-ee3a5f5d8889</errorID>
      <errorWord>住房城乡建设部</errorWord>
      <group>L1_Word</group>
      <groupName>字词问题</groupName>
      <ability>L2_Typo</ability>
      <abilityName>字词错误</abilityName>
      <candidateList>
        <item>住房和城乡建设部</item>
      </candidateList>
      <explain/>
      <paraID>38C468AA</paraID>
      <start>34</start>
      <end>41</end>
      <status>unmodified</status>
      <modifiedWord/>
      <trackRevisions>false</trackRevisions>
    </reviewItem>
    <reviewItem>
      <errorID>276ffe3e-f586-4f93-87d6-2761df487677</errorID>
      <errorWord> </errorWord>
      <group>L1_Punc</group>
      <groupName>标点问题</groupName>
      <ability>L2_Punc_CN</ability>
      <abilityName>标点符号问题</abilityName>
      <candidateList>
        <item>、</item>
      </candidateList>
      <explain/>
      <paraID>38C468AA</paraID>
      <start>44</start>
      <end>45</end>
      <status>unmodified</status>
      <modifiedWord/>
      <trackRevisions>false</trackRevisions>
    </reviewItem>
    <reviewItem>
      <errorID>76f34df3-df2e-48c1-ae99-c87820a02b62</errorID>
      <errorWord>关于</errorWord>
      <group>L1_Punc</group>
      <groupName>标点问题</groupName>
      <ability>L2_Punc_CN</ability>
      <abilityName>标点符号问题</abilityName>
      <candidateList>
        <item>《关于</item>
      </candidateList>
      <explain/>
      <paraID>38C468AA</paraID>
      <start>60</start>
      <end>62</end>
      <status>unmodified</status>
      <modifiedWord/>
      <trackRevisions>false</trackRevisions>
    </reviewItem>
    <reviewItem>
      <errorID>33a4e8e5-83d3-499b-8495-4592e2d17ec5</errorID>
      <errorWord>《</errorWord>
      <group>L1_Punc</group>
      <groupName>标点问题</groupName>
      <ability>L2_Punc_CN</ability>
      <abilityName>标点符号问题</abilityName>
      <candidateList>
        <item>〈</item>
      </candidateList>
      <explain/>
      <paraID>38C468AA</paraID>
      <start>64</start>
      <end>65</end>
      <status>unmodified</status>
      <modifiedWord/>
      <trackRevisions>false</trackRevisions>
    </reviewItem>
    <reviewItem>
      <errorID>18fb4928-95e4-4f10-9a35-77ab591b0dca</errorID>
      <errorWord>》</errorWord>
      <group>L1_Punc</group>
      <groupName>标点问题</groupName>
      <ability>L2_Punc_CN</ability>
      <abilityName>标点符号问题</abilityName>
      <candidateList>
        <item>〉</item>
      </candidateList>
      <explain/>
      <paraID>38C468AA</paraID>
      <start>91</start>
      <end>92</end>
      <status>unmodified</status>
      <modifiedWord/>
      <trackRevisions>false</trackRevisions>
    </reviewItem>
    <reviewItem>
      <errorID>a5230926-f5f2-4c4a-b4a9-255f090b6f1c</errorID>
      <errorWord>（</errorWord>
      <group>L1_Punc</group>
      <groupName>标点问题</groupName>
      <ability>L2_Punc_CN</ability>
      <abilityName>标点符号问题</abilityName>
      <candidateList>
        <item>》（</item>
      </candidateList>
      <explain/>
      <paraID>38C468AA</paraID>
      <start>95</start>
      <end>96</end>
      <status>unmodified</status>
      <modifiedWord/>
      <trackRevisions>false</trackRevisions>
    </reviewItem>
    <reviewItem>
      <errorID>681a700e-e832-4ff3-8b7a-1f2b92552697</errorID>
      <errorWord> </errorWord>
      <group>L1_Punc</group>
      <groupName>标点问题</groupName>
      <ability>L2_Punc_CN</ability>
      <abilityName>标点符号问题</abilityName>
      <candidateList>
        <item>（</item>
      </candidateList>
      <explain/>
      <paraID> 19E1186</paraID>
      <start>31</start>
      <end>32</end>
      <status>unmodified</status>
      <modifiedWord/>
      <trackRevisions>false</trackRevisions>
    </reviewItem>
    <reviewItem>
      <errorID>46a32104-61e4-4400-b018-46c20f5cad44</errorID>
      <errorWord> </errorWord>
      <group>L1_Punc</group>
      <groupName>标点问题</groupName>
      <ability>L2_Punc_CN</ability>
      <abilityName>标点符号问题</abilityName>
      <candidateList>
        <item> / </item>
      </candidateList>
      <explain/>
      <paraID> 19E1186</paraID>
      <start>46</start>
      <end>47</end>
      <status>unmodified</status>
      <modifiedWord/>
      <trackRevisions>false</trackRevisions>
    </reviewItem>
    <reviewItem>
      <errorID>1cd14cf7-607e-4d27-acf3-97a769aedbb4</errorID>
      <errorWord> </errorWord>
      <group>L1_Punc</group>
      <groupName>标点问题</groupName>
      <ability>L2_Punc_CN</ability>
      <abilityName>标点符号问题</abilityName>
      <candidateList>
        <item>）</item>
      </candidateList>
      <explain/>
      <paraID> 19E1186</paraID>
      <start>52</start>
      <end>53</end>
      <status>unmodified</status>
      <modifiedWord/>
      <trackRevisions>false</trackRevisions>
    </reviewItem>
    <reviewItem>
      <errorID>5552b6f2-8b51-47cf-abc5-9b1ddfefb067</errorID>
      <errorWord>本国</errorWord>
      <group>L1_Word</group>
      <groupName>字词问题</groupName>
      <ability>L2_Typo</ability>
      <abilityName>字词错误</abilityName>
      <candidateList>
        <item>国</item>
      </candidateList>
      <explain/>
      <paraID>318C0C2E</paraID>
      <start>153</start>
      <end>155</end>
      <status>unmodified</status>
      <modifiedWord/>
      <trackRevisions>false</trackRevisions>
    </reviewItem>
    <reviewItem>
      <errorID>7f750d29-475a-4743-9c03-1e13f5520c94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4AABFFD4</paraID>
      <start>0</start>
      <end>2</end>
      <status>unmodified</status>
      <modifiedWord/>
      <trackRevisions>false</trackRevisions>
    </reviewItem>
    <reviewItem>
      <errorID>cd4985fd-5777-4ff3-a41a-a61e7f6f11cc</errorID>
      <errorWord>；</errorWord>
      <group>L1_Grammar</group>
      <groupName>语法问题</groupName>
      <ability>L2_Grammar</ability>
      <abilityName>语法错误</abilityName>
      <candidateList>
        <item>发布公告；</item>
      </candidateList>
      <explain/>
      <paraID>11BBA705</paraID>
      <start>45</start>
      <end>46</end>
      <status>unmodified</status>
      <modifiedWord/>
      <trackRevisions>false</trackRevisions>
    </reviewItem>
    <reviewItem>
      <errorID>117e54c8-8470-4889-a2bb-516924f62a0f</errorID>
      <errorWord>投标</errorWord>
      <group>L1_Word</group>
      <groupName>字词问题</groupName>
      <ability>L2_Typo</ability>
      <abilityName>字词错误</abilityName>
      <candidateList>
        <item> 投标</item>
      </candidateList>
      <explain/>
      <paraID>5FD1734D</paraID>
      <start>3</start>
      <end>5</end>
      <status>unmodified</status>
      <modifiedWord/>
      <trackRevisions>false</trackRevisions>
    </reviewItem>
    <reviewItem>
      <errorID>6de5f12e-246e-4e1a-8e58-12f3536206d9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2703F4DB</paraID>
      <start>0</start>
      <end>3</end>
      <status>unmodified</status>
      <modifiedWord/>
      <trackRevisions>false</trackRevisions>
    </reviewItem>
    <reviewItem>
      <errorID>1787778f-2d87-456d-9dd0-54b81557c039</errorID>
      <errorWord>；</errorWord>
      <group>L1_Punc</group>
      <groupName>标点问题</groupName>
      <ability>L2_Punc_CN</ability>
      <abilityName>标点符号问题</abilityName>
      <candidateList>
        <item>。</item>
      </candidateList>
      <explain/>
      <paraID>196B5734</paraID>
      <start>45</start>
      <end>46</end>
      <status>unmodified</status>
      <modifiedWord/>
      <trackRevisions>false</trackRevisions>
    </reviewItem>
    <reviewItem>
      <errorID>9f461bf1-ca62-4037-9d3b-7481f8e2ee36</errorID>
      <errorWord>应有</errorWord>
      <group>L1_Word</group>
      <groupName>字词问题</groupName>
      <ability>L2_Typo</ability>
      <abilityName>字词错误</abilityName>
      <candidateList>
        <item>应由</item>
      </candidateList>
      <explain/>
      <paraID>52FE14BA</paraID>
      <start>36</start>
      <end>38</end>
      <status>modified</status>
      <modifiedWord>应由</modifiedWord>
      <trackRevisions>false</trackRevisions>
    </reviewItem>
    <reviewItem>
      <errorID>0eaf9271-4fa2-4b70-847b-de7f421546ab</errorID>
      <errorWord>；</errorWord>
      <group>L1_Punc</group>
      <groupName>标点问题</groupName>
      <ability>L2_Punc_CN</ability>
      <abilityName>标点符号问题</abilityName>
      <candidateList>
        <item>。</item>
      </candidateList>
      <explain/>
      <paraID>52FE14BA</paraID>
      <start>45</start>
      <end>46</end>
      <status>unmodified</status>
      <modifiedWord/>
      <trackRevisions>false</trackRevisions>
    </reviewItem>
    <reviewItem>
      <errorID>0d218e77-4888-4238-acd8-2ed76c950a1a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52682AE4</paraID>
      <start>0</start>
      <end>3</end>
      <status>unmodified</status>
      <modifiedWord/>
      <trackRevisions>false</trackRevisions>
    </reviewItem>
    <reviewItem>
      <errorID>068a07e0-29dc-4678-b2eb-06f3f83e0ba3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6B8C471F</paraID>
      <start>0</start>
      <end>3</end>
      <status>unmodified</status>
      <modifiedWord/>
      <trackRevisions>false</trackRevisions>
    </reviewItem>
    <reviewItem>
      <errorID>e5ac72d7-46ec-43b5-8c49-0438afe2ac7f</errorID>
      <errorWord>投标</errorWord>
      <group>L1_Word</group>
      <groupName>字词问题</groupName>
      <ability>L2_Typo</ability>
      <abilityName>字词错误</abilityName>
      <candidateList>
        <item> 投标</item>
      </candidateList>
      <explain/>
      <paraID>4B2068A0</paraID>
      <start>3</start>
      <end>5</end>
      <status>unmodified</status>
      <modifiedWord/>
      <trackRevisions>false</trackRevisions>
    </reviewItem>
    <reviewItem>
      <errorID>6ebcff99-8588-43bf-9620-1952f4f55f71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640CA95E</paraID>
      <start>0</start>
      <end>3</end>
      <status>unmodified</status>
      <modifiedWord/>
      <trackRevisions>false</trackRevisions>
    </reviewItem>
    <reviewItem>
      <errorID>e9f1222f-1651-4639-8802-2b24db25b13f</errorID>
      <errorWord>提交</errorWord>
      <group>L1_Word</group>
      <groupName>字词问题</groupName>
      <ability>L2_Typo</ability>
      <abilityName>字词错误</abilityName>
      <candidateList>
        <item> 提交</item>
      </candidateList>
      <explain/>
      <paraID>1A9AEC93</paraID>
      <start>6</start>
      <end>8</end>
      <status>unmodified</status>
      <modifiedWord/>
      <trackRevisions>false</trackRevisions>
    </reviewItem>
    <reviewItem>
      <errorID>de762ef0-c966-406c-9b72-a6c640600868</errorID>
      <errorWord>因</errorWord>
      <group>L1_Word</group>
      <groupName>字词问题</groupName>
      <ability>L2_Typo</ability>
      <abilityName>字词错误</abilityName>
      <candidateList>
        <item> 因</item>
      </candidateList>
      <explain/>
      <paraID>307867A8</paraID>
      <start>6</start>
      <end>7</end>
      <status>unmodified</status>
      <modifiedWord/>
      <trackRevisions>false</trackRevisions>
    </reviewItem>
    <reviewItem>
      <errorID>b89cf3ab-5507-4eec-afde-211ff0f7a836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118BDFF0</paraID>
      <start>0</start>
      <end>3</end>
      <status>unmodified</status>
      <modifiedWord/>
      <trackRevisions>false</trackRevisions>
    </reviewItem>
    <reviewItem>
      <errorID>b8d68345-a36b-4a66-bd35-c48b2b8e2a62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27AE0B44</paraID>
      <start>0</start>
      <end>3</end>
      <status>unmodified</status>
      <modifiedWord/>
      <trackRevisions>false</trackRevisions>
    </reviewItem>
    <reviewItem>
      <errorID>888e5b14-e862-434f-9e58-9326e4dd7a2a</errorID>
      <errorWord>本</errorWord>
      <group>L1_Word</group>
      <groupName>字词问题</groupName>
      <ability>L2_Typo</ability>
      <abilityName>字词错误</abilityName>
      <candidateList>
        <item> 本</item>
      </candidateList>
      <explain/>
      <paraID>5D1D16B5</paraID>
      <start>4</start>
      <end>5</end>
      <status>unmodified</status>
      <modifiedWord/>
      <trackRevisions>false</trackRevisions>
    </reviewItem>
    <reviewItem>
      <errorID>f0c96571-f111-4033-ab7e-997672f07b43</errorID>
      <errorWord>投标人</errorWord>
      <group>L1_Word</group>
      <groupName>字词问题</groupName>
      <ability>L2_Typo</ability>
      <abilityName>字词错误</abilityName>
      <candidateList>
        <item> 投标人</item>
      </candidateList>
      <explain/>
      <paraID>71596959</paraID>
      <start>4</start>
      <end>7</end>
      <status>unmodified</status>
      <modifiedWord/>
      <trackRevisions>false</trackRevisions>
    </reviewItem>
    <reviewItem>
      <errorID>2f04bf14-588d-4844-8a5f-efc45cd2dfcc</errorID>
      <errorWord>投标人</errorWord>
      <group>L1_Word</group>
      <groupName>字词问题</groupName>
      <ability>L2_Typo</ability>
      <abilityName>字词错误</abilityName>
      <candidateList>
        <item> 投标人</item>
      </candidateList>
      <explain/>
      <paraID> 7E708E6</paraID>
      <start>3</start>
      <end>6</end>
      <status>unmodified</status>
      <modifiedWord/>
      <trackRevisions>false</trackRevisions>
    </reviewItem>
    <reviewItem>
      <errorID>dceb70f9-e745-4384-b180-87fc74773511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4F98727F</paraID>
      <start>0</start>
      <end>3</end>
      <status>unmodified</status>
      <modifiedWord/>
      <trackRevisions>false</trackRevisions>
    </reviewItem>
    <reviewItem>
      <errorID>1795427f-52d1-449f-ae8d-e9b7d9bb1658</errorID>
      <errorWord>投标人</errorWord>
      <group>L1_Word</group>
      <groupName>字词问题</groupName>
      <ability>L2_Typo</ability>
      <abilityName>字词错误</abilityName>
      <candidateList>
        <item> 投标人</item>
      </candidateList>
      <explain/>
      <paraID> 170D656</paraID>
      <start>3</start>
      <end>6</end>
      <status>unmodified</status>
      <modifiedWord/>
      <trackRevisions>false</trackRevisions>
    </reviewItem>
    <reviewItem>
      <errorID>33d1dfc3-28de-47f3-8789-2d980fa3b41e</errorID>
      <errorWord>&lt;</errorWord>
      <group>L1_Format</group>
      <groupName>格式问题</groupName>
      <ability>L2_HalfPunc_CN</ability>
      <abilityName>全半角问题</abilityName>
      <candidateList>
        <item>〈</item>
      </candidateList>
      <explain>文本全半角错误。</explain>
      <paraID>6723C705</paraID>
      <start>49</start>
      <end>50</end>
      <status>unmodified</status>
      <modifiedWord/>
      <trackRevisions>false</trackRevisions>
    </reviewItem>
    <reviewItem>
      <errorID>03aceed3-9a47-4cc9-9c73-8e3aa4dd6de1</errorID>
      <errorWord>&lt;</errorWord>
      <group>L1_Format</group>
      <groupName>格式问题</groupName>
      <ability>L2_HalfPunc_CN</ability>
      <abilityName>全半角问题</abilityName>
      <candidateList>
        <item>〈</item>
      </candidateList>
      <explain>文本全半角错误。</explain>
      <paraID>59F0EE24</paraID>
      <start>49</start>
      <end>50</end>
      <status>unmodified</status>
      <modifiedWord/>
      <trackRevisions>false</trackRevisions>
    </reviewItem>
    <reviewItem>
      <errorID>0ee6655a-3625-40dc-93ae-52b270e2bd05</errorID>
      <errorWord>&lt;</errorWord>
      <group>L1_Format</group>
      <groupName>格式问题</groupName>
      <ability>L2_HalfPunc_CN</ability>
      <abilityName>全半角问题</abilityName>
      <candidateList>
        <item>〈</item>
      </candidateList>
      <explain>文本全半角错误。</explain>
      <paraID>6426B4D8</paraID>
      <start>34</start>
      <end>35</end>
      <status>unmodified</status>
      <modifiedWord/>
      <trackRevisions>false</trackRevisions>
    </reviewItem>
    <reviewItem>
      <errorID>00f77fb4-bd14-45a4-839f-39a54ba0cf7a</errorID>
      <errorWord>20.3</errorWord>
      <group>L1_Format</group>
      <groupName>格式问题</groupName>
      <ability>L2_Ordinal</ability>
      <abilityName>序号格式</abilityName>
      <candidateList>
        <item>20.2.1</item>
      </candidateList>
      <explain>标题顺序错误，请检查标题顺序是否合理。</explain>
      <paraID>648ECDF1</paraID>
      <start>0</start>
      <end>4</end>
      <status>unmodified</status>
      <modifiedWord/>
      <trackRevisions>false</trackRevisions>
    </reviewItem>
    <reviewItem>
      <errorID>5e3200c3-ad18-43f9-ae34-5e036db2f6d5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1FC56A86</paraID>
      <start>0</start>
      <end>3</end>
      <status>unmodified</status>
      <modifiedWord/>
      <trackRevisions>false</trackRevisions>
    </reviewItem>
    <reviewItem>
      <errorID>08675794-2f8b-4acc-86c1-4264f13c7607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5EEF002E</paraID>
      <start>0</start>
      <end>3</end>
      <status>unmodified</status>
      <modifiedWord/>
      <trackRevisions>false</trackRevisions>
    </reviewItem>
    <reviewItem>
      <errorID>a020c35c-542a-4917-b9ad-1599a4f59229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55CFD847</paraID>
      <start>0</start>
      <end>3</end>
      <status>unmodified</status>
      <modifiedWord/>
      <trackRevisions>false</trackRevisions>
    </reviewItem>
    <reviewItem>
      <errorID>eba737f7-1a79-4e97-b438-bd267fb426ca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BCF4CF1</paraID>
      <start>0</start>
      <end>3</end>
      <status>unmodified</status>
      <modifiedWord/>
      <trackRevisions>false</trackRevisions>
    </reviewItem>
    <reviewItem>
      <errorID>51d8c9ef-8040-47b9-bb79-208b3532dbbc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23F2A52C</paraID>
      <start>0</start>
      <end>3</end>
      <status>unmodified</status>
      <modifiedWord/>
      <trackRevisions>false</trackRevisions>
    </reviewItem>
    <reviewItem>
      <errorID>69f01984-e6ba-489a-83ff-0e8806a4d792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3670A5AE</paraID>
      <start>0</start>
      <end>3</end>
      <status>unmodified</status>
      <modifiedWord/>
      <trackRevisions>false</trackRevisions>
    </reviewItem>
    <reviewItem>
      <errorID>068c7639-e756-4ff7-9578-f5657f46103d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12F5A088</paraID>
      <start>0</start>
      <end>3</end>
      <status>unmodified</status>
      <modifiedWord/>
      <trackRevisions>false</trackRevisions>
    </reviewItem>
    <reviewItem>
      <errorID>e8228f29-8cc3-4915-9662-1893571579e5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28360DE</paraID>
      <start>0</start>
      <end>3</end>
      <status>unmodified</status>
      <modifiedWord/>
      <trackRevisions>false</trackRevisions>
    </reviewItem>
    <reviewItem>
      <errorID>4eb110f3-82db-48df-8187-1dbf80dc5437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6A2A4544</paraID>
      <start>0</start>
      <end>3</end>
      <status>unmodified</status>
      <modifiedWord/>
      <trackRevisions>false</trackRevisions>
    </reviewItem>
    <reviewItem>
      <errorID>af21bb59-97da-4282-a86f-b5281e492e47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77921C57</paraID>
      <start>0</start>
      <end>3</end>
      <status>unmodified</status>
      <modifiedWord/>
      <trackRevisions>false</trackRevisions>
    </reviewItem>
    <reviewItem>
      <errorID>41bd3c13-b181-40c1-8e2d-76dfd00d61c0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1A2CD6BE</paraID>
      <start>0</start>
      <end>4</end>
      <status>unmodified</status>
      <modifiedWord/>
      <trackRevisions>false</trackRevisions>
    </reviewItem>
    <reviewItem>
      <errorID>1519cd00-7bd5-4c7e-ba4e-e4d2d239d3ce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13A45D67</paraID>
      <start>0</start>
      <end>4</end>
      <status>unmodified</status>
      <modifiedWord/>
      <trackRevisions>false</trackRevisions>
    </reviewItem>
    <reviewItem>
      <errorID>92511a41-a43b-4f96-9efc-c33edf413172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35328B13</paraID>
      <start>0</start>
      <end>4</end>
      <status>unmodified</status>
      <modifiedWord/>
      <trackRevisions>false</trackRevisions>
    </reviewItem>
    <reviewItem>
      <errorID>52b13673-2349-4c8e-8f02-dc214349491c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590374FD</paraID>
      <start>0</start>
      <end>4</end>
      <status>unmodified</status>
      <modifiedWord/>
      <trackRevisions>false</trackRevisions>
    </reviewItem>
    <reviewItem>
      <errorID>51048206-7a54-4dc7-bf73-ba73b6ecdeca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1D4DA60D</paraID>
      <start>0</start>
      <end>4</end>
      <status>unmodified</status>
      <modifiedWord/>
      <trackRevisions>false</trackRevisions>
    </reviewItem>
    <reviewItem>
      <errorID>940be22f-07b2-47e1-a028-eec2e46a17cd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7EAFBC10</paraID>
      <start>0</start>
      <end>4</end>
      <status>unmodified</status>
      <modifiedWord/>
      <trackRevisions>false</trackRevisions>
    </reviewItem>
    <reviewItem>
      <errorID>6632571b-2740-456c-9baf-aa4e86c898b3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6ADB1C61</paraID>
      <start>0</start>
      <end>4</end>
      <status>unmodified</status>
      <modifiedWord/>
      <trackRevisions>false</trackRevisions>
    </reviewItem>
    <reviewItem>
      <errorID>f9d0968a-fd4b-48ec-bc1c-8979dbec6167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4821FC88</paraID>
      <start>0</start>
      <end>4</end>
      <status>unmodified</status>
      <modifiedWord/>
      <trackRevisions>false</trackRevisions>
    </reviewItem>
    <reviewItem>
      <errorID>20b6feec-e6a4-4bb4-b79a-fdf7a0fbbda9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4509314</paraID>
      <start>0</start>
      <end>4</end>
      <status>unmodified</status>
      <modifiedWord/>
      <trackRevisions>false</trackRevisions>
    </reviewItem>
    <reviewItem>
      <errorID>480349a1-f280-46c8-aa4c-4dabd7a8a014</errorID>
      <errorWord>法律、法规</errorWord>
      <group>L1_Word</group>
      <groupName>字词问题</groupName>
      <ability>L2_Typo</ability>
      <abilityName>字词错误</abilityName>
      <candidateList>
        <item>法律法规</item>
      </candidateList>
      <explain/>
      <paraID> 4509314</paraID>
      <start>4</start>
      <end>9</end>
      <status>unmodified</status>
      <modifiedWord/>
      <trackRevisions>false</trackRevisions>
    </reviewItem>
    <reviewItem>
      <errorID>f1aa3948-7f87-49d9-a4f0-8732fd3f86c7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3673405B</paraID>
      <start>0</start>
      <end>3</end>
      <status>unmodified</status>
      <modifiedWord/>
      <trackRevisions>false</trackRevisions>
    </reviewItem>
    <reviewItem>
      <errorID>2fc81d6f-207a-4419-aa5c-02782dabd6ae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1388CB43</paraID>
      <start>0</start>
      <end>3</end>
      <status>unmodified</status>
      <modifiedWord/>
      <trackRevisions>false</trackRevisions>
    </reviewItem>
    <reviewItem>
      <errorID>c72dc630-b896-461d-adc3-12109b830ee6</errorID>
      <errorWord> </errorWord>
      <group>L1_Punc</group>
      <groupName>标点问题</groupName>
      <ability>L2_Punc_CN</ability>
      <abilityName>标点符号问题</abilityName>
      <candidateList>
        <item/>
      </candidateList>
      <explain>此处空格冗余，建议删除。</explain>
      <paraID>29FABC6B</paraID>
      <start>19</start>
      <end>20</end>
      <status>unmodified</status>
      <modifiedWord/>
      <trackRevisions>false</trackRevisions>
    </reviewItem>
    <reviewItem>
      <errorID>203a470f-e50b-418b-aeca-512fb1e1ce49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48A753DE</paraID>
      <start>0</start>
      <end>3</end>
      <status>unmodified</status>
      <modifiedWord/>
      <trackRevisions>false</trackRevisions>
    </reviewItem>
    <reviewItem>
      <errorID>2acc9b4c-bc0b-4bc4-a6c1-b02ff21a2c63</errorID>
      <errorWord>采购</errorWord>
      <group>L1_Word</group>
      <groupName>字词问题</groupName>
      <ability>L2_Typo</ability>
      <abilityName>字词错误</abilityName>
      <candidateList>
        <item> 采购</item>
      </candidateList>
      <explain/>
      <paraID>6F457F55</paraID>
      <start>4</start>
      <end>6</end>
      <status>unmodified</status>
      <modifiedWord/>
      <trackRevisions>false</trackRevisions>
    </reviewItem>
    <reviewItem>
      <errorID>e479257d-9162-4e30-b4a0-b80f67e854c8</errorID>
      <errorWord>予以</errorWord>
      <group>L1_Word</group>
      <groupName>字词问题</groupName>
      <ability>L2_Typo</ability>
      <abilityName>字词错误</abilityName>
      <candidateList>
        <item>上予以</item>
      </candidateList>
      <explain/>
      <paraID>6F457F55</paraID>
      <start>42</start>
      <end>45</end>
      <status>modified</status>
      <modifiedWord>上予以</modifiedWord>
      <trackRevisions>false</trackRevisions>
    </reviewItem>
    <reviewItem>
      <errorID>b3b95edb-b29d-4d2b-9cbd-9df3496d2f3e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15223BB3</paraID>
      <start>0</start>
      <end>3</end>
      <status>unmodified</status>
      <modifiedWord/>
      <trackRevisions>false</trackRevisions>
    </reviewItem>
    <reviewItem>
      <errorID>9ff3a8f4-ed21-495c-8476-0b81db74738a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4A3BC861</paraID>
      <start>0</start>
      <end>3</end>
      <status>unmodified</status>
      <modifiedWord/>
      <trackRevisions>false</trackRevisions>
    </reviewItem>
    <reviewItem>
      <errorID>c2dedad1-d7fc-414b-bf1b-3e6beb51d1cc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231F0D35</paraID>
      <start>0</start>
      <end>3</end>
      <status>unmodified</status>
      <modifiedWord/>
      <trackRevisions>false</trackRevisions>
    </reviewItem>
    <reviewItem>
      <errorID>70a2bffc-679b-462b-ac8e-5ad3318a6111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74F588EC</paraID>
      <start>0</start>
      <end>3</end>
      <status>unmodified</status>
      <modifiedWord/>
      <trackRevisions>false</trackRevisions>
    </reviewItem>
    <reviewItem>
      <errorID>015170fc-7ffa-4c92-a6b9-66f08168bdeb</errorID>
      <errorWord>-</errorWord>
      <group>L1_Format</group>
      <groupName>格式问题</groupName>
      <ability>L2_HalfPunc_CN</ability>
      <abilityName>全半角问题</abilityName>
      <candidateList>
        <item>－</item>
      </candidateList>
      <explain>文本全半角错误。</explain>
      <paraID> 7AC28F4</paraID>
      <start>80</start>
      <end>81</end>
      <status>unmodified</status>
      <modifiedWord/>
      <trackRevisions>false</trackRevisions>
    </reviewItem>
    <reviewItem>
      <errorID>cbeb9754-cd46-4a3a-a8b6-81d714016579</errorID>
      <errorWord>除</errorWord>
      <group>L1_Word</group>
      <groupName>字词问题</groupName>
      <ability>L2_Typo</ability>
      <abilityName>字词错误</abilityName>
      <candidateList>
        <item> 除</item>
      </candidateList>
      <explain/>
      <paraID>7464F5C0</paraID>
      <start>4</start>
      <end>5</end>
      <status>unmodified</status>
      <modifiedWord/>
      <trackRevisions>false</trackRevisions>
    </reviewItem>
    <reviewItem>
      <errorID>913938aa-37e7-4a1f-9f96-186f0e2cd6e2</errorID>
      <errorWord>法律、法规</errorWord>
      <group>L1_Word</group>
      <groupName>字词问题</groupName>
      <ability>L2_Typo</ability>
      <abilityName>字词错误</abilityName>
      <candidateList>
        <item>法律法规</item>
      </candidateList>
      <explain/>
      <paraID>7464F5C0</paraID>
      <start>7</start>
      <end>12</end>
      <status>unmodified</status>
      <modifiedWord/>
      <trackRevisions>false</trackRevisions>
    </reviewItem>
    <reviewItem>
      <errorID>6d863b93-7e94-4b3b-9812-550a8303ecde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188343E6</paraID>
      <start>13</start>
      <end>16</end>
      <status>unmodified</status>
      <modifiedWord/>
      <trackRevisions>false</trackRevisions>
    </reviewItem>
    <reviewItem>
      <errorID>2942c752-54d4-4015-9929-ea4448cb5c7d</errorID>
      <errorWord>：/</errorWord>
      <group>L1_Punc</group>
      <groupName>标点问题</groupName>
      <ability>L2_Punc_CN</ability>
      <abilityName>标点符号问题</abilityName>
      <candidateList>
        <item>：</item>
      </candidateList>
      <explain/>
      <paraID>5F7626FC</paraID>
      <start>4</start>
      <end>6</end>
      <status>unmodified</status>
      <modifiedWord/>
      <trackRevisions>false</trackRevisions>
    </reviewItem>
    <reviewItem>
      <errorID>3135e856-be63-453b-9d7a-9832bb05108a</errorID>
      <errorWord>：/</errorWord>
      <group>L1_Punc</group>
      <groupName>标点问题</groupName>
      <ability>L2_Punc_CN</ability>
      <abilityName>标点符号问题</abilityName>
      <candidateList>
        <item>：</item>
      </candidateList>
      <explain/>
      <paraID>7E1F59A2</paraID>
      <start>4</start>
      <end>6</end>
      <status>unmodified</status>
      <modifiedWord/>
      <trackRevisions>false</trackRevisions>
    </reviewItem>
    <reviewItem>
      <errorID>4a2338d7-742e-4390-a2a9-cdbd5bfad000</errorID>
      <errorWord>：/</errorWord>
      <group>L1_Punc</group>
      <groupName>标点问题</groupName>
      <ability>L2_Punc_CN</ability>
      <abilityName>标点符号问题</abilityName>
      <candidateList>
        <item>：</item>
      </candidateList>
      <explain/>
      <paraID>7E1F59A2</paraID>
      <start>8</start>
      <end>10</end>
      <status>unmodified</status>
      <modifiedWord/>
      <trackRevisions>false</trackRevisions>
    </reviewItem>
    <reviewItem>
      <errorID>80973b05-020e-4733-9089-8d882eb12c7e</errorID>
      <errorWord>：/</errorWord>
      <group>L1_Punc</group>
      <groupName>标点问题</groupName>
      <ability>L2_Punc_CN</ability>
      <abilityName>标点符号问题</abilityName>
      <candidateList>
        <item>：</item>
      </candidateList>
      <explain/>
      <paraID>7E1F59A2</paraID>
      <start>12</start>
      <end>14</end>
      <status>unmodified</status>
      <modifiedWord/>
      <trackRevisions>false</trackRevisions>
    </reviewItem>
    <reviewItem>
      <errorID>47c02f9a-6ec9-478f-a6b3-6e979d149df4</errorID>
      <errorWord>：/</errorWord>
      <group>L1_Punc</group>
      <groupName>标点问题</groupName>
      <ability>L2_Punc_CN</ability>
      <abilityName>标点符号问题</abilityName>
      <candidateList>
        <item>：</item>
      </candidateList>
      <explain/>
      <paraID>78931715</paraID>
      <start>4</start>
      <end>6</end>
      <status>unmodified</status>
      <modifiedWord/>
      <trackRevisions>false</trackRevisions>
    </reviewItem>
    <reviewItem>
      <errorID>655f7a6e-c7b2-4e62-aa34-f4bcd5dbb82a</errorID>
      <errorWord>：/</errorWord>
      <group>L1_Punc</group>
      <groupName>标点问题</groupName>
      <ability>L2_Punc_CN</ability>
      <abilityName>标点符号问题</abilityName>
      <candidateList>
        <item>：</item>
      </candidateList>
      <explain/>
      <paraID>78931715</paraID>
      <start>8</start>
      <end>10</end>
      <status>unmodified</status>
      <modifiedWord/>
      <trackRevisions>false</trackRevisions>
    </reviewItem>
    <reviewItem>
      <errorID>09dba3fc-dc6c-4f07-a0a9-e4bcc87b6c34</errorID>
      <errorWord>：/</errorWord>
      <group>L1_Punc</group>
      <groupName>标点问题</groupName>
      <ability>L2_Punc_CN</ability>
      <abilityName>标点符号问题</abilityName>
      <candidateList>
        <item>：</item>
      </candidateList>
      <explain/>
      <paraID>78931715</paraID>
      <start>12</start>
      <end>14</end>
      <status>unmodified</status>
      <modifiedWord/>
      <trackRevisions>false</trackRevisions>
    </reviewItem>
    <reviewItem>
      <errorID>c1321b24-57be-4157-8f25-6505b75f38e7</errorID>
      <errorWord>：/</errorWord>
      <group>L1_Punc</group>
      <groupName>标点问题</groupName>
      <ability>L2_Punc_CN</ability>
      <abilityName>标点符号问题</abilityName>
      <candidateList>
        <item>：</item>
      </candidateList>
      <explain/>
      <paraID>787B1731</paraID>
      <start>4</start>
      <end>6</end>
      <status>unmodified</status>
      <modifiedWord/>
      <trackRevisions>false</trackRevisions>
    </reviewItem>
    <reviewItem>
      <errorID>89a1599e-2e5b-4007-a8b1-a64508ca8d25</errorID>
      <errorWord>：/</errorWord>
      <group>L1_Punc</group>
      <groupName>标点问题</groupName>
      <ability>L2_Punc_CN</ability>
      <abilityName>标点符号问题</abilityName>
      <candidateList>
        <item>：</item>
      </candidateList>
      <explain/>
      <paraID>787B1731</paraID>
      <start>8</start>
      <end>10</end>
      <status>unmodified</status>
      <modifiedWord/>
      <trackRevisions>false</trackRevisions>
    </reviewItem>
    <reviewItem>
      <errorID>879f5d72-e6e4-40d0-bbd6-3e5f014746eb</errorID>
      <errorWord>：/</errorWord>
      <group>L1_Punc</group>
      <groupName>标点问题</groupName>
      <ability>L2_Punc_CN</ability>
      <abilityName>标点符号问题</abilityName>
      <candidateList>
        <item>：</item>
      </candidateList>
      <explain/>
      <paraID>787B1731</paraID>
      <start>12</start>
      <end>14</end>
      <status>unmodified</status>
      <modifiedWord/>
      <trackRevisions>false</trackRevisions>
    </reviewItem>
    <reviewItem>
      <errorID>cf192388-a618-4536-bf7a-8b0b8b22629a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271A623E</paraID>
      <start>38</start>
      <end>41</end>
      <status>unmodified</status>
      <modifiedWord/>
      <trackRevisions>false</trackRevisions>
    </reviewItem>
    <reviewItem>
      <errorID>726e8963-79a9-4d60-85de-e3fa68e13180</errorID>
      <errorWord>：/</errorWord>
      <group>L1_Punc</group>
      <groupName>标点问题</groupName>
      <ability>L2_Punc_CN</ability>
      <abilityName>标点符号问题</abilityName>
      <candidateList>
        <item>：</item>
      </candidateList>
      <explain/>
      <paraID>45EBD7CE</paraID>
      <start>10</start>
      <end>12</end>
      <status>unmodified</status>
      <modifiedWord/>
      <trackRevisions>false</trackRevisions>
    </reviewItem>
    <reviewItem>
      <errorID>eca6730a-41fd-418f-8d30-a57452c6ea95</errorID>
      <errorWord>：/</errorWord>
      <group>L1_Punc</group>
      <groupName>标点问题</groupName>
      <ability>L2_Punc_CN</ability>
      <abilityName>标点符号问题</abilityName>
      <candidateList>
        <item>：</item>
      </candidateList>
      <explain/>
      <paraID>45EBD7CE</paraID>
      <start>19</start>
      <end>21</end>
      <status>unmodified</status>
      <modifiedWord/>
      <trackRevisions>false</trackRevisions>
    </reviewItem>
    <reviewItem>
      <errorID>df9c578a-e713-4865-8df5-bd9f713ae2e2</errorID>
      <errorWord>，</errorWord>
      <group>L1_Punc</group>
      <groupName>标点问题</groupName>
      <ability>L2_Punc_CN</ability>
      <abilityName>标点符号问题</abilityName>
      <candidateList>
        <item/>
      </candidateList>
      <explain/>
      <paraID>4B6ECBE3</paraID>
      <start>48</start>
      <end>49</end>
      <status>unmodified</status>
      <modifiedWord/>
      <trackRevisions>false</trackRevisions>
    </reviewItem>
    <reviewItem>
      <errorID>b69e7e3e-3622-42a1-85c1-b4d19f8da268</errorID>
      <errorWord>日</errorWord>
      <group>L1_Grammar</group>
      <groupName>语法问题</groupName>
      <ability>L2_Grammar</ability>
      <abilityName>语法错误</abilityName>
      <candidateList>
        <item>[X]日</item>
      </candidateList>
      <explain/>
      <paraID>14577CA7</paraID>
      <start>31</start>
      <end>32</end>
      <status>unmodified</status>
      <modifiedWord/>
      <trackRevisions>false</trackRevisions>
    </reviewItem>
    <reviewItem>
      <errorID>6e129fce-5d17-4064-8893-7342ee4a61ec</errorID>
      <errorWord>，</errorWord>
      <group>L1_Punc</group>
      <groupName>标点问题</groupName>
      <ability>L2_Punc_CN</ability>
      <abilityName>标点符号问题</abilityName>
      <candidateList>
        <item>、</item>
      </candidateList>
      <explain/>
      <paraID>5A1F57FF</paraID>
      <start>47</start>
      <end>48</end>
      <status>unmodified</status>
      <modifiedWord/>
      <trackRevisions>false</trackRevisions>
    </reviewItem>
    <reviewItem>
      <errorID>82f73efa-d49b-4cdf-9fd9-b296eab7dfe0</errorID>
      <errorWord>生效</errorWord>
      <group>L1_Grammar</group>
      <groupName>语法问题</groupName>
      <ability>L2_Grammar</ability>
      <abilityName>语法错误</abilityName>
      <candidateList>
        <item>生效之日起生效</item>
      </candidateList>
      <explain/>
      <paraID>2AC77A6D</paraID>
      <start>4</start>
      <end>6</end>
      <status>unmodified</status>
      <modifiedWord/>
      <trackRevisions>false</trackRevisions>
    </reviewItem>
    <reviewItem>
      <errorID>db631a0c-c15d-40fb-ae03-6613c47da673</errorID>
      <errorWord>(</errorWord>
      <group>L1_Format</group>
      <groupName>格式问题</groupName>
      <ability>L2_HalfPunc_CN</ability>
      <abilityName>全半角问题</abilityName>
      <candidateList>
        <item>（</item>
      </candidateList>
      <explain>文本全半角错误。</explain>
      <paraID>6F2223CD</paraID>
      <start>3</start>
      <end>4</end>
      <status>unmodified</status>
      <modifiedWord/>
      <trackRevisions>false</trackRevisions>
    </reviewItem>
    <reviewItem>
      <errorID>6624e493-da30-44a5-9993-6d5a011284d4</errorID>
      <errorWord>下</errorWord>
      <group>L1_Word</group>
      <groupName>字词问题</groupName>
      <ability>L2_Typo</ability>
      <abilityName>字词错误</abilityName>
      <candidateList>
        <item>下简</item>
      </candidateList>
      <explain/>
      <paraID>6A6745E9</paraID>
      <start>8</start>
      <end>9</end>
      <status>unmodified</status>
      <modifiedWord/>
      <trackRevisions>false</trackRevisions>
    </reviewItem>
    <reviewItem>
      <errorID>b07a5f90-10fd-422b-b9c7-0e409b096234</errorID>
      <errorWord>下</errorWord>
      <group>L1_Word</group>
      <groupName>字词问题</groupName>
      <ability>L2_Typo</ability>
      <abilityName>字词错误</abilityName>
      <candidateList>
        <item>下简</item>
      </candidateList>
      <explain/>
      <paraID>59489CBE</paraID>
      <start>8</start>
      <end>9</end>
      <status>unmodified</status>
      <modifiedWord/>
      <trackRevisions>false</trackRevisions>
    </reviewItem>
    <reviewItem>
      <errorID>e6309ace-c1f2-4895-9b2d-370304fbdac7</errorID>
      <errorWord>的其</errorWord>
      <group>L1_Word</group>
      <groupName>字词问题</groupName>
      <ability>L2_Typo</ability>
      <abilityName>字词错误</abilityName>
      <candidateList>
        <item>的</item>
      </candidateList>
      <explain/>
      <paraID>483FF6E5</paraID>
      <start>56</start>
      <end>58</end>
      <status>unmodified</status>
      <modifiedWord/>
      <trackRevisions>false</trackRevisions>
    </reviewItem>
    <reviewItem>
      <errorID>285b0b4d-fb35-4132-a62b-31d45f03287f</errorID>
      <errorWord>货物</errorWord>
      <group>L1_Word</group>
      <groupName>字词问题</groupName>
      <ability>L2_Typo</ability>
      <abilityName>字词错误</abilityName>
      <candidateList>
        <item>的货物</item>
      </candidateList>
      <explain/>
      <paraID>4D614A0F</paraID>
      <start>36</start>
      <end>38</end>
      <status>unmodified</status>
      <modifiedWord/>
      <trackRevisions>false</trackRevisions>
    </reviewItem>
    <reviewItem>
      <errorID>6161393d-0f61-49f5-ad80-35945c5cd01e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43EFDDA8</paraID>
      <start>39</start>
      <end>42</end>
      <status>unmodified</status>
      <modifiedWord/>
      <trackRevisions>false</trackRevisions>
    </reviewItem>
    <reviewItem>
      <errorID>e5d6c9e8-6bf8-448b-a034-2ae2e4da5598</errorID>
      <errorWord>标准</errorWord>
      <group>L1_Word</group>
      <groupName>字词问题</groupName>
      <ability>L2_Typo</ability>
      <abilityName>字词错误</abilityName>
      <candidateList>
        <item>的要求</item>
      </candidateList>
      <explain/>
      <paraID>43EFDDA8</paraID>
      <start>90</start>
      <end>92</end>
      <status>unmodified</status>
      <modifiedWord/>
      <trackRevisions>false</trackRevisions>
    </reviewItem>
    <reviewItem>
      <errorID>ca9626ff-dd0d-44dc-92f3-24ca100d120a</errorID>
      <errorWord>在</errorWord>
      <group>L1_Word</group>
      <groupName>字词问题</groupName>
      <ability>L2_Typo</ability>
      <abilityName>字词错误</abilityName>
      <candidateList>
        <item>应在</item>
      </candidateList>
      <explain/>
      <paraID>5A3E2485</paraID>
      <start>5</start>
      <end>6</end>
      <status>unmodified</status>
      <modifiedWord/>
      <trackRevisions>false</trackRevisions>
    </reviewItem>
    <reviewItem>
      <errorID>c1ec1201-1446-4e60-a1ba-92f8b4a23acd</errorID>
      <errorWord>之前应提前</errorWord>
      <group>L1_Grammar</group>
      <groupName>语法问题</groupName>
      <ability>L2_Grammar</ability>
      <abilityName>语法错误</abilityName>
      <candidateList>
        <item>之前</item>
      </candidateList>
      <explain/>
      <paraID>5A3E2485</paraID>
      <start>10</start>
      <end>15</end>
      <status>unmodified</status>
      <modifiedWord/>
      <trackRevisions>false</trackRevisions>
    </reviewItem>
    <reviewItem>
      <errorID>c0185f17-eb01-4f36-8a30-83ce41c50d58</errorID>
      <errorWord>违约责任的权利</errorWord>
      <group>L1_Grammar</group>
      <groupName>语法问题</groupName>
      <ability>L2_Grammar</ability>
      <abilityName>语法错误</abilityName>
      <candidateList>
        <item>违约责任</item>
      </candidateList>
      <explain/>
      <paraID>758D74E6</paraID>
      <start>100</start>
      <end>107</end>
      <status>unmodified</status>
      <modifiedWord/>
      <trackRevisions>false</trackRevisions>
    </reviewItem>
    <reviewItem>
      <errorID>f07a5156-2b28-4bec-a82e-5e34237348fe</errorID>
      <errorWord>时间内</errorWord>
      <group>L1_Word</group>
      <groupName>字词问题</groupName>
      <ability>L2_Typo</ability>
      <abilityName>字词错误</abilityName>
      <candidateList>
        <item>时间</item>
      </candidateList>
      <explain/>
      <paraID>148122B0</paraID>
      <start>31</start>
      <end>34</end>
      <status>unmodified</status>
      <modifiedWord/>
      <trackRevisions>false</trackRevisions>
    </reviewItem>
    <reviewItem>
      <errorID>0cd72be2-939c-4f49-850a-4d94bc09d952</errorID>
      <errorWord>前提条件</errorWord>
      <group>L1_Grammar</group>
      <groupName>语法问题</groupName>
      <ability>L2_Grammar</ability>
      <abilityName>语法错误</abilityName>
      <candidateList>
        <item>前提</item>
      </candidateList>
      <explain/>
      <paraID>3F04137A</paraID>
      <start>39</start>
      <end>43</end>
      <status>unmodified</status>
      <modifiedWord/>
      <trackRevisions>false</trackRevisions>
    </reviewItem>
    <reviewItem>
      <errorID>049fab56-caaf-4834-83b0-11b59ede155f</errorID>
      <errorWord>服务并</errorWord>
      <group>L1_Word</group>
      <groupName>字词问题</groupName>
      <ability>L2_Typo</ability>
      <abilityName>字词错误</abilityName>
      <candidateList>
        <item>服务</item>
      </candidateList>
      <explain/>
      <paraID>3F04137A</paraID>
      <start>45</start>
      <end>48</end>
      <status>unmodified</status>
      <modifiedWord/>
      <trackRevisions>false</trackRevisions>
    </reviewItem>
    <reviewItem>
      <errorID>06d6d20c-12d0-4338-9a09-e1c25451b43e</errorID>
      <errorWord>的</errorWord>
      <group>L1_Grammar</group>
      <groupName>语法问题</groupName>
      <ability>L2_Grammar</ability>
      <abilityName>语法错误</abilityName>
      <candidateList>
        <item>情况的</item>
      </candidateList>
      <explain/>
      <paraID>7F0AC133</paraID>
      <start>14</start>
      <end>15</end>
      <status>unmodified</status>
      <modifiedWord/>
      <trackRevisions>false</trackRevisions>
    </reviewItem>
    <reviewItem>
      <errorID>a10fd538-a8fc-424a-b494-dfec0dbd1450</errorID>
      <errorWord>之一的</errorWord>
      <group>L1_Word</group>
      <groupName>字词问题</groupName>
      <ability>L2_Typo</ability>
      <abilityName>字词错误</abilityName>
      <candidateList>
        <item>之一</item>
      </candidateList>
      <explain/>
      <paraID>3EBB6F06</paraID>
      <start>21</start>
      <end>24</end>
      <status>unmodified</status>
      <modifiedWord/>
      <trackRevisions>false</trackRevisions>
    </reviewItem>
    <reviewItem>
      <errorID>7f5dda52-02a0-418e-8aeb-586609cea26c</errorID>
      <errorWord>．</errorWord>
      <group>L1_Word</group>
      <groupName>字词问题</groupName>
      <ability>L2_Typo</ability>
      <abilityName>字词错误</abilityName>
      <candidateList>
        <item>. </item>
      </candidateList>
      <explain/>
      <paraID>3EBB6F06</paraID>
      <start>26</start>
      <end>27</end>
      <status>unmodified</status>
      <modifiedWord/>
      <trackRevisions>false</trackRevisions>
    </reviewItem>
    <reviewItem>
      <errorID>01fc2830-04ea-45a5-b1c7-f3da89967f29</errorID>
      <errorWord>．</errorWord>
      <group>L1_Word</group>
      <groupName>字词问题</groupName>
      <ability>L2_Typo</ability>
      <abilityName>字词错误</abilityName>
      <candidateList>
        <item>. </item>
      </candidateList>
      <explain/>
      <paraID>3EBB6F06</paraID>
      <start>37</start>
      <end>38</end>
      <status>unmodified</status>
      <modifiedWord/>
      <trackRevisions>false</trackRevisions>
    </reviewItem>
    <reviewItem>
      <errorID>147c8c1c-cf39-4a03-a474-3bec24f9f7b5</errorID>
      <errorWord>．</errorWord>
      <group>L1_Word</group>
      <groupName>字词问题</groupName>
      <ability>L2_Typo</ability>
      <abilityName>字词错误</abilityName>
      <candidateList>
        <item>. </item>
      </candidateList>
      <explain/>
      <paraID>3EBB6F06</paraID>
      <start>55</start>
      <end>56</end>
      <status>unmodified</status>
      <modifiedWord/>
      <trackRevisions>false</trackRevisions>
    </reviewItem>
    <reviewItem>
      <errorID>7dc631a7-1af8-4fdd-9c55-460304adb8fa</errorID>
      <errorWord>．</errorWord>
      <group>L1_Word</group>
      <groupName>字词问题</groupName>
      <ability>L2_Typo</ability>
      <abilityName>字词错误</abilityName>
      <candidateList>
        <item>. </item>
      </candidateList>
      <explain/>
      <paraID>3EBB6F06</paraID>
      <start>64</start>
      <end>65</end>
      <status>unmodified</status>
      <modifiedWord/>
      <trackRevisions>false</trackRevisions>
    </reviewItem>
    <reviewItem>
      <errorID>fa02117a-6521-46d5-b787-4d3d72c949ca</errorID>
      <errorWord>应</errorWord>
      <group>L1_Word</group>
      <groupName>字词问题</groupName>
      <ability>L2_Typo</ability>
      <abilityName>字词错误</abilityName>
      <candidateList>
        <item>应当</item>
      </candidateList>
      <explain/>
      <paraID>6BD15274</paraID>
      <start>33</start>
      <end>34</end>
      <status>unmodified</status>
      <modifiedWord/>
      <trackRevisions>false</trackRevisions>
    </reviewItem>
    <reviewItem>
      <errorID>7404d3a9-8f48-448f-b79e-f93c416dbab4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14276F36</paraID>
      <start>41</start>
      <end>42</end>
      <status>unmodified</status>
      <modifiedWord/>
      <trackRevisions>false</trackRevisions>
    </reviewItem>
    <reviewItem>
      <errorID>f5e9602f-f58c-4de3-aafc-71d0df2025f8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6FE66442</paraID>
      <start>0</start>
      <end>2</end>
      <status>unmodified</status>
      <modifiedWord/>
      <trackRevisions>false</trackRevisions>
    </reviewItem>
    <reviewItem>
      <errorID>318051d0-4750-4f30-ada0-b1f247891b77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50EEFEB9</paraID>
      <start>0</start>
      <end>2</end>
      <status>unmodified</status>
      <modifiedWord/>
      <trackRevisions>false</trackRevisions>
    </reviewItem>
    <reviewItem>
      <errorID>67e983d7-8929-48dc-8c8c-0286ecc0a6e9</errorID>
      <errorWord>成交</errorWord>
      <group>L1_Word</group>
      <groupName>字词问题</groupName>
      <ability>L2_Typo</ability>
      <abilityName>字词错误</abilityName>
      <candidateList>
        <item>交</item>
      </candidateList>
      <explain/>
      <paraID>29B2B221</paraID>
      <start>56</start>
      <end>58</end>
      <status>unmodified</status>
      <modifiedWord/>
      <trackRevisions>false</trackRevisions>
    </reviewItem>
    <reviewItem>
      <errorID>6922c210-7373-4006-8d0d-fb2f61733c82</errorID>
      <errorWord>作</errorWord>
      <group>L1_Word</group>
      <groupName>字词问题</groupName>
      <ability>L2_Typo</ability>
      <abilityName>字词错误</abilityName>
      <candidateList>
        <item>做</item>
      </candidateList>
      <explain>存在发音相同字词的误用。</explain>
      <paraID>608E64CE</paraID>
      <start>4</start>
      <end>5</end>
      <status>unmodified</status>
      <modifiedWord/>
      <trackRevisions>false</trackRevisions>
    </reviewItem>
    <reviewItem>
      <errorID>e96dcc64-13be-4162-ab2d-f6d06e592e75</errorID>
      <errorWord>PH值</errorWord>
      <group>L1_Word</group>
      <groupName>字词问题</groupName>
      <ability>L2_Typo</ability>
      <abilityName>字词错误</abilityName>
      <candidateList>
        <item>pH值</item>
      </candidateList>
      <explain/>
      <paraID>378A0AAA</paraID>
      <start>123</start>
      <end>126</end>
      <status>unmodified</status>
      <modifiedWord/>
      <trackRevisions>false</trackRevisions>
    </reviewItem>
    <reviewItem>
      <errorID>85b0596b-442f-43c1-91f4-1a601eabb371</errorID>
      <errorWord>PH值</errorWord>
      <group>L1_Word</group>
      <groupName>字词问题</groupName>
      <ability>L2_Typo</ability>
      <abilityName>字词错误</abilityName>
      <candidateList>
        <item>pH值</item>
      </candidateList>
      <explain/>
      <paraID> BFF8BB7</paraID>
      <start>123</start>
      <end>126</end>
      <status>unmodified</status>
      <modifiedWord/>
      <trackRevisions>false</trackRevisions>
    </reviewItem>
    <reviewItem>
      <errorID>bffc1d6c-18fe-4cef-984f-3c04f6fcdb98</errorID>
      <errorWord>PH值</errorWord>
      <group>L1_Word</group>
      <groupName>字词问题</groupName>
      <ability>L2_Typo</ability>
      <abilityName>字词错误</abilityName>
      <candidateList>
        <item>pH值</item>
      </candidateList>
      <explain/>
      <paraID>68029458</paraID>
      <start>123</start>
      <end>126</end>
      <status>unmodified</status>
      <modifiedWord/>
      <trackRevisions>false</trackRevisions>
    </reviewItem>
    <reviewItem>
      <errorID>bdd01e36-630e-4bcf-ace0-4a7c6126778e</errorID>
      <errorWord>PH值</errorWord>
      <group>L1_Word</group>
      <groupName>字词问题</groupName>
      <ability>L2_Typo</ability>
      <abilityName>字词错误</abilityName>
      <candidateList>
        <item>pH值</item>
      </candidateList>
      <explain/>
      <paraID>375DCAEE</paraID>
      <start>123</start>
      <end>126</end>
      <status>unmodified</status>
      <modifiedWord/>
      <trackRevisions>false</trackRevisions>
    </reviewItem>
    <reviewItem>
      <errorID>d9f40c0a-e05e-4337-bc94-76ac279d0ef0</errorID>
      <errorWord>PH值</errorWord>
      <group>L1_Word</group>
      <groupName>字词问题</groupName>
      <ability>L2_Typo</ability>
      <abilityName>字词错误</abilityName>
      <candidateList>
        <item>pH值</item>
      </candidateList>
      <explain/>
      <paraID>782D52E5</paraID>
      <start>329</start>
      <end>332</end>
      <status>unmodified</status>
      <modifiedWord/>
      <trackRevisions>false</trackRevisions>
    </reviewItem>
    <reviewItem>
      <errorID>3ca7faea-a198-42f8-a559-054c01a19488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1361E70C</paraID>
      <start>61</start>
      <end>62</end>
      <status>unmodified</status>
      <modifiedWord/>
      <trackRevisions>false</trackRevisions>
    </reviewItem>
    <reviewItem>
      <errorID>dab05b2f-2595-45d2-a657-c4466cb657a5</errorID>
      <errorWord>PH值</errorWord>
      <group>L1_Word</group>
      <groupName>字词问题</groupName>
      <ability>L2_Typo</ability>
      <abilityName>字词错误</abilityName>
      <candidateList>
        <item>pH值</item>
      </candidateList>
      <explain/>
      <paraID>59281C98</paraID>
      <start>42</start>
      <end>45</end>
      <status>unmodified</status>
      <modifiedWord/>
      <trackRevisions>false</trackRevisions>
    </reviewItem>
    <reviewItem>
      <errorID>cd74556d-c18c-43cb-bce3-7249fa65c7ab</errorID>
      <errorWord>(</errorWord>
      <group>L1_Format</group>
      <groupName>格式问题</groupName>
      <ability>L2_HalfPunc_CN</ability>
      <abilityName>全半角问题</abilityName>
      <candidateList>
        <item>（</item>
      </candidateList>
      <explain>文本全半角错误。</explain>
      <paraID>59281C98</paraID>
      <start>94</start>
      <end>95</end>
      <status>unmodified</status>
      <modifiedWord/>
      <trackRevisions>false</trackRevisions>
    </reviewItem>
    <reviewItem>
      <errorID>9d5b872c-3c4f-427c-8d7a-6034e15391fb</errorID>
      <errorWord>)</errorWord>
      <group>L1_Format</group>
      <groupName>格式问题</groupName>
      <ability>L2_HalfPunc_CN</ability>
      <abilityName>全半角问题</abilityName>
      <candidateList>
        <item>）</item>
      </candidateList>
      <explain>文本全半角错误。</explain>
      <paraID>59281C98</paraID>
      <start>99</start>
      <end>100</end>
      <status>unmodified</status>
      <modifiedWord/>
      <trackRevisions>false</trackRevisions>
    </reviewItem>
    <reviewItem>
      <errorID>d7e8a95b-c609-4fc4-ae71-aa27992fc2ec</errorID>
      <errorWord>(</errorWord>
      <group>L1_Format</group>
      <groupName>格式问题</groupName>
      <ability>L2_HalfPunc_CN</ability>
      <abilityName>全半角问题</abilityName>
      <candidateList>
        <item>（</item>
      </candidateList>
      <explain>文本全半角错误。</explain>
      <paraID>59281C98</paraID>
      <start>101</start>
      <end>102</end>
      <status>unmodified</status>
      <modifiedWord/>
      <trackRevisions>false</trackRevisions>
    </reviewItem>
    <reviewItem>
      <errorID>47983f31-8dc1-4533-b290-b95fc1e25082</errorID>
      <errorWord>(</errorWord>
      <group>L1_Format</group>
      <groupName>格式问题</groupName>
      <ability>L2_HalfPunc_CN</ability>
      <abilityName>全半角问题</abilityName>
      <candidateList>
        <item>（</item>
      </candidateList>
      <explain>文本全半角错误。</explain>
      <paraID>59281C98</paraID>
      <start>119</start>
      <end>120</end>
      <status>unmodified</status>
      <modifiedWord/>
      <trackRevisions>false</trackRevisions>
    </reviewItem>
    <reviewItem>
      <errorID>2c76c132-18b6-4434-964c-1a17f47d0830</errorID>
      <errorWord>)</errorWord>
      <group>L1_Format</group>
      <groupName>格式问题</groupName>
      <ability>L2_HalfPunc_CN</ability>
      <abilityName>全半角问题</abilityName>
      <candidateList>
        <item>）</item>
      </candidateList>
      <explain>文本全半角错误。</explain>
      <paraID>59281C98</paraID>
      <start>124</start>
      <end>125</end>
      <status>unmodified</status>
      <modifiedWord/>
      <trackRevisions>false</trackRevisions>
    </reviewItem>
    <reviewItem>
      <errorID>2fd57a70-0ccc-44bb-a547-5289823fc9e9</errorID>
      <errorWord>(</errorWord>
      <group>L1_Format</group>
      <groupName>格式问题</groupName>
      <ability>L2_HalfPunc_CN</ability>
      <abilityName>全半角问题</abilityName>
      <candidateList>
        <item>（</item>
      </candidateList>
      <explain>文本全半角错误。</explain>
      <paraID>59281C98</paraID>
      <start>126</start>
      <end>127</end>
      <status>unmodified</status>
      <modifiedWord/>
      <trackRevisions>false</trackRevisions>
    </reviewItem>
    <reviewItem>
      <errorID>81918cd4-f8ba-41c4-af59-002101d69968</errorID>
      <errorWord>》（试用稿）</errorWord>
      <group>L1_Word</group>
      <groupName>字词问题</groupName>
      <ability>L2_Typo</ability>
      <abilityName>字词错误</abilityName>
      <candidateList>
        <item>（试用稿）》</item>
      </candidateList>
      <explain/>
      <paraID>59281C98</paraID>
      <start>324</start>
      <end>330</end>
      <status>unmodified</status>
      <modifiedWord/>
      <trackRevisions>false</trackRevisions>
    </reviewItem>
    <reviewItem>
      <errorID>0105dfb3-548a-4ff3-9756-ad12c642fdc5</errorID>
      <errorWord>法律、法规</errorWord>
      <group>L1_Word</group>
      <groupName>字词问题</groupName>
      <ability>L2_Typo</ability>
      <abilityName>字词错误</abilityName>
      <candidateList>
        <item>法律法规</item>
      </candidateList>
      <explain/>
      <paraID> 19EDDB7</paraID>
      <start>87</start>
      <end>92</end>
      <status>unmodified</status>
      <modifiedWord/>
      <trackRevisions>false</trackRevisions>
    </reviewItem>
    <reviewItem>
      <errorID>f781a031-1b56-4cde-8f8b-f1115dfea3be</errorID>
      <errorWord>其它</errorWord>
      <group>L1_Word</group>
      <groupName>字词问题</groupName>
      <ability>L2_Alias</ability>
      <abilityName>也作/曾用词</abilityName>
      <candidateList>
        <item>其他</item>
      </candidateList>
      <explain>词汇[其它]为不规范表述或旧称，其规范书面表述为[其他]。</explain>
      <paraID>51C572E1</paraID>
      <start>69</start>
      <end>71</end>
      <status>unmodified</status>
      <modifiedWord/>
      <trackRevisions>false</trackRevisions>
    </reviewItem>
    <reviewItem>
      <errorID>79b160cb-20f9-44b0-82d1-ff92c4205307</errorID>
      <errorWord>期间</errorWord>
      <group>L1_Word</group>
      <groupName>字词问题</groupName>
      <ability>L2_Typo</ability>
      <abilityName>字词错误</abilityName>
      <candidateList>
        <item>其间</item>
      </candidateList>
      <explain/>
      <paraID>1EB73339</paraID>
      <start>70</start>
      <end>72</end>
      <status>unmodified</status>
      <modifiedWord/>
      <trackRevisions>false</trackRevisions>
    </reviewItem>
    <reviewItem>
      <errorID>040de6e2-1069-4ebf-a2de-3d1966c74414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1EB73339</paraID>
      <start>73</start>
      <end>76</end>
      <status>unmodified</status>
      <modifiedWord/>
      <trackRevisions>false</trackRevisions>
    </reviewItem>
    <reviewItem>
      <errorID>281e58f6-377d-443e-b983-21712847b341</errorID>
      <errorWord>脱色</errorWord>
      <group>L1_Word</group>
      <groupName>字词问题</groupName>
      <ability>L2_Typo</ability>
      <abilityName>字词错误</abilityName>
      <candidateList>
        <item>褪色</item>
      </candidateList>
      <explain>存在发音相近字词的误用。</explain>
      <paraID>22A4826B</paraID>
      <start>24</start>
      <end>26</end>
      <status>unmodified</status>
      <modifiedWord/>
      <trackRevisions>false</trackRevisions>
    </reviewItem>
    <reviewItem>
      <errorID>82f7b2ca-7cb9-44cb-990c-2c81f68fab83</errorID>
      <errorWord>泄露</errorWord>
      <group>L1_Word</group>
      <groupName>字词问题</groupName>
      <ability>L2_Typo</ability>
      <abilityName>字词错误</abilityName>
      <candidateList>
        <item>泄漏</item>
      </candidateList>
      <explain>存在发音相同字词的误用。</explain>
      <paraID> 899B635</paraID>
      <start>98</start>
      <end>100</end>
      <status>modified</status>
      <modifiedWord>泄漏</modifiedWord>
      <trackRevisions>false</trackRevisions>
    </reviewItem>
    <reviewItem>
      <errorID>b4bb679e-e2e2-47b4-ae57-7a12333aafad</errorID>
      <errorWord>(</errorWord>
      <group>L1_Format</group>
      <groupName>格式问题</groupName>
      <ability>L2_HalfPunc_CN</ability>
      <abilityName>全半角问题</abilityName>
      <candidateList>
        <item>（</item>
      </candidateList>
      <explain>文本全半角错误。</explain>
      <paraID> CAC45E5</paraID>
      <start>50</start>
      <end>51</end>
      <status>unmodified</status>
      <modifiedWord/>
      <trackRevisions>false</trackRevisions>
    </reviewItem>
    <reviewItem>
      <errorID>297b8ad5-ea07-4b09-94ae-478c0fa5f0e7</errorID>
      <errorWord>)</errorWord>
      <group>L1_Format</group>
      <groupName>格式问题</groupName>
      <ability>L2_HalfPunc_CN</ability>
      <abilityName>全半角问题</abilityName>
      <candidateList>
        <item>）</item>
      </candidateList>
      <explain>文本全半角错误。</explain>
      <paraID> CAC45E5</paraID>
      <start>53</start>
      <end>54</end>
      <status>unmodified</status>
      <modifiedWord/>
      <trackRevisions>false</trackRevisions>
    </reviewItem>
    <reviewItem>
      <errorID>20aae1fc-4d2b-40b2-9d8b-019d0d52577e</errorID>
      <errorWord>(</errorWord>
      <group>L1_Format</group>
      <groupName>格式问题</groupName>
      <ability>L2_HalfPunc_CN</ability>
      <abilityName>全半角问题</abilityName>
      <candidateList>
        <item>（</item>
      </candidateList>
      <explain>文本全半角错误。</explain>
      <paraID>322E16CB</paraID>
      <start>115</start>
      <end>116</end>
      <status>unmodified</status>
      <modifiedWord/>
      <trackRevisions>false</trackRevisions>
    </reviewItem>
    <reviewItem>
      <errorID>3657bb21-c9d3-4968-9e11-dabf80531841</errorID>
      <errorWord>)</errorWord>
      <group>L1_Format</group>
      <groupName>格式问题</groupName>
      <ability>L2_HalfPunc_CN</ability>
      <abilityName>全半角问题</abilityName>
      <candidateList>
        <item>）</item>
      </candidateList>
      <explain>文本全半角错误。</explain>
      <paraID>322E16CB</paraID>
      <start>118</start>
      <end>119</end>
      <status>unmodified</status>
      <modifiedWord/>
      <trackRevisions>false</trackRevisions>
    </reviewItem>
    <reviewItem>
      <errorID>b8b25be4-fba4-4c0d-b7bf-69fbec21274d</errorID>
      <errorWord>(</errorWord>
      <group>L1_Format</group>
      <groupName>格式问题</groupName>
      <ability>L2_HalfPunc_CN</ability>
      <abilityName>全半角问题</abilityName>
      <candidateList>
        <item>（</item>
      </candidateList>
      <explain>文本全半角错误。</explain>
      <paraID>5202D6BE</paraID>
      <start>19</start>
      <end>20</end>
      <status>unmodified</status>
      <modifiedWord/>
      <trackRevisions>false</trackRevisions>
    </reviewItem>
    <reviewItem>
      <errorID>6f48b3d8-c676-45cd-818d-1a2105392fbf</errorID>
      <errorWord>)</errorWord>
      <group>L1_Format</group>
      <groupName>格式问题</groupName>
      <ability>L2_HalfPunc_CN</ability>
      <abilityName>全半角问题</abilityName>
      <candidateList>
        <item>）</item>
      </candidateList>
      <explain>文本全半角错误。</explain>
      <paraID>5202D6BE</paraID>
      <start>22</start>
      <end>23</end>
      <status>unmodified</status>
      <modifiedWord/>
      <trackRevisions>false</trackRevisions>
    </reviewItem>
    <reviewItem>
      <errorID>b6892ce7-e21f-4d0b-a7fd-be0b90e2851b</errorID>
      <errorWord>(</errorWord>
      <group>L1_Format</group>
      <groupName>格式问题</groupName>
      <ability>L2_HalfPunc_CN</ability>
      <abilityName>全半角问题</abilityName>
      <candidateList>
        <item>（</item>
      </candidateList>
      <explain>文本全半角错误。</explain>
      <paraID>5202D6BE</paraID>
      <start>39</start>
      <end>40</end>
      <status>unmodified</status>
      <modifiedWord/>
      <trackRevisions>false</trackRevisions>
    </reviewItem>
    <reviewItem>
      <errorID>e66df5e8-0fe3-4904-b2b2-3845de7f8d55</errorID>
      <errorWord>)</errorWord>
      <group>L1_Format</group>
      <groupName>格式问题</groupName>
      <ability>L2_HalfPunc_CN</ability>
      <abilityName>全半角问题</abilityName>
      <candidateList>
        <item>）</item>
      </candidateList>
      <explain>文本全半角错误。</explain>
      <paraID>5202D6BE</paraID>
      <start>42</start>
      <end>43</end>
      <status>unmodified</status>
      <modifiedWord/>
      <trackRevisions>false</trackRevisions>
    </reviewItem>
    <reviewItem>
      <errorID>fc69b920-cbc6-4f2f-a0ac-7ea6a519afe3</errorID>
      <errorWord>(</errorWord>
      <group>L1_Format</group>
      <groupName>格式问题</groupName>
      <ability>L2_HalfPunc_CN</ability>
      <abilityName>全半角问题</abilityName>
      <candidateList>
        <item>（</item>
      </candidateList>
      <explain>文本全半角错误。</explain>
      <paraID>59382DCF</paraID>
      <start>58</start>
      <end>59</end>
      <status>unmodified</status>
      <modifiedWord/>
      <trackRevisions>false</trackRevisions>
    </reviewItem>
    <reviewItem>
      <errorID>c875ace2-7ff3-46a4-8ac5-b42928347fff</errorID>
      <errorWord>)</errorWord>
      <group>L1_Format</group>
      <groupName>格式问题</groupName>
      <ability>L2_HalfPunc_CN</ability>
      <abilityName>全半角问题</abilityName>
      <candidateList>
        <item>）</item>
      </candidateList>
      <explain>文本全半角错误。</explain>
      <paraID>59382DCF</paraID>
      <start>61</start>
      <end>62</end>
      <status>unmodified</status>
      <modifiedWord/>
      <trackRevisions>false</trackRevisions>
    </reviewItem>
    <reviewItem>
      <errorID>5629c5c2-0237-4542-9e1c-5b5396063adb</errorID>
      <errorWord>(</errorWord>
      <group>L1_Format</group>
      <groupName>格式问题</groupName>
      <ability>L2_HalfPunc_CN</ability>
      <abilityName>全半角问题</abilityName>
      <candidateList>
        <item>（</item>
      </candidateList>
      <explain>文本全半角错误。</explain>
      <paraID> 3AAA584</paraID>
      <start>20</start>
      <end>21</end>
      <status>unmodified</status>
      <modifiedWord/>
      <trackRevisions>false</trackRevisions>
    </reviewItem>
    <reviewItem>
      <errorID>dd9898c7-91b0-4d50-ad71-5c45a3eaf557</errorID>
      <errorWord>)</errorWord>
      <group>L1_Format</group>
      <groupName>格式问题</groupName>
      <ability>L2_HalfPunc_CN</ability>
      <abilityName>全半角问题</abilityName>
      <candidateList>
        <item>）</item>
      </candidateList>
      <explain>文本全半角错误。</explain>
      <paraID> 3AAA584</paraID>
      <start>23</start>
      <end>24</end>
      <status>unmodified</status>
      <modifiedWord/>
      <trackRevisions>false</trackRevisions>
    </reviewItem>
    <reviewItem>
      <errorID>87483a5a-0bd2-4202-b9bc-dd28350d9c20</errorID>
      <errorWord>(</errorWord>
      <group>L1_Format</group>
      <groupName>格式问题</groupName>
      <ability>L2_HalfPunc_CN</ability>
      <abilityName>全半角问题</abilityName>
      <candidateList>
        <item>（</item>
      </candidateList>
      <explain>文本全半角错误。</explain>
      <paraID>5788747A</paraID>
      <start>11</start>
      <end>12</end>
      <status>unmodified</status>
      <modifiedWord/>
      <trackRevisions>false</trackRevisions>
    </reviewItem>
    <reviewItem>
      <errorID>fa1bdc4e-cc0c-4ead-909d-848e23ebba2a</errorID>
      <errorWord>)</errorWord>
      <group>L1_Format</group>
      <groupName>格式问题</groupName>
      <ability>L2_HalfPunc_CN</ability>
      <abilityName>全半角问题</abilityName>
      <candidateList>
        <item>）</item>
      </candidateList>
      <explain>文本全半角错误。</explain>
      <paraID>5788747A</paraID>
      <start>14</start>
      <end>15</end>
      <status>unmodified</status>
      <modifiedWord/>
      <trackRevisions>false</trackRevisions>
    </reviewItem>
    <reviewItem>
      <errorID>62e0343c-5105-4184-a17c-0b8ef1570db5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106A6DF2</paraID>
      <start>137</start>
      <end>139</end>
      <status>modified</status>
      <modifiedWord>”“</modifiedWord>
      <trackRevisions>false</trackRevisions>
    </reviewItem>
    <reviewItem>
      <errorID>ce0462b9-6b54-4ee1-b72d-647f32d723aa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106A6DF2</paraID>
      <start>146</start>
      <end>148</end>
      <status>modified</status>
      <modifiedWord>”“</modifiedWord>
      <trackRevisions>false</trackRevisions>
    </reviewItem>
    <reviewItem>
      <errorID>d6e1f4f8-ca53-478c-bc5a-ec2d77d7b40f</errorID>
      <errorWord>（</errorWord>
      <group>L1_Punc</group>
      <groupName>标点问题</groupName>
      <ability>L2_Punc_CN</ability>
      <abilityName>标点符号问题</abilityName>
      <candidateList/>
      <explain>同一形式括号套用。</explain>
      <paraID> AD3A026</paraID>
      <start>116</start>
      <end>117</end>
      <status>unmodified</status>
      <modifiedWord/>
      <trackRevisions>false</trackRevisions>
    </reviewItem>
    <reviewItem>
      <errorID>9d4c4504-6205-4c57-8be2-0723329489e8</errorID>
      <errorWord>）</errorWord>
      <group>L1_Punc</group>
      <groupName>标点问题</groupName>
      <ability>L2_Punc_CN</ability>
      <abilityName>标点符号问题</abilityName>
      <candidateList/>
      <explain>同一形式括号套用。</explain>
      <paraID> AD3A026</paraID>
      <start>119</start>
      <end>120</end>
      <status>unmodified</status>
      <modifiedWord/>
      <trackRevisions>false</trackRevisions>
    </reviewItem>
    <reviewItem>
      <errorID>7653695c-3ee6-4a7f-8bc9-665bd1bde80a</errorID>
      <errorWord>求</errorWord>
      <group>L1_Word</group>
      <groupName>字词问题</groupName>
      <ability>L2_Typo</ability>
      <abilityName>字词错误</abilityName>
      <candidateList>
        <item>求和</item>
      </candidateList>
      <explain/>
      <paraID>352AA097</paraID>
      <start>25</start>
      <end>26</end>
      <status>unmodified</status>
      <modifiedWord/>
      <trackRevisions>false</trackRevisions>
    </reviewItem>
    <reviewItem>
      <errorID>b0a1f8df-7c52-47b3-9dcb-504129c9a0c8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4DBCC4CC</paraID>
      <start>30</start>
      <end>33</end>
      <status>unmodified</status>
      <modifiedWord/>
      <trackRevisions>false</trackRevisions>
    </reviewItem>
    <reviewItem>
      <errorID>78d53d44-57dc-4439-9aff-4afa86df3abb</errorID>
      <errorWord>做无效投标</errorWord>
      <group>L1_Word</group>
      <groupName>字词问题</groupName>
      <ability>L2_Typo</ability>
      <abilityName>字词错误</abilityName>
      <candidateList>
        <item>作无效投标</item>
      </candidateList>
      <explain/>
      <paraID>538849D9</paraID>
      <start>67</start>
      <end>72</end>
      <status>modified</status>
      <modifiedWord>作无效投标</modifiedWord>
      <trackRevisions>false</trackRevisions>
    </reviewItem>
    <reviewItem>
      <errorID>4b294cac-13c7-47e8-8bfd-e7f29da8ce11</errorID>
      <errorWord>(</errorWord>
      <group>L1_Format</group>
      <groupName>格式问题</groupName>
      <ability>L2_HalfPunc_CN</ability>
      <abilityName>全半角问题</abilityName>
      <candidateList>
        <item>（</item>
      </candidateList>
      <explain>文本全半角错误。</explain>
      <paraID>7834A7D5</paraID>
      <start>24</start>
      <end>25</end>
      <status>unmodified</status>
      <modifiedWord/>
      <trackRevisions>false</trackRevisions>
    </reviewItem>
    <reviewItem>
      <errorID>15d0f86e-eadf-4bc2-bb3b-fe5a4b37e495</errorID>
      <errorWord>)</errorWord>
      <group>L1_Format</group>
      <groupName>格式问题</groupName>
      <ability>L2_HalfPunc_CN</ability>
      <abilityName>全半角问题</abilityName>
      <candidateList>
        <item>）</item>
      </candidateList>
      <explain>文本全半角错误。</explain>
      <paraID>7834A7D5</paraID>
      <start>41</start>
      <end>42</end>
      <status>unmodified</status>
      <modifiedWord/>
      <trackRevisions>false</trackRevisions>
    </reviewItem>
    <reviewItem>
      <errorID>0ed7c983-56ca-4880-9bc6-f5a72662b142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DD2339F</paraID>
      <start>0</start>
      <end>2</end>
      <status>unmodified</status>
      <modifiedWord/>
      <trackRevisions>false</trackRevisions>
    </reviewItem>
    <reviewItem>
      <errorID>49eca657-1bda-4396-8c0d-e24bcf228ea2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586016DE</paraID>
      <start>2</start>
      <end>4</end>
      <status>unmodified</status>
      <modifiedWord/>
      <trackRevisions>false</trackRevisions>
    </reviewItem>
    <reviewItem>
      <errorID>3ea6f0ca-a3fe-4e36-aedf-08ed1e800005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1BA3244E</paraID>
      <start>0</start>
      <end>2</end>
      <status>unmodified</status>
      <modifiedWord/>
      <trackRevisions>false</trackRevisions>
    </reviewItem>
    <reviewItem>
      <errorID>157aaba4-9e03-4f7c-a3dd-c69c13ab0d5b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422EB65C</paraID>
      <start>0</start>
      <end>2</end>
      <status>unmodified</status>
      <modifiedWord/>
      <trackRevisions>false</trackRevisions>
    </reviewItem>
    <reviewItem>
      <errorID>5624f41c-04a4-4b32-a22d-e315111df520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37CC45F9</paraID>
      <start>0</start>
      <end>2</end>
      <status>unmodified</status>
      <modifiedWord/>
      <trackRevisions>false</trackRevisions>
    </reviewItem>
    <reviewItem>
      <errorID>41145929-a424-4c3d-9eaa-30517eb7dd1f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73C1F87F</paraID>
      <start>0</start>
      <end>2</end>
      <status>unmodified</status>
      <modifiedWord/>
      <trackRevisions>false</trackRevisions>
    </reviewItem>
    <reviewItem>
      <errorID>0a1ae78a-5f46-4aca-9d3a-692a1c60b62b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2341F7B8</paraID>
      <start>0</start>
      <end>2</end>
      <status>unmodified</status>
      <modifiedWord/>
      <trackRevisions>false</trackRevisions>
    </reviewItem>
    <reviewItem>
      <errorID>fea14fd9-a479-4d1a-8ec5-fd3867bfdc27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4C487E9E</paraID>
      <start>0</start>
      <end>2</end>
      <status>unmodified</status>
      <modifiedWord/>
      <trackRevisions>false</trackRevisions>
    </reviewItem>
    <reviewItem>
      <errorID>c3c9d456-d48f-40cd-8493-8c00d696941d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6D3D26F3</paraID>
      <start>0</start>
      <end>2</end>
      <status>unmodified</status>
      <modifiedWord/>
      <trackRevisions>false</trackRevisions>
    </reviewItem>
    <reviewItem>
      <errorID>b2d6d138-5938-404d-8e0b-ea1b59d18d48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58761D94</paraID>
      <start>0</start>
      <end>3</end>
      <status>unmodified</status>
      <modifiedWord/>
      <trackRevisions>false</trackRevisions>
    </reviewItem>
    <reviewItem>
      <errorID>8ac5bc1f-dfbf-4efc-9240-66ce9f88c051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78BDBA63</paraID>
      <start>0</start>
      <end>3</end>
      <status>unmodified</status>
      <modifiedWord/>
      <trackRevisions>false</trackRevisions>
    </reviewItem>
    <reviewItem>
      <errorID>da5024ee-7133-47de-afd3-137ddc95e968</errorID>
      <errorWord>(</errorWord>
      <group>L1_Format</group>
      <groupName>格式问题</groupName>
      <ability>L2_HalfPunc_CN</ability>
      <abilityName>全半角问题</abilityName>
      <candidateList>
        <item>（</item>
      </candidateList>
      <explain>文本全半角错误。</explain>
      <paraID>723BE0D8</paraID>
      <start>37</start>
      <end>38</end>
      <status>unmodified</status>
      <modifiedWord/>
      <trackRevisions>false</trackRevisions>
    </reviewItem>
    <reviewItem>
      <errorID>7df61b69-c11f-487b-9401-bf2ca797c2f7</errorID>
      <errorWord>)</errorWord>
      <group>L1_Format</group>
      <groupName>格式问题</groupName>
      <ability>L2_HalfPunc_CN</ability>
      <abilityName>全半角问题</abilityName>
      <candidateList>
        <item>）</item>
      </candidateList>
      <explain>文本全半角错误。</explain>
      <paraID>723BE0D8</paraID>
      <start>43</start>
      <end>44</end>
      <status>unmodified</status>
      <modifiedWord/>
      <trackRevisions>false</trackRevisions>
    </reviewItem>
    <reviewItem>
      <errorID>22da0aad-fb02-42ad-b47d-e742578bfc1e</errorID>
      <errorWord>(</errorWord>
      <group>L1_Format</group>
      <groupName>格式问题</groupName>
      <ability>L2_HalfPunc_CN</ability>
      <abilityName>全半角问题</abilityName>
      <candidateList>
        <item>（</item>
      </candidateList>
      <explain>文本全半角错误。</explain>
      <paraID>4641B099</paraID>
      <start>92</start>
      <end>93</end>
      <status>unmodified</status>
      <modifiedWord/>
      <trackRevisions>false</trackRevisions>
    </reviewItem>
    <reviewItem>
      <errorID>2459a7e9-0e41-4edc-b7d6-fb526ceb29b9</errorID>
      <errorWord>)</errorWord>
      <group>L1_Format</group>
      <groupName>格式问题</groupName>
      <ability>L2_HalfPunc_CN</ability>
      <abilityName>全半角问题</abilityName>
      <candidateList>
        <item>）</item>
      </candidateList>
      <explain>文本全半角错误。</explain>
      <paraID>4641B099</paraID>
      <start>98</start>
      <end>99</end>
      <status>unmodified</status>
      <modifiedWord/>
      <trackRevisions>false</trackRevisions>
    </reviewItem>
    <reviewItem>
      <errorID>b244575a-21bf-4b30-be5a-1f5d294c593f</errorID>
      <errorWord>（</errorWord>
      <group>L1_Punc</group>
      <groupName>标点问题</groupName>
      <ability>L2_Punc_CN</ability>
      <abilityName>标点符号问题</abilityName>
      <candidateList/>
      <explain>同一形式括号套用。</explain>
      <paraID>43D774E3</paraID>
      <start>19</start>
      <end>20</end>
      <status>unmodified</status>
      <modifiedWord/>
      <trackRevisions>false</trackRevisions>
    </reviewItem>
    <reviewItem>
      <errorID>407db328-f46d-44a3-9f04-56d0c9d84b66</errorID>
      <errorWord>）</errorWord>
      <group>L1_Punc</group>
      <groupName>标点问题</groupName>
      <ability>L2_Punc_CN</ability>
      <abilityName>标点符号问题</abilityName>
      <candidateList/>
      <explain>同一形式括号套用。</explain>
      <paraID>43D774E3</paraID>
      <start>21</start>
      <end>22</end>
      <status>unmodified</status>
      <modifiedWord/>
      <trackRevisions>false</trackRevisions>
    </reviewItem>
    <reviewItem>
      <errorID>01fe838b-a7b8-43ae-9c70-46c484f9e8fa</errorID>
      <errorWord>万</errorWord>
      <group>L1_Word</group>
      <groupName>字词问题</groupName>
      <ability>L2_Typo</ability>
      <abilityName>字词错误</abilityName>
      <candidateList>
        <item>万元</item>
      </candidateList>
      <explain/>
      <paraID>219957FF</paraID>
      <start>5</start>
      <end>6</end>
      <status>unmodified</status>
      <modifiedWord/>
      <trackRevisions>false</trackRevisions>
    </reviewItem>
    <reviewItem>
      <errorID>2ad66b8b-2437-45d6-ac3d-9d8c8349f566</errorID>
      <errorWord>万</errorWord>
      <group>L1_Word</group>
      <groupName>字词问题</groupName>
      <ability>L2_Typo</ability>
      <abilityName>字词错误</abilityName>
      <candidateList>
        <item>万元</item>
      </candidateList>
      <explain/>
      <paraID>1B9C1034</paraID>
      <start>5</start>
      <end>6</end>
      <status>unmodified</status>
      <modifiedWord/>
      <trackRevisions>false</trackRevisions>
    </reviewItem>
    <reviewItem>
      <errorID>59127ee4-df82-4518-8c5f-f13810692c7f</errorID>
      <errorWord>万</errorWord>
      <group>L1_Word</group>
      <groupName>字词问题</groupName>
      <ability>L2_Typo</ability>
      <abilityName>字词错误</abilityName>
      <candidateList>
        <item>万元</item>
      </candidateList>
      <explain/>
      <paraID>249CBC2B</paraID>
      <start>11</start>
      <end>12</end>
      <status>unmodified</status>
      <modifiedWord/>
      <trackRevisions>false</trackRevisions>
    </reviewItem>
    <reviewItem>
      <errorID>19173b98-a00a-436a-8981-1e77e9faabcc</errorID>
      <errorWord>必须</errorWord>
      <group>L1_Grammar</group>
      <groupName>语法问题</groupName>
      <ability>L2_Grammar</ability>
      <abilityName>语法错误</abilityName>
      <candidateList>
        <item>需要</item>
      </candidateList>
      <explain>“必须～能力”搭配不当，建议修改为“需要～能力”。</explain>
      <paraID>7BE20935</paraID>
      <start>8</start>
      <end>10</end>
      <status>unmodified</status>
      <modifiedWord/>
      <trackRevisions>false</trackRevisions>
    </reviewItem>
    <reviewItem>
      <errorID>4155ea12-e4b9-42bc-a4b2-a484f7f012e6</errorID>
      <errorWord>(</errorWord>
      <group>L1_Format</group>
      <groupName>格式问题</groupName>
      <ability>L2_HalfPunc_CN</ability>
      <abilityName>全半角问题</abilityName>
      <candidateList>
        <item>（</item>
      </candidateList>
      <explain>文本全半角错误。</explain>
      <paraID>1BD09762</paraID>
      <start>35</start>
      <end>36</end>
      <status>unmodified</status>
      <modifiedWord/>
      <trackRevisions>false</trackRevisions>
    </reviewItem>
    <reviewItem>
      <errorID>c3120c5b-8f90-4d3f-92f1-7c52b185d6b4</errorID>
      <errorWord>)</errorWord>
      <group>L1_Format</group>
      <groupName>格式问题</groupName>
      <ability>L2_HalfPunc_CN</ability>
      <abilityName>全半角问题</abilityName>
      <candidateList>
        <item>）</item>
      </candidateList>
      <explain>文本全半角错误。</explain>
      <paraID>1BD09762</paraID>
      <start>41</start>
      <end>42</end>
      <status>unmodified</status>
      <modifiedWord/>
      <trackRevisions>false</trackRevisions>
    </reviewItem>
    <reviewItem>
      <errorID>df7b39d1-548b-4f1f-bd9d-827f63e3fd13</errorID>
      <errorWord>本</errorWord>
      <group>L1_Word</group>
      <groupName>字词问题</groupName>
      <ability>L2_Typo</ability>
      <abilityName>字词错误</abilityName>
      <candidateList>
        <item>本人</item>
      </candidateList>
      <explain/>
      <paraID>634DE792</paraID>
      <start>26</start>
      <end>27</end>
      <status>unmodified</status>
      <modifiedWord/>
      <trackRevisions>false</trackRevisions>
    </reviewItem>
    <reviewItem>
      <errorID>56a31f39-0761-487a-9b2c-a9a6ec1686c6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7E134EA8</paraID>
      <start>0</start>
      <end>2</end>
      <status>unmodified</status>
      <modifiedWord/>
      <trackRevisions>false</trackRevisions>
    </reviewItem>
    <reviewItem>
      <errorID>01b063b1-c6fb-4df8-95d0-4b5cd9266613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27598D5C</paraID>
      <start>0</start>
      <end>2</end>
      <status>unmodified</status>
      <modifiedWord/>
      <trackRevisions>false</trackRevisions>
    </reviewItem>
    <reviewItem>
      <errorID>e9648583-c20a-4590-a03d-f5096e80ca83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5DBBFB3F</paraID>
      <start>0</start>
      <end>2</end>
      <status>unmodified</status>
      <modifiedWord/>
      <trackRevisions>false</trackRevisions>
    </reviewItem>
    <reviewItem>
      <errorID>836fe3c8-9ef6-4ecd-b7ff-e6a13cc035ac</errorID>
      <errorWord>其它</errorWord>
      <group>L1_Word</group>
      <groupName>字词问题</groupName>
      <ability>L2_Alias</ability>
      <abilityName>也作/曾用词</abilityName>
      <candidateList>
        <item>其他</item>
      </candidateList>
      <explain>词汇[其它]为不规范表述或旧称，其规范书面表述为[其他]。</explain>
      <paraID>5E50F4E3</paraID>
      <start>0</start>
      <end>2</end>
      <status>unmodified</status>
      <modifiedWord/>
      <trackRevisions>false</trackRevisions>
    </reviewItem>
    <reviewItem>
      <errorID>d326d928-9b3b-4004-afe6-53cfbae6beea</errorID>
      <errorWord>(</errorWord>
      <group>L1_Format</group>
      <groupName>格式问题</groupName>
      <ability>L2_HalfPunc_CN</ability>
      <abilityName>全半角问题</abilityName>
      <candidateList>
        <item>（</item>
      </candidateList>
      <explain>文本全半角错误。</explain>
      <paraID>5E50F4E3</paraID>
      <start>6</start>
      <end>7</end>
      <status>unmodified</status>
      <modifiedWord/>
      <trackRevisions>false</trackRevisions>
    </reviewItem>
    <reviewItem>
      <errorID>cbc12f9a-38b2-41ce-9c7c-e1008a30cdf4</errorID>
      <errorWord>)</errorWord>
      <group>L1_Format</group>
      <groupName>格式问题</groupName>
      <ability>L2_HalfPunc_CN</ability>
      <abilityName>全半角问题</abilityName>
      <candidateList>
        <item>）</item>
      </candidateList>
      <explain>文本全半角错误。</explain>
      <paraID>5E50F4E3</paraID>
      <start>23</start>
      <end>24</end>
      <status>unmodified</status>
      <modifiedWord/>
      <trackRevisions>false</trackRevisions>
    </reviewItem>
    <reviewItem>
      <errorID>c9d4a5ee-f89f-4620-8e60-83811d38204e</errorID>
      <errorWord>其它</errorWord>
      <group>L1_Word</group>
      <groupName>字词问题</groupName>
      <ability>L2_Alias</ability>
      <abilityName>也作/曾用词</abilityName>
      <candidateList>
        <item>其他</item>
      </candidateList>
      <explain>词汇[其它]为不规范表述或旧称，其规范书面表述为[其他]。</explain>
      <paraID>26FC0D50</paraID>
      <start>6</start>
      <end>8</end>
      <status>unmodified</status>
      <modifiedWord/>
      <trackRevisions>false</trackRevisions>
    </reviewItem>
    <reviewItem>
      <errorID>bb9a941f-61b0-4a88-bb72-bc54306df96d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7FE65D31</paraID>
      <start>0</start>
      <end>3</end>
      <status>unmodified</status>
      <modifiedWord/>
      <trackRevisions>false</trackRevisions>
    </reviewItem>
    <reviewItem>
      <errorID>73ee21f9-93b0-4938-901c-d8531f8526df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105F0873</paraID>
      <start>1</start>
      <end>4</end>
      <status>unmodified</status>
      <modifiedWord/>
      <trackRevisions>false</trackRevisions>
    </reviewItem>
    <reviewItem>
      <errorID>1d43af5a-bb18-4d37-a7cd-df185260d5a4</errorID>
      <errorWord>优</errorWord>
      <group>L1_Word</group>
      <groupName>字词问题</groupName>
      <ability>L2_Typo</ability>
      <abilityName>字词错误</abilityName>
      <candidateList>
        <item>有</item>
      </candidateList>
      <explain>存在发音相同字词的误用。</explain>
      <paraID>19ED1A19</paraID>
      <start>46</start>
      <end>47</end>
      <status>unmodified</status>
      <modifiedWord/>
      <trackRevisions>false</trackRevisions>
    </reviewItem>
    <reviewItem>
      <errorID>68e87d65-3a84-4b8d-a863-ef8792fe0b7e</errorID>
      <errorWord>全部为</errorWord>
      <group>L1_Word</group>
      <groupName>字词问题</groupName>
      <ability>L2_Typo</ability>
      <abilityName>字词错误</abilityName>
      <candidateList>
        <item>全部</item>
      </candidateList>
      <explain/>
      <paraID>38250CBD</paraID>
      <start>10</start>
      <end>13</end>
      <status>unmodified</status>
      <modifiedWord/>
      <trackRevisions>false</trackRevisions>
    </reviewItem>
    <reviewItem>
      <errorID>d282cd33-3475-423a-b356-ba746cb19148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71B3C0D6</paraID>
      <start>0</start>
      <end>3</end>
      <status>unmodified</status>
      <modifiedWord/>
      <trackRevisions>false</trackRevisions>
    </reviewItem>
    <reviewItem>
      <errorID>f870577f-749e-4e32-9da4-b1eec0c47119</errorID>
      <errorWord>(</errorWord>
      <group>L1_Format</group>
      <groupName>格式问题</groupName>
      <ability>L2_HalfPunc_CN</ability>
      <abilityName>全半角问题</abilityName>
      <candidateList>
        <item>（</item>
      </candidateList>
      <explain>文本全半角错误。</explain>
      <paraID>5C8316BA</paraID>
      <start>32</start>
      <end>33</end>
      <status>unmodified</status>
      <modifiedWord/>
      <trackRevisions>false</trackRevisions>
    </reviewItem>
    <reviewItem>
      <errorID>9b77e34d-7f89-424c-8794-7822192a0a7c</errorID>
      <errorWord>)</errorWord>
      <group>L1_Format</group>
      <groupName>格式问题</groupName>
      <ability>L2_HalfPunc_CN</ability>
      <abilityName>全半角问题</abilityName>
      <candidateList>
        <item>）</item>
      </candidateList>
      <explain>文本全半角错误。</explain>
      <paraID>5C8316BA</paraID>
      <start>34</start>
      <end>35</end>
      <status>unmodified</status>
      <modifiedWord/>
      <trackRevisions>false</trackRevisions>
    </reviewItem>
    <reviewItem>
      <errorID>09873b35-df66-461c-945c-bf15a109b7b6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6B542630</paraID>
      <start>0</start>
      <end>2</end>
      <status>unmodified</status>
      <modifiedWord/>
      <trackRevisions>false</trackRevisions>
    </reviewItem>
    <reviewItem>
      <errorID>94255c4c-ded4-46dd-920a-5dad2bc51c88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721728B3</paraID>
      <start>0</start>
      <end>2</end>
      <status>unmodified</status>
      <modifiedWord/>
      <trackRevisions>false</trackRevisions>
    </reviewItem>
    <reviewItem>
      <errorID>7adb1809-7773-48cb-a339-63df9b2ad480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4EE52608</paraID>
      <start>1</start>
      <end>4</end>
      <status>unmodified</status>
      <modifiedWord/>
      <trackRevisions>false</trackRevisions>
    </reviewItem>
    <reviewItem>
      <errorID>bb3198cb-897a-4917-8478-8cd7e1986f4f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A072228</paraID>
      <start>0</start>
      <end>2</end>
      <status>unmodified</status>
      <modifiedWord/>
      <trackRevisions>false</trackRevisions>
    </reviewItem>
    <reviewItem>
      <errorID>9cb8230b-8b24-4d17-9235-cff4a6e495a4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3880D0B9</paraID>
      <start>0</start>
      <end>2</end>
      <status>unmodified</status>
      <modifiedWord/>
      <trackRevisions>false</trackRevisions>
    </reviewItem>
    <reviewItem>
      <errorID>ebb8bbda-72d8-44fc-b4e6-b5006b6fd69e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78DB6B26</paraID>
      <start>0</start>
      <end>3</end>
      <status>unmodified</status>
      <modifiedWord/>
      <trackRevisions>false</trackRevisions>
    </reviewItem>
    <reviewItem>
      <errorID>47b310d6-b366-47d7-bfc9-193a212a7208</errorID>
      <errorWord>优</errorWord>
      <group>L1_Word</group>
      <groupName>字词问题</groupName>
      <ability>L2_Typo</ability>
      <abilityName>字词错误</abilityName>
      <candidateList>
        <item>有</item>
      </candidateList>
      <explain>存在发音相同字词的误用。</explain>
      <paraID> FC9352D</paraID>
      <start>46</start>
      <end>47</end>
      <status>unmodified</status>
      <modifiedWord/>
      <trackRevisions>false</trackRevisions>
    </reviewItem>
    <reviewItem>
      <errorID>5f131517-72b0-4e89-ae99-6034e28317df</errorID>
      <errorWord>全部为</errorWord>
      <group>L1_Word</group>
      <groupName>字词问题</groupName>
      <ability>L2_Typo</ability>
      <abilityName>字词错误</abilityName>
      <candidateList>
        <item>全部</item>
      </candidateList>
      <explain/>
      <paraID>628C967D</paraID>
      <start>10</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D1C633-47A0-43EB-8C1E-FBC8A94A03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31</cp:revision>
  <dcterms:created xsi:type="dcterms:W3CDTF">2024-06-06T01:38:00Z</dcterms:created>
  <dcterms:modified xsi:type="dcterms:W3CDTF">2026-10-22T07:06:36Z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2052-12.1.0.28505</vt:lpwstr>
  </property>
  <property fmtid="{D5CDD505-2E9C-101B-9397-08002B2CF9AE}" pid="4" name="KSOTemplateDocerSaveRecord">
    <vt:lpwstr>eyJoZGlkIjoiZDk4MWFmN2FiZWUyNWM3N2UxYTZlZDBmMDYyODg1NGYiLCJ1c2VySWQiOiIxMDI0MDQ3NiJ9</vt:lpwstr>
  </property>
</Properties>
</file>