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招标公告</w:t>
      </w:r>
      <w:r/>
    </w:p>
    <w:p>
      <w:pPr>
        <w:ind w:left="0" w:right="0" w:firstLine="0"/>
        <w:spacing w:before="0" w:after="0" w:line="479"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w:t>
      </w:r>
      <w:r>
        <w:rPr>
          <w:rFonts w:ascii="SimSun" w:hAnsi="SimSun" w:eastAsia="SimSun" w:cs="SimSun"/>
          <w:color w:val="000000"/>
          <w:sz w:val="22"/>
        </w:rPr>
        <w:t xml:space="preserve">目概况</w:t>
      </w:r>
      <w:r>
        <w:rPr>
          <w:rFonts w:ascii="SimSun" w:hAnsi="SimSun" w:eastAsia="SimSun" w:cs="SimSun"/>
          <w:color w:val="000000"/>
          <w:sz w:val="21"/>
        </w:rPr>
        <w:t xml:space="preserve"> </w:t>
      </w:r>
      <w:r/>
    </w:p>
    <w:p>
      <w:pPr>
        <w:ind w:left="0" w:right="0" w:firstLine="420"/>
        <w:spacing w:before="0" w:after="0" w:line="479"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2"/>
          <w:u w:val="single"/>
        </w:rPr>
        <w:t xml:space="preserve">乳腺钼靶X线机等医疗设备项目</w:t>
      </w:r>
      <w:r>
        <w:rPr>
          <w:rFonts w:ascii="SimSun" w:hAnsi="SimSun" w:eastAsia="SimSun" w:cs="SimSun"/>
          <w:color w:val="000000"/>
          <w:sz w:val="22"/>
        </w:rPr>
        <w:t xml:space="preserve">的潜在供应商应在</w:t>
      </w:r>
      <w:r>
        <w:rPr>
          <w:rFonts w:ascii="SimSun" w:hAnsi="SimSun" w:eastAsia="SimSun" w:cs="SimSun"/>
          <w:color w:val="000000"/>
          <w:sz w:val="22"/>
          <w:u w:val="single"/>
        </w:rPr>
        <w:t xml:space="preserve">苏采云系统通过网上报名</w:t>
      </w:r>
      <w:r>
        <w:rPr>
          <w:rFonts w:ascii="SimSun" w:hAnsi="SimSun" w:eastAsia="SimSun" w:cs="SimSun"/>
          <w:color w:val="000000"/>
          <w:sz w:val="22"/>
        </w:rPr>
        <w:t xml:space="preserve">获取招标文件，并于</w:t>
      </w:r>
      <w:r>
        <w:rPr>
          <w:rFonts w:ascii="SimSun" w:hAnsi="SimSun" w:eastAsia="SimSun" w:cs="SimSun"/>
          <w:color w:val="000000"/>
          <w:sz w:val="22"/>
          <w:u w:val="single"/>
        </w:rPr>
        <w:t xml:space="preserve">2026年11月3日09点30分</w:t>
      </w:r>
      <w:r>
        <w:rPr>
          <w:rFonts w:ascii="SimSun" w:hAnsi="SimSun" w:eastAsia="SimSun" w:cs="SimSun"/>
          <w:color w:val="000000"/>
          <w:sz w:val="22"/>
        </w:rPr>
        <w:t xml:space="preserve">（北京时间）前提交电子投标文件。</w:t>
      </w:r>
      <w:r>
        <w:rPr>
          <w:rFonts w:ascii="SimSun" w:hAnsi="SimSun" w:eastAsia="SimSun" w:cs="SimSun"/>
          <w:color w:val="000000"/>
          <w:sz w:val="21"/>
        </w:rPr>
        <w:t xml:space="preserve">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一、项目基本情况</w:t>
      </w:r>
      <w:r>
        <w:rPr>
          <w:rFonts w:ascii="SimSun" w:hAnsi="SimSun" w:eastAsia="SimSun" w:cs="SimSun"/>
          <w:color w:val="000000"/>
          <w:sz w:val="21"/>
        </w:rPr>
        <w:t xml:space="preserve">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1.项目编号：JSZC-320506-SZWK-G2026-0322</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2.项目名称：乳腺钼靶X线机等医疗设备一批</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3.采购方式：公开招标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4.项目总预算金额及最高限价：肆佰肆拾万元整（￥4400000.00）</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5.采购需求：</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5.1采购清单</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2"/>
        <w:gridCol w:w="2417"/>
        <w:gridCol w:w="709"/>
        <w:gridCol w:w="1614"/>
        <w:gridCol w:w="1646"/>
        <w:gridCol w:w="993"/>
      </w:tblGrid>
      <w:tr>
        <w:trPr>
          <w:trHeight w:val="4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标段号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7" w:type="dxa"/>
            <w:vAlign w:val="center"/>
            <w:textDirection w:val="lrTb"/>
            <w:noWrap/>
          </w:tcPr>
          <w:p>
            <w:pPr>
              <w:ind w:left="0" w:right="0" w:firstLine="47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单项预算金额（元）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单项最高限价（元）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7" w:type="dxa"/>
            <w:vAlign w:val="center"/>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乳腺钼靶X线机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vMerge w:val="restart"/>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 </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7" w:type="dxa"/>
            <w:vAlign w:val="center"/>
            <w:textDirection w:val="lrTb"/>
            <w:noWrap/>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高清胃肠镜系统（主机+胃镜2根+肠镜1根）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2400000.00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2400000.00</w:t>
            </w:r>
            <w:r/>
          </w:p>
        </w:tc>
        <w:tc>
          <w:tcPr>
            <w:vMerge w:val="continue"/>
            <w:textDirection w:val="lrTb"/>
            <w:noWrap w:val="false"/>
          </w:tcPr>
          <w:p>
            <w:r/>
            <w:r/>
          </w:p>
        </w:tc>
      </w:tr>
    </w:tbl>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6.合同履行：</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6.1本项目所有设备免费原厂质保期要求不低于3年。免费质量保证期从货物供货、安装、调试正常且经采购使用部门确认验收合格之日起算。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6.2交货期限：合同签订之日起90天内送至指定地点并安装调试完成（具体以采购方通知为准）。</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6.3交付地点：苏州市中西医结合医院指定地点</w:t>
      </w:r>
      <w:r/>
    </w:p>
    <w:p>
      <w:pPr>
        <w:ind w:left="0" w:right="0" w:firstLine="39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6.4验收标准：货物安装后，采购方按国际和国家标准及厂方标准进行质量验收。</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7.本项目不接受联合体投标，不允许成交后转包或分包。</w:t>
      </w:r>
      <w:r>
        <w:rPr>
          <w:rFonts w:ascii="SimSun" w:hAnsi="SimSun" w:eastAsia="SimSun" w:cs="SimSun"/>
          <w:color w:val="000000"/>
          <w:sz w:val="21"/>
        </w:rPr>
        <w:t xml:space="preserve">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8.本项目不接受进口产品投标。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9.本次采购共分为两个标段，投标单位可选择其中一个标段参与投标亦可两个标段全部参与，但每家供应商最多只能中标一个标段。</w:t>
      </w:r>
      <w:r>
        <w:rPr>
          <w:rFonts w:ascii="SimSun" w:hAnsi="SimSun" w:eastAsia="SimSun" w:cs="SimSun"/>
          <w:color w:val="000000"/>
          <w:sz w:val="22"/>
          <w:u w:val="none"/>
        </w:rPr>
        <w:t xml:space="preserve">采购单元</w:t>
      </w:r>
      <w:r>
        <w:rPr>
          <w:rFonts w:ascii="SimSun" w:hAnsi="SimSun" w:eastAsia="SimSun" w:cs="SimSun"/>
          <w:color w:val="000000"/>
          <w:sz w:val="22"/>
        </w:rPr>
        <w:t xml:space="preserve">评审顺序按数字自然排列顺序,进入每个标段评审的实质性响应且具有得标权（已在前期标段评审中的中标供应商，不再具有该标段的得标权）的供应商不得少于3家，否则该标段采购失败。</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二、申请人的资格要求：</w:t>
      </w:r>
      <w:r>
        <w:rPr>
          <w:rFonts w:ascii="SimSun" w:hAnsi="SimSun" w:eastAsia="SimSun" w:cs="SimSun"/>
          <w:color w:val="000000"/>
          <w:sz w:val="21"/>
        </w:rPr>
        <w:t xml:space="preserve">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1.满足《中华人民共和国政府采购法》第二十二条规定，即：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（1）具有独立承担民事责任的能力；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（2）具有良好的商业信誉和健全的财务会计制度；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（3）具有履行合同所必需的设备和专业技术能力；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（4）有依法缴纳税收和社会保障资金的良好记录；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（5）参加政府采购活动近三年内，在经营活动中没有重大违法记录；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（6）法律、行政法规规定的其他条件；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2.落实政府采购政策需满足的资格要求：</w:t>
      </w:r>
      <w:r>
        <w:rPr>
          <w:rFonts w:ascii="SimSun" w:hAnsi="SimSun" w:eastAsia="SimSun" w:cs="SimSun"/>
          <w:b/>
          <w:color w:val="000000"/>
          <w:sz w:val="22"/>
        </w:rPr>
        <w:t xml:space="preserve">本项目第一标段为非专门面向中小企业采购项目，所属行业为工业；第二标段为专门面向中小企业采购项目，所属行业为工业。</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3、本项目的特定资格要求：</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3.1具有所投产品生产（经营）许可资格；</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3.2第一标段投标人须具有《辐射安全许可证》。</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4、其他要求：</w:t>
      </w:r>
      <w:r/>
    </w:p>
    <w:p>
      <w:pPr>
        <w:ind w:left="0" w:right="0" w:firstLine="39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4.1供应商须未被“信用中国”网站或“中国政府采购网”网站列入失信被执行人、重大税收违法案件当事人名单、政府采购严重失信行为记录名单。</w:t>
      </w:r>
      <w:r/>
    </w:p>
    <w:p>
      <w:pPr>
        <w:ind w:left="0" w:right="0" w:firstLine="39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39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4.3法人的分支机构不得参加投标（除银行、保险、石油石化、电力、电信等行业特殊情况外）。</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4.4执行《关于贯彻执行绿色采购、促进残疾人就业和支持监狱企业发展有关政策的通知（苏财购〔2019〕10号）》的通知规定。</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4.5本次采购的产品不属于《节能产品政府采购品目清单》范围内强制或优先采购的产品。本次采购的产品不属于《环境标志产品政府采购品目清单》范围内优先采购的产品。</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三、获取采购文件</w:t>
      </w:r>
      <w:r>
        <w:rPr>
          <w:rFonts w:ascii="SimSun" w:hAnsi="SimSun" w:eastAsia="SimSun" w:cs="SimSun"/>
          <w:color w:val="000000"/>
          <w:sz w:val="21"/>
        </w:rPr>
        <w:t xml:space="preserve">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1.获取时间：采购公告发布之日起5个工作日</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2.方式：网上报名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（1）申领CA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供应商进入“江苏省政府采购”官网首页―“苏采云”―进入“苏采云政府采购一体化平台”―点击“新</w:t>
      </w:r>
      <w:r>
        <w:rPr>
          <w:rFonts w:ascii="SimSun" w:hAnsi="SimSun" w:eastAsia="SimSun" w:cs="SimSun"/>
          <w:color w:val="000000"/>
          <w:sz w:val="21"/>
        </w:rPr>
        <w:t xml:space="preserve">CA办理指南”。详见《江苏省政府采购数字证书（供应商）数字证书CA及电子签章办理指南》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2）登录报名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供应商进入“江苏省政府采购”官网首页―点击“苏采云”―进入“苏采云政府采购一体化平台”―点击“供应商”。插入</w:t>
      </w:r>
      <w:r>
        <w:rPr>
          <w:rFonts w:ascii="SimSun" w:hAnsi="SimSun" w:eastAsia="SimSun" w:cs="SimSun"/>
          <w:color w:val="000000"/>
          <w:sz w:val="21"/>
        </w:rPr>
        <w:t xml:space="preserve">CA证书登录―点击“项目参与”―选择具体项目并点击“我要参与”―进入采购项目点击“参与投标”―填写确认函后“保存”进入签章页面―点击“电子签章”―点击“提交”。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3）在网上报名过程中如有疑问，请及时联系：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CA技术咨询服务电话：400-608-6099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电子签章技术咨询服务电话：</w:t>
      </w:r>
      <w:r>
        <w:rPr>
          <w:rFonts w:ascii="SimSun" w:hAnsi="SimSun" w:eastAsia="SimSun" w:cs="SimSun"/>
          <w:color w:val="000000"/>
          <w:sz w:val="21"/>
        </w:rPr>
        <w:t xml:space="preserve">15380932027 15371015030 13675197356 13675197221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系统使用指导与咨询：联系电话：</w:t>
      </w:r>
      <w:r>
        <w:rPr>
          <w:rFonts w:ascii="SimSun" w:hAnsi="SimSun" w:eastAsia="SimSun" w:cs="SimSun"/>
          <w:color w:val="000000"/>
          <w:sz w:val="21"/>
        </w:rPr>
        <w:t xml:space="preserve">13914088964；18261002950（不见面项目）QQ：3048755361、895706745。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4）</w:t>
      </w:r>
      <w:r>
        <w:rPr>
          <w:rFonts w:ascii="SimSun" w:hAnsi="SimSun" w:eastAsia="SimSun" w:cs="SimSun"/>
          <w:color w:val="000000"/>
          <w:sz w:val="22"/>
        </w:rPr>
        <w:t xml:space="preserve">依法获取采购文件的方式：供应商确认参与后自行免费下载采购文件。</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（6）供应商在“苏采云”系统中操作参与项目后，必须在“已参与项目”界面中下载电子采购文件（后缀名为“.kedt”）并导入政府采购客户端工具后方可进行投标文件制作和提交。</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3.售价：无。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.本项目采用网上投标电子评标方式。</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四、电子投标文件制作及上传</w:t>
      </w:r>
      <w:r>
        <w:rPr>
          <w:rFonts w:ascii="SimSun" w:hAnsi="SimSun" w:eastAsia="SimSun" w:cs="SimSun"/>
          <w:color w:val="000000"/>
          <w:sz w:val="21"/>
        </w:rPr>
        <w:t xml:space="preserve">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.网上响应文件接收截止时间：2026年11月3日09点30分（北京时间）</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.开标时间：2026年11月3日09点30分（北京时间）</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.供应商解密开始时间：2026年11月3日09点30分（北京时间）</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4.开标地点：苏采云政府采购一体化平台开标大厅（网上不见面开标）</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7.请供应商确保电脑、系统及其他设备（视频输入输出设备等）无误，且开标直至项目结束始终保持系统在线状态</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五、公告期限</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六、其他补充事宜</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1.有关本项目电子投标具体操作方法详见苏采云系统中的客户端使用说明和供应商 《操作手册》。</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2.本次采购的有关信息将在以下网站上发布：</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2.1江苏政府采购网</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2.2苏州市政府采购网</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3.苏州市吴中区政府采购监督电话：0512-65283947</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4.投标保证金：本项目无需缴纳投标保证金。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5.针对中小企业需要落实的政府采购政策：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6.政府采购履约资金扶持政策：中标供应商可凭政府采购合同办理融资贷款，详情请见江苏政府采购网“政采贷”专栏。</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七、凡对本次采购提出询问，请按以下方式联系。</w:t>
      </w:r>
      <w:r>
        <w:rPr>
          <w:rFonts w:ascii="SimSun" w:hAnsi="SimSun" w:eastAsia="SimSun" w:cs="SimSun"/>
          <w:color w:val="000000"/>
          <w:sz w:val="21"/>
        </w:rPr>
        <w:t xml:space="preserve">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w:t>
      </w:r>
      <w:r>
        <w:rPr>
          <w:rFonts w:ascii="SimSun" w:hAnsi="SimSun" w:eastAsia="SimSun" w:cs="SimSun"/>
          <w:color w:val="000000"/>
          <w:sz w:val="22"/>
        </w:rPr>
        <w:t xml:space="preserve">采购人信息</w:t>
      </w:r>
      <w:r>
        <w:rPr>
          <w:rFonts w:ascii="SimSun" w:hAnsi="SimSun" w:eastAsia="SimSun" w:cs="SimSun"/>
          <w:color w:val="000000"/>
          <w:sz w:val="21"/>
        </w:rPr>
        <w:t xml:space="preserve">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名称：苏州市中西医结合医院</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地址：苏州市吴中区木渎镇下沙塘39号</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联系人：范志英</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联系电话：0512-69388598 </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名称：苏州市卫康招投标咨询服务有限公司</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地址：苏州市干将西路1296号深业姑苏中心1幢17层</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前台联系方式：</w:t>
      </w:r>
      <w:r>
        <w:rPr>
          <w:rFonts w:ascii="SimSun" w:hAnsi="SimSun" w:eastAsia="SimSun" w:cs="SimSun"/>
          <w:color w:val="000000"/>
          <w:sz w:val="21"/>
        </w:rPr>
        <w:t xml:space="preserve">0512-65158848</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项目联系人：吴帆、王仕倩、吕兆莉</w:t>
      </w:r>
      <w:r/>
    </w:p>
    <w:p>
      <w:pPr>
        <w:ind w:left="0" w:right="0" w:firstLine="390"/>
        <w:spacing w:before="0" w:after="0"/>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w:t>
      </w:r>
      <w:r>
        <w:rPr>
          <w:rFonts w:ascii="SimSun" w:hAnsi="SimSun" w:eastAsia="SimSun" w:cs="SimSun"/>
          <w:color w:val="000000"/>
          <w:sz w:val="21"/>
        </w:rPr>
        <w:t xml:space="preserve">0512-65237216</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60"/>
          <w:sz w:val="100"/>
        </w:rPr>
        <w:t xml:space="preserve"> </w:t>
      </w:r>
      <w:r/>
    </w:p>
    <w:p>
      <w:pPr>
        <w:ind w:left="0" w:right="0" w:firstLine="0"/>
        <w:jc w:val="center"/>
        <w:spacing w:before="0" w:after="0"/>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highlight w:val="none"/>
        </w:rPr>
      </w:r>
      <w:r>
        <w:rPr>
          <w:rFonts w:ascii="SimSun" w:hAnsi="SimSun" w:eastAsia="SimSun" w:cs="SimSun"/>
          <w:b/>
          <w:color w:val="000000"/>
          <w:spacing w:val="60"/>
          <w:sz w:val="100"/>
          <w:highlight w:val="none"/>
        </w:rPr>
      </w:r>
    </w:p>
    <w:p>
      <w:pPr>
        <w:ind w:left="0" w:right="0" w:firstLine="0"/>
        <w:jc w:val="center"/>
        <w:spacing w:before="0" w:after="0"/>
        <w:rPr>
          <w:rFonts w:ascii="SimSun" w:hAnsi="SimSun" w:eastAsia="SimSun" w:cs="SimSun"/>
          <w:b/>
          <w:bCs/>
          <w:color w:val="000000"/>
          <w:spacing w:val="60"/>
          <w:sz w:val="100"/>
          <w:szCs w:val="10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highlight w:val="none"/>
        </w:rPr>
      </w:r>
      <w:r>
        <w:rPr>
          <w:rFonts w:ascii="SimSun" w:hAnsi="SimSun" w:eastAsia="SimSun" w:cs="SimSun"/>
          <w:b/>
          <w:color w:val="000000"/>
          <w:spacing w:val="60"/>
          <w:sz w:val="100"/>
          <w:highlight w:val="none"/>
        </w:rPr>
      </w:r>
    </w:p>
    <w:p>
      <w:pPr>
        <w:ind w:left="0" w:right="0" w:firstLine="0"/>
        <w:jc w:val="center"/>
        <w:spacing w:before="0" w:after="0"/>
        <w:rPr>
          <w:rFonts w:ascii="SimSun" w:hAnsi="SimSun" w:eastAsia="SimSun" w:cs="SimSun"/>
          <w:b/>
          <w:bCs/>
          <w:color w:val="000000"/>
          <w:spacing w:val="60"/>
          <w:sz w:val="100"/>
          <w:szCs w:val="10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rPr>
        <w:t xml:space="preserve">政府采购招标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00"/>
        </w:rPr>
        <w:t xml:space="preserve">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5"/>
        <w:jc w:val="both"/>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420" w:right="0" w:firstLine="1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采购编号：</w:t>
      </w:r>
      <w:r>
        <w:rPr>
          <w:rFonts w:ascii="Calibri" w:hAnsi="Calibri" w:eastAsia="Calibri" w:cs="Calibri"/>
          <w:color w:val="000000"/>
          <w:sz w:val="30"/>
        </w:rPr>
        <w:t xml:space="preserve">JSZC-320506-SZWK-G2026-0322</w:t>
      </w:r>
      <w:r>
        <w:rPr>
          <w:rFonts w:ascii="SimSun" w:hAnsi="SimSun" w:eastAsia="SimSun" w:cs="SimSun"/>
          <w:color w:val="000000"/>
          <w:sz w:val="30"/>
        </w:rPr>
        <w:t xml:space="preserve">号</w:t>
      </w:r>
      <w:r/>
    </w:p>
    <w:p>
      <w:pPr>
        <w:ind w:left="3201" w:right="0" w:hanging="1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采购项目：乳腺钼靶</w:t>
      </w:r>
      <w:r>
        <w:rPr>
          <w:rFonts w:ascii="Calibri" w:hAnsi="Calibri" w:eastAsia="Calibri" w:cs="Calibri"/>
          <w:color w:val="000000"/>
          <w:sz w:val="30"/>
        </w:rPr>
        <w:t xml:space="preserve">X</w:t>
      </w:r>
      <w:r>
        <w:rPr>
          <w:rFonts w:ascii="SimSun" w:hAnsi="SimSun" w:eastAsia="SimSun" w:cs="SimSun"/>
          <w:color w:val="000000"/>
          <w:sz w:val="30"/>
        </w:rPr>
        <w:t xml:space="preserve">线机等医疗设备一批</w:t>
      </w:r>
      <w:r/>
    </w:p>
    <w:p>
      <w:pPr>
        <w:ind w:left="420" w:right="0" w:firstLine="1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 购 人：苏州市中西医结合医院</w:t>
      </w:r>
      <w:r/>
    </w:p>
    <w:p>
      <w:pPr>
        <w:ind w:left="0" w:right="-159" w:firstLine="2424"/>
        <w:jc w:val="both"/>
        <w:spacing w:before="0" w:after="0" w:line="113" w:lineRule="atLeast"/>
        <w:tabs>
          <w:tab w:val="left" w:pos="6585" w:leader="none"/>
        </w:tabs>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ab/>
      </w:r>
      <w:r/>
    </w:p>
    <w:p>
      <w:pPr>
        <w:ind w:left="0" w:right="-159" w:firstLine="0"/>
        <w:jc w:val="both"/>
        <w:spacing w:before="0" w:after="0" w:line="113"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447925" cy="1152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352534" name=""/>
                        <pic:cNvPicPr>
                          <a:picLocks noChangeAspect="1"/>
                        </pic:cNvPicPr>
                        <pic:nvPr/>
                      </pic:nvPicPr>
                      <pic:blipFill>
                        <a:blip/>
                        <a:stretch/>
                      </pic:blipFill>
                      <pic:spPr bwMode="auto">
                        <a:xfrm>
                          <a:off x="0" y="0"/>
                          <a:ext cx="2447924" cy="115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2.8pt;height:90.8pt;mso-wrap-distance-left:0.0pt;mso-wrap-distance-top:0.0pt;mso-wrap-distance-right:0.0pt;mso-wrap-distance-bottom:0.0pt;" stroked="false">
                <v:path textboxrect="0,0,0,0"/>
              </v:shape>
            </w:pict>
          </mc:Fallback>
        </mc:AlternateContent>
      </w:r>
      <w:r>
        <w:rPr>
          <w:rFonts w:ascii="Calibri" w:hAnsi="Calibri" w:eastAsia="Calibri" w:cs="Calibri"/>
          <w:b/>
          <w:color w:val="000000"/>
          <w:sz w:val="22"/>
        </w:rPr>
        <w:t xml:space="preserve"> </w:t>
      </w:r>
      <w:r/>
    </w:p>
    <w:p>
      <w:pPr>
        <w:ind w:left="0" w:right="0" w:firstLine="195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195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195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195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19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苏州市卫康招投标咨询服务有限公司</w:t>
      </w:r>
      <w:r/>
    </w:p>
    <w:p>
      <w:pPr>
        <w:ind w:left="0" w:right="0" w:firstLine="31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二〇二六年十月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前 附 表</w:t>
      </w:r>
      <w:r/>
    </w:p>
    <w:p>
      <w:pPr>
        <w:ind w:left="0" w:right="42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（下列附表说明是对招标文件的具体补充和修正，如有矛盾之处以本附表为准）</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1"/>
        <w:gridCol w:w="1621"/>
        <w:gridCol w:w="6348"/>
      </w:tblGrid>
      <w:tr>
        <w:trPr>
          <w:trHeight w:val="5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内容</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JSZC-320506-SZWK-G2026-0322号</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乳腺钼靶X线机等医疗设备一批</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tcPr>
          <w:p>
            <w:pPr>
              <w:ind w:left="0" w:right="0" w:firstLine="0"/>
              <w:jc w:val="center"/>
              <w:spacing w:before="0" w:after="0" w:line="400"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tcPr>
          <w:p>
            <w:pPr>
              <w:ind w:left="0" w:right="0" w:firstLine="0"/>
              <w:jc w:val="both"/>
              <w:spacing w:before="0" w:after="0" w:line="400"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名称：苏州市中西医结合医院</w:t>
            </w:r>
            <w:r/>
          </w:p>
          <w:p>
            <w:pPr>
              <w:ind w:left="0" w:right="0" w:firstLine="0"/>
              <w:jc w:val="both"/>
              <w:spacing w:before="0" w:after="0" w:line="400"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地址：苏州市吴中区木渎镇下沙塘39号</w:t>
            </w:r>
            <w:r/>
          </w:p>
          <w:p>
            <w:pPr>
              <w:ind w:left="0" w:right="0" w:firstLine="0"/>
              <w:jc w:val="both"/>
              <w:spacing w:before="0" w:after="0" w:line="400"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联系人：范志英</w:t>
            </w:r>
            <w:r/>
          </w:p>
          <w:p>
            <w:pPr>
              <w:ind w:left="0" w:right="0" w:firstLine="0"/>
              <w:jc w:val="both"/>
              <w:spacing w:before="0" w:after="0" w:line="400"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联系电话：0512-69388598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苏州市卫康招投标咨询服务有限公司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地址：苏州市干将西路1296号1幢17楼    邮编：</w:t>
            </w:r>
            <w:r>
              <w:rPr>
                <w:rFonts w:ascii="SimSun" w:hAnsi="SimSun" w:eastAsia="SimSun" w:cs="SimSun"/>
                <w:color w:val="000000"/>
                <w:sz w:val="21"/>
              </w:rPr>
              <w:t xml:space="preserve">215005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SimSun" w:hAnsi="SimSun" w:eastAsia="SimSun" w:cs="SimSun"/>
                <w:color w:val="000000"/>
                <w:sz w:val="21"/>
              </w:rPr>
              <w:t xml:space="preserve">0512-65237216 </w:t>
            </w:r>
            <w:r>
              <w:rPr>
                <w:rFonts w:ascii="SimSun" w:hAnsi="SimSun" w:eastAsia="SimSun" w:cs="SimSun"/>
                <w:color w:val="000000"/>
                <w:sz w:val="22"/>
              </w:rPr>
              <w:t xml:space="preserve">     联系人：吴帆、王仕倩、吕兆莉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rPr>
                <w:rFonts w:ascii="SimSun" w:hAnsi="SimSun" w:eastAsia="SimSun" w:cs="SimSun"/>
                <w:color w:val="000000"/>
                <w:sz w:val="21"/>
              </w:rPr>
              <w:t xml:space="preserve">0512- 65153553</w:t>
            </w: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自电子投标文件递交截止时间之日起</w:t>
            </w:r>
            <w:r>
              <w:rPr>
                <w:rFonts w:ascii="SimSun" w:hAnsi="SimSun" w:eastAsia="SimSun" w:cs="SimSun"/>
                <w:color w:val="000000"/>
                <w:sz w:val="21"/>
              </w:rPr>
              <w:t xml:space="preserve">90</w:t>
            </w:r>
            <w:r>
              <w:rPr>
                <w:rFonts w:ascii="SimSun" w:hAnsi="SimSun" w:eastAsia="SimSun" w:cs="SimSun"/>
                <w:color w:val="000000"/>
                <w:sz w:val="22"/>
              </w:rPr>
              <w:t xml:space="preserve">天内</w:t>
            </w:r>
            <w:r/>
          </w:p>
        </w:tc>
      </w:tr>
      <w:tr>
        <w:trPr>
          <w:trHeight w:val="5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网上报名截止时间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采购公告发布之日起5个工作日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电子投标文件制作要求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电子投标文件制作要求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（1）系统中下载招标文件后，点击“客户端下载地址”，下载投标文件客户端，查看客户端使用说明。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（2）将下载的采购文件导入投标文件客户端，按照使用说明完成投标文件的编制和加盖电子签章。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（3）导出制作完成的投标文件，上传至苏采云系统。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供应商应充分考虑到网络环境、网络带宽等风险因素，如因供应商自身原因造成的电子投标文件上传不成功由供应商自行承担全部责任。</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电子投标文件解密开始时间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2026年11月3日09:30（北京时间）</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开标时间</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时间：2026年11月3日09：</w:t>
            </w:r>
            <w:r>
              <w:rPr>
                <w:rFonts w:ascii="SimSun" w:hAnsi="SimSun" w:eastAsia="SimSun" w:cs="SimSun"/>
                <w:color w:val="000000"/>
                <w:sz w:val="21"/>
              </w:rPr>
              <w:t xml:space="preserve">30</w:t>
            </w:r>
            <w:r>
              <w:rPr>
                <w:rFonts w:ascii="SimSun" w:hAnsi="SimSun" w:eastAsia="SimSun" w:cs="SimSun"/>
                <w:color w:val="000000"/>
                <w:sz w:val="22"/>
              </w:rPr>
              <w:t xml:space="preserve">（北京时间）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开标地点：苏采云政府采购一体化平台开标大厅（网上不见面开标）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请供应商确保电脑、系统及其他设备（视频输入输出设备等）无误，且开启直至项目结束始终保持系统在线状态。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评标地点：苏州市高新区邓尉路105号狮山科技馆8楼（投标人无需到场）（投标人无需到场）</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本项目中标服务费根据与采购人签订的“政府采购委托代理协议”规定，由中标单位支付。中标服务费已包含在本项目预算价中。</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按苏财购告【2016】31号规定的收费标准收取，领取中标通知时中标人向采购代理机构一次性付清。中标服务费的收取按差额定率累进法计算，最低不少于3000元。</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收费标准：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预算金额的100万元（含）以下部分费率为1.5%；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预算金额的100万元以上~500万元（含）部分费率为1.1%；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服务费交纳账户：苏州市卫康招投标咨询服务有限公司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账号：1102020209000295112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开户银行：苏州工行道前支行</w:t>
            </w:r>
            <w:r/>
          </w:p>
        </w:tc>
      </w:tr>
      <w:tr>
        <w:trPr>
          <w:trHeight w:val="9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导致废标因素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出现下列情形之一的，为废标：</w:t>
            </w:r>
            <w:r>
              <w:rPr>
                <w:rFonts w:ascii="SimSun" w:hAnsi="SimSun" w:eastAsia="SimSun" w:cs="SimSun"/>
                <w:b/>
                <w:color w:val="000000"/>
                <w:sz w:val="21"/>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（一）符合专业条件的供应商或者对采购文件作实质响应的供应商不足三家的；</w:t>
            </w:r>
            <w:r>
              <w:rPr>
                <w:rFonts w:ascii="SimSun" w:hAnsi="SimSun" w:eastAsia="SimSun" w:cs="SimSun"/>
                <w:b/>
                <w:color w:val="000000"/>
                <w:sz w:val="21"/>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（二）出现影响采购公正的违法、违规行为的；</w:t>
            </w:r>
            <w:r>
              <w:rPr>
                <w:rFonts w:ascii="SimSun" w:hAnsi="SimSun" w:eastAsia="SimSun" w:cs="SimSun"/>
                <w:b/>
                <w:color w:val="000000"/>
                <w:sz w:val="21"/>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（三）投标人的报价均超过了采购预算或者最高限价，采购人不能支付的；</w:t>
            </w: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（四）因重大变故，采购任务取消的。</w:t>
            </w:r>
            <w:r/>
          </w:p>
        </w:tc>
      </w:tr>
      <w:tr>
        <w:trPr>
          <w:trHeight w:val="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导致无效标因素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8" w:type="dxa"/>
            <w:vAlign w:val="center"/>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电子投标文件属下列情况之一的，在资格性、符合性检查时按照无效投标处理：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（一）电子投标文件未按采购文件要求签署、盖章的；</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（二）不具备采购文件中规定的资格要求的；</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（三）报价超过采购文件中规定的预算金额或者最高限价的；</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w:t>
            </w:r>
            <w:r>
              <w:rPr>
                <w:rFonts w:ascii="SimSun" w:hAnsi="SimSun" w:eastAsia="SimSun" w:cs="SimSun"/>
                <w:b/>
                <w:i/>
                <w:color w:val="000000"/>
                <w:sz w:val="24"/>
              </w:rPr>
              <w:t xml:space="preserve">不同投标人的投标文件使用同一台电脑编制的；</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（五）电子投标文件含有采购人不能接受的附加条件的；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（六）法律、法规和采购文件规定的其他无效情形。</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2"/>
        </w:rPr>
        <w:t xml:space="preserve">目录</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2"/>
        </w:rPr>
        <w:t xml:space="preserve"> </w:t>
      </w:r>
      <w:r/>
    </w:p>
    <w:p>
      <w:pPr>
        <w:ind w:left="0" w:right="0" w:firstLine="0"/>
        <w:spacing w:before="0" w:after="0"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第一章投标邀请函</w:t>
      </w:r>
      <w:r/>
    </w:p>
    <w:p>
      <w:pPr>
        <w:ind w:left="0" w:right="0" w:firstLine="0"/>
        <w:spacing w:before="0" w:after="0"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第二章投标人须知</w:t>
      </w:r>
      <w:r/>
    </w:p>
    <w:p>
      <w:pPr>
        <w:ind w:left="0" w:right="0" w:firstLine="0"/>
        <w:spacing w:before="0" w:after="0"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第三章投标文件格式</w:t>
      </w:r>
      <w:r/>
    </w:p>
    <w:p>
      <w:pPr>
        <w:ind w:left="0" w:right="0" w:firstLine="0"/>
        <w:spacing w:before="0" w:after="0"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第四章招标书</w:t>
      </w:r>
      <w:r/>
    </w:p>
    <w:p>
      <w:pPr>
        <w:ind w:left="0" w:right="0" w:firstLine="0"/>
        <w:spacing w:before="0" w:after="0"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第五章合同文本</w:t>
      </w:r>
      <w:r/>
    </w:p>
    <w:p>
      <w:pPr>
        <w:ind w:left="0" w:right="0" w:firstLine="0"/>
        <w:spacing w:before="0" w:after="0"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第六章评标办法及评分标准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第一章投标邀请函</w:t>
      </w:r>
      <w:r/>
    </w:p>
    <w:p>
      <w:pPr>
        <w:ind w:left="0" w:right="-159" w:firstLine="2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受苏州市中西医结合医院之委托，苏州市卫康招投标咨询服务有限公司作为招标代理机构，对其拟采购的以下货物进行国内公开招标。欢迎符合招标公告资格要求的供应商前来报名参加投标。</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1、项目编号：JSZC-320506-SZWK-G2026-0322</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2、项目名称：乳腺钼靶X线机等医疗设备一批</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1"/>
        <w:gridCol w:w="2268"/>
        <w:gridCol w:w="709"/>
        <w:gridCol w:w="1614"/>
        <w:gridCol w:w="1646"/>
        <w:gridCol w:w="993"/>
      </w:tblGrid>
      <w:tr>
        <w:trPr>
          <w:trHeight w:val="4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标段号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7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单项预算金额（元）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单项最高限价（元）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乳腺钼靶X线机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vMerge w:val="restart"/>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 </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高清胃肠镜系统（主机+胃镜2根+肠镜1根）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2400000.00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2400000.00</w:t>
            </w:r>
            <w:r/>
          </w:p>
        </w:tc>
        <w:tc>
          <w:tcPr>
            <w:vMerge w:val="continue"/>
            <w:textDirection w:val="lrTb"/>
            <w:noWrap w:val="false"/>
          </w:tcPr>
          <w:p>
            <w:r/>
            <w:r/>
          </w:p>
        </w:tc>
      </w:tr>
    </w:tbl>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3、项目总预算金额及最高限价：肆佰肆拾万元整（￥4400000.00）</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4、采购技术指标：详见采购文件</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5、网上获取截止时间：自本公告发布之日起5个工作日</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6、上传投标文件截止时间：2026年11月3日09点30分</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7、开标、解密时间：2026年11月3日09点30分</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8、投标人远程解密地点：苏采云政府采购一体化平台开标大厅（网上不见面开标）</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0" w:right="-159"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本次采购共分为两个标段，投标单位可选择其中一个标段参与投标亦可两个标段全部参与，但每家供应商最多只能中标一个标段。采购单元评审顺序按数字自然排列顺序,进入每个标段评审的实质性响应且具有得标权（已在前期标段评审中的中标供应商，不再具有该标段的得标权）的供应商不得少于3家，否则该标段采购失败。</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10、凡对本次采购提出询问，请按以下方式联系。</w:t>
      </w:r>
      <w:r>
        <w:rPr>
          <w:rFonts w:ascii="SimSun" w:hAnsi="SimSun" w:eastAsia="SimSun" w:cs="SimSun"/>
          <w:color w:val="000000"/>
          <w:sz w:val="21"/>
        </w:rPr>
        <w:t xml:space="preserve"> </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 </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名称：苏州市中西医结合医院</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地址：苏州市吴中区木渎镇下沙塘39号</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联系人：范志英</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联系电话：0512-69388598  </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）采购代理机构信息</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名称：苏州市卫康招投标咨询服务有限公司</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地址：苏州市干将西路1296号深业姑苏中心1幢17层</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前台联系方式：</w:t>
      </w:r>
      <w:r>
        <w:rPr>
          <w:rFonts w:ascii="SimSun" w:hAnsi="SimSun" w:eastAsia="SimSun" w:cs="SimSun"/>
          <w:color w:val="000000"/>
          <w:sz w:val="21"/>
        </w:rPr>
        <w:t xml:space="preserve">0512-65158848</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）项目联系方式</w:t>
      </w:r>
      <w:r/>
    </w:p>
    <w:p>
      <w:pPr>
        <w:ind w:left="0" w:right="0" w:firstLine="420"/>
        <w:spacing w:before="0" w:after="0" w:line="400" w:lineRule="atLeast"/>
        <w:shd w:val="clear" w:color="ffffff" w:fill="ffffff"/>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项目联系人：吴帆、王仕倩、吕兆莉</w:t>
      </w:r>
      <w:r/>
    </w:p>
    <w:p>
      <w:pPr>
        <w:ind w:left="0" w:right="-159"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w:t>
      </w:r>
      <w:r>
        <w:rPr>
          <w:rFonts w:ascii="SimSun" w:hAnsi="SimSun" w:eastAsia="SimSun" w:cs="SimSun"/>
          <w:color w:val="000000"/>
          <w:sz w:val="21"/>
        </w:rPr>
        <w:t xml:space="preserve">0512-65237216</w:t>
      </w:r>
      <w:r/>
    </w:p>
    <w:p>
      <w:pPr>
        <w:ind w:left="0" w:right="-159"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159"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159"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苏州市卫康招投标咨询服务有限公司</w:t>
      </w:r>
      <w:r/>
    </w:p>
    <w:p>
      <w:pPr>
        <w:ind w:left="482"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482"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第二章投标人须知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一、说明和释义</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 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1.1本采购文件仅适用于苏州市卫康招投标咨询服务有限公司组织的采购活动。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1.2本次采购活动及因本次采购产生的合同受中国法律制约和保护。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1.3本采购文件的解释权属于苏州市卫康招投标咨询服务有限公司及采购人。</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2、词语释义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2.1采购人（甲方）：合同中明确规定的实际购买货物和服务的法人或其他组织和自然人（采购人）。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2.2采购代理机构：具体组织实施采购活动的法人。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2.3投标人（供应商）：经认定有资格响应招标，参加投标竞争的法人或其他组织或自然人。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潜在投标人（供应商）：以招标文件规定的方式获取本项目招标文件的法人、非法人组织或者自然人。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2.4响应：投标人根据采购代理机构或采购代理机构发布的采购文件，编制电子投标文件并按规定投标的行为。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2.5中标人（乙方）：合同中规定的向采购方提供货物和服务的法人或其他组织和自然人（中标人）。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2.6合同：甲乙双方根据采购文件和中标的电子投标文件及中标通知书规定的内容签署的以书面形式所达成的协议，包括所有的附件、附录和构成协议的所有文件。</w:t>
      </w:r>
      <w:r/>
    </w:p>
    <w:p>
      <w:pPr>
        <w:ind w:left="0" w:right="0" w:firstLine="42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 货物：系指乙方按采购文件规定，应向甲方提供的一切设备、备品、备件、工具、手册及其他有关技术资料和材料。</w:t>
      </w:r>
      <w:r/>
    </w:p>
    <w:p>
      <w:pPr>
        <w:ind w:left="0" w:right="0" w:firstLine="42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2.9知识产权：指专利权、商标权、著作权等无形财产专有权的统称。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2.10天：日历日（除特别说明外，均指北京时间）。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服务地点：合同中明确约定的服务项目所在地。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 合同价款：根据合同规定，乙方在正确地履行合同义务后甲方应支付乙方的价款。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2.13不可抗力：不能预见、不能避免并且不能克服的客观情况。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2.14实质响应：满足有关本次采购标的、数量、质量、价款或者报酬、履行期限、履行地点和方式、违约责任和解决争议方法等要求。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2.15书面形式：指书面文字、合同书、信件和传真等可以有形地表现所载内容的形式。</w:t>
      </w:r>
      <w:r/>
    </w:p>
    <w:p>
      <w:pPr>
        <w:ind w:left="0" w:right="0" w:firstLine="42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2.16 进口产品：通过中国海关报关验放进入中国境内且产自关境外的产品。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2.17中小企业：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在本次货物采购项目中，货物由小微企业制造，即货物由小微企业生产且使用该小微企业商号或者注册商标的，可享受小微企业扶持政策。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投标人提供的货物既有小微企业制造货物，也有大中型企业制造货物的，不享受中小企业扶持政策。投标人应当出具《中小企业声明函》（见第三章格式），否则不得享受相关中小企业扶持政策。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2.18根据《关于贯彻执行绿色采购、促进残疾人就业和支持监狱企业发展有关政策的通知（苏财购〔2019〕10号）》的通知规定。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2.19本次采购的内容不属于《节能产品政府采购品目清单》范围内强制或优先采购的产品。本次采购的产品不属于《环境标志产品政府采购品目清单》范围内优先采购的产品。</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二、投标人（供应商）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3、供应商应当具备条件：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3.1具有独立承担民事责任的能力；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3.2具有良好的商业信誉和健全的财务会计制度；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3.3具有履行合同所必需的设备和专业技术能力；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3.4有依法缴纳税收和社会保障资金的良好记录；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3.5参加政府采购活动前三年内，在经营活动中没有重大违法记录；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3.6具有所投产品生产（经营）许可资格；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3.7其中第一标段投标人须具有《辐射安全许可证》。</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 投标人代表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4.1指全权代表投标人参加投标活动并签署电子投标文件的人，如果投标人代表不是法定代表人，须持有《法人授权委托书》（详见统一格式）。</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 投标费用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5.1无论投标过程中的做法和结果如何，投标人自行承担所有与参加投标有关的全部费用。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6、其他要求：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6.1供应商须未被“信用中国”网站或“中国政府采购网”网站列入失信被执行人、重大税收违法案件当事人名单、政府采购严重失信行为记录名单。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6.3法人的分支机构不得参加投标（除银行、保险、石油石化、电力、电信等行业特殊情况外）。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6.4执行《关于贯彻执行绿色采购、促进残疾人就业和支持监狱企业发展有关政策的通知（苏财购〔2019〕10号）》的通知规定。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6.5本次采购的产品不属于《节能产品政府采购品目清单》范围内强制或优先采购的产品。本次采购的产品不属于《环境标志产品政府采购品目清单》范围内优先采购的产品。</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三、采购文件的说明</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8、采购文件的询问与澄清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8.1投标人在收到采购文件后，若有问题需要询问，应于收到采购文件后按网上报名相关流程提出，采购代理机构将予以解答。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8.2采购人或者采购代理机构可以对已发出的采购文件进行必要的澄清或者修改，并发布澄清（修改）公告。澄清或者修改的内容为采购文件的组成部分。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8.3采购代理机构推迟投标截止时间时，应以补充通知的形式在网上发布公告。在这种情况下，采购代理机构和投标人的权利和义务将受到新的截止期的约束。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8.4至采购文件获取截止时间，获取采购文件的潜在投标人不足3家的，采购人或采购代理机构可以顺延采购文件提供期限。</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9、采购文件的修改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9.1采购代理机构无论出于自己的考虑，还是出于对投标人提问的澄清，均可对采购文件用补充文件的方式进行修改。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9.2采购代理机构对采购文件的修改，将以补充通知的形式在网上发布公告。补充通知将作为采购文件的组成部分，对所有投标人有约束力。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9.3为使投标人有足够的时间按采购文件的修改要求考虑修正电子投标文件，或出于其他原因，采购代理机构有权推迟投标截止日期和开标日期，并将此变更以补充通知的形式在网上发布公告。</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10、质疑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10.4供应商如对本项目提出质疑须在法定质疑期内一次性提出针对同一采购程序环节的质疑。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10.5接收质疑函的方式：当场送达或邮寄方式。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10.6联系单位：苏州市卫康招投标咨询服务有限公司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10.7收件人：季欣怡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10.8联系电话：0512-69165625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10.9通讯地址：苏州市干将西路1296号深业姑苏中心1幢17层</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四、电子投标文件说明</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11、提示与要求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11.1投标人应仔细阅读采购文件的所有内容，按采购文件的要求提供电子投标文件，并保证所提供的全部资料的真实性，以使其投标对采购文件做出实质性响应，否则，其投标可能被拒绝。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11.2无论是否递交电子投标文件，投标人都应将采购文件及以后的所有通知、文件等视为保密文件。</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12、电子投标文件计量单位和使用文字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12.1电子投标文件中所使用的计量单位，除采购文件中有特殊要求外，均应使用中华人民共和国法定计量单位。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p>
    <w:p>
      <w:pPr>
        <w:ind w:left="0" w:right="0" w:firstLine="43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13、电子投标文件的组成</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13.1封面</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13.2开标一览表</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w:t>
      </w:r>
      <w:r>
        <w:rPr>
          <w:rFonts w:ascii="SimSun" w:hAnsi="SimSun" w:eastAsia="SimSun" w:cs="SimSun"/>
          <w:b/>
          <w:color w:val="000000"/>
          <w:sz w:val="22"/>
        </w:rPr>
        <w:t xml:space="preserve">3资格审查响应文件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1）投标函、关于资格条件的声明函（格式见第三章）；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2）投标单位情况表（格式见第三章）；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（3）合格供应商的资格条件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1"/>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1"/>
        </w:rPr>
        <w:t xml:space="preserve">.2良好的商业信誉和健全的财务会计制度证明的相关材料（包括但不限于最近一期经审计的财务报告复印件或银行出具的资信证明原件</w:t>
      </w:r>
      <w:r>
        <w:rPr>
          <w:rFonts w:ascii="SimSun" w:hAnsi="SimSun" w:eastAsia="SimSun" w:cs="SimSun"/>
          <w:color w:val="000000"/>
          <w:sz w:val="22"/>
        </w:rPr>
        <w:t xml:space="preserve">的扫描件）；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1"/>
        </w:rPr>
        <w:t xml:space="preserve">.3有依法缴纳税收和社会保障资金的良好记录的相关材料（最近一期依法缴纳税收的凭据复印件和最近一期依法缴纳社会保险的凭据复印件（专用收据或社会保险缴纳清单））；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1"/>
        </w:rPr>
        <w:t xml:space="preserve">.4具备履行合同所必需的设备和专业技术能力的证明材料（例如完成本项目所使用的设备的购置合同或发票、本项目服务人员情况介绍和用工合同等证明材料）；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1"/>
        </w:rPr>
        <w:t xml:space="preserve">.5参加政府采购活动前3年内在经营活动中没有重大违法记录的书面声明加盖公章；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3.6具有所投产品生产（经营）许可资格；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3.7其中第一标段投标人须具有《辐射安全许可证》。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8投标（响应）保证承诺书。</w:t>
      </w:r>
      <w:r/>
    </w:p>
    <w:p>
      <w:pPr>
        <w:ind w:left="0" w:right="0" w:firstLine="43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w:t>
      </w:r>
      <w:r>
        <w:rPr>
          <w:rFonts w:ascii="SimSun" w:hAnsi="SimSun" w:eastAsia="SimSun" w:cs="SimSun"/>
          <w:b/>
          <w:color w:val="000000"/>
          <w:sz w:val="22"/>
        </w:rPr>
        <w:t xml:space="preserve">4符合性审核响应文件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13.4.1投标产品技术对照表；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13.4.2商务条款偏离表；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13.5综合评审响应文件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SimSun" w:hAnsi="SimSun" w:eastAsia="SimSun" w:cs="SimSun"/>
          <w:color w:val="000000"/>
          <w:sz w:val="22"/>
        </w:rPr>
        <w:t xml:space="preserve">5</w:t>
      </w:r>
      <w:r>
        <w:rPr>
          <w:rFonts w:ascii="SimSun" w:hAnsi="SimSun" w:eastAsia="SimSun" w:cs="SimSun"/>
          <w:color w:val="000000"/>
          <w:sz w:val="21"/>
        </w:rPr>
        <w:t xml:space="preserve">.1</w:t>
      </w:r>
      <w:r>
        <w:rPr>
          <w:rFonts w:ascii="SimSun" w:hAnsi="SimSun" w:eastAsia="SimSun" w:cs="SimSun"/>
          <w:color w:val="000000"/>
          <w:sz w:val="22"/>
        </w:rPr>
        <w:t xml:space="preserve">投标产品清单表；（格式见第三章）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SimSun" w:hAnsi="SimSun" w:eastAsia="SimSun" w:cs="SimSun"/>
          <w:color w:val="000000"/>
          <w:sz w:val="22"/>
        </w:rPr>
        <w:t xml:space="preserve">5</w:t>
      </w:r>
      <w:r>
        <w:rPr>
          <w:rFonts w:ascii="SimSun" w:hAnsi="SimSun" w:eastAsia="SimSun" w:cs="SimSun"/>
          <w:color w:val="000000"/>
          <w:sz w:val="21"/>
        </w:rPr>
        <w:t xml:space="preserve">.</w:t>
      </w:r>
      <w:r>
        <w:rPr>
          <w:rFonts w:ascii="SimSun" w:hAnsi="SimSun" w:eastAsia="SimSun" w:cs="SimSun"/>
          <w:color w:val="000000"/>
          <w:sz w:val="22"/>
        </w:rPr>
        <w:t xml:space="preserve">2产品技术对照表及产品样本彩页等材料的技术参数佐证材料；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13.5.3设备安装安全管理方案（包含安装、调试、验收方案等）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13.5.4投标产品的质量承诺；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SimSun" w:hAnsi="SimSun" w:eastAsia="SimSun" w:cs="SimSun"/>
          <w:color w:val="000000"/>
          <w:sz w:val="22"/>
        </w:rPr>
        <w:t xml:space="preserve">5</w:t>
      </w:r>
      <w:r>
        <w:rPr>
          <w:rFonts w:ascii="SimSun" w:hAnsi="SimSun" w:eastAsia="SimSun" w:cs="SimSun"/>
          <w:color w:val="000000"/>
          <w:sz w:val="21"/>
        </w:rPr>
        <w:t xml:space="preserve">.</w:t>
      </w:r>
      <w:r>
        <w:rPr>
          <w:rFonts w:ascii="SimSun" w:hAnsi="SimSun" w:eastAsia="SimSun" w:cs="SimSun"/>
          <w:color w:val="000000"/>
          <w:sz w:val="22"/>
        </w:rPr>
        <w:t xml:space="preserve">5物的技术服务、售后服务体系；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SimSun" w:hAnsi="SimSun" w:eastAsia="SimSun" w:cs="SimSun"/>
          <w:color w:val="000000"/>
          <w:sz w:val="22"/>
        </w:rPr>
        <w:t xml:space="preserve">5</w:t>
      </w:r>
      <w:r>
        <w:rPr>
          <w:rFonts w:ascii="SimSun" w:hAnsi="SimSun" w:eastAsia="SimSun" w:cs="SimSun"/>
          <w:color w:val="000000"/>
          <w:sz w:val="21"/>
        </w:rPr>
        <w:t xml:space="preserve">.</w:t>
      </w:r>
      <w:r>
        <w:rPr>
          <w:rFonts w:ascii="SimSun" w:hAnsi="SimSun" w:eastAsia="SimSun" w:cs="SimSun"/>
          <w:color w:val="000000"/>
          <w:sz w:val="22"/>
        </w:rPr>
        <w:t xml:space="preserve">6本次投标的详细说明（投标人视各自的情况自行编制）；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SimSun" w:hAnsi="SimSun" w:eastAsia="SimSun" w:cs="SimSun"/>
          <w:color w:val="000000"/>
          <w:sz w:val="22"/>
        </w:rPr>
        <w:t xml:space="preserve">5</w:t>
      </w:r>
      <w:r>
        <w:rPr>
          <w:rFonts w:ascii="SimSun" w:hAnsi="SimSun" w:eastAsia="SimSun" w:cs="SimSun"/>
          <w:color w:val="000000"/>
          <w:sz w:val="21"/>
        </w:rPr>
        <w:t xml:space="preserve">.</w:t>
      </w:r>
      <w:r>
        <w:rPr>
          <w:rFonts w:ascii="SimSun" w:hAnsi="SimSun" w:eastAsia="SimSun" w:cs="SimSun"/>
          <w:color w:val="000000"/>
          <w:sz w:val="22"/>
        </w:rPr>
        <w:t xml:space="preserve">7本次招标有关的及评分标准要求的其它证明材料。</w:t>
      </w:r>
      <w:r/>
    </w:p>
    <w:p>
      <w:pPr>
        <w:ind w:left="0" w:right="-161"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13.6企业报价折扣证明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13.6.1本项目第一标段为非专门面向中小企业采购项目，所属行业为工业；第二标段为专门面向中小企业采购项目，所属行业为工业。若投标人提供《中小企业声明函》或《残疾人福利性单位声明函》或由省级以上监狱管理局、戒毒管理局（含新疆生产建设兵团）出具的属于监狱企业的证明文件即享受报价折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13.6.2关于本项目中小企业声明函（如符合）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13.7</w:t>
      </w:r>
      <w:r>
        <w:rPr>
          <w:rFonts w:ascii="SimSun" w:hAnsi="SimSun" w:eastAsia="SimSun" w:cs="SimSun"/>
          <w:color w:val="000000"/>
          <w:sz w:val="21"/>
        </w:rPr>
        <w:t xml:space="preserve"> </w:t>
      </w:r>
      <w:r>
        <w:rPr>
          <w:rFonts w:ascii="SimSun" w:hAnsi="SimSun" w:eastAsia="SimSun" w:cs="SimSun"/>
          <w:color w:val="000000"/>
          <w:sz w:val="22"/>
        </w:rPr>
        <w:t xml:space="preserve">投标文件由13.1至13.6款规定的内容共同组成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13.7.1关于符合本国产品标准的声明函（如符合）</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14</w:t>
      </w:r>
      <w:r>
        <w:rPr>
          <w:rFonts w:ascii="SimSun" w:hAnsi="SimSun" w:eastAsia="SimSun" w:cs="SimSun"/>
          <w:b/>
          <w:color w:val="000000"/>
          <w:sz w:val="22"/>
        </w:rPr>
        <w:t xml:space="preserve">、电子投标文件编制要求</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w:t>
      </w:r>
      <w:r>
        <w:rPr>
          <w:rFonts w:ascii="SimSun" w:hAnsi="SimSun" w:eastAsia="SimSun" w:cs="SimSun"/>
          <w:color w:val="000000"/>
          <w:sz w:val="22"/>
        </w:rPr>
        <w:t xml:space="preserve">电子投标文件按上述</w:t>
      </w:r>
      <w:r>
        <w:rPr>
          <w:rFonts w:ascii="SimSun" w:hAnsi="SimSun" w:eastAsia="SimSun" w:cs="SimSun"/>
          <w:color w:val="000000"/>
          <w:sz w:val="21"/>
        </w:rPr>
        <w:t xml:space="preserve">13.1-13.</w:t>
      </w:r>
      <w:r>
        <w:rPr>
          <w:rFonts w:ascii="SimSun" w:hAnsi="SimSun" w:eastAsia="SimSun" w:cs="SimSun"/>
          <w:color w:val="000000"/>
          <w:sz w:val="22"/>
        </w:rPr>
        <w:t xml:space="preserve">6统一顺序、统一格式编写，并编制“投标文件目录”。</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14.2电子投标文件制作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（1）在苏采云系统中下载招标文件后，点击“客户端下载地址”，下载投标文件客户端，查看客户端使用说明。</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（2）将下载的采购文件导入投标文件客户端，按照《操作手册》完成投标文件的编制和加盖电子签章。</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（3）导出制作完成的投标文件，上传至苏采云系统。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注：具体投标文件编制教程查看苏采云系统中的客户端使用说明和供应商《操作手册》。</w:t>
        <mc:AlternateContent>
          <mc:Choice Requires="wpg">
            <w:drawing>
              <wp:inline xmlns:wp="http://schemas.openxmlformats.org/drawingml/2006/wordprocessingDrawing" distT="0" distB="0" distL="0" distR="0">
                <wp:extent cx="981075" cy="7143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539878" name=""/>
                        <pic:cNvPicPr>
                          <a:picLocks noChangeAspect="1"/>
                        </pic:cNvPicPr>
                        <pic:nvPr/>
                      </pic:nvPicPr>
                      <pic:blipFill>
                        <a:blip/>
                        <a:stretch/>
                      </pic:blipFill>
                      <pic:spPr bwMode="auto">
                        <a:xfrm>
                          <a:off x="0" y="0"/>
                          <a:ext cx="981074" cy="714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2pt;height:56.2pt;mso-wrap-distance-left:0.0pt;mso-wrap-distance-top:0.0pt;mso-wrap-distance-right:0.0pt;mso-wrap-distance-bottom:0.0pt;" stroked="false">
                <v:path textboxrect="0,0,0,0"/>
              </v:shape>
            </w:pict>
          </mc:Fallback>
        </mc:AlternateConten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14.3电子投标文件中的资料应按采购文件的要求加盖投标人的电子签章或公章。</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4.</w:t>
      </w:r>
      <w:r>
        <w:rPr>
          <w:rFonts w:ascii="SimSun" w:hAnsi="SimSun" w:eastAsia="SimSun" w:cs="SimSun"/>
          <w:color w:val="000000"/>
          <w:sz w:val="22"/>
        </w:rPr>
        <w:t xml:space="preserve">4未按照要求编制电子投标文件，未按照要求在电子投标文件上加盖电子签章的，均视为无效投标。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SimSun" w:hAnsi="SimSun" w:eastAsia="SimSun" w:cs="SimSun"/>
          <w:color w:val="000000"/>
          <w:sz w:val="22"/>
        </w:rPr>
        <w:t xml:space="preserve">5投标报价（编制）要求的说明</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SimSun" w:hAnsi="SimSun" w:eastAsia="SimSun" w:cs="SimSun"/>
          <w:color w:val="000000"/>
          <w:sz w:val="22"/>
        </w:rPr>
        <w:t xml:space="preserve">5</w:t>
      </w:r>
      <w:r>
        <w:rPr>
          <w:rFonts w:ascii="SimSun" w:hAnsi="SimSun" w:eastAsia="SimSun" w:cs="SimSun"/>
          <w:color w:val="000000"/>
          <w:sz w:val="21"/>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SimSun" w:hAnsi="SimSun" w:eastAsia="SimSun" w:cs="SimSun"/>
          <w:color w:val="000000"/>
          <w:sz w:val="22"/>
        </w:rPr>
        <w:t xml:space="preserve">5</w:t>
      </w:r>
      <w:r>
        <w:rPr>
          <w:rFonts w:ascii="SimSun" w:hAnsi="SimSun" w:eastAsia="SimSun" w:cs="SimSun"/>
          <w:color w:val="000000"/>
          <w:sz w:val="21"/>
        </w:rPr>
        <w:t xml:space="preserve">.2投标人应按《投标报价表》中的全部货物和服务计算单价和总价。《投标报价表》中的每一单项均应计算并填写单价和总价，并由法定代表人或代理人签</w:t>
      </w:r>
      <w:r>
        <w:rPr>
          <w:rFonts w:ascii="SimSun" w:hAnsi="SimSun" w:eastAsia="SimSun" w:cs="SimSun"/>
          <w:color w:val="000000"/>
          <w:sz w:val="22"/>
        </w:rPr>
        <w:t xml:space="preserve">章。</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SimSun" w:hAnsi="SimSun" w:eastAsia="SimSun" w:cs="SimSun"/>
          <w:color w:val="000000"/>
          <w:sz w:val="22"/>
        </w:rPr>
        <w:t xml:space="preserve">5</w:t>
      </w:r>
      <w:r>
        <w:rPr>
          <w:rFonts w:ascii="SimSun" w:hAnsi="SimSun" w:eastAsia="SimSun" w:cs="SimSun"/>
          <w:color w:val="000000"/>
          <w:sz w:val="21"/>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SimSun" w:hAnsi="SimSun" w:eastAsia="SimSun" w:cs="SimSun"/>
          <w:color w:val="000000"/>
          <w:sz w:val="22"/>
        </w:rPr>
        <w:t xml:space="preserve">5</w:t>
      </w:r>
      <w:r>
        <w:rPr>
          <w:rFonts w:ascii="SimSun" w:hAnsi="SimSun" w:eastAsia="SimSun" w:cs="SimSun"/>
          <w:color w:val="000000"/>
          <w:sz w:val="21"/>
        </w:rPr>
        <w:t xml:space="preserve">.4一项投标内容只允许一个报价，采购代理机构不接受任何有选择性的投标报价。</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SimSun" w:hAnsi="SimSun" w:eastAsia="SimSun" w:cs="SimSun"/>
          <w:color w:val="000000"/>
          <w:sz w:val="22"/>
        </w:rPr>
        <w:t xml:space="preserve">5</w:t>
      </w:r>
      <w:r>
        <w:rPr>
          <w:rFonts w:ascii="SimSun" w:hAnsi="SimSun" w:eastAsia="SimSun" w:cs="SimSun"/>
          <w:color w:val="000000"/>
          <w:sz w:val="21"/>
        </w:rPr>
        <w:t xml:space="preserve">.5投标文件报价中的单价和总价全部采用人民币表示，除非合同的特殊条款另有规定。</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rPr>
          <w:rFonts w:ascii="SimSun" w:hAnsi="SimSun" w:eastAsia="SimSun" w:cs="SimSun"/>
          <w:color w:val="000000"/>
          <w:sz w:val="22"/>
        </w:rPr>
        <w:t xml:space="preserve">5</w:t>
      </w:r>
      <w:r>
        <w:rPr>
          <w:rFonts w:ascii="SimSun" w:hAnsi="SimSun" w:eastAsia="SimSun" w:cs="SimSun"/>
          <w:color w:val="000000"/>
          <w:sz w:val="21"/>
        </w:rPr>
        <w:t xml:space="preserve">.6最低的投标报价或最高的折扣比例是中标的重要条件，但不是中标的唯一条件。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w:t>
      </w:r>
      <w:r>
        <w:rPr>
          <w:rFonts w:ascii="SimSun" w:hAnsi="SimSun" w:eastAsia="SimSun" w:cs="SimSun"/>
          <w:b/>
          <w:color w:val="000000"/>
          <w:sz w:val="22"/>
        </w:rPr>
        <w:t xml:space="preserve">、电子投标文件的签署</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15.1投标人应按采购文件的规定，编制电子投标文件并上传系统。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15.3全套投标文件应无涂改和行间插字。因投标人造成的必须修改的错误，在修改处应由法定代表人或代理人签名证明。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w:t>
      </w:r>
      <w:r>
        <w:rPr>
          <w:rFonts w:ascii="SimSun" w:hAnsi="SimSun" w:eastAsia="SimSun" w:cs="SimSun"/>
          <w:b/>
          <w:color w:val="000000"/>
          <w:sz w:val="22"/>
        </w:rPr>
        <w:t xml:space="preserve">、投标保证金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w:t>
      </w:r>
      <w:r>
        <w:rPr>
          <w:rFonts w:ascii="SimSun" w:hAnsi="SimSun" w:eastAsia="SimSun" w:cs="SimSun"/>
          <w:b/>
          <w:color w:val="000000"/>
          <w:sz w:val="22"/>
        </w:rPr>
        <w:t xml:space="preserve">、电子投标文件的有效期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w:t>
      </w:r>
      <w:r>
        <w:rPr>
          <w:rFonts w:ascii="SimSun" w:hAnsi="SimSun" w:eastAsia="SimSun" w:cs="SimSun"/>
          <w:color w:val="000000"/>
          <w:sz w:val="22"/>
        </w:rPr>
        <w:t xml:space="preserve">自电子投标文件递交截止时间之日起</w:t>
      </w:r>
      <w:r>
        <w:rPr>
          <w:rFonts w:ascii="SimSun" w:hAnsi="SimSun" w:eastAsia="SimSun" w:cs="SimSun"/>
          <w:color w:val="000000"/>
          <w:sz w:val="21"/>
        </w:rPr>
        <w:t xml:space="preserve">90</w:t>
      </w:r>
      <w:r>
        <w:rPr>
          <w:rFonts w:ascii="SimSun" w:hAnsi="SimSun" w:eastAsia="SimSun" w:cs="SimSun"/>
          <w:color w:val="000000"/>
          <w:sz w:val="22"/>
        </w:rPr>
        <w:t xml:space="preserve">天内，投标书应保持有效。有效期短于这个规定期限的投标，将被拒绝。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w:t>
      </w:r>
      <w:r>
        <w:rPr>
          <w:rFonts w:ascii="SimSun" w:hAnsi="SimSun" w:eastAsia="SimSun" w:cs="SimSun"/>
          <w:color w:val="000000"/>
          <w:sz w:val="22"/>
        </w:rPr>
        <w:t xml:space="preserve">在特殊情况下，采购代理机构可与投标人协商延长投标书的有效期。这种要求和答复都应以书面、传真的形式进行。同意延长有效期的投标人不能修改投标文件。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五、电子投标文件的解密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8.</w:t>
      </w:r>
      <w:r>
        <w:rPr>
          <w:rFonts w:ascii="SimSun" w:hAnsi="SimSun" w:eastAsia="SimSun" w:cs="SimSun"/>
          <w:color w:val="000000"/>
          <w:sz w:val="22"/>
        </w:rPr>
        <w:t xml:space="preserve">投标人必须使用数字证书（CA）登录苏采云系统开标大厅，到投标截止时间完成电子投标文件解密。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至投标截止时间，完成解密的投标人不足3家的，不得开标。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六、开标和评标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19、投标截止时间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rPr>
          <w:rFonts w:ascii="SimSun" w:hAnsi="SimSun" w:eastAsia="SimSun" w:cs="SimSun"/>
          <w:color w:val="000000"/>
          <w:sz w:val="22"/>
        </w:rPr>
        <w:t xml:space="preserve">.1 </w:t>
      </w:r>
      <w:r>
        <w:rPr>
          <w:rFonts w:ascii="SimSun" w:hAnsi="SimSun" w:eastAsia="SimSun" w:cs="SimSun"/>
          <w:color w:val="000000"/>
          <w:sz w:val="22"/>
          <w:u w:val="single"/>
        </w:rPr>
        <w:t xml:space="preserve">投标人上传电子投标文件的时间不得迟于招标公告中规定的投标截止时间</w:t>
      </w:r>
      <w:r>
        <w:rPr>
          <w:rFonts w:ascii="SimSun" w:hAnsi="SimSun" w:eastAsia="SimSun" w:cs="SimSun"/>
          <w:color w:val="000000"/>
          <w:sz w:val="22"/>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投标人应充分考虑到网络环境、网络带宽等风险因素，如因投标人自身原因造成的电子投标文件上传不成功的按照无效投标处理。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rPr>
          <w:rFonts w:ascii="SimSun" w:hAnsi="SimSun" w:eastAsia="SimSun" w:cs="SimSun"/>
          <w:color w:val="000000"/>
          <w:sz w:val="22"/>
        </w:rPr>
        <w:t xml:space="preserve">.2 代理机构可以按照规定，通过修改招标文件酌情延长投标截止日期，在此情况下，投标人的所有权利和义务以及投标人受制的截止日期均应以延长后新的截止日期为准。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19.3至投标截止时间，投标人不足3家的，不得开标。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20、电子投标文件的修改和撤回、</w:t>
      </w:r>
      <w:r>
        <w:rPr>
          <w:rFonts w:ascii="SimSun" w:hAnsi="SimSun" w:eastAsia="SimSun" w:cs="SimSun"/>
          <w:b/>
          <w:color w:val="000000"/>
          <w:sz w:val="22"/>
        </w:rPr>
        <w:t xml:space="preserve">撤销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投标文件的撤回</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 电子投标文件的撤回</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投标人可在投标截止时间前，撤回其电子投标文件，具体操作方法见《操作手册》。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w:t>
      </w:r>
      <w:r>
        <w:rPr>
          <w:rFonts w:ascii="SimSun" w:hAnsi="SimSun" w:eastAsia="SimSun" w:cs="SimSun"/>
          <w:color w:val="000000"/>
          <w:sz w:val="21"/>
        </w:rPr>
        <w:t xml:space="preserve">2 </w:t>
      </w:r>
      <w:r>
        <w:rPr>
          <w:rFonts w:ascii="SimSun" w:hAnsi="SimSun" w:eastAsia="SimSun" w:cs="SimSun"/>
          <w:color w:val="000000"/>
          <w:sz w:val="22"/>
        </w:rPr>
        <w:t xml:space="preserve">投标人撤回电子投标文件，则认为其不再参与本项目投标活动。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投标文件的修改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20.2.1投标人可在投标截止时间前，对其电子投标文件进行修改，具体操作方法见《操作手册》。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rPr>
          <w:rFonts w:ascii="SimSun" w:hAnsi="SimSun" w:eastAsia="SimSun" w:cs="SimSun"/>
          <w:color w:val="000000"/>
          <w:sz w:val="21"/>
        </w:rPr>
        <w:t xml:space="preserve">2.2 </w:t>
      </w:r>
      <w:r>
        <w:rPr>
          <w:rFonts w:ascii="SimSun" w:hAnsi="SimSun" w:eastAsia="SimSun" w:cs="SimSun"/>
          <w:color w:val="000000"/>
          <w:sz w:val="22"/>
        </w:rPr>
        <w:t xml:space="preserve">在投标截止时间之后，投标人不得对其电子投标文件作任何修改。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在投标截止时间至招标文件中规定的投标有效期满之间的这段时间内，投标人不得撤回其投标。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代理机构工作人员将在招标公告中规定的时间和地点组织公开开标。投标人应当按照《操作手册》规定，参加开标活动和在苏采云系统规定的时间内对投标文件进行解密。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21.2开标仪式由代理机构组织。苏采云系统将自动对项目进行开标，并宣布各投标人名称和投标价格。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21.3投标人在开标过程中涉及到的投标文件解密、开标结果确认等工作，应按照《操作手册》规定执行。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21.4投标人如果对开标过程和开标记录有疑义，应当根据《操作手册》规定提出，如苏采云系统中《开标记录表》宣布后5分钟内未提出的，视同认可开标结果。</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2</w:t>
      </w:r>
      <w:r>
        <w:rPr>
          <w:rFonts w:ascii="SimSun" w:hAnsi="SimSun" w:eastAsia="SimSun" w:cs="SimSun"/>
          <w:b/>
          <w:color w:val="000000"/>
          <w:sz w:val="22"/>
        </w:rPr>
        <w:t xml:space="preserve">、投标文件的澄清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22.1评标期间，评标委员会对投标文件中含义不明确、同类问题表述不一致或者有明显文字和计算错误的内容，有权要求投标人作出必要的澄清、说明或者补正。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投标人的澄清、说明或者补正不得超出投标文件的范围或者改变投标文件的实质性内容。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评标委员会并非对每个投标人都做澄清要求。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2</w:t>
      </w:r>
      <w:r>
        <w:rPr>
          <w:rFonts w:ascii="SimSun" w:hAnsi="SimSun" w:eastAsia="SimSun" w:cs="SimSun"/>
          <w:color w:val="000000"/>
          <w:sz w:val="22"/>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2</w:t>
      </w:r>
      <w:r>
        <w:rPr>
          <w:rFonts w:ascii="SimSun" w:hAnsi="SimSun" w:eastAsia="SimSun" w:cs="SimSun"/>
          <w:color w:val="000000"/>
          <w:sz w:val="22"/>
        </w:rPr>
        <w:t xml:space="preserve">.3 接到评标委员会澄清、说明和补正要求的投标人如未按规定做出澄清、说明和补正，其风险由投标人自行承担。</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w:t>
      </w:r>
      <w:r>
        <w:rPr>
          <w:rFonts w:ascii="SimSun" w:hAnsi="SimSun" w:eastAsia="SimSun" w:cs="SimSun"/>
          <w:b/>
          <w:color w:val="000000"/>
          <w:sz w:val="22"/>
        </w:rPr>
        <w:t xml:space="preserve">对投标文件的初审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.1投标文件初审分为资格审查和符合性审查。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.1.1 资格审查：依据法律法规和招标文件的规定，由采购人代表对投标文件中的资格证明文件进行审查。资格审查的结论，采购人代表以书面形式向评标委员会进行反馈。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采购人代表在进行资格性审查的同时，将在“信用中国”网站（www.creditchina.gov.cn）查询投标人的信用记录，以确定投标人是否具备投标资格,查询结果留存并归档。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.1.2 符合性审查：依据招标文件的规定，由评标委员会从投标文件的有效性、完整性和对招标文件的响应程度进行审查，以确定是否对招标文件的实质性要求作出响应。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w:t>
      </w:r>
      <w:r>
        <w:rPr>
          <w:rFonts w:ascii="SimSun" w:hAnsi="SimSun" w:eastAsia="SimSun" w:cs="SimSun"/>
          <w:color w:val="000000"/>
          <w:sz w:val="21"/>
        </w:rPr>
        <w:t xml:space="preserve">3</w:t>
      </w:r>
      <w:r>
        <w:rPr>
          <w:rFonts w:ascii="SimSun" w:hAnsi="SimSun" w:eastAsia="SimSun" w:cs="SimSun"/>
          <w:color w:val="000000"/>
          <w:sz w:val="22"/>
        </w:rPr>
        <w:t xml:space="preserve">如果投标文件实质上没有响应招标文件的要求，评标委员会将予以拒绝，投标人不得通过修改或撤销不符合要求的偏离或保留而使其投标成为实质性响应的投标。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w:t>
      </w:r>
      <w:r>
        <w:rPr>
          <w:rFonts w:ascii="SimSun" w:hAnsi="SimSun" w:eastAsia="SimSun" w:cs="SimSun"/>
          <w:color w:val="000000"/>
          <w:sz w:val="21"/>
        </w:rPr>
        <w:t xml:space="preserve">4</w:t>
      </w:r>
      <w:r>
        <w:rPr>
          <w:rFonts w:ascii="SimSun" w:hAnsi="SimSun" w:eastAsia="SimSun" w:cs="SimSun"/>
          <w:color w:val="000000"/>
          <w:sz w:val="22"/>
        </w:rPr>
        <w:t xml:space="preserve">评标委员会将对确定为实质性响应的投标进行进一步审核，看其是否有计算上或累加上的算术错误，修正错误的原则如下：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（1）投标文件中开标一览表内容与投标文件中相应内容不一致的，以开标一览表为准。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同时出现两种以上错误的，按照前款规定的顺序修正。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w:t>
      </w:r>
      <w:r>
        <w:rPr>
          <w:rFonts w:ascii="SimSun" w:hAnsi="SimSun" w:eastAsia="SimSun" w:cs="SimSun"/>
          <w:color w:val="000000"/>
          <w:sz w:val="21"/>
        </w:rPr>
        <w:t xml:space="preserve">5</w:t>
      </w:r>
      <w:r>
        <w:rPr>
          <w:rFonts w:ascii="SimSun" w:hAnsi="SimSun" w:eastAsia="SimSun" w:cs="SimSun"/>
          <w:color w:val="000000"/>
          <w:sz w:val="22"/>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23.6评审过程中出现下列情形之一的，评审委员会应当启动异常低价投标（响应）审查程序：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23.6.1投标（响应）报价低于全部通过符合性审查供应商投标（响应）报价平均值50%的，即投标（响应）报价&lt;全部通过符合性审查供应商投标（响应）报价平均值×50%；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23.6.2投标（响应）报价低于通过符合性审查的次低报价供应商投标（响应）报价50%的，即投标（响应）报价&lt;通过符合性审查的次低报价供应商投标（响应）报价×50%；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23.6.3投标（响应）报价低于采购项目最高限价45%的，即投标（响应）报价&lt;采购项目最高限价×45%；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23.6.4评审委员会基于专业判断，认为供应商报价过低，有可能影响产品质量或者不能诚信履约的其他情形。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w:t>
      </w:r>
      <w:r>
        <w:rPr>
          <w:rFonts w:ascii="SimSun" w:hAnsi="SimSun" w:eastAsia="SimSun" w:cs="SimSun"/>
          <w:color w:val="000000"/>
          <w:sz w:val="22"/>
        </w:rPr>
        <w:t xml:space="preserve">投标（响应）处理。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w:t>
      </w:r>
      <w:r>
        <w:rPr>
          <w:rFonts w:ascii="SimSun" w:hAnsi="SimSun" w:eastAsia="SimSun" w:cs="SimSun"/>
          <w:color w:val="000000"/>
          <w:sz w:val="21"/>
        </w:rPr>
        <w:t xml:space="preserve">7</w:t>
      </w:r>
      <w:r>
        <w:rPr>
          <w:rFonts w:ascii="SimSun" w:hAnsi="SimSun" w:eastAsia="SimSun" w:cs="SimSun"/>
          <w:color w:val="000000"/>
          <w:sz w:val="22"/>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供应商，其他同品牌投标人不作为中标供应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3</w:t>
      </w:r>
      <w:r>
        <w:rPr>
          <w:rFonts w:ascii="SimSun" w:hAnsi="SimSun" w:eastAsia="SimSun" w:cs="SimSun"/>
          <w:color w:val="000000"/>
          <w:sz w:val="22"/>
        </w:rPr>
        <w:t xml:space="preserve">.</w:t>
      </w:r>
      <w:r>
        <w:rPr>
          <w:rFonts w:ascii="SimSun" w:hAnsi="SimSun" w:eastAsia="SimSun" w:cs="SimSun"/>
          <w:color w:val="000000"/>
          <w:sz w:val="21"/>
        </w:rPr>
        <w:t xml:space="preserve">8</w:t>
      </w:r>
      <w:r>
        <w:rPr>
          <w:rFonts w:ascii="SimSun" w:hAnsi="SimSun" w:eastAsia="SimSun" w:cs="SimSun"/>
          <w:color w:val="000000"/>
          <w:sz w:val="22"/>
        </w:rPr>
        <w:t xml:space="preserve">投标人在开、评标全过程中应保持通讯畅通，及时登录苏采云系统查阅、答复相关信息，并安排专人与代理机构及评标委员会联系。</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24、评标委员会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24.1评标委员会（以下简称</w:t>
      </w:r>
      <w:r>
        <w:rPr>
          <w:rFonts w:ascii="SimSun" w:hAnsi="SimSun" w:eastAsia="SimSun" w:cs="SimSun"/>
          <w:color w:val="000000"/>
          <w:sz w:val="22"/>
        </w:rPr>
        <w:t xml:space="preserve">评标委员会）成员依法组建；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24.2评标委员会将对符合资格的投标人的</w:t>
      </w:r>
      <w:r>
        <w:rPr>
          <w:rFonts w:ascii="SimSun" w:hAnsi="SimSun" w:eastAsia="SimSun" w:cs="SimSun"/>
          <w:color w:val="000000"/>
          <w:sz w:val="22"/>
        </w:rPr>
        <w:t xml:space="preserve">电子投标文件进行符合性审查，以确定其是否满足采购文件的实质性要求。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w:t>
      </w:r>
      <w:r>
        <w:rPr>
          <w:rFonts w:ascii="SimSun" w:hAnsi="SimSun" w:eastAsia="SimSun" w:cs="SimSun"/>
          <w:color w:val="000000"/>
          <w:sz w:val="22"/>
        </w:rPr>
        <w:t xml:space="preserve">评标委员会组负责具体的评标事务，并独立履行以下职责：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24.3.1审查、评价</w:t>
      </w:r>
      <w:r>
        <w:rPr>
          <w:rFonts w:ascii="SimSun" w:hAnsi="SimSun" w:eastAsia="SimSun" w:cs="SimSun"/>
          <w:color w:val="000000"/>
          <w:sz w:val="22"/>
        </w:rPr>
        <w:t xml:space="preserve">电子投标文件是否符合采购文件的商务、技术等实质性要求；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24.3.2要求投标人对</w:t>
      </w:r>
      <w:r>
        <w:rPr>
          <w:rFonts w:ascii="SimSun" w:hAnsi="SimSun" w:eastAsia="SimSun" w:cs="SimSun"/>
          <w:color w:val="000000"/>
          <w:sz w:val="22"/>
        </w:rPr>
        <w:t xml:space="preserve">电子投标文件有关事项作出澄清或者说明；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24.3.3对</w:t>
      </w:r>
      <w:r>
        <w:rPr>
          <w:rFonts w:ascii="SimSun" w:hAnsi="SimSun" w:eastAsia="SimSun" w:cs="SimSun"/>
          <w:color w:val="000000"/>
          <w:sz w:val="22"/>
        </w:rPr>
        <w:t xml:space="preserve">电子投标文件进行比较和评价；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24.3.4签署评标报告并根据采购方委托从中确定中标人；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24.3.5向采购人、采购代理机构或者有关部门报告评标中发现的违法行为。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w:t>
      </w:r>
      <w:r>
        <w:rPr>
          <w:rFonts w:ascii="SimSun" w:hAnsi="SimSun" w:eastAsia="SimSun" w:cs="SimSun"/>
          <w:color w:val="000000"/>
          <w:sz w:val="22"/>
        </w:rPr>
        <w:t xml:space="preserve">评标委员会成员应当履行下列义务：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24.4.1遵纪守法，客观、公正、廉洁地履行职责；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24.4.2按照采购文件规定的评标办法和评标标准进行评标，对评审意见承担个人责任；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24.4.3对评标过程和结果，以及投标人的商业秘密保密；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24.4.4参与评标报告的起草；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24.4.5配合招标采购人答复投标人提出的质疑；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24.4.6配合有关部门的投诉处理工作。</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25、评标内容的保密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25.1公开开标后，直到宣布授予中标人合同为止，凡属于审查、澄清、评价和比较投标的所有资料，有关授予合同的信息都不应向投标人或与评标无关的其他人泄露。</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25.2在电子投标文件的审查、澄清、评价和比较以及授予合同的过程中，投标人对采购代理机构和评标委员会成员施加影响的任何行为，都将取消其中标资格。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25.3在评标期间，采购代理机构将通过指定联络人与投标人进行联系。</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26、废标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.1无效投标条款</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.1.1 投标人在苏采云系统规定的时间内未成功解密电子投标文件的。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.1.2 投标人未按照招标文件要求上传电子投标文件的。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.1.3同一投标人提交两个（含两个）以上不同的投标报价的。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.1.4投标人不具备招标文件中规定资格要求的。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.1.5投标人的报价超过了采购预算或最高限价的。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.1.6未通过符合性审查的。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.1.7不符合招标文件中规定的实质性要求和条件的。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.1.9 投标文件含有采购人不能接受的附加条件的。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.1.12 投标文件未按照招标文件要求加盖CA电子公章的。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.1.13其他法律、法规及本招标文件规定的属于无效投标的情形。</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.2废标条款</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.2.1符合专业条件的供应商或者对招标文件作实质响应的供应商不足三家的。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26.2.2出现影响采购公正的违法、违规行为的。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.2.3因重大变故，采购任务取消的。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.2.4评标委员会认定招标文件存在歧义、重大缺陷导致评审工作无法进行。</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.2.5因苏采云系统故障原因造成开标不成功的。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.3 投标截止时间结束后参加投标的供应商不足三家的处理：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rPr>
          <w:rFonts w:ascii="SimSun" w:hAnsi="SimSun" w:eastAsia="SimSun" w:cs="SimSun"/>
          <w:b/>
          <w:color w:val="000000"/>
          <w:sz w:val="21"/>
        </w:rPr>
        <w:t xml:space="preserve">6</w:t>
      </w:r>
      <w:r>
        <w:rPr>
          <w:rFonts w:ascii="SimSun" w:hAnsi="SimSun" w:eastAsia="SimSun" w:cs="SimSun"/>
          <w:b/>
          <w:color w:val="000000"/>
          <w:sz w:val="22"/>
        </w:rPr>
        <w:t xml:space="preserve">.3.1如出现投标截止时间结束后参加投标的供应商或者在评标期间对招标文件做出实质响应的供应商不足三家情况，按政府采购相关规定执行。</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w:t>
      </w:r>
      <w:r>
        <w:rPr>
          <w:rFonts w:ascii="SimSun" w:hAnsi="SimSun" w:eastAsia="SimSun" w:cs="SimSun"/>
          <w:b/>
          <w:color w:val="000000"/>
          <w:sz w:val="22"/>
        </w:rPr>
        <w:t xml:space="preserve">电子投标文件的评价和比较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27.1评标委员会将仅对</w:t>
      </w:r>
      <w:r>
        <w:rPr>
          <w:rFonts w:ascii="SimSun" w:hAnsi="SimSun" w:eastAsia="SimSun" w:cs="SimSun"/>
          <w:color w:val="000000"/>
          <w:sz w:val="22"/>
        </w:rPr>
        <w:t xml:space="preserve">满足采购文件实质性要求的电子投标文件进行评价和比较。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27.2评价和比较采用综合评分法，</w:t>
      </w:r>
      <w:r>
        <w:rPr>
          <w:rFonts w:ascii="SimSun" w:hAnsi="SimSun" w:eastAsia="SimSun" w:cs="SimSun"/>
          <w:color w:val="000000"/>
          <w:sz w:val="22"/>
        </w:rPr>
        <w:t xml:space="preserve">评标委员会严格按照采购文件的规定要求、条件、评分标准，对投标人所提供货物或服务的先进性、可靠性、售后服务承诺、质量保证承诺等实质性响应内容进行比较评价。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 最低的投标报价或最高的折扣比例是中标的重要条件，但不是唯一条件。</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七、授予合同</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28、中标人的确认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28.1评标委员会按照评标办法和标准对合格投标人的</w:t>
      </w:r>
      <w:r>
        <w:rPr>
          <w:rFonts w:ascii="SimSun" w:hAnsi="SimSun" w:eastAsia="SimSun" w:cs="SimSun"/>
          <w:color w:val="000000"/>
          <w:sz w:val="22"/>
        </w:rPr>
        <w:t xml:space="preserve">电子投标文件进行评价和比较、打分，并确定中标人。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28.2采购代理机构在</w:t>
      </w:r>
      <w:r>
        <w:rPr>
          <w:rFonts w:ascii="SimSun" w:hAnsi="SimSun" w:eastAsia="SimSun" w:cs="SimSun"/>
          <w:color w:val="000000"/>
          <w:sz w:val="22"/>
        </w:rPr>
        <w:t xml:space="preserve">苏采云系统中向参与评审的未中标供应商发放《未中标通知书》。未中标供应商未按约定的时间和方式获取告知信息的，视为自动放弃并自行承担相应后果。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ascii="SimSun" w:hAnsi="SimSun" w:eastAsia="SimSun" w:cs="SimSun"/>
          <w:color w:val="000000"/>
          <w:sz w:val="22"/>
        </w:rPr>
        <w:t xml:space="preserve">和加盖公章（原件），采购代理机构有权对该质疑不予答复。</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29、合同授予标准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29.1采购代理机构将把合同授予其电子投标文件在实质上响应采购文件要求和按本须知规定评选出的中标人。确定为中标人的必须具有实施本合同的能力和资源。</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29.2依据《政府采购促进中小企业发展管理办法》规定享受扶持政策获得政府采购合同的小微企业不得将合同分包给大中型企业，中型企业不得将合同分包给大型企业。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29.3在合同签订之前，如发现中标人提供的材料虚假或对标书所要求说明的情况故意隐瞒或虚报，则按政府采购规定处理。</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30、中标通知书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30.1确定出中标人后，采购代理机构将在规定的时间内以书面形式通知中标人其投标被接受。在中标通知书中明确中标人的中标标价、交货时间、质量标准和有关合同签订的日期和地点。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30.2中标通知书将成为合同的组成部分。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30.3采购代理机构对未中标人不承担解释未中标原因的义务。</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31、合同的签订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31.1中标人应按中标通知书中规定的时间和地点与采购人签订政府采购合同。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31.2签订的合同及合同条款应以采购文件和中标人的电子投标文件及其澄清文件为依据。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31.3中标人无正当理由不得放弃中标。</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32、履约保证金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八、其他事项</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33、中标服务费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33.1中标人应按前附表规定缴纳中标服务费。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33.2服务费交纳账户：苏州市卫康招投标咨询服务有限公司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rPr>
          <w:rFonts w:ascii="SimSun" w:hAnsi="SimSun" w:eastAsia="SimSun" w:cs="SimSun"/>
          <w:color w:val="000000"/>
          <w:sz w:val="21"/>
        </w:rPr>
        <w:t xml:space="preserve">1102020209000295112</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开户银行：中国工商银行股份有限公司苏州道前支行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33.3缴纳服务费时中标人需提供开票信息：单位公司名称、地址、电话、税号、开户银行、账号。</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34、监督和公证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34.1政府有关监督部门将对招投标全过程进行监督。</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35、未尽事宜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按《中华人民共和国民法典》及其他有关政府采购的法律法规的规定执行。</w:t>
      </w:r>
      <w:r/>
    </w:p>
    <w:p>
      <w:pPr>
        <w:ind w:left="0" w:right="0" w:firstLine="549"/>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549"/>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第三章投标文件格式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编制说明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附件所有格式为投标文件的组成部分，供投标人编制投标文件时参考使用。由于新增政策、行业管理规定或者不同项目实际特点需要,投标人可以对有关表格进行必要的补充或修改，以满足实际项目的使用，但补充和修改不得造成与本格式内容有实质性的违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格式1、投标函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投标函</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苏州市卫康招投标咨询服务有限公司：</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我方收到贵公司</w:t>
      </w:r>
      <w:r>
        <w:rPr>
          <w:rFonts w:ascii="SimSun" w:hAnsi="SimSun" w:eastAsia="SimSun" w:cs="SimSun"/>
          <w:color w:val="000000"/>
          <w:sz w:val="21"/>
        </w:rPr>
        <w:t xml:space="preserve">      </w:t>
      </w:r>
      <w:r>
        <w:rPr>
          <w:rFonts w:ascii="SimSun" w:hAnsi="SimSun" w:eastAsia="SimSun" w:cs="SimSun"/>
          <w:color w:val="000000"/>
          <w:sz w:val="22"/>
        </w:rPr>
        <w:t xml:space="preserve">号招标文件，经仔细阅读和研究，我方决定参加投标，并向贵公司承诺：</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1、我方愿意按照采购文件的一切要求，提供本项目的所有内容，我方投标的全部服务的报价包括完成本项工作所需的一切应有费用。</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2、如果我方的投标书被接受，我方将严格履行采购文件中规定的每一项要求，严格履行合同的责任和义务，保证按期、按质履行合同。完成合同所规定的全部内容。</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3、我方同意采购文件及更正文件中的规定。本投标书的有效期限为电子投标文件递交截止时间之日起90天。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4、我方愿意提供招标方在采购文件中要求的所有资料，并保证所提供的资料全部是真实的、有效的，若有虚假，我方愿承担一切责任。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5、我方愿意遵守招标公告及采购文件中所列的收费标准。</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6、我方承诺该项投标在开标后的全过程中保持有效，不作任何更改和变动。</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7、我方承诺在参加政府采购活动前三年内，在经营活动中没有重大违法记录。</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8、如果我方中标，我方愿意按采购文件规定支付中标服务费，如未按规定缴纳中标服务费，采购代理机构有权保留诉讼的权力；</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2"/>
        </w:rPr>
        <w:t xml:space="preserve">、与本投标有关的通讯地址：</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单位：联系人：</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地址：邮政编码：</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联系电话：传真：</w:t>
      </w:r>
      <w:r/>
    </w:p>
    <w:p>
      <w:pPr>
        <w:ind w:left="0" w:right="0" w:firstLine="425"/>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5"/>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单位法定代表人或代理人：（签名或签章）</w:t>
      </w:r>
      <w:r/>
    </w:p>
    <w:p>
      <w:pPr>
        <w:ind w:left="0" w:right="0" w:firstLine="14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格式2、法人授权委托书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法人授权委托书</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本授权委托书声明：我</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X  X  X </w:t>
      </w:r>
      <w:r>
        <w:rPr>
          <w:rFonts w:ascii="SimSun" w:hAnsi="SimSun" w:eastAsia="SimSun" w:cs="SimSun"/>
          <w:color w:val="000000"/>
          <w:sz w:val="22"/>
        </w:rPr>
        <w:t xml:space="preserve">（姓名）系</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X   X   X      </w:t>
      </w:r>
      <w:r>
        <w:rPr>
          <w:rFonts w:ascii="SimSun" w:hAnsi="SimSun" w:eastAsia="SimSun" w:cs="SimSun"/>
          <w:color w:val="000000"/>
          <w:sz w:val="22"/>
        </w:rPr>
        <w:t xml:space="preserve">（投标人名称）的法定代表人，现授权委托</w:t>
      </w:r>
      <w:r>
        <w:rPr>
          <w:rFonts w:ascii="SimSun" w:hAnsi="SimSun" w:eastAsia="SimSun" w:cs="SimSun"/>
          <w:color w:val="000000"/>
          <w:sz w:val="22"/>
          <w:u w:val="single"/>
        </w:rPr>
        <w:t xml:space="preserve">X  X  X </w:t>
      </w:r>
      <w:r>
        <w:rPr>
          <w:rFonts w:ascii="SimSun" w:hAnsi="SimSun" w:eastAsia="SimSun" w:cs="SimSun"/>
          <w:color w:val="000000"/>
          <w:sz w:val="22"/>
        </w:rPr>
        <w:t xml:space="preserve">（姓名）为我公司代理人，以本公司的名义参加苏州市卫康招投标咨询服务有限公司组织实施的编号为</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X   X   X   </w:t>
      </w:r>
      <w:r>
        <w:rPr>
          <w:rFonts w:ascii="SimSun" w:hAnsi="SimSun" w:eastAsia="SimSun" w:cs="SimSun"/>
          <w:color w:val="000000"/>
          <w:sz w:val="22"/>
        </w:rPr>
        <w:t xml:space="preserve">号公开招标的招投标活动。代理人在开标、评标、合同谈判过程中所签署的一切文件和处理与这有关的一切事务，我均予以承认。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代理人在授权委托书有效期内签署的所有文件不因授权委托的撤销而失效，除非有撤销授权委托的书面通知，本授权委托书自投标开始至合同履行完毕止。</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代理人无转委托权。特此委托。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法定代表人：（签名或签章）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代理人：（签名或签章）</w:t>
      </w:r>
      <w:r/>
    </w:p>
    <w:p>
      <w:pPr>
        <w:ind w:left="0" w:right="0" w:firstLine="12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格式3、开标一览表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开标一览表</w:t>
      </w:r>
      <w:r>
        <w:rPr>
          <w:rFonts w:ascii="SimSun" w:hAnsi="SimSun" w:eastAsia="SimSun" w:cs="SimSun"/>
          <w:color w:val="000000"/>
          <w:sz w:val="22"/>
        </w:rPr>
        <w:t xml:space="preserve">（以电子投标制作工具中格式为准）</w:t>
      </w:r>
      <w:r/>
    </w:p>
    <w:p>
      <w:pPr>
        <w:ind w:left="0" w:right="0" w:firstLine="359"/>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3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42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标段号：</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4"/>
        <w:gridCol w:w="426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4" w:type="dxa"/>
            <w:vAlign w:val="center"/>
            <w:vMerge w:val="restart"/>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投标总报价</w:t>
            </w:r>
            <w:r/>
          </w:p>
        </w:tc>
      </w:tr>
      <w:tr>
        <w:trPr>
          <w:trHeight w:val="7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金额小写：</w:t>
            </w:r>
            <w:r>
              <w:rPr>
                <w:rFonts w:ascii="SimSun" w:hAnsi="SimSun" w:eastAsia="SimSun" w:cs="SimSun"/>
                <w:color w:val="000000"/>
                <w:sz w:val="21"/>
              </w:rPr>
              <w:t xml:space="preserve"> </w:t>
            </w:r>
            <w:r>
              <w:rPr>
                <w:rFonts w:ascii="Calibri" w:hAnsi="Calibri" w:eastAsia="Calibri" w:cs="Calibri"/>
                <w:color w:val="000000"/>
                <w:sz w:val="22"/>
              </w:rPr>
              <w:t xml:space="preserve">     </w:t>
            </w:r>
            <w:r>
              <w:rPr>
                <w:rFonts w:ascii="SimSun" w:hAnsi="SimSun" w:eastAsia="SimSun" w:cs="SimSun"/>
                <w:color w:val="000000"/>
                <w:sz w:val="22"/>
              </w:rPr>
              <w:t xml:space="preserve">（元人民币）</w:t>
            </w:r>
            <w:r/>
          </w:p>
        </w:tc>
      </w:tr>
      <w:tr>
        <w:trPr>
          <w:trHeight w:val="6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4" w:type="dxa"/>
            <w:vAlign w:val="center"/>
            <w:textDirection w:val="lrTb"/>
            <w:noWrap/>
          </w:tcPr>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金额大写：</w:t>
            </w:r>
            <w:r/>
          </w:p>
        </w:tc>
      </w:tr>
    </w:tbl>
    <w:p>
      <w:pPr>
        <w:ind w:left="0" w:right="0" w:firstLine="359"/>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格式4、投标分项报价表（报价分析）</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1782"/>
        <w:gridCol w:w="1190"/>
        <w:gridCol w:w="910"/>
        <w:gridCol w:w="1077"/>
        <w:gridCol w:w="826"/>
        <w:gridCol w:w="980"/>
        <w:gridCol w:w="868"/>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42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42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4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本项目中提供的符合本国产品标准的产品成本之和占该采购包提供的全部产品成本之和的比例为%。</w:t>
            </w:r>
            <w:r/>
          </w:p>
        </w:tc>
      </w:tr>
    </w:tbl>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359"/>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注：1、本投标分项报价表的“分项报价明细表”应与“开标一览表”投标总价一致。</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2、各投标人应根据此表格式按项目分别填写报价详细清单。</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3、本项目含有多种产品时，投标人未填写所提供的符合本国产品标准的产品成本之和占该采购包提供的全部产品成本之和的比例数值的，或比例数值未达到80%的，将不享受本国产品价格评审优惠。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格式5、投标货物技术对照表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投标货物技术对照表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2"/>
        <w:gridCol w:w="2026"/>
        <w:gridCol w:w="1620"/>
        <w:gridCol w:w="1980"/>
        <w:gridCol w:w="1800"/>
      </w:tblGrid>
      <w:tr>
        <w:trPr>
          <w:trHeight w:val="6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产品名称、品牌、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投标产品技术指标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选择项（符合、正偏离或负偏离）</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6"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6"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6"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6"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6"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6"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6"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注：1、各投标人可参照上述格式自制《投标货物技术对照表》投标。</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2、投标人须对照招标技术参数要求逐条列出并对比，其中“投标技术指标描述”一栏须详细说明投标产品的具体量化参数，如照抄招标文件要求或只写“完全响应“等字样的技术参数部分不得分。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格式6、设备清单表</w:t>
      </w:r>
      <w:r/>
    </w:p>
    <w:p>
      <w:pPr>
        <w:ind w:left="0" w:right="0" w:firstLine="337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货物清单表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3"/>
        <w:gridCol w:w="1059"/>
        <w:gridCol w:w="1620"/>
        <w:gridCol w:w="1795"/>
        <w:gridCol w:w="988"/>
        <w:gridCol w:w="900"/>
        <w:gridCol w:w="817"/>
      </w:tblGrid>
      <w:tr>
        <w:trPr>
          <w:trHeight w:val="6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5"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注：1、各投标人可参照上述格式自制《设备（货物）清单表》投标。</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2、各投标人必须附详细配置清单。</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3、包含随货物一并交付采购方的与货物有关的资料清单。</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rPr>
          <w:rFonts w:ascii="Arial" w:hAnsi="Arial" w:eastAsia="Arial" w:cs="Arial"/>
          <w:color w:val="000000"/>
          <w:sz w:val="22"/>
        </w:rPr>
        <w:t xml:space="preserve">7</w:t>
      </w:r>
      <w:r>
        <w:rPr>
          <w:rFonts w:ascii="SimSun" w:hAnsi="SimSun" w:eastAsia="SimSun" w:cs="SimSun"/>
          <w:color w:val="000000"/>
          <w:sz w:val="22"/>
        </w:rPr>
        <w:t xml:space="preserve">、主要配件和易损件价格清单表（如有）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主要配件和易损件价格清单表</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624"/>
        <w:gridCol w:w="1362"/>
        <w:gridCol w:w="1792"/>
        <w:gridCol w:w="772"/>
        <w:gridCol w:w="1317"/>
        <w:gridCol w:w="788"/>
      </w:tblGrid>
      <w:tr>
        <w:trPr>
          <w:trHeight w:val="7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注：1、可参照上述格式自制价格清单表。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2、维保期满，如有配件、易损件不含在免费维保更换范围内，请在本表中详细列出，并在备注中注明更换时间或使用次数，若未列出，则视为全部包含免费维保范围。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格式8、商务条款偏离表</w:t>
      </w:r>
      <w:r/>
    </w:p>
    <w:p>
      <w:pPr>
        <w:ind w:left="48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商务条款偏离表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3240"/>
        <w:gridCol w:w="3060"/>
        <w:gridCol w:w="1260"/>
      </w:tblGrid>
      <w:tr>
        <w:trPr>
          <w:trHeight w:val="6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注：投标人的投标文件（除技术规格部分）与招标文件规定的有偏离的，应在此表中说明。未在上表中说明的，将被认为完全响应招标文件的规定。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格式9、售后服务承诺书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售后服务承诺书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3060"/>
        <w:gridCol w:w="2052"/>
        <w:gridCol w:w="2160"/>
      </w:tblGrid>
      <w:tr>
        <w:trPr>
          <w:trHeight w:val="8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期限（时间）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原厂质保期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解决问题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spacing w:before="25" w:after="2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bl>
    <w:p>
      <w:pPr>
        <w:ind w:left="0" w:right="0" w:firstLine="42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rPr>
          <w:rFonts w:ascii="SimSun" w:hAnsi="SimSun" w:eastAsia="SimSun" w:cs="SimSun"/>
          <w:color w:val="000000"/>
          <w:sz w:val="21"/>
        </w:rPr>
        <w:t xml:space="preserve">1</w:t>
      </w:r>
      <w:r>
        <w:rPr>
          <w:rFonts w:ascii="SimSun" w:hAnsi="SimSun" w:eastAsia="SimSun" w:cs="SimSun"/>
          <w:color w:val="000000"/>
          <w:sz w:val="22"/>
        </w:rPr>
        <w:t xml:space="preserve">、针对服务内容有必须说明的事项，请在“备注”栏目内注明；</w:t>
      </w:r>
      <w:r/>
    </w:p>
    <w:p>
      <w:pPr>
        <w:ind w:left="0" w:right="0" w:firstLine="84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、如有其它售后服务内容，可自行参照填写。</w:t>
      </w:r>
      <w:r/>
    </w:p>
    <w:p>
      <w:pPr>
        <w:ind w:left="0" w:right="0" w:firstLine="420"/>
        <w:jc w:val="both"/>
        <w:spacing w:before="25" w:after="25"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格式10、类似项目一览表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类似项目一览表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8"/>
        <w:gridCol w:w="1453"/>
        <w:gridCol w:w="1453"/>
        <w:gridCol w:w="1729"/>
        <w:gridCol w:w="1874"/>
        <w:gridCol w:w="961"/>
      </w:tblGrid>
      <w:tr>
        <w:trPr>
          <w:trHeight w:val="612"/>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签订时间</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注：投标人应提供双方签订合同的复印件并加盖投标人公章（公章），否则将不作为评标的依据。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格式11、资格证明文件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（1）关于资格文件的声明函</w:t>
      </w:r>
      <w:r/>
    </w:p>
    <w:p>
      <w:pPr>
        <w:ind w:left="0" w:right="0" w:firstLine="425"/>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关于资格文件的声明函</w:t>
      </w:r>
      <w:r/>
    </w:p>
    <w:p>
      <w:pPr>
        <w:ind w:left="0" w:right="0" w:firstLine="425"/>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18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本公司愿就由贵公司组织实施的编号为</w:t>
      </w:r>
      <w:r>
        <w:rPr>
          <w:rFonts w:ascii="SimSun" w:hAnsi="SimSun" w:eastAsia="SimSun" w:cs="SimSun"/>
          <w:color w:val="000000"/>
          <w:sz w:val="21"/>
        </w:rPr>
        <w:t xml:space="preserve">            </w:t>
      </w:r>
      <w:r>
        <w:rPr>
          <w:rFonts w:ascii="SimSun" w:hAnsi="SimSun" w:eastAsia="SimSun" w:cs="SimSun"/>
          <w:color w:val="000000"/>
          <w:sz w:val="22"/>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1995"/>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投标人情况表</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00"/>
        <w:gridCol w:w="1630"/>
        <w:gridCol w:w="1260"/>
        <w:gridCol w:w="2056"/>
        <w:gridCol w:w="644"/>
      </w:tblGrid>
      <w:tr>
        <w:trPr>
          <w:trHeight w:val="7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right"/>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6"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其中：有中高级以上职称的人数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6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202</w:t>
            </w:r>
            <w:r>
              <w:rPr>
                <w:rFonts w:ascii="Calibri" w:hAnsi="Calibri" w:eastAsia="Calibri" w:cs="Calibri"/>
                <w:color w:val="000000"/>
                <w:sz w:val="22"/>
              </w:rPr>
              <w:t xml:space="preserve">5</w:t>
            </w:r>
            <w:r>
              <w:rPr>
                <w:rFonts w:ascii="SimSun" w:hAnsi="SimSun" w:eastAsia="SimSun" w:cs="SimSun"/>
                <w:color w:val="000000"/>
                <w:sz w:val="22"/>
              </w:rPr>
              <w:t xml:space="preserve">年</w:t>
            </w:r>
            <w:r>
              <w:rPr>
                <w:rFonts w:ascii="Calibri" w:hAnsi="Calibri" w:eastAsia="Calibri" w:cs="Calibri"/>
                <w:color w:val="000000"/>
                <w:sz w:val="21"/>
              </w:rPr>
              <w:t xml:space="preserve"> </w:t>
            </w:r>
            <w:r>
              <w:rPr>
                <w:rFonts w:ascii="Calibri" w:hAnsi="Calibri" w:eastAsia="Calibri" w:cs="Calibri"/>
                <w:color w:val="000000"/>
                <w:sz w:val="22"/>
              </w:rPr>
              <w:t xml:space="preserve">      </w:t>
            </w:r>
            <w:r>
              <w:rPr>
                <w:rFonts w:ascii="SimSun" w:hAnsi="SimSun" w:eastAsia="SimSun" w:cs="SimSun"/>
                <w:color w:val="000000"/>
                <w:sz w:val="22"/>
              </w:rPr>
              <w:t xml:space="preserve">万元</w:t>
            </w:r>
            <w:r/>
          </w:p>
        </w:tc>
      </w:tr>
      <w:tr>
        <w:trPr>
          <w:trHeight w:val="7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202</w:t>
            </w:r>
            <w:r>
              <w:rPr>
                <w:rFonts w:ascii="Calibri" w:hAnsi="Calibri" w:eastAsia="Calibri" w:cs="Calibri"/>
                <w:color w:val="000000"/>
                <w:sz w:val="22"/>
              </w:rPr>
              <w:t xml:space="preserve">5</w:t>
            </w:r>
            <w:r>
              <w:rPr>
                <w:rFonts w:ascii="SimSun" w:hAnsi="SimSun" w:eastAsia="SimSun" w:cs="SimSun"/>
                <w:color w:val="000000"/>
                <w:sz w:val="22"/>
              </w:rPr>
              <w:t xml:space="preserve">年</w:t>
            </w:r>
            <w:r>
              <w:rPr>
                <w:rFonts w:ascii="Calibri" w:hAnsi="Calibri" w:eastAsia="Calibri" w:cs="Calibri"/>
                <w:color w:val="000000"/>
                <w:sz w:val="21"/>
              </w:rPr>
              <w:t xml:space="preserve"> </w:t>
            </w:r>
            <w:r>
              <w:rPr>
                <w:rFonts w:ascii="Calibri" w:hAnsi="Calibri" w:eastAsia="Calibri" w:cs="Calibri"/>
                <w:color w:val="000000"/>
                <w:sz w:val="22"/>
              </w:rPr>
              <w:t xml:space="preserve">  </w:t>
            </w:r>
            <w:r>
              <w:rPr>
                <w:rFonts w:ascii="SimSun" w:hAnsi="SimSun" w:eastAsia="SimSun" w:cs="SimSun"/>
                <w:color w:val="000000"/>
                <w:sz w:val="22"/>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9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营业面积（含厂房面积）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自有面积平方米</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承租面积平方米</w:t>
            </w:r>
            <w:r/>
          </w:p>
        </w:tc>
      </w:tr>
      <w:tr>
        <w:trPr>
          <w:trHeight w:val="1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单位简历及内设机构情况</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1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单位优势及特长</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11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11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r>
        <w:trPr>
          <w:trHeight w:val="9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0"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格式12、实施方案</w:t>
      </w:r>
      <w:r/>
    </w:p>
    <w:p>
      <w:pPr>
        <w:ind w:left="0" w:right="0" w:firstLine="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实施方案</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1"/>
      </w:tblGrid>
      <w:tr>
        <w:trPr>
          <w:trHeight w:val="16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1" w:type="dxa"/>
            <w:vAlign w:val="top"/>
            <w:textDirection w:val="lrTb"/>
            <w:noWrap/>
          </w:tcPr>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、可包括需求分析、思路理念、技术方法、人员组织、进度安排、质量控制等，具体根据采购文件需求拟定。格式自拟。</w:t>
            </w:r>
            <w:r/>
          </w:p>
        </w:tc>
      </w:tr>
      <w:tr>
        <w:trPr>
          <w:trHeight w:val="98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1" w:type="dxa"/>
            <w:vAlign w:val="top"/>
            <w:textDirection w:val="lrTb"/>
            <w:noWrap/>
          </w:tcPr>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投标单位（公章）：</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格式13、售后服务方案</w:t>
      </w:r>
      <w:r/>
    </w:p>
    <w:p>
      <w:pPr>
        <w:ind w:left="0" w:right="0" w:firstLine="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售后服务方案</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1"/>
      </w:tblGrid>
      <w:tr>
        <w:trPr>
          <w:trHeight w:val="16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1" w:type="dxa"/>
            <w:vAlign w:val="top"/>
            <w:textDirection w:val="lrTb"/>
            <w:noWrap/>
          </w:tcPr>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、可包括售后服务响应时间，方式，服务人员，详细的售后服务方案等，具体根据采购文件需求拟定。格式自拟。</w:t>
            </w:r>
            <w:r/>
          </w:p>
        </w:tc>
      </w:tr>
      <w:tr>
        <w:trPr>
          <w:trHeight w:val="98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1" w:type="dxa"/>
            <w:vAlign w:val="top"/>
            <w:textDirection w:val="lrTb"/>
            <w:noWrap/>
          </w:tcPr>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1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投标单位（公章）：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格式14、中小企业声明函</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中小企业声明函（第一标段）（如属）</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苏州市卫康招投标咨询服务有限公司</w:t>
      </w:r>
      <w:r>
        <w:rPr>
          <w:rFonts w:ascii="SimSun" w:hAnsi="SimSun" w:eastAsia="SimSun" w:cs="SimSun"/>
          <w:color w:val="000000"/>
          <w:sz w:val="21"/>
        </w:rPr>
        <w:t xml:space="preserve"> </w:t>
      </w:r>
      <w:r>
        <w:rPr>
          <w:rFonts w:ascii="SimSun" w:hAnsi="SimSun" w:eastAsia="SimSun" w:cs="SimSun"/>
          <w:color w:val="000000"/>
          <w:sz w:val="22"/>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本公司郑重声明，根据《政府采购促进中小企业发展管理办法》（财库﹝2020﹞46 号）的规定，本公司参加的采购活动，提供的货物</w:t>
      </w:r>
      <w:r>
        <w:rPr>
          <w:rFonts w:ascii="SimSun" w:hAnsi="SimSun" w:eastAsia="SimSun" w:cs="SimSun"/>
          <w:b/>
          <w:color w:val="000000"/>
          <w:sz w:val="22"/>
        </w:rPr>
        <w:t xml:space="preserve">全部</w:t>
      </w:r>
      <w:r>
        <w:rPr>
          <w:rFonts w:ascii="SimSun" w:hAnsi="SimSun" w:eastAsia="SimSun" w:cs="SimSun"/>
          <w:color w:val="000000"/>
          <w:sz w:val="22"/>
        </w:rPr>
        <w:t xml:space="preserve">由符合政策要求的下列中小企业制造。相关企业（含联合体中的中小企业、签订分包意向协议的中小企业）的具体情况如下：</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           （标的名称） </w:t>
      </w:r>
      <w:r>
        <w:rPr>
          <w:rFonts w:ascii="SimSun" w:hAnsi="SimSun" w:eastAsia="SimSun" w:cs="SimSun"/>
          <w:color w:val="000000"/>
          <w:sz w:val="22"/>
        </w:rPr>
        <w:t xml:space="preserve">，属于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工业</w:t>
      </w:r>
      <w:r>
        <w:rPr>
          <w:rFonts w:ascii="SimSun" w:hAnsi="SimSun" w:eastAsia="SimSun" w:cs="SimSun"/>
          <w:color w:val="000000"/>
          <w:sz w:val="22"/>
        </w:rPr>
        <w:t xml:space="preserve">行业；制造商</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（企业名称）</w:t>
      </w:r>
      <w:r>
        <w:rPr>
          <w:rFonts w:ascii="SimSun" w:hAnsi="SimSun" w:eastAsia="SimSun" w:cs="SimSun"/>
          <w:color w:val="000000"/>
          <w:sz w:val="21"/>
          <w:u w:val="single"/>
        </w:rPr>
        <w:t xml:space="preserve">    </w:t>
      </w:r>
      <w:r>
        <w:rPr>
          <w:rFonts w:ascii="SimSun" w:hAnsi="SimSun" w:eastAsia="SimSun" w:cs="SimSun"/>
          <w:color w:val="000000"/>
          <w:sz w:val="22"/>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万元，属于（中型企业、小型企业、微型企业）；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SimSun" w:hAnsi="SimSun" w:eastAsia="SimSun" w:cs="SimSun"/>
          <w:color w:val="000000"/>
          <w:sz w:val="21"/>
        </w:rPr>
        <w:t xml:space="preserve"> </w:t>
      </w:r>
      <w:r>
        <w:rPr>
          <w:rFonts w:ascii="SimSun" w:hAnsi="SimSun" w:eastAsia="SimSun" w:cs="SimSun"/>
          <w:color w:val="000000"/>
          <w:sz w:val="22"/>
        </w:rPr>
        <w:t xml:space="preserve">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1、本项目为非专门面向中小企业采购项目，所属行业为工业，必须提供声明函并逐条列明所投产品相关企业信息。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2、从业人员、营业收入、资产总额填报上一年度数据；无上一年度数据的新成立企业可不填报。行业划分标准依据工信部联企业[2011]300号文的规定填写。</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3、若投标人提供的“中小企业声明函”内容不实的，属于提供虚假材料谋取中标，将依照《中华人民共和国民法典》等国家有关规定追究相应责任。</w:t>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中小企业声明函（第二标段）（必填）</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苏州市卫康招投标咨询服务有限公司</w:t>
      </w:r>
      <w:r>
        <w:rPr>
          <w:rFonts w:ascii="SimSun" w:hAnsi="SimSun" w:eastAsia="SimSun" w:cs="SimSun"/>
          <w:color w:val="000000"/>
          <w:sz w:val="21"/>
        </w:rPr>
        <w:t xml:space="preserve"> </w:t>
      </w:r>
      <w:r>
        <w:rPr>
          <w:rFonts w:ascii="SimSun" w:hAnsi="SimSun" w:eastAsia="SimSun" w:cs="SimSun"/>
          <w:color w:val="000000"/>
          <w:sz w:val="22"/>
        </w:rPr>
        <w:t xml:space="preserve">：</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本公司郑重声明，根据《政府采购促进中小企业发展管理办法》（财库﹝2020﹞46 号）的规定，本公司参加的采购活动，提供的货物</w:t>
      </w:r>
      <w:r>
        <w:rPr>
          <w:rFonts w:ascii="SimSun" w:hAnsi="SimSun" w:eastAsia="SimSun" w:cs="SimSun"/>
          <w:b/>
          <w:color w:val="000000"/>
          <w:sz w:val="22"/>
        </w:rPr>
        <w:t xml:space="preserve">全部</w:t>
      </w:r>
      <w:r>
        <w:rPr>
          <w:rFonts w:ascii="SimSun" w:hAnsi="SimSun" w:eastAsia="SimSun" w:cs="SimSun"/>
          <w:color w:val="000000"/>
          <w:sz w:val="22"/>
        </w:rPr>
        <w:t xml:space="preserve">由符合政策要求的下列中小企业制造。相关企业（含联合体中的中小企业、签订分包意向协议的中小企业）的具体情况如下：</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           （标的名称） </w:t>
      </w:r>
      <w:r>
        <w:rPr>
          <w:rFonts w:ascii="SimSun" w:hAnsi="SimSun" w:eastAsia="SimSun" w:cs="SimSun"/>
          <w:color w:val="000000"/>
          <w:sz w:val="22"/>
        </w:rPr>
        <w:t xml:space="preserve">，属于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工业</w:t>
      </w:r>
      <w:r>
        <w:rPr>
          <w:rFonts w:ascii="SimSun" w:hAnsi="SimSun" w:eastAsia="SimSun" w:cs="SimSun"/>
          <w:color w:val="000000"/>
          <w:sz w:val="22"/>
        </w:rPr>
        <w:t xml:space="preserve">行业；制造商</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（企业名称）</w:t>
      </w:r>
      <w:r>
        <w:rPr>
          <w:rFonts w:ascii="SimSun" w:hAnsi="SimSun" w:eastAsia="SimSun" w:cs="SimSun"/>
          <w:color w:val="000000"/>
          <w:sz w:val="21"/>
          <w:u w:val="single"/>
        </w:rPr>
        <w:t xml:space="preserve">    </w:t>
      </w:r>
      <w:r>
        <w:rPr>
          <w:rFonts w:ascii="SimSun" w:hAnsi="SimSun" w:eastAsia="SimSun" w:cs="SimSun"/>
          <w:color w:val="000000"/>
          <w:sz w:val="22"/>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万元，属于（中型企业、小型企业、微型企业）；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SimSun" w:hAnsi="SimSun" w:eastAsia="SimSun" w:cs="SimSun"/>
          <w:color w:val="000000"/>
          <w:sz w:val="21"/>
        </w:rPr>
        <w:t xml:space="preserve"> </w:t>
      </w:r>
      <w:r>
        <w:rPr>
          <w:rFonts w:ascii="SimSun" w:hAnsi="SimSun" w:eastAsia="SimSun" w:cs="SimSun"/>
          <w:color w:val="000000"/>
          <w:sz w:val="22"/>
        </w:rPr>
        <w:t xml:space="preserve">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1、本项目为非专门面向中小企业采购项目，所属行业为工业，必须提供声明函并逐条列明所投产品相关企业信息。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2、从业人员、营业收入、资产总额填报上一年度数据；无上一年度数据的新成立企业可不填报。行业划分标准依据工信部联企业[2011]300号文的规定填写。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3、若投标人提供的“中小企业声明函”内容不实的，属于提供虚假材料谋取中标，将依照《中华人民共和国民法典》等国家有关规定追究相应责任。</w:t>
        <w:br w:type="page" w:clear="all"/>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残疾人福利性单位声明函</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2"/>
        </w:rPr>
        <w:t xml:space="preserve"> </w:t>
      </w:r>
      <w:r/>
    </w:p>
    <w:p>
      <w:pPr>
        <w:ind w:left="0" w:right="0" w:firstLine="44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本单位郑重声明，根据《财政部、民政部、中国残疾人联合会关于促进残疾人就业政府采购政策的通知》（财库</w:t>
      </w:r>
      <w:r>
        <w:rPr>
          <w:rFonts w:ascii="SimSun" w:hAnsi="SimSun" w:eastAsia="SimSun" w:cs="SimSun"/>
          <w:color w:val="000000"/>
          <w:sz w:val="22"/>
        </w:rPr>
        <w:t xml:space="preserve">〔2017〕141</w:t>
      </w:r>
      <w:r>
        <w:rPr>
          <w:rFonts w:ascii="SimSun" w:hAnsi="SimSun" w:eastAsia="SimSun" w:cs="SimSun"/>
          <w:color w:val="000000"/>
          <w:spacing w:val="6"/>
          <w:sz w:val="22"/>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本单位对上述声明的真实性负责。如有虚假，将依法承担相应责任。</w:t>
      </w:r>
      <w:r/>
    </w:p>
    <w:p>
      <w:pPr>
        <w:ind w:left="0" w:right="0" w:firstLine="44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 </w:t>
      </w:r>
      <w:r/>
    </w:p>
    <w:p>
      <w:pPr>
        <w:ind w:left="0" w:right="0" w:firstLine="44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 </w:t>
      </w:r>
      <w:r/>
    </w:p>
    <w:p>
      <w:pPr>
        <w:ind w:left="0" w:right="1560" w:firstLine="444"/>
        <w:jc w:val="right"/>
        <w:spacing w:before="0" w:after="0" w:line="57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rPr>
          <w:rFonts w:ascii="SimSun" w:hAnsi="SimSun" w:eastAsia="SimSun" w:cs="SimSun"/>
          <w:color w:val="000000"/>
          <w:spacing w:val="6"/>
          <w:sz w:val="22"/>
        </w:rPr>
        <w:t xml:space="preserve">单位名称（盖章）：</w:t>
      </w:r>
      <w:r/>
    </w:p>
    <w:p>
      <w:pPr>
        <w:ind w:left="0" w:right="1560" w:firstLine="444"/>
        <w:jc w:val="right"/>
        <w:spacing w:before="0" w:after="0" w:line="57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rPr>
          <w:rFonts w:ascii="SimSun" w:hAnsi="SimSun" w:eastAsia="SimSun" w:cs="SimSun"/>
          <w:color w:val="000000"/>
          <w:spacing w:val="6"/>
          <w:sz w:val="22"/>
        </w:rPr>
        <w:t xml:space="preserve">日期：</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格式16、投标保证承诺书</w:t>
      </w:r>
      <w:r/>
    </w:p>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投标保证承诺书</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致：苏州市卫康招投标咨询服务有限公司</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我（单位/本人，以下统称我单位）自愿参加</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（项目名称和采购编号）</w:t>
      </w:r>
      <w:r>
        <w:rPr>
          <w:rFonts w:ascii="SimSun" w:hAnsi="SimSun" w:eastAsia="SimSun" w:cs="SimSun"/>
          <w:color w:val="000000"/>
          <w:sz w:val="22"/>
        </w:rPr>
        <w:t xml:space="preserve">的投标（响应）,并做出如下承诺：</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一、除不可抗力外，我单位如果发生以下行为，将在行为发生的10个工作日内，向贵方（或采购人）支付本采购文件公布的预算金额（或最高限价）的2%作为违约赔偿金。</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1.自投标（响应）截止时间至本项目发布中标公告为止，撤销投标响应；</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2.中标后不依法与采购人签订合同；</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3.中标后不按本采购文件规定向采购人提交履约保证金；</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4.中标后不按本采购文件规定向贵方缴纳采购代理服务费。</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二、我单位知晓上述行为的法律后果，承认本承诺书作为贵方要求我单位履行违约赔偿义务的依据作用。</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w:t>
      </w:r>
      <w:r>
        <w:rPr>
          <w:rFonts w:ascii="SimSun" w:hAnsi="SimSun" w:eastAsia="SimSun" w:cs="SimSun"/>
          <w:color w:val="000000"/>
          <w:sz w:val="21"/>
        </w:rPr>
        <w:t xml:space="preserve"> </w:t>
      </w:r>
      <w:r>
        <w:rPr>
          <w:rFonts w:ascii="SimSun" w:hAnsi="SimSun" w:eastAsia="SimSun" w:cs="SimSun"/>
          <w:color w:val="000000"/>
          <w:sz w:val="22"/>
        </w:rPr>
        <w:t xml:space="preserve">（盖公章）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电话：传真：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电子邮件：邮编：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法定代表人或代理人(签字或签章)：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格式17、关于符合本国产品标准的声明函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关于符合本国产品标准的声明函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077273"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428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806682" name=""/>
                        <pic:cNvPicPr>
                          <a:picLocks noChangeAspect="1"/>
                        </pic:cNvPicPr>
                        <pic:nvPr/>
                      </pic:nvPicPr>
                      <pic:blipFill>
                        <a:blip/>
                        <a:stretch/>
                      </pic:blipFill>
                      <pic:spPr bwMode="auto">
                        <a:xfrm>
                          <a:off x="0" y="0"/>
                          <a:ext cx="5810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619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244727" name=""/>
                        <pic:cNvPicPr>
                          <a:picLocks noChangeAspect="1"/>
                        </pic:cNvPicPr>
                        <pic:nvPr/>
                      </pic:nvPicPr>
                      <pic:blipFill>
                        <a:blip/>
                        <a:stretch/>
                      </pic:blipFill>
                      <pic:spPr bwMode="auto">
                        <a:xfrm>
                          <a:off x="0" y="0"/>
                          <a:ext cx="8286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5.2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95350" cy="13335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218054" name=""/>
                        <pic:cNvPicPr>
                          <a:picLocks noChangeAspect="1"/>
                        </pic:cNvPicPr>
                        <pic:nvPr/>
                      </pic:nvPicPr>
                      <pic:blipFill>
                        <a:blip/>
                        <a:stretch/>
                      </pic:blipFill>
                      <pic:spPr bwMode="auto">
                        <a:xfrm>
                          <a:off x="0" y="0"/>
                          <a:ext cx="89534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0.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9525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23926" name=""/>
                        <pic:cNvPicPr>
                          <a:picLocks noChangeAspect="1"/>
                        </pic:cNvPicPr>
                        <pic:nvPr/>
                      </pic:nvPicPr>
                      <pic:blipFill>
                        <a:blip/>
                        <a:stretch/>
                      </pic:blipFill>
                      <pic:spPr bwMode="auto">
                        <a:xfrm>
                          <a:off x="0" y="0"/>
                          <a:ext cx="828675"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433469"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510672"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243892"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0.0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2"/>
        </w:rPr>
        <w:t xml:space="preserve">1.（产品名称1）</w:t>
      </w:r>
      <w:r>
        <w:rPr>
          <w:rFonts w:ascii="SimSun" w:hAnsi="SimSun" w:eastAsia="SimSun" w:cs="SimSun"/>
          <w:color w:val="000000"/>
          <w:sz w:val="22"/>
          <w:vertAlign w:val="superscript"/>
        </w:rPr>
        <w:t xml:space="preserve">1</w:t>
      </w:r>
      <w:r>
        <w:rPr>
          <w:rFonts w:ascii="SimSun" w:hAnsi="SimSun" w:eastAsia="SimSun" w:cs="SimSun"/>
          <w:color w:val="000000"/>
          <w:sz w:val="22"/>
        </w:rPr>
        <w:t xml:space="preserve">，生产厂为（厂名）</w:t>
      </w:r>
      <w:r>
        <w:rPr>
          <w:rFonts w:ascii="SimSun" w:hAnsi="SimSun" w:eastAsia="SimSun" w:cs="SimSun"/>
          <w:color w:val="000000"/>
          <w:sz w:val="22"/>
          <w:vertAlign w:val="superscript"/>
        </w:rPr>
        <w:t xml:space="preserve">2</w:t>
      </w:r>
      <w:r>
        <w:rPr>
          <w:rFonts w:ascii="SimSun" w:hAnsi="SimSun" w:eastAsia="SimSun" w:cs="SimSun"/>
          <w:color w:val="000000"/>
          <w:sz w:val="22"/>
        </w:rPr>
        <w:t xml:space="preserve">，厂址为（生产厂址）。 （产品名称1） 的中国境内生产的组件成本占比≥（规定比例）</w:t>
      </w:r>
      <w:r>
        <w:rPr>
          <w:rFonts w:ascii="SimSun" w:hAnsi="SimSun" w:eastAsia="SimSun" w:cs="SimSun"/>
          <w:color w:val="000000"/>
          <w:sz w:val="22"/>
          <w:vertAlign w:val="superscript"/>
        </w:rPr>
        <w:t xml:space="preserve">3</w:t>
      </w:r>
      <w:r>
        <w:rPr>
          <w:rFonts w:ascii="SimSun" w:hAnsi="SimSun" w:eastAsia="SimSun" w:cs="SimSun"/>
          <w:color w:val="000000"/>
          <w:sz w:val="22"/>
        </w:rPr>
        <w:t xml:space="preserve">。（产品名称1）的（关键组件）</w:t>
      </w:r>
      <w:r>
        <w:rPr>
          <w:rFonts w:ascii="SimSun" w:hAnsi="SimSun" w:eastAsia="SimSun" w:cs="SimSun"/>
          <w:color w:val="000000"/>
          <w:sz w:val="22"/>
          <w:vertAlign w:val="superscript"/>
        </w:rPr>
        <w:t xml:space="preserve">4</w:t>
      </w:r>
      <w:r>
        <w:rPr>
          <w:rFonts w:ascii="SimSun" w:hAnsi="SimSun" w:eastAsia="SimSun" w:cs="SimSun"/>
          <w:color w:val="000000"/>
          <w:sz w:val="22"/>
        </w:rPr>
        <w:t xml:space="preserve">在中国境内生产。（产品名称1）的（关键工序）</w:t>
      </w:r>
      <w:r>
        <w:rPr>
          <w:rFonts w:ascii="SimSun" w:hAnsi="SimSun" w:eastAsia="SimSun" w:cs="SimSun"/>
          <w:color w:val="000000"/>
          <w:sz w:val="22"/>
          <w:vertAlign w:val="superscript"/>
        </w:rPr>
        <w:t xml:space="preserve">5</w:t>
      </w:r>
      <w:r>
        <w:rPr>
          <w:rFonts w:ascii="SimSun" w:hAnsi="SimSun" w:eastAsia="SimSun" w:cs="SimSun"/>
          <w:color w:val="000000"/>
          <w:sz w:val="22"/>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66775" cy="13335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114697" name=""/>
                        <pic:cNvPicPr>
                          <a:picLocks noChangeAspect="1"/>
                        </pic:cNvPicPr>
                        <pic:nvPr/>
                      </pic:nvPicPr>
                      <pic:blipFill>
                        <a:blip/>
                        <a:stretch/>
                      </pic:blipFill>
                      <pic:spPr bwMode="auto">
                        <a:xfrm>
                          <a:off x="0" y="0"/>
                          <a:ext cx="86677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8.2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4287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184458" name=""/>
                        <pic:cNvPicPr>
                          <a:picLocks noChangeAspect="1"/>
                        </pic:cNvPicPr>
                        <pic:nvPr/>
                      </pic:nvPicPr>
                      <pic:blipFill>
                        <a:blip/>
                        <a:stretch/>
                      </pic:blipFill>
                      <pic:spPr bwMode="auto">
                        <a:xfrm>
                          <a:off x="0" y="0"/>
                          <a:ext cx="85725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7.5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47650" cy="10477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949173" name=""/>
                        <pic:cNvPicPr>
                          <a:picLocks noChangeAspect="1"/>
                        </pic:cNvPicPr>
                        <pic:nvPr/>
                      </pic:nvPicPr>
                      <pic:blipFill>
                        <a:blip/>
                        <a:stretch/>
                      </pic:blipFill>
                      <pic:spPr bwMode="auto">
                        <a:xfrm>
                          <a:off x="0" y="0"/>
                          <a:ext cx="2476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9.5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76250" cy="161925"/>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875602" name=""/>
                        <pic:cNvPicPr>
                          <a:picLocks noChangeAspect="1"/>
                        </pic:cNvPicPr>
                        <pic:nvPr/>
                      </pic:nvPicPr>
                      <pic:blipFill>
                        <a:blip/>
                        <a:stretch/>
                      </pic:blipFill>
                      <pic:spPr bwMode="auto">
                        <a:xfrm>
                          <a:off x="0" y="0"/>
                          <a:ext cx="4762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7.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38150" cy="123825"/>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319447" name=""/>
                        <pic:cNvPicPr>
                          <a:picLocks noChangeAspect="1"/>
                        </pic:cNvPicPr>
                        <pic:nvPr/>
                      </pic:nvPicPr>
                      <pic:blipFill>
                        <a:blip/>
                        <a:stretch/>
                      </pic:blipFill>
                      <pic:spPr bwMode="auto">
                        <a:xfrm>
                          <a:off x="0" y="0"/>
                          <a:ext cx="43814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4.5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38200" cy="114300"/>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353432" name=""/>
                        <pic:cNvPicPr>
                          <a:picLocks noChangeAspect="1"/>
                        </pic:cNvPicPr>
                        <pic:nvPr/>
                      </pic:nvPicPr>
                      <pic:blipFill>
                        <a:blip/>
                        <a:stretch/>
                      </pic:blipFill>
                      <pic:spPr bwMode="auto">
                        <a:xfrm>
                          <a:off x="0" y="0"/>
                          <a:ext cx="8381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23925" cy="152400"/>
                <wp:effectExtent l="0" t="0" r="0" b="0"/>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611547" name=""/>
                        <pic:cNvPicPr>
                          <a:picLocks noChangeAspect="1"/>
                        </pic:cNvPicPr>
                        <pic:nvPr/>
                      </pic:nvPicPr>
                      <pic:blipFill>
                        <a:blip/>
                        <a:stretch/>
                      </pic:blipFill>
                      <pic:spPr bwMode="auto">
                        <a:xfrm>
                          <a:off x="0" y="0"/>
                          <a:ext cx="9239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2.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33425" cy="114300"/>
                <wp:effectExtent l="0" t="0" r="0" b="0"/>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498044" name=""/>
                        <pic:cNvPicPr>
                          <a:picLocks noChangeAspect="1"/>
                        </pic:cNvPicPr>
                        <pic:nvPr/>
                      </pic:nvPicPr>
                      <pic:blipFill>
                        <a:blip/>
                        <a:stretch/>
                      </pic:blipFill>
                      <pic:spPr bwMode="auto">
                        <a:xfrm>
                          <a:off x="0" y="0"/>
                          <a:ext cx="733424"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7.8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2"/>
        </w:rPr>
        <w:t xml:space="preserve">2.（产品名称2），生产厂为（厂名），厂址为（生产厂址）。（产品名称2）的中国境内生产的组件成本占比≥（规定比例）。（产品名称2）的（关键组件）在中国境内生产。（产品名称1）的（关键工序）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6、用斜线划除的地方无需填写。</w:t>
      </w:r>
      <w:r/>
    </w:p>
    <w:p>
      <w:pPr>
        <w:ind w:left="482"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第四章招标书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受苏州市中西医结合医院之委托，苏州市卫康招投标咨询服务有限公司作为招标代理机构，对其拟采购的以下货物进行国内公开招标。欢迎符合招标公告资格要求的供应商前来报名参加投标。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一、采购编号：JSZC-320506-SZWK-G2026-0322号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二、采购方式：公开招标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三、采购项目名称：乳腺钼靶X线机等医疗设备</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7"/>
        <w:gridCol w:w="2442"/>
        <w:gridCol w:w="709"/>
        <w:gridCol w:w="1614"/>
        <w:gridCol w:w="1646"/>
        <w:gridCol w:w="1276"/>
      </w:tblGrid>
      <w:tr>
        <w:trPr>
          <w:trHeight w:val="4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标段号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42" w:type="dxa"/>
            <w:vAlign w:val="center"/>
            <w:textDirection w:val="lrTb"/>
            <w:noWrap/>
          </w:tcPr>
          <w:p>
            <w:pPr>
              <w:ind w:left="0" w:right="0" w:firstLine="47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单项预算金额（元）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6"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单项最高限价（元）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2" w:type="dxa"/>
            <w:vAlign w:val="center"/>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乳腺钼靶X线机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vMerge w:val="restart"/>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不接受进口产品</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2" w:type="dxa"/>
            <w:vAlign w:val="center"/>
            <w:textDirection w:val="lrTb"/>
            <w:noWrap/>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高清胃肠镜系统（主机+胃镜2根+肠镜1根）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2400000.00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2400000.00</w:t>
            </w:r>
            <w:r/>
          </w:p>
        </w:tc>
        <w:tc>
          <w:tcPr>
            <w:vMerge w:val="continue"/>
            <w:textDirection w:val="lrTb"/>
            <w:noWrap w:val="false"/>
          </w:tcPr>
          <w:p>
            <w:r/>
            <w:r/>
          </w:p>
        </w:tc>
      </w:tr>
    </w:tbl>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四、采购需求:</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第一标段：乳腺钼靶X线机技术要求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本标段拟采购乳腺钼靶X线机一套，设备主要用于乳腺疾病筛查及诊断，须具备断层摄影功能，具体技术参数及配置要求如下：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（一）机架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要求采用等中心C臂，支持电动或手动旋转控制，具备手柄和脚闸控制、电磁锁定功能。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C臂上下移动范围≥85cm。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C臂支持电动旋转，可实现快速和准确摆位。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C臂旋转范围≥360°。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SID≥66cm。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电源柜、高压发生器、X线球管组件整合于乳腺机机架中，提升曝光间空间。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（二）X线发生器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功率≥5kW。</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KVp范围：最小KVp≤22KVp，最大KVp≥45KVp。</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mAS范围：最小mAS≤2mAs，最大mAS≥600mAs。</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最大mA范围≥100mA。</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（三）X线球管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2"/>
        </w:rPr>
        <w:t xml:space="preserve">1.双靶阳极材料：钼铑双靶。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大焦点：满足IEC 标准 ≤0.3。</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3.小焦点：满足IEC 标准 ≤0.1。</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4.滤过材料：配置钼/银/铍滤波材料。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△5.球管阳极热容量≥340KHU。</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6.阳极散热率≥40KHU/min。</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7.阳极靶角≤5°。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（四）曝光系统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2"/>
        </w:rPr>
        <w:t xml:space="preserve">1.要求具备AOP曝光，采用全自动平板探测，不需电离室设置。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2.可根据乳腺压迫厚度和密度全自动选择阳极靶面、滤过材料和Kv、mAS。</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3.配置剂量优先模式。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4.预曝光探测范围≥19×23cm。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5.设备配置滤线栅。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（五）准直器：具备自动射野跟踪功能。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（六）压迫系统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压迫控制方式支持电动和手动。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具备自动解压系统。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压迫板规格：≥24×29cm和≥19×23cm。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压迫板数量≥2种。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可实时显示压迫厚度和力度。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（七）平板探测器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平板尺寸≥24×29cm。</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2"/>
        </w:rPr>
        <w:t xml:space="preserve">2.探测器材料：碘化铯－非晶硅。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DQE≥70%@ 0.5 lp/mm。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像素≤100μm。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灰阶≥14bit。</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采集矩阵≥2850x2394。</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（八）采集工作站1套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硬盘存储≥2TB。</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内存≥64GB。</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采用双核系统。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具备完整图像后处理功能，包含放大、增强、反转、距离与角度测量、直方图、窗宽窗位调节、多幅显示等，配套各类处理、测量及分析软件，操作简便，实用性好。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配置3MP医用专业竖屏显示器4台。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显示器亮度≥1000Cd/㎡。</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 配置专业质控模体，模体数量≥2。</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 配置医生阅片工作站3台，硬盘存储≥2TB，内存≥16GB，采用双核系统。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（九）三维断层融合装置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1.设备须具备三维断层融合装置。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2.断层像素≤100μm。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3.具备步进式曝光功能。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2"/>
        </w:rPr>
        <w:t xml:space="preserve">4.三维断层曝光次数≤10 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5.三维断层扫描角度≤25度。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2"/>
        </w:rPr>
        <w:t xml:space="preserve">6.三维断层图像最小重建间隔≤0.5mm。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7.三维断层图像重建算法采用迭代算法。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8.支持三维断层图像重建2D图像。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9.支持三维断层图像重建厚片图像。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（十）AI人工智能辅助诊断功能：设备具备AI人工智能辅助诊断功能。</w:t>
      </w:r>
      <w:r/>
    </w:p>
    <w:p>
      <w:pPr>
        <w:ind w:left="0" w:right="0" w:firstLine="425"/>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第二标段：高清胃肠镜系统技术要求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本标段拟采购高清胃肠镜系统一套，包含图像处理装置1台、内窥镜3条、医用监视器1台、二氧化碳泵1台，具体技术参数及配置要求如下：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（一）图像处理装置（1台）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★1、主机输出拥有12G‑SDI、3G‑SDI、HD‑SDI、SD‑SDI接口。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2、可兼容成像方式：可兼容同时式、顺次式COMS成像。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★3、色调调节：“R”红色调节≥16档；“B”蓝色调节≥16档。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4、患者数据输入：可以在术前输入≥50名患者的数据。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5、双红光成像功能。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6、光源：要求采用主机光源一体式。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具备内镜远程切换功能，可给以下按钮分配指定功能：内镜遥控按钮最少5个，脚踏开关最少2个，键盘自定义按钮最少4个，基础功能画面的触控面板自定义按钮最少3个，自定义功能画面的触控面板自定按钮最少10个。</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8、具备用户个性化模式，可即时切换多项功能。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9、提供4种及以上特殊光观察功能。</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10、主机兼容性：支持电子上消化道内窥镜、电子结肠内窥镜、超声电子上消化道内窥镜。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（二）内窥镜（共计3条）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电子上消化道内窥镜2条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1、视野范围：≤140°。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2、视野方向：0°（直视）。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3、景深：正常对焦模式3‑100mm；近焦模式1.5‑5.5mm。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4、弯曲角度：上≥210°，下≥90°，左≥100°，右≥100°。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★5、先端部外径：≥9.8mm。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6、插入部外径：≤9.6mm。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7、工作长度：≤1040mm。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8、全长：≤1350mm。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9、最小可视距离：≤3mm。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10、钳子管道内径：≥2.8mm。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★11、配合32寸显示器以上可光学放大≥80倍。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12、设备可兼容高频电。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13、主机接头：防水一触式接头。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电子结肠内窥镜（1条）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1、视野范围：近焦放大模式≥160°，正常模式≥170°。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2、景深：正常对焦模式3‑100mm；近焦模式1.5‑5.5mm。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3、弯曲角度：上≥180°，下≥180°，左≥160°，右≥160°。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★4、先端部外径：≥13.2mm。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5、插入部外径：≤12.6mm。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6、工作长度：≤1340mm。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7、全长：≤1660mm。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8、最小可视距离：≤4mm。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9、钳子管道内径：≥3.6mm且＜3.8mm。</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10、配合32寸显示器以上可光学放大≥80倍。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11、主机接头：防水一触式接头。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（三）医用监视器（1台）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1、支持4K输入。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2、屏幕尺寸≥32寸。</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（四）二氧化碳泵（1台）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1、输入CO2气体额定压强范围：0.20MPa-0.82MPa</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2、输入CO2气体压强上限警告提示最大值：＞0.82MPa</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3、输入CO2气体压强下限警告提示最小值：＜0.20MPa</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4、输出CO2气体额定压强：≤45kPa±4kPa</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5、输出CO2气体流量下限警告提示最小值：0.5L/min±0.1L/min</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6、输出CO2气体流量：0～9L/min±1L/min（可调）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7、输出CO2气体额定流量精：±0.5L/min</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8、输出CO2气体温度范围：15℃~35℃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9、定时模式：≥5种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10、设备在感控安全性上具备超高 CO 2 过滤性能：0.5μm及以上微粒的滤除率大于90%。</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五、售后服务要求</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1、本项目所有产品均须原厂质保期</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不低于叁</w:t>
      </w:r>
      <w:r>
        <w:rPr>
          <w:rFonts w:ascii="SimSun" w:hAnsi="SimSun" w:eastAsia="SimSun" w:cs="SimSun"/>
          <w:color w:val="000000"/>
          <w:sz w:val="21"/>
          <w:u w:val="single"/>
        </w:rPr>
        <w:t xml:space="preserve"> </w:t>
      </w:r>
      <w:r>
        <w:rPr>
          <w:rFonts w:ascii="SimSun" w:hAnsi="SimSun" w:eastAsia="SimSun" w:cs="SimSun"/>
          <w:color w:val="000000"/>
          <w:sz w:val="22"/>
        </w:rPr>
        <w:t xml:space="preserve">年。质保期自项目整体验收合格之日起计算，质保期内，所涉及产品质量原因导致的产品维修、更换零部件、人工上门服务和产品（耗材、易损件除外）的全部费用以由中标人承担。</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规定的质量保证期内，供应商应对由于设计制作、工艺或材料的缺陷而发生的任何不足或故障负责。质保期内免费负责修理或更换有缺陷的零部件或整体货品并相应延长此保修期，否则，采购人可采取必要的补救措施，但风险和费用将由供应商承担；质保期满后提供有偿服务，响应文件中提供质保期内和质保期满后的质保服务措施方案。质保期过后如采购人要求需提供上门维修服务，终身维修并标明保修期后的具体维修维护事宜；供货方应在响应文件中提供详细具体的售后服务保证条款及承诺。</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3、投标人提供专业的安装、售后服务团队。</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4、接到故障电话后能保证，需提供7×24小时响应服务，确保2小时内响应，3小时内到达现场，24小时内提供解决方案。</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5、投标文件中提供针对本项目制定的售后服务管理体系方案，包括售后服务机制、响应时间、故障应急解决等内容、培训方案、维保收费方案、关于所投产品的售后服务承诺书、优惠措施等。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6、故障应急预案</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投标单位根据往年设备故障案例，分析设备有可能出现的重大故障，制定出合理的应急预案。</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①可能出现的重大故障分析规划出合理应对的措施，例如设备无法开机或持续处于宕机状态等情况的故障分析，分析故障原因。提供备机的申请流程和送达方案、提供维修机器的远程解决方案；</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②本项目的重点、难点分析，例如分析在售后服务过程中可能出现的问题例如售后工程师无法按时到场、或维修配件不能及时到货等情况；针对分析的上述故障应急情况，提供对应的解决方案；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7、提供维保收费方案</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维保收费及维保方案至少包括：①维保收费（包括零配件、备品、备件价格）清单及价格；②维保工作具体维保内容；③维保流程；④维保规范标准、维保档案等情况。</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零配件应保证</w:t>
      </w:r>
      <w:r>
        <w:rPr>
          <w:rFonts w:ascii="SimSun" w:hAnsi="SimSun" w:eastAsia="SimSun" w:cs="SimSun"/>
          <w:color w:val="000000"/>
          <w:sz w:val="21"/>
        </w:rPr>
        <w:t xml:space="preserve">10年以上的供应期，提供主要零配件的优惠价。零配件供应最长时间不超过3个工作日。并允诺做不到的赔偿条件。维保期结束后免收人工费，维修仅收配件费。投标文件中提供</w:t>
      </w:r>
      <w:r>
        <w:rPr>
          <w:rFonts w:ascii="SimSun" w:hAnsi="SimSun" w:eastAsia="SimSun" w:cs="SimSun"/>
          <w:color w:val="000000"/>
          <w:sz w:val="22"/>
        </w:rPr>
        <w:t xml:space="preserve">出保后所需更换的易耗品及配件报价。</w:t>
      </w:r>
      <w:r/>
    </w:p>
    <w:p>
      <w:pPr>
        <w:ind w:left="0" w:right="0" w:firstLine="422"/>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8、培训方案</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提供临床科室使用培训及医学工程处维护人员培训。提供培训团队组成情况介绍。提供培训方案，包括培训内容、时间、地点、人次、安装维护、调试、配置及使用技能、业务人员培训、应用操作及使用等。</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六、产品质量要求：</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1、产品质量及安装符合国家质量标准和验收规范，并响应招标文件所规定技术性能要求，以及中标人承诺的其他指标。</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2、国家具有强制性标准的，所投产品须符合国家强制性标准。</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3、所有设备在到达安装现场时须经采购人技术人员记录验收后方可进行设备安装，验货时须提交该产品的原厂质量合格证明及服务质保证明文件。</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4、所有设备、附（配）件应具备该类产品的功能要求，无瑕疵和缺陷，质量为合格产品，同时有明确的生产厂商或制造厂商。</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5、缺陷保修：如果设备交付使用后，缺陷多次反复出现，中标方必须提出分析报告和解决方案，更换该产品，直到最后纠正缺陷、投标人提供质保从纠正之日起重新计算质保期。</w:t>
      </w:r>
      <w:r/>
    </w:p>
    <w:p>
      <w:pPr>
        <w:ind w:left="0" w:right="0" w:firstLine="42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6、如果是超出投标人的责任范围的疏忽、误操作等情况而导致的更换修正，应由投标人进行修理，其额外费用由双方协商承担。</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七、验收要求及标准：</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验收：产品运抵采购人指定地点后，采购人对所供货物就数量、外观、材质、工艺等基本检测项目进行验收，若有产品损坏、丢失或出现其他不符合招标要求的情况，中标方应根据采购人的要求免费补充、更换；设备安装调试完毕后，采购人组织质量性能验收，若发现中标方提供的设备及其安装有质量、性能方面的问题采购人有权拒收或要求中标方更换、维修直至验收合格。</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2、验收时，中标方必须参加，由双方签署验收单。</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3、项目完成后，供方需提供所投产品生产厂家的授权书、质保书、保修证明等书面资料，并按国家制造和安装的标准要求检测验收。</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4、本次采购全部内容为“交钥匙”项目，一切费用均包含在报价内，请各投标单位认真考虑其各种风险。</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5、验收标准：按本招标文件、供应商的投标文件、承诺及国家相关标准为准。</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按《江苏省政府采购履约验收管理办法》（苏财规〔2024〕7号）的通知的要求，提供验收通知单、验收书，详见合同附件。</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如双方对验收结果有分歧，则以技术质量监督管理部门的检验结果为准，检验费用由有过失的一方支付。</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6、货物到达采购人后，投标人应有专人负责看护并派工程技术人员到达现场，在采购人技术人员在场的情况下开箱清点货物，组织安装、调试及操作培训，并承担因此发生的一切费用。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7、交货过程中如发现不符合本次采购文件所定产品，供方应无条件退换。</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八、综合说明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所投产品应能够至少达到招标技术参数要求，同时明确所投产品的品牌、型号、规格和外形（提供图片、图纸等）、尺寸、安装尺寸、重量及一些必须说明的技术参数，以及使用的材料的清单，明确生产厂家、型号规格等，并提供详细的技术参数及性能说明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所有报价的产品，各项技术标准应当符合国家（强制性）标准及各项规范要求；国家没有相应标准、规范的，可使用行业标准、规定；非标准产品按招标约定的技术要求和规范。所有报价产品应是全新的、未使用过的、原包装未拆封的商品，完全符合采购规定的质量、规格和性能的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标人承诺采购文件中提出的全部技术规格与要求，如果以其中某些条款不响应时，应在文件中逐条列出，未列出的视同响应。投标产品（设备）的技术参数响应、材质、资质等情况与采购文件的符合与否将直接影响供应商的评标得分和评标结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4、投标报价说明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供应商应按采购文件规定充分了解项目地点位置、情况、道路、储存空间、装卸限制、安装条件和措施及任何其他足以影响投标报价的情况，任何因忽视或误解实地情况而导致的索赔或工期延长申请将不被批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投标总报价包括全部产品供货（包括全套产品、辅配件、随设备应提交的资料等）、包装、运输、人工、装卸、保险、技术培训、原厂质保期服务，以及上述未提及但有关于本次招标设备的供货、安装、调试，直至验收合格交付及质保期间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4.3供应商应对采购文件中全部内容进行报价，只投其中部分内容者，其标书将被拒绝。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知识产权：设计成果等项目相关成果知识产权归采购方所有。供应商应保证采购人免除且供应商承担由于采购人使用该项目或项目任何一部分时而引起第三方提出的侵犯知识产权、专利权、商标权或设计权的起诉、行动、行政程序索赔、请求等以及采购人为此而产生的损失和损害、费用和支出，包括律师费用，且如有上述纠纷，采购人有权取消其中标资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6、交货期限：合同签订之日起90天内送至指定地点并安装调试完成（具体以采购方通知为准）。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7、交货地点：苏州市中西医结合医院（采购方指定地点）；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8、付款方式：详见合同条款。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9、凡涉及招标文件的补充说明和修改，均以江苏政府采购网、苏州政府采购网上发布的公告为准。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九、政策执行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w:t>
      </w:r>
      <w:r>
        <w:rPr>
          <w:rFonts w:ascii="SimSun" w:hAnsi="SimSun" w:eastAsia="SimSun" w:cs="SimSun"/>
          <w:color w:val="000000"/>
          <w:sz w:val="22"/>
        </w:rPr>
        <w:t xml:space="preserve">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根据《政府采购促进中小企业发展管理办法》（财库〔2020〕46号）及《中小企业划型标准规定》（工信部联企业〔2011〕300号），本采购项目对应的中小企业划分标准所属行业为：工业。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（3）残疾人福利性单位（若为专门面向中小企业采购的项目或者采购包，不再执行价格评审优惠的扶持政策）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（4）监狱企业（若为专门面向中小企业采购的项目或者采购包，不再执行价格评审优惠的扶持政策）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（5）绿色采购</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3、政府采购中实施本国产品标准及相关政策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（1）本项目对采购本国产品给予政策支持，具体内容见招标文件“第七章 评标方法、评分标准”。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113" w:lineRule="atLeast"/>
        <w:tabs>
          <w:tab w:val="left" w:pos="8302"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tabs>
          <w:tab w:val="left" w:pos="830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第五章合同文本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一、合同文件</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 合同文件适用法律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1.1适用于合同文件的法律是中华人民共和国现行法律法规及甲方所在地的地方性法规。</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 合同文件组成和解释顺序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2.1合同文件的组成和解释顺序如下：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合同的特殊性条款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 合同的一般性条款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 洽商、变更等明确双方权利义务的纪要、协议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 中标通知书、投标书和采购文件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 标准、规范和其他有关技术资料、技术要求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合同的特殊性条款的效力优于合同的一般性条款的效力</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 合同文件使用文字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合同文件使用中文书写、解释和说明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二、标的物的一般条款</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  完整物权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对于出卖的标的物，乙方应当拥有完整物权，并且乙方负有保证第三人不得向甲方主张任何权利（包括知识产权）的义务。</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  质量保证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  除合同特殊条款规定外，合同条款中标的物的质量保证期均自标的物通过最终验收之日起计算，且质量保证期不低于_________年。</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  包装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  伴随服务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乙方除应履行按期按量交付合格标的物的义务之外，还应提供下列服务。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7.1.1  标的物的现场安装、启动、调试、监督；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7.1.2  提供标的物组装和一般维修所必须的工具；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7.1.3 在合同规定的期限内对所提供标的物实行运行监督、维修服务的前提条件是该服务并不能免除乙方在质量保证期内所承担的义务；</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7.1.4  对甲方技术人员的技术指导或培训。</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除合同另有规定之外，伴随服务的费用均已含在合同价款中，甲方不再另行进行支付。</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三、标的物的交付、检验和验收</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  标的物的交付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标的物的所有权自标的物交付时转移。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乙方应当按照约定的期限和约定的地点交付标的物。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 乙方应当按照约定或者交易习惯向甲方交付提取标的物单证以外的有关单证和资料。</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  检验和验收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 在交货前，乙方应对标的物的质量、规格、性能、数量等进行详细而全面的检验，并出具一份合格检验证明，合格检验证明作为甲方验收的依据，但不能作为有关标的物质量、规格、数量或性能的最终检验结果。乙方应确保所供产品及安装均能满足相关主管部门的验收合格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甲方根据合同规定的内容和验收标准进行验收，同时比较乙方出具的检验证明，经检验无误后出具验收合格证明，该证明作为最终付款所需文件的组成部分。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 验收期限自标的物交付之日起三十天内。特殊情况需延长的，双方应在合同的特殊条款中约定。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9.4 如双方对验收结果有分歧，则以苏州市技术质量监督局的检验结果为准，检验费用由有过失的一方支付。</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四、对标的物提出异议的时间和办法</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  对标的物提出异议的时间和办法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10.1甲方在验收过程中，应当于双方约定的检验期间内将标的物的数量或质量不符合约定的情形及处理方式以书面形式通知乙方。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10.2如甲方在验收期满后既不出具验收合格证明又未提出书面异议的视为乙方所交标的物符合合同规定。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10.3乙方应在收到甲方书面异议后七天内负责处理问题，否则将视为默认甲方提出的异议和处理意见。</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五、合同价款和支付</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  合同价款和支付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11.1本合同的结算货币为人民币，单位元。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11.2乙方应按照双方签订的合同规定交货并在合同特殊条款规定的期限内持下列单据结算货款。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11.2.1合格的销售发票；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11.2.2甲方签收后的送货回单和验收合格证明。</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 甲方应按合同特殊条款规定的期限和方式付款。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11.4根据现行税法对甲方征收的与本合同有关的一切税费均由甲方承担；根据现行税法对乙方征收的与本合同有关的一切税费均由乙方承担。</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六、违约责任</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  违约责任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合同一方不履行合同义务或者履行合同义务不符合约定的，应当承担继续履行、采取补救措施或者赔偿损失等违约责任。</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  甲方违约责任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在合同生效后，甲方要求退货的，应向乙方偿付合同总价款5%的违约金，违约金不足以补偿损失的，乙方有权要求甲方补足。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甲方逾期付款的应按照逾期付款金额的每天万分之四支付逾期付款违约金。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 甲方违反合同规定，拒绝接收乙方交付的合格标的物，应当承担乙方由此造成的损失。</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  乙方违约责任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乙方逾期交货的，应在发货前与甲方协商，甲方仍有需求的，乙方应立即发货并应按照逾期交货部分货款的每天万分之四支付逾期交货违约金，同时承担甲方因此遭致的损失费用。</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15.不可抗力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因不可抗力不能履行合同的，根据不可抗力的影响，部分或者全部免除责任。但合同一方迟延履行后发生不可抗力的，不能免除责任。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 合同一方因不可抗力不能履行合同的，应当及时通知对方，以减轻可能给对方造成的损失，并应当在合理期限内提供证明。</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七、索赔</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 索赔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16.1甲方有权根据当地产品质量检验机构或其它有权部门出具的检验证书向乙方提出索赔。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在本合同规定的检验期和质量保证期内，如果乙方对甲方提出的索赔或差异有责任，则乙方应按甲方同意的下列一种或多种方式解决索赔事宜：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16.2.1 乙方同意退货，并按合同规定的货币将货款退还给甲方，并承担由此发生的一切损失和费用，包括利息、银行手续费、运费、保险费、检验费、仓储费、装卸费以及为保护退回标的物所需的其它必要费用。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16.2.2 根据标的物的低劣程度、损坏程度以及甲方遭受损失的数额，经双方协商确定降低标的物的价格。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  甲方提出索赔的书面材料应报政府采购监督管理部门备案。同时乙方同意的索赔方案也应报政府采购监督管理部门备案。</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八、合同的解除和转让</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 合同的解除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17.1有下列情形之一，合同一方可以解除合同：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17.1.1 因不可抗力致使不能实现合同目的，未受不可抗力影响的一方有权解除合同；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17.1.2 因合同一方违约导致合同不能履行，另一方有权解除合同；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 有权解除合同的一方，应当在违约事实或不可抗力发生之后三十天内书面通知对方以主张解除合同，合同在书面通知到达对方时解除。</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 合同的转让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合同的部分和全部都不得转让。</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九、合同的生效</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 合同的生效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本合同在双方签名盖章后即生效。</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十、争议解决</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 争议解决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甲乙双方因合同发生争议，应在采购代理机构的主持下进行调解，协商不成，任何一方可以向甲方所在地人民法院起诉。</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十一、附则</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 合同份数。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本合同一式伍份，甲方执贰份，乙方执贰份，采购代理机构一份。</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 未尽事宜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本合同未尽事宜应按《中华人民共和国政府采购法》及其他有关法律法规的规定执行。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p>
      <w:pPr>
        <w:ind w:left="482" w:right="0" w:firstLine="0"/>
        <w:jc w:val="center"/>
        <w:spacing w:before="0" w:after="0" w:line="419" w:lineRule="atLeast"/>
        <w:pBdr>
          <w:top w:val="none" w:color="000000" w:sz="4" w:space="0"/>
          <w:left w:val="none" w:color="000000" w:sz="4" w:space="0"/>
          <w:bottom w:val="none" w:color="000000" w:sz="4" w:space="0"/>
          <w:right w:val="none" w:color="000000" w:sz="4" w:space="0"/>
        </w:pBdr>
      </w:pPr>
      <w:r>
        <w:br w:type="page" w:clear="all"/>
      </w:r>
      <w:r/>
    </w:p>
    <w:p>
      <w:pPr>
        <w:ind w:left="482"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32"/>
        </w:rPr>
        <w:t xml:space="preserve">合同特殊条款</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w:t>
      </w:r>
      <w:r>
        <w:rPr>
          <w:rFonts w:ascii="SimSun" w:hAnsi="SimSun" w:eastAsia="SimSun" w:cs="SimSun"/>
          <w:color w:val="000000"/>
          <w:sz w:val="21"/>
        </w:rPr>
        <w:t xml:space="preserve"> </w:t>
      </w:r>
      <w:r>
        <w:rPr>
          <w:rFonts w:ascii="SimSun" w:hAnsi="SimSun" w:eastAsia="SimSun" w:cs="SimSun"/>
          <w:color w:val="000000"/>
          <w:sz w:val="22"/>
        </w:rPr>
        <w:t xml:space="preserve">购</w:t>
      </w:r>
      <w:r>
        <w:rPr>
          <w:rFonts w:ascii="SimSun" w:hAnsi="SimSun" w:eastAsia="SimSun" w:cs="SimSun"/>
          <w:color w:val="000000"/>
          <w:sz w:val="21"/>
        </w:rPr>
        <w:t xml:space="preserve"> </w:t>
      </w:r>
      <w:r>
        <w:rPr>
          <w:rFonts w:ascii="SimSun" w:hAnsi="SimSun" w:eastAsia="SimSun" w:cs="SimSun"/>
          <w:color w:val="000000"/>
          <w:sz w:val="22"/>
        </w:rPr>
        <w:t xml:space="preserve">方（甲方）：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中标人（乙方）：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根据政府采购编号</w:t>
      </w:r>
      <w:r>
        <w:rPr>
          <w:rFonts w:ascii="SimSun" w:hAnsi="SimSun" w:eastAsia="SimSun" w:cs="SimSun"/>
          <w:color w:val="000000"/>
          <w:sz w:val="21"/>
          <w:u w:val="single"/>
        </w:rPr>
        <w:t xml:space="preserve">               </w:t>
      </w:r>
      <w:r>
        <w:rPr>
          <w:rFonts w:ascii="SimSun" w:hAnsi="SimSun" w:eastAsia="SimSun" w:cs="SimSun"/>
          <w:color w:val="000000"/>
          <w:sz w:val="22"/>
        </w:rPr>
        <w:t xml:space="preserve">采购文件及乙方中标的投标文件和中标通知书，甲乙双方就此次中标的</w:t>
      </w:r>
      <w:r>
        <w:rPr>
          <w:rFonts w:ascii="SimSun" w:hAnsi="SimSun" w:eastAsia="SimSun" w:cs="SimSun"/>
          <w:color w:val="000000"/>
          <w:sz w:val="21"/>
          <w:u w:val="single"/>
        </w:rPr>
        <w:t xml:space="preserve">                        </w:t>
      </w:r>
      <w:r>
        <w:rPr>
          <w:rFonts w:ascii="SimSun" w:hAnsi="SimSun" w:eastAsia="SimSun" w:cs="SimSun"/>
          <w:color w:val="000000"/>
          <w:sz w:val="22"/>
        </w:rPr>
        <w:t xml:space="preserve">事宜，签订本合同书。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一、合同内容：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1、乙方负责完成甲方的，详见《标的物清单》。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2、下列文件为本合同不可分割部分：</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2.1采购文件；</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2.2乙方中标的投标书；</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2.3乙方在招投标过程中所作的其他承诺、声明、书面澄清等；</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2.4中标通知书。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二、价格与支付：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1、合同价格按此次中标价格执行，合同总金额为人民币</w:t>
      </w:r>
      <w:r>
        <w:rPr>
          <w:rFonts w:ascii="SimSun" w:hAnsi="SimSun" w:eastAsia="SimSun" w:cs="SimSun"/>
          <w:color w:val="000000"/>
          <w:sz w:val="21"/>
        </w:rPr>
        <w:t xml:space="preserve">    </w:t>
      </w:r>
      <w:r>
        <w:rPr>
          <w:rFonts w:ascii="SimSun" w:hAnsi="SimSun" w:eastAsia="SimSun" w:cs="SimSun"/>
          <w:color w:val="000000"/>
          <w:sz w:val="22"/>
        </w:rPr>
        <w:t xml:space="preserve">元，包括全部产品价格（包括全套产品、辅配件、随设备应提交的资料等费用）、包装、运输、装卸、保险、技术培训、原厂质保期服务、税金、专利技术、劳务、利润，以及上述未提及但有关于本次招标设备的供货、安装、调试，直至验收合格交付及质保期间所发生的所有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2、付款方式：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采购合同签订生效后，待全部货物到达甲方指定地点，经验收合格，乙方出具符合医院要求的合格发票后，甲方向乙方按合同总价支付50%的货款；一年后甲方向乙方按合同总价支付45%的货款；余款5%在验收合格满三年，无质量问题，由甲方向乙方一次性付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3、付款方式：银行汇票或转账。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4、乙方账户信息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三、</w:t>
      </w:r>
      <w:r>
        <w:rPr>
          <w:rFonts w:ascii="SimSun" w:hAnsi="SimSun" w:eastAsia="SimSun" w:cs="SimSun"/>
          <w:b/>
          <w:color w:val="000000"/>
          <w:sz w:val="22"/>
        </w:rPr>
        <w:t xml:space="preserve">付款依据：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（1）合格发票。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（2）由甲乙双方及招标代理机构签章的《政府采购合同履行验收报告》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（3）其他（如有）。</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四、交货条件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1、设备交付方式：乙方将设备送至甲方指定的地点并负责供货、安装、调试。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2、交货时间：</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日，发货前应书面通知甲方。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3、交货地点：</w:t>
      </w:r>
      <w:r>
        <w:rPr>
          <w:rFonts w:ascii="SimSun" w:hAnsi="SimSun" w:eastAsia="SimSun" w:cs="SimSun"/>
          <w:color w:val="000000"/>
          <w:sz w:val="21"/>
        </w:rPr>
        <w:t xml:space="preserve">          </w:t>
      </w:r>
      <w:r>
        <w:rPr>
          <w:rFonts w:ascii="SimSun" w:hAnsi="SimSun" w:eastAsia="SimSun" w:cs="SimSun"/>
          <w:color w:val="000000"/>
          <w:sz w:val="22"/>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4、乙方发货到甲方指定地点时应先用函、电通告甲方。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5、产品的外观、包装、运输应按国家规定或部颁标准执行，如因乙方包装不当以及其他原因造成损坏或丢失，应由乙方负责修复或补缺。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6、产品交货时，包装完整无破损，还必须提供以下材料：</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A、设备装箱清单（如为进口部件，还须提供该部件的进口报关清单，同时须为近期进口物品）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B、质检合格文件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C、原产地证明文件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D、中文标注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E、使用维修保养中文说明书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F、其他必备材料和必备工具、货物等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G、保修单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H、相关设备原厂质保证明单。（如有）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质量与验收：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1、乙方应按照标书的有关规定提供合格设备；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2、质保期内设备质量出现问题，乙方负责包修、包退、包换，费用由乙方承担；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3、设备的验收包括：数量、外观、质量、性能、质保单、包装和乙方承诺</w:t>
      </w:r>
      <w:r>
        <w:rPr>
          <w:rFonts w:ascii="SimSun" w:hAnsi="SimSun" w:eastAsia="SimSun" w:cs="SimSun"/>
          <w:color w:val="000000"/>
          <w:sz w:val="22"/>
        </w:rPr>
        <w:t xml:space="preserve">的其他指标；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4、验收标准：根据标书要求及有关规定并按国家最新行业标准进行验收通过；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5、乙方交付验收时应先用书面方式通告甲方；</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五、售后服务：</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原厂质保期为</w:t>
      </w:r>
      <w:r>
        <w:rPr>
          <w:rFonts w:ascii="SimSun" w:hAnsi="SimSun" w:eastAsia="SimSun" w:cs="SimSun"/>
          <w:color w:val="000000"/>
          <w:sz w:val="21"/>
        </w:rPr>
        <w:t xml:space="preserve">       </w:t>
      </w:r>
      <w:r>
        <w:rPr>
          <w:rFonts w:ascii="SimSun" w:hAnsi="SimSun" w:eastAsia="SimSun" w:cs="SimSun"/>
          <w:color w:val="000000"/>
          <w:sz w:val="22"/>
        </w:rPr>
        <w:t xml:space="preserve">年；</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2、按照采购文件和乙方在投标书中承诺的服务执行。</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六、违约责任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按一般条款规定执行。</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七、索赔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（一）甲方有权根据当地产品质量检验机构或其它有权部门出具的检验证书向乙方提出索赔。</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（二）在本合同规定的检验期和质量保证期内，如果乙方对甲方提出的索赔或差异有责任，则乙方应按甲方同意的下列一种或多种方式解决索赔事宜：</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1、乙方退货，并按合同规定的货币将货款退还给甲方，并承担由此发生的一切损失和费用，包括利息、银行手续费、运费、保险费、检验费、仓储费、装卸费以及为保护退回标的物所需的其他必要费用。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2、根据标的物的低劣程度、损坏程度以及甲方遭受损失的数额，经双方协商确定降低标的物的价格。</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八、争议的解决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双方约定，在履行合同过程中产生争议时：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（一）请双方在协商基础上进行调解。</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（二）在协商基础上进行调解无效时，向甲方所在地人民法院提起诉讼。</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九、知识产权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保护甲方在使用该货物或其任何一部分时不受第三方提出侵犯专利权、商标权或工业设计权等知识产权侵权的指控。如果任何第三方提出侵权指控，乙方须与第三方交涉并承担可能发生的一切法律责任和费用。如因此不可避免导致甲方承担相关责任或费用的，乙方负责赔偿甲方因此造成的损失，包括但不限于因此支付的诉讼费、律师费等。乙方对—切可能的侵权指控负责。</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十、合同生效及其他</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1、合同经招标代理机构加盖骑缝章，甲乙双方法定代表人或其委托代理人签字并加盖公章（或合同章）后生效，合同签订后2个工作日内需上传系统网上公示并系统备案。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2、合同在执行过程中出现的未尽事宜，双方在不违背本合同和招标文件的原则下协商解决，协商结果以书面形式盖章记录在案，作为本合同的附件，与本合同具有同等效力，但需提交招标人一份备存。</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3、有权解除合同的一方，应当在违约事实或不可抗力发生之后三十天内书面通知对方以主张解除合同，合同在书面通知到达对方时解除。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4、合同履行过程中出现危害国家利益和社会公共利益问题的，采购人有权变更、中止或者终止、解除合同。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5、本合同一式伍份，甲方、乙方贰份、招标代理机构各执一份。</w:t>
      </w:r>
      <w:r/>
    </w:p>
    <w:p>
      <w:p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第六章评标方法、评分标准</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一、评标办法：</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1、评标方法采用综合评分法。即在投标文件满足招标文件全部实质性要求，且按照评审因素的量化指标评审得分最高的投标人为中标人的评标方法。评审因素及各比重如下：价格分值占总分值的比重为</w:t>
      </w:r>
      <w:r>
        <w:rPr>
          <w:rFonts w:ascii="SimSun" w:hAnsi="SimSun" w:eastAsia="SimSun" w:cs="SimSun"/>
          <w:color w:val="000000"/>
          <w:sz w:val="21"/>
        </w:rPr>
        <w:t xml:space="preserve">30%（权重），技术与质量及其它占70%（权重）。（保留小数点后2位）</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2、综合评分的主要因素为：价格、技术水平、履约能力、售后服务等，对采购文件的响应程度，以及相应的商务标和技术标比重或者分值等。</w:t>
      </w:r>
      <w:r/>
    </w:p>
    <w:p>
      <w:pPr>
        <w:ind w:left="0" w:right="0" w:firstLine="42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w:t>
      </w:r>
      <w:r>
        <w:rPr>
          <w:rFonts w:ascii="SimSun" w:hAnsi="SimSun" w:eastAsia="SimSun" w:cs="SimSun"/>
          <w:color w:val="000000"/>
          <w:sz w:val="21"/>
        </w:rPr>
        <w:t xml:space="preserve">2位）</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次采购共分为二个标段，投标单位可选择其中一个标段参与投标亦可二个标段全部参与，但每家供应商最多只能中标一个标段。采购单元评审顺序按数字自然排列顺序,进入每个标段评审的实质性响应且具有得标权（已在前期标段评审中的中标供应商，不再具有该标段的得标权）的供应商不得少于3家，否则该标段采购失败。</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SimSun" w:hAnsi="SimSun" w:eastAsia="SimSun" w:cs="SimSun"/>
          <w:b/>
          <w:color w:val="000000"/>
          <w:sz w:val="22"/>
        </w:rPr>
        <w:t xml:space="preserve">评审过程中出现下列情形之一的，评审委员会应当启动异常低价投标审查程序：</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6.1投标（响应）报价低于全部通过符合性审查供应商投标（响应）报价平均值50%的，即投标（响应）报价&lt;全部通过符合性审查供应商投标（响应）报价平均值×50%；</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6.2投标（响应）报价低于通过符合性审查的次低报价供应商投标（响应）报价50%的，即投标（响应）报价&lt;通过符合性审查的次低报价供应商投标（响应）报价×50%；</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6.3投标（响应）报价低于采购项目最高限价45%的，即投标（响应）报价&lt;采购项目最高限价×45%；</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6.4评审委员会基于专业判断，认为供应商报价过低，有可能影响产品质量或者不能诚信履约的其他情形。</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w:t>
      </w:r>
      <w:r>
        <w:rPr>
          <w:rFonts w:ascii="SimSun" w:hAnsi="SimSun" w:eastAsia="SimSun" w:cs="SimSun"/>
          <w:color w:val="000000"/>
          <w:sz w:val="22"/>
        </w:rPr>
        <w:t xml:space="preserve">投标（响应）处理。</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二、政府采购政策执行办法：</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1、本次采购的评标方法采用综合评分法，总分值为100分。</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2、针对小微型企业的评审加分：</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（3）在本次货物采购项目中，货物由小微企业制造，即货物由小微企业生产且使用该小微企业商号或者注册商标的，可享受价格评审优惠。</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（4）投标人提供的货物既有中小企业制造货物，也有大型企业制造货物的，不享受优惠政策。</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（5）残疾人企业和监狱企业视同小微企业，享受价格评审优惠政策。</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（6）残疾人企业和监狱企业属于小型、微型企业的，不重复享受价格评审优惠政策。</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（8）本项目第一标段为非专门面向中小企业采购项目，所属行业为工业；第二标段为专门面向中小企业采购项目，所属行业为工业。</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3、采购本国产品的支持政策</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（3）供应商需按照招标文件的要求提供《关于符合本国产品标准的声明函》（以下简称《声明函》），如不提供将不享受本国产品价格评审优惠。</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如投标人提供虚假材料，将按“政府采购法”相关规定处理并由政府监管部门给予严肃处理。</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三、评分标准：</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本次采购的评标方法采用综合评分法，总分值为100分。</w:t>
      </w:r>
      <w:r/>
    </w:p>
    <w:p>
      <w:pPr>
        <w:ind w:left="0" w:right="0" w:firstLine="42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（一）价格：（30分）</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投标报价得分=（评标基准价/投标报价）X价格权值X100（价格权值为30%）</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（二）技术参数、性能等符合性比较（35分）：</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1、技术参数符合性比较（35分）根据投标人技术参数响应情况评分。</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打“★”的技术参数为重要技术指标，出现一个负偏离扣3分；投标人应根据要求提供指定的证明材料作为佐证；如参数中未要求提供指定材料的，须在投标文件中提供以下任意一项证明材料作为佐证：（1）具有国家认可的第三方检测机构出具的检测报告复印件；（2）产品功能的官网截图和链接相关证明材料；（3）产品注册证或技术参数彩页或经国家药监部门备案的说明书）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其他技术指标出现负偏离，每一个扣1分，扣完为止；投标文件中须提供详细的技术参数响应偏离表。</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（三）维保收费及维保方案（12分）</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维保收费及维保方案至少包括：①维保收费（包括零配件、备品、备件价格）清单及价格；②维保工作具体维保内容；③维保流程；④维保规范标准、维保档案等情况。</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能体现上述评审要点且实施方案详细完整、针对性强</w:t>
      </w:r>
      <w:r>
        <w:rPr>
          <w:rFonts w:ascii="SimSun" w:hAnsi="SimSun" w:eastAsia="SimSun" w:cs="SimSun"/>
          <w:color w:val="000000"/>
          <w:sz w:val="21"/>
        </w:rPr>
        <w:t xml:space="preserve">,</w:t>
      </w:r>
      <w:r>
        <w:rPr>
          <w:rFonts w:ascii="SimSun" w:hAnsi="SimSun" w:eastAsia="SimSun" w:cs="SimSun"/>
          <w:color w:val="000000"/>
          <w:sz w:val="22"/>
        </w:rPr>
        <w:t xml:space="preserve">价格优惠力度大的，每有一项得3分；体现上述评审要点但内容无法完全贴合需求</w:t>
      </w:r>
      <w:r>
        <w:rPr>
          <w:rFonts w:ascii="SimSun" w:hAnsi="SimSun" w:eastAsia="SimSun" w:cs="SimSun"/>
          <w:color w:val="000000"/>
          <w:sz w:val="21"/>
        </w:rPr>
        <w:t xml:space="preserve">,价格优惠力度不够</w:t>
      </w:r>
      <w:r>
        <w:rPr>
          <w:rFonts w:ascii="SimSun" w:hAnsi="SimSun" w:eastAsia="SimSun" w:cs="SimSun"/>
          <w:color w:val="000000"/>
          <w:sz w:val="22"/>
        </w:rPr>
        <w:t xml:space="preserve">的得1.5分；未能体现评审要点（或无实质性内容的），对应项得0分。</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（四）培训计划（10分）</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根据培训方案内容包括①培训需求分析；②培训内容及方法计划；③负责培训人员情况；④培训设备场地情况介绍进行评定。</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能体现上述评审</w:t>
      </w:r>
      <w:r>
        <w:rPr>
          <w:rFonts w:ascii="SimSun" w:hAnsi="SimSun" w:eastAsia="SimSun" w:cs="SimSun"/>
          <w:color w:val="000000"/>
          <w:sz w:val="22"/>
        </w:rPr>
        <w:t xml:space="preserve">要点且实施方案详细完整、针对性强的，每有一项得2.5分；体现上述评审要点但内容无法完全贴合需求的得1.5分；未能体现评审要点（或无实质性内容的），对应项得0分。</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（五）故障应急预案（10分）</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投标人根据设备有可能出现的①重大故障分析规划出合理应对的措施；②有关经验措施实施预案、对重点难点的分析进行评定。</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能体现上述评审要点且实施方案详细完整、理解透彻、针对性强的，每有一项得5分；体现上述评审要点但内容无法完全贴合需求的得2.5分；未能体现评审要点（或无实质性内容的），对应项得0分。</w:t>
      </w:r>
      <w:r/>
    </w:p>
    <w:p>
      <w:pPr>
        <w:numPr>
          <w:ilvl w:val="0"/>
          <w:numId w:val="2"/>
        </w:numP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类似业绩（3分）：</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投标产品自2023年1月至今类似项目业绩情况比较，每提供一份得1分，最高为3分。（投标文件中需提供合同复印件）。</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注：以上评分标准中的技术参数部分，各投标单位均应提供相关的证明材料并作出相应的对比（列表）供评委评判，否则可被视为不具备该项得分的条件。</w:t>
      </w:r>
      <w:r/>
    </w:p>
    <w:p>
      <w:pPr>
        <w:ind w:left="0" w:right="0" w:firstLine="422"/>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422"/>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422"/>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420"/>
        <w:jc w:val="right"/>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（全文完）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SimHei">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SimSun">
    <w:panose1 w:val="0201060003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885"/>
      </w:rPr>
      <w:framePr w:wrap="around" w:vAnchor="text" w:hAnchor="margin" w:xAlign="center" w:y="1"/>
    </w:pPr>
    <w:r>
      <w:rPr>
        <w:rStyle w:val="885"/>
      </w:rPr>
      <w:fldChar w:fldCharType="begin"/>
    </w:r>
    <w:r>
      <w:rPr>
        <w:rStyle w:val="885"/>
      </w:rPr>
      <w:instrText xml:space="preserve">PAGE  </w:instrText>
    </w:r>
    <w:r>
      <w:rPr>
        <w:rStyle w:val="885"/>
      </w:rPr>
      <w:fldChar w:fldCharType="separate"/>
    </w:r>
    <w:r>
      <w:rPr>
        <w:rStyle w:val="885"/>
      </w:rPr>
      <w:t xml:space="preserve">- 45 -</w:t>
    </w:r>
    <w:r>
      <w:rPr>
        <w:rStyle w:val="885"/>
      </w:rPr>
      <w:fldChar w:fldCharType="end"/>
    </w:r>
    <w:r/>
  </w:p>
  <w:p>
    <w:pPr>
      <w:pStyle w:val="8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885"/>
      </w:rPr>
      <w:framePr w:wrap="around" w:vAnchor="text" w:hAnchor="margin" w:xAlign="center" w:y="1"/>
    </w:pPr>
    <w:r>
      <w:rPr>
        <w:rStyle w:val="885"/>
      </w:rPr>
      <w:fldChar w:fldCharType="begin"/>
    </w:r>
    <w:r>
      <w:rPr>
        <w:rStyle w:val="885"/>
      </w:rPr>
      <w:instrText xml:space="preserve">PAGE  </w:instrText>
    </w:r>
    <w:r>
      <w:rPr>
        <w:rStyle w:val="885"/>
      </w:rPr>
      <w:fldChar w:fldCharType="separate"/>
    </w:r>
    <w:r>
      <w:rPr>
        <w:rStyle w:val="885"/>
      </w:rPr>
      <w:t xml:space="preserve">- 1 -</w:t>
    </w:r>
    <w:r>
      <w:rPr>
        <w:rStyle w:val="885"/>
      </w:rPr>
      <w:fldChar w:fldCharType="end"/>
    </w:r>
    <w:r/>
  </w:p>
  <w:p>
    <w:pPr>
      <w:pStyle w:val="8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Fonts w:ascii="宋体" w:hAnsi="宋体" w:eastAsia="宋体"/>
        <w:u w:val="single"/>
      </w:rPr>
    </w:pPr>
    <w:r>
      <w:rPr>
        <w:rFonts w:hint="eastAsia" w:ascii="宋体" w:hAnsi="宋体" w:eastAsia="宋体"/>
        <w:u w:val="singl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-102235</wp:posOffset>
              </wp:positionH>
              <wp:positionV relativeFrom="paragraph">
                <wp:posOffset>4445</wp:posOffset>
              </wp:positionV>
              <wp:extent cx="501015" cy="234950"/>
              <wp:effectExtent l="0" t="0" r="13335" b="1270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
                      <a:stretch/>
                    </pic:blipFill>
                    <pic:spPr bwMode="auto">
                      <a:xfrm>
                        <a:off x="0" y="0"/>
                        <a:ext cx="501015" cy="234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8.0pt;mso-position-horizontal:absolute;mso-position-vertical-relative:text;margin-top:0.3pt;mso-position-vertical:absolute;width:39.4pt;height:18.5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u w:val="single"/>
      </w:rPr>
      <w:t xml:space="preserve">                           苏州卫康招标文件                  JSZC-320506-SZWK-G2026-0</w:t>
    </w:r>
    <w:r>
      <w:rPr>
        <w:rFonts w:hint="eastAsia" w:ascii="宋体" w:hAnsi="宋体" w:eastAsia="宋体"/>
        <w:u w:val="single"/>
        <w:lang w:val="en-US" w:eastAsia="zh-CN"/>
      </w:rPr>
      <w:t xml:space="preserve">322</w:t>
    </w:r>
    <w:r>
      <w:rPr>
        <w:rFonts w:hint="eastAsia" w:ascii="宋体" w:hAnsi="宋体" w:eastAsia="宋体"/>
        <w:u w:val="single"/>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1"/>
    <w:next w:val="871"/>
    <w:link w:val="697"/>
    <w:uiPriority w:val="9"/>
    <w:qFormat/>
    <w:pPr>
      <w:keepLines/>
      <w:keepNext/>
      <w:spacing w:before="480" w:after="200"/>
      <w:outlineLvl w:val="0"/>
    </w:pPr>
    <w:rPr>
      <w:rFonts w:ascii="Arial" w:hAnsi="Arial" w:eastAsia="Arial" w:cs="Arial"/>
      <w:sz w:val="40"/>
      <w:szCs w:val="40"/>
    </w:rPr>
  </w:style>
  <w:style w:type="character" w:styleId="697">
    <w:name w:val="Heading 1 Char"/>
    <w:basedOn w:val="872"/>
    <w:link w:val="696"/>
    <w:uiPriority w:val="9"/>
    <w:rPr>
      <w:rFonts w:ascii="Arial" w:hAnsi="Arial" w:eastAsia="Arial" w:cs="Arial"/>
      <w:sz w:val="40"/>
      <w:szCs w:val="40"/>
    </w:rPr>
  </w:style>
  <w:style w:type="paragraph" w:styleId="698">
    <w:name w:val="Heading 2"/>
    <w:basedOn w:val="871"/>
    <w:next w:val="871"/>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basedOn w:val="872"/>
    <w:link w:val="698"/>
    <w:uiPriority w:val="9"/>
    <w:rPr>
      <w:rFonts w:ascii="Arial" w:hAnsi="Arial" w:eastAsia="Arial" w:cs="Arial"/>
      <w:sz w:val="34"/>
    </w:rPr>
  </w:style>
  <w:style w:type="paragraph" w:styleId="700">
    <w:name w:val="Heading 3"/>
    <w:basedOn w:val="871"/>
    <w:next w:val="871"/>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basedOn w:val="872"/>
    <w:link w:val="700"/>
    <w:uiPriority w:val="9"/>
    <w:rPr>
      <w:rFonts w:ascii="Arial" w:hAnsi="Arial" w:eastAsia="Arial" w:cs="Arial"/>
      <w:sz w:val="30"/>
      <w:szCs w:val="30"/>
    </w:rPr>
  </w:style>
  <w:style w:type="paragraph" w:styleId="702">
    <w:name w:val="Heading 4"/>
    <w:basedOn w:val="871"/>
    <w:next w:val="871"/>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basedOn w:val="872"/>
    <w:link w:val="702"/>
    <w:uiPriority w:val="9"/>
    <w:rPr>
      <w:rFonts w:ascii="Arial" w:hAnsi="Arial" w:eastAsia="Arial" w:cs="Arial"/>
      <w:b/>
      <w:bCs/>
      <w:sz w:val="26"/>
      <w:szCs w:val="26"/>
    </w:rPr>
  </w:style>
  <w:style w:type="paragraph" w:styleId="704">
    <w:name w:val="Heading 5"/>
    <w:basedOn w:val="871"/>
    <w:next w:val="871"/>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basedOn w:val="872"/>
    <w:link w:val="704"/>
    <w:uiPriority w:val="9"/>
    <w:rPr>
      <w:rFonts w:ascii="Arial" w:hAnsi="Arial" w:eastAsia="Arial" w:cs="Arial"/>
      <w:b/>
      <w:bCs/>
      <w:sz w:val="24"/>
      <w:szCs w:val="24"/>
    </w:rPr>
  </w:style>
  <w:style w:type="paragraph" w:styleId="706">
    <w:name w:val="Heading 6"/>
    <w:basedOn w:val="871"/>
    <w:next w:val="871"/>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basedOn w:val="872"/>
    <w:link w:val="706"/>
    <w:uiPriority w:val="9"/>
    <w:rPr>
      <w:rFonts w:ascii="Arial" w:hAnsi="Arial" w:eastAsia="Arial" w:cs="Arial"/>
      <w:b/>
      <w:bCs/>
      <w:sz w:val="22"/>
      <w:szCs w:val="22"/>
    </w:rPr>
  </w:style>
  <w:style w:type="paragraph" w:styleId="708">
    <w:name w:val="Heading 7"/>
    <w:basedOn w:val="871"/>
    <w:next w:val="871"/>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basedOn w:val="872"/>
    <w:link w:val="708"/>
    <w:uiPriority w:val="9"/>
    <w:rPr>
      <w:rFonts w:ascii="Arial" w:hAnsi="Arial" w:eastAsia="Arial" w:cs="Arial"/>
      <w:b/>
      <w:bCs/>
      <w:i/>
      <w:iCs/>
      <w:sz w:val="22"/>
      <w:szCs w:val="22"/>
    </w:rPr>
  </w:style>
  <w:style w:type="paragraph" w:styleId="710">
    <w:name w:val="Heading 8"/>
    <w:basedOn w:val="871"/>
    <w:next w:val="871"/>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basedOn w:val="872"/>
    <w:link w:val="710"/>
    <w:uiPriority w:val="9"/>
    <w:rPr>
      <w:rFonts w:ascii="Arial" w:hAnsi="Arial" w:eastAsia="Arial" w:cs="Arial"/>
      <w:i/>
      <w:iCs/>
      <w:sz w:val="22"/>
      <w:szCs w:val="22"/>
    </w:rPr>
  </w:style>
  <w:style w:type="paragraph" w:styleId="712">
    <w:name w:val="Heading 9"/>
    <w:basedOn w:val="871"/>
    <w:next w:val="871"/>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basedOn w:val="872"/>
    <w:link w:val="712"/>
    <w:uiPriority w:val="9"/>
    <w:rPr>
      <w:rFonts w:ascii="Arial" w:hAnsi="Arial" w:eastAsia="Arial" w:cs="Arial"/>
      <w:i/>
      <w:iCs/>
      <w:sz w:val="21"/>
      <w:szCs w:val="21"/>
    </w:rPr>
  </w:style>
  <w:style w:type="paragraph" w:styleId="714">
    <w:name w:val="List Paragraph"/>
    <w:basedOn w:val="871"/>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871"/>
    <w:next w:val="871"/>
    <w:link w:val="717"/>
    <w:uiPriority w:val="10"/>
    <w:qFormat/>
    <w:pPr>
      <w:contextualSpacing/>
      <w:spacing w:before="300" w:after="200"/>
    </w:pPr>
    <w:rPr>
      <w:sz w:val="48"/>
      <w:szCs w:val="48"/>
    </w:rPr>
  </w:style>
  <w:style w:type="character" w:styleId="717">
    <w:name w:val="Title Char"/>
    <w:basedOn w:val="872"/>
    <w:link w:val="716"/>
    <w:uiPriority w:val="10"/>
    <w:rPr>
      <w:sz w:val="48"/>
      <w:szCs w:val="48"/>
    </w:rPr>
  </w:style>
  <w:style w:type="paragraph" w:styleId="718">
    <w:name w:val="Subtitle"/>
    <w:basedOn w:val="871"/>
    <w:next w:val="871"/>
    <w:link w:val="719"/>
    <w:uiPriority w:val="11"/>
    <w:qFormat/>
    <w:pPr>
      <w:spacing w:before="200" w:after="200"/>
    </w:pPr>
    <w:rPr>
      <w:sz w:val="24"/>
      <w:szCs w:val="24"/>
    </w:rPr>
  </w:style>
  <w:style w:type="character" w:styleId="719">
    <w:name w:val="Subtitle Char"/>
    <w:basedOn w:val="872"/>
    <w:link w:val="718"/>
    <w:uiPriority w:val="11"/>
    <w:rPr>
      <w:sz w:val="24"/>
      <w:szCs w:val="24"/>
    </w:rPr>
  </w:style>
  <w:style w:type="paragraph" w:styleId="720">
    <w:name w:val="Quote"/>
    <w:basedOn w:val="871"/>
    <w:next w:val="871"/>
    <w:link w:val="721"/>
    <w:uiPriority w:val="29"/>
    <w:qFormat/>
    <w:pPr>
      <w:ind w:left="720" w:right="720"/>
    </w:pPr>
    <w:rPr>
      <w:i/>
    </w:rPr>
  </w:style>
  <w:style w:type="character" w:styleId="721">
    <w:name w:val="Quote Char"/>
    <w:link w:val="720"/>
    <w:uiPriority w:val="29"/>
    <w:rPr>
      <w:i/>
    </w:rPr>
  </w:style>
  <w:style w:type="paragraph" w:styleId="722">
    <w:name w:val="Intense Quote"/>
    <w:basedOn w:val="871"/>
    <w:next w:val="871"/>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72"/>
    <w:link w:val="880"/>
    <w:uiPriority w:val="99"/>
  </w:style>
  <w:style w:type="character" w:styleId="725">
    <w:name w:val="Footer Char"/>
    <w:basedOn w:val="872"/>
    <w:link w:val="879"/>
    <w:uiPriority w:val="99"/>
  </w:style>
  <w:style w:type="paragraph" w:styleId="726">
    <w:name w:val="Caption"/>
    <w:basedOn w:val="871"/>
    <w:next w:val="871"/>
    <w:uiPriority w:val="35"/>
    <w:semiHidden/>
    <w:unhideWhenUsed/>
    <w:qFormat/>
    <w:pPr>
      <w:spacing w:line="276" w:lineRule="auto"/>
    </w:pPr>
    <w:rPr>
      <w:b/>
      <w:bCs/>
      <w:color w:val="4f81bd" w:themeColor="accent1"/>
      <w:sz w:val="18"/>
      <w:szCs w:val="18"/>
    </w:rPr>
  </w:style>
  <w:style w:type="character" w:styleId="727">
    <w:name w:val="Caption Char"/>
    <w:basedOn w:val="726"/>
    <w:link w:val="879"/>
    <w:uiPriority w:val="99"/>
  </w:style>
  <w:style w:type="table" w:styleId="728">
    <w:name w:val="Table Grid"/>
    <w:basedOn w:val="87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9">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5">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6">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7">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8">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9">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0">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0">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1">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2">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3">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4">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5">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7">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8">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9">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0">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1">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2">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1">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2">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3">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4">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5">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6">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8">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9">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0">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1">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2">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3">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5">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6">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7">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8">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9">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0">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2">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3">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4">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5">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6">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7">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1"/>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basedOn w:val="872"/>
    <w:uiPriority w:val="99"/>
    <w:unhideWhenUsed/>
    <w:rPr>
      <w:vertAlign w:val="superscript"/>
    </w:rPr>
  </w:style>
  <w:style w:type="paragraph" w:styleId="858">
    <w:name w:val="endnote text"/>
    <w:basedOn w:val="871"/>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72"/>
    <w:uiPriority w:val="99"/>
    <w:semiHidden/>
    <w:unhideWhenUsed/>
    <w:rPr>
      <w:vertAlign w:val="superscript"/>
    </w:r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uiPriority w:val="0"/>
    <w:qFormat/>
    <w:pPr>
      <w:jc w:val="both"/>
      <w:widowControl w:val="off"/>
    </w:pPr>
    <w:rPr>
      <w:rFonts w:ascii="Calibri" w:hAnsi="Calibri" w:eastAsia="宋体" w:cs="Times New Roman"/>
      <w:sz w:val="21"/>
      <w:szCs w:val="22"/>
      <w:lang w:val="en-US" w:eastAsia="zh-CN" w:bidi="ar-SA"/>
    </w:rPr>
  </w:style>
  <w:style w:type="character" w:styleId="872" w:default="1">
    <w:name w:val="Default Paragraph Font"/>
    <w:uiPriority w:val="1"/>
    <w:semiHidden/>
    <w:unhideWhenUsed/>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name w:val="Normal Indent"/>
    <w:basedOn w:val="871"/>
    <w:uiPriority w:val="99"/>
    <w:qFormat/>
    <w:pPr>
      <w:ind w:firstLine="420"/>
      <w:jc w:val="left"/>
    </w:pPr>
    <w:rPr>
      <w:rFonts w:ascii="Times New Roman" w:hAnsi="Times New Roman" w:eastAsia="楷体_GB2312"/>
      <w:sz w:val="24"/>
      <w:szCs w:val="20"/>
    </w:rPr>
  </w:style>
  <w:style w:type="paragraph" w:styleId="875">
    <w:name w:val="annotation text"/>
    <w:basedOn w:val="871"/>
    <w:link w:val="891"/>
    <w:uiPriority w:val="0"/>
    <w:qFormat/>
    <w:pPr>
      <w:jc w:val="left"/>
    </w:pPr>
  </w:style>
  <w:style w:type="paragraph" w:styleId="876">
    <w:name w:val="Body Text Indent"/>
    <w:basedOn w:val="871"/>
    <w:next w:val="871"/>
    <w:uiPriority w:val="99"/>
    <w:unhideWhenUsed/>
    <w:qFormat/>
    <w:pPr>
      <w:ind w:firstLine="425"/>
      <w:spacing w:line="360" w:lineRule="auto"/>
    </w:pPr>
    <w:rPr>
      <w:sz w:val="20"/>
      <w:szCs w:val="24"/>
    </w:rPr>
  </w:style>
  <w:style w:type="paragraph" w:styleId="877">
    <w:name w:val="Plain Text"/>
    <w:basedOn w:val="871"/>
    <w:uiPriority w:val="99"/>
    <w:qFormat/>
    <w:rPr>
      <w:rFonts w:ascii="宋体" w:hAnsi="Courier New" w:eastAsia="楷体_GB2312"/>
      <w:sz w:val="26"/>
      <w:szCs w:val="24"/>
    </w:rPr>
  </w:style>
  <w:style w:type="paragraph" w:styleId="878">
    <w:name w:val="Balloon Text"/>
    <w:basedOn w:val="871"/>
    <w:link w:val="890"/>
    <w:uiPriority w:val="0"/>
    <w:qFormat/>
    <w:rPr>
      <w:sz w:val="18"/>
      <w:szCs w:val="18"/>
    </w:rPr>
  </w:style>
  <w:style w:type="paragraph" w:styleId="879">
    <w:name w:val="Footer"/>
    <w:basedOn w:val="871"/>
    <w:uiPriority w:val="99"/>
    <w:unhideWhenUsed/>
    <w:qFormat/>
    <w:pPr>
      <w:jc w:val="left"/>
      <w:tabs>
        <w:tab w:val="center" w:pos="4153" w:leader="none"/>
        <w:tab w:val="right" w:pos="8306" w:leader="none"/>
      </w:tabs>
    </w:pPr>
    <w:rPr>
      <w:rFonts w:eastAsia="楷体_GB2312"/>
      <w:sz w:val="18"/>
      <w:szCs w:val="24"/>
    </w:rPr>
  </w:style>
  <w:style w:type="paragraph" w:styleId="880">
    <w:name w:val="Header"/>
    <w:basedOn w:val="871"/>
    <w:uiPriority w:val="99"/>
    <w:unhideWhenUsed/>
    <w:qFormat/>
    <w:pPr>
      <w:jc w:val="center"/>
      <w:tabs>
        <w:tab w:val="center" w:pos="4153" w:leader="none"/>
        <w:tab w:val="right" w:pos="8306" w:leader="none"/>
      </w:tabs>
    </w:pPr>
    <w:rPr>
      <w:rFonts w:eastAsia="楷体_GB2312"/>
      <w:sz w:val="18"/>
      <w:szCs w:val="24"/>
    </w:rPr>
  </w:style>
  <w:style w:type="paragraph" w:styleId="881">
    <w:name w:val="toc 1"/>
    <w:basedOn w:val="871"/>
    <w:next w:val="871"/>
    <w:uiPriority w:val="0"/>
    <w:qFormat/>
    <w:pPr>
      <w:jc w:val="left"/>
    </w:pPr>
    <w:rPr>
      <w:rFonts w:ascii="Times New Roman" w:hAnsi="Times New Roman" w:eastAsia="楷体_GB2312"/>
      <w:sz w:val="24"/>
      <w:szCs w:val="20"/>
    </w:rPr>
  </w:style>
  <w:style w:type="paragraph" w:styleId="882">
    <w:name w:val="Body Text Indent 3"/>
    <w:basedOn w:val="871"/>
    <w:uiPriority w:val="0"/>
    <w:qFormat/>
    <w:pPr>
      <w:ind w:firstLine="480"/>
      <w:jc w:val="left"/>
      <w:spacing w:line="440" w:lineRule="atLeast"/>
    </w:pPr>
    <w:rPr>
      <w:rFonts w:ascii="Times New Roman" w:hAnsi="Times New Roman"/>
      <w:sz w:val="24"/>
      <w:szCs w:val="24"/>
    </w:rPr>
  </w:style>
  <w:style w:type="paragraph" w:styleId="883">
    <w:name w:val="Normal (Web)"/>
    <w:basedOn w:val="871"/>
    <w:uiPriority w:val="99"/>
    <w:unhideWhenUsed/>
    <w:qFormat/>
    <w:pPr>
      <w:jc w:val="left"/>
      <w:spacing w:before="100" w:beforeAutospacing="1" w:after="100" w:afterAutospacing="1"/>
      <w:widowControl/>
    </w:pPr>
    <w:rPr>
      <w:rFonts w:ascii="宋体" w:hAnsi="宋体"/>
      <w:sz w:val="24"/>
      <w:szCs w:val="24"/>
    </w:rPr>
  </w:style>
  <w:style w:type="character" w:styleId="884">
    <w:name w:val="Strong"/>
    <w:uiPriority w:val="0"/>
    <w:qFormat/>
    <w:rPr>
      <w:b/>
    </w:rPr>
  </w:style>
  <w:style w:type="character" w:styleId="885">
    <w:name w:val="page number"/>
    <w:uiPriority w:val="0"/>
    <w:unhideWhenUsed/>
    <w:qFormat/>
  </w:style>
  <w:style w:type="character" w:styleId="886">
    <w:name w:val="annotation reference"/>
    <w:basedOn w:val="872"/>
    <w:uiPriority w:val="0"/>
    <w:qFormat/>
    <w:rPr>
      <w:sz w:val="21"/>
      <w:szCs w:val="21"/>
    </w:rPr>
  </w:style>
  <w:style w:type="paragraph" w:styleId="887" w:customStyle="1">
    <w:name w:val="正文文本缩进1"/>
    <w:basedOn w:val="871"/>
    <w:next w:val="871"/>
    <w:uiPriority w:val="99"/>
    <w:unhideWhenUsed/>
    <w:qFormat/>
    <w:pPr>
      <w:ind w:firstLine="425"/>
      <w:spacing w:line="360" w:lineRule="auto"/>
    </w:pPr>
    <w:rPr>
      <w:sz w:val="20"/>
      <w:szCs w:val="24"/>
    </w:rPr>
  </w:style>
  <w:style w:type="paragraph" w:styleId="888" w:customStyle="1">
    <w:name w:val="纯文本1"/>
    <w:basedOn w:val="871"/>
    <w:uiPriority w:val="99"/>
    <w:qFormat/>
    <w:rPr>
      <w:rFonts w:ascii="宋体" w:hAnsi="Courier New" w:eastAsia="楷体_GB2312"/>
      <w:sz w:val="26"/>
      <w:szCs w:val="24"/>
    </w:rPr>
  </w:style>
  <w:style w:type="paragraph" w:styleId="889" w:customStyle="1">
    <w:name w:val="纯文本11"/>
    <w:basedOn w:val="871"/>
    <w:uiPriority w:val="0"/>
    <w:qFormat/>
    <w:pPr>
      <w:ind w:firstLine="420"/>
      <w:jc w:val="left"/>
      <w:spacing w:line="360" w:lineRule="auto"/>
      <w:widowControl/>
    </w:pPr>
    <w:rPr>
      <w:rFonts w:ascii="宋体" w:hAnsi="宋体"/>
      <w:szCs w:val="21"/>
    </w:rPr>
  </w:style>
  <w:style w:type="character" w:styleId="890" w:customStyle="1">
    <w:name w:val="批注框文本 Char"/>
    <w:basedOn w:val="872"/>
    <w:link w:val="878"/>
    <w:uiPriority w:val="0"/>
    <w:qFormat/>
    <w:rPr>
      <w:rFonts w:ascii="Calibri" w:hAnsi="Calibri" w:eastAsia="宋体" w:cs="Times New Roman"/>
      <w:sz w:val="18"/>
      <w:szCs w:val="18"/>
    </w:rPr>
  </w:style>
  <w:style w:type="character" w:styleId="891" w:customStyle="1">
    <w:name w:val="批注文字 Char"/>
    <w:basedOn w:val="872"/>
    <w:link w:val="875"/>
    <w:uiPriority w:val="0"/>
    <w:qFormat/>
    <w:rPr>
      <w:rFonts w:ascii="Calibri" w:hAnsi="Calibri" w:eastAsia="宋体" w:cs="Times New Roman"/>
      <w:sz w:val="21"/>
      <w:szCs w:val="22"/>
    </w:rPr>
  </w:style>
  <w:style w:type="numbering" w:styleId="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710a8296-4b49-43af-be3b-6dec6c1ff78e</errorID>
      <errorWord>。</errorWord>
      <group>L1_AI</group>
      <groupName>深度校对</groupName>
      <ability>L2_AI_Punc</ability>
      <abilityName>标点纠错</abilityName>
      <candidateList>
        <item/>
      </candidateList>
      <explain/>
      <paraID>1B50F5DD</paraID>
      <start>32</start>
      <end>33</end>
      <status>unmodified</status>
      <modifiedWord/>
      <trackRevisions>false</trackRevisions>
    </reviewItem>
    <reviewItem>
      <errorID>0aa939ca-d4b1-4948-a131-4d2d4c19a73e</errorID>
      <errorWord>,</errorWord>
      <group>L1_Format</group>
      <groupName>格式问题</groupName>
      <ability>L2_HalfPunc</ability>
      <abilityName>全半角检查</abilityName>
      <candidateList>
        <item>，</item>
      </candidateList>
      <explain>文本全半角错误。</explain>
      <paraID>57ACB6E4</paraID>
      <start>76</start>
      <end>77</end>
      <status>unmodified</status>
      <modifiedWord/>
      <trackRevisions>false</trackRevisions>
    </reviewItem>
    <reviewItem>
      <errorID>57a36b6d-5a98-4d35-9c3e-6f61cb6d0ab7</errorID>
      <errorWord>3、</errorWord>
      <group>L1_AI</group>
      <groupName>深度校对</groupName>
      <ability>L2_AI_Title</ability>
      <abilityName>标题检查</abilityName>
      <candidateList>
        <item>3.</item>
      </candidateList>
      <explain>标题顺序错误，请检查标题顺序是否合理。</explain>
      <paraID>54F1D5CB</paraID>
      <start>0</start>
      <end>2</end>
      <status>unmodified</status>
      <modifiedWord/>
      <trackRevisions>false</trackRevisions>
    </reviewItem>
    <reviewItem>
      <errorID>bef419a2-0c2b-445c-a76c-d2e88f248f04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45B409DF</paraID>
      <start>0</start>
      <end>2</end>
      <status>unmodified</status>
      <modifiedWord/>
      <trackRevisions>false</trackRevisions>
    </reviewItem>
    <reviewItem>
      <errorID>0988343c-db5d-403f-82ec-1f2a0b7abc7b</errorID>
      <errorWord>实行</errorWord>
      <group>L1_AI</group>
      <groupName>深度校对</groupName>
      <ability>L2_AI_Word</ability>
      <abilityName>字词纠错</abilityName>
      <candidateList>
        <item>进行</item>
      </candidateList>
      <explain/>
      <paraID>33390EEE</paraID>
      <start>82</start>
      <end>84</end>
      <status>unmodified</status>
      <modifiedWord/>
      <trackRevisions>false</trackRevisions>
    </reviewItem>
    <reviewItem>
      <errorID>60c205a8-84d4-4ef9-aa2c-240870281b75</errorID>
      <errorWord>“.</errorWord>
      <group>L1_Punc</group>
      <groupName>标点问题</groupName>
      <ability>L2_Punc</ability>
      <abilityName>标点符号检查</abilityName>
      <candidateList>
        <item>“</item>
      </candidateList>
      <explain/>
      <paraID>55E8D371</paraID>
      <start>49</start>
      <end>51</end>
      <status>unmodified</status>
      <modifiedWord/>
      <trackRevisions>false</trackRevisions>
    </reviewItem>
    <reviewItem>
      <errorID>57172138-5aa4-4c19-a5b8-a1b193b33fd6</errorID>
      <errorWord>关于</errorWord>
      <group>L1_AI</group>
      <groupName>深度校对</groupName>
      <ability>L2_AI_Punc</ability>
      <abilityName>标点纠错</abilityName>
      <candidateList>
        <item>《关于</item>
      </candidateList>
      <explain/>
      <paraID>21EC706A</paraID>
      <start>34</start>
      <end>36</end>
      <status>unmodified</status>
      <modifiedWord/>
      <trackRevisions>false</trackRevisions>
    </reviewItem>
    <reviewItem>
      <errorID>1440a8ce-ca98-4fe0-aa7c-bc96d2994466</errorID>
      <errorWord>《</errorWord>
      <group>L1_AI</group>
      <groupName>深度校对</groupName>
      <ability>L2_AI_Punc</ability>
      <abilityName>标点纠错</abilityName>
      <candidateList>
        <item>〈</item>
      </candidateList>
      <explain/>
      <paraID>21EC706A</paraID>
      <start>38</start>
      <end>39</end>
      <status>unmodified</status>
      <modifiedWord/>
      <trackRevisions>false</trackRevisions>
    </reviewItem>
    <reviewItem>
      <errorID>d052ff74-2ed5-4215-9d4f-c2715e0d348d</errorID>
      <errorWord>》</errorWord>
      <group>L1_AI</group>
      <groupName>深度校对</groupName>
      <ability>L2_AI_Punc</ability>
      <abilityName>标点纠错</abilityName>
      <candidateList>
        <item>〉</item>
      </candidateList>
      <explain/>
      <paraID>21EC706A</paraID>
      <start>58</start>
      <end>59</end>
      <status>unmodified</status>
      <modifiedWord/>
      <trackRevisions>false</trackRevisions>
    </reviewItem>
    <reviewItem>
      <errorID>66e8aa54-404f-4c71-ab88-65757cc5ab4c</errorID>
      <errorWord>（</errorWord>
      <group>L1_AI</group>
      <groupName>深度校对</groupName>
      <ability>L2_AI_Punc</ability>
      <abilityName>标点纠错</abilityName>
      <candidateList>
        <item>》（</item>
      </candidateList>
      <explain/>
      <paraID>21EC706A</paraID>
      <start>62</start>
      <end>63</end>
      <status>unmodified</status>
      <modifiedWord/>
      <trackRevisions>false</trackRevisions>
    </reviewItem>
    <reviewItem>
      <errorID>87946789-d1e2-490c-ae79-99fe90ae01b9</errorID>
      <errorWord>1</errorWord>
      <group>L1_AI</group>
      <groupName>深度校对</groupName>
      <ability>L2_AI_Grammar</ability>
      <abilityName>语法纠错</abilityName>
      <candidateList>
        <item>深业姑苏中心1</item>
      </candidateList>
      <explain/>
      <paraID>57466C36</paraID>
      <start>15</start>
      <end>16</end>
      <status>unmodified</status>
      <modifiedWord/>
      <trackRevisions>false</trackRevisions>
    </reviewItem>
    <reviewItem>
      <errorID>26b15008-2982-4d2c-ab6c-fb85927e4559</errorID>
      <errorWord>系统中</errorWord>
      <group>L1_Word</group>
      <groupName>字词问题</groupName>
      <ability>L2_Typo</ability>
      <abilityName>字词错误</abilityName>
      <candidateList>
        <item>系统</item>
      </candidateList>
      <explain/>
      <paraID>1D143EAF</paraID>
      <start>3</start>
      <end>6</end>
      <status>unmodified</status>
      <modifiedWord/>
      <trackRevisions>false</trackRevisions>
    </reviewItem>
    <reviewItem>
      <errorID>0d315e0e-70a9-4247-8e94-24a814b3c6cf</errorID>
      <errorWord>：</errorWord>
      <group>L1_Format</group>
      <groupName>格式问题</groupName>
      <ability>L2_HalfPunc</ability>
      <abilityName>全半角检查</abilityName>
      <candidateList>
        <item>:</item>
      </candidateList>
      <explain>文本全半角错误。</explain>
      <paraID>2A5794D1</paraID>
      <start>15</start>
      <end>16</end>
      <status>unmodified</status>
      <modifiedWord/>
      <trackRevisions>false</trackRevisions>
    </reviewItem>
    <reviewItem>
      <errorID>e70f58dd-0dbf-4f97-a6fb-bf5b4e50b90c</errorID>
      <errorWord>"</errorWord>
      <group>L1_Format</group>
      <groupName>格式问题</groupName>
      <ability>L2_HalfPunc</ability>
      <abilityName>全半角检查</abilityName>
      <candidateList>
        <item>“</item>
      </candidateList>
      <explain>文本全半角错误。</explain>
      <paraID>43ACD6B9</paraID>
      <start>18</start>
      <end>19</end>
      <status>unmodified</status>
      <modifiedWord/>
      <trackRevisions>false</trackRevisions>
    </reviewItem>
    <reviewItem>
      <errorID>feb4512e-953c-46f4-9bfa-48fa35e03785</errorID>
      <errorWord>"</errorWord>
      <group>L1_Format</group>
      <groupName>格式问题</groupName>
      <ability>L2_HalfPunc</ability>
      <abilityName>全半角检查</abilityName>
      <candidateList>
        <item>”</item>
      </candidateList>
      <explain>文本全半角错误。</explain>
      <paraID>43ACD6B9</paraID>
      <start>29</start>
      <end>30</end>
      <status>unmodified</status>
      <modifiedWord/>
      <trackRevisions>false</trackRevisions>
    </reviewItem>
    <reviewItem>
      <errorID>2fa00a82-ef02-4e59-b6f8-5cd1eecd87b2</errorID>
      <errorWord>【2016】31号</errorWord>
      <group>L1_Knowledge</group>
      <groupName>知识性问题</groupName>
      <ability>L2_Knowledge</ability>
      <abilityName>其他知识</abilityName>
      <candidateList>
        <item>〔2016〕31号</item>
      </candidateList>
      <explain>发文字号格式错误。</explain>
      <paraID>58038C85</paraID>
      <start>5</start>
      <end>14</end>
      <status>unmodified</status>
      <modifiedWord/>
      <trackRevisions>false</trackRevisions>
    </reviewItem>
    <reviewItem>
      <errorID>6bf952a6-c35f-47ad-aa9e-8c58de4dbf95</errorID>
      <errorWord>万</errorWord>
      <group>L1_Word</group>
      <groupName>字词问题</groupName>
      <ability>L2_Typo</ability>
      <abilityName>字词错误</abilityName>
      <candidateList>
        <item>万元</item>
      </candidateList>
      <explain/>
      <paraID>228594A9</paraID>
      <start>8</start>
      <end>10</end>
      <status>modified</status>
      <modifiedWord>万元</modifiedWord>
      <trackRevisions>false</trackRevisions>
    </reviewItem>
    <reviewItem>
      <errorID>fc741974-f332-467d-a247-a8efe9b917fa</errorID>
      <errorWord>~</errorWord>
      <group>L1_Format</group>
      <groupName>格式问题</groupName>
      <ability>L2_HalfPunc</ability>
      <abilityName>全半角检查</abilityName>
      <candidateList>
        <item>～</item>
      </candidateList>
      <explain>文本全半角错误。</explain>
      <paraID>3B761521</paraID>
      <start>11</start>
      <end>12</end>
      <status>unmodified</status>
      <modifiedWord/>
      <trackRevisions>false</trackRevisions>
    </reviewItem>
    <reviewItem>
      <errorID>099da628-6027-4473-ab78-19067f5d298f</errorID>
      <errorWord>法律、法规</errorWord>
      <group>L1_Word</group>
      <groupName>字词问题</groupName>
      <ability>L2_Typo</ability>
      <abilityName>字词错误</abilityName>
      <candidateList>
        <item>法律法规</item>
      </candidateList>
      <explain/>
      <paraID>58BD8A4C</paraID>
      <start>3</start>
      <end>8</end>
      <status>unmodified</status>
      <modifiedWord/>
      <trackRevisions>false</trackRevisions>
    </reviewItem>
    <reviewItem>
      <errorID>b479fc3b-50dd-46eb-a809-a1f6c566b224</errorID>
      <errorWord>：</errorWord>
      <group>L1_Punc</group>
      <groupName>标点问题</groupName>
      <ability>L2_Punc</ability>
      <abilityName>标点符号检查</abilityName>
      <candidateList/>
      <explain/>
      <paraID>3491EE55</paraID>
      <start>0</start>
      <end>1</end>
      <status>unmodified</status>
      <modifiedWord/>
      <trackRevisions>false</trackRevisions>
    </reviewItem>
    <reviewItem>
      <errorID>a3a6803c-7a5f-46db-99c4-0a80469e497b</errorID>
      <errorWord>1、</errorWord>
      <group>L1_Format</group>
      <groupName>格式问题</groupName>
      <ability>L2_Ordinal</ability>
      <abilityName>序号格式</abilityName>
      <candidateList>
        <item>1.</item>
      </candidateList>
      <explain>当前序号格式不规范，建议修改为规范格式[1.]。</explain>
      <paraID>34A5E2CC</paraID>
      <start>0</start>
      <end>2</end>
      <status>unmodified</status>
      <modifiedWord/>
      <trackRevisions>false</trackRevisions>
    </reviewItem>
    <reviewItem>
      <errorID>695e9b9f-2d0e-4d9f-a5a3-1fca5a21ba96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36AAB991</paraID>
      <start>0</start>
      <end>2</end>
      <status>unmodified</status>
      <modifiedWord/>
      <trackRevisions>false</trackRevisions>
    </reviewItem>
    <reviewItem>
      <errorID>285e5668-4911-47d4-bdbe-9f74058ec511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4BB54E06</paraID>
      <start>0</start>
      <end>2</end>
      <status>unmodified</status>
      <modifiedWord/>
      <trackRevisions>false</trackRevisions>
    </reviewItem>
    <reviewItem>
      <errorID>b1dd890e-0db7-4922-9178-3d4b3fb991fa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446E7552</paraID>
      <start>0</start>
      <end>2</end>
      <status>unmodified</status>
      <modifiedWord/>
      <trackRevisions>false</trackRevisions>
    </reviewItem>
    <reviewItem>
      <errorID>fd93b482-bb20-4985-8928-70a2f466227f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4A47FD2B</paraID>
      <start>0</start>
      <end>2</end>
      <status>unmodified</status>
      <modifiedWord/>
      <trackRevisions>false</trackRevisions>
    </reviewItem>
    <reviewItem>
      <errorID>f0756b33-5781-4b24-b185-e3c075ec856d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20CBEF04</paraID>
      <start>0</start>
      <end>2</end>
      <status>unmodified</status>
      <modifiedWord/>
      <trackRevisions>false</trackRevisions>
    </reviewItem>
    <reviewItem>
      <errorID>578daa8f-6292-476f-ba15-4322d8b515a3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452E0DE1</paraID>
      <start>0</start>
      <end>2</end>
      <status>unmodified</status>
      <modifiedWord/>
      <trackRevisions>false</trackRevisions>
    </reviewItem>
    <reviewItem>
      <errorID>0a641fb5-434e-4adc-9235-9eb9dc8b872c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30EB1B1D</paraID>
      <start>0</start>
      <end>2</end>
      <status>unmodified</status>
      <modifiedWord/>
      <trackRevisions>false</trackRevisions>
    </reviewItem>
    <reviewItem>
      <errorID>73580955-33d8-4a03-ae70-74058a6b210d</errorID>
      <errorWord>,</errorWord>
      <group>L1_Format</group>
      <groupName>格式问题</groupName>
      <ability>L2_HalfPunc</ability>
      <abilityName>全半角检查</abilityName>
      <candidateList>
        <item>，</item>
      </candidateList>
      <explain>文本全半角错误。</explain>
      <paraID>5FBC6EAE</paraID>
      <start>74</start>
      <end>75</end>
      <status>unmodified</status>
      <modifiedWord/>
      <trackRevisions>false</trackRevisions>
    </reviewItem>
    <reviewItem>
      <errorID>86a3e1e0-be7c-4d3c-af6e-a2f760eb3b4f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19F29D5B</paraID>
      <start>0</start>
      <end>2</end>
      <status>unmodified</status>
      <modifiedWord/>
      <trackRevisions>false</trackRevisions>
    </reviewItem>
    <reviewItem>
      <errorID>76d6ffca-0bf9-4532-8d7f-fd2a26ff29af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C6AB898</paraID>
      <start>0</start>
      <end>2</end>
      <status>unmodified</status>
      <modifiedWord/>
      <trackRevisions>false</trackRevisions>
    </reviewItem>
    <reviewItem>
      <errorID>ae68d030-d3bc-4256-bc7c-7d912cd82a7f</errorID>
      <errorWord>采购采购</errorWord>
      <group>L1_Word</group>
      <groupName>字词问题</groupName>
      <ability>L2_Typo</ability>
      <abilityName>字词错误</abilityName>
      <candidateList>
        <item>采购</item>
      </candidateList>
      <explain/>
      <paraID> 8CB4B5F</paraID>
      <start>12</start>
      <end>14</end>
      <status>modified</status>
      <modifiedWord>采购</modifiedWord>
      <trackRevisions>false</trackRevisions>
    </reviewItem>
    <reviewItem>
      <errorID>86075089-b1bf-4088-9ce9-bedab7c187a5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 8CB4B5F</paraID>
      <start>42</start>
      <end>47</end>
      <status>modified</status>
      <modifiedWord>及其他有关</modifiedWord>
      <trackRevisions>false</trackRevisions>
    </reviewItem>
    <reviewItem>
      <errorID>52c74877-b979-44c9-aa8a-74d461bad5b6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7988C258</paraID>
      <start>0</start>
      <end>2</end>
      <status>unmodified</status>
      <modifiedWord/>
      <trackRevisions>false</trackRevisions>
    </reviewItem>
    <reviewItem>
      <errorID>68c8c8ca-3ed2-49d6-bf20-493fd82935f5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785356D8</paraID>
      <start>0</start>
      <end>2</end>
      <status>unmodified</status>
      <modifiedWord/>
      <trackRevisions>false</trackRevisions>
    </reviewItem>
    <reviewItem>
      <errorID>b55c093d-6cef-48a8-ab2f-b0e3dd9ae6da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11B7AEE</paraID>
      <start>0</start>
      <end>2</end>
      <status>unmodified</status>
      <modifiedWord/>
      <trackRevisions>false</trackRevisions>
    </reviewItem>
    <reviewItem>
      <errorID>34f7b504-84d7-43b3-ab20-2ae3d08809e8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2AF176CE</paraID>
      <start>0</start>
      <end>2</end>
      <status>unmodified</status>
      <modifiedWord/>
      <trackRevisions>false</trackRevisions>
    </reviewItem>
    <reviewItem>
      <errorID>c018e3e2-94c9-4b52-8a25-35ac515c22e6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BF61AB5</paraID>
      <start>0</start>
      <end>2</end>
      <status>unmodified</status>
      <modifiedWord/>
      <trackRevisions>false</trackRevisions>
    </reviewItem>
    <reviewItem>
      <errorID>69a7d5ba-ccf7-4c8e-88e6-a52ca5c431b9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42BBCE4B</paraID>
      <start>0</start>
      <end>3</end>
      <status>unmodified</status>
      <modifiedWord/>
      <trackRevisions>false</trackRevisions>
    </reviewItem>
    <reviewItem>
      <errorID>f02f471f-aac6-4b8b-8b79-08fdcdc707bf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5C011B8A</paraID>
      <start>12</start>
      <end>16</end>
      <status>unmodified</status>
      <modifiedWord/>
      <trackRevisions>false</trackRevisions>
    </reviewItem>
    <reviewItem>
      <errorID>8d66064c-be85-4cc3-a5f3-bbaefce8eb4d</errorID>
      <errorWord>接受</errorWord>
      <group>L1_Word</group>
      <groupName>字词问题</groupName>
      <ability>L2_Typo</ability>
      <abilityName>字词错误</abilityName>
      <candidateList>
        <item>接收</item>
      </candidateList>
      <explain>存在发音相同字词的误用。</explain>
      <paraID>6744A24B</paraID>
      <start>4</start>
      <end>6</end>
      <status>modified</status>
      <modifiedWord>接收</modifiedWord>
      <trackRevisions>false</trackRevisions>
    </reviewItem>
    <reviewItem>
      <errorID>36de65f7-6e1e-4bfc-9b8a-dbd75e64275a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48015042</paraID>
      <start>0</start>
      <end>3</end>
      <status>unmodified</status>
      <modifiedWord/>
      <trackRevisions>false</trackRevisions>
    </reviewItem>
    <reviewItem>
      <errorID>c82387a7-ceed-4e8a-a8a5-4b6a2235e7a7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6A65B8FB</paraID>
      <start>0</start>
      <end>3</end>
      <status>unmodified</status>
      <modifiedWord/>
      <trackRevisions>false</trackRevisions>
    </reviewItem>
    <reviewItem>
      <errorID>8f409682-22d9-4e73-b87c-27226fa4243a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66CBD771</paraID>
      <start>0</start>
      <end>3</end>
      <status>unmodified</status>
      <modifiedWord/>
      <trackRevisions>false</trackRevisions>
    </reviewItem>
    <reviewItem>
      <errorID>c6c14b5d-36b6-4fa4-ae36-fdf2f732c885</errorID>
      <errorWord>（</errorWord>
      <group>L1_Punc</group>
      <groupName>标点问题</groupName>
      <ability>L2_Punc</ability>
      <abilityName>标点符号检查</abilityName>
      <candidateList/>
      <explain>同一形式括号套用。</explain>
      <paraID>5410C45F</paraID>
      <start>68</start>
      <end>69</end>
      <status>unmodified</status>
      <modifiedWord/>
      <trackRevisions>false</trackRevisions>
    </reviewItem>
    <reviewItem>
      <errorID>40b219ca-07b0-41ca-83d4-330008e6dc2c</errorID>
      <errorWord>）</errorWord>
      <group>L1_Punc</group>
      <groupName>标点问题</groupName>
      <ability>L2_Punc</ability>
      <abilityName>标点符号检查</abilityName>
      <candidateList/>
      <explain>同一形式括号套用。</explain>
      <paraID>5410C45F</paraID>
      <start>73</start>
      <end>74</end>
      <status>unmodified</status>
      <modifiedWord/>
      <trackRevisions>false</trackRevisions>
    </reviewItem>
    <reviewItem>
      <errorID>0702ded4-4c45-4083-bcc0-56b79ef3ccf7</errorID>
      <errorWord>（</errorWord>
      <group>L1_Punc</group>
      <groupName>标点问题</groupName>
      <ability>L2_Punc</ability>
      <abilityName>标点符号检查</abilityName>
      <candidateList/>
      <explain>同一形式括号套用。</explain>
      <paraID>5410C45F</paraID>
      <start>87</start>
      <end>88</end>
      <status>unmodified</status>
      <modifiedWord/>
      <trackRevisions>false</trackRevisions>
    </reviewItem>
    <reviewItem>
      <errorID>bb244c0a-eb06-46d6-b19d-d75abef9e14f</errorID>
      <errorWord>）</errorWord>
      <group>L1_Punc</group>
      <groupName>标点问题</groupName>
      <ability>L2_Punc</ability>
      <abilityName>标点符号检查</abilityName>
      <candidateList/>
      <explain>同一形式括号套用。</explain>
      <paraID>5410C45F</paraID>
      <start>92</start>
      <end>93</end>
      <status>unmodified</status>
      <modifiedWord/>
      <trackRevisions>false</trackRevisions>
    </reviewItem>
    <reviewItem>
      <errorID>bb83536f-5c0a-4bd7-a585-c84564f3d7b2</errorID>
      <errorWord>（</errorWord>
      <group>L1_Punc</group>
      <groupName>标点问题</groupName>
      <ability>L2_Punc</ability>
      <abilityName>标点符号检查</abilityName>
      <candidateList/>
      <explain>同一形式括号套用。</explain>
      <paraID>1C8701E2</paraID>
      <start>63</start>
      <end>64</end>
      <status>unmodified</status>
      <modifiedWord/>
      <trackRevisions>false</trackRevisions>
    </reviewItem>
    <reviewItem>
      <errorID>e9e36f36-2454-471d-8722-d9927c5d5164</errorID>
      <errorWord>）</errorWord>
      <group>L1_Punc</group>
      <groupName>标点问题</groupName>
      <ability>L2_Punc</ability>
      <abilityName>标点符号检查</abilityName>
      <candidateList/>
      <explain>同一形式括号套用。</explain>
      <paraID>1C8701E2</paraID>
      <start>77</start>
      <end>78</end>
      <status>unmodified</status>
      <modifiedWord/>
      <trackRevisions>false</trackRevisions>
    </reviewItem>
    <reviewItem>
      <errorID>578efba5-9cd0-4333-a6e3-3c8fc56e183c</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51E65B8B</paraID>
      <start>21</start>
      <end>25</end>
      <status>unmodified</status>
      <modifiedWord/>
      <trackRevisions>false</trackRevisions>
    </reviewItem>
    <reviewItem>
      <errorID>8f8885fe-bed3-4e06-97eb-fefd40f787c9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524E21FF</paraID>
      <start>0</start>
      <end>3</end>
      <status>unmodified</status>
      <modifiedWord/>
      <trackRevisions>false</trackRevisions>
    </reviewItem>
    <reviewItem>
      <errorID>66725a66-0230-45b0-a2d6-00c0ebb889fe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7492A159</paraID>
      <start>0</start>
      <end>3</end>
      <status>unmodified</status>
      <modifiedWord/>
      <trackRevisions>false</trackRevisions>
    </reviewItem>
    <reviewItem>
      <errorID>cebbe2ad-ec04-4e9c-a4fd-5b45971c994a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21004BD9</paraID>
      <start>0</start>
      <end>3</end>
      <status>unmodified</status>
      <modifiedWord/>
      <trackRevisions>false</trackRevisions>
    </reviewItem>
    <reviewItem>
      <errorID>726c0505-2dc1-49cb-a85c-ef974d020858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71EC0348</paraID>
      <start>0</start>
      <end>3</end>
      <status>unmodified</status>
      <modifiedWord/>
      <trackRevisions>false</trackRevisions>
    </reviewItem>
    <reviewItem>
      <errorID>268ac9fa-220c-441f-b05c-6ee430c9ee96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7667520E</paraID>
      <start>0</start>
      <end>3</end>
      <status>unmodified</status>
      <modifiedWord/>
      <trackRevisions>false</trackRevisions>
    </reviewItem>
    <reviewItem>
      <errorID>5abd2f22-00dd-4262-8477-30edc01abf8a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6FDAC014</paraID>
      <start>0</start>
      <end>3</end>
      <status>unmodified</status>
      <modifiedWord/>
      <trackRevisions>false</trackRevisions>
    </reviewItem>
    <reviewItem>
      <errorID>070dea2c-e265-4da7-98bf-1abaae6e8155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27E7CEF7</paraID>
      <start>0</start>
      <end>3</end>
      <status>unmodified</status>
      <modifiedWord/>
      <trackRevisions>false</trackRevisions>
    </reviewItem>
    <reviewItem>
      <errorID>717ad9ae-d797-4cc7-b969-a11f8acdb12c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73D2BA07</paraID>
      <start>13</start>
      <end>16</end>
      <status>unmodified</status>
      <modifiedWord/>
      <trackRevisions>false</trackRevisions>
    </reviewItem>
    <reviewItem>
      <errorID>c1b2e027-3507-4d77-99d7-83e8f044f14d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34158A41</paraID>
      <start>0</start>
      <end>3</end>
      <status>unmodified</status>
      <modifiedWord/>
      <trackRevisions>false</trackRevisions>
    </reviewItem>
    <reviewItem>
      <errorID>7cb00704-9361-4007-be7d-811615c08f1c</errorID>
      <errorWord>做出</errorWord>
      <group>L1_Word</group>
      <groupName>字词问题</groupName>
      <ability>L2_Typo</ability>
      <abilityName>字词错误</abilityName>
      <candidateList>
        <item>作出</item>
      </candidateList>
      <explain/>
      <paraID>66AA5623</paraID>
      <start>31</start>
      <end>33</end>
      <status>unmodified</status>
      <modifiedWord/>
      <trackRevisions>false</trackRevisions>
    </reviewItem>
    <reviewItem>
      <errorID>63c320ca-96b2-4d2b-a299-333b148e187f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72546061</paraID>
      <start>0</start>
      <end>3</end>
      <status>unmodified</status>
      <modifiedWord/>
      <trackRevisions>false</trackRevisions>
    </reviewItem>
    <reviewItem>
      <errorID>8bb63651-a4d0-463a-a809-4c4640ae57c5</errorID>
      <errorWord>,</errorWord>
      <group>L1_Format</group>
      <groupName>格式问题</groupName>
      <ability>L2_HalfPunc</ability>
      <abilityName>全半角检查</abilityName>
      <candidateList>
        <item>，</item>
      </candidateList>
      <explain>文本全半角错误。</explain>
      <paraID>472C3421</paraID>
      <start>76</start>
      <end>77</end>
      <status>unmodified</status>
      <modifiedWord/>
      <trackRevisions>false</trackRevisions>
    </reviewItem>
    <reviewItem>
      <errorID>5ec9df93-7f54-4b3e-ba46-47b0b3b0e3fc</errorID>
      <errorWord>,</errorWord>
      <group>L1_Format</group>
      <groupName>格式问题</groupName>
      <ability>L2_HalfPunc</ability>
      <abilityName>全半角检查</abilityName>
      <candidateList>
        <item>，</item>
      </candidateList>
      <explain>文本全半角错误。</explain>
      <paraID>16325CF2</paraID>
      <start>54</start>
      <end>55</end>
      <status>unmodified</status>
      <modifiedWord/>
      <trackRevisions>false</trackRevisions>
    </reviewItem>
    <reviewItem>
      <errorID>5ce042bb-77e3-4691-b652-d7edd7120752</errorID>
      <errorWord>不</errorWord>
      <group>L1_Word</group>
      <groupName>字词问题</groupName>
      <ability>L2_Typo</ability>
      <abilityName>字词错误</abilityName>
      <candidateList>
        <item>不符</item>
      </candidateList>
      <explain/>
      <paraID>2E480803</paraID>
      <start>48</start>
      <end>50</end>
      <status>modified</status>
      <modifiedWord>不符</modifiedWord>
      <trackRevisions>false</trackRevisions>
    </reviewItem>
    <reviewItem>
      <errorID>cfbb70c7-ec57-41d1-9652-062cc2aba5a6</errorID>
      <errorWord>&lt;</errorWord>
      <group>L1_Format</group>
      <groupName>格式问题</groupName>
      <ability>L2_HalfPunc</ability>
      <abilityName>全半角检查</abilityName>
      <candidateList>
        <item>〈</item>
      </candidateList>
      <explain>文本全半角错误。</explain>
      <paraID>3B6F6AB8</paraID>
      <start>36</start>
      <end>37</end>
      <status>unmodified</status>
      <modifiedWord/>
      <trackRevisions>false</trackRevisions>
    </reviewItem>
    <reviewItem>
      <errorID>bfa75989-6f47-4ec0-9124-26b517223a67</errorID>
      <errorWord>&lt;</errorWord>
      <group>L1_Format</group>
      <groupName>格式问题</groupName>
      <ability>L2_HalfPunc</ability>
      <abilityName>全半角检查</abilityName>
      <candidateList>
        <item>〈</item>
      </candidateList>
      <explain>文本全半角错误。</explain>
      <paraID>5CA8770A</paraID>
      <start>38</start>
      <end>39</end>
      <status>unmodified</status>
      <modifiedWord/>
      <trackRevisions>false</trackRevisions>
    </reviewItem>
    <reviewItem>
      <errorID>c99b1185-c547-4e44-a5de-01921bf322d3</errorID>
      <errorWord>，</errorWord>
      <group>L1_Word</group>
      <groupName>字词问题</groupName>
      <ability>L2_Typo</ability>
      <abilityName>字词错误</abilityName>
      <candidateList>
        <item>，并</item>
      </candidateList>
      <explain/>
      <paraID>6ACEB44A</paraID>
      <start>73</start>
      <end>75</end>
      <status>modified</status>
      <modifiedWord>，并</modifiedWord>
      <trackRevisions>false</trackRevisions>
    </reviewItem>
    <reviewItem>
      <errorID>d6183fe5-da8c-49c8-95e7-ba3a8f4b47db</errorID>
      <errorWord>保持通讯畅通</errorWord>
      <group>L1_Word</group>
      <groupName>字词问题</groupName>
      <ability>L2_Typo</ability>
      <abilityName>字词错误</abilityName>
      <candidateList>
        <item>保持通信畅通</item>
      </candidateList>
      <explain/>
      <paraID>69E0D916</paraID>
      <start>17</start>
      <end>23</end>
      <status>unmodified</status>
      <modifiedWord/>
      <trackRevisions>false</trackRevisions>
    </reviewItem>
    <reviewItem>
      <errorID>adbc1255-3207-466f-a728-7e9833a5166d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2E4B0317</paraID>
      <start>0</start>
      <end>3</end>
      <status>unmodified</status>
      <modifiedWord/>
      <trackRevisions>false</trackRevisions>
    </reviewItem>
    <reviewItem>
      <errorID>ef3d993e-eb44-4c58-91d2-18bbd3556a67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60EE27A9</paraID>
      <start>0</start>
      <end>3</end>
      <status>unmodified</status>
      <modifiedWord/>
      <trackRevisions>false</trackRevisions>
    </reviewItem>
    <reviewItem>
      <errorID>724ced0d-eb9c-4b04-9c48-4e3227a5466c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31D667FD</paraID>
      <start>0</start>
      <end>3</end>
      <status>unmodified</status>
      <modifiedWord/>
      <trackRevisions>false</trackRevisions>
    </reviewItem>
    <reviewItem>
      <errorID>77800ef8-97f0-4b6a-8367-a69f0fc998d9</errorID>
      <errorWord>国家发改委</errorWord>
      <group>L1_Knowledge</group>
      <groupName>知识性问题</groupName>
      <ability>L2_Knowledge</ability>
      <abilityName>其他知识</abilityName>
      <candidateList>
        <item>国家发展改革委</item>
      </candidateList>
      <explain/>
      <paraID> 188C6FB</paraID>
      <start>20</start>
      <end>27</end>
      <status>modified</status>
      <modifiedWord>国家发展改革委</modifiedWord>
      <trackRevisions>false</trackRevisions>
    </reviewItem>
    <reviewItem>
      <errorID>2faf3f09-b305-4b90-bf73-23178f4cbe79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188C6FB</paraID>
      <start>45</start>
      <end>48</end>
      <status>unmodified</status>
      <modifiedWord/>
      <trackRevisions>false</trackRevisions>
    </reviewItem>
    <reviewItem>
      <errorID>a46e19a5-8430-417c-bc44-cee48152b43f</errorID>
      <errorWord>法律、法规</errorWord>
      <group>L1_Word</group>
      <groupName>字词问题</groupName>
      <ability>L2_Typo</ability>
      <abilityName>字词错误</abilityName>
      <candidateList>
        <item>法律法规</item>
      </candidateList>
      <explain/>
      <paraID>33F88A20</paraID>
      <start>9</start>
      <end>14</end>
      <status>unmodified</status>
      <modifiedWord/>
      <trackRevisions>false</trackRevisions>
    </reviewItem>
    <reviewItem>
      <errorID>904d16a9-d099-4968-a26e-f29b12455896</errorID>
      <errorWord>属</errorWord>
      <group>L1_Word</group>
      <groupName>字词问题</groupName>
      <ability>L2_Typo</ability>
      <abilityName>字词错误</abilityName>
      <candidateList>
        <item>属于</item>
      </candidateList>
      <explain/>
      <paraID>33F88A20</paraID>
      <start>23</start>
      <end>25</end>
      <status>modified</status>
      <modifiedWord>属于</modifiedWord>
      <trackRevisions>false</trackRevisions>
    </reviewItem>
    <reviewItem>
      <errorID>9b11e8b3-14f4-4f03-afb0-018d0d35bff8</errorID>
      <errorWord>系统系统故障</errorWord>
      <group>L1_Word</group>
      <groupName>字词问题</groupName>
      <ability>L2_Typo</ability>
      <abilityName>字词错误</abilityName>
      <candidateList>
        <item>系统故障</item>
      </candidateList>
      <explain/>
      <paraID>544E9210</paraID>
      <start>10</start>
      <end>14</end>
      <status>modified</status>
      <modifiedWord>系统故障</modifiedWord>
      <trackRevisions>false</trackRevisions>
    </reviewItem>
    <reviewItem>
      <errorID>ff507cdc-65f6-4768-b09c-dc5d135e0170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B04360B</paraID>
      <start>0</start>
      <end>3</end>
      <status>unmodified</status>
      <modifiedWord/>
      <trackRevisions>false</trackRevisions>
    </reviewItem>
    <reviewItem>
      <errorID>f62bc32f-c436-4e73-a427-74d9cefad1a3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3EB0F72B</paraID>
      <start>0</start>
      <end>3</end>
      <status>unmodified</status>
      <modifiedWord/>
      <trackRevisions>false</trackRevisions>
    </reviewItem>
    <reviewItem>
      <errorID>733422d2-1377-469f-97a9-157c5e2dcd04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536A817C</paraID>
      <start>133</start>
      <end>136</end>
      <status>unmodified</status>
      <modifiedWord/>
      <trackRevisions>false</trackRevisions>
    </reviewItem>
    <reviewItem>
      <errorID>9322f1f5-4554-4881-9e0b-59e1ffe176c8</errorID>
      <errorWord>做出</errorWord>
      <group>L1_Word</group>
      <groupName>字词问题</groupName>
      <ability>L2_Typo</ability>
      <abilityName>字词错误</abilityName>
      <candidateList>
        <item>作出</item>
      </candidateList>
      <explain/>
      <paraID>536A817C</paraID>
      <start>186</start>
      <end>188</end>
      <status>unmodified</status>
      <modifiedWord/>
      <trackRevisions>false</trackRevisions>
    </reviewItem>
    <reviewItem>
      <errorID>c0a67c95-07a8-4166-ac15-b0dc9a44eba8</errorID>
      <errorWord>和</errorWord>
      <group>L1_Word</group>
      <groupName>字词问题</groupName>
      <ability>L2_Typo</ability>
      <abilityName>字词错误</abilityName>
      <candidateList>
        <item>和加</item>
      </candidateList>
      <explain/>
      <paraID>536A817C</paraID>
      <start>231</start>
      <end>233</end>
      <status>modified</status>
      <modifiedWord>和加</modifiedWord>
      <trackRevisions>false</trackRevisions>
    </reviewItem>
    <reviewItem>
      <errorID>4afd3448-7f77-4c51-a4cb-b1e14aabc6f2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263406A3</paraID>
      <start>0</start>
      <end>3</end>
      <status>unmodified</status>
      <modifiedWord/>
      <trackRevisions>false</trackRevisions>
    </reviewItem>
    <reviewItem>
      <errorID>031abe49-e082-4e61-ae46-c7d285138e2c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3C1AEC87</paraID>
      <start>0</start>
      <end>3</end>
      <status>unmodified</status>
      <modifiedWord/>
      <trackRevisions>false</trackRevisions>
    </reviewItem>
    <reviewItem>
      <errorID>31d2aba0-dbd4-4e9e-9d9e-57dd4ae8892f</errorID>
      <errorWord>确定出</errorWord>
      <group>L1_Word</group>
      <groupName>字词问题</groupName>
      <ability>L2_Typo</ability>
      <abilityName>字词错误</abilityName>
      <candidateList>
        <item>确定</item>
      </candidateList>
      <explain/>
      <paraID>587D3114</paraID>
      <start>4</start>
      <end>7</end>
      <status>unmodified</status>
      <modifiedWord/>
      <trackRevisions>false</trackRevisions>
    </reviewItem>
    <reviewItem>
      <errorID>20eaea8f-d2b2-413a-8afd-8ad694d3deaa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D157D9C</paraID>
      <start>0</start>
      <end>3</end>
      <status>unmodified</status>
      <modifiedWord/>
      <trackRevisions>false</trackRevisions>
    </reviewItem>
    <reviewItem>
      <errorID>5c69d420-58c7-425d-9acd-f57c052090f5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3F56A50</paraID>
      <start>0</start>
      <end>3</end>
      <status>unmodified</status>
      <modifiedWord/>
      <trackRevisions>false</trackRevisions>
    </reviewItem>
    <reviewItem>
      <errorID>84a6d3a7-2f82-4319-8da6-8e8d87ac840b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2C4E92BC</paraID>
      <start>0</start>
      <end>3</end>
      <status>unmodified</status>
      <modifiedWord/>
      <trackRevisions>false</trackRevisions>
    </reviewItem>
    <reviewItem>
      <errorID>9591c37d-79e1-49ca-8a1c-38e6c66e528a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1EC943F5</paraID>
      <start>0</start>
      <end>3</end>
      <status>unmodified</status>
      <modifiedWord/>
      <trackRevisions>false</trackRevisions>
    </reviewItem>
    <reviewItem>
      <errorID>e4a2b94e-1ece-4b99-8f99-f84cb95aea37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102E6E4B</paraID>
      <start>0</start>
      <end>3</end>
      <status>unmodified</status>
      <modifiedWord/>
      <trackRevisions>false</trackRevisions>
    </reviewItem>
    <reviewItem>
      <errorID>2c775ea7-d2f5-4b23-be61-59dbcee4d1c7</errorID>
      <errorWord>,</errorWord>
      <group>L1_Format</group>
      <groupName>格式问题</groupName>
      <ability>L2_HalfPunc</ability>
      <abilityName>全半角检查</abilityName>
      <candidateList>
        <item>，</item>
      </candidateList>
      <explain>文本全半角错误。</explain>
      <paraID>2AECB0D2</paraID>
      <start>59</start>
      <end>60</end>
      <status>unmodified</status>
      <modifiedWord/>
      <trackRevisions>false</trackRevisions>
    </reviewItem>
    <reviewItem>
      <errorID>319d66de-7b8f-46e8-b0b8-c01931166839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53609F3E</paraID>
      <start>0</start>
      <end>2</end>
      <status>unmodified</status>
      <modifiedWord/>
      <trackRevisions>false</trackRevisions>
    </reviewItem>
    <reviewItem>
      <errorID>fbd832d8-ed38-44a7-815a-d471f90f2300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1835A9D4</paraID>
      <start>0</start>
      <end>2</end>
      <status>unmodified</status>
      <modifiedWord/>
      <trackRevisions>false</trackRevisions>
    </reviewItem>
    <reviewItem>
      <errorID>f431ba57-309d-4cae-a5fb-2a3804e7e020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40B3AF59</paraID>
      <start>0</start>
      <end>2</end>
      <status>unmodified</status>
      <modifiedWord/>
      <trackRevisions>false</trackRevisions>
    </reviewItem>
    <reviewItem>
      <errorID>cf5afcec-e0f0-464e-8fb4-2bad839db2e3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170A6CF9</paraID>
      <start>0</start>
      <end>2</end>
      <status>unmodified</status>
      <modifiedWord/>
      <trackRevisions>false</trackRevisions>
    </reviewItem>
    <reviewItem>
      <errorID>e4ce039a-2e3e-4aa6-a447-9a3dbc159b33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2863FA6</paraID>
      <start>0</start>
      <end>2</end>
      <status>unmodified</status>
      <modifiedWord/>
      <trackRevisions>false</trackRevisions>
    </reviewItem>
    <reviewItem>
      <errorID>d6166f1b-7e83-492f-bdc6-3138a3f63afd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6097E9CA</paraID>
      <start>0</start>
      <end>2</end>
      <status>unmodified</status>
      <modifiedWord/>
      <trackRevisions>false</trackRevisions>
    </reviewItem>
    <reviewItem>
      <errorID>b24fd189-861e-4f1d-a8c2-37061058c64a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652EA96D</paraID>
      <start>0</start>
      <end>2</end>
      <status>unmodified</status>
      <modifiedWord/>
      <trackRevisions>false</trackRevisions>
    </reviewItem>
    <reviewItem>
      <errorID>4ae3b47c-c689-4e21-b3f8-c420c231c865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447898C0</paraID>
      <start>0</start>
      <end>2</end>
      <status>unmodified</status>
      <modifiedWord/>
      <trackRevisions>false</trackRevisions>
    </reviewItem>
    <reviewItem>
      <errorID>bde3758a-4087-4b33-a6ce-e948b386cc2e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3810D8DF</paraID>
      <start>0</start>
      <end>2</end>
      <status>unmodified</status>
      <modifiedWord/>
      <trackRevisions>false</trackRevisions>
    </reviewItem>
    <reviewItem>
      <errorID>4d7e242d-dabd-44c2-8cad-4819622c761c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8AA266D</paraID>
      <start>0</start>
      <end>2</end>
      <status>unmodified</status>
      <modifiedWord/>
      <trackRevisions>false</trackRevisions>
    </reviewItem>
    <reviewItem>
      <errorID>653c7124-8df7-4d89-b0c3-a85e6c3676c9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13D638A</paraID>
      <start>0</start>
      <end>2</end>
      <status>unmodified</status>
      <modifiedWord/>
      <trackRevisions>false</trackRevisions>
    </reviewItem>
    <reviewItem>
      <errorID>f1a2caf7-2e17-4963-9cdb-5a0b0e741e26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25ACA5D2</paraID>
      <start>0</start>
      <end>2</end>
      <status>unmodified</status>
      <modifiedWord/>
      <trackRevisions>false</trackRevisions>
    </reviewItem>
    <reviewItem>
      <errorID>b33add58-f628-4309-846e-3a86c03c356e</errorID>
      <errorWord>“</errorWord>
      <group>L1_Punc</group>
      <groupName>标点问题</groupName>
      <ability>L2_Punc</ability>
      <abilityName>标点符号检查</abilityName>
      <candidateList>
        <item>”</item>
      </candidateList>
      <explain>注意检查双引号的方向是否正确。</explain>
      <paraID>25ACA5D2</paraID>
      <start>72</start>
      <end>73</end>
      <status>unmodified</status>
      <modifiedWord/>
      <trackRevisions>false</trackRevisions>
    </reviewItem>
    <reviewItem>
      <errorID>6adc609f-6079-4039-ad67-34bc7ae8e921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34E4C7A8</paraID>
      <start>0</start>
      <end>2</end>
      <status>unmodified</status>
      <modifiedWord/>
      <trackRevisions>false</trackRevisions>
    </reviewItem>
    <reviewItem>
      <errorID>62bba0c2-bbfb-419b-add9-bafc791f2dc7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78EC4177</paraID>
      <start>0</start>
      <end>2</end>
      <status>unmodified</status>
      <modifiedWord/>
      <trackRevisions>false</trackRevisions>
    </reviewItem>
    <reviewItem>
      <errorID>c0c7d5be-0ad7-496f-a5f8-026538cddcfe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64349B58</paraID>
      <start>0</start>
      <end>2</end>
      <status>unmodified</status>
      <modifiedWord/>
      <trackRevisions>false</trackRevisions>
    </reviewItem>
    <reviewItem>
      <errorID>78fd8d75-9f88-44ae-8312-a0735db9a788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D105C3B</paraID>
      <start>0</start>
      <end>2</end>
      <status>unmodified</status>
      <modifiedWord/>
      <trackRevisions>false</trackRevisions>
    </reviewItem>
    <reviewItem>
      <errorID>581dd7ae-cb76-458f-80c5-df58f3bdae2c</errorID>
      <errorWord>其它</errorWord>
      <group>L1_Word</group>
      <groupName>字词问题</groupName>
      <ability>L2_Alias</ability>
      <abilityName>也作/曾用词</abilityName>
      <candidateList>
        <item>其他</item>
      </candidateList>
      <explain>词汇[其它]为不规范表述或旧称，其规范书面表述为[其他]。</explain>
      <paraID> D105C3B</paraID>
      <start>4</start>
      <end>6</end>
      <status>unmodified</status>
      <modifiedWord/>
      <trackRevisions>false</trackRevisions>
    </reviewItem>
    <reviewItem>
      <errorID>63922293-022b-4f8d-a68a-07d2b4420779</errorID>
      <errorWord>：</errorWord>
      <group>L1_Punc</group>
      <groupName>标点问题</groupName>
      <ability>L2_Punc</ability>
      <abilityName>标点符号检查</abilityName>
      <candidateList/>
      <explain/>
      <paraID>256C1770</paraID>
      <start>0</start>
      <end>1</end>
      <status>unmodified</status>
      <modifiedWord/>
      <trackRevisions>false</trackRevisions>
    </reviewItem>
    <reviewItem>
      <errorID>d9baec4a-d7c4-4efc-82f1-c6229b9a75e3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36046A10</paraID>
      <start>0</start>
      <end>2</end>
      <status>unmodified</status>
      <modifiedWord/>
      <trackRevisions>false</trackRevisions>
    </reviewItem>
    <reviewItem>
      <errorID>cc264ced-225f-4a9b-b47b-9ce4860e1dd0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6AB1DB49</paraID>
      <start>0</start>
      <end>2</end>
      <status>unmodified</status>
      <modifiedWord/>
      <trackRevisions>false</trackRevisions>
    </reviewItem>
    <reviewItem>
      <errorID>8ec2a10c-aff5-4025-ae04-15dc1cdfdfee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4CA6F38D</paraID>
      <start>0</start>
      <end>2</end>
      <status>unmodified</status>
      <modifiedWord/>
      <trackRevisions>false</trackRevisions>
    </reviewItem>
    <reviewItem>
      <errorID>360c2110-82a6-4fd3-a0ff-704cc1e67a01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39BE729B</paraID>
      <start>0</start>
      <end>2</end>
      <status>unmodified</status>
      <modifiedWord/>
      <trackRevisions>false</trackRevisions>
    </reviewItem>
    <reviewItem>
      <errorID>22a4aefa-9c0a-443b-aaaa-8fef1e294de0</errorID>
      <errorWord>[2011]300号</errorWord>
      <group>L1_Knowledge</group>
      <groupName>知识性问题</groupName>
      <ability>L2_Knowledge</ability>
      <abilityName>其他知识</abilityName>
      <candidateList>
        <item>〔2011〕300号</item>
      </candidateList>
      <explain>发文字号格式错误。</explain>
      <paraID>39BE729B</paraID>
      <start>57</start>
      <end>67</end>
      <status>unmodified</status>
      <modifiedWord/>
      <trackRevisions>false</trackRevisions>
    </reviewItem>
    <reviewItem>
      <errorID>f54f4fd6-3537-423b-a3d2-c8d8a4fdb33b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14F5D422</paraID>
      <start>0</start>
      <end>2</end>
      <status>unmodified</status>
      <modifiedWord/>
      <trackRevisions>false</trackRevisions>
    </reviewItem>
    <reviewItem>
      <errorID>2cf98370-88f0-40f4-bbc6-af4a5bc5aa7c</errorID>
      <errorWord>，</errorWord>
      <group>L1_Word</group>
      <groupName>字词问题</groupName>
      <ability>L2_Typo</ability>
      <abilityName>字词错误</abilityName>
      <candidateList>
        <item>，将</item>
      </candidateList>
      <explain/>
      <paraID>14F5D422</paraID>
      <start>36</start>
      <end>38</end>
      <status>modified</status>
      <modifiedWord>，将</modifiedWord>
      <trackRevisions>false</trackRevisions>
    </reviewItem>
    <reviewItem>
      <errorID>c742bbbc-302a-4e73-a1c4-ece9788baffc</errorID>
      <errorWord>,</errorWord>
      <group>L1_Format</group>
      <groupName>格式问题</groupName>
      <ability>L2_HalfPunc</ability>
      <abilityName>全半角检查</abilityName>
      <candidateList>
        <item>，</item>
      </candidateList>
      <explain>文本全半角错误。</explain>
      <paraID>3152E182</paraID>
      <start>52</start>
      <end>53</end>
      <status>unmodified</status>
      <modifiedWord/>
      <trackRevisions>false</trackRevisions>
    </reviewItem>
    <reviewItem>
      <errorID>2845df5d-05db-48b0-a28a-c90084b66ced</errorID>
      <errorWord>(</errorWord>
      <group>L1_Format</group>
      <groupName>格式问题</groupName>
      <ability>L2_HalfPunc</ability>
      <abilityName>全半角检查</abilityName>
      <candidateList>
        <item>（</item>
      </candidateList>
      <explain>文本全半角错误。</explain>
      <paraID>2F756D38</paraID>
      <start>9</start>
      <end>10</end>
      <status>unmodified</status>
      <modifiedWord/>
      <trackRevisions>false</trackRevisions>
    </reviewItem>
    <reviewItem>
      <errorID>a75dc305-43ae-419a-98a6-e7b925a4218d</errorID>
      <errorWord>)</errorWord>
      <group>L1_Format</group>
      <groupName>格式问题</groupName>
      <ability>L2_HalfPunc</ability>
      <abilityName>全半角检查</abilityName>
      <candidateList>
        <item>）</item>
      </candidateList>
      <explain>文本全半角错误。</explain>
      <paraID>2F756D38</paraID>
      <start>15</start>
      <end>16</end>
      <status>unmodified</status>
      <modifiedWord/>
      <trackRevisions>false</trackRevisions>
    </reviewItem>
    <reviewItem>
      <errorID>eb47b6c1-3c07-4312-875f-ee23b04d2d6b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667B8E3A</paraID>
      <start>0</start>
      <end>2</end>
      <status>unmodified</status>
      <modifiedWord/>
      <trackRevisions>false</trackRevisions>
    </reviewItem>
    <reviewItem>
      <errorID>88c5d2f7-fd6b-4b61-a415-09572bac7aa1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293AF32A</paraID>
      <start>0</start>
      <end>2</end>
      <status>unmodified</status>
      <modifiedWord/>
      <trackRevisions>false</trackRevisions>
    </reviewItem>
    <reviewItem>
      <errorID>5fa11698-3bf3-4144-a5c1-a39f09af7a39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3D5C6969</paraID>
      <start>0</start>
      <end>2</end>
      <status>unmodified</status>
      <modifiedWord/>
      <trackRevisions>false</trackRevisions>
    </reviewItem>
    <reviewItem>
      <errorID>a4672ff4-9e44-40e1-a0e2-efef99c865d5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16958AD4</paraID>
      <start>0</start>
      <end>2</end>
      <status>unmodified</status>
      <modifiedWord/>
      <trackRevisions>false</trackRevisions>
    </reviewItem>
    <reviewItem>
      <errorID>d01b7030-3041-4030-a8a2-ad335f9948ef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51984FD5</paraID>
      <start>0</start>
      <end>2</end>
      <status>unmodified</status>
      <modifiedWord/>
      <trackRevisions>false</trackRevisions>
    </reviewItem>
    <reviewItem>
      <errorID>3891c986-4393-4013-a14b-303d076e4740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6CF17863</paraID>
      <start>0</start>
      <end>2</end>
      <status>unmodified</status>
      <modifiedWord/>
      <trackRevisions>false</trackRevisions>
    </reviewItem>
    <reviewItem>
      <errorID>a8d84369-d787-48ab-813e-60e691271fe3</errorID>
      <errorWord>:</errorWord>
      <group>L1_Format</group>
      <groupName>格式问题</groupName>
      <ability>L2_HalfPunc</ability>
      <abilityName>全半角检查</abilityName>
      <candidateList>
        <item>：</item>
      </candidateList>
      <explain>文本全半角错误。</explain>
      <paraID>6D93552B</paraID>
      <start>6</start>
      <end>7</end>
      <status>unmodified</status>
      <modifiedWord/>
      <trackRevisions>false</trackRevisions>
    </reviewItem>
    <reviewItem>
      <errorID>106144be-1032-48ac-b5f5-9f70425b8885</errorID>
      <errorWord>需具备</errorWord>
      <group>L1_Word</group>
      <groupName>字词问题</groupName>
      <ability>L2_Typo</ability>
      <abilityName>字词错误</abilityName>
      <candidateList>
        <item>须具备</item>
      </candidateList>
      <explain/>
      <paraID>23260366</paraID>
      <start>34</start>
      <end>37</end>
      <status>modified</status>
      <modifiedWord>须具备</modifiedWord>
      <trackRevisions>false</trackRevisions>
    </reviewItem>
    <reviewItem>
      <errorID>0fd39b47-d01f-440f-b69d-fd765d9d0e80</errorID>
      <errorWord>。</errorWord>
      <group>L1_Format</group>
      <groupName>格式问题</groupName>
      <ability>L2_HalfPunc</ability>
      <abilityName>全半角检查</abilityName>
      <candidateList>
        <item>.</item>
      </candidateList>
      <explain>文本全半角错误。</explain>
      <paraID>38D0FED9</paraID>
      <start>11</start>
      <end>12</end>
      <status>unmodified</status>
      <modifiedWord/>
      <trackRevisions>false</trackRevisions>
    </reviewItem>
    <reviewItem>
      <errorID>82f7716a-041d-4a71-b76e-efe360f3861c</errorID>
      <errorWord>KW</errorWord>
      <group>L1_Word</group>
      <groupName>字词问题</groupName>
      <ability>L2_Typo</ability>
      <abilityName>字词错误</abilityName>
      <candidateList>
        <item>kW</item>
      </candidateList>
      <explain/>
      <paraID>5DED1200</paraID>
      <start>7</start>
      <end>9</end>
      <status>modified</status>
      <modifiedWord>kW</modifiedWord>
      <trackRevisions>false</trackRevisions>
    </reviewItem>
    <reviewItem>
      <errorID>1a076093-429c-4e8f-886a-e6e23c35e39c</errorID>
      <errorWord>。</errorWord>
      <group>L1_Format</group>
      <groupName>格式问题</groupName>
      <ability>L2_HalfPunc</ability>
      <abilityName>全半角检查</abilityName>
      <candidateList>
        <item>.</item>
      </candidateList>
      <explain>文本全半角错误。</explain>
      <paraID>41891BF5</paraID>
      <start>21</start>
      <end>22</end>
      <status>unmodified</status>
      <modifiedWord/>
      <trackRevisions>false</trackRevisions>
    </reviewItem>
    <reviewItem>
      <errorID>73218a7a-3da0-4fe0-8f67-368c4ff63a5e</errorID>
      <errorWord>需具备</errorWord>
      <group>L1_Word</group>
      <groupName>字词问题</groupName>
      <ability>L2_Typo</ability>
      <abilityName>字词错误</abilityName>
      <candidateList>
        <item>须具备</item>
      </candidateList>
      <explain/>
      <paraID>325C51FB</paraID>
      <start>4</start>
      <end>7</end>
      <status>modified</status>
      <modifiedWord>须具备</modifiedWord>
      <trackRevisions>false</trackRevisions>
    </reviewItem>
    <reviewItem>
      <errorID>4d576a43-3b15-4b00-aa1a-59fe5f7be7ca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725333D</paraID>
      <start>0</start>
      <end>2</end>
      <status>unmodified</status>
      <modifiedWord/>
      <trackRevisions>false</trackRevisions>
    </reviewItem>
    <reviewItem>
      <errorID>4e63f6f8-39b5-4274-a344-8a13fbd5568c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26F93D7D</paraID>
      <start>0</start>
      <end>2</end>
      <status>unmodified</status>
      <modifiedWord/>
      <trackRevisions>false</trackRevisions>
    </reviewItem>
    <reviewItem>
      <errorID>be607fc5-2eed-4418-8563-14369adfb4ce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62600317</paraID>
      <start>0</start>
      <end>2</end>
      <status>unmodified</status>
      <modifiedWord/>
      <trackRevisions>false</trackRevisions>
    </reviewItem>
    <reviewItem>
      <errorID>e3201abc-4a72-4595-b665-558f85ba2b29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71347B6</paraID>
      <start>0</start>
      <end>2</end>
      <status>unmodified</status>
      <modifiedWord/>
      <trackRevisions>false</trackRevisions>
    </reviewItem>
    <reviewItem>
      <errorID>e208d5c4-bdc4-4bf1-a0ba-77ef46919dcf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57298F10</paraID>
      <start>0</start>
      <end>2</end>
      <status>unmodified</status>
      <modifiedWord/>
      <trackRevisions>false</trackRevisions>
    </reviewItem>
    <reviewItem>
      <errorID>8682380a-c1ee-4d5a-96e5-91c7af74de63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64BABE16</paraID>
      <start>0</start>
      <end>2</end>
      <status>unmodified</status>
      <modifiedWord/>
      <trackRevisions>false</trackRevisions>
    </reviewItem>
    <reviewItem>
      <errorID>07506f87-a763-4f07-a40a-9e8a8fec9d1c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45A06C85</paraID>
      <start>0</start>
      <end>2</end>
      <status>unmodified</status>
      <modifiedWord/>
      <trackRevisions>false</trackRevisions>
    </reviewItem>
    <reviewItem>
      <errorID>f1beddea-3fde-4256-81a9-4a9b85ee9458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4E280656</paraID>
      <start>0</start>
      <end>3</end>
      <status>unmodified</status>
      <modifiedWord/>
      <trackRevisions>false</trackRevisions>
    </reviewItem>
    <reviewItem>
      <errorID>76ac5d75-2b6d-4ea8-9865-f650e5b5d898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455F66D3</paraID>
      <start>0</start>
      <end>2</end>
      <status>unmodified</status>
      <modifiedWord/>
      <trackRevisions>false</trackRevisions>
    </reviewItem>
    <reviewItem>
      <errorID>2c45c8a3-630a-4396-8bad-dc85493ed213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60650AE2</paraID>
      <start>0</start>
      <end>2</end>
      <status>unmodified</status>
      <modifiedWord/>
      <trackRevisions>false</trackRevisions>
    </reviewItem>
    <reviewItem>
      <errorID>c0e4a8e4-43cd-405c-81c7-721749868d06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247A6464</paraID>
      <start>0</start>
      <end>2</end>
      <status>unmodified</status>
      <modifiedWord/>
      <trackRevisions>false</trackRevisions>
    </reviewItem>
    <reviewItem>
      <errorID>b88869dd-6ac1-4564-a55f-f5d5334ddb52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31DB7777</paraID>
      <start>0</start>
      <end>2</end>
      <status>unmodified</status>
      <modifiedWord/>
      <trackRevisions>false</trackRevisions>
    </reviewItem>
    <reviewItem>
      <errorID>8c86323a-e133-4589-8d0a-eaffb430a215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1F48664D</paraID>
      <start>0</start>
      <end>2</end>
      <status>unmodified</status>
      <modifiedWord/>
      <trackRevisions>false</trackRevisions>
    </reviewItem>
    <reviewItem>
      <errorID>90f0e4ad-a92e-4d60-875c-428fa947cd02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1FBA7234</paraID>
      <start>0</start>
      <end>2</end>
      <status>unmodified</status>
      <modifiedWord/>
      <trackRevisions>false</trackRevisions>
    </reviewItem>
    <reviewItem>
      <errorID>3373d31e-6c12-471f-83c4-5353418bd7c9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3BC8D069</paraID>
      <start>0</start>
      <end>2</end>
      <status>unmodified</status>
      <modifiedWord/>
      <trackRevisions>false</trackRevisions>
    </reviewItem>
    <reviewItem>
      <errorID>461b4018-b1b0-42ab-9762-b773b79db438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21FCBA19</paraID>
      <start>0</start>
      <end>3</end>
      <status>unmodified</status>
      <modifiedWord/>
      <trackRevisions>false</trackRevisions>
    </reviewItem>
    <reviewItem>
      <errorID>06302513-8120-466e-ac12-1e2f63ef72df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38A6F9D1</paraID>
      <start>0</start>
      <end>3</end>
      <status>unmodified</status>
      <modifiedWord/>
      <trackRevisions>false</trackRevisions>
    </reviewItem>
    <reviewItem>
      <errorID>59197f14-0bdb-4a15-af6e-a908055a9463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B56EF3</paraID>
      <start>0</start>
      <end>3</end>
      <status>unmodified</status>
      <modifiedWord/>
      <trackRevisions>false</trackRevisions>
    </reviewItem>
    <reviewItem>
      <errorID>fe26a0ec-2aea-48c3-b86e-e84eae4fd89d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705FBD3E</paraID>
      <start>0</start>
      <end>2</end>
      <status>unmodified</status>
      <modifiedWord/>
      <trackRevisions>false</trackRevisions>
    </reviewItem>
    <reviewItem>
      <errorID>e1864f36-130d-470d-9073-771648280c94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7D9EDEC</paraID>
      <start>0</start>
      <end>2</end>
      <status>unmodified</status>
      <modifiedWord/>
      <trackRevisions>false</trackRevisions>
    </reviewItem>
    <reviewItem>
      <errorID>cf93fdfb-8441-4b6d-9332-040d233b34b3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E0F9E40</paraID>
      <start>0</start>
      <end>2</end>
      <status>unmodified</status>
      <modifiedWord/>
      <trackRevisions>false</trackRevisions>
    </reviewItem>
    <reviewItem>
      <errorID>90903bc7-e805-4213-98d7-42c389f84a6e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2E4B66F4</paraID>
      <start>0</start>
      <end>2</end>
      <status>unmodified</status>
      <modifiedWord/>
      <trackRevisions>false</trackRevisions>
    </reviewItem>
    <reviewItem>
      <errorID>f9bdec43-4c5f-4833-942f-d6ad2f5d691b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65E5F4A0</paraID>
      <start>0</start>
      <end>2</end>
      <status>unmodified</status>
      <modifiedWord/>
      <trackRevisions>false</trackRevisions>
    </reviewItem>
    <reviewItem>
      <errorID>27a5603f-dcc4-453d-88af-fcf2034f2834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8CCCB5D</paraID>
      <start>0</start>
      <end>2</end>
      <status>unmodified</status>
      <modifiedWord/>
      <trackRevisions>false</trackRevisions>
    </reviewItem>
    <reviewItem>
      <errorID>372d006f-3a11-49cb-b461-9b44d5ba3225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59180CE6</paraID>
      <start>0</start>
      <end>2</end>
      <status>unmodified</status>
      <modifiedWord/>
      <trackRevisions>false</trackRevisions>
    </reviewItem>
    <reviewItem>
      <errorID>a58e0c11-2d61-4879-9b5b-c881251e3d73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54452DCE</paraID>
      <start>0</start>
      <end>3</end>
      <status>unmodified</status>
      <modifiedWord/>
      <trackRevisions>false</trackRevisions>
    </reviewItem>
    <reviewItem>
      <errorID>fad66a0f-ba7e-4619-a89c-979ae21ea060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4D00E717</paraID>
      <start>0</start>
      <end>3</end>
      <status>unmodified</status>
      <modifiedWord/>
      <trackRevisions>false</trackRevisions>
    </reviewItem>
    <reviewItem>
      <errorID>9342e1ee-0e17-4ed7-b5f0-3a9dd4d7aa91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44E0A34C</paraID>
      <start>0</start>
      <end>2</end>
      <status>unmodified</status>
      <modifiedWord/>
      <trackRevisions>false</trackRevisions>
    </reviewItem>
    <reviewItem>
      <errorID>fa0cbc6d-1312-4eb9-b458-bdf76d3922c0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450C8B53</paraID>
      <start>0</start>
      <end>2</end>
      <status>unmodified</status>
      <modifiedWord/>
      <trackRevisions>false</trackRevisions>
    </reviewItem>
    <reviewItem>
      <errorID>ab6146cc-5aa1-4003-992c-084a1c5ee438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411BA2DC</paraID>
      <start>0</start>
      <end>2</end>
      <status>unmodified</status>
      <modifiedWord/>
      <trackRevisions>false</trackRevisions>
    </reviewItem>
    <reviewItem>
      <errorID>ce05fda5-dea4-4bdd-a65b-8c67e1c91475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38C20443</paraID>
      <start>0</start>
      <end>2</end>
      <status>unmodified</status>
      <modifiedWord/>
      <trackRevisions>false</trackRevisions>
    </reviewItem>
    <reviewItem>
      <errorID>d48091cf-5c32-4c5b-b29f-f872bc6ddda8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7009E85A</paraID>
      <start>0</start>
      <end>2</end>
      <status>unmodified</status>
      <modifiedWord/>
      <trackRevisions>false</trackRevisions>
    </reviewItem>
    <reviewItem>
      <errorID>52778350-0581-4849-b45a-095aa3dac426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20C9C3E6</paraID>
      <start>0</start>
      <end>2</end>
      <status>unmodified</status>
      <modifiedWord/>
      <trackRevisions>false</trackRevisions>
    </reviewItem>
    <reviewItem>
      <errorID>e9e770ac-798e-4585-8a1d-b014ebe33b04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7BD29F5A</paraID>
      <start>0</start>
      <end>2</end>
      <status>unmodified</status>
      <modifiedWord/>
      <trackRevisions>false</trackRevisions>
    </reviewItem>
    <reviewItem>
      <errorID>c3988913-2845-469e-bbcd-7096f15be5e8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ED9F99C</paraID>
      <start>0</start>
      <end>2</end>
      <status>unmodified</status>
      <modifiedWord/>
      <trackRevisions>false</trackRevisions>
    </reviewItem>
    <reviewItem>
      <errorID>45602f2d-7b2d-49b9-934a-49c12ceca155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50B6454D</paraID>
      <start>0</start>
      <end>2</end>
      <status>unmodified</status>
      <modifiedWord/>
      <trackRevisions>false</trackRevisions>
    </reviewItem>
    <reviewItem>
      <errorID>e31602cd-a4de-4fa1-8771-5e8a3520f7bd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467A35C6</paraID>
      <start>0</start>
      <end>2</end>
      <status>unmodified</status>
      <modifiedWord/>
      <trackRevisions>false</trackRevisions>
    </reviewItem>
    <reviewItem>
      <errorID>1cb279c0-d3f2-461b-bb9e-68b7ef202eea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499DBFBC</paraID>
      <start>0</start>
      <end>2</end>
      <status>unmodified</status>
      <modifiedWord/>
      <trackRevisions>false</trackRevisions>
    </reviewItem>
    <reviewItem>
      <errorID>36bd230e-9eb4-48e5-ae86-c232f83b3f74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7734E311</paraID>
      <start>0</start>
      <end>3</end>
      <status>unmodified</status>
      <modifiedWord/>
      <trackRevisions>false</trackRevisions>
    </reviewItem>
    <reviewItem>
      <errorID>3ed76f4c-4212-4843-ac70-a61a4a7de067</errorID>
      <errorWord>、等</errorWord>
      <group>L1_Punc</group>
      <groupName>标点问题</groupName>
      <ability>L2_Punc</ability>
      <abilityName>标点符号检查</abilityName>
      <candidateList>
        <item>等</item>
      </candidateList>
      <explain>“及”“和”“等”连词前不宜使用顿号，建议删除（或使用逗号）。</explain>
      <paraID>5DC39069</paraID>
      <start>30</start>
      <end>31</end>
      <status>modified</status>
      <modifiedWord>等</modifiedWord>
      <trackRevisions>false</trackRevisions>
    </reviewItem>
    <reviewItem>
      <errorID>93702167-4b45-41c7-a6d3-85773914549a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21B3FE5F</paraID>
      <start>0</start>
      <end>2</end>
      <status>unmodified</status>
      <modifiedWord/>
      <trackRevisions>false</trackRevisions>
    </reviewItem>
    <reviewItem>
      <errorID>981fa65e-2c26-489a-aba4-a799f28282ff</errorID>
      <errorWord>费用以</errorWord>
      <group>L1_Word</group>
      <groupName>字词问题</groupName>
      <ability>L2_Typo</ability>
      <abilityName>字词错误</abilityName>
      <candidateList>
        <item>费用</item>
      </candidateList>
      <explain/>
      <paraID>21B3FE5F</paraID>
      <start>92</start>
      <end>95</end>
      <status>unmodified</status>
      <modifiedWord/>
      <trackRevisions>false</trackRevisions>
    </reviewItem>
    <reviewItem>
      <errorID>c6877d29-8ba0-451e-a4db-d38cfab66c18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70D7493D</paraID>
      <start>0</start>
      <end>2</end>
      <status>unmodified</status>
      <modifiedWord/>
      <trackRevisions>false</trackRevisions>
    </reviewItem>
    <reviewItem>
      <errorID>2170cc35-afe6-47b0-9306-99b660792c80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75C1425C</paraID>
      <start>0</start>
      <end>2</end>
      <status>unmodified</status>
      <modifiedWord/>
      <trackRevisions>false</trackRevisions>
    </reviewItem>
    <reviewItem>
      <errorID>a2e04f49-945a-4882-9a9c-c8e7312d4310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4C238E5C</paraID>
      <start>0</start>
      <end>2</end>
      <status>unmodified</status>
      <modifiedWord/>
      <trackRevisions>false</trackRevisions>
    </reviewItem>
    <reviewItem>
      <errorID>2acf3e37-175f-4cfa-a5a1-de4e8db2c7ff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454AE634</paraID>
      <start>0</start>
      <end>2</end>
      <status>unmodified</status>
      <modifiedWord/>
      <trackRevisions>false</trackRevisions>
    </reviewItem>
    <reviewItem>
      <errorID>239cfd70-9941-4585-a1fb-4220b60e95b0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18EC7122</paraID>
      <start>0</start>
      <end>2</end>
      <status>unmodified</status>
      <modifiedWord/>
      <trackRevisions>false</trackRevisions>
    </reviewItem>
    <reviewItem>
      <errorID>7a7811dd-274a-4cdc-ab9b-2cbe5e1e7017</errorID>
      <errorWord>制定出</errorWord>
      <group>L1_Word</group>
      <groupName>字词问题</groupName>
      <ability>L2_Typo</ability>
      <abilityName>字词错误</abilityName>
      <candidateList>
        <item>制定</item>
      </candidateList>
      <explain/>
      <paraID>667EA67B</paraID>
      <start>30</start>
      <end>33</end>
      <status>unmodified</status>
      <modifiedWord/>
      <trackRevisions>false</trackRevisions>
    </reviewItem>
    <reviewItem>
      <errorID>21e45de8-8da1-422c-bb8a-50d004c5b1e2</errorID>
      <errorWord>、或</errorWord>
      <group>L1_Word</group>
      <groupName>字词问题</groupName>
      <ability>L2_Typo</ability>
      <abilityName>字词错误</abilityName>
      <candidateList>
        <item>或</item>
      </candidateList>
      <explain/>
      <paraID> 9BBE273</paraID>
      <start>45</start>
      <end>47</end>
      <status>unmodified</status>
      <modifiedWord/>
      <trackRevisions>false</trackRevisions>
    </reviewItem>
    <reviewItem>
      <errorID>0217ea11-bf7b-41dc-9ce6-a1f1baa00946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2AADB142</paraID>
      <start>0</start>
      <end>2</end>
      <status>unmodified</status>
      <modifiedWord/>
      <trackRevisions>false</trackRevisions>
    </reviewItem>
    <reviewItem>
      <errorID>87e2a79b-444d-4d7a-a1a8-98135c448399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61720518</paraID>
      <start>0</start>
      <end>2</end>
      <status>unmodified</status>
      <modifiedWord/>
      <trackRevisions>false</trackRevisions>
    </reviewItem>
    <reviewItem>
      <errorID>73f8d1e4-fe9a-4e1c-9d97-7280b8afe131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766BC745</paraID>
      <start>0</start>
      <end>2</end>
      <status>unmodified</status>
      <modifiedWord/>
      <trackRevisions>false</trackRevisions>
    </reviewItem>
    <reviewItem>
      <errorID>97439650-227e-4088-8bcd-a108e699d51a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5D6E19D4</paraID>
      <start>0</start>
      <end>2</end>
      <status>unmodified</status>
      <modifiedWord/>
      <trackRevisions>false</trackRevisions>
    </reviewItem>
    <reviewItem>
      <errorID>caaff7a0-ddff-44bb-9fb0-ea4e9650a475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6A2CF570</paraID>
      <start>0</start>
      <end>2</end>
      <status>unmodified</status>
      <modifiedWord/>
      <trackRevisions>false</trackRevisions>
    </reviewItem>
    <reviewItem>
      <errorID>5d840f0c-7969-44ef-afee-42fcb7abc01c</errorID>
      <errorWord>后才</errorWord>
      <group>L1_Word</group>
      <groupName>字词问题</groupName>
      <ability>L2_Typo</ability>
      <abilityName>字词错误</abilityName>
      <candidateList>
        <item>后方</item>
      </candidateList>
      <explain>存在字形相近字词的误用。</explain>
      <paraID>6A2CF570</paraID>
      <start>28</start>
      <end>30</end>
      <status>modified</status>
      <modifiedWord>后方</modifiedWord>
      <trackRevisions>false</trackRevisions>
    </reviewItem>
    <reviewItem>
      <errorID>7f5cb0cd-b5fd-486d-a783-1983d6509c44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4536F85F</paraID>
      <start>0</start>
      <end>2</end>
      <status>unmodified</status>
      <modifiedWord/>
      <trackRevisions>false</trackRevisions>
    </reviewItem>
    <reviewItem>
      <errorID>4f85d35a-ef3f-4039-8aef-302fa6855d36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57EE412B</paraID>
      <start>0</start>
      <end>2</end>
      <status>unmodified</status>
      <modifiedWord/>
      <trackRevisions>false</trackRevisions>
    </reviewItem>
    <reviewItem>
      <errorID>aab71106-d513-4bec-908f-6bf3012991a7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5B52209</paraID>
      <start>0</start>
      <end>2</end>
      <status>unmodified</status>
      <modifiedWord/>
      <trackRevisions>false</trackRevisions>
    </reviewItem>
    <reviewItem>
      <errorID>6193f1bf-561e-490c-96d3-e9fc76a162b9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1F03A438</paraID>
      <start>0</start>
      <end>2</end>
      <status>unmodified</status>
      <modifiedWord/>
      <trackRevisions>false</trackRevisions>
    </reviewItem>
    <reviewItem>
      <errorID>9145fc4a-eb73-4a1e-8a02-41a3e09b7d4b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675A9871</paraID>
      <start>0</start>
      <end>2</end>
      <status>unmodified</status>
      <modifiedWord/>
      <trackRevisions>false</trackRevisions>
    </reviewItem>
    <reviewItem>
      <errorID>daa41010-1311-470a-9a7c-e0122268ca77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1E23BD7D</paraID>
      <start>0</start>
      <end>2</end>
      <status>unmodified</status>
      <modifiedWord/>
      <trackRevisions>false</trackRevisions>
    </reviewItem>
    <reviewItem>
      <errorID>378cf236-f2ad-4e6a-87a9-36ed5d333a72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7FD877AB</paraID>
      <start>0</start>
      <end>2</end>
      <status>unmodified</status>
      <modifiedWord/>
      <trackRevisions>false</trackRevisions>
    </reviewItem>
    <reviewItem>
      <errorID>e15fe5cf-1c4c-4c24-a6fd-a58f52fe83a2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CBC215A</paraID>
      <start>0</start>
      <end>2</end>
      <status>unmodified</status>
      <modifiedWord/>
      <trackRevisions>false</trackRevisions>
    </reviewItem>
    <reviewItem>
      <errorID>19763857-9330-4da2-8327-c8a1b509bae1</errorID>
      <errorWord>通知的</errorWord>
      <group>L1_Word</group>
      <groupName>字词问题</groupName>
      <ability>L2_Typo</ability>
      <abilityName>字词错误</abilityName>
      <candidateList>
        <item>通知</item>
      </candidateList>
      <explain/>
      <paraID>6CF611FE</paraID>
      <start>32</start>
      <end>35</end>
      <status>unmodified</status>
      <modifiedWord/>
      <trackRevisions>false</trackRevisions>
    </reviewItem>
    <reviewItem>
      <errorID>0591b1b6-c912-429a-bf0b-4b3baace3578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D34578D</paraID>
      <start>0</start>
      <end>2</end>
      <status>unmodified</status>
      <modifiedWord/>
      <trackRevisions>false</trackRevisions>
    </reviewItem>
    <reviewItem>
      <errorID>8a4f7b38-5d05-4187-9134-897d34f408ec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3854FDD2</paraID>
      <start>0</start>
      <end>2</end>
      <status>unmodified</status>
      <modifiedWord/>
      <trackRevisions>false</trackRevisions>
    </reviewItem>
    <reviewItem>
      <errorID>e680b2cf-14ab-491d-aa66-2a19df749954</errorID>
      <errorWord>所</errorWord>
      <group>L1_Word</group>
      <groupName>字词问题</groupName>
      <ability>L2_Typo</ability>
      <abilityName>字词错误</abilityName>
      <candidateList>
        <item>所规</item>
      </candidateList>
      <explain/>
      <paraID>3854FDD2</paraID>
      <start>19</start>
      <end>20</end>
      <status>unmodified</status>
      <modifiedWord/>
      <trackRevisions>false</trackRevisions>
    </reviewItem>
    <reviewItem>
      <errorID>8d1b38b4-637e-4bf0-83ec-7e1afd0fca44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4163E90</paraID>
      <start>0</start>
      <end>2</end>
      <status>unmodified</status>
      <modifiedWord/>
      <trackRevisions>false</trackRevisions>
    </reviewItem>
    <reviewItem>
      <errorID>ad210471-2b08-4871-a30c-a748636b42b0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546B247C</paraID>
      <start>0</start>
      <end>2</end>
      <status>unmodified</status>
      <modifiedWord/>
      <trackRevisions>false</trackRevisions>
    </reviewItem>
    <reviewItem>
      <errorID>be7b6ce5-3d9b-4702-b1ed-461850076c1f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2ECC812D</paraID>
      <start>0</start>
      <end>2</end>
      <status>unmodified</status>
      <modifiedWord/>
      <trackRevisions>false</trackRevisions>
    </reviewItem>
    <reviewItem>
      <errorID>6099022c-b63e-4787-a740-c46ae5af5e86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67B42A6C</paraID>
      <start>0</start>
      <end>2</end>
      <status>unmodified</status>
      <modifiedWord/>
      <trackRevisions>false</trackRevisions>
    </reviewItem>
    <reviewItem>
      <errorID>eb89b7a1-6f0b-4f6d-94b3-b34d87d89a4f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16DB918A</paraID>
      <start>0</start>
      <end>2</end>
      <status>unmodified</status>
      <modifiedWord/>
      <trackRevisions>false</trackRevisions>
    </reviewItem>
    <reviewItem>
      <errorID>ee2ec56b-8b2b-4336-af6a-caba49a3dd40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5F3600EC</paraID>
      <start>0</start>
      <end>2</end>
      <status>unmodified</status>
      <modifiedWord/>
      <trackRevisions>false</trackRevisions>
    </reviewItem>
    <reviewItem>
      <errorID>428296ac-a1e0-4aad-8d91-42d505b325a9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80D7660</paraID>
      <start>0</start>
      <end>2</end>
      <status>unmodified</status>
      <modifiedWord/>
      <trackRevisions>false</trackRevisions>
    </reviewItem>
    <reviewItem>
      <errorID>374cd70c-10ce-4236-885c-066a75f82f2d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19CE32B4</paraID>
      <start>0</start>
      <end>2</end>
      <status>unmodified</status>
      <modifiedWord/>
      <trackRevisions>false</trackRevisions>
    </reviewItem>
    <reviewItem>
      <errorID>53739857-66ac-44f2-98b0-3e32f5848bdc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61848E85</paraID>
      <start>0</start>
      <end>2</end>
      <status>unmodified</status>
      <modifiedWord/>
      <trackRevisions>false</trackRevisions>
    </reviewItem>
    <reviewItem>
      <errorID>615ebbbf-636c-44f9-a8b6-5cfe1c76d2d0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61F98713</paraID>
      <start>0</start>
      <end>2</end>
      <status>unmodified</status>
      <modifiedWord/>
      <trackRevisions>false</trackRevisions>
    </reviewItem>
    <reviewItem>
      <errorID>0e76ddd1-39d1-47b4-ab10-9a4d42fec187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2609D4E8</paraID>
      <start>0</start>
      <end>2</end>
      <status>unmodified</status>
      <modifiedWord/>
      <trackRevisions>false</trackRevisions>
    </reviewItem>
    <reviewItem>
      <errorID>0308406f-6195-4a8c-982c-0ee3d263f6b2</errorID>
      <errorWord>&lt;</errorWord>
      <group>L1_Format</group>
      <groupName>格式问题</groupName>
      <ability>L2_HalfPunc</ability>
      <abilityName>全半角检查</abilityName>
      <candidateList>
        <item>〈</item>
      </candidateList>
      <explain>文本全半角错误。</explain>
      <paraID>4546C430</paraID>
      <start>80</start>
      <end>81</end>
      <status>unmodified</status>
      <modifiedWord/>
      <trackRevisions>false</trackRevisions>
    </reviewItem>
    <reviewItem>
      <errorID>b67f82c0-396b-4fe9-97db-371281b764f3</errorID>
      <errorWord>&gt;的通知》</errorWord>
      <group>L1_Punc</group>
      <groupName>标点问题</groupName>
      <ability>L2_Punc</ability>
      <abilityName>标点符号检查</abilityName>
      <candidateList>
        <item>〉的通知》</item>
      </candidateList>
      <explain/>
      <paraID>4546C430</paraID>
      <start>100</start>
      <end>105</end>
      <status>unmodified</status>
      <modifiedWord/>
      <trackRevisions>false</trackRevisions>
    </reviewItem>
    <reviewItem>
      <errorID>0b0b2be4-8e59-4eb4-b6c4-efc7d0ad3601</errorID>
      <errorWord>,</errorWord>
      <group>L1_Format</group>
      <groupName>格式问题</groupName>
      <ability>L2_HalfPunc</ability>
      <abilityName>全半角检查</abilityName>
      <candidateList>
        <item>，</item>
      </candidateList>
      <explain>文本全半角错误。</explain>
      <paraID>45842908</paraID>
      <start>165</start>
      <end>166</end>
      <status>unmodified</status>
      <modifiedWord/>
      <trackRevisions>false</trackRevisions>
    </reviewItem>
    <reviewItem>
      <errorID>3b364736-99b1-43c2-9495-4cde4e87b68d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23C6D4DC</paraID>
      <start>71</start>
      <end>74</end>
      <status>unmodified</status>
      <modifiedWord/>
      <trackRevisions>false</trackRevisions>
    </reviewItem>
    <reviewItem>
      <errorID>f97122ae-62b3-4421-9c1a-9ac0d65f7713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4BD0DAF6</paraID>
      <start>0</start>
      <end>2</end>
      <status>unmodified</status>
      <modifiedWord/>
      <trackRevisions>false</trackRevisions>
    </reviewItem>
    <reviewItem>
      <errorID>ba564cad-cd60-40fb-96d8-22badcfe2030</errorID>
      <errorWord>法律、法规及甲方</errorWord>
      <group>L1_Word</group>
      <groupName>字词问题</groupName>
      <ability>L2_Typo</ability>
      <abilityName>字词错误</abilityName>
      <candidateList>
        <item>法律法规及甲方</item>
      </candidateList>
      <explain/>
      <paraID> BCE3908</paraID>
      <start>23</start>
      <end>30</end>
      <status>modified</status>
      <modifiedWord>法律法规及甲方</modifiedWord>
      <trackRevisions>false</trackRevisions>
    </reviewItem>
    <reviewItem>
      <errorID>4f86ece6-eb33-4ac0-9502-933925525c86</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412945CC</paraID>
      <start>11</start>
      <end>16</end>
      <status>modified</status>
      <modifiedWord>和其他有关</modifiedWord>
      <trackRevisions>false</trackRevisions>
    </reviewItem>
    <reviewItem>
      <errorID>3d8cca15-ba63-4a50-9ab8-592ffe90b4a3</errorID>
      <errorWord>仍</errorWord>
      <group>L1_Word</group>
      <groupName>字词问题</groupName>
      <ability>L2_Typo</ability>
      <abilityName>字词错误</abilityName>
      <candidateList>
        <item>仍有</item>
      </candidateList>
      <explain/>
      <paraID>27C2886D</paraID>
      <start>26</start>
      <end>28</end>
      <status>modified</status>
      <modifiedWord>仍有</modifiedWord>
      <trackRevisions>false</trackRevisions>
    </reviewItem>
    <reviewItem>
      <errorID>751061d1-84e7-4baf-8c3a-7bbb85d85b39</errorID>
      <errorWord>其它</errorWord>
      <group>L1_Word</group>
      <groupName>字词问题</groupName>
      <ability>L2_Alias</ability>
      <abilityName>也作/曾用词</abilityName>
      <candidateList>
        <item>其他</item>
      </candidateList>
      <explain>词汇[其它]为不规范表述或旧称，其规范书面表述为[其他]。</explain>
      <paraID>75A5BD83</paraID>
      <start>90</start>
      <end>92</end>
      <status>unmodified</status>
      <modifiedWord/>
      <trackRevisions>false</trackRevisions>
    </reviewItem>
    <reviewItem>
      <errorID>d6dd30c0-be22-4492-9623-109f9b898c77</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3BF0111B</paraID>
      <start>23</start>
      <end>28</end>
      <status>modified</status>
      <modifiedWord>及其他有关</modifiedWord>
      <trackRevisions>false</trackRevisions>
    </reviewItem>
    <reviewItem>
      <errorID>95a11b44-005b-4f46-9212-8102e26b03ef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445BFF09</paraID>
      <start>0</start>
      <end>2</end>
      <status>unmodified</status>
      <modifiedWord/>
      <trackRevisions>false</trackRevisions>
    </reviewItem>
    <reviewItem>
      <errorID>46d7f79c-306b-40d8-9019-b0bd98e892ae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33F10B9D</paraID>
      <start>0</start>
      <end>2</end>
      <status>unmodified</status>
      <modifiedWord/>
      <trackRevisions>false</trackRevisions>
    </reviewItem>
    <reviewItem>
      <errorID>5c867e8e-49d2-4d2a-bd0d-e1c283f1b9ab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F18ED02</paraID>
      <start>0</start>
      <end>2</end>
      <status>unmodified</status>
      <modifiedWord/>
      <trackRevisions>false</trackRevisions>
    </reviewItem>
    <reviewItem>
      <errorID>8ddb08fa-d3e1-4198-a163-eac0142b60d7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713A4B2F</paraID>
      <start>0</start>
      <end>2</end>
      <status>unmodified</status>
      <modifiedWord/>
      <trackRevisions>false</trackRevisions>
    </reviewItem>
    <reviewItem>
      <errorID>74340cf3-20f9-48b0-a871-d312bc589d24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730A1BAF</paraID>
      <start>0</start>
      <end>2</end>
      <status>unmodified</status>
      <modifiedWord/>
      <trackRevisions>false</trackRevisions>
    </reviewItem>
    <reviewItem>
      <errorID>861b1342-b442-4512-a6e1-59f215428a9e</errorID>
      <errorWord>转帐</errorWord>
      <group>L1_Word</group>
      <groupName>字词问题</groupName>
      <ability>L2_Typo</ability>
      <abilityName>字词错误</abilityName>
      <candidateList>
        <item>转账</item>
      </candidateList>
      <explain/>
      <paraID>730A1BAF</paraID>
      <start>12</start>
      <end>14</end>
      <status>modified</status>
      <modifiedWord>转账</modifiedWord>
      <trackRevisions>false</trackRevisions>
    </reviewItem>
    <reviewItem>
      <errorID>c2535dea-a7ad-4cef-b9ec-31b81937032a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13A3E8E2</paraID>
      <start>0</start>
      <end>2</end>
      <status>unmodified</status>
      <modifiedWord/>
      <trackRevisions>false</trackRevisions>
    </reviewItem>
    <reviewItem>
      <errorID>44ada365-4ce1-4201-b6a2-4c60a5155f6c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1A1C8938</paraID>
      <start>0</start>
      <end>2</end>
      <status>unmodified</status>
      <modifiedWord/>
      <trackRevisions>false</trackRevisions>
    </reviewItem>
    <reviewItem>
      <errorID>8c66802f-9361-4b2e-9ac3-7a6c9758be20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315C7A93</paraID>
      <start>0</start>
      <end>2</end>
      <status>unmodified</status>
      <modifiedWord/>
      <trackRevisions>false</trackRevisions>
    </reviewItem>
    <reviewItem>
      <errorID>3a9f0f89-6420-4b5d-bf5a-9506e32ba300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10060E0A</paraID>
      <start>0</start>
      <end>2</end>
      <status>unmodified</status>
      <modifiedWord/>
      <trackRevisions>false</trackRevisions>
    </reviewItem>
    <reviewItem>
      <errorID>3732edc5-c060-4fe9-bdc0-e20134a911e9</errorID>
      <errorWord>：。</errorWord>
      <group>L1_Punc</group>
      <groupName>标点问题</groupName>
      <ability>L2_Punc</ability>
      <abilityName>标点符号检查</abilityName>
      <candidateList>
        <item>：</item>
      </candidateList>
      <explain/>
      <paraID>10060E0A</paraID>
      <start>6</start>
      <end>8</end>
      <status>unmodified</status>
      <modifiedWord/>
      <trackRevisions>false</trackRevisions>
    </reviewItem>
    <reviewItem>
      <errorID>71a28cb9-5630-40ed-9389-72e6925f79bd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7E1CF819</paraID>
      <start>0</start>
      <end>2</end>
      <status>unmodified</status>
      <modifiedWord/>
      <trackRevisions>false</trackRevisions>
    </reviewItem>
    <reviewItem>
      <errorID>209b7089-f45f-4e72-b91c-3ad1d1019afd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7A721986</paraID>
      <start>0</start>
      <end>2</end>
      <status>unmodified</status>
      <modifiedWord/>
      <trackRevisions>false</trackRevisions>
    </reviewItem>
    <reviewItem>
      <errorID>3f93ebc3-b9de-4d82-87ca-a8bf84208ab4</errorID>
      <errorWord>其它</errorWord>
      <group>L1_Word</group>
      <groupName>字词问题</groupName>
      <ability>L2_Alias</ability>
      <abilityName>也作/曾用词</abilityName>
      <candidateList>
        <item>其他</item>
      </candidateList>
      <explain>词汇[其它]为不规范表述或旧称，其规范书面表述为[其他]。</explain>
      <paraID>7A721986</paraID>
      <start>37</start>
      <end>39</end>
      <status>modified</status>
      <modifiedWord>其他</modifiedWord>
      <trackRevisions>false</trackRevisions>
    </reviewItem>
    <reviewItem>
      <errorID>608e7cef-54d9-4aef-a417-1804d0dc9626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3217AB95</paraID>
      <start>0</start>
      <end>2</end>
      <status>unmodified</status>
      <modifiedWord/>
      <trackRevisions>false</trackRevisions>
    </reviewItem>
    <reviewItem>
      <errorID>653bf159-4073-49da-b18b-b7688e740094</errorID>
      <errorWord>、</errorWord>
      <group>L1_Punc</group>
      <groupName>标点问题</groupName>
      <ability>L2_Punc</ability>
      <abilityName>标点符号检查</abilityName>
      <candidateList>
        <item>.</item>
      </candidateList>
      <explain/>
      <paraID> C052E76</paraID>
      <start>1</start>
      <end>2</end>
      <status>unmodified</status>
      <modifiedWord/>
      <trackRevisions>false</trackRevisions>
    </reviewItem>
    <reviewItem>
      <errorID>bf08b708-4702-408f-a0b9-d5aa77dcdfa8</errorID>
      <errorWord>须</errorWord>
      <group>L1_Word</group>
      <groupName>字词问题</groupName>
      <ability>L2_Typo</ability>
      <abilityName>字词错误</abilityName>
      <candidateList>
        <item>需</item>
      </candidateList>
      <explain>存在发音相同字词的误用。</explain>
      <paraID> C052E76</paraID>
      <start>17</start>
      <end>18</end>
      <status>unmodified</status>
      <modifiedWord/>
      <trackRevisions>false</trackRevisions>
    </reviewItem>
    <reviewItem>
      <errorID>8228fbad-8084-4145-adc9-60c1f80615f1</errorID>
      <errorWord>、</errorWord>
      <group>L1_Punc</group>
      <groupName>标点问题</groupName>
      <ability>L2_Punc</ability>
      <abilityName>标点符号检查</abilityName>
      <candidateList>
        <item>.</item>
      </candidateList>
      <explain/>
      <paraID>6313A061</paraID>
      <start>1</start>
      <end>2</end>
      <status>unmodified</status>
      <modifiedWord/>
      <trackRevisions>false</trackRevisions>
    </reviewItem>
    <reviewItem>
      <errorID>614b176a-de15-4e1c-8de6-a83d9a700186</errorID>
      <errorWord>、</errorWord>
      <group>L1_Punc</group>
      <groupName>标点问题</groupName>
      <ability>L2_Punc</ability>
      <abilityName>标点符号检查</abilityName>
      <candidateList>
        <item>.</item>
      </candidateList>
      <explain/>
      <paraID>7C90D4C4</paraID>
      <start>1</start>
      <end>2</end>
      <status>unmodified</status>
      <modifiedWord/>
      <trackRevisions>false</trackRevisions>
    </reviewItem>
    <reviewItem>
      <errorID>3f0ca577-e318-40b6-b1b6-3d39e4fec0d8</errorID>
      <errorWord>、</errorWord>
      <group>L1_Punc</group>
      <groupName>标点问题</groupName>
      <ability>L2_Punc</ability>
      <abilityName>标点符号检查</abilityName>
      <candidateList>
        <item>.</item>
      </candidateList>
      <explain/>
      <paraID>4A69DE7A</paraID>
      <start>1</start>
      <end>2</end>
      <status>unmodified</status>
      <modifiedWord/>
      <trackRevisions>false</trackRevisions>
    </reviewItem>
    <reviewItem>
      <errorID>ed47813f-a600-41f3-a489-7b9466f6a3c9</errorID>
      <errorWord>、</errorWord>
      <group>L1_Punc</group>
      <groupName>标点问题</groupName>
      <ability>L2_Punc</ability>
      <abilityName>标点符号检查</abilityName>
      <candidateList>
        <item>.</item>
      </candidateList>
      <explain/>
      <paraID>7E74FDC2</paraID>
      <start>1</start>
      <end>2</end>
      <status>unmodified</status>
      <modifiedWord/>
      <trackRevisions>false</trackRevisions>
    </reviewItem>
    <reviewItem>
      <errorID>5c26bd6f-e5b7-4aa5-9cda-cf9544434077</errorID>
      <errorWord>、</errorWord>
      <group>L1_Punc</group>
      <groupName>标点问题</groupName>
      <ability>L2_Punc</ability>
      <abilityName>标点符号检查</abilityName>
      <candidateList>
        <item>.</item>
      </candidateList>
      <explain/>
      <paraID>774CB57F</paraID>
      <start>1</start>
      <end>2</end>
      <status>unmodified</status>
      <modifiedWord/>
      <trackRevisions>false</trackRevisions>
    </reviewItem>
    <reviewItem>
      <errorID>cce85dee-255e-4690-a478-ac5f4616d397</errorID>
      <errorWord>其它</errorWord>
      <group>L1_Word</group>
      <groupName>字词问题</groupName>
      <ability>L2_Alias</ability>
      <abilityName>也作/曾用词</abilityName>
      <candidateList>
        <item>其他</item>
      </candidateList>
      <explain>词汇[其它]为不规范表述或旧称，其规范书面表述为[其他]。</explain>
      <paraID>774CB57F</paraID>
      <start>2</start>
      <end>4</end>
      <status>modified</status>
      <modifiedWord>其他</modifiedWord>
      <trackRevisions>false</trackRevisions>
    </reviewItem>
    <reviewItem>
      <errorID>edf08cbf-a7d6-4307-9f41-da2b80db27dc</errorID>
      <errorWord>、</errorWord>
      <group>L1_Punc</group>
      <groupName>标点问题</groupName>
      <ability>L2_Punc</ability>
      <abilityName>标点符号检查</abilityName>
      <candidateList>
        <item>.</item>
      </candidateList>
      <explain/>
      <paraID>3AC955C3</paraID>
      <start>1</start>
      <end>2</end>
      <status>unmodified</status>
      <modifiedWord/>
      <trackRevisions>false</trackRevisions>
    </reviewItem>
    <reviewItem>
      <errorID>9caa7b12-b42d-408a-8f04-66bcbb5de8f9</errorID>
      <errorWord>、</errorWord>
      <group>L1_Punc</group>
      <groupName>标点问题</groupName>
      <ability>L2_Punc</ability>
      <abilityName>标点符号检查</abilityName>
      <candidateList>
        <item>.</item>
      </candidateList>
      <explain/>
      <paraID>391B69DD</paraID>
      <start>1</start>
      <end>2</end>
      <status>unmodified</status>
      <modifiedWord/>
      <trackRevisions>false</trackRevisions>
    </reviewItem>
    <reviewItem>
      <errorID>e6aacfc4-9812-4c40-918c-2132f6903883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3945F605</paraID>
      <start>0</start>
      <end>2</end>
      <status>unmodified</status>
      <modifiedWord/>
      <trackRevisions>false</trackRevisions>
    </reviewItem>
    <reviewItem>
      <errorID>a0a9c161-6b66-4ca5-b781-5358c8287fe8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60E4BD5A</paraID>
      <start>0</start>
      <end>2</end>
      <status>unmodified</status>
      <modifiedWord/>
      <trackRevisions>false</trackRevisions>
    </reviewItem>
    <reviewItem>
      <errorID>248ab925-c2d7-4c8d-a67d-0a558de10473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BBA491D</paraID>
      <start>0</start>
      <end>2</end>
      <status>unmodified</status>
      <modifiedWord/>
      <trackRevisions>false</trackRevisions>
    </reviewItem>
    <reviewItem>
      <errorID>1b9791a0-25f7-4301-bfea-9106e0d47e2d</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BBA491D</paraID>
      <start>33</start>
      <end>38</end>
      <status>modified</status>
      <modifiedWord>的其他指标</modifiedWord>
      <trackRevisions>false</trackRevisions>
    </reviewItem>
    <reviewItem>
      <errorID>759f887b-beaa-4bc0-9ff9-05002ce35ae7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74783FE</paraID>
      <start>0</start>
      <end>2</end>
      <status>unmodified</status>
      <modifiedWord/>
      <trackRevisions>false</trackRevisions>
    </reviewItem>
    <reviewItem>
      <errorID>1e75d4d2-b5f5-4117-9cc3-154b89099311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7DD545FD</paraID>
      <start>0</start>
      <end>2</end>
      <status>unmodified</status>
      <modifiedWord/>
      <trackRevisions>false</trackRevisions>
    </reviewItem>
    <reviewItem>
      <errorID>cc440cce-1f8f-4634-84f9-bc5b09d04d32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7CB1912</paraID>
      <start>0</start>
      <end>2</end>
      <status>unmodified</status>
      <modifiedWord/>
      <trackRevisions>false</trackRevisions>
    </reviewItem>
    <reviewItem>
      <errorID>065dd99c-603f-406c-9f85-4a47c074c7d8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7121348C</paraID>
      <start>0</start>
      <end>2</end>
      <status>unmodified</status>
      <modifiedWord/>
      <trackRevisions>false</trackRevisions>
    </reviewItem>
    <reviewItem>
      <errorID>8602f9b9-4593-4b87-9ee2-0bd8304dc0d6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14E5F01F</paraID>
      <start>0</start>
      <end>2</end>
      <status>unmodified</status>
      <modifiedWord/>
      <trackRevisions>false</trackRevisions>
    </reviewItem>
    <reviewItem>
      <errorID>a34e58a1-6c77-4c22-861a-7e046eb700cc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76249CFF</paraID>
      <start>0</start>
      <end>2</end>
      <status>unmodified</status>
      <modifiedWord/>
      <trackRevisions>false</trackRevisions>
    </reviewItem>
    <reviewItem>
      <errorID>5a64b87f-fed6-4a2a-a5af-fe23dc08ad07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26C0B8A8</paraID>
      <start>0</start>
      <end>2</end>
      <status>unmodified</status>
      <modifiedWord/>
      <trackRevisions>false</trackRevisions>
    </reviewItem>
    <reviewItem>
      <errorID>d428d07c-1306-4ae3-adba-21c46a54aeb1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8C5EB41</paraID>
      <start>0</start>
      <end>2</end>
      <status>unmodified</status>
      <modifiedWord/>
      <trackRevisions>false</trackRevisions>
    </reviewItem>
    <reviewItem>
      <errorID>c2ccdeb8-8048-45b2-a7af-c193b9826f56</errorID>
      <errorWord>其它</errorWord>
      <group>L1_Word</group>
      <groupName>字词问题</groupName>
      <ability>L2_Alias</ability>
      <abilityName>也作/曾用词</abilityName>
      <candidateList>
        <item>其他</item>
      </candidateList>
      <explain>词汇[其它]为不规范表述或旧称，其规范书面表述为[其他]。</explain>
      <paraID> 8C5EB41</paraID>
      <start>83</start>
      <end>85</end>
      <status>modified</status>
      <modifiedWord>其他</modifiedWord>
      <trackRevisions>false</trackRevisions>
    </reviewItem>
    <reviewItem>
      <errorID>21d3fa85-0f95-44f1-956a-fb04ee69258e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32DC6368</paraID>
      <start>0</start>
      <end>2</end>
      <status>unmodified</status>
      <modifiedWord/>
      <trackRevisions>false</trackRevisions>
    </reviewItem>
    <reviewItem>
      <errorID>69e45594-54b3-4740-9571-54ec3c417a1d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3E6D2D8F</paraID>
      <start>0</start>
      <end>2</end>
      <status>unmodified</status>
      <modifiedWord/>
      <trackRevisions>false</trackRevisions>
    </reviewItem>
    <reviewItem>
      <errorID>3765bf99-aa92-44b2-8a01-eb62b6bf6435</errorID>
      <errorWord>所在地人民法院提请</errorWord>
      <group>L1_Knowledge</group>
      <groupName>知识性问题</groupName>
      <ability>L2_Knowledge</ability>
      <abilityName>其他知识</abilityName>
      <candidateList>
        <item>所在地人民法院提起</item>
      </candidateList>
      <explain/>
      <paraID>591EE7E8</paraID>
      <start>20</start>
      <end>29</end>
      <status>modified</status>
      <modifiedWord>所在地人民法院提起</modifiedWord>
      <trackRevisions>false</trackRevisions>
    </reviewItem>
    <reviewItem>
      <errorID>78385cde-fa63-471e-9803-9ad868859eba</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373FA915</paraID>
      <start>5</start>
      <end>10</end>
      <status>modified</status>
      <modifiedWord>生效及其他</modifiedWord>
      <trackRevisions>false</trackRevisions>
    </reviewItem>
    <reviewItem>
      <errorID>03bbb2e2-22ef-417c-b753-99307d548e58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4C365EDA</paraID>
      <start>0</start>
      <end>2</end>
      <status>unmodified</status>
      <modifiedWord/>
      <trackRevisions>false</trackRevisions>
    </reviewItem>
    <reviewItem>
      <errorID>3b024da4-0718-4f28-b8dd-385b8c3f0f99</errorID>
      <errorWord>并</errorWord>
      <group>L1_Word</group>
      <groupName>字词问题</groupName>
      <ability>L2_Typo</ability>
      <abilityName>字词错误</abilityName>
      <candidateList>
        <item>并在</item>
      </candidateList>
      <explain/>
      <paraID>4C365EDA</paraID>
      <start>70</start>
      <end>71</end>
      <status>unmodified</status>
      <modifiedWord/>
      <trackRevisions>false</trackRevisions>
    </reviewItem>
    <reviewItem>
      <errorID>d3839473-9f7b-43a1-99c5-298d4381683f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71F1C13B</paraID>
      <start>0</start>
      <end>2</end>
      <status>unmodified</status>
      <modifiedWord/>
      <trackRevisions>false</trackRevisions>
    </reviewItem>
    <reviewItem>
      <errorID>6ead99d2-9b79-4682-8e13-ab051b2beaaa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5F0122EE</paraID>
      <start>0</start>
      <end>2</end>
      <status>unmodified</status>
      <modifiedWord/>
      <trackRevisions>false</trackRevisions>
    </reviewItem>
    <reviewItem>
      <errorID>6859864d-f4ae-42da-943d-127c615058bc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4E406841</paraID>
      <start>0</start>
      <end>2</end>
      <status>unmodified</status>
      <modifiedWord/>
      <trackRevisions>false</trackRevisions>
    </reviewItem>
    <reviewItem>
      <errorID>57a8445f-d4c0-4dba-a70f-e66aeac4a224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56C89913</paraID>
      <start>0</start>
      <end>2</end>
      <status>unmodified</status>
      <modifiedWord/>
      <trackRevisions>false</trackRevisions>
    </reviewItem>
    <reviewItem>
      <errorID>cf051a4c-b266-4d23-b1d3-36e006d64e76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597F3420</paraID>
      <start>0</start>
      <end>2</end>
      <status>unmodified</status>
      <modifiedWord/>
      <trackRevisions>false</trackRevisions>
    </reviewItem>
    <reviewItem>
      <errorID>7521d942-a72e-43ec-9254-ef33803e6a6b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D564E15</paraID>
      <start>0</start>
      <end>2</end>
      <status>unmodified</status>
      <modifiedWord/>
      <trackRevisions>false</trackRevisions>
    </reviewItem>
    <reviewItem>
      <errorID>c43caad0-bbcc-4ec7-afe8-a629bf69fe22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6D48C158</paraID>
      <start>0</start>
      <end>2</end>
      <status>unmodified</status>
      <modifiedWord/>
      <trackRevisions>false</trackRevisions>
    </reviewItem>
    <reviewItem>
      <errorID>0c55a25d-b13c-46f8-8b4a-7fb6bafa7feb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87290ED</paraID>
      <start>0</start>
      <end>2</end>
      <status>unmodified</status>
      <modifiedWord/>
      <trackRevisions>false</trackRevisions>
    </reviewItem>
    <reviewItem>
      <errorID>57ccf359-bbc6-431d-8be8-f93edf9a0298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60DFA217</paraID>
      <start>0</start>
      <end>2</end>
      <status>unmodified</status>
      <modifiedWord/>
      <trackRevisions>false</trackRevisions>
    </reviewItem>
    <reviewItem>
      <errorID>b91b7841-fe8f-4c17-8a31-65398a89b010</errorID>
      <errorWord>,</errorWord>
      <group>L1_Format</group>
      <groupName>格式问题</groupName>
      <ability>L2_HalfPunc</ability>
      <abilityName>全半角检查</abilityName>
      <candidateList>
        <item>，</item>
      </candidateList>
      <explain>文本全半角错误。</explain>
      <paraID>60DFA217</paraID>
      <start>76</start>
      <end>77</end>
      <status>unmodified</status>
      <modifiedWord/>
      <trackRevisions>false</trackRevisions>
    </reviewItem>
    <reviewItem>
      <errorID>d54d7ad4-b4c7-4fad-86d4-273bfa995230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57F77C1</paraID>
      <start>0</start>
      <end>2</end>
      <status>unmodified</status>
      <modifiedWord/>
      <trackRevisions>false</trackRevisions>
    </reviewItem>
    <reviewItem>
      <errorID>a810d513-755f-485b-a954-fd96f05087b4</errorID>
      <errorWord>&lt;</errorWord>
      <group>L1_Format</group>
      <groupName>格式问题</groupName>
      <ability>L2_HalfPunc</ability>
      <abilityName>全半角检查</abilityName>
      <candidateList>
        <item>〈</item>
      </candidateList>
      <explain>文本全半角错误。</explain>
      <paraID>51001AB5</paraID>
      <start>25</start>
      <end>26</end>
      <status>unmodified</status>
      <modifiedWord/>
      <trackRevisions>false</trackRevisions>
    </reviewItem>
    <reviewItem>
      <errorID>eebdc3ab-36e9-424b-b9c4-f513f3c5da1f</errorID>
      <errorWord>&lt;</errorWord>
      <group>L1_Format</group>
      <groupName>格式问题</groupName>
      <ability>L2_HalfPunc</ability>
      <abilityName>全半角检查</abilityName>
      <candidateList>
        <item>〈</item>
      </candidateList>
      <explain>文本全半角错误。</explain>
      <paraID>4A70285D</paraID>
      <start>27</start>
      <end>28</end>
      <status>unmodified</status>
      <modifiedWord/>
      <trackRevisions>false</trackRevisions>
    </reviewItem>
    <reviewItem>
      <errorID>64a581d3-3883-492f-a7d0-93a054d8f121</errorID>
      <errorWord>，</errorWord>
      <group>L1_Word</group>
      <groupName>字词问题</groupName>
      <ability>L2_Typo</ability>
      <abilityName>字词错误</abilityName>
      <candidateList>
        <item>，并</item>
      </candidateList>
      <explain/>
      <paraID>27F4F581</paraID>
      <start>69</start>
      <end>70</end>
      <status>unmodified</status>
      <modifiedWord/>
      <trackRevisions>false</trackRevisions>
    </reviewItem>
    <reviewItem>
      <errorID>3e0258d8-8e41-419d-bab4-4f4d4d207bca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1A691F74</paraID>
      <start>0</start>
      <end>2</end>
      <status>unmodified</status>
      <modifiedWord/>
      <trackRevisions>false</trackRevisions>
    </reviewItem>
    <reviewItem>
      <errorID>70608b42-189e-4b95-9932-6acad4c75721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6116B710</paraID>
      <start>0</start>
      <end>2</end>
      <status>unmodified</status>
      <modifiedWord/>
      <trackRevisions>false</trackRevisions>
    </reviewItem>
    <reviewItem>
      <errorID>2e9da287-4974-4254-a569-c7af4cad2cf2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56E82437</paraID>
      <start>0</start>
      <end>2</end>
      <status>unmodified</status>
      <modifiedWord/>
      <trackRevisions>false</trackRevisions>
    </reviewItem>
    <reviewItem>
      <errorID>2b9bfb63-eebc-415d-b75f-185370c8bb21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4DF2FB22</paraID>
      <start>35</start>
      <end>36</end>
      <status>unmodified</status>
      <modifiedWord/>
      <trackRevisions>false</trackRevisions>
    </reviewItem>
    <reviewItem>
      <errorID>d5fe79dc-1c17-4906-bd5f-96a31c0217ec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730F06B2</paraID>
      <start>0</start>
      <end>2</end>
      <status>unmodified</status>
      <modifiedWord/>
      <trackRevisions>false</trackRevisions>
    </reviewItem>
    <reviewItem>
      <errorID>b0c02933-f147-48f0-947d-61ebc5cd9cd7</errorID>
      <errorWord>,</errorWord>
      <group>L1_Format</group>
      <groupName>格式问题</groupName>
      <ability>L2_HalfPunc</ability>
      <abilityName>全半角检查</abilityName>
      <candidateList>
        <item>，</item>
      </candidateList>
      <explain>文本全半角错误。</explain>
      <paraID> 329AD0C</paraID>
      <start>23</start>
      <end>24</end>
      <status>unmodified</status>
      <modifiedWord/>
      <trackRevisions>false</trackRevisions>
    </reviewItem>
    <reviewItem>
      <errorID>4caac762-4fff-491f-8814-c55a6ae34037</errorID>
      <errorWord>,</errorWord>
      <group>L1_Format</group>
      <groupName>格式问题</groupName>
      <ability>L2_HalfPunc</ability>
      <abilityName>全半角检查</abilityName>
      <candidateList>
        <item>，</item>
      </candidateList>
      <explain>文本全半角错误。</explain>
      <paraID> 329AD0C</paraID>
      <start>60</start>
      <end>61</end>
      <status>unmodified</status>
      <modifiedWord/>
      <trackRevisions>false</trackRevisions>
    </reviewItem>
    <reviewItem>
      <errorID>e98dcad8-9153-4eff-bfee-fa1466126cec</errorID>
      <errorWord>要点为</errorWord>
      <group>L1_Word</group>
      <groupName>字词问题</groupName>
      <ability>L2_Typo</ability>
      <abilityName>字词错误</abilityName>
      <candidateList>
        <item>要点</item>
      </candidateList>
      <explain/>
      <paraID>2AC1FB5A</paraID>
      <start>7</start>
      <end>9</end>
      <status>modified</status>
      <modifiedWord>要点</modifiedWord>
      <trackRevisions>false</trackRevisions>
    </reviewItem>
    <reviewItem>
      <errorID>43e94d1e-2cba-4d87-a966-f4e45c2f3a40</errorID>
      <errorWord>要点为</errorWord>
      <group>L1_Word</group>
      <groupName>字词问题</groupName>
      <ability>L2_Typo</ability>
      <abilityName>字词错误</abilityName>
      <candidateList>
        <item>要点</item>
      </candidateList>
      <explain/>
      <paraID> 9A07756</paraID>
      <start>7</start>
      <end>9</end>
      <status>modified</status>
      <modifiedWord>要点</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Info spid="_x0000_s1028"/>
    <customShpInfo spid="_x0000_s1029"/>
    <customShpInfo spid="_x0000_s1030"/>
    <customShpInfo spid="_x0000_s1038"/>
    <customShpInfo spid="_x0000_s1031"/>
    <customShpInfo spid="_x0000_s1032"/>
    <customShpInfo spid="_x0000_s1033"/>
    <customShpInfo spid="_x0000_s1034"/>
    <customShpInfo spid="_x0000_s1035"/>
    <customShpInfo spid="_x0000_s1037"/>
    <customShpInfo spid="_x0000_s1036"/>
    <customShpInfo spid="_x0000_s1043"/>
    <customShpInfo spid="_x0000_s1039"/>
    <customShpInfo spid="_x0000_s1040"/>
    <customShpInfo spid="_x0000_s1041"/>
    <customShpInfo spid="_x0000_s1042"/>
    <customShpInfo spid="_x0000_s1044"/>
  </customShpExts>
</s:customData>
</file>

<file path=customXml/itemProps1.xml><?xml version="1.0" encoding="utf-8"?>
<ds:datastoreItem xmlns:ds="http://schemas.openxmlformats.org/officeDocument/2006/customXml" ds:itemID="{9AF3D839-EEE6-4A05-B9E4-D14FD61322C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WuFan</dc:creator>
  <cp:lastModifiedBy>王仕倩</cp:lastModifiedBy>
  <cp:revision>7</cp:revision>
  <dcterms:created xsi:type="dcterms:W3CDTF">2026-10-08T00:38:00Z</dcterms:created>
  <dcterms:modified xsi:type="dcterms:W3CDTF">2026-10-10T02:46:57Z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0F4345F1470843BBB56BC9446E9F3F56_12</vt:lpwstr>
  </property>
  <property fmtid="{D5CDD505-2E9C-101B-9397-08002B2CF9AE}" pid="4" name="KSOTemplateDocerSaveRecord">
    <vt:lpwstr>eyJoZGlkIjoiMDk2ZjhiYzdmMzgzNWVkM2IyMDQ0N2QzNjYxZjdjNjIiLCJ1c2VySWQiOiIzNzk1NzEzMTYifQ==</vt:lpwstr>
  </property>
</Properties>
</file>