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bookmarkStart w:id="13" w:name="_GoBack"/>
      <w:r>
        <w:rPr>
          <w:rFonts w:hint="eastAsia" w:ascii="宋体" w:hAnsi="宋体"/>
          <w:color w:val="auto"/>
          <w:sz w:val="24"/>
          <w:highlight w:val="none"/>
        </w:rPr>
        <w:t xml:space="preserve">竞争性谈判采购公告</w:t>
      </w:r>
      <w:r/>
    </w:p>
    <w:tbl>
      <w:tblPr>
        <w:tblStyle w:val="108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107"/>
              <w:spacing w:before="0" w:beforeAutospacing="0" w:after="210" w:afterAutospacing="0"/>
              <w:rPr>
                <w:color w:val="auto"/>
                <w:highlight w:val="none"/>
              </w:rPr>
            </w:pPr>
            <w:r>
              <w:rPr>
                <w:rFonts w:hint="eastAsia"/>
                <w:color w:val="auto"/>
                <w:highlight w:val="none"/>
              </w:rPr>
              <w:t xml:space="preserve">项目概况</w:t>
            </w:r>
            <w:r/>
          </w:p>
          <w:p>
            <w:pPr>
              <w:pStyle w:val="1107"/>
              <w:spacing w:before="0" w:beforeAutospacing="0" w:after="210" w:afterAutospacing="0"/>
              <w:rPr>
                <w:color w:val="auto"/>
                <w:highlight w:val="none"/>
              </w:rPr>
            </w:pPr>
            <w:r>
              <w:rPr>
                <w:rFonts w:hint="eastAsia"/>
                <w:color w:val="auto"/>
                <w:highlight w:val="none"/>
                <w:lang w:eastAsia="zh-CN"/>
              </w:rPr>
              <w:t xml:space="preserve">测序仪JSZC-320583-SZWK-T2026-0321</w:t>
            </w:r>
            <w:r>
              <w:rPr>
                <w:rFonts w:hint="eastAsia"/>
                <w:color w:val="auto"/>
                <w:highlight w:val="none"/>
              </w:rPr>
              <w:t xml:space="preserve">采购项目的潜在供应商应在苏采云获取采购文件，并于</w:t>
            </w:r>
            <w:r>
              <w:rPr>
                <w:rFonts w:hint="eastAsia"/>
                <w:color w:val="auto"/>
                <w:highlight w:val="none"/>
                <w:lang w:eastAsia="zh-CN"/>
              </w:rPr>
              <w:t xml:space="preserve">2026-10-20</w:t>
            </w:r>
            <w:r>
              <w:rPr>
                <w:rFonts w:hint="eastAsia"/>
                <w:color w:val="auto"/>
                <w:highlight w:val="none"/>
              </w:rPr>
              <w:t xml:space="preserve"> </w:t>
            </w:r>
            <w:r>
              <w:rPr>
                <w:rFonts w:hint="eastAsia"/>
                <w:color w:val="auto"/>
                <w:highlight w:val="none"/>
                <w:lang w:eastAsia="zh-CN"/>
              </w:rPr>
              <w:t xml:space="preserve">14:30</w:t>
            </w:r>
            <w:r>
              <w:rPr>
                <w:rFonts w:hint="eastAsia"/>
                <w:color w:val="auto"/>
                <w:highlight w:val="none"/>
              </w:rPr>
              <w:t xml:space="preserve">（北京时间）前提交响应文件。</w:t>
            </w:r>
            <w:r/>
          </w:p>
        </w:tc>
      </w:tr>
    </w:tbl>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一、项目基本情况</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项目编号：</w:t>
      </w:r>
      <w:r>
        <w:rPr>
          <w:rFonts w:hint="eastAsia" w:ascii="宋体" w:hAnsi="宋体"/>
          <w:color w:val="auto"/>
          <w:sz w:val="24"/>
          <w:szCs w:val="20"/>
          <w:highlight w:val="none"/>
          <w:lang w:eastAsia="zh-CN"/>
        </w:rPr>
        <w:t xml:space="preserve">JSZC-320583-SZWK-T2026-0321</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项目名称：</w:t>
      </w:r>
      <w:r>
        <w:rPr>
          <w:rFonts w:hint="eastAsia" w:ascii="宋体" w:hAnsi="宋体"/>
          <w:color w:val="auto"/>
          <w:sz w:val="24"/>
          <w:szCs w:val="20"/>
          <w:highlight w:val="none"/>
          <w:lang w:eastAsia="zh-CN"/>
        </w:rPr>
        <w:t xml:space="preserve">测序仪</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采购方式：竞争性谈判</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预算金额：</w:t>
      </w:r>
      <w:r>
        <w:rPr>
          <w:rFonts w:hint="eastAsia" w:ascii="宋体" w:hAnsi="宋体"/>
          <w:color w:val="auto"/>
          <w:sz w:val="24"/>
          <w:szCs w:val="20"/>
          <w:highlight w:val="none"/>
          <w:lang w:eastAsia="zh-CN"/>
        </w:rPr>
        <w:t xml:space="preserve">320.000000万元</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最高限价（如有）：</w:t>
      </w:r>
      <w:r>
        <w:rPr>
          <w:rFonts w:hint="eastAsia" w:ascii="宋体" w:hAnsi="宋体"/>
          <w:color w:val="auto"/>
          <w:sz w:val="24"/>
          <w:szCs w:val="20"/>
          <w:highlight w:val="none"/>
          <w:lang w:eastAsia="zh-CN"/>
        </w:rPr>
        <w:t xml:space="preserve">320.000000万元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采购需求：</w:t>
      </w:r>
      <w:r/>
    </w:p>
    <w:tbl>
      <w:tblPr>
        <w:tblStyle w:val="108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1809"/>
        <w:gridCol w:w="960"/>
        <w:gridCol w:w="1455"/>
        <w:gridCol w:w="1303"/>
        <w:gridCol w:w="2091"/>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084"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57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87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预算</w:t>
            </w:r>
            <w:r/>
          </w:p>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781"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最高限价（万元）</w:t>
            </w:r>
            <w:r/>
          </w:p>
        </w:tc>
        <w:tc>
          <w:tcPr>
            <w:shd w:val="clear" w:color="auto" w:fill="auto"/>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084"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bidi="ar"/>
              </w:rPr>
              <w:t xml:space="preserve">测序仪</w:t>
            </w:r>
            <w:r/>
          </w:p>
        </w:tc>
        <w:tc>
          <w:tcPr>
            <w:shd w:val="clear" w:color="auto" w:fill="auto"/>
            <w:tcBorders>
              <w:top w:val="single" w:color="auto" w:sz="6" w:space="0"/>
              <w:left w:val="single" w:color="auto" w:sz="6" w:space="0"/>
              <w:bottom w:val="single" w:color="auto" w:sz="6" w:space="0"/>
              <w:right w:val="single" w:color="auto" w:sz="6" w:space="0"/>
            </w:tcBorders>
            <w:tcW w:w="575"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套</w:t>
            </w:r>
            <w:r/>
          </w:p>
        </w:tc>
        <w:tc>
          <w:tcPr>
            <w:shd w:val="clear" w:color="auto" w:fill="auto"/>
            <w:tcBorders>
              <w:top w:val="single" w:color="auto" w:sz="6" w:space="0"/>
              <w:left w:val="single" w:color="auto" w:sz="6" w:space="0"/>
              <w:bottom w:val="single" w:color="auto" w:sz="6" w:space="0"/>
              <w:right w:val="single" w:color="auto" w:sz="6" w:space="0"/>
            </w:tcBorders>
            <w:tcW w:w="872"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bidi="ar"/>
              </w:rPr>
              <w:t xml:space="preserve">320.000000</w:t>
            </w:r>
            <w:r/>
          </w:p>
        </w:tc>
        <w:tc>
          <w:tcPr>
            <w:shd w:val="clear" w:color="auto" w:fill="auto"/>
            <w:tcBorders>
              <w:top w:val="single" w:color="auto" w:sz="6" w:space="0"/>
              <w:left w:val="single" w:color="auto" w:sz="6" w:space="0"/>
              <w:bottom w:val="single" w:color="auto" w:sz="6" w:space="0"/>
              <w:right w:val="single" w:color="auto" w:sz="6" w:space="0"/>
            </w:tcBorders>
            <w:tcW w:w="781"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eastAsia="zh-CN" w:bidi="ar"/>
              </w:rPr>
              <w:t xml:space="preserve">320.000000</w:t>
            </w:r>
            <w:r/>
          </w:p>
        </w:tc>
        <w:tc>
          <w:tcPr>
            <w:shd w:val="clear" w:color="auto" w:fill="auto"/>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bidi="ar"/>
              </w:rPr>
              <w:t xml:space="preserve">不</w:t>
            </w:r>
            <w:r>
              <w:rPr>
                <w:rFonts w:hint="eastAsia" w:ascii="宋体" w:hAnsi="宋体" w:cs="宋体"/>
                <w:color w:val="auto"/>
                <w:sz w:val="24"/>
                <w:highlight w:val="none"/>
                <w:lang w:eastAsia="zh-CN" w:bidi="ar"/>
              </w:rPr>
              <w:t xml:space="preserve">接受进口产品前来投标</w:t>
            </w:r>
            <w:r/>
          </w:p>
        </w:tc>
      </w:tr>
    </w:tbl>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合同履行期限：</w:t>
      </w:r>
      <w:r/>
    </w:p>
    <w:p>
      <w:pPr>
        <w:ind w:firstLine="480"/>
        <w:jc w:val="left"/>
        <w:widowControl/>
        <w:rPr>
          <w:rFonts w:hint="eastAsia" w:ascii="宋体" w:hAnsi="宋体" w:eastAsia="宋体"/>
          <w:color w:val="auto"/>
          <w:sz w:val="24"/>
          <w:szCs w:val="20"/>
          <w:highlight w:val="none"/>
        </w:rPr>
      </w:pPr>
      <w:r>
        <w:rPr>
          <w:rFonts w:hint="eastAsia" w:ascii="宋体" w:hAnsi="宋体" w:eastAsia="宋体"/>
          <w:color w:val="auto"/>
          <w:sz w:val="24"/>
          <w:szCs w:val="20"/>
          <w:highlight w:val="none"/>
        </w:rPr>
        <w:t xml:space="preserve">质保期：</w:t>
      </w:r>
      <w:r>
        <w:rPr>
          <w:rFonts w:hint="eastAsia" w:ascii="宋体" w:hAnsi="宋体" w:eastAsia="宋体"/>
          <w:color w:val="auto"/>
          <w:sz w:val="24"/>
          <w:szCs w:val="20"/>
          <w:highlight w:val="none"/>
          <w:lang w:val="en-US" w:eastAsia="zh-CN"/>
        </w:rPr>
        <w:t xml:space="preserve">设备整机（含配套设备）原厂保修≥三年，自验收合格之日算起</w:t>
      </w:r>
      <w:r>
        <w:rPr>
          <w:rFonts w:hint="eastAsia" w:ascii="宋体" w:hAnsi="宋体" w:eastAsia="宋体"/>
          <w:color w:val="auto"/>
          <w:sz w:val="24"/>
          <w:szCs w:val="20"/>
          <w:highlight w:val="none"/>
        </w:rPr>
        <w:t xml:space="preserve">；</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交货时间：合同签订之日起</w:t>
      </w:r>
      <w:r>
        <w:rPr>
          <w:rFonts w:hint="eastAsia" w:ascii="宋体" w:hAnsi="宋体"/>
          <w:color w:val="auto"/>
          <w:sz w:val="24"/>
          <w:szCs w:val="20"/>
          <w:highlight w:val="none"/>
          <w:lang w:val="en-US" w:eastAsia="zh-CN"/>
        </w:rPr>
        <w:t xml:space="preserve">6</w:t>
      </w:r>
      <w:r>
        <w:rPr>
          <w:rFonts w:hint="eastAsia" w:ascii="宋体" w:hAnsi="宋体"/>
          <w:color w:val="auto"/>
          <w:sz w:val="24"/>
          <w:szCs w:val="20"/>
          <w:highlight w:val="none"/>
        </w:rPr>
        <w:t xml:space="preserve">0天内交货并安装调试结束</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交货地点：采购单位所在地（</w:t>
      </w:r>
      <w:r>
        <w:rPr>
          <w:rFonts w:hint="eastAsia" w:ascii="宋体" w:hAnsi="宋体"/>
          <w:color w:val="auto"/>
          <w:sz w:val="24"/>
          <w:szCs w:val="20"/>
          <w:highlight w:val="none"/>
          <w:lang w:eastAsia="zh-CN"/>
        </w:rPr>
        <w:t xml:space="preserve">昆山市中医医院</w:t>
      </w:r>
      <w:r>
        <w:rPr>
          <w:rFonts w:hint="eastAsia" w:ascii="宋体" w:hAnsi="宋体"/>
          <w:color w:val="auto"/>
          <w:sz w:val="24"/>
          <w:szCs w:val="20"/>
          <w:highlight w:val="none"/>
        </w:rPr>
        <w:t xml:space="preserve">内）</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本项目（是/否）接受联合体：不接受联合体</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（一）满足《中华人民共和国政府采购法》第二十二条规定：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1.具有独立承担民事责任的能力；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2.具有良好的商业信誉和健全的财务会计制度；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3.具有履行合同所必需的设备和专业技术能力；</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4.有依法缴纳税收和社会保障资金的良好记录；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5.参加政府采购活动前三年内，在经营活动中没有重大违法记录；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6.法律、行政法规规定的其他条件。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（二）落实政府采购政策需满足的资格要求：</w:t>
      </w:r>
      <w:r/>
    </w:p>
    <w:p>
      <w:pPr>
        <w:ind w:firstLine="482"/>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本项目为专门面向中小企业采购项目，所属行业为工业。（残疾人福利性单位、监狱企业视同小型、微型企业）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（三）本项目的特定资格要求：</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1.未被“信用中国”网站列入失信被执行人、重大税收违法案件当事人名</w:t>
      </w:r>
      <w:r>
        <w:rPr>
          <w:rFonts w:hint="eastAsia" w:ascii="宋体" w:hAnsi="宋体" w:eastAsia="宋体"/>
          <w:color w:val="auto"/>
          <w:sz w:val="24"/>
          <w:szCs w:val="20"/>
          <w:highlight w:val="none"/>
        </w:rPr>
        <w:t xml:space="preserve">单、政府采购严重失信行为记录名单。</w:t>
      </w:r>
      <w:r/>
    </w:p>
    <w:p>
      <w:pPr>
        <w:ind w:firstLine="480"/>
        <w:jc w:val="left"/>
        <w:widowControl/>
        <w:rPr>
          <w:rFonts w:hint="eastAsia" w:ascii="宋体" w:hAnsi="宋体" w:eastAsia="宋体"/>
          <w:color w:val="auto"/>
          <w:sz w:val="24"/>
          <w:szCs w:val="20"/>
          <w:highlight w:val="none"/>
        </w:rPr>
      </w:pPr>
      <w:r>
        <w:rPr>
          <w:rFonts w:hint="eastAsia" w:ascii="宋体" w:hAnsi="宋体" w:eastAsia="宋体"/>
          <w:color w:val="auto"/>
          <w:sz w:val="24"/>
          <w:szCs w:val="20"/>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.具有所投产品经营（生产）许可资格。</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三、获取采购文件</w:t>
      </w:r>
      <w:r/>
    </w:p>
    <w:p>
      <w:pPr>
        <w:ind w:firstLine="480"/>
        <w:jc w:val="left"/>
        <w:widowControl/>
        <w:rPr>
          <w:rFonts w:hint="eastAsia" w:ascii="宋体" w:hAnsi="宋体"/>
          <w:color w:val="auto"/>
          <w:sz w:val="24"/>
          <w:szCs w:val="24"/>
          <w:highlight w:val="none"/>
          <w14:ligatures w14:val="none"/>
        </w:rPr>
      </w:pPr>
      <w:r>
        <w:rPr>
          <w:rFonts w:hint="eastAsia" w:ascii="宋体" w:hAnsi="宋体"/>
          <w:color w:val="auto"/>
          <w:sz w:val="24"/>
          <w:szCs w:val="24"/>
          <w:highlight w:val="none"/>
        </w:rPr>
        <w:t xml:space="preserve">时间：自谈判文件公告发布之日起3个工作日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方式：苏采云</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售价：0.00元</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四、响应文件提交</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截止时间：</w:t>
      </w:r>
      <w:r>
        <w:rPr>
          <w:rFonts w:hint="eastAsia" w:ascii="宋体" w:hAnsi="宋体"/>
          <w:color w:val="auto"/>
          <w:sz w:val="24"/>
          <w:szCs w:val="20"/>
          <w:highlight w:val="none"/>
          <w:lang w:eastAsia="zh-CN"/>
        </w:rPr>
        <w:t xml:space="preserve">2026-10-20</w:t>
      </w:r>
      <w:r>
        <w:rPr>
          <w:rFonts w:hint="eastAsia"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lang w:eastAsia="zh-CN"/>
        </w:rPr>
        <w:t xml:space="preserve">14:30</w:t>
      </w:r>
      <w:r>
        <w:rPr>
          <w:rFonts w:hint="eastAsia" w:ascii="宋体" w:hAnsi="宋体"/>
          <w:color w:val="auto"/>
          <w:sz w:val="24"/>
          <w:szCs w:val="20"/>
          <w:highlight w:val="none"/>
        </w:rPr>
        <w:t xml:space="preserve">（北京时间）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五、开启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rPr>
          <w:rFonts w:hint="eastAsia" w:ascii="宋体" w:hAnsi="宋体"/>
          <w:color w:val="auto"/>
          <w:sz w:val="24"/>
          <w:szCs w:val="20"/>
          <w:highlight w:val="none"/>
          <w:lang w:eastAsia="zh-CN"/>
        </w:rPr>
        <w:t xml:space="preserve">2026-10-20</w:t>
      </w:r>
      <w:r>
        <w:rPr>
          <w:rFonts w:hint="eastAsia" w:ascii="宋体" w:hAnsi="宋体"/>
          <w:color w:val="auto"/>
          <w:sz w:val="24"/>
          <w:szCs w:val="20"/>
          <w:highlight w:val="none"/>
        </w:rPr>
        <w:t xml:space="preserve"> </w:t>
      </w: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lang w:eastAsia="zh-CN"/>
        </w:rPr>
        <w:t xml:space="preserve">14:30</w:t>
      </w:r>
      <w:r>
        <w:rPr>
          <w:rFonts w:hint="eastAsia" w:ascii="宋体" w:hAnsi="宋体"/>
          <w:color w:val="auto"/>
          <w:sz w:val="24"/>
          <w:szCs w:val="20"/>
          <w:highlight w:val="none"/>
        </w:rPr>
        <w:t xml:space="preserve">（北京时间）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地点：苏州市公共资源交易中心昆山分中心（昆山市前进西路1801号政务服务中心（西区）A1栋B2层）开标室</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六、公告期限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自本公告发布之日起3个工作日。</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七、其他补充事宜</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1.申领CA证书</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color w:val="auto"/>
          <w:sz w:val="24"/>
          <w:szCs w:val="20"/>
          <w:highlight w:val="none"/>
          <w:lang w:eastAsia="zh-CN"/>
        </w:rPr>
        <w:t xml:space="preserve">0512-65737699</w:t>
      </w:r>
      <w:r>
        <w:rPr>
          <w:rFonts w:hint="eastAsia" w:ascii="宋体" w:hAnsi="宋体"/>
          <w:color w:val="auto"/>
          <w:sz w:val="24"/>
          <w:szCs w:val="20"/>
          <w:highlight w:val="none"/>
        </w:rPr>
        <w:t xml:space="preserve">。</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2.参与采购活动</w:t>
      </w:r>
      <w:r>
        <w:rPr>
          <w:rFonts w:hint="eastAsia" w:ascii="宋体" w:hAnsi="宋体"/>
          <w:color w:val="auto"/>
          <w:sz w:val="24"/>
          <w:szCs w:val="20"/>
          <w:highlight w:val="none"/>
        </w:rPr>
        <w:br/>
      </w:r>
      <w:r>
        <w:rPr>
          <w:rFonts w:hint="eastAsia" w:ascii="宋体" w:hAnsi="宋体"/>
          <w:color w:val="auto"/>
          <w:sz w:val="24"/>
          <w:szCs w:val="20"/>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电子投标准备</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在系统操作过程中如有疑问，请按以下方式联系：</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注册咨询：13914088964；</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CA技术咨询电话：400-608-6099；</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签章使用问题：025-83633811、025-83633812、15380932027、15371015030；</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系统使用指导与咨询：联系电话：13914088964、0512-69820854；智能客服：登录苏采云系统后，联系系统右下方智能客服图标进行咨询。</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3.售价：无。</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4.投标保证金：本项目不收取投标保证金，采购文件中的有关保证金的规定均不适用。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5.注意事项：</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olor w:val="auto"/>
          <w:sz w:val="24"/>
          <w:szCs w:val="20"/>
          <w:highlight w:val="none"/>
        </w:rPr>
        <w:br/>
      </w:r>
      <w:r>
        <w:rPr>
          <w:rFonts w:hint="eastAsia" w:ascii="宋体" w:hAnsi="宋体"/>
          <w:color w:val="auto"/>
          <w:sz w:val="24"/>
          <w:szCs w:val="20"/>
          <w:highlight w:val="none"/>
        </w:rPr>
        <w:t xml:space="preserve">请供应商确保电脑、系统及其他设备（视频输入输出设备等）无误，且开标直至项目结束始终保持系统在线状态。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5.3本项目获取招标文件截止日期之后仍可以下载招标文件，但截止日期之后下载的招标文件，视为非有效方式且不作为供应商权益受到损害的证明材料和依据。</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6.本项目采用网上投标电子评标方式。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7.针对中小企业落实的政府采购政策：</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9.各响应单位必须遵守《昆山市政府采购供应商诚信管理办法》。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10.本次采购的有关信息将在以下网址上发布：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10.1江苏政府采购网；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10.2苏州政府采购网； </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有关该采购项目的澄清、修正及中标（成交）等信息亦在以上网站发布，请随时关注。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11.本项目支持政府采购合同信用融资。</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八、凡对本次采购提出询问，请按以下方式联系。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1.采购人信息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采购包1</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单位名称：</w:t>
      </w:r>
      <w:r>
        <w:rPr>
          <w:rFonts w:hint="eastAsia" w:ascii="宋体" w:hAnsi="宋体"/>
          <w:color w:val="auto"/>
          <w:sz w:val="24"/>
          <w:szCs w:val="20"/>
          <w:highlight w:val="none"/>
          <w:lang w:eastAsia="zh-CN"/>
        </w:rPr>
        <w:t xml:space="preserve">昆山市中医医院</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单位地址：</w:t>
      </w:r>
      <w:r>
        <w:rPr>
          <w:rFonts w:hint="eastAsia" w:ascii="宋体" w:hAnsi="宋体"/>
          <w:color w:val="auto"/>
          <w:sz w:val="24"/>
          <w:szCs w:val="20"/>
          <w:highlight w:val="none"/>
          <w:lang w:eastAsia="zh-CN"/>
        </w:rPr>
        <w:t xml:space="preserve">昆山市祖冲之路388号</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联系人：</w:t>
      </w:r>
      <w:r>
        <w:rPr>
          <w:rFonts w:hint="eastAsia" w:ascii="宋体" w:hAnsi="宋体"/>
          <w:color w:val="auto"/>
          <w:sz w:val="24"/>
          <w:szCs w:val="20"/>
          <w:highlight w:val="none"/>
          <w:lang w:eastAsia="zh-CN"/>
        </w:rPr>
        <w:t xml:space="preserve">董海琪</w:t>
      </w:r>
      <w:r/>
    </w:p>
    <w:p>
      <w:pPr>
        <w:ind w:firstLine="480"/>
        <w:jc w:val="left"/>
        <w:widowControl/>
        <w:rPr>
          <w:rFonts w:hint="eastAsia" w:ascii="宋体" w:hAnsi="宋体" w:eastAsia="宋体"/>
          <w:color w:val="auto"/>
          <w:sz w:val="24"/>
          <w:szCs w:val="20"/>
          <w:highlight w:val="none"/>
        </w:rPr>
      </w:pPr>
      <w:r>
        <w:rPr>
          <w:rFonts w:hint="eastAsia" w:ascii="宋体" w:hAnsi="宋体"/>
          <w:color w:val="auto"/>
          <w:sz w:val="24"/>
          <w:szCs w:val="20"/>
          <w:highlight w:val="none"/>
        </w:rPr>
        <w:t xml:space="preserve">联系电话：</w:t>
      </w:r>
      <w:r>
        <w:rPr>
          <w:rFonts w:hint="eastAsia" w:ascii="宋体" w:hAnsi="宋体"/>
          <w:color w:val="auto"/>
          <w:sz w:val="24"/>
          <w:szCs w:val="20"/>
          <w:highlight w:val="none"/>
          <w:lang w:eastAsia="zh-CN"/>
        </w:rPr>
        <w:t xml:space="preserve">0512-57310000-82100</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2.采购代理机构信息（如有）</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单位名称：苏州市卫康招投标咨询服务有限公司</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单位地址：苏州市干将西路1296号1幢17层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firstLine="168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3.项目联系方式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项目联系人：华琤/左鑫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w:t>
      </w:r>
      <w:r/>
    </w:p>
    <w:p>
      <w:pPr>
        <w:ind w:left="1260" w:firstLine="420"/>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szCs w:val="20"/>
          <w:highlight w:val="none"/>
        </w:rPr>
      </w:r>
      <w:r/>
    </w:p>
    <w:p>
      <w:pPr>
        <w:ind w:firstLine="4200"/>
        <w:spacing w:line="360" w:lineRule="auto"/>
        <w:rPr>
          <w:rFonts w:ascii="宋体" w:hAnsi="宋体"/>
          <w:color w:val="auto"/>
          <w:highlight w:val="none"/>
        </w:rPr>
      </w:pPr>
      <w:r>
        <w:rPr>
          <w:rFonts w:ascii="宋体" w:hAnsi="宋体"/>
          <w:color w:val="auto"/>
          <w:highlight w:val="none"/>
        </w:rPr>
      </w:r>
      <w:r/>
    </w:p>
    <w:p>
      <w:pPr>
        <w:ind w:firstLine="4200"/>
        <w:spacing w:line="360" w:lineRule="auto"/>
        <w:rPr>
          <w:rFonts w:ascii="宋体" w:hAnsi="宋体"/>
          <w:color w:val="auto"/>
          <w:highlight w:val="none"/>
        </w:rPr>
      </w:pPr>
      <w:r>
        <w:rPr>
          <w:rFonts w:ascii="宋体" w:hAnsi="宋体"/>
          <w:color w:val="auto"/>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政府采购谈判</w:t>
      </w:r>
      <w:r/>
    </w:p>
    <w:p>
      <w:pPr>
        <w:jc w:val="center"/>
        <w:rPr>
          <w:rFonts w:hint="eastAsia"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JSZC-320583-SZWK-T2026-0321</w:t>
      </w:r>
      <w:r>
        <w:rPr>
          <w:rFonts w:ascii="宋体" w:hAnsi="宋体"/>
          <w:color w:val="auto"/>
          <w:sz w:val="32"/>
          <w:highlight w:val="none"/>
        </w:rPr>
        <w:t xml:space="preserve">号</w:t>
      </w:r>
      <w:r/>
    </w:p>
    <w:p>
      <w:pPr>
        <w:ind w:left="2880" w:hanging="2880"/>
        <w:spacing w:line="360" w:lineRule="auto"/>
        <w:rPr>
          <w:rFonts w:hint="eastAsia" w:ascii="宋体" w:hAnsi="宋体" w:eastAsia="宋体"/>
          <w:color w:val="auto"/>
          <w:sz w:val="32"/>
          <w:highlight w:val="none"/>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测序仪</w:t>
      </w:r>
      <w:r/>
    </w:p>
    <w:p>
      <w:pPr>
        <w:spacing w:line="360" w:lineRule="auto"/>
        <w:rPr>
          <w:rFonts w:hint="eastAsia" w:ascii="宋体" w:hAnsi="宋体" w:eastAsia="宋体" w:cs="宋体"/>
          <w:color w:val="auto"/>
          <w:sz w:val="32"/>
          <w:highlight w:val="none"/>
        </w:rPr>
      </w:pPr>
      <w:r>
        <w:rPr>
          <w:rFonts w:hint="eastAsia" w:ascii="宋体" w:hAnsi="宋体"/>
          <w:color w:val="auto"/>
          <w:sz w:val="32"/>
          <w:highlight w:val="none"/>
        </w:rPr>
        <w:t xml:space="preserve">        采购单位：</w:t>
      </w:r>
      <w:r>
        <w:rPr>
          <w:rFonts w:hint="eastAsia" w:ascii="宋体" w:hAnsi="宋体" w:cs="宋体"/>
          <w:color w:val="auto"/>
          <w:sz w:val="32"/>
          <w:highlight w:val="none"/>
          <w:lang w:eastAsia="zh-CN"/>
        </w:rPr>
        <w:t xml:space="preserve">昆山市中医医院</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13"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descr="QQ图片20230821105707"/>
                        <pic:cNvPicPr>
                          <a:picLocks noChangeAspect="1"/>
                        </pic:cNvPicPr>
                        <pic:nvPr/>
                      </pic:nvPicPr>
                      <pic:blipFill>
                        <a:blip r:embed="rId2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9"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二〇二六年</w:t>
      </w:r>
      <w:r>
        <w:rPr>
          <w:rFonts w:hint="eastAsia" w:ascii="宋体" w:hAnsi="宋体"/>
          <w:color w:val="auto"/>
          <w:sz w:val="32"/>
          <w:highlight w:val="none"/>
          <w:lang w:val="en-US" w:eastAsia="zh-CN"/>
        </w:rPr>
        <w:t xml:space="preserve">十</w:t>
      </w:r>
      <w:r>
        <w:rPr>
          <w:rFonts w:hint="eastAsia" w:ascii="宋体" w:hAnsi="宋体"/>
          <w:color w:val="auto"/>
          <w:sz w:val="32"/>
          <w:highlight w:val="none"/>
        </w:rPr>
        <w:t xml:space="preserve">月</w:t>
      </w:r>
      <w:r/>
    </w:p>
    <w:p>
      <w:pPr>
        <w:ind w:firstLine="480"/>
        <w:jc w:val="right"/>
        <w:rPr>
          <w:rFonts w:ascii="宋体" w:hAnsi="宋体"/>
          <w:color w:val="auto"/>
          <w:sz w:val="24"/>
          <w:highlight w:val="none"/>
        </w:rPr>
        <w:sectPr>
          <w:footerReference w:type="default"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highlight w:val="none"/>
        </w:rPr>
      </w:r>
      <w:r/>
    </w:p>
    <w:p>
      <w:pPr>
        <w:pStyle w:val="1070"/>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昆山市中医医院</w:t>
      </w:r>
      <w:r>
        <w:rPr>
          <w:rFonts w:hint="eastAsia" w:ascii="宋体" w:hAnsi="宋体"/>
          <w:color w:val="auto"/>
          <w:highlight w:val="none"/>
        </w:rPr>
        <w:t xml:space="preserve">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JSZC-320583-SZWK-T2026-0321</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hint="eastAsia" w:ascii="宋体" w:hAnsi="宋体" w:eastAsia="宋体"/>
          <w:color w:val="auto"/>
          <w:szCs w:val="21"/>
          <w:highlight w:val="none"/>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测序仪</w:t>
      </w:r>
      <w:r/>
    </w:p>
    <w:p>
      <w:pPr>
        <w:ind w:right="-159" w:firstLine="420"/>
        <w:spacing w:line="390" w:lineRule="exact"/>
        <w:rPr>
          <w:rFonts w:hint="eastAsia" w:ascii="宋体" w:hAnsi="宋体" w:eastAsia="宋体"/>
          <w:color w:val="auto"/>
          <w:highlight w:val="none"/>
        </w:rPr>
      </w:pPr>
      <w:r>
        <w:rPr>
          <w:rFonts w:hint="eastAsia" w:ascii="宋体" w:hAnsi="宋体"/>
          <w:color w:val="auto"/>
          <w:highlight w:val="none"/>
        </w:rPr>
        <w:t xml:space="preserve">2、采购预算：</w:t>
      </w:r>
      <w:r>
        <w:rPr>
          <w:rFonts w:hint="eastAsia" w:ascii="宋体" w:hAnsi="宋体"/>
          <w:color w:val="auto"/>
          <w:highlight w:val="none"/>
          <w:lang w:eastAsia="zh-CN"/>
        </w:rPr>
        <w:t xml:space="preserve">320.000000万元</w:t>
      </w:r>
      <w:r/>
    </w:p>
    <w:tbl>
      <w:tblPr>
        <w:tblStyle w:val="108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21"/>
        <w:gridCol w:w="2179"/>
        <w:gridCol w:w="824"/>
        <w:gridCol w:w="1410"/>
        <w:gridCol w:w="1345"/>
        <w:gridCol w:w="1860"/>
      </w:tblGrid>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预算</w:t>
            </w:r>
            <w:r/>
          </w:p>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最高限价</w:t>
            </w:r>
            <w:r>
              <w:rPr>
                <w:rFonts w:hint="eastAsia" w:ascii="宋体" w:hAnsi="宋体" w:cs="宋体"/>
                <w:color w:val="auto"/>
                <w:szCs w:val="21"/>
                <w:highlight w:val="none"/>
                <w:lang w:bidi="ar"/>
              </w:rPr>
              <w:br/>
            </w:r>
            <w:r>
              <w:rPr>
                <w:rFonts w:hint="eastAsia" w:ascii="宋体" w:hAnsi="宋体" w:cs="宋体"/>
                <w:color w:val="auto"/>
                <w:szCs w:val="21"/>
                <w:highlight w:val="none"/>
                <w:lang w:bidi="ar"/>
              </w:rPr>
              <w:t xml:space="preserve">（万元）</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备注</w:t>
            </w:r>
            <w:r/>
          </w:p>
        </w:tc>
      </w:tr>
      <w:tr>
        <w:trPr/>
        <w:tc>
          <w:tcPr>
            <w:shd w:val="clear" w:color="auto" w:fill="auto"/>
            <w:tcBorders>
              <w:top w:val="single" w:color="auto" w:sz="6" w:space="0"/>
              <w:left w:val="single" w:color="auto" w:sz="6" w:space="0"/>
              <w:bottom w:val="single" w:color="auto" w:sz="6" w:space="0"/>
              <w:right w:val="single" w:color="auto" w:sz="6" w:space="0"/>
            </w:tcBorders>
            <w:tcW w:w="432"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3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bidi="ar"/>
              </w:rPr>
              <w:t xml:space="preserve">测序仪</w:t>
            </w:r>
            <w:r/>
          </w:p>
        </w:tc>
        <w:tc>
          <w:tcPr>
            <w:shd w:val="clear" w:color="auto" w:fill="auto"/>
            <w:tcBorders>
              <w:top w:val="single" w:color="auto" w:sz="6" w:space="0"/>
              <w:left w:val="single" w:color="auto" w:sz="6" w:space="0"/>
              <w:bottom w:val="single" w:color="auto" w:sz="6" w:space="0"/>
              <w:right w:val="single" w:color="auto" w:sz="6" w:space="0"/>
            </w:tcBorders>
            <w:tcW w:w="494"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bidi="ar"/>
              </w:rPr>
              <w:t xml:space="preserve">2</w:t>
            </w:r>
            <w:r>
              <w:rPr>
                <w:rFonts w:hint="eastAsia" w:ascii="宋体" w:hAnsi="宋体" w:cs="宋体"/>
                <w:color w:val="auto"/>
                <w:szCs w:val="21"/>
                <w:highlight w:val="none"/>
                <w:lang w:bidi="ar"/>
              </w:rPr>
              <w:t xml:space="preserve">套</w:t>
            </w:r>
            <w:r/>
          </w:p>
        </w:tc>
        <w:tc>
          <w:tcPr>
            <w:shd w:val="clear" w:color="auto" w:fill="auto"/>
            <w:tcBorders>
              <w:top w:val="single" w:color="auto" w:sz="6" w:space="0"/>
              <w:left w:val="single" w:color="auto" w:sz="6" w:space="0"/>
              <w:bottom w:val="single" w:color="auto" w:sz="6" w:space="0"/>
              <w:right w:val="single" w:color="auto" w:sz="6" w:space="0"/>
            </w:tcBorders>
            <w:tcW w:w="84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bidi="ar"/>
              </w:rPr>
              <w:t xml:space="preserve">320.000000</w:t>
            </w:r>
            <w:r/>
          </w:p>
        </w:tc>
        <w:tc>
          <w:tcPr>
            <w:shd w:val="clear" w:color="auto" w:fill="auto"/>
            <w:tcBorders>
              <w:top w:val="single" w:color="auto" w:sz="6" w:space="0"/>
              <w:left w:val="single" w:color="auto" w:sz="6" w:space="0"/>
              <w:bottom w:val="single" w:color="auto" w:sz="6" w:space="0"/>
              <w:right w:val="single" w:color="auto" w:sz="6" w:space="0"/>
            </w:tcBorders>
            <w:tcW w:w="806"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bidi="ar"/>
              </w:rPr>
              <w:t xml:space="preserve">320.000000</w:t>
            </w:r>
            <w:r/>
          </w:p>
        </w:tc>
        <w:tc>
          <w:tcPr>
            <w:shd w:val="clear" w:color="auto" w:fill="auto"/>
            <w:tcBorders>
              <w:top w:val="single" w:color="auto" w:sz="6" w:space="0"/>
              <w:left w:val="single" w:color="auto" w:sz="6" w:space="0"/>
              <w:bottom w:val="single" w:color="auto" w:sz="6" w:space="0"/>
              <w:right w:val="single" w:color="auto" w:sz="6" w:space="0"/>
            </w:tcBorders>
            <w:tcW w:w="1115" w:type="pct"/>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bidi="ar"/>
              </w:rPr>
              <w:t xml:space="preserve">不</w:t>
            </w:r>
            <w:r>
              <w:rPr>
                <w:rFonts w:hint="eastAsia" w:ascii="宋体" w:hAnsi="宋体" w:cs="宋体"/>
                <w:color w:val="auto"/>
                <w:szCs w:val="21"/>
                <w:highlight w:val="none"/>
                <w:lang w:eastAsia="zh-CN" w:bidi="ar"/>
              </w:rPr>
              <w:t xml:space="preserve">接受进口产品前来投标</w:t>
            </w:r>
            <w:r/>
          </w:p>
        </w:tc>
      </w:tr>
    </w:tbl>
    <w:p>
      <w:pPr>
        <w:ind w:right="-159" w:firstLine="420"/>
        <w:spacing w:line="390" w:lineRule="exact"/>
        <w:rPr>
          <w:rFonts w:ascii="宋体" w:hAnsi="宋体"/>
          <w:color w:val="auto"/>
          <w:highlight w:val="none"/>
        </w:rPr>
      </w:pPr>
      <w:r>
        <w:rPr>
          <w:rFonts w:hint="eastAsia" w:ascii="宋体" w:hAnsi="宋体"/>
          <w:color w:val="auto"/>
          <w:highlight w:val="none"/>
        </w:rPr>
        <w:t xml:space="preserve">3、采购需求简要说明：</w:t>
      </w:r>
      <w:r/>
    </w:p>
    <w:p>
      <w:pPr>
        <w:ind w:right="-159" w:firstLine="420"/>
        <w:spacing w:line="390" w:lineRule="exact"/>
        <w:rPr>
          <w:rFonts w:hint="eastAsia" w:ascii="宋体" w:hAnsi="宋体"/>
          <w:color w:val="auto"/>
          <w:highlight w:val="none"/>
          <w14:ligatures w14:val="none"/>
        </w:rPr>
      </w:pPr>
      <w:r>
        <w:rPr>
          <w:rFonts w:hint="eastAsia" w:ascii="宋体" w:hAnsi="宋体"/>
          <w:color w:val="auto"/>
          <w:highlight w:val="none"/>
        </w:rPr>
        <w:t xml:space="preserve">4、交货地点：采购单位指定地点（</w:t>
      </w:r>
      <w:r>
        <w:rPr>
          <w:rFonts w:hint="eastAsia" w:ascii="宋体" w:hAnsi="宋体"/>
          <w:color w:val="auto"/>
          <w:highlight w:val="none"/>
          <w:lang w:eastAsia="zh-CN"/>
        </w:rPr>
        <w:t xml:space="preserve">昆山市中医医院</w:t>
      </w:r>
      <w:r>
        <w:rPr>
          <w:rFonts w:hint="eastAsia" w:ascii="宋体" w:hAnsi="宋体"/>
          <w:color w:val="auto"/>
          <w:highlight w:val="none"/>
        </w:rPr>
        <w:t xml:space="preserve">内）</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hint="eastAsia" w:ascii="宋体" w:hAnsi="宋体" w:eastAsia="宋体"/>
          <w:color w:val="auto"/>
          <w:highlight w:val="none"/>
        </w:rPr>
      </w:pPr>
      <w:r>
        <w:rPr>
          <w:rFonts w:hint="eastAsia" w:ascii="宋体" w:hAnsi="宋体" w:eastAsia="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本项目为专门面向中小企业采购项目，所属行业为工业。（残疾人福利性单位、监狱企业视同小型、微型企业）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（三）响应单位</w:t>
      </w:r>
      <w:r>
        <w:rPr>
          <w:rFonts w:ascii="宋体" w:hAnsi="宋体"/>
          <w:color w:val="auto"/>
          <w:highlight w:val="none"/>
        </w:rPr>
        <w:t xml:space="preserve">需符合以下特殊条件：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1、具有所投产品经营（生产）许可资格；</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四、采购设备要求：</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一</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rPr>
        <w:t xml:space="preserve">基因测序仪</w:t>
      </w:r>
      <w:r/>
    </w:p>
    <w:p>
      <w:pPr>
        <w:ind w:firstLine="420"/>
        <w:spacing w:line="390" w:lineRule="exact"/>
        <w:rPr>
          <w:rFonts w:hint="eastAsia" w:ascii="宋体" w:hAnsi="宋体" w:eastAsia="宋体" w:cs="Times New Roman"/>
          <w:b/>
          <w:bCs/>
          <w:color w:val="auto"/>
          <w:highlight w:val="none"/>
          <w:lang w:eastAsia="zh-CN"/>
        </w:rPr>
      </w:pPr>
      <w:r>
        <w:rPr>
          <w:rFonts w:hint="eastAsia" w:ascii="宋体" w:hAnsi="宋体" w:eastAsia="宋体" w:cs="Times New Roman"/>
          <w:color w:val="auto"/>
          <w:highlight w:val="none"/>
          <w:lang w:val="en-US" w:eastAsia="zh-CN"/>
        </w:rPr>
        <w:t xml:space="preserve">1、所投产品</w:t>
      </w:r>
      <w:r>
        <w:rPr>
          <w:rFonts w:hint="eastAsia" w:ascii="宋体" w:hAnsi="宋体" w:eastAsia="宋体" w:cs="Times New Roman"/>
          <w:color w:val="auto"/>
          <w:highlight w:val="none"/>
        </w:rPr>
        <w:t xml:space="preserve">获得三类医疗器械注册证（国械注准）。</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lang w:val="en-US" w:eastAsia="zh-CN"/>
        </w:rPr>
        <w:t xml:space="preserve">提供所投产品注册证复印件</w:t>
      </w:r>
      <w:r>
        <w:rPr>
          <w:rFonts w:hint="eastAsia" w:ascii="宋体" w:hAnsi="宋体" w:eastAsia="宋体" w:cs="Times New Roman"/>
          <w:b/>
          <w:bCs/>
          <w:color w:val="auto"/>
          <w:highlight w:val="none"/>
          <w:lang w:eastAsia="zh-CN"/>
        </w:rPr>
        <w:t xml:space="preserve">）</w:t>
      </w:r>
      <w:r/>
    </w:p>
    <w:p>
      <w:pPr>
        <w:ind w:firstLine="420"/>
        <w:spacing w:line="390" w:lineRule="exact"/>
        <w:rPr>
          <w:rFonts w:hint="eastAsia" w:ascii="宋体" w:hAnsi="宋体" w:eastAsia="宋体" w:cs="Times New Roman"/>
          <w:b/>
          <w:bCs/>
          <w:color w:val="auto"/>
          <w:highlight w:val="none"/>
        </w:rPr>
      </w:pPr>
      <w:r>
        <w:rPr>
          <w:rFonts w:hint="eastAsia" w:ascii="宋体" w:hAnsi="宋体" w:eastAsia="宋体" w:cs="Times New Roman"/>
          <w:color w:val="auto"/>
          <w:highlight w:val="none"/>
          <w:lang w:val="en-US" w:eastAsia="zh-CN"/>
        </w:rPr>
        <w:t xml:space="preserve">2、所投产品</w:t>
      </w:r>
      <w:r>
        <w:rPr>
          <w:rFonts w:hint="eastAsia" w:ascii="宋体" w:hAnsi="宋体" w:eastAsia="宋体" w:cs="Times New Roman"/>
          <w:color w:val="auto"/>
          <w:highlight w:val="none"/>
        </w:rPr>
        <w:t xml:space="preserve">在临床上可用于对来源于人体样本的脱氧核糖核酸（DNA）和核糖核酸（RNA）进行测序，以检测基因序列。</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提供的医疗器械注册证适用范围/预期用途作为评价依据</w:t>
      </w:r>
      <w:r>
        <w:rPr>
          <w:rFonts w:hint="eastAsia" w:ascii="宋体" w:hAnsi="宋体" w:eastAsia="宋体" w:cs="Times New Roman"/>
          <w:b/>
          <w:bCs/>
          <w:color w:val="auto"/>
          <w:highlight w:val="none"/>
          <w:lang w:eastAsia="zh-CN"/>
        </w:rPr>
        <w:t xml:space="preserve">）</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3、</w:t>
      </w:r>
      <w:r>
        <w:rPr>
          <w:rFonts w:hint="eastAsia" w:ascii="宋体" w:hAnsi="宋体" w:eastAsia="宋体" w:cs="Times New Roman"/>
          <w:color w:val="auto"/>
          <w:highlight w:val="none"/>
        </w:rPr>
        <w:t xml:space="preserve">单次可同时运行</w:t>
      </w:r>
      <w:r>
        <w:rPr>
          <w:rFonts w:hint="eastAsia" w:ascii="宋体" w:hAnsi="宋体" w:eastAsia="宋体" w:cs="Times New Roman"/>
          <w:color w:val="auto"/>
          <w:highlight w:val="none"/>
          <w:lang w:val="en-US" w:eastAsia="zh-CN"/>
        </w:rPr>
        <w:t xml:space="preserve">1或</w:t>
      </w:r>
      <w:r>
        <w:rPr>
          <w:rFonts w:hint="eastAsia" w:ascii="宋体" w:hAnsi="宋体" w:eastAsia="宋体" w:cs="Times New Roman"/>
          <w:color w:val="auto"/>
          <w:highlight w:val="none"/>
        </w:rPr>
        <w:t xml:space="preserve">2张载片。</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4、</w:t>
      </w:r>
      <w:r>
        <w:rPr>
          <w:rFonts w:hint="eastAsia" w:ascii="宋体" w:hAnsi="宋体" w:eastAsia="宋体" w:cs="Times New Roman"/>
          <w:color w:val="auto"/>
          <w:highlight w:val="none"/>
        </w:rPr>
        <w:t xml:space="preserve">至少可配置两种不同规格Reads数载片，且均获得批准可用于临床。大通量载片单次运行可产生≥200M序列片段(Reads),中通量载片单次运行可产生≥80M序列片段（Reads）</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5、</w:t>
      </w:r>
      <w:r>
        <w:rPr>
          <w:rFonts w:hint="eastAsia" w:ascii="宋体" w:hAnsi="宋体" w:eastAsia="宋体" w:cs="Times New Roman"/>
          <w:color w:val="auto"/>
          <w:highlight w:val="none"/>
        </w:rPr>
        <w:t xml:space="preserve">采用线性扩增方式，每轮扩增均以原始文库分子为模板。</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6、</w:t>
      </w:r>
      <w:r>
        <w:rPr>
          <w:rFonts w:hint="eastAsia" w:ascii="宋体" w:hAnsi="宋体" w:eastAsia="宋体" w:cs="Times New Roman"/>
          <w:color w:val="auto"/>
          <w:highlight w:val="none"/>
        </w:rPr>
        <w:t xml:space="preserve">单次运行高通量载片可产出≥400M 序列片段(Reads)。</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7、</w:t>
      </w:r>
      <w:r>
        <w:rPr>
          <w:rFonts w:hint="eastAsia" w:ascii="宋体" w:hAnsi="宋体" w:eastAsia="宋体" w:cs="Times New Roman"/>
          <w:color w:val="auto"/>
          <w:highlight w:val="none"/>
        </w:rPr>
        <w:t xml:space="preserve">每24小时最高可产出不少于180Gb碱基数据。</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8、</w:t>
      </w:r>
      <w:r>
        <w:rPr>
          <w:rFonts w:hint="eastAsia" w:ascii="宋体" w:hAnsi="宋体" w:eastAsia="宋体" w:cs="Times New Roman"/>
          <w:color w:val="auto"/>
          <w:highlight w:val="none"/>
        </w:rPr>
        <w:t xml:space="preserve">支持多种测序模式，支持单端测序 (SE) 和双端测序 (PE),至少包括PE50、SE100，且已获批可用于临床。</w:t>
      </w:r>
      <w:r/>
    </w:p>
    <w:p>
      <w:pPr>
        <w:ind w:firstLine="420"/>
        <w:spacing w:line="390" w:lineRule="exact"/>
        <w:rPr>
          <w:rFonts w:hint="eastAsia" w:ascii="宋体" w:hAnsi="宋体" w:eastAsia="宋体" w:cs="Times New Roman"/>
          <w:b/>
          <w:bCs/>
          <w:color w:val="auto"/>
          <w:highlight w:val="none"/>
        </w:rPr>
      </w:pPr>
      <w:r>
        <w:rPr>
          <w:rFonts w:hint="eastAsia" w:ascii="宋体" w:hAnsi="宋体" w:eastAsia="宋体" w:cs="Times New Roman"/>
          <w:color w:val="auto"/>
          <w:highlight w:val="none"/>
          <w:lang w:val="en-US" w:eastAsia="zh-CN"/>
        </w:rPr>
        <w:t xml:space="preserve">9、</w:t>
      </w:r>
      <w:r>
        <w:rPr>
          <w:rFonts w:hint="eastAsia" w:ascii="宋体" w:hAnsi="宋体" w:eastAsia="宋体" w:cs="Times New Roman"/>
          <w:color w:val="auto"/>
          <w:highlight w:val="none"/>
        </w:rPr>
        <w:t xml:space="preserve">测序模式下，最短测序时长不超过5小时，PE150测序模式下，最快测序时长不超过12小时。</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提供制造商盖章的产品彩页或官网截图</w:t>
      </w:r>
      <w:r>
        <w:rPr>
          <w:rFonts w:hint="eastAsia" w:ascii="宋体" w:hAnsi="宋体" w:eastAsia="宋体" w:cs="Times New Roman"/>
          <w:b/>
          <w:bCs/>
          <w:color w:val="auto"/>
          <w:highlight w:val="none"/>
          <w:lang w:eastAsia="zh-CN"/>
        </w:rPr>
        <w:t xml:space="preserve">）</w:t>
      </w:r>
      <w:r/>
    </w:p>
    <w:p>
      <w:pPr>
        <w:ind w:firstLine="420"/>
        <w:spacing w:line="390" w:lineRule="exact"/>
        <w:rPr>
          <w:rFonts w:hint="eastAsia" w:ascii="宋体" w:hAnsi="宋体" w:eastAsia="宋体" w:cs="Times New Roman"/>
          <w:b/>
          <w:bCs/>
          <w:color w:val="auto"/>
          <w:highlight w:val="none"/>
        </w:rPr>
      </w:pPr>
      <w:r>
        <w:rPr>
          <w:rFonts w:hint="eastAsia" w:ascii="宋体" w:hAnsi="宋体" w:eastAsia="宋体" w:cs="Times New Roman"/>
          <w:color w:val="auto"/>
          <w:highlight w:val="none"/>
          <w:lang w:val="en-US" w:eastAsia="zh-CN"/>
        </w:rPr>
        <w:t xml:space="preserve">10、</w:t>
      </w:r>
      <w:r>
        <w:rPr>
          <w:rFonts w:hint="eastAsia" w:ascii="宋体" w:hAnsi="宋体" w:eastAsia="宋体" w:cs="Times New Roman"/>
          <w:color w:val="auto"/>
          <w:highlight w:val="none"/>
        </w:rPr>
        <w:t xml:space="preserve">数据质量：使用标准文库SE100测序模式下，高于 Q30 的碱基百分比＞90%</w:t>
      </w:r>
      <w:r>
        <w:rPr>
          <w:rFonts w:hint="eastAsia" w:ascii="宋体" w:hAnsi="宋体" w:eastAsia="宋体" w:cs="Times New Roman"/>
          <w:color w:val="auto"/>
          <w:highlight w:val="none"/>
          <w:lang w:eastAsia="zh-CN"/>
        </w:rPr>
        <w:t xml:space="preserve">。</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提供产品彩页或官网截图并加盖供应商公章</w:t>
      </w:r>
      <w:r>
        <w:rPr>
          <w:rFonts w:hint="eastAsia" w:ascii="宋体" w:hAnsi="宋体" w:eastAsia="宋体" w:cs="Times New Roman"/>
          <w:b/>
          <w:bCs/>
          <w:color w:val="auto"/>
          <w:highlight w:val="none"/>
          <w:lang w:eastAsia="zh-CN"/>
        </w:rPr>
        <w:t xml:space="preserve">）</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11、</w:t>
      </w:r>
      <w:r>
        <w:rPr>
          <w:rFonts w:hint="eastAsia" w:ascii="宋体" w:hAnsi="宋体" w:eastAsia="宋体" w:cs="Times New Roman"/>
          <w:color w:val="auto"/>
          <w:highlight w:val="none"/>
        </w:rPr>
        <w:t xml:space="preserve">基于所投设备可开展病原宏基因组高通量测序，涵盖＞35000种病原微生物，＞30种耐药基因，＞60种毒力基因</w:t>
      </w:r>
      <w:r>
        <w:rPr>
          <w:rFonts w:hint="eastAsia" w:ascii="宋体" w:hAnsi="宋体" w:eastAsia="宋体" w:cs="Times New Roman"/>
          <w:color w:val="auto"/>
          <w:highlight w:val="none"/>
          <w:lang w:eastAsia="zh-CN"/>
        </w:rPr>
        <w:t xml:space="preserve">。</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提供真实的临床检测报告（隐私机密信息可脱敏）</w:t>
      </w:r>
      <w:r>
        <w:rPr>
          <w:rFonts w:hint="eastAsia" w:ascii="宋体" w:hAnsi="宋体" w:eastAsia="宋体" w:cs="Times New Roman"/>
          <w:b/>
          <w:bCs/>
          <w:color w:val="auto"/>
          <w:highlight w:val="none"/>
          <w:lang w:eastAsia="zh-CN"/>
        </w:rPr>
        <w:t xml:space="preserve">）</w:t>
      </w:r>
      <w:r/>
    </w:p>
    <w:p>
      <w:pPr>
        <w:ind w:firstLine="420"/>
        <w:spacing w:line="390" w:lineRule="exact"/>
        <w:rPr>
          <w:rFonts w:hint="eastAsia" w:ascii="宋体" w:hAnsi="宋体" w:eastAsia="宋体" w:cs="Times New Roman"/>
          <w:b/>
          <w:bCs/>
          <w:color w:val="auto"/>
          <w:highlight w:val="none"/>
        </w:rPr>
      </w:pPr>
      <w:r>
        <w:rPr>
          <w:rFonts w:hint="eastAsia" w:ascii="宋体" w:hAnsi="宋体" w:eastAsia="宋体" w:cs="Times New Roman"/>
          <w:color w:val="auto"/>
          <w:highlight w:val="none"/>
          <w:lang w:val="en-US" w:eastAsia="zh-CN"/>
        </w:rPr>
        <w:t xml:space="preserve">12、</w:t>
      </w:r>
      <w:r>
        <w:rPr>
          <w:rFonts w:hint="eastAsia" w:ascii="宋体" w:hAnsi="宋体" w:eastAsia="宋体" w:cs="Times New Roman"/>
          <w:color w:val="auto"/>
          <w:highlight w:val="none"/>
        </w:rPr>
        <w:t xml:space="preserve">基于所投设备可开展病原靶向高通量测序(tNGS)，基于超多重PCR技术，检测涵盖＞230种病原微生物，＞30 种耐药基因，＞10种毒力基因</w:t>
      </w:r>
      <w:r>
        <w:rPr>
          <w:rFonts w:hint="eastAsia" w:ascii="宋体" w:hAnsi="宋体" w:eastAsia="宋体" w:cs="Times New Roman"/>
          <w:color w:val="auto"/>
          <w:highlight w:val="none"/>
          <w:lang w:eastAsia="zh-CN"/>
        </w:rPr>
        <w:t xml:space="preserve">。</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提供真实的临床检测报告（隐私机密信息可脱敏）</w:t>
      </w:r>
      <w:r>
        <w:rPr>
          <w:rFonts w:hint="eastAsia" w:ascii="宋体" w:hAnsi="宋体" w:eastAsia="宋体" w:cs="Times New Roman"/>
          <w:b/>
          <w:bCs/>
          <w:color w:val="auto"/>
          <w:highlight w:val="none"/>
          <w:lang w:eastAsia="zh-CN"/>
        </w:rPr>
        <w:t xml:space="preserve">）</w:t>
      </w:r>
      <w:r/>
    </w:p>
    <w:p>
      <w:pPr>
        <w:ind w:firstLine="420"/>
        <w:spacing w:line="390" w:lineRule="exact"/>
        <w:rPr>
          <w:rFonts w:hint="eastAsia" w:ascii="宋体" w:hAnsi="宋体" w:eastAsia="宋体" w:cs="Times New Roman"/>
          <w:b/>
          <w:bCs/>
          <w:color w:val="auto"/>
          <w:highlight w:val="none"/>
        </w:rPr>
      </w:pPr>
      <w:r>
        <w:rPr>
          <w:rFonts w:hint="eastAsia" w:ascii="宋体" w:hAnsi="宋体" w:eastAsia="宋体" w:cs="Times New Roman"/>
          <w:color w:val="auto"/>
          <w:highlight w:val="none"/>
          <w:lang w:val="en-US" w:eastAsia="zh-CN"/>
        </w:rPr>
        <w:t xml:space="preserve">13、</w:t>
      </w:r>
      <w:r>
        <w:rPr>
          <w:rFonts w:hint="eastAsia" w:ascii="宋体" w:hAnsi="宋体" w:eastAsia="宋体" w:cs="Times New Roman"/>
          <w:color w:val="auto"/>
          <w:highlight w:val="none"/>
        </w:rPr>
        <w:t xml:space="preserve">可提供实体瘤组织靶向用药高通量基因检测本地化检测，检测基因数量不少于190个，实现DNA和RNA共检。</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提供产品彩页</w:t>
      </w:r>
      <w:r>
        <w:rPr>
          <w:rFonts w:hint="eastAsia" w:ascii="宋体" w:hAnsi="宋体" w:eastAsia="宋体" w:cs="Times New Roman"/>
          <w:b/>
          <w:bCs/>
          <w:color w:val="auto"/>
          <w:highlight w:val="none"/>
          <w:lang w:eastAsia="zh-CN"/>
        </w:rPr>
        <w:t xml:space="preserve">）</w:t>
      </w:r>
      <w:r/>
    </w:p>
    <w:p>
      <w:pPr>
        <w:ind w:firstLine="420"/>
        <w:spacing w:line="390" w:lineRule="exact"/>
        <w:rPr>
          <w:rFonts w:hint="eastAsia" w:ascii="宋体" w:hAnsi="宋体" w:eastAsia="宋体" w:cs="Times New Roman"/>
          <w:b/>
          <w:bCs/>
          <w:color w:val="auto"/>
          <w:highlight w:val="none"/>
        </w:rPr>
      </w:pPr>
      <w:r>
        <w:rPr>
          <w:rFonts w:hint="eastAsia" w:ascii="宋体" w:hAnsi="宋体" w:eastAsia="宋体" w:cs="Times New Roman"/>
          <w:color w:val="auto"/>
          <w:highlight w:val="none"/>
          <w:lang w:val="en-US" w:eastAsia="zh-CN"/>
        </w:rPr>
        <w:t xml:space="preserve">14、</w:t>
      </w:r>
      <w:r>
        <w:rPr>
          <w:rFonts w:hint="eastAsia" w:ascii="宋体" w:hAnsi="宋体" w:eastAsia="宋体" w:cs="Times New Roman"/>
          <w:color w:val="auto"/>
          <w:highlight w:val="none"/>
        </w:rPr>
        <w:t xml:space="preserve">可提供遗传性肿瘤基因检测本地化检测方案，基因数量≥90个，可检测癌种≥25种</w:t>
      </w:r>
      <w:r>
        <w:rPr>
          <w:rFonts w:hint="eastAsia" w:ascii="宋体" w:hAnsi="宋体" w:eastAsia="宋体" w:cs="Times New Roman"/>
          <w:color w:val="auto"/>
          <w:highlight w:val="none"/>
          <w:lang w:eastAsia="zh-CN"/>
        </w:rPr>
        <w:t xml:space="preserve">。</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提供产品彩页</w:t>
      </w:r>
      <w:r>
        <w:rPr>
          <w:rFonts w:hint="eastAsia" w:ascii="宋体" w:hAnsi="宋体" w:eastAsia="宋体" w:cs="Times New Roman"/>
          <w:b/>
          <w:bCs/>
          <w:color w:val="auto"/>
          <w:highlight w:val="none"/>
          <w:lang w:eastAsia="zh-CN"/>
        </w:rPr>
        <w:t xml:space="preserve">）</w:t>
      </w:r>
      <w:r/>
    </w:p>
    <w:p>
      <w:pPr>
        <w:ind w:firstLine="420"/>
        <w:spacing w:line="390" w:lineRule="exact"/>
        <w:rPr>
          <w:rFonts w:hint="eastAsia" w:ascii="宋体" w:hAnsi="宋体" w:eastAsia="宋体" w:cs="Times New Roman"/>
          <w:b/>
          <w:bCs/>
          <w:color w:val="auto"/>
          <w:highlight w:val="none"/>
        </w:rPr>
      </w:pPr>
      <w:r>
        <w:rPr>
          <w:rFonts w:hint="eastAsia" w:ascii="宋体" w:hAnsi="宋体" w:eastAsia="宋体" w:cs="Times New Roman"/>
          <w:color w:val="auto"/>
          <w:highlight w:val="none"/>
          <w:lang w:val="en-US" w:eastAsia="zh-CN"/>
        </w:rPr>
        <w:t xml:space="preserve">15、</w:t>
      </w:r>
      <w:r>
        <w:rPr>
          <w:rFonts w:hint="eastAsia" w:ascii="宋体" w:hAnsi="宋体" w:eastAsia="宋体" w:cs="Times New Roman"/>
          <w:color w:val="auto"/>
          <w:highlight w:val="none"/>
        </w:rPr>
        <w:t xml:space="preserve">可提供</w:t>
      </w:r>
      <w:r>
        <w:rPr>
          <w:rFonts w:hint="eastAsia" w:ascii="宋体" w:hAnsi="宋体" w:eastAsia="宋体" w:cs="Times New Roman"/>
          <w:color w:val="auto"/>
          <w:highlight w:val="none"/>
          <w:lang w:val="en-US" w:eastAsia="zh-CN"/>
        </w:rPr>
        <w:t xml:space="preserve">在所投</w:t>
      </w:r>
      <w:r>
        <w:rPr>
          <w:rFonts w:hint="eastAsia" w:ascii="宋体" w:hAnsi="宋体" w:eastAsia="宋体" w:cs="Times New Roman"/>
          <w:color w:val="auto"/>
          <w:highlight w:val="none"/>
        </w:rPr>
        <w:t xml:space="preserve">基因组测序仪上使用的</w:t>
      </w:r>
      <w:r>
        <w:rPr>
          <w:rFonts w:hint="eastAsia" w:ascii="宋体" w:hAnsi="宋体" w:eastAsia="宋体" w:cs="Times New Roman"/>
          <w:color w:val="auto"/>
          <w:highlight w:val="none"/>
          <w:lang w:val="en-US" w:eastAsia="zh-CN"/>
        </w:rPr>
        <w:t xml:space="preserve">不同的</w:t>
      </w:r>
      <w:r>
        <w:rPr>
          <w:rFonts w:hint="eastAsia" w:ascii="宋体" w:hAnsi="宋体" w:eastAsia="宋体" w:cs="Times New Roman"/>
          <w:color w:val="auto"/>
          <w:highlight w:val="none"/>
        </w:rPr>
        <w:t xml:space="preserve">临床高通量基因检测试剂盒≥</w:t>
      </w:r>
      <w:r>
        <w:rPr>
          <w:rFonts w:hint="eastAsia" w:ascii="宋体" w:hAnsi="宋体" w:eastAsia="宋体" w:cs="Times New Roman"/>
          <w:color w:val="auto"/>
          <w:highlight w:val="none"/>
          <w:lang w:val="en-US" w:eastAsia="zh-CN"/>
        </w:rPr>
        <w:t xml:space="preserve">5</w:t>
      </w:r>
      <w:r>
        <w:rPr>
          <w:rFonts w:hint="eastAsia" w:ascii="宋体" w:hAnsi="宋体" w:eastAsia="宋体" w:cs="Times New Roman"/>
          <w:color w:val="auto"/>
          <w:highlight w:val="none"/>
        </w:rPr>
        <w:t xml:space="preserve">种</w:t>
      </w:r>
      <w:r>
        <w:rPr>
          <w:rFonts w:hint="eastAsia" w:ascii="宋体" w:hAnsi="宋体" w:eastAsia="宋体" w:cs="Times New Roman"/>
          <w:color w:val="auto"/>
          <w:highlight w:val="none"/>
          <w:lang w:val="en-US" w:eastAsia="zh-CN"/>
        </w:rPr>
        <w:t xml:space="preserve">且</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提供试剂盒的三类医疗器械注册证明</w:t>
      </w:r>
      <w:r>
        <w:rPr>
          <w:rFonts w:hint="eastAsia" w:ascii="宋体" w:hAnsi="宋体" w:eastAsia="宋体" w:cs="Times New Roman"/>
          <w:b/>
          <w:bCs/>
          <w:color w:val="auto"/>
          <w:highlight w:val="none"/>
          <w:lang w:val="en-US" w:eastAsia="zh-CN"/>
        </w:rPr>
        <w:t xml:space="preserve">材料</w:t>
      </w:r>
      <w:r>
        <w:rPr>
          <w:rFonts w:hint="eastAsia" w:ascii="宋体" w:hAnsi="宋体" w:eastAsia="宋体" w:cs="Times New Roman"/>
          <w:b/>
          <w:bCs/>
          <w:color w:val="auto"/>
          <w:highlight w:val="none"/>
        </w:rPr>
        <w:t xml:space="preserve">及出具试剂在所投设备上可使用的说明</w:t>
      </w:r>
      <w:r>
        <w:rPr>
          <w:rFonts w:hint="eastAsia" w:ascii="宋体" w:hAnsi="宋体" w:eastAsia="宋体" w:cs="Times New Roman"/>
          <w:b/>
          <w:bCs/>
          <w:color w:val="auto"/>
          <w:highlight w:val="none"/>
          <w:lang w:eastAsia="zh-CN"/>
        </w:rPr>
        <w:t xml:space="preserve">）</w:t>
      </w:r>
      <w:r/>
    </w:p>
    <w:p>
      <w:pPr>
        <w:ind w:firstLine="420"/>
        <w:spacing w:line="390" w:lineRule="exact"/>
        <w:rPr>
          <w:rFonts w:hint="eastAsia" w:ascii="宋体" w:hAnsi="宋体" w:eastAsia="宋体" w:cs="Times New Roman"/>
          <w:b/>
          <w:bCs/>
          <w:color w:val="auto"/>
          <w:highlight w:val="none"/>
        </w:rPr>
      </w:pPr>
      <w:r>
        <w:rPr>
          <w:rFonts w:hint="eastAsia" w:ascii="宋体" w:hAnsi="宋体" w:eastAsia="宋体" w:cs="Times New Roman"/>
          <w:color w:val="auto"/>
          <w:highlight w:val="none"/>
          <w:lang w:val="en-US" w:eastAsia="zh-CN"/>
        </w:rPr>
        <w:t xml:space="preserve">16、</w:t>
      </w:r>
      <w:r>
        <w:rPr>
          <w:rFonts w:hint="eastAsia" w:ascii="宋体" w:hAnsi="宋体" w:eastAsia="宋体" w:cs="Times New Roman"/>
          <w:color w:val="auto"/>
          <w:highlight w:val="none"/>
        </w:rPr>
        <w:t xml:space="preserve">与</w:t>
      </w:r>
      <w:r>
        <w:rPr>
          <w:rFonts w:hint="eastAsia" w:ascii="宋体" w:hAnsi="宋体" w:eastAsia="宋体" w:cs="Times New Roman"/>
          <w:color w:val="auto"/>
          <w:highlight w:val="none"/>
          <w:lang w:val="en-US" w:eastAsia="zh-CN"/>
        </w:rPr>
        <w:t xml:space="preserve">提供的</w:t>
      </w:r>
      <w:r>
        <w:rPr>
          <w:rFonts w:hint="eastAsia" w:ascii="宋体" w:hAnsi="宋体" w:eastAsia="宋体" w:cs="Times New Roman"/>
          <w:color w:val="auto"/>
          <w:highlight w:val="none"/>
        </w:rPr>
        <w:t xml:space="preserve">高通量基因检测试剂盒</w:t>
      </w:r>
      <w:r>
        <w:rPr>
          <w:rFonts w:hint="eastAsia" w:ascii="宋体" w:hAnsi="宋体" w:eastAsia="宋体" w:cs="Times New Roman"/>
          <w:color w:val="auto"/>
          <w:highlight w:val="none"/>
          <w:lang w:val="en-US" w:eastAsia="zh-CN"/>
        </w:rPr>
        <w:t xml:space="preserve">配套</w:t>
      </w:r>
      <w:r>
        <w:rPr>
          <w:rFonts w:hint="eastAsia" w:ascii="宋体" w:hAnsi="宋体" w:eastAsia="宋体" w:cs="Times New Roman"/>
          <w:color w:val="auto"/>
          <w:highlight w:val="none"/>
        </w:rPr>
        <w:t xml:space="preserve">使用的数据分析软件≥</w:t>
      </w:r>
      <w:r>
        <w:rPr>
          <w:rFonts w:hint="eastAsia" w:ascii="宋体" w:hAnsi="宋体" w:eastAsia="宋体" w:cs="Times New Roman"/>
          <w:color w:val="auto"/>
          <w:highlight w:val="none"/>
          <w:lang w:val="en-US" w:eastAsia="zh-CN"/>
        </w:rPr>
        <w:t xml:space="preserve">5</w:t>
      </w:r>
      <w:r>
        <w:rPr>
          <w:rFonts w:hint="eastAsia" w:ascii="宋体" w:hAnsi="宋体" w:eastAsia="宋体" w:cs="Times New Roman"/>
          <w:color w:val="auto"/>
          <w:highlight w:val="none"/>
        </w:rPr>
        <w:t xml:space="preserve">种</w:t>
      </w:r>
      <w:r>
        <w:rPr>
          <w:rFonts w:hint="eastAsia" w:ascii="宋体" w:hAnsi="宋体" w:eastAsia="宋体" w:cs="Times New Roman"/>
          <w:color w:val="auto"/>
          <w:highlight w:val="none"/>
          <w:lang w:eastAsia="zh-CN"/>
        </w:rPr>
        <w:t xml:space="preserve">。</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提供医疗器械注册证明</w:t>
      </w:r>
      <w:r>
        <w:rPr>
          <w:rFonts w:hint="eastAsia" w:ascii="宋体" w:hAnsi="宋体" w:eastAsia="宋体" w:cs="Times New Roman"/>
          <w:b/>
          <w:bCs/>
          <w:color w:val="auto"/>
          <w:highlight w:val="none"/>
          <w:lang w:val="en-US" w:eastAsia="zh-CN"/>
        </w:rPr>
        <w:t xml:space="preserve">材料</w:t>
      </w:r>
      <w:r>
        <w:rPr>
          <w:rFonts w:hint="eastAsia" w:ascii="宋体" w:hAnsi="宋体" w:eastAsia="宋体" w:cs="Times New Roman"/>
          <w:b/>
          <w:bCs/>
          <w:color w:val="auto"/>
          <w:highlight w:val="none"/>
        </w:rPr>
        <w:t xml:space="preserve">及出具软件与所投设备及试剂盒配套使用的</w:t>
      </w:r>
      <w:r>
        <w:rPr>
          <w:rFonts w:hint="eastAsia" w:ascii="宋体" w:hAnsi="宋体" w:eastAsia="宋体" w:cs="Times New Roman"/>
          <w:b/>
          <w:bCs/>
          <w:color w:val="auto"/>
          <w:highlight w:val="none"/>
          <w:lang w:val="en-US" w:eastAsia="zh-CN"/>
        </w:rPr>
        <w:t xml:space="preserve">说明</w:t>
      </w:r>
      <w:r>
        <w:rPr>
          <w:rFonts w:hint="eastAsia" w:ascii="宋体" w:hAnsi="宋体" w:eastAsia="宋体" w:cs="Times New Roman"/>
          <w:b/>
          <w:bCs/>
          <w:color w:val="auto"/>
          <w:highlight w:val="none"/>
          <w:lang w:eastAsia="zh-CN"/>
        </w:rPr>
        <w:t xml:space="preserve">）</w:t>
      </w:r>
      <w:r/>
    </w:p>
    <w:p>
      <w:pPr>
        <w:ind w:firstLine="420"/>
        <w:spacing w:line="390" w:lineRule="exact"/>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二</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rPr>
        <w:t xml:space="preserve">基因数据分析</w:t>
      </w:r>
      <w:r>
        <w:rPr>
          <w:rFonts w:hint="eastAsia" w:ascii="宋体" w:hAnsi="宋体" w:eastAsia="宋体" w:cs="Times New Roman"/>
          <w:color w:val="auto"/>
          <w:highlight w:val="none"/>
          <w:lang w:val="en-US" w:eastAsia="zh-CN"/>
        </w:rPr>
        <w:t xml:space="preserve">服务器（肿瘤）</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1、</w:t>
      </w:r>
      <w:r>
        <w:rPr>
          <w:rFonts w:hint="eastAsia" w:ascii="宋体" w:hAnsi="宋体" w:eastAsia="宋体" w:cs="Times New Roman"/>
          <w:color w:val="auto"/>
          <w:highlight w:val="none"/>
        </w:rPr>
        <w:t xml:space="preserve">支持样品管理、实验管理、数据管理、报告管理、多种临床检测应用的信息分析解读、统计分析功能。</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2、</w:t>
      </w:r>
      <w:r>
        <w:rPr>
          <w:rFonts w:hint="eastAsia" w:ascii="宋体" w:hAnsi="宋体" w:eastAsia="宋体" w:cs="Times New Roman"/>
          <w:color w:val="auto"/>
          <w:highlight w:val="none"/>
        </w:rPr>
        <w:t xml:space="preserve">离线运行，无需回传数据，实现本地化存储、分析解读、出具报告。</w:t>
      </w:r>
      <w:r/>
    </w:p>
    <w:p>
      <w:pPr>
        <w:ind w:firstLine="420"/>
        <w:spacing w:line="390" w:lineRule="exact"/>
        <w:rPr>
          <w:rFonts w:hint="eastAsia" w:ascii="宋体" w:hAnsi="宋体" w:eastAsia="宋体" w:cs="Times New Roman"/>
          <w:b/>
          <w:bCs/>
          <w:color w:val="auto"/>
          <w:highlight w:val="none"/>
        </w:rPr>
      </w:pPr>
      <w:r>
        <w:rPr>
          <w:rFonts w:hint="eastAsia" w:ascii="宋体" w:hAnsi="宋体" w:eastAsia="宋体" w:cs="Times New Roman"/>
          <w:color w:val="auto"/>
          <w:highlight w:val="none"/>
          <w:lang w:val="en-US" w:eastAsia="zh-CN"/>
        </w:rPr>
        <w:t xml:space="preserve">3、</w:t>
      </w:r>
      <w:r>
        <w:rPr>
          <w:rFonts w:hint="eastAsia" w:ascii="宋体" w:hAnsi="宋体" w:eastAsia="宋体" w:cs="Times New Roman"/>
          <w:color w:val="auto"/>
          <w:highlight w:val="none"/>
        </w:rPr>
        <w:t xml:space="preserve">可提供非小细胞肺癌突变相关分析软件和BRCA基因相关分析软件</w:t>
      </w:r>
      <w:r>
        <w:rPr>
          <w:rFonts w:hint="eastAsia" w:ascii="宋体" w:hAnsi="宋体" w:eastAsia="宋体" w:cs="Times New Roman"/>
          <w:color w:val="auto"/>
          <w:highlight w:val="none"/>
          <w:lang w:eastAsia="zh-CN"/>
        </w:rPr>
        <w:t xml:space="preserve">。</w:t>
      </w:r>
      <w:r>
        <w:rPr>
          <w:rFonts w:hint="eastAsia" w:ascii="宋体" w:hAnsi="宋体" w:eastAsia="宋体" w:cs="Times New Roman"/>
          <w:b/>
          <w:bCs/>
          <w:color w:val="auto"/>
          <w:highlight w:val="none"/>
          <w:lang w:eastAsia="zh-CN"/>
        </w:rPr>
        <w:t xml:space="preserve">（</w:t>
      </w:r>
      <w:r>
        <w:rPr>
          <w:rFonts w:hint="eastAsia" w:ascii="宋体" w:hAnsi="宋体" w:eastAsia="宋体" w:cs="Times New Roman"/>
          <w:b/>
          <w:bCs/>
          <w:color w:val="auto"/>
          <w:highlight w:val="none"/>
        </w:rPr>
        <w:t xml:space="preserve">提供医疗器械注册证明，并提供软件厂家</w:t>
      </w:r>
      <w:r>
        <w:rPr>
          <w:rFonts w:hint="eastAsia" w:ascii="宋体" w:hAnsi="宋体" w:eastAsia="宋体" w:cs="Times New Roman"/>
          <w:b/>
          <w:bCs/>
          <w:color w:val="auto"/>
          <w:highlight w:val="none"/>
          <w:lang w:val="en-US" w:eastAsia="zh-CN"/>
        </w:rPr>
        <w:t xml:space="preserve">或投标人</w:t>
      </w:r>
      <w:r>
        <w:rPr>
          <w:rFonts w:hint="eastAsia" w:ascii="宋体" w:hAnsi="宋体" w:eastAsia="宋体" w:cs="Times New Roman"/>
          <w:b/>
          <w:bCs/>
          <w:color w:val="auto"/>
          <w:highlight w:val="none"/>
        </w:rPr>
        <w:t xml:space="preserve">出具的软件可与所投设备配套使用的说明</w:t>
      </w:r>
      <w:r>
        <w:rPr>
          <w:rFonts w:hint="eastAsia" w:ascii="宋体" w:hAnsi="宋体" w:eastAsia="宋体" w:cs="Times New Roman"/>
          <w:b/>
          <w:bCs/>
          <w:color w:val="auto"/>
          <w:highlight w:val="none"/>
          <w:lang w:eastAsia="zh-CN"/>
        </w:rPr>
        <w:t xml:space="preserve">）</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val="en-US" w:eastAsia="zh-CN"/>
        </w:rPr>
        <w:t xml:space="preserve">4、</w:t>
      </w:r>
      <w:r>
        <w:rPr>
          <w:rFonts w:hint="eastAsia" w:ascii="宋体" w:hAnsi="宋体" w:eastAsia="宋体" w:cs="Times New Roman"/>
          <w:color w:val="auto"/>
          <w:highlight w:val="none"/>
        </w:rPr>
        <w:t xml:space="preserve">服务器采用可扩展处理器，CPU数量不少于2个，整机核心数量不低于192核。系统硬盘不低于960GB固态硬盘×2块，数据硬盘不低于3.84 TB SSD×11块。服务器内存不低于32GB×24。</w:t>
      </w:r>
      <w:r/>
    </w:p>
    <w:p>
      <w:pPr>
        <w:ind w:firstLine="420"/>
        <w:spacing w:line="390" w:lineRule="exact"/>
        <w:rPr>
          <w:rFonts w:hint="eastAsia" w:ascii="宋体" w:hAnsi="宋体" w:eastAsia="宋体" w:cs="Times New Roman"/>
          <w:color w:val="auto"/>
          <w:highlight w:val="none"/>
        </w:rPr>
      </w:pP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三</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rPr>
        <w:t xml:space="preserve">基因数据分析</w:t>
      </w:r>
      <w:r>
        <w:rPr>
          <w:rFonts w:hint="eastAsia" w:ascii="宋体" w:hAnsi="宋体" w:eastAsia="宋体" w:cs="Times New Roman"/>
          <w:color w:val="auto"/>
          <w:highlight w:val="none"/>
          <w:lang w:val="en-US" w:eastAsia="zh-CN"/>
        </w:rPr>
        <w:t xml:space="preserve">服务器</w:t>
      </w:r>
      <w:r>
        <w:rPr>
          <w:rFonts w:hint="eastAsia" w:ascii="宋体" w:hAnsi="宋体" w:eastAsia="宋体" w:cs="Times New Roman"/>
          <w:color w:val="auto"/>
          <w:highlight w:val="none"/>
        </w:rPr>
        <w:t xml:space="preserve">（病原）</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可支持样品管理、实验管理、数据管理、报告管理、信息分析、解读中心、权限设置。</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可实现项目检测整体概况、送检样本分布、病原及耐药/毒力基因检出阳性率和检出频次、重点关注病原检出等统计功能。</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无需联网，实现本地化存储、分析、出具报告。</w:t>
      </w:r>
      <w:r/>
    </w:p>
    <w:p>
      <w:pPr>
        <w:ind w:firstLine="420"/>
        <w:spacing w:line="400" w:lineRule="exact"/>
        <w:rPr>
          <w:rFonts w:hint="eastAsia" w:ascii="宋体" w:hAnsi="宋体" w:eastAsia="宋体" w:cs="Times New Roman"/>
          <w:b/>
          <w:bCs/>
          <w:color w:val="auto"/>
          <w:szCs w:val="21"/>
          <w:highlight w:val="none"/>
        </w:rPr>
      </w:pP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可提供配套使用的病原相关的分析软件有获得三类医疗器械注册证</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提供医疗器械注册证明</w:t>
      </w:r>
      <w:r>
        <w:rPr>
          <w:rFonts w:hint="eastAsia" w:ascii="宋体" w:hAnsi="宋体" w:eastAsia="宋体" w:cs="Times New Roman"/>
          <w:b/>
          <w:bCs/>
          <w:color w:val="auto"/>
          <w:szCs w:val="21"/>
          <w:highlight w:val="none"/>
          <w:lang w:eastAsia="zh-CN"/>
        </w:rPr>
        <w:t xml:space="preserve">）</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服务器采用可扩展处理器，CPU数量不少于2个，整机核心数量不低于192核。系统硬盘不低于960GB固态硬盘×2块，数据硬盘不低于3.84 TB SSD×11块。服务器内存不低于32GB×24。</w:t>
      </w:r>
      <w:r/>
    </w:p>
    <w:p>
      <w:pPr>
        <w:ind w:firstLine="420"/>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（四）配置清单</w:t>
      </w:r>
      <w:r/>
    </w:p>
    <w:tbl>
      <w:tblPr>
        <w:tblStyle w:val="108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38"/>
        <w:gridCol w:w="3375"/>
        <w:gridCol w:w="1626"/>
        <w:gridCol w:w="2080"/>
      </w:tblGrid>
      <w:tr>
        <w:trPr>
          <w:trHeight w:val="447"/>
        </w:trPr>
        <w:tc>
          <w:tcPr>
            <w:tcW w:w="744" w:type="pct"/>
            <w:vAlign w:val="center"/>
            <w:textDirection w:val="lrTb"/>
            <w:noWrap w:val="false"/>
          </w:tcPr>
          <w:p>
            <w:pPr>
              <w:jc w:val="center"/>
              <w:rPr>
                <w:rFonts w:hint="eastAsia" w:ascii="宋体"/>
                <w:color w:val="auto"/>
                <w:sz w:val="21"/>
                <w:szCs w:val="21"/>
                <w:highlight w:val="none"/>
              </w:rPr>
            </w:pPr>
            <w:r>
              <w:rPr>
                <w:rFonts w:hint="eastAsia" w:ascii="宋体"/>
                <w:color w:val="auto"/>
                <w:sz w:val="21"/>
                <w:szCs w:val="21"/>
                <w:highlight w:val="none"/>
              </w:rPr>
              <w:t xml:space="preserve">序号</w:t>
            </w:r>
            <w:r/>
          </w:p>
        </w:tc>
        <w:tc>
          <w:tcPr>
            <w:tcW w:w="2028" w:type="pct"/>
            <w:vAlign w:val="center"/>
            <w:textDirection w:val="lrTb"/>
            <w:noWrap w:val="false"/>
          </w:tcPr>
          <w:p>
            <w:pPr>
              <w:ind w:right="-252"/>
              <w:jc w:val="center"/>
              <w:rPr>
                <w:rFonts w:hint="eastAsia" w:ascii="宋体"/>
                <w:color w:val="auto"/>
                <w:sz w:val="21"/>
                <w:szCs w:val="21"/>
                <w:highlight w:val="none"/>
              </w:rPr>
            </w:pPr>
            <w:r>
              <w:rPr>
                <w:rFonts w:hint="eastAsia" w:ascii="宋体"/>
                <w:color w:val="auto"/>
                <w:sz w:val="21"/>
                <w:szCs w:val="21"/>
                <w:highlight w:val="none"/>
                <w:shd w:val="clear" w:color="auto" w:fill="ffffff"/>
              </w:rPr>
              <w:t xml:space="preserve">名称</w:t>
            </w:r>
            <w:r/>
          </w:p>
        </w:tc>
        <w:tc>
          <w:tcPr>
            <w:tcW w:w="977" w:type="pct"/>
            <w:vAlign w:val="center"/>
            <w:textDirection w:val="lrTb"/>
            <w:noWrap w:val="false"/>
          </w:tcPr>
          <w:p>
            <w:pPr>
              <w:jc w:val="center"/>
              <w:rPr>
                <w:rFonts w:hint="eastAsia" w:ascii="宋体"/>
                <w:color w:val="auto"/>
                <w:sz w:val="21"/>
                <w:szCs w:val="21"/>
                <w:highlight w:val="none"/>
              </w:rPr>
            </w:pPr>
            <w:r>
              <w:rPr>
                <w:rFonts w:hint="eastAsia" w:ascii="宋体"/>
                <w:color w:val="auto"/>
                <w:sz w:val="21"/>
                <w:szCs w:val="21"/>
                <w:highlight w:val="none"/>
              </w:rPr>
              <w:t xml:space="preserve">数量</w:t>
            </w:r>
            <w:r/>
          </w:p>
        </w:tc>
        <w:tc>
          <w:tcPr>
            <w:tcW w:w="1249" w:type="pct"/>
            <w:vAlign w:val="center"/>
            <w:textDirection w:val="lrTb"/>
            <w:noWrap w:val="false"/>
          </w:tcPr>
          <w:p>
            <w:pPr>
              <w:jc w:val="center"/>
              <w:rPr>
                <w:rFonts w:hint="eastAsia" w:ascii="宋体"/>
                <w:color w:val="auto"/>
                <w:sz w:val="21"/>
                <w:szCs w:val="21"/>
                <w:highlight w:val="none"/>
              </w:rPr>
            </w:pPr>
            <w:r>
              <w:rPr>
                <w:rFonts w:hint="eastAsia" w:ascii="宋体"/>
                <w:color w:val="auto"/>
                <w:sz w:val="21"/>
                <w:szCs w:val="21"/>
                <w:highlight w:val="none"/>
              </w:rPr>
              <w:t xml:space="preserve">备注</w:t>
            </w:r>
            <w:r/>
          </w:p>
        </w:tc>
      </w:tr>
      <w:tr>
        <w:trPr>
          <w:trHeight w:val="515"/>
        </w:trPr>
        <w:tc>
          <w:tcPr>
            <w:tcW w:w="744" w:type="pct"/>
            <w:vAlign w:val="center"/>
            <w:textDirection w:val="lrTb"/>
            <w:noWrap w:val="false"/>
          </w:tcPr>
          <w:p>
            <w:pPr>
              <w:jc w:val="center"/>
              <w:spacing w:line="400" w:lineRule="exact"/>
              <w:rPr>
                <w:rFonts w:hint="eastAsia" w:ascii="宋体"/>
                <w:color w:val="auto"/>
                <w:sz w:val="21"/>
                <w:szCs w:val="21"/>
                <w:highlight w:val="none"/>
              </w:rPr>
            </w:pPr>
            <w:r>
              <w:rPr>
                <w:rFonts w:hint="eastAsia" w:ascii="宋体"/>
                <w:color w:val="auto"/>
                <w:sz w:val="21"/>
                <w:szCs w:val="21"/>
                <w:highlight w:val="none"/>
              </w:rPr>
              <w:t xml:space="preserve">1</w:t>
            </w:r>
            <w:r/>
          </w:p>
        </w:tc>
        <w:tc>
          <w:tcPr>
            <w:tcW w:w="2028" w:type="pct"/>
            <w:vAlign w:val="center"/>
            <w:textDirection w:val="lrTb"/>
            <w:noWrap w:val="false"/>
          </w:tcPr>
          <w:p>
            <w:pPr>
              <w:jc w:val="center"/>
              <w:spacing w:line="400" w:lineRule="exact"/>
              <w:rPr>
                <w:rFonts w:hint="eastAsia" w:ascii="宋体"/>
                <w:color w:val="auto"/>
                <w:sz w:val="21"/>
                <w:szCs w:val="21"/>
                <w:highlight w:val="none"/>
              </w:rPr>
            </w:pPr>
            <w:r>
              <w:rPr>
                <w:rFonts w:hint="eastAsia" w:ascii="宋体"/>
                <w:color w:val="auto"/>
                <w:sz w:val="21"/>
                <w:szCs w:val="21"/>
                <w:highlight w:val="none"/>
              </w:rPr>
              <w:t xml:space="preserve">基因组测序仪</w:t>
            </w:r>
            <w:r/>
          </w:p>
        </w:tc>
        <w:tc>
          <w:tcPr>
            <w:tcW w:w="977" w:type="pct"/>
            <w:vAlign w:val="center"/>
            <w:textDirection w:val="lrTb"/>
            <w:noWrap w:val="false"/>
          </w:tcPr>
          <w:p>
            <w:pPr>
              <w:jc w:val="center"/>
              <w:spacing w:line="400" w:lineRule="exact"/>
              <w:rPr>
                <w:rFonts w:hint="eastAsia" w:ascii="宋体"/>
                <w:color w:val="auto"/>
                <w:sz w:val="21"/>
                <w:szCs w:val="21"/>
                <w:highlight w:val="none"/>
              </w:rPr>
            </w:pPr>
            <w:r>
              <w:rPr>
                <w:rFonts w:hint="eastAsia" w:ascii="宋体"/>
                <w:color w:val="auto"/>
                <w:sz w:val="21"/>
                <w:szCs w:val="21"/>
                <w:highlight w:val="none"/>
              </w:rPr>
              <w:t xml:space="preserve">2套</w:t>
            </w:r>
            <w:r/>
          </w:p>
        </w:tc>
        <w:tc>
          <w:tcPr>
            <w:tcW w:w="1249" w:type="pct"/>
            <w:vAlign w:val="center"/>
            <w:textDirection w:val="lrTb"/>
            <w:noWrap w:val="false"/>
          </w:tcPr>
          <w:p>
            <w:pPr>
              <w:jc w:val="center"/>
              <w:spacing w:line="400" w:lineRule="exact"/>
              <w:rPr>
                <w:rFonts w:hint="eastAsia" w:ascii="宋体"/>
                <w:color w:val="auto"/>
                <w:sz w:val="21"/>
                <w:szCs w:val="21"/>
                <w:highlight w:val="none"/>
              </w:rPr>
            </w:pPr>
            <w:r>
              <w:rPr>
                <w:rFonts w:hint="eastAsia" w:ascii="宋体"/>
                <w:color w:val="auto"/>
                <w:sz w:val="21"/>
                <w:szCs w:val="21"/>
                <w:highlight w:val="none"/>
              </w:rPr>
              <w:t xml:space="preserve">核心产品</w:t>
            </w:r>
            <w:r/>
          </w:p>
        </w:tc>
      </w:tr>
      <w:tr>
        <w:trPr>
          <w:trHeight w:val="520"/>
        </w:trPr>
        <w:tc>
          <w:tcPr>
            <w:tcW w:w="744" w:type="pct"/>
            <w:vAlign w:val="center"/>
            <w:textDirection w:val="lrTb"/>
            <w:noWrap w:val="false"/>
          </w:tcPr>
          <w:p>
            <w:pPr>
              <w:jc w:val="center"/>
              <w:spacing w:line="400" w:lineRule="exact"/>
              <w:rPr>
                <w:rFonts w:hint="eastAsia" w:ascii="宋体"/>
                <w:color w:val="auto"/>
                <w:sz w:val="21"/>
                <w:szCs w:val="21"/>
                <w:highlight w:val="none"/>
              </w:rPr>
            </w:pPr>
            <w:r>
              <w:rPr>
                <w:rFonts w:hint="eastAsia" w:ascii="宋体"/>
                <w:color w:val="auto"/>
                <w:sz w:val="21"/>
                <w:szCs w:val="21"/>
                <w:highlight w:val="none"/>
              </w:rPr>
              <w:t xml:space="preserve">2</w:t>
            </w:r>
            <w:r/>
          </w:p>
        </w:tc>
        <w:tc>
          <w:tcPr>
            <w:tcW w:w="2028" w:type="pct"/>
            <w:vAlign w:val="center"/>
            <w:textDirection w:val="lrTb"/>
            <w:noWrap w:val="false"/>
          </w:tcPr>
          <w:p>
            <w:pPr>
              <w:jc w:val="center"/>
              <w:spacing w:line="400" w:lineRule="exact"/>
              <w:rPr>
                <w:rFonts w:hint="eastAsia" w:ascii="宋体"/>
                <w:color w:val="auto"/>
                <w:sz w:val="21"/>
                <w:szCs w:val="21"/>
                <w:highlight w:val="none"/>
              </w:rPr>
            </w:pPr>
            <w:r>
              <w:rPr>
                <w:rFonts w:hint="eastAsia" w:ascii="宋体"/>
                <w:color w:val="auto"/>
                <w:sz w:val="21"/>
                <w:szCs w:val="21"/>
                <w:highlight w:val="none"/>
              </w:rPr>
              <w:t xml:space="preserve">生信分析一体机-病原</w:t>
            </w:r>
            <w:r/>
          </w:p>
        </w:tc>
        <w:tc>
          <w:tcPr>
            <w:tcW w:w="977" w:type="pct"/>
            <w:vAlign w:val="center"/>
            <w:textDirection w:val="lrTb"/>
            <w:noWrap w:val="false"/>
          </w:tcPr>
          <w:p>
            <w:pPr>
              <w:jc w:val="center"/>
              <w:spacing w:line="400" w:lineRule="exact"/>
              <w:rPr>
                <w:rFonts w:hint="eastAsia" w:ascii="宋体"/>
                <w:color w:val="auto"/>
                <w:sz w:val="21"/>
                <w:szCs w:val="21"/>
                <w:highlight w:val="none"/>
              </w:rPr>
            </w:pPr>
            <w:r>
              <w:rPr>
                <w:rFonts w:hint="eastAsia" w:ascii="宋体"/>
                <w:color w:val="auto"/>
                <w:sz w:val="21"/>
                <w:szCs w:val="21"/>
                <w:highlight w:val="none"/>
              </w:rPr>
              <w:t xml:space="preserve">1套</w:t>
            </w:r>
            <w:r/>
          </w:p>
        </w:tc>
        <w:tc>
          <w:tcPr>
            <w:tcW w:w="1249" w:type="pct"/>
            <w:vAlign w:val="center"/>
            <w:textDirection w:val="lrTb"/>
            <w:noWrap w:val="false"/>
          </w:tcPr>
          <w:p>
            <w:pPr>
              <w:jc w:val="center"/>
              <w:spacing w:line="400" w:lineRule="exact"/>
              <w:rPr>
                <w:rFonts w:hint="eastAsia" w:ascii="宋体" w:eastAsia="宋体"/>
                <w:color w:val="auto"/>
                <w:sz w:val="21"/>
                <w:szCs w:val="21"/>
                <w:highlight w:val="none"/>
                <w:lang w:val="en-US" w:eastAsia="zh-CN"/>
              </w:rPr>
            </w:pPr>
            <w:r>
              <w:rPr>
                <w:rFonts w:hint="eastAsia" w:ascii="宋体"/>
                <w:color w:val="auto"/>
                <w:sz w:val="21"/>
                <w:szCs w:val="21"/>
                <w:highlight w:val="none"/>
                <w:lang w:val="en-US" w:eastAsia="zh-CN"/>
              </w:rPr>
              <w:t xml:space="preserve">配套</w:t>
            </w:r>
            <w:r/>
          </w:p>
        </w:tc>
      </w:tr>
      <w:tr>
        <w:trPr>
          <w:trHeight w:val="556"/>
        </w:trPr>
        <w:tc>
          <w:tcPr>
            <w:tcW w:w="744" w:type="pct"/>
            <w:vAlign w:val="center"/>
            <w:textDirection w:val="lrTb"/>
            <w:noWrap w:val="false"/>
          </w:tcPr>
          <w:p>
            <w:pPr>
              <w:jc w:val="center"/>
              <w:spacing w:line="400" w:lineRule="exact"/>
              <w:rPr>
                <w:rFonts w:hint="eastAsia" w:ascii="宋体"/>
                <w:color w:val="auto"/>
                <w:sz w:val="21"/>
                <w:szCs w:val="21"/>
                <w:highlight w:val="none"/>
              </w:rPr>
            </w:pPr>
            <w:r>
              <w:rPr>
                <w:rFonts w:hint="eastAsia" w:ascii="宋体"/>
                <w:color w:val="auto"/>
                <w:sz w:val="21"/>
                <w:szCs w:val="21"/>
                <w:highlight w:val="none"/>
              </w:rPr>
              <w:t xml:space="preserve">3</w:t>
            </w:r>
            <w:r/>
          </w:p>
        </w:tc>
        <w:tc>
          <w:tcPr>
            <w:tcW w:w="2028" w:type="pct"/>
            <w:vAlign w:val="center"/>
            <w:textDirection w:val="lrTb"/>
            <w:noWrap w:val="false"/>
          </w:tcPr>
          <w:p>
            <w:pPr>
              <w:jc w:val="center"/>
              <w:spacing w:line="400" w:lineRule="exact"/>
              <w:rPr>
                <w:rFonts w:hint="eastAsia" w:ascii="宋体"/>
                <w:color w:val="auto"/>
                <w:sz w:val="21"/>
                <w:szCs w:val="21"/>
                <w:highlight w:val="none"/>
              </w:rPr>
            </w:pPr>
            <w:r>
              <w:rPr>
                <w:rFonts w:hint="eastAsia" w:ascii="宋体"/>
                <w:color w:val="auto"/>
                <w:sz w:val="21"/>
                <w:szCs w:val="21"/>
                <w:highlight w:val="none"/>
              </w:rPr>
              <w:t xml:space="preserve">生信分析一体机-肿瘤</w:t>
            </w:r>
            <w:r/>
          </w:p>
        </w:tc>
        <w:tc>
          <w:tcPr>
            <w:tcW w:w="977" w:type="pct"/>
            <w:vAlign w:val="center"/>
            <w:textDirection w:val="lrTb"/>
            <w:noWrap w:val="false"/>
          </w:tcPr>
          <w:p>
            <w:pPr>
              <w:jc w:val="center"/>
              <w:spacing w:line="400" w:lineRule="exact"/>
              <w:rPr>
                <w:rFonts w:hint="eastAsia" w:ascii="宋体"/>
                <w:color w:val="auto"/>
                <w:sz w:val="21"/>
                <w:szCs w:val="21"/>
                <w:highlight w:val="none"/>
              </w:rPr>
            </w:pPr>
            <w:r>
              <w:rPr>
                <w:rFonts w:hint="eastAsia" w:ascii="宋体"/>
                <w:color w:val="auto"/>
                <w:sz w:val="21"/>
                <w:szCs w:val="21"/>
                <w:highlight w:val="none"/>
              </w:rPr>
              <w:t xml:space="preserve">1套</w:t>
            </w:r>
            <w:r/>
          </w:p>
        </w:tc>
        <w:tc>
          <w:tcPr>
            <w:tcW w:w="1249" w:type="pct"/>
            <w:vAlign w:val="center"/>
            <w:textDirection w:val="lrTb"/>
            <w:noWrap w:val="false"/>
          </w:tcPr>
          <w:p>
            <w:pPr>
              <w:jc w:val="center"/>
              <w:spacing w:line="400" w:lineRule="exact"/>
              <w:rPr>
                <w:rFonts w:hint="eastAsia" w:ascii="宋体" w:eastAsia="宋体"/>
                <w:color w:val="auto"/>
                <w:sz w:val="21"/>
                <w:szCs w:val="21"/>
                <w:highlight w:val="none"/>
                <w:lang w:val="en-US" w:eastAsia="zh-CN"/>
              </w:rPr>
            </w:pPr>
            <w:r>
              <w:rPr>
                <w:rFonts w:hint="eastAsia" w:ascii="宋体"/>
                <w:color w:val="auto"/>
                <w:sz w:val="21"/>
                <w:szCs w:val="21"/>
                <w:highlight w:val="none"/>
                <w:lang w:val="en-US" w:eastAsia="zh-CN"/>
              </w:rPr>
              <w:t xml:space="preserve">配套</w:t>
            </w:r>
            <w:r/>
          </w:p>
        </w:tc>
      </w:tr>
    </w:tbl>
    <w:p>
      <w:pPr>
        <w:ind w:firstLine="420"/>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五）设备所配套需要消毒器械、手柄要提供符合医院供应中心要求的消毒盒。设备如带有专机专用耗材、试剂等，需提供符合医院要求的耗材、试剂，并提前同医院进行议价。设备所需连接医院现有软件端口费用由成交人承担。（如涉及）</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（六）质保期：</w:t>
      </w:r>
      <w:r>
        <w:rPr>
          <w:rFonts w:hint="eastAsia" w:ascii="宋体" w:hAnsi="宋体" w:eastAsia="宋体" w:cs="Times New Roman"/>
          <w:color w:val="auto"/>
          <w:szCs w:val="21"/>
          <w:highlight w:val="none"/>
          <w:lang w:val="en-US" w:eastAsia="zh-CN"/>
        </w:rPr>
        <w:t xml:space="preserve">设备整机含器械及配套设备整机原厂保修三年</w:t>
      </w:r>
      <w:r>
        <w:rPr>
          <w:rFonts w:hint="eastAsia" w:ascii="宋体" w:hAnsi="宋体"/>
          <w:color w:val="auto"/>
          <w:szCs w:val="21"/>
          <w:highlight w:val="none"/>
          <w:lang w:val="en-US" w:eastAsia="zh-CN"/>
        </w:rPr>
        <w:t xml:space="preserve">，自验收合格之日算起。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en-US" w:eastAsia="zh-CN"/>
        </w:rPr>
        <w:t xml:space="preserve">五</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w:t>
      </w:r>
      <w:r>
        <w:rPr>
          <w:rFonts w:hint="eastAsia" w:ascii="宋体" w:hAnsi="宋体"/>
          <w:b/>
          <w:color w:val="auto"/>
          <w:szCs w:val="21"/>
          <w:highlight w:val="none"/>
          <w:lang w:val="en-US" w:eastAsia="zh-CN"/>
        </w:rPr>
        <w:t xml:space="preserve">不</w:t>
      </w:r>
      <w:r>
        <w:rPr>
          <w:rFonts w:hint="eastAsia" w:ascii="宋体" w:hAnsi="宋体"/>
          <w:b/>
          <w:color w:val="auto"/>
          <w:szCs w:val="21"/>
          <w:highlight w:val="none"/>
        </w:rPr>
        <w:t xml:space="preserve">接受进口产品。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）交货日期：合同签订之日起</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0天内交货并安装调试结束；</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rPr>
          <w:rFonts w:hint="eastAsia" w:ascii="宋体" w:hAnsi="宋体"/>
          <w:color w:val="auto"/>
          <w:szCs w:val="21"/>
          <w:highlight w:val="none"/>
        </w:rPr>
        <w:t xml:space="preserve">             </w:t>
      </w:r>
      <w:r/>
    </w:p>
    <w:p>
      <w:pPr>
        <w:ind w:firstLine="420"/>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交货地点：</w:t>
      </w:r>
      <w:r>
        <w:rPr>
          <w:rFonts w:hint="eastAsia" w:ascii="宋体" w:hAnsi="宋体"/>
          <w:color w:val="auto"/>
          <w:szCs w:val="21"/>
          <w:highlight w:val="none"/>
          <w:lang w:eastAsia="zh-CN"/>
        </w:rPr>
        <w:t xml:space="preserve">由</w:t>
      </w:r>
      <w:r>
        <w:rPr>
          <w:rFonts w:hint="eastAsia" w:ascii="宋体" w:hAnsi="宋体"/>
          <w:color w:val="auto"/>
          <w:szCs w:val="21"/>
          <w:highlight w:val="none"/>
          <w:lang w:val="en-US" w:eastAsia="zh-CN"/>
        </w:rPr>
        <w:t xml:space="preserve">成交人负责运输，并将标的物送至采购人所在地的9号楼二楼房间（如有调整，以采购人需求为准）</w:t>
      </w:r>
      <w:r/>
    </w:p>
    <w:p>
      <w:pPr>
        <w:ind w:firstLine="411"/>
        <w:spacing w:line="440" w:lineRule="exact"/>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lang w:val="en-US" w:eastAsia="zh-CN"/>
        </w:rPr>
        <w:t xml:space="preserve">供应商可</w:t>
      </w:r>
      <w:r>
        <w:rPr>
          <w:rFonts w:hint="eastAsia" w:ascii="宋体" w:hAnsi="宋体" w:eastAsia="宋体"/>
          <w:bCs/>
          <w:color w:val="auto"/>
          <w:sz w:val="21"/>
          <w:szCs w:val="21"/>
          <w:highlight w:val="none"/>
        </w:rPr>
        <w:t xml:space="preserve">至医院进行现场勘察</w:t>
      </w:r>
      <w:r>
        <w:rPr>
          <w:rFonts w:hint="eastAsia" w:ascii="宋体" w:hAnsi="宋体" w:eastAsia="宋体"/>
          <w:bCs/>
          <w:color w:val="auto"/>
          <w:sz w:val="21"/>
          <w:szCs w:val="21"/>
          <w:highlight w:val="none"/>
          <w:lang w:val="en-US" w:eastAsia="zh-CN"/>
        </w:rPr>
        <w:t xml:space="preserve">交货地点</w:t>
      </w:r>
      <w:r>
        <w:rPr>
          <w:rFonts w:hint="eastAsia" w:ascii="宋体" w:hAnsi="宋体" w:eastAsia="宋体"/>
          <w:bCs/>
          <w:color w:val="auto"/>
          <w:sz w:val="21"/>
          <w:szCs w:val="21"/>
          <w:highlight w:val="none"/>
        </w:rPr>
        <w:t xml:space="preserve">。勘察现场所发生的费用由</w:t>
      </w:r>
      <w:r>
        <w:rPr>
          <w:rFonts w:hint="eastAsia" w:ascii="宋体" w:hAnsi="宋体" w:eastAsia="宋体"/>
          <w:bCs/>
          <w:color w:val="auto"/>
          <w:sz w:val="21"/>
          <w:szCs w:val="21"/>
          <w:highlight w:val="none"/>
          <w:lang w:val="en-US" w:eastAsia="zh-CN"/>
        </w:rPr>
        <w:t xml:space="preserve">供应商</w:t>
      </w:r>
      <w:r>
        <w:rPr>
          <w:rFonts w:hint="eastAsia" w:ascii="宋体" w:hAnsi="宋体" w:eastAsia="宋体"/>
          <w:bCs/>
          <w:color w:val="auto"/>
          <w:sz w:val="21"/>
          <w:szCs w:val="21"/>
          <w:highlight w:val="none"/>
        </w:rPr>
        <w:t xml:space="preserve">自己承担，</w:t>
      </w:r>
      <w:r>
        <w:rPr>
          <w:rFonts w:hint="eastAsia" w:ascii="宋体" w:hAnsi="宋体" w:eastAsia="宋体"/>
          <w:bCs/>
          <w:color w:val="auto"/>
          <w:sz w:val="21"/>
          <w:szCs w:val="21"/>
          <w:highlight w:val="none"/>
          <w:lang w:val="en-US" w:eastAsia="zh-CN"/>
        </w:rPr>
        <w:t xml:space="preserve">供应商成交</w:t>
      </w:r>
      <w:r>
        <w:rPr>
          <w:rFonts w:hint="eastAsia" w:ascii="宋体" w:hAnsi="宋体" w:eastAsia="宋体"/>
          <w:bCs/>
          <w:color w:val="auto"/>
          <w:sz w:val="21"/>
          <w:szCs w:val="21"/>
          <w:highlight w:val="none"/>
        </w:rPr>
        <w:t xml:space="preserve">后，不得以不完全了解现场情况或其它任何理由向采购人提出任何索赔或追加的要求，对此采购人不承担任何责任并将不作任何答复与考虑。</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、设备安装后，</w:t>
      </w:r>
      <w:r>
        <w:rPr>
          <w:rFonts w:hint="eastAsia" w:ascii="宋体" w:hAnsi="宋体"/>
          <w:color w:val="auto"/>
          <w:szCs w:val="21"/>
          <w:highlight w:val="none"/>
          <w:lang w:val="en-US" w:eastAsia="zh-CN"/>
        </w:rPr>
        <w:t xml:space="preserve">采购人</w:t>
      </w:r>
      <w:r>
        <w:rPr>
          <w:rFonts w:hint="eastAsia" w:ascii="宋体" w:hAnsi="宋体"/>
          <w:color w:val="auto"/>
          <w:szCs w:val="21"/>
          <w:highlight w:val="none"/>
        </w:rPr>
        <w:t xml:space="preserve">按国际和国家标准及厂方标准进行质量验收。</w:t>
      </w:r>
      <w:r>
        <w:rPr>
          <w:rFonts w:hint="eastAsia" w:ascii="宋体" w:hAnsi="宋体"/>
          <w:color w:val="auto"/>
          <w:szCs w:val="21"/>
          <w:highlight w:val="none"/>
          <w:lang w:val="en-US" w:eastAsia="zh-CN"/>
        </w:rPr>
        <w:t xml:space="preserve">成交人</w:t>
      </w:r>
      <w:r>
        <w:rPr>
          <w:rFonts w:hint="eastAsia" w:ascii="宋体" w:hAnsi="宋体"/>
          <w:color w:val="auto"/>
          <w:szCs w:val="21"/>
          <w:highlight w:val="none"/>
        </w:rPr>
        <w:t xml:space="preserve">应向</w:t>
      </w:r>
      <w:r>
        <w:rPr>
          <w:rFonts w:hint="eastAsia" w:ascii="宋体" w:hAnsi="宋体"/>
          <w:color w:val="auto"/>
          <w:szCs w:val="21"/>
          <w:highlight w:val="none"/>
          <w:lang w:val="en-US" w:eastAsia="zh-CN"/>
        </w:rPr>
        <w:t xml:space="preserve">采购人</w:t>
      </w:r>
      <w:r>
        <w:rPr>
          <w:rFonts w:hint="eastAsia" w:ascii="宋体" w:hAnsi="宋体"/>
          <w:color w:val="auto"/>
          <w:szCs w:val="21"/>
          <w:highlight w:val="none"/>
        </w:rPr>
        <w:t xml:space="preserve">提供</w:t>
      </w:r>
      <w:r>
        <w:rPr>
          <w:rFonts w:ascii="宋体" w:hAnsi="宋体"/>
          <w:color w:val="auto"/>
          <w:szCs w:val="21"/>
          <w:highlight w:val="none"/>
        </w:rPr>
        <w:t xml:space="preserve">详细的验收标准、验收手册。当双方对验收标准有争议时，可委托双方一致认可的国家相关权威检测中心进行检测，费用由责任方承担。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8</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、响应文件中需提供维修备件价格及维修方案，维修备件按厂家优惠价提供。</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11</w:t>
      </w:r>
      <w:r>
        <w:rPr>
          <w:rFonts w:hint="eastAsia" w:ascii="宋体" w:hAnsi="宋体"/>
          <w:bCs/>
          <w:color w:val="auto"/>
          <w:szCs w:val="21"/>
          <w:highlight w:val="none"/>
        </w:rPr>
        <w:t xml:space="preserve">、</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包含所有货物、信息接口对接费用、材料、附件的包装、运输、运杂、保险、税金、安装、调试、售后服务等一切费用</w:t>
      </w:r>
      <w:r>
        <w:rPr>
          <w:rFonts w:hint="eastAsia" w:ascii="宋体" w:hAnsi="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lang w:val="en-US" w:eastAsia="zh-CN"/>
        </w:rPr>
        <w:t xml:space="preserve">12</w:t>
      </w:r>
      <w:r>
        <w:rPr>
          <w:rFonts w:ascii="宋体" w:hAnsi="宋体"/>
          <w:bCs/>
          <w:color w:val="auto"/>
          <w:szCs w:val="21"/>
          <w:highlight w:val="none"/>
        </w:rPr>
        <w:t xml:space="preserve">、</w:t>
      </w:r>
      <w:r>
        <w:rPr>
          <w:rFonts w:ascii="宋体" w:hAnsi="宋体"/>
          <w:color w:val="auto"/>
          <w:szCs w:val="21"/>
          <w:highlight w:val="none"/>
        </w:rPr>
        <w:t xml:space="preserve">知识产权：</w:t>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w:t>
      </w:r>
      <w:r>
        <w:rPr>
          <w:rFonts w:hint="eastAsia" w:ascii="宋体" w:hAnsi="宋体"/>
          <w:color w:val="auto"/>
          <w:szCs w:val="21"/>
          <w:highlight w:val="none"/>
          <w:lang w:eastAsia="zh-CN"/>
        </w:rPr>
        <w:t xml:space="preserve">因</w:t>
      </w:r>
      <w:r>
        <w:rPr>
          <w:rFonts w:ascii="宋体" w:hAnsi="宋体"/>
          <w:color w:val="auto"/>
          <w:szCs w:val="21"/>
          <w:highlight w:val="none"/>
        </w:rPr>
        <w:t xml:space="preserve">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p>
    <w:p>
      <w:pPr>
        <w:pStyle w:val="1070"/>
        <w:jc w:val="center"/>
        <w:rPr>
          <w:rFonts w:ascii="宋体" w:hAnsi="宋体"/>
          <w:color w:val="auto"/>
          <w:highlight w:val="none"/>
        </w:rPr>
        <w:sectPr>
          <w:headerReference w:type="default" r:id="rId11"/>
          <w:headerReference w:type="first" r:id="rId12"/>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p>
    <w:p>
      <w:pPr>
        <w:pStyle w:val="1070"/>
        <w:jc w:val="center"/>
        <w:rPr>
          <w:rFonts w:ascii="宋体" w:hAnsi="宋体"/>
          <w:color w:val="auto"/>
          <w:highlight w:val="none"/>
        </w:rPr>
      </w:pPr>
      <w:r>
        <w:rPr>
          <w:rFonts w:hint="eastAsia" w:ascii="宋体" w:hAnsi="宋体"/>
          <w:color w:val="auto"/>
          <w:highlight w:val="none"/>
        </w:rPr>
        <w:t xml:space="preserve">第二章 谈判综合说明</w:t>
      </w:r>
      <w:r/>
    </w:p>
    <w:p>
      <w:pPr>
        <w:pStyle w:val="1103"/>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1103"/>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110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110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p>
    <w:p>
      <w:pPr>
        <w:pStyle w:val="110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110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110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110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w:t>
      </w:r>
      <w:r>
        <w:rPr>
          <w:rFonts w:hint="eastAsia"/>
          <w:color w:val="auto"/>
          <w:sz w:val="21"/>
          <w:szCs w:val="21"/>
          <w:highlight w:val="none"/>
          <w:lang w:eastAsia="zh-CN"/>
        </w:rPr>
        <w:t xml:space="preserve"> 合格</w:t>
      </w:r>
      <w:r>
        <w:rPr>
          <w:color w:val="auto"/>
          <w:sz w:val="21"/>
          <w:szCs w:val="21"/>
          <w:highlight w:val="none"/>
        </w:rPr>
        <w:t xml:space="preserve">供应商的资格条件：</w:t>
      </w:r>
      <w:r/>
    </w:p>
    <w:p>
      <w:pPr>
        <w:pStyle w:val="110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w:t>
      </w:r>
      <w:r>
        <w:rPr>
          <w:rFonts w:hint="eastAsia"/>
          <w:color w:val="auto"/>
          <w:sz w:val="21"/>
          <w:szCs w:val="21"/>
          <w:highlight w:val="none"/>
        </w:rPr>
        <w:t xml:space="preserve">响应单位</w:t>
      </w:r>
      <w:r>
        <w:rPr>
          <w:color w:val="auto"/>
          <w:sz w:val="21"/>
          <w:szCs w:val="21"/>
          <w:highlight w:val="none"/>
        </w:rPr>
        <w:t xml:space="preserve">营业执照副本复印件，</w:t>
      </w:r>
      <w:r>
        <w:rPr>
          <w:rFonts w:hint="eastAsia"/>
          <w:color w:val="auto"/>
          <w:sz w:val="21"/>
          <w:szCs w:val="21"/>
          <w:highlight w:val="none"/>
        </w:rPr>
        <w:t xml:space="preserve">响应单位</w:t>
      </w:r>
      <w:r>
        <w:rPr>
          <w:color w:val="auto"/>
          <w:sz w:val="21"/>
          <w:szCs w:val="21"/>
          <w:highlight w:val="none"/>
        </w:rPr>
        <w:t xml:space="preserve">法定代表人身份证复印件，法人授权委托书（如有授权），</w:t>
      </w:r>
      <w:r>
        <w:rPr>
          <w:rFonts w:hint="eastAsia"/>
          <w:color w:val="auto"/>
          <w:sz w:val="21"/>
          <w:szCs w:val="21"/>
          <w:highlight w:val="none"/>
        </w:rPr>
        <w:t xml:space="preserve">响应单位</w:t>
      </w:r>
      <w:r>
        <w:rPr>
          <w:color w:val="auto"/>
          <w:sz w:val="21"/>
          <w:szCs w:val="21"/>
          <w:highlight w:val="none"/>
        </w:rPr>
        <w:t xml:space="preserve">代理人身份证复印件（如有授权））；（企业法人性质的</w:t>
      </w:r>
      <w:r>
        <w:rPr>
          <w:rFonts w:hint="eastAsia"/>
          <w:color w:val="auto"/>
          <w:sz w:val="21"/>
          <w:szCs w:val="21"/>
          <w:highlight w:val="none"/>
        </w:rPr>
        <w:t xml:space="preserve">响应单位</w:t>
      </w:r>
      <w:r>
        <w:rPr>
          <w:color w:val="auto"/>
          <w:sz w:val="21"/>
          <w:szCs w:val="21"/>
          <w:highlight w:val="none"/>
        </w:rPr>
        <w:t xml:space="preserve">应在经工商管理部门核准登记注册的经营范围内参与经营活动）】</w:t>
      </w:r>
      <w:r/>
    </w:p>
    <w:p>
      <w:pPr>
        <w:pStyle w:val="110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p>
    <w:p>
      <w:pPr>
        <w:pStyle w:val="110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110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w:t>
      </w:r>
      <w:r>
        <w:rPr>
          <w:b/>
          <w:bCs/>
          <w:color w:val="auto"/>
          <w:sz w:val="21"/>
          <w:szCs w:val="21"/>
          <w:highlight w:val="none"/>
        </w:rPr>
        <w:t xml:space="preserve">最近一期依法缴纳税收</w:t>
      </w:r>
      <w:r>
        <w:rPr>
          <w:color w:val="auto"/>
          <w:sz w:val="21"/>
          <w:szCs w:val="21"/>
          <w:highlight w:val="none"/>
        </w:rPr>
        <w:t xml:space="preserve">的凭据复印件和</w:t>
      </w:r>
      <w:r>
        <w:rPr>
          <w:b/>
          <w:bCs/>
          <w:color w:val="auto"/>
          <w:sz w:val="21"/>
          <w:szCs w:val="21"/>
          <w:highlight w:val="none"/>
        </w:rPr>
        <w:t xml:space="preserve">最近一期依法缴纳社会保险</w:t>
      </w:r>
      <w:r>
        <w:rPr>
          <w:color w:val="auto"/>
          <w:sz w:val="21"/>
          <w:szCs w:val="21"/>
          <w:highlight w:val="none"/>
        </w:rPr>
        <w:t xml:space="preserve">的凭据复印件（专用收据或社会保险缴纳清单）】</w:t>
      </w:r>
      <w:r/>
    </w:p>
    <w:p>
      <w:pPr>
        <w:pStyle w:val="110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110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3.3.6法律、行政法规规定的其他条件；</w:t>
      </w:r>
      <w:r/>
    </w:p>
    <w:p>
      <w:pPr>
        <w:pStyle w:val="1107"/>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3.3.7所投产品经营许可资格；</w:t>
      </w:r>
      <w:r>
        <w:rPr>
          <w:rFonts w:hint="eastAsia"/>
          <w:color w:val="auto"/>
          <w:sz w:val="21"/>
          <w:szCs w:val="21"/>
          <w:highlight w:val="none"/>
        </w:rPr>
        <w:t xml:space="preserve">（</w:t>
      </w:r>
      <w:r>
        <w:rPr>
          <w:rFonts w:ascii="Segoe UI" w:hAnsi="Segoe UI" w:eastAsia="Segoe UI" w:cs="Segoe UI"/>
          <w:color w:val="auto"/>
          <w:sz w:val="21"/>
          <w:szCs w:val="21"/>
          <w:highlight w:val="none"/>
          <w:shd w:val="clear" w:color="auto" w:fill="ffffff"/>
        </w:rPr>
        <w:t xml:space="preserve">提供所投产品经营</w:t>
      </w:r>
      <w:r>
        <w:rPr>
          <w:rFonts w:hint="eastAsia" w:ascii="Segoe UI" w:hAnsi="Segoe UI" w:cs="Segoe UI"/>
          <w:color w:val="auto"/>
          <w:sz w:val="21"/>
          <w:szCs w:val="21"/>
          <w:highlight w:val="none"/>
          <w:shd w:val="clear" w:color="auto" w:fill="ffffff"/>
          <w:lang w:val="en-US" w:eastAsia="zh-CN"/>
        </w:rPr>
        <w:t xml:space="preserve">或</w:t>
      </w:r>
      <w:r>
        <w:rPr>
          <w:rFonts w:ascii="宋体" w:hAnsi="宋体" w:eastAsia="宋体" w:cs="宋体"/>
          <w:color w:val="auto"/>
          <w:sz w:val="21"/>
          <w:highlight w:val="none"/>
        </w:rPr>
        <w:t xml:space="preserve">（生产）</w:t>
      </w:r>
      <w:r>
        <w:rPr>
          <w:rFonts w:ascii="Segoe UI" w:hAnsi="Segoe UI" w:eastAsia="Segoe UI" w:cs="Segoe UI"/>
          <w:color w:val="auto"/>
          <w:sz w:val="21"/>
          <w:szCs w:val="21"/>
          <w:highlight w:val="none"/>
          <w:shd w:val="clear" w:color="auto" w:fill="ffffff"/>
        </w:rPr>
        <w:t xml:space="preserve">许可证书复印件</w:t>
      </w:r>
      <w:r>
        <w:rPr>
          <w:rFonts w:hint="eastAsia"/>
          <w:color w:val="auto"/>
          <w:sz w:val="21"/>
          <w:szCs w:val="21"/>
          <w:highlight w:val="none"/>
        </w:rPr>
        <w:t xml:space="preserve">）</w:t>
      </w:r>
      <w:r/>
    </w:p>
    <w:p>
      <w:pPr>
        <w:pStyle w:val="110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1107"/>
        <w:ind w:firstLine="420"/>
        <w:jc w:val="both"/>
        <w:spacing w:before="0" w:beforeAutospacing="0" w:after="0" w:afterAutospacing="0" w:line="419" w:lineRule="atLeast"/>
        <w:widowControl w:val="off"/>
        <w:rPr>
          <w:rFonts w:hint="eastAsia" w:eastAsia="宋体"/>
          <w:color w:val="auto"/>
          <w:highlight w:val="none"/>
        </w:rPr>
      </w:pPr>
      <w:r>
        <w:rPr>
          <w:color w:val="auto"/>
          <w:sz w:val="21"/>
          <w:szCs w:val="21"/>
          <w:highlight w:val="none"/>
        </w:rPr>
        <w:t xml:space="preserve">4.1</w:t>
      </w:r>
      <w:r>
        <w:rPr>
          <w:rFonts w:hint="eastAsia"/>
          <w:color w:val="auto"/>
          <w:sz w:val="21"/>
          <w:szCs w:val="21"/>
          <w:highlight w:val="none"/>
        </w:rPr>
        <w:t xml:space="preserve">所投产品的</w:t>
      </w:r>
      <w:r>
        <w:rPr>
          <w:color w:val="auto"/>
          <w:sz w:val="21"/>
          <w:szCs w:val="21"/>
          <w:highlight w:val="none"/>
        </w:rPr>
        <w:t xml:space="preserve">医疗器械注册复印件；</w:t>
      </w:r>
      <w:r/>
    </w:p>
    <w:p>
      <w:pPr>
        <w:pStyle w:val="110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p>
    <w:p>
      <w:pPr>
        <w:ind w:firstLine="420"/>
        <w:spacing w:line="390" w:lineRule="exact"/>
        <w:rPr>
          <w:rFonts w:hint="eastAsia" w:ascii="宋体" w:hAnsi="宋体" w:eastAsia="宋体" w:cs="宋体"/>
          <w:b/>
          <w:bCs/>
          <w:color w:val="auto"/>
          <w:sz w:val="21"/>
          <w:szCs w:val="21"/>
          <w:highlight w:val="none"/>
          <w:lang w:eastAsia="zh-CN"/>
        </w:rPr>
      </w:pPr>
      <w:r>
        <w:rPr>
          <w:rFonts w:hint="default" w:ascii="宋体" w:hAnsi="宋体" w:eastAsia="宋体" w:cs="宋体"/>
          <w:color w:val="auto"/>
          <w:sz w:val="21"/>
          <w:szCs w:val="21"/>
          <w:highlight w:val="none"/>
          <w:lang w:val="en-US" w:eastAsia="zh-CN" w:bidi="ar-SA"/>
        </w:rPr>
        <w:t xml:space="preserve">4.3详细</w:t>
      </w:r>
      <w:r>
        <w:rPr>
          <w:color w:val="auto"/>
          <w:sz w:val="21"/>
          <w:szCs w:val="21"/>
          <w:highlight w:val="none"/>
        </w:rPr>
        <w:t xml:space="preserve">技术参数和技术参数偏离表；</w:t>
      </w:r>
      <w:r>
        <w:rPr>
          <w:rFonts w:hint="eastAsia" w:ascii="宋体" w:hAnsi="宋体" w:eastAsia="宋体" w:cs="宋体"/>
          <w:b/>
          <w:bCs/>
          <w:color w:val="auto"/>
          <w:sz w:val="21"/>
          <w:szCs w:val="21"/>
          <w:highlight w:val="none"/>
          <w:lang w:eastAsia="zh-CN"/>
        </w:rPr>
        <w:t xml:space="preserve">（</w:t>
      </w:r>
      <w:r>
        <w:rPr>
          <w:rFonts w:hint="eastAsia" w:ascii="宋体" w:hAnsi="宋体"/>
          <w:b/>
          <w:bCs/>
          <w:color w:val="auto"/>
          <w:highlight w:val="none"/>
        </w:rPr>
        <w:t xml:space="preserve">第一章 </w:t>
      </w:r>
      <w:r>
        <w:rPr>
          <w:rFonts w:hint="eastAsia" w:ascii="宋体" w:hAnsi="宋体"/>
          <w:b/>
          <w:bCs/>
          <w:color w:val="auto"/>
          <w:szCs w:val="20"/>
          <w:highlight w:val="none"/>
        </w:rPr>
        <w:t xml:space="preserve">谈判邀请函</w:t>
      </w:r>
      <w:r>
        <w:rPr>
          <w:rFonts w:hint="eastAsia" w:ascii="宋体" w:hAnsi="宋体"/>
          <w:b/>
          <w:bCs/>
          <w:color w:val="auto"/>
          <w:szCs w:val="20"/>
          <w:highlight w:val="none"/>
          <w:lang w:val="en-US" w:eastAsia="zh-CN"/>
        </w:rPr>
        <w:t xml:space="preserve">——</w:t>
      </w:r>
      <w:r>
        <w:rPr>
          <w:rFonts w:hint="eastAsia" w:ascii="宋体" w:hAnsi="宋体" w:eastAsia="宋体" w:cs="Times New Roman"/>
          <w:b/>
          <w:bCs/>
          <w:color w:val="auto"/>
          <w:highlight w:val="none"/>
        </w:rPr>
        <w:t xml:space="preserve">四、采购设备要求</w:t>
      </w:r>
      <w:r>
        <w:rPr>
          <w:rFonts w:hint="eastAsia" w:ascii="宋体" w:hAnsi="宋体" w:eastAsia="宋体" w:cs="Times New Roman"/>
          <w:b/>
          <w:bCs/>
          <w:color w:val="auto"/>
          <w:highlight w:val="none"/>
          <w:lang w:val="en-US" w:eastAsia="zh-CN"/>
        </w:rPr>
        <w:t xml:space="preserve">的</w:t>
      </w:r>
      <w:r>
        <w:rPr>
          <w:rFonts w:hint="eastAsia" w:ascii="宋体" w:hAnsi="宋体" w:eastAsia="宋体" w:cs="宋体"/>
          <w:b/>
          <w:bCs/>
          <w:color w:val="auto"/>
          <w:sz w:val="21"/>
          <w:szCs w:val="21"/>
          <w:highlight w:val="none"/>
        </w:rPr>
        <w:t xml:space="preserve">技术参数中需要提供的佐证资料</w:t>
      </w:r>
      <w:r>
        <w:rPr>
          <w:rFonts w:hint="eastAsia" w:ascii="宋体" w:hAnsi="宋体" w:eastAsia="宋体" w:cs="宋体"/>
          <w:b/>
          <w:bCs/>
          <w:color w:val="auto"/>
          <w:sz w:val="21"/>
          <w:szCs w:val="21"/>
          <w:highlight w:val="none"/>
          <w:lang w:eastAsia="zh-CN"/>
        </w:rPr>
        <w:t xml:space="preserve">）</w:t>
      </w:r>
      <w:r/>
    </w:p>
    <w:p>
      <w:pPr>
        <w:pStyle w:val="110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p>
    <w:p>
      <w:pPr>
        <w:pStyle w:val="110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w:t>
      </w:r>
      <w:r>
        <w:rPr>
          <w:rFonts w:hint="eastAsia"/>
          <w:color w:val="auto"/>
          <w:sz w:val="21"/>
          <w:szCs w:val="21"/>
          <w:highlight w:val="none"/>
          <w:lang w:val="en-US" w:eastAsia="zh-CN"/>
        </w:rPr>
        <w:t xml:space="preserve">或厂家证明</w:t>
      </w:r>
      <w:r>
        <w:rPr>
          <w:color w:val="auto"/>
          <w:sz w:val="21"/>
          <w:szCs w:val="21"/>
          <w:highlight w:val="none"/>
        </w:rPr>
        <w:t xml:space="preserve">（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p>
    <w:p>
      <w:pPr>
        <w:pStyle w:val="110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p>
    <w:p>
      <w:pPr>
        <w:pStyle w:val="110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p>
    <w:p>
      <w:pPr>
        <w:pStyle w:val="110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p>
    <w:p>
      <w:pPr>
        <w:pStyle w:val="110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p>
    <w:p>
      <w:pPr>
        <w:pStyle w:val="110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p>
    <w:p>
      <w:pPr>
        <w:pStyle w:val="110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p>
    <w:p>
      <w:pPr>
        <w:pStyle w:val="110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rFonts w:hint="eastAsia"/>
          <w:color w:val="auto"/>
          <w:szCs w:val="21"/>
          <w:highlight w:val="none"/>
          <w:lang w:val="en-US" w:eastAsia="zh-CN"/>
        </w:rPr>
        <w:t xml:space="preserve">5.1</w:t>
      </w: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p>
    <w:p>
      <w:pPr>
        <w:ind w:firstLine="422"/>
        <w:spacing w:line="420" w:lineRule="exact"/>
        <w:rPr>
          <w:rFonts w:hint="eastAsia" w:ascii="宋体" w:hAnsi="宋体" w:eastAsia="宋体"/>
          <w:bCs/>
          <w:color w:val="auto"/>
          <w:szCs w:val="21"/>
          <w:highlight w:val="none"/>
        </w:rPr>
      </w:pPr>
      <w:r>
        <w:rPr>
          <w:rFonts w:hint="eastAsia" w:ascii="宋体" w:hAnsi="宋体"/>
          <w:b/>
          <w:color w:val="auto"/>
          <w:highlight w:val="none"/>
        </w:rPr>
        <w:t xml:space="preserve">本项目为专门面向中小企业采购项目，所属行业为工业。（残疾人福利性单位、监狱企业视同小型、微型企业）</w:t>
      </w: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必须提供</w:t>
      </w:r>
      <w:r>
        <w:rPr>
          <w:rFonts w:hint="eastAsia" w:ascii="宋体" w:hAnsi="宋体"/>
          <w:b/>
          <w:color w:val="auto"/>
          <w:highlight w:val="none"/>
          <w:lang w:eastAsia="zh-CN"/>
        </w:rPr>
        <w:t xml:space="preserve">】</w:t>
      </w:r>
      <w:r/>
    </w:p>
    <w:p>
      <w:pPr>
        <w:ind w:firstLine="420"/>
        <w:spacing w:line="420" w:lineRule="exact"/>
        <w:rPr>
          <w:rFonts w:hint="eastAsia" w:ascii="宋体" w:hAnsi="宋体"/>
          <w:bCs/>
          <w:color w:val="auto"/>
          <w:szCs w:val="21"/>
          <w:highlight w:val="none"/>
        </w:rPr>
      </w:pPr>
      <w:r>
        <w:rPr>
          <w:rFonts w:hint="eastAsia"/>
          <w:color w:val="auto"/>
          <w:szCs w:val="21"/>
          <w:highlight w:val="none"/>
          <w:lang w:val="en-US" w:eastAsia="zh-CN"/>
        </w:rPr>
        <w:t xml:space="preserve">5.2</w:t>
      </w:r>
      <w:r>
        <w:rPr>
          <w:rFonts w:hint="eastAsia" w:ascii="Times New Roman" w:hAnsi="Times New Roman"/>
          <w:color w:val="auto"/>
          <w:szCs w:val="21"/>
          <w:highlight w:val="none"/>
          <w:lang w:val="zh-CN"/>
        </w:rPr>
        <w:t xml:space="preserve">关于符合本国产品</w:t>
      </w:r>
      <w:r>
        <w:rPr>
          <w:rFonts w:hint="eastAsia"/>
          <w:color w:val="auto"/>
          <w:szCs w:val="21"/>
          <w:highlight w:val="none"/>
          <w:lang w:val="en-US" w:eastAsia="zh-CN"/>
        </w:rPr>
        <w:t xml:space="preserve">声明函；</w:t>
      </w:r>
      <w:r>
        <w:rPr>
          <w:rFonts w:hint="eastAsia"/>
          <w:color w:val="auto"/>
          <w:szCs w:val="21"/>
          <w:highlight w:val="none"/>
          <w:lang w:val="zh-CN"/>
        </w:rPr>
        <w:t xml:space="preserve">（</w:t>
      </w:r>
      <w:r>
        <w:rPr>
          <w:rFonts w:hint="eastAsia"/>
          <w:color w:val="auto"/>
          <w:szCs w:val="21"/>
          <w:highlight w:val="none"/>
          <w:lang w:val="en-US" w:eastAsia="zh-CN"/>
        </w:rPr>
        <w:t xml:space="preserve">如属</w:t>
      </w:r>
      <w:r>
        <w:rPr>
          <w:rFonts w:hint="eastAsia"/>
          <w:color w:val="auto"/>
          <w:szCs w:val="21"/>
          <w:highlight w:val="none"/>
          <w:lang w:val="zh-CN"/>
        </w:rPr>
        <w:t xml:space="preserve">）</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hint="eastAsia" w:ascii="宋体" w:hAnsi="宋体"/>
          <w:bCs/>
          <w:color w:val="auto"/>
          <w:szCs w:val="21"/>
          <w:highlight w:val="none"/>
          <w:lang w:val="en-US"/>
        </w:rPr>
        <w:t xml:space="preserve">0512-65737699</w:t>
      </w:r>
      <w:r>
        <w:rPr>
          <w:rFonts w:hint="eastAsia" w:ascii="宋体" w:hAnsi="宋体"/>
          <w:bCs/>
          <w:color w:val="auto"/>
          <w:szCs w:val="21"/>
          <w:highlight w:val="none"/>
        </w:rPr>
        <w:t xml:space="preserve">。</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1.4在系统操作过程中如有疑问，请按以下方式联系：</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注册咨询：</w:t>
      </w:r>
      <w:r>
        <w:rPr>
          <w:rFonts w:hint="eastAsia" w:ascii="宋体" w:hAnsi="宋体"/>
          <w:bCs/>
          <w:color w:val="auto"/>
          <w:szCs w:val="21"/>
          <w:highlight w:val="none"/>
          <w:lang w:val="en-US"/>
        </w:rPr>
        <w:t xml:space="preserve">13914088964</w:t>
      </w:r>
      <w:r>
        <w:rPr>
          <w:rFonts w:hint="eastAsia" w:ascii="宋体" w:hAnsi="宋体"/>
          <w:bCs/>
          <w:color w:val="auto"/>
          <w:szCs w:val="21"/>
          <w:highlight w:val="none"/>
        </w:rPr>
        <w:t xml:space="preserve">；</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lang w:val="en-US"/>
        </w:rPr>
        <w:t xml:space="preserve">CA</w:t>
      </w:r>
      <w:r>
        <w:rPr>
          <w:rFonts w:hint="eastAsia" w:ascii="宋体" w:hAnsi="宋体"/>
          <w:bCs/>
          <w:color w:val="auto"/>
          <w:szCs w:val="21"/>
          <w:highlight w:val="none"/>
        </w:rPr>
        <w:t xml:space="preserve">技术咨询电话：</w:t>
      </w:r>
      <w:r>
        <w:rPr>
          <w:rFonts w:hint="eastAsia" w:ascii="宋体" w:hAnsi="宋体"/>
          <w:bCs/>
          <w:color w:val="auto"/>
          <w:szCs w:val="21"/>
          <w:highlight w:val="none"/>
          <w:lang w:val="en-US"/>
        </w:rPr>
        <w:t xml:space="preserve">400-608-6099</w:t>
      </w:r>
      <w:r>
        <w:rPr>
          <w:rFonts w:hint="eastAsia" w:ascii="宋体" w:hAnsi="宋体"/>
          <w:bCs/>
          <w:color w:val="auto"/>
          <w:szCs w:val="21"/>
          <w:highlight w:val="none"/>
        </w:rPr>
        <w:t xml:space="preserve">；</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签章使用问题：</w:t>
      </w:r>
      <w:r>
        <w:rPr>
          <w:rFonts w:hint="eastAsia" w:ascii="宋体" w:hAnsi="宋体"/>
          <w:bCs/>
          <w:color w:val="auto"/>
          <w:szCs w:val="21"/>
          <w:highlight w:val="none"/>
          <w:lang w:val="en-US"/>
        </w:rPr>
        <w:t xml:space="preserve">025-83633811</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025-83633812</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15380932027</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15371015030</w:t>
      </w:r>
      <w:r>
        <w:rPr>
          <w:rFonts w:hint="eastAsia" w:ascii="宋体" w:hAnsi="宋体"/>
          <w:bCs/>
          <w:color w:val="auto"/>
          <w:szCs w:val="21"/>
          <w:highlight w:val="none"/>
        </w:rPr>
        <w:t xml:space="preserve">；</w:t>
      </w:r>
      <w:r/>
    </w:p>
    <w:p>
      <w:pPr>
        <w:ind w:right="-159" w:firstLine="420"/>
        <w:spacing w:line="390" w:lineRule="exact"/>
        <w:rPr>
          <w:rFonts w:hint="eastAsia" w:ascii="宋体" w:hAnsi="宋体"/>
          <w:bCs/>
          <w:color w:val="auto"/>
          <w:szCs w:val="21"/>
          <w:highlight w:val="none"/>
        </w:rPr>
      </w:pPr>
      <w:r>
        <w:rPr>
          <w:rFonts w:hint="eastAsia" w:ascii="宋体" w:hAnsi="宋体"/>
          <w:bCs/>
          <w:color w:val="auto"/>
          <w:szCs w:val="21"/>
          <w:highlight w:val="none"/>
        </w:rPr>
        <w:t xml:space="preserve">系统使用指导与咨询：联系电话：</w:t>
      </w:r>
      <w:r>
        <w:rPr>
          <w:rFonts w:hint="eastAsia" w:ascii="宋体" w:hAnsi="宋体"/>
          <w:bCs/>
          <w:color w:val="auto"/>
          <w:szCs w:val="21"/>
          <w:highlight w:val="none"/>
          <w:lang w:val="en-US"/>
        </w:rPr>
        <w:t xml:space="preserve">13914088964</w:t>
      </w: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0512-69820854</w:t>
      </w:r>
      <w:r>
        <w:rPr>
          <w:rFonts w:hint="eastAsia" w:ascii="宋体" w:hAnsi="宋体"/>
          <w:bCs/>
          <w:color w:val="auto"/>
          <w:szCs w:val="21"/>
          <w:highlight w:val="none"/>
        </w:rPr>
        <w:t xml:space="preserve">；智能客服：登录苏采云系统后，联系系统右下方智能客服图标进行咨询。</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2"/>
        <w:spacing w:line="390" w:lineRule="exact"/>
        <w:rPr>
          <w:rFonts w:ascii="宋体" w:hAnsi="宋体"/>
          <w:b/>
          <w:color w:val="auto"/>
          <w:szCs w:val="21"/>
          <w:highlight w:val="none"/>
        </w:rPr>
      </w:pPr>
      <w:r>
        <w:rPr>
          <w:rFonts w:hint="eastAsia" w:ascii="宋体" w:hAnsi="宋体"/>
          <w:b/>
          <w:color w:val="auto"/>
          <w:szCs w:val="21"/>
          <w:highlight w:val="none"/>
        </w:rPr>
        <w:t xml:space="preserve">请供应商确保电脑、系统及其他设备（视频输入输出设备等）无误，且开标直至项目结束始终保持系统在线状态。 </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响应单位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5、收件人：季女士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color w:val="auto"/>
          <w:szCs w:val="21"/>
          <w:highlight w:val="none"/>
        </w:rPr>
        <w:t xml:space="preserve">本次谈判不分采购单元，供应商须对全部内容响应，并一次报出不得更改的价格。报价</w:t>
      </w:r>
      <w:r>
        <w:rPr>
          <w:rFonts w:hint="eastAsia" w:ascii="宋体" w:hAnsi="宋体"/>
          <w:color w:val="auto"/>
          <w:szCs w:val="21"/>
          <w:highlight w:val="none"/>
        </w:rPr>
        <w:t xml:space="preserve">包含本项目的一切费用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hint="default" w:ascii="宋体" w:hAnsi="宋体" w:eastAsia="宋体" w:cs="宋体"/>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依据本项目《政府采购项目委托代理协议》，采购单位在编制本项目采购预算时已综合考虑成交服务费，请供应商在投标时充分考虑这一因素。采购代理服务费</w:t>
      </w:r>
      <w:r>
        <w:rPr>
          <w:rFonts w:hint="eastAsia" w:ascii="宋体" w:hAnsi="宋体"/>
          <w:color w:val="auto"/>
          <w:szCs w:val="21"/>
          <w:highlight w:val="none"/>
          <w:lang w:val="en-US" w:eastAsia="zh-CN"/>
        </w:rPr>
        <w:t xml:space="preserve">由成交人支付，按预算金额采用差额定率累进法收取，金额为39200元。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【收费标准：</w:t>
      </w:r>
      <w:r>
        <w:rPr>
          <w:rFonts w:hint="eastAsia" w:ascii="宋体" w:hAnsi="宋体"/>
          <w:color w:val="auto"/>
          <w:szCs w:val="21"/>
          <w:highlight w:val="none"/>
        </w:rPr>
        <w:t xml:space="preserve">按预算金额100万元以内1.5%、100～500万元1.1%，</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w:t>
      </w:r>
      <w:r/>
    </w:p>
    <w:p>
      <w:pPr>
        <w:ind w:firstLine="420"/>
        <w:jc w:val="left"/>
        <w:spacing w:line="400" w:lineRule="exact"/>
        <w:widowControl/>
        <w:rPr>
          <w:color w:val="auto"/>
          <w:szCs w:val="21"/>
          <w:highlight w:val="none"/>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1103"/>
        <w:ind w:right="-154" w:firstLine="420"/>
        <w:spacing w:line="400" w:lineRule="exact"/>
        <w:rPr>
          <w:rFonts w:ascii="宋体" w:hAnsi="宋体" w:eastAsia="宋体"/>
          <w:bCs/>
          <w:color w:val="auto"/>
          <w:sz w:val="21"/>
          <w:szCs w:val="21"/>
          <w:highlight w:val="none"/>
        </w:rPr>
        <w:sectPr>
          <w:headerReference w:type="default" r:id="rId13"/>
          <w:headerReference w:type="first" r:id="rId14"/>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eastAsia="宋体"/>
          <w:bCs/>
          <w:color w:val="auto"/>
          <w:sz w:val="21"/>
          <w:szCs w:val="21"/>
          <w:highlight w:val="none"/>
        </w:rPr>
      </w:r>
      <w:r/>
    </w:p>
    <w:p>
      <w:pPr>
        <w:pStyle w:val="1070"/>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（1）采购人或代理机构按谈判文件资格要求对供应商的资格要求进行审查。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right="-159" w:firstLine="420"/>
        <w:spacing w:line="400" w:lineRule="exact"/>
        <w:rPr>
          <w:bCs/>
          <w:color w:val="auto"/>
          <w:highlight w:val="none"/>
        </w:rPr>
      </w:pPr>
      <w:r>
        <w:rPr>
          <w:rFonts w:hint="eastAsia"/>
          <w:bCs/>
          <w:color w:val="auto"/>
          <w:highlight w:val="none"/>
        </w:rPr>
        <w:t xml:space="preserve">（4）政府采购政策需满足的资格要求：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right="-159" w:firstLine="422"/>
        <w:spacing w:line="400" w:lineRule="exact"/>
        <w:rPr>
          <w:b/>
          <w:color w:val="auto"/>
          <w:highlight w:val="none"/>
        </w:rPr>
      </w:pPr>
      <w:r>
        <w:rPr>
          <w:rFonts w:hint="eastAsia"/>
          <w:b/>
          <w:color w:val="auto"/>
          <w:highlight w:val="none"/>
        </w:rPr>
        <w:t xml:space="preserve">本项目为专门面向中小企业采购项目，所属行业为工业。各响应单位必须提供书面承诺（详见附件格式）。</w:t>
      </w:r>
      <w:r/>
    </w:p>
    <w:p>
      <w:pPr>
        <w:ind w:right="-159" w:firstLine="420"/>
        <w:spacing w:line="400" w:lineRule="exact"/>
        <w:rPr>
          <w:bCs/>
          <w:color w:val="auto"/>
          <w:highlight w:val="none"/>
        </w:rPr>
      </w:pPr>
      <w:r>
        <w:rPr>
          <w:rFonts w:hint="eastAsia"/>
          <w:bCs/>
          <w:color w:val="auto"/>
          <w:highlight w:val="none"/>
        </w:rPr>
        <w:t xml:space="preserve">响应单位在电子投标文件中必须提供响应单位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w:t>
      </w:r>
      <w:r>
        <w:rPr>
          <w:rFonts w:hint="eastAsia"/>
          <w:bCs/>
          <w:color w:val="auto"/>
          <w:highlight w:val="none"/>
          <w:lang w:eastAsia="zh-CN"/>
        </w:rPr>
        <w:t xml:space="preserve">《中华人民共和国政府采购法》</w:t>
      </w:r>
      <w:r>
        <w:rPr>
          <w:rFonts w:hint="eastAsia"/>
          <w:bCs/>
          <w:color w:val="auto"/>
          <w:highlight w:val="none"/>
        </w:rPr>
        <w:t xml:space="preserve">第七十七条第一款的规定追究法律责任。在电子投标文件中未提供相关材料、资料的，不享受评审优惠政策。</w:t>
      </w:r>
      <w:r/>
    </w:p>
    <w:p>
      <w:pPr>
        <w:ind w:right="-159" w:firstLine="420"/>
        <w:spacing w:line="400" w:lineRule="exact"/>
        <w:rPr>
          <w:bCs/>
          <w:color w:val="auto"/>
          <w:highlight w:val="none"/>
        </w:rPr>
      </w:pPr>
      <w:r>
        <w:rPr>
          <w:rFonts w:hint="eastAsia"/>
          <w:bCs/>
          <w:color w:val="auto"/>
          <w:highlight w:val="none"/>
        </w:rPr>
        <w:t xml:space="preserve">响应单位如属于残疾人企业或监狱企业视同小型、微型企业。</w:t>
      </w:r>
      <w:r/>
    </w:p>
    <w:p>
      <w:pPr>
        <w:ind w:right="-159" w:firstLine="420"/>
        <w:spacing w:line="400" w:lineRule="exact"/>
        <w:rPr>
          <w:bCs/>
          <w:color w:val="auto"/>
          <w:highlight w:val="none"/>
        </w:rPr>
      </w:pPr>
      <w:r>
        <w:rPr>
          <w:rFonts w:hint="eastAsia"/>
          <w:bCs/>
          <w:color w:val="auto"/>
          <w:highlight w:val="none"/>
        </w:rPr>
        <w:t xml:space="preserve">中小企业划分标准详见“工信部联企业〔2011〕300号通知”。</w:t>
      </w:r>
      <w:r/>
    </w:p>
    <w:p>
      <w:pPr>
        <w:ind w:right="-159" w:firstLine="420"/>
        <w:spacing w:line="400" w:lineRule="exact"/>
        <w:rPr>
          <w:bCs/>
          <w:color w:val="auto"/>
          <w:highlight w:val="none"/>
        </w:rPr>
      </w:pPr>
      <w:r>
        <w:rPr>
          <w:rFonts w:hint="eastAsia"/>
          <w:bCs/>
          <w:color w:val="auto"/>
          <w:highlight w:val="none"/>
        </w:rPr>
        <w:t xml:space="preserve">响应单位获得政府采购合同的，小微企业不得将合同分包给大中型企业，中型企业不得将合同分包给大型企业。</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如响应单位提供虚假材料，将按</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相关规定处理并由政府监管部门给予严肃处理</w:t>
      </w:r>
      <w:r>
        <w:rPr>
          <w:rFonts w:hint="eastAsia"/>
          <w:bCs/>
          <w:color w:val="auto"/>
          <w:highlight w:val="none"/>
        </w:rPr>
        <w:t xml:space="preserve">。</w:t>
      </w:r>
      <w:r/>
    </w:p>
    <w:p>
      <w:pPr>
        <w:ind w:right="-159" w:firstLine="422"/>
        <w:spacing w:line="400" w:lineRule="exact"/>
        <w:rPr>
          <w:b/>
          <w:color w:val="auto"/>
          <w:highlight w:val="none"/>
        </w:rPr>
      </w:pPr>
      <w:r>
        <w:rPr>
          <w:rFonts w:hint="eastAsia"/>
          <w:b/>
          <w:color w:val="auto"/>
          <w:highlight w:val="none"/>
        </w:rPr>
        <w:t xml:space="preserve">3、政府采购中实施本国产品标准及相关政策</w:t>
      </w:r>
      <w:r/>
    </w:p>
    <w:p>
      <w:pPr>
        <w:ind w:right="-159" w:firstLine="420"/>
        <w:spacing w:line="400" w:lineRule="exact"/>
        <w:rPr>
          <w:bCs/>
          <w:color w:val="auto"/>
          <w:highlight w:val="none"/>
        </w:rPr>
      </w:pPr>
      <w:r>
        <w:rPr>
          <w:rFonts w:hint="eastAsia"/>
          <w:bCs/>
          <w:color w:val="auto"/>
          <w:highlight w:val="none"/>
        </w:rPr>
        <w:t xml:space="preserve">（1）本项目对采购本国产品给予政策支持，具体内容见谈判文件</w:t>
      </w:r>
      <w:r>
        <w:rPr>
          <w:rFonts w:hint="eastAsia"/>
          <w:b/>
          <w:color w:val="auto"/>
          <w:highlight w:val="none"/>
        </w:rPr>
        <w:t xml:space="preserve">（详见附件格式）</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159" w:firstLine="420"/>
        <w:spacing w:line="400" w:lineRule="exact"/>
        <w:rPr>
          <w:rFonts w:hint="eastAsia"/>
          <w:bCs/>
          <w:color w:val="auto"/>
          <w:highlight w:val="none"/>
        </w:rPr>
      </w:pPr>
      <w:r>
        <w:rPr>
          <w:rFonts w:hint="eastAsia"/>
          <w:bCs/>
          <w:color w:val="auto"/>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）本项目政府采购活动中既有本国产品又有非本国产品参与竞争的，依法对本国产品给予价格评审优惠，对本国产品的报价给予</w:t>
      </w:r>
      <w:r>
        <w:rPr>
          <w:rFonts w:hint="eastAsia" w:ascii="宋体" w:hAnsi="宋体" w:cs="宋体"/>
          <w:b/>
          <w:bCs/>
          <w:color w:val="auto"/>
          <w:szCs w:val="21"/>
          <w:highlight w:val="none"/>
        </w:rPr>
        <w:t xml:space="preserve">20%</w:t>
      </w:r>
      <w:r>
        <w:rPr>
          <w:rFonts w:hint="eastAsia" w:ascii="宋体" w:hAnsi="宋体" w:cs="宋体"/>
          <w:color w:val="auto"/>
          <w:szCs w:val="21"/>
          <w:highlight w:val="none"/>
        </w:rPr>
        <w:t xml:space="preserve">的价格扣除，用扣除后的价格参与评审。</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如供应商提供虚假材料，将按</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相关规定处理并由政府监管部门给予严肃处理。</w:t>
      </w:r>
      <w:r/>
    </w:p>
    <w:p>
      <w:pPr>
        <w:ind w:right="-159" w:firstLine="420"/>
        <w:spacing w:line="400" w:lineRule="exact"/>
        <w:rPr>
          <w:bCs/>
          <w:color w:val="auto"/>
          <w:highlight w:val="none"/>
        </w:rPr>
      </w:pPr>
      <w:r>
        <w:rPr>
          <w:rFonts w:hint="eastAsia"/>
          <w:bCs/>
          <w:color w:val="auto"/>
          <w:highlight w:val="none"/>
        </w:rPr>
        <w:t xml:space="preserve">4、由谈判小组（谈判小组由相关专家及采购单位代表组成）按谈判文件的资格条件进行资格性审查，确定合格谈判供应商。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5、谈判供应商按顺序分别进行谈判。</w:t>
      </w:r>
      <w:r/>
    </w:p>
    <w:p>
      <w:pPr>
        <w:ind w:right="-159" w:firstLine="420"/>
        <w:spacing w:line="400" w:lineRule="exact"/>
        <w:rPr>
          <w:bCs/>
          <w:color w:val="auto"/>
          <w:highlight w:val="none"/>
        </w:rPr>
      </w:pPr>
      <w:r>
        <w:rPr>
          <w:rFonts w:hint="eastAsia"/>
          <w:bCs/>
          <w:color w:val="auto"/>
          <w:highlight w:val="none"/>
        </w:rPr>
        <w:t xml:space="preserve">6、谈判小组所有成员集中与实质性响应谈判采购的单一供应商分别进行谈判。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7、谈判结束后，谈判小组向所有继续参加谈判的供应商要求其在规定时间内提交最后报价，提交最后报价的供应商不得少于3家。最后报价是供应商响应文件的有效组成部分。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rFonts w:hint="eastAsia"/>
          <w:bCs/>
          <w:color w:val="auto"/>
          <w:highlight w:val="none"/>
        </w:rPr>
        <w:t xml:space="preserve">8、谈判小组各成员独立对每个供应商的谈判响应文件（包括新的书面承诺函）按谈判文件规定的评审办法进行评审并给出评审意见。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rFonts w:hint="eastAsia"/>
          <w:bCs/>
          <w:color w:val="auto"/>
          <w:highlight w:val="none"/>
        </w:rPr>
        <w:t xml:space="preserve">9、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p>
    <w:p>
      <w:pPr>
        <w:ind w:firstLine="420"/>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提供相同品牌货物且通过资格审查、符合性审查的不同</w:t>
      </w:r>
      <w:r>
        <w:rPr>
          <w:rFonts w:hint="eastAsia" w:ascii="宋体" w:hAnsi="宋体" w:eastAsia="宋体" w:cs="宋体"/>
          <w:b/>
          <w:bCs/>
          <w:color w:val="auto"/>
          <w:highlight w:val="none"/>
          <w:lang w:val="en-US" w:eastAsia="zh-CN"/>
        </w:rPr>
        <w:t xml:space="preserve">响应单位</w:t>
      </w:r>
      <w:r>
        <w:rPr>
          <w:rFonts w:hint="eastAsia" w:ascii="宋体" w:hAnsi="宋体" w:eastAsia="宋体" w:cs="宋体"/>
          <w:b/>
          <w:bCs/>
          <w:color w:val="auto"/>
          <w:highlight w:val="none"/>
        </w:rPr>
        <w:t xml:space="preserve">参加同一合同项下投标的，按一家投标人计算。非单一货物采购项目，多家</w:t>
      </w:r>
      <w:r>
        <w:rPr>
          <w:rFonts w:hint="eastAsia" w:ascii="宋体" w:hAnsi="宋体" w:eastAsia="宋体" w:cs="宋体"/>
          <w:b/>
          <w:bCs/>
          <w:color w:val="auto"/>
          <w:highlight w:val="none"/>
          <w:lang w:val="en-US" w:eastAsia="zh-CN"/>
        </w:rPr>
        <w:t xml:space="preserve">响应单位</w:t>
      </w:r>
      <w:r>
        <w:rPr>
          <w:rFonts w:hint="eastAsia" w:ascii="宋体" w:hAnsi="宋体" w:eastAsia="宋体" w:cs="宋体"/>
          <w:b/>
          <w:bCs/>
          <w:color w:val="auto"/>
          <w:highlight w:val="none"/>
        </w:rPr>
        <w:t xml:space="preserve">提供的核心货物（标注）品牌相同的，按上述规定处理。</w:t>
      </w:r>
      <w:r/>
    </w:p>
    <w:p>
      <w:pPr>
        <w:ind w:firstLine="420"/>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谈判小组各成员独立对谈判供应商的谈判响应文件按照谈判文件的规定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、异常低价审查</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）出现下列情形之一的，评审委员会应当启动异常低价投标审查程序：</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1.响应（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）报价低于全部通过符合性审查供应商响应报价平均值50%的，即响应（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）报价&lt;全部通过符合性审查供应商响应报价平均值×50%；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2.响应（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3.响应（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）报价低于采购项目最高限价45%的，即响应（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）报价&lt;采购项目最高限价×45%；</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4.评审委员会基于专业判断，认为供应商报价过低，有可能影响产品质量或者不能诚信履约的其他情形。</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w:t>
      </w:r>
      <w:r>
        <w:rPr>
          <w:rFonts w:hint="eastAsia" w:ascii="宋体" w:hAnsi="宋体"/>
          <w:color w:val="auto"/>
          <w:szCs w:val="21"/>
          <w:highlight w:val="none"/>
          <w:lang w:val="en-US" w:eastAsia="zh-CN"/>
        </w:rPr>
        <w:t xml:space="preserve">人</w:t>
      </w:r>
      <w:r>
        <w:rPr>
          <w:rFonts w:hint="eastAsia" w:ascii="宋体" w:hAnsi="宋体"/>
          <w:color w:val="auto"/>
          <w:szCs w:val="21"/>
          <w:highlight w:val="none"/>
        </w:rPr>
        <w:t xml:space="preserve">以抽签方式确定成交供应商。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如谈判小组认为排在前面的成交候选供应商的最终报价或者某些分项报价明显不合理或者低于成本，有可能影响商品质量或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10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rPr>
                <w:rFonts w:hint="eastAsia" w:ascii="宋体" w:hAnsi="宋体"/>
                <w:color w:val="auto"/>
                <w:szCs w:val="21"/>
                <w:highlight w:val="none"/>
                <w:lang w:eastAsia="zh-CN"/>
              </w:rPr>
              <w:t xml:space="preserve">【</w:t>
            </w:r>
            <w:r>
              <w:rPr>
                <w:rFonts w:hint="eastAsia" w:ascii="宋体" w:hAnsi="宋体"/>
                <w:b/>
                <w:bCs/>
                <w:color w:val="auto"/>
                <w:highlight w:val="none"/>
              </w:rPr>
              <w:t xml:space="preserve">第一章 </w:t>
            </w:r>
            <w:r>
              <w:rPr>
                <w:rFonts w:hint="eastAsia" w:ascii="宋体" w:hAnsi="宋体"/>
                <w:b/>
                <w:bCs/>
                <w:color w:val="auto"/>
                <w:szCs w:val="20"/>
                <w:highlight w:val="none"/>
              </w:rPr>
              <w:t xml:space="preserve">谈判邀请函</w:t>
            </w:r>
            <w:r>
              <w:rPr>
                <w:rFonts w:hint="eastAsia" w:ascii="宋体" w:hAnsi="宋体"/>
                <w:b/>
                <w:bCs/>
                <w:color w:val="auto"/>
                <w:szCs w:val="20"/>
                <w:highlight w:val="none"/>
                <w:lang w:val="en-US" w:eastAsia="zh-CN"/>
              </w:rPr>
              <w:t xml:space="preserve">——</w:t>
            </w:r>
            <w:r>
              <w:rPr>
                <w:rFonts w:hint="eastAsia" w:ascii="宋体" w:hAnsi="宋体" w:eastAsia="宋体" w:cs="Times New Roman"/>
                <w:b/>
                <w:bCs/>
                <w:color w:val="auto"/>
                <w:highlight w:val="none"/>
              </w:rPr>
              <w:t xml:space="preserve">四、采购设备要求</w:t>
            </w:r>
            <w:r>
              <w:rPr>
                <w:rFonts w:hint="eastAsia" w:ascii="宋体" w:hAnsi="宋体" w:eastAsia="宋体" w:cs="Times New Roman"/>
                <w:b/>
                <w:bCs/>
                <w:color w:val="auto"/>
                <w:highlight w:val="none"/>
                <w:lang w:val="en-US" w:eastAsia="zh-CN"/>
              </w:rPr>
              <w:t xml:space="preserve">的</w:t>
            </w:r>
            <w:r>
              <w:rPr>
                <w:rFonts w:hint="eastAsia" w:ascii="宋体" w:hAnsi="宋体" w:eastAsia="宋体" w:cs="宋体"/>
                <w:b/>
                <w:bCs/>
                <w:color w:val="auto"/>
                <w:sz w:val="21"/>
                <w:szCs w:val="21"/>
                <w:highlight w:val="none"/>
              </w:rPr>
              <w:t xml:space="preserve">技术参数中需要提供的佐证资料</w:t>
            </w:r>
            <w:r>
              <w:rPr>
                <w:rFonts w:hint="eastAsia" w:ascii="宋体" w:hAnsi="宋体"/>
                <w:color w:val="auto"/>
                <w:szCs w:val="21"/>
                <w:highlight w:val="none"/>
                <w:lang w:eastAsia="zh-CN"/>
              </w:rPr>
              <w:t xml:space="preserve">】</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1070"/>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1070"/>
        <w:jc w:val="center"/>
        <w:rPr>
          <w:rFonts w:ascii="宋体" w:hAnsi="宋体"/>
          <w:color w:val="auto"/>
          <w:highlight w:val="none"/>
        </w:rPr>
      </w:pPr>
      <w:r>
        <w:rPr>
          <w:rFonts w:hint="eastAsia" w:ascii="宋体" w:hAnsi="宋体"/>
          <w:color w:val="auto"/>
          <w:highlight w:val="none"/>
        </w:rPr>
        <w:t xml:space="preserve">第四章 合同模板</w:t>
      </w:r>
      <w:r/>
    </w:p>
    <w:p>
      <w:pPr>
        <w:ind w:firstLine="420"/>
        <w:jc w:val="right"/>
        <w:spacing w:line="360" w:lineRule="exact"/>
        <w:rPr>
          <w:color w:val="auto"/>
          <w:szCs w:val="21"/>
          <w:highlight w:val="none"/>
        </w:rPr>
      </w:pPr>
      <w:r>
        <w:rPr>
          <w:color w:val="auto"/>
          <w:szCs w:val="21"/>
          <w:highlight w:val="none"/>
        </w:rPr>
        <w:t xml:space="preserve">编号：</w:t>
      </w:r>
      <w:r/>
    </w:p>
    <w:p>
      <w:pPr>
        <w:spacing w:line="390" w:lineRule="exact"/>
        <w:rPr>
          <w:color w:val="auto"/>
          <w:szCs w:val="21"/>
          <w:highlight w:val="none"/>
        </w:rPr>
      </w:pPr>
      <w:r>
        <w:rPr>
          <w:color w:val="auto"/>
          <w:szCs w:val="21"/>
          <w:highlight w:val="none"/>
        </w:rPr>
        <w:t xml:space="preserve">甲方（需方）：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乙方（供方）：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p>
    <w:p>
      <w:pPr>
        <w:ind w:firstLine="422"/>
        <w:spacing w:line="390" w:lineRule="exact"/>
        <w:rPr>
          <w:b/>
          <w:color w:val="auto"/>
          <w:szCs w:val="21"/>
          <w:highlight w:val="none"/>
        </w:rPr>
      </w:pPr>
      <w:r>
        <w:rPr>
          <w:b/>
          <w:color w:val="auto"/>
          <w:szCs w:val="21"/>
          <w:highlight w:val="none"/>
        </w:rPr>
        <w:t xml:space="preserve">第一部分  合同一般条款</w:t>
      </w:r>
      <w:r/>
    </w:p>
    <w:p>
      <w:pPr>
        <w:ind w:firstLine="420"/>
        <w:spacing w:line="390" w:lineRule="exact"/>
        <w:rPr>
          <w:color w:val="auto"/>
          <w:szCs w:val="21"/>
          <w:highlight w:val="none"/>
        </w:rPr>
      </w:pPr>
      <w:r>
        <w:rPr>
          <w:color w:val="auto"/>
          <w:szCs w:val="21"/>
          <w:highlight w:val="none"/>
        </w:rPr>
        <w:t xml:space="preserve">一、合同文件</w:t>
      </w:r>
      <w:r/>
    </w:p>
    <w:p>
      <w:pPr>
        <w:ind w:firstLine="420"/>
        <w:spacing w:line="390" w:lineRule="exact"/>
        <w:rPr>
          <w:color w:val="auto"/>
          <w:szCs w:val="21"/>
          <w:highlight w:val="none"/>
        </w:rPr>
      </w:pPr>
      <w:r>
        <w:rPr>
          <w:color w:val="auto"/>
          <w:szCs w:val="21"/>
          <w:highlight w:val="none"/>
        </w:rPr>
        <w:t xml:space="preserve">1、合同文件适用法律</w:t>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p>
    <w:p>
      <w:pPr>
        <w:ind w:firstLine="420"/>
        <w:spacing w:line="390" w:lineRule="exact"/>
        <w:rPr>
          <w:color w:val="auto"/>
          <w:szCs w:val="21"/>
          <w:highlight w:val="none"/>
        </w:rPr>
      </w:pPr>
      <w:r>
        <w:rPr>
          <w:color w:val="auto"/>
          <w:szCs w:val="21"/>
          <w:highlight w:val="none"/>
        </w:rPr>
        <w:t xml:space="preserve">2、合同文件组成和解释顺序</w:t>
      </w:r>
      <w:r/>
    </w:p>
    <w:p>
      <w:pPr>
        <w:ind w:firstLine="420"/>
        <w:spacing w:line="390" w:lineRule="exact"/>
        <w:rPr>
          <w:color w:val="auto"/>
          <w:szCs w:val="21"/>
          <w:highlight w:val="none"/>
        </w:rPr>
      </w:pPr>
      <w:r>
        <w:rPr>
          <w:color w:val="auto"/>
          <w:szCs w:val="21"/>
          <w:highlight w:val="none"/>
        </w:rPr>
        <w:t xml:space="preserve">2.1合同文件的组成和解释顺序如下：</w:t>
      </w:r>
      <w:r/>
    </w:p>
    <w:p>
      <w:pPr>
        <w:ind w:firstLine="420"/>
        <w:spacing w:line="390" w:lineRule="exact"/>
        <w:rPr>
          <w:color w:val="auto"/>
          <w:szCs w:val="21"/>
          <w:highlight w:val="none"/>
        </w:rPr>
      </w:pPr>
      <w:r>
        <w:rPr>
          <w:color w:val="auto"/>
          <w:szCs w:val="21"/>
          <w:highlight w:val="none"/>
        </w:rPr>
        <w:t xml:space="preserve">2.1.1合同的特殊性条款</w:t>
      </w:r>
      <w:r/>
    </w:p>
    <w:p>
      <w:pPr>
        <w:ind w:firstLine="420"/>
        <w:spacing w:line="390" w:lineRule="exact"/>
        <w:rPr>
          <w:color w:val="auto"/>
          <w:szCs w:val="21"/>
          <w:highlight w:val="none"/>
        </w:rPr>
      </w:pPr>
      <w:r>
        <w:rPr>
          <w:color w:val="auto"/>
          <w:szCs w:val="21"/>
          <w:highlight w:val="none"/>
        </w:rPr>
        <w:t xml:space="preserve">2.1.2合同的一般性条款</w:t>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p>
    <w:p>
      <w:pPr>
        <w:ind w:firstLine="420"/>
        <w:spacing w:line="390" w:lineRule="exact"/>
        <w:rPr>
          <w:color w:val="auto"/>
          <w:szCs w:val="21"/>
          <w:highlight w:val="none"/>
        </w:rPr>
      </w:pPr>
      <w:r>
        <w:rPr>
          <w:color w:val="auto"/>
          <w:szCs w:val="21"/>
          <w:highlight w:val="none"/>
        </w:rPr>
        <w:t xml:space="preserve">2.1.5标准、规范和其它有关技术资料、技术要求</w:t>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p>
    <w:p>
      <w:pPr>
        <w:ind w:firstLine="420"/>
        <w:spacing w:line="390" w:lineRule="exact"/>
        <w:rPr>
          <w:color w:val="auto"/>
          <w:szCs w:val="21"/>
          <w:highlight w:val="none"/>
        </w:rPr>
      </w:pPr>
      <w:r>
        <w:rPr>
          <w:color w:val="auto"/>
          <w:szCs w:val="21"/>
          <w:highlight w:val="none"/>
        </w:rPr>
        <w:t xml:space="preserve">3、合同文件使用文字</w:t>
      </w:r>
      <w:r/>
    </w:p>
    <w:p>
      <w:pPr>
        <w:ind w:firstLine="420"/>
        <w:spacing w:line="390" w:lineRule="exact"/>
        <w:rPr>
          <w:color w:val="auto"/>
          <w:szCs w:val="21"/>
          <w:highlight w:val="none"/>
        </w:rPr>
      </w:pPr>
      <w:r>
        <w:rPr>
          <w:color w:val="auto"/>
          <w:szCs w:val="21"/>
          <w:highlight w:val="none"/>
        </w:rPr>
        <w:t xml:space="preserve">3.1合同文件使用中文书写、解释和说明</w:t>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390" w:lineRule="exact"/>
        <w:rPr>
          <w:color w:val="auto"/>
          <w:szCs w:val="21"/>
          <w:highlight w:val="none"/>
        </w:rPr>
      </w:pPr>
      <w:r>
        <w:rPr>
          <w:color w:val="auto"/>
          <w:szCs w:val="21"/>
          <w:highlight w:val="none"/>
        </w:rPr>
        <w:t xml:space="preserve">二、标的物的一般条款</w:t>
      </w:r>
      <w:r/>
    </w:p>
    <w:p>
      <w:pPr>
        <w:ind w:firstLine="420"/>
        <w:spacing w:line="390" w:lineRule="exact"/>
        <w:rPr>
          <w:color w:val="auto"/>
          <w:szCs w:val="21"/>
          <w:highlight w:val="none"/>
        </w:rPr>
      </w:pPr>
      <w:r>
        <w:rPr>
          <w:color w:val="auto"/>
          <w:szCs w:val="21"/>
          <w:highlight w:val="none"/>
        </w:rPr>
        <w:t xml:space="preserve">1、完整物权</w:t>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p>
    <w:p>
      <w:pPr>
        <w:ind w:firstLine="420"/>
        <w:spacing w:line="390" w:lineRule="exact"/>
        <w:rPr>
          <w:color w:val="auto"/>
          <w:szCs w:val="21"/>
          <w:highlight w:val="none"/>
        </w:rPr>
      </w:pPr>
      <w:r>
        <w:rPr>
          <w:color w:val="auto"/>
          <w:szCs w:val="21"/>
          <w:highlight w:val="none"/>
        </w:rPr>
        <w:t xml:space="preserve">2、质量保证</w:t>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90" w:lineRule="exact"/>
        <w:rPr>
          <w:color w:val="auto"/>
          <w:szCs w:val="21"/>
          <w:highlight w:val="none"/>
        </w:rPr>
      </w:pPr>
      <w:r>
        <w:rPr>
          <w:color w:val="auto"/>
          <w:szCs w:val="21"/>
          <w:highlight w:val="none"/>
        </w:rPr>
        <w:t xml:space="preserve">3、包装</w:t>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90" w:lineRule="exact"/>
        <w:rPr>
          <w:color w:val="auto"/>
          <w:szCs w:val="21"/>
          <w:highlight w:val="none"/>
        </w:rPr>
      </w:pPr>
      <w:r>
        <w:rPr>
          <w:color w:val="auto"/>
          <w:szCs w:val="21"/>
          <w:highlight w:val="none"/>
        </w:rPr>
        <w:t xml:space="preserve">4、伴随服务</w:t>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p>
    <w:p>
      <w:pPr>
        <w:ind w:firstLine="420"/>
        <w:spacing w:line="390" w:lineRule="exact"/>
        <w:rPr>
          <w:color w:val="auto"/>
          <w:szCs w:val="21"/>
          <w:highlight w:val="none"/>
        </w:rPr>
      </w:pPr>
      <w:r>
        <w:rPr>
          <w:color w:val="auto"/>
          <w:szCs w:val="21"/>
          <w:highlight w:val="none"/>
        </w:rPr>
        <w:t xml:space="preserve">4.1.1标的物的现场安装、启动、调试、监督；</w:t>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p>
    <w:p>
      <w:pPr>
        <w:ind w:firstLine="420"/>
        <w:spacing w:line="390" w:lineRule="exact"/>
        <w:rPr>
          <w:color w:val="auto"/>
          <w:szCs w:val="21"/>
          <w:highlight w:val="none"/>
        </w:rPr>
      </w:pPr>
      <w:r>
        <w:rPr>
          <w:color w:val="auto"/>
          <w:szCs w:val="21"/>
          <w:highlight w:val="none"/>
        </w:rPr>
        <w:t xml:space="preserve">4.1.4对甲方技术人员的技术指导或培训；</w:t>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p>
    <w:p>
      <w:pPr>
        <w:ind w:firstLine="420"/>
        <w:spacing w:line="390" w:lineRule="exact"/>
        <w:rPr>
          <w:color w:val="auto"/>
          <w:szCs w:val="21"/>
          <w:highlight w:val="none"/>
        </w:rPr>
      </w:pPr>
      <w:r>
        <w:rPr>
          <w:color w:val="auto"/>
          <w:szCs w:val="21"/>
          <w:highlight w:val="none"/>
        </w:rPr>
        <w:t xml:space="preserve">三、标的物的交付、检验和验收</w:t>
      </w:r>
      <w:r/>
    </w:p>
    <w:p>
      <w:pPr>
        <w:ind w:firstLine="420"/>
        <w:spacing w:line="390" w:lineRule="exact"/>
        <w:rPr>
          <w:color w:val="auto"/>
          <w:szCs w:val="21"/>
          <w:highlight w:val="none"/>
        </w:rPr>
      </w:pPr>
      <w:r>
        <w:rPr>
          <w:color w:val="auto"/>
          <w:szCs w:val="21"/>
          <w:highlight w:val="none"/>
        </w:rPr>
        <w:t xml:space="preserve">1、标的物的交付</w:t>
      </w:r>
      <w:r/>
    </w:p>
    <w:p>
      <w:pPr>
        <w:ind w:firstLine="420"/>
        <w:spacing w:line="390" w:lineRule="exact"/>
        <w:rPr>
          <w:color w:val="auto"/>
          <w:szCs w:val="21"/>
          <w:highlight w:val="none"/>
        </w:rPr>
      </w:pPr>
      <w:r>
        <w:rPr>
          <w:color w:val="auto"/>
          <w:szCs w:val="21"/>
          <w:highlight w:val="none"/>
        </w:rPr>
        <w:t xml:space="preserve">1.1标的物的所有权自标的物交付时转移。</w:t>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p>
    <w:p>
      <w:pPr>
        <w:ind w:firstLine="420"/>
        <w:spacing w:line="390" w:lineRule="exact"/>
        <w:rPr>
          <w:color w:val="auto"/>
          <w:szCs w:val="21"/>
          <w:highlight w:val="none"/>
        </w:rPr>
      </w:pPr>
      <w:r>
        <w:rPr>
          <w:color w:val="auto"/>
          <w:szCs w:val="21"/>
          <w:highlight w:val="none"/>
        </w:rPr>
        <w:t xml:space="preserve">2、检验和验收</w:t>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p>
    <w:p>
      <w:pPr>
        <w:ind w:firstLine="420"/>
        <w:spacing w:line="390" w:lineRule="exact"/>
        <w:rPr>
          <w:color w:val="auto"/>
          <w:szCs w:val="21"/>
          <w:highlight w:val="none"/>
        </w:rPr>
      </w:pPr>
      <w:r>
        <w:rPr>
          <w:color w:val="auto"/>
          <w:szCs w:val="21"/>
          <w:highlight w:val="none"/>
        </w:rPr>
        <w:t xml:space="preserve">四、对标的物提出异议的时间和办法</w:t>
      </w:r>
      <w:r/>
    </w:p>
    <w:p>
      <w:pPr>
        <w:ind w:firstLine="420"/>
        <w:spacing w:line="390" w:lineRule="exact"/>
        <w:rPr>
          <w:color w:val="auto"/>
          <w:szCs w:val="21"/>
          <w:highlight w:val="none"/>
        </w:rPr>
      </w:pPr>
      <w:r>
        <w:rPr>
          <w:color w:val="auto"/>
          <w:szCs w:val="21"/>
          <w:highlight w:val="none"/>
        </w:rPr>
        <w:t xml:space="preserve">1、对标的物提出异议的时间和办法 </w:t>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p>
    <w:p>
      <w:pPr>
        <w:ind w:firstLine="420"/>
        <w:spacing w:line="390" w:lineRule="exact"/>
        <w:rPr>
          <w:color w:val="auto"/>
          <w:szCs w:val="21"/>
          <w:highlight w:val="none"/>
        </w:rPr>
      </w:pPr>
      <w:r>
        <w:rPr>
          <w:color w:val="auto"/>
          <w:szCs w:val="21"/>
          <w:highlight w:val="none"/>
        </w:rPr>
        <w:t xml:space="preserve">五、合同价款和支付</w:t>
      </w:r>
      <w:r/>
    </w:p>
    <w:p>
      <w:pPr>
        <w:ind w:firstLine="420"/>
        <w:spacing w:line="390" w:lineRule="exact"/>
        <w:rPr>
          <w:color w:val="auto"/>
          <w:szCs w:val="21"/>
          <w:highlight w:val="none"/>
        </w:rPr>
      </w:pPr>
      <w:r>
        <w:rPr>
          <w:color w:val="auto"/>
          <w:szCs w:val="21"/>
          <w:highlight w:val="none"/>
        </w:rPr>
        <w:t xml:space="preserve">1、合同价款和支付</w:t>
      </w:r>
      <w:r/>
    </w:p>
    <w:p>
      <w:pPr>
        <w:ind w:firstLine="420"/>
        <w:spacing w:line="390" w:lineRule="exact"/>
        <w:rPr>
          <w:color w:val="auto"/>
          <w:szCs w:val="21"/>
          <w:highlight w:val="none"/>
        </w:rPr>
      </w:pPr>
      <w:r>
        <w:rPr>
          <w:color w:val="auto"/>
          <w:szCs w:val="21"/>
          <w:highlight w:val="none"/>
        </w:rPr>
        <w:t xml:space="preserve">1.1本合同的结算货币为人民币，单位元。</w:t>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p>
    <w:p>
      <w:pPr>
        <w:ind w:firstLine="420"/>
        <w:spacing w:line="390" w:lineRule="exact"/>
        <w:rPr>
          <w:color w:val="auto"/>
          <w:szCs w:val="21"/>
          <w:highlight w:val="none"/>
        </w:rPr>
      </w:pPr>
      <w:r>
        <w:rPr>
          <w:color w:val="auto"/>
          <w:szCs w:val="21"/>
          <w:highlight w:val="none"/>
        </w:rPr>
        <w:t xml:space="preserve">1.2.1合格的发票；</w:t>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p>
    <w:p>
      <w:pPr>
        <w:ind w:firstLine="420"/>
        <w:spacing w:line="390" w:lineRule="exact"/>
        <w:rPr>
          <w:color w:val="auto"/>
          <w:szCs w:val="21"/>
          <w:highlight w:val="none"/>
        </w:rPr>
      </w:pPr>
      <w:r>
        <w:rPr>
          <w:color w:val="auto"/>
          <w:szCs w:val="21"/>
          <w:highlight w:val="none"/>
        </w:rPr>
        <w:t xml:space="preserve">六、违约责任</w:t>
      </w:r>
      <w:r/>
    </w:p>
    <w:p>
      <w:pPr>
        <w:ind w:firstLine="420"/>
        <w:spacing w:line="390" w:lineRule="exact"/>
        <w:rPr>
          <w:color w:val="auto"/>
          <w:szCs w:val="21"/>
          <w:highlight w:val="none"/>
        </w:rPr>
      </w:pPr>
      <w:r>
        <w:rPr>
          <w:color w:val="auto"/>
          <w:szCs w:val="21"/>
          <w:highlight w:val="none"/>
        </w:rPr>
        <w:t xml:space="preserve">1、违约责任</w:t>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p>
    <w:p>
      <w:pPr>
        <w:ind w:firstLine="420"/>
        <w:spacing w:line="390" w:lineRule="exact"/>
        <w:rPr>
          <w:color w:val="auto"/>
          <w:szCs w:val="21"/>
          <w:highlight w:val="none"/>
        </w:rPr>
      </w:pPr>
      <w:r>
        <w:rPr>
          <w:color w:val="auto"/>
          <w:szCs w:val="21"/>
          <w:highlight w:val="none"/>
        </w:rPr>
        <w:t xml:space="preserve">2、甲方违约责任</w:t>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3、乙方违约责任</w:t>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w:t>
      </w:r>
      <w:r>
        <w:rPr>
          <w:rFonts w:hint="eastAsia"/>
          <w:color w:val="auto"/>
          <w:szCs w:val="21"/>
          <w:highlight w:val="none"/>
          <w:lang w:val="zh-CN"/>
        </w:rPr>
        <w:t xml:space="preserve">仍有</w:t>
      </w:r>
      <w:r>
        <w:rPr>
          <w:color w:val="auto"/>
          <w:szCs w:val="21"/>
          <w:highlight w:val="none"/>
          <w:lang w:val="zh-CN"/>
        </w:rPr>
        <w:t xml:space="preserve">需求的，乙方应立即发货并应按照逾期交货部分货款的每天万分之四支付逾期交货违约金，同时承担甲方因此遭致的损失费用</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4、不可抗力</w:t>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p>
    <w:p>
      <w:pPr>
        <w:ind w:firstLine="420"/>
        <w:spacing w:line="390" w:lineRule="exact"/>
        <w:rPr>
          <w:color w:val="auto"/>
          <w:szCs w:val="21"/>
          <w:highlight w:val="none"/>
        </w:rPr>
      </w:pPr>
      <w:r>
        <w:rPr>
          <w:color w:val="auto"/>
          <w:szCs w:val="21"/>
          <w:highlight w:val="none"/>
        </w:rPr>
        <w:t xml:space="preserve">5、索赔</w:t>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90" w:lineRule="exact"/>
        <w:rPr>
          <w:color w:val="auto"/>
          <w:szCs w:val="21"/>
          <w:highlight w:val="none"/>
        </w:rPr>
      </w:pPr>
      <w:r>
        <w:rPr>
          <w:color w:val="auto"/>
          <w:szCs w:val="21"/>
          <w:highlight w:val="none"/>
        </w:rPr>
        <w:t xml:space="preserve">七、合同的解除和转让</w:t>
      </w:r>
      <w:r/>
    </w:p>
    <w:p>
      <w:pPr>
        <w:ind w:firstLine="420"/>
        <w:spacing w:line="390" w:lineRule="exact"/>
        <w:rPr>
          <w:color w:val="auto"/>
          <w:szCs w:val="21"/>
          <w:highlight w:val="none"/>
        </w:rPr>
      </w:pPr>
      <w:r>
        <w:rPr>
          <w:color w:val="auto"/>
          <w:szCs w:val="21"/>
          <w:highlight w:val="none"/>
        </w:rPr>
        <w:t xml:space="preserve">1、合同的解除</w:t>
      </w:r>
      <w:r/>
    </w:p>
    <w:p>
      <w:pPr>
        <w:ind w:firstLine="420"/>
        <w:spacing w:line="390" w:lineRule="exact"/>
        <w:rPr>
          <w:color w:val="auto"/>
          <w:szCs w:val="21"/>
          <w:highlight w:val="none"/>
        </w:rPr>
      </w:pPr>
      <w:r>
        <w:rPr>
          <w:color w:val="auto"/>
          <w:szCs w:val="21"/>
          <w:highlight w:val="none"/>
        </w:rPr>
        <w:t xml:space="preserve">1.1有下列情形之一，合同一方可以解除合同：</w:t>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p>
    <w:p>
      <w:pPr>
        <w:ind w:firstLine="420"/>
        <w:spacing w:line="390" w:lineRule="exact"/>
        <w:rPr>
          <w:color w:val="auto"/>
          <w:szCs w:val="21"/>
          <w:highlight w:val="none"/>
        </w:rPr>
      </w:pPr>
      <w:r>
        <w:rPr>
          <w:color w:val="auto"/>
          <w:szCs w:val="21"/>
          <w:highlight w:val="none"/>
        </w:rPr>
        <w:t xml:space="preserve">2、合同的转让</w:t>
      </w:r>
      <w:r/>
    </w:p>
    <w:p>
      <w:pPr>
        <w:ind w:firstLine="420"/>
        <w:spacing w:line="390" w:lineRule="exact"/>
        <w:rPr>
          <w:color w:val="auto"/>
          <w:szCs w:val="21"/>
          <w:highlight w:val="none"/>
        </w:rPr>
      </w:pPr>
      <w:r>
        <w:rPr>
          <w:color w:val="auto"/>
          <w:szCs w:val="21"/>
          <w:highlight w:val="none"/>
        </w:rPr>
        <w:t xml:space="preserve">合同的部分和全部都不得转让。</w:t>
      </w:r>
      <w:r/>
    </w:p>
    <w:p>
      <w:pPr>
        <w:ind w:firstLine="420"/>
        <w:spacing w:line="390" w:lineRule="exact"/>
        <w:rPr>
          <w:color w:val="auto"/>
          <w:szCs w:val="21"/>
          <w:highlight w:val="none"/>
        </w:rPr>
      </w:pPr>
      <w:r>
        <w:rPr>
          <w:color w:val="auto"/>
          <w:szCs w:val="21"/>
          <w:highlight w:val="none"/>
        </w:rPr>
        <w:t xml:space="preserve">八、争议解决</w:t>
      </w:r>
      <w:r/>
    </w:p>
    <w:p>
      <w:pPr>
        <w:ind w:firstLine="420"/>
        <w:spacing w:line="390" w:lineRule="exact"/>
        <w:rPr>
          <w:color w:val="auto"/>
          <w:szCs w:val="21"/>
          <w:highlight w:val="none"/>
        </w:rPr>
      </w:pPr>
      <w:r>
        <w:rPr>
          <w:color w:val="auto"/>
          <w:szCs w:val="21"/>
          <w:highlight w:val="none"/>
        </w:rPr>
        <w:t xml:space="preserve">1、争议解决</w:t>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p>
    <w:p>
      <w:pPr>
        <w:ind w:firstLine="420"/>
        <w:spacing w:line="390" w:lineRule="exact"/>
        <w:rPr>
          <w:color w:val="auto"/>
          <w:szCs w:val="21"/>
          <w:highlight w:val="none"/>
        </w:rPr>
      </w:pPr>
      <w:r>
        <w:rPr>
          <w:color w:val="auto"/>
          <w:szCs w:val="21"/>
          <w:highlight w:val="none"/>
        </w:rPr>
        <w:t xml:space="preserve">九、附则</w:t>
      </w:r>
      <w:r/>
    </w:p>
    <w:p>
      <w:pPr>
        <w:ind w:firstLine="420"/>
        <w:spacing w:line="390" w:lineRule="exact"/>
        <w:rPr>
          <w:color w:val="auto"/>
          <w:szCs w:val="21"/>
          <w:highlight w:val="none"/>
        </w:rPr>
      </w:pPr>
      <w:r>
        <w:rPr>
          <w:color w:val="auto"/>
          <w:szCs w:val="21"/>
          <w:highlight w:val="none"/>
        </w:rPr>
        <w:t xml:space="preserve">1、未尽事宜</w:t>
      </w:r>
      <w:r/>
    </w:p>
    <w:p>
      <w:pPr>
        <w:ind w:firstLine="420"/>
        <w:spacing w:line="390" w:lineRule="exact"/>
        <w:rPr>
          <w:color w:val="auto"/>
          <w:szCs w:val="21"/>
          <w:highlight w:val="none"/>
        </w:rPr>
      </w:pPr>
      <w:r>
        <w:rPr>
          <w:color w:val="auto"/>
          <w:szCs w:val="21"/>
          <w:highlight w:val="none"/>
        </w:rPr>
        <w:t xml:space="preserve">本合同未尽事宜</w:t>
      </w:r>
      <w:r>
        <w:rPr>
          <w:rFonts w:hint="eastAsia"/>
          <w:color w:val="auto"/>
          <w:szCs w:val="21"/>
          <w:highlight w:val="none"/>
          <w:lang w:eastAsia="zh-CN"/>
        </w:rPr>
        <w:t xml:space="preserve">按照《中华人民共和国</w:t>
      </w:r>
      <w:r>
        <w:rPr>
          <w:color w:val="auto"/>
          <w:szCs w:val="21"/>
          <w:highlight w:val="none"/>
        </w:rPr>
        <w:t xml:space="preserve">民法典》、《中华人民共和国政府采购法》及其他有关政府采购的法律法规的规定执行。</w:t>
      </w:r>
      <w:r/>
    </w:p>
    <w:p>
      <w:pPr>
        <w:ind w:firstLine="422"/>
        <w:spacing w:line="390" w:lineRule="exact"/>
        <w:rPr>
          <w:b/>
          <w:color w:val="auto"/>
          <w:szCs w:val="21"/>
          <w:highlight w:val="none"/>
        </w:rPr>
      </w:pPr>
      <w:r>
        <w:rPr>
          <w:b/>
          <w:color w:val="auto"/>
          <w:szCs w:val="21"/>
          <w:highlight w:val="none"/>
        </w:rPr>
        <w:t xml:space="preserve">第二部分  合同特殊条款</w:t>
      </w:r>
      <w:r/>
    </w:p>
    <w:p>
      <w:pPr>
        <w:numPr>
          <w:ilvl w:val="0"/>
          <w:numId w:val="3"/>
        </w:numPr>
        <w:ind w:firstLine="420"/>
        <w:spacing w:line="390" w:lineRule="exact"/>
        <w:rPr>
          <w:color w:val="auto"/>
          <w:szCs w:val="21"/>
          <w:highlight w:val="none"/>
        </w:rPr>
      </w:pPr>
      <w:r>
        <w:rPr>
          <w:color w:val="auto"/>
          <w:szCs w:val="21"/>
          <w:highlight w:val="none"/>
        </w:rPr>
        <w:t xml:space="preserve">合同内容：</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报价包含所有货物、信息接口对接费用、材料、附件的包装、运输、运杂、保险、税金、安装、调试、售后服务等一切费用</w:t>
      </w:r>
      <w:r>
        <w:rPr>
          <w:rFonts w:hint="eastAsia" w:ascii="宋体" w:hAnsi="宋体"/>
          <w:color w:val="auto"/>
          <w:spacing w:val="-2"/>
          <w:szCs w:val="21"/>
          <w:highlight w:val="none"/>
          <w:lang w:val="zh-CN"/>
        </w:rPr>
        <w:t xml:space="preserve">。</w:t>
      </w:r>
      <w:r/>
    </w:p>
    <w:p>
      <w:pPr>
        <w:ind w:right="-159" w:firstLine="420"/>
        <w:spacing w:line="400" w:lineRule="exact"/>
        <w:rPr>
          <w:color w:val="auto"/>
          <w:szCs w:val="21"/>
          <w:highlight w:val="none"/>
        </w:rPr>
      </w:pPr>
      <w:r>
        <w:rPr>
          <w:color w:val="auto"/>
          <w:szCs w:val="21"/>
          <w:highlight w:val="none"/>
          <w:lang w:val="zh-CN"/>
        </w:rPr>
        <w:t xml:space="preserve">2</w:t>
      </w:r>
      <w:r>
        <w:rPr>
          <w:rFonts w:hint="eastAsia"/>
          <w:color w:val="auto"/>
          <w:szCs w:val="21"/>
          <w:highlight w:val="none"/>
          <w:lang w:val="zh-CN"/>
        </w:rPr>
        <w:t xml:space="preserve">、付款步骤：</w:t>
      </w:r>
      <w:r/>
    </w:p>
    <w:p>
      <w:pPr>
        <w:ind w:right="-159" w:firstLine="420"/>
        <w:spacing w:line="400" w:lineRule="exact"/>
        <w:rPr>
          <w:rFonts w:hint="eastAsia" w:eastAsia="宋体"/>
          <w:color w:val="auto"/>
          <w:highlight w:val="none"/>
        </w:rPr>
      </w:pPr>
      <w:r>
        <w:rPr>
          <w:rFonts w:hint="eastAsia" w:ascii="宋体" w:hAnsi="宋体"/>
          <w:color w:val="auto"/>
          <w:highlight w:val="none"/>
          <w:lang w:eastAsia="zh-CN"/>
        </w:rPr>
        <w:t xml:space="preserve">合同签订生效后，待全部货物送达甲方指定地点并完成安装调试、验收合格，且甲方收到乙方提供的</w:t>
      </w:r>
      <w:r>
        <w:rPr>
          <w:rFonts w:hint="eastAsia" w:ascii="宋体" w:hAnsi="宋体"/>
          <w:color w:val="auto"/>
          <w:highlight w:val="none"/>
          <w:lang w:val="en-US" w:eastAsia="zh-CN"/>
        </w:rPr>
        <w:t xml:space="preserve">正规发票后6个月内，甲方按合同总价的90%支付货款；设备正常使用满一年且无质量问题，甲方收到乙方提供的正规发票后6个月内，支付剩余10%的货款。</w:t>
      </w:r>
      <w:r/>
    </w:p>
    <w:p>
      <w:pPr>
        <w:ind w:right="-159" w:firstLine="420"/>
        <w:spacing w:line="400" w:lineRule="exact"/>
        <w:rPr>
          <w:color w:val="auto"/>
          <w:szCs w:val="21"/>
          <w:highlight w:val="none"/>
        </w:rPr>
      </w:pPr>
      <w:r>
        <w:rPr>
          <w:color w:val="auto"/>
          <w:szCs w:val="21"/>
          <w:highlight w:val="none"/>
          <w:lang w:val="zh-CN"/>
        </w:rPr>
        <w:t xml:space="preserve">A</w:t>
      </w:r>
      <w:r>
        <w:rPr>
          <w:rFonts w:hint="eastAsia"/>
          <w:color w:val="auto"/>
          <w:szCs w:val="21"/>
          <w:highlight w:val="none"/>
          <w:lang w:val="zh-CN"/>
        </w:rPr>
        <w:t xml:space="preserve">、合格发票。</w:t>
      </w:r>
      <w:r/>
    </w:p>
    <w:p>
      <w:pPr>
        <w:ind w:right="-159" w:firstLine="420"/>
        <w:spacing w:line="400" w:lineRule="exact"/>
        <w:rPr>
          <w:color w:val="auto"/>
          <w:szCs w:val="21"/>
          <w:highlight w:val="none"/>
        </w:rPr>
      </w:pPr>
      <w:r>
        <w:rPr>
          <w:color w:val="auto"/>
          <w:szCs w:val="21"/>
          <w:highlight w:val="none"/>
          <w:lang w:val="zh-CN"/>
        </w:rPr>
        <w:t xml:space="preserve">B</w:t>
      </w:r>
      <w:r>
        <w:rPr>
          <w:rFonts w:hint="eastAsia"/>
          <w:color w:val="auto"/>
          <w:szCs w:val="21"/>
          <w:highlight w:val="none"/>
          <w:lang w:val="zh-CN"/>
        </w:rPr>
        <w:t xml:space="preserve">、《设备验收单》。</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p>
    <w:p>
      <w:pPr>
        <w:ind w:right="-159" w:firstLine="420"/>
        <w:spacing w:line="370" w:lineRule="exact"/>
        <w:rPr>
          <w:rFonts w:hint="eastAsia" w:ascii="宋体" w:hAnsi="宋体" w:eastAsia="宋体"/>
          <w:color w:val="auto"/>
          <w:szCs w:val="21"/>
          <w:highlight w:val="none"/>
          <w:lang w:eastAsia="zh-CN"/>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提供的资质材料进行审查和核对</w:t>
      </w:r>
      <w:r>
        <w:rPr>
          <w:rFonts w:hint="eastAsia" w:ascii="宋体" w:hAnsi="宋体"/>
          <w:color w:val="auto"/>
          <w:szCs w:val="21"/>
          <w:highlight w:val="none"/>
          <w:lang w:eastAsia="zh-CN"/>
        </w:rPr>
        <w:t xml:space="preserve">；</w:t>
      </w:r>
      <w:r/>
    </w:p>
    <w:p>
      <w:pPr>
        <w:ind w:right="-159" w:firstLine="420"/>
        <w:spacing w:line="37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（2）对设备的外包装进行验收</w:t>
      </w:r>
      <w:r>
        <w:rPr>
          <w:rFonts w:hint="eastAsia" w:ascii="宋体" w:hAnsi="宋体"/>
          <w:color w:val="auto"/>
          <w:szCs w:val="21"/>
          <w:highlight w:val="none"/>
          <w:lang w:eastAsia="zh-CN"/>
        </w:rPr>
        <w:t xml:space="preserve">；</w:t>
      </w:r>
      <w:r/>
    </w:p>
    <w:p>
      <w:pPr>
        <w:ind w:firstLine="420"/>
        <w:spacing w:line="380" w:lineRule="exact"/>
        <w:rPr>
          <w:rFonts w:hint="eastAsia" w:eastAsia="宋体"/>
          <w:color w:val="auto"/>
          <w:szCs w:val="21"/>
          <w:highlight w:val="none"/>
          <w:lang w:eastAsia="zh-CN"/>
        </w:rPr>
      </w:pPr>
      <w:r>
        <w:rPr>
          <w:rFonts w:hint="eastAsia" w:ascii="宋体" w:hAnsi="宋体"/>
          <w:color w:val="auto"/>
          <w:szCs w:val="21"/>
          <w:highlight w:val="none"/>
        </w:rPr>
        <w:t xml:space="preserve">（3）验收机器设备</w:t>
      </w:r>
      <w:r>
        <w:rPr>
          <w:rFonts w:hint="eastAsia" w:ascii="宋体" w:hAnsi="宋体"/>
          <w:color w:val="auto"/>
          <w:szCs w:val="21"/>
          <w:highlight w:val="none"/>
          <w:lang w:eastAsia="zh-CN"/>
        </w:rPr>
        <w:t xml:space="preserve">。</w:t>
      </w:r>
      <w:r/>
    </w:p>
    <w:p>
      <w:pPr>
        <w:ind w:right="-159" w:firstLine="420"/>
        <w:spacing w:line="390" w:lineRule="exact"/>
        <w:rPr>
          <w:color w:val="auto"/>
          <w:highlight w:val="none"/>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p>
    <w:p>
      <w:pPr>
        <w:ind w:firstLine="420"/>
        <w:spacing w:line="390" w:lineRule="exact"/>
        <w:rPr>
          <w:color w:val="auto"/>
          <w:szCs w:val="21"/>
          <w:highlight w:val="none"/>
        </w:rPr>
      </w:pPr>
      <w:r>
        <w:rPr>
          <w:color w:val="auto"/>
          <w:szCs w:val="21"/>
          <w:highlight w:val="none"/>
        </w:rPr>
        <w:t xml:space="preserve">四、售后服务：</w:t>
      </w:r>
      <w:r/>
    </w:p>
    <w:p>
      <w:pPr>
        <w:ind w:right="-159" w:firstLine="420"/>
        <w:spacing w:line="390" w:lineRule="exact"/>
        <w:rPr>
          <w:color w:val="auto"/>
          <w:szCs w:val="21"/>
          <w:highlight w:val="none"/>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rPr>
          <w:rFonts w:hint="eastAsia" w:ascii="宋体" w:hAnsi="宋体" w:cs="宋体"/>
          <w:color w:val="auto"/>
          <w:szCs w:val="21"/>
          <w:highlight w:val="none"/>
        </w:rPr>
        <w:t xml:space="preserve">终身维修，软件免费升级。</w:t>
      </w:r>
      <w:r/>
    </w:p>
    <w:p>
      <w:pPr>
        <w:ind w:firstLine="420"/>
        <w:spacing w:line="400" w:lineRule="exact"/>
        <w:rPr>
          <w:rFonts w:hAnsi="宋体"/>
          <w:color w:val="auto"/>
          <w:szCs w:val="21"/>
          <w:highlight w:val="none"/>
        </w:rPr>
      </w:pPr>
      <w:r>
        <w:rPr>
          <w:rFonts w:hint="eastAsia" w:hAnsi="宋体"/>
          <w:color w:val="auto"/>
          <w:szCs w:val="21"/>
          <w:highlight w:val="none"/>
          <w:lang w:val="en-US" w:eastAsia="zh-CN"/>
        </w:rPr>
        <w:t xml:space="preserve">2</w:t>
      </w:r>
      <w:r>
        <w:rPr>
          <w:rFonts w:hint="eastAsia" w:hAnsi="宋体"/>
          <w:color w:val="auto"/>
          <w:szCs w:val="21"/>
          <w:highlight w:val="none"/>
        </w:rPr>
        <w:t xml:space="preserve">、若设备需要接入医院信息系统，所需接口费用一律由乙方承担</w:t>
      </w:r>
      <w:r>
        <w:rPr>
          <w:rFonts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hAnsi="宋体"/>
          <w:color w:val="auto"/>
          <w:szCs w:val="21"/>
          <w:highlight w:val="none"/>
          <w:lang w:val="en-US" w:eastAsia="zh-CN"/>
        </w:rPr>
        <w:t xml:space="preserve">3</w:t>
      </w:r>
      <w:r>
        <w:rPr>
          <w:rFonts w:hAnsi="宋体"/>
          <w:color w:val="auto"/>
          <w:szCs w:val="21"/>
          <w:highlight w:val="none"/>
        </w:rPr>
        <w:t xml:space="preserve">、</w:t>
      </w:r>
      <w:r>
        <w:rPr>
          <w:rFonts w:hint="eastAsia" w:ascii="宋体" w:hAnsi="宋体"/>
          <w:color w:val="auto"/>
          <w:szCs w:val="21"/>
          <w:highlight w:val="none"/>
        </w:rPr>
        <w:t xml:space="preserve">按照谈判采购文件、乙方在谈判响应文件及谈判中承诺的服务执行。</w:t>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1、交货时间：合同签订之日起</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0天内交货并安装调试结束；</w:t>
      </w:r>
      <w:r/>
    </w:p>
    <w:p>
      <w:pPr>
        <w:ind w:right="-159" w:firstLine="420"/>
        <w:spacing w:line="400" w:lineRule="exact"/>
        <w:rPr>
          <w:rFonts w:hint="eastAsia" w:eastAsia="宋体"/>
          <w:color w:val="auto"/>
          <w:highlight w:val="none"/>
          <w:lang w:eastAsia="zh-CN"/>
        </w:rPr>
      </w:pPr>
      <w:r>
        <w:rPr>
          <w:rFonts w:hint="eastAsia" w:ascii="宋体" w:hAnsi="宋体"/>
          <w:color w:val="auto"/>
          <w:szCs w:val="21"/>
          <w:highlight w:val="none"/>
        </w:rPr>
        <w:t xml:space="preserve">2、交货地点：</w:t>
      </w:r>
      <w:r>
        <w:rPr>
          <w:rFonts w:hint="eastAsia" w:ascii="宋体" w:hAnsi="宋体"/>
          <w:color w:val="auto"/>
          <w:szCs w:val="21"/>
          <w:highlight w:val="none"/>
          <w:lang w:eastAsia="zh-CN"/>
        </w:rPr>
        <w:t xml:space="preserve">由</w:t>
      </w:r>
      <w:r>
        <w:rPr>
          <w:rFonts w:hint="eastAsia" w:ascii="宋体" w:hAnsi="宋体"/>
          <w:color w:val="auto"/>
          <w:szCs w:val="21"/>
          <w:highlight w:val="none"/>
          <w:lang w:val="en-US" w:eastAsia="zh-CN"/>
        </w:rPr>
        <w:t xml:space="preserve">乙方负责运输，并将标的物送至甲方所在地</w:t>
      </w:r>
      <w:r>
        <w:rPr>
          <w:rFonts w:hint="eastAsia" w:ascii="宋体" w:hAnsi="宋体"/>
          <w:color w:val="auto"/>
          <w:szCs w:val="21"/>
          <w:highlight w:val="none"/>
          <w:u w:val="none"/>
          <w:lang w:val="en-US" w:eastAsia="zh-CN"/>
        </w:rPr>
        <w:t xml:space="preserve">。</w:t>
      </w:r>
      <w:r/>
    </w:p>
    <w:p>
      <w:pPr>
        <w:ind w:firstLine="420"/>
        <w:spacing w:line="390" w:lineRule="exact"/>
        <w:rPr>
          <w:color w:val="auto"/>
          <w:szCs w:val="21"/>
          <w:highlight w:val="none"/>
        </w:rPr>
      </w:pPr>
      <w:r>
        <w:rPr>
          <w:color w:val="auto"/>
          <w:szCs w:val="21"/>
          <w:highlight w:val="none"/>
        </w:rPr>
        <w:t xml:space="preserve">六、合同生效及其它：</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w:t>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p>
    <w:p>
      <w:pPr>
        <w:pStyle w:val="1070"/>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1070"/>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0" w:name="gpcItem_SubmitDocStruct"/>
      <w:r>
        <w:rPr>
          <w:rFonts w:hint="eastAsia"/>
          <w:color w:val="auto"/>
          <w:highlight w:val="none"/>
        </w:rPr>
        <w:t xml:space="preserve"> </w:t>
      </w:r>
      <w:bookmarkEnd w:id="0"/>
      <w:r/>
      <w:r/>
    </w:p>
    <w:p>
      <w:pPr>
        <w:pStyle w:val="1071"/>
        <w:jc w:val="left"/>
        <w:spacing w:before="0" w:after="0" w:line="240" w:lineRule="auto"/>
        <w:rPr>
          <w:rFonts w:ascii="宋体" w:hAnsi="宋体" w:cs="宋体"/>
          <w:color w:val="auto"/>
          <w:sz w:val="24"/>
          <w:szCs w:val="24"/>
          <w:highlight w:val="none"/>
        </w:rPr>
      </w:pPr>
      <w:r/>
      <w:bookmarkStart w:id="1" w:name="_Ref104536483"/>
      <w:r/>
      <w:bookmarkStart w:id="2" w:name="_Ref374705859"/>
      <w:r>
        <w:rPr>
          <w:rFonts w:hint="eastAsia" w:ascii="宋体" w:hAnsi="宋体" w:cs="宋体"/>
          <w:color w:val="auto"/>
          <w:sz w:val="24"/>
          <w:szCs w:val="24"/>
          <w:highlight w:val="none"/>
        </w:rPr>
        <w:t xml:space="preserve">格式1、</w:t>
      </w:r>
      <w:bookmarkEnd w:id="1"/>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32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32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32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32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32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p>
    <w:p>
      <w:pPr>
        <w:pStyle w:val="132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32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321"/>
        <w:ind w:firstLine="420"/>
        <w:spacing w:line="400" w:lineRule="exact"/>
        <w:rPr>
          <w:rFonts w:hAnsi="宋体" w:eastAsia="宋体"/>
          <w:color w:val="auto"/>
          <w:sz w:val="21"/>
          <w:szCs w:val="24"/>
          <w:highlight w:val="none"/>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321"/>
        <w:ind w:firstLine="420"/>
        <w:spacing w:line="400" w:lineRule="exact"/>
        <w:rPr>
          <w:rFonts w:hAnsi="宋体" w:eastAsia="宋体"/>
          <w:color w:val="auto"/>
          <w:sz w:val="21"/>
          <w:szCs w:val="24"/>
          <w:highlight w:val="none"/>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p>
    <w:p>
      <w:pPr>
        <w:pStyle w:val="1321"/>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321"/>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321"/>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321"/>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321"/>
        <w:ind w:firstLine="425"/>
        <w:spacing w:line="400" w:lineRule="exact"/>
        <w:rPr>
          <w:rFonts w:hAnsi="宋体" w:eastAsia="宋体"/>
          <w:color w:val="auto"/>
          <w:sz w:val="21"/>
          <w:highlight w:val="none"/>
        </w:rPr>
      </w:pPr>
      <w:r>
        <w:rPr>
          <w:rFonts w:hAnsi="宋体" w:eastAsia="宋体"/>
          <w:color w:val="auto"/>
          <w:sz w:val="21"/>
          <w:highlight w:val="none"/>
        </w:rPr>
      </w:r>
      <w:r/>
    </w:p>
    <w:p>
      <w:pPr>
        <w:pStyle w:val="1321"/>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rPr>
          <w:rFonts w:ascii="宋体" w:hAnsi="宋体"/>
          <w:color w:val="auto"/>
          <w:highlight w:val="none"/>
        </w:rPr>
        <w:t xml:space="preserve">年     月     日</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1071"/>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2"/>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谈判响应报价表</w:t>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p>
    <w:tbl>
      <w:tblPr>
        <w:tblStyle w:val="1080"/>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1020"/>
        <w:gridCol w:w="98"/>
        <w:gridCol w:w="1393"/>
        <w:gridCol w:w="979"/>
        <w:gridCol w:w="818"/>
        <w:gridCol w:w="778"/>
        <w:gridCol w:w="959"/>
        <w:gridCol w:w="800"/>
        <w:gridCol w:w="761"/>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color w:val="auto"/>
                <w:spacing w:val="20"/>
                <w:szCs w:val="21"/>
                <w:highlight w:val="no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hint="default" w:ascii="宋体" w:hAnsi="宋体" w:eastAsia="宋体"/>
                <w:color w:val="auto"/>
                <w:spacing w:val="20"/>
                <w:szCs w:val="21"/>
                <w:highlight w:val="none"/>
              </w:rPr>
            </w:pPr>
            <w:r>
              <w:rPr>
                <w:rFonts w:hint="eastAsia" w:ascii="宋体" w:hAnsi="宋体"/>
                <w:color w:val="auto"/>
                <w:spacing w:val="20"/>
                <w:szCs w:val="21"/>
                <w:highlight w:val="none"/>
                <w:lang w:val="en-US" w:eastAsia="zh-CN"/>
              </w:rPr>
              <w:t xml:space="preserve">...</w:t>
            </w:r>
            <w:r/>
          </w:p>
        </w:tc>
        <w:tc>
          <w:tcPr>
            <w:gridSpan w:val="2"/>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hint="eastAsia" w:ascii="宋体" w:hAnsi="宋体" w:eastAsia="宋体"/>
                <w:color w:val="auto"/>
                <w:spacing w:val="20"/>
                <w:szCs w:val="21"/>
                <w:highlight w:val="none"/>
              </w:rPr>
            </w:pPr>
            <w:r>
              <w:rPr>
                <w:rFonts w:hint="eastAsia"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line="360" w:lineRule="auto"/>
              <w:rPr>
                <w:rFonts w:hint="default" w:ascii="宋体" w:hAnsi="宋体" w:eastAsia="宋体"/>
                <w:color w:val="auto"/>
                <w:spacing w:val="20"/>
                <w:szCs w:val="21"/>
                <w:highlight w:val="none"/>
              </w:rPr>
            </w:pPr>
            <w:r>
              <w:rPr>
                <w:rFonts w:hint="default" w:ascii="宋体" w:hAnsi="宋体" w:eastAsia="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trHeight w:val="454"/>
        </w:trPr>
        <w:tc>
          <w:tcPr>
            <w:gridSpan w:val="2"/>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p>
        </w:tc>
        <w:tc>
          <w:tcPr>
            <w:gridSpan w:val="8"/>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2"/>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p>
        </w:tc>
        <w:tc>
          <w:tcPr>
            <w:gridSpan w:val="8"/>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2"/>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p>
        </w:tc>
        <w:tc>
          <w:tcPr>
            <w:gridSpan w:val="8"/>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single" w:color="auto"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b/>
                <w:bCs/>
                <w:color w:val="auto"/>
                <w:spacing w:val="20"/>
                <w:highlight w:val="none"/>
              </w:rPr>
              <w:t xml:space="preserve">本采购包中提供的符合本国产品标准的产品成本之和占该采购包提供的全部产品成本之和的比例为</w:t>
            </w:r>
            <w:r>
              <w:rPr>
                <w:b/>
                <w:bCs/>
                <w:color w:val="auto"/>
                <w:spacing w:val="20"/>
                <w:highlight w:val="none"/>
                <w:u w:val="single"/>
              </w:rPr>
              <w:t xml:space="preserve">   </w:t>
            </w:r>
            <w:r>
              <w:rPr>
                <w:b/>
                <w:bCs/>
                <w:color w:val="auto"/>
                <w:spacing w:val="20"/>
                <w:highlight w:val="none"/>
              </w:rPr>
              <w:t xml:space="preserve">%</w:t>
            </w:r>
            <w:r/>
          </w:p>
        </w:tc>
      </w:tr>
    </w:tbl>
    <w:p>
      <w:pPr>
        <w:spacing w:line="360" w:lineRule="auto"/>
        <w:rPr>
          <w:rFonts w:ascii="宋体" w:hAnsi="宋体"/>
          <w:color w:val="auto"/>
          <w:highlight w:val="none"/>
        </w:rPr>
      </w:pPr>
      <w:r>
        <w:rPr>
          <w:rFonts w:hint="eastAsia" w:ascii="宋体" w:hAnsi="宋体"/>
          <w:color w:val="auto"/>
          <w:highlight w:val="none"/>
        </w:rPr>
        <w:t xml:space="preserve">注：1、上述报价包含一切由供方承担的费用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包含本项目代理费</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spacing w:line="360" w:lineRule="auto"/>
        <w:rPr>
          <w:rFonts w:ascii="宋体" w:hAnsi="宋体"/>
          <w:color w:val="auto"/>
          <w:highlight w:val="none"/>
        </w:rPr>
      </w:pPr>
      <w:r>
        <w:rPr>
          <w:rFonts w:hint="eastAsia" w:ascii="宋体" w:hAnsi="宋体"/>
          <w:color w:val="auto"/>
          <w:highlight w:val="none"/>
        </w:rPr>
        <w:t xml:space="preserve">2、</w:t>
      </w:r>
      <w:r>
        <w:rPr>
          <w:rFonts w:hint="eastAsia" w:ascii="宋体" w:hAnsi="宋体" w:cs="宋体"/>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rPr>
          <w:rFonts w:hint="eastAsia" w:ascii="宋体" w:hAnsi="宋体"/>
          <w:color w:val="auto"/>
          <w:highlight w:val="none"/>
        </w:rPr>
        <w:t xml:space="preserve">日期</w:t>
      </w:r>
      <w:r/>
    </w:p>
    <w:p>
      <w:pPr>
        <w:pStyle w:val="1085"/>
        <w:rPr>
          <w:b/>
          <w:color w:val="auto"/>
          <w:highlight w:val="none"/>
        </w:rPr>
      </w:pPr>
      <w:r>
        <w:rPr>
          <w:b/>
          <w:color w:val="auto"/>
          <w:highlight w:val="none"/>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1071"/>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71"/>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71"/>
        <w:jc w:val="left"/>
        <w:spacing w:before="0" w:after="0" w:line="240" w:lineRule="auto"/>
        <w:rPr>
          <w:rFonts w:ascii="宋体" w:hAnsi="宋体" w:cs="宋体"/>
          <w:color w:val="auto"/>
          <w:sz w:val="24"/>
          <w:szCs w:val="24"/>
          <w:highlight w:val="none"/>
        </w:rPr>
      </w:pPr>
      <w:r/>
      <w:bookmarkStart w:id="3" w:name="_Ref104536593"/>
      <w:r>
        <w:rPr>
          <w:rFonts w:hint="eastAsia" w:ascii="宋体" w:hAnsi="宋体" w:cs="宋体"/>
          <w:color w:val="auto"/>
          <w:sz w:val="24"/>
          <w:szCs w:val="24"/>
          <w:highlight w:val="none"/>
        </w:rPr>
        <w:t xml:space="preserve">格式3、</w:t>
      </w:r>
      <w:bookmarkEnd w:id="3"/>
      <w:r/>
      <w:r/>
    </w:p>
    <w:p>
      <w:pPr>
        <w:pStyle w:val="1327"/>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p>
    <w:p>
      <w:pPr>
        <w:spacing w:line="360" w:lineRule="auto"/>
        <w:rPr>
          <w:rFonts w:ascii="宋体" w:hAnsi="宋体" w:cs="宋体"/>
          <w:color w:val="auto"/>
          <w:szCs w:val="21"/>
          <w:highlight w:val="none"/>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号</w:t>
      </w:r>
      <w:r/>
    </w:p>
    <w:tbl>
      <w:tblPr>
        <w:tblStyle w:val="108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1071"/>
        <w:jc w:val="left"/>
        <w:spacing w:before="0" w:after="0" w:line="240" w:lineRule="auto"/>
        <w:rPr>
          <w:rFonts w:ascii="宋体" w:hAnsi="宋体" w:cs="宋体"/>
          <w:color w:val="auto"/>
          <w:sz w:val="24"/>
          <w:szCs w:val="24"/>
          <w:highlight w:val="none"/>
        </w:rPr>
      </w:pPr>
      <w:r/>
      <w:bookmarkStart w:id="4" w:name="_Ref40693075"/>
      <w:r>
        <w:rPr>
          <w:rFonts w:hint="eastAsia" w:ascii="宋体" w:hAnsi="宋体" w:cs="宋体"/>
          <w:color w:val="auto"/>
          <w:sz w:val="24"/>
          <w:szCs w:val="24"/>
          <w:highlight w:val="none"/>
        </w:rPr>
        <w:t xml:space="preserve">格式4、</w:t>
      </w:r>
      <w:bookmarkEnd w:id="4"/>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号</w:t>
      </w:r>
      <w:r/>
    </w:p>
    <w:tbl>
      <w:tblPr>
        <w:tblStyle w:val="108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lang w:val="zh-CN"/>
        </w:rPr>
        <w:br w:type="page" w:clear="all"/>
      </w:r>
      <w:r/>
    </w:p>
    <w:p>
      <w:pPr>
        <w:pStyle w:val="1071"/>
        <w:jc w:val="left"/>
        <w:spacing w:before="0" w:after="0" w:line="240" w:lineRule="auto"/>
        <w:rPr>
          <w:rFonts w:ascii="宋体" w:hAnsi="宋体" w:cs="宋体"/>
          <w:color w:val="auto"/>
          <w:sz w:val="24"/>
          <w:szCs w:val="24"/>
          <w:highlight w:val="none"/>
        </w:rPr>
      </w:pPr>
      <w:r/>
      <w:bookmarkStart w:id="5" w:name="_Ref40693077"/>
      <w:r>
        <w:rPr>
          <w:rFonts w:hint="eastAsia" w:ascii="宋体" w:hAnsi="宋体" w:cs="宋体"/>
          <w:color w:val="auto"/>
          <w:sz w:val="24"/>
          <w:szCs w:val="24"/>
          <w:highlight w:val="none"/>
        </w:rPr>
        <w:t xml:space="preserve">格式5、</w:t>
      </w:r>
      <w:bookmarkEnd w:id="5"/>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采购编号：                         号</w:t>
      </w:r>
      <w:r/>
    </w:p>
    <w:tbl>
      <w:tblPr>
        <w:tblStyle w:val="108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1071"/>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p>
    <w:p>
      <w:pPr>
        <w:pStyle w:val="1071"/>
        <w:jc w:val="left"/>
        <w:spacing w:before="0" w:after="0" w:line="240" w:lineRule="auto"/>
        <w:rPr>
          <w:rFonts w:ascii="宋体" w:hAnsi="宋体" w:cs="宋体"/>
          <w:color w:val="auto"/>
          <w:sz w:val="24"/>
          <w:szCs w:val="24"/>
          <w:highlight w:val="none"/>
        </w:rPr>
      </w:pPr>
      <w:r/>
      <w:bookmarkStart w:id="6" w:name="_Ref104536595"/>
      <w:r>
        <w:rPr>
          <w:rFonts w:hint="eastAsia" w:ascii="宋体" w:hAnsi="宋体" w:cs="宋体"/>
          <w:color w:val="auto"/>
          <w:sz w:val="24"/>
          <w:szCs w:val="24"/>
          <w:highlight w:val="none"/>
        </w:rPr>
        <w:t xml:space="preserve">格式6、</w:t>
      </w:r>
      <w:bookmarkEnd w:id="6"/>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107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71"/>
        <w:jc w:val="left"/>
        <w:spacing w:before="0" w:after="0" w:line="240" w:lineRule="auto"/>
        <w:rPr>
          <w:rFonts w:ascii="宋体" w:hAnsi="宋体" w:cs="宋体"/>
          <w:color w:val="auto"/>
          <w:sz w:val="24"/>
          <w:szCs w:val="24"/>
          <w:highlight w:val="none"/>
        </w:rPr>
      </w:pPr>
      <w:r/>
      <w:bookmarkStart w:id="7" w:name="_Ref104536599"/>
      <w:r>
        <w:rPr>
          <w:rFonts w:hint="eastAsia" w:ascii="宋体" w:hAnsi="宋体" w:cs="宋体"/>
          <w:color w:val="auto"/>
          <w:sz w:val="24"/>
          <w:szCs w:val="24"/>
          <w:highlight w:val="none"/>
        </w:rPr>
        <w:t xml:space="preserve">格式7、</w:t>
      </w:r>
      <w:bookmarkEnd w:id="7"/>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响应单位</w:t>
      </w:r>
      <w:r>
        <w:rPr>
          <w:rFonts w:ascii="宋体" w:hAnsi="宋体"/>
          <w:color w:val="auto"/>
          <w:szCs w:val="21"/>
          <w:highlight w:val="none"/>
          <w:lang w:val="zh-CN"/>
        </w:rPr>
        <w:t xml:space="preserve">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107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71"/>
        <w:jc w:val="left"/>
        <w:spacing w:before="0" w:after="0" w:line="240" w:lineRule="auto"/>
        <w:rPr>
          <w:rFonts w:ascii="宋体" w:hAnsi="宋体" w:cs="宋体"/>
          <w:color w:val="auto"/>
          <w:sz w:val="24"/>
          <w:szCs w:val="24"/>
          <w:highlight w:val="none"/>
        </w:rPr>
      </w:pPr>
      <w:r/>
      <w:bookmarkStart w:id="8" w:name="_Ref104536603"/>
      <w:r>
        <w:rPr>
          <w:rFonts w:hint="eastAsia" w:ascii="宋体" w:hAnsi="宋体" w:cs="宋体"/>
          <w:color w:val="auto"/>
          <w:sz w:val="24"/>
          <w:szCs w:val="24"/>
          <w:highlight w:val="none"/>
        </w:rPr>
        <w:t xml:space="preserve">格式8、</w:t>
      </w:r>
      <w:bookmarkEnd w:id="8"/>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108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1071"/>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1071"/>
        <w:jc w:val="left"/>
        <w:spacing w:before="0" w:after="0" w:line="240" w:lineRule="auto"/>
        <w:rPr>
          <w:rFonts w:ascii="宋体" w:hAnsi="宋体" w:cs="宋体"/>
          <w:color w:val="auto"/>
          <w:sz w:val="24"/>
          <w:szCs w:val="24"/>
          <w:highlight w:val="none"/>
        </w:rPr>
      </w:pPr>
      <w:r/>
      <w:bookmarkStart w:id="9" w:name="_Ref104536607"/>
      <w:r>
        <w:rPr>
          <w:rFonts w:hint="eastAsia" w:ascii="宋体" w:hAnsi="宋体" w:cs="宋体"/>
          <w:color w:val="auto"/>
          <w:sz w:val="24"/>
          <w:szCs w:val="24"/>
          <w:highlight w:val="none"/>
        </w:rPr>
        <w:t xml:space="preserve">格式9、</w:t>
      </w:r>
      <w:bookmarkEnd w:id="9"/>
      <w:r/>
      <w:r/>
    </w:p>
    <w:p>
      <w:pPr>
        <w:jc w:val="center"/>
        <w:spacing w:line="400" w:lineRule="exact"/>
        <w:rPr>
          <w:rFonts w:ascii="宋体" w:hAnsi="宋体" w:cs="宋体"/>
          <w:b/>
          <w:color w:val="auto"/>
          <w:sz w:val="32"/>
          <w:szCs w:val="32"/>
          <w:highlight w:val="none"/>
        </w:rPr>
      </w:pPr>
      <w:r/>
      <w:bookmarkStart w:id="10" w:name="_Hlk66105462"/>
      <w:r>
        <w:rPr>
          <w:rFonts w:hint="eastAsia" w:ascii="宋体" w:hAnsi="宋体" w:cs="宋体"/>
          <w:b/>
          <w:color w:val="auto"/>
          <w:sz w:val="32"/>
          <w:szCs w:val="32"/>
          <w:highlight w:val="none"/>
          <w:lang w:val="zh-CN"/>
        </w:rPr>
        <w:t xml:space="preserve">中小企业声明函（货物类）</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测序仪</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lang w:val="en-US" w:eastAsia="zh-CN"/>
        </w:rPr>
        <w:t xml:space="preserve">2.</w:t>
      </w:r>
      <w:r>
        <w:rPr>
          <w:rFonts w:hint="eastAsia" w:ascii="宋体"/>
          <w:color w:val="auto"/>
          <w:sz w:val="21"/>
          <w:szCs w:val="21"/>
          <w:highlight w:val="none"/>
        </w:rPr>
        <w:t xml:space="preserve">生信分析一体机-病原</w:t>
      </w:r>
      <w:r>
        <w:rPr>
          <w:rFonts w:hint="eastAsia" w:ascii="宋体"/>
          <w:color w:val="auto"/>
          <w:sz w:val="21"/>
          <w:szCs w:val="21"/>
          <w:highlight w:val="none"/>
          <w:lang w:eastAsia="zh-CN"/>
        </w:rPr>
        <w:t xml:space="preserve">，</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bCs/>
          <w:color w:val="auto"/>
          <w:szCs w:val="21"/>
          <w:highlight w:val="none"/>
        </w:rPr>
      </w:pPr>
      <w:r>
        <w:rPr>
          <w:rFonts w:hint="eastAsia" w:ascii="宋体"/>
          <w:color w:val="auto"/>
          <w:sz w:val="21"/>
          <w:szCs w:val="21"/>
          <w:highlight w:val="none"/>
          <w:lang w:val="en-US" w:eastAsia="zh-CN"/>
        </w:rPr>
        <w:t xml:space="preserve">3.</w:t>
      </w:r>
      <w:r>
        <w:rPr>
          <w:rFonts w:hint="eastAsia" w:ascii="宋体"/>
          <w:color w:val="auto"/>
          <w:sz w:val="21"/>
          <w:szCs w:val="21"/>
          <w:highlight w:val="none"/>
        </w:rPr>
        <w:t xml:space="preserve">生信分析一体机-肿瘤</w:t>
      </w:r>
      <w:r>
        <w:rPr>
          <w:rFonts w:hint="eastAsia" w:ascii="宋体"/>
          <w:color w:val="auto"/>
          <w:sz w:val="21"/>
          <w:szCs w:val="21"/>
          <w:highlight w:val="none"/>
          <w:lang w:eastAsia="zh-CN"/>
        </w:rPr>
        <w:t xml:space="preserve">，</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各行业划型标准为：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（二）</w:t>
      </w:r>
      <w:r>
        <w:rPr>
          <w:rFonts w:hint="eastAsia" w:ascii="宋体" w:hAnsi="宋体" w:cs="宋体"/>
          <w:color w:val="auto"/>
          <w:szCs w:val="21"/>
          <w:highlight w:val="non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numPr>
          <w:ilvl w:val="0"/>
          <w:numId w:val="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96"/>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071"/>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1071"/>
        <w:jc w:val="left"/>
        <w:spacing w:before="0" w:after="0" w:line="240" w:lineRule="auto"/>
        <w:rPr>
          <w:rFonts w:ascii="宋体" w:hAnsi="宋体" w:cs="宋体"/>
          <w:color w:val="auto"/>
          <w:sz w:val="24"/>
          <w:szCs w:val="24"/>
          <w:highlight w:val="none"/>
        </w:rPr>
      </w:pPr>
      <w:r/>
      <w:bookmarkStart w:id="11" w:name="_Ref104536609"/>
      <w:r>
        <w:rPr>
          <w:rFonts w:hint="eastAsia" w:ascii="宋体" w:hAnsi="宋体" w:cs="宋体"/>
          <w:color w:val="auto"/>
          <w:sz w:val="24"/>
          <w:szCs w:val="24"/>
          <w:highlight w:val="none"/>
        </w:rPr>
        <w:t xml:space="preserve">格式10、</w:t>
      </w:r>
      <w:r/>
    </w:p>
    <w:p>
      <w:pPr>
        <w:jc w:val="center"/>
        <w:spacing w:line="400" w:lineRule="exact"/>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关于符合本国产品标准的声明函</w:t>
      </w:r>
      <w:r/>
    </w:p>
    <w:p>
      <w:pPr>
        <w:ind w:firstLine="420"/>
        <w:spacing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107"/>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7"/>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1122"/>
          <w:rFonts w:hint="eastAsia"/>
          <w:i w:val="0"/>
          <w:color w:val="auto"/>
          <w:sz w:val="21"/>
          <w:szCs w:val="21"/>
          <w:highlight w:val="none"/>
          <w:u w:val="single"/>
          <w:shd w:val="clear" w:color="auto" w:fill="ffffff"/>
        </w:rPr>
        <w:t xml:space="preserve">（产品名称1）</w:t>
      </w:r>
      <w:r>
        <w:rPr>
          <w:rStyle w:val="1122"/>
          <w:rFonts w:hint="eastAsia"/>
          <w:i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1122"/>
          <w:rFonts w:hint="eastAsia"/>
          <w:i w:val="0"/>
          <w:color w:val="auto"/>
          <w:sz w:val="21"/>
          <w:szCs w:val="21"/>
          <w:highlight w:val="none"/>
          <w:u w:val="single"/>
          <w:shd w:val="clear" w:color="auto" w:fill="ffffff"/>
        </w:rPr>
        <w:t xml:space="preserve">（厂名）</w:t>
      </w:r>
      <w:r>
        <w:rPr>
          <w:rStyle w:val="1122"/>
          <w:rFonts w:hint="eastAsia"/>
          <w:i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1122"/>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122"/>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1122"/>
          <w:rFonts w:hint="eastAsia"/>
          <w:i w:val="0"/>
          <w:strike/>
          <w:color w:val="auto"/>
          <w:sz w:val="21"/>
          <w:szCs w:val="21"/>
          <w:highlight w:val="none"/>
          <w:u w:val="single"/>
          <w:shd w:val="clear" w:color="auto" w:fill="ffffff"/>
        </w:rPr>
        <w:t xml:space="preserve">（规定比例）</w:t>
      </w:r>
      <w:r>
        <w:rPr>
          <w:rStyle w:val="1122"/>
          <w:rFonts w:hint="eastAsia"/>
          <w:i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1122"/>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122"/>
          <w:rFonts w:hint="eastAsia"/>
          <w:i w:val="0"/>
          <w:strike/>
          <w:color w:val="auto"/>
          <w:sz w:val="21"/>
          <w:szCs w:val="21"/>
          <w:highlight w:val="none"/>
          <w:u w:val="single"/>
          <w:shd w:val="clear" w:color="auto" w:fill="ffffff"/>
        </w:rPr>
        <w:t xml:space="preserve">（关键组件）</w:t>
      </w:r>
      <w:r>
        <w:rPr>
          <w:rStyle w:val="1122"/>
          <w:rFonts w:hint="eastAsia"/>
          <w:i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1122"/>
          <w:rFonts w:hint="eastAsia"/>
          <w:i w:val="0"/>
          <w:strike/>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122"/>
          <w:rFonts w:hint="eastAsia"/>
          <w:i w:val="0"/>
          <w:strike/>
          <w:color w:val="auto"/>
          <w:sz w:val="21"/>
          <w:szCs w:val="21"/>
          <w:highlight w:val="none"/>
          <w:u w:val="single"/>
          <w:shd w:val="clear" w:color="auto" w:fill="ffffff"/>
        </w:rPr>
        <w:t xml:space="preserve">（关键工序）</w:t>
      </w:r>
      <w:r>
        <w:rPr>
          <w:rStyle w:val="1122"/>
          <w:rFonts w:hint="eastAsia"/>
          <w:i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1107"/>
        <w:ind w:firstLine="420"/>
        <w:spacing w:before="30" w:after="3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2.</w:t>
      </w:r>
      <w:r>
        <w:rPr>
          <w:rStyle w:val="1122"/>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1122"/>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1122"/>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122"/>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1122"/>
          <w:rFonts w:hint="eastAsia"/>
          <w:i w:val="0"/>
          <w:strike/>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1122"/>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122"/>
          <w:rFonts w:hint="eastAsia"/>
          <w:i w:val="0"/>
          <w:strike/>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1122"/>
          <w:rFonts w:hint="eastAsia"/>
          <w:i w:val="0"/>
          <w:strike/>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122"/>
          <w:rFonts w:hint="eastAsia"/>
          <w:i w:val="0"/>
          <w:strike/>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1107"/>
        <w:ind w:firstLine="420"/>
        <w:spacing w:before="30" w:after="30" w:line="360" w:lineRule="auto"/>
        <w:shd w:val="clear" w:color="auto" w:fill="ffffff"/>
        <w:rPr>
          <w:rFonts w:hint="eastAsia"/>
          <w:color w:val="auto"/>
          <w:sz w:val="21"/>
          <w:szCs w:val="21"/>
          <w:highlight w:val="none"/>
          <w:shd w:val="clear" w:color="auto" w:fill="ffffff"/>
        </w:rPr>
      </w:pPr>
      <w:r>
        <w:rPr>
          <w:rFonts w:hint="eastAsia"/>
          <w:color w:val="auto"/>
          <w:sz w:val="21"/>
          <w:szCs w:val="21"/>
          <w:highlight w:val="none"/>
          <w:shd w:val="clear" w:color="auto" w:fill="ffffff"/>
          <w:lang w:val="en-US" w:eastAsia="zh-CN"/>
        </w:rPr>
        <w:t xml:space="preserve">3</w:t>
      </w:r>
      <w:r>
        <w:rPr>
          <w:rFonts w:hint="eastAsia"/>
          <w:color w:val="auto"/>
          <w:sz w:val="21"/>
          <w:szCs w:val="21"/>
          <w:highlight w:val="none"/>
          <w:shd w:val="clear" w:color="auto" w:fill="ffffff"/>
        </w:rPr>
        <w:t xml:space="preserve">.</w:t>
      </w:r>
      <w:r>
        <w:rPr>
          <w:rStyle w:val="1122"/>
          <w:rFonts w:hint="eastAsia"/>
          <w:i w:val="0"/>
          <w:color w:val="auto"/>
          <w:sz w:val="21"/>
          <w:szCs w:val="21"/>
          <w:highlight w:val="none"/>
          <w:u w:val="single"/>
          <w:shd w:val="clear" w:color="auto" w:fill="ffffff"/>
        </w:rPr>
        <w:t xml:space="preserve">（产品名称</w:t>
      </w:r>
      <w:r>
        <w:rPr>
          <w:rStyle w:val="1122"/>
          <w:rFonts w:hint="eastAsia"/>
          <w:i w:val="0"/>
          <w:color w:val="auto"/>
          <w:sz w:val="21"/>
          <w:szCs w:val="21"/>
          <w:highlight w:val="none"/>
          <w:u w:val="single"/>
          <w:shd w:val="clear" w:color="auto" w:fill="ffffff"/>
          <w:lang w:val="en-US" w:eastAsia="zh-CN"/>
        </w:rPr>
        <w:t xml:space="preserve">3</w:t>
      </w:r>
      <w:r>
        <w:rPr>
          <w:rStyle w:val="1122"/>
          <w:rFonts w:hint="eastAsia"/>
          <w:i w:val="0"/>
          <w:color w:val="auto"/>
          <w:sz w:val="21"/>
          <w:szCs w:val="21"/>
          <w:highlight w:val="none"/>
          <w:u w:val="single"/>
          <w:shd w:val="clear" w:color="auto" w:fill="ffffff"/>
        </w:rPr>
        <w:t xml:space="preserve">）</w:t>
      </w:r>
      <w:r>
        <w:rPr>
          <w:rFonts w:hint="eastAsia"/>
          <w:color w:val="auto"/>
          <w:sz w:val="21"/>
          <w:szCs w:val="21"/>
          <w:highlight w:val="none"/>
          <w:shd w:val="clear" w:color="auto" w:fill="ffffff"/>
        </w:rPr>
        <w:t xml:space="preserve">，生产厂为</w:t>
      </w:r>
      <w:r>
        <w:rPr>
          <w:rStyle w:val="1122"/>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1122"/>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122"/>
          <w:rFonts w:hint="eastAsia"/>
          <w:i w:val="0"/>
          <w:strike/>
          <w:color w:val="auto"/>
          <w:sz w:val="21"/>
          <w:szCs w:val="21"/>
          <w:highlight w:val="none"/>
          <w:u w:val="single"/>
          <w:shd w:val="clear" w:color="auto" w:fill="ffffff"/>
        </w:rPr>
        <w:t xml:space="preserve">（产品名称</w:t>
      </w:r>
      <w:r>
        <w:rPr>
          <w:rStyle w:val="1122"/>
          <w:rFonts w:hint="eastAsia"/>
          <w:i w:val="0"/>
          <w:strike/>
          <w:color w:val="auto"/>
          <w:sz w:val="21"/>
          <w:szCs w:val="21"/>
          <w:highlight w:val="none"/>
          <w:u w:val="single"/>
          <w:shd w:val="clear" w:color="auto" w:fill="ffffff"/>
          <w:lang w:val="en-US" w:eastAsia="zh-CN"/>
        </w:rPr>
        <w:t xml:space="preserve">3</w:t>
      </w:r>
      <w:r>
        <w:rPr>
          <w:rStyle w:val="1122"/>
          <w:rFonts w:hint="eastAsia"/>
          <w:i w:val="0"/>
          <w:strike/>
          <w:color w:val="auto"/>
          <w:sz w:val="21"/>
          <w:szCs w:val="21"/>
          <w:highlight w:val="none"/>
          <w:u w:val="single"/>
          <w:shd w:val="clear" w:color="auto" w:fill="ffffff"/>
        </w:rPr>
        <w:t xml:space="preserve">）</w:t>
      </w:r>
      <w:r>
        <w:rPr>
          <w:rFonts w:hint="eastAsia"/>
          <w:color w:val="auto"/>
          <w:sz w:val="21"/>
          <w:szCs w:val="21"/>
          <w:highlight w:val="none"/>
          <w:shd w:val="clear" w:color="auto" w:fill="ffffff"/>
        </w:rPr>
        <w:t xml:space="preserve">的中国境内生产的组件成本占比≥</w:t>
      </w:r>
      <w:r>
        <w:rPr>
          <w:rStyle w:val="1122"/>
          <w:rFonts w:hint="eastAsia"/>
          <w:i w:val="0"/>
          <w:strike/>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1122"/>
          <w:rFonts w:hint="eastAsia"/>
          <w:i w:val="0"/>
          <w:strike/>
          <w:color w:val="auto"/>
          <w:sz w:val="21"/>
          <w:szCs w:val="21"/>
          <w:highlight w:val="none"/>
          <w:u w:val="single"/>
          <w:shd w:val="clear" w:color="auto" w:fill="ffffff"/>
        </w:rPr>
        <w:t xml:space="preserve">（产品名称</w:t>
      </w:r>
      <w:r>
        <w:rPr>
          <w:rStyle w:val="1122"/>
          <w:rFonts w:hint="eastAsia"/>
          <w:i w:val="0"/>
          <w:strike/>
          <w:color w:val="auto"/>
          <w:sz w:val="21"/>
          <w:szCs w:val="21"/>
          <w:highlight w:val="none"/>
          <w:u w:val="single"/>
          <w:shd w:val="clear" w:color="auto" w:fill="ffffff"/>
          <w:lang w:val="en-US" w:eastAsia="zh-CN"/>
        </w:rPr>
        <w:t xml:space="preserve">3</w:t>
      </w:r>
      <w:r>
        <w:rPr>
          <w:rStyle w:val="1122"/>
          <w:rFonts w:hint="eastAsia"/>
          <w:i w:val="0"/>
          <w:strike/>
          <w:color w:val="auto"/>
          <w:sz w:val="21"/>
          <w:szCs w:val="21"/>
          <w:highlight w:val="none"/>
          <w:u w:val="single"/>
          <w:shd w:val="clear" w:color="auto" w:fill="ffffff"/>
        </w:rPr>
        <w:t xml:space="preserve">）</w:t>
      </w:r>
      <w:r>
        <w:rPr>
          <w:rFonts w:hint="eastAsia"/>
          <w:color w:val="auto"/>
          <w:sz w:val="21"/>
          <w:szCs w:val="21"/>
          <w:highlight w:val="none"/>
          <w:shd w:val="clear" w:color="auto" w:fill="ffffff"/>
        </w:rPr>
        <w:t xml:space="preserve">的</w:t>
      </w:r>
      <w:r>
        <w:rPr>
          <w:rStyle w:val="1122"/>
          <w:rFonts w:hint="eastAsia"/>
          <w:i w:val="0"/>
          <w:strike/>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1122"/>
          <w:rFonts w:hint="eastAsia"/>
          <w:i w:val="0"/>
          <w:strike/>
          <w:color w:val="auto"/>
          <w:sz w:val="21"/>
          <w:szCs w:val="21"/>
          <w:highlight w:val="none"/>
          <w:u w:val="single"/>
          <w:shd w:val="clear" w:color="auto" w:fill="ffffff"/>
        </w:rPr>
        <w:t xml:space="preserve">（产品名称</w:t>
      </w:r>
      <w:r>
        <w:rPr>
          <w:rStyle w:val="1122"/>
          <w:rFonts w:hint="eastAsia"/>
          <w:i w:val="0"/>
          <w:strike/>
          <w:color w:val="auto"/>
          <w:sz w:val="21"/>
          <w:szCs w:val="21"/>
          <w:highlight w:val="none"/>
          <w:u w:val="single"/>
          <w:shd w:val="clear" w:color="auto" w:fill="ffffff"/>
          <w:lang w:val="en-US" w:eastAsia="zh-CN"/>
        </w:rPr>
        <w:t xml:space="preserve">3</w:t>
      </w:r>
      <w:r>
        <w:rPr>
          <w:rStyle w:val="1122"/>
          <w:rFonts w:hint="eastAsia"/>
          <w:i w:val="0"/>
          <w:strike/>
          <w:color w:val="auto"/>
          <w:sz w:val="21"/>
          <w:szCs w:val="21"/>
          <w:highlight w:val="none"/>
          <w:u w:val="single"/>
          <w:shd w:val="clear" w:color="auto" w:fill="ffffff"/>
        </w:rPr>
        <w:t xml:space="preserve">）</w:t>
      </w:r>
      <w:r>
        <w:rPr>
          <w:rFonts w:hint="eastAsia"/>
          <w:color w:val="auto"/>
          <w:sz w:val="21"/>
          <w:szCs w:val="21"/>
          <w:highlight w:val="none"/>
          <w:shd w:val="clear" w:color="auto" w:fill="ffffff"/>
        </w:rPr>
        <w:t xml:space="preserve">的</w:t>
      </w:r>
      <w:r>
        <w:rPr>
          <w:rStyle w:val="1122"/>
          <w:rFonts w:hint="eastAsia"/>
          <w:i w:val="0"/>
          <w:strike/>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1107"/>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w:t>
      </w:r>
      <w:r/>
    </w:p>
    <w:p>
      <w:pPr>
        <w:pStyle w:val="1107"/>
        <w:ind w:firstLine="420"/>
        <w:spacing w:before="30" w:after="3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1107"/>
        <w:spacing w:before="30" w:after="30" w:line="480" w:lineRule="atLeast"/>
        <w:shd w:val="clear" w:color="auto" w:fill="ffffff"/>
        <w:rPr>
          <w:color w:val="auto"/>
          <w:sz w:val="21"/>
          <w:szCs w:val="21"/>
          <w:highlight w:val="none"/>
        </w:rPr>
      </w:pPr>
      <w:r>
        <w:rPr>
          <w:color w:val="auto"/>
          <w:sz w:val="21"/>
          <w:szCs w:val="21"/>
          <w:highlight w:val="none"/>
        </w:rPr>
      </w:r>
      <w:r/>
    </w:p>
    <w:p>
      <w:pPr>
        <w:pStyle w:val="1107"/>
        <w:jc w:val="right"/>
        <w:spacing w:before="30" w:after="30" w:line="480" w:lineRule="atLeast"/>
        <w:shd w:val="clear" w:color="auto" w:fill="ffffff"/>
        <w:rPr>
          <w:color w:val="auto"/>
          <w:sz w:val="21"/>
          <w:szCs w:val="21"/>
          <w:highlight w:val="none"/>
        </w:rPr>
      </w:pPr>
      <w:r>
        <w:rPr>
          <w:rFonts w:hint="eastAsia"/>
          <w:color w:val="auto"/>
          <w:sz w:val="21"/>
          <w:szCs w:val="21"/>
          <w:highlight w:val="none"/>
          <w:shd w:val="clear" w:color="auto" w:fill="ffffff"/>
        </w:rPr>
        <w:t xml:space="preserve">公司（单位）名称（盖章）：　</w:t>
      </w:r>
      <w:r/>
    </w:p>
    <w:p>
      <w:pPr>
        <w:pStyle w:val="1107"/>
        <w:jc w:val="right"/>
        <w:spacing w:before="30" w:after="30" w:line="480" w:lineRule="atLeast"/>
        <w:shd w:val="clear" w:color="auto" w:fill="ffffff"/>
        <w:rPr>
          <w:rFonts w:ascii="宋体" w:hAnsi="宋体" w:cs="宋体"/>
          <w:color w:val="auto"/>
          <w:szCs w:val="21"/>
          <w:highlight w:val="none"/>
        </w:rPr>
      </w:pPr>
      <w:r>
        <w:rPr>
          <w:rFonts w:hint="eastAsia"/>
          <w:color w:val="auto"/>
          <w:sz w:val="21"/>
          <w:szCs w:val="21"/>
          <w:highlight w:val="none"/>
          <w:shd w:val="clear" w:color="auto" w:fill="ffffff"/>
        </w:rPr>
        <w:t xml:space="preserve">日期：　年　月　日</w:t>
      </w:r>
      <w:r>
        <w:rPr>
          <w:rFonts w:hint="eastAsia" w:ascii="宋体" w:hAnsi="宋体" w:cs="宋体"/>
          <w:color w:val="auto"/>
          <w:szCs w:val="21"/>
          <w:highlight w:val="none"/>
          <w:shd w:val="clear" w:color="auto" w:fill="ffffff"/>
        </w:rPr>
        <w:t xml:space="preserve">       </w:t>
      </w:r>
      <w:r/>
    </w:p>
    <w:p>
      <w:pPr>
        <w:spacing w:before="30" w:after="30" w:line="0" w:lineRule="atLeast"/>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1.产品如有型号，请在“产品名称”栏一并填写。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2.生产厂名与厂址应与生产厂营业执照载明的相关信息保持一致。</w:t>
      </w:r>
      <w:r/>
    </w:p>
    <w:p>
      <w:pPr>
        <w:spacing w:before="30" w:after="30" w:line="360" w:lineRule="auto"/>
        <w:rPr>
          <w:rFonts w:ascii="宋体" w:hAnsi="宋体" w:cs="宋体"/>
          <w:b/>
          <w:bCs/>
          <w:color w:val="auto"/>
          <w:szCs w:val="21"/>
          <w:highlight w:val="none"/>
          <w:shd w:val="clear" w:color="auto" w:fill="ffffff"/>
        </w:rPr>
      </w:pPr>
      <w:r>
        <w:rPr>
          <w:rFonts w:hint="eastAsia" w:ascii="宋体" w:hAnsi="宋体" w:cs="宋体"/>
          <w:color w:val="auto"/>
          <w:szCs w:val="21"/>
          <w:highlight w:val="none"/>
          <w:shd w:val="clear" w:color="auto" w:fill="ffffff"/>
        </w:rPr>
        <w:t xml:space="preserve">3.该产品的中国境内生产的组件成本占比相关要求实施前，</w:t>
      </w:r>
      <w:r>
        <w:rPr>
          <w:rFonts w:hint="eastAsia" w:ascii="宋体" w:hAnsi="宋体" w:cs="宋体"/>
          <w:b/>
          <w:bCs/>
          <w:color w:val="auto"/>
          <w:szCs w:val="21"/>
          <w:highlight w:val="none"/>
          <w:shd w:val="clear" w:color="auto" w:fill="ffffff"/>
        </w:rPr>
        <w:t xml:space="preserve">“规定比例”栏可不填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4.该产品的关键组件要求实施前，</w:t>
      </w:r>
      <w:r>
        <w:rPr>
          <w:rFonts w:hint="eastAsia" w:ascii="宋体" w:hAnsi="宋体" w:cs="宋体"/>
          <w:b/>
          <w:bCs/>
          <w:color w:val="auto"/>
          <w:szCs w:val="21"/>
          <w:highlight w:val="none"/>
          <w:shd w:val="clear" w:color="auto" w:fill="ffffff"/>
        </w:rPr>
        <w:t xml:space="preserve">“关键组件”栏可不填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p>
    <w:p>
      <w:pPr>
        <w:spacing w:before="30" w:after="30" w:line="360" w:lineRule="auto"/>
        <w:rPr>
          <w:rFonts w:ascii="宋体" w:hAnsi="宋体" w:cs="宋体"/>
          <w:color w:val="auto"/>
          <w:sz w:val="24"/>
          <w:highlight w:val="none"/>
        </w:rPr>
      </w:pPr>
      <w:r>
        <w:rPr>
          <w:rFonts w:hint="eastAsia" w:ascii="宋体" w:hAnsi="宋体" w:cs="宋体"/>
          <w:color w:val="auto"/>
          <w:szCs w:val="21"/>
          <w:highlight w:val="none"/>
          <w:shd w:val="clear" w:color="auto" w:fill="ffffff"/>
        </w:rPr>
        <w:t xml:space="preserve">5.该产品的关键工序要求实施前，</w:t>
      </w:r>
      <w:r>
        <w:rPr>
          <w:rFonts w:hint="eastAsia" w:ascii="宋体" w:hAnsi="宋体" w:cs="宋体"/>
          <w:b/>
          <w:bCs/>
          <w:color w:val="auto"/>
          <w:szCs w:val="21"/>
          <w:highlight w:val="none"/>
          <w:shd w:val="clear" w:color="auto" w:fill="ffffff"/>
        </w:rPr>
        <w:t xml:space="preserve">“关键工序”栏可不填</w:t>
      </w:r>
      <w:r>
        <w:rPr>
          <w:rFonts w:hint="eastAsia" w:ascii="宋体" w:hAnsi="宋体" w:cs="宋体"/>
          <w:color w:val="auto"/>
          <w:szCs w:val="21"/>
          <w:highlight w:val="none"/>
          <w:shd w:val="clear" w:color="auto" w:fill="ffffff"/>
        </w:rPr>
        <w:t xml:space="preserve">，下同。</w:t>
      </w:r>
      <w:r>
        <w:rPr>
          <w:rFonts w:hint="eastAsia" w:ascii="宋体" w:hAnsi="宋体" w:cs="宋体"/>
          <w:b/>
          <w:bCs/>
          <w:color w:val="auto"/>
          <w:szCs w:val="21"/>
          <w:highlight w:val="none"/>
          <w:shd w:val="clear" w:color="auto" w:fill="ffffff"/>
        </w:rPr>
        <w:t xml:space="preserve">（目前可不填写）</w:t>
      </w:r>
      <w:r>
        <w:rPr>
          <w:rFonts w:hint="eastAsia" w:ascii="宋体" w:hAnsi="宋体" w:cs="宋体"/>
          <w:color w:val="auto"/>
          <w:sz w:val="24"/>
          <w:highlight w:val="none"/>
        </w:rPr>
        <w:br w:type="page" w:clear="all"/>
      </w:r>
      <w:r/>
    </w:p>
    <w:p>
      <w:pPr>
        <w:pStyle w:val="1071"/>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格式11、</w:t>
      </w:r>
      <w:bookmarkEnd w:id="11"/>
      <w:r/>
      <w:r/>
    </w:p>
    <w:p>
      <w:pPr>
        <w:jc w:val="center"/>
        <w:spacing w:line="400" w:lineRule="exact"/>
        <w:rPr>
          <w:rFonts w:ascii="宋体" w:hAnsi="宋体" w:cs="黑体"/>
          <w:color w:val="auto"/>
          <w:sz w:val="32"/>
          <w:szCs w:val="32"/>
          <w:highlight w:val="none"/>
        </w:rPr>
      </w:pPr>
      <w:r>
        <w:rPr>
          <w:rFonts w:ascii="宋体" w:hAnsi="宋体" w:cs="黑体"/>
          <w:color w:val="auto"/>
          <w:sz w:val="32"/>
          <w:szCs w:val="32"/>
          <w:highlight w:val="none"/>
        </w:rPr>
      </w:r>
      <w:r/>
    </w:p>
    <w:p>
      <w:pPr>
        <w:jc w:val="center"/>
        <w:spacing w:line="400" w:lineRule="exact"/>
        <w:rPr>
          <w:rFonts w:ascii="宋体" w:hAnsi="宋体" w:cs="黑体"/>
          <w:color w:val="auto"/>
          <w:sz w:val="32"/>
          <w:szCs w:val="32"/>
          <w:highlight w:val="none"/>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1071"/>
        <w:jc w:val="left"/>
        <w:spacing w:before="0" w:after="0" w:line="20" w:lineRule="exact"/>
        <w:rPr>
          <w:rFonts w:ascii="宋体" w:hAnsi="宋体" w:cs="黑体"/>
          <w:color w:val="auto"/>
          <w:highlight w:val="none"/>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1071"/>
        <w:jc w:val="left"/>
        <w:spacing w:before="0" w:after="0" w:line="240" w:lineRule="auto"/>
        <w:rPr>
          <w:rFonts w:ascii="宋体" w:hAnsi="宋体" w:cs="宋体"/>
          <w:color w:val="auto"/>
          <w:sz w:val="24"/>
          <w:szCs w:val="24"/>
          <w:highlight w:val="none"/>
        </w:rPr>
      </w:pPr>
      <w:r/>
      <w:bookmarkStart w:id="12" w:name="_Ref104536616"/>
      <w:r>
        <w:rPr>
          <w:rFonts w:hint="eastAsia" w:ascii="宋体" w:hAnsi="宋体" w:cs="宋体"/>
          <w:color w:val="auto"/>
          <w:sz w:val="24"/>
          <w:szCs w:val="24"/>
          <w:highlight w:val="none"/>
        </w:rPr>
        <w:t xml:space="preserve">格式12、</w:t>
      </w:r>
      <w:bookmarkEnd w:id="12"/>
      <w:r/>
      <w:r/>
    </w:p>
    <w:p>
      <w:pPr>
        <w:jc w:val="center"/>
        <w:spacing w:line="400" w:lineRule="exact"/>
        <w:rPr>
          <w:rFonts w:ascii="宋体" w:hAnsi="宋体" w:cs="宋体"/>
          <w:color w:val="auto"/>
          <w:sz w:val="32"/>
          <w:szCs w:val="32"/>
          <w:highlight w:val="none"/>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1071"/>
        <w:jc w:val="right"/>
        <w:spacing w:before="0" w:after="0" w:line="400" w:lineRule="exact"/>
        <w:rPr>
          <w:rFonts w:ascii="宋体" w:hAnsi="宋体"/>
          <w:color w:val="auto"/>
          <w:szCs w:val="21"/>
          <w:highlight w:val="none"/>
        </w:rPr>
      </w:pPr>
      <w:r>
        <w:rPr>
          <w:rFonts w:hint="eastAsia" w:ascii="宋体" w:hAnsi="宋体"/>
          <w:color w:val="auto"/>
          <w:szCs w:val="21"/>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color w:val="auto"/>
          <w:highlight w:val="none"/>
        </w:rPr>
      </w:pPr>
      <w:r>
        <w:rPr>
          <w:rFonts w:hint="eastAsia" w:ascii="宋体" w:hAnsi="宋体"/>
          <w:color w:val="auto"/>
          <w:szCs w:val="21"/>
          <w:highlight w:val="none"/>
        </w:rPr>
        <w:br w:type="page" w:clear="all"/>
      </w:r>
      <w:r/>
    </w:p>
    <w:p>
      <w:pPr>
        <w:pStyle w:val="1071"/>
        <w:jc w:val="left"/>
        <w:spacing w:before="0" w:after="0" w:line="400" w:lineRule="exact"/>
        <w:rPr>
          <w:rFonts w:hint="eastAsia" w:ascii="宋体" w:hAnsi="宋体"/>
          <w:color w:val="auto"/>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1085"/>
        <w:spacing w:before="101" w:line="222" w:lineRule="auto"/>
        <w:rPr>
          <w:color w:val="auto"/>
          <w:sz w:val="31"/>
          <w:szCs w:val="31"/>
          <w:highlight w:val="none"/>
        </w:rPr>
      </w:pPr>
      <w:r>
        <w:rPr>
          <w:color w:val="auto"/>
          <w:spacing w:val="-2"/>
          <w:sz w:val="31"/>
          <w:szCs w:val="31"/>
          <w:highlight w:val="none"/>
        </w:rPr>
        <w:t xml:space="preserve">各政府采购供应商：</w:t>
      </w:r>
      <w:r/>
    </w:p>
    <w:p>
      <w:pPr>
        <w:pStyle w:val="1085"/>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p>
    <w:p>
      <w:pPr>
        <w:pStyle w:val="1085"/>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w:t>
      </w:r>
      <w:r>
        <w:rPr>
          <w:rFonts w:hint="eastAsia"/>
          <w:color w:val="auto"/>
          <w:spacing w:val="19"/>
          <w:sz w:val="31"/>
          <w:szCs w:val="31"/>
          <w:highlight w:val="none"/>
          <w:lang w:eastAsia="zh-CN"/>
        </w:rPr>
        <w:t xml:space="preserve">、中国人民银行</w:t>
      </w:r>
      <w:r>
        <w:rPr>
          <w:color w:val="auto"/>
          <w:spacing w:val="19"/>
          <w:sz w:val="31"/>
          <w:szCs w:val="31"/>
          <w:highlight w:val="none"/>
        </w:rPr>
        <w:t xml:space="preserve">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p>
    <w:p>
      <w:pPr>
        <w:pStyle w:val="1071"/>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3"/>
      <w:r/>
      <w:r/>
    </w:p>
    <w:sectPr>
      <w:headerReference w:type="default" r:id="rId15"/>
      <w:headerReference w:type="first" r:id="rId16"/>
      <w:footerReference w:type="default" r:id="rId25"/>
      <w:footerReference w:type="first" r:id="rId26"/>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方正魏碑_GBK">
    <w:panose1 w:val="020B0503020202020204"/>
  </w:font>
  <w:font w:name="Segoe UI">
    <w:panose1 w:val="020B0502040204020203"/>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仿宋_GB2312">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微软雅黑">
    <w:panose1 w:val="020B0503020204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6"/>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6"/>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6"/>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6"/>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6"/>
                          </w:pPr>
                          <w:r>
                            <w:t xml:space="preserve">— </w:t>
                          </w:r>
                          <w:r>
                            <w:fldChar w:fldCharType="begin"/>
                          </w:r>
                          <w:r>
                            <w:instrText xml:space="preserve"> PAGE  \* MERGEFORMAT </w:instrText>
                          </w:r>
                          <w:r>
                            <w:fldChar w:fldCharType="separate"/>
                          </w:r>
                          <w:r>
                            <w:t xml:space="preserve">5</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6"/>
                    </w:pPr>
                    <w:r>
                      <w:t xml:space="preserve">— </w:t>
                    </w:r>
                    <w:r>
                      <w:fldChar w:fldCharType="begin"/>
                    </w:r>
                    <w:r>
                      <w:instrText xml:space="preserve"> PAGE  \* MERGEFORMAT </w:instrText>
                    </w:r>
                    <w:r>
                      <w:fldChar w:fldCharType="separate"/>
                    </w:r>
                    <w:r>
                      <w:t xml:space="preserve">5</w:t>
                    </w:r>
                    <w:r>
                      <w:fldChar w:fldCharType="end"/>
                    </w:r>
                    <w:r>
                      <w:t xml:space="preserve"> —</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96"/>
                          </w:pPr>
                          <w:r>
                            <w:fldChar w:fldCharType="begin"/>
                          </w:r>
                          <w:r>
                            <w:instrText xml:space="preserve"> PAGE  \* MERGEFORMAT </w:instrText>
                          </w:r>
                          <w:r>
                            <w:fldChar w:fldCharType="separate"/>
                          </w:r>
                          <w:r>
                            <w:t xml:space="preserve">14</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6"/>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6"/>
                          </w:pPr>
                          <w:r>
                            <w:t xml:space="preserve">— </w:t>
                          </w:r>
                          <w:r>
                            <w:fldChar w:fldCharType="begin"/>
                          </w:r>
                          <w:r>
                            <w:instrText xml:space="preserve"> PAGE  \* MERGEFORMAT </w:instrText>
                          </w:r>
                          <w:r>
                            <w:fldChar w:fldCharType="separate"/>
                          </w:r>
                          <w:r>
                            <w:t xml:space="preserve">21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6"/>
                    </w:pPr>
                    <w:r>
                      <w:t xml:space="preserve">— </w:t>
                    </w:r>
                    <w:r>
                      <w:fldChar w:fldCharType="begin"/>
                    </w:r>
                    <w:r>
                      <w:instrText xml:space="preserve"> PAGE  \* MERGEFORMAT </w:instrText>
                    </w:r>
                    <w:r>
                      <w:fldChar w:fldCharType="separate"/>
                    </w:r>
                    <w:r>
                      <w:t xml:space="preserve">21</w:t>
                    </w:r>
                    <w:r>
                      <w:fldChar w:fldCharType="end"/>
                    </w:r>
                    <w:r>
                      <w:t xml:space="preserve"> —</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6"/>
                          </w:pPr>
                          <w:r>
                            <w:t xml:space="preserve">— </w:t>
                          </w:r>
                          <w:r>
                            <w:fldChar w:fldCharType="begin"/>
                          </w:r>
                          <w:r>
                            <w:instrText xml:space="preserve"> PAGE  \* MERGEFORMAT </w:instrText>
                          </w:r>
                          <w:r>
                            <w:fldChar w:fldCharType="separate"/>
                          </w:r>
                          <w:r>
                            <w:t xml:space="preserve">20</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6"/>
                    </w:pPr>
                    <w:r>
                      <w:t xml:space="preserve">— </w:t>
                    </w:r>
                    <w:r>
                      <w:fldChar w:fldCharType="begin"/>
                    </w:r>
                    <w:r>
                      <w:instrText xml:space="preserve"> PAGE  \* MERGEFORMAT </w:instrText>
                    </w:r>
                    <w:r>
                      <w:fldChar w:fldCharType="separate"/>
                    </w:r>
                    <w:r>
                      <w:t xml:space="preserve">20</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JSZC-320583-SZWK-T2026-0321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JSZC-320583-SZWK-T2026-0321</w:t>
    </w:r>
    <w:r/>
  </w:p>
  <w:p>
    <w:pPr>
      <w:pStyle w:val="1097"/>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JSZC-320583-SZWK-T2026-0321</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JSZC-320583-SZWK-T2026-0321</w:t>
    </w:r>
    <w:r/>
  </w:p>
  <w:p>
    <w:pPr>
      <w:pStyle w:val="1097"/>
      <w:jc w:val="both"/>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JSZC-320583-SZWK-T2026-0321</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7"/>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JSZC-320583-SZWK-T2026-0321</w:t>
    </w:r>
    <w:r/>
  </w:p>
  <w:p>
    <w:pPr>
      <w:pStyle w:val="1097"/>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5"/>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1">
    <w:multiLevelType w:val="hybridMultilevel"/>
    <w:lvl w:ilvl="0">
      <w:start w:val="1"/>
      <w:numFmt w:val="chineseCountingThousand"/>
      <w:pStyle w:val="1344"/>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name w:val="Heading 1"/>
    <w:basedOn w:val="1069"/>
    <w:next w:val="1069"/>
    <w:link w:val="1279"/>
    <w:uiPriority w:val="0"/>
    <w:qFormat/>
    <w:pPr>
      <w:keepLines/>
      <w:keepNext/>
      <w:spacing w:before="340" w:after="330" w:line="578" w:lineRule="auto"/>
      <w:outlineLvl w:val="0"/>
    </w:pPr>
    <w:rPr>
      <w:rFonts w:ascii="Calibri" w:hAnsi="Calibri"/>
      <w:b/>
      <w:bCs/>
      <w:sz w:val="44"/>
      <w:szCs w:val="44"/>
    </w:rPr>
  </w:style>
  <w:style w:type="paragraph" w:styleId="1071">
    <w:name w:val="Heading 2"/>
    <w:basedOn w:val="1069"/>
    <w:next w:val="1069"/>
    <w:link w:val="1285"/>
    <w:uiPriority w:val="0"/>
    <w:qFormat/>
    <w:pPr>
      <w:keepLines/>
      <w:keepNext/>
      <w:spacing w:before="260" w:after="260" w:line="416" w:lineRule="auto"/>
      <w:outlineLvl w:val="1"/>
    </w:pPr>
    <w:rPr>
      <w:rFonts w:ascii="Cambria" w:hAnsi="Cambria"/>
      <w:b/>
      <w:bCs/>
      <w:sz w:val="32"/>
      <w:szCs w:val="32"/>
    </w:rPr>
  </w:style>
  <w:style w:type="paragraph" w:styleId="1072">
    <w:name w:val="Heading 3"/>
    <w:basedOn w:val="1069"/>
    <w:next w:val="1069"/>
    <w:link w:val="1286"/>
    <w:uiPriority w:val="0"/>
    <w:qFormat/>
    <w:pPr>
      <w:keepLines/>
      <w:keepNext/>
      <w:spacing w:before="260" w:after="260" w:line="416" w:lineRule="auto"/>
      <w:outlineLvl w:val="2"/>
    </w:pPr>
    <w:rPr>
      <w:b/>
      <w:bCs/>
      <w:sz w:val="32"/>
      <w:szCs w:val="32"/>
    </w:rPr>
  </w:style>
  <w:style w:type="paragraph" w:styleId="1073">
    <w:name w:val="Heading 4"/>
    <w:basedOn w:val="1069"/>
    <w:next w:val="1069"/>
    <w:link w:val="1130"/>
    <w:uiPriority w:val="9"/>
    <w:unhideWhenUsed/>
    <w:qFormat/>
    <w:pPr>
      <w:keepLines/>
      <w:keepNext/>
      <w:spacing w:before="320" w:after="200"/>
      <w:outlineLvl w:val="3"/>
    </w:pPr>
    <w:rPr>
      <w:rFonts w:ascii="Arial" w:hAnsi="Arial" w:eastAsia="Arial" w:cs="Arial"/>
      <w:b/>
      <w:bCs/>
      <w:sz w:val="26"/>
      <w:szCs w:val="26"/>
    </w:rPr>
  </w:style>
  <w:style w:type="paragraph" w:styleId="1074">
    <w:name w:val="Heading 5"/>
    <w:basedOn w:val="1069"/>
    <w:next w:val="1069"/>
    <w:link w:val="1131"/>
    <w:uiPriority w:val="9"/>
    <w:unhideWhenUsed/>
    <w:qFormat/>
    <w:pPr>
      <w:keepLines/>
      <w:keepNext/>
      <w:spacing w:before="320" w:after="200"/>
      <w:outlineLvl w:val="4"/>
    </w:pPr>
    <w:rPr>
      <w:rFonts w:ascii="Arial" w:hAnsi="Arial" w:eastAsia="Arial" w:cs="Arial"/>
      <w:b/>
      <w:bCs/>
      <w:sz w:val="24"/>
      <w:szCs w:val="24"/>
    </w:rPr>
  </w:style>
  <w:style w:type="paragraph" w:styleId="1075">
    <w:name w:val="Heading 6"/>
    <w:basedOn w:val="1069"/>
    <w:next w:val="1069"/>
    <w:link w:val="1132"/>
    <w:uiPriority w:val="9"/>
    <w:unhideWhenUsed/>
    <w:qFormat/>
    <w:pPr>
      <w:keepLines/>
      <w:keepNext/>
      <w:spacing w:before="320" w:after="200"/>
      <w:outlineLvl w:val="5"/>
    </w:pPr>
    <w:rPr>
      <w:rFonts w:ascii="Arial" w:hAnsi="Arial" w:eastAsia="Arial" w:cs="Arial"/>
      <w:b/>
      <w:bCs/>
      <w:sz w:val="22"/>
      <w:szCs w:val="22"/>
    </w:rPr>
  </w:style>
  <w:style w:type="paragraph" w:styleId="1076">
    <w:name w:val="Heading 7"/>
    <w:basedOn w:val="1069"/>
    <w:next w:val="1069"/>
    <w:link w:val="1133"/>
    <w:uiPriority w:val="9"/>
    <w:unhideWhenUsed/>
    <w:qFormat/>
    <w:pPr>
      <w:keepLines/>
      <w:keepNext/>
      <w:spacing w:before="320" w:after="200"/>
      <w:outlineLvl w:val="6"/>
    </w:pPr>
    <w:rPr>
      <w:rFonts w:ascii="Arial" w:hAnsi="Arial" w:eastAsia="Arial" w:cs="Arial"/>
      <w:b/>
      <w:bCs/>
      <w:i/>
      <w:iCs/>
      <w:sz w:val="22"/>
      <w:szCs w:val="22"/>
    </w:rPr>
  </w:style>
  <w:style w:type="paragraph" w:styleId="1077">
    <w:name w:val="Heading 8"/>
    <w:basedOn w:val="1069"/>
    <w:next w:val="1069"/>
    <w:link w:val="1134"/>
    <w:uiPriority w:val="9"/>
    <w:unhideWhenUsed/>
    <w:qFormat/>
    <w:pPr>
      <w:keepLines/>
      <w:keepNext/>
      <w:spacing w:before="320" w:after="200"/>
      <w:outlineLvl w:val="7"/>
    </w:pPr>
    <w:rPr>
      <w:rFonts w:ascii="Arial" w:hAnsi="Arial" w:eastAsia="Arial" w:cs="Arial"/>
      <w:i/>
      <w:iCs/>
      <w:sz w:val="22"/>
      <w:szCs w:val="22"/>
    </w:rPr>
  </w:style>
  <w:style w:type="paragraph" w:styleId="1078">
    <w:name w:val="Heading 9"/>
    <w:basedOn w:val="1069"/>
    <w:next w:val="1069"/>
    <w:link w:val="1135"/>
    <w:uiPriority w:val="9"/>
    <w:unhideWhenUsed/>
    <w:qFormat/>
    <w:pPr>
      <w:keepLines/>
      <w:keepNext/>
      <w:spacing w:before="320" w:after="200"/>
      <w:outlineLvl w:val="8"/>
    </w:pPr>
    <w:rPr>
      <w:rFonts w:ascii="Arial" w:hAnsi="Arial" w:eastAsia="Arial" w:cs="Arial"/>
      <w:i/>
      <w:iCs/>
      <w:sz w:val="21"/>
      <w:szCs w:val="21"/>
    </w:rPr>
  </w:style>
  <w:style w:type="character" w:styleId="1079" w:default="1">
    <w:name w:val="Default Paragraph Font"/>
    <w:uiPriority w:val="1"/>
    <w:semiHidden/>
    <w:unhideWhenUsed/>
    <w:qFormat/>
  </w:style>
  <w:style w:type="table" w:styleId="1080" w:default="1">
    <w:name w:val="Normal Table"/>
    <w:uiPriority w:val="99"/>
    <w:semiHidden/>
    <w:unhideWhenUsed/>
    <w:qFormat/>
    <w:tblPr>
      <w:tblCellMar>
        <w:left w:w="108" w:type="dxa"/>
        <w:top w:w="0" w:type="dxa"/>
        <w:right w:w="108" w:type="dxa"/>
        <w:bottom w:w="0" w:type="dxa"/>
      </w:tblCellMar>
    </w:tblPr>
  </w:style>
  <w:style w:type="paragraph" w:styleId="1081">
    <w:name w:val="toc 7"/>
    <w:basedOn w:val="1069"/>
    <w:next w:val="1069"/>
    <w:uiPriority w:val="39"/>
    <w:unhideWhenUsed/>
    <w:qFormat/>
    <w:pPr>
      <w:ind w:left="1701" w:right="0" w:firstLine="0"/>
      <w:spacing w:after="57"/>
    </w:pPr>
  </w:style>
  <w:style w:type="paragraph" w:styleId="1082">
    <w:name w:val="Caption"/>
    <w:basedOn w:val="1069"/>
    <w:next w:val="106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1083">
    <w:name w:val="Document Map"/>
    <w:basedOn w:val="1069"/>
    <w:link w:val="1303"/>
    <w:uiPriority w:val="0"/>
    <w:qFormat/>
    <w:pPr>
      <w:shd w:val="clear" w:color="auto" w:fill="000080"/>
    </w:pPr>
  </w:style>
  <w:style w:type="paragraph" w:styleId="1084">
    <w:name w:val="annotation text"/>
    <w:basedOn w:val="1069"/>
    <w:link w:val="1284"/>
    <w:uiPriority w:val="0"/>
    <w:qFormat/>
    <w:pPr>
      <w:jc w:val="left"/>
    </w:pPr>
    <w:rPr>
      <w:rFonts w:asciiTheme="minorHAnsi" w:hAnsiTheme="minorHAnsi" w:eastAsiaTheme="minorEastAsia" w:cstheme="minorBidi"/>
    </w:rPr>
  </w:style>
  <w:style w:type="paragraph" w:styleId="1085">
    <w:name w:val="Body Text"/>
    <w:basedOn w:val="1069"/>
    <w:link w:val="1319"/>
    <w:uiPriority w:val="0"/>
    <w:qFormat/>
    <w:pPr>
      <w:spacing w:after="120"/>
    </w:pPr>
  </w:style>
  <w:style w:type="paragraph" w:styleId="1086">
    <w:name w:val="Body Text Indent"/>
    <w:basedOn w:val="1069"/>
    <w:link w:val="1294"/>
    <w:uiPriority w:val="0"/>
    <w:qFormat/>
    <w:pPr>
      <w:ind w:firstLine="560"/>
      <w:jc w:val="left"/>
      <w:spacing w:line="300" w:lineRule="auto"/>
    </w:pPr>
    <w:rPr>
      <w:sz w:val="28"/>
    </w:rPr>
  </w:style>
  <w:style w:type="paragraph" w:styleId="1087">
    <w:name w:val="Block Text"/>
    <w:basedOn w:val="1069"/>
    <w:uiPriority w:val="0"/>
    <w:qFormat/>
    <w:pPr>
      <w:ind w:left="630" w:right="-609" w:firstLine="420"/>
      <w:spacing w:line="360" w:lineRule="auto"/>
    </w:pPr>
    <w:rPr>
      <w:rFonts w:hint="eastAsia" w:ascii="仿宋_GB2312" w:eastAsia="仿宋_GB2312"/>
      <w:szCs w:val="20"/>
    </w:rPr>
  </w:style>
  <w:style w:type="paragraph" w:styleId="1088">
    <w:name w:val="toc 5"/>
    <w:basedOn w:val="1069"/>
    <w:next w:val="1069"/>
    <w:uiPriority w:val="39"/>
    <w:unhideWhenUsed/>
    <w:qFormat/>
    <w:pPr>
      <w:ind w:left="1134" w:right="0" w:firstLine="0"/>
      <w:spacing w:after="57"/>
    </w:pPr>
  </w:style>
  <w:style w:type="paragraph" w:styleId="1089">
    <w:name w:val="toc 3"/>
    <w:basedOn w:val="1069"/>
    <w:next w:val="1069"/>
    <w:uiPriority w:val="39"/>
    <w:unhideWhenUsed/>
    <w:qFormat/>
    <w:pPr>
      <w:ind w:left="567" w:right="0" w:firstLine="0"/>
      <w:spacing w:after="57"/>
    </w:pPr>
  </w:style>
  <w:style w:type="paragraph" w:styleId="1090">
    <w:name w:val="Plain Text"/>
    <w:basedOn w:val="1069"/>
    <w:link w:val="1317"/>
    <w:uiPriority w:val="0"/>
    <w:qFormat/>
    <w:rPr>
      <w:rFonts w:ascii="宋体" w:hAnsi="Courier New"/>
      <w:szCs w:val="21"/>
    </w:rPr>
  </w:style>
  <w:style w:type="paragraph" w:styleId="1091">
    <w:name w:val="toc 8"/>
    <w:basedOn w:val="1069"/>
    <w:next w:val="1069"/>
    <w:uiPriority w:val="39"/>
    <w:unhideWhenUsed/>
    <w:qFormat/>
    <w:pPr>
      <w:ind w:left="1984" w:right="0" w:firstLine="0"/>
      <w:spacing w:after="57"/>
    </w:pPr>
  </w:style>
  <w:style w:type="paragraph" w:styleId="1092">
    <w:name w:val="Date"/>
    <w:basedOn w:val="1069"/>
    <w:next w:val="1069"/>
    <w:link w:val="1291"/>
    <w:uiPriority w:val="0"/>
    <w:qFormat/>
    <w:pPr>
      <w:ind w:left="100"/>
    </w:pPr>
  </w:style>
  <w:style w:type="paragraph" w:styleId="1093">
    <w:name w:val="Body Text Indent 2"/>
    <w:basedOn w:val="1069"/>
    <w:link w:val="1302"/>
    <w:uiPriority w:val="0"/>
    <w:qFormat/>
    <w:pPr>
      <w:ind w:left="420"/>
      <w:spacing w:after="120" w:line="480" w:lineRule="auto"/>
    </w:pPr>
  </w:style>
  <w:style w:type="paragraph" w:styleId="1094">
    <w:name w:val="endnote text"/>
    <w:basedOn w:val="1069"/>
    <w:link w:val="1272"/>
    <w:uiPriority w:val="99"/>
    <w:semiHidden/>
    <w:unhideWhenUsed/>
    <w:qFormat/>
    <w:pPr>
      <w:spacing w:after="0" w:line="240" w:lineRule="auto"/>
    </w:pPr>
    <w:rPr>
      <w:sz w:val="20"/>
    </w:rPr>
  </w:style>
  <w:style w:type="paragraph" w:styleId="1095">
    <w:name w:val="Balloon Text"/>
    <w:basedOn w:val="1069"/>
    <w:link w:val="1309"/>
    <w:uiPriority w:val="0"/>
    <w:qFormat/>
    <w:rPr>
      <w:sz w:val="18"/>
      <w:szCs w:val="18"/>
    </w:rPr>
  </w:style>
  <w:style w:type="paragraph" w:styleId="1096">
    <w:name w:val="Footer"/>
    <w:basedOn w:val="1069"/>
    <w:link w:val="1275"/>
    <w:uiPriority w:val="0"/>
    <w:unhideWhenUsed/>
    <w:qFormat/>
    <w:pPr>
      <w:jc w:val="left"/>
      <w:tabs>
        <w:tab w:val="center" w:pos="4153" w:leader="none"/>
        <w:tab w:val="right" w:pos="8306" w:leader="none"/>
      </w:tabs>
    </w:pPr>
    <w:rPr>
      <w:sz w:val="18"/>
      <w:szCs w:val="18"/>
    </w:rPr>
  </w:style>
  <w:style w:type="paragraph" w:styleId="1097">
    <w:name w:val="Header"/>
    <w:basedOn w:val="1069"/>
    <w:link w:val="127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98">
    <w:name w:val="toc 1"/>
    <w:basedOn w:val="1069"/>
    <w:next w:val="1069"/>
    <w:uiPriority w:val="39"/>
    <w:unhideWhenUsed/>
    <w:qFormat/>
    <w:pPr>
      <w:ind w:left="0" w:right="0" w:firstLine="0"/>
      <w:spacing w:after="57"/>
    </w:pPr>
  </w:style>
  <w:style w:type="paragraph" w:styleId="1099">
    <w:name w:val="toc 4"/>
    <w:basedOn w:val="1069"/>
    <w:next w:val="1069"/>
    <w:uiPriority w:val="39"/>
    <w:unhideWhenUsed/>
    <w:qFormat/>
    <w:pPr>
      <w:ind w:left="850" w:right="0" w:firstLine="0"/>
      <w:spacing w:after="57"/>
    </w:pPr>
  </w:style>
  <w:style w:type="paragraph" w:styleId="1100">
    <w:name w:val="Subtitle"/>
    <w:basedOn w:val="1069"/>
    <w:next w:val="1069"/>
    <w:link w:val="1138"/>
    <w:uiPriority w:val="11"/>
    <w:qFormat/>
    <w:pPr>
      <w:spacing w:before="200" w:after="200"/>
    </w:pPr>
    <w:rPr>
      <w:sz w:val="24"/>
      <w:szCs w:val="24"/>
    </w:rPr>
  </w:style>
  <w:style w:type="paragraph" w:styleId="1101">
    <w:name w:val="footnote text"/>
    <w:basedOn w:val="1069"/>
    <w:link w:val="1271"/>
    <w:uiPriority w:val="99"/>
    <w:semiHidden/>
    <w:unhideWhenUsed/>
    <w:qFormat/>
    <w:pPr>
      <w:spacing w:after="40" w:line="240" w:lineRule="auto"/>
    </w:pPr>
    <w:rPr>
      <w:sz w:val="18"/>
    </w:rPr>
  </w:style>
  <w:style w:type="paragraph" w:styleId="1102">
    <w:name w:val="toc 6"/>
    <w:basedOn w:val="1069"/>
    <w:next w:val="1069"/>
    <w:uiPriority w:val="39"/>
    <w:unhideWhenUsed/>
    <w:qFormat/>
    <w:pPr>
      <w:ind w:left="1417" w:right="0" w:firstLine="0"/>
      <w:spacing w:after="57"/>
    </w:pPr>
  </w:style>
  <w:style w:type="paragraph" w:styleId="1103">
    <w:name w:val="Body Text Indent 3"/>
    <w:basedOn w:val="1069"/>
    <w:link w:val="1282"/>
    <w:uiPriority w:val="99"/>
    <w:qFormat/>
    <w:pPr>
      <w:ind w:firstLine="480"/>
      <w:jc w:val="left"/>
      <w:spacing w:line="440" w:lineRule="atLeast"/>
    </w:pPr>
    <w:rPr>
      <w:rFonts w:asciiTheme="minorHAnsi" w:hAnsiTheme="minorHAnsi" w:eastAsiaTheme="minorEastAsia" w:cstheme="minorBidi"/>
      <w:sz w:val="24"/>
    </w:rPr>
  </w:style>
  <w:style w:type="paragraph" w:styleId="1104">
    <w:name w:val="table of figures"/>
    <w:basedOn w:val="1069"/>
    <w:next w:val="1069"/>
    <w:uiPriority w:val="99"/>
    <w:unhideWhenUsed/>
    <w:qFormat/>
    <w:pPr>
      <w:spacing w:after="0" w:afterAutospacing="0"/>
    </w:pPr>
  </w:style>
  <w:style w:type="paragraph" w:styleId="1105">
    <w:name w:val="toc 2"/>
    <w:basedOn w:val="1069"/>
    <w:next w:val="1069"/>
    <w:uiPriority w:val="39"/>
    <w:unhideWhenUsed/>
    <w:qFormat/>
    <w:pPr>
      <w:ind w:left="283" w:right="0" w:firstLine="0"/>
      <w:spacing w:after="57"/>
    </w:pPr>
  </w:style>
  <w:style w:type="paragraph" w:styleId="1106">
    <w:name w:val="toc 9"/>
    <w:basedOn w:val="1069"/>
    <w:next w:val="1069"/>
    <w:uiPriority w:val="39"/>
    <w:unhideWhenUsed/>
    <w:qFormat/>
    <w:pPr>
      <w:ind w:left="2268" w:right="0" w:firstLine="0"/>
      <w:spacing w:after="57"/>
    </w:pPr>
  </w:style>
  <w:style w:type="paragraph" w:styleId="1107">
    <w:name w:val="Normal (Web)"/>
    <w:basedOn w:val="1069"/>
    <w:uiPriority w:val="99"/>
    <w:unhideWhenUsed/>
    <w:qFormat/>
    <w:pPr>
      <w:jc w:val="left"/>
      <w:spacing w:before="100" w:beforeAutospacing="1" w:after="100" w:afterAutospacing="1"/>
      <w:widowControl/>
    </w:pPr>
    <w:rPr>
      <w:rFonts w:ascii="宋体" w:hAnsi="宋体" w:cs="宋体"/>
      <w:sz w:val="24"/>
    </w:rPr>
  </w:style>
  <w:style w:type="paragraph" w:styleId="1108">
    <w:name w:val="Title"/>
    <w:basedOn w:val="1069"/>
    <w:next w:val="1069"/>
    <w:link w:val="1326"/>
    <w:uiPriority w:val="0"/>
    <w:qFormat/>
    <w:pPr>
      <w:jc w:val="center"/>
      <w:spacing w:before="240" w:after="60"/>
      <w:outlineLvl w:val="0"/>
    </w:pPr>
    <w:rPr>
      <w:rFonts w:ascii="Cambria" w:hAnsi="Cambria"/>
      <w:b/>
      <w:bCs/>
      <w:sz w:val="32"/>
      <w:szCs w:val="32"/>
    </w:rPr>
  </w:style>
  <w:style w:type="paragraph" w:styleId="1109">
    <w:name w:val="annotation subject"/>
    <w:basedOn w:val="1084"/>
    <w:next w:val="1084"/>
    <w:link w:val="1283"/>
    <w:uiPriority w:val="0"/>
    <w:qFormat/>
  </w:style>
  <w:style w:type="paragraph" w:styleId="1110">
    <w:name w:val="Body Text First Indent 2"/>
    <w:basedOn w:val="1086"/>
    <w:link w:val="1329"/>
    <w:uiPriority w:val="99"/>
    <w:semiHidden/>
    <w:unhideWhenUsed/>
    <w:qFormat/>
    <w:pPr>
      <w:ind w:left="420" w:firstLine="420"/>
      <w:jc w:val="both"/>
      <w:spacing w:after="120" w:line="240" w:lineRule="auto"/>
    </w:pPr>
    <w:rPr>
      <w:sz w:val="21"/>
    </w:rPr>
  </w:style>
  <w:style w:type="table" w:styleId="1111">
    <w:name w:val="Table Grid"/>
    <w:basedOn w:val="108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12">
    <w:name w:val="Medium Grid 3 Accent 1"/>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3">
    <w:name w:val="Medium Grid 3 Accent 2"/>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4">
    <w:name w:val="Medium Grid 3 Accent 3"/>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5">
    <w:name w:val="Medium Grid 3 Accent 4"/>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6">
    <w:name w:val="Medium Grid 3 Accent 5"/>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117">
    <w:name w:val="Medium Grid 3 Accent 6"/>
    <w:basedOn w:val="1080"/>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118">
    <w:name w:val="Strong"/>
    <w:uiPriority w:val="0"/>
    <w:qFormat/>
    <w:rPr>
      <w:b/>
      <w:bCs/>
    </w:rPr>
  </w:style>
  <w:style w:type="character" w:styleId="1119">
    <w:name w:val="endnote reference"/>
    <w:basedOn w:val="1079"/>
    <w:uiPriority w:val="99"/>
    <w:semiHidden/>
    <w:unhideWhenUsed/>
    <w:qFormat/>
    <w:rPr>
      <w:vertAlign w:val="superscript"/>
    </w:rPr>
  </w:style>
  <w:style w:type="character" w:styleId="1120">
    <w:name w:val="page number"/>
    <w:basedOn w:val="1079"/>
    <w:uiPriority w:val="0"/>
    <w:qFormat/>
  </w:style>
  <w:style w:type="character" w:styleId="1121">
    <w:name w:val="FollowedHyperlink"/>
    <w:basedOn w:val="1079"/>
    <w:uiPriority w:val="99"/>
    <w:semiHidden/>
    <w:unhideWhenUsed/>
    <w:qFormat/>
    <w:rPr>
      <w:color w:val="954f72" w:themeColor="followedHyperlink"/>
      <w:u w:val="single"/>
      <w14:textFill>
        <w14:solidFill>
          <w14:schemeClr w14:val="folHlink"/>
        </w14:solidFill>
      </w14:textFill>
    </w:rPr>
  </w:style>
  <w:style w:type="character" w:styleId="1122">
    <w:name w:val="Emphasis"/>
    <w:basedOn w:val="1079"/>
    <w:uiPriority w:val="20"/>
    <w:qFormat/>
    <w:rPr>
      <w:i/>
      <w:iCs/>
    </w:rPr>
  </w:style>
  <w:style w:type="character" w:styleId="1123">
    <w:name w:val="Hyperlink"/>
    <w:uiPriority w:val="0"/>
    <w:qFormat/>
    <w:rPr>
      <w:color w:val="0000ff"/>
      <w:u w:val="single"/>
    </w:rPr>
  </w:style>
  <w:style w:type="character" w:styleId="1124">
    <w:name w:val="annotation reference"/>
    <w:uiPriority w:val="0"/>
    <w:qFormat/>
    <w:rPr>
      <w:sz w:val="21"/>
      <w:szCs w:val="21"/>
    </w:rPr>
  </w:style>
  <w:style w:type="character" w:styleId="1125">
    <w:name w:val="footnote reference"/>
    <w:basedOn w:val="1079"/>
    <w:uiPriority w:val="99"/>
    <w:unhideWhenUsed/>
    <w:qFormat/>
    <w:rPr>
      <w:vertAlign w:val="superscript"/>
    </w:rPr>
  </w:style>
  <w:style w:type="paragraph" w:styleId="1126" w:customStyle="1">
    <w:name w:val="首行缩进"/>
    <w:basedOn w:val="1069"/>
    <w:uiPriority w:val="0"/>
    <w:qFormat/>
    <w:pPr>
      <w:ind w:firstLine="480"/>
    </w:pPr>
    <w:rPr>
      <w:szCs w:val="20"/>
      <w:lang w:val="zh-CN"/>
    </w:rPr>
  </w:style>
  <w:style w:type="character" w:styleId="1127" w:customStyle="1">
    <w:name w:val="Heading 1 Char"/>
    <w:basedOn w:val="1079"/>
    <w:uiPriority w:val="9"/>
    <w:qFormat/>
    <w:rPr>
      <w:rFonts w:ascii="Arial" w:hAnsi="Arial" w:eastAsia="Arial" w:cs="Arial"/>
      <w:sz w:val="40"/>
      <w:szCs w:val="40"/>
    </w:rPr>
  </w:style>
  <w:style w:type="character" w:styleId="1128" w:customStyle="1">
    <w:name w:val="Heading 2 Char"/>
    <w:basedOn w:val="1079"/>
    <w:uiPriority w:val="9"/>
    <w:qFormat/>
    <w:rPr>
      <w:rFonts w:ascii="Arial" w:hAnsi="Arial" w:eastAsia="Arial" w:cs="Arial"/>
      <w:sz w:val="34"/>
    </w:rPr>
  </w:style>
  <w:style w:type="character" w:styleId="1129" w:customStyle="1">
    <w:name w:val="Heading 3 Char"/>
    <w:basedOn w:val="1079"/>
    <w:uiPriority w:val="9"/>
    <w:qFormat/>
    <w:rPr>
      <w:rFonts w:ascii="Arial" w:hAnsi="Arial" w:eastAsia="Arial" w:cs="Arial"/>
      <w:sz w:val="30"/>
      <w:szCs w:val="30"/>
    </w:rPr>
  </w:style>
  <w:style w:type="character" w:styleId="1130" w:customStyle="1">
    <w:name w:val="Heading 4 Char"/>
    <w:basedOn w:val="1079"/>
    <w:link w:val="1073"/>
    <w:uiPriority w:val="9"/>
    <w:qFormat/>
    <w:rPr>
      <w:rFonts w:ascii="Arial" w:hAnsi="Arial" w:eastAsia="Arial" w:cs="Arial"/>
      <w:b/>
      <w:bCs/>
      <w:sz w:val="26"/>
      <w:szCs w:val="26"/>
    </w:rPr>
  </w:style>
  <w:style w:type="character" w:styleId="1131" w:customStyle="1">
    <w:name w:val="Heading 5 Char"/>
    <w:basedOn w:val="1079"/>
    <w:link w:val="1074"/>
    <w:uiPriority w:val="9"/>
    <w:qFormat/>
    <w:rPr>
      <w:rFonts w:ascii="Arial" w:hAnsi="Arial" w:eastAsia="Arial" w:cs="Arial"/>
      <w:b/>
      <w:bCs/>
      <w:sz w:val="24"/>
      <w:szCs w:val="24"/>
    </w:rPr>
  </w:style>
  <w:style w:type="character" w:styleId="1132" w:customStyle="1">
    <w:name w:val="Heading 6 Char"/>
    <w:basedOn w:val="1079"/>
    <w:link w:val="1075"/>
    <w:uiPriority w:val="9"/>
    <w:qFormat/>
    <w:rPr>
      <w:rFonts w:ascii="Arial" w:hAnsi="Arial" w:eastAsia="Arial" w:cs="Arial"/>
      <w:b/>
      <w:bCs/>
      <w:sz w:val="22"/>
      <w:szCs w:val="22"/>
    </w:rPr>
  </w:style>
  <w:style w:type="character" w:styleId="1133" w:customStyle="1">
    <w:name w:val="Heading 7 Char"/>
    <w:basedOn w:val="1079"/>
    <w:link w:val="1076"/>
    <w:uiPriority w:val="9"/>
    <w:qFormat/>
    <w:rPr>
      <w:rFonts w:ascii="Arial" w:hAnsi="Arial" w:eastAsia="Arial" w:cs="Arial"/>
      <w:b/>
      <w:bCs/>
      <w:i/>
      <w:iCs/>
      <w:sz w:val="22"/>
      <w:szCs w:val="22"/>
    </w:rPr>
  </w:style>
  <w:style w:type="character" w:styleId="1134" w:customStyle="1">
    <w:name w:val="Heading 8 Char"/>
    <w:basedOn w:val="1079"/>
    <w:link w:val="1077"/>
    <w:uiPriority w:val="9"/>
    <w:qFormat/>
    <w:rPr>
      <w:rFonts w:ascii="Arial" w:hAnsi="Arial" w:eastAsia="Arial" w:cs="Arial"/>
      <w:i/>
      <w:iCs/>
      <w:sz w:val="22"/>
      <w:szCs w:val="22"/>
    </w:rPr>
  </w:style>
  <w:style w:type="character" w:styleId="1135" w:customStyle="1">
    <w:name w:val="Heading 9 Char"/>
    <w:basedOn w:val="1079"/>
    <w:link w:val="1078"/>
    <w:uiPriority w:val="9"/>
    <w:qFormat/>
    <w:rPr>
      <w:rFonts w:ascii="Arial" w:hAnsi="Arial" w:eastAsia="Arial" w:cs="Arial"/>
      <w:i/>
      <w:iCs/>
      <w:sz w:val="21"/>
      <w:szCs w:val="21"/>
    </w:rPr>
  </w:style>
  <w:style w:type="paragraph" w:styleId="1136">
    <w:name w:val="No Spacing"/>
    <w:uiPriority w:val="1"/>
    <w:qFormat/>
    <w:pPr>
      <w:spacing w:before="0" w:after="0" w:line="240" w:lineRule="auto"/>
    </w:pPr>
    <w:rPr>
      <w:rFonts w:hint="default" w:ascii="Times New Roman" w:hAnsi="Times New Roman" w:eastAsia="宋体" w:cs="Times New Roman"/>
    </w:rPr>
  </w:style>
  <w:style w:type="character" w:styleId="1137" w:customStyle="1">
    <w:name w:val="Title Char"/>
    <w:basedOn w:val="1079"/>
    <w:uiPriority w:val="10"/>
    <w:qFormat/>
    <w:rPr>
      <w:sz w:val="48"/>
      <w:szCs w:val="48"/>
    </w:rPr>
  </w:style>
  <w:style w:type="character" w:styleId="1138" w:customStyle="1">
    <w:name w:val="Subtitle Char"/>
    <w:basedOn w:val="1079"/>
    <w:link w:val="1100"/>
    <w:uiPriority w:val="11"/>
    <w:qFormat/>
    <w:rPr>
      <w:sz w:val="24"/>
      <w:szCs w:val="24"/>
    </w:rPr>
  </w:style>
  <w:style w:type="paragraph" w:styleId="1139">
    <w:name w:val="Quote"/>
    <w:basedOn w:val="1069"/>
    <w:next w:val="1069"/>
    <w:link w:val="1140"/>
    <w:uiPriority w:val="29"/>
    <w:qFormat/>
    <w:pPr>
      <w:ind w:left="720" w:right="720"/>
    </w:pPr>
    <w:rPr>
      <w:i/>
    </w:rPr>
  </w:style>
  <w:style w:type="character" w:styleId="1140" w:customStyle="1">
    <w:name w:val="Quote Char"/>
    <w:link w:val="1139"/>
    <w:uiPriority w:val="29"/>
    <w:qFormat/>
    <w:rPr>
      <w:i/>
    </w:rPr>
  </w:style>
  <w:style w:type="paragraph" w:styleId="1141">
    <w:name w:val="Intense Quote"/>
    <w:basedOn w:val="1069"/>
    <w:next w:val="1069"/>
    <w:link w:val="11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2" w:customStyle="1">
    <w:name w:val="Intense Quote Char"/>
    <w:link w:val="1141"/>
    <w:uiPriority w:val="30"/>
    <w:qFormat/>
    <w:rPr>
      <w:i/>
    </w:rPr>
  </w:style>
  <w:style w:type="character" w:styleId="1143" w:customStyle="1">
    <w:name w:val="Header Char"/>
    <w:basedOn w:val="1079"/>
    <w:uiPriority w:val="99"/>
    <w:qFormat/>
  </w:style>
  <w:style w:type="character" w:styleId="1144" w:customStyle="1">
    <w:name w:val="Footer Char"/>
    <w:basedOn w:val="1079"/>
    <w:uiPriority w:val="99"/>
    <w:qFormat/>
  </w:style>
  <w:style w:type="character" w:styleId="1145" w:customStyle="1">
    <w:name w:val="Caption Char"/>
    <w:uiPriority w:val="99"/>
    <w:qFormat/>
  </w:style>
  <w:style w:type="table" w:styleId="1146" w:customStyle="1">
    <w:name w:val="Table Grid Light"/>
    <w:basedOn w:val="10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7" w:customStyle="1">
    <w:name w:val="Plain Table 1"/>
    <w:basedOn w:val="108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Plain Table 2"/>
    <w:basedOn w:val="108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Plain Table 3"/>
    <w:basedOn w:val="10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0" w:customStyle="1">
    <w:name w:val="Plain Table 4"/>
    <w:basedOn w:val="10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1" w:customStyle="1">
    <w:name w:val="Plain Table 5"/>
    <w:basedOn w:val="108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2" w:customStyle="1">
    <w:name w:val="Grid Table 1 Light"/>
    <w:basedOn w:val="108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1"/>
    <w:basedOn w:val="108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2"/>
    <w:basedOn w:val="108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3"/>
    <w:basedOn w:val="108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4"/>
    <w:basedOn w:val="108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5"/>
    <w:basedOn w:val="108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6"/>
    <w:basedOn w:val="108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59" w:customStyle="1">
    <w:name w:val="Grid Table 2"/>
    <w:basedOn w:val="10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0" w:customStyle="1">
    <w:name w:val="Grid Table 2 - Accent 1"/>
    <w:basedOn w:val="108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161" w:customStyle="1">
    <w:name w:val="Grid Table 2 - Accent 2"/>
    <w:basedOn w:val="108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62" w:customStyle="1">
    <w:name w:val="Grid Table 2 - Accent 3"/>
    <w:basedOn w:val="108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63" w:customStyle="1">
    <w:name w:val="Grid Table 2 - Accent 4"/>
    <w:basedOn w:val="108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64" w:customStyle="1">
    <w:name w:val="Grid Table 2 - Accent 5"/>
    <w:basedOn w:val="108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165" w:customStyle="1">
    <w:name w:val="Grid Table 2 - Accent 6"/>
    <w:basedOn w:val="108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66" w:customStyle="1">
    <w:name w:val="Grid Table 3"/>
    <w:basedOn w:val="108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1"/>
    <w:basedOn w:val="1080"/>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2"/>
    <w:basedOn w:val="108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3"/>
    <w:basedOn w:val="108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4"/>
    <w:basedOn w:val="108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5"/>
    <w:basedOn w:val="1080"/>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6"/>
    <w:basedOn w:val="108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4"/>
    <w:basedOn w:val="108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4" w:customStyle="1">
    <w:name w:val="Grid Table 4 - Accent 1"/>
    <w:basedOn w:val="1080"/>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175" w:customStyle="1">
    <w:name w:val="Grid Table 4 - Accent 2"/>
    <w:basedOn w:val="108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76" w:customStyle="1">
    <w:name w:val="Grid Table 4 - Accent 3"/>
    <w:basedOn w:val="108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77" w:customStyle="1">
    <w:name w:val="Grid Table 4 - Accent 4"/>
    <w:basedOn w:val="108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78" w:customStyle="1">
    <w:name w:val="Grid Table 4 - Accent 5"/>
    <w:basedOn w:val="1080"/>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179" w:customStyle="1">
    <w:name w:val="Grid Table 4 - Accent 6"/>
    <w:basedOn w:val="108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80" w:customStyle="1">
    <w:name w:val="Grid Table 5 Dark"/>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1" w:customStyle="1">
    <w:name w:val="Grid Table 5 Dark- Accent 1"/>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182" w:customStyle="1">
    <w:name w:val="Grid Table 5 Dark - Accent 2"/>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83" w:customStyle="1">
    <w:name w:val="Grid Table 5 Dark - Accent 3"/>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84" w:customStyle="1">
    <w:name w:val="Grid Table 5 Dark- Accent 4"/>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85" w:customStyle="1">
    <w:name w:val="Grid Table 5 Dark - Accent 5"/>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186" w:customStyle="1">
    <w:name w:val="Grid Table 5 Dark - Accent 6"/>
    <w:basedOn w:val="108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87" w:customStyle="1">
    <w:name w:val="Grid Table 6 Colorful"/>
    <w:basedOn w:val="108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8" w:customStyle="1">
    <w:name w:val="Grid Table 6 Colorful - Accent 1"/>
    <w:basedOn w:val="1080"/>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189" w:customStyle="1">
    <w:name w:val="Grid Table 6 Colorful - Accent 2"/>
    <w:basedOn w:val="108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90" w:customStyle="1">
    <w:name w:val="Grid Table 6 Colorful - Accent 3"/>
    <w:basedOn w:val="108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91" w:customStyle="1">
    <w:name w:val="Grid Table 6 Colorful - Accent 4"/>
    <w:basedOn w:val="108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92" w:customStyle="1">
    <w:name w:val="Grid Table 6 Colorful - Accent 5"/>
    <w:basedOn w:val="1080"/>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93" w:customStyle="1">
    <w:name w:val="Grid Table 6 Colorful - Accent 6"/>
    <w:basedOn w:val="108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94" w:customStyle="1">
    <w:name w:val="Grid Table 7 Colorful"/>
    <w:basedOn w:val="108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5" w:customStyle="1">
    <w:name w:val="Grid Table 7 Colorful - Accent 1"/>
    <w:basedOn w:val="1080"/>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196" w:customStyle="1">
    <w:name w:val="Grid Table 7 Colorful - Accent 2"/>
    <w:basedOn w:val="108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97" w:customStyle="1">
    <w:name w:val="Grid Table 7 Colorful - Accent 3"/>
    <w:basedOn w:val="108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98" w:customStyle="1">
    <w:name w:val="Grid Table 7 Colorful - Accent 4"/>
    <w:basedOn w:val="108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99" w:customStyle="1">
    <w:name w:val="Grid Table 7 Colorful - Accent 5"/>
    <w:basedOn w:val="1080"/>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200" w:customStyle="1">
    <w:name w:val="Grid Table 7 Colorful - Accent 6"/>
    <w:basedOn w:val="108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01" w:customStyle="1">
    <w:name w:val="List Table 1 Light"/>
    <w:basedOn w:val="108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2" w:customStyle="1">
    <w:name w:val="List Table 1 Light - Accent 1"/>
    <w:basedOn w:val="1080"/>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203" w:customStyle="1">
    <w:name w:val="List Table 1 Light - Accent 2"/>
    <w:basedOn w:val="108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04" w:customStyle="1">
    <w:name w:val="List Table 1 Light - Accent 3"/>
    <w:basedOn w:val="108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05" w:customStyle="1">
    <w:name w:val="List Table 1 Light - Accent 4"/>
    <w:basedOn w:val="108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06" w:customStyle="1">
    <w:name w:val="List Table 1 Light - Accent 5"/>
    <w:basedOn w:val="1080"/>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207" w:customStyle="1">
    <w:name w:val="List Table 1 Light - Accent 6"/>
    <w:basedOn w:val="108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08" w:customStyle="1">
    <w:name w:val="List Table 2"/>
    <w:basedOn w:val="108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9" w:customStyle="1">
    <w:name w:val="List Table 2 - Accent 1"/>
    <w:basedOn w:val="1080"/>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210" w:customStyle="1">
    <w:name w:val="List Table 2 - Accent 2"/>
    <w:basedOn w:val="108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11" w:customStyle="1">
    <w:name w:val="List Table 2 - Accent 3"/>
    <w:basedOn w:val="108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12" w:customStyle="1">
    <w:name w:val="List Table 2 - Accent 4"/>
    <w:basedOn w:val="108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13" w:customStyle="1">
    <w:name w:val="List Table 2 - Accent 5"/>
    <w:basedOn w:val="1080"/>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214" w:customStyle="1">
    <w:name w:val="List Table 2 - Accent 6"/>
    <w:basedOn w:val="108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15" w:customStyle="1">
    <w:name w:val="List Table 3"/>
    <w:basedOn w:val="10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6" w:customStyle="1">
    <w:name w:val="List Table 3 - Accent 1"/>
    <w:basedOn w:val="1080"/>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17" w:customStyle="1">
    <w:name w:val="List Table 3 - Accent 2"/>
    <w:basedOn w:val="108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18" w:customStyle="1">
    <w:name w:val="List Table 3 - Accent 3"/>
    <w:basedOn w:val="108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19" w:customStyle="1">
    <w:name w:val="List Table 3 - Accent 4"/>
    <w:basedOn w:val="108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20" w:customStyle="1">
    <w:name w:val="List Table 3 - Accent 5"/>
    <w:basedOn w:val="1080"/>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221" w:customStyle="1">
    <w:name w:val="List Table 3 - Accent 6"/>
    <w:basedOn w:val="108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22" w:customStyle="1">
    <w:name w:val="List Table 4"/>
    <w:basedOn w:val="108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3" w:customStyle="1">
    <w:name w:val="List Table 4 - Accent 1"/>
    <w:basedOn w:val="1080"/>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224" w:customStyle="1">
    <w:name w:val="List Table 4 - Accent 2"/>
    <w:basedOn w:val="108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25" w:customStyle="1">
    <w:name w:val="List Table 4 - Accent 3"/>
    <w:basedOn w:val="108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26" w:customStyle="1">
    <w:name w:val="List Table 4 - Accent 4"/>
    <w:basedOn w:val="108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27" w:customStyle="1">
    <w:name w:val="List Table 4 - Accent 5"/>
    <w:basedOn w:val="1080"/>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228" w:customStyle="1">
    <w:name w:val="List Table 4 - Accent 6"/>
    <w:basedOn w:val="108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29" w:customStyle="1">
    <w:name w:val="List Table 5 Dark"/>
    <w:basedOn w:val="108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1"/>
    <w:basedOn w:val="1080"/>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2"/>
    <w:basedOn w:val="108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3"/>
    <w:basedOn w:val="108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4"/>
    <w:basedOn w:val="108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5"/>
    <w:basedOn w:val="1080"/>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6"/>
    <w:basedOn w:val="108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6 Colorful"/>
    <w:basedOn w:val="108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7" w:customStyle="1">
    <w:name w:val="List Table 6 Colorful - Accent 1"/>
    <w:basedOn w:val="1080"/>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238" w:customStyle="1">
    <w:name w:val="List Table 6 Colorful - Accent 2"/>
    <w:basedOn w:val="108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39" w:customStyle="1">
    <w:name w:val="List Table 6 Colorful - Accent 3"/>
    <w:basedOn w:val="108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40" w:customStyle="1">
    <w:name w:val="List Table 6 Colorful - Accent 4"/>
    <w:basedOn w:val="108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41" w:customStyle="1">
    <w:name w:val="List Table 6 Colorful - Accent 5"/>
    <w:basedOn w:val="1080"/>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242" w:customStyle="1">
    <w:name w:val="List Table 6 Colorful - Accent 6"/>
    <w:basedOn w:val="108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43" w:customStyle="1">
    <w:name w:val="List Table 7 Colorful"/>
    <w:basedOn w:val="108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List Table 7 Colorful - Accent 1"/>
    <w:basedOn w:val="1080"/>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245" w:customStyle="1">
    <w:name w:val="List Table 7 Colorful - Accent 2"/>
    <w:basedOn w:val="108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46" w:customStyle="1">
    <w:name w:val="List Table 7 Colorful - Accent 3"/>
    <w:basedOn w:val="108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47" w:customStyle="1">
    <w:name w:val="List Table 7 Colorful - Accent 4"/>
    <w:basedOn w:val="108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48" w:customStyle="1">
    <w:name w:val="List Table 7 Colorful - Accent 5"/>
    <w:basedOn w:val="1080"/>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249" w:customStyle="1">
    <w:name w:val="List Table 7 Colorful - Accent 6"/>
    <w:basedOn w:val="108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50" w:customStyle="1">
    <w:name w:val="Lined - Accent"/>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1" w:customStyle="1">
    <w:name w:val="Lined - Accent 1"/>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52" w:customStyle="1">
    <w:name w:val="Lined - Accent 2"/>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53" w:customStyle="1">
    <w:name w:val="Lined - Accent 3"/>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54" w:customStyle="1">
    <w:name w:val="Lined - Accent 4"/>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55" w:customStyle="1">
    <w:name w:val="Lined - Accent 5"/>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56" w:customStyle="1">
    <w:name w:val="Lined - Accent 6"/>
    <w:basedOn w:val="108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57" w:customStyle="1">
    <w:name w:val="Bordered &amp; Lined - Accent"/>
    <w:basedOn w:val="108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8" w:customStyle="1">
    <w:name w:val="Bordered &amp; Lined - Accent 1"/>
    <w:basedOn w:val="1080"/>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259" w:customStyle="1">
    <w:name w:val="Bordered &amp; Lined - Accent 2"/>
    <w:basedOn w:val="108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60" w:customStyle="1">
    <w:name w:val="Bordered &amp; Lined - Accent 3"/>
    <w:basedOn w:val="108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61" w:customStyle="1">
    <w:name w:val="Bordered &amp; Lined - Accent 4"/>
    <w:basedOn w:val="108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62" w:customStyle="1">
    <w:name w:val="Bordered &amp; Lined - Accent 5"/>
    <w:basedOn w:val="1080"/>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263" w:customStyle="1">
    <w:name w:val="Bordered &amp; Lined - Accent 6"/>
    <w:basedOn w:val="108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64" w:customStyle="1">
    <w:name w:val="Bordered"/>
    <w:basedOn w:val="108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5" w:customStyle="1">
    <w:name w:val="Bordered - Accent 1"/>
    <w:basedOn w:val="1080"/>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266" w:customStyle="1">
    <w:name w:val="Bordered - Accent 2"/>
    <w:basedOn w:val="108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67" w:customStyle="1">
    <w:name w:val="Bordered - Accent 3"/>
    <w:basedOn w:val="108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68" w:customStyle="1">
    <w:name w:val="Bordered - Accent 4"/>
    <w:basedOn w:val="108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69" w:customStyle="1">
    <w:name w:val="Bordered - Accent 5"/>
    <w:basedOn w:val="1080"/>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270" w:customStyle="1">
    <w:name w:val="Bordered - Accent 6"/>
    <w:basedOn w:val="108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71" w:customStyle="1">
    <w:name w:val="Footnote Text Char"/>
    <w:link w:val="1101"/>
    <w:uiPriority w:val="99"/>
    <w:qFormat/>
    <w:rPr>
      <w:sz w:val="18"/>
    </w:rPr>
  </w:style>
  <w:style w:type="character" w:styleId="1272" w:customStyle="1">
    <w:name w:val="Endnote Text Char"/>
    <w:link w:val="1094"/>
    <w:uiPriority w:val="99"/>
    <w:qFormat/>
    <w:rPr>
      <w:sz w:val="20"/>
    </w:rPr>
  </w:style>
  <w:style w:type="paragraph" w:styleId="1273" w:customStyle="1">
    <w:name w:val="TOC Heading"/>
    <w:uiPriority w:val="39"/>
    <w:unhideWhenUsed/>
    <w:qFormat/>
    <w:rPr>
      <w:rFonts w:hint="default" w:ascii="Times New Roman" w:hAnsi="Times New Roman" w:eastAsia="宋体" w:cs="Times New Roman"/>
    </w:rPr>
  </w:style>
  <w:style w:type="character" w:styleId="1274" w:customStyle="1">
    <w:name w:val="页眉 字符"/>
    <w:basedOn w:val="1079"/>
    <w:link w:val="1097"/>
    <w:uiPriority w:val="99"/>
    <w:qFormat/>
    <w:rPr>
      <w:sz w:val="18"/>
      <w:szCs w:val="18"/>
    </w:rPr>
  </w:style>
  <w:style w:type="character" w:styleId="1275" w:customStyle="1">
    <w:name w:val="页脚 字符"/>
    <w:basedOn w:val="1079"/>
    <w:link w:val="1096"/>
    <w:uiPriority w:val="99"/>
    <w:qFormat/>
    <w:rPr>
      <w:sz w:val="18"/>
      <w:szCs w:val="18"/>
    </w:rPr>
  </w:style>
  <w:style w:type="character" w:styleId="1276" w:customStyle="1">
    <w:name w:val="标题 1 字符"/>
    <w:basedOn w:val="1079"/>
    <w:uiPriority w:val="9"/>
    <w:qFormat/>
    <w:rPr>
      <w:rFonts w:ascii="Times New Roman" w:hAnsi="Times New Roman" w:eastAsia="宋体" w:cs="Times New Roman"/>
      <w:b/>
      <w:bCs/>
      <w:sz w:val="44"/>
      <w:szCs w:val="44"/>
    </w:rPr>
  </w:style>
  <w:style w:type="character" w:styleId="1277" w:customStyle="1">
    <w:name w:val="标题 2 字符"/>
    <w:basedOn w:val="1079"/>
    <w:uiPriority w:val="9"/>
    <w:semiHidden/>
    <w:qFormat/>
    <w:rPr>
      <w:rFonts w:asciiTheme="majorHAnsi" w:hAnsiTheme="majorHAnsi" w:eastAsiaTheme="majorEastAsia" w:cstheme="majorBidi"/>
      <w:b/>
      <w:bCs/>
      <w:sz w:val="32"/>
      <w:szCs w:val="32"/>
    </w:rPr>
  </w:style>
  <w:style w:type="character" w:styleId="1278" w:customStyle="1">
    <w:name w:val="标题 3 字符"/>
    <w:basedOn w:val="1079"/>
    <w:uiPriority w:val="9"/>
    <w:semiHidden/>
    <w:qFormat/>
    <w:rPr>
      <w:rFonts w:ascii="Times New Roman" w:hAnsi="Times New Roman" w:eastAsia="宋体" w:cs="Times New Roman"/>
      <w:b/>
      <w:bCs/>
      <w:sz w:val="32"/>
      <w:szCs w:val="32"/>
    </w:rPr>
  </w:style>
  <w:style w:type="character" w:styleId="1279" w:customStyle="1">
    <w:name w:val="标题 1 字符1"/>
    <w:link w:val="1070"/>
    <w:uiPriority w:val="0"/>
    <w:qFormat/>
    <w:rPr>
      <w:rFonts w:ascii="Calibri" w:hAnsi="Calibri" w:eastAsia="宋体" w:cs="Times New Roman"/>
      <w:b/>
      <w:bCs/>
      <w:sz w:val="44"/>
      <w:szCs w:val="44"/>
    </w:rPr>
  </w:style>
  <w:style w:type="character" w:styleId="1280" w:customStyle="1">
    <w:name w:val="op-map-singlepoint-info-right"/>
    <w:basedOn w:val="1079"/>
    <w:uiPriority w:val="0"/>
    <w:qFormat/>
  </w:style>
  <w:style w:type="character" w:styleId="1281" w:customStyle="1">
    <w:name w:val="dash6b63_6587__char1"/>
    <w:uiPriority w:val="0"/>
    <w:qFormat/>
    <w:rPr>
      <w:rFonts w:hint="default" w:ascii="Times New Roman" w:hAnsi="Times New Roman" w:cs="Times New Roman"/>
      <w:sz w:val="20"/>
      <w:szCs w:val="20"/>
      <w:u w:val="none"/>
    </w:rPr>
  </w:style>
  <w:style w:type="character" w:styleId="1282" w:customStyle="1">
    <w:name w:val="正文文本缩进 3 字符1"/>
    <w:link w:val="1103"/>
    <w:uiPriority w:val="99"/>
    <w:qFormat/>
    <w:rPr>
      <w:sz w:val="24"/>
      <w:szCs w:val="24"/>
    </w:rPr>
  </w:style>
  <w:style w:type="character" w:styleId="1283" w:customStyle="1">
    <w:name w:val="批注主题 字符1"/>
    <w:basedOn w:val="1284"/>
    <w:link w:val="1109"/>
    <w:uiPriority w:val="0"/>
    <w:qFormat/>
    <w:rPr>
      <w:szCs w:val="24"/>
    </w:rPr>
  </w:style>
  <w:style w:type="character" w:styleId="1284" w:customStyle="1">
    <w:name w:val="批注文字 字符1"/>
    <w:link w:val="1084"/>
    <w:uiPriority w:val="99"/>
    <w:qFormat/>
    <w:rPr>
      <w:szCs w:val="24"/>
    </w:rPr>
  </w:style>
  <w:style w:type="character" w:styleId="1285" w:customStyle="1">
    <w:name w:val="标题 2 字符1"/>
    <w:link w:val="1071"/>
    <w:uiPriority w:val="0"/>
    <w:qFormat/>
    <w:rPr>
      <w:rFonts w:ascii="Cambria" w:hAnsi="Cambria" w:eastAsia="宋体" w:cs="Times New Roman"/>
      <w:b/>
      <w:bCs/>
      <w:sz w:val="32"/>
      <w:szCs w:val="32"/>
    </w:rPr>
  </w:style>
  <w:style w:type="character" w:styleId="1286" w:customStyle="1">
    <w:name w:val="标题 3 字符1"/>
    <w:link w:val="1072"/>
    <w:uiPriority w:val="0"/>
    <w:qFormat/>
    <w:rPr>
      <w:rFonts w:ascii="Times New Roman" w:hAnsi="Times New Roman" w:eastAsia="宋体" w:cs="Times New Roman"/>
      <w:b/>
      <w:bCs/>
      <w:sz w:val="32"/>
      <w:szCs w:val="32"/>
    </w:rPr>
  </w:style>
  <w:style w:type="paragraph" w:styleId="1287" w:customStyle="1">
    <w:name w:val="_Style 23"/>
    <w:basedOn w:val="1069"/>
    <w:next w:val="1288"/>
    <w:uiPriority w:val="99"/>
    <w:qFormat/>
    <w:pPr>
      <w:ind w:firstLine="420"/>
      <w:jc w:val="left"/>
      <w:widowControl/>
    </w:pPr>
    <w:rPr>
      <w:sz w:val="20"/>
      <w:szCs w:val="20"/>
    </w:rPr>
  </w:style>
  <w:style w:type="paragraph" w:styleId="1288">
    <w:name w:val="List Paragraph"/>
    <w:basedOn w:val="1069"/>
    <w:link w:val="1331"/>
    <w:uiPriority w:val="34"/>
    <w:qFormat/>
    <w:pPr>
      <w:ind w:firstLine="420"/>
    </w:pPr>
  </w:style>
  <w:style w:type="paragraph" w:styleId="1289" w:customStyle="1">
    <w:name w:val="Default"/>
    <w:uiPriority w:val="0"/>
    <w:qFormat/>
    <w:rPr>
      <w:rFonts w:hint="default" w:ascii="微软雅黑" w:hAnsi="Calibri" w:eastAsia="微软雅黑" w:cs="微软雅黑"/>
      <w:color w:val="000000"/>
      <w:sz w:val="24"/>
      <w:szCs w:val="24"/>
      <w:lang w:val="en-GB" w:eastAsia="zh-CN" w:bidi="ar-SA"/>
    </w:rPr>
  </w:style>
  <w:style w:type="paragraph" w:styleId="1290" w:customStyle="1">
    <w:name w:val="列出段落1"/>
    <w:basedOn w:val="1069"/>
    <w:uiPriority w:val="34"/>
    <w:qFormat/>
    <w:pPr>
      <w:ind w:firstLine="420"/>
    </w:pPr>
  </w:style>
  <w:style w:type="character" w:styleId="1291" w:customStyle="1">
    <w:name w:val="日期 字符"/>
    <w:basedOn w:val="1079"/>
    <w:link w:val="1092"/>
    <w:uiPriority w:val="0"/>
    <w:qFormat/>
    <w:rPr>
      <w:rFonts w:ascii="Times New Roman" w:hAnsi="Times New Roman" w:eastAsia="宋体" w:cs="Times New Roman"/>
      <w:szCs w:val="24"/>
    </w:rPr>
  </w:style>
  <w:style w:type="paragraph" w:styleId="1292" w:customStyle="1">
    <w:name w:val="List Paragraph1"/>
    <w:basedOn w:val="1069"/>
    <w:uiPriority w:val="34"/>
    <w:qFormat/>
    <w:pPr>
      <w:ind w:firstLine="420"/>
    </w:pPr>
  </w:style>
  <w:style w:type="paragraph" w:styleId="1293" w:customStyle="1">
    <w:name w:val="纯文本2"/>
    <w:basedOn w:val="1069"/>
    <w:uiPriority w:val="0"/>
    <w:qFormat/>
    <w:rPr>
      <w:rFonts w:ascii="宋体" w:hAnsi="Courier New" w:eastAsia="楷体_GB2312"/>
      <w:sz w:val="28"/>
      <w:szCs w:val="20"/>
    </w:rPr>
  </w:style>
  <w:style w:type="character" w:styleId="1294" w:customStyle="1">
    <w:name w:val="正文文本缩进 字符"/>
    <w:basedOn w:val="1079"/>
    <w:link w:val="1086"/>
    <w:uiPriority w:val="0"/>
    <w:qFormat/>
    <w:rPr>
      <w:rFonts w:ascii="Times New Roman" w:hAnsi="Times New Roman" w:eastAsia="宋体" w:cs="Times New Roman"/>
      <w:sz w:val="28"/>
      <w:szCs w:val="24"/>
    </w:rPr>
  </w:style>
  <w:style w:type="paragraph" w:styleId="1295" w:customStyle="1">
    <w:name w:val="p0"/>
    <w:basedOn w:val="1069"/>
    <w:uiPriority w:val="0"/>
    <w:qFormat/>
    <w:pPr>
      <w:widowControl/>
    </w:pPr>
    <w:rPr>
      <w:szCs w:val="21"/>
    </w:rPr>
  </w:style>
  <w:style w:type="paragraph" w:styleId="1296" w:customStyle="1">
    <w:name w:val="纯文本1"/>
    <w:basedOn w:val="1069"/>
    <w:link w:val="1324"/>
    <w:uiPriority w:val="0"/>
    <w:qFormat/>
    <w:rPr>
      <w:rFonts w:ascii="宋体" w:hAnsi="Courier New" w:eastAsia="楷体_GB2312"/>
      <w:sz w:val="28"/>
      <w:szCs w:val="20"/>
    </w:rPr>
  </w:style>
  <w:style w:type="character" w:styleId="1297" w:customStyle="1">
    <w:name w:val="正文文本缩进 3 字符"/>
    <w:basedOn w:val="1079"/>
    <w:uiPriority w:val="99"/>
    <w:semiHidden/>
    <w:qFormat/>
    <w:rPr>
      <w:rFonts w:ascii="Times New Roman" w:hAnsi="Times New Roman" w:eastAsia="宋体" w:cs="Times New Roman"/>
      <w:sz w:val="16"/>
      <w:szCs w:val="16"/>
    </w:rPr>
  </w:style>
  <w:style w:type="character" w:styleId="1298" w:customStyle="1">
    <w:name w:val="批注文字 字符"/>
    <w:basedOn w:val="1079"/>
    <w:uiPriority w:val="99"/>
    <w:semiHidden/>
    <w:qFormat/>
    <w:rPr>
      <w:rFonts w:ascii="Times New Roman" w:hAnsi="Times New Roman" w:eastAsia="宋体" w:cs="Times New Roman"/>
      <w:szCs w:val="24"/>
    </w:rPr>
  </w:style>
  <w:style w:type="paragraph" w:styleId="1299" w:customStyle="1">
    <w:name w:val="p15"/>
    <w:basedOn w:val="1069"/>
    <w:uiPriority w:val="0"/>
    <w:qFormat/>
    <w:pPr>
      <w:jc w:val="left"/>
      <w:widowControl/>
    </w:pPr>
    <w:rPr>
      <w:rFonts w:ascii="Arial Unicode MS" w:hAnsi="Arial Unicode MS" w:cs="宋体"/>
      <w:color w:val="000000"/>
      <w:sz w:val="24"/>
    </w:rPr>
  </w:style>
  <w:style w:type="paragraph" w:styleId="1300" w:customStyle="1">
    <w:name w:val="Char"/>
    <w:basedOn w:val="1069"/>
    <w:uiPriority w:val="0"/>
    <w:qFormat/>
    <w:pPr>
      <w:ind w:firstLine="200"/>
      <w:spacing w:line="360" w:lineRule="auto"/>
    </w:pPr>
  </w:style>
  <w:style w:type="paragraph" w:styleId="1301" w:customStyle="1">
    <w:name w:val="_Style 12"/>
    <w:basedOn w:val="1083"/>
    <w:uiPriority w:val="0"/>
    <w:qFormat/>
    <w:pPr>
      <w:spacing w:line="360" w:lineRule="auto"/>
    </w:pPr>
    <w:rPr>
      <w:szCs w:val="20"/>
    </w:rPr>
  </w:style>
  <w:style w:type="character" w:styleId="1302" w:customStyle="1">
    <w:name w:val="正文文本缩进 2 字符"/>
    <w:basedOn w:val="1079"/>
    <w:link w:val="1093"/>
    <w:uiPriority w:val="0"/>
    <w:qFormat/>
    <w:rPr>
      <w:rFonts w:ascii="Times New Roman" w:hAnsi="Times New Roman" w:eastAsia="宋体" w:cs="Times New Roman"/>
      <w:szCs w:val="24"/>
    </w:rPr>
  </w:style>
  <w:style w:type="character" w:styleId="1303" w:customStyle="1">
    <w:name w:val="文档结构图 字符"/>
    <w:basedOn w:val="1079"/>
    <w:link w:val="1083"/>
    <w:uiPriority w:val="0"/>
    <w:qFormat/>
    <w:rPr>
      <w:rFonts w:ascii="Times New Roman" w:hAnsi="Times New Roman" w:eastAsia="宋体" w:cs="Times New Roman"/>
      <w:szCs w:val="24"/>
      <w:shd w:val="clear" w:color="auto" w:fill="000080"/>
    </w:rPr>
  </w:style>
  <w:style w:type="paragraph" w:styleId="1304" w:customStyle="1">
    <w:name w:val="列表段落1"/>
    <w:basedOn w:val="1069"/>
    <w:uiPriority w:val="0"/>
    <w:qFormat/>
    <w:pPr>
      <w:ind w:firstLine="420"/>
    </w:pPr>
    <w:rPr>
      <w:rFonts w:ascii="Calibri" w:hAnsi="Calibri"/>
      <w:szCs w:val="22"/>
    </w:rPr>
  </w:style>
  <w:style w:type="paragraph" w:styleId="1305" w:customStyle="1">
    <w:name w:val="dash6b63_6587"/>
    <w:basedOn w:val="1069"/>
    <w:uiPriority w:val="0"/>
    <w:qFormat/>
    <w:pPr>
      <w:widowControl/>
    </w:pPr>
    <w:rPr>
      <w:rFonts w:eastAsia="Times New Roman"/>
      <w:sz w:val="20"/>
      <w:szCs w:val="20"/>
    </w:rPr>
  </w:style>
  <w:style w:type="character" w:styleId="1306" w:customStyle="1">
    <w:name w:val="批注主题 字符"/>
    <w:basedOn w:val="1298"/>
    <w:uiPriority w:val="99"/>
    <w:semiHidden/>
    <w:qFormat/>
    <w:rPr>
      <w:rFonts w:ascii="Times New Roman" w:hAnsi="Times New Roman" w:eastAsia="宋体" w:cs="Times New Roman"/>
      <w:b/>
      <w:bCs/>
      <w:szCs w:val="24"/>
    </w:rPr>
  </w:style>
  <w:style w:type="paragraph" w:styleId="1307" w:customStyle="1">
    <w:name w:val="Char Char"/>
    <w:basedOn w:val="1069"/>
    <w:uiPriority w:val="0"/>
    <w:qFormat/>
    <w:pPr>
      <w:jc w:val="left"/>
      <w:spacing w:after="160" w:line="240" w:lineRule="exact"/>
      <w:widowControl/>
    </w:pPr>
    <w:rPr>
      <w:szCs w:val="20"/>
    </w:rPr>
  </w:style>
  <w:style w:type="paragraph" w:styleId="1308" w:customStyle="1">
    <w:name w:val="纯文本3"/>
    <w:basedOn w:val="1069"/>
    <w:uiPriority w:val="0"/>
    <w:qFormat/>
    <w:pPr>
      <w:jc w:val="left"/>
      <w:widowControl/>
    </w:pPr>
    <w:rPr>
      <w:rFonts w:ascii="宋体" w:hAnsi="Courier New" w:eastAsia="楷体_GB2312"/>
      <w:sz w:val="26"/>
      <w:szCs w:val="20"/>
    </w:rPr>
  </w:style>
  <w:style w:type="character" w:styleId="1309" w:customStyle="1">
    <w:name w:val="批注框文本 字符"/>
    <w:basedOn w:val="1079"/>
    <w:link w:val="1095"/>
    <w:uiPriority w:val="0"/>
    <w:semiHidden/>
    <w:qFormat/>
    <w:rPr>
      <w:rFonts w:ascii="Times New Roman" w:hAnsi="Times New Roman" w:eastAsia="宋体" w:cs="Times New Roman"/>
      <w:sz w:val="18"/>
      <w:szCs w:val="18"/>
    </w:rPr>
  </w:style>
  <w:style w:type="paragraph" w:styleId="1310" w:customStyle="1">
    <w:name w:val="Char Char Char1 Char Char Char Char"/>
    <w:basedOn w:val="1069"/>
    <w:uiPriority w:val="0"/>
    <w:qFormat/>
    <w:pPr>
      <w:jc w:val="left"/>
      <w:spacing w:after="160" w:line="240" w:lineRule="exact"/>
      <w:widowControl/>
    </w:pPr>
    <w:rPr>
      <w:sz w:val="24"/>
      <w:szCs w:val="20"/>
    </w:rPr>
  </w:style>
  <w:style w:type="paragraph" w:styleId="1311" w:customStyle="1">
    <w:name w:val="样式1"/>
    <w:basedOn w:val="1071"/>
    <w:next w:val="1069"/>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312" w:customStyle="1">
    <w:name w:val="1"/>
    <w:basedOn w:val="1069"/>
    <w:uiPriority w:val="0"/>
    <w:qFormat/>
    <w:pPr>
      <w:ind w:left="420" w:firstLine="270"/>
      <w:tabs>
        <w:tab w:val="left" w:pos="425" w:leader="none"/>
      </w:tabs>
    </w:pPr>
    <w:rPr>
      <w:szCs w:val="20"/>
    </w:rPr>
  </w:style>
  <w:style w:type="paragraph" w:styleId="1313" w:customStyle="1">
    <w:name w:val="Char11"/>
    <w:basedOn w:val="1069"/>
    <w:uiPriority w:val="0"/>
    <w:qFormat/>
    <w:pPr>
      <w:ind w:left="960" w:hanging="480"/>
      <w:tabs>
        <w:tab w:val="left" w:pos="960" w:leader="none"/>
      </w:tabs>
    </w:pPr>
    <w:rPr>
      <w:sz w:val="24"/>
    </w:rPr>
  </w:style>
  <w:style w:type="paragraph" w:styleId="1314" w:customStyle="1">
    <w:name w:val="Char Char Char Char"/>
    <w:basedOn w:val="1083"/>
    <w:uiPriority w:val="0"/>
    <w:qFormat/>
    <w:pPr>
      <w:spacing w:line="360" w:lineRule="auto"/>
    </w:pPr>
    <w:rPr>
      <w:rFonts w:ascii="Tahoma" w:hAnsi="Tahoma"/>
      <w:sz w:val="24"/>
    </w:rPr>
  </w:style>
  <w:style w:type="paragraph" w:styleId="1315" w:customStyle="1">
    <w:name w:val="Char1"/>
    <w:basedOn w:val="1069"/>
    <w:uiPriority w:val="0"/>
    <w:qFormat/>
    <w:pPr>
      <w:ind w:left="960" w:hanging="480"/>
      <w:tabs>
        <w:tab w:val="left" w:pos="960" w:leader="none"/>
      </w:tabs>
    </w:pPr>
    <w:rPr>
      <w:sz w:val="24"/>
    </w:rPr>
  </w:style>
  <w:style w:type="character" w:styleId="1316" w:customStyle="1">
    <w:name w:val="纯文本 字符"/>
    <w:basedOn w:val="1079"/>
    <w:uiPriority w:val="99"/>
    <w:semiHidden/>
    <w:qFormat/>
    <w:rPr>
      <w:rFonts w:hAnsi="Courier New" w:cs="Courier New" w:asciiTheme="minorEastAsia"/>
      <w:szCs w:val="24"/>
    </w:rPr>
  </w:style>
  <w:style w:type="character" w:styleId="1317" w:customStyle="1">
    <w:name w:val="纯文本 字符1"/>
    <w:link w:val="1090"/>
    <w:uiPriority w:val="99"/>
    <w:qFormat/>
    <w:rPr>
      <w:rFonts w:ascii="宋体" w:hAnsi="Courier New" w:eastAsia="宋体" w:cs="Times New Roman"/>
      <w:szCs w:val="21"/>
    </w:rPr>
  </w:style>
  <w:style w:type="character" w:styleId="1318" w:customStyle="1">
    <w:name w:val="正文文本 字符"/>
    <w:basedOn w:val="1079"/>
    <w:uiPriority w:val="99"/>
    <w:semiHidden/>
    <w:qFormat/>
    <w:rPr>
      <w:rFonts w:ascii="Times New Roman" w:hAnsi="Times New Roman" w:eastAsia="宋体" w:cs="Times New Roman"/>
      <w:szCs w:val="24"/>
    </w:rPr>
  </w:style>
  <w:style w:type="character" w:styleId="1319" w:customStyle="1">
    <w:name w:val="正文文本 字符1"/>
    <w:link w:val="1085"/>
    <w:uiPriority w:val="0"/>
    <w:qFormat/>
    <w:rPr>
      <w:rFonts w:ascii="Times New Roman" w:hAnsi="Times New Roman" w:eastAsia="宋体" w:cs="Times New Roman"/>
      <w:szCs w:val="24"/>
    </w:rPr>
  </w:style>
  <w:style w:type="paragraph" w:styleId="1320" w:customStyle="1">
    <w:name w:val="标题 21"/>
    <w:basedOn w:val="1069"/>
    <w:uiPriority w:val="99"/>
    <w:qFormat/>
    <w:pPr>
      <w:ind w:left="120"/>
      <w:jc w:val="left"/>
      <w:outlineLvl w:val="2"/>
    </w:pPr>
    <w:rPr>
      <w:rFonts w:ascii="Microsoft JhengHei" w:hAnsi="Microsoft JhengHei" w:eastAsia="Microsoft JhengHei" w:cs="Microsoft JhengHei"/>
      <w:b/>
      <w:bCs/>
      <w:sz w:val="24"/>
      <w:lang w:eastAsia="en-US"/>
    </w:rPr>
  </w:style>
  <w:style w:type="paragraph" w:styleId="1321" w:customStyle="1">
    <w:name w:val="纯文本31"/>
    <w:basedOn w:val="1069"/>
    <w:uiPriority w:val="0"/>
    <w:qFormat/>
    <w:pPr>
      <w:jc w:val="left"/>
      <w:widowControl/>
    </w:pPr>
    <w:rPr>
      <w:rFonts w:ascii="宋体" w:hAnsi="Courier New" w:eastAsia="楷体_GB2312"/>
      <w:sz w:val="26"/>
      <w:szCs w:val="20"/>
    </w:rPr>
  </w:style>
  <w:style w:type="paragraph" w:styleId="1322" w:customStyle="1">
    <w:name w:val="Body 1"/>
    <w:uiPriority w:val="0"/>
    <w:qFormat/>
    <w:pPr>
      <w:outlineLvl w:val="0"/>
    </w:pPr>
    <w:rPr>
      <w:rFonts w:hint="default" w:ascii="Helvetica" w:hAnsi="Helvetica" w:eastAsia="宋体" w:cs="Helvetica"/>
      <w:b/>
      <w:bCs/>
      <w:color w:val="000000"/>
      <w:lang w:val="en-US" w:eastAsia="zh-CN" w:bidi="ar-SA"/>
    </w:rPr>
  </w:style>
  <w:style w:type="character" w:styleId="1323" w:customStyle="1">
    <w:name w:val="页眉 Char"/>
    <w:uiPriority w:val="0"/>
    <w:qFormat/>
    <w:rPr>
      <w:sz w:val="18"/>
      <w:szCs w:val="18"/>
    </w:rPr>
  </w:style>
  <w:style w:type="character" w:styleId="1324" w:customStyle="1">
    <w:name w:val="Plain Text Char"/>
    <w:link w:val="1296"/>
    <w:uiPriority w:val="0"/>
    <w:qFormat/>
    <w:rPr>
      <w:rFonts w:ascii="宋体" w:hAnsi="Courier New" w:eastAsia="楷体_GB2312" w:cs="Times New Roman"/>
      <w:sz w:val="28"/>
      <w:szCs w:val="20"/>
    </w:rPr>
  </w:style>
  <w:style w:type="character" w:styleId="1325" w:customStyle="1">
    <w:name w:val="标题 字符"/>
    <w:basedOn w:val="1079"/>
    <w:uiPriority w:val="10"/>
    <w:qFormat/>
    <w:rPr>
      <w:rFonts w:asciiTheme="majorHAnsi" w:hAnsiTheme="majorHAnsi" w:eastAsiaTheme="majorEastAsia" w:cstheme="majorBidi"/>
      <w:b/>
      <w:bCs/>
      <w:sz w:val="32"/>
      <w:szCs w:val="32"/>
    </w:rPr>
  </w:style>
  <w:style w:type="character" w:styleId="1326" w:customStyle="1">
    <w:name w:val="标题 字符1"/>
    <w:basedOn w:val="1079"/>
    <w:link w:val="1108"/>
    <w:uiPriority w:val="0"/>
    <w:qFormat/>
    <w:rPr>
      <w:rFonts w:ascii="Cambria" w:hAnsi="Cambria" w:eastAsia="宋体" w:cs="Times New Roman"/>
      <w:b/>
      <w:bCs/>
      <w:sz w:val="32"/>
      <w:szCs w:val="32"/>
    </w:rPr>
  </w:style>
  <w:style w:type="paragraph" w:styleId="1327" w:customStyle="1">
    <w:name w:val="纯文本4"/>
    <w:basedOn w:val="1069"/>
    <w:uiPriority w:val="0"/>
    <w:qFormat/>
    <w:rPr>
      <w:rFonts w:ascii="宋体" w:hAnsi="Courier New" w:eastAsia="楷体_GB2312"/>
      <w:sz w:val="26"/>
      <w:szCs w:val="20"/>
    </w:rPr>
  </w:style>
  <w:style w:type="paragraph" w:styleId="1328" w:customStyle="1">
    <w:name w:val="xl61"/>
    <w:basedOn w:val="10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329" w:customStyle="1">
    <w:name w:val="正文首行缩进 2 字符"/>
    <w:basedOn w:val="1294"/>
    <w:link w:val="1110"/>
    <w:uiPriority w:val="99"/>
    <w:semiHidden/>
    <w:qFormat/>
    <w:rPr>
      <w:rFonts w:ascii="Times New Roman" w:hAnsi="Times New Roman" w:eastAsia="宋体" w:cs="Times New Roman"/>
      <w:sz w:val="28"/>
      <w:szCs w:val="24"/>
    </w:rPr>
  </w:style>
  <w:style w:type="character" w:styleId="1330" w:customStyle="1">
    <w:name w:val="页脚 Char"/>
    <w:uiPriority w:val="0"/>
    <w:qFormat/>
    <w:rPr>
      <w:rFonts w:ascii="Times New Roman" w:hAnsi="Times New Roman" w:eastAsia="宋体" w:cs="Times New Roman"/>
      <w:sz w:val="18"/>
      <w:szCs w:val="18"/>
      <w:lang w:val="en-US" w:eastAsia="zh-CN" w:bidi="ar-SA"/>
    </w:rPr>
  </w:style>
  <w:style w:type="character" w:styleId="1331" w:customStyle="1">
    <w:name w:val="列出段落 字符"/>
    <w:link w:val="1288"/>
    <w:uiPriority w:val="34"/>
    <w:qFormat/>
    <w:rPr>
      <w:rFonts w:ascii="Times New Roman" w:hAnsi="Times New Roman" w:eastAsia="宋体" w:cs="Times New Roman"/>
      <w:szCs w:val="24"/>
    </w:rPr>
  </w:style>
  <w:style w:type="paragraph" w:styleId="1332" w:customStyle="1">
    <w:name w:val="_Style 87"/>
    <w:uiPriority w:val="0"/>
    <w:qFormat/>
    <w:rPr>
      <w:rFonts w:hint="default" w:ascii="Times New Roman" w:hAnsi="Times New Roman" w:eastAsia="宋体" w:cs="Times New Roman"/>
      <w:lang w:val="en-US" w:eastAsia="zh-CN" w:bidi="ar-SA"/>
    </w:rPr>
  </w:style>
  <w:style w:type="character" w:styleId="1333" w:customStyle="1">
    <w:name w:val="normaltextrun"/>
    <w:basedOn w:val="1079"/>
    <w:uiPriority w:val="0"/>
    <w:qFormat/>
    <w:rPr>
      <w:rFonts w:ascii="Times New Roman" w:hAnsi="Times New Roman" w:eastAsia="宋体" w:cs="Times New Roman"/>
    </w:rPr>
  </w:style>
  <w:style w:type="character" w:styleId="1334" w:customStyle="1">
    <w:name w:val="eop"/>
    <w:basedOn w:val="1079"/>
    <w:uiPriority w:val="0"/>
    <w:qFormat/>
    <w:rPr>
      <w:rFonts w:ascii="Times New Roman" w:hAnsi="Times New Roman" w:eastAsia="宋体" w:cs="Times New Roman"/>
    </w:rPr>
  </w:style>
  <w:style w:type="character" w:styleId="1335" w:customStyle="1">
    <w:name w:val="apple-converted-space"/>
    <w:basedOn w:val="1079"/>
    <w:uiPriority w:val="0"/>
    <w:qFormat/>
    <w:rPr>
      <w:rFonts w:ascii="Times New Roman" w:hAnsi="Times New Roman" w:eastAsia="宋体" w:cs="Times New Roman"/>
    </w:rPr>
  </w:style>
  <w:style w:type="character" w:styleId="1336" w:customStyle="1">
    <w:name w:val="纯文本 Char"/>
    <w:basedOn w:val="1079"/>
    <w:uiPriority w:val="0"/>
    <w:qFormat/>
    <w:rPr>
      <w:rFonts w:ascii="宋体" w:hAnsi="Courier New" w:eastAsia="宋体" w:cs="Times New Roman"/>
      <w:sz w:val="21"/>
    </w:rPr>
  </w:style>
  <w:style w:type="character" w:styleId="1337" w:customStyle="1">
    <w:name w:val="批注文字 Char"/>
    <w:uiPriority w:val="0"/>
    <w:qFormat/>
    <w:rPr>
      <w:rFonts w:ascii="Times New Roman" w:hAnsi="Times New Roman" w:eastAsia="宋体" w:cs="Times New Roman"/>
      <w:sz w:val="21"/>
      <w:szCs w:val="24"/>
    </w:rPr>
  </w:style>
  <w:style w:type="character" w:styleId="1338" w:customStyle="1">
    <w:name w:val="批注文字 Char1"/>
    <w:basedOn w:val="1079"/>
    <w:uiPriority w:val="0"/>
    <w:qFormat/>
    <w:rPr>
      <w:rFonts w:ascii="Times New Roman" w:hAnsi="Times New Roman" w:eastAsia="宋体" w:cs="Times New Roman"/>
      <w:sz w:val="21"/>
      <w:szCs w:val="24"/>
    </w:rPr>
  </w:style>
  <w:style w:type="character" w:styleId="1339" w:customStyle="1">
    <w:name w:val="批注框文本 Char"/>
    <w:basedOn w:val="1079"/>
    <w:uiPriority w:val="0"/>
    <w:qFormat/>
    <w:rPr>
      <w:rFonts w:ascii="Times New Roman" w:hAnsi="Times New Roman" w:eastAsia="宋体" w:cs="Times New Roman"/>
      <w:sz w:val="18"/>
      <w:szCs w:val="18"/>
    </w:rPr>
  </w:style>
  <w:style w:type="table" w:styleId="1340" w:customStyle="1">
    <w:name w:val="中等深浅网格 31"/>
    <w:basedOn w:val="1080"/>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341" w:customStyle="1">
    <w:name w:val="列出段落 Char"/>
    <w:link w:val="1342"/>
    <w:uiPriority w:val="34"/>
    <w:qFormat/>
    <w:rPr>
      <w:rFonts w:ascii="Calibri" w:hAnsi="Calibri" w:eastAsia="宋体" w:cs="Times New Roman"/>
      <w:lang w:val="zh-CN" w:eastAsia="zh-CN"/>
    </w:rPr>
  </w:style>
  <w:style w:type="paragraph" w:styleId="1342" w:customStyle="1">
    <w:name w:val="_Style 103"/>
    <w:link w:val="1341"/>
    <w:uiPriority w:val="34"/>
    <w:qFormat/>
    <w:rPr>
      <w:rFonts w:hint="default" w:ascii="Calibri" w:hAnsi="Calibri" w:eastAsia="宋体" w:cs="Times New Roman"/>
      <w:sz w:val="21"/>
      <w:szCs w:val="22"/>
      <w:lang w:val="zh-CN" w:eastAsia="zh-CN" w:bidi="ar-SA"/>
    </w:rPr>
  </w:style>
  <w:style w:type="table" w:styleId="1343" w:customStyle="1">
    <w:name w:val="中等深浅网格 32"/>
    <w:basedOn w:val="1080"/>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paragraph" w:styleId="1344" w:customStyle="1">
    <w:name w:val="标2"/>
    <w:basedOn w:val="1069"/>
    <w:uiPriority w:val="0"/>
    <w:qFormat/>
    <w:pPr>
      <w:numPr>
        <w:ilvl w:val="0"/>
        <w:numId w:val="1"/>
      </w:numPr>
      <w:spacing w:before="156" w:after="156" w:line="240" w:lineRule="atLeast"/>
      <w:tabs>
        <w:tab w:val="left" w:pos="1224" w:leader="none"/>
        <w:tab w:val="left" w:pos="1440" w:leader="none"/>
      </w:tabs>
      <w:outlineLvl w:val="1"/>
    </w:pPr>
    <w:rPr>
      <w:rFonts w:ascii="宋体" w:hAnsi="宋体"/>
      <w:b/>
      <w:sz w:val="24"/>
    </w:rPr>
  </w:style>
  <w:style w:type="paragraph" w:styleId="1345" w:customStyle="1">
    <w:name w:val="标3"/>
    <w:basedOn w:val="1069"/>
    <w:uiPriority w:val="0"/>
    <w:qFormat/>
    <w:pPr>
      <w:numPr>
        <w:ilvl w:val="0"/>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346" w:customStyle="1">
    <w:name w:val="mark"/>
    <w:basedOn w:val="1079"/>
    <w:uiPriority w:val="0"/>
    <w:qFormat/>
  </w:style>
  <w:style w:type="numbering" w:styleId="1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a59ce65f-9b9d-451d-ba72-947ec5b3e72e</errorID>
      <errorWord>日</errorWord>
      <group>L1_Word</group>
      <groupName>字词问题</groupName>
      <ability>L2_Typo</ability>
      <abilityName>字词错误</abilityName>
      <candidateList>
        <item>日起</item>
      </candidateList>
      <explain/>
      <paraID> BC8A8D1</paraID>
      <start>29</start>
      <end>30</end>
      <status>unmodified</status>
      <modifiedWord/>
      <trackRevisions>false</trackRevisions>
    </reviewItem>
    <reviewItem>
      <errorID>d48ecd53-64d6-463c-9560-044b325db2ca</errorID>
      <errorWord>。；</errorWord>
      <group>L1_Punc</group>
      <groupName>标点问题</groupName>
      <ability>L2_Punc_CN</ability>
      <abilityName>标点符号问题</abilityName>
      <candidateList>
        <item>。</item>
      </candidateList>
      <explain/>
      <paraID> BC8A8D1</paraID>
      <start>32</start>
      <end>34</end>
      <status>unmodified</status>
      <modifiedWord/>
      <trackRevisions>false</trackRevisions>
    </reviewItem>
    <reviewItem>
      <errorID>1c5acc9c-4394-483b-872d-22257e3d7a65</errorID>
      <errorWord>日至2026</errorWord>
      <group>L1_Word</group>
      <groupName>字词问题</groupName>
      <ability>L2_Typo</ability>
      <abilityName>字词错误</abilityName>
      <candidateList>
        <item>日起至2026</item>
      </candidateList>
      <explain/>
      <paraID>43C2F325</paraID>
      <start>6</start>
      <end>12</end>
      <status>unmodified</status>
      <modifiedWord/>
      <trackRevisions>false</trackRevisions>
    </reviewItem>
    <reviewItem>
      <errorID>457e8548-0f8c-40d3-a68e-76050d4ef1ed</errorID>
      <errorWord>上午00:00</errorWord>
      <group>L1_Knowledge</group>
      <groupName>知识性问题</groupName>
      <ability>L2_Time</ability>
      <abilityName>日期时间</abilityName>
      <candidateList/>
      <explain>时间与前缀不匹配，可能的时间前缀有“下午、晚上、凌晨、午夜”。</explain>
      <paraID>43C2F325</paraID>
      <start>21</start>
      <end>28</end>
      <status>unmodified</status>
      <modifiedWord/>
      <trackRevisions>false</trackRevisions>
    </reviewItem>
    <reviewItem>
      <errorID>4762adbe-f0ad-4729-bc45-9d4d495862c9</errorID>
      <errorWord>“.</errorWord>
      <group>L1_Punc</group>
      <groupName>标点问题</groupName>
      <ability>L2_Punc_CN</ability>
      <abilityName>标点符号问题</abilityName>
      <candidateList>
        <item>“</item>
      </candidateList>
      <explain/>
      <paraID>4F749E32</paraID>
      <start>48</start>
      <end>50</end>
      <status>unmodified</status>
      <modifiedWord/>
      <trackRevisions>false</trackRevisions>
    </reviewItem>
    <reviewItem>
      <errorID>6229e471-beb9-4aa0-86ba-11eb3d3706d3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4F749E32</paraID>
      <start>82</start>
      <end>83</end>
      <status>unmodified</status>
      <modifiedWord/>
      <trackRevisions>false</trackRevisions>
    </reviewItem>
    <reviewItem>
      <errorID>7ee9027d-89b1-4dda-9acb-705f8f428ce5</errorID>
      <errorWord>。</errorWord>
      <group>L1_Punc</group>
      <groupName>标点问题</groupName>
      <ability>L2_Punc_CN</ability>
      <abilityName>标点符号问题</abilityName>
      <candidateList>
        <item>）</item>
      </candidateList>
      <explain/>
      <paraID>4F749E32</paraID>
      <start>101</start>
      <end>102</end>
      <status>unmodified</status>
      <modifiedWord/>
      <trackRevisions>false</trackRevisions>
    </reviewItem>
    <reviewItem>
      <errorID>8fbe1483-2e80-4b83-bd0a-793df00bf5c4</errorID>
      <errorWord>开标（开启）</errorWord>
      <group>L1_Grammar</group>
      <groupName>语法问题</groupName>
      <ability>L2_Grammar</ability>
      <abilityName>语法错误</abilityName>
      <candidateList>
        <item>开标</item>
      </candidateList>
      <explain/>
      <paraID>6C5DA736</paraID>
      <start>7</start>
      <end>13</end>
      <status>unmodified</status>
      <modifiedWord/>
      <trackRevisions>false</trackRevisions>
    </reviewItem>
    <reviewItem>
      <errorID>e38a1fa4-6fda-433f-8556-ddbe0fa9c584</errorID>
      <errorWord>在</errorWord>
      <group>L1_Punc</group>
      <groupName>标点问题</groupName>
      <ability>L2_Punc_CN</ability>
      <abilityName>标点符号问题</abilityName>
      <candidateList>
        <item>，在</item>
      </candidateList>
      <explain/>
      <paraID>6C5DA736</paraID>
      <start>29</start>
      <end>30</end>
      <status>unmodified</status>
      <modifiedWord/>
      <trackRevisions>false</trackRevisions>
    </reviewItem>
    <reviewItem>
      <errorID>b0d71969-41d2-4472-b62b-32e4d1fee193</errorID>
      <errorWord>开标（采购）</errorWord>
      <group>L1_Grammar</group>
      <groupName>语法问题</groupName>
      <ability>L2_Grammar</ability>
      <abilityName>语法错误</abilityName>
      <candidateList>
        <item>开标</item>
      </candidateList>
      <explain/>
      <paraID>6C5DA736</paraID>
      <start>58</start>
      <end>64</end>
      <status>unmodified</status>
      <modifiedWord/>
      <trackRevisions>false</trackRevisions>
    </reviewItem>
    <reviewItem>
      <errorID>8a5efdb0-098f-4586-bd98-6ad10bb15e24</errorID>
      <errorWord>，</errorWord>
      <group>L1_Word</group>
      <groupName>字词问题</groupName>
      <ability>L2_Typo</ability>
      <abilityName>字词错误</abilityName>
      <candidateList>
        <item>中，</item>
      </candidateList>
      <explain/>
      <paraID>6C5DA736</paraID>
      <start>74</start>
      <end>75</end>
      <status>unmodified</status>
      <modifiedWord/>
      <trackRevisions>false</trackRevisions>
    </reviewItem>
    <reviewItem>
      <errorID>7266f58e-d6ec-4bb0-80c6-aba4c51a3dbf</errorID>
      <errorWord>关于</errorWord>
      <group>L1_Punc</group>
      <groupName>标点问题</groupName>
      <ability>L2_Punc_CN</ability>
      <abilityName>标点符号问题</abilityName>
      <candidateList>
        <item>《关于</item>
      </candidateList>
      <explain/>
      <paraID>7603AC58</paraID>
      <start>34</start>
      <end>36</end>
      <status>unmodified</status>
      <modifiedWord/>
      <trackRevisions>false</trackRevisions>
    </reviewItem>
    <reviewItem>
      <errorID>08f356ed-8bd8-4d83-ab71-7dc41a37e3dc</errorID>
      <errorWord>《</errorWord>
      <group>L1_Punc</group>
      <groupName>标点问题</groupName>
      <ability>L2_Punc_CN</ability>
      <abilityName>标点符号问题</abilityName>
      <candidateList>
        <item>〈</item>
      </candidateList>
      <explain/>
      <paraID>7603AC58</paraID>
      <start>38</start>
      <end>39</end>
      <status>unmodified</status>
      <modifiedWord/>
      <trackRevisions>false</trackRevisions>
    </reviewItem>
    <reviewItem>
      <errorID>46990fbf-adb4-4397-b488-b96307471079</errorID>
      <errorWord>》</errorWord>
      <group>L1_Punc</group>
      <groupName>标点问题</groupName>
      <ability>L2_Punc_CN</ability>
      <abilityName>标点符号问题</abilityName>
      <candidateList>
        <item>〉</item>
      </candidateList>
      <explain/>
      <paraID>7603AC58</paraID>
      <start>58</start>
      <end>59</end>
      <status>unmodified</status>
      <modifiedWord/>
      <trackRevisions>false</trackRevisions>
    </reviewItem>
    <reviewItem>
      <errorID>f360034c-8f8a-4263-b006-9b2cf24405bf</errorID>
      <errorWord>（</errorWord>
      <group>L1_Punc</group>
      <groupName>标点问题</groupName>
      <ability>L2_Punc_CN</ability>
      <abilityName>标点符号问题</abilityName>
      <candidateList>
        <item>》（</item>
      </candidateList>
      <explain/>
      <paraID>7603AC58</paraID>
      <start>62</start>
      <end>63</end>
      <status>unmodified</status>
      <modifiedWord/>
      <trackRevisions>false</trackRevisions>
    </reviewItem>
    <reviewItem>
      <errorID>cde7b47b-57eb-489b-ac88-8e02100e3ff0</errorID>
      <errorWord>（</errorWord>
      <group>L1_Punc</group>
      <groupName>标点问题</groupName>
      <ability>L2_Punc_CN</ability>
      <abilityName>标点符号问题</abilityName>
      <candidateList>
        <item>》（</item>
      </candidateList>
      <explain/>
      <paraID> A3F01E9</paraID>
      <start>39</start>
      <end>40</end>
      <status>unmodified</status>
      <modifiedWord/>
      <trackRevisions>false</trackRevisions>
    </reviewItem>
    <reviewItem>
      <errorID>0f86fbb1-054e-4006-ae77-bee622c346c0</errorID>
      <errorWord>）》的通知</errorWord>
      <group>L1_Grammar</group>
      <groupName>语法问题</groupName>
      <ability>L2_Grammar</ability>
      <abilityName>语法错误</abilityName>
      <candidateList>
        <item>）</item>
      </candidateList>
      <explain/>
      <paraID> A3F01E9</paraID>
      <start>52</start>
      <end>57</end>
      <status>unmodified</status>
      <modifiedWord/>
      <trackRevisions>false</trackRevisions>
    </reviewItem>
    <reviewItem>
      <errorID>1435bd2c-1512-417b-b0cc-531eea851367</errorID>
      <errorWord>：</errorWord>
      <group>L1_Punc</group>
      <groupName>标点问题</groupName>
      <ability>L2_Punc_CN</ability>
      <abilityName>标点符号问题</abilityName>
      <candidateList/>
      <explain/>
      <paraID>79902975</paraID>
      <start>30</start>
      <end>31</end>
      <status>unmodified</status>
      <modifiedWord/>
      <trackRevisions>false</trackRevisions>
    </reviewItem>
    <reviewItem>
      <errorID>236db486-199b-4f11-8744-11904271bacd</errorID>
      <errorWord>0234号</errorWord>
      <group>L1_Word</group>
      <groupName>字词问题</groupName>
      <ability>L2_Typo</ability>
      <abilityName>字词错误</abilityName>
      <candidateList>
        <item>0234</item>
      </candidateList>
      <explain/>
      <paraID>7FA2B8CE</paraID>
      <start>30</start>
      <end>35</end>
      <status>unmodified</status>
      <modifiedWord/>
      <trackRevisions>false</trackRevisions>
    </reviewItem>
    <reviewItem>
      <errorID>cc898e27-2b4a-42b9-a1f2-516203ff65be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337C0668</paraID>
      <start>0</start>
      <end>2</end>
      <status>unmodified</status>
      <modifiedWord/>
      <trackRevisions>false</trackRevisions>
    </reviewItem>
    <reviewItem>
      <errorID>2d54c47b-6e2c-4487-b767-64da49b17c6e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31DA4C4</paraID>
      <start>0</start>
      <end>2</end>
      <status>unmodified</status>
      <modifiedWord/>
      <trackRevisions>false</trackRevisions>
    </reviewItem>
    <reviewItem>
      <errorID>edda984b-aede-4bd6-8534-f5f3be995882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1E5F5994</paraID>
      <start>0</start>
      <end>2</end>
      <status>unmodified</status>
      <modifiedWord/>
      <trackRevisions>false</trackRevisions>
    </reviewItem>
    <reviewItem>
      <errorID>31bd922c-4c21-408d-9481-fab1b7a4459b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66424386</paraID>
      <start>0</start>
      <end>2</end>
      <status>unmodified</status>
      <modifiedWord/>
      <trackRevisions>false</trackRevisions>
    </reviewItem>
    <reviewItem>
      <errorID>96b5e9c7-f4e7-4c5c-955d-a8ebe9c69b7c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27CBD20C</paraID>
      <start>0</start>
      <end>2</end>
      <status>unmodified</status>
      <modifiedWord/>
      <trackRevisions>false</trackRevisions>
    </reviewItem>
    <reviewItem>
      <errorID>11d4fae3-54b7-4dca-a816-c9ef0d332cbd</errorID>
      <errorWord>验收通过</errorWord>
      <group>L1_Grammar</group>
      <groupName>语法问题</groupName>
      <ability>L2_Grammar</ability>
      <abilityName>语法错误</abilityName>
      <candidateList>
        <item>验收</item>
      </candidateList>
      <explain/>
      <paraID>27CBD20C</paraID>
      <start>30</start>
      <end>34</end>
      <status>unmodified</status>
      <modifiedWord/>
      <trackRevisions>false</trackRevisions>
    </reviewItem>
    <reviewItem>
      <errorID>1f0f729a-d26e-4658-9a0b-2f801da2e83a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3194A22</paraID>
      <start>0</start>
      <end>2</end>
      <status>unmodified</status>
      <modifiedWord/>
      <trackRevisions>false</trackRevisions>
    </reviewItem>
    <reviewItem>
      <errorID>45f7200e-684e-4b54-84a7-d6b85f395f1d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4FFE6B97</paraID>
      <start>0</start>
      <end>2</end>
      <status>unmodified</status>
      <modifiedWord/>
      <trackRevisions>false</trackRevisions>
    </reviewItem>
    <reviewItem>
      <errorID>a69f5635-e31f-409a-b96e-5f9be7fe5e20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5A90C1D1</paraID>
      <start>0</start>
      <end>2</end>
      <status>unmodified</status>
      <modifiedWord/>
      <trackRevisions>false</trackRevisions>
    </reviewItem>
    <reviewItem>
      <errorID>746b2dc8-124f-4135-baf1-8ee8c1d586ea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21EA194B</paraID>
      <start>0</start>
      <end>2</end>
      <status>unmodified</status>
      <modifiedWord/>
      <trackRevisions>false</trackRevisions>
    </reviewItem>
    <reviewItem>
      <errorID>56e8ae1a-0412-4118-aae6-c1581be6a2ee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16C9CFEC</paraID>
      <start>0</start>
      <end>2</end>
      <status>unmodified</status>
      <modifiedWord/>
      <trackRevisions>false</trackRevisions>
    </reviewItem>
    <reviewItem>
      <errorID>dec41a5a-351d-4303-a89d-01f79896b5fd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509FF6A8</paraID>
      <start>0</start>
      <end>2</end>
      <status>unmodified</status>
      <modifiedWord/>
      <trackRevisions>false</trackRevisions>
    </reviewItem>
    <reviewItem>
      <errorID>5bf14ed6-9fe1-4c24-b987-255dcf0ad201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1D03CF2D</paraID>
      <start>0</start>
      <end>2</end>
      <status>unmodified</status>
      <modifiedWord/>
      <trackRevisions>false</trackRevisions>
    </reviewItem>
    <reviewItem>
      <errorID>0d77a235-bc43-4662-ae9a-3b8a572597e9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53BA72BF</paraID>
      <start>0</start>
      <end>2</end>
      <status>unmodified</status>
      <modifiedWord/>
      <trackRevisions>false</trackRevisions>
    </reviewItem>
    <reviewItem>
      <errorID>d6036ef5-2aac-4dc6-8a0d-9d4b82dcb892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41B6B3D1</paraID>
      <start>0</start>
      <end>2</end>
      <status>unmodified</status>
      <modifiedWord/>
      <trackRevisions>false</trackRevisions>
    </reviewItem>
    <reviewItem>
      <errorID>31e97c5f-c2b4-4012-8a64-e9d48fb4cb4f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38BCEAE4</paraID>
      <start>0</start>
      <end>2</end>
      <status>unmodified</status>
      <modifiedWord/>
      <trackRevisions>false</trackRevisions>
    </reviewItem>
    <reviewItem>
      <errorID>61e3ad7d-dc5e-4f74-a60d-2fb0f1db167e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1347C24B</paraID>
      <start>0</start>
      <end>2</end>
      <status>unmodified</status>
      <modifiedWord/>
      <trackRevisions>false</trackRevisions>
    </reviewItem>
    <reviewItem>
      <errorID>ab9e3f6b-f723-47d2-a580-bfb3c7cb8931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1A5F2C00</paraID>
      <start>0</start>
      <end>2</end>
      <status>unmodified</status>
      <modifiedWord/>
      <trackRevisions>false</trackRevisions>
    </reviewItem>
    <reviewItem>
      <errorID>59955bb9-5fb0-4cf2-8ff8-1a9bfd9998be</errorID>
      <errorWord>KW</errorWord>
      <group>L1_Word</group>
      <groupName>字词问题</groupName>
      <ability>L2_Typo</ability>
      <abilityName>字词错误</abilityName>
      <candidateList>
        <item>kW</item>
      </candidateList>
      <explain/>
      <paraID>2ACA8446</paraID>
      <start>11</start>
      <end>13</end>
      <status>unmodified</status>
      <modifiedWord/>
      <trackRevisions>false</trackRevisions>
    </reviewItem>
    <reviewItem>
      <errorID>b6e1d5ba-a27b-41cd-b46e-b5937d034c84</errorID>
      <errorWord>:</errorWord>
      <group>L1_Format</group>
      <groupName>格式问题</groupName>
      <ability>L2_HalfPunc_CN</ability>
      <abilityName>全半角问题</abilityName>
      <candidateList>
        <item>：</item>
      </candidateList>
      <explain>文本全半角错误。</explain>
      <paraID>5A02319C</paraID>
      <start>8</start>
      <end>9</end>
      <status>unmodified</status>
      <modifiedWord/>
      <trackRevisions>false</trackRevisions>
    </reviewItem>
    <reviewItem>
      <errorID>d824b5a7-847a-4d5f-b4d7-a4bac86cab8a</errorID>
      <errorWord>kv, </errorWord>
      <group>L1_Word</group>
      <groupName>字词问题</groupName>
      <ability>L2_Typo</ability>
      <abilityName>字词错误</abilityName>
      <candidateList>
        <item>kV，</item>
      </candidateList>
      <explain/>
      <paraID>7FFEA126</paraID>
      <start>15</start>
      <end>19</end>
      <status>unmodified</status>
      <modifiedWord/>
      <trackRevisions>false</trackRevisions>
    </reviewItem>
    <reviewItem>
      <errorID>7d0f6ea4-9a8a-4554-a371-1995646846bd</errorID>
      <errorWord>:</errorWord>
      <group>L1_Format</group>
      <groupName>格式问题</groupName>
      <ability>L2_HalfPunc_CN</ability>
      <abilityName>全半角问题</abilityName>
      <candidateList>
        <item>：</item>
      </candidateList>
      <explain>文本全半角错误。</explain>
      <paraID>51C22DA3</paraID>
      <start>7</start>
      <end>8</end>
      <status>unmodified</status>
      <modifiedWord/>
      <trackRevisions>false</trackRevisions>
    </reviewItem>
    <reviewItem>
      <errorID>f9c29586-9a01-46b9-abc1-25e4eaacad0e</errorID>
      <errorWord>(</errorWord>
      <group>L1_Format</group>
      <groupName>格式问题</groupName>
      <ability>L2_HalfPunc_CN</ability>
      <abilityName>全半角问题</abilityName>
      <candidateList>
        <item>（</item>
      </candidateList>
      <explain>文本全半角错误。</explain>
      <paraID> 4F1888B</paraID>
      <start>22</start>
      <end>23</end>
      <status>unmodified</status>
      <modifiedWord/>
      <trackRevisions>false</trackRevisions>
    </reviewItem>
    <reviewItem>
      <errorID>722aa65c-b80a-423a-9e58-95ee25d98c02</errorID>
      <errorWord>)</errorWord>
      <group>L1_Punc</group>
      <groupName>标点问题</groupName>
      <ability>L2_Punc_CN</ability>
      <abilityName>标点符号问题</abilityName>
      <candidateList>
        <item/>
      </candidateList>
      <explain/>
      <paraID> 4F1888B</paraID>
      <start>28</start>
      <end>29</end>
      <status>unmodified</status>
      <modifiedWord/>
      <trackRevisions>false</trackRevisions>
    </reviewItem>
    <reviewItem>
      <errorID>1dfbe245-c942-494b-9137-590acec0a963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4F49A199</paraID>
      <start>0</start>
      <end>2</end>
      <status>unmodified</status>
      <modifiedWord/>
      <trackRevisions>false</trackRevisions>
    </reviewItem>
    <reviewItem>
      <errorID>d85875d9-e58c-47d3-abf3-bdf2163f1898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2DF30FFE</paraID>
      <start>0</start>
      <end>2</end>
      <status>unmodified</status>
      <modifiedWord/>
      <trackRevisions>false</trackRevisions>
    </reviewItem>
    <reviewItem>
      <errorID>10905d0f-b5ed-4cd7-a815-2c1547d7f801</errorID>
      <errorWord>日</errorWord>
      <group>L1_Word</group>
      <groupName>字词问题</groupName>
      <ability>L2_Typo</ability>
      <abilityName>字词错误</abilityName>
      <candidateList>
        <item>日起</item>
      </candidateList>
      <explain/>
      <paraID>2DF30FFE</paraID>
      <start>31</start>
      <end>32</end>
      <status>unmodified</status>
      <modifiedWord/>
      <trackRevisions>false</trackRevisions>
    </reviewItem>
    <reviewItem>
      <errorID>d6b2d6b1-b451-4bd5-823c-93045cf0e6ed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752ABC9D</paraID>
      <start>0</start>
      <end>2</end>
      <status>unmodified</status>
      <modifiedWord/>
      <trackRevisions>false</trackRevisions>
    </reviewItem>
    <reviewItem>
      <errorID>d5934596-226c-4193-986f-de5e5c69f7ce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3672F0AF</paraID>
      <start>0</start>
      <end>2</end>
      <status>unmodified</status>
      <modifiedWord/>
      <trackRevisions>false</trackRevisions>
    </reviewItem>
    <reviewItem>
      <errorID>c27d7525-f5cd-45c4-a2a4-f247306c475a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618EA35D</paraID>
      <start>0</start>
      <end>2</end>
      <status>unmodified</status>
      <modifiedWord/>
      <trackRevisions>false</trackRevisions>
    </reviewItem>
    <reviewItem>
      <errorID>8c4907d0-b2c3-47e8-98d6-e8689c7d9ad8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21F97FBD</paraID>
      <start>0</start>
      <end>2</end>
      <status>unmodified</status>
      <modifiedWord/>
      <trackRevisions>false</trackRevisions>
    </reviewItem>
    <reviewItem>
      <errorID>3d516093-084e-4f53-86d6-ac79358b468c</errorID>
      <errorWord>如果以</errorWord>
      <group>L1_Word</group>
      <groupName>字词问题</groupName>
      <ability>L2_Typo</ability>
      <abilityName>字词错误</abilityName>
      <candidateList>
        <item>如果</item>
      </candidateList>
      <explain/>
      <paraID>21F97FBD</paraID>
      <start>23</start>
      <end>26</end>
      <status>unmodified</status>
      <modifiedWord/>
      <trackRevisions>false</trackRevisions>
    </reviewItem>
    <reviewItem>
      <errorID>1d5817dd-6764-474c-bae7-362cdc81fa64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443CC472</paraID>
      <start>0</start>
      <end>2</end>
      <status>unmodified</status>
      <modifiedWord/>
      <trackRevisions>false</trackRevisions>
    </reviewItem>
    <reviewItem>
      <errorID>387f5253-6f83-4f99-bc5f-be42390ff5e1</errorID>
      <errorWord>、</errorWord>
      <group>L1_Punc</group>
      <groupName>标点问题</groupName>
      <ability>L2_Punc_CN</ability>
      <abilityName>标点符号问题</abilityName>
      <candidateList>
        <item>.</item>
      </candidateList>
      <explain/>
      <paraID>1CB0C33F</paraID>
      <start>1</start>
      <end>2</end>
      <status>unmodified</status>
      <modifiedWord/>
      <trackRevisions>false</trackRevisions>
    </reviewItem>
    <reviewItem>
      <errorID>9d188f5f-e773-465d-86cf-25c3004c18c4</errorID>
      <errorWord>、</errorWord>
      <group>L1_Punc</group>
      <groupName>标点问题</groupName>
      <ability>L2_Punc_CN</ability>
      <abilityName>标点符号问题</abilityName>
      <candidateList>
        <item>.</item>
      </candidateList>
      <explain/>
      <paraID>4C857BA9</paraID>
      <start>1</start>
      <end>2</end>
      <status>unmodified</status>
      <modifiedWord/>
      <trackRevisions>false</trackRevisions>
    </reviewItem>
    <reviewItem>
      <errorID>e3d24c57-40d2-4073-a109-84ab3c17af0b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5B97E600</paraID>
      <start>0</start>
      <end>2</end>
      <status>unmodified</status>
      <modifiedWord/>
      <trackRevisions>false</trackRevisions>
    </reviewItem>
    <reviewItem>
      <errorID>9d2cb7e0-cb12-41f4-b80e-ade8bd876776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4B00F10F</paraID>
      <start>0</start>
      <end>2</end>
      <status>unmodified</status>
      <modifiedWord/>
      <trackRevisions>false</trackRevisions>
    </reviewItem>
    <reviewItem>
      <errorID>843affb2-c443-4920-88b6-e76497839b31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50CFD054</paraID>
      <start>0</start>
      <end>2</end>
      <status>unmodified</status>
      <modifiedWord/>
      <trackRevisions>false</trackRevisions>
    </reviewItem>
    <reviewItem>
      <errorID>197955af-379b-4e01-932a-656ade0cadea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45C04FB9</paraID>
      <start>0</start>
      <end>2</end>
      <status>unmodified</status>
      <modifiedWord/>
      <trackRevisions>false</trackRevisions>
    </reviewItem>
    <reviewItem>
      <errorID>7f0fa479-fa64-4a36-b103-353b1cf71ee0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36357656</paraID>
      <start>0</start>
      <end>3</end>
      <status>unmodified</status>
      <modifiedWord/>
      <trackRevisions>false</trackRevisions>
    </reviewItem>
    <reviewItem>
      <errorID>8810ff29-c736-4036-975b-7642d17a2312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74DFE850</paraID>
      <start>0</start>
      <end>3</end>
      <status>unmodified</status>
      <modifiedWord/>
      <trackRevisions>false</trackRevisions>
    </reviewItem>
    <reviewItem>
      <errorID>f64fff64-c22b-40b0-b4a3-71c68bc50ec1</errorID>
      <errorWord>且乙方承担由于</errorWord>
      <group>L1_Grammar</group>
      <groupName>语法问题</groupName>
      <ability>L2_Grammar</ability>
      <abilityName>语法错误</abilityName>
      <candidateList>
        <item>因</item>
      </candidateList>
      <explain/>
      <paraID>40F8B27B</paraID>
      <start>9</start>
      <end>10</end>
      <status>modified</status>
      <modifiedWord>因</modifiedWord>
      <trackRevisions>false</trackRevisions>
    </reviewItem>
    <reviewItem>
      <errorID>ba2674fe-7663-40a6-9089-e53375e7291f</errorID>
      <errorWord>以及</errorWord>
      <group>L1_Punc</group>
      <groupName>标点问题</groupName>
      <ability>L2_Punc_CN</ability>
      <abilityName>标点符号问题</abilityName>
      <candidateList>
        <item>，以及</item>
      </candidateList>
      <explain/>
      <paraID>40F8B27B</paraID>
      <start>78</start>
      <end>80</end>
      <status>unmodified</status>
      <modifiedWord/>
      <trackRevisions>false</trackRevisions>
    </reviewItem>
    <reviewItem>
      <errorID>a319887d-0032-4b97-b5bd-bfd8c6170018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8DFC4F</paraID>
      <start>0</start>
      <end>2</end>
      <status>unmodified</status>
      <modifiedWord/>
      <trackRevisions>false</trackRevisions>
    </reviewItem>
    <reviewItem>
      <errorID>6f780f27-5b1d-4592-badc-7f113becff70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7A4B7DED</paraID>
      <start>0</start>
      <end>2</end>
      <status>unmodified</status>
      <modifiedWord/>
      <trackRevisions>false</trackRevisions>
    </reviewItem>
    <reviewItem>
      <errorID>0f4823cd-4fde-4cbd-b393-90c6215a6a45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7B26DBB2</paraID>
      <start>0</start>
      <end>2</end>
      <status>unmodified</status>
      <modifiedWord/>
      <trackRevisions>false</trackRevisions>
    </reviewItem>
    <reviewItem>
      <errorID>289235fb-e07f-4253-81c5-61943ff57798</errorID>
      <errorWord>合格</errorWord>
      <group>L1_Word</group>
      <groupName>字词问题</groupName>
      <ability>L2_Typo</ability>
      <abilityName>字词错误</abilityName>
      <candidateList>
        <item> 合格</item>
      </candidateList>
      <explain/>
      <paraID>466A5F0D</paraID>
      <start>3</start>
      <end>6</end>
      <status>modified</status>
      <modifiedWord> 合格</modifiedWord>
      <trackRevisions>false</trackRevisions>
    </reviewItem>
    <reviewItem>
      <errorID>deb8a232-795e-4d11-aca1-eeaa9143c5f3</errorID>
      <errorWord>，</errorWord>
      <group>L1_Punc</group>
      <groupName>标点问题</groupName>
      <ability>L2_Punc_CN</ability>
      <abilityName>标点符号问题</abilityName>
      <candidateList>
        <item>、</item>
      </candidateList>
      <explain/>
      <paraID>42E74D2F</paraID>
      <start>64</start>
      <end>65</end>
      <status>unmodified</status>
      <modifiedWord/>
      <trackRevisions>false</trackRevisions>
    </reviewItem>
    <reviewItem>
      <errorID>cca14b3b-c5d4-4af8-aa6f-d958f2295f83</errorID>
      <errorWord>，</errorWord>
      <group>L1_Punc</group>
      <groupName>标点问题</groupName>
      <ability>L2_Punc_CN</ability>
      <abilityName>标点符号问题</abilityName>
      <candidateList>
        <item>、</item>
      </candidateList>
      <explain/>
      <paraID>42E74D2F</paraID>
      <start>80</start>
      <end>81</end>
      <status>unmodified</status>
      <modifiedWord/>
      <trackRevisions>false</trackRevisions>
    </reviewItem>
    <reviewItem>
      <errorID>5054a664-fe63-42cc-8448-c9553e5d8da6</errorID>
      <errorWord>，</errorWord>
      <group>L1_Punc</group>
      <groupName>标点问题</groupName>
      <ability>L2_Punc_CN</ability>
      <abilityName>标点符号问题</abilityName>
      <candidateList>
        <item>、</item>
      </candidateList>
      <explain/>
      <paraID>42E74D2F</paraID>
      <start>94</start>
      <end>95</end>
      <status>unmodified</status>
      <modifiedWord/>
      <trackRevisions>false</trackRevisions>
    </reviewItem>
    <reviewItem>
      <errorID>c5269699-2e49-4d08-befd-36c36a46498e</errorID>
      <errorWord>；</errorWord>
      <group>L1_Punc</group>
      <groupName>标点问题</groupName>
      <ability>L2_Punc_CN</ability>
      <abilityName>标点符号问题</abilityName>
      <candidateList>
        <item/>
      </candidateList>
      <explain/>
      <paraID>42E74D2F</paraID>
      <start>115</start>
      <end>116</end>
      <status>unmodified</status>
      <modifiedWord/>
      <trackRevisions>false</trackRevisions>
    </reviewItem>
    <reviewItem>
      <errorID>f89ea30c-5825-4440-b50b-73c31d7ba875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3C4C9E73</paraID>
      <start>0</start>
      <end>2</end>
      <status>unmodified</status>
      <modifiedWord/>
      <trackRevisions>false</trackRevisions>
    </reviewItem>
    <reviewItem>
      <errorID>415412bf-b23a-4cc8-a734-f8ab8e83354a</errorID>
      <errorWord>所</errorWord>
      <group>L1_Word</group>
      <groupName>字词问题</groupName>
      <ability>L2_Typo</ability>
      <abilityName>字词错误</abilityName>
      <candidateList>
        <item> 所</item>
      </candidateList>
      <explain/>
      <paraID> 371CD5D</paraID>
      <start>3</start>
      <end>4</end>
      <status>unmodified</status>
      <modifiedWord/>
      <trackRevisions>false</trackRevisions>
    </reviewItem>
    <reviewItem>
      <errorID>17851044-44b9-4035-afb6-2cbdc1d7a724</errorID>
      <errorWord>详细</errorWord>
      <group>L1_Word</group>
      <groupName>字词问题</groupName>
      <ability>L2_Typo</ability>
      <abilityName>字词错误</abilityName>
      <candidateList>
        <item> 详细</item>
      </candidateList>
      <explain/>
      <paraID>133D726A</paraID>
      <start>3</start>
      <end>5</end>
      <status>unmodified</status>
      <modifiedWord/>
      <trackRevisions>false</trackRevisions>
    </reviewItem>
    <reviewItem>
      <errorID>783d5982-1116-47d4-9e36-952c75da027f</errorID>
      <errorWord>；</errorWord>
      <group>L1_Punc</group>
      <groupName>标点问题</groupName>
      <ability>L2_Punc_CN</ability>
      <abilityName>标点符号问题</abilityName>
      <candidateList>
        <item/>
      </candidateList>
      <explain/>
      <paraID>133D726A</paraID>
      <start>17</start>
      <end>18</end>
      <status>unmodified</status>
      <modifiedWord/>
      <trackRevisions>false</trackRevisions>
    </reviewItem>
    <reviewItem>
      <errorID>da284d9a-05d1-492d-bc20-f03bf1e92893</errorID>
      <errorWord>响应</errorWord>
      <group>L1_Word</group>
      <groupName>字词问题</groupName>
      <ability>L2_Typo</ability>
      <abilityName>字词错误</abilityName>
      <candidateList>
        <item> 响应</item>
      </candidateList>
      <explain/>
      <paraID>50740E25</paraID>
      <start>3</start>
      <end>5</end>
      <status>unmodified</status>
      <modifiedWord/>
      <trackRevisions>false</trackRevisions>
    </reviewItem>
    <reviewItem>
      <errorID>c478b5d7-2508-4ffe-b124-f75710bf0757</errorID>
      <errorWord>，</errorWord>
      <group>L1_Punc</group>
      <groupName>标点问题</groupName>
      <ability>L2_Punc_CN</ability>
      <abilityName>标点符号问题</abilityName>
      <candidateList>
        <item>。</item>
      </candidateList>
      <explain/>
      <paraID>50740E25</paraID>
      <start>45</start>
      <end>46</end>
      <status>unmodified</status>
      <modifiedWord/>
      <trackRevisions>false</trackRevisions>
    </reviewItem>
    <reviewItem>
      <errorID>b544ec2c-9000-4fce-946b-d5bdfae141cd</errorID>
      <errorWord>写</errorWord>
      <group>L1_Word</group>
      <groupName>字词问题</groupName>
      <ability>L2_Typo</ability>
      <abilityName>字词错误</abilityName>
      <candidateList>
        <item>提供</item>
      </candidateList>
      <explain/>
      <paraID>50740E25</paraID>
      <start>113</start>
      <end>114</end>
      <status>unmodified</status>
      <modifiedWord/>
      <trackRevisions>false</trackRevisions>
    </reviewItem>
    <reviewItem>
      <errorID>31278802-5a20-47a4-839c-a5f9b02664fc</errorID>
      <errorWord>资料为准</errorWord>
      <group>L1_Grammar</group>
      <groupName>语法问题</groupName>
      <ability>L2_Grammar</ability>
      <abilityName>语法错误</abilityName>
      <candidateList>
        <item>资料</item>
      </candidateList>
      <explain/>
      <paraID>50740E25</paraID>
      <start>127</start>
      <end>131</end>
      <status>unmodified</status>
      <modifiedWord/>
      <trackRevisions>false</trackRevisions>
    </reviewItem>
    <reviewItem>
      <errorID>76b86bb1-1009-4808-b08e-37342b2a7ae2</errorID>
      <errorWord>法律、法规</errorWord>
      <group>L1_Word</group>
      <groupName>字词问题</groupName>
      <ability>L2_Typo</ability>
      <abilityName>字词错误</abilityName>
      <candidateList>
        <item>法律法规</item>
      </candidateList>
      <explain/>
      <paraID>5183CFA0</paraID>
      <start>5</start>
      <end>10</end>
      <status>unmodified</status>
      <modifiedWord/>
      <trackRevisions>false</trackRevisions>
    </reviewItem>
    <reviewItem>
      <errorID>548b7a4c-516f-4807-a5a8-5315415727ef</errorID>
      <errorWord>其它</errorWord>
      <group>L1_Word</group>
      <groupName>字词问题</groupName>
      <ability>L2_Alias</ability>
      <abilityName>也作/曾用词</abilityName>
      <candidateList>
        <item>其他</item>
      </candidateList>
      <explain>词汇[其它]为不规范表述或旧称，其规范书面表述为[其他]。</explain>
      <paraID>12CE4B82</paraID>
      <start>4</start>
      <end>6</end>
      <status>unmodified</status>
      <modifiedWord/>
      <trackRevisions>false</trackRevisions>
    </reviewItem>
    <reviewItem>
      <errorID>c5969adc-9274-4c2d-843c-36df1d74bc3d</errorID>
      <errorWord>。</errorWord>
      <group>L1_Punc</group>
      <groupName>标点问题</groupName>
      <ability>L2_Punc_CN</ability>
      <abilityName>标点符号问题</abilityName>
      <candidateList>
        <item/>
      </candidateList>
      <explain/>
      <paraID>12CE4B82</paraID>
      <start>10</start>
      <end>11</end>
      <status>unmodified</status>
      <modifiedWord/>
      <trackRevisions>false</trackRevisions>
    </reviewItem>
    <reviewItem>
      <errorID>a63d70e9-fbaf-459b-b8e3-5125876c39da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24BADCAA</paraID>
      <start>0</start>
      <end>2</end>
      <status>unmodified</status>
      <modifiedWord/>
      <trackRevisions>false</trackRevisions>
    </reviewItem>
    <reviewItem>
      <errorID>cb242903-4f17-4ffe-b8b4-684aac1012ca</errorID>
      <errorWord>）【</errorWord>
      <group>L1_Word</group>
      <groupName>字词问题</groupName>
      <ability>L2_Typo</ability>
      <abilityName>字词错误</abilityName>
      <candidateList>
        <item>，</item>
      </candidateList>
      <explain/>
      <paraID>3C3FD81B</paraID>
      <start>48</start>
      <end>50</end>
      <status>unmodified</status>
      <modifiedWord/>
      <trackRevisions>false</trackRevisions>
    </reviewItem>
    <reviewItem>
      <errorID>c0665bd4-2da9-401a-b5fa-b246afaee611</errorID>
      <errorWord>】</errorWord>
      <group>L1_Word</group>
      <groupName>字词问题</groupName>
      <ability>L2_Typo</ability>
      <abilityName>字词错误</abilityName>
      <candidateList>
        <item>）</item>
      </candidateList>
      <explain/>
      <paraID>3C3FD81B</paraID>
      <start>54</start>
      <end>55</end>
      <status>unmodified</status>
      <modifiedWord/>
      <trackRevisions>false</trackRevisions>
    </reviewItem>
    <reviewItem>
      <errorID>6790b9c5-9d65-4656-af2d-dca7fb023065</errorID>
      <errorWord>关于</errorWord>
      <group>L1_Word</group>
      <groupName>字词问题</groupName>
      <ability>L2_Typo</ability>
      <abilityName>字词错误</abilityName>
      <candidateList>
        <item> 关于</item>
      </candidateList>
      <explain/>
      <paraID>34012C61</paraID>
      <start>3</start>
      <end>5</end>
      <status>unmodified</status>
      <modifiedWord/>
      <trackRevisions>false</trackRevisions>
    </reviewItem>
    <reviewItem>
      <errorID>e354bde1-94a7-4718-bb4e-5e483d73dbbf</errorID>
      <errorWord>；</errorWord>
      <group>L1_Punc</group>
      <groupName>标点问题</groupName>
      <ability>L2_Punc_CN</ability>
      <abilityName>标点符号问题</abilityName>
      <candidateList>
        <item/>
      </candidateList>
      <explain/>
      <paraID>34012C61</paraID>
      <start>14</start>
      <end>15</end>
      <status>unmodified</status>
      <modifiedWord/>
      <trackRevisions>false</trackRevisions>
    </reviewItem>
    <reviewItem>
      <errorID>8566da50-546b-4852-be94-d8e7861a4ee9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2E9184F</paraID>
      <start>0</start>
      <end>2</end>
      <status>unmodified</status>
      <modifiedWord/>
      <trackRevisions>false</trackRevisions>
    </reviewItem>
    <reviewItem>
      <errorID>e0ad66da-598e-4330-b3b3-6694b5776626</errorID>
      <errorWord>“.</errorWord>
      <group>L1_Punc</group>
      <groupName>标点问题</groupName>
      <ability>L2_Punc_CN</ability>
      <abilityName>标点符号问题</abilityName>
      <candidateList>
        <item>“</item>
      </candidateList>
      <explain/>
      <paraID>48DDA924</paraID>
      <start>48</start>
      <end>50</end>
      <status>unmodified</status>
      <modifiedWord/>
      <trackRevisions>false</trackRevisions>
    </reviewItem>
    <reviewItem>
      <errorID>7d212f8c-702f-425a-afbd-6cbd9a3cfaea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48DDA924</paraID>
      <start>82</start>
      <end>83</end>
      <status>unmodified</status>
      <modifiedWord/>
      <trackRevisions>false</trackRevisions>
    </reviewItem>
    <reviewItem>
      <errorID>f6d53ef9-8c0c-4e3c-8357-eb7df9757cf0</errorID>
      <errorWord>。</errorWord>
      <group>L1_Punc</group>
      <groupName>标点问题</groupName>
      <ability>L2_Punc_CN</ability>
      <abilityName>标点符号问题</abilityName>
      <candidateList>
        <item>）</item>
      </candidateList>
      <explain/>
      <paraID>48DDA924</paraID>
      <start>101</start>
      <end>102</end>
      <status>unmodified</status>
      <modifiedWord/>
      <trackRevisions>false</trackRevisions>
    </reviewItem>
    <reviewItem>
      <errorID>9182bc93-534f-42b3-9c5e-643fe42aaa96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B42EF04</paraID>
      <start>0</start>
      <end>2</end>
      <status>unmodified</status>
      <modifiedWord/>
      <trackRevisions>false</trackRevisions>
    </reviewItem>
    <reviewItem>
      <errorID>c9175edc-b3cb-46f6-8eca-290677bad0fd</errorID>
      <errorWord>间</errorWord>
      <group>L1_Word</group>
      <groupName>字词问题</groupName>
      <ability>L2_Typo</ability>
      <abilityName>字词错误</abilityName>
      <candidateList>
        <item>间之</item>
      </candidateList>
      <explain/>
      <paraID>77F52A0A</paraID>
      <start>15</start>
      <end>16</end>
      <status>unmodified</status>
      <modifiedWord/>
      <trackRevisions>false</trackRevisions>
    </reviewItem>
    <reviewItem>
      <errorID>a1310d95-83b5-459e-b9bc-3d8742c1a7d7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322509E9</paraID>
      <start>0</start>
      <end>2</end>
      <status>unmodified</status>
      <modifiedWord/>
      <trackRevisions>false</trackRevisions>
    </reviewItem>
    <reviewItem>
      <errorID>89c62102-e782-48ca-8593-f9f99ccbbbf5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576EBBA9</paraID>
      <start>0</start>
      <end>2</end>
      <status>unmodified</status>
      <modifiedWord/>
      <trackRevisions>false</trackRevisions>
    </reviewItem>
    <reviewItem>
      <errorID>959b86c8-dde8-4dd4-986d-844a6b4edc29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6ADA398C</paraID>
      <start>0</start>
      <end>2</end>
      <status>unmodified</status>
      <modifiedWord/>
      <trackRevisions>false</trackRevisions>
    </reviewItem>
    <reviewItem>
      <errorID>94ff3d93-8c1f-4c20-af3c-76fb5ebaccda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79866233</paraID>
      <start>0</start>
      <end>2</end>
      <status>unmodified</status>
      <modifiedWord/>
      <trackRevisions>false</trackRevisions>
    </reviewItem>
    <reviewItem>
      <errorID>61fb8f27-81d5-4ce8-9b25-9f9c92955f7a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4590B97B</paraID>
      <start>0</start>
      <end>2</end>
      <status>unmodified</status>
      <modifiedWord/>
      <trackRevisions>false</trackRevisions>
    </reviewItem>
    <reviewItem>
      <errorID>11b60646-6ecb-405c-a4a4-6466b0a8ca70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4F43E8CF</paraID>
      <start>0</start>
      <end>2</end>
      <status>unmodified</status>
      <modifiedWord/>
      <trackRevisions>false</trackRevisions>
    </reviewItem>
    <reviewItem>
      <errorID>47170b32-2869-404b-b2c1-2e587a6244ef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2CC43E3A</paraID>
      <start>0</start>
      <end>2</end>
      <status>unmodified</status>
      <modifiedWord/>
      <trackRevisions>false</trackRevisions>
    </reviewItem>
    <reviewItem>
      <errorID>15ddd68e-a959-40b4-ac65-a18c123d67ba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2CC48C87</paraID>
      <start>0</start>
      <end>2</end>
      <status>unmodified</status>
      <modifiedWord/>
      <trackRevisions>false</trackRevisions>
    </reviewItem>
    <reviewItem>
      <errorID>7ec4bcd7-74a7-40c1-af9e-fa146bf4e5ac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29B9869B</paraID>
      <start>0</start>
      <end>2</end>
      <status>unmodified</status>
      <modifiedWord/>
      <trackRevisions>false</trackRevisions>
    </reviewItem>
    <reviewItem>
      <errorID>315001c3-3561-4edf-bfa9-981bdfbdf29c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38C83D3F</paraID>
      <start>0</start>
      <end>2</end>
      <status>unmodified</status>
      <modifiedWord/>
      <trackRevisions>false</trackRevisions>
    </reviewItem>
    <reviewItem>
      <errorID>cd97edd5-c7e9-4151-93af-3638b1b795ff</errorID>
      <errorWord>接受</errorWord>
      <group>L1_Word</group>
      <groupName>字词问题</groupName>
      <ability>L2_Typo</ability>
      <abilityName>字词错误</abilityName>
      <candidateList>
        <item>接收</item>
      </candidateList>
      <explain>存在发音相同字词的误用。</explain>
      <paraID>38C83D3F</paraID>
      <start>2</start>
      <end>4</end>
      <status>unmodified</status>
      <modifiedWord/>
      <trackRevisions>false</trackRevisions>
    </reviewItem>
    <reviewItem>
      <errorID>bf658f69-dbac-40ba-b594-437f284e3286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68CB3ED8</paraID>
      <start>0</start>
      <end>2</end>
      <status>unmodified</status>
      <modifiedWord/>
      <trackRevisions>false</trackRevisions>
    </reviewItem>
    <reviewItem>
      <errorID>c6f592c4-1026-4763-9e0e-76d09e4cdb40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43CF699C</paraID>
      <start>0</start>
      <end>2</end>
      <status>unmodified</status>
      <modifiedWord/>
      <trackRevisions>false</trackRevisions>
    </reviewItem>
    <reviewItem>
      <errorID>5f13725d-803c-4a82-9e68-92bdd82ca4d2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1B938C3A</paraID>
      <start>0</start>
      <end>2</end>
      <status>unmodified</status>
      <modifiedWord/>
      <trackRevisions>false</trackRevisions>
    </reviewItem>
    <reviewItem>
      <errorID>cab4d74c-b3ad-4754-bd86-771de686e115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5863F22D</paraID>
      <start>0</start>
      <end>2</end>
      <status>unmodified</status>
      <modifiedWord/>
      <trackRevisions>false</trackRevisions>
    </reviewItem>
    <reviewItem>
      <errorID>9b2b9302-3e81-44e6-9bdf-529fbb72bb69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5863F22D</paraID>
      <start>10</start>
      <end>14</end>
      <status>unmodified</status>
      <modifiedWord/>
      <trackRevisions>false</trackRevisions>
    </reviewItem>
    <reviewItem>
      <errorID>2dca4bc2-03a2-4599-a2d5-9ad3dcb20adb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10DF8BE5</paraID>
      <start>0</start>
      <end>2</end>
      <status>unmodified</status>
      <modifiedWord/>
      <trackRevisions>false</trackRevisions>
    </reviewItem>
    <reviewItem>
      <errorID>3c036e57-e0e5-496f-8b3c-5420edc81e79</errorID>
      <errorWord>亦是</errorWord>
      <group>L1_Word</group>
      <groupName>字词问题</groupName>
      <ability>L2_Typo</ability>
      <abilityName>字词错误</abilityName>
      <candidateList>
        <item>亦</item>
      </candidateList>
      <explain/>
      <paraID>10DF8BE5</paraID>
      <start>29</start>
      <end>31</end>
      <status>unmodified</status>
      <modifiedWord/>
      <trackRevisions>false</trackRevisions>
    </reviewItem>
    <reviewItem>
      <errorID>5a251d9e-b259-4d65-9ec0-087456cbd345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2A399AE6</paraID>
      <start>153</start>
      <end>161</end>
      <status>unmodified</status>
      <modifiedWord/>
      <trackRevisions>false</trackRevisions>
    </reviewItem>
    <reviewItem>
      <errorID>da4c90a3-5530-4bd9-aaaa-45c40ca9bad2</errorID>
      <errorWord>。】</errorWord>
      <group>L1_Punc</group>
      <groupName>标点问题</groupName>
      <ability>L2_Punc_CN</ability>
      <abilityName>标点符号问题</abilityName>
      <candidateList>
        <item>】</item>
      </candidateList>
      <explain/>
      <paraID>2A399AE6</paraID>
      <start>177</start>
      <end>179</end>
      <status>unmodified</status>
      <modifiedWord/>
      <trackRevisions>false</trackRevisions>
    </reviewItem>
    <reviewItem>
      <errorID>2a494588-78f5-4c2b-b2cd-76a454b2a303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48C40688</paraID>
      <start>0</start>
      <end>2</end>
      <status>unmodified</status>
      <modifiedWord/>
      <trackRevisions>false</trackRevisions>
    </reviewItem>
    <reviewItem>
      <errorID>38d100cc-a27c-499b-bf98-e858c374facb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448C01F7</paraID>
      <start>0</start>
      <end>2</end>
      <status>unmodified</status>
      <modifiedWord/>
      <trackRevisions>false</trackRevisions>
    </reviewItem>
    <reviewItem>
      <errorID>7499ef61-ec19-4fb9-860a-386281440a1d</errorID>
      <errorWord>资格要求</errorWord>
      <group>L1_Grammar</group>
      <groupName>语法问题</groupName>
      <ability>L2_Grammar</ability>
      <abilityName>语法错误</abilityName>
      <candidateList>
        <item>资格</item>
      </candidateList>
      <explain/>
      <paraID>6FEA0799</paraID>
      <start>25</start>
      <end>29</end>
      <status>unmodified</status>
      <modifiedWord/>
      <trackRevisions>false</trackRevisions>
    </reviewItem>
    <reviewItem>
      <errorID>aa5eb077-6cfe-4830-925e-cdd552addc34</errorID>
      <errorWord>关于</errorWord>
      <group>L1_Punc</group>
      <groupName>标点问题</groupName>
      <ability>L2_Punc_CN</ability>
      <abilityName>标点符号问题</abilityName>
      <candidateList>
        <item>《关于</item>
      </candidateList>
      <explain/>
      <paraID> 8DF755F</paraID>
      <start>32</start>
      <end>34</end>
      <status>unmodified</status>
      <modifiedWord/>
      <trackRevisions>false</trackRevisions>
    </reviewItem>
    <reviewItem>
      <errorID>9c54302d-46f8-43a1-985b-84971fc48614</errorID>
      <errorWord>《</errorWord>
      <group>L1_Punc</group>
      <groupName>标点问题</groupName>
      <ability>L2_Punc_CN</ability>
      <abilityName>标点符号问题</abilityName>
      <candidateList>
        <item>〈</item>
      </candidateList>
      <explain/>
      <paraID> 8DF755F</paraID>
      <start>36</start>
      <end>37</end>
      <status>unmodified</status>
      <modifiedWord/>
      <trackRevisions>false</trackRevisions>
    </reviewItem>
    <reviewItem>
      <errorID>8ebb586a-6c59-4247-b04d-ba90cb18351e</errorID>
      <errorWord>》</errorWord>
      <group>L1_Punc</group>
      <groupName>标点问题</groupName>
      <ability>L2_Punc_CN</ability>
      <abilityName>标点符号问题</abilityName>
      <candidateList>
        <item>〉</item>
      </candidateList>
      <explain/>
      <paraID> 8DF755F</paraID>
      <start>56</start>
      <end>57</end>
      <status>unmodified</status>
      <modifiedWord/>
      <trackRevisions>false</trackRevisions>
    </reviewItem>
    <reviewItem>
      <errorID>f9e649ae-58e1-4660-a3fe-69462e5000f5</errorID>
      <errorWord>（</errorWord>
      <group>L1_Punc</group>
      <groupName>标点问题</groupName>
      <ability>L2_Punc_CN</ability>
      <abilityName>标点符号问题</abilityName>
      <candidateList>
        <item>》（</item>
      </candidateList>
      <explain/>
      <paraID> 8DF755F</paraID>
      <start>60</start>
      <end>61</end>
      <status>unmodified</status>
      <modifiedWord/>
      <trackRevisions>false</trackRevisions>
    </reviewItem>
    <reviewItem>
      <errorID>ddf1d2c2-5695-4c4b-af1b-3088eb84c3f2</errorID>
      <errorWord> </errorWord>
      <group>L1_Punc</group>
      <groupName>标点问题</groupName>
      <ability>L2_Punc_CN</ability>
      <abilityName>标点符号问题</abilityName>
      <candidateList>
        <item/>
      </candidateList>
      <explain>此处空格冗余，建议删除。</explain>
      <paraID> 8DF755F</paraID>
      <start>113</start>
      <end>114</end>
      <status>unmodified</status>
      <modifiedWord/>
      <trackRevisions>false</trackRevisions>
    </reviewItem>
    <reviewItem>
      <errorID>1d9598ae-1e18-4858-b91d-152a73f44e12</errorID>
      <errorWord>或</errorWord>
      <group>L1_Word</group>
      <groupName>字词问题</groupName>
      <ability>L2_Typo</ability>
      <abilityName>字词错误</abilityName>
      <candidateList>
        <item>；</item>
      </candidateList>
      <explain/>
      <paraID>5C70066C</paraID>
      <start>32</start>
      <end>33</end>
      <status>unmodified</status>
      <modifiedWord/>
      <trackRevisions>false</trackRevisions>
    </reviewItem>
    <reviewItem>
      <errorID>95ba8381-c660-4b2d-b732-52b3c490306c</errorID>
      <errorWord>或</errorWord>
      <group>L1_Word</group>
      <groupName>字词问题</groupName>
      <ability>L2_Typo</ability>
      <abilityName>字词错误</abilityName>
      <candidateList>
        <item>；</item>
      </candidateList>
      <explain/>
      <paraID>5C70066C</paraID>
      <start>82</start>
      <end>83</end>
      <status>unmodified</status>
      <modifiedWord/>
      <trackRevisions>false</trackRevisions>
    </reviewItem>
    <reviewItem>
      <errorID>4f41963b-42d0-435f-9361-b2a80b79028e</errorID>
      <errorWord>，</errorWord>
      <group>L1_Punc</group>
      <groupName>标点问题</groupName>
      <ability>L2_Punc_CN</ability>
      <abilityName>标点符号问题</abilityName>
      <candidateList>
        <item>。</item>
      </candidateList>
      <explain/>
      <paraID>5C70066C</paraID>
      <start>108</start>
      <end>109</end>
      <status>unmodified</status>
      <modifiedWord/>
      <trackRevisions>false</trackRevisions>
    </reviewItem>
    <reviewItem>
      <errorID>29a112db-423a-4304-b208-1ede527ac45c</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6DC04E03</paraID>
      <start>14</start>
      <end>28</end>
      <status>modified</status>
      <modifiedWord>《中华人民共和国政府采购法》</modifiedWord>
      <trackRevisions>false</trackRevisions>
    </reviewItem>
    <reviewItem>
      <errorID>1573a3cc-c662-4586-836b-6faf4b223c2c</errorID>
      <errorWord>并</errorWord>
      <group>L1_Punc</group>
      <groupName>标点问题</groupName>
      <ability>L2_Punc_CN</ability>
      <abilityName>标点符号问题</abilityName>
      <candidateList>
        <item>，并</item>
      </candidateList>
      <explain/>
      <paraID>6DC04E03</paraID>
      <start>34</start>
      <end>35</end>
      <status>unmodified</status>
      <modifiedWord/>
      <trackRevisions>false</trackRevisions>
    </reviewItem>
    <reviewItem>
      <errorID>b399a119-d022-4777-8823-931339453be5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252760FD</paraID>
      <start>0</start>
      <end>2</end>
      <status>unmodified</status>
      <modifiedWord/>
      <trackRevisions>false</trackRevisions>
    </reviewItem>
    <reviewItem>
      <errorID>2f10b664-5d98-4be4-9f05-14d6323c91c9</errorID>
      <errorWord>》</errorWord>
      <group>L1_Word</group>
      <groupName>字词问题</groupName>
      <ability>L2_Typo</ability>
      <abilityName>字词错误</abilityName>
      <candidateList>
        <item>》等</item>
      </candidateList>
      <explain/>
      <paraID>132FB74B</paraID>
      <start>26</start>
      <end>27</end>
      <status>unmodified</status>
      <modifiedWord/>
      <trackRevisions>false</trackRevisions>
    </reviewItem>
    <reviewItem>
      <errorID>6694b154-a74e-4df2-b448-596ea7abca06</errorID>
      <errorWord>并</errorWord>
      <group>L1_Word</group>
      <groupName>字词问题</groupName>
      <ability>L2_Typo</ability>
      <abilityName>字词错误</abilityName>
      <candidateList>
        <item>，</item>
      </candidateList>
      <explain/>
      <paraID>132FB74B</paraID>
      <start>33</start>
      <end>34</end>
      <status>unmodified</status>
      <modifiedWord/>
      <trackRevisions>false</trackRevisions>
    </reviewItem>
    <reviewItem>
      <errorID>20838c9a-2f41-4bb8-8297-b03904c95bf9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67BC1C6B</paraID>
      <start>0</start>
      <end>2</end>
      <status>unmodified</status>
      <modifiedWord/>
      <trackRevisions>false</trackRevisions>
    </reviewItem>
    <reviewItem>
      <errorID>cc020c4f-4f89-47fb-9055-cb9488b56fbe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DEED0B</paraID>
      <start>0</start>
      <end>2</end>
      <status>unmodified</status>
      <modifiedWord/>
      <trackRevisions>false</trackRevisions>
    </reviewItem>
    <reviewItem>
      <errorID>1aa3e617-9213-4f33-a961-920d89166015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5C2E97AA</paraID>
      <start>0</start>
      <end>2</end>
      <status>unmodified</status>
      <modifiedWord/>
      <trackRevisions>false</trackRevisions>
    </reviewItem>
    <reviewItem>
      <errorID>a91e29df-99ea-4636-9865-0fe63a93ec8f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4B405A81</paraID>
      <start>0</start>
      <end>2</end>
      <status>unmodified</status>
      <modifiedWord/>
      <trackRevisions>false</trackRevisions>
    </reviewItem>
    <reviewItem>
      <errorID>0e3c72d8-c2de-40da-aa62-b4cc1c79e3f5</errorID>
      <errorWord>变动的</errorWord>
      <group>L1_Word</group>
      <groupName>字词问题</groupName>
      <ability>L2_Typo</ability>
      <abilityName>字词错误</abilityName>
      <candidateList>
        <item>变动</item>
      </candidateList>
      <explain/>
      <paraID>69A93F24</paraID>
      <start>11</start>
      <end>14</end>
      <status>unmodified</status>
      <modifiedWord/>
      <trackRevisions>false</trackRevisions>
    </reviewItem>
    <reviewItem>
      <errorID>29404dfa-5512-4699-a546-133b9739eaec</errorID>
      <errorWord>并</errorWord>
      <group>L1_Word</group>
      <groupName>字词问题</groupName>
      <ability>L2_Typo</ability>
      <abilityName>字词错误</abilityName>
      <candidateList>
        <item>，</item>
      </candidateList>
      <explain/>
      <paraID>69A93F24</paraID>
      <start>33</start>
      <end>34</end>
      <status>unmodified</status>
      <modifiedWord/>
      <trackRevisions>false</trackRevisions>
    </reviewItem>
    <reviewItem>
      <errorID>cca87cbc-1063-4367-8046-8ac4d2e8b78d</errorID>
      <errorWord>及时</errorWord>
      <group>L1_Punc</group>
      <groupName>标点问题</groupName>
      <ability>L2_Punc_CN</ability>
      <abilityName>标点符号问题</abilityName>
      <candidateList>
        <item>，及时</item>
      </candidateList>
      <explain/>
      <paraID>69A93F24</paraID>
      <start>45</start>
      <end>47</end>
      <status>unmodified</status>
      <modifiedWord/>
      <trackRevisions>false</trackRevisions>
    </reviewItem>
    <reviewItem>
      <errorID>a318c4e7-c109-41a2-bb5a-f5caed765a70</errorID>
      <errorWord>书面形式同时</errorWord>
      <group>L1_Grammar</group>
      <groupName>语法问题</groupName>
      <ability>L2_Grammar</ability>
      <abilityName>语法错误</abilityName>
      <candidateList>
        <item>书面形式</item>
      </candidateList>
      <explain/>
      <paraID>69A93F24</paraID>
      <start>48</start>
      <end>54</end>
      <status>unmodified</status>
      <modifiedWord/>
      <trackRevisions>false</trackRevisions>
    </reviewItem>
    <reviewItem>
      <errorID>b6e76b53-5dca-4b06-93eb-0c14b29f30ad</errorID>
      <errorWord>，</errorWord>
      <group>L1_Punc</group>
      <groupName>标点问题</groupName>
      <ability>L2_Punc_CN</ability>
      <abilityName>标点符号问题</abilityName>
      <candidateList>
        <item>。</item>
      </candidateList>
      <explain/>
      <paraID>69A93F24</paraID>
      <start>66</start>
      <end>67</end>
      <status>unmodified</status>
      <modifiedWord/>
      <trackRevisions>false</trackRevisions>
    </reviewItem>
    <reviewItem>
      <errorID>d2c4af57-8336-4fd4-aedd-60ea7638b86b</errorID>
      <errorWord>，</errorWord>
      <group>L1_Punc</group>
      <groupName>标点问题</groupName>
      <ability>L2_Punc_CN</ability>
      <abilityName>标点符号问题</abilityName>
      <candidateList>
        <item>。</item>
      </candidateList>
      <explain/>
      <paraID>69A93F24</paraID>
      <start>156</start>
      <end>157</end>
      <status>unmodified</status>
      <modifiedWord/>
      <trackRevisions>false</trackRevisions>
    </reviewItem>
    <reviewItem>
      <errorID>30ad75f1-7ef1-420e-91bf-56bcd6500030</errorID>
      <errorWord>内同时</errorWord>
      <group>L1_Grammar</group>
      <groupName>语法问题</groupName>
      <ability>L2_Grammar</ability>
      <abilityName>语法错误</abilityName>
      <candidateList>
        <item>内</item>
      </candidateList>
      <explain/>
      <paraID>69A93F24</paraID>
      <start>191</start>
      <end>194</end>
      <status>unmodified</status>
      <modifiedWord/>
      <trackRevisions>false</trackRevisions>
    </reviewItem>
    <reviewItem>
      <errorID>d5aa8f9f-53a0-4b55-ac4e-263817cdc101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75A0DC80</paraID>
      <start>0</start>
      <end>2</end>
      <status>unmodified</status>
      <modifiedWord/>
      <trackRevisions>false</trackRevisions>
    </reviewItem>
    <reviewItem>
      <errorID>8002a3bb-8ca1-4c9d-959f-aff35440ecdf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B8CC9D</paraID>
      <start>0</start>
      <end>2</end>
      <status>unmodified</status>
      <modifiedWord/>
      <trackRevisions>false</trackRevisions>
    </reviewItem>
    <reviewItem>
      <errorID>627d1d56-ea3c-4dbc-ad05-40fb29e54361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23720EFC</paraID>
      <start>0</start>
      <end>2</end>
      <status>unmodified</status>
      <modifiedWord/>
      <trackRevisions>false</trackRevisions>
    </reviewItem>
    <reviewItem>
      <errorID>489711fa-30a9-4de2-a55b-e0249cea2097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2A6943FB</paraID>
      <start>0</start>
      <end>2</end>
      <status>unmodified</status>
      <modifiedWord/>
      <trackRevisions>false</trackRevisions>
    </reviewItem>
    <reviewItem>
      <errorID>d0673489-df2b-413b-80bd-9fa9ff0a6049</errorID>
      <errorWord>容</errorWord>
      <group>L1_Word</group>
      <groupName>字词问题</groupName>
      <ability>L2_Typo</ability>
      <abilityName>字词错误</abilityName>
      <candidateList>
        <item>容和</item>
      </candidateList>
      <explain/>
      <paraID>2A6943FB</paraID>
      <start>52</start>
      <end>53</end>
      <status>unmodified</status>
      <modifiedWord/>
      <trackRevisions>false</trackRevisions>
    </reviewItem>
    <reviewItem>
      <errorID>4e688bc3-1c23-44c8-b677-155e5947a7a1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44803AA6</paraID>
      <start>0</start>
      <end>2</end>
      <status>unmodified</status>
      <modifiedWord/>
      <trackRevisions>false</trackRevisions>
    </reviewItem>
    <reviewItem>
      <errorID>25f6a57c-7c26-4b61-92d6-64e8c061c08d</errorID>
      <errorWord>响应</errorWord>
      <group>L1_Word</group>
      <groupName>字词问题</groupName>
      <ability>L2_Typo</ability>
      <abilityName>字词错误</abilityName>
      <candidateList>
        <item> 响应</item>
      </candidateList>
      <explain/>
      <paraID>2076F5DB</paraID>
      <start>2</start>
      <end>4</end>
      <status>unmodified</status>
      <modifiedWord/>
      <trackRevisions>false</trackRevisions>
    </reviewItem>
    <reviewItem>
      <errorID>a98990e3-1aff-4ed3-a5ad-2badefa7b959</errorID>
      <errorWord>&lt;</errorWord>
      <group>L1_Format</group>
      <groupName>格式问题</groupName>
      <ability>L2_HalfPunc_CN</ability>
      <abilityName>全半角问题</abilityName>
      <candidateList>
        <item>〈</item>
      </candidateList>
      <explain>文本全半角错误。</explain>
      <paraID>2076F5DB</paraID>
      <start>45</start>
      <end>46</end>
      <status>unmodified</status>
      <modifiedWord/>
      <trackRevisions>false</trackRevisions>
    </reviewItem>
    <reviewItem>
      <errorID>eacdff3d-33a3-4d45-a5a5-6809cd4bf0bc</errorID>
      <errorWord>响应</errorWord>
      <group>L1_Word</group>
      <groupName>字词问题</groupName>
      <ability>L2_Typo</ability>
      <abilityName>字词错误</abilityName>
      <candidateList>
        <item> 响应</item>
      </candidateList>
      <explain/>
      <paraID>1A2AD9E0</paraID>
      <start>2</start>
      <end>4</end>
      <status>unmodified</status>
      <modifiedWord/>
      <trackRevisions>false</trackRevisions>
    </reviewItem>
    <reviewItem>
      <errorID>be53722f-793e-4240-a1f6-adea9c5f92e5</errorID>
      <errorWord>&lt;</errorWord>
      <group>L1_Format</group>
      <groupName>格式问题</groupName>
      <ability>L2_HalfPunc_CN</ability>
      <abilityName>全半角问题</abilityName>
      <candidateList>
        <item>〈</item>
      </candidateList>
      <explain>文本全半角错误。</explain>
      <paraID>1A2AD9E0</paraID>
      <start>49</start>
      <end>50</end>
      <status>unmodified</status>
      <modifiedWord/>
      <trackRevisions>false</trackRevisions>
    </reviewItem>
    <reviewItem>
      <errorID>c27cc8a0-f970-4c22-92a0-45a980ead430</errorID>
      <errorWord>响应</errorWord>
      <group>L1_Word</group>
      <groupName>字词问题</groupName>
      <ability>L2_Typo</ability>
      <abilityName>字词错误</abilityName>
      <candidateList>
        <item> 响应</item>
      </candidateList>
      <explain/>
      <paraID>3BEC9C98</paraID>
      <start>2</start>
      <end>4</end>
      <status>unmodified</status>
      <modifiedWord/>
      <trackRevisions>false</trackRevisions>
    </reviewItem>
    <reviewItem>
      <errorID>b15554ae-f114-4aab-877c-aa26bbe742c0</errorID>
      <errorWord>&lt;</errorWord>
      <group>L1_Format</group>
      <groupName>格式问题</groupName>
      <ability>L2_HalfPunc_CN</ability>
      <abilityName>全半角问题</abilityName>
      <candidateList>
        <item>〈</item>
      </candidateList>
      <explain>文本全半角错误。</explain>
      <paraID>3BEC9C98</paraID>
      <start>34</start>
      <end>35</end>
      <status>unmodified</status>
      <modifiedWord/>
      <trackRevisions>false</trackRevisions>
    </reviewItem>
    <reviewItem>
      <errorID>1ef7abc6-3bdd-4729-a17c-fb919f8bb328</errorID>
      <errorWord>评审</errorWord>
      <group>L1_Word</group>
      <groupName>字词问题</groupName>
      <ability>L2_Typo</ability>
      <abilityName>字词错误</abilityName>
      <candidateList>
        <item> 评审</item>
      </candidateList>
      <explain/>
      <paraID>2810B1AF</paraID>
      <start>2</start>
      <end>4</end>
      <status>unmodified</status>
      <modifiedWord/>
      <trackRevisions>false</trackRevisions>
    </reviewItem>
    <reviewItem>
      <errorID>b38cce8b-3e04-4b5e-ac43-c470636f7b2b</errorID>
      <errorWord>，</errorWord>
      <group>L1_Word</group>
      <groupName>字词问题</groupName>
      <ability>L2_Typo</ability>
      <abilityName>字词错误</abilityName>
      <candidateList>
        <item>，并</item>
      </candidateList>
      <explain/>
      <paraID>2DD7CBE4</paraID>
      <start>64</start>
      <end>65</end>
      <status>unmodified</status>
      <modifiedWord/>
      <trackRevisions>false</trackRevisions>
    </reviewItem>
    <reviewItem>
      <errorID>298e3361-5806-48ce-952e-c434990da608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60D8420A</paraID>
      <start>0</start>
      <end>2</end>
      <status>unmodified</status>
      <modifiedWord/>
      <trackRevisions>false</trackRevisions>
    </reviewItem>
    <reviewItem>
      <errorID>bd25a6ad-4515-47f8-8942-df8eb8663b69</errorID>
      <errorWord>为</errorWord>
      <group>L1_Word</group>
      <groupName>字词问题</groupName>
      <ability>L2_Typo</ability>
      <abilityName>字词错误</abilityName>
      <candidateList>
        <item>由</item>
      </candidateList>
      <explain/>
      <paraID>60D8420A</paraID>
      <start>6</start>
      <end>7</end>
      <status>unmodified</status>
      <modifiedWord/>
      <trackRevisions>false</trackRevisions>
    </reviewItem>
    <reviewItem>
      <errorID>89efad6c-da49-4ecd-a6bc-8f7808a1f926</errorID>
      <errorWord>一致时，则</errorWord>
      <group>L1_Grammar</group>
      <groupName>语法问题</groupName>
      <ability>L2_Grammar</ability>
      <abilityName>语法错误</abilityName>
      <candidateList>
        <item>一致，</item>
      </candidateList>
      <explain/>
      <paraID>60D8420A</paraID>
      <start>26</start>
      <end>31</end>
      <status>unmodified</status>
      <modifiedWord/>
      <trackRevisions>false</trackRevisions>
    </reviewItem>
    <reviewItem>
      <errorID>9e2bbb45-482b-4568-87ce-e3aa3743cde3</errorID>
      <errorWord>以</errorWord>
      <group>L1_Punc</group>
      <groupName>标点问题</groupName>
      <ability>L2_Punc_CN</ability>
      <abilityName>标点符号问题</abilityName>
      <candidateList>
        <item>，以</item>
      </candidateList>
      <explain/>
      <paraID>60D8420A</paraID>
      <start>64</start>
      <end>65</end>
      <status>unmodified</status>
      <modifiedWord/>
      <trackRevisions>false</trackRevisions>
    </reviewItem>
    <reviewItem>
      <errorID>e580997c-4f51-4251-b486-96489c3be907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7613C620</paraID>
      <start>0</start>
      <end>2</end>
      <status>unmodified</status>
      <modifiedWord/>
      <trackRevisions>false</trackRevisions>
    </reviewItem>
    <reviewItem>
      <errorID>5ec6174b-1992-4b7f-a3a7-d8e3fc8167ad</errorID>
      <errorWord>其它</errorWord>
      <group>L1_Word</group>
      <groupName>字词问题</groupName>
      <ability>L2_Alias</ability>
      <abilityName>也作/曾用词</abilityName>
      <candidateList>
        <item>其他</item>
      </candidateList>
      <explain>词汇[其它]为不规范表述或旧称，其规范书面表述为[其他]。</explain>
      <paraID>1163EEBA</paraID>
      <start>8</start>
      <end>10</end>
      <status>unmodified</status>
      <modifiedWord/>
      <trackRevisions>false</trackRevisions>
    </reviewItem>
    <reviewItem>
      <errorID>be32e954-c515-4875-b9cc-96c8cbb0a8f2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2E8EBE46</paraID>
      <start>0</start>
      <end>2</end>
      <status>unmodified</status>
      <modifiedWord/>
      <trackRevisions>false</trackRevisions>
    </reviewItem>
    <reviewItem>
      <errorID>d69cd4c0-8c56-4413-80d5-3f19c41892c8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6D7D987F</paraID>
      <start>0</start>
      <end>2</end>
      <status>unmodified</status>
      <modifiedWord/>
      <trackRevisions>false</trackRevisions>
    </reviewItem>
    <reviewItem>
      <errorID>77ca633f-5e92-42f7-8752-f1addec3b379</errorID>
      <errorWord>其它</errorWord>
      <group>L1_Word</group>
      <groupName>字词问题</groupName>
      <ability>L2_Alias</ability>
      <abilityName>也作/曾用词</abilityName>
      <candidateList>
        <item>其他</item>
      </candidateList>
      <explain>词汇[其它]为不规范表述或旧称，其规范书面表述为[其他]。</explain>
      <paraID>3887B2A2</paraID>
      <start>58</start>
      <end>60</end>
      <status>unmodified</status>
      <modifiedWord/>
      <trackRevisions>false</trackRevisions>
    </reviewItem>
    <reviewItem>
      <errorID>97758fe2-48fe-4c0b-8238-c8e3471b13bb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736F7C5</paraID>
      <start>0</start>
      <end>2</end>
      <status>unmodified</status>
      <modifiedWord/>
      <trackRevisions>false</trackRevisions>
    </reviewItem>
    <reviewItem>
      <errorID>2cac7784-2210-4511-8cb8-2a8d479529a9</errorID>
      <errorWord>法律、法规及甲方</errorWord>
      <group>L1_Word</group>
      <groupName>字词问题</groupName>
      <ability>L2_Typo</ability>
      <abilityName>字词错误</abilityName>
      <candidateList>
        <item>法律法规及甲方</item>
      </candidateList>
      <explain/>
      <paraID>3E65EE95</paraID>
      <start>20</start>
      <end>28</end>
      <status>unmodified</status>
      <modifiedWord/>
      <trackRevisions>false</trackRevisions>
    </reviewItem>
    <reviewItem>
      <errorID>9e0975d8-3183-4830-bbac-8391ab2af346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2A64DBF5</paraID>
      <start>0</start>
      <end>2</end>
      <status>unmodified</status>
      <modifiedWord/>
      <trackRevisions>false</trackRevisions>
    </reviewItem>
    <reviewItem>
      <errorID>f30930b1-340f-462e-abdb-d22c1f7e2eed</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36215161</paraID>
      <start>10</start>
      <end>15</end>
      <status>unmodified</status>
      <modifiedWord/>
      <trackRevisions>false</trackRevisions>
    </reviewItem>
    <reviewItem>
      <errorID>1d4d27a6-1064-421d-9fd0-0a6b3b2b72e7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59BD1DF7</paraID>
      <start>0</start>
      <end>2</end>
      <status>unmodified</status>
      <modifiedWord/>
      <trackRevisions>false</trackRevisions>
    </reviewItem>
    <reviewItem>
      <errorID>0aa192c3-cc90-4fc9-a1b6-3dee4ea6b9e9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3B952D1</paraID>
      <start>0</start>
      <end>2</end>
      <status>unmodified</status>
      <modifiedWord/>
      <trackRevisions>false</trackRevisions>
    </reviewItem>
    <reviewItem>
      <errorID>aaaa7e8e-acf1-4733-a041-dfa19e64d853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613D5E91</paraID>
      <start>0</start>
      <end>2</end>
      <status>unmodified</status>
      <modifiedWord/>
      <trackRevisions>false</trackRevisions>
    </reviewItem>
    <reviewItem>
      <errorID>b0a15f40-c1ff-4ecb-95fd-c3023ebbabd5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788B94C5</paraID>
      <start>0</start>
      <end>2</end>
      <status>unmodified</status>
      <modifiedWord/>
      <trackRevisions>false</trackRevisions>
    </reviewItem>
    <reviewItem>
      <errorID>a1f3d327-62ab-415e-a14e-6ac38dfedbd0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70840BB4</paraID>
      <start>0</start>
      <end>2</end>
      <status>unmodified</status>
      <modifiedWord/>
      <trackRevisions>false</trackRevisions>
    </reviewItem>
    <reviewItem>
      <errorID>6c38de0f-bd35-428b-b4fb-cfc9c79f0042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471F52A9</paraID>
      <start>0</start>
      <end>2</end>
      <status>unmodified</status>
      <modifiedWord/>
      <trackRevisions>false</trackRevisions>
    </reviewItem>
    <reviewItem>
      <errorID>fc112d8c-5582-48dd-892c-1a410c112f6d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72C4B0D</paraID>
      <start>0</start>
      <end>2</end>
      <status>unmodified</status>
      <modifiedWord/>
      <trackRevisions>false</trackRevisions>
    </reviewItem>
    <reviewItem>
      <errorID>4c04bc68-4765-4c55-a393-0ed1ecb0e8f5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6C07E122</paraID>
      <start>0</start>
      <end>2</end>
      <status>unmodified</status>
      <modifiedWord/>
      <trackRevisions>false</trackRevisions>
    </reviewItem>
    <reviewItem>
      <errorID>a393d66a-58c0-4b19-87c9-2bd00e8ece33</errorID>
      <errorWord>如</errorWord>
      <group>L1_Word</group>
      <groupName>字词问题</groupName>
      <ability>L2_Typo</ability>
      <abilityName>字词错误</abilityName>
      <candidateList>
        <item> 如</item>
      </candidateList>
      <explain/>
      <paraID>604627D5</paraID>
      <start>3</start>
      <end>4</end>
      <status>unmodified</status>
      <modifiedWord/>
      <trackRevisions>false</trackRevisions>
    </reviewItem>
    <reviewItem>
      <errorID>19e6d84d-d504-498f-9c86-5019ddb11a53</errorID>
      <errorWord>视为</errorWord>
      <group>L1_Punc</group>
      <groupName>标点问题</groupName>
      <ability>L2_Punc_CN</ability>
      <abilityName>标点符号问题</abilityName>
      <candidateList>
        <item>，视为</item>
      </candidateList>
      <explain/>
      <paraID>604627D5</paraID>
      <start>31</start>
      <end>33</end>
      <status>unmodified</status>
      <modifiedWord/>
      <trackRevisions>false</trackRevisions>
    </reviewItem>
    <reviewItem>
      <errorID>2fe9cb39-5928-4773-b5ed-85a7c9c6a2c0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3EA169DA</paraID>
      <start>0</start>
      <end>2</end>
      <status>unmodified</status>
      <modifiedWord/>
      <trackRevisions>false</trackRevisions>
    </reviewItem>
    <reviewItem>
      <errorID>95f3a0d6-5956-4251-a396-177ccd1b82e7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4FCA3753</paraID>
      <start>0</start>
      <end>2</end>
      <status>unmodified</status>
      <modifiedWord/>
      <trackRevisions>false</trackRevisions>
    </reviewItem>
    <reviewItem>
      <errorID>274d2810-3387-42fc-9bfa-4e992409b729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16293597</paraID>
      <start>0</start>
      <end>2</end>
      <status>unmodified</status>
      <modifiedWord/>
      <trackRevisions>false</trackRevisions>
    </reviewItem>
    <reviewItem>
      <errorID>02f15aec-a388-4b3a-b075-96c93f20037c</errorID>
      <errorWord>应</errorWord>
      <group>L1_Punc</group>
      <groupName>标点问题</groupName>
      <ability>L2_Punc_CN</ability>
      <abilityName>标点符号问题</abilityName>
      <candidateList>
        <item>，应</item>
      </candidateList>
      <explain/>
      <paraID>208346F5</paraID>
      <start>10</start>
      <end>11</end>
      <status>unmodified</status>
      <modifiedWord/>
      <trackRevisions>false</trackRevisions>
    </reviewItem>
    <reviewItem>
      <errorID>8cc4e8cb-22d0-490b-b320-e31aa8dd56c0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721EC7A7</paraID>
      <start>0</start>
      <end>2</end>
      <status>unmodified</status>
      <modifiedWord/>
      <trackRevisions>false</trackRevisions>
    </reviewItem>
    <reviewItem>
      <errorID>8a046ecb-bfd4-4abf-a92a-9d68634fb5cb</errorID>
      <errorWord>遭致</errorWord>
      <group>L1_Word</group>
      <groupName>字词问题</groupName>
      <ability>L2_Typo</ability>
      <abilityName>字词错误</abilityName>
      <candidateList>
        <item>遭受</item>
      </candidateList>
      <explain/>
      <paraID> C90ABCE</paraID>
      <start>74</start>
      <end>76</end>
      <status>unmodified</status>
      <modifiedWord/>
      <trackRevisions>false</trackRevisions>
    </reviewItem>
    <reviewItem>
      <errorID>dcaea69b-acbd-4ef2-8547-4ba7aae2e38c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26C73CAD</paraID>
      <start>0</start>
      <end>2</end>
      <status>unmodified</status>
      <modifiedWord/>
      <trackRevisions>false</trackRevisions>
    </reviewItem>
    <reviewItem>
      <errorID>450e34d9-cc63-4ef9-9b3a-fe4c8b83194f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4B0D5EB</paraID>
      <start>0</start>
      <end>2</end>
      <status>unmodified</status>
      <modifiedWord/>
      <trackRevisions>false</trackRevisions>
    </reviewItem>
    <reviewItem>
      <errorID>61f58b2d-8994-43b4-b107-01431c9cf832</errorID>
      <errorWord>其它</errorWord>
      <group>L1_Word</group>
      <groupName>字词问题</groupName>
      <ability>L2_Alias</ability>
      <abilityName>也作/曾用词</abilityName>
      <candidateList>
        <item>其他</item>
      </candidateList>
      <explain>词汇[其它]为不规范表述或旧称，其规范书面表述为[其他]。</explain>
      <paraID>3902774D</paraID>
      <start>88</start>
      <end>90</end>
      <status>unmodified</status>
      <modifiedWord/>
      <trackRevisions>false</trackRevisions>
    </reviewItem>
    <reviewItem>
      <errorID>4cecf70f-106e-4f22-84a7-9d1444543352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65EFF8C7</paraID>
      <start>0</start>
      <end>2</end>
      <status>unmodified</status>
      <modifiedWord/>
      <trackRevisions>false</trackRevisions>
    </reviewItem>
    <reviewItem>
      <errorID>115195f3-2d5e-4da3-9ab6-910007e8583f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2D364512</paraID>
      <start>0</start>
      <end>2</end>
      <status>unmodified</status>
      <modifiedWord/>
      <trackRevisions>false</trackRevisions>
    </reviewItem>
    <reviewItem>
      <errorID>57b96387-96c6-40bd-961b-571bb870967f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63528A9D</paraID>
      <start>0</start>
      <end>2</end>
      <status>unmodified</status>
      <modifiedWord/>
      <trackRevisions>false</trackRevisions>
    </reviewItem>
    <reviewItem>
      <errorID>795c6edf-17da-487d-ba15-1b4a1b691633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594AD5DE</paraID>
      <start>0</start>
      <end>2</end>
      <status>unmodified</status>
      <modifiedWord/>
      <trackRevisions>false</trackRevisions>
    </reviewItem>
    <reviewItem>
      <errorID>df96d81b-01a9-4568-b96a-83056cd1f6fc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6189F28</paraID>
      <start>20</start>
      <end>23</end>
      <status>unmodified</status>
      <modifiedWord/>
      <trackRevisions>false</trackRevisions>
    </reviewItem>
    <reviewItem>
      <errorID>5700f49f-4ecd-41ab-8224-68bb76da4c61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41B59EFD</paraID>
      <start>0</start>
      <end>2</end>
      <status>unmodified</status>
      <modifiedWord/>
      <trackRevisions>false</trackRevisions>
    </reviewItem>
    <reviewItem>
      <errorID>8976af5a-6056-4f04-9c08-3f9215f9b069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1582CD85</paraID>
      <start>0</start>
      <end>2</end>
      <status>unmodified</status>
      <modifiedWord/>
      <trackRevisions>false</trackRevisions>
    </reviewItem>
    <reviewItem>
      <errorID>4fe9b660-e944-4c1b-9eab-14a29b1039ed</errorID>
      <errorWord>、</errorWord>
      <group>L1_Punc</group>
      <groupName>标点问题</groupName>
      <ability>L2_Punc_CN</ability>
      <abilityName>标点符号问题</abilityName>
      <candidateList>
        <item>. </item>
      </candidateList>
      <explain/>
      <paraID>68FED5BB</paraID>
      <start>1</start>
      <end>2</end>
      <status>unmodified</status>
      <modifiedWord/>
      <trackRevisions>false</trackRevisions>
    </reviewItem>
    <reviewItem>
      <errorID>38c5b590-fd52-4798-bb1e-efdaecfd843f</errorID>
      <errorWord>、</errorWord>
      <group>L1_Punc</group>
      <groupName>标点问题</groupName>
      <ability>L2_Punc_CN</ability>
      <abilityName>标点符号问题</abilityName>
      <candidateList>
        <item>.</item>
      </candidateList>
      <explain/>
      <paraID> 8502ACB</paraID>
      <start>1</start>
      <end>2</end>
      <status>unmodified</status>
      <modifiedWord/>
      <trackRevisions>false</trackRevisions>
    </reviewItem>
    <reviewItem>
      <errorID>cc3c95dd-77a9-4e15-9ab0-1b9a852ac7fd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73257B58</paraID>
      <start>0</start>
      <end>2</end>
      <status>unmodified</status>
      <modifiedWord/>
      <trackRevisions>false</trackRevisions>
    </reviewItem>
    <reviewItem>
      <errorID>5d510f5b-3ccc-4dec-bdf8-719c53759c47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40BE7D4F</paraID>
      <start>0</start>
      <end>2</end>
      <status>unmodified</status>
      <modifiedWord/>
      <trackRevisions>false</trackRevisions>
    </reviewItem>
    <reviewItem>
      <errorID>aed9b764-111b-448d-a9ce-0f3d907b5955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3D5E7178</paraID>
      <start>0</start>
      <end>2</end>
      <status>unmodified</status>
      <modifiedWord/>
      <trackRevisions>false</trackRevisions>
    </reviewItem>
    <reviewItem>
      <errorID>79ba7dea-c10c-4a28-a091-8d7283c727d0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7C9BA9D8</paraID>
      <start>0</start>
      <end>2</end>
      <status>unmodified</status>
      <modifiedWord/>
      <trackRevisions>false</trackRevisions>
    </reviewItem>
    <reviewItem>
      <errorID>70c31de8-4f9c-4f3b-bcbc-aca4b6cae540</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7C9BA9D8</paraID>
      <start>33</start>
      <end>38</end>
      <status>unmodified</status>
      <modifiedWord/>
      <trackRevisions>false</trackRevisions>
    </reviewItem>
    <reviewItem>
      <errorID>8a86eb6c-f038-44de-9366-3953f113dbc4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3B632412</paraID>
      <start>0</start>
      <end>2</end>
      <status>unmodified</status>
      <modifiedWord/>
      <trackRevisions>false</trackRevisions>
    </reviewItem>
    <reviewItem>
      <errorID>9185de47-52d2-4807-b16d-81b26b5809e7</errorID>
      <errorWord>并</errorWord>
      <group>L1_Word</group>
      <groupName>字词问题</groupName>
      <ability>L2_Typo</ability>
      <abilityName>字词错误</abilityName>
      <candidateList>
        <item>，</item>
      </candidateList>
      <explain/>
      <paraID>3B632412</paraID>
      <start>18</start>
      <end>19</end>
      <status>unmodified</status>
      <modifiedWord/>
      <trackRevisions>false</trackRevisions>
    </reviewItem>
    <reviewItem>
      <errorID>1ec07382-02a9-47a2-ba57-81131293214b</errorID>
      <errorWord>验收通过</errorWord>
      <group>L1_Grammar</group>
      <groupName>语法问题</groupName>
      <ability>L2_Grammar</ability>
      <abilityName>语法错误</abilityName>
      <candidateList>
        <item>验收</item>
      </candidateList>
      <explain/>
      <paraID>3B632412</paraID>
      <start>30</start>
      <end>34</end>
      <status>unmodified</status>
      <modifiedWord/>
      <trackRevisions>false</trackRevisions>
    </reviewItem>
    <reviewItem>
      <errorID>f09097c3-3e82-452f-88c7-15b7969a96cd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8FDB97B</paraID>
      <start>0</start>
      <end>2</end>
      <status>unmodified</status>
      <modifiedWord/>
      <trackRevisions>false</trackRevisions>
    </reviewItem>
    <reviewItem>
      <errorID>a8b87b3b-dd29-4c5f-8b3c-e3695d3797fc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4C23D99</paraID>
      <start>0</start>
      <end>2</end>
      <status>unmodified</status>
      <modifiedWord/>
      <trackRevisions>false</trackRevisions>
    </reviewItem>
    <reviewItem>
      <errorID>e2b139f7-5cd0-46ea-ad2a-aafb4d9f7974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3196F338</paraID>
      <start>0</start>
      <end>2</end>
      <status>unmodified</status>
      <modifiedWord/>
      <trackRevisions>false</trackRevisions>
    </reviewItem>
    <reviewItem>
      <errorID>c93aa0e6-a9fc-44ea-bc8e-7e2b9e3ed123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333C5E</paraID>
      <start>0</start>
      <end>2</end>
      <status>unmodified</status>
      <modifiedWord/>
      <trackRevisions>false</trackRevisions>
    </reviewItem>
    <reviewItem>
      <errorID>c612746b-1850-457a-ba95-fe5f89c8c4e8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5924D8A0</paraID>
      <start>0</start>
      <end>2</end>
      <status>unmodified</status>
      <modifiedWord/>
      <trackRevisions>false</trackRevisions>
    </reviewItem>
    <reviewItem>
      <errorID>d8a5f05e-ad41-4d69-a606-0d7ac80e39a7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78377DBB</paraID>
      <start>0</start>
      <end>2</end>
      <status>unmodified</status>
      <modifiedWord/>
      <trackRevisions>false</trackRevisions>
    </reviewItem>
    <reviewItem>
      <errorID>ff68cd72-1c64-4035-bdd0-dd71f9f9fef1</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35BBD87A</paraID>
      <start>4</start>
      <end>9</end>
      <status>unmodified</status>
      <modifiedWord/>
      <trackRevisions>false</trackRevisions>
    </reviewItem>
    <reviewItem>
      <errorID>b4ef0bcd-6676-4c65-acc1-769c2e41f037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6EFD55D6</paraID>
      <start>0</start>
      <end>2</end>
      <status>unmodified</status>
      <modifiedWord/>
      <trackRevisions>false</trackRevisions>
    </reviewItem>
    <reviewItem>
      <errorID>5372bbdc-6c43-4714-af13-8010e62a57c6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4A39FF5E</paraID>
      <start>0</start>
      <end>2</end>
      <status>unmodified</status>
      <modifiedWord/>
      <trackRevisions>false</trackRevisions>
    </reviewItem>
    <reviewItem>
      <errorID>07cc04a8-0d43-475b-9a24-a132850598e0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3521E3D5</paraID>
      <start>0</start>
      <end>2</end>
      <status>unmodified</status>
      <modifiedWord/>
      <trackRevisions>false</trackRevisions>
    </reviewItem>
    <reviewItem>
      <errorID>204bbfd3-9984-44af-a190-35730928f447</errorID>
      <errorWord> </errorWord>
      <group>L1_Punc</group>
      <groupName>标点问题</groupName>
      <ability>L2_Punc_CN</ability>
      <abilityName>标点符号问题</abilityName>
      <candidateList>
        <item/>
      </candidateList>
      <explain>此处空格冗余，建议删除。</explain>
      <paraID>18C88E81</paraID>
      <start>16</start>
      <end>17</end>
      <status>unmodified</status>
      <modifiedWord/>
      <trackRevisions>false</trackRevisions>
    </reviewItem>
    <reviewItem>
      <errorID>32f40e88-ff40-4acd-b6ae-be4d3ded7cc7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77985DC1</paraID>
      <start>0</start>
      <end>2</end>
      <status>unmodified</status>
      <modifiedWord/>
      <trackRevisions>false</trackRevisions>
    </reviewItem>
    <reviewItem>
      <errorID>ab8cc94b-44ec-42c5-a9df-605eae7a469f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5B960E5F</paraID>
      <start>0</start>
      <end>2</end>
      <status>unmodified</status>
      <modifiedWord/>
      <trackRevisions>false</trackRevisions>
    </reviewItem>
    <reviewItem>
      <errorID>f93e1371-e213-405a-897c-e1a8b3ea97ea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33295DC5</paraID>
      <start>0</start>
      <end>2</end>
      <status>unmodified</status>
      <modifiedWord/>
      <trackRevisions>false</trackRevisions>
    </reviewItem>
    <reviewItem>
      <errorID>66e2bce3-68a9-4e2e-9abc-588c7c07b4b2</errorID>
      <errorWord>，我方的</errorWord>
      <group>L1_Grammar</group>
      <groupName>语法问题</groupName>
      <ability>L2_Grammar</ability>
      <abilityName>语法错误</abilityName>
      <candidateList>
        <item>，</item>
      </candidateList>
      <explain/>
      <paraID>33295DC5</paraID>
      <start>17</start>
      <end>21</end>
      <status>unmodified</status>
      <modifiedWord/>
      <trackRevisions>false</trackRevisions>
    </reviewItem>
    <reviewItem>
      <errorID>0324a626-cd50-41c3-a57e-0e213e498ab1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53A2A10C</paraID>
      <start>0</start>
      <end>2</end>
      <status>unmodified</status>
      <modifiedWord/>
      <trackRevisions>false</trackRevisions>
    </reviewItem>
    <reviewItem>
      <errorID>337b3101-62ee-4d6e-a3f8-a59bb19fbaec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6BCF89</paraID>
      <start>0</start>
      <end>2</end>
      <status>unmodified</status>
      <modifiedWord/>
      <trackRevisions>false</trackRevisions>
    </reviewItem>
    <reviewItem>
      <errorID>e9a2b9e2-98d7-4047-84a0-e303ba56d1e2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4CBDD791</paraID>
      <start>0</start>
      <end>2</end>
      <status>unmodified</status>
      <modifiedWord/>
      <trackRevisions>false</trackRevisions>
    </reviewItem>
    <reviewItem>
      <errorID>fe0058e8-5639-4967-81e2-95668b01dd73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56DF99A1</paraID>
      <start>0</start>
      <end>2</end>
      <status>unmodified</status>
      <modifiedWord/>
      <trackRevisions>false</trackRevisions>
    </reviewItem>
    <reviewItem>
      <errorID>c5da8607-e3bb-4df7-bec7-ebe59ef0375e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C501406</paraID>
      <start>0</start>
      <end>2</end>
      <status>unmodified</status>
      <modifiedWord/>
      <trackRevisions>false</trackRevisions>
    </reviewItem>
    <reviewItem>
      <errorID>d5f7aaba-b1d5-4acd-95b7-1c7b0863e68e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62BC328</paraID>
      <start>0</start>
      <end>2</end>
      <status>unmodified</status>
      <modifiedWord/>
      <trackRevisions>false</trackRevisions>
    </reviewItem>
    <reviewItem>
      <errorID>78e3bed7-1b40-4edc-b480-f85f7022ee77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169E7B37</paraID>
      <start>0</start>
      <end>3</end>
      <status>unmodified</status>
      <modifiedWord/>
      <trackRevisions>false</trackRevisions>
    </reviewItem>
    <reviewItem>
      <errorID>8e7b6efc-9f61-4a90-a6b6-3148a63feaf7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11C13BC3</paraID>
      <start>0</start>
      <end>3</end>
      <status>unmodified</status>
      <modifiedWord/>
      <trackRevisions>false</trackRevisions>
    </reviewItem>
    <reviewItem>
      <errorID>8c5cf95f-d163-4a4e-8b00-bdcb083b7736</errorID>
      <errorWord>、</errorWord>
      <group>L1_Punc</group>
      <groupName>标点问题</groupName>
      <ability>L2_Punc_CN</ability>
      <abilityName>标点符号问题</abilityName>
      <candidateList>
        <item>. </item>
      </candidateList>
      <explain/>
      <paraID>1DB4CD9B</paraID>
      <start>3</start>
      <end>4</end>
      <status>unmodified</status>
      <modifiedWord/>
      <trackRevisions>false</trackRevisions>
    </reviewItem>
    <reviewItem>
      <errorID>be72976e-db49-4fc7-9777-6b3c24f630fe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4268A10D</paraID>
      <start>0</start>
      <end>2</end>
      <status>unmodified</status>
      <modifiedWord/>
      <trackRevisions>false</trackRevisions>
    </reviewItem>
    <reviewItem>
      <errorID>d951017e-a513-47ab-a27e-2e79697a485a</errorID>
      <errorWord> </errorWord>
      <group>L1_Punc</group>
      <groupName>标点问题</groupName>
      <ability>L2_Punc_CN</ability>
      <abilityName>标点符号问题</abilityName>
      <candidateList>
        <item/>
      </candidateList>
      <explain>此处空格冗余，建议删除。</explain>
      <paraID>1E2DAA70</paraID>
      <start>0</start>
      <end>1</end>
      <status>unmodified</status>
      <modifiedWord/>
      <trackRevisions>false</trackRevisions>
    </reviewItem>
    <reviewItem>
      <errorID>bc1b46cb-672c-43ef-83c6-c00d2de90fe4</errorID>
      <errorWord>并且</errorWord>
      <group>L1_Word</group>
      <groupName>字词问题</groupName>
      <ability>L2_Typo</ability>
      <abilityName>字词错误</abilityName>
      <candidateList>
        <item>且</item>
      </candidateList>
      <explain/>
      <paraID>6910168E</paraID>
      <start>105</start>
      <end>107</end>
      <status>unmodified</status>
      <modifiedWord/>
      <trackRevisions>false</trackRevisions>
    </reviewItem>
    <reviewItem>
      <errorID>31ed90a7-ea84-470a-95f5-e04b6f336980</errorID>
      <errorWord>、</errorWord>
      <group>L1_Punc</group>
      <groupName>标点问题</groupName>
      <ability>L2_Punc_CN</ability>
      <abilityName>标点符号问题</abilityName>
      <candidateList>
        <item>：</item>
      </candidateList>
      <explain/>
      <paraID>23F02ABB</paraID>
      <start>3</start>
      <end>4</end>
      <status>unmodified</status>
      <modifiedWord/>
      <trackRevisions>false</trackRevisions>
    </reviewItem>
    <reviewItem>
      <errorID>9717cb3b-a9e3-41f3-b5a9-45f1bb437df3</errorID>
      <errorWord>万元1</errorWord>
      <group>L1_Word</group>
      <groupName>字词问题</groupName>
      <ability>L2_Typo</ability>
      <abilityName>字词错误</abilityName>
      <candidateList>
        <item>万元</item>
      </candidateList>
      <explain/>
      <paraID>7399B35F</paraID>
      <start>80</start>
      <end>83</end>
      <status>unmodified</status>
      <modifiedWord/>
      <trackRevisions>false</trackRevisions>
    </reviewItem>
    <reviewItem>
      <errorID>685875cc-3d05-4fbf-8f5f-999207212a91</errorID>
      <errorWord>、</errorWord>
      <group>L1_Punc</group>
      <groupName>标点问题</groupName>
      <ability>L2_Punc_CN</ability>
      <abilityName>标点符号问题</abilityName>
      <candidateList>
        <item>：</item>
      </candidateList>
      <explain/>
      <paraID>6413B42A</paraID>
      <start>4</start>
      <end>5</end>
      <status>unmodified</status>
      <modifiedWord/>
      <trackRevisions>false</trackRevisions>
    </reviewItem>
    <reviewItem>
      <errorID>9f932192-d246-40f6-a67c-56119f364fca</errorID>
      <errorWord>（</errorWord>
      <group>L1_Punc</group>
      <groupName>标点问题</groupName>
      <ability>L2_Punc_CN</ability>
      <abilityName>标点符号问题</abilityName>
      <candidateList>
        <item> （</item>
      </candidateList>
      <explain/>
      <paraID>720D16FF</paraID>
      <start>2</start>
      <end>3</end>
      <status>unmodified</status>
      <modifiedWord/>
      <trackRevisions>false</trackRevisions>
    </reviewItem>
    <reviewItem>
      <errorID>228f649a-5315-441c-9a5b-20bb41a14f32</errorID>
      <errorWord>）1</errorWord>
      <group>L1_Word</group>
      <groupName>字词问题</groupName>
      <ability>L2_Typo</ability>
      <abilityName>字词错误</abilityName>
      <candidateList>
        <item>）</item>
      </candidateList>
      <explain/>
      <paraID>720D16FF</paraID>
      <start>8</start>
      <end>10</end>
      <status>unmodified</status>
      <modifiedWord/>
      <trackRevisions>false</trackRevisions>
    </reviewItem>
    <reviewItem>
      <errorID>63c39c36-2d1e-414d-a96e-0ecd1d90a8f5</errorID>
      <errorWord>）2</errorWord>
      <group>L1_Word</group>
      <groupName>字词问题</groupName>
      <ability>L2_Typo</ability>
      <abilityName>字词错误</abilityName>
      <candidateList>
        <item>）</item>
      </candidateList>
      <explain/>
      <paraID>720D16FF</paraID>
      <start>18</start>
      <end>20</end>
      <status>unmodified</status>
      <modifiedWord/>
      <trackRevisions>false</trackRevisions>
    </reviewItem>
    <reviewItem>
      <errorID>b1f2762b-11e4-4e94-b626-8f4ffbe94a7e</errorID>
      <errorWord>）3</errorWord>
      <group>L1_Word</group>
      <groupName>字词问题</groupName>
      <ability>L2_Typo</ability>
      <abilityName>字词错误</abilityName>
      <candidateList>
        <item>）</item>
      </candidateList>
      <explain/>
      <paraID>720D16FF</paraID>
      <start>58</start>
      <end>60</end>
      <status>unmodified</status>
      <modifiedWord/>
      <trackRevisions>false</trackRevisions>
    </reviewItem>
    <reviewItem>
      <errorID>03304d26-f347-4a04-a3da-1138c790bb13</errorID>
      <errorWord>）4</errorWord>
      <group>L1_Word</group>
      <groupName>字词问题</groupName>
      <ability>L2_Typo</ability>
      <abilityName>字词错误</abilityName>
      <candidateList>
        <item>）</item>
      </candidateList>
      <explain/>
      <paraID>720D16FF</paraID>
      <start>74</start>
      <end>76</end>
      <status>unmodified</status>
      <modifiedWord/>
      <trackRevisions>false</trackRevisions>
    </reviewItem>
    <reviewItem>
      <errorID>eedfde4c-07c6-4961-b476-53456619d3e4</errorID>
      <errorWord>）5</errorWord>
      <group>L1_Word</group>
      <groupName>字词问题</groupName>
      <ability>L2_Typo</ability>
      <abilityName>字词错误</abilityName>
      <candidateList>
        <item>）</item>
      </candidateList>
      <explain/>
      <paraID>720D16FF</paraID>
      <start>97</start>
      <end>99</end>
      <status>unmodified</status>
      <modifiedWord/>
      <trackRevisions>false</trackRevisions>
    </reviewItem>
    <reviewItem>
      <errorID>53527f2f-ff51-4eb8-b1ed-3148a4891bae</errorID>
      <errorWord>、</errorWord>
      <group>L1_Punc</group>
      <groupName>标点问题</groupName>
      <ability>L2_Punc_CN</ability>
      <abilityName>标点符号问题</abilityName>
      <candidateList>
        <item>：</item>
      </candidateList>
      <explain/>
      <paraID>7C448571</paraID>
      <start>4</start>
      <end>5</end>
      <status>unmodified</status>
      <modifiedWord/>
      <trackRevisions>false</trackRevisions>
    </reviewItem>
    <reviewItem>
      <errorID>1c6e09b7-f24d-462f-90c7-bef0006dbbf6</errorID>
      <errorWord>: </errorWord>
      <group>L1_Punc</group>
      <groupName>标点问题</groupName>
      <ability>L2_Punc_CN</ability>
      <abilityName>标点符号问题</abilityName>
      <candidateList>
        <item>：</item>
      </candidateList>
      <explain/>
      <paraID>2B1A9736</paraID>
      <start>1</start>
      <end>3</end>
      <status>unmodified</status>
      <modifiedWord/>
      <trackRevisions>false</trackRevisions>
    </reviewItem>
    <reviewItem>
      <errorID>44a495fa-2398-4500-b922-f3c46aff4829</errorID>
      <errorWord>(</errorWord>
      <group>L1_Format</group>
      <groupName>格式问题</groupName>
      <ability>L2_HalfPunc_CN</ability>
      <abilityName>全半角问题</abilityName>
      <candidateList>
        <item>（</item>
      </candidateList>
      <explain>文本全半角错误。</explain>
      <paraID>2B1A9736</paraID>
      <start>3</start>
      <end>4</end>
      <status>unmodified</status>
      <modifiedWord/>
      <trackRevisions>false</trackRevisions>
    </reviewItem>
    <reviewItem>
      <errorID>03e47135-7d8e-401f-b9da-6c93b1c29ec2</errorID>
      <errorWord>)</errorWord>
      <group>L1_Format</group>
      <groupName>格式问题</groupName>
      <ability>L2_HalfPunc_CN</ability>
      <abilityName>全半角问题</abilityName>
      <candidateList>
        <item>）</item>
      </candidateList>
      <explain>文本全半角错误。</explain>
      <paraID>2B1A9736</paraID>
      <start>7</start>
      <end>8</end>
      <status>unmodified</status>
      <modifiedWord/>
      <trackRevisions>false</trackRevisions>
    </reviewItem>
    <reviewItem>
      <errorID>351ab011-1b30-4211-ade9-3395e0ca94b0</errorID>
      <errorWord>:</errorWord>
      <group>L1_Format</group>
      <groupName>格式问题</groupName>
      <ability>L2_HalfPunc_CN</ability>
      <abilityName>全半角问题</abilityName>
      <candidateList>
        <item>：</item>
      </candidateList>
      <explain>文本全半角错误。</explain>
      <paraID>4F027C21</paraID>
      <start>6</start>
      <end>7</end>
      <status>unmodified</status>
      <modifiedWord/>
      <trackRevisions>false</trackRevisions>
    </reviewItem>
    <reviewItem>
      <errorID>85440de4-e073-4c63-8ec0-af51307c2337</errorID>
      <errorWord>,</errorWord>
      <group>L1_Format</group>
      <groupName>格式问题</groupName>
      <ability>L2_HalfPunc_CN</ability>
      <abilityName>全半角问题</abilityName>
      <candidateList>
        <item>，</item>
      </candidateList>
      <explain>文本全半角错误。</explain>
      <paraID>1E7E1651</paraID>
      <start>51</start>
      <end>52</end>
      <status>unmodified</status>
      <modifiedWord/>
      <trackRevisions>false</trackRevisions>
    </reviewItem>
    <reviewItem>
      <errorID>f6727a25-67d7-4a15-8265-1294b596dbfb</errorID>
      <errorWord>法律、法规</errorWord>
      <group>L1_Word</group>
      <groupName>字词问题</groupName>
      <ability>L2_Typo</ability>
      <abilityName>字词错误</abilityName>
      <candidateList>
        <item>法律法规</item>
      </candidateList>
      <explain/>
      <paraID>484FDA36</paraID>
      <start>6</start>
      <end>11</end>
      <status>unmodified</status>
      <modifiedWord/>
      <trackRevisions>false</trackRevisions>
    </reviewItem>
    <reviewItem>
      <errorID>132adbdc-2c60-4737-b987-68959d08db0f</errorID>
      <errorWord>、</errorWord>
      <group>L1_Punc</group>
      <groupName>标点问题</groupName>
      <ability>L2_Punc_CN</ability>
      <abilityName>标点符号问题</abilityName>
      <candidateList>
        <item>，</item>
      </candidateList>
      <explain/>
      <paraID>348259D7</paraID>
      <start>6</start>
      <end>7</end>
      <status>unmodified</status>
      <modifiedWord/>
      <trackRevisions>false</trackRevisions>
    </reviewItem>
    <reviewItem>
      <errorID>775d699f-80a3-4de6-bbc6-d5deb7630d86</errorID>
      <errorWord>,</errorWord>
      <group>L1_Punc</group>
      <groupName>标点问题</groupName>
      <ability>L2_Punc_CN</ability>
      <abilityName>标点符号问题</abilityName>
      <candidateList>
        <item>，</item>
      </candidateList>
      <explain/>
      <paraID>348259D7</paraID>
      <start>20</start>
      <end>21</end>
      <status>unmodified</status>
      <modifiedWord/>
      <trackRevisions>false</trackRevisions>
    </reviewItem>
    <reviewItem>
      <errorID>f0f353c7-c213-4543-8d9d-b26222e5a3e3</errorID>
      <errorWord>，</errorWord>
      <group>L1_Punc</group>
      <groupName>标点问题</groupName>
      <ability>L2_Punc_CN</ability>
      <abilityName>标点符号问题</abilityName>
      <candidateList>
        <item>。</item>
      </candidateList>
      <explain/>
      <paraID>348259D7</paraID>
      <start>66</start>
      <end>67</end>
      <status>unmodified</status>
      <modifiedWord/>
      <trackRevisions>false</trackRevisions>
    </reviewItem>
    <reviewItem>
      <errorID>5d32d410-3a43-4a80-a94f-ee1e9ae11512</errorID>
      <errorWord>法律、法规</errorWord>
      <group>L1_Word</group>
      <groupName>字词问题</groupName>
      <ability>L2_Typo</ability>
      <abilityName>字词错误</abilityName>
      <candidateList>
        <item>法律法规</item>
      </candidateList>
      <explain/>
      <paraID> E459D80</paraID>
      <start>6</start>
      <end>11</end>
      <status>unmodified</status>
      <modifiedWord/>
      <trackRevisions>false</trackRevisions>
    </reviewItem>
    <reviewItem>
      <errorID>ee17e2b2-861e-4ef3-9388-a3c07315af24</errorID>
      <errorWord>框架允许的</errorWord>
      <group>L1_Word</group>
      <groupName>字词问题</groupName>
      <ability>L2_Typo</ability>
      <abilityName>字词错误</abilityName>
      <candidateList>
        <item>允许的框架</item>
      </candidateList>
      <explain/>
      <paraID> E459D80</paraID>
      <start>11</start>
      <end>16</end>
      <status>unmodified</status>
      <modifiedWord/>
      <trackRevisions>false</trackRevisions>
    </reviewItem>
    <reviewItem>
      <errorID>01fdb874-4d7e-446f-a94e-c0911539bc99</errorID>
      <errorWord>(</errorWord>
      <group>L1_Format</group>
      <groupName>格式问题</groupName>
      <ability>L2_HalfPunc_CN</ability>
      <abilityName>全半角问题</abilityName>
      <candidateList>
        <item>（</item>
      </candidateList>
      <explain>文本全半角错误。</explain>
      <paraID>34EB3D7E</paraID>
      <start>33</start>
      <end>34</end>
      <status>unmodified</status>
      <modifiedWord/>
      <trackRevisions>false</trackRevisions>
    </reviewItem>
    <reviewItem>
      <errorID>11e275cd-486c-4b37-975e-5d3c4415cd3b</errorID>
      <errorWord>)</errorWord>
      <group>L1_Format</group>
      <groupName>格式问题</groupName>
      <ability>L2_HalfPunc_CN</ability>
      <abilityName>全半角问题</abilityName>
      <candidateList>
        <item>）</item>
      </candidateList>
      <explain>文本全半角错误。</explain>
      <paraID>34EB3D7E</paraID>
      <start>36</start>
      <end>37</end>
      <status>unmodified</status>
      <modifiedWord/>
      <trackRevisions>false</trackRevisions>
    </reviewItem>
    <reviewItem>
      <errorID>259193f3-fc27-4590-be86-901cfe45dc0a</errorID>
      <errorWord>(</errorWord>
      <group>L1_Format</group>
      <groupName>格式问题</groupName>
      <ability>L2_HalfPunc_CN</ability>
      <abilityName>全半角问题</abilityName>
      <candidateList>
        <item>（</item>
      </candidateList>
      <explain>文本全半角错误。</explain>
      <paraID>79032121</paraID>
      <start>38</start>
      <end>39</end>
      <status>unmodified</status>
      <modifiedWord/>
      <trackRevisions>false</trackRevisions>
    </reviewItem>
    <reviewItem>
      <errorID>a1ce466c-6177-4e3d-b5b2-f6d31dbbc8dd</errorID>
      <errorWord>)</errorWord>
      <group>L1_Format</group>
      <groupName>格式问题</groupName>
      <ability>L2_HalfPunc_CN</ability>
      <abilityName>全半角问题</abilityName>
      <candidateList>
        <item>）</item>
      </candidateList>
      <explain>文本全半角错误。</explain>
      <paraID>79032121</paraID>
      <start>41</start>
      <end>42</end>
      <status>unmodified</status>
      <modifiedWord/>
      <trackRevisions>false</trackRevisions>
    </reviewItem>
    <reviewItem>
      <errorID>1ec87851-37c5-4bdd-b479-acd3ae142627</errorID>
      <errorWord>(</errorWord>
      <group>L1_Format</group>
      <groupName>格式问题</groupName>
      <ability>L2_HalfPunc_CN</ability>
      <abilityName>全半角问题</abilityName>
      <candidateList>
        <item>（</item>
      </candidateList>
      <explain>文本全半角错误。</explain>
      <paraID>2857C85B</paraID>
      <start>3</start>
      <end>4</end>
      <status>unmodified</status>
      <modifiedWord/>
      <trackRevisions>false</trackRevisions>
    </reviewItem>
    <reviewItem>
      <errorID>d0b8a51c-c351-4f4b-b9d0-57b32fc19386</errorID>
      <errorWord>)</errorWord>
      <group>L1_Format</group>
      <groupName>格式问题</groupName>
      <ability>L2_HalfPunc_CN</ability>
      <abilityName>全半角问题</abilityName>
      <candidateList>
        <item>）</item>
      </candidateList>
      <explain>文本全半角错误。</explain>
      <paraID>2857C85B</paraID>
      <start>6</start>
      <end>7</end>
      <status>unmodified</status>
      <modifiedWord/>
      <trackRevisions>false</trackRevisions>
    </reviewItem>
    <reviewItem>
      <errorID>ef13b9ca-c8f9-435b-bf58-f11b0bb2c308</errorID>
      <errorWord>!</errorWord>
      <group>L1_Format</group>
      <groupName>格式问题</groupName>
      <ability>L2_HalfPunc_CN</ability>
      <abilityName>全半角问题</abilityName>
      <candidateList>
        <item>！</item>
      </candidateList>
      <explain>文本全半角错误。</explain>
      <paraID>5ABFB619</paraID>
      <start>16</start>
      <end>17</end>
      <status>unmodified</status>
      <modifiedWord/>
      <trackRevisions>false</trackRevisions>
    </reviewItem>
    <reviewItem>
      <errorID>5f732726-4c97-41e0-b967-1c36868c7aa9</errorID>
      <errorWord>(成交)</errorWord>
      <group>L1_Punc</group>
      <groupName>标点问题</groupName>
      <ability>L2_Punc_CN</ability>
      <abilityName>标点符号问题</abilityName>
      <candidateList>
        <item>（成交）</item>
      </candidateList>
      <explain/>
      <paraID>5E53DFD9</paraID>
      <start>74</start>
      <end>78</end>
      <status>unmodified</status>
      <modifiedWord/>
      <trackRevisions>false</trackRevisions>
    </reviewItem>
    <reviewItem>
      <errorID>7f442715-a239-4907-b075-410152274ab1</errorID>
      <errorWord>中国人民银行</errorWord>
      <group>L1_Punc</group>
      <groupName>标点问题</groupName>
      <ability>L2_Punc_CN</ability>
      <abilityName>标点符号问题</abilityName>
      <candidateList>
        <item>、中国人民银行</item>
      </candidateList>
      <explain/>
      <paraID>5E53DFD9</paraID>
      <start>114</start>
      <end>121</end>
      <status>modified</status>
      <modifiedWord>、中国人民银行</modifiedWord>
      <trackRevisions>false</trackRevisions>
    </reviewItem>
    <reviewItem>
      <errorID>19da741f-3f3a-4051-a5aa-ce6e3d7fdce9</errorID>
      <errorWord>(</errorWord>
      <group>L1_Format</group>
      <groupName>格式问题</groupName>
      <ability>L2_HalfPunc_CN</ability>
      <abilityName>全半角问题</abilityName>
      <candidateList>
        <item>（</item>
      </candidateList>
      <explain>文本全半角错误。</explain>
      <paraID>5E53DFD9</paraID>
      <start>150</start>
      <end>151</end>
      <status>unmodified</status>
      <modifiedWord/>
      <trackRevisions>false</trackRevisions>
    </reviewItem>
    <reviewItem>
      <errorID>7e8dfadc-0a8a-4e19-8893-70fc85ce903b</errorID>
      <errorWord>)</errorWord>
      <group>L1_Format</group>
      <groupName>格式问题</groupName>
      <ability>L2_HalfPunc_CN</ability>
      <abilityName>全半角问题</abilityName>
      <candidateList>
        <item>）</item>
      </candidateList>
      <explain>文本全半角错误。</explain>
      <paraID>5E53DFD9</paraID>
      <start>163</start>
      <end>164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A3A59D4-4DBB-4A73-95A2-B06A9AC53A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272</cp:revision>
  <dcterms:created xsi:type="dcterms:W3CDTF">2022-06-06T01:30:00Z</dcterms:created>
  <dcterms:modified xsi:type="dcterms:W3CDTF">2026-10-09T03:33:23Z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2052-12.1.0.28505</vt:lpwstr>
  </property>
  <property fmtid="{D5CDD505-2E9C-101B-9397-08002B2CF9AE}" pid="7" name="ICV">
    <vt:lpwstr>A505C81CE78348829C5A11E8AE7ECE5F_13</vt:lpwstr>
  </property>
  <property fmtid="{D5CDD505-2E9C-101B-9397-08002B2CF9AE}" pid="8" name="KSOTemplateDocerSaveRecord">
    <vt:lpwstr>eyJoZGlkIjoiYzQwOGZlYzA0OTQ2MGFmY2YzOGY0YjNkMDVlZWRhNmMiLCJ1c2VySWQiOiIxMTQ2MDcxNjk0In0=</vt:lpwstr>
  </property>
</Properties>
</file>