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E35D0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4762500" cy="4762500"/>
            <wp:effectExtent l="0" t="0" r="0" b="0"/>
            <wp:docPr id="1" name="图片 1" descr="公平性审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平性审查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588FE">
      <w:pPr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F7CA8"/>
    <w:rsid w:val="4293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2026-10-10T05:59:13Z</dcterms:created>
  <dc:creator>Administrator</dc:creator>
  <cp:lastModifiedBy>Jupiter</cp:lastModifiedBy>
  <dcterms:modified xsi:type="dcterms:W3CDTF">2026-10-10T05:59:33Z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eyJoZGlkIjoiMTMxZTFlMDNkMDMxNzgzYmNlMmE3MzRjYjllMjRhYjMiLCJ1c2VySWQiOiI1MjQwNDAwODcifQ==</vt:lpwstr>
  </property>
  <property fmtid="{D5CDD505-2E9C-101B-9397-08002B2CF9AE}" pid="4" name="ICV">
    <vt:lpwstr>32E2FCCB016A4748927337C7263BBD6F_12</vt:lpwstr>
  </property>
</Properties>
</file>