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项目名称：连云港市消防救援支队2026年度器材装备（第二批）采购项目（灭火类）（专门面向中小企业）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项目编号：JSZC-320700-JZCG-G2026-0102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929"/>
        <w:rPr>
          <w:b w:val="0"/>
        </w:rPr>
      </w:pPr>
      <w:r>
        <w:rPr>
          <w:rFonts w:hint="eastAsia"/>
          <w:b w:val="0"/>
        </w:rPr>
        <w:t xml:space="preserve">目  录</w:t>
      </w:r>
      <w:r/>
    </w:p>
    <w:p>
      <w:pPr>
        <w:pStyle w:val="929"/>
      </w:pPr>
      <w:r/>
      <w:r/>
    </w:p>
    <w:p>
      <w:pPr>
        <w:pStyle w:val="929"/>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929"/>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929"/>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929"/>
        <w:rPr>
          <w:b w:val="0"/>
          <w:sz w:val="32"/>
        </w:rPr>
      </w:pPr>
      <w:r>
        <w:rPr>
          <w:rFonts w:hint="eastAsia"/>
          <w:b w:val="0"/>
          <w:sz w:val="32"/>
        </w:rPr>
        <w:t xml:space="preserve">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929"/>
        <w:rPr>
          <w:b w:val="0"/>
          <w:sz w:val="32"/>
        </w:rPr>
      </w:pPr>
      <w:r>
        <w:rPr>
          <w:rFonts w:hint="eastAsia"/>
          <w:b w:val="0"/>
          <w:sz w:val="32"/>
        </w:rPr>
        <w:t xml:space="preserve">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929"/>
        <w:rPr>
          <w:b w:val="0"/>
          <w:sz w:val="32"/>
        </w:rPr>
      </w:pPr>
      <w:r>
        <w:rPr>
          <w:rFonts w:hint="eastAsia"/>
          <w:b w:val="0"/>
          <w:sz w:val="32"/>
        </w:rPr>
        <w:t xml:space="preserve">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913"/>
        <w:ind w:left="1470" w:right="1470"/>
        <w:jc w:val="center"/>
        <w:spacing w:line="360" w:lineRule="auto"/>
        <w:rPr>
          <w:rFonts w:ascii="黑体" w:hAnsi="黑体" w:eastAsia="黑体"/>
          <w:b w:val="0"/>
        </w:rPr>
        <w:sectPr>
          <w:footerReference w:type="default" r:id="rId9"/>
          <w:footnotePr/>
          <w:endnotePr/>
          <w:type w:val="nextPage"/>
          <w:pgSz w:w="11906" w:h="16838" w:orient="portrait"/>
          <w:pgMar w:top="1440" w:right="1417" w:bottom="1440" w:left="1417" w:header="850" w:footer="992" w:gutter="0"/>
          <w:cols w:num="1" w:sep="0" w:space="0" w:equalWidth="1"/>
          <w:docGrid w:linePitch="360"/>
        </w:sectPr>
      </w:pPr>
      <w:r>
        <w:rPr>
          <w:rFonts w:ascii="黑体" w:hAnsi="黑体" w:eastAsia="黑体"/>
          <w:b w:val="0"/>
        </w:rPr>
      </w:r>
      <w:r/>
    </w:p>
    <w:p>
      <w:pPr>
        <w:pStyle w:val="913"/>
        <w:ind w:left="1470" w:right="1470"/>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sz w:val="24"/>
          <w:szCs w:val="24"/>
          <w:u w:val="single"/>
        </w:rPr>
        <w:t xml:space="preserve">连云港市消防救援支队</w:t>
      </w:r>
      <w:r>
        <w:rPr>
          <w:rFonts w:hint="eastAsia" w:asciiTheme="minorEastAsia" w:hAnsiTheme="minorEastAsia"/>
          <w:sz w:val="24"/>
          <w:szCs w:val="24"/>
        </w:rPr>
        <w:t xml:space="preserve">的委托，连云港市公共资源交易中心就</w:t>
      </w:r>
      <w:r>
        <w:rPr>
          <w:rFonts w:hint="eastAsia" w:asciiTheme="minorEastAsia" w:hAnsiTheme="minorEastAsia"/>
          <w:sz w:val="24"/>
          <w:szCs w:val="24"/>
          <w:u w:val="single"/>
        </w:rPr>
        <w:t xml:space="preserve">连云港市消防救援支队2026年度器材装备（第二批）采购项目（灭火类）（专门面向中小企业）</w:t>
      </w:r>
      <w:r>
        <w:rPr>
          <w:rFonts w:hint="eastAsia" w:asciiTheme="minorEastAsia" w:hAnsiTheme="minorEastAsia"/>
          <w:sz w:val="24"/>
          <w:szCs w:val="24"/>
        </w:rPr>
        <w:t xml:space="preserve">（JSZC-320700-JZCG-G2026-0102）项目进行公开招标采购，欢迎符合条件的供应商投标。</w:t>
      </w:r>
      <w:r/>
    </w:p>
    <w:tbl>
      <w:tblPr>
        <w:tblStyle w:val="9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连云港市消防救援支队2026年度器材装备（第二批）采购项目（灭火类）（专门面向中小企业）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w:t>
            </w:r>
            <w:r>
              <w:rPr>
                <w:rFonts w:hint="eastAsia" w:asciiTheme="minorEastAsia" w:hAnsiTheme="minorEastAsia"/>
                <w:b/>
                <w:sz w:val="24"/>
                <w:szCs w:val="24"/>
                <w:highlight w:val="none"/>
                <w:u w:val="single"/>
              </w:rPr>
              <w:t xml:space="preserve">26年</w:t>
            </w:r>
            <w:r>
              <w:rPr>
                <w:rFonts w:hint="eastAsia" w:asciiTheme="minorEastAsia" w:hAnsiTheme="minorEastAsia"/>
                <w:b/>
                <w:sz w:val="24"/>
                <w:szCs w:val="24"/>
                <w:highlight w:val="none"/>
                <w:u w:val="single"/>
                <w:lang w:val="en-US" w:eastAsia="zh-CN"/>
              </w:rPr>
              <w:t xml:space="preserve">10</w:t>
            </w:r>
            <w:r>
              <w:rPr>
                <w:rFonts w:hint="eastAsia" w:asciiTheme="minorEastAsia" w:hAnsiTheme="minorEastAsia"/>
                <w:b/>
                <w:sz w:val="24"/>
                <w:szCs w:val="24"/>
                <w:highlight w:val="none"/>
                <w:u w:val="single"/>
              </w:rPr>
              <w:t xml:space="preserve">月9日9:00:00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项目编号：JSZC-320700-JZCG-G2026-0102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项目名称：连云港市消防救援支队2026年度器材装备（第二批）采购项目（灭火类）（专门面向中小企业）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预算金额：人民币206.81万元。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最高限价：各包产品的单价限价、总价限价详见项目需求，投标报价超过最高限价的投标无效。</w:t>
      </w:r>
      <w:r/>
    </w:p>
    <w:p>
      <w:pPr>
        <w:ind w:firstLine="480"/>
        <w:spacing w:line="360" w:lineRule="auto"/>
        <w:rPr>
          <w:rFonts w:ascii="宋体" w:hAnsi="宋体" w:eastAsia="宋体" w:cs="宋体"/>
          <w:sz w:val="24"/>
          <w:szCs w:val="24"/>
        </w:rPr>
      </w:pPr>
      <w:r>
        <w:rPr>
          <w:rFonts w:hint="eastAsia" w:asciiTheme="minorEastAsia" w:hAnsiTheme="minorEastAsia"/>
          <w:sz w:val="24"/>
          <w:szCs w:val="24"/>
        </w:rPr>
        <w:t xml:space="preserve">采购需求：</w:t>
      </w:r>
      <w:r>
        <w:rPr>
          <w:rFonts w:hint="eastAsia" w:ascii="宋体" w:hAnsi="宋体" w:eastAsia="宋体" w:cs="宋体"/>
          <w:sz w:val="24"/>
          <w:szCs w:val="24"/>
        </w:rPr>
        <w:t xml:space="preserve">进行灭火救援器材装备采购。具体采购如下：</w:t>
      </w:r>
      <w:r/>
    </w:p>
    <w:p>
      <w:pPr>
        <w:ind w:firstLine="480"/>
        <w:spacing w:line="360" w:lineRule="auto"/>
        <w:rPr>
          <w:rFonts w:ascii="宋体" w:hAnsi="宋体" w:eastAsia="宋体" w:cs="宋体"/>
          <w:b/>
          <w:bCs/>
          <w:strike/>
          <w:sz w:val="24"/>
          <w:szCs w:val="24"/>
        </w:rPr>
      </w:pPr>
      <w:r>
        <w:rPr>
          <w:rFonts w:hint="eastAsia" w:ascii="宋体" w:hAnsi="宋体" w:eastAsia="宋体" w:cs="宋体"/>
          <w:b/>
          <w:bCs/>
          <w:sz w:val="24"/>
          <w:szCs w:val="24"/>
        </w:rPr>
        <w:t xml:space="preserve">1.采购包一：</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采购消防机动泵1、消防机动泵2、浮艇泵、移动发电机等</w:t>
      </w:r>
      <w:r>
        <w:rPr>
          <w:rFonts w:hint="eastAsia" w:ascii="宋体" w:hAnsi="宋体" w:eastAsia="宋体" w:cs="宋体"/>
          <w:b/>
          <w:bCs/>
          <w:sz w:val="24"/>
          <w:szCs w:val="24"/>
        </w:rPr>
        <w:t xml:space="preserve">。详见第四章 采购需求和采购包1技术要求。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2.采购包二：</w:t>
      </w:r>
      <w:r>
        <w:rPr>
          <w:rFonts w:hint="eastAsia" w:ascii="宋体" w:hAnsi="宋体" w:eastAsia="宋体" w:cs="宋体"/>
          <w:sz w:val="24"/>
          <w:szCs w:val="24"/>
        </w:rPr>
        <w:t xml:space="preserve">采购中压分水器（三分水器）、中压分水器（二分水器）、65-40分水器、止水器、手持式中倍数泡沫发生器、多功能消防水枪、40多功能消防水枪、直流水枪、屏障水枪、泡沫管枪（PQ16）、泡沫钩管、攻坚消防炮（80单干线）、自摆炮等。</w:t>
      </w:r>
      <w:r>
        <w:rPr>
          <w:rFonts w:hint="eastAsia" w:ascii="宋体" w:hAnsi="宋体" w:eastAsia="宋体" w:cs="宋体"/>
          <w:b/>
          <w:bCs/>
          <w:sz w:val="24"/>
          <w:szCs w:val="24"/>
        </w:rPr>
        <w:t xml:space="preserve">详见第四章 采购需求和采购包2技术要求。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3.采购包三：</w:t>
      </w:r>
      <w:r>
        <w:rPr>
          <w:rFonts w:hint="eastAsia" w:ascii="宋体" w:hAnsi="宋体" w:eastAsia="宋体" w:cs="宋体"/>
          <w:sz w:val="24"/>
          <w:szCs w:val="24"/>
        </w:rPr>
        <w:t xml:space="preserve">采购65水幕水带、65水带（16-65-20）、65水带（20-65-20）、80水带（16-80-20）、80水带（20-80-20）、40水带（20-40-20）等</w:t>
      </w:r>
      <w:r>
        <w:rPr>
          <w:rFonts w:hint="eastAsia" w:ascii="宋体" w:hAnsi="宋体" w:eastAsia="宋体" w:cs="宋体"/>
          <w:b/>
          <w:bCs/>
          <w:sz w:val="24"/>
          <w:szCs w:val="24"/>
        </w:rPr>
        <w:t xml:space="preserve">。详见第四章 采购需求和采购包3技术要求。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4.采购包四：</w:t>
      </w:r>
      <w:r>
        <w:rPr>
          <w:rFonts w:hint="eastAsia" w:ascii="宋体" w:hAnsi="宋体" w:eastAsia="宋体" w:cs="宋体"/>
          <w:sz w:val="24"/>
          <w:szCs w:val="24"/>
        </w:rPr>
        <w:t xml:space="preserve">采购二节拉梯、单杠梯、15米金属拉梯、9米金属消防拉梯、电绝缘装具、折叠式担架、伤员固定抬板、多功能担架、消防救生气垫（正面24㎡）、救生抛投器等。</w:t>
      </w:r>
      <w:r>
        <w:rPr>
          <w:rFonts w:hint="eastAsia" w:ascii="宋体" w:hAnsi="宋体" w:eastAsia="宋体" w:cs="宋体"/>
          <w:b/>
          <w:bCs/>
          <w:sz w:val="24"/>
          <w:szCs w:val="24"/>
        </w:rPr>
        <w:t xml:space="preserve">详见第四章 采购需求和采购包4技术要求。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5.采购包五：</w:t>
      </w:r>
      <w:r>
        <w:rPr>
          <w:rFonts w:hint="eastAsia" w:ascii="宋体" w:hAnsi="宋体" w:eastAsia="宋体" w:cs="宋体"/>
          <w:sz w:val="24"/>
          <w:szCs w:val="24"/>
        </w:rPr>
        <w:t xml:space="preserve">采购磁吸式堵漏工具、捆绑式堵漏工具、阀门堵漏套具、内封式堵漏袋等</w:t>
      </w:r>
      <w:r>
        <w:rPr>
          <w:rFonts w:hint="eastAsia" w:ascii="宋体" w:hAnsi="宋体" w:eastAsia="宋体" w:cs="宋体"/>
          <w:b/>
          <w:bCs/>
          <w:sz w:val="24"/>
          <w:szCs w:val="24"/>
        </w:rPr>
        <w:t xml:space="preserve">。详见第四章 采购需求和采购包5技术要求。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6.采购包六：</w:t>
      </w:r>
      <w:r>
        <w:rPr>
          <w:rFonts w:hint="eastAsia" w:ascii="宋体" w:hAnsi="宋体" w:eastAsia="宋体" w:cs="宋体"/>
          <w:sz w:val="24"/>
          <w:szCs w:val="24"/>
        </w:rPr>
        <w:t xml:space="preserve">采购静力绳、O形钩（丝扣）、万向节、半永久锁扣、救援三角吊带、绳索救援保护组、梨形铝合金锁扣、钢缆锚点、机械抓结、内置单向滑轮的下降器、多功能省力系统、单向制停滑轮、挽索终端锁扣、岩土专用锚点等。</w:t>
      </w:r>
      <w:r>
        <w:rPr>
          <w:rFonts w:hint="eastAsia" w:ascii="宋体" w:hAnsi="宋体" w:eastAsia="宋体" w:cs="宋体"/>
          <w:b/>
          <w:bCs/>
          <w:sz w:val="24"/>
          <w:szCs w:val="24"/>
        </w:rPr>
        <w:t xml:space="preserve">详见第四章 采购需求和采购包6技术要求。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7.采购包七：</w:t>
      </w:r>
      <w:r>
        <w:rPr>
          <w:rFonts w:hint="eastAsia" w:ascii="宋体" w:hAnsi="宋体" w:eastAsia="宋体" w:cs="宋体"/>
          <w:sz w:val="24"/>
          <w:szCs w:val="24"/>
        </w:rPr>
        <w:t xml:space="preserve">采购水成膜泡沫灭火药剂</w:t>
      </w:r>
      <w:r>
        <w:rPr>
          <w:rFonts w:hint="eastAsia" w:ascii="宋体" w:hAnsi="宋体" w:eastAsia="宋体" w:cs="宋体"/>
          <w:b/>
          <w:bCs/>
          <w:sz w:val="24"/>
          <w:szCs w:val="24"/>
        </w:rPr>
        <w:t xml:space="preserve">。详见第四章 采购需求和采购包7技术要求。</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8.采购包八：</w:t>
      </w:r>
      <w:r>
        <w:rPr>
          <w:rFonts w:hint="eastAsia" w:ascii="宋体" w:hAnsi="宋体" w:eastAsia="宋体" w:cs="宋体"/>
          <w:sz w:val="24"/>
          <w:szCs w:val="24"/>
        </w:rPr>
        <w:t xml:space="preserve">采购佩戴式照明灯（胸灯）。</w:t>
      </w:r>
      <w:r>
        <w:rPr>
          <w:rFonts w:hint="eastAsia" w:ascii="宋体" w:hAnsi="宋体" w:eastAsia="宋体" w:cs="宋体"/>
          <w:b/>
          <w:bCs/>
          <w:sz w:val="24"/>
          <w:szCs w:val="24"/>
        </w:rPr>
        <w:t xml:space="preserve">详见第四章 采购需求和采购包8技术要求。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注：开标、评标的顺序以采购包一~八依次进行，投标人可以自由选择参与一个或多个采购包投标。</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合同履行期限：签订合同后60日历天内将货物送达指定地点。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asciiTheme="minorEastAsia" w:hAnsiTheme="minorEastAsia"/>
          <w:b/>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时间：自招标公告发布之日起五个工作日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w:t>
      </w:r>
      <w:r>
        <w:rPr>
          <w:rFonts w:hint="eastAsia" w:asciiTheme="minorEastAsia" w:hAnsiTheme="minorEastAsia"/>
          <w:sz w:val="24"/>
          <w:szCs w:val="24"/>
          <w:highlight w:val="none"/>
        </w:rPr>
        <w:t xml:space="preserve">：2026年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月9日9:00:00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宋体" w:hAnsi="宋体" w:eastAsia="宋体" w:cs="宋体"/>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91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称：连云港市消防救援支队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址：连云港市海州区花果山大道28号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联系方式：李工</w:t>
      </w:r>
      <w:r>
        <w:rPr>
          <w:rFonts w:hint="eastAsia" w:ascii="宋体" w:hAnsi="宋体" w:eastAsia="宋体" w:cs="宋体"/>
          <w:sz w:val="24"/>
          <w:szCs w:val="24"/>
        </w:rPr>
        <w:t xml:space="preserve">0518-80376980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w:t>
      </w:r>
      <w:r>
        <w:rPr>
          <w:rFonts w:hint="eastAsia" w:asciiTheme="minorEastAsia" w:hAnsiTheme="minorEastAsia"/>
          <w:sz w:val="24"/>
          <w:szCs w:val="24"/>
        </w:rPr>
        <w:t xml:space="preserve">王一峰</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电话：</w:t>
      </w:r>
      <w:r>
        <w:rPr>
          <w:rFonts w:cs="Times New Roman" w:asciiTheme="minorEastAsia" w:hAnsiTheme="minorEastAsia"/>
          <w:sz w:val="24"/>
          <w:szCs w:val="24"/>
        </w:rPr>
        <w:t xml:space="preserve">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913"/>
        <w:ind w:left="1470" w:right="1470"/>
        <w:jc w:val="center"/>
        <w:pageBreakBefore/>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时间为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35.6 未尽事宜，依照有关法律、法规执行。</w:t>
      </w:r>
      <w:r/>
    </w:p>
    <w:p>
      <w:pPr>
        <w:pStyle w:val="914"/>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36、促进中小企业发展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36.2 参加本项目政府采购活动的供应商应当提供的材料：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36.3 享受扶持政策获得政府采购合同的，小微企业不得将合同分包给大中型企业，中型企业不得将合同分包给大型企业。</w:t>
      </w:r>
      <w:r/>
    </w:p>
    <w:p>
      <w:pPr>
        <w:numPr>
          <w:ilvl w:val="255"/>
          <w:numId w:val="0"/>
        </w:num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38、支持绿色发展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38.4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3"/>
        <w:ind w:left="1470" w:right="1470"/>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pPr>
        <w:jc w:val="center"/>
        <w:spacing w:before="90" w:line="360" w:lineRule="auto"/>
        <w:rPr>
          <w:rFonts w:ascii="宋体" w:hAnsi="宋体" w:eastAsia="宋体" w:cs="宋体"/>
          <w:b/>
          <w:bCs/>
          <w:sz w:val="28"/>
          <w:szCs w:val="28"/>
        </w:rPr>
      </w:pPr>
      <w:r/>
      <w:bookmarkStart w:id="3" w:name="_Toc3995"/>
      <w:r/>
      <w:bookmarkStart w:id="4" w:name="_Toc163482576"/>
      <w:r>
        <w:rPr>
          <w:rFonts w:hint="eastAsia" w:ascii="宋体" w:hAnsi="宋体" w:eastAsia="宋体" w:cs="宋体"/>
          <w:b/>
          <w:bCs/>
          <w:sz w:val="28"/>
          <w:szCs w:val="28"/>
        </w:rPr>
        <w:t xml:space="preserve">连云港市消防救援支队2026年度器材装备（第二批）采购项目（灭火类）</w:t>
      </w:r>
      <w:r/>
    </w:p>
    <w:p>
      <w:pPr>
        <w:jc w:val="center"/>
        <w:spacing w:before="90" w:line="360" w:lineRule="auto"/>
        <w:rPr>
          <w:rFonts w:ascii="宋体" w:hAnsi="宋体" w:eastAsia="宋体" w:cs="宋体"/>
          <w:b/>
          <w:bCs/>
          <w:sz w:val="28"/>
          <w:szCs w:val="28"/>
        </w:rPr>
      </w:pPr>
      <w:r>
        <w:rPr>
          <w:rFonts w:hint="eastAsia" w:ascii="宋体" w:hAnsi="宋体" w:eastAsia="宋体" w:cs="宋体"/>
          <w:b/>
          <w:bCs/>
          <w:sz w:val="28"/>
          <w:szCs w:val="28"/>
        </w:rPr>
        <w:t xml:space="preserve">采购合同</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甲方：连云港市消防救援支队（买方）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甲、乙双方根据</w:t>
      </w:r>
      <w:r>
        <w:rPr>
          <w:rFonts w:ascii="宋体" w:hAnsi="宋体" w:eastAsia="宋体" w:cs="宋体"/>
          <w:sz w:val="24"/>
          <w:szCs w:val="24"/>
          <w:u w:val="single"/>
        </w:rPr>
        <w:t xml:space="preserve"> 连云港市消防救援支队2026年度器材装备（第二批）采购项目（灭火类）</w:t>
      </w:r>
      <w:r>
        <w:rPr>
          <w:rFonts w:hint="eastAsia" w:ascii="宋体" w:hAnsi="宋体" w:eastAsia="宋体" w:cs="宋体"/>
          <w:sz w:val="24"/>
          <w:szCs w:val="24"/>
          <w:u w:val="single"/>
        </w:rPr>
        <w:t xml:space="preserve">包</w:t>
      </w:r>
      <w:r>
        <w:rPr>
          <w:rFonts w:ascii="宋体" w:hAnsi="宋体" w:eastAsia="宋体" w:cs="宋体"/>
          <w:sz w:val="24"/>
          <w:szCs w:val="24"/>
        </w:rPr>
        <w:t xml:space="preserve">（项目</w:t>
      </w:r>
      <w:r>
        <w:rPr>
          <w:rFonts w:hint="eastAsia" w:ascii="宋体" w:hAnsi="宋体" w:eastAsia="宋体" w:cs="宋体"/>
          <w:sz w:val="24"/>
          <w:szCs w:val="24"/>
        </w:rPr>
        <w:t xml:space="preserve">编号：</w:t>
      </w:r>
      <w:r>
        <w:rPr>
          <w:rFonts w:ascii="宋体" w:hAnsi="宋体" w:eastAsia="宋体" w:cs="宋体"/>
          <w:sz w:val="24"/>
          <w:szCs w:val="24"/>
        </w:rPr>
        <w:t xml:space="preserve">）招标的结果，签署本合同。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一、产品名称、单价</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1288"/>
        <w:gridCol w:w="1288"/>
        <w:gridCol w:w="1288"/>
        <w:gridCol w:w="1288"/>
        <w:gridCol w:w="1295"/>
        <w:gridCol w:w="1553"/>
      </w:tblGrid>
      <w:tr>
        <w:trPr>
          <w:jc w:val="center"/>
          <w:trHeight w:val="57"/>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品牌型号</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数量</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单价（元）</w:t>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合计</w:t>
            </w:r>
            <w:r/>
          </w:p>
          <w:p>
            <w:pPr>
              <w:jc w:val="center"/>
              <w:rPr>
                <w:rFonts w:ascii="宋体" w:hAnsi="宋体" w:eastAsia="宋体" w:cs="宋体"/>
                <w:sz w:val="24"/>
                <w:szCs w:val="24"/>
              </w:rPr>
            </w:pPr>
            <w:r>
              <w:rPr>
                <w:rFonts w:ascii="宋体" w:hAnsi="宋体" w:eastAsia="宋体" w:cs="宋体"/>
                <w:sz w:val="24"/>
                <w:szCs w:val="24"/>
              </w:rPr>
              <w:t xml:space="preserve">（元）</w:t>
            </w:r>
            <w:r/>
          </w:p>
        </w:tc>
        <w:tc>
          <w:tcPr>
            <w:tcW w:w="83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备注</w:t>
            </w:r>
            <w:r/>
          </w:p>
        </w:tc>
      </w:tr>
      <w:tr>
        <w:trPr>
          <w:jc w:val="center"/>
          <w:trHeight w:val="964"/>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835" w:type="pct"/>
            <w:vAlign w:val="center"/>
            <w:vMerge w:val="restart"/>
            <w:textDirection w:val="lrTb"/>
            <w:noWrap/>
          </w:tcPr>
          <w:p>
            <w:pPr>
              <w:jc w:val="center"/>
              <w:rPr>
                <w:rFonts w:ascii="宋体" w:hAnsi="宋体" w:eastAsia="宋体" w:cs="宋体"/>
                <w:sz w:val="24"/>
                <w:szCs w:val="24"/>
              </w:rPr>
            </w:pPr>
            <w:r>
              <w:rPr>
                <w:rFonts w:ascii="宋体" w:hAnsi="宋体" w:eastAsia="宋体" w:cs="宋体"/>
                <w:sz w:val="24"/>
                <w:szCs w:val="24"/>
              </w:rPr>
              <w:t xml:space="preserve">（需满足为完成该项目的相关运输、安装、培训、售后服务、维修、更换和质保、检验等所有费用）</w:t>
            </w:r>
            <w:r/>
          </w:p>
          <w:p>
            <w:pPr>
              <w:jc w:val="center"/>
              <w:rPr>
                <w:rFonts w:ascii="宋体" w:hAnsi="宋体" w:eastAsia="宋体" w:cs="宋体"/>
                <w:sz w:val="24"/>
                <w:szCs w:val="24"/>
              </w:rPr>
            </w:pPr>
            <w:r>
              <w:rPr>
                <w:rFonts w:ascii="宋体" w:hAnsi="宋体" w:eastAsia="宋体" w:cs="宋体"/>
                <w:sz w:val="24"/>
                <w:szCs w:val="24"/>
              </w:rPr>
              <w:t xml:space="preserve">如投标文件中技术条款或商务条款有正偏离，应在合同中进行明确。</w:t>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bl>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二、合同总金额</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2.1 本合同金额为（大写）：元人民币（¥：元）。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2.2 本合同总金额包括所乙方提供货物的产品费用、安装调试费、测试验收费、培训费、运行维护费用、税金及其他有关的为完成本项目发生的所有费用，招标文件中另有规定的除外。</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2.3 在招标文件未列明，而乙方认为履行本合同必需的费用也包含在合同总金额中。</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三、项目技术参数</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（以具体采购装备为准，参照投标文件具体内容，货物的参数型号必须附在合同内。）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四、质量要求及技术准备</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4.1 乙方提供的装备必须符合国家颁布的质量标准和投标文件的相关技术要求。进口装备应有货物进口报关单。</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五、交付使用时间、交货方式及交货地点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5.1 交付使用时间：签订合同后60日内将货物送达指定地点。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5.2 交货地点：以支队具体签署的采购合同中货物交付地点为准。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5.3交货方式：以支队具体签署的采购合同中货物方式为准，交货时甲乙双方均要有人在场负责清点移交。</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六、货款支付</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w:t>
      </w:r>
      <w:r>
        <w:rPr>
          <w:rFonts w:ascii="宋体" w:hAnsi="宋体" w:eastAsia="宋体" w:cs="宋体"/>
          <w:sz w:val="24"/>
          <w:szCs w:val="24"/>
          <w:highlight w:val="green"/>
        </w:rPr>
        <w:t xml:space="preserve">甲方支付尾款，付款金额 = 审计审定总金额−前期已支付的合同总价 30% 预付款。</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6.2 当采购数量与实际使用数量不一致时，乙方应根据实际使用量供货，合同的最终结算金额按实际使用量乘以成交单价进行计算。</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七、履约保证金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7.2自甲方签署到货验收合格后，及时退还履约保证金。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7.3对于乙方应承担的违约责任/索赔金额，甲方有权直接使用履约保证金进行抵扣或向出具独立保函的金融机构主张索赔。</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7.4乙方应当自履约保证金抵扣发生之日起二日内向甲方补足履约保证金。</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八、税费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8.1本合同执行中相关的一切税费均由乙方负担。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九、质量保证及售后服务</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9.1 乙方应按采购文件规定的货物性能、技术要求、质量标准向甲方提供未经使用的全新产品。</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9.2 乙方提供的货物质保期具体以投标文件为准且不得低于5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（1）更换：由乙方承担所发生的全部费用。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（2）退货处理：乙方应退还甲方支付的合同款，同时应承担该货物的直接费用（运输、保险、检验）。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十、调试和验收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10.2 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10.5验收时乙方必须在现场，验收完毕后作出验收结果报告。</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10.6乙方供货的产品经甲方3次验收不合格，甲方可以单方面解除合同，乙方在甲方解约后3个工作日内退还首付款。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十一、货物包装、发运及运输</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11.1 乙方应在货物发运前对其进行满足运输距离、防潮和防破损装卸等要求包装，以保证货物安全运达甲方指定地点。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11.2 使用说明书、质量检验证明书以及清单一并附于货物内。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11.3 乙方在货物发运手续办理完毕后24小时内或货到甲方48小时前通知甲方，以准备接货。</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11.4 货物在交付甲方前发生的风险均由乙方负责。</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11.5 货物在规定的交付期限内由乙方送达甲方指定的地点甲方出具签收单视为交付，乙方同时需通知甲方货物已送达。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十二、违约责任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12.1 甲方无正当理由拒收货物的，甲方向乙方偿付拒收货款总值的千分之五违约金。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12.2 甲方无故逾期验收和办理货款支付手续的，甲方应按逾期付款总额每日万分之五向乙方支付违约金。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12.3 乙方逾期交付货物的，乙方应按逾期交货总额每日万分之五向甲方支付违约金，由甲方从待付货款中扣除</w:t>
      </w:r>
      <w:r>
        <w:rPr>
          <w:rFonts w:hint="eastAsia" w:ascii="宋体" w:hAnsi="宋体" w:eastAsia="宋体" w:cs="宋体"/>
          <w:sz w:val="24"/>
          <w:szCs w:val="24"/>
        </w:rPr>
        <w:t xml:space="preserve">，上限为合同总额的30%</w:t>
      </w:r>
      <w:r>
        <w:rPr>
          <w:rFonts w:ascii="宋体" w:hAnsi="宋体" w:eastAsia="宋体" w:cs="宋体"/>
          <w:sz w:val="24"/>
          <w:szCs w:val="24"/>
        </w:rPr>
        <w:t xml:space="preserve">。逾期超过约定日期10个工作日不能交货的，甲方可解除本合同或者起诉。乙方因逾期交货或因其他违约行为导致甲方解除合同的，乙方应向甲方支付合同总值5%的违约金，如造成甲方损失超过违约金的，超出部分由乙方继续承担赔偿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12.5乙方所交的货物品种、</w:t>
      </w:r>
      <w:r>
        <w:rPr>
          <w:rFonts w:ascii="宋体" w:hAnsi="宋体" w:eastAsia="宋体" w:cs="宋体"/>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十三、不可抗力事件处理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13.2 不可抗力事件发生后，应立即通知对方，并寄送有关权威机构出具的证明。</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13.3 不可抗力事件延续120天以上，双方应通过友好协商，确定是否继续履行合同。</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十四、诉讼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 双方在执行合同中所发生的一切争议，应通过协商解决。如协商不成，可向</w:t>
      </w:r>
      <w:r>
        <w:rPr>
          <w:rFonts w:ascii="宋体" w:hAnsi="宋体" w:eastAsia="宋体" w:cs="宋体"/>
          <w:sz w:val="24"/>
          <w:szCs w:val="24"/>
          <w:highlight w:val="green"/>
        </w:rPr>
        <w:t xml:space="preserve">甲方住所地</w:t>
      </w:r>
      <w:r>
        <w:rPr>
          <w:rFonts w:ascii="宋体" w:hAnsi="宋体" w:eastAsia="宋体" w:cs="宋体"/>
          <w:sz w:val="24"/>
          <w:szCs w:val="24"/>
        </w:rPr>
        <w:t xml:space="preserve">法院起诉。</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十五、转包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14.1本合同禁止转包，本合同范围的货物，应由乙方直接供应的，不得转让他人供应。</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十六、知识产权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十七、合同生效及其它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17.1 合同经甲乙双方法定代表或授权委托代表签字且加盖单位公章后生效。</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17.2本合同未尽事宜，遵照《民法典》有关条文执行。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17.3本合同一式肆份，具有同等法律效力，甲方、乙方各执贰份。</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17.4附件：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1、投标文件中服务承诺；</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2、投标明细清单及产品图片（图片展示标签黏贴标记处）；</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3、投标文件技术</w:t>
      </w:r>
      <w:r>
        <w:rPr>
          <w:rFonts w:hint="eastAsia" w:ascii="宋体" w:hAnsi="宋体" w:eastAsia="宋体" w:cs="宋体"/>
          <w:sz w:val="24"/>
          <w:szCs w:val="24"/>
        </w:rPr>
        <w:t xml:space="preserve">要求响应及</w:t>
      </w:r>
      <w:r>
        <w:rPr>
          <w:rFonts w:ascii="宋体" w:hAnsi="宋体" w:eastAsia="宋体" w:cs="宋体"/>
          <w:sz w:val="24"/>
          <w:szCs w:val="24"/>
        </w:rPr>
        <w:t xml:space="preserve">偏离表；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4、投标文件分项报价格。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补充条款：（根据实际情况与供货单位签署的售后服务承诺等保障合同履行的内容，但不得偏离合同实质性条款。）</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tbl>
      <w:tblPr>
        <w:tblStyle w:val="917"/>
        <w:tblW w:w="4998" w:type="pct"/>
        <w:jc w:val="center"/>
        <w:tblLayout w:type="autofit"/>
        <w:tblCellMar>
          <w:left w:w="0" w:type="dxa"/>
          <w:top w:w="0" w:type="dxa"/>
          <w:right w:w="0" w:type="dxa"/>
          <w:bottom w:w="0" w:type="dxa"/>
        </w:tblCellMar>
        <w:tblLook w:val="04A0" w:firstRow="1" w:lastRow="0" w:firstColumn="1" w:lastColumn="0" w:noHBand="0" w:noVBand="1"/>
      </w:tblPr>
      <w:tblGrid>
        <w:gridCol w:w="4279"/>
        <w:gridCol w:w="4819"/>
      </w:tblGrid>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甲    方：连云港市消防救援支队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乙    方：</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单位地址：连云港市花果山大道28号</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联系电话：0518-80376980</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r>
      <w:tr>
        <w:trPr>
          <w:jc w:val="center"/>
          <w:trHeight w:val="48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r>
      <w:tr>
        <w:trPr>
          <w:jc w:val="center"/>
          <w:trHeight w:val="769"/>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r>
    </w:tbl>
    <w:p>
      <w:pPr>
        <w:pageBreakBefore/>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合同附件：</w:t>
      </w:r>
      <w:r/>
    </w:p>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消防装备物资信息采集系统（企业）</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（一）系统使用地址</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http://xfzb.119.gov.cn</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（二）使用流程</w:t>
      </w:r>
      <w:r/>
    </w:p>
    <w:p>
      <w:pPr>
        <w:spacing w:line="360" w:lineRule="auto"/>
        <w:widowControl/>
        <w:rPr>
          <w:rFonts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76850" cy="1028700"/>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图1 企业装备信息采集使用流程图</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1.企业注册</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企业在系统中注册申请系统使用账号，须提供工商营业注册凭证扫描件等基础信息；</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2.企业信息完善</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企业注册审核通过后，登录系统并完善其GIS位置信息，售后机构，生产能力等信息。</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3.产品信息录入</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各装备企业严格按照装备物资分类及核心参数标准，在系统上填写产品信息。</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4.装备赋码申请</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各装备企业按照实际交付需要，申请装备编码，申请通过后，系统自动配发装备编码以及参考二维码。</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5.企业装备赋码</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企业申请编码通过后，按照物联网标签赋码规范安装标签，统一交付队伍。</w:t>
      </w:r>
      <w:r/>
    </w:p>
    <w:p>
      <w:pPr>
        <w:ind w:left="210"/>
        <w:spacing w:line="360" w:lineRule="auto"/>
        <w:widowControl/>
        <w:rPr>
          <w:rFonts w:ascii="宋体" w:hAnsi="宋体" w:eastAsia="宋体" w:cs="宋体"/>
          <w:sz w:val="24"/>
          <w:szCs w:val="24"/>
        </w:rPr>
      </w:pPr>
      <w:r>
        <w:rPr>
          <w:rFonts w:hint="eastAsia" w:ascii="宋体" w:hAnsi="宋体" w:eastAsia="宋体" w:cs="宋体"/>
          <w:sz w:val="24"/>
          <w:szCs w:val="24"/>
        </w:rPr>
        <w:t xml:space="preserve">6.队伍验收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队伍接收带编码的装备，统一交付验收。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（三）技术支持联系方式</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黎宇翔  17826064547 郝国亮  15895936035</w:t>
      </w:r>
      <w:r/>
    </w:p>
    <w:p>
      <w:pPr>
        <w:spacing w:line="360" w:lineRule="auto"/>
        <w:rPr>
          <w:rFonts w:ascii="宋体" w:hAnsi="宋体" w:eastAsia="宋体" w:cs="宋体"/>
          <w:sz w:val="4"/>
          <w:szCs w:val="4"/>
          <w:lang w:val="zh-CN"/>
        </w:rPr>
      </w:pPr>
      <w:r>
        <w:rPr>
          <w:rFonts w:ascii="宋体" w:hAnsi="宋体" w:eastAsia="宋体" w:cs="宋体"/>
          <w:sz w:val="4"/>
          <w:szCs w:val="4"/>
          <w:lang w:val="zh-CN"/>
        </w:rPr>
      </w:r>
      <w:r/>
    </w:p>
    <w:p>
      <w:pPr>
        <w:spacing w:line="360" w:lineRule="auto"/>
        <w:rPr>
          <w:rFonts w:ascii="宋体" w:hAnsi="宋体" w:eastAsia="宋体" w:cs="宋体"/>
          <w:sz w:val="24"/>
          <w:szCs w:val="24"/>
          <w:lang w:val="zh-CN"/>
        </w:rPr>
      </w:pPr>
      <w:r>
        <w:rPr>
          <w:rFonts w:hint="eastAsia" w:ascii="宋体" w:hAnsi="宋体" w:eastAsia="宋体" w:cs="宋体"/>
          <w:bCs/>
          <w:sz w:val="24"/>
          <w:szCs w:val="24"/>
        </w:rPr>
        <w:t xml:space="preserve">二维码符号及RFID标签粘贴位置标准及要求</w:t>
      </w:r>
      <w:r/>
    </w:p>
    <w:p>
      <w:pPr>
        <w:spacing w:line="360" w:lineRule="auto"/>
        <w:rPr>
          <w:rFonts w:ascii="宋体" w:hAnsi="宋体" w:eastAsia="宋体" w:cs="宋体"/>
          <w:sz w:val="4"/>
          <w:szCs w:val="4"/>
        </w:rPr>
      </w:pPr>
      <w:r>
        <w:rPr>
          <w:rFonts w:ascii="宋体" w:hAnsi="宋体" w:eastAsia="宋体" w:cs="宋体"/>
          <w:sz w:val="4"/>
          <w:szCs w:val="4"/>
        </w:rPr>
      </w:r>
      <w:r/>
    </w:p>
    <w:p>
      <w:pPr>
        <w:spacing w:line="360" w:lineRule="auto"/>
        <w:rPr>
          <w:rFonts w:ascii="宋体" w:hAnsi="宋体" w:eastAsia="宋体" w:cs="宋体"/>
          <w:sz w:val="24"/>
          <w:szCs w:val="24"/>
        </w:rPr>
        <w:sectPr>
          <w:footerReference w:type="default" r:id="rId10"/>
          <w:footerReference w:type="first" r:id="rId11"/>
          <w:footnotePr/>
          <w:endnotePr/>
          <w:type w:val="nextPage"/>
          <w:pgSz w:w="11906" w:h="16838" w:orient="portrait"/>
          <w:pgMar w:top="1440" w:right="1417" w:bottom="1440" w:left="1417" w:header="850" w:footer="992" w:gutter="0"/>
          <w:pgNumType w:start="1"/>
          <w:cols w:num="1" w:sep="0" w:space="0" w:equalWidth="1"/>
          <w:docGrid w:linePitch="360"/>
        </w:sectPr>
      </w:pPr>
      <w:r/>
      <w:bookmarkStart w:id="5" w:name="_Toc53648731"/>
      <w:r>
        <w:rPr>
          <w:rFonts w:hint="eastAsia" w:ascii="宋体" w:hAnsi="宋体" w:eastAsia="宋体" w:cs="宋体"/>
          <w:sz w:val="24"/>
          <w:szCs w:val="24"/>
        </w:rPr>
        <w:t xml:space="preserve">二维码符号及RFID标签粘贴位置标准及要求待合同签订后在乙方参照甲方的“二维码符号及RFID标签粘贴位置标准”中的标准要求进行实施。</w:t>
      </w:r>
      <w:bookmarkEnd w:id="5"/>
      <w:r/>
      <w:bookmarkEnd w:id="3"/>
      <w:r/>
      <w:r/>
    </w:p>
    <w:p>
      <w:pPr>
        <w:pStyle w:val="913"/>
        <w:ind w:left="1470" w:right="1470"/>
        <w:jc w:val="center"/>
        <w:spacing w:line="360" w:lineRule="auto"/>
        <w:rPr>
          <w:rFonts w:ascii="黑体" w:hAnsi="黑体" w:eastAsia="黑体"/>
          <w:b w:val="0"/>
        </w:rPr>
      </w:pPr>
      <w:r>
        <w:rPr>
          <w:rFonts w:hint="eastAsia" w:ascii="黑体" w:hAnsi="黑体" w:eastAsia="黑体"/>
          <w:b w:val="0"/>
        </w:rPr>
        <w:t xml:space="preserve">第四章  采购需求</w:t>
      </w:r>
      <w:bookmarkEnd w:id="4"/>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5"/>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00" w:lineRule="exact"/>
        <w:rPr>
          <w:rFonts w:ascii="宋体" w:hAnsi="宋体" w:eastAsia="宋体" w:cs="宋体"/>
          <w:sz w:val="24"/>
          <w:szCs w:val="24"/>
        </w:rPr>
      </w:pPr>
      <w:r>
        <w:rPr>
          <w:rFonts w:hint="eastAsia" w:ascii="宋体" w:hAnsi="宋体" w:eastAsia="宋体" w:cs="宋体"/>
          <w:b/>
          <w:bCs/>
          <w:sz w:val="24"/>
          <w:szCs w:val="24"/>
        </w:rPr>
        <w:t xml:space="preserve">4.项目标的所属行业为工业。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500" w:lineRule="exact"/>
        <w:rPr>
          <w:rFonts w:ascii="宋体" w:hAnsi="宋体" w:eastAsia="宋体" w:cs="宋体"/>
          <w:sz w:val="24"/>
          <w:szCs w:val="24"/>
        </w:rPr>
      </w:pPr>
      <w:r>
        <w:rPr>
          <w:rFonts w:hint="eastAsia" w:ascii="宋体" w:hAnsi="宋体" w:eastAsia="宋体" w:cs="宋体"/>
          <w:b/>
          <w:bCs/>
          <w:sz w:val="24"/>
          <w:szCs w:val="24"/>
        </w:rPr>
        <w:t xml:space="preserve">5.根据财政部令第87号第31条：</w:t>
      </w:r>
      <w:r>
        <w:rPr>
          <w:rFonts w:hint="eastAsia" w:ascii="宋体" w:hAnsi="宋体" w:eastAsia="宋体" w:cs="宋体"/>
          <w:sz w:val="24"/>
          <w:szCs w:val="24"/>
        </w:rPr>
        <w:t xml:space="preserve">供应商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为进一步提升应急救援处置能力，补齐现有消防器材装备缺口，完善执勤战备物资配置，保障日常执勤备战和抢险救援工作开展，拟采购一批消防器材。</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917"/>
        <w:tblW w:w="8885" w:type="dxa"/>
        <w:tblInd w:w="93" w:type="dxa"/>
        <w:tblLayout w:type="fixed"/>
        <w:tblCellMar>
          <w:left w:w="108" w:type="dxa"/>
          <w:top w:w="0" w:type="dxa"/>
          <w:right w:w="108" w:type="dxa"/>
          <w:bottom w:w="0" w:type="dxa"/>
        </w:tblCellMar>
        <w:tblLook w:val="04A0" w:firstRow="1" w:lastRow="0" w:firstColumn="1" w:lastColumn="0" w:noHBand="0" w:noVBand="1"/>
      </w:tblPr>
      <w:tblGrid>
        <w:gridCol w:w="685"/>
        <w:gridCol w:w="2380"/>
        <w:gridCol w:w="795"/>
        <w:gridCol w:w="1125"/>
        <w:gridCol w:w="1125"/>
        <w:gridCol w:w="1125"/>
        <w:gridCol w:w="825"/>
        <w:gridCol w:w="825"/>
      </w:tblGrid>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b/>
                <w:bCs/>
                <w:color w:val="000000"/>
                <w:szCs w:val="21"/>
              </w:rPr>
            </w:pPr>
            <w:r/>
            <w:bookmarkStart w:id="6" w:name="_Toc139966432"/>
            <w:r/>
            <w:bookmarkStart w:id="7" w:name="_Toc139967216"/>
            <w:r>
              <w:rPr>
                <w:rFonts w:hint="eastAsia" w:ascii="宋体" w:hAnsi="宋体" w:eastAsia="宋体" w:cs="宋体"/>
                <w:b/>
                <w:bCs/>
                <w:color w:val="000000"/>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最高限价单价</w:t>
            </w:r>
            <w:r/>
          </w:p>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（元）</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最高限价总价</w:t>
            </w:r>
            <w:r/>
          </w:p>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（元）</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最高限价汇总总价（元）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所属行业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消防机动泵1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消防机动泵2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浮艇泵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34000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中压分水器（三分水器）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224756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中压分水器（二分水器）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9100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65-40分水器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638</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7656</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手持式中倍数泡沫发生器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ff0000"/>
                <w:szCs w:val="21"/>
              </w:rPr>
            </w:pPr>
            <w:r>
              <w:rPr>
                <w:rFonts w:hint="eastAsia" w:ascii="宋体" w:hAnsi="宋体" w:eastAsia="宋体" w:cs="宋体"/>
                <w:b/>
                <w:bCs/>
                <w:szCs w:val="21"/>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泡沫管枪（PQ16）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泡沫钩管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攻坚消防炮（80单干线）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自摆炮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包3</w:t>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65水幕水带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6600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381050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65水带（16-65-20）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65水带（20-65-20）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80水带（16-80-20）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151200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80水带（20-80-20）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40水带（20-40-20）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275</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63250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包4</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二节拉梯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12600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73900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伤员固定抬板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消防救生气垫（正面24㎡）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17500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包5</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磁吸式堵漏工具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33180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捆绑式堵漏工具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7480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7480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阀门堵漏套具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内封式堵漏袋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包6</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静力绳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640735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O形钩（丝扣）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108</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万向节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9200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半永久锁扣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救援三角吊带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16200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b/>
                <w:bCs/>
                <w:color w:val="000000"/>
                <w:szCs w:val="21"/>
              </w:rPr>
              <w:t xml:space="preserve">绳索救援保护组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480000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梨形铝合金锁扣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362</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14480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钢缆锚点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550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880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4400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内置单向滑轮的下降器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27600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多功能省力系统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3220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28980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单向制停滑轮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挽索终端锁扣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non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岩土专用锚点</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935</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4675</w:t>
            </w:r>
            <w:r/>
          </w:p>
        </w:tc>
        <w:tc>
          <w:tcPr>
            <w:shd w:val="clear" w:color="auto" w:fill="auto"/>
            <w:tcBorders>
              <w:top w:val="single" w:color="000000" w:sz="4" w:space="0"/>
              <w:left w:val="single" w:color="000000" w:sz="4" w:space="0"/>
              <w:bottom w:val="none" w:color="000000" w:sz="4" w:space="0"/>
              <w:right w:val="none" w:color="000000" w:sz="4" w:space="0"/>
            </w:tcBorders>
            <w:tcW w:w="1125" w:type="dxa"/>
            <w:vAlign w:val="center"/>
            <w:vMerge w:val="continue"/>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包7</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水成膜泡沫灭火药剂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6930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124740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124740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包8</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佩戴式照明灯</w:t>
            </w:r>
            <w:r/>
          </w:p>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（胸灯）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214200</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214200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工业</w:t>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498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汇总</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1980561</w:t>
            </w:r>
            <w:r/>
          </w:p>
        </w:tc>
        <w:tc>
          <w:tcPr>
            <w:shd w:val="clear" w:color="auto" w:fill="auto"/>
            <w:tcBorders>
              <w:top w:val="single" w:color="000000" w:sz="4" w:space="0"/>
              <w:left w:val="single" w:color="000000" w:sz="4" w:space="0"/>
              <w:bottom w:val="single" w:color="000000" w:sz="4" w:space="0"/>
              <w:right w:val="none" w:color="000000" w:sz="4" w:space="0"/>
            </w:tcBorders>
            <w:tcW w:w="1125" w:type="dxa"/>
            <w:vAlign w:val="center"/>
            <w:textDirection w:val="lrTb"/>
            <w:noWrap/>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1980561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r>
    </w:tbl>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p>
      <w:pPr>
        <w:ind w:firstLine="562"/>
        <w:jc w:val="left"/>
        <w:spacing w:line="360" w:lineRule="auto"/>
        <w:widowControl/>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采购包1</w:t>
      </w:r>
      <w:r/>
    </w:p>
    <w:tbl>
      <w:tblPr>
        <w:tblStyle w:val="917"/>
        <w:tblW w:w="9068" w:type="dxa"/>
        <w:tblInd w:w="91" w:type="dxa"/>
        <w:tblLayout w:type="autofit"/>
        <w:tblCellMar>
          <w:left w:w="108" w:type="dxa"/>
          <w:top w:w="0" w:type="dxa"/>
          <w:right w:w="108" w:type="dxa"/>
          <w:bottom w:w="0" w:type="dxa"/>
        </w:tblCellMar>
        <w:tblLook w:val="04A0" w:firstRow="1" w:lastRow="0" w:firstColumn="1" w:lastColumn="0" w:noHBand="0" w:noVBand="1"/>
      </w:tblPr>
      <w:tblGrid>
        <w:gridCol w:w="788"/>
        <w:gridCol w:w="1380"/>
        <w:gridCol w:w="690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消防机动泵1</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1、手抬机动泵主要配备于有水源但道路狭窄，车辆无法到达的地方，也可作为第一级供水设备由汽油发动机、燃油供给系统、点火系统、冷却系统、润滑系统、无油真空泵、手抬架和吸水管组成。</w:t>
            </w:r>
            <w:r>
              <w:rPr>
                <w:rFonts w:hint="eastAsia" w:ascii="宋体" w:hAnsi="宋体" w:eastAsia="宋体" w:cs="宋体"/>
                <w:szCs w:val="21"/>
              </w:rPr>
              <w:br/>
            </w:r>
            <w:r>
              <w:rPr>
                <w:rFonts w:hint="eastAsia" w:ascii="宋体" w:hAnsi="宋体" w:eastAsia="宋体" w:cs="宋体"/>
                <w:szCs w:val="21"/>
              </w:rPr>
              <w:t xml:space="preserve">2、水泵类型：单级单吸离心泵；</w:t>
            </w:r>
            <w:r>
              <w:rPr>
                <w:rFonts w:hint="eastAsia" w:ascii="宋体" w:hAnsi="宋体" w:eastAsia="宋体" w:cs="宋体"/>
                <w:szCs w:val="21"/>
              </w:rPr>
              <w:br/>
            </w:r>
            <w:r>
              <w:rPr>
                <w:rFonts w:hint="eastAsia" w:ascii="宋体" w:hAnsi="宋体" w:eastAsia="宋体" w:cs="宋体"/>
                <w:szCs w:val="21"/>
              </w:rPr>
              <w:t xml:space="preserve">3、引水方式：全自动旋片式真空泵引水；</w:t>
            </w:r>
            <w:r>
              <w:rPr>
                <w:rFonts w:hint="eastAsia" w:ascii="宋体" w:hAnsi="宋体" w:eastAsia="宋体" w:cs="宋体"/>
                <w:szCs w:val="21"/>
              </w:rPr>
              <w:br/>
            </w:r>
            <w:r>
              <w:rPr>
                <w:rFonts w:hint="eastAsia" w:ascii="宋体" w:hAnsi="宋体" w:eastAsia="宋体" w:cs="宋体"/>
                <w:szCs w:val="21"/>
              </w:rPr>
              <w:t xml:space="preserve">4、吸深：≥7米；</w:t>
            </w:r>
            <w:r>
              <w:rPr>
                <w:rFonts w:hint="eastAsia" w:ascii="宋体" w:hAnsi="宋体" w:eastAsia="宋体" w:cs="宋体"/>
                <w:szCs w:val="21"/>
              </w:rPr>
              <w:br/>
            </w:r>
            <w:r>
              <w:rPr>
                <w:rFonts w:hint="eastAsia" w:ascii="宋体" w:hAnsi="宋体" w:eastAsia="宋体" w:cs="宋体"/>
                <w:szCs w:val="21"/>
              </w:rPr>
              <w:t xml:space="preserve">5、引水时间：≤11秒；</w:t>
            </w:r>
            <w:r>
              <w:rPr>
                <w:rFonts w:hint="eastAsia" w:ascii="宋体" w:hAnsi="宋体" w:eastAsia="宋体" w:cs="宋体"/>
                <w:szCs w:val="21"/>
              </w:rPr>
              <w:br/>
            </w:r>
            <w:r>
              <w:rPr>
                <w:rFonts w:hint="eastAsia" w:ascii="宋体" w:hAnsi="宋体" w:eastAsia="宋体" w:cs="宋体"/>
                <w:szCs w:val="21"/>
              </w:rPr>
              <w:t xml:space="preserve">6、进水口口径：90MM、出水口口径：65MM；</w:t>
            </w:r>
            <w:r>
              <w:rPr>
                <w:rFonts w:hint="eastAsia" w:ascii="宋体" w:hAnsi="宋体" w:eastAsia="宋体" w:cs="宋体"/>
                <w:szCs w:val="21"/>
              </w:rPr>
              <w:br/>
            </w:r>
            <w:r>
              <w:rPr>
                <w:rFonts w:hint="eastAsia" w:ascii="宋体" w:hAnsi="宋体" w:eastAsia="宋体" w:cs="宋体"/>
                <w:szCs w:val="21"/>
              </w:rPr>
              <w:t xml:space="preserve">7、额定压力：≥0.65Mpa；</w:t>
            </w:r>
            <w:r>
              <w:rPr>
                <w:rFonts w:hint="eastAsia" w:ascii="宋体" w:hAnsi="宋体" w:eastAsia="宋体" w:cs="宋体"/>
                <w:szCs w:val="21"/>
              </w:rPr>
              <w:br/>
            </w:r>
            <w:r>
              <w:rPr>
                <w:rFonts w:hint="eastAsia" w:ascii="宋体" w:hAnsi="宋体" w:eastAsia="宋体" w:cs="宋体"/>
                <w:szCs w:val="21"/>
              </w:rPr>
              <w:t xml:space="preserve">8、额定流量：≥24L/s；</w:t>
            </w:r>
            <w:r>
              <w:rPr>
                <w:rFonts w:hint="eastAsia" w:ascii="宋体" w:hAnsi="宋体" w:eastAsia="宋体" w:cs="宋体"/>
                <w:szCs w:val="21"/>
              </w:rPr>
              <w:br/>
            </w:r>
            <w:r>
              <w:rPr>
                <w:rFonts w:hint="eastAsia" w:ascii="宋体" w:hAnsi="宋体" w:eastAsia="宋体" w:cs="宋体"/>
                <w:szCs w:val="21"/>
              </w:rPr>
              <w:t xml:space="preserve">9、吸深3米：≥24L/s额定压力0.65Mpa；</w:t>
            </w:r>
            <w:r>
              <w:rPr>
                <w:rFonts w:hint="eastAsia" w:ascii="宋体" w:hAnsi="宋体" w:eastAsia="宋体" w:cs="宋体"/>
                <w:szCs w:val="21"/>
              </w:rPr>
              <w:br/>
            </w:r>
            <w:r>
              <w:rPr>
                <w:rFonts w:hint="eastAsia" w:ascii="宋体" w:hAnsi="宋体" w:eastAsia="宋体" w:cs="宋体"/>
                <w:szCs w:val="21"/>
              </w:rPr>
              <w:t xml:space="preserve">10、最大流量:≥30L/S；</w:t>
            </w:r>
            <w:r>
              <w:rPr>
                <w:rFonts w:hint="eastAsia" w:ascii="宋体" w:hAnsi="宋体" w:eastAsia="宋体" w:cs="宋体"/>
                <w:szCs w:val="21"/>
              </w:rPr>
              <w:br/>
            </w:r>
            <w:r>
              <w:rPr>
                <w:rFonts w:hint="eastAsia" w:ascii="宋体" w:hAnsi="宋体" w:eastAsia="宋体" w:cs="宋体"/>
                <w:szCs w:val="21"/>
              </w:rPr>
              <w:t xml:space="preserve">11、扬程：≥100米；</w:t>
            </w:r>
            <w:r>
              <w:rPr>
                <w:rFonts w:hint="eastAsia" w:ascii="宋体" w:hAnsi="宋体" w:eastAsia="宋体" w:cs="宋体"/>
                <w:szCs w:val="21"/>
              </w:rPr>
              <w:br/>
            </w:r>
            <w:r>
              <w:rPr>
                <w:rFonts w:hint="eastAsia" w:ascii="宋体" w:hAnsi="宋体" w:eastAsia="宋体" w:cs="宋体"/>
                <w:szCs w:val="21"/>
              </w:rPr>
              <w:t xml:space="preserve">▲12、发动机类型：双缸、四冲程、风冷汽油机，有自动停机保护装置；</w:t>
            </w:r>
            <w:r>
              <w:rPr>
                <w:rFonts w:hint="eastAsia" w:ascii="宋体" w:hAnsi="宋体" w:eastAsia="宋体" w:cs="宋体"/>
                <w:szCs w:val="21"/>
              </w:rPr>
              <w:br/>
            </w:r>
            <w:r>
              <w:rPr>
                <w:rFonts w:hint="eastAsia" w:ascii="宋体" w:hAnsi="宋体" w:eastAsia="宋体" w:cs="宋体"/>
                <w:szCs w:val="21"/>
              </w:rPr>
              <w:t xml:space="preserve">13、最大输出功率：≥33KW；额定输出功率：≥28KW；</w:t>
            </w:r>
            <w:r>
              <w:rPr>
                <w:rFonts w:hint="eastAsia" w:ascii="宋体" w:hAnsi="宋体" w:eastAsia="宋体" w:cs="宋体"/>
                <w:szCs w:val="21"/>
              </w:rPr>
              <w:br/>
            </w:r>
            <w:r>
              <w:rPr>
                <w:rFonts w:hint="eastAsia" w:ascii="宋体" w:hAnsi="宋体" w:eastAsia="宋体" w:cs="宋体"/>
                <w:szCs w:val="21"/>
              </w:rPr>
              <w:t xml:space="preserve">14、点火方式：晶体管电子点火；</w:t>
            </w:r>
            <w:r>
              <w:rPr>
                <w:rFonts w:hint="eastAsia" w:ascii="宋体" w:hAnsi="宋体" w:eastAsia="宋体" w:cs="宋体"/>
                <w:szCs w:val="21"/>
              </w:rPr>
              <w:br/>
            </w:r>
            <w:r>
              <w:rPr>
                <w:rFonts w:hint="eastAsia" w:ascii="宋体" w:hAnsi="宋体" w:eastAsia="宋体" w:cs="宋体"/>
                <w:szCs w:val="21"/>
              </w:rPr>
              <w:t xml:space="preserve">▲15、重量：≤100Kg；</w:t>
            </w:r>
            <w:r>
              <w:rPr>
                <w:rFonts w:hint="eastAsia" w:ascii="宋体" w:hAnsi="宋体" w:eastAsia="宋体" w:cs="宋体"/>
                <w:szCs w:val="21"/>
              </w:rPr>
              <w:br/>
            </w:r>
            <w:r>
              <w:rPr>
                <w:rFonts w:hint="eastAsia" w:ascii="宋体" w:hAnsi="宋体" w:eastAsia="宋体" w:cs="宋体"/>
                <w:szCs w:val="21"/>
              </w:rPr>
              <w:t xml:space="preserve">16、尺寸：≥750*550*750MM；</w:t>
            </w:r>
            <w:r>
              <w:rPr>
                <w:rFonts w:hint="eastAsia" w:ascii="宋体" w:hAnsi="宋体" w:eastAsia="宋体" w:cs="宋体"/>
                <w:szCs w:val="21"/>
              </w:rPr>
              <w:br/>
            </w:r>
            <w:r>
              <w:rPr>
                <w:rFonts w:hint="eastAsia" w:ascii="宋体" w:hAnsi="宋体" w:eastAsia="宋体" w:cs="宋体"/>
                <w:szCs w:val="21"/>
              </w:rPr>
              <w:t xml:space="preserve">17、引水模式：手动、全自动引水；</w:t>
            </w:r>
            <w:r>
              <w:rPr>
                <w:rFonts w:hint="eastAsia" w:ascii="宋体" w:hAnsi="宋体" w:eastAsia="宋体" w:cs="宋体"/>
                <w:szCs w:val="21"/>
              </w:rPr>
              <w:br/>
            </w:r>
            <w:r>
              <w:rPr>
                <w:rFonts w:hint="eastAsia" w:ascii="宋体" w:hAnsi="宋体" w:eastAsia="宋体" w:cs="宋体"/>
                <w:szCs w:val="21"/>
              </w:rPr>
              <w:t xml:space="preserve">18、启动方式：手启动、一键式按钮启动；</w:t>
            </w:r>
            <w:r>
              <w:rPr>
                <w:rFonts w:hint="eastAsia" w:ascii="宋体" w:hAnsi="宋体" w:eastAsia="宋体" w:cs="宋体"/>
                <w:szCs w:val="21"/>
              </w:rPr>
              <w:br/>
            </w:r>
            <w:r>
              <w:rPr>
                <w:rFonts w:hint="eastAsia" w:ascii="宋体" w:hAnsi="宋体" w:eastAsia="宋体" w:cs="宋体"/>
                <w:szCs w:val="21"/>
              </w:rPr>
              <w:t xml:space="preserve">19、整体结构：全自动一体化操作面板。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消防机动泵2</w:t>
            </w:r>
            <w:r/>
          </w:p>
          <w:p>
            <w:pPr>
              <w:jc w:val="center"/>
              <w:widowControl/>
              <w:rPr>
                <w:rFonts w:ascii="宋体" w:hAnsi="宋体" w:eastAsia="宋体" w:cs="宋体"/>
                <w:b/>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1、结构组成：由汽油机，单级离心泵，引水装置，手抬框架，吸水管等组成。</w:t>
            </w:r>
            <w:r>
              <w:rPr>
                <w:rFonts w:hint="eastAsia" w:ascii="宋体" w:hAnsi="宋体" w:eastAsia="宋体" w:cs="宋体"/>
                <w:szCs w:val="21"/>
              </w:rPr>
              <w:br/>
            </w:r>
            <w:r>
              <w:rPr>
                <w:rFonts w:hint="eastAsia" w:ascii="宋体" w:hAnsi="宋体" w:eastAsia="宋体" w:cs="宋体"/>
                <w:szCs w:val="21"/>
              </w:rPr>
              <w:t xml:space="preserve">2、主要应用场景：适用于城镇，工矿、仓库和农村，扑救一般固体物质火灾及小规模油类火灾。</w:t>
            </w:r>
            <w:r>
              <w:rPr>
                <w:rFonts w:hint="eastAsia" w:ascii="宋体" w:hAnsi="宋体" w:eastAsia="宋体" w:cs="宋体"/>
                <w:szCs w:val="21"/>
              </w:rPr>
              <w:br/>
            </w:r>
            <w:r>
              <w:rPr>
                <w:rFonts w:hint="eastAsia" w:ascii="宋体" w:hAnsi="宋体" w:eastAsia="宋体" w:cs="宋体"/>
                <w:szCs w:val="21"/>
              </w:rPr>
              <w:t xml:space="preserve">3、外观质量：所有铸件外表面没有明显结巴、气泡、沙眼等缺陷。</w:t>
            </w:r>
            <w:r>
              <w:rPr>
                <w:rFonts w:hint="eastAsia" w:ascii="宋体" w:hAnsi="宋体" w:eastAsia="宋体" w:cs="宋体"/>
                <w:szCs w:val="21"/>
              </w:rPr>
              <w:br/>
            </w:r>
            <w:r>
              <w:rPr>
                <w:rFonts w:hint="eastAsia" w:ascii="宋体" w:hAnsi="宋体" w:eastAsia="宋体" w:cs="宋体"/>
                <w:szCs w:val="21"/>
              </w:rPr>
              <w:t xml:space="preserve">4、机械密封性能试验：泵体及部件没有渗漏、冒汗等缺陷。</w:t>
            </w:r>
            <w:r>
              <w:rPr>
                <w:rFonts w:hint="eastAsia" w:ascii="宋体" w:hAnsi="宋体" w:eastAsia="宋体" w:cs="宋体"/>
                <w:szCs w:val="21"/>
              </w:rPr>
              <w:br/>
            </w:r>
            <w:r>
              <w:rPr>
                <w:rFonts w:hint="eastAsia" w:ascii="宋体" w:hAnsi="宋体" w:eastAsia="宋体" w:cs="宋体"/>
                <w:szCs w:val="21"/>
              </w:rPr>
              <w:t xml:space="preserve">▲5、工况1：吸深3m时，流量≥29L/s，出口压力不小于0.5MPa。</w:t>
            </w:r>
            <w:r>
              <w:rPr>
                <w:rFonts w:hint="eastAsia" w:ascii="宋体" w:hAnsi="宋体" w:eastAsia="宋体" w:cs="宋体"/>
                <w:szCs w:val="21"/>
              </w:rPr>
              <w:br/>
            </w:r>
            <w:r>
              <w:rPr>
                <w:rFonts w:hint="eastAsia" w:ascii="宋体" w:hAnsi="宋体" w:eastAsia="宋体" w:cs="宋体"/>
                <w:szCs w:val="21"/>
              </w:rPr>
              <w:t xml:space="preserve">工况2：吸深7m时，流量≥15L/s，出口压力不小于0.5MPa。</w:t>
            </w:r>
            <w:r>
              <w:rPr>
                <w:rFonts w:hint="eastAsia" w:ascii="宋体" w:hAnsi="宋体" w:eastAsia="宋体" w:cs="宋体"/>
                <w:szCs w:val="21"/>
              </w:rPr>
              <w:br/>
            </w:r>
            <w:r>
              <w:rPr>
                <w:rFonts w:hint="eastAsia" w:ascii="宋体" w:hAnsi="宋体" w:eastAsia="宋体" w:cs="宋体"/>
                <w:szCs w:val="21"/>
              </w:rPr>
              <w:t xml:space="preserve">6、真空密封性能：泵进行真空密封性能试验时，1min内的真空降落值不大于1kPa。</w:t>
            </w:r>
            <w:r>
              <w:rPr>
                <w:rFonts w:hint="eastAsia" w:ascii="宋体" w:hAnsi="宋体" w:eastAsia="宋体" w:cs="宋体"/>
                <w:szCs w:val="21"/>
              </w:rPr>
              <w:br/>
            </w:r>
            <w:r>
              <w:rPr>
                <w:rFonts w:hint="eastAsia" w:ascii="宋体" w:hAnsi="宋体" w:eastAsia="宋体" w:cs="宋体"/>
                <w:szCs w:val="21"/>
              </w:rPr>
              <w:t xml:space="preserve">7、引水装置性能：</w:t>
            </w:r>
            <w:r>
              <w:rPr>
                <w:rFonts w:hint="eastAsia" w:ascii="宋体" w:hAnsi="宋体" w:eastAsia="宋体" w:cs="宋体"/>
                <w:szCs w:val="21"/>
              </w:rPr>
              <w:br/>
            </w:r>
            <w:r>
              <w:rPr>
                <w:rFonts w:hint="eastAsia" w:ascii="宋体" w:hAnsi="宋体" w:eastAsia="宋体" w:cs="宋体"/>
                <w:szCs w:val="21"/>
              </w:rPr>
              <w:t xml:space="preserve">7.1引水装置产生的最大真空度≥85kPa。</w:t>
            </w:r>
            <w:r>
              <w:rPr>
                <w:rFonts w:hint="eastAsia" w:ascii="宋体" w:hAnsi="宋体" w:eastAsia="宋体" w:cs="宋体"/>
                <w:szCs w:val="21"/>
              </w:rPr>
              <w:br/>
            </w:r>
            <w:r>
              <w:rPr>
                <w:rFonts w:hint="eastAsia" w:ascii="宋体" w:hAnsi="宋体" w:eastAsia="宋体" w:cs="宋体"/>
                <w:szCs w:val="21"/>
              </w:rPr>
              <w:t xml:space="preserve">7.2引水时间≤9S。</w:t>
            </w:r>
            <w:r>
              <w:rPr>
                <w:rFonts w:hint="eastAsia" w:ascii="宋体" w:hAnsi="宋体" w:eastAsia="宋体" w:cs="宋体"/>
                <w:szCs w:val="21"/>
              </w:rPr>
              <w:br/>
            </w:r>
            <w:r>
              <w:rPr>
                <w:rFonts w:hint="eastAsia" w:ascii="宋体" w:hAnsi="宋体" w:eastAsia="宋体" w:cs="宋体"/>
                <w:szCs w:val="21"/>
              </w:rPr>
              <w:t xml:space="preserve">▲8、发动机类型：卧式，双缸，水冷，二冲程；燃油</w:t>
            </w:r>
            <w:r>
              <w:rPr>
                <w:rFonts w:hint="eastAsia" w:ascii="宋体" w:hAnsi="宋体" w:eastAsia="宋体" w:cs="宋体"/>
                <w:szCs w:val="21"/>
              </w:rPr>
              <w:t xml:space="preserve">为</w:t>
            </w:r>
            <w:r>
              <w:rPr>
                <w:rFonts w:hint="eastAsia" w:ascii="宋体" w:hAnsi="宋体" w:eastAsia="宋体" w:cs="宋体"/>
                <w:szCs w:val="21"/>
              </w:rPr>
              <w:t xml:space="preserve">自动混合比例供应。</w:t>
            </w:r>
            <w:r>
              <w:rPr>
                <w:rFonts w:hint="eastAsia" w:ascii="宋体" w:hAnsi="宋体" w:eastAsia="宋体" w:cs="宋体"/>
                <w:szCs w:val="21"/>
              </w:rPr>
              <w:br/>
            </w:r>
            <w:r>
              <w:rPr>
                <w:rFonts w:hint="eastAsia" w:ascii="宋体" w:hAnsi="宋体" w:eastAsia="宋体" w:cs="宋体"/>
                <w:szCs w:val="21"/>
              </w:rPr>
              <w:t xml:space="preserve">9、起动方式：绳拉式手动起动或电起动，自动反冲系统。</w:t>
            </w:r>
            <w:r>
              <w:rPr>
                <w:rFonts w:hint="eastAsia" w:ascii="宋体" w:hAnsi="宋体" w:eastAsia="宋体" w:cs="宋体"/>
                <w:szCs w:val="21"/>
              </w:rPr>
              <w:br/>
            </w:r>
            <w:r>
              <w:rPr>
                <w:rFonts w:hint="eastAsia" w:ascii="宋体" w:hAnsi="宋体" w:eastAsia="宋体" w:cs="宋体"/>
                <w:szCs w:val="21"/>
              </w:rPr>
              <w:t xml:space="preserve">10、发动机主轴转速≥5000rpm，输出功率≥44KW。</w:t>
            </w:r>
            <w:r>
              <w:rPr>
                <w:rFonts w:hint="eastAsia" w:ascii="宋体" w:hAnsi="宋体" w:eastAsia="宋体" w:cs="宋体"/>
                <w:szCs w:val="21"/>
              </w:rPr>
              <w:br/>
            </w:r>
            <w:r>
              <w:rPr>
                <w:rFonts w:hint="eastAsia" w:ascii="宋体" w:hAnsi="宋体" w:eastAsia="宋体" w:cs="宋体"/>
                <w:szCs w:val="21"/>
              </w:rPr>
              <w:t xml:space="preserve">11、水泵：单泵单程离心泵，进水口尺寸90mm，出水口尺寸至少2个65mm接口（快速接口），配备快速球阀出水开关，出水口阀门可转动90°。</w:t>
            </w:r>
            <w:r>
              <w:rPr>
                <w:rFonts w:hint="eastAsia" w:ascii="宋体" w:hAnsi="宋体" w:eastAsia="宋体" w:cs="宋体"/>
                <w:szCs w:val="21"/>
              </w:rPr>
              <w:br/>
            </w:r>
            <w:r>
              <w:rPr>
                <w:rFonts w:hint="eastAsia" w:ascii="宋体" w:hAnsi="宋体" w:eastAsia="宋体" w:cs="宋体"/>
                <w:szCs w:val="21"/>
              </w:rPr>
              <w:t xml:space="preserve">12、真空泵：碳纤维活片无油式真空泵，手动操作吸水，最大吸程≥7m。</w:t>
            </w:r>
            <w:r>
              <w:rPr>
                <w:rFonts w:hint="eastAsia" w:ascii="宋体" w:hAnsi="宋体" w:eastAsia="宋体" w:cs="宋体"/>
                <w:szCs w:val="21"/>
              </w:rPr>
              <w:br/>
            </w:r>
            <w:r>
              <w:rPr>
                <w:rFonts w:hint="eastAsia" w:ascii="宋体" w:hAnsi="宋体" w:eastAsia="宋体" w:cs="宋体"/>
                <w:szCs w:val="21"/>
              </w:rPr>
              <w:t xml:space="preserve">13、最大工作压力≥1.0MPa。</w:t>
            </w:r>
            <w:r>
              <w:rPr>
                <w:rFonts w:hint="eastAsia" w:ascii="宋体" w:hAnsi="宋体" w:eastAsia="宋体" w:cs="宋体"/>
                <w:szCs w:val="21"/>
              </w:rPr>
              <w:br/>
            </w:r>
            <w:r>
              <w:rPr>
                <w:rFonts w:hint="eastAsia" w:ascii="宋体" w:hAnsi="宋体" w:eastAsia="宋体" w:cs="宋体"/>
                <w:szCs w:val="21"/>
              </w:rPr>
              <w:t xml:space="preserve">14、油箱容积：≥20L。</w:t>
            </w:r>
            <w:r>
              <w:rPr>
                <w:rFonts w:hint="eastAsia" w:ascii="宋体" w:hAnsi="宋体" w:eastAsia="宋体" w:cs="宋体"/>
                <w:szCs w:val="21"/>
              </w:rPr>
              <w:br/>
            </w:r>
            <w:r>
              <w:rPr>
                <w:rFonts w:hint="eastAsia" w:ascii="宋体" w:hAnsi="宋体" w:eastAsia="宋体" w:cs="宋体"/>
                <w:szCs w:val="21"/>
              </w:rPr>
              <w:t xml:space="preserve">15、照明装置：射灯，≥12V。</w:t>
            </w:r>
            <w:r>
              <w:rPr>
                <w:rFonts w:hint="eastAsia" w:ascii="宋体" w:hAnsi="宋体" w:eastAsia="宋体" w:cs="宋体"/>
                <w:szCs w:val="21"/>
              </w:rPr>
              <w:br/>
            </w:r>
            <w:r>
              <w:rPr>
                <w:rFonts w:hint="eastAsia" w:ascii="宋体" w:hAnsi="宋体" w:eastAsia="宋体" w:cs="宋体"/>
                <w:szCs w:val="21"/>
              </w:rPr>
              <w:t xml:space="preserve">16、整机体积：≤760mm×750mm×850mm。</w:t>
            </w:r>
            <w:r>
              <w:rPr>
                <w:rFonts w:hint="eastAsia" w:ascii="宋体" w:hAnsi="宋体" w:eastAsia="宋体" w:cs="宋体"/>
                <w:szCs w:val="21"/>
              </w:rPr>
              <w:br/>
            </w:r>
            <w:r>
              <w:rPr>
                <w:rFonts w:hint="eastAsia" w:ascii="宋体" w:hAnsi="宋体" w:eastAsia="宋体" w:cs="宋体"/>
                <w:szCs w:val="21"/>
              </w:rPr>
              <w:t xml:space="preserve">17、重量（含燃油和机油）：≤130KG。</w:t>
            </w:r>
            <w:r>
              <w:rPr>
                <w:rFonts w:hint="eastAsia" w:ascii="宋体" w:hAnsi="宋体" w:eastAsia="宋体" w:cs="宋体"/>
                <w:szCs w:val="21"/>
              </w:rPr>
              <w:br/>
            </w:r>
            <w:r>
              <w:rPr>
                <w:rFonts w:hint="eastAsia" w:ascii="宋体" w:hAnsi="宋体" w:eastAsia="宋体" w:cs="宋体"/>
                <w:szCs w:val="21"/>
              </w:rPr>
              <w:t xml:space="preserve">18、</w:t>
            </w:r>
            <w:r>
              <w:rPr>
                <w:rFonts w:hint="eastAsia" w:ascii="宋体" w:hAnsi="宋体" w:eastAsia="宋体" w:cs="宋体"/>
                <w:szCs w:val="21"/>
              </w:rPr>
              <w:t xml:space="preserve">设有电控面板，配备电子检测系统，可对关键部件状态进行自查，并可向用户提示设备运行状态。</w:t>
            </w:r>
            <w:r>
              <w:rPr>
                <w:rFonts w:hint="eastAsia" w:ascii="宋体" w:hAnsi="宋体" w:eastAsia="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浮艇泵</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1、结构组成：浮艇泵体积小，重量轻，操作简单快捷。可置于水中远程遥控启动，调节油门大小，可直接利用池塘、河流、水井、水池等水源，灵活性强、出水量大、射程远、易于维护。</w:t>
            </w:r>
            <w:r>
              <w:rPr>
                <w:rFonts w:hint="eastAsia" w:ascii="宋体" w:hAnsi="宋体" w:eastAsia="宋体" w:cs="宋体"/>
                <w:szCs w:val="21"/>
              </w:rPr>
              <w:br/>
            </w:r>
            <w:r>
              <w:rPr>
                <w:rFonts w:hint="eastAsia" w:ascii="宋体" w:hAnsi="宋体" w:eastAsia="宋体" w:cs="宋体"/>
                <w:szCs w:val="21"/>
              </w:rPr>
              <w:t xml:space="preserve">2、主要应用场景：适用于城镇、乡村及消防车不易达到的火灾现场或临时取水，用于消防灭火及应急灌溉等。</w:t>
            </w:r>
            <w:r>
              <w:rPr>
                <w:rFonts w:hint="eastAsia" w:ascii="宋体" w:hAnsi="宋体" w:eastAsia="宋体" w:cs="宋体"/>
                <w:szCs w:val="21"/>
              </w:rPr>
              <w:br/>
            </w:r>
            <w:r>
              <w:rPr>
                <w:rFonts w:hint="eastAsia" w:ascii="宋体" w:hAnsi="宋体" w:eastAsia="宋体" w:cs="宋体"/>
                <w:szCs w:val="21"/>
              </w:rPr>
              <w:t xml:space="preserve">3、发动机型式：四冲程、单缸、风冷汽油机</w:t>
            </w:r>
            <w:r>
              <w:rPr>
                <w:rFonts w:hint="eastAsia" w:ascii="宋体" w:hAnsi="宋体" w:eastAsia="宋体" w:cs="宋体"/>
                <w:szCs w:val="21"/>
              </w:rPr>
              <w:br/>
            </w:r>
            <w:r>
              <w:rPr>
                <w:rFonts w:hint="eastAsia" w:ascii="宋体" w:hAnsi="宋体" w:eastAsia="宋体" w:cs="宋体"/>
                <w:szCs w:val="21"/>
              </w:rPr>
              <w:t xml:space="preserve">4、额定功率：≥10kW</w:t>
            </w:r>
            <w:r>
              <w:rPr>
                <w:rFonts w:hint="eastAsia" w:ascii="宋体" w:hAnsi="宋体" w:eastAsia="宋体" w:cs="宋体"/>
                <w:szCs w:val="21"/>
              </w:rPr>
              <w:br/>
            </w:r>
            <w:r>
              <w:rPr>
                <w:rFonts w:hint="eastAsia" w:ascii="宋体" w:hAnsi="宋体" w:eastAsia="宋体" w:cs="宋体"/>
                <w:szCs w:val="21"/>
              </w:rPr>
              <w:t xml:space="preserve">5、</w:t>
            </w:r>
            <w:r>
              <w:rPr>
                <w:rStyle w:val="952"/>
                <w:rFonts w:hint="default"/>
                <w:color w:val="auto"/>
                <w:sz w:val="21"/>
                <w:szCs w:val="21"/>
              </w:rPr>
              <w:t xml:space="preserve">最大理论功率：≥12.5kW</w:t>
            </w:r>
            <w:r>
              <w:rPr>
                <w:rStyle w:val="953"/>
                <w:rFonts w:hint="default"/>
                <w:color w:val="auto"/>
                <w:sz w:val="21"/>
                <w:szCs w:val="21"/>
              </w:rPr>
              <w:br/>
            </w:r>
            <w:r>
              <w:rPr>
                <w:rStyle w:val="953"/>
                <w:rFonts w:hint="default"/>
                <w:color w:val="auto"/>
                <w:sz w:val="21"/>
                <w:szCs w:val="21"/>
              </w:rPr>
              <w:t xml:space="preserve">6、启动方式：手启动/电启动/遥控启动</w:t>
            </w:r>
            <w:r>
              <w:rPr>
                <w:rStyle w:val="953"/>
                <w:rFonts w:hint="default"/>
                <w:color w:val="auto"/>
                <w:sz w:val="21"/>
                <w:szCs w:val="21"/>
              </w:rPr>
              <w:br/>
            </w:r>
            <w:r>
              <w:rPr>
                <w:rStyle w:val="953"/>
                <w:rFonts w:hint="default"/>
                <w:color w:val="auto"/>
                <w:sz w:val="21"/>
                <w:szCs w:val="21"/>
              </w:rPr>
              <w:t xml:space="preserve">7、启动电池：免维护蓄电池12V</w:t>
            </w:r>
            <w:r>
              <w:rPr>
                <w:rStyle w:val="952"/>
                <w:rFonts w:hint="default"/>
                <w:color w:val="auto"/>
                <w:sz w:val="21"/>
                <w:szCs w:val="21"/>
              </w:rPr>
              <w:t xml:space="preserve">12Ah</w:t>
            </w:r>
            <w:r>
              <w:rPr>
                <w:rStyle w:val="953"/>
                <w:rFonts w:hint="default"/>
                <w:color w:val="auto"/>
                <w:sz w:val="21"/>
                <w:szCs w:val="21"/>
              </w:rPr>
              <w:br/>
            </w:r>
            <w:r>
              <w:rPr>
                <w:rStyle w:val="953"/>
                <w:rFonts w:hint="default"/>
                <w:color w:val="auto"/>
                <w:sz w:val="21"/>
                <w:szCs w:val="21"/>
              </w:rPr>
              <w:t xml:space="preserve">▲8、遥控距离：≥150m</w:t>
            </w:r>
            <w:r>
              <w:rPr>
                <w:rStyle w:val="953"/>
                <w:rFonts w:hint="default"/>
                <w:color w:val="auto"/>
                <w:sz w:val="21"/>
                <w:szCs w:val="21"/>
              </w:rPr>
              <w:br/>
            </w:r>
            <w:r>
              <w:rPr>
                <w:rStyle w:val="953"/>
                <w:rFonts w:hint="default"/>
                <w:color w:val="auto"/>
                <w:sz w:val="21"/>
                <w:szCs w:val="21"/>
              </w:rPr>
              <w:t xml:space="preserve">9、额定流量：≥18L/s</w:t>
            </w:r>
            <w:r>
              <w:rPr>
                <w:rStyle w:val="953"/>
                <w:rFonts w:hint="default"/>
                <w:color w:val="auto"/>
                <w:sz w:val="21"/>
                <w:szCs w:val="21"/>
              </w:rPr>
              <w:br/>
            </w:r>
            <w:r>
              <w:rPr>
                <w:rStyle w:val="953"/>
                <w:rFonts w:hint="default"/>
                <w:color w:val="auto"/>
                <w:sz w:val="21"/>
                <w:szCs w:val="21"/>
              </w:rPr>
              <w:t xml:space="preserve">▲10、最大流量：≥90T/h</w:t>
            </w:r>
            <w:r>
              <w:rPr>
                <w:rStyle w:val="953"/>
                <w:rFonts w:hint="default"/>
                <w:color w:val="auto"/>
                <w:sz w:val="21"/>
                <w:szCs w:val="21"/>
              </w:rPr>
              <w:br/>
            </w:r>
            <w:r>
              <w:rPr>
                <w:rStyle w:val="953"/>
                <w:rFonts w:hint="default"/>
                <w:color w:val="auto"/>
                <w:sz w:val="21"/>
                <w:szCs w:val="21"/>
              </w:rPr>
              <w:t xml:space="preserve">11、额定压力：≥0.4MPa</w:t>
            </w:r>
            <w:r>
              <w:rPr>
                <w:rStyle w:val="953"/>
                <w:rFonts w:hint="default"/>
                <w:color w:val="auto"/>
                <w:sz w:val="21"/>
                <w:szCs w:val="21"/>
              </w:rPr>
              <w:br/>
            </w:r>
            <w:r>
              <w:rPr>
                <w:rStyle w:val="953"/>
                <w:rFonts w:hint="default"/>
                <w:color w:val="auto"/>
                <w:sz w:val="21"/>
                <w:szCs w:val="21"/>
              </w:rPr>
              <w:t xml:space="preserve">▲12、额定扬程：≥40m</w:t>
            </w:r>
            <w:r>
              <w:rPr>
                <w:rStyle w:val="953"/>
                <w:rFonts w:hint="default"/>
                <w:color w:val="auto"/>
                <w:sz w:val="21"/>
                <w:szCs w:val="21"/>
              </w:rPr>
              <w:br/>
            </w:r>
            <w:r>
              <w:rPr>
                <w:rStyle w:val="953"/>
                <w:rFonts w:hint="default"/>
                <w:color w:val="auto"/>
                <w:sz w:val="21"/>
                <w:szCs w:val="21"/>
              </w:rPr>
              <w:t xml:space="preserve">13、最大扬程：≥80m</w:t>
            </w:r>
            <w:r>
              <w:rPr>
                <w:rStyle w:val="953"/>
                <w:rFonts w:hint="default"/>
                <w:color w:val="auto"/>
                <w:sz w:val="21"/>
                <w:szCs w:val="21"/>
              </w:rPr>
              <w:br/>
            </w:r>
            <w:r>
              <w:rPr>
                <w:rStyle w:val="953"/>
                <w:rFonts w:hint="default"/>
                <w:color w:val="auto"/>
                <w:sz w:val="21"/>
                <w:szCs w:val="21"/>
              </w:rPr>
              <w:t xml:space="preserve">14、进水口径：80mm</w:t>
            </w:r>
            <w:r>
              <w:rPr>
                <w:rStyle w:val="953"/>
                <w:rFonts w:hint="default"/>
                <w:color w:val="auto"/>
                <w:sz w:val="21"/>
                <w:szCs w:val="21"/>
              </w:rPr>
              <w:br/>
            </w:r>
            <w:r>
              <w:rPr>
                <w:rStyle w:val="953"/>
                <w:rFonts w:hint="default"/>
                <w:color w:val="auto"/>
                <w:sz w:val="21"/>
                <w:szCs w:val="21"/>
              </w:rPr>
              <w:t xml:space="preserve">15、出水口径：65mm</w:t>
            </w:r>
            <w:r>
              <w:rPr>
                <w:rStyle w:val="953"/>
                <w:rFonts w:hint="default"/>
                <w:color w:val="auto"/>
                <w:sz w:val="21"/>
                <w:szCs w:val="21"/>
              </w:rPr>
              <w:br/>
            </w:r>
            <w:r>
              <w:rPr>
                <w:rStyle w:val="953"/>
                <w:rFonts w:hint="default"/>
                <w:color w:val="auto"/>
                <w:sz w:val="21"/>
                <w:szCs w:val="21"/>
              </w:rPr>
              <w:t xml:space="preserve">16、吸水口位于浮艇泵底部(带滤网)</w:t>
            </w:r>
            <w:r>
              <w:rPr>
                <w:rStyle w:val="953"/>
                <w:rFonts w:hint="default"/>
                <w:color w:val="auto"/>
                <w:sz w:val="21"/>
                <w:szCs w:val="21"/>
              </w:rPr>
              <w:br/>
            </w:r>
            <w:r>
              <w:rPr>
                <w:rStyle w:val="952"/>
                <w:rFonts w:hint="default"/>
                <w:color w:val="auto"/>
                <w:sz w:val="21"/>
                <w:szCs w:val="21"/>
              </w:rPr>
              <w:t xml:space="preserve">17、最低吸水深：≤8cm</w:t>
            </w:r>
            <w:r>
              <w:rPr>
                <w:rStyle w:val="953"/>
                <w:rFonts w:hint="default"/>
                <w:color w:val="auto"/>
                <w:sz w:val="21"/>
                <w:szCs w:val="21"/>
              </w:rPr>
              <w:br/>
            </w:r>
            <w:r>
              <w:rPr>
                <w:rStyle w:val="953"/>
                <w:rFonts w:hint="default"/>
                <w:color w:val="auto"/>
                <w:sz w:val="21"/>
                <w:szCs w:val="21"/>
              </w:rPr>
              <w:t xml:space="preserve">18、度浮体材质：高密度聚乙烯</w:t>
            </w:r>
            <w:r>
              <w:rPr>
                <w:rStyle w:val="953"/>
                <w:rFonts w:hint="default"/>
                <w:color w:val="auto"/>
                <w:sz w:val="21"/>
                <w:szCs w:val="21"/>
              </w:rPr>
              <w:br/>
            </w:r>
            <w:r>
              <w:rPr>
                <w:rStyle w:val="953"/>
                <w:rFonts w:hint="default"/>
                <w:color w:val="auto"/>
                <w:sz w:val="21"/>
                <w:szCs w:val="21"/>
              </w:rPr>
              <w:t xml:space="preserve">19、重量：≤77.5kg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1、发电机组为单缸四冲程风冷汽油发动机机，支持手启动、电启动和一键遥控启动</w:t>
            </w:r>
            <w:r>
              <w:rPr>
                <w:rFonts w:hint="eastAsia" w:ascii="宋体" w:hAnsi="宋体" w:eastAsia="宋体" w:cs="宋体"/>
                <w:szCs w:val="21"/>
              </w:rPr>
              <w:br/>
            </w:r>
            <w:r>
              <w:rPr>
                <w:rFonts w:hint="eastAsia" w:ascii="宋体" w:hAnsi="宋体" w:eastAsia="宋体" w:cs="宋体"/>
                <w:b/>
                <w:bCs/>
                <w:i/>
                <w:iCs/>
                <w:szCs w:val="21"/>
                <w:u w:val="single"/>
              </w:rPr>
              <w:t xml:space="preserve">2、额定功率≥3.0kW，最大功率≥3.5kW；（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宋体" w:hAnsi="宋体" w:eastAsia="宋体" w:cs="宋体"/>
                <w:szCs w:val="21"/>
              </w:rPr>
              <w:br/>
            </w:r>
            <w:r>
              <w:rPr>
                <w:rFonts w:hint="eastAsia" w:ascii="宋体" w:hAnsi="宋体" w:eastAsia="宋体" w:cs="宋体"/>
                <w:szCs w:val="21"/>
              </w:rPr>
              <w:t xml:space="preserve">▲3、在海拔1500米处，稳定输出功率≥2.5kW，最大输出功率≥2.8kW；</w:t>
            </w:r>
            <w:r>
              <w:rPr>
                <w:rFonts w:hint="eastAsia" w:ascii="宋体" w:hAnsi="宋体" w:eastAsia="宋体" w:cs="宋体"/>
                <w:szCs w:val="21"/>
              </w:rPr>
              <w:br/>
            </w:r>
            <w:r>
              <w:rPr>
                <w:rFonts w:hint="eastAsia" w:ascii="宋体" w:hAnsi="宋体" w:eastAsia="宋体" w:cs="宋体"/>
                <w:szCs w:val="21"/>
              </w:rPr>
              <w:t xml:space="preserve">4、额定电压：≥220V；额定电流：≥13.0A；</w:t>
            </w:r>
            <w:r>
              <w:rPr>
                <w:rFonts w:hint="eastAsia" w:ascii="宋体" w:hAnsi="宋体" w:eastAsia="宋体" w:cs="宋体"/>
                <w:szCs w:val="21"/>
              </w:rPr>
              <w:br/>
            </w:r>
            <w:r>
              <w:rPr>
                <w:rFonts w:hint="eastAsia" w:ascii="宋体" w:hAnsi="宋体" w:eastAsia="宋体" w:cs="宋体"/>
                <w:szCs w:val="21"/>
              </w:rPr>
              <w:t xml:space="preserve">5、整机净重≤28kg，满油重量≤33kg；</w:t>
            </w:r>
            <w:r>
              <w:rPr>
                <w:rFonts w:hint="eastAsia" w:ascii="宋体" w:hAnsi="宋体" w:eastAsia="宋体" w:cs="宋体"/>
                <w:szCs w:val="21"/>
              </w:rPr>
              <w:br/>
            </w:r>
            <w:r>
              <w:rPr>
                <w:rFonts w:hint="eastAsia" w:ascii="宋体" w:hAnsi="宋体" w:eastAsia="宋体" w:cs="宋体"/>
                <w:szCs w:val="21"/>
              </w:rPr>
              <w:t xml:space="preserve">6、发动机排量≥148cc；</w:t>
            </w:r>
            <w:r>
              <w:rPr>
                <w:rFonts w:hint="eastAsia" w:ascii="宋体" w:hAnsi="宋体" w:eastAsia="宋体" w:cs="宋体"/>
                <w:szCs w:val="21"/>
              </w:rPr>
              <w:br/>
            </w:r>
            <w:r>
              <w:rPr>
                <w:rFonts w:hint="eastAsia" w:ascii="宋体" w:hAnsi="宋体" w:eastAsia="宋体" w:cs="宋体"/>
                <w:szCs w:val="21"/>
              </w:rPr>
              <w:t xml:space="preserve">7、燃油箱容积≥6L，燃油消耗率≤390g/kW·h；</w:t>
            </w:r>
            <w:r>
              <w:rPr>
                <w:rFonts w:hint="eastAsia" w:ascii="宋体" w:hAnsi="宋体" w:eastAsia="宋体" w:cs="宋体"/>
                <w:szCs w:val="21"/>
              </w:rPr>
              <w:br/>
            </w:r>
            <w:r>
              <w:rPr>
                <w:rFonts w:hint="eastAsia" w:ascii="宋体" w:hAnsi="宋体" w:eastAsia="宋体" w:cs="宋体"/>
                <w:szCs w:val="21"/>
              </w:rPr>
              <w:t xml:space="preserve">▲8、5米处空载噪音≤67dB（A），7米处25%负载噪音≤67dB（A）；</w:t>
            </w:r>
            <w:r>
              <w:rPr>
                <w:rFonts w:hint="eastAsia" w:ascii="宋体" w:hAnsi="宋体" w:eastAsia="宋体" w:cs="宋体"/>
                <w:szCs w:val="21"/>
              </w:rPr>
              <w:br/>
            </w:r>
            <w:r>
              <w:rPr>
                <w:rFonts w:hint="eastAsia" w:ascii="宋体" w:hAnsi="宋体" w:eastAsia="宋体" w:cs="宋体"/>
                <w:szCs w:val="21"/>
              </w:rPr>
              <w:t xml:space="preserve">9、频率降≤±0.1%，稳态频率带≤0.02%，频率恢复时间≤0.1s；</w:t>
            </w:r>
            <w:r>
              <w:rPr>
                <w:rFonts w:hint="eastAsia" w:ascii="宋体" w:hAnsi="宋体" w:eastAsia="宋体" w:cs="宋体"/>
                <w:szCs w:val="21"/>
              </w:rPr>
              <w:br/>
            </w:r>
            <w:r>
              <w:rPr>
                <w:rFonts w:hint="eastAsia" w:ascii="宋体" w:hAnsi="宋体" w:eastAsia="宋体" w:cs="宋体"/>
                <w:szCs w:val="21"/>
              </w:rPr>
              <w:t xml:space="preserve">10、稳态电压偏差≤±0.2%，电压恢复时间≤0.2s；</w:t>
            </w:r>
            <w:r>
              <w:rPr>
                <w:rFonts w:hint="eastAsia" w:ascii="宋体" w:hAnsi="宋体" w:eastAsia="宋体" w:cs="宋体"/>
                <w:szCs w:val="21"/>
              </w:rPr>
              <w:br/>
            </w:r>
            <w:r>
              <w:rPr>
                <w:rFonts w:hint="eastAsia" w:ascii="宋体" w:hAnsi="宋体" w:eastAsia="宋体" w:cs="宋体"/>
                <w:szCs w:val="21"/>
              </w:rPr>
              <w:t xml:space="preserve">11、电压调制≤0.3%，</w:t>
            </w:r>
            <w:r>
              <w:rPr>
                <w:rStyle w:val="952"/>
                <w:rFonts w:hint="default"/>
                <w:color w:val="auto"/>
                <w:sz w:val="21"/>
                <w:szCs w:val="21"/>
              </w:rPr>
              <w:t xml:space="preserve">冷热态电压变化≤±1.0V</w:t>
            </w:r>
            <w:r>
              <w:rPr>
                <w:rStyle w:val="953"/>
                <w:rFonts w:hint="default"/>
                <w:color w:val="auto"/>
                <w:sz w:val="21"/>
                <w:szCs w:val="21"/>
              </w:rPr>
              <w:t xml:space="preserve">；</w:t>
            </w:r>
            <w:r>
              <w:rPr>
                <w:rStyle w:val="953"/>
                <w:rFonts w:hint="default"/>
                <w:color w:val="auto"/>
                <w:sz w:val="21"/>
                <w:szCs w:val="21"/>
              </w:rPr>
              <w:br/>
            </w:r>
            <w:r>
              <w:rPr>
                <w:rStyle w:val="953"/>
                <w:rFonts w:hint="default"/>
                <w:color w:val="auto"/>
                <w:sz w:val="21"/>
                <w:szCs w:val="21"/>
              </w:rPr>
              <w:t xml:space="preserve">12、线电压波形正弦性畸变率≤0.4%；</w:t>
            </w:r>
            <w:r>
              <w:rPr>
                <w:rStyle w:val="953"/>
                <w:rFonts w:hint="default"/>
                <w:color w:val="auto"/>
                <w:sz w:val="21"/>
                <w:szCs w:val="21"/>
              </w:rPr>
              <w:br/>
            </w:r>
            <w:r>
              <w:rPr>
                <w:rStyle w:val="953"/>
                <w:rFonts w:hint="default"/>
                <w:color w:val="auto"/>
                <w:sz w:val="21"/>
                <w:szCs w:val="21"/>
              </w:rPr>
              <w:t xml:space="preserve">13、振动位移≤0.2mm；</w:t>
            </w:r>
            <w:r>
              <w:rPr>
                <w:rStyle w:val="953"/>
                <w:rFonts w:hint="default"/>
                <w:color w:val="auto"/>
                <w:sz w:val="21"/>
                <w:szCs w:val="21"/>
              </w:rPr>
              <w:br/>
            </w:r>
            <w:r>
              <w:rPr>
                <w:rStyle w:val="953"/>
                <w:rFonts w:hint="default"/>
                <w:color w:val="auto"/>
                <w:sz w:val="21"/>
                <w:szCs w:val="21"/>
              </w:rPr>
              <w:t xml:space="preserve">14、控制面板设置LED数据显示中心，可显示时间、电压、负载、油量、频率，设置输出警示灯、过载警示灯、机油报警灯，设置DC12V输出接口和USB5V输出接口，配备移动脚轮与手拉杆；</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包2</w:t>
      </w:r>
      <w:r/>
    </w:p>
    <w:tbl>
      <w:tblPr>
        <w:tblStyle w:val="917"/>
        <w:tblW w:w="9066" w:type="dxa"/>
        <w:tblInd w:w="91" w:type="dxa"/>
        <w:tblLayout w:type="autofit"/>
        <w:tblCellMar>
          <w:left w:w="108" w:type="dxa"/>
          <w:top w:w="0" w:type="dxa"/>
          <w:right w:w="108" w:type="dxa"/>
          <w:bottom w:w="0" w:type="dxa"/>
        </w:tblCellMar>
        <w:tblLook w:val="04A0" w:firstRow="1" w:lastRow="0" w:firstColumn="1" w:lastColumn="0" w:noHBand="0" w:noVBand="1"/>
      </w:tblPr>
      <w:tblGrid>
        <w:gridCol w:w="773"/>
        <w:gridCol w:w="1385"/>
        <w:gridCol w:w="690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中压分水器（三分水器）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1、结构：由接口、阀体、手柄、球体、把手、密封圈组成。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2、主要应用场景：适用于适用于铺设消防水带用的分水器，作为开关使用，不需要到水泵处进行开关，从而所短时间，及时保证火场供水；</w:t>
            </w:r>
            <w:r>
              <w:rPr>
                <w:rFonts w:hint="eastAsia" w:ascii="宋体" w:hAnsi="宋体" w:eastAsia="宋体" w:cs="宋体"/>
                <w:color w:val="000000"/>
                <w:szCs w:val="21"/>
              </w:rPr>
              <w:br/>
            </w:r>
            <w:r>
              <w:rPr>
                <w:rFonts w:hint="eastAsia" w:ascii="宋体" w:hAnsi="宋体" w:eastAsia="宋体" w:cs="宋体"/>
                <w:color w:val="000000"/>
                <w:szCs w:val="21"/>
              </w:rPr>
              <w:t xml:space="preserve">3、接口材质：锻造铝合金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4、外观要求：铸件表面无结疤、裂纹、砂眼。加工表面应无明显的伤痕。本体上应清晰铸出阀门的“开”、“关”字样或标志。</w:t>
            </w:r>
            <w:r>
              <w:rPr>
                <w:rFonts w:hint="eastAsia" w:ascii="宋体" w:hAnsi="宋体" w:eastAsia="宋体" w:cs="宋体"/>
                <w:color w:val="000000"/>
                <w:szCs w:val="21"/>
              </w:rPr>
              <w:br/>
            </w:r>
            <w:r>
              <w:rPr>
                <w:rFonts w:hint="eastAsia" w:ascii="宋体" w:hAnsi="宋体" w:eastAsia="宋体" w:cs="宋体"/>
                <w:color w:val="000000"/>
                <w:szCs w:val="21"/>
              </w:rPr>
              <w:t xml:space="preserve">5、密封性能：分水器的各连接部位及阀门无渗漏现象。</w:t>
            </w:r>
            <w:r>
              <w:rPr>
                <w:rFonts w:hint="eastAsia" w:ascii="宋体" w:hAnsi="宋体" w:eastAsia="宋体" w:cs="宋体"/>
                <w:color w:val="000000"/>
                <w:szCs w:val="21"/>
              </w:rPr>
              <w:br/>
            </w:r>
            <w:r>
              <w:rPr>
                <w:rFonts w:hint="eastAsia" w:ascii="宋体" w:hAnsi="宋体" w:eastAsia="宋体" w:cs="宋体"/>
                <w:color w:val="000000"/>
                <w:szCs w:val="21"/>
              </w:rPr>
              <w:t xml:space="preserve">6、水压强度性能：不会出现影响使用的变形。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7、耐腐蚀性能：分水器使用耐腐蚀材料制造或经过防腐蚀处理。经耐腐蚀试验后，无起层、剥落或肉眼可见的点蚀凹坑，并且阀门能正常操作。</w:t>
            </w:r>
            <w:r>
              <w:rPr>
                <w:rFonts w:hint="eastAsia" w:ascii="宋体" w:hAnsi="宋体" w:eastAsia="宋体" w:cs="宋体"/>
                <w:color w:val="000000"/>
                <w:szCs w:val="21"/>
              </w:rPr>
              <w:br/>
            </w:r>
            <w:r>
              <w:rPr>
                <w:rFonts w:hint="eastAsia" w:ascii="宋体" w:hAnsi="宋体" w:eastAsia="宋体" w:cs="宋体"/>
                <w:color w:val="000000"/>
                <w:szCs w:val="21"/>
              </w:rPr>
              <w:t xml:space="preserve">8、阀门和通径：分水器出水口上安装阀门，阀门的公称通径不小于分水器出水口的公称通径。</w:t>
            </w:r>
            <w:r>
              <w:rPr>
                <w:rFonts w:hint="eastAsia" w:ascii="宋体" w:hAnsi="宋体" w:eastAsia="宋体" w:cs="宋体"/>
                <w:color w:val="000000"/>
                <w:szCs w:val="21"/>
              </w:rPr>
              <w:br/>
            </w:r>
            <w:r>
              <w:rPr>
                <w:rFonts w:hint="eastAsia" w:ascii="宋体" w:hAnsi="宋体" w:eastAsia="宋体" w:cs="宋体"/>
                <w:color w:val="000000"/>
                <w:szCs w:val="21"/>
              </w:rPr>
              <w:t xml:space="preserve">▲9、阀门开启力(N)：≤150</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10、接口性能：消防接口的公称压力不低于分水器本体的公称压力，其性能符合GB12514.1的规定。</w:t>
            </w:r>
            <w:r>
              <w:rPr>
                <w:rFonts w:hint="eastAsia" w:ascii="宋体" w:hAnsi="宋体" w:eastAsia="宋体" w:cs="宋体"/>
                <w:color w:val="000000"/>
                <w:szCs w:val="21"/>
              </w:rPr>
              <w:br/>
            </w:r>
            <w:r>
              <w:rPr>
                <w:rFonts w:hint="eastAsia" w:ascii="宋体" w:hAnsi="宋体" w:eastAsia="宋体" w:cs="宋体"/>
                <w:color w:val="000000"/>
                <w:szCs w:val="21"/>
              </w:rPr>
              <w:t xml:space="preserve">11、分水器材料：铸造铝合金。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▲12、分水器最高耐水压强度≥6.0MPa。</w:t>
            </w:r>
            <w:r>
              <w:rPr>
                <w:rFonts w:hint="eastAsia" w:ascii="宋体" w:hAnsi="宋体" w:eastAsia="宋体" w:cs="宋体"/>
                <w:color w:val="000000"/>
                <w:szCs w:val="21"/>
              </w:rPr>
              <w:br/>
            </w:r>
            <w:r>
              <w:rPr>
                <w:rFonts w:hint="eastAsia" w:ascii="宋体" w:hAnsi="宋体" w:eastAsia="宋体" w:cs="宋体"/>
                <w:color w:val="000000"/>
                <w:szCs w:val="21"/>
              </w:rPr>
              <w:t xml:space="preserve">13、分水器进水口和出水口接口均采用锻造卡式接口。</w:t>
            </w:r>
            <w:r>
              <w:rPr>
                <w:rFonts w:hint="eastAsia" w:ascii="宋体" w:hAnsi="宋体" w:eastAsia="宋体" w:cs="宋体"/>
                <w:color w:val="000000"/>
                <w:szCs w:val="21"/>
              </w:rPr>
              <w:br/>
            </w:r>
            <w:r>
              <w:rPr>
                <w:rFonts w:hint="eastAsia" w:ascii="宋体" w:hAnsi="宋体" w:eastAsia="宋体" w:cs="宋体"/>
                <w:color w:val="000000"/>
                <w:szCs w:val="21"/>
              </w:rPr>
              <w:t xml:space="preserve">14、分水器阀球采用铝合金球，阀杆采用锻造黄铜，手柄采用锻造铝合金。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15、分水器重量:≤6千克。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中压分水器（二分水器）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1、结构：由接口、阀体、手柄、球体、把手、密封圈组成。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2、主要应用场景：适用于适用于铺设消防水带用的分水器，作为开关使用，不需要到水泵处进行开关，从而所短时间，及时保证火场供水。</w:t>
            </w:r>
            <w:r>
              <w:rPr>
                <w:rFonts w:hint="eastAsia" w:ascii="宋体" w:hAnsi="宋体" w:eastAsia="宋体" w:cs="宋体"/>
                <w:color w:val="000000"/>
                <w:szCs w:val="21"/>
              </w:rPr>
              <w:br/>
            </w:r>
            <w:r>
              <w:rPr>
                <w:rFonts w:hint="eastAsia" w:ascii="宋体" w:hAnsi="宋体" w:eastAsia="宋体" w:cs="宋体"/>
                <w:color w:val="000000"/>
                <w:szCs w:val="21"/>
              </w:rPr>
              <w:t xml:space="preserve">主要应用场景：该产品用于铺设消防水带，是从水带干线分出水带支线的消防装备。它具有一个80雄进水口和二个65雌出水口，可以随时打开或关闭，用于控制水流，以增加和更换支线水带。</w:t>
            </w:r>
            <w:r>
              <w:rPr>
                <w:rFonts w:hint="eastAsia" w:ascii="宋体" w:hAnsi="宋体" w:eastAsia="宋体" w:cs="宋体"/>
                <w:color w:val="000000"/>
                <w:szCs w:val="21"/>
              </w:rPr>
              <w:br/>
            </w:r>
            <w:r>
              <w:rPr>
                <w:rFonts w:hint="eastAsia" w:ascii="宋体" w:hAnsi="宋体" w:eastAsia="宋体" w:cs="宋体"/>
                <w:color w:val="000000"/>
                <w:szCs w:val="21"/>
              </w:rPr>
              <w:t xml:space="preserve">3、接口材质：锻造铝合金。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4、外观要求：铸件表面无结疤、裂纹、砂眼。加工表面应无明显的伤痕。本体上应清晰铸出阀门的“开”、“关”字样或标志。</w:t>
            </w:r>
            <w:r>
              <w:rPr>
                <w:rFonts w:hint="eastAsia" w:ascii="宋体" w:hAnsi="宋体" w:eastAsia="宋体" w:cs="宋体"/>
                <w:color w:val="000000"/>
                <w:szCs w:val="21"/>
              </w:rPr>
              <w:br/>
            </w:r>
            <w:r>
              <w:rPr>
                <w:rFonts w:hint="eastAsia" w:ascii="宋体" w:hAnsi="宋体" w:eastAsia="宋体" w:cs="宋体"/>
                <w:color w:val="000000"/>
                <w:szCs w:val="21"/>
              </w:rPr>
              <w:t xml:space="preserve">5、密封性能：分水器的各连接部位及阀门无渗漏现象。</w:t>
            </w:r>
            <w:r>
              <w:rPr>
                <w:rFonts w:hint="eastAsia" w:ascii="宋体" w:hAnsi="宋体" w:eastAsia="宋体" w:cs="宋体"/>
                <w:color w:val="000000"/>
                <w:szCs w:val="21"/>
              </w:rPr>
              <w:br/>
            </w:r>
            <w:r>
              <w:rPr>
                <w:rFonts w:hint="eastAsia" w:ascii="宋体" w:hAnsi="宋体" w:eastAsia="宋体" w:cs="宋体"/>
                <w:color w:val="000000"/>
                <w:szCs w:val="21"/>
              </w:rPr>
              <w:t xml:space="preserve">6、水压强度性能：不会出现影响使用的变形。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7、耐腐蚀性能：分水器使用耐腐蚀材料制造或经过防腐蚀处理。经耐腐蚀试验后，无起层、剥落或肉眼可见的点蚀凹坑，并且阀门能正常操作。</w:t>
            </w:r>
            <w:r>
              <w:rPr>
                <w:rFonts w:hint="eastAsia" w:ascii="宋体" w:hAnsi="宋体" w:eastAsia="宋体" w:cs="宋体"/>
                <w:color w:val="000000"/>
                <w:szCs w:val="21"/>
              </w:rPr>
              <w:br/>
            </w:r>
            <w:r>
              <w:rPr>
                <w:rFonts w:hint="eastAsia" w:ascii="宋体" w:hAnsi="宋体" w:eastAsia="宋体" w:cs="宋体"/>
                <w:color w:val="000000"/>
                <w:szCs w:val="21"/>
              </w:rPr>
              <w:t xml:space="preserve">8、阀门和通径：分水器出水口上安装阀门，阀门的公称通径不小于分水器出水口的公称通径。</w:t>
            </w:r>
            <w:r>
              <w:rPr>
                <w:rFonts w:hint="eastAsia" w:ascii="宋体" w:hAnsi="宋体" w:eastAsia="宋体" w:cs="宋体"/>
                <w:color w:val="000000"/>
                <w:szCs w:val="21"/>
              </w:rPr>
              <w:br/>
            </w:r>
            <w:r>
              <w:rPr>
                <w:rFonts w:hint="eastAsia" w:ascii="宋体" w:hAnsi="宋体" w:eastAsia="宋体" w:cs="宋体"/>
                <w:color w:val="000000"/>
                <w:szCs w:val="21"/>
              </w:rPr>
              <w:t xml:space="preserve">▲9、阀门开启力(N)：≤100</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10、接口性能：消防接口的公称压力不低于分水器本体的公称压力，其性能符合GB12514.1的规定。</w:t>
            </w:r>
            <w:r>
              <w:rPr>
                <w:rFonts w:hint="eastAsia" w:ascii="宋体" w:hAnsi="宋体" w:eastAsia="宋体" w:cs="宋体"/>
                <w:color w:val="000000"/>
                <w:szCs w:val="21"/>
              </w:rPr>
              <w:br/>
            </w:r>
            <w:r>
              <w:rPr>
                <w:rFonts w:hint="eastAsia" w:ascii="宋体" w:hAnsi="宋体" w:eastAsia="宋体" w:cs="宋体"/>
                <w:color w:val="000000"/>
                <w:szCs w:val="21"/>
              </w:rPr>
              <w:t xml:space="preserve">11、分水器材料：铸造铝合金。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▲12、分水器最高耐水压强度≥6.0MPa。</w:t>
            </w:r>
            <w:r>
              <w:rPr>
                <w:rFonts w:hint="eastAsia" w:ascii="宋体" w:hAnsi="宋体" w:eastAsia="宋体" w:cs="宋体"/>
                <w:color w:val="000000"/>
                <w:szCs w:val="21"/>
              </w:rPr>
              <w:br/>
            </w:r>
            <w:r>
              <w:rPr>
                <w:rFonts w:hint="eastAsia" w:ascii="宋体" w:hAnsi="宋体" w:eastAsia="宋体" w:cs="宋体"/>
                <w:color w:val="000000"/>
                <w:szCs w:val="21"/>
              </w:rPr>
              <w:t xml:space="preserve">13、分水器进水口和出水口接口均采用锻造卡式接口。</w:t>
            </w:r>
            <w:r>
              <w:rPr>
                <w:rFonts w:hint="eastAsia" w:ascii="宋体" w:hAnsi="宋体" w:eastAsia="宋体" w:cs="宋体"/>
                <w:color w:val="000000"/>
                <w:szCs w:val="21"/>
              </w:rPr>
              <w:br/>
            </w:r>
            <w:r>
              <w:rPr>
                <w:rFonts w:hint="eastAsia" w:ascii="宋体" w:hAnsi="宋体" w:eastAsia="宋体" w:cs="宋体"/>
                <w:color w:val="000000"/>
                <w:szCs w:val="21"/>
              </w:rPr>
              <w:t xml:space="preserve">14、分水器阀球采用铝合金球，阀杆采用锻造黄铜，手柄采用锻造铝合金。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15、分水器重量:≤4.0千克。</w:t>
            </w:r>
            <w:r>
              <w:rPr>
                <w:rFonts w:hint="eastAsia" w:ascii="宋体" w:hAnsi="宋体" w:eastAsia="宋体" w:cs="宋体"/>
                <w:color w:val="000000"/>
                <w:szCs w:val="21"/>
              </w:rPr>
              <w:br/>
            </w:r>
            <w:r>
              <w:rPr>
                <w:rFonts w:hint="eastAsia" w:ascii="宋体" w:hAnsi="宋体" w:eastAsia="宋体" w:cs="宋体"/>
                <w:color w:val="000000"/>
                <w:szCs w:val="21"/>
              </w:rPr>
              <w:t xml:space="preserve">16、防脱装置：螺纹锁止结构:雄接口本体和推压环之间螺纹锁止结构，确保在外力作用下推压环不会意外插入雌接口，从而避免接口脱扣问题。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65-40分水器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1、结构：由接口、阀体、手柄、球体、把手、密封圈组成。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2、主要应用场景：适用于适用于铺设消防水带用的分水器，作为开关使用，不需要到水泵处进行开关，从而所短时间，及时保证火场供水.</w:t>
            </w:r>
            <w:r>
              <w:rPr>
                <w:rFonts w:hint="eastAsia" w:ascii="宋体" w:hAnsi="宋体" w:eastAsia="宋体" w:cs="宋体"/>
                <w:color w:val="000000"/>
                <w:szCs w:val="21"/>
              </w:rPr>
              <w:br/>
            </w:r>
            <w:r>
              <w:rPr>
                <w:rFonts w:hint="eastAsia" w:ascii="宋体" w:hAnsi="宋体" w:eastAsia="宋体" w:cs="宋体"/>
                <w:color w:val="000000"/>
                <w:szCs w:val="21"/>
              </w:rPr>
              <w:t xml:space="preserve">主要应用场景：该产品用于铺设消防水带，是从水带干线分出水带支线的消防装备。</w:t>
            </w:r>
            <w:r>
              <w:rPr>
                <w:rFonts w:hint="eastAsia" w:ascii="宋体" w:hAnsi="宋体" w:eastAsia="宋体" w:cs="宋体"/>
                <w:color w:val="000000"/>
                <w:szCs w:val="21"/>
              </w:rPr>
              <w:br/>
            </w:r>
            <w:r>
              <w:rPr>
                <w:rFonts w:hint="eastAsia" w:ascii="宋体" w:hAnsi="宋体" w:eastAsia="宋体" w:cs="宋体"/>
                <w:color w:val="000000"/>
                <w:szCs w:val="21"/>
              </w:rPr>
              <w:t xml:space="preserve">3、接口材质：锻造铝合金。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4、外观要求：铸件表面无结疤、裂纹、砂眼。加工表面应无明显的伤痕。本体上应清晰铸出阀门的“开”、“关”字样或标志。</w:t>
            </w:r>
            <w:r>
              <w:rPr>
                <w:rFonts w:hint="eastAsia" w:ascii="宋体" w:hAnsi="宋体" w:eastAsia="宋体" w:cs="宋体"/>
                <w:color w:val="000000"/>
                <w:szCs w:val="21"/>
              </w:rPr>
              <w:br/>
            </w:r>
            <w:r>
              <w:rPr>
                <w:rFonts w:hint="eastAsia" w:ascii="宋体" w:hAnsi="宋体" w:eastAsia="宋体" w:cs="宋体"/>
                <w:color w:val="000000"/>
                <w:szCs w:val="21"/>
              </w:rPr>
              <w:t xml:space="preserve">5、密封性能：分水器的各连接部位及阀门无渗漏现象。</w:t>
            </w:r>
            <w:r>
              <w:rPr>
                <w:rFonts w:hint="eastAsia" w:ascii="宋体" w:hAnsi="宋体" w:eastAsia="宋体" w:cs="宋体"/>
                <w:color w:val="000000"/>
                <w:szCs w:val="21"/>
              </w:rPr>
              <w:br/>
            </w:r>
            <w:r>
              <w:rPr>
                <w:rFonts w:hint="eastAsia" w:ascii="宋体" w:hAnsi="宋体" w:eastAsia="宋体" w:cs="宋体"/>
                <w:color w:val="000000"/>
                <w:szCs w:val="21"/>
              </w:rPr>
              <w:t xml:space="preserve">6、水压强度性能：不会出现影响使用的变形。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7、耐腐蚀性能：分水器使用耐腐蚀材料制造或经过防腐蚀处理。经耐腐蚀试验后，无起层、剥落或肉眼可见的点蚀凹坑，并且阀门能正常操作。</w:t>
            </w:r>
            <w:r>
              <w:rPr>
                <w:rFonts w:hint="eastAsia" w:ascii="宋体" w:hAnsi="宋体" w:eastAsia="宋体" w:cs="宋体"/>
                <w:color w:val="000000"/>
                <w:szCs w:val="21"/>
              </w:rPr>
              <w:br/>
            </w:r>
            <w:r>
              <w:rPr>
                <w:rFonts w:hint="eastAsia" w:ascii="宋体" w:hAnsi="宋体" w:eastAsia="宋体" w:cs="宋体"/>
                <w:color w:val="000000"/>
                <w:szCs w:val="21"/>
              </w:rPr>
              <w:t xml:space="preserve">8、阀门和通径：分水器出水口上安装阀门，阀门的公称通径不小于分水器出水口的公称通径。</w:t>
            </w:r>
            <w:r>
              <w:rPr>
                <w:rFonts w:hint="eastAsia" w:ascii="宋体" w:hAnsi="宋体" w:eastAsia="宋体" w:cs="宋体"/>
                <w:color w:val="000000"/>
                <w:szCs w:val="21"/>
              </w:rPr>
              <w:br/>
            </w:r>
            <w:r>
              <w:rPr>
                <w:rFonts w:hint="eastAsia" w:ascii="宋体" w:hAnsi="宋体" w:eastAsia="宋体" w:cs="宋体"/>
                <w:color w:val="000000"/>
                <w:szCs w:val="21"/>
              </w:rPr>
              <w:t xml:space="preserve">▲9、阀门开启力(N)：≤100</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10、接口性能：消防接口的公称压力不低于分水器本体的公称压力，其性能符合GB12514.1的规定。</w:t>
            </w:r>
            <w:r>
              <w:rPr>
                <w:rFonts w:hint="eastAsia" w:ascii="宋体" w:hAnsi="宋体" w:eastAsia="宋体" w:cs="宋体"/>
                <w:color w:val="000000"/>
                <w:szCs w:val="21"/>
              </w:rPr>
              <w:br/>
            </w:r>
            <w:r>
              <w:rPr>
                <w:rFonts w:hint="eastAsia" w:ascii="宋体" w:hAnsi="宋体" w:eastAsia="宋体" w:cs="宋体"/>
                <w:color w:val="000000"/>
                <w:szCs w:val="21"/>
              </w:rPr>
              <w:t xml:space="preserve">11、分水器材料：铸造铝合金。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▲12、分水器最高耐水压强度≥6.0MPa。</w:t>
            </w:r>
            <w:r>
              <w:rPr>
                <w:rFonts w:hint="eastAsia" w:ascii="宋体" w:hAnsi="宋体" w:eastAsia="宋体" w:cs="宋体"/>
                <w:color w:val="000000"/>
                <w:szCs w:val="21"/>
              </w:rPr>
              <w:br/>
            </w:r>
            <w:r>
              <w:rPr>
                <w:rFonts w:hint="eastAsia" w:ascii="宋体" w:hAnsi="宋体" w:eastAsia="宋体" w:cs="宋体"/>
                <w:color w:val="000000"/>
                <w:szCs w:val="21"/>
              </w:rPr>
              <w:t xml:space="preserve">13、分水器进水口和出水口接口均采用锻造卡式接口。</w:t>
            </w:r>
            <w:r>
              <w:rPr>
                <w:rFonts w:hint="eastAsia" w:ascii="宋体" w:hAnsi="宋体" w:eastAsia="宋体" w:cs="宋体"/>
                <w:color w:val="000000"/>
                <w:szCs w:val="21"/>
              </w:rPr>
              <w:br/>
            </w:r>
            <w:r>
              <w:rPr>
                <w:rFonts w:hint="eastAsia" w:ascii="宋体" w:hAnsi="宋体" w:eastAsia="宋体" w:cs="宋体"/>
                <w:color w:val="000000"/>
                <w:szCs w:val="21"/>
              </w:rPr>
              <w:t xml:space="preserve">14、分水器阀球采用铝合金球，阀杆采用锻造黄铜，手柄采用锻造铝合金。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15、分水器重量:≤4千克。</w:t>
            </w:r>
            <w:r>
              <w:rPr>
                <w:rFonts w:hint="eastAsia" w:ascii="宋体" w:hAnsi="宋体" w:eastAsia="宋体" w:cs="宋体"/>
                <w:color w:val="000000"/>
                <w:szCs w:val="21"/>
              </w:rPr>
              <w:br/>
            </w:r>
            <w:r>
              <w:rPr>
                <w:rFonts w:hint="eastAsia" w:ascii="宋体" w:hAnsi="宋体" w:eastAsia="宋体" w:cs="宋体"/>
                <w:color w:val="000000"/>
                <w:szCs w:val="21"/>
              </w:rPr>
              <w:t xml:space="preserve">16、具有一个65雄进水口和二个40雌出水口，可以随时打开或关闭，用于控制水流，以增加和更换支线水带。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1、结构：铝合金、高强度塑料阀球组成。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2、主要应用场景：灭火救援中延申止水使用。</w:t>
            </w:r>
            <w:r>
              <w:rPr>
                <w:rFonts w:hint="eastAsia" w:ascii="宋体" w:hAnsi="宋体" w:eastAsia="宋体" w:cs="宋体"/>
                <w:color w:val="000000"/>
                <w:szCs w:val="21"/>
              </w:rPr>
              <w:br/>
            </w:r>
            <w:r>
              <w:rPr>
                <w:rFonts w:hint="eastAsia" w:ascii="宋体" w:hAnsi="宋体" w:eastAsia="宋体" w:cs="宋体"/>
                <w:color w:val="000000"/>
                <w:szCs w:val="21"/>
              </w:rPr>
              <w:t xml:space="preserve">3、用于更换消防水带及各类输水器材用,是从水带接口连续转换的消防器材，进水口为雄进、出水口为雌口出，可以随时关闭，控制水流便于各种破损器材更换。</w:t>
            </w:r>
            <w:r>
              <w:rPr>
                <w:rFonts w:hint="eastAsia" w:ascii="宋体" w:hAnsi="宋体" w:eastAsia="宋体" w:cs="宋体"/>
                <w:color w:val="000000"/>
                <w:szCs w:val="21"/>
              </w:rPr>
              <w:br/>
            </w:r>
            <w:r>
              <w:rPr>
                <w:rFonts w:hint="eastAsia" w:ascii="宋体" w:hAnsi="宋体" w:eastAsia="宋体" w:cs="宋体"/>
                <w:color w:val="000000"/>
                <w:szCs w:val="21"/>
              </w:rPr>
              <w:t xml:space="preserve">4、分水器阀体工作压力强度≥2.5MPa，最高耐压强度6.0MPa无出现断裂、接口外形无漏水、脱扣。</w:t>
            </w:r>
            <w:r>
              <w:rPr>
                <w:rFonts w:hint="eastAsia" w:ascii="宋体" w:hAnsi="宋体" w:eastAsia="宋体" w:cs="宋体"/>
                <w:color w:val="000000"/>
                <w:szCs w:val="21"/>
              </w:rPr>
              <w:br/>
            </w:r>
            <w:r>
              <w:rPr>
                <w:rFonts w:hint="eastAsia" w:ascii="宋体" w:hAnsi="宋体" w:eastAsia="宋体" w:cs="宋体"/>
                <w:color w:val="000000"/>
                <w:szCs w:val="21"/>
              </w:rPr>
              <w:t xml:space="preserve">5、整体材质：锻造铝合金。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6、密封及水压强度性能:分水器的各连接部位及阀门无渗漏现象，按相关水压强度性能测试后，不得出现影响使用的变形。</w:t>
            </w:r>
            <w:r>
              <w:rPr>
                <w:rFonts w:hint="eastAsia" w:ascii="宋体" w:hAnsi="宋体" w:eastAsia="宋体" w:cs="宋体"/>
                <w:color w:val="000000"/>
                <w:szCs w:val="21"/>
              </w:rPr>
              <w:br/>
            </w:r>
            <w:r>
              <w:rPr>
                <w:rFonts w:hint="eastAsia" w:ascii="宋体" w:hAnsi="宋体" w:eastAsia="宋体" w:cs="宋体"/>
                <w:color w:val="000000"/>
                <w:szCs w:val="21"/>
              </w:rPr>
              <w:t xml:space="preserve">▲7、开关形式:杆式手柄球阀开关，球阀至少为1孔，并且在“开”、“关”有限位功能。有防止误关功能。</w:t>
            </w:r>
            <w:r>
              <w:rPr>
                <w:rFonts w:hint="eastAsia" w:ascii="宋体" w:hAnsi="宋体" w:eastAsia="宋体" w:cs="宋体"/>
                <w:color w:val="000000"/>
                <w:szCs w:val="21"/>
              </w:rPr>
              <w:br/>
            </w:r>
            <w:r>
              <w:rPr>
                <w:rFonts w:hint="eastAsia" w:ascii="宋体" w:hAnsi="宋体" w:eastAsia="宋体" w:cs="宋体"/>
                <w:color w:val="000000"/>
                <w:szCs w:val="21"/>
              </w:rPr>
              <w:t xml:space="preserve">▲8、工作压力:≥2.5Mpa。</w:t>
            </w:r>
            <w:r>
              <w:rPr>
                <w:rFonts w:hint="eastAsia" w:ascii="宋体" w:hAnsi="宋体" w:eastAsia="宋体" w:cs="宋体"/>
                <w:color w:val="000000"/>
                <w:szCs w:val="21"/>
              </w:rPr>
              <w:br/>
            </w:r>
            <w:r>
              <w:rPr>
                <w:rFonts w:hint="eastAsia" w:ascii="宋体" w:hAnsi="宋体" w:eastAsia="宋体" w:cs="宋体"/>
                <w:color w:val="000000"/>
                <w:szCs w:val="21"/>
              </w:rPr>
              <w:t xml:space="preserve">9、进水口径:65mm口径卡式雄接口。</w:t>
            </w:r>
            <w:r>
              <w:rPr>
                <w:rFonts w:hint="eastAsia" w:ascii="宋体" w:hAnsi="宋体" w:eastAsia="宋体" w:cs="宋体"/>
                <w:color w:val="000000"/>
                <w:szCs w:val="21"/>
              </w:rPr>
              <w:br/>
            </w:r>
            <w:r>
              <w:rPr>
                <w:rFonts w:hint="eastAsia" w:ascii="宋体" w:hAnsi="宋体" w:eastAsia="宋体" w:cs="宋体"/>
                <w:color w:val="000000"/>
                <w:szCs w:val="21"/>
              </w:rPr>
              <w:t xml:space="preserve">10、出水口径:65mm口径卡式雌接口。</w:t>
            </w:r>
            <w:r>
              <w:rPr>
                <w:rFonts w:hint="eastAsia" w:ascii="宋体" w:hAnsi="宋体" w:eastAsia="宋体" w:cs="宋体"/>
                <w:color w:val="000000"/>
                <w:szCs w:val="21"/>
              </w:rPr>
              <w:br/>
            </w:r>
            <w:r>
              <w:rPr>
                <w:rFonts w:hint="eastAsia" w:ascii="宋体" w:hAnsi="宋体" w:eastAsia="宋体" w:cs="宋体"/>
                <w:color w:val="000000"/>
                <w:szCs w:val="21"/>
              </w:rPr>
              <w:t xml:space="preserve">11、重量≤2.5KG。</w:t>
            </w:r>
            <w:r>
              <w:rPr>
                <w:rFonts w:hint="eastAsia" w:ascii="宋体" w:hAnsi="宋体" w:eastAsia="宋体" w:cs="宋体"/>
                <w:color w:val="000000"/>
                <w:szCs w:val="21"/>
              </w:rPr>
              <w:br/>
            </w:r>
            <w:r>
              <w:rPr>
                <w:rFonts w:hint="eastAsia" w:ascii="宋体" w:hAnsi="宋体" w:eastAsia="宋体" w:cs="宋体"/>
                <w:color w:val="000000"/>
                <w:szCs w:val="21"/>
              </w:rPr>
              <w:t xml:space="preserve">12、阀门开启压力（N）:≤120N。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手持式中倍数泡沫发生器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1、整体结构：由喷嘴、手轮，枪筒、枪头、快速接口等组成；发泡网用来产生泡沫，手轮用来控制泡沫枪喷射方向</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2、主要应用场景：化工灾害事故现场救援</w:t>
            </w:r>
            <w:r>
              <w:rPr>
                <w:rFonts w:hint="eastAsia" w:ascii="宋体" w:hAnsi="宋体" w:eastAsia="宋体" w:cs="宋体"/>
                <w:color w:val="000000"/>
                <w:szCs w:val="21"/>
              </w:rPr>
              <w:br/>
            </w:r>
            <w:r>
              <w:rPr>
                <w:rFonts w:hint="eastAsia" w:ascii="宋体" w:hAnsi="宋体" w:eastAsia="宋体" w:cs="宋体"/>
                <w:color w:val="000000"/>
                <w:szCs w:val="21"/>
              </w:rPr>
              <w:t xml:space="preserve">3、析液时间（min）：≥5；</w:t>
            </w:r>
            <w:r>
              <w:rPr>
                <w:rFonts w:hint="eastAsia" w:ascii="宋体" w:hAnsi="宋体" w:eastAsia="宋体" w:cs="宋体"/>
                <w:color w:val="000000"/>
                <w:szCs w:val="21"/>
              </w:rPr>
              <w:br/>
            </w:r>
            <w:r>
              <w:rPr>
                <w:rFonts w:hint="eastAsia" w:ascii="宋体" w:hAnsi="宋体" w:eastAsia="宋体" w:cs="宋体"/>
                <w:color w:val="000000"/>
                <w:szCs w:val="21"/>
              </w:rPr>
              <w:t xml:space="preserve">▲4、射程（m)≥：4.5；</w:t>
            </w:r>
            <w:r>
              <w:rPr>
                <w:rFonts w:hint="eastAsia" w:ascii="宋体" w:hAnsi="宋体" w:eastAsia="宋体" w:cs="宋体"/>
                <w:color w:val="000000"/>
                <w:szCs w:val="21"/>
              </w:rPr>
              <w:br/>
            </w:r>
            <w:r>
              <w:rPr>
                <w:rFonts w:hint="eastAsia" w:ascii="宋体" w:hAnsi="宋体" w:eastAsia="宋体" w:cs="宋体"/>
                <w:color w:val="000000"/>
                <w:szCs w:val="21"/>
              </w:rPr>
              <w:t xml:space="preserve">5、混合液流量(L/s)：8×(1±8%)；</w:t>
            </w:r>
            <w:r>
              <w:rPr>
                <w:rFonts w:hint="eastAsia" w:ascii="宋体" w:hAnsi="宋体" w:eastAsia="宋体" w:cs="宋体"/>
                <w:color w:val="000000"/>
                <w:szCs w:val="21"/>
              </w:rPr>
              <w:br/>
            </w:r>
            <w:r>
              <w:rPr>
                <w:rFonts w:hint="eastAsia" w:ascii="宋体" w:hAnsi="宋体" w:eastAsia="宋体" w:cs="宋体"/>
                <w:color w:val="000000"/>
                <w:szCs w:val="21"/>
              </w:rPr>
              <w:t xml:space="preserve">▲6、额定压力(MPa)：0.6/0.8；</w:t>
            </w:r>
            <w:r>
              <w:rPr>
                <w:rFonts w:hint="eastAsia" w:ascii="宋体" w:hAnsi="宋体" w:eastAsia="宋体" w:cs="宋体"/>
                <w:color w:val="000000"/>
                <w:szCs w:val="21"/>
              </w:rPr>
              <w:br/>
            </w:r>
            <w:r>
              <w:rPr>
                <w:rFonts w:hint="eastAsia" w:ascii="宋体" w:hAnsi="宋体" w:eastAsia="宋体" w:cs="宋体"/>
                <w:color w:val="000000"/>
                <w:szCs w:val="21"/>
              </w:rPr>
              <w:t xml:space="preserve">7、混合比：3%-4%；</w:t>
            </w:r>
            <w:r>
              <w:rPr>
                <w:rFonts w:hint="eastAsia" w:ascii="宋体" w:hAnsi="宋体" w:eastAsia="宋体" w:cs="宋体"/>
                <w:color w:val="000000"/>
                <w:szCs w:val="21"/>
              </w:rPr>
              <w:br/>
            </w:r>
            <w:r>
              <w:rPr>
                <w:rFonts w:hint="eastAsia" w:ascii="宋体" w:hAnsi="宋体" w:eastAsia="宋体" w:cs="宋体"/>
                <w:color w:val="000000"/>
                <w:szCs w:val="21"/>
              </w:rPr>
              <w:t xml:space="preserve">8、发泡倍数：20≤N≤200</w:t>
            </w:r>
            <w:r>
              <w:rPr>
                <w:rFonts w:hint="eastAsia" w:ascii="宋体" w:hAnsi="宋体" w:eastAsia="宋体" w:cs="宋体"/>
                <w:color w:val="000000"/>
                <w:szCs w:val="21"/>
              </w:rPr>
              <w:br/>
            </w:r>
            <w:r>
              <w:rPr>
                <w:rFonts w:hint="eastAsia" w:ascii="宋体" w:hAnsi="宋体" w:eastAsia="宋体" w:cs="宋体"/>
                <w:color w:val="000000"/>
                <w:szCs w:val="21"/>
              </w:rPr>
              <w:t xml:space="preserve">9、接口形式：65雄卡式（快速）接口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多功能消防水枪</w:t>
            </w:r>
            <w:r/>
          </w:p>
          <w:p>
            <w:pPr>
              <w:jc w:val="center"/>
              <w:widowControl/>
              <w:rPr>
                <w:rFonts w:ascii="宋体" w:hAnsi="宋体" w:eastAsia="宋体" w:cs="宋体"/>
                <w:color w:val="000000"/>
                <w:szCs w:val="21"/>
              </w:rPr>
            </w:pPr>
            <w:r>
              <w:rPr>
                <w:rFonts w:hint="eastAsia" w:ascii="宋体" w:hAnsi="宋体" w:eastAsia="宋体" w:cs="宋体"/>
                <w:b/>
                <w:color w:val="000000"/>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1、结构：由由橡胶包裹的枪，不锈钢或者塑料齿牙，流量调节环，枪堂，导流罩，手拉式球阀开关，水枪手柄(握把)，POM包裹的球阀和防打结接口等组成。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2、主要应用场景：用于消防员灭火救援作业中射水使用</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3、符合国家GB8181-2005《消防水枪》规范标准。</w:t>
            </w:r>
            <w:r>
              <w:rPr>
                <w:rFonts w:hint="eastAsia" w:ascii="宋体" w:hAnsi="宋体" w:eastAsia="宋体" w:cs="宋体"/>
                <w:color w:val="000000"/>
                <w:szCs w:val="21"/>
              </w:rPr>
              <w:br/>
            </w:r>
            <w:r>
              <w:rPr>
                <w:rFonts w:hint="eastAsia" w:ascii="宋体" w:hAnsi="宋体" w:eastAsia="宋体" w:cs="宋体"/>
                <w:color w:val="000000"/>
                <w:szCs w:val="21"/>
              </w:rPr>
              <w:t xml:space="preserve">4、采用高强度防腐蚀铝合金制成，阳极氧化。</w:t>
            </w:r>
            <w:r>
              <w:rPr>
                <w:rFonts w:hint="eastAsia" w:ascii="宋体" w:hAnsi="宋体" w:eastAsia="宋体" w:cs="宋体"/>
                <w:color w:val="000000"/>
                <w:szCs w:val="21"/>
              </w:rPr>
              <w:br/>
            </w:r>
            <w:r>
              <w:rPr>
                <w:rFonts w:hint="eastAsia" w:ascii="宋体" w:hAnsi="宋体" w:eastAsia="宋体" w:cs="宋体"/>
                <w:color w:val="000000"/>
                <w:szCs w:val="21"/>
              </w:rPr>
              <w:t xml:space="preserve">5、具有直流、开花、喷雾及高压冲洗等多种功能。</w:t>
            </w:r>
            <w:r>
              <w:rPr>
                <w:rFonts w:hint="eastAsia" w:ascii="宋体" w:hAnsi="宋体" w:eastAsia="宋体" w:cs="宋体"/>
                <w:color w:val="000000"/>
                <w:szCs w:val="21"/>
              </w:rPr>
              <w:br/>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工作压力0.6Mpa条件下，最大流量不低于10L/S，枪体具备多档位流量调节，调节操作便捷</w:t>
            </w:r>
            <w:r>
              <w:rPr>
                <w:rFonts w:hint="eastAsia" w:ascii="宋体" w:hAnsi="宋体" w:eastAsia="宋体" w:cs="宋体"/>
                <w:color w:val="000000"/>
                <w:szCs w:val="21"/>
              </w:rPr>
              <w:br/>
            </w:r>
            <w:r>
              <w:rPr>
                <w:rFonts w:hint="eastAsia" w:ascii="宋体" w:hAnsi="宋体" w:eastAsia="宋体" w:cs="宋体"/>
                <w:color w:val="000000"/>
                <w:szCs w:val="21"/>
              </w:rPr>
              <w:t xml:space="preserve">7、最大喷雾角120°，形成巨大水幕，能最大程度地保护操作人员不被烫伤和烧伤。</w:t>
            </w:r>
            <w:r>
              <w:rPr>
                <w:rFonts w:hint="eastAsia" w:ascii="宋体" w:hAnsi="宋体" w:eastAsia="宋体" w:cs="宋体"/>
                <w:color w:val="000000"/>
                <w:szCs w:val="21"/>
              </w:rPr>
              <w:br/>
            </w:r>
            <w:r>
              <w:rPr>
                <w:rFonts w:hint="eastAsia" w:ascii="宋体" w:hAnsi="宋体" w:eastAsia="宋体" w:cs="宋体"/>
                <w:color w:val="000000"/>
                <w:szCs w:val="21"/>
              </w:rPr>
              <w:t xml:space="preserve">▲8、工作压力：≥0.6MPa。</w:t>
            </w:r>
            <w:r>
              <w:rPr>
                <w:rFonts w:hint="eastAsia" w:ascii="宋体" w:hAnsi="宋体" w:eastAsia="宋体" w:cs="宋体"/>
                <w:color w:val="000000"/>
                <w:szCs w:val="21"/>
              </w:rPr>
              <w:br/>
            </w:r>
            <w:r>
              <w:rPr>
                <w:rFonts w:hint="eastAsia" w:ascii="宋体" w:hAnsi="宋体" w:eastAsia="宋体" w:cs="宋体"/>
                <w:color w:val="000000"/>
                <w:szCs w:val="21"/>
              </w:rPr>
              <w:t xml:space="preserve">▲9、最大射程：直流≥34m。</w:t>
            </w:r>
            <w:r>
              <w:rPr>
                <w:rFonts w:hint="eastAsia" w:ascii="宋体" w:hAnsi="宋体" w:eastAsia="宋体" w:cs="宋体"/>
                <w:color w:val="000000"/>
                <w:szCs w:val="21"/>
              </w:rPr>
              <w:br/>
            </w:r>
            <w:r>
              <w:rPr>
                <w:rFonts w:hint="eastAsia" w:ascii="宋体" w:hAnsi="宋体" w:eastAsia="宋体" w:cs="宋体"/>
                <w:color w:val="000000"/>
                <w:szCs w:val="21"/>
              </w:rPr>
              <w:t xml:space="preserve">10、喷射角最小调节范围（°）：0-120。</w:t>
            </w:r>
            <w:r>
              <w:rPr>
                <w:rFonts w:hint="eastAsia" w:ascii="宋体" w:hAnsi="宋体" w:eastAsia="宋体" w:cs="宋体"/>
                <w:color w:val="000000"/>
                <w:szCs w:val="21"/>
              </w:rPr>
              <w:br/>
            </w:r>
            <w:r>
              <w:rPr>
                <w:rFonts w:hint="eastAsia" w:ascii="宋体" w:hAnsi="宋体" w:eastAsia="宋体" w:cs="宋体"/>
                <w:color w:val="000000"/>
                <w:szCs w:val="21"/>
              </w:rPr>
              <w:t xml:space="preserve">11、配置360°无限旋转管路，入水口及接口可随水带施压而自由旋转，防止水带缠绕和打结。</w:t>
            </w:r>
            <w:r>
              <w:rPr>
                <w:rFonts w:hint="eastAsia" w:ascii="宋体" w:hAnsi="宋体" w:eastAsia="宋体" w:cs="宋体"/>
                <w:color w:val="000000"/>
                <w:szCs w:val="21"/>
              </w:rPr>
              <w:br/>
            </w:r>
            <w:r>
              <w:rPr>
                <w:rFonts w:hint="eastAsia" w:ascii="宋体" w:hAnsi="宋体" w:eastAsia="宋体" w:cs="宋体"/>
                <w:color w:val="000000"/>
                <w:szCs w:val="21"/>
              </w:rPr>
              <w:t xml:space="preserve">12、重量：≤2kg。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40多功能消防水枪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1、结构组成：由枪体、操作杆、把手等部分组成；</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2、主要应用场景：用于扑灭火灾。</w:t>
            </w:r>
            <w:r>
              <w:rPr>
                <w:rFonts w:hint="eastAsia" w:ascii="宋体" w:hAnsi="宋体" w:eastAsia="宋体" w:cs="宋体"/>
                <w:color w:val="000000"/>
                <w:szCs w:val="21"/>
              </w:rPr>
              <w:br/>
            </w:r>
            <w:r>
              <w:rPr>
                <w:rFonts w:hint="eastAsia" w:ascii="宋体" w:hAnsi="宋体" w:eastAsia="宋体" w:cs="宋体"/>
                <w:color w:val="000000"/>
                <w:szCs w:val="21"/>
              </w:rPr>
              <w:t xml:space="preserve">3、枪体材质采用锻造铝合金。手柄材质采用尼龙塑料，阀杆采用黄铜材质，水枪表面整体阳极氧化防腐处理；</w:t>
            </w:r>
            <w:r>
              <w:rPr>
                <w:rFonts w:hint="eastAsia" w:ascii="宋体" w:hAnsi="宋体" w:eastAsia="宋体" w:cs="宋体"/>
                <w:color w:val="000000"/>
                <w:szCs w:val="21"/>
              </w:rPr>
              <w:br/>
            </w:r>
            <w:r>
              <w:rPr>
                <w:rFonts w:hint="eastAsia" w:ascii="宋体" w:hAnsi="宋体" w:eastAsia="宋体" w:cs="宋体"/>
                <w:color w:val="000000"/>
                <w:szCs w:val="21"/>
              </w:rPr>
              <w:t xml:space="preserve">4、进水接口：锻造快速40Z雄锻造接口。</w:t>
            </w:r>
            <w:r>
              <w:rPr>
                <w:rFonts w:hint="eastAsia" w:ascii="宋体" w:hAnsi="宋体" w:eastAsia="宋体" w:cs="宋体"/>
                <w:color w:val="000000"/>
                <w:szCs w:val="21"/>
              </w:rPr>
              <w:t xml:space="preserve">接口具备可靠的锁止功能，防止使用中意外脱落</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5、具备直流与全水雾模式，接口可旋转，防止水带扭曲打结；</w:t>
            </w:r>
            <w:r>
              <w:rPr>
                <w:rFonts w:hint="eastAsia" w:ascii="宋体" w:hAnsi="宋体" w:eastAsia="宋体" w:cs="宋体"/>
                <w:color w:val="000000"/>
                <w:szCs w:val="21"/>
              </w:rPr>
              <w:br/>
            </w:r>
            <w:r>
              <w:rPr>
                <w:rFonts w:hint="eastAsia" w:ascii="宋体" w:hAnsi="宋体" w:eastAsia="宋体" w:cs="宋体"/>
                <w:color w:val="000000"/>
                <w:szCs w:val="21"/>
              </w:rPr>
              <w:t xml:space="preserve">6、水枪档位2.5-8L/s；</w:t>
            </w:r>
            <w:r>
              <w:rPr>
                <w:rFonts w:hint="eastAsia" w:ascii="宋体" w:hAnsi="宋体" w:eastAsia="宋体" w:cs="宋体"/>
                <w:color w:val="000000"/>
                <w:szCs w:val="21"/>
              </w:rPr>
              <w:br/>
            </w:r>
            <w:r>
              <w:rPr>
                <w:rFonts w:hint="eastAsia" w:ascii="宋体" w:hAnsi="宋体" w:eastAsia="宋体" w:cs="宋体"/>
                <w:color w:val="000000"/>
                <w:szCs w:val="21"/>
              </w:rPr>
              <w:t xml:space="preserve">7、喷雾角最小调节范围≥0~120°；</w:t>
            </w:r>
            <w:r>
              <w:rPr>
                <w:rFonts w:hint="eastAsia" w:ascii="宋体" w:hAnsi="宋体" w:eastAsia="宋体" w:cs="宋体"/>
                <w:color w:val="000000"/>
                <w:szCs w:val="21"/>
              </w:rPr>
              <w:br/>
            </w:r>
            <w:r>
              <w:rPr>
                <w:rFonts w:hint="eastAsia" w:ascii="宋体" w:hAnsi="宋体" w:eastAsia="宋体" w:cs="宋体"/>
                <w:color w:val="000000"/>
                <w:szCs w:val="21"/>
              </w:rPr>
              <w:t xml:space="preserve">8、操作力矩≤8N.m；</w:t>
            </w:r>
            <w:r>
              <w:rPr>
                <w:rFonts w:hint="eastAsia" w:ascii="宋体" w:hAnsi="宋体" w:eastAsia="宋体" w:cs="宋体"/>
                <w:color w:val="000000"/>
                <w:szCs w:val="21"/>
              </w:rPr>
              <w:br/>
            </w:r>
            <w:r>
              <w:rPr>
                <w:rFonts w:hint="eastAsia" w:ascii="宋体" w:hAnsi="宋体" w:eastAsia="宋体" w:cs="宋体"/>
                <w:color w:val="000000"/>
                <w:szCs w:val="21"/>
              </w:rPr>
              <w:t xml:space="preserve">▲9、射程≥30m；</w:t>
            </w:r>
            <w:r>
              <w:rPr>
                <w:rFonts w:hint="eastAsia" w:ascii="宋体" w:hAnsi="宋体" w:eastAsia="宋体" w:cs="宋体"/>
                <w:color w:val="000000"/>
                <w:szCs w:val="21"/>
              </w:rPr>
              <w:br/>
            </w:r>
            <w:r>
              <w:rPr>
                <w:rFonts w:hint="eastAsia" w:ascii="宋体" w:hAnsi="宋体" w:eastAsia="宋体" w:cs="宋体"/>
                <w:color w:val="000000"/>
                <w:szCs w:val="21"/>
              </w:rPr>
              <w:t xml:space="preserve">▲10、重量≤3kg；</w:t>
            </w:r>
            <w:r>
              <w:rPr>
                <w:rFonts w:hint="eastAsia" w:ascii="宋体" w:hAnsi="宋体" w:eastAsia="宋体" w:cs="宋体"/>
                <w:color w:val="000000"/>
                <w:szCs w:val="21"/>
              </w:rPr>
              <w:br/>
            </w:r>
            <w:r>
              <w:rPr>
                <w:rFonts w:hint="eastAsia" w:ascii="宋体" w:hAnsi="宋体" w:eastAsia="宋体" w:cs="宋体"/>
                <w:color w:val="000000"/>
                <w:szCs w:val="21"/>
              </w:rPr>
              <w:t xml:space="preserve">▲11、额定喷射压力≥0.6MPa。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1、结构组成：枪体、球阀、枪头、接口、开关手柄等。</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2、主要应用场景：直流水枪是一种灭火的工具，与水带连接，会喷射充实密集水流。具有射程远、水量大等特点。</w:t>
            </w:r>
            <w:r>
              <w:rPr>
                <w:rFonts w:hint="eastAsia" w:ascii="宋体" w:hAnsi="宋体" w:eastAsia="宋体" w:cs="宋体"/>
                <w:color w:val="000000"/>
                <w:szCs w:val="21"/>
              </w:rPr>
              <w:br/>
            </w:r>
            <w:r>
              <w:rPr>
                <w:rFonts w:hint="eastAsia" w:ascii="宋体" w:hAnsi="宋体" w:eastAsia="宋体" w:cs="宋体"/>
                <w:color w:val="000000"/>
                <w:szCs w:val="21"/>
              </w:rPr>
              <w:t xml:space="preserve">3、水枪枪体：锻造铝合金，表面阳极氧化防腐处理；</w:t>
            </w:r>
            <w:r>
              <w:rPr>
                <w:rFonts w:hint="eastAsia" w:ascii="宋体" w:hAnsi="宋体" w:eastAsia="宋体" w:cs="宋体"/>
                <w:color w:val="000000"/>
                <w:szCs w:val="21"/>
              </w:rPr>
              <w:br/>
            </w:r>
            <w:r>
              <w:rPr>
                <w:rFonts w:hint="eastAsia" w:ascii="宋体" w:hAnsi="宋体" w:eastAsia="宋体" w:cs="宋体"/>
                <w:color w:val="000000"/>
                <w:szCs w:val="21"/>
              </w:rPr>
              <w:t xml:space="preserve">4、射程≥28米</w:t>
            </w:r>
            <w:r>
              <w:rPr>
                <w:rFonts w:hint="eastAsia" w:ascii="宋体" w:hAnsi="宋体" w:eastAsia="宋体" w:cs="宋体"/>
                <w:color w:val="000000"/>
                <w:szCs w:val="21"/>
              </w:rPr>
              <w:br/>
            </w:r>
            <w:r>
              <w:rPr>
                <w:rFonts w:hint="eastAsia" w:ascii="宋体" w:hAnsi="宋体" w:eastAsia="宋体" w:cs="宋体"/>
                <w:color w:val="000000"/>
                <w:szCs w:val="21"/>
              </w:rPr>
              <w:t xml:space="preserve">▲5、接口：进水口采用锻造雄接口/锻造内扣接口；</w:t>
            </w:r>
            <w:r>
              <w:rPr>
                <w:rFonts w:hint="eastAsia" w:ascii="宋体" w:hAnsi="宋体" w:eastAsia="宋体" w:cs="宋体"/>
                <w:color w:val="000000"/>
                <w:szCs w:val="21"/>
              </w:rPr>
              <w:br/>
            </w:r>
            <w:r>
              <w:rPr>
                <w:rFonts w:hint="eastAsia" w:ascii="宋体" w:hAnsi="宋体" w:eastAsia="宋体" w:cs="宋体"/>
                <w:color w:val="000000"/>
                <w:szCs w:val="21"/>
              </w:rPr>
              <w:t xml:space="preserve">▲6、手柄：选用尼龙材质，注塑一体成型，内有开关样式球阀开关铝合金框架，在高温低温环境本身不发生变化，强球阀通孔直径冲击力下无发生断裂发生；</w:t>
            </w:r>
            <w:r>
              <w:rPr>
                <w:rFonts w:hint="eastAsia" w:ascii="宋体" w:hAnsi="宋体" w:eastAsia="宋体" w:cs="宋体"/>
                <w:color w:val="000000"/>
                <w:szCs w:val="21"/>
              </w:rPr>
              <w:br/>
            </w:r>
            <w:r>
              <w:rPr>
                <w:rFonts w:hint="eastAsia" w:ascii="宋体" w:hAnsi="宋体" w:eastAsia="宋体" w:cs="宋体"/>
                <w:color w:val="000000"/>
                <w:szCs w:val="21"/>
              </w:rPr>
              <w:t xml:space="preserve">▲7、技术特性：</w:t>
            </w:r>
            <w:r>
              <w:rPr>
                <w:rFonts w:hint="eastAsia" w:ascii="宋体" w:hAnsi="宋体" w:eastAsia="宋体" w:cs="宋体"/>
                <w:color w:val="000000"/>
                <w:szCs w:val="21"/>
              </w:rPr>
              <w:br/>
            </w:r>
            <w:r>
              <w:rPr>
                <w:rFonts w:hint="eastAsia" w:ascii="宋体" w:hAnsi="宋体" w:eastAsia="宋体" w:cs="宋体"/>
                <w:color w:val="000000"/>
                <w:szCs w:val="21"/>
              </w:rPr>
              <w:t xml:space="preserve">7.1在喷射压力为0.35MPa时流量为：≥7.5L/S；</w:t>
            </w:r>
            <w:r>
              <w:rPr>
                <w:rFonts w:hint="eastAsia" w:ascii="宋体" w:hAnsi="宋体" w:eastAsia="宋体" w:cs="宋体"/>
                <w:color w:val="000000"/>
                <w:szCs w:val="21"/>
              </w:rPr>
              <w:br/>
            </w:r>
            <w:r>
              <w:rPr>
                <w:rFonts w:hint="eastAsia" w:ascii="宋体" w:hAnsi="宋体" w:eastAsia="宋体" w:cs="宋体"/>
                <w:color w:val="000000"/>
                <w:szCs w:val="21"/>
              </w:rPr>
              <w:t xml:space="preserve">7.2射程≥25米；</w:t>
            </w:r>
            <w:r>
              <w:rPr>
                <w:rFonts w:hint="eastAsia" w:ascii="宋体" w:hAnsi="宋体" w:eastAsia="宋体" w:cs="宋体"/>
                <w:color w:val="000000"/>
                <w:szCs w:val="21"/>
              </w:rPr>
              <w:br/>
            </w:r>
            <w:r>
              <w:rPr>
                <w:rFonts w:hint="eastAsia" w:ascii="宋体" w:hAnsi="宋体" w:eastAsia="宋体" w:cs="宋体"/>
                <w:color w:val="000000"/>
                <w:szCs w:val="21"/>
              </w:rPr>
              <w:t xml:space="preserve">7.3含锻造快速(KYKA65)接口的重量为：≤1.5Kg；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1、结构：水枪、屏障</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2、主要应用场景：用于防火分隔、减少热辐射，稀释环境，是保护消防人员灭火救援现场使用的水枪</w:t>
            </w:r>
            <w:r>
              <w:rPr>
                <w:rFonts w:hint="eastAsia" w:ascii="宋体" w:hAnsi="宋体" w:eastAsia="宋体" w:cs="宋体"/>
                <w:color w:val="000000"/>
                <w:szCs w:val="21"/>
              </w:rPr>
              <w:br/>
            </w:r>
            <w:r>
              <w:rPr>
                <w:rFonts w:hint="eastAsia" w:ascii="宋体" w:hAnsi="宋体" w:eastAsia="宋体" w:cs="宋体"/>
                <w:color w:val="000000"/>
                <w:szCs w:val="21"/>
              </w:rPr>
              <w:t xml:space="preserve">3、锻造屏障水枪主体采用锻造铝镁合金，幕屏和接口采用锻造铝合金；</w:t>
            </w:r>
            <w:r>
              <w:rPr>
                <w:rFonts w:hint="eastAsia" w:ascii="宋体" w:hAnsi="宋体" w:eastAsia="宋体" w:cs="宋体"/>
                <w:color w:val="000000"/>
                <w:szCs w:val="21"/>
              </w:rPr>
              <w:br/>
            </w:r>
            <w:r>
              <w:rPr>
                <w:rFonts w:hint="eastAsia" w:ascii="宋体" w:hAnsi="宋体" w:eastAsia="宋体" w:cs="宋体"/>
                <w:color w:val="000000"/>
                <w:szCs w:val="21"/>
              </w:rPr>
              <w:t xml:space="preserve">▲4、流量:≥1400升/分钟@0.7MPa工作压力。当压力1.2MPa时，水幕最大宽度≥35米，水幕最大高度≥10米。</w:t>
            </w:r>
            <w:r>
              <w:rPr>
                <w:rFonts w:hint="eastAsia" w:ascii="宋体" w:hAnsi="宋体" w:eastAsia="宋体" w:cs="宋体"/>
                <w:color w:val="000000"/>
                <w:szCs w:val="21"/>
              </w:rPr>
              <w:br/>
            </w:r>
            <w:r>
              <w:rPr>
                <w:rFonts w:hint="eastAsia" w:ascii="宋体" w:hAnsi="宋体" w:eastAsia="宋体" w:cs="宋体"/>
                <w:color w:val="000000"/>
                <w:szCs w:val="21"/>
              </w:rPr>
              <w:t xml:space="preserve">5、接口采用KYA65Z锻造卡式雄接口</w:t>
            </w:r>
            <w:r>
              <w:rPr>
                <w:rFonts w:hint="eastAsia" w:ascii="宋体" w:hAnsi="宋体" w:eastAsia="宋体" w:cs="宋体"/>
                <w:color w:val="000000"/>
                <w:szCs w:val="21"/>
              </w:rPr>
              <w:br/>
            </w:r>
            <w:r>
              <w:rPr>
                <w:rFonts w:hint="eastAsia" w:ascii="宋体" w:hAnsi="宋体" w:eastAsia="宋体" w:cs="宋体"/>
                <w:color w:val="000000"/>
                <w:szCs w:val="21"/>
              </w:rPr>
              <w:t xml:space="preserve">▲6、最大工作压力≥1.5MPa。</w:t>
            </w:r>
            <w:r>
              <w:rPr>
                <w:rFonts w:hint="eastAsia" w:ascii="宋体" w:hAnsi="宋体" w:eastAsia="宋体" w:cs="宋体"/>
                <w:color w:val="000000"/>
                <w:szCs w:val="21"/>
              </w:rPr>
              <w:br/>
            </w:r>
            <w:r>
              <w:rPr>
                <w:rFonts w:hint="eastAsia" w:ascii="宋体" w:hAnsi="宋体" w:eastAsia="宋体" w:cs="宋体"/>
                <w:color w:val="000000"/>
                <w:szCs w:val="21"/>
              </w:rPr>
              <w:t xml:space="preserve">7、长x宽x高:≤250x260x140(mm)</w:t>
            </w:r>
            <w:r>
              <w:rPr>
                <w:rFonts w:hint="eastAsia" w:ascii="宋体" w:hAnsi="宋体" w:eastAsia="宋体" w:cs="宋体"/>
                <w:color w:val="000000"/>
                <w:szCs w:val="21"/>
              </w:rPr>
              <w:br/>
            </w:r>
            <w:r>
              <w:rPr>
                <w:rFonts w:hint="eastAsia" w:ascii="宋体" w:hAnsi="宋体" w:eastAsia="宋体" w:cs="宋体"/>
                <w:color w:val="000000"/>
                <w:szCs w:val="21"/>
              </w:rPr>
              <w:t xml:space="preserve">8、重量≤1.5Kg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泡沫管枪</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1、主要应用场景：化工灾害事故现场救援</w:t>
            </w:r>
            <w:r>
              <w:rPr>
                <w:rFonts w:hint="eastAsia" w:ascii="宋体" w:hAnsi="宋体" w:eastAsia="宋体" w:cs="宋体"/>
                <w:color w:val="000000"/>
                <w:szCs w:val="21"/>
              </w:rPr>
              <w:br/>
            </w:r>
            <w:r>
              <w:rPr>
                <w:rFonts w:hint="eastAsia" w:ascii="宋体" w:hAnsi="宋体" w:eastAsia="宋体" w:cs="宋体"/>
                <w:color w:val="000000"/>
                <w:szCs w:val="21"/>
              </w:rPr>
              <w:t xml:space="preserve">2、结构组成：由发泡管、球阀开关、外吸泡沫管、快速接口等组成</w:t>
            </w:r>
            <w:r>
              <w:rPr>
                <w:rFonts w:hint="eastAsia" w:ascii="宋体" w:hAnsi="宋体" w:eastAsia="宋体" w:cs="宋体"/>
                <w:color w:val="000000"/>
                <w:szCs w:val="21"/>
              </w:rPr>
              <w:br/>
            </w:r>
            <w:r>
              <w:rPr>
                <w:rFonts w:hint="eastAsia" w:ascii="宋体" w:hAnsi="宋体" w:eastAsia="宋体" w:cs="宋体"/>
                <w:color w:val="000000"/>
                <w:szCs w:val="21"/>
              </w:rPr>
              <w:t xml:space="preserve">▲3、额定工作压力≥0.7MPa，</w:t>
            </w:r>
            <w:r>
              <w:rPr>
                <w:rFonts w:hint="eastAsia" w:ascii="宋体" w:hAnsi="宋体" w:eastAsia="宋体" w:cs="宋体"/>
                <w:color w:val="000000"/>
                <w:szCs w:val="21"/>
              </w:rPr>
              <w:br/>
            </w:r>
            <w:r>
              <w:rPr>
                <w:rFonts w:hint="eastAsia" w:ascii="宋体" w:hAnsi="宋体" w:eastAsia="宋体" w:cs="宋体"/>
                <w:color w:val="000000"/>
                <w:szCs w:val="21"/>
              </w:rPr>
              <w:t xml:space="preserve">4、混合液流量：≥16L／S，</w:t>
            </w:r>
            <w:r>
              <w:rPr>
                <w:rFonts w:hint="eastAsia" w:ascii="宋体" w:hAnsi="宋体" w:eastAsia="宋体" w:cs="宋体"/>
                <w:color w:val="000000"/>
                <w:szCs w:val="21"/>
              </w:rPr>
              <w:br/>
            </w:r>
            <w:r>
              <w:rPr>
                <w:rFonts w:hint="eastAsia" w:ascii="宋体" w:hAnsi="宋体" w:eastAsia="宋体" w:cs="宋体"/>
                <w:color w:val="000000"/>
                <w:szCs w:val="21"/>
              </w:rPr>
              <w:t xml:space="preserve">▲5、空气泡沫量≥100L／S，</w:t>
            </w:r>
            <w:r>
              <w:rPr>
                <w:rFonts w:hint="eastAsia" w:ascii="宋体" w:hAnsi="宋体" w:eastAsia="宋体" w:cs="宋体"/>
                <w:color w:val="000000"/>
                <w:szCs w:val="21"/>
              </w:rPr>
              <w:br/>
            </w:r>
            <w:r>
              <w:rPr>
                <w:rFonts w:hint="eastAsia" w:ascii="宋体" w:hAnsi="宋体" w:eastAsia="宋体" w:cs="宋体"/>
                <w:color w:val="000000"/>
                <w:szCs w:val="21"/>
              </w:rPr>
              <w:t xml:space="preserve">6、射程为≥20m。</w:t>
            </w:r>
            <w:r>
              <w:rPr>
                <w:rFonts w:hint="eastAsia" w:ascii="宋体" w:hAnsi="宋体" w:eastAsia="宋体" w:cs="宋体"/>
                <w:color w:val="000000"/>
                <w:szCs w:val="21"/>
              </w:rPr>
              <w:br/>
            </w:r>
            <w:r>
              <w:rPr>
                <w:rFonts w:hint="eastAsia" w:ascii="宋体" w:hAnsi="宋体" w:eastAsia="宋体" w:cs="宋体"/>
                <w:color w:val="000000"/>
                <w:szCs w:val="21"/>
              </w:rPr>
              <w:t xml:space="preserve">7、进水口径mm:65,接口形式为65雄快速接口</w:t>
            </w:r>
            <w:r>
              <w:rPr>
                <w:rFonts w:hint="eastAsia" w:ascii="宋体" w:hAnsi="宋体" w:eastAsia="宋体" w:cs="宋体"/>
                <w:color w:val="000000"/>
                <w:szCs w:val="21"/>
              </w:rPr>
              <w:br/>
            </w:r>
            <w:r>
              <w:rPr>
                <w:rFonts w:hint="eastAsia" w:ascii="宋体" w:hAnsi="宋体" w:eastAsia="宋体" w:cs="宋体"/>
                <w:color w:val="000000"/>
                <w:szCs w:val="21"/>
              </w:rPr>
              <w:t xml:space="preserve">8、外吸泡沫管长度：≥1m，尾部带有金属插管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泡沫钩管</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移动式泡沫灭火设备，用于生产和喷射空气泡沫，扑救没有固定泡沫灭火装置的地下，半地下和小型油罐的油类和汽油火灾。由钩管和空气泡沫产生器两部分构成。钩管上部有弯形喷管，用以钩住着火的油罐上，向罐内喷射泡沫，下端为空气泡沫产生器，装有65毫米管牙接扣，用水带连接，输送空气泡沫混合液。</w:t>
            </w:r>
            <w:r>
              <w:rPr>
                <w:rFonts w:hint="eastAsia" w:ascii="宋体" w:hAnsi="宋体" w:eastAsia="宋体" w:cs="宋体"/>
                <w:color w:val="000000"/>
                <w:szCs w:val="21"/>
              </w:rPr>
              <w:br/>
            </w:r>
            <w:r>
              <w:rPr>
                <w:rFonts w:hint="eastAsia" w:ascii="宋体" w:hAnsi="宋体" w:eastAsia="宋体" w:cs="宋体"/>
                <w:color w:val="000000"/>
                <w:szCs w:val="21"/>
              </w:rPr>
              <w:t xml:space="preserve">▲2、额定工作压力≥0.5Mpa；</w:t>
            </w:r>
            <w:r>
              <w:rPr>
                <w:rFonts w:hint="eastAsia" w:ascii="宋体" w:hAnsi="宋体" w:eastAsia="宋体" w:cs="宋体"/>
                <w:color w:val="000000"/>
                <w:szCs w:val="21"/>
              </w:rPr>
              <w:br/>
            </w:r>
            <w:r>
              <w:rPr>
                <w:rFonts w:hint="eastAsia" w:ascii="宋体" w:hAnsi="宋体" w:eastAsia="宋体" w:cs="宋体"/>
                <w:color w:val="000000"/>
                <w:szCs w:val="21"/>
              </w:rPr>
              <w:t xml:space="preserve">▲3、混合液量≥16L/S；</w:t>
            </w:r>
            <w:r>
              <w:rPr>
                <w:rFonts w:hint="eastAsia" w:ascii="宋体" w:hAnsi="宋体" w:eastAsia="宋体" w:cs="宋体"/>
                <w:color w:val="000000"/>
                <w:szCs w:val="21"/>
              </w:rPr>
              <w:br/>
            </w:r>
            <w:r>
              <w:rPr>
                <w:rFonts w:hint="eastAsia" w:ascii="宋体" w:hAnsi="宋体" w:eastAsia="宋体" w:cs="宋体"/>
                <w:color w:val="000000"/>
                <w:szCs w:val="21"/>
              </w:rPr>
              <w:t xml:space="preserve">▲4、泡沫量≥100L/S；</w:t>
            </w:r>
            <w:r>
              <w:rPr>
                <w:rFonts w:hint="eastAsia" w:ascii="宋体" w:hAnsi="宋体" w:eastAsia="宋体" w:cs="宋体"/>
                <w:color w:val="000000"/>
                <w:szCs w:val="21"/>
              </w:rPr>
              <w:br/>
            </w:r>
            <w:r>
              <w:rPr>
                <w:rFonts w:hint="eastAsia" w:ascii="宋体" w:hAnsi="宋体" w:eastAsia="宋体" w:cs="宋体"/>
                <w:color w:val="000000"/>
                <w:szCs w:val="21"/>
              </w:rPr>
              <w:t xml:space="preserve">5、发泡倍数≥5；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攻坚消防炮（80单干线）</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1、结构组成：炮体、泡沫发泡筒及各部位附件。</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2、主要应用场景：远距离大流量灭火救援。</w:t>
            </w:r>
            <w:r>
              <w:rPr>
                <w:rFonts w:hint="eastAsia" w:ascii="宋体" w:hAnsi="宋体" w:eastAsia="宋体" w:cs="宋体"/>
                <w:color w:val="000000"/>
                <w:szCs w:val="21"/>
              </w:rPr>
              <w:br/>
            </w:r>
            <w:r>
              <w:rPr>
                <w:rFonts w:hint="eastAsia" w:ascii="宋体" w:hAnsi="宋体" w:eastAsia="宋体" w:cs="宋体"/>
                <w:color w:val="000000"/>
                <w:szCs w:val="21"/>
              </w:rPr>
              <w:t xml:space="preserve">3、材料和结构：由炮头、开关、炮体、支腿等组成。</w:t>
            </w:r>
            <w:r>
              <w:rPr>
                <w:rFonts w:hint="eastAsia" w:ascii="宋体" w:hAnsi="宋体" w:eastAsia="宋体" w:cs="宋体"/>
                <w:color w:val="000000"/>
                <w:szCs w:val="21"/>
              </w:rPr>
              <w:br/>
            </w:r>
            <w:r>
              <w:rPr>
                <w:rFonts w:hint="eastAsia" w:ascii="宋体" w:hAnsi="宋体" w:eastAsia="宋体" w:cs="宋体"/>
                <w:color w:val="000000"/>
                <w:szCs w:val="21"/>
              </w:rPr>
              <w:t xml:space="preserve">4、外观要求：消防炮采用轻质铝合金材质；</w:t>
            </w:r>
            <w:r>
              <w:rPr>
                <w:rFonts w:hint="eastAsia" w:ascii="宋体" w:hAnsi="宋体" w:eastAsia="宋体" w:cs="宋体"/>
                <w:color w:val="000000"/>
                <w:szCs w:val="21"/>
              </w:rPr>
              <w:br/>
            </w:r>
            <w:r>
              <w:rPr>
                <w:rFonts w:hint="eastAsia" w:ascii="宋体" w:hAnsi="宋体" w:eastAsia="宋体" w:cs="宋体"/>
                <w:color w:val="000000"/>
                <w:szCs w:val="21"/>
              </w:rPr>
              <w:t xml:space="preserve">▲5、流量：≥30升/秒，射程：≥65米；</w:t>
            </w:r>
            <w:r>
              <w:rPr>
                <w:rFonts w:hint="eastAsia" w:ascii="宋体" w:hAnsi="宋体" w:eastAsia="宋体" w:cs="宋体"/>
                <w:color w:val="000000"/>
                <w:szCs w:val="21"/>
              </w:rPr>
              <w:br/>
            </w:r>
            <w:r>
              <w:rPr>
                <w:rFonts w:hint="eastAsia" w:ascii="宋体" w:hAnsi="宋体" w:eastAsia="宋体" w:cs="宋体"/>
                <w:color w:val="000000"/>
                <w:szCs w:val="21"/>
              </w:rPr>
              <w:t xml:space="preserve">6、采用多功能消防炮头，转动炮头即可实现消防炮射流形式的无极调节，射流形式为直流/开花/喷雾；</w:t>
            </w:r>
            <w:r>
              <w:rPr>
                <w:rFonts w:hint="eastAsia" w:ascii="宋体" w:hAnsi="宋体" w:eastAsia="宋体" w:cs="宋体"/>
                <w:color w:val="000000"/>
                <w:szCs w:val="21"/>
              </w:rPr>
              <w:br/>
            </w:r>
            <w:r>
              <w:rPr>
                <w:rFonts w:hint="eastAsia" w:ascii="宋体" w:hAnsi="宋体" w:eastAsia="宋体" w:cs="宋体"/>
                <w:color w:val="000000"/>
                <w:szCs w:val="21"/>
              </w:rPr>
              <w:t xml:space="preserve">7、自摆角度：±20°，并可在20°-40°之间进行插拔快速调节自摆角度；</w:t>
            </w:r>
            <w:r>
              <w:rPr>
                <w:rFonts w:hint="eastAsia" w:ascii="宋体" w:hAnsi="宋体" w:eastAsia="宋体" w:cs="宋体"/>
                <w:color w:val="000000"/>
                <w:szCs w:val="21"/>
              </w:rPr>
              <w:br/>
            </w:r>
            <w:r>
              <w:rPr>
                <w:rFonts w:hint="eastAsia" w:ascii="宋体" w:hAnsi="宋体" w:eastAsia="宋体" w:cs="宋体"/>
                <w:color w:val="000000"/>
                <w:szCs w:val="21"/>
              </w:rPr>
              <w:t xml:space="preserve">8、消防炮开关球阀开闭可实现无极调节，炮体正面标识阀门开关位置，</w:t>
            </w:r>
            <w:r>
              <w:rPr>
                <w:rFonts w:hint="eastAsia" w:ascii="宋体" w:hAnsi="宋体" w:eastAsia="宋体" w:cs="宋体"/>
                <w:color w:val="000000"/>
                <w:szCs w:val="21"/>
              </w:rPr>
              <w:t xml:space="preserve">球阀为耐磨材质，耐磨损性能符合相关国家标准</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9、炮身配有压力表，实时显示消防炮的工作压力；</w:t>
            </w:r>
            <w:r>
              <w:rPr>
                <w:rFonts w:hint="eastAsia" w:ascii="宋体" w:hAnsi="宋体" w:eastAsia="宋体" w:cs="宋体"/>
                <w:color w:val="000000"/>
                <w:szCs w:val="21"/>
              </w:rPr>
              <w:br/>
            </w:r>
            <w:r>
              <w:rPr>
                <w:rFonts w:hint="eastAsia" w:ascii="宋体" w:hAnsi="宋体" w:eastAsia="宋体" w:cs="宋体"/>
                <w:color w:val="000000"/>
                <w:szCs w:val="21"/>
              </w:rPr>
              <w:t xml:space="preserve">10、炮身上配有手持握柄；</w:t>
            </w:r>
            <w:r>
              <w:rPr>
                <w:rFonts w:hint="eastAsia" w:ascii="宋体" w:hAnsi="宋体" w:eastAsia="宋体" w:cs="宋体"/>
                <w:color w:val="000000"/>
                <w:szCs w:val="21"/>
              </w:rPr>
              <w:br/>
            </w:r>
            <w:r>
              <w:rPr>
                <w:rFonts w:hint="eastAsia" w:ascii="宋体" w:hAnsi="宋体" w:eastAsia="宋体" w:cs="宋体"/>
                <w:color w:val="000000"/>
                <w:szCs w:val="21"/>
              </w:rPr>
              <w:t xml:space="preserve">11、</w:t>
            </w:r>
            <w:r>
              <w:rPr>
                <w:rFonts w:hint="eastAsia" w:ascii="宋体" w:hAnsi="宋体" w:eastAsia="宋体" w:cs="宋体"/>
                <w:color w:val="000000"/>
                <w:szCs w:val="21"/>
              </w:rPr>
              <w:t xml:space="preserve">撑脚具备自动锁定功能，展开后支撑稳固，防滑性能满足野外复杂地形作业要求</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12、自摆炮头带独立开关，可以随时切换自摆和手动控制。</w:t>
            </w:r>
            <w:r>
              <w:rPr>
                <w:rFonts w:hint="eastAsia" w:ascii="宋体" w:hAnsi="宋体" w:eastAsia="宋体" w:cs="宋体"/>
                <w:color w:val="000000"/>
                <w:szCs w:val="21"/>
              </w:rPr>
              <w:br/>
            </w:r>
            <w:r>
              <w:rPr>
                <w:rFonts w:hint="eastAsia" w:ascii="宋体" w:hAnsi="宋体" w:eastAsia="宋体" w:cs="宋体"/>
                <w:color w:val="000000"/>
                <w:szCs w:val="21"/>
              </w:rPr>
              <w:t xml:space="preserve">13、炮身进水口采用360°无限旋转单接口快速接口，可以防止水带打结。</w:t>
            </w:r>
            <w:r>
              <w:rPr>
                <w:rFonts w:hint="eastAsia" w:ascii="宋体" w:hAnsi="宋体" w:eastAsia="宋体" w:cs="宋体"/>
                <w:color w:val="000000"/>
                <w:szCs w:val="21"/>
              </w:rPr>
              <w:br/>
            </w:r>
            <w:r>
              <w:rPr>
                <w:rFonts w:hint="eastAsia" w:ascii="宋体" w:hAnsi="宋体" w:eastAsia="宋体" w:cs="宋体"/>
                <w:color w:val="000000"/>
                <w:szCs w:val="21"/>
              </w:rPr>
              <w:t xml:space="preserve">▲14、整体重量（含炮头）≤13公斤。</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15、接口形式为单个KYA80Z锻造快速雄接口。（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宋体" w:hAnsi="宋体" w:eastAsia="宋体" w:cs="宋体"/>
                <w:b/>
                <w:bCs/>
                <w:color w:val="000000"/>
                <w:szCs w:val="21"/>
              </w:rPr>
              <w:br/>
            </w:r>
            <w:r>
              <w:rPr>
                <w:rFonts w:hint="eastAsia" w:ascii="宋体" w:hAnsi="宋体" w:eastAsia="宋体" w:cs="宋体"/>
                <w:color w:val="000000"/>
                <w:szCs w:val="21"/>
              </w:rPr>
              <w:t xml:space="preserve">16、消防炮标配安全带，安全带配有收纳装置；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自摆炮</w:t>
            </w:r>
            <w:r/>
          </w:p>
        </w:tc>
        <w:tc>
          <w:tcPr>
            <w:shd w:val="clear" w:color="auto" w:fill="auto"/>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1、结构：炮头、水炮架等</w:t>
            </w:r>
            <w:r>
              <w:rPr>
                <w:rFonts w:hint="eastAsia" w:ascii="宋体" w:hAnsi="宋体" w:eastAsia="宋体" w:cs="宋体"/>
                <w:color w:val="000000"/>
                <w:szCs w:val="21"/>
              </w:rPr>
              <w:br/>
            </w:r>
            <w:r>
              <w:rPr>
                <w:rFonts w:hint="eastAsia" w:ascii="宋体" w:hAnsi="宋体" w:eastAsia="宋体" w:cs="宋体"/>
                <w:color w:val="000000"/>
                <w:szCs w:val="21"/>
              </w:rPr>
              <w:t xml:space="preserve">2、主要应用场景：处置火灾事故使用的灭火装备。</w:t>
            </w:r>
            <w:r>
              <w:rPr>
                <w:rFonts w:hint="eastAsia" w:ascii="宋体" w:hAnsi="宋体" w:eastAsia="宋体" w:cs="宋体"/>
                <w:color w:val="000000"/>
                <w:szCs w:val="21"/>
              </w:rPr>
              <w:br/>
            </w:r>
            <w:r>
              <w:rPr>
                <w:rFonts w:hint="eastAsia" w:ascii="宋体" w:hAnsi="宋体" w:eastAsia="宋体" w:cs="宋体"/>
                <w:color w:val="000000"/>
                <w:szCs w:val="21"/>
              </w:rPr>
              <w:t xml:space="preserve">3、通过手动转换直流和喷雾功能的消防炮，在进行转换操作时，操作力矩:≤8N.m</w:t>
            </w:r>
            <w:r>
              <w:rPr>
                <w:rFonts w:hint="eastAsia" w:ascii="宋体" w:hAnsi="宋体" w:eastAsia="宋体" w:cs="宋体"/>
                <w:color w:val="000000"/>
                <w:szCs w:val="21"/>
              </w:rPr>
              <w:br/>
            </w:r>
            <w:r>
              <w:rPr>
                <w:rFonts w:hint="eastAsia" w:ascii="宋体" w:hAnsi="宋体" w:eastAsia="宋体" w:cs="宋体"/>
                <w:color w:val="000000"/>
                <w:szCs w:val="21"/>
              </w:rPr>
              <w:t xml:space="preserve">4、通过操作杆进行水平俯仰回转手动操作的操作力矩：水平：≤8N·m，俯仰：≤8N·m。</w:t>
            </w:r>
            <w:r>
              <w:rPr>
                <w:rFonts w:hint="eastAsia" w:ascii="宋体" w:hAnsi="宋体" w:eastAsia="宋体" w:cs="宋体"/>
                <w:color w:val="000000"/>
                <w:szCs w:val="21"/>
              </w:rPr>
              <w:br/>
            </w:r>
            <w:r>
              <w:rPr>
                <w:rFonts w:hint="eastAsia" w:ascii="宋体" w:hAnsi="宋体" w:eastAsia="宋体" w:cs="宋体"/>
                <w:color w:val="000000"/>
                <w:szCs w:val="21"/>
              </w:rPr>
              <w:t xml:space="preserve">5、喷雾角：0~120度可调。</w:t>
            </w:r>
            <w:r>
              <w:rPr>
                <w:rFonts w:hint="eastAsia" w:ascii="宋体" w:hAnsi="宋体" w:eastAsia="宋体" w:cs="宋体"/>
                <w:color w:val="000000"/>
                <w:szCs w:val="21"/>
              </w:rPr>
              <w:br/>
            </w:r>
            <w:r>
              <w:rPr>
                <w:rFonts w:hint="eastAsia" w:ascii="宋体" w:hAnsi="宋体" w:eastAsia="宋体" w:cs="宋体"/>
                <w:color w:val="000000"/>
                <w:szCs w:val="21"/>
              </w:rPr>
              <w:t xml:space="preserve">6、消防炮仰角:+30°～+70°。</w:t>
            </w:r>
            <w:r>
              <w:rPr>
                <w:rFonts w:hint="eastAsia" w:ascii="宋体" w:hAnsi="宋体" w:eastAsia="宋体" w:cs="宋体"/>
                <w:color w:val="000000"/>
                <w:szCs w:val="21"/>
              </w:rPr>
              <w:br/>
            </w:r>
            <w:r>
              <w:rPr>
                <w:rFonts w:hint="eastAsia" w:ascii="宋体" w:hAnsi="宋体" w:eastAsia="宋体" w:cs="宋体"/>
                <w:color w:val="000000"/>
                <w:szCs w:val="21"/>
              </w:rPr>
              <w:t xml:space="preserve">7、水平回转角≥（40°）</w:t>
            </w:r>
            <w:r>
              <w:rPr>
                <w:rFonts w:hint="eastAsia" w:ascii="宋体" w:hAnsi="宋体" w:eastAsia="宋体" w:cs="宋体"/>
                <w:color w:val="000000"/>
                <w:szCs w:val="21"/>
              </w:rPr>
              <w:br/>
            </w:r>
            <w:r>
              <w:rPr>
                <w:rFonts w:hint="eastAsia" w:ascii="宋体" w:hAnsi="宋体" w:eastAsia="宋体" w:cs="宋体"/>
                <w:color w:val="000000"/>
                <w:szCs w:val="21"/>
              </w:rPr>
              <w:t xml:space="preserve">▲8、自摆角（≥40°）</w:t>
            </w:r>
            <w:r>
              <w:rPr>
                <w:rFonts w:hint="eastAsia" w:ascii="宋体" w:hAnsi="宋体" w:eastAsia="宋体" w:cs="宋体"/>
                <w:color w:val="000000"/>
                <w:szCs w:val="21"/>
              </w:rPr>
              <w:br/>
            </w:r>
            <w:r>
              <w:rPr>
                <w:rFonts w:hint="eastAsia" w:ascii="宋体" w:hAnsi="宋体" w:eastAsia="宋体" w:cs="宋体"/>
                <w:color w:val="000000"/>
                <w:szCs w:val="21"/>
              </w:rPr>
              <w:t xml:space="preserve">9、自摆频率≥（10次/min）</w:t>
            </w:r>
            <w:r>
              <w:rPr>
                <w:rFonts w:hint="eastAsia" w:ascii="宋体" w:hAnsi="宋体" w:eastAsia="宋体" w:cs="宋体"/>
                <w:color w:val="000000"/>
                <w:szCs w:val="21"/>
              </w:rPr>
              <w:br/>
            </w:r>
            <w:r>
              <w:rPr>
                <w:rFonts w:hint="eastAsia" w:ascii="宋体" w:hAnsi="宋体" w:eastAsia="宋体" w:cs="宋体"/>
                <w:color w:val="000000"/>
                <w:szCs w:val="21"/>
              </w:rPr>
              <w:t xml:space="preserve">10、炮头：铝合金铸造成型并采用加工中心铣出喷零齿，炮头可调流量30L/s-40L/s-50L/s三档可调。</w:t>
            </w:r>
            <w:r>
              <w:rPr>
                <w:rFonts w:hint="eastAsia" w:ascii="宋体" w:hAnsi="宋体" w:eastAsia="宋体" w:cs="宋体"/>
                <w:color w:val="000000"/>
                <w:szCs w:val="21"/>
              </w:rPr>
              <w:br/>
            </w:r>
            <w:r>
              <w:rPr>
                <w:rFonts w:hint="eastAsia" w:ascii="宋体" w:hAnsi="宋体" w:eastAsia="宋体" w:cs="宋体"/>
                <w:color w:val="000000"/>
                <w:szCs w:val="21"/>
              </w:rPr>
              <w:t xml:space="preserve">▲11、流量：≥30L/S。</w:t>
            </w:r>
            <w:r>
              <w:rPr>
                <w:rFonts w:hint="eastAsia" w:ascii="宋体" w:hAnsi="宋体" w:eastAsia="宋体" w:cs="宋体"/>
                <w:color w:val="000000"/>
                <w:szCs w:val="21"/>
              </w:rPr>
              <w:br/>
            </w:r>
            <w:r>
              <w:rPr>
                <w:rFonts w:hint="eastAsia" w:ascii="宋体" w:hAnsi="宋体" w:eastAsia="宋体" w:cs="宋体"/>
                <w:color w:val="000000"/>
                <w:szCs w:val="21"/>
              </w:rPr>
              <w:t xml:space="preserve">12、喷射额定工作压力:≥0.8MPa；工作压力范围：0.8MPa～1.0MPa。</w:t>
            </w:r>
            <w:r>
              <w:rPr>
                <w:rFonts w:hint="eastAsia" w:ascii="宋体" w:hAnsi="宋体" w:eastAsia="宋体" w:cs="宋体"/>
                <w:color w:val="000000"/>
                <w:szCs w:val="21"/>
              </w:rPr>
              <w:br/>
            </w:r>
            <w:r>
              <w:rPr>
                <w:rFonts w:hint="eastAsia" w:ascii="宋体" w:hAnsi="宋体" w:eastAsia="宋体" w:cs="宋体"/>
                <w:color w:val="000000"/>
                <w:szCs w:val="21"/>
              </w:rPr>
              <w:t xml:space="preserve">▲13、射程：≥60m。</w:t>
            </w:r>
            <w:r>
              <w:rPr>
                <w:rFonts w:hint="eastAsia" w:ascii="宋体" w:hAnsi="宋体" w:eastAsia="宋体" w:cs="宋体"/>
                <w:color w:val="000000"/>
                <w:szCs w:val="21"/>
              </w:rPr>
              <w:br/>
            </w:r>
            <w:r>
              <w:rPr>
                <w:rFonts w:hint="eastAsia" w:ascii="宋体" w:hAnsi="宋体" w:eastAsia="宋体" w:cs="宋体"/>
                <w:color w:val="000000"/>
                <w:szCs w:val="21"/>
              </w:rPr>
              <w:t xml:space="preserve">14、炮整体重量:≤20公斤。</w:t>
            </w:r>
            <w:r>
              <w:rPr>
                <w:rFonts w:hint="eastAsia" w:ascii="宋体" w:hAnsi="宋体" w:eastAsia="宋体" w:cs="宋体"/>
                <w:color w:val="000000"/>
                <w:szCs w:val="21"/>
              </w:rPr>
              <w:br/>
            </w:r>
            <w:r>
              <w:rPr>
                <w:rFonts w:hint="eastAsia" w:ascii="宋体" w:hAnsi="宋体" w:eastAsia="宋体" w:cs="宋体"/>
                <w:color w:val="000000"/>
                <w:szCs w:val="21"/>
              </w:rPr>
              <w:t xml:space="preserve">15、两根≥10米安全绳。</w:t>
            </w:r>
            <w:r>
              <w:rPr>
                <w:rFonts w:hint="eastAsia" w:ascii="宋体" w:hAnsi="宋体" w:eastAsia="宋体" w:cs="宋体"/>
                <w:color w:val="000000"/>
                <w:szCs w:val="21"/>
              </w:rPr>
              <w:br/>
            </w:r>
            <w:r>
              <w:rPr>
                <w:rFonts w:hint="eastAsia" w:ascii="宋体" w:hAnsi="宋体" w:eastAsia="宋体" w:cs="宋体"/>
                <w:color w:val="000000"/>
                <w:szCs w:val="21"/>
              </w:rPr>
              <w:t xml:space="preserve">16、炮体材质：铝合金。</w:t>
            </w:r>
            <w:r>
              <w:rPr>
                <w:rFonts w:hint="eastAsia" w:ascii="宋体" w:hAnsi="宋体" w:eastAsia="宋体" w:cs="宋体"/>
                <w:color w:val="000000"/>
                <w:szCs w:val="21"/>
              </w:rPr>
              <w:br/>
            </w:r>
            <w:r>
              <w:rPr>
                <w:rFonts w:hint="eastAsia" w:ascii="宋体" w:hAnsi="宋体" w:eastAsia="宋体" w:cs="宋体"/>
                <w:color w:val="000000"/>
                <w:szCs w:val="21"/>
              </w:rPr>
              <w:t xml:space="preserve">17、把手材质：铸造铝合金一体铸造成型。</w:t>
            </w:r>
            <w:r>
              <w:rPr>
                <w:rFonts w:hint="eastAsia" w:ascii="宋体" w:hAnsi="宋体" w:eastAsia="宋体" w:cs="宋体"/>
                <w:color w:val="000000"/>
                <w:szCs w:val="21"/>
              </w:rPr>
              <w:br/>
            </w:r>
            <w:r>
              <w:rPr>
                <w:rFonts w:hint="eastAsia" w:ascii="宋体" w:hAnsi="宋体" w:eastAsia="宋体" w:cs="宋体"/>
                <w:color w:val="000000"/>
                <w:szCs w:val="21"/>
              </w:rPr>
              <w:t xml:space="preserve">18、撑脚材料：</w:t>
            </w:r>
            <w:r>
              <w:rPr>
                <w:rFonts w:hint="eastAsia" w:ascii="宋体" w:hAnsi="宋体" w:eastAsia="宋体" w:cs="宋体"/>
                <w:color w:val="000000"/>
                <w:szCs w:val="21"/>
              </w:rPr>
              <w:t xml:space="preserve">撑脚采用高强度轻质材料，具备可折叠功能，脚钉防滑耐磨，满足设备稳定支撑要求</w:t>
            </w:r>
            <w:r>
              <w:rPr>
                <w:rFonts w:hint="eastAsia" w:ascii="宋体" w:hAnsi="宋体" w:eastAsia="宋体" w:cs="宋体"/>
                <w:color w:val="000000"/>
                <w:szCs w:val="21"/>
              </w:rPr>
              <w:t xml:space="preserve">。</w:t>
            </w:r>
            <w:r>
              <w:rPr>
                <w:rFonts w:hint="eastAsia" w:ascii="宋体" w:hAnsi="宋体" w:eastAsia="宋体" w:cs="宋体"/>
                <w:color w:val="000000"/>
                <w:szCs w:val="21"/>
              </w:rPr>
              <w:br/>
            </w:r>
            <w:r>
              <w:rPr>
                <w:rFonts w:hint="eastAsia" w:ascii="宋体" w:hAnsi="宋体" w:eastAsia="宋体" w:cs="宋体"/>
                <w:color w:val="000000"/>
                <w:szCs w:val="21"/>
              </w:rPr>
              <w:t xml:space="preserve">19、开关性能：L型带锁止操作杆可控制水流开或关闭。</w:t>
            </w:r>
            <w:r>
              <w:rPr>
                <w:rFonts w:hint="eastAsia" w:ascii="宋体" w:hAnsi="宋体" w:eastAsia="宋体" w:cs="宋体"/>
                <w:color w:val="000000"/>
                <w:szCs w:val="21"/>
              </w:rPr>
              <w:br/>
            </w:r>
            <w:r>
              <w:rPr>
                <w:rFonts w:hint="eastAsia" w:ascii="宋体" w:hAnsi="宋体" w:eastAsia="宋体" w:cs="宋体"/>
                <w:color w:val="000000"/>
                <w:szCs w:val="21"/>
              </w:rPr>
              <w:t xml:space="preserve">20、压力表：炮的进水口主流道设置压力表。压力表精度2.5级。</w:t>
            </w:r>
            <w:r>
              <w:rPr>
                <w:rFonts w:hint="eastAsia" w:ascii="宋体" w:hAnsi="宋体" w:eastAsia="宋体" w:cs="宋体"/>
                <w:color w:val="000000"/>
                <w:szCs w:val="21"/>
              </w:rPr>
              <w:br/>
            </w:r>
            <w:r>
              <w:rPr>
                <w:rFonts w:hint="eastAsia" w:ascii="宋体" w:hAnsi="宋体" w:eastAsia="宋体" w:cs="宋体"/>
                <w:color w:val="000000"/>
                <w:szCs w:val="21"/>
              </w:rPr>
              <w:t xml:space="preserve">21、标志：产品设有永久性中文铭牌。</w:t>
            </w:r>
            <w:r>
              <w:rPr>
                <w:rFonts w:hint="eastAsia" w:ascii="宋体" w:hAnsi="宋体" w:eastAsia="宋体" w:cs="宋体"/>
                <w:color w:val="000000"/>
                <w:szCs w:val="21"/>
              </w:rPr>
              <w:br/>
            </w:r>
            <w:r>
              <w:rPr>
                <w:rFonts w:hint="eastAsia" w:ascii="宋体" w:hAnsi="宋体" w:eastAsia="宋体" w:cs="宋体"/>
                <w:b/>
                <w:bCs/>
                <w:i/>
                <w:iCs/>
                <w:color w:val="000000"/>
                <w:szCs w:val="21"/>
                <w:u w:val="single"/>
              </w:rPr>
              <w:t xml:space="preserve">22、接口形式为单个KYA80Z锻造快速雄接口。（投标文件中提供国家认可的第三方检测检验机构出具的完整有效检验检测报告，或提供符合该条技术指标参数的证明材料(包括所投产品彩页或白皮书或手册)，上述证明材料须加盖投标人公章）。</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包3</w:t>
      </w:r>
      <w:r/>
    </w:p>
    <w:tbl>
      <w:tblPr>
        <w:tblStyle w:val="917"/>
        <w:tblW w:w="9066" w:type="dxa"/>
        <w:tblInd w:w="91" w:type="dxa"/>
        <w:tblLayout w:type="fixed"/>
        <w:tblCellMar>
          <w:left w:w="108" w:type="dxa"/>
          <w:top w:w="0" w:type="dxa"/>
          <w:right w:w="108" w:type="dxa"/>
          <w:bottom w:w="0" w:type="dxa"/>
        </w:tblCellMar>
        <w:tblLook w:val="04A0" w:firstRow="1" w:lastRow="0" w:firstColumn="1" w:lastColumn="0" w:noHBand="0" w:noVBand="1"/>
      </w:tblPr>
      <w:tblGrid>
        <w:gridCol w:w="788"/>
        <w:gridCol w:w="1380"/>
        <w:gridCol w:w="689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65水幕水带</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1、结构组成：外层材质采用高强度涤纶长丝线，内衬材质采用聚氨酯。</w:t>
            </w:r>
            <w:r>
              <w:rPr>
                <w:rFonts w:hint="eastAsia" w:ascii="宋体" w:hAnsi="宋体" w:eastAsia="宋体" w:cs="宋体"/>
                <w:szCs w:val="21"/>
              </w:rPr>
              <w:br/>
            </w:r>
            <w:r>
              <w:rPr>
                <w:rFonts w:hint="eastAsia" w:ascii="宋体" w:hAnsi="宋体" w:eastAsia="宋体" w:cs="宋体"/>
                <w:szCs w:val="21"/>
              </w:rPr>
              <w:t xml:space="preserve">2、主要应用场景：用于灭火时铺设水带使用。</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▲6、设计工作压力：≥2.0MPa，公称内径65mm</w:t>
            </w:r>
            <w:r>
              <w:rPr>
                <w:rFonts w:hint="eastAsia" w:ascii="宋体" w:hAnsi="宋体" w:eastAsia="宋体" w:cs="宋体"/>
                <w:szCs w:val="21"/>
              </w:rPr>
              <w:br/>
            </w:r>
            <w:r>
              <w:rPr>
                <w:rFonts w:hint="eastAsia" w:ascii="宋体" w:hAnsi="宋体" w:eastAsia="宋体" w:cs="宋体"/>
                <w:szCs w:val="21"/>
              </w:rPr>
              <w:t xml:space="preserve">7、水带编织层与衬里之间的附着强度≥40N/25mm，在设计工作压力下其轴向延伸率和直径膨胀率≤5%。</w:t>
            </w:r>
            <w:r>
              <w:rPr>
                <w:rFonts w:hint="eastAsia" w:ascii="宋体" w:hAnsi="宋体" w:eastAsia="宋体" w:cs="宋体"/>
                <w:szCs w:val="21"/>
              </w:rPr>
              <w:br/>
            </w:r>
            <w:r>
              <w:rPr>
                <w:rFonts w:hint="eastAsia" w:ascii="宋体" w:hAnsi="宋体" w:eastAsia="宋体" w:cs="宋体"/>
                <w:szCs w:val="21"/>
              </w:rPr>
              <w:t xml:space="preserve">8、每卷长度≥20米。</w:t>
            </w:r>
            <w:r>
              <w:rPr>
                <w:rFonts w:hint="eastAsia" w:ascii="宋体" w:hAnsi="宋体" w:eastAsia="宋体" w:cs="宋体"/>
                <w:szCs w:val="21"/>
              </w:rPr>
              <w:br/>
            </w:r>
            <w:r>
              <w:rPr>
                <w:rFonts w:hint="eastAsia" w:ascii="宋体" w:hAnsi="宋体" w:eastAsia="宋体" w:cs="宋体"/>
                <w:szCs w:val="21"/>
              </w:rPr>
              <w:t xml:space="preserve">9、水带两头均配有65口径的快速接口，1头为雌、1头为雄；带口缠绕铁丝≥5道，水带和接口捆绑处有水带护皮保护以防损坏。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▲10、在一定压力下能喷射形成水雾状屏障，能有效起到防火分隔、降低辐射热、稀释有毒气体浓度等的作用。喷雾孔铆钉光滑，无毛刺锈蚀，两喷雾孔间距35cm±2，喷雾高度在1.0Mpa下达到≥10米。</w:t>
            </w:r>
            <w:r>
              <w:rPr>
                <w:rFonts w:hint="eastAsia" w:ascii="宋体" w:hAnsi="宋体" w:eastAsia="宋体" w:cs="宋体"/>
                <w:szCs w:val="21"/>
              </w:rPr>
              <w:br/>
            </w:r>
            <w:r>
              <w:rPr>
                <w:rFonts w:hint="eastAsia" w:ascii="宋体" w:hAnsi="宋体" w:eastAsia="宋体" w:cs="宋体"/>
                <w:szCs w:val="21"/>
              </w:rPr>
              <w:t xml:space="preserve">11、水带一端清楚的标志着生产企业名称、产品名称和规格、生产日期及经线纬线和衬里材料.印刷的相关信息永不掉落。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65水带（16-65-20）</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6、水带口径为65mm</w:t>
            </w:r>
            <w:r>
              <w:rPr>
                <w:rFonts w:hint="eastAsia" w:ascii="宋体" w:hAnsi="宋体" w:eastAsia="宋体" w:cs="宋体"/>
                <w:szCs w:val="21"/>
              </w:rPr>
              <w:br/>
            </w:r>
            <w:r>
              <w:rPr>
                <w:rFonts w:hint="eastAsia" w:ascii="宋体" w:hAnsi="宋体" w:eastAsia="宋体" w:cs="宋体"/>
                <w:szCs w:val="21"/>
              </w:rPr>
              <w:t xml:space="preserve">▲7、标准工作压力1.6MPa，爆破压力≥6.00MPa</w:t>
            </w:r>
            <w:r>
              <w:rPr>
                <w:rFonts w:hint="eastAsia" w:ascii="宋体" w:hAnsi="宋体" w:eastAsia="宋体" w:cs="宋体"/>
                <w:szCs w:val="21"/>
              </w:rPr>
              <w:br/>
            </w:r>
            <w:r>
              <w:rPr>
                <w:rFonts w:hint="eastAsia" w:ascii="宋体" w:hAnsi="宋体" w:eastAsia="宋体" w:cs="宋体"/>
                <w:szCs w:val="21"/>
              </w:rPr>
              <w:t xml:space="preserve">8、单位长度质量≤300g/m，延伸率≤2%，膨胀率≤3%</w:t>
            </w:r>
            <w:r>
              <w:rPr>
                <w:rFonts w:hint="eastAsia" w:ascii="宋体" w:hAnsi="宋体" w:eastAsia="宋体" w:cs="宋体"/>
                <w:szCs w:val="21"/>
              </w:rPr>
              <w:br/>
            </w:r>
            <w:r>
              <w:rPr>
                <w:rFonts w:hint="eastAsia" w:ascii="宋体" w:hAnsi="宋体" w:eastAsia="宋体" w:cs="宋体"/>
                <w:szCs w:val="21"/>
              </w:rPr>
              <w:t xml:space="preserve">9、织物层与衬里附着强度≥50N/25MM,扯断伸长率≥280.0%，扯断强度≥48MPa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10、热空气老化：织物层与衬里附着强度≥90%，爆破压力≥90.0%</w:t>
            </w:r>
            <w:r>
              <w:rPr>
                <w:rFonts w:hint="eastAsia" w:ascii="宋体" w:hAnsi="宋体" w:eastAsia="宋体" w:cs="宋体"/>
                <w:szCs w:val="21"/>
              </w:rPr>
              <w:br/>
            </w:r>
            <w:r>
              <w:rPr>
                <w:rFonts w:hint="eastAsia" w:ascii="宋体" w:hAnsi="宋体" w:eastAsia="宋体" w:cs="宋体"/>
                <w:szCs w:val="21"/>
              </w:rPr>
              <w:t xml:space="preserve">11、每卷长度：≥20m。</w:t>
            </w:r>
            <w:r>
              <w:rPr>
                <w:rFonts w:hint="eastAsia" w:ascii="宋体" w:hAnsi="宋体" w:eastAsia="宋体" w:cs="宋体"/>
                <w:szCs w:val="21"/>
              </w:rPr>
              <w:br/>
            </w:r>
            <w:r>
              <w:rPr>
                <w:rFonts w:hint="eastAsia" w:ascii="宋体" w:hAnsi="宋体" w:eastAsia="宋体" w:cs="宋体"/>
                <w:szCs w:val="21"/>
              </w:rPr>
              <w:t xml:space="preserve">12、水带两头均配有65口径的快速接口，1头为雌、1头为雄；带口缠绕铁丝≥5道，水带和接口捆绑处有水带护皮保护以防损坏。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65水带（20-65-20）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6、水带口径为65mm</w:t>
            </w:r>
            <w:r>
              <w:rPr>
                <w:rFonts w:hint="eastAsia" w:ascii="宋体" w:hAnsi="宋体" w:eastAsia="宋体" w:cs="宋体"/>
                <w:szCs w:val="21"/>
              </w:rPr>
              <w:br/>
            </w:r>
            <w:r>
              <w:rPr>
                <w:rFonts w:hint="eastAsia" w:ascii="宋体" w:hAnsi="宋体" w:eastAsia="宋体" w:cs="宋体"/>
                <w:szCs w:val="21"/>
              </w:rPr>
              <w:t xml:space="preserve">▲7、标准工作压力≥2.0MPa，爆破压力≥7.00MPa，</w:t>
            </w:r>
            <w:r>
              <w:rPr>
                <w:rFonts w:hint="eastAsia" w:ascii="宋体" w:hAnsi="宋体" w:eastAsia="宋体" w:cs="宋体"/>
                <w:szCs w:val="21"/>
              </w:rPr>
              <w:br/>
            </w:r>
            <w:r>
              <w:rPr>
                <w:rFonts w:hint="eastAsia" w:ascii="宋体" w:hAnsi="宋体" w:eastAsia="宋体" w:cs="宋体"/>
                <w:szCs w:val="21"/>
              </w:rPr>
              <w:t xml:space="preserve">8、单位长度质量≤325g/m，延伸率≤3%，膨胀率≤7%，</w:t>
            </w:r>
            <w:r>
              <w:rPr>
                <w:rFonts w:hint="eastAsia" w:ascii="宋体" w:hAnsi="宋体" w:eastAsia="宋体" w:cs="宋体"/>
                <w:szCs w:val="21"/>
              </w:rPr>
              <w:br/>
            </w:r>
            <w:r>
              <w:rPr>
                <w:rFonts w:hint="eastAsia" w:ascii="宋体" w:hAnsi="宋体" w:eastAsia="宋体" w:cs="宋体"/>
                <w:szCs w:val="21"/>
              </w:rPr>
              <w:t xml:space="preserve">9、织物层与衬里附着强度≥35N/25MM,扯断伸长率≥300%，扯断强度≥50.0MPa，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10、热空气老化：织物层与衬里附着强度≥90%，爆破压力≥80%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12、水带两头均配有65口径的快速接口，1头为雌、1头为雄；带口缠绕铁丝≥5道，水带和接口捆绑处有水带护皮保护以防损坏。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80水带（16-80-20）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6、水带口径为80mm</w:t>
            </w:r>
            <w:r>
              <w:rPr>
                <w:rFonts w:hint="eastAsia" w:ascii="宋体" w:hAnsi="宋体" w:eastAsia="宋体" w:cs="宋体"/>
                <w:szCs w:val="21"/>
              </w:rPr>
              <w:br/>
            </w:r>
            <w:r>
              <w:rPr>
                <w:rFonts w:hint="eastAsia" w:ascii="宋体" w:hAnsi="宋体" w:eastAsia="宋体" w:cs="宋体"/>
                <w:szCs w:val="21"/>
              </w:rPr>
              <w:t xml:space="preserve">▲7、标准工作压力≥1.6MPa，爆破压力≥5.20MPa，</w:t>
            </w:r>
            <w:r>
              <w:rPr>
                <w:rFonts w:hint="eastAsia" w:ascii="宋体" w:hAnsi="宋体" w:eastAsia="宋体" w:cs="宋体"/>
                <w:szCs w:val="21"/>
              </w:rPr>
              <w:br/>
            </w:r>
            <w:r>
              <w:rPr>
                <w:rFonts w:hint="eastAsia" w:ascii="宋体" w:hAnsi="宋体" w:eastAsia="宋体" w:cs="宋体"/>
                <w:szCs w:val="21"/>
              </w:rPr>
              <w:t xml:space="preserve">8、单位长度质量≤330g/m，延伸率≤5%，膨胀率≤5%，</w:t>
            </w:r>
            <w:r>
              <w:rPr>
                <w:rFonts w:hint="eastAsia" w:ascii="宋体" w:hAnsi="宋体" w:eastAsia="宋体" w:cs="宋体"/>
                <w:szCs w:val="21"/>
              </w:rPr>
              <w:br/>
            </w:r>
            <w:r>
              <w:rPr>
                <w:rFonts w:hint="eastAsia" w:ascii="宋体" w:hAnsi="宋体" w:eastAsia="宋体" w:cs="宋体"/>
                <w:szCs w:val="21"/>
              </w:rPr>
              <w:t xml:space="preserve">9、织物层与衬里附着强度≥45N/25MM,扯断伸长率≥280.0%，扯断强度≥50.0MPa，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10、热空气老化：织物层与衬里附着强度≥90.0%，爆破压力≥90.0%，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12、水带两头均配有80口径的快速接口，1头为雌、1头为雄；带口缠绕铁丝≥5道，水带和接口捆绑处有水带护皮保护以防损坏。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80水带（20-80-20）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1、结构：衬里、织物层、覆盖层、镀层和粘胶层。</w:t>
            </w:r>
            <w:r>
              <w:rPr>
                <w:rFonts w:hint="eastAsia" w:ascii="宋体" w:hAnsi="宋体" w:eastAsia="宋体" w:cs="宋体"/>
                <w:szCs w:val="21"/>
              </w:rPr>
              <w:br/>
            </w:r>
            <w:r>
              <w:rPr>
                <w:rFonts w:hint="eastAsia" w:ascii="宋体" w:hAnsi="宋体" w:eastAsia="宋体" w:cs="宋体"/>
                <w:szCs w:val="21"/>
              </w:rPr>
              <w:t xml:space="preserve">2、主要应用场景：灭火救援现场输送水源及泡沫。</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6、水带口径为80mm</w:t>
            </w:r>
            <w:r>
              <w:rPr>
                <w:rFonts w:hint="eastAsia" w:ascii="宋体" w:hAnsi="宋体" w:eastAsia="宋体" w:cs="宋体"/>
                <w:szCs w:val="21"/>
              </w:rPr>
              <w:br/>
            </w:r>
            <w:r>
              <w:rPr>
                <w:rFonts w:hint="eastAsia" w:ascii="宋体" w:hAnsi="宋体" w:eastAsia="宋体" w:cs="宋体"/>
                <w:szCs w:val="21"/>
              </w:rPr>
              <w:t xml:space="preserve">▲7、标准工作压力≥2.0MPa，爆破压力≥6.00MPa，</w:t>
            </w:r>
            <w:r>
              <w:rPr>
                <w:rFonts w:hint="eastAsia" w:ascii="宋体" w:hAnsi="宋体" w:eastAsia="宋体" w:cs="宋体"/>
                <w:szCs w:val="21"/>
              </w:rPr>
              <w:br/>
            </w:r>
            <w:r>
              <w:rPr>
                <w:rFonts w:hint="eastAsia" w:ascii="宋体" w:hAnsi="宋体" w:eastAsia="宋体" w:cs="宋体"/>
                <w:szCs w:val="21"/>
              </w:rPr>
              <w:t xml:space="preserve">8、单位长度质量≤430g/m，延伸率≤5%，膨胀率≤4%，</w:t>
            </w:r>
            <w:r>
              <w:rPr>
                <w:rFonts w:hint="eastAsia" w:ascii="宋体" w:hAnsi="宋体" w:eastAsia="宋体" w:cs="宋体"/>
                <w:szCs w:val="21"/>
              </w:rPr>
              <w:br/>
            </w:r>
            <w:r>
              <w:rPr>
                <w:rFonts w:hint="eastAsia" w:ascii="宋体" w:hAnsi="宋体" w:eastAsia="宋体" w:cs="宋体"/>
                <w:szCs w:val="21"/>
              </w:rPr>
              <w:t xml:space="preserve">9、织物层与衬里附着强度≥50.0N/25MM,扯断伸长率≥280.0%，扯断强度≥45.0MPa，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10、热空气老化：织物层与衬里附着强度≥90%，爆破压力≥90.0%，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12、水带两头均配有80口径的快速接口，1头为雌、1头为雄；带口缠绕铁丝≥5道，水带和接口捆绑处有水带护皮保护以防损坏。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40水带（20-40-20）</w:t>
            </w:r>
            <w:r/>
          </w:p>
        </w:tc>
        <w:tc>
          <w:tcPr>
            <w:shd w:val="clear" w:color="auto" w:fill="auto"/>
            <w:tcBorders>
              <w:top w:val="single" w:color="000000" w:sz="4" w:space="0"/>
              <w:left w:val="single" w:color="000000" w:sz="4" w:space="0"/>
              <w:bottom w:val="single" w:color="000000" w:sz="4" w:space="0"/>
              <w:right w:val="single" w:color="000000" w:sz="4" w:space="0"/>
            </w:tcBorders>
            <w:tcW w:w="689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1、结构：由接口，衬里、织物层、覆盖层、涂层和胶粘层等组成。</w:t>
            </w:r>
            <w:r>
              <w:rPr>
                <w:rFonts w:hint="eastAsia" w:ascii="宋体" w:hAnsi="宋体" w:eastAsia="宋体" w:cs="宋体"/>
                <w:szCs w:val="21"/>
              </w:rPr>
              <w:br/>
            </w:r>
            <w:r>
              <w:rPr>
                <w:rFonts w:hint="eastAsia" w:ascii="宋体" w:hAnsi="宋体" w:eastAsia="宋体" w:cs="宋体"/>
                <w:szCs w:val="21"/>
              </w:rPr>
              <w:t xml:space="preserve">2、主要应用场景：主要用于灭火救援现场的小型火灾。</w:t>
            </w:r>
            <w:r>
              <w:rPr>
                <w:rFonts w:hint="eastAsia" w:ascii="宋体" w:hAnsi="宋体" w:eastAsia="宋体" w:cs="宋体"/>
                <w:szCs w:val="21"/>
              </w:rPr>
              <w:br/>
            </w:r>
            <w:r>
              <w:rPr>
                <w:rFonts w:hint="eastAsia" w:ascii="宋体" w:hAnsi="宋体" w:eastAsia="宋体" w:cs="宋体"/>
                <w:szCs w:val="21"/>
              </w:rPr>
              <w:t xml:space="preserve">▲3、提供国家认可的第三方检测检验机构出具的型式试验检测检验报告，且报告应完整有效；</w:t>
            </w:r>
            <w:r>
              <w:rPr>
                <w:rFonts w:hint="eastAsia" w:ascii="宋体" w:hAnsi="宋体" w:eastAsia="宋体" w:cs="宋体"/>
                <w:szCs w:val="21"/>
              </w:rPr>
              <w:br/>
            </w:r>
            <w:r>
              <w:rPr>
                <w:rFonts w:hint="eastAsia" w:ascii="宋体" w:hAnsi="宋体" w:eastAsia="宋体" w:cs="宋体"/>
                <w:b/>
                <w:bCs/>
                <w:i/>
                <w:iCs/>
                <w:szCs w:val="21"/>
                <w:u w:val="single"/>
              </w:rPr>
              <w:t xml:space="preserve">4、检测标准依据：GB6246-2011《消防水带》</w:t>
            </w:r>
            <w:r>
              <w:rPr>
                <w:rFonts w:hint="eastAsia" w:ascii="宋体" w:hAnsi="宋体" w:eastAsia="宋体" w:cs="宋体"/>
                <w:szCs w:val="21"/>
              </w:rPr>
              <w:br/>
            </w:r>
            <w:r>
              <w:rPr>
                <w:rFonts w:hint="eastAsia" w:ascii="宋体" w:hAnsi="宋体" w:eastAsia="宋体" w:cs="宋体"/>
                <w:szCs w:val="21"/>
              </w:rPr>
              <w:t xml:space="preserve">5、产品符合消防类产品认证实施规则CCCF-CPRZ-25:2019的标准要求。</w:t>
            </w:r>
            <w:r>
              <w:rPr>
                <w:rFonts w:hint="eastAsia" w:ascii="宋体" w:hAnsi="宋体" w:eastAsia="宋体" w:cs="宋体"/>
                <w:szCs w:val="21"/>
              </w:rPr>
              <w:br/>
            </w:r>
            <w:r>
              <w:rPr>
                <w:rFonts w:hint="eastAsia" w:ascii="宋体" w:hAnsi="宋体" w:eastAsia="宋体" w:cs="宋体"/>
                <w:szCs w:val="21"/>
              </w:rPr>
              <w:t xml:space="preserve">6、水带口径为40mm</w:t>
            </w:r>
            <w:r>
              <w:rPr>
                <w:rFonts w:hint="eastAsia" w:ascii="宋体" w:hAnsi="宋体" w:eastAsia="宋体" w:cs="宋体"/>
                <w:szCs w:val="21"/>
              </w:rPr>
              <w:br/>
            </w:r>
            <w:r>
              <w:rPr>
                <w:rFonts w:hint="eastAsia" w:ascii="宋体" w:hAnsi="宋体" w:eastAsia="宋体" w:cs="宋体"/>
                <w:szCs w:val="21"/>
              </w:rPr>
              <w:t xml:space="preserve">▲7、标准工作压力≥2.0MPa，爆破压力≥6.0MPa，</w:t>
            </w:r>
            <w:r>
              <w:rPr>
                <w:rFonts w:hint="eastAsia" w:ascii="宋体" w:hAnsi="宋体" w:eastAsia="宋体" w:cs="宋体"/>
                <w:szCs w:val="21"/>
              </w:rPr>
              <w:br/>
            </w:r>
            <w:r>
              <w:rPr>
                <w:rFonts w:hint="eastAsia" w:ascii="宋体" w:hAnsi="宋体" w:eastAsia="宋体" w:cs="宋体"/>
                <w:szCs w:val="21"/>
              </w:rPr>
              <w:t xml:space="preserve">8、单位长度质量≤170g/m，延伸率≤4%，膨胀率≤5%，</w:t>
            </w:r>
            <w:r>
              <w:rPr>
                <w:rFonts w:hint="eastAsia" w:ascii="宋体" w:hAnsi="宋体" w:eastAsia="宋体" w:cs="宋体"/>
                <w:szCs w:val="21"/>
              </w:rPr>
              <w:br/>
            </w:r>
            <w:r>
              <w:rPr>
                <w:rFonts w:hint="eastAsia" w:ascii="宋体" w:hAnsi="宋体" w:eastAsia="宋体" w:cs="宋体"/>
                <w:szCs w:val="21"/>
              </w:rPr>
              <w:t xml:space="preserve">9、织物层与衬里附着强度≥30N/25MM</w:t>
            </w:r>
            <w:r>
              <w:rPr>
                <w:rFonts w:hint="eastAsia" w:ascii="宋体" w:hAnsi="宋体" w:eastAsia="宋体" w:cs="宋体"/>
                <w:szCs w:val="21"/>
              </w:rPr>
              <w:br/>
            </w:r>
            <w:r>
              <w:rPr>
                <w:rFonts w:hint="eastAsia" w:ascii="宋体" w:hAnsi="宋体" w:eastAsia="宋体" w:cs="宋体"/>
                <w:szCs w:val="21"/>
              </w:rPr>
              <w:t xml:space="preserve">10、扯断伸长率≥300%，扯断强度≥40MPa，</w:t>
            </w:r>
            <w:r>
              <w:rPr>
                <w:rFonts w:hint="eastAsia" w:ascii="宋体" w:hAnsi="宋体" w:eastAsia="宋体" w:cs="宋体"/>
                <w:szCs w:val="21"/>
              </w:rPr>
              <w:br/>
            </w:r>
            <w:r>
              <w:rPr>
                <w:rFonts w:hint="eastAsia" w:ascii="宋体" w:hAnsi="宋体" w:eastAsia="宋体" w:cs="宋体"/>
                <w:szCs w:val="21"/>
              </w:rPr>
              <w:t xml:space="preserve">10、热空气老化：织物层与衬里附着强度≥90%，爆破压力≥90%，</w:t>
            </w:r>
            <w:r>
              <w:rPr>
                <w:rFonts w:hint="eastAsia" w:ascii="宋体" w:hAnsi="宋体" w:eastAsia="宋体" w:cs="宋体"/>
                <w:szCs w:val="21"/>
              </w:rPr>
              <w:br/>
            </w:r>
            <w:r>
              <w:rPr>
                <w:rFonts w:hint="eastAsia" w:ascii="宋体" w:hAnsi="宋体" w:eastAsia="宋体" w:cs="宋体"/>
                <w:szCs w:val="21"/>
              </w:rPr>
              <w:t xml:space="preserve">11、每卷长度≥20米。</w:t>
            </w:r>
            <w:r>
              <w:rPr>
                <w:rFonts w:hint="eastAsia" w:ascii="宋体" w:hAnsi="宋体" w:eastAsia="宋体" w:cs="宋体"/>
                <w:szCs w:val="21"/>
              </w:rPr>
              <w:br/>
            </w:r>
            <w:r>
              <w:rPr>
                <w:rFonts w:hint="eastAsia" w:ascii="宋体" w:hAnsi="宋体" w:eastAsia="宋体" w:cs="宋体"/>
                <w:szCs w:val="21"/>
              </w:rPr>
              <w:t xml:space="preserve">12、水带两头均配有40口径的快速接口，1头为雌、1头为雄；带口缠绕铁丝≥5道，水带和接口捆绑处有水带护皮保护以防损坏。</w:t>
            </w:r>
            <w:r>
              <w:rPr>
                <w:rFonts w:hint="eastAsia" w:ascii="宋体" w:hAnsi="宋体" w:eastAsia="宋体" w:cs="宋体"/>
                <w:szCs w:val="21"/>
              </w:rPr>
              <w:br/>
            </w:r>
            <w:r>
              <w:rPr>
                <w:rFonts w:hint="eastAsia" w:ascii="宋体" w:hAnsi="宋体" w:eastAsia="宋体" w:cs="宋体"/>
                <w:szCs w:val="21"/>
              </w:rPr>
              <w:t xml:space="preserve">13、水带一端清楚的标志着生产企业名称、产品名称和规格、生产日期及经线纬线和衬里材料.印刷的相关信息不易脱落。</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包4</w:t>
      </w:r>
      <w:r/>
    </w:p>
    <w:tbl>
      <w:tblPr>
        <w:tblStyle w:val="917"/>
        <w:tblW w:w="9068" w:type="dxa"/>
        <w:tblInd w:w="91" w:type="dxa"/>
        <w:tblLayout w:type="autofit"/>
        <w:tblCellMar>
          <w:left w:w="108" w:type="dxa"/>
          <w:top w:w="0" w:type="dxa"/>
          <w:right w:w="108" w:type="dxa"/>
          <w:bottom w:w="0" w:type="dxa"/>
        </w:tblCellMar>
        <w:tblLook w:val="04A0" w:firstRow="1" w:lastRow="0" w:firstColumn="1" w:lastColumn="0" w:noHBand="0" w:noVBand="1"/>
      </w:tblPr>
      <w:tblGrid>
        <w:gridCol w:w="773"/>
        <w:gridCol w:w="1384"/>
        <w:gridCol w:w="6911"/>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二节拉梯</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1、结构组成：梯身材料为多层毛竹压合，侧板与梯登采用铆钉连接</w:t>
            </w:r>
            <w:r>
              <w:rPr>
                <w:rFonts w:hint="eastAsia" w:ascii="宋体" w:hAnsi="宋体" w:eastAsia="宋体" w:cs="宋体"/>
                <w:szCs w:val="21"/>
              </w:rPr>
              <w:br/>
            </w:r>
            <w:r>
              <w:rPr>
                <w:rFonts w:hint="eastAsia" w:ascii="宋体" w:hAnsi="宋体" w:eastAsia="宋体" w:cs="宋体"/>
                <w:szCs w:val="21"/>
              </w:rPr>
              <w:t xml:space="preserve">2、主要应用场景：登高、跨越高墙.</w:t>
            </w:r>
            <w:r>
              <w:rPr>
                <w:rFonts w:hint="eastAsia" w:ascii="宋体" w:hAnsi="宋体" w:eastAsia="宋体" w:cs="宋体"/>
                <w:szCs w:val="21"/>
              </w:rPr>
              <w:br/>
            </w:r>
            <w:r>
              <w:rPr>
                <w:rFonts w:hint="eastAsia" w:ascii="宋体" w:hAnsi="宋体" w:eastAsia="宋体" w:cs="宋体"/>
                <w:szCs w:val="21"/>
              </w:rPr>
              <w:t xml:space="preserve">▲3、工作长度：6±0.1m；</w:t>
            </w:r>
            <w:r>
              <w:rPr>
                <w:rFonts w:hint="eastAsia" w:ascii="宋体" w:hAnsi="宋体" w:eastAsia="宋体" w:cs="宋体"/>
                <w:szCs w:val="21"/>
              </w:rPr>
              <w:br/>
            </w:r>
            <w:r>
              <w:rPr>
                <w:rFonts w:hint="eastAsia" w:ascii="宋体" w:hAnsi="宋体" w:eastAsia="宋体" w:cs="宋体"/>
                <w:szCs w:val="21"/>
              </w:rPr>
              <w:t xml:space="preserve">4、收缩长度：3.8±0.1m；</w:t>
            </w:r>
            <w:r>
              <w:rPr>
                <w:rFonts w:hint="eastAsia" w:ascii="宋体" w:hAnsi="宋体" w:eastAsia="宋体" w:cs="宋体"/>
                <w:szCs w:val="21"/>
              </w:rPr>
              <w:br/>
            </w:r>
            <w:r>
              <w:rPr>
                <w:rFonts w:hint="eastAsia" w:ascii="宋体" w:hAnsi="宋体" w:eastAsia="宋体" w:cs="宋体"/>
                <w:szCs w:val="21"/>
              </w:rPr>
              <w:t xml:space="preserve">5、收缩厚度：140±1mm；</w:t>
            </w:r>
            <w:r>
              <w:rPr>
                <w:rFonts w:hint="eastAsia" w:ascii="宋体" w:hAnsi="宋体" w:eastAsia="宋体" w:cs="宋体"/>
                <w:szCs w:val="21"/>
              </w:rPr>
              <w:br/>
            </w:r>
            <w:r>
              <w:rPr>
                <w:rFonts w:hint="eastAsia" w:ascii="宋体" w:hAnsi="宋体" w:eastAsia="宋体" w:cs="宋体"/>
                <w:szCs w:val="21"/>
              </w:rPr>
              <w:t xml:space="preserve">6、收缩宽度：420±1mm；</w:t>
            </w:r>
            <w:r>
              <w:rPr>
                <w:rFonts w:hint="eastAsia" w:ascii="宋体" w:hAnsi="宋体" w:eastAsia="宋体" w:cs="宋体"/>
                <w:szCs w:val="21"/>
              </w:rPr>
              <w:br/>
            </w:r>
            <w:r>
              <w:rPr>
                <w:rFonts w:hint="eastAsia" w:ascii="宋体" w:hAnsi="宋体" w:eastAsia="宋体" w:cs="宋体"/>
                <w:szCs w:val="21"/>
              </w:rPr>
              <w:t xml:space="preserve">▲7、最小梯宽：300±1mm；</w:t>
            </w:r>
            <w:r>
              <w:rPr>
                <w:rFonts w:hint="eastAsia" w:ascii="宋体" w:hAnsi="宋体" w:eastAsia="宋体" w:cs="宋体"/>
                <w:szCs w:val="21"/>
              </w:rPr>
              <w:br/>
            </w:r>
            <w:r>
              <w:rPr>
                <w:rFonts w:hint="eastAsia" w:ascii="宋体" w:hAnsi="宋体" w:eastAsia="宋体" w:cs="宋体"/>
                <w:szCs w:val="21"/>
              </w:rPr>
              <w:t xml:space="preserve">8、梯蹬间距：280±1mm；</w:t>
            </w:r>
            <w:r>
              <w:rPr>
                <w:rFonts w:hint="eastAsia" w:ascii="宋体" w:hAnsi="宋体" w:eastAsia="宋体" w:cs="宋体"/>
                <w:szCs w:val="21"/>
              </w:rPr>
              <w:br/>
            </w:r>
            <w:r>
              <w:rPr>
                <w:rFonts w:hint="eastAsia" w:ascii="宋体" w:hAnsi="宋体" w:eastAsia="宋体" w:cs="宋体"/>
                <w:szCs w:val="21"/>
              </w:rPr>
              <w:t xml:space="preserve">9、水平弯曲残余变形比值：≤0.11%；</w:t>
            </w:r>
            <w:r>
              <w:rPr>
                <w:rFonts w:hint="eastAsia" w:ascii="宋体" w:hAnsi="宋体" w:eastAsia="宋体" w:cs="宋体"/>
                <w:szCs w:val="21"/>
              </w:rPr>
              <w:br/>
            </w:r>
            <w:r>
              <w:rPr>
                <w:rFonts w:hint="eastAsia" w:ascii="宋体" w:hAnsi="宋体" w:eastAsia="宋体" w:cs="宋体"/>
                <w:szCs w:val="21"/>
              </w:rPr>
              <w:t xml:space="preserve">10、梯橙弯曲残余变形比值：≤0.16%；</w:t>
            </w:r>
            <w:r>
              <w:rPr>
                <w:rFonts w:hint="eastAsia" w:ascii="宋体" w:hAnsi="宋体" w:eastAsia="宋体" w:cs="宋体"/>
                <w:szCs w:val="21"/>
              </w:rPr>
              <w:br/>
            </w:r>
            <w:r>
              <w:rPr>
                <w:rFonts w:hint="eastAsia" w:ascii="宋体" w:hAnsi="宋体" w:eastAsia="宋体" w:cs="宋体"/>
                <w:szCs w:val="21"/>
              </w:rPr>
              <w:t xml:space="preserve">11、侧摇摆曲残余变形比值:≤0.3%；</w:t>
            </w:r>
            <w:r>
              <w:rPr>
                <w:rFonts w:hint="eastAsia" w:ascii="宋体" w:hAnsi="宋体" w:eastAsia="宋体" w:cs="宋体"/>
                <w:szCs w:val="21"/>
              </w:rPr>
              <w:br/>
            </w:r>
            <w:r>
              <w:rPr>
                <w:rFonts w:hint="eastAsia" w:ascii="宋体" w:hAnsi="宋体" w:eastAsia="宋体" w:cs="宋体"/>
                <w:szCs w:val="21"/>
              </w:rPr>
              <w:t xml:space="preserve">12、侧板悬臂弯曲最大变形值（mm）≤5；侧摇摆曲残余变形比值（%）：≤0.3。</w:t>
            </w:r>
            <w:r>
              <w:rPr>
                <w:rFonts w:hint="eastAsia" w:ascii="宋体" w:hAnsi="宋体" w:eastAsia="宋体" w:cs="宋体"/>
                <w:szCs w:val="21"/>
              </w:rPr>
              <w:br/>
            </w:r>
            <w:r>
              <w:rPr>
                <w:rFonts w:hint="eastAsia" w:ascii="宋体" w:hAnsi="宋体" w:eastAsia="宋体" w:cs="宋体"/>
                <w:szCs w:val="21"/>
              </w:rPr>
              <w:t xml:space="preserve">▲13、质量：≤30kg；</w:t>
            </w:r>
            <w:r>
              <w:rPr>
                <w:rFonts w:hint="eastAsia" w:ascii="宋体" w:hAnsi="宋体" w:eastAsia="宋体" w:cs="宋体"/>
                <w:szCs w:val="21"/>
              </w:rPr>
              <w:br/>
            </w:r>
            <w:r>
              <w:rPr>
                <w:rFonts w:hint="eastAsia" w:ascii="宋体" w:hAnsi="宋体" w:eastAsia="宋体" w:cs="宋体"/>
                <w:szCs w:val="21"/>
              </w:rPr>
              <w:t xml:space="preserve">14、</w:t>
            </w:r>
            <w:r>
              <w:rPr>
                <w:rFonts w:hint="eastAsia" w:ascii="宋体" w:hAnsi="宋体" w:eastAsia="宋体" w:cs="宋体"/>
                <w:szCs w:val="21"/>
              </w:rPr>
              <w:t xml:space="preserve">外观检查：梯蹬与侧板应紧密吻合，不得松动、加楔。金属梯蹬应有防滑措施。金属零件和竹、木零件应紧密贴合，不应补塞。紧固件应垂直旋紧，不应有突出的钉头锋口和毛刺等缺陷。锹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w:t>
            </w:r>
            <w:r>
              <w:rPr>
                <w:rFonts w:hint="eastAsia" w:ascii="宋体" w:hAnsi="宋体" w:eastAsia="宋体" w:cs="宋体"/>
                <w:szCs w:val="21"/>
              </w:rPr>
              <w:br/>
            </w:r>
            <w:r>
              <w:rPr>
                <w:rFonts w:hint="eastAsia" w:ascii="宋体" w:hAnsi="宋体" w:eastAsia="宋体" w:cs="宋体"/>
                <w:szCs w:val="21"/>
              </w:rPr>
              <w:t xml:space="preserve">15、材料：消防梯所用竹、木材料应符合GA137-2007《消防梯》附录A的要求。竹粘合集成材料的粘合牢度按6.3的方法试验后，应无脱胶现象。</w:t>
            </w:r>
            <w:r>
              <w:rPr>
                <w:rFonts w:hint="eastAsia" w:ascii="宋体" w:hAnsi="宋体" w:eastAsia="宋体" w:cs="宋体"/>
                <w:szCs w:val="21"/>
              </w:rPr>
              <w:br/>
            </w:r>
            <w:r>
              <w:rPr>
                <w:rFonts w:hint="eastAsia" w:ascii="宋体" w:hAnsi="宋体" w:eastAsia="宋体" w:cs="宋体"/>
                <w:szCs w:val="21"/>
              </w:rPr>
              <w:t xml:space="preserve">16、梯蹬剪切强度：梯蹬与侧板的连接处和梯蹬本身不应有任何断裂迹象。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1、结构组成：侧板、梯蹬的竹料经防腐、防蛀、干燥处理。</w:t>
            </w:r>
            <w:r>
              <w:rPr>
                <w:rFonts w:hint="eastAsia" w:ascii="宋体" w:hAnsi="宋体" w:eastAsia="宋体" w:cs="宋体"/>
                <w:szCs w:val="21"/>
              </w:rPr>
              <w:br/>
            </w:r>
            <w:r>
              <w:rPr>
                <w:rFonts w:hint="eastAsia" w:ascii="宋体" w:hAnsi="宋体" w:eastAsia="宋体" w:cs="宋体"/>
                <w:szCs w:val="21"/>
              </w:rPr>
              <w:t xml:space="preserve">2、主要应用场景：高空灭火救援使用。</w:t>
            </w:r>
            <w:r>
              <w:rPr>
                <w:rFonts w:hint="eastAsia" w:ascii="宋体" w:hAnsi="宋体" w:eastAsia="宋体" w:cs="宋体"/>
                <w:szCs w:val="21"/>
              </w:rPr>
              <w:br/>
            </w:r>
            <w:r>
              <w:rPr>
                <w:rFonts w:hint="eastAsia" w:ascii="宋体" w:hAnsi="宋体" w:eastAsia="宋体" w:cs="宋体"/>
                <w:szCs w:val="21"/>
              </w:rPr>
              <w:t xml:space="preserve">▲3、工作长度3±0.1m。</w:t>
            </w:r>
            <w:r>
              <w:rPr>
                <w:rFonts w:hint="eastAsia" w:ascii="宋体" w:hAnsi="宋体" w:eastAsia="宋体" w:cs="宋体"/>
                <w:szCs w:val="21"/>
              </w:rPr>
              <w:br/>
            </w:r>
            <w:r>
              <w:rPr>
                <w:rFonts w:hint="eastAsia" w:ascii="宋体" w:hAnsi="宋体" w:eastAsia="宋体" w:cs="宋体"/>
                <w:szCs w:val="21"/>
              </w:rPr>
              <w:t xml:space="preserve">▲4、最小梯宽250±2mm。</w:t>
            </w:r>
            <w:r>
              <w:rPr>
                <w:rFonts w:hint="eastAsia" w:ascii="宋体" w:hAnsi="宋体" w:eastAsia="宋体" w:cs="宋体"/>
                <w:szCs w:val="21"/>
              </w:rPr>
              <w:br/>
            </w:r>
            <w:r>
              <w:rPr>
                <w:rFonts w:hint="eastAsia" w:ascii="宋体" w:hAnsi="宋体" w:eastAsia="宋体" w:cs="宋体"/>
                <w:szCs w:val="21"/>
              </w:rPr>
              <w:t xml:space="preserve">▲5、梯蹬间距</w:t>
            </w:r>
            <w:r>
              <w:rPr>
                <w:rFonts w:hint="eastAsia" w:ascii="宋体" w:hAnsi="宋体" w:eastAsia="宋体" w:cs="宋体"/>
                <w:szCs w:val="21"/>
              </w:rPr>
              <w:t xml:space="preserve">340</w:t>
            </w:r>
            <w:r>
              <w:rPr>
                <w:rFonts w:hint="eastAsia" w:ascii="宋体" w:hAnsi="宋体" w:eastAsia="宋体" w:cs="宋体"/>
                <w:szCs w:val="21"/>
              </w:rPr>
              <w:t xml:space="preserve">±2mm。</w:t>
            </w:r>
            <w:r>
              <w:rPr>
                <w:rFonts w:hint="eastAsia" w:ascii="宋体" w:hAnsi="宋体" w:eastAsia="宋体" w:cs="宋体"/>
                <w:szCs w:val="21"/>
              </w:rPr>
              <w:br/>
            </w:r>
            <w:r>
              <w:rPr>
                <w:rFonts w:hint="eastAsia" w:ascii="宋体" w:hAnsi="宋体" w:eastAsia="宋体" w:cs="宋体"/>
                <w:szCs w:val="21"/>
              </w:rPr>
              <w:t xml:space="preserve">6、整梯质量≤11kg。</w:t>
            </w:r>
            <w:r>
              <w:rPr>
                <w:rFonts w:hint="eastAsia" w:ascii="宋体" w:hAnsi="宋体" w:eastAsia="宋体" w:cs="宋体"/>
                <w:szCs w:val="21"/>
              </w:rPr>
              <w:br/>
            </w:r>
            <w:r>
              <w:rPr>
                <w:rFonts w:hint="eastAsia" w:ascii="宋体" w:hAnsi="宋体" w:eastAsia="宋体" w:cs="宋体"/>
                <w:szCs w:val="21"/>
              </w:rPr>
              <w:t xml:space="preserve">7、水平弯曲残余变形比值≤0.04%。</w:t>
            </w:r>
            <w:r>
              <w:rPr>
                <w:rFonts w:hint="eastAsia" w:ascii="宋体" w:hAnsi="宋体" w:eastAsia="宋体" w:cs="宋体"/>
                <w:szCs w:val="21"/>
              </w:rPr>
              <w:br/>
            </w:r>
            <w:r>
              <w:rPr>
                <w:rFonts w:hint="eastAsia" w:ascii="宋体" w:hAnsi="宋体" w:eastAsia="宋体" w:cs="宋体"/>
                <w:szCs w:val="21"/>
              </w:rPr>
              <w:t xml:space="preserve">8、梯蹬弯曲残余变形比值≤0.20%。</w:t>
            </w:r>
            <w:r>
              <w:rPr>
                <w:rFonts w:hint="eastAsia" w:ascii="宋体" w:hAnsi="宋体" w:eastAsia="宋体" w:cs="宋体"/>
                <w:szCs w:val="21"/>
              </w:rPr>
              <w:br/>
            </w:r>
            <w:r>
              <w:rPr>
                <w:rFonts w:hint="eastAsia" w:ascii="宋体" w:hAnsi="宋体" w:eastAsia="宋体" w:cs="宋体"/>
                <w:szCs w:val="21"/>
              </w:rPr>
              <w:t xml:space="preserve">9、梯蹬剪切强度：梯蹬与侧板的连接处和梯蹬本身无任何断裂迹象。</w:t>
            </w:r>
            <w:r>
              <w:rPr>
                <w:rFonts w:hint="eastAsia" w:ascii="宋体" w:hAnsi="宋体" w:eastAsia="宋体" w:cs="宋体"/>
                <w:szCs w:val="21"/>
              </w:rPr>
              <w:br/>
            </w:r>
            <w:r>
              <w:rPr>
                <w:rFonts w:hint="eastAsia" w:ascii="宋体" w:hAnsi="宋体" w:eastAsia="宋体" w:cs="宋体"/>
                <w:szCs w:val="21"/>
              </w:rPr>
              <w:t xml:space="preserve">10、梯节扭转角为：≤15°</w:t>
            </w:r>
            <w:r>
              <w:rPr>
                <w:rFonts w:hint="eastAsia" w:ascii="宋体" w:hAnsi="宋体" w:eastAsia="宋体" w:cs="宋体"/>
                <w:szCs w:val="21"/>
              </w:rPr>
              <w:br/>
            </w:r>
            <w:r>
              <w:rPr>
                <w:rFonts w:hint="eastAsia" w:ascii="宋体" w:hAnsi="宋体" w:eastAsia="宋体" w:cs="宋体"/>
                <w:szCs w:val="21"/>
              </w:rPr>
              <w:t xml:space="preserve">11、侧摇摆试验残余变形比值≤0.09%。</w:t>
            </w:r>
            <w:r>
              <w:rPr>
                <w:rFonts w:hint="eastAsia" w:ascii="宋体" w:hAnsi="宋体" w:eastAsia="宋体" w:cs="宋体"/>
                <w:szCs w:val="21"/>
              </w:rPr>
              <w:br/>
            </w:r>
            <w:r>
              <w:rPr>
                <w:rFonts w:hint="eastAsia" w:ascii="宋体" w:hAnsi="宋体" w:eastAsia="宋体" w:cs="宋体"/>
                <w:szCs w:val="21"/>
              </w:rPr>
              <w:t xml:space="preserve">12、粘牢合度试验时，通过浸泡、恒温、低温试验后无脱胶现象。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1、结构组成：采用高强度铝合金型材制成，经时效氧化处理后，强度高、韧性好，结构上经精心设计使用灵活方便。</w:t>
            </w:r>
            <w:r>
              <w:rPr>
                <w:rFonts w:hint="eastAsia" w:ascii="宋体" w:hAnsi="宋体" w:eastAsia="宋体" w:cs="宋体"/>
                <w:szCs w:val="21"/>
              </w:rPr>
              <w:br/>
            </w:r>
            <w:r>
              <w:rPr>
                <w:rFonts w:hint="eastAsia" w:ascii="宋体" w:hAnsi="宋体" w:eastAsia="宋体" w:cs="宋体"/>
                <w:szCs w:val="21"/>
              </w:rPr>
              <w:t xml:space="preserve">2、主要应用场景：用于消防救援人员扑灭火灾时登高救人。</w:t>
            </w:r>
            <w:r>
              <w:rPr>
                <w:rFonts w:hint="eastAsia" w:ascii="宋体" w:hAnsi="宋体" w:eastAsia="宋体" w:cs="宋体"/>
                <w:szCs w:val="21"/>
              </w:rPr>
              <w:br/>
            </w:r>
            <w:r>
              <w:rPr>
                <w:rFonts w:hint="eastAsia" w:ascii="宋体" w:hAnsi="宋体" w:eastAsia="宋体" w:cs="宋体"/>
                <w:szCs w:val="21"/>
              </w:rPr>
              <w:t xml:space="preserve">3、材料和结构：采用铝合金材料制成。该梯由上、中、下三节组成，下节梯安装有支撑杆，增加整梯的稳定性。下节梯和中节梯的侧板上有滑槽，中节梯和上节梯的侧板下端装有导板，可有效保证中节梯沿下节梯滑动，上节梯沿中节梯滑动。</w:t>
            </w:r>
            <w:r>
              <w:rPr>
                <w:rFonts w:hint="eastAsia" w:ascii="宋体" w:hAnsi="宋体" w:eastAsia="宋体" w:cs="宋体"/>
                <w:szCs w:val="21"/>
              </w:rPr>
              <w:br/>
            </w:r>
            <w:r>
              <w:rPr>
                <w:rFonts w:hint="eastAsia" w:ascii="宋体" w:hAnsi="宋体" w:eastAsia="宋体" w:cs="宋体"/>
                <w:szCs w:val="21"/>
              </w:rPr>
              <w:t xml:space="preserve">4、外观要求：上节梯和中节梯上均安装有滑轮，可方便拉梯的展开和缩合。拉梯的升降装置由滑轮、钢丝绳、拉绳和撑脚组成，在展开和缩合过程中，可保证限位安全可靠。</w:t>
            </w:r>
            <w:r>
              <w:rPr>
                <w:rFonts w:hint="eastAsia" w:ascii="宋体" w:hAnsi="宋体" w:eastAsia="宋体" w:cs="宋体"/>
                <w:szCs w:val="21"/>
              </w:rPr>
              <w:br/>
            </w:r>
            <w:r>
              <w:rPr>
                <w:rFonts w:hint="eastAsia" w:ascii="宋体" w:hAnsi="宋体" w:eastAsia="宋体" w:cs="宋体"/>
                <w:szCs w:val="21"/>
              </w:rPr>
              <w:t xml:space="preserve">5、外观检查：梯蹬与侧板应紧密吻合，不得松动、加楔。金属梯蹬应有防滑措施。不应补塞。紧固件应垂直旋紧，不应有突出的钉头锋口和毛刺等缺陷。铆钉应紧固并呈平整半圆头。消防梯外表面应光滑无毛刺，表面应涂不导电的涂料保护，金属零件镀锌(或镀铬)或涂黑色磁漆。涂料表面光滑，色泽均匀，无漏涂、流痕和影响外表面质量的缺陷。拉梯的撑脚应使用金属制造，工作时应能可靠支撑在梯蹬上。拉梯在展开和缩合的过程中，其限位装置应可靠。大于等于12m的消防梯应装有支撑杆，支撑杆应妥善固定在基础梯节上。</w:t>
            </w:r>
            <w:r>
              <w:rPr>
                <w:rFonts w:hint="eastAsia" w:ascii="宋体" w:hAnsi="宋体" w:eastAsia="宋体" w:cs="宋体"/>
                <w:szCs w:val="21"/>
              </w:rPr>
              <w:br/>
            </w:r>
            <w:r>
              <w:rPr>
                <w:rFonts w:hint="eastAsia" w:ascii="宋体" w:hAnsi="宋体" w:eastAsia="宋体" w:cs="宋体"/>
                <w:szCs w:val="21"/>
              </w:rPr>
              <w:t xml:space="preserve">6、材料：消防梯所用铝合金材料应符合GBT6892-2023《一般工业用铝及铝合金挤压型材》的规定。</w:t>
            </w:r>
            <w:r>
              <w:rPr>
                <w:rFonts w:hint="eastAsia" w:ascii="宋体" w:hAnsi="宋体" w:eastAsia="宋体" w:cs="宋体"/>
                <w:szCs w:val="21"/>
              </w:rPr>
              <w:br/>
            </w:r>
            <w:r>
              <w:rPr>
                <w:rFonts w:hint="eastAsia" w:ascii="宋体" w:hAnsi="宋体" w:eastAsia="宋体" w:cs="宋体"/>
                <w:szCs w:val="21"/>
              </w:rPr>
              <w:t xml:space="preserve">7、外形尺寸</w:t>
            </w:r>
            <w:r>
              <w:rPr>
                <w:rFonts w:hint="eastAsia" w:ascii="宋体" w:hAnsi="宋体" w:eastAsia="宋体" w:cs="宋体"/>
                <w:szCs w:val="21"/>
              </w:rPr>
              <w:br/>
            </w:r>
            <w:r>
              <w:rPr>
                <w:rFonts w:hint="eastAsia" w:ascii="宋体" w:hAnsi="宋体" w:eastAsia="宋体" w:cs="宋体"/>
                <w:szCs w:val="21"/>
              </w:rPr>
              <w:t xml:space="preserve">▲7.1工作长度(m)：15±0.3</w:t>
            </w:r>
            <w:r>
              <w:rPr>
                <w:rFonts w:hint="eastAsia" w:ascii="宋体" w:hAnsi="宋体" w:eastAsia="宋体" w:cs="宋体"/>
                <w:szCs w:val="21"/>
              </w:rPr>
              <w:br/>
            </w:r>
            <w:r>
              <w:rPr>
                <w:rFonts w:hint="eastAsia" w:ascii="宋体" w:hAnsi="宋体" w:eastAsia="宋体" w:cs="宋体"/>
                <w:szCs w:val="21"/>
              </w:rPr>
              <w:t xml:space="preserve">7.2最小梯宽(mm)：350±4</w:t>
            </w:r>
            <w:r>
              <w:rPr>
                <w:rFonts w:hint="eastAsia" w:ascii="宋体" w:hAnsi="宋体" w:eastAsia="宋体" w:cs="宋体"/>
                <w:szCs w:val="21"/>
              </w:rPr>
              <w:br/>
            </w:r>
            <w:r>
              <w:rPr>
                <w:rFonts w:hint="eastAsia" w:ascii="宋体" w:hAnsi="宋体" w:eastAsia="宋体" w:cs="宋体"/>
                <w:szCs w:val="21"/>
              </w:rPr>
              <w:t xml:space="preserve">7.3梯蹬间距(mm)：340±2</w:t>
            </w:r>
            <w:r>
              <w:rPr>
                <w:rFonts w:hint="eastAsia" w:ascii="宋体" w:hAnsi="宋体" w:eastAsia="宋体" w:cs="宋体"/>
                <w:szCs w:val="21"/>
              </w:rPr>
              <w:br/>
            </w:r>
            <w:r>
              <w:rPr>
                <w:rFonts w:hint="eastAsia" w:ascii="宋体" w:hAnsi="宋体" w:eastAsia="宋体" w:cs="宋体"/>
                <w:szCs w:val="21"/>
              </w:rPr>
              <w:t xml:space="preserve">▲8、整梯质量(kg)≤57</w:t>
            </w:r>
            <w:r>
              <w:rPr>
                <w:rFonts w:hint="eastAsia" w:ascii="宋体" w:hAnsi="宋体" w:eastAsia="宋体" w:cs="宋体"/>
                <w:szCs w:val="21"/>
              </w:rPr>
              <w:br/>
            </w:r>
            <w:r>
              <w:rPr>
                <w:rFonts w:hint="eastAsia" w:ascii="宋体" w:hAnsi="宋体" w:eastAsia="宋体" w:cs="宋体"/>
                <w:szCs w:val="21"/>
              </w:rPr>
              <w:t xml:space="preserve">9、水平弯曲残余变形比值(%)≤0.20</w:t>
            </w:r>
            <w:r>
              <w:rPr>
                <w:rFonts w:hint="eastAsia" w:ascii="宋体" w:hAnsi="宋体" w:eastAsia="宋体" w:cs="宋体"/>
                <w:szCs w:val="21"/>
              </w:rPr>
              <w:br/>
            </w:r>
            <w:r>
              <w:rPr>
                <w:rFonts w:hint="eastAsia" w:ascii="宋体" w:hAnsi="宋体" w:eastAsia="宋体" w:cs="宋体"/>
                <w:szCs w:val="21"/>
              </w:rPr>
              <w:t xml:space="preserve">10、梯蹬弯曲残余变形比值(%)≤0.20</w:t>
            </w:r>
            <w:r>
              <w:rPr>
                <w:rFonts w:hint="eastAsia" w:ascii="宋体" w:hAnsi="宋体" w:eastAsia="宋体" w:cs="宋体"/>
                <w:szCs w:val="21"/>
              </w:rPr>
              <w:br/>
            </w:r>
            <w:r>
              <w:rPr>
                <w:rFonts w:hint="eastAsia" w:ascii="宋体" w:hAnsi="宋体" w:eastAsia="宋体" w:cs="宋体"/>
                <w:szCs w:val="21"/>
              </w:rPr>
              <w:t xml:space="preserve">11、梯蹬剪切强度：梯蹬与侧板的连接处和梯蹬本身不应有任何断裂迹象。梯蹬扭转试验：以圆形截面和侧板连接的梯蹬应进行梯蹬扭转试验。梯蹬扭转试验后，梯蹬不应产生超过9°的相对运动，且梯蹬与侧板的连接处和梯蹬本身不应有任何损坏。</w:t>
            </w:r>
            <w:r>
              <w:rPr>
                <w:rFonts w:hint="eastAsia" w:ascii="宋体" w:hAnsi="宋体" w:eastAsia="宋体" w:cs="宋体"/>
                <w:szCs w:val="21"/>
              </w:rPr>
              <w:br/>
            </w:r>
            <w:r>
              <w:rPr>
                <w:rFonts w:hint="eastAsia" w:ascii="宋体" w:hAnsi="宋体" w:eastAsia="宋体" w:cs="宋体"/>
                <w:szCs w:val="21"/>
              </w:rPr>
              <w:t xml:space="preserve">12、梯节扭转试验(°)≤10</w:t>
            </w:r>
            <w:r>
              <w:rPr>
                <w:rFonts w:hint="eastAsia" w:ascii="宋体" w:hAnsi="宋体" w:eastAsia="宋体" w:cs="宋体"/>
                <w:szCs w:val="21"/>
              </w:rPr>
              <w:br/>
            </w:r>
            <w:r>
              <w:rPr>
                <w:rFonts w:hint="eastAsia" w:ascii="宋体" w:hAnsi="宋体" w:eastAsia="宋体" w:cs="宋体"/>
                <w:szCs w:val="21"/>
              </w:rPr>
              <w:t xml:space="preserve">13、翘曲试验：试验时任一梯脚均不得离地。</w:t>
            </w:r>
            <w:r>
              <w:rPr>
                <w:rFonts w:hint="eastAsia" w:ascii="宋体" w:hAnsi="宋体" w:eastAsia="宋体" w:cs="宋体"/>
                <w:szCs w:val="21"/>
              </w:rPr>
              <w:br/>
            </w:r>
            <w:r>
              <w:rPr>
                <w:rFonts w:hint="eastAsia" w:ascii="宋体" w:hAnsi="宋体" w:eastAsia="宋体" w:cs="宋体"/>
                <w:szCs w:val="21"/>
              </w:rPr>
              <w:t xml:space="preserve">14、滑移试验：试验时，各梯脚在整个试验表面不应位移。</w:t>
            </w:r>
            <w:r>
              <w:rPr>
                <w:rFonts w:hint="eastAsia" w:ascii="宋体" w:hAnsi="宋体" w:eastAsia="宋体" w:cs="宋体"/>
                <w:szCs w:val="21"/>
              </w:rPr>
              <w:br/>
            </w:r>
            <w:r>
              <w:rPr>
                <w:rFonts w:hint="eastAsia" w:ascii="宋体" w:hAnsi="宋体" w:eastAsia="宋体" w:cs="宋体"/>
                <w:szCs w:val="21"/>
              </w:rPr>
              <w:t xml:space="preserve">15、单撑脚载荷试验：拉梯的单撑脚载荷试验后，撑脚及联接件不应出现松动、损伤及变形。</w:t>
            </w:r>
            <w:r>
              <w:rPr>
                <w:rFonts w:hint="eastAsia" w:ascii="宋体" w:hAnsi="宋体" w:eastAsia="宋体" w:cs="宋体"/>
                <w:szCs w:val="21"/>
              </w:rPr>
              <w:br/>
            </w:r>
            <w:r>
              <w:rPr>
                <w:rFonts w:hint="eastAsia" w:ascii="宋体" w:hAnsi="宋体" w:eastAsia="宋体" w:cs="宋体"/>
                <w:szCs w:val="21"/>
              </w:rPr>
              <w:t xml:space="preserve">16、侧板悬臂弯曲最大变形值(mm)≤1</w:t>
            </w:r>
            <w:r>
              <w:rPr>
                <w:rFonts w:hint="eastAsia" w:ascii="宋体" w:hAnsi="宋体" w:eastAsia="宋体" w:cs="宋体"/>
                <w:szCs w:val="21"/>
              </w:rPr>
              <w:br/>
            </w:r>
            <w:r>
              <w:rPr>
                <w:rFonts w:hint="eastAsia" w:ascii="宋体" w:hAnsi="宋体" w:eastAsia="宋体" w:cs="宋体"/>
                <w:szCs w:val="21"/>
              </w:rPr>
              <w:t xml:space="preserve">17、侧摇摆试验残余变形比值(%)≤0.1</w:t>
            </w:r>
            <w:r>
              <w:rPr>
                <w:rFonts w:hint="eastAsia" w:ascii="宋体" w:hAnsi="宋体" w:eastAsia="宋体" w:cs="宋体"/>
                <w:szCs w:val="21"/>
              </w:rPr>
              <w:br/>
            </w:r>
            <w:r>
              <w:rPr>
                <w:rFonts w:hint="eastAsia" w:ascii="宋体" w:hAnsi="宋体" w:eastAsia="宋体" w:cs="宋体"/>
                <w:szCs w:val="21"/>
              </w:rPr>
              <w:t xml:space="preserve">18、撑脚安全性试验：三节拉梯的两侧撑脚应能同时可靠地将第二、第三梯节支撑在工作高度及以下的任何一级梯蹬上。在撑脚安全性试验时，不应出现向梯蹬外侧面移动的现象。</w:t>
            </w:r>
            <w:r>
              <w:rPr>
                <w:rFonts w:hint="eastAsia" w:ascii="宋体" w:hAnsi="宋体" w:eastAsia="宋体" w:cs="宋体"/>
                <w:szCs w:val="21"/>
              </w:rPr>
              <w:br/>
            </w:r>
            <w:r>
              <w:rPr>
                <w:rFonts w:hint="eastAsia" w:ascii="宋体" w:hAnsi="宋体" w:eastAsia="宋体" w:cs="宋体"/>
                <w:szCs w:val="21"/>
              </w:rPr>
              <w:t xml:space="preserve">19、抗冲击性能试验：试验时撑脚支撑功能应始终正常，试验后撑脚及梯蹬应无明显变形或坏。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9米金属消防拉梯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1、材料：拉梯侧板、梯蹬、撑脚材质使用铝型材。</w:t>
            </w:r>
            <w:r>
              <w:rPr>
                <w:rFonts w:hint="eastAsia" w:ascii="宋体" w:hAnsi="宋体" w:eastAsia="宋体" w:cs="宋体"/>
                <w:szCs w:val="21"/>
              </w:rPr>
              <w:br/>
            </w:r>
            <w:r>
              <w:rPr>
                <w:rFonts w:hint="eastAsia" w:ascii="宋体" w:hAnsi="宋体" w:eastAsia="宋体" w:cs="宋体"/>
                <w:szCs w:val="21"/>
              </w:rPr>
              <w:t xml:space="preserve">2、主要应用场景：灭火救援现场沿墙外攀登楼层使用</w:t>
            </w:r>
            <w:r>
              <w:rPr>
                <w:rFonts w:hint="eastAsia" w:ascii="宋体" w:hAnsi="宋体" w:eastAsia="宋体" w:cs="宋体"/>
                <w:szCs w:val="21"/>
              </w:rPr>
              <w:br/>
            </w:r>
            <w:r>
              <w:rPr>
                <w:rFonts w:hint="eastAsia" w:ascii="宋体" w:hAnsi="宋体" w:eastAsia="宋体" w:cs="宋体"/>
                <w:szCs w:val="21"/>
              </w:rPr>
              <w:t xml:space="preserve">▲3.工作长度9±0.2m，合并高度5.2±0.2m。</w:t>
            </w:r>
            <w:r>
              <w:rPr>
                <w:rFonts w:hint="eastAsia" w:ascii="宋体" w:hAnsi="宋体" w:eastAsia="宋体" w:cs="宋体"/>
                <w:szCs w:val="21"/>
              </w:rPr>
              <w:br/>
            </w:r>
            <w:r>
              <w:rPr>
                <w:rFonts w:hint="eastAsia" w:ascii="宋体" w:hAnsi="宋体" w:eastAsia="宋体" w:cs="宋体"/>
                <w:szCs w:val="21"/>
              </w:rPr>
              <w:t xml:space="preserve">4.小梯宽300±3mm。</w:t>
            </w:r>
            <w:r>
              <w:rPr>
                <w:rFonts w:hint="eastAsia" w:ascii="宋体" w:hAnsi="宋体" w:eastAsia="宋体" w:cs="宋体"/>
                <w:szCs w:val="21"/>
              </w:rPr>
              <w:br/>
            </w:r>
            <w:r>
              <w:rPr>
                <w:rFonts w:hint="eastAsia" w:ascii="宋体" w:hAnsi="宋体" w:eastAsia="宋体" w:cs="宋体"/>
                <w:szCs w:val="21"/>
              </w:rPr>
              <w:t xml:space="preserve">5.梯蹬间距340±2mm。</w:t>
            </w:r>
            <w:r>
              <w:rPr>
                <w:rFonts w:hint="eastAsia" w:ascii="宋体" w:hAnsi="宋体" w:eastAsia="宋体" w:cs="宋体"/>
                <w:szCs w:val="21"/>
              </w:rPr>
              <w:br/>
            </w:r>
            <w:r>
              <w:rPr>
                <w:rFonts w:hint="eastAsia" w:ascii="宋体" w:hAnsi="宋体" w:eastAsia="宋体" w:cs="宋体"/>
                <w:szCs w:val="21"/>
              </w:rPr>
              <w:t xml:space="preserve">▲6.整梯质量≤30kg。</w:t>
            </w:r>
            <w:r>
              <w:rPr>
                <w:rFonts w:hint="eastAsia" w:ascii="宋体" w:hAnsi="宋体" w:eastAsia="宋体" w:cs="宋体"/>
                <w:szCs w:val="21"/>
              </w:rPr>
              <w:br/>
            </w:r>
            <w:r>
              <w:rPr>
                <w:rFonts w:hint="eastAsia" w:ascii="宋体" w:hAnsi="宋体" w:eastAsia="宋体" w:cs="宋体"/>
                <w:szCs w:val="21"/>
              </w:rPr>
              <w:t xml:space="preserve">7.水平弯曲残余变形比值≤0.10%。</w:t>
            </w:r>
            <w:r>
              <w:rPr>
                <w:rFonts w:hint="eastAsia" w:ascii="宋体" w:hAnsi="宋体" w:eastAsia="宋体" w:cs="宋体"/>
                <w:szCs w:val="21"/>
              </w:rPr>
              <w:br/>
            </w:r>
            <w:r>
              <w:rPr>
                <w:rFonts w:hint="eastAsia" w:ascii="宋体" w:hAnsi="宋体" w:eastAsia="宋体" w:cs="宋体"/>
                <w:szCs w:val="21"/>
              </w:rPr>
              <w:t xml:space="preserve">8.梯蹬弯曲残余变形比值≤0.15%。</w:t>
            </w:r>
            <w:r>
              <w:rPr>
                <w:rFonts w:hint="eastAsia" w:ascii="宋体" w:hAnsi="宋体" w:eastAsia="宋体" w:cs="宋体"/>
                <w:szCs w:val="21"/>
              </w:rPr>
              <w:br/>
            </w:r>
            <w:r>
              <w:rPr>
                <w:rFonts w:hint="eastAsia" w:ascii="宋体" w:hAnsi="宋体" w:eastAsia="宋体" w:cs="宋体"/>
                <w:szCs w:val="21"/>
              </w:rPr>
              <w:t xml:space="preserve">9.梯蹬剪切强度：梯蹬与侧板的连接处和梯蹬本身无任何断裂迹象。</w:t>
            </w:r>
            <w:r>
              <w:rPr>
                <w:rFonts w:hint="eastAsia" w:ascii="宋体" w:hAnsi="宋体" w:eastAsia="宋体" w:cs="宋体"/>
                <w:szCs w:val="21"/>
              </w:rPr>
              <w:br/>
            </w:r>
            <w:r>
              <w:rPr>
                <w:rFonts w:hint="eastAsia" w:ascii="宋体" w:hAnsi="宋体" w:eastAsia="宋体" w:cs="宋体"/>
                <w:szCs w:val="21"/>
              </w:rPr>
              <w:t xml:space="preserve">10.翘曲试验时，任一梯脚均不离地。</w:t>
            </w:r>
            <w:r>
              <w:rPr>
                <w:rFonts w:hint="eastAsia" w:ascii="宋体" w:hAnsi="宋体" w:eastAsia="宋体" w:cs="宋体"/>
                <w:szCs w:val="21"/>
              </w:rPr>
              <w:br/>
            </w:r>
            <w:r>
              <w:rPr>
                <w:rFonts w:hint="eastAsia" w:ascii="宋体" w:hAnsi="宋体" w:eastAsia="宋体" w:cs="宋体"/>
                <w:szCs w:val="21"/>
              </w:rPr>
              <w:t xml:space="preserve">11.</w:t>
            </w:r>
            <w:r>
              <w:rPr>
                <w:rStyle w:val="954"/>
                <w:rFonts w:hint="default"/>
                <w:color w:val="auto"/>
                <w:sz w:val="21"/>
                <w:szCs w:val="21"/>
              </w:rPr>
              <w:t xml:space="preserve">梯节扭转角为：≤8.0°</w:t>
            </w:r>
            <w:r>
              <w:rPr>
                <w:rFonts w:hint="eastAsia" w:ascii="宋体" w:hAnsi="宋体" w:eastAsia="宋体" w:cs="宋体"/>
                <w:szCs w:val="21"/>
              </w:rPr>
              <w:t xml:space="preserve">。</w:t>
            </w:r>
            <w:r>
              <w:rPr>
                <w:rFonts w:hint="eastAsia" w:ascii="宋体" w:hAnsi="宋体" w:eastAsia="宋体" w:cs="宋体"/>
                <w:szCs w:val="21"/>
              </w:rPr>
              <w:br/>
            </w:r>
            <w:r>
              <w:rPr>
                <w:rFonts w:hint="eastAsia" w:ascii="宋体" w:hAnsi="宋体" w:eastAsia="宋体" w:cs="宋体"/>
                <w:szCs w:val="21"/>
              </w:rPr>
              <w:t xml:space="preserve">12.滑移试验时，各梯脚在整个试验表面不出现位移。</w:t>
            </w:r>
            <w:r>
              <w:rPr>
                <w:rFonts w:hint="eastAsia" w:ascii="宋体" w:hAnsi="宋体" w:eastAsia="宋体" w:cs="宋体"/>
                <w:szCs w:val="21"/>
              </w:rPr>
              <w:br/>
            </w:r>
            <w:r>
              <w:rPr>
                <w:rFonts w:hint="eastAsia" w:ascii="宋体" w:hAnsi="宋体" w:eastAsia="宋体" w:cs="宋体"/>
                <w:szCs w:val="21"/>
              </w:rPr>
              <w:t xml:space="preserve">13.单撑脚载荷试验后，撑脚及联接件不出现松动、损伤及变形。</w:t>
            </w:r>
            <w:r>
              <w:rPr>
                <w:rFonts w:hint="eastAsia" w:ascii="宋体" w:hAnsi="宋体" w:eastAsia="宋体" w:cs="宋体"/>
                <w:szCs w:val="21"/>
              </w:rPr>
              <w:br/>
            </w:r>
            <w:r>
              <w:rPr>
                <w:rFonts w:hint="eastAsia" w:ascii="宋体" w:hAnsi="宋体" w:eastAsia="宋体" w:cs="宋体"/>
                <w:szCs w:val="21"/>
              </w:rPr>
              <w:t xml:space="preserve">14.侧板悬臂弯曲变形值：内弯曲≤1.0mm、外弯曲≤1.0mm。</w:t>
            </w:r>
            <w:r>
              <w:rPr>
                <w:rFonts w:hint="eastAsia" w:ascii="宋体" w:hAnsi="宋体" w:eastAsia="宋体" w:cs="宋体"/>
                <w:szCs w:val="21"/>
              </w:rPr>
              <w:br/>
            </w:r>
            <w:r>
              <w:rPr>
                <w:rFonts w:hint="eastAsia" w:ascii="宋体" w:hAnsi="宋体" w:eastAsia="宋体" w:cs="宋体"/>
                <w:szCs w:val="21"/>
              </w:rPr>
              <w:t xml:space="preserve">15.侧摇摆试验残余变形比值≤0.10%。</w:t>
            </w:r>
            <w:r>
              <w:rPr>
                <w:rFonts w:hint="eastAsia" w:ascii="宋体" w:hAnsi="宋体" w:eastAsia="宋体" w:cs="宋体"/>
                <w:szCs w:val="21"/>
              </w:rPr>
              <w:br/>
            </w:r>
            <w:r>
              <w:rPr>
                <w:rFonts w:hint="eastAsia" w:ascii="宋体" w:hAnsi="宋体" w:eastAsia="宋体" w:cs="宋体"/>
                <w:szCs w:val="21"/>
              </w:rPr>
              <w:t xml:space="preserve">16.抗冲击性能试验时，撑脚支撑功能始终正常，撑脚及梯蹬无明显变形和损坏。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1、结构组成：由上衣、下裤、手套、靴子组成。</w:t>
            </w:r>
            <w:r>
              <w:rPr>
                <w:rFonts w:hint="eastAsia" w:ascii="宋体" w:hAnsi="宋体" w:eastAsia="宋体" w:cs="宋体"/>
                <w:szCs w:val="21"/>
              </w:rPr>
              <w:br/>
            </w:r>
            <w:r>
              <w:rPr>
                <w:rFonts w:hint="eastAsia" w:ascii="宋体" w:hAnsi="宋体" w:eastAsia="宋体" w:cs="宋体"/>
                <w:szCs w:val="21"/>
              </w:rPr>
              <w:t xml:space="preserve">２、主要应用场景：主要用于高电压带电危险场所作业时的全身防护。</w:t>
            </w:r>
            <w:r>
              <w:rPr>
                <w:rFonts w:hint="eastAsia" w:ascii="宋体" w:hAnsi="宋体" w:eastAsia="宋体" w:cs="宋体"/>
                <w:szCs w:val="21"/>
              </w:rPr>
              <w:br/>
            </w:r>
            <w:r>
              <w:rPr>
                <w:rFonts w:hint="eastAsia" w:ascii="宋体" w:hAnsi="宋体" w:eastAsia="宋体" w:cs="宋体"/>
                <w:szCs w:val="21"/>
              </w:rPr>
              <w:t xml:space="preserve">▲3、衣服采用绝缘材料制成，耐高压、耐热老化、耐寒、耐汽油、绝缘、阻燃，防酸、碱性能亦佳；</w:t>
            </w:r>
            <w:r>
              <w:rPr>
                <w:rFonts w:hint="eastAsia" w:ascii="宋体" w:hAnsi="宋体" w:eastAsia="宋体" w:cs="宋体"/>
                <w:szCs w:val="21"/>
              </w:rPr>
              <w:br/>
            </w:r>
            <w:r>
              <w:rPr>
                <w:rFonts w:hint="eastAsia" w:ascii="宋体" w:hAnsi="宋体" w:eastAsia="宋体" w:cs="宋体"/>
                <w:szCs w:val="21"/>
              </w:rPr>
              <w:t xml:space="preserve">4、衣服耐热老化性能：经125℃、24h后，无发粘、发脆的现象。</w:t>
            </w:r>
            <w:r>
              <w:rPr>
                <w:rFonts w:hint="eastAsia" w:ascii="宋体" w:hAnsi="宋体" w:eastAsia="宋体" w:cs="宋体"/>
                <w:szCs w:val="21"/>
              </w:rPr>
              <w:br/>
            </w:r>
            <w:r>
              <w:rPr>
                <w:rFonts w:hint="eastAsia" w:ascii="宋体" w:hAnsi="宋体" w:eastAsia="宋体" w:cs="宋体"/>
                <w:szCs w:val="21"/>
              </w:rPr>
              <w:t xml:space="preserve">5、衣服耐寒性能：经-25℃、5min后，表面无裂纹。</w:t>
            </w:r>
            <w:r>
              <w:rPr>
                <w:rFonts w:hint="eastAsia" w:ascii="宋体" w:hAnsi="宋体" w:eastAsia="宋体" w:cs="宋体"/>
                <w:szCs w:val="21"/>
              </w:rPr>
              <w:br/>
            </w:r>
            <w:r>
              <w:rPr>
                <w:rFonts w:hint="eastAsia" w:ascii="宋体" w:hAnsi="宋体" w:eastAsia="宋体" w:cs="宋体"/>
                <w:szCs w:val="21"/>
              </w:rPr>
              <w:t xml:space="preserve">6、衣服断裂强力：经向≥750N、纬向≥650N；</w:t>
            </w:r>
            <w:r>
              <w:rPr>
                <w:rFonts w:hint="eastAsia" w:ascii="宋体" w:hAnsi="宋体" w:eastAsia="宋体" w:cs="宋体"/>
                <w:szCs w:val="21"/>
              </w:rPr>
              <w:br/>
            </w:r>
            <w:r>
              <w:rPr>
                <w:rFonts w:hint="eastAsia" w:ascii="宋体" w:hAnsi="宋体" w:eastAsia="宋体" w:cs="宋体"/>
                <w:szCs w:val="21"/>
              </w:rPr>
              <w:t xml:space="preserve">7、衣服撕破强力：经向≥100N、纬向≥80N；</w:t>
            </w:r>
            <w:r>
              <w:rPr>
                <w:rFonts w:hint="eastAsia" w:ascii="宋体" w:hAnsi="宋体" w:eastAsia="宋体" w:cs="宋体"/>
                <w:szCs w:val="21"/>
              </w:rPr>
              <w:br/>
            </w:r>
            <w:r>
              <w:rPr>
                <w:rFonts w:hint="eastAsia" w:ascii="宋体" w:hAnsi="宋体" w:eastAsia="宋体" w:cs="宋体"/>
                <w:szCs w:val="21"/>
              </w:rPr>
              <w:t xml:space="preserve">8、衣服电气性能：不发生击穿现象。</w:t>
            </w:r>
            <w:r>
              <w:rPr>
                <w:rFonts w:hint="eastAsia" w:ascii="宋体" w:hAnsi="宋体" w:eastAsia="宋体" w:cs="宋体"/>
                <w:szCs w:val="21"/>
              </w:rPr>
              <w:br/>
            </w:r>
            <w:r>
              <w:rPr>
                <w:rFonts w:hint="eastAsia" w:ascii="宋体" w:hAnsi="宋体" w:eastAsia="宋体" w:cs="宋体"/>
                <w:szCs w:val="21"/>
              </w:rPr>
              <w:t xml:space="preserve">▲9、手套由经过特殊处理的天然橡胶制成，具有绝缘、耐油、耐酸、耐臭氧和耐低温、强机械抗性的性能，用于高电压场所手部保护；</w:t>
            </w:r>
            <w:r>
              <w:rPr>
                <w:rFonts w:hint="eastAsia" w:ascii="宋体" w:hAnsi="宋体" w:eastAsia="宋体" w:cs="宋体"/>
                <w:szCs w:val="21"/>
              </w:rPr>
              <w:br/>
            </w:r>
            <w:r>
              <w:rPr>
                <w:rFonts w:hint="eastAsia" w:ascii="宋体" w:hAnsi="宋体" w:eastAsia="宋体" w:cs="宋体"/>
                <w:szCs w:val="21"/>
              </w:rPr>
              <w:t xml:space="preserve">10、手套最高测试电压：≥5000V</w:t>
            </w:r>
            <w:r>
              <w:rPr>
                <w:rFonts w:hint="eastAsia" w:ascii="宋体" w:hAnsi="宋体" w:eastAsia="宋体" w:cs="宋体"/>
                <w:szCs w:val="21"/>
              </w:rPr>
              <w:br/>
            </w:r>
            <w:r>
              <w:rPr>
                <w:rFonts w:hint="eastAsia" w:ascii="宋体" w:hAnsi="宋体" w:eastAsia="宋体" w:cs="宋体"/>
                <w:szCs w:val="21"/>
              </w:rPr>
              <w:t xml:space="preserve">11、手套最高使用电压：≥12000V</w:t>
            </w:r>
            <w:r>
              <w:rPr>
                <w:rFonts w:hint="eastAsia" w:ascii="宋体" w:hAnsi="宋体" w:eastAsia="宋体" w:cs="宋体"/>
                <w:szCs w:val="21"/>
              </w:rPr>
              <w:br/>
            </w:r>
            <w:r>
              <w:rPr>
                <w:rFonts w:hint="eastAsia" w:ascii="宋体" w:hAnsi="宋体" w:eastAsia="宋体" w:cs="宋体"/>
                <w:szCs w:val="21"/>
              </w:rPr>
              <w:t xml:space="preserve">12、靴子帮面材料为橡胶靴面，靴底材料为橡胶底，具备耐油、耐酸、绝缘、防刺的性能，用于高电压场所作业脚部防护；</w:t>
            </w:r>
            <w:r>
              <w:rPr>
                <w:rFonts w:hint="eastAsia" w:ascii="宋体" w:hAnsi="宋体" w:eastAsia="宋体" w:cs="宋体"/>
                <w:szCs w:val="21"/>
              </w:rPr>
              <w:br/>
            </w:r>
            <w:r>
              <w:rPr>
                <w:rFonts w:hint="eastAsia" w:ascii="宋体" w:hAnsi="宋体" w:eastAsia="宋体" w:cs="宋体"/>
                <w:szCs w:val="21"/>
              </w:rPr>
              <w:t xml:space="preserve">13、靴子拉伸强度：经向≥1300N,纬向≥1200N</w:t>
            </w:r>
            <w:r>
              <w:rPr>
                <w:rFonts w:hint="eastAsia" w:ascii="宋体" w:hAnsi="宋体" w:eastAsia="宋体" w:cs="宋体"/>
                <w:szCs w:val="21"/>
              </w:rPr>
              <w:br/>
            </w:r>
            <w:r>
              <w:rPr>
                <w:rFonts w:hint="eastAsia" w:ascii="宋体" w:hAnsi="宋体" w:eastAsia="宋体" w:cs="宋体"/>
                <w:szCs w:val="21"/>
              </w:rPr>
              <w:t xml:space="preserve">14、靴子撕破强力：经向≥140N,纬向≥90N</w:t>
            </w:r>
            <w:r>
              <w:rPr>
                <w:rFonts w:hint="eastAsia" w:ascii="宋体" w:hAnsi="宋体" w:eastAsia="宋体" w:cs="宋体"/>
                <w:szCs w:val="21"/>
              </w:rPr>
              <w:br/>
            </w:r>
            <w:r>
              <w:rPr>
                <w:rFonts w:hint="eastAsia" w:ascii="宋体" w:hAnsi="宋体" w:eastAsia="宋体" w:cs="宋体"/>
                <w:szCs w:val="21"/>
              </w:rPr>
              <w:t xml:space="preserve">15、靴子抗穿刺性能≥1400N</w:t>
            </w:r>
            <w:r>
              <w:rPr>
                <w:rFonts w:hint="eastAsia" w:ascii="宋体" w:hAnsi="宋体" w:eastAsia="宋体" w:cs="宋体"/>
                <w:szCs w:val="21"/>
              </w:rPr>
              <w:br/>
            </w:r>
            <w:r>
              <w:rPr>
                <w:rFonts w:hint="eastAsia" w:ascii="宋体" w:hAnsi="宋体" w:eastAsia="宋体" w:cs="宋体"/>
                <w:szCs w:val="21"/>
              </w:rPr>
              <w:t xml:space="preserve">▲16、靴子电绝缘性能：击穿</w:t>
            </w:r>
            <w:r>
              <w:rPr>
                <w:rStyle w:val="954"/>
                <w:rFonts w:hint="default"/>
                <w:color w:val="auto"/>
                <w:sz w:val="21"/>
                <w:szCs w:val="21"/>
              </w:rPr>
              <w:t xml:space="preserve">压力</w:t>
            </w:r>
            <w:r>
              <w:rPr>
                <w:rFonts w:hint="eastAsia" w:ascii="宋体" w:hAnsi="宋体" w:eastAsia="宋体" w:cs="宋体"/>
                <w:szCs w:val="21"/>
              </w:rPr>
              <w:t xml:space="preserve">：≥5000</w:t>
            </w:r>
            <w:r>
              <w:rPr>
                <w:rStyle w:val="954"/>
                <w:rFonts w:hint="default"/>
                <w:color w:val="auto"/>
                <w:sz w:val="21"/>
                <w:szCs w:val="21"/>
              </w:rPr>
              <w:t xml:space="preserve">V</w:t>
            </w:r>
            <w:r>
              <w:rPr>
                <w:rFonts w:hint="eastAsia" w:ascii="宋体" w:hAnsi="宋体" w:eastAsia="宋体" w:cs="宋体"/>
                <w:szCs w:val="21"/>
              </w:rPr>
              <w:t xml:space="preserve">泄露电流：≤0.1mA</w:t>
            </w:r>
            <w:r>
              <w:rPr>
                <w:rFonts w:hint="eastAsia" w:ascii="宋体" w:hAnsi="宋体" w:eastAsia="宋体" w:cs="宋体"/>
                <w:szCs w:val="21"/>
              </w:rPr>
              <w:br/>
            </w:r>
            <w:r>
              <w:rPr>
                <w:rFonts w:hint="eastAsia" w:ascii="宋体" w:hAnsi="宋体" w:eastAsia="宋体" w:cs="宋体"/>
                <w:szCs w:val="21"/>
              </w:rPr>
              <w:t xml:space="preserve">17、靴子耐压性能：≥5000V；</w:t>
            </w:r>
            <w:r>
              <w:rPr>
                <w:rFonts w:hint="eastAsia" w:ascii="宋体" w:hAnsi="宋体" w:eastAsia="宋体" w:cs="宋体"/>
                <w:szCs w:val="21"/>
              </w:rPr>
              <w:br/>
            </w:r>
            <w:r>
              <w:rPr>
                <w:rFonts w:hint="eastAsia" w:ascii="宋体" w:hAnsi="宋体" w:eastAsia="宋体" w:cs="宋体"/>
                <w:szCs w:val="21"/>
              </w:rPr>
              <w:t xml:space="preserve">18、靴子最高使用电压：≥25000V。</w:t>
            </w:r>
            <w:r>
              <w:rPr>
                <w:rFonts w:hint="eastAsia" w:ascii="宋体" w:hAnsi="宋体" w:eastAsia="宋体" w:cs="宋体"/>
                <w:szCs w:val="21"/>
              </w:rPr>
              <w:br/>
            </w:r>
            <w:r>
              <w:rPr>
                <w:rFonts w:hint="eastAsia" w:ascii="宋体" w:hAnsi="宋体" w:eastAsia="宋体" w:cs="宋体"/>
                <w:szCs w:val="21"/>
              </w:rPr>
              <w:t xml:space="preserve">19、服装质量≤3.5KG</w:t>
            </w:r>
            <w:r>
              <w:rPr>
                <w:rFonts w:hint="eastAsia" w:ascii="宋体" w:hAnsi="宋体" w:eastAsia="宋体" w:cs="宋体"/>
                <w:szCs w:val="21"/>
              </w:rPr>
              <w:br/>
            </w:r>
            <w:r>
              <w:rPr>
                <w:rFonts w:hint="eastAsia" w:ascii="宋体" w:hAnsi="宋体" w:eastAsia="宋体" w:cs="宋体"/>
                <w:szCs w:val="21"/>
              </w:rPr>
              <w:t xml:space="preserve">20、配备配套电绝缘杆（不少于4节高度不少于5米）</w:t>
            </w:r>
            <w:r>
              <w:rPr>
                <w:rFonts w:hint="eastAsia" w:ascii="宋体" w:hAnsi="宋体" w:eastAsia="宋体" w:cs="宋体"/>
                <w:szCs w:val="21"/>
              </w:rPr>
              <w:br/>
            </w:r>
            <w:r>
              <w:rPr>
                <w:rFonts w:hint="eastAsia" w:ascii="宋体" w:hAnsi="宋体" w:eastAsia="宋体" w:cs="宋体"/>
                <w:szCs w:val="21"/>
              </w:rPr>
              <w:t xml:space="preserve">21、</w:t>
            </w:r>
            <w:r>
              <w:rPr>
                <w:rStyle w:val="954"/>
                <w:rFonts w:hint="default"/>
                <w:color w:val="auto"/>
                <w:sz w:val="21"/>
                <w:szCs w:val="21"/>
              </w:rPr>
              <w:t xml:space="preserve">配备专用保养品1套。</w:t>
            </w:r>
            <w:r>
              <w:rPr>
                <w:rFonts w:hint="eastAsia" w:ascii="宋体" w:hAnsi="宋体" w:eastAsia="宋体" w:cs="宋体"/>
                <w:szCs w:val="21"/>
              </w:rPr>
              <w:br/>
            </w:r>
            <w:r>
              <w:rPr>
                <w:rFonts w:hint="eastAsia" w:ascii="宋体" w:hAnsi="宋体" w:eastAsia="宋体" w:cs="宋体"/>
                <w:szCs w:val="21"/>
              </w:rPr>
              <w:t xml:space="preserve">22、说明书内必须要有基础参数、名称、产地、品牌型号、出厂时间、保质期、使用场景（如耐电压之类的）、维护保养、</w:t>
            </w:r>
            <w:r>
              <w:rPr>
                <w:rStyle w:val="954"/>
                <w:rFonts w:hint="default"/>
                <w:color w:val="auto"/>
                <w:sz w:val="21"/>
                <w:szCs w:val="21"/>
              </w:rPr>
              <w:t xml:space="preserve">组成部</w:t>
            </w:r>
            <w:r>
              <w:rPr>
                <w:rFonts w:hint="eastAsia" w:ascii="宋体" w:hAnsi="宋体" w:eastAsia="宋体" w:cs="宋体"/>
                <w:szCs w:val="21"/>
              </w:rPr>
              <w:t xml:space="preserve">、作业注意事项等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1、结构：骨架、布板、滑轮、固定带</w:t>
            </w:r>
            <w:r>
              <w:rPr>
                <w:rFonts w:hint="eastAsia" w:ascii="宋体" w:hAnsi="宋体" w:eastAsia="宋体" w:cs="宋体"/>
                <w:szCs w:val="21"/>
              </w:rPr>
              <w:br/>
            </w:r>
            <w:r>
              <w:rPr>
                <w:rFonts w:hint="eastAsia" w:ascii="宋体" w:hAnsi="宋体" w:eastAsia="宋体" w:cs="宋体"/>
                <w:szCs w:val="21"/>
              </w:rPr>
              <w:t xml:space="preserve">2、主要应用场景：主要用于灾害救援现场转移伤员。</w:t>
            </w:r>
            <w:r>
              <w:rPr>
                <w:rFonts w:hint="eastAsia" w:ascii="宋体" w:hAnsi="宋体" w:eastAsia="宋体" w:cs="宋体"/>
                <w:szCs w:val="21"/>
              </w:rPr>
              <w:br/>
            </w:r>
            <w:r>
              <w:rPr>
                <w:rFonts w:hint="eastAsia" w:ascii="宋体" w:hAnsi="宋体" w:eastAsia="宋体" w:cs="宋体"/>
                <w:szCs w:val="21"/>
              </w:rPr>
              <w:t xml:space="preserve">▲3、折叠尺寸为≤100cm×50cm×10cm</w:t>
            </w:r>
            <w:r>
              <w:rPr>
                <w:rFonts w:hint="eastAsia" w:ascii="宋体" w:hAnsi="宋体" w:eastAsia="宋体" w:cs="宋体"/>
                <w:szCs w:val="21"/>
              </w:rPr>
              <w:br/>
            </w:r>
            <w:r>
              <w:rPr>
                <w:rFonts w:hint="eastAsia" w:ascii="宋体" w:hAnsi="宋体" w:eastAsia="宋体" w:cs="宋体"/>
                <w:szCs w:val="21"/>
              </w:rPr>
              <w:t xml:space="preserve">4、自重为≤6kg。</w:t>
            </w:r>
            <w:r>
              <w:rPr>
                <w:rFonts w:hint="eastAsia" w:ascii="宋体" w:hAnsi="宋体" w:eastAsia="宋体" w:cs="宋体"/>
                <w:szCs w:val="21"/>
              </w:rPr>
              <w:br/>
            </w:r>
            <w:r>
              <w:rPr>
                <w:rFonts w:hint="eastAsia" w:ascii="宋体" w:hAnsi="宋体" w:eastAsia="宋体" w:cs="宋体"/>
                <w:szCs w:val="21"/>
              </w:rPr>
              <w:t xml:space="preserve">▲5、承重为≥110kg。</w:t>
            </w:r>
            <w:r>
              <w:rPr>
                <w:rFonts w:hint="eastAsia" w:ascii="宋体" w:hAnsi="宋体" w:eastAsia="宋体" w:cs="宋体"/>
                <w:szCs w:val="21"/>
              </w:rPr>
              <w:br/>
            </w:r>
            <w:r>
              <w:rPr>
                <w:rFonts w:hint="eastAsia" w:ascii="宋体" w:hAnsi="宋体" w:eastAsia="宋体" w:cs="宋体"/>
                <w:szCs w:val="21"/>
              </w:rPr>
              <w:t xml:space="preserve">6、展开尺寸为≥180cm×50cm×20cm。</w:t>
            </w:r>
            <w:r>
              <w:rPr>
                <w:rFonts w:hint="eastAsia" w:ascii="宋体" w:hAnsi="宋体" w:eastAsia="宋体" w:cs="宋体"/>
                <w:szCs w:val="21"/>
              </w:rPr>
              <w:br/>
            </w:r>
            <w:r>
              <w:rPr>
                <w:rFonts w:hint="eastAsia" w:ascii="宋体" w:hAnsi="宋体" w:eastAsia="宋体" w:cs="宋体"/>
                <w:szCs w:val="21"/>
              </w:rPr>
              <w:t xml:space="preserve">7、布板采用牛津革面制成</w:t>
            </w:r>
            <w:r>
              <w:rPr>
                <w:rFonts w:hint="eastAsia" w:ascii="宋体" w:hAnsi="宋体" w:eastAsia="宋体" w:cs="宋体"/>
                <w:szCs w:val="21"/>
              </w:rPr>
              <w:br/>
            </w:r>
            <w:r>
              <w:rPr>
                <w:rFonts w:hint="eastAsia" w:ascii="宋体" w:hAnsi="宋体" w:eastAsia="宋体" w:cs="宋体"/>
                <w:szCs w:val="21"/>
              </w:rPr>
              <w:t xml:space="preserve">8、手柄做防滑设计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伤员固定抬板</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1、结构：由板材、固定带和扣具等组成。</w:t>
            </w:r>
            <w:r>
              <w:rPr>
                <w:rFonts w:hint="eastAsia" w:ascii="宋体" w:hAnsi="宋体" w:eastAsia="宋体" w:cs="宋体"/>
                <w:szCs w:val="21"/>
              </w:rPr>
              <w:br/>
            </w:r>
            <w:r>
              <w:rPr>
                <w:rFonts w:hint="eastAsia" w:ascii="宋体" w:hAnsi="宋体" w:eastAsia="宋体" w:cs="宋体"/>
                <w:szCs w:val="21"/>
              </w:rPr>
              <w:t xml:space="preserve">2、主要应用场景：主要用于事故现场对伤者进行转移。</w:t>
            </w:r>
            <w:r>
              <w:rPr>
                <w:rFonts w:hint="eastAsia" w:ascii="宋体" w:hAnsi="宋体" w:eastAsia="宋体" w:cs="宋体"/>
                <w:szCs w:val="21"/>
              </w:rPr>
              <w:br/>
            </w:r>
            <w:r>
              <w:rPr>
                <w:rFonts w:hint="eastAsia" w:ascii="宋体" w:hAnsi="宋体" w:eastAsia="宋体" w:cs="宋体"/>
                <w:szCs w:val="21"/>
              </w:rPr>
              <w:t xml:space="preserve">3、重量：≤8kg。</w:t>
            </w:r>
            <w:r>
              <w:rPr>
                <w:rFonts w:hint="eastAsia" w:ascii="宋体" w:hAnsi="宋体" w:eastAsia="宋体" w:cs="宋体"/>
                <w:szCs w:val="21"/>
              </w:rPr>
              <w:br/>
            </w:r>
            <w:r>
              <w:rPr>
                <w:rFonts w:hint="eastAsia" w:ascii="宋体" w:hAnsi="宋体" w:eastAsia="宋体" w:cs="宋体"/>
                <w:szCs w:val="21"/>
              </w:rPr>
              <w:t xml:space="preserve">4、尺寸为：≤2000mm×460mm×60mm。</w:t>
            </w:r>
            <w:r>
              <w:rPr>
                <w:rFonts w:hint="eastAsia" w:ascii="宋体" w:hAnsi="宋体" w:eastAsia="宋体" w:cs="宋体"/>
                <w:szCs w:val="21"/>
              </w:rPr>
              <w:br/>
            </w:r>
            <w:r>
              <w:rPr>
                <w:rFonts w:hint="eastAsia" w:ascii="宋体" w:hAnsi="宋体" w:eastAsia="宋体" w:cs="宋体"/>
                <w:szCs w:val="21"/>
              </w:rPr>
              <w:t xml:space="preserve">▲5、可承重：≥250kg。</w:t>
            </w:r>
            <w:r>
              <w:rPr>
                <w:rFonts w:hint="eastAsia" w:ascii="宋体" w:hAnsi="宋体" w:eastAsia="宋体" w:cs="宋体"/>
                <w:szCs w:val="21"/>
              </w:rPr>
              <w:br/>
            </w:r>
            <w:r>
              <w:rPr>
                <w:rFonts w:hint="eastAsia" w:ascii="宋体" w:hAnsi="宋体" w:eastAsia="宋体" w:cs="宋体"/>
                <w:szCs w:val="21"/>
              </w:rPr>
              <w:t xml:space="preserve">6、材质：高强度ABS塑料。</w:t>
            </w:r>
            <w:r>
              <w:rPr>
                <w:rFonts w:hint="eastAsia" w:ascii="宋体" w:hAnsi="宋体" w:eastAsia="宋体" w:cs="宋体"/>
                <w:szCs w:val="21"/>
              </w:rPr>
              <w:br/>
            </w:r>
            <w:r>
              <w:rPr>
                <w:rFonts w:hint="eastAsia" w:ascii="宋体" w:hAnsi="宋体" w:eastAsia="宋体" w:cs="宋体"/>
                <w:szCs w:val="21"/>
              </w:rPr>
              <w:t xml:space="preserve">7、固定板从≥4米高度自有落体不破裂，水中不下沉。</w:t>
            </w:r>
            <w:r>
              <w:rPr>
                <w:rFonts w:hint="eastAsia" w:ascii="宋体" w:hAnsi="宋体" w:eastAsia="宋体" w:cs="宋体"/>
                <w:szCs w:val="21"/>
              </w:rPr>
              <w:br/>
            </w:r>
            <w:r>
              <w:rPr>
                <w:rFonts w:hint="eastAsia" w:ascii="宋体" w:hAnsi="宋体" w:eastAsia="宋体" w:cs="宋体"/>
                <w:szCs w:val="21"/>
              </w:rPr>
              <w:t xml:space="preserve">8、表面做防腐处理。</w:t>
            </w:r>
            <w:r>
              <w:rPr>
                <w:rFonts w:hint="eastAsia" w:ascii="宋体" w:hAnsi="宋体" w:eastAsia="宋体" w:cs="宋体"/>
                <w:szCs w:val="21"/>
              </w:rPr>
              <w:br/>
            </w:r>
            <w:r>
              <w:rPr>
                <w:rFonts w:hint="eastAsia" w:ascii="宋体" w:hAnsi="宋体" w:eastAsia="宋体" w:cs="宋体"/>
                <w:szCs w:val="21"/>
              </w:rPr>
              <w:t xml:space="preserve">9、配备固定带。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1、结构：不含金属框架、高分子材料表面质材组成。</w:t>
            </w:r>
            <w:r>
              <w:rPr>
                <w:rFonts w:hint="eastAsia" w:ascii="宋体" w:hAnsi="宋体" w:eastAsia="宋体" w:cs="宋体"/>
                <w:szCs w:val="21"/>
              </w:rPr>
              <w:br/>
            </w:r>
            <w:r>
              <w:rPr>
                <w:rFonts w:hint="eastAsia" w:ascii="宋体" w:hAnsi="宋体" w:eastAsia="宋体" w:cs="宋体"/>
                <w:szCs w:val="21"/>
              </w:rPr>
              <w:t xml:space="preserve">2、主要应用场景：用于消防紧急救援，深井及狭窄空间救护，地面一般救援，高平面下放救援，化学事故现场救援。</w:t>
            </w:r>
            <w:r>
              <w:rPr>
                <w:rFonts w:hint="eastAsia" w:ascii="宋体" w:hAnsi="宋体" w:eastAsia="宋体" w:cs="宋体"/>
                <w:szCs w:val="21"/>
              </w:rPr>
              <w:br/>
            </w:r>
            <w:r>
              <w:rPr>
                <w:rFonts w:hint="eastAsia" w:ascii="宋体" w:hAnsi="宋体" w:eastAsia="宋体" w:cs="宋体"/>
                <w:szCs w:val="21"/>
              </w:rPr>
              <w:t xml:space="preserve">3、外观应平整、无毛刺；</w:t>
            </w:r>
            <w:r>
              <w:rPr>
                <w:rFonts w:hint="eastAsia" w:ascii="宋体" w:hAnsi="宋体" w:eastAsia="宋体" w:cs="宋体"/>
                <w:szCs w:val="21"/>
              </w:rPr>
              <w:br/>
            </w:r>
            <w:r>
              <w:rPr>
                <w:rFonts w:hint="eastAsia" w:ascii="宋体" w:hAnsi="宋体" w:eastAsia="宋体" w:cs="宋体"/>
                <w:szCs w:val="21"/>
              </w:rPr>
              <w:t xml:space="preserve">4、外型尺寸(mm)≥2500x900x5；</w:t>
            </w:r>
            <w:r>
              <w:rPr>
                <w:rFonts w:hint="eastAsia" w:ascii="宋体" w:hAnsi="宋体" w:eastAsia="宋体" w:cs="宋体"/>
                <w:szCs w:val="21"/>
              </w:rPr>
              <w:br/>
            </w:r>
            <w:r>
              <w:rPr>
                <w:rFonts w:hint="eastAsia" w:ascii="宋体" w:hAnsi="宋体" w:eastAsia="宋体" w:cs="宋体"/>
                <w:szCs w:val="21"/>
              </w:rPr>
              <w:t xml:space="preserve">5、拉伸强度(N/5cm)≥6000；</w:t>
            </w:r>
            <w:r>
              <w:rPr>
                <w:rFonts w:hint="eastAsia" w:ascii="宋体" w:hAnsi="宋体" w:eastAsia="宋体" w:cs="宋体"/>
                <w:szCs w:val="21"/>
              </w:rPr>
              <w:br/>
            </w:r>
            <w:r>
              <w:rPr>
                <w:rFonts w:hint="eastAsia" w:ascii="宋体" w:hAnsi="宋体" w:eastAsia="宋体" w:cs="宋体"/>
                <w:szCs w:val="21"/>
              </w:rPr>
              <w:t xml:space="preserve">6、撕裂强度(N)≥2000；</w:t>
            </w:r>
            <w:r>
              <w:rPr>
                <w:rFonts w:hint="eastAsia" w:ascii="宋体" w:hAnsi="宋体" w:eastAsia="宋体" w:cs="宋体"/>
                <w:szCs w:val="21"/>
              </w:rPr>
              <w:br/>
            </w:r>
            <w:r>
              <w:rPr>
                <w:rFonts w:hint="eastAsia" w:ascii="宋体" w:hAnsi="宋体" w:eastAsia="宋体" w:cs="宋体"/>
                <w:szCs w:val="21"/>
              </w:rPr>
              <w:t xml:space="preserve">7、高低温性能：担架体试样分别放入高、低温试验箱，在高温≥45℃，低温≤-20℃下放置12h后迅速取出，随即纵、横向各弯曲≥180°，弯曲处应无裂纹、不发脆、不发粘；</w:t>
            </w:r>
            <w:r>
              <w:rPr>
                <w:rFonts w:hint="eastAsia" w:ascii="宋体" w:hAnsi="宋体" w:eastAsia="宋体" w:cs="宋体"/>
                <w:szCs w:val="21"/>
              </w:rPr>
              <w:br/>
            </w:r>
            <w:r>
              <w:rPr>
                <w:rFonts w:hint="eastAsia" w:ascii="宋体" w:hAnsi="宋体" w:eastAsia="宋体" w:cs="宋体"/>
                <w:szCs w:val="21"/>
              </w:rPr>
              <w:t xml:space="preserve">8、耐汽油性能担架体试样浸入标准规定的汽油≥1h.应无裂纹、不发粘。耐酸性能担架体试样浸入标准规定的酸性溶液≥1h，应无裂纹、不发粘。耐碱性能担架体试样漫浸入标准规定的碱性溶液1h，应无裂纹、不发粘；</w:t>
            </w:r>
            <w:r>
              <w:rPr>
                <w:rFonts w:hint="eastAsia" w:ascii="宋体" w:hAnsi="宋体" w:eastAsia="宋体" w:cs="宋体"/>
                <w:szCs w:val="21"/>
              </w:rPr>
              <w:br/>
            </w:r>
            <w:r>
              <w:rPr>
                <w:rFonts w:hint="eastAsia" w:ascii="宋体" w:hAnsi="宋体" w:eastAsia="宋体" w:cs="宋体"/>
                <w:szCs w:val="21"/>
              </w:rPr>
              <w:t xml:space="preserve">▲9、专用垂直吊绳断裂强力(N)≥6000；</w:t>
            </w:r>
            <w:r>
              <w:rPr>
                <w:rFonts w:hint="eastAsia" w:ascii="宋体" w:hAnsi="宋体" w:eastAsia="宋体" w:cs="宋体"/>
                <w:szCs w:val="21"/>
              </w:rPr>
              <w:br/>
            </w:r>
            <w:r>
              <w:rPr>
                <w:rFonts w:hint="eastAsia" w:ascii="宋体" w:hAnsi="宋体" w:eastAsia="宋体" w:cs="宋体"/>
                <w:szCs w:val="21"/>
              </w:rPr>
              <w:t xml:space="preserve">▲10、专用平行吊带断裂强力(N)≥6000；</w:t>
            </w:r>
            <w:r>
              <w:rPr>
                <w:rFonts w:hint="eastAsia" w:ascii="宋体" w:hAnsi="宋体" w:eastAsia="宋体" w:cs="宋体"/>
                <w:szCs w:val="21"/>
              </w:rPr>
              <w:br/>
            </w:r>
            <w:r>
              <w:rPr>
                <w:rFonts w:hint="eastAsia" w:ascii="宋体" w:hAnsi="宋体" w:eastAsia="宋体" w:cs="宋体"/>
                <w:szCs w:val="21"/>
              </w:rPr>
              <w:t xml:space="preserve">▲11、固定带断裂强力(N)≥4500；</w:t>
            </w:r>
            <w:r>
              <w:rPr>
                <w:rFonts w:hint="eastAsia" w:ascii="宋体" w:hAnsi="宋体" w:eastAsia="宋体" w:cs="宋体"/>
                <w:szCs w:val="21"/>
              </w:rPr>
              <w:br/>
            </w:r>
            <w:r>
              <w:rPr>
                <w:rFonts w:hint="eastAsia" w:ascii="宋体" w:hAnsi="宋体" w:eastAsia="宋体" w:cs="宋体"/>
                <w:szCs w:val="21"/>
              </w:rPr>
              <w:t xml:space="preserve">12、自重(kg)≤11；</w:t>
            </w:r>
            <w:r>
              <w:rPr>
                <w:rFonts w:hint="eastAsia" w:ascii="宋体" w:hAnsi="宋体" w:eastAsia="宋体" w:cs="宋体"/>
                <w:szCs w:val="21"/>
              </w:rPr>
              <w:br/>
            </w:r>
            <w:r>
              <w:rPr>
                <w:rFonts w:hint="eastAsia" w:ascii="宋体" w:hAnsi="宋体" w:eastAsia="宋体" w:cs="宋体"/>
                <w:szCs w:val="21"/>
              </w:rPr>
              <w:t xml:space="preserve">13、载重(kg)≥150；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消防救生气垫（正面24㎡）</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1、结构组成:主要有缓冲气包,安全风门，充气内垫,充气风机组成。</w:t>
            </w:r>
            <w:r>
              <w:rPr>
                <w:rFonts w:hint="eastAsia" w:ascii="宋体" w:hAnsi="宋体" w:eastAsia="宋体" w:cs="宋体"/>
                <w:szCs w:val="21"/>
              </w:rPr>
              <w:br/>
            </w:r>
            <w:r>
              <w:rPr>
                <w:rFonts w:hint="eastAsia" w:ascii="宋体" w:hAnsi="宋体" w:eastAsia="宋体" w:cs="宋体"/>
                <w:szCs w:val="21"/>
              </w:rPr>
              <w:t xml:space="preserve">2、主要应用场景;适用于承接从高处下坠人员的一种减缓身体冲击伤害的充气软垫。</w:t>
            </w:r>
            <w:r>
              <w:rPr>
                <w:rFonts w:hint="eastAsia" w:ascii="宋体" w:hAnsi="宋体" w:eastAsia="宋体" w:cs="宋体"/>
                <w:szCs w:val="21"/>
              </w:rPr>
              <w:br/>
            </w:r>
            <w:r>
              <w:rPr>
                <w:rFonts w:hint="eastAsia" w:ascii="宋体" w:hAnsi="宋体" w:eastAsia="宋体" w:cs="宋体"/>
                <w:szCs w:val="21"/>
              </w:rPr>
              <w:t xml:space="preserve">▲3、充气时间及最大救生高度</w:t>
            </w:r>
            <w:r>
              <w:rPr>
                <w:rFonts w:hint="eastAsia" w:ascii="宋体" w:hAnsi="宋体" w:eastAsia="宋体" w:cs="宋体"/>
                <w:szCs w:val="21"/>
              </w:rPr>
              <w:br/>
            </w:r>
            <w:r>
              <w:rPr>
                <w:rFonts w:hint="eastAsia" w:ascii="宋体" w:hAnsi="宋体" w:eastAsia="宋体" w:cs="宋体"/>
                <w:szCs w:val="21"/>
              </w:rPr>
              <w:t xml:space="preserve">尺寸:长/m:≥6。宽/m:≥4。高/m:≥2；充气时间/min:≤1；最大救生高度/m:16。</w:t>
            </w:r>
            <w:r>
              <w:rPr>
                <w:rFonts w:hint="eastAsia" w:ascii="宋体" w:hAnsi="宋体" w:eastAsia="宋体" w:cs="宋体"/>
                <w:szCs w:val="21"/>
              </w:rPr>
              <w:br/>
            </w:r>
            <w:r>
              <w:rPr>
                <w:rFonts w:hint="eastAsia" w:ascii="宋体" w:hAnsi="宋体" w:eastAsia="宋体" w:cs="宋体"/>
                <w:szCs w:val="21"/>
              </w:rPr>
              <w:t xml:space="preserve">4、充风机性能</w:t>
            </w:r>
            <w:r>
              <w:rPr>
                <w:rFonts w:hint="eastAsia" w:ascii="宋体" w:hAnsi="宋体" w:eastAsia="宋体" w:cs="宋体"/>
                <w:szCs w:val="21"/>
              </w:rPr>
              <w:br/>
            </w:r>
            <w:r>
              <w:rPr>
                <w:rFonts w:hint="eastAsia" w:ascii="宋体" w:hAnsi="宋体" w:eastAsia="宋体" w:cs="宋体"/>
                <w:szCs w:val="21"/>
              </w:rPr>
              <w:t xml:space="preserve">风量(排烟量)(m³/h):≥9000.动力方式:汽油发动机。功率kW:≥1.80。重量/kg:≤30。</w:t>
            </w:r>
            <w:r>
              <w:rPr>
                <w:rFonts w:hint="eastAsia" w:ascii="宋体" w:hAnsi="宋体" w:eastAsia="宋体" w:cs="宋体"/>
                <w:szCs w:val="21"/>
              </w:rPr>
              <w:br/>
            </w:r>
            <w:r>
              <w:rPr>
                <w:rFonts w:hint="eastAsia" w:ascii="宋体" w:hAnsi="宋体" w:eastAsia="宋体" w:cs="宋体"/>
                <w:szCs w:val="21"/>
              </w:rPr>
              <w:t xml:space="preserve">5、材质:pvc</w:t>
            </w:r>
            <w:r>
              <w:rPr>
                <w:rFonts w:hint="eastAsia" w:ascii="宋体" w:hAnsi="宋体" w:eastAsia="宋体" w:cs="宋体"/>
                <w:szCs w:val="21"/>
              </w:rPr>
              <w:br/>
            </w:r>
            <w:r>
              <w:rPr>
                <w:rFonts w:hint="eastAsia" w:ascii="宋体" w:hAnsi="宋体" w:eastAsia="宋体" w:cs="宋体"/>
                <w:szCs w:val="21"/>
              </w:rPr>
              <w:t xml:space="preserve">6、</w:t>
            </w:r>
            <w:r>
              <w:rPr>
                <w:rStyle w:val="954"/>
                <w:rFonts w:hint="default"/>
                <w:color w:val="auto"/>
                <w:sz w:val="21"/>
                <w:szCs w:val="21"/>
              </w:rPr>
              <w:t xml:space="preserve">工艺:高温焊接</w:t>
            </w:r>
            <w:r>
              <w:rPr>
                <w:rFonts w:hint="eastAsia" w:ascii="宋体" w:hAnsi="宋体" w:eastAsia="宋体" w:cs="宋体"/>
                <w:szCs w:val="21"/>
              </w:rPr>
              <w:br/>
            </w:r>
            <w:r>
              <w:rPr>
                <w:rFonts w:hint="eastAsia" w:ascii="宋体" w:hAnsi="宋体" w:eastAsia="宋体" w:cs="宋体"/>
                <w:szCs w:val="21"/>
              </w:rPr>
              <w:t xml:space="preserve">7、接口:塑料卡扣</w:t>
            </w:r>
            <w:r>
              <w:rPr>
                <w:rFonts w:hint="eastAsia" w:ascii="宋体" w:hAnsi="宋体" w:eastAsia="宋体" w:cs="宋体"/>
                <w:szCs w:val="21"/>
              </w:rPr>
              <w:br/>
            </w:r>
            <w:r>
              <w:rPr>
                <w:rFonts w:hint="eastAsia" w:ascii="宋体" w:hAnsi="宋体" w:eastAsia="宋体" w:cs="宋体"/>
                <w:szCs w:val="21"/>
              </w:rPr>
              <w:t xml:space="preserve">8、配备配套机动送风机，周边带固定带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691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基本发射组件一套、气瓶一个、底座一个、陆用弹体2个、水用弹体2个、训练弹一个、冲绳器一个、救援弹发射导管一根、训练弹发射导管一根、绳包3个、装绳器、CO2气瓶8个、触发剂8个、水用保护套2套、常用密封圈一套、高尔夫球包式包装2个。</w:t>
            </w:r>
            <w:r>
              <w:rPr>
                <w:rFonts w:hint="eastAsia" w:ascii="宋体" w:hAnsi="宋体" w:eastAsia="宋体" w:cs="宋体"/>
                <w:szCs w:val="21"/>
              </w:rPr>
              <w:br/>
            </w:r>
            <w:r>
              <w:rPr>
                <w:rFonts w:hint="eastAsia" w:ascii="宋体" w:hAnsi="宋体" w:eastAsia="宋体" w:cs="宋体"/>
                <w:szCs w:val="21"/>
              </w:rPr>
              <w:t xml:space="preserve">2、主要应用场景：用于救助山地、河流等险要地带被困人员使用。</w:t>
            </w:r>
            <w:r>
              <w:rPr>
                <w:rFonts w:hint="eastAsia" w:ascii="宋体" w:hAnsi="宋体" w:eastAsia="宋体" w:cs="宋体"/>
                <w:szCs w:val="21"/>
              </w:rPr>
              <w:br/>
            </w:r>
            <w:r>
              <w:rPr>
                <w:rFonts w:hint="eastAsia" w:ascii="宋体" w:hAnsi="宋体" w:eastAsia="宋体" w:cs="宋体"/>
                <w:szCs w:val="21"/>
              </w:rPr>
              <w:t xml:space="preserve">3、外观：抛投器的表面应光滑无毛刺，各部件无破损。</w:t>
            </w:r>
            <w:r>
              <w:rPr>
                <w:rFonts w:hint="eastAsia" w:ascii="宋体" w:hAnsi="宋体" w:eastAsia="宋体" w:cs="宋体"/>
                <w:szCs w:val="21"/>
              </w:rPr>
              <w:br/>
            </w:r>
            <w:r>
              <w:rPr>
                <w:rFonts w:hint="eastAsia" w:ascii="宋体" w:hAnsi="宋体" w:eastAsia="宋体" w:cs="宋体"/>
                <w:szCs w:val="21"/>
              </w:rPr>
              <w:t xml:space="preserve">4、结构要求：1.抛投器应配备压力表，且压力表的量程应能满足工作要求，准确度不得低于1.6级。抛投器应设有发射保险装置，保险装置的解脱动作应区别于抛投器的开启动作。</w:t>
            </w:r>
            <w:r>
              <w:rPr>
                <w:rFonts w:hint="eastAsia" w:ascii="宋体" w:hAnsi="宋体" w:eastAsia="宋体" w:cs="宋体"/>
                <w:szCs w:val="21"/>
              </w:rPr>
              <w:br/>
            </w:r>
            <w:r>
              <w:rPr>
                <w:rFonts w:hint="eastAsia" w:ascii="宋体" w:hAnsi="宋体" w:eastAsia="宋体" w:cs="宋体"/>
                <w:szCs w:val="21"/>
              </w:rPr>
              <w:t xml:space="preserve">▲5、主要性能指标：工作压力：≥8MPa，发射距离：陆用≥250米、水用≥100米，牵引绳拉断力≥2000N。</w:t>
            </w:r>
            <w:r>
              <w:rPr>
                <w:rFonts w:hint="eastAsia" w:ascii="宋体" w:hAnsi="宋体" w:eastAsia="宋体" w:cs="宋体"/>
                <w:szCs w:val="21"/>
              </w:rPr>
              <w:br/>
            </w:r>
            <w:r>
              <w:rPr>
                <w:rFonts w:hint="eastAsia" w:ascii="宋体" w:hAnsi="宋体" w:eastAsia="宋体" w:cs="宋体"/>
                <w:szCs w:val="21"/>
              </w:rPr>
              <w:t xml:space="preserve">6、整机重量：≤7.5KG。</w:t>
            </w:r>
            <w:r>
              <w:rPr>
                <w:rFonts w:hint="eastAsia" w:ascii="宋体" w:hAnsi="宋体" w:eastAsia="宋体" w:cs="宋体"/>
                <w:szCs w:val="21"/>
              </w:rPr>
              <w:br/>
            </w:r>
            <w:r>
              <w:rPr>
                <w:rFonts w:hint="eastAsia" w:ascii="宋体" w:hAnsi="宋体" w:eastAsia="宋体" w:cs="宋体"/>
                <w:szCs w:val="21"/>
              </w:rPr>
              <w:t xml:space="preserve">7、抛射重量：≥1.5KG。</w:t>
            </w:r>
            <w:r>
              <w:rPr>
                <w:rFonts w:hint="eastAsia" w:ascii="宋体" w:hAnsi="宋体" w:eastAsia="宋体" w:cs="宋体"/>
                <w:szCs w:val="21"/>
              </w:rPr>
              <w:br/>
            </w:r>
            <w:r>
              <w:rPr>
                <w:rFonts w:hint="eastAsia" w:ascii="宋体" w:hAnsi="宋体" w:eastAsia="宋体" w:cs="宋体"/>
                <w:szCs w:val="21"/>
              </w:rPr>
              <w:t xml:space="preserve">8、抛射性能：抛射距离（m）：抛绳、水用抛绳、其他救生设备、（应符合GB／T27906-2011表1的规定，且不得小于产品公示的额定抛射距离。）抛射偏差角(°)：抛绳、水用抛绳、其他救生设备、≤5°。</w:t>
            </w:r>
            <w:r>
              <w:rPr>
                <w:rFonts w:hint="eastAsia" w:ascii="宋体" w:hAnsi="宋体" w:eastAsia="宋体" w:cs="宋体"/>
                <w:szCs w:val="21"/>
              </w:rPr>
              <w:br/>
            </w:r>
            <w:r>
              <w:rPr>
                <w:rFonts w:hint="eastAsia" w:ascii="宋体" w:hAnsi="宋体" w:eastAsia="宋体" w:cs="宋体"/>
                <w:szCs w:val="21"/>
              </w:rPr>
              <w:t xml:space="preserve">9、金属件耐腐蚀性能：金属件经耐腐蚀性能试验后，不应有明显的腐蚀，且试验后仍应能满足抛射性能的要求。</w:t>
            </w:r>
            <w:r>
              <w:rPr>
                <w:rFonts w:hint="eastAsia" w:ascii="宋体" w:hAnsi="宋体" w:eastAsia="宋体" w:cs="宋体"/>
                <w:szCs w:val="21"/>
              </w:rPr>
              <w:br/>
            </w:r>
            <w:r>
              <w:rPr>
                <w:rFonts w:hint="eastAsia" w:ascii="宋体" w:hAnsi="宋体" w:eastAsia="宋体" w:cs="宋体"/>
                <w:szCs w:val="21"/>
              </w:rPr>
              <w:t xml:space="preserve">10、可靠性能：可靠性能经可靠性能试验后，各部件不得出现脱落和破损。</w:t>
            </w:r>
            <w:r>
              <w:rPr>
                <w:rFonts w:hint="eastAsia" w:ascii="宋体" w:hAnsi="宋体" w:eastAsia="宋体" w:cs="宋体"/>
                <w:szCs w:val="21"/>
              </w:rPr>
              <w:br/>
            </w:r>
            <w:r>
              <w:rPr>
                <w:rFonts w:hint="eastAsia" w:ascii="宋体" w:hAnsi="宋体" w:eastAsia="宋体" w:cs="宋体"/>
                <w:szCs w:val="21"/>
              </w:rPr>
              <w:t xml:space="preserve">11、密封性能：密封性能在密封性能试验过程中，抛投器各受压部件不得有泄漏。</w:t>
            </w:r>
            <w:r>
              <w:rPr>
                <w:rFonts w:hint="eastAsia" w:ascii="宋体" w:hAnsi="宋体" w:eastAsia="宋体" w:cs="宋体"/>
                <w:szCs w:val="21"/>
              </w:rPr>
              <w:br/>
            </w:r>
            <w:r>
              <w:rPr>
                <w:rFonts w:hint="eastAsia" w:ascii="宋体" w:hAnsi="宋体" w:eastAsia="宋体" w:cs="宋体"/>
                <w:szCs w:val="21"/>
              </w:rPr>
              <w:t xml:space="preserve">12、安全阀：安全阀的开启压力额定工作压力的1.1倍，误差不得超过±0.5MPa。</w:t>
            </w:r>
            <w:r>
              <w:rPr>
                <w:rFonts w:hint="eastAsia" w:ascii="宋体" w:hAnsi="宋体" w:eastAsia="宋体" w:cs="宋体"/>
                <w:szCs w:val="21"/>
              </w:rPr>
              <w:br/>
            </w:r>
            <w:r>
              <w:rPr>
                <w:rFonts w:hint="eastAsia" w:ascii="宋体" w:hAnsi="宋体" w:eastAsia="宋体" w:cs="宋体"/>
                <w:szCs w:val="21"/>
              </w:rPr>
              <w:t xml:space="preserve">13、耐压性能耐压性能试验后，抛投器各受压部件不得有渗漏、变形。</w:t>
            </w:r>
            <w:r>
              <w:rPr>
                <w:rFonts w:hint="eastAsia" w:ascii="宋体" w:hAnsi="宋体" w:eastAsia="宋体" w:cs="宋体"/>
                <w:szCs w:val="21"/>
              </w:rPr>
              <w:br/>
            </w:r>
            <w:r>
              <w:rPr>
                <w:rFonts w:hint="eastAsia" w:ascii="宋体" w:hAnsi="宋体" w:eastAsia="宋体" w:cs="宋体"/>
                <w:szCs w:val="21"/>
              </w:rPr>
              <w:t xml:space="preserve">14、抛投气瓶：抛投气瓶的设计、制造、检验和使用应符合相应国家标准规定；投标气瓶上应有“充装气体名称或化学分子式；气瓶编号；水压试验压力；公称工作压力；公称容积；重量；瓶体设计壁厚；单位代码和制造年月；监督检验标记；气瓶制造单位许可证编号；产品标准号。</w:t>
            </w:r>
            <w:r>
              <w:rPr>
                <w:rFonts w:hint="eastAsia" w:ascii="宋体" w:hAnsi="宋体" w:eastAsia="宋体" w:cs="宋体"/>
                <w:szCs w:val="21"/>
              </w:rPr>
              <w:br/>
            </w:r>
            <w:r>
              <w:rPr>
                <w:rFonts w:hint="eastAsia" w:ascii="宋体" w:hAnsi="宋体" w:eastAsia="宋体" w:cs="宋体"/>
                <w:szCs w:val="21"/>
              </w:rPr>
              <w:t xml:space="preserve">▲15、抛投物：</w:t>
            </w:r>
            <w:r>
              <w:rPr>
                <w:rFonts w:hint="eastAsia" w:ascii="宋体" w:hAnsi="宋体" w:eastAsia="宋体" w:cs="宋体"/>
                <w:szCs w:val="21"/>
              </w:rPr>
              <w:br/>
            </w:r>
            <w:r>
              <w:rPr>
                <w:rFonts w:hint="eastAsia" w:ascii="宋体" w:hAnsi="宋体" w:eastAsia="宋体" w:cs="宋体"/>
                <w:szCs w:val="21"/>
              </w:rPr>
              <w:t xml:space="preserve">15.1、</w:t>
            </w:r>
            <w:r>
              <w:rPr>
                <w:rStyle w:val="954"/>
                <w:rFonts w:hint="default"/>
                <w:color w:val="auto"/>
                <w:sz w:val="21"/>
                <w:szCs w:val="21"/>
              </w:rPr>
              <w:t xml:space="preserve">抛绳、水用抛绳的外观应无破损、断裂、拉丝、盘结。</w:t>
            </w:r>
            <w:r>
              <w:rPr>
                <w:rStyle w:val="954"/>
                <w:rFonts w:hint="default"/>
                <w:color w:val="auto"/>
                <w:sz w:val="21"/>
                <w:szCs w:val="21"/>
              </w:rPr>
              <w:br/>
            </w:r>
            <w:r>
              <w:rPr>
                <w:rStyle w:val="954"/>
                <w:rFonts w:hint="default"/>
                <w:color w:val="auto"/>
                <w:sz w:val="21"/>
                <w:szCs w:val="21"/>
              </w:rPr>
              <w:t xml:space="preserve">15.2、长度(m)：抛绳、水用抛绳的长度不低于额定抛投距离的1.15倍。</w:t>
            </w:r>
            <w:r>
              <w:rPr>
                <w:rStyle w:val="954"/>
                <w:rFonts w:hint="default"/>
                <w:color w:val="auto"/>
                <w:sz w:val="21"/>
                <w:szCs w:val="21"/>
              </w:rPr>
              <w:br/>
            </w:r>
            <w:r>
              <w:rPr>
                <w:rStyle w:val="954"/>
                <w:rFonts w:hint="default"/>
                <w:color w:val="auto"/>
                <w:sz w:val="21"/>
                <w:szCs w:val="21"/>
              </w:rPr>
              <w:t xml:space="preserve">15.3、破断强度(KN):抛绳的断裂强度≥2kN、水用抛绳的断裂强度≥6kN）。</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包5</w:t>
      </w:r>
      <w:r/>
    </w:p>
    <w:tbl>
      <w:tblPr>
        <w:tblStyle w:val="917"/>
        <w:tblW w:w="9090" w:type="dxa"/>
        <w:tblInd w:w="91" w:type="dxa"/>
        <w:tblLayout w:type="autofit"/>
        <w:tblCellMar>
          <w:left w:w="108" w:type="dxa"/>
          <w:top w:w="0" w:type="dxa"/>
          <w:right w:w="108" w:type="dxa"/>
          <w:bottom w:w="0" w:type="dxa"/>
        </w:tblCellMar>
        <w:tblLook w:val="04A0" w:firstRow="1" w:lastRow="0" w:firstColumn="1" w:lastColumn="0" w:noHBand="0" w:noVBand="1"/>
      </w:tblPr>
      <w:tblGrid>
        <w:gridCol w:w="743"/>
        <w:gridCol w:w="1415"/>
        <w:gridCol w:w="693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磁吸式堵漏工具</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1、结构：磁压器1个，极靴4块，快速堵漏胶2条，不干胶1卷，铝合金携带箱1个</w:t>
            </w:r>
            <w:r>
              <w:rPr>
                <w:rFonts w:hint="eastAsia" w:ascii="宋体" w:hAnsi="宋体" w:eastAsia="宋体" w:cs="宋体"/>
                <w:szCs w:val="21"/>
              </w:rPr>
              <w:br/>
            </w:r>
            <w:r>
              <w:rPr>
                <w:rFonts w:hint="eastAsia" w:ascii="宋体" w:hAnsi="宋体" w:eastAsia="宋体" w:cs="宋体"/>
                <w:szCs w:val="21"/>
              </w:rPr>
              <w:t xml:space="preserve">2、主要应用场景：用于各类罐体和管道表面点状、线状泄漏的作业。利用磁压，吸住泄漏的有磁金属表面，可阻止内压液体流出，让胶体有时间凝固，达到堵漏各种大型管道、槽车、立卧罐等泄漏目的。</w:t>
            </w:r>
            <w:r>
              <w:rPr>
                <w:rFonts w:hint="eastAsia" w:ascii="宋体" w:hAnsi="宋体" w:eastAsia="宋体" w:cs="宋体"/>
                <w:szCs w:val="21"/>
              </w:rPr>
              <w:br/>
            </w:r>
            <w:r>
              <w:rPr>
                <w:rFonts w:hint="eastAsia" w:ascii="宋体" w:hAnsi="宋体" w:eastAsia="宋体" w:cs="宋体"/>
                <w:szCs w:val="21"/>
              </w:rPr>
              <w:t xml:space="preserve">3、适用压力≥1.8MPa。</w:t>
            </w:r>
            <w:r>
              <w:rPr>
                <w:rFonts w:hint="eastAsia" w:ascii="宋体" w:hAnsi="宋体" w:eastAsia="宋体" w:cs="宋体"/>
                <w:szCs w:val="21"/>
              </w:rPr>
              <w:br/>
            </w:r>
            <w:r>
              <w:rPr>
                <w:rFonts w:hint="eastAsia" w:ascii="宋体" w:hAnsi="宋体" w:eastAsia="宋体" w:cs="宋体"/>
                <w:szCs w:val="21"/>
              </w:rPr>
              <w:t xml:space="preserve">4、适用温度≤80摄氏度。</w:t>
            </w:r>
            <w:r>
              <w:rPr>
                <w:rFonts w:hint="eastAsia" w:ascii="宋体" w:hAnsi="宋体" w:eastAsia="宋体" w:cs="宋体"/>
                <w:szCs w:val="21"/>
              </w:rPr>
              <w:br/>
            </w:r>
            <w:r>
              <w:rPr>
                <w:rFonts w:hint="eastAsia" w:ascii="宋体" w:hAnsi="宋体" w:eastAsia="宋体" w:cs="宋体"/>
                <w:szCs w:val="21"/>
              </w:rPr>
              <w:t xml:space="preserve">▲5、最大吸附力≥300公斤。</w:t>
            </w:r>
            <w:r>
              <w:rPr>
                <w:rFonts w:hint="eastAsia" w:ascii="宋体" w:hAnsi="宋体" w:eastAsia="宋体" w:cs="宋体"/>
                <w:szCs w:val="21"/>
              </w:rPr>
              <w:br/>
            </w:r>
            <w:r>
              <w:rPr>
                <w:rFonts w:hint="eastAsia" w:ascii="宋体" w:hAnsi="宋体" w:eastAsia="宋体" w:cs="宋体"/>
                <w:szCs w:val="21"/>
              </w:rPr>
              <w:t xml:space="preserve">6、内压≤1.8公斤。</w:t>
            </w:r>
            <w:r>
              <w:rPr>
                <w:rFonts w:hint="eastAsia" w:ascii="宋体" w:hAnsi="宋体" w:eastAsia="宋体" w:cs="宋体"/>
                <w:szCs w:val="21"/>
              </w:rPr>
              <w:br/>
            </w:r>
            <w:r>
              <w:rPr>
                <w:rFonts w:hint="eastAsia" w:ascii="宋体" w:hAnsi="宋体" w:eastAsia="宋体" w:cs="宋体"/>
                <w:szCs w:val="21"/>
              </w:rPr>
              <w:t xml:space="preserve">7、磁吸式堵漏工具采用高性能磁性材料，手柄开关附有安全钮。</w:t>
            </w:r>
            <w:r>
              <w:rPr>
                <w:rFonts w:hint="eastAsia" w:ascii="宋体" w:hAnsi="宋体" w:eastAsia="宋体" w:cs="宋体"/>
                <w:szCs w:val="21"/>
              </w:rPr>
              <w:br/>
            </w:r>
            <w:r>
              <w:rPr>
                <w:rFonts w:hint="eastAsia" w:ascii="宋体" w:hAnsi="宋体" w:eastAsia="宋体" w:cs="宋体"/>
                <w:szCs w:val="21"/>
              </w:rPr>
              <w:t xml:space="preserve">8、A孔洞状泄漏口，a直径≤Ф15mm，b堵漏速度≤10min。</w:t>
            </w:r>
            <w:r>
              <w:rPr>
                <w:rFonts w:hint="eastAsia" w:ascii="宋体" w:hAnsi="宋体" w:eastAsia="宋体" w:cs="宋体"/>
                <w:szCs w:val="21"/>
              </w:rPr>
              <w:br/>
            </w:r>
            <w:r>
              <w:rPr>
                <w:rFonts w:hint="eastAsia" w:ascii="宋体" w:hAnsi="宋体" w:eastAsia="宋体" w:cs="宋体"/>
                <w:szCs w:val="21"/>
              </w:rPr>
              <w:t xml:space="preserve">9、B线状泄漏口，a长*宽≤50*5mm；b堵漏速度≤10min。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捆绑式堵漏工具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1、结构：主要由捆绑带及锁紧器、堵漏袋、排气接头、通气软管、快速接头、脚踏气泵。</w:t>
            </w:r>
            <w:r>
              <w:rPr>
                <w:rFonts w:hint="eastAsia" w:ascii="宋体" w:hAnsi="宋体" w:eastAsia="宋体" w:cs="宋体"/>
                <w:szCs w:val="21"/>
              </w:rPr>
              <w:br/>
            </w:r>
            <w:r>
              <w:rPr>
                <w:rFonts w:hint="eastAsia" w:ascii="宋体" w:hAnsi="宋体" w:eastAsia="宋体" w:cs="宋体"/>
                <w:szCs w:val="21"/>
              </w:rPr>
              <w:t xml:space="preserve">2、主要应用场景：捆绑式堵漏袋由高强度橡胶和增强材料复合制成,适用于管道堵漏,封堵管道裂缝,独特的拉紧固定装置,可在狭窄空间方便使用。</w:t>
            </w:r>
            <w:r>
              <w:rPr>
                <w:rFonts w:hint="eastAsia" w:ascii="宋体" w:hAnsi="宋体" w:eastAsia="宋体" w:cs="宋体"/>
                <w:szCs w:val="21"/>
              </w:rPr>
              <w:br/>
            </w:r>
            <w:r>
              <w:rPr>
                <w:rFonts w:hint="eastAsia" w:ascii="宋体" w:hAnsi="宋体" w:eastAsia="宋体" w:cs="宋体"/>
                <w:szCs w:val="21"/>
              </w:rPr>
              <w:t xml:space="preserve">3.捆绑式堵漏袋重量(Kg)3±0.3，6±0.3。</w:t>
            </w:r>
            <w:r>
              <w:rPr>
                <w:rFonts w:hint="eastAsia" w:ascii="宋体" w:hAnsi="宋体" w:eastAsia="宋体" w:cs="宋体"/>
                <w:szCs w:val="21"/>
              </w:rPr>
              <w:br/>
            </w:r>
            <w:r>
              <w:rPr>
                <w:rFonts w:hint="eastAsia" w:ascii="宋体" w:hAnsi="宋体" w:eastAsia="宋体" w:cs="宋体"/>
                <w:szCs w:val="21"/>
              </w:rPr>
              <w:t xml:space="preserve">4.捆绑式堵漏袋总重量(Kg)17.5±0.5。背压(MPa)≥0.15。</w:t>
            </w:r>
            <w:r>
              <w:rPr>
                <w:rFonts w:hint="eastAsia" w:ascii="宋体" w:hAnsi="宋体" w:eastAsia="宋体" w:cs="宋体"/>
                <w:szCs w:val="21"/>
              </w:rPr>
              <w:br/>
            </w:r>
            <w:r>
              <w:rPr>
                <w:rFonts w:hint="eastAsia" w:ascii="宋体" w:hAnsi="宋体" w:eastAsia="宋体" w:cs="宋体"/>
                <w:szCs w:val="21"/>
              </w:rPr>
              <w:t xml:space="preserve">5.捆绑式堵漏袋材质；由带有柔性的纤维层与氯丁橡胶复合制成。</w:t>
            </w:r>
            <w:r>
              <w:rPr>
                <w:rFonts w:hint="eastAsia" w:ascii="宋体" w:hAnsi="宋体" w:eastAsia="宋体" w:cs="宋体"/>
                <w:szCs w:val="21"/>
              </w:rPr>
              <w:br/>
            </w:r>
            <w:r>
              <w:rPr>
                <w:rFonts w:hint="eastAsia" w:ascii="宋体" w:hAnsi="宋体" w:eastAsia="宋体" w:cs="宋体"/>
                <w:szCs w:val="21"/>
              </w:rPr>
              <w:t xml:space="preserve">6.充气时间(s)≤10。</w:t>
            </w:r>
            <w:r>
              <w:rPr>
                <w:rFonts w:hint="eastAsia" w:ascii="宋体" w:hAnsi="宋体" w:eastAsia="宋体" w:cs="宋体"/>
                <w:szCs w:val="21"/>
              </w:rPr>
              <w:br/>
            </w:r>
            <w:r>
              <w:rPr>
                <w:rFonts w:hint="eastAsia" w:ascii="宋体" w:hAnsi="宋体" w:eastAsia="宋体" w:cs="宋体"/>
                <w:szCs w:val="21"/>
              </w:rPr>
              <w:t xml:space="preserve">7.捆绑式堵漏袋袋体；表面不得有裂缝、气泡和大于0.3mm的凹凸。</w:t>
            </w:r>
            <w:r>
              <w:rPr>
                <w:rFonts w:hint="eastAsia" w:ascii="宋体" w:hAnsi="宋体" w:eastAsia="宋体" w:cs="宋体"/>
                <w:szCs w:val="21"/>
              </w:rPr>
              <w:br/>
            </w:r>
            <w:r>
              <w:rPr>
                <w:rFonts w:hint="eastAsia" w:ascii="宋体" w:hAnsi="宋体" w:eastAsia="宋体" w:cs="宋体"/>
                <w:szCs w:val="21"/>
              </w:rPr>
              <w:t xml:space="preserve">▲8.额定工作压力(Mpa)≥0.15。</w:t>
            </w:r>
            <w:r>
              <w:rPr>
                <w:rFonts w:hint="eastAsia" w:ascii="宋体" w:hAnsi="宋体" w:eastAsia="宋体" w:cs="宋体"/>
                <w:szCs w:val="21"/>
              </w:rPr>
              <w:br/>
            </w:r>
            <w:r>
              <w:rPr>
                <w:rFonts w:hint="eastAsia" w:ascii="宋体" w:hAnsi="宋体" w:eastAsia="宋体" w:cs="宋体"/>
                <w:szCs w:val="21"/>
              </w:rPr>
              <w:t xml:space="preserve">9.耐高低温性能：耐高低温性能试验后，应无裂纹。</w:t>
            </w:r>
            <w:r>
              <w:rPr>
                <w:rFonts w:hint="eastAsia" w:ascii="宋体" w:hAnsi="宋体" w:eastAsia="宋体" w:cs="宋体"/>
                <w:szCs w:val="21"/>
              </w:rPr>
              <w:br/>
            </w:r>
            <w:r>
              <w:rPr>
                <w:rFonts w:hint="eastAsia" w:ascii="宋体" w:hAnsi="宋体" w:eastAsia="宋体" w:cs="宋体"/>
                <w:szCs w:val="21"/>
              </w:rPr>
              <w:t xml:space="preserve">10.耐酸碱油性能：耐酸碱油性能试验后，应不渗透、不粘、不脆。</w:t>
            </w:r>
            <w:r>
              <w:rPr>
                <w:rFonts w:hint="eastAsia" w:ascii="宋体" w:hAnsi="宋体" w:eastAsia="宋体" w:cs="宋体"/>
                <w:szCs w:val="21"/>
              </w:rPr>
              <w:br/>
            </w:r>
            <w:r>
              <w:rPr>
                <w:rFonts w:hint="eastAsia" w:ascii="宋体" w:hAnsi="宋体" w:eastAsia="宋体" w:cs="宋体"/>
                <w:szCs w:val="21"/>
              </w:rPr>
              <w:t xml:space="preserve">11.耐压性能：耐压性能试验后，应无泄漏。</w:t>
            </w:r>
            <w:r>
              <w:rPr>
                <w:rFonts w:hint="eastAsia" w:ascii="宋体" w:hAnsi="宋体" w:eastAsia="宋体" w:cs="宋体"/>
                <w:szCs w:val="21"/>
              </w:rPr>
              <w:br/>
            </w:r>
            <w:r>
              <w:rPr>
                <w:rFonts w:hint="eastAsia" w:ascii="宋体" w:hAnsi="宋体" w:eastAsia="宋体" w:cs="宋体"/>
                <w:szCs w:val="21"/>
              </w:rPr>
              <w:t xml:space="preserve">▲12.气密性能：气密性能试验后，应无气泡出现。</w:t>
            </w:r>
            <w:r>
              <w:rPr>
                <w:rFonts w:hint="eastAsia" w:ascii="宋体" w:hAnsi="宋体" w:eastAsia="宋体" w:cs="宋体"/>
                <w:szCs w:val="21"/>
              </w:rPr>
              <w:br/>
            </w:r>
            <w:r>
              <w:rPr>
                <w:rFonts w:hint="eastAsia" w:ascii="宋体" w:hAnsi="宋体" w:eastAsia="宋体" w:cs="宋体"/>
                <w:szCs w:val="21"/>
              </w:rPr>
              <w:t xml:space="preserve">13.捆绑带：合成纤维带，带宽25±5mm，厚度2.5±0.5mm，断裂强力应不小于4000N。</w:t>
            </w:r>
            <w:r>
              <w:rPr>
                <w:rFonts w:hint="eastAsia" w:ascii="宋体" w:hAnsi="宋体" w:eastAsia="宋体" w:cs="宋体"/>
                <w:szCs w:val="21"/>
              </w:rPr>
              <w:br/>
            </w:r>
            <w:r>
              <w:rPr>
                <w:rFonts w:hint="eastAsia" w:ascii="宋体" w:hAnsi="宋体" w:eastAsia="宋体" w:cs="宋体"/>
                <w:szCs w:val="21"/>
              </w:rPr>
              <w:t xml:space="preserve">14.拉紧装置：捆绑带应有拉紧装置，捆绑带和拉紧装置经4000N的拉力试验后应无明显的破损、变形现象。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阀门堵漏套具</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1、用场景：灾害事故现场对于物体进行堵漏</w:t>
            </w:r>
            <w:r>
              <w:rPr>
                <w:rFonts w:hint="eastAsia" w:ascii="宋体" w:hAnsi="宋体" w:eastAsia="宋体" w:cs="宋体"/>
                <w:szCs w:val="21"/>
              </w:rPr>
              <w:br/>
            </w:r>
            <w:r>
              <w:rPr>
                <w:rFonts w:hint="eastAsia" w:ascii="宋体" w:hAnsi="宋体" w:eastAsia="宋体" w:cs="宋体"/>
                <w:szCs w:val="21"/>
              </w:rPr>
              <w:t xml:space="preserve">2、结构组成：收紧绳、密封袋、工具扳手等</w:t>
            </w:r>
            <w:r>
              <w:rPr>
                <w:rFonts w:hint="eastAsia" w:ascii="宋体" w:hAnsi="宋体" w:eastAsia="宋体" w:cs="宋体"/>
                <w:szCs w:val="21"/>
              </w:rPr>
              <w:br/>
            </w:r>
            <w:r>
              <w:rPr>
                <w:rFonts w:hint="eastAsia" w:ascii="宋体" w:hAnsi="宋体" w:eastAsia="宋体" w:cs="宋体"/>
                <w:szCs w:val="21"/>
              </w:rPr>
              <w:t xml:space="preserve">▲3、压力:≥-1.0Mpa~+3.2Mpa</w:t>
            </w:r>
            <w:r>
              <w:rPr>
                <w:rFonts w:hint="eastAsia" w:ascii="宋体" w:hAnsi="宋体" w:eastAsia="宋体" w:cs="宋体"/>
                <w:szCs w:val="21"/>
              </w:rPr>
              <w:br/>
            </w:r>
            <w:r>
              <w:rPr>
                <w:rFonts w:hint="eastAsia" w:ascii="宋体" w:hAnsi="宋体" w:eastAsia="宋体" w:cs="宋体"/>
                <w:szCs w:val="21"/>
              </w:rPr>
              <w:t xml:space="preserve">▲4、适用温度:-200℃~+750℃</w:t>
            </w:r>
            <w:r>
              <w:rPr>
                <w:rFonts w:hint="eastAsia" w:ascii="宋体" w:hAnsi="宋体" w:eastAsia="宋体" w:cs="宋体"/>
                <w:szCs w:val="21"/>
              </w:rPr>
              <w:br/>
            </w:r>
            <w:r>
              <w:rPr>
                <w:rFonts w:hint="eastAsia" w:ascii="宋体" w:hAnsi="宋体" w:eastAsia="宋体" w:cs="宋体"/>
                <w:szCs w:val="21"/>
              </w:rPr>
              <w:t xml:space="preserve">5、常用规格:Φ95、Φ105、Φ115、Φ135、Φ145、Φ160、Φ180、Φ195、Φ210、Φ230、Φ250、Φ270共计≥12种规格注胶堵漏套具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内封式堵漏袋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693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1、内封式堵漏气袋是当发生危险物质泄漏事故时，用于密封沟渠与排水管道，防止地下水源受污染，保护人民群众的生命安全；拦蓄有污染环境危险的液体，拦蓄消防用水。</w:t>
            </w:r>
            <w:r>
              <w:rPr>
                <w:rFonts w:hint="eastAsia" w:ascii="宋体" w:hAnsi="宋体" w:eastAsia="宋体" w:cs="宋体"/>
                <w:szCs w:val="21"/>
              </w:rPr>
              <w:br/>
            </w:r>
            <w:r>
              <w:rPr>
                <w:rFonts w:hint="eastAsia" w:ascii="宋体" w:hAnsi="宋体" w:eastAsia="宋体" w:cs="宋体"/>
                <w:szCs w:val="21"/>
              </w:rPr>
              <w:t xml:space="preserve">2、防腐橡胶制成，具有化学耐抗性。</w:t>
            </w:r>
            <w:r>
              <w:rPr>
                <w:rFonts w:hint="eastAsia" w:ascii="宋体" w:hAnsi="宋体" w:eastAsia="宋体" w:cs="宋体"/>
                <w:szCs w:val="21"/>
              </w:rPr>
              <w:br/>
            </w:r>
            <w:r>
              <w:rPr>
                <w:rFonts w:hint="eastAsia" w:ascii="宋体" w:hAnsi="宋体" w:eastAsia="宋体" w:cs="宋体"/>
                <w:szCs w:val="21"/>
              </w:rPr>
              <w:t xml:space="preserve">3、套装组成：内封式堵漏袋由减压器、连接管路、压力表、堵漏袋袋体组成。堵漏袋袋体表面无露筋、裂缝、气泡和大于0.3mm的凹凸，各部件连接牢固、装配正确。</w:t>
            </w:r>
            <w:r>
              <w:rPr>
                <w:rFonts w:hint="eastAsia" w:ascii="宋体" w:hAnsi="宋体" w:eastAsia="宋体" w:cs="宋体"/>
                <w:szCs w:val="21"/>
              </w:rPr>
              <w:br/>
            </w:r>
            <w:r>
              <w:rPr>
                <w:rFonts w:hint="eastAsia" w:ascii="宋体" w:hAnsi="宋体" w:eastAsia="宋体" w:cs="宋体"/>
                <w:szCs w:val="21"/>
              </w:rPr>
              <w:t xml:space="preserve">▲4、额定工作压力≥0.15MPa。</w:t>
            </w:r>
            <w:r>
              <w:rPr>
                <w:rFonts w:hint="eastAsia" w:ascii="宋体" w:hAnsi="宋体" w:eastAsia="宋体" w:cs="宋体"/>
                <w:szCs w:val="21"/>
              </w:rPr>
              <w:br/>
            </w:r>
            <w:r>
              <w:rPr>
                <w:rFonts w:hint="eastAsia" w:ascii="宋体" w:hAnsi="宋体" w:eastAsia="宋体" w:cs="宋体"/>
                <w:szCs w:val="21"/>
              </w:rPr>
              <w:t xml:space="preserve">5、充气时间≤40s。</w:t>
            </w:r>
            <w:r>
              <w:rPr>
                <w:rFonts w:hint="eastAsia" w:ascii="宋体" w:hAnsi="宋体" w:eastAsia="宋体" w:cs="宋体"/>
                <w:szCs w:val="21"/>
              </w:rPr>
              <w:br/>
            </w:r>
            <w:r>
              <w:rPr>
                <w:rFonts w:hint="eastAsia" w:ascii="宋体" w:hAnsi="宋体" w:eastAsia="宋体" w:cs="宋体"/>
                <w:szCs w:val="21"/>
              </w:rPr>
              <w:t xml:space="preserve">▲6、轮廓尺寸≥48.0x104cm。</w:t>
            </w:r>
            <w:r>
              <w:rPr>
                <w:rFonts w:hint="eastAsia" w:ascii="宋体" w:hAnsi="宋体" w:eastAsia="宋体" w:cs="宋体"/>
                <w:szCs w:val="21"/>
              </w:rPr>
              <w:br/>
            </w:r>
            <w:r>
              <w:rPr>
                <w:rFonts w:hint="eastAsia" w:ascii="宋体" w:hAnsi="宋体" w:eastAsia="宋体" w:cs="宋体"/>
                <w:szCs w:val="21"/>
              </w:rPr>
              <w:t xml:space="preserve">7、袋体质量≤20kg</w:t>
            </w:r>
            <w:r>
              <w:rPr>
                <w:rFonts w:hint="eastAsia" w:ascii="宋体" w:hAnsi="宋体" w:eastAsia="宋体" w:cs="宋体"/>
                <w:szCs w:val="21"/>
              </w:rPr>
              <w:br/>
            </w:r>
            <w:r>
              <w:rPr>
                <w:rFonts w:hint="eastAsia" w:ascii="宋体" w:hAnsi="宋体" w:eastAsia="宋体" w:cs="宋体"/>
                <w:szCs w:val="21"/>
              </w:rPr>
              <w:t xml:space="preserve">▲8、堵漏袋袋体经1.1倍额定工作压力、持续5min的密封性能试验后，无泄露或破损现象。</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包6</w:t>
      </w:r>
      <w:r/>
    </w:p>
    <w:tbl>
      <w:tblPr>
        <w:tblStyle w:val="917"/>
        <w:tblW w:w="9084" w:type="dxa"/>
        <w:tblInd w:w="91" w:type="dxa"/>
        <w:tblLayout w:type="autofit"/>
        <w:tblCellMar>
          <w:left w:w="108" w:type="dxa"/>
          <w:top w:w="0" w:type="dxa"/>
          <w:right w:w="108" w:type="dxa"/>
          <w:bottom w:w="0" w:type="dxa"/>
        </w:tblCellMar>
        <w:tblLook w:val="04A0" w:firstRow="1" w:lastRow="0" w:firstColumn="1" w:lastColumn="0" w:noHBand="0" w:noVBand="1"/>
      </w:tblPr>
      <w:tblGrid>
        <w:gridCol w:w="743"/>
        <w:gridCol w:w="1415"/>
        <w:gridCol w:w="6926"/>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静力绳</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1、绳皮采用聚酯，绳芯采用尼龙</w:t>
            </w:r>
            <w:r>
              <w:rPr>
                <w:rFonts w:hint="eastAsia" w:ascii="宋体" w:hAnsi="宋体" w:eastAsia="宋体" w:cs="宋体"/>
                <w:szCs w:val="21"/>
              </w:rPr>
              <w:br/>
            </w:r>
            <w:r>
              <w:rPr>
                <w:rFonts w:hint="eastAsia" w:ascii="宋体" w:hAnsi="宋体" w:eastAsia="宋体" w:cs="宋体"/>
                <w:szCs w:val="21"/>
              </w:rPr>
              <w:t xml:space="preserve">2、6种颜色可选，方便绳索管理：白、黄、黑、蓝、红、橙</w:t>
            </w:r>
            <w:r>
              <w:rPr>
                <w:rFonts w:hint="eastAsia" w:ascii="宋体" w:hAnsi="宋体" w:eastAsia="宋体" w:cs="宋体"/>
                <w:szCs w:val="21"/>
              </w:rPr>
              <w:br/>
            </w:r>
            <w:r>
              <w:rPr>
                <w:rFonts w:hint="eastAsia" w:ascii="宋体" w:hAnsi="宋体" w:eastAsia="宋体" w:cs="宋体"/>
                <w:szCs w:val="21"/>
              </w:rPr>
              <w:t xml:space="preserve">3、绳索直径：10.5mm</w:t>
            </w:r>
            <w:r>
              <w:rPr>
                <w:rFonts w:hint="eastAsia" w:ascii="宋体" w:hAnsi="宋体" w:eastAsia="宋体" w:cs="宋体"/>
                <w:szCs w:val="21"/>
              </w:rPr>
              <w:br/>
            </w:r>
            <w:r>
              <w:rPr>
                <w:rFonts w:hint="eastAsia" w:ascii="宋体" w:hAnsi="宋体" w:eastAsia="宋体" w:cs="宋体"/>
                <w:szCs w:val="21"/>
              </w:rPr>
              <w:t xml:space="preserve">4、接受定制，可定制缝合终端</w:t>
            </w:r>
            <w:r>
              <w:rPr>
                <w:rFonts w:hint="eastAsia" w:ascii="宋体" w:hAnsi="宋体" w:eastAsia="宋体" w:cs="宋体"/>
                <w:szCs w:val="21"/>
              </w:rPr>
              <w:br/>
            </w:r>
            <w:r>
              <w:rPr>
                <w:rFonts w:hint="eastAsia" w:ascii="宋体" w:hAnsi="宋体" w:eastAsia="宋体" w:cs="宋体"/>
                <w:szCs w:val="21"/>
              </w:rPr>
              <w:t xml:space="preserve">5、每米重量:≤75g</w:t>
            </w:r>
            <w:r>
              <w:rPr>
                <w:rFonts w:hint="eastAsia" w:ascii="宋体" w:hAnsi="宋体" w:eastAsia="宋体" w:cs="宋体"/>
                <w:szCs w:val="21"/>
              </w:rPr>
              <w:br/>
            </w:r>
            <w:r>
              <w:rPr>
                <w:rFonts w:hint="eastAsia" w:ascii="宋体" w:hAnsi="宋体" w:eastAsia="宋体" w:cs="宋体"/>
                <w:szCs w:val="21"/>
              </w:rPr>
              <w:t xml:space="preserve">6、八字结终端强度:≥15kN</w:t>
            </w:r>
            <w:r>
              <w:rPr>
                <w:rFonts w:hint="eastAsia" w:ascii="宋体" w:hAnsi="宋体" w:eastAsia="宋体" w:cs="宋体"/>
                <w:szCs w:val="21"/>
              </w:rPr>
              <w:br/>
            </w:r>
            <w:r>
              <w:rPr>
                <w:rFonts w:hint="eastAsia" w:ascii="宋体" w:hAnsi="宋体" w:eastAsia="宋体" w:cs="宋体"/>
                <w:szCs w:val="21"/>
              </w:rPr>
              <w:t xml:space="preserve">▲7、缝合终端强度:≥22kN</w:t>
            </w:r>
            <w:r>
              <w:rPr>
                <w:rFonts w:hint="eastAsia" w:ascii="宋体" w:hAnsi="宋体" w:eastAsia="宋体" w:cs="宋体"/>
                <w:szCs w:val="21"/>
              </w:rPr>
              <w:br/>
            </w:r>
            <w:r>
              <w:rPr>
                <w:rFonts w:hint="eastAsia" w:ascii="宋体" w:hAnsi="宋体" w:eastAsia="宋体" w:cs="宋体"/>
                <w:szCs w:val="21"/>
              </w:rPr>
              <w:t xml:space="preserve">8、冲击力(系数0.3):≥5kN</w:t>
            </w:r>
            <w:r>
              <w:rPr>
                <w:rFonts w:hint="eastAsia" w:ascii="宋体" w:hAnsi="宋体" w:eastAsia="宋体" w:cs="宋体"/>
                <w:szCs w:val="21"/>
              </w:rPr>
              <w:br/>
            </w:r>
            <w:r>
              <w:rPr>
                <w:rFonts w:hint="eastAsia" w:ascii="宋体" w:hAnsi="宋体" w:eastAsia="宋体" w:cs="宋体"/>
                <w:szCs w:val="21"/>
              </w:rPr>
              <w:t xml:space="preserve">9、系数1的坠落次数:≥10</w:t>
            </w:r>
            <w:r>
              <w:rPr>
                <w:rFonts w:hint="eastAsia" w:ascii="宋体" w:hAnsi="宋体" w:eastAsia="宋体" w:cs="宋体"/>
                <w:szCs w:val="21"/>
              </w:rPr>
              <w:br/>
            </w:r>
            <w:r>
              <w:rPr>
                <w:rFonts w:hint="eastAsia" w:ascii="宋体" w:hAnsi="宋体" w:eastAsia="宋体" w:cs="宋体"/>
                <w:szCs w:val="21"/>
              </w:rPr>
              <w:t xml:space="preserve">10、结构:≥32线轴数</w:t>
            </w:r>
            <w:r>
              <w:rPr>
                <w:rFonts w:hint="eastAsia" w:ascii="宋体" w:hAnsi="宋体" w:eastAsia="宋体" w:cs="宋体"/>
                <w:szCs w:val="21"/>
              </w:rPr>
              <w:br/>
            </w:r>
            <w:r>
              <w:rPr>
                <w:rFonts w:hint="eastAsia" w:ascii="宋体" w:hAnsi="宋体" w:eastAsia="宋体" w:cs="宋体"/>
                <w:szCs w:val="21"/>
              </w:rPr>
              <w:t xml:space="preserve">11、绳皮占有率:≤45%</w:t>
            </w:r>
            <w:r>
              <w:rPr>
                <w:rFonts w:hint="eastAsia" w:ascii="宋体" w:hAnsi="宋体" w:eastAsia="宋体" w:cs="宋体"/>
                <w:szCs w:val="21"/>
              </w:rPr>
              <w:br/>
            </w:r>
            <w:r>
              <w:rPr>
                <w:rFonts w:hint="eastAsia" w:ascii="宋体" w:hAnsi="宋体" w:eastAsia="宋体" w:cs="宋体"/>
                <w:szCs w:val="21"/>
              </w:rPr>
              <w:t xml:space="preserve">▲12、静态延展率（50m/150kg）:≤3.5%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O形钩（丝扣）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1、结构组成：铝合金组成</w:t>
            </w:r>
            <w:r>
              <w:rPr>
                <w:rFonts w:hint="eastAsia" w:ascii="宋体" w:hAnsi="宋体" w:eastAsia="宋体" w:cs="宋体"/>
                <w:szCs w:val="21"/>
              </w:rPr>
              <w:br/>
            </w:r>
            <w:r>
              <w:rPr>
                <w:rFonts w:hint="eastAsia" w:ascii="宋体" w:hAnsi="宋体" w:eastAsia="宋体" w:cs="宋体"/>
                <w:szCs w:val="21"/>
              </w:rPr>
              <w:t xml:space="preserve">2、主要应用场景：主要用于救援防坠落系统连接使用。</w:t>
            </w:r>
            <w:r>
              <w:rPr>
                <w:rFonts w:hint="eastAsia" w:ascii="宋体" w:hAnsi="宋体" w:eastAsia="宋体" w:cs="宋体"/>
                <w:szCs w:val="21"/>
              </w:rPr>
              <w:br/>
            </w:r>
            <w:r>
              <w:rPr>
                <w:rFonts w:hint="eastAsia" w:ascii="宋体" w:hAnsi="宋体" w:eastAsia="宋体" w:cs="宋体"/>
                <w:szCs w:val="21"/>
              </w:rPr>
              <w:t xml:space="preserve">▲3.纵向拉力：≥27KN；</w:t>
            </w:r>
            <w:r>
              <w:rPr>
                <w:rFonts w:hint="eastAsia" w:ascii="宋体" w:hAnsi="宋体" w:eastAsia="宋体" w:cs="宋体"/>
                <w:szCs w:val="21"/>
              </w:rPr>
              <w:br/>
            </w:r>
            <w:r>
              <w:rPr>
                <w:rFonts w:hint="eastAsia" w:ascii="宋体" w:hAnsi="宋体" w:eastAsia="宋体" w:cs="宋体"/>
                <w:szCs w:val="21"/>
              </w:rPr>
              <w:t xml:space="preserve">▲4.横向拉力：≥8KN；</w:t>
            </w:r>
            <w:r>
              <w:rPr>
                <w:rFonts w:hint="eastAsia" w:ascii="宋体" w:hAnsi="宋体" w:eastAsia="宋体" w:cs="宋体"/>
                <w:szCs w:val="21"/>
              </w:rPr>
              <w:br/>
            </w:r>
            <w:r>
              <w:rPr>
                <w:rFonts w:hint="eastAsia" w:ascii="宋体" w:hAnsi="宋体" w:eastAsia="宋体" w:cs="宋体"/>
                <w:szCs w:val="21"/>
              </w:rPr>
              <w:t xml:space="preserve">▲5.开口拉力：≥7KN；</w:t>
            </w:r>
            <w:r>
              <w:rPr>
                <w:rFonts w:hint="eastAsia" w:ascii="宋体" w:hAnsi="宋体" w:eastAsia="宋体" w:cs="宋体"/>
                <w:szCs w:val="21"/>
              </w:rPr>
              <w:br/>
            </w:r>
            <w:r>
              <w:rPr>
                <w:rFonts w:hint="eastAsia" w:ascii="宋体" w:hAnsi="宋体" w:eastAsia="宋体" w:cs="宋体"/>
                <w:szCs w:val="21"/>
              </w:rPr>
              <w:t xml:space="preserve">6.尺寸：≤115×70×11mm；</w:t>
            </w:r>
            <w:r>
              <w:rPr>
                <w:rFonts w:hint="eastAsia" w:ascii="宋体" w:hAnsi="宋体" w:eastAsia="宋体" w:cs="宋体"/>
                <w:szCs w:val="21"/>
              </w:rPr>
              <w:br/>
            </w:r>
            <w:r>
              <w:rPr>
                <w:rFonts w:hint="eastAsia" w:ascii="宋体" w:hAnsi="宋体" w:eastAsia="宋体" w:cs="宋体"/>
                <w:szCs w:val="21"/>
              </w:rPr>
              <w:t xml:space="preserve">7.重量：≤100g；</w:t>
            </w:r>
            <w:r>
              <w:rPr>
                <w:rFonts w:hint="eastAsia" w:ascii="宋体" w:hAnsi="宋体" w:eastAsia="宋体" w:cs="宋体"/>
                <w:szCs w:val="21"/>
              </w:rPr>
              <w:br/>
            </w:r>
            <w:r>
              <w:rPr>
                <w:rFonts w:hint="eastAsia" w:ascii="宋体" w:hAnsi="宋体" w:eastAsia="宋体" w:cs="宋体"/>
                <w:szCs w:val="21"/>
              </w:rPr>
              <w:t xml:space="preserve">8.开口尺寸：≥20mm；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万向节</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1、结构组成：铝合金、不锈钢组成</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3.材质：铝合金和不锈钢；</w:t>
            </w:r>
            <w:r>
              <w:rPr>
                <w:rFonts w:hint="eastAsia" w:ascii="宋体" w:hAnsi="宋体" w:eastAsia="宋体" w:cs="宋体"/>
                <w:szCs w:val="21"/>
              </w:rPr>
              <w:br/>
            </w:r>
            <w:r>
              <w:rPr>
                <w:rFonts w:hint="eastAsia" w:ascii="宋体" w:hAnsi="宋体" w:eastAsia="宋体" w:cs="宋体"/>
                <w:szCs w:val="21"/>
              </w:rPr>
              <w:t xml:space="preserve">4.尺寸：≥90×45×25mm；</w:t>
            </w:r>
            <w:r>
              <w:rPr>
                <w:rFonts w:hint="eastAsia" w:ascii="宋体" w:hAnsi="宋体" w:eastAsia="宋体" w:cs="宋体"/>
                <w:szCs w:val="21"/>
              </w:rPr>
              <w:br/>
            </w:r>
            <w:r>
              <w:rPr>
                <w:rFonts w:hint="eastAsia" w:ascii="宋体" w:hAnsi="宋体" w:eastAsia="宋体" w:cs="宋体"/>
                <w:szCs w:val="21"/>
              </w:rPr>
              <w:t xml:space="preserve">▲5.工作负荷：≥22kN；</w:t>
            </w:r>
            <w:r>
              <w:rPr>
                <w:rFonts w:hint="eastAsia" w:ascii="宋体" w:hAnsi="宋体" w:eastAsia="宋体" w:cs="宋体"/>
                <w:szCs w:val="21"/>
              </w:rPr>
              <w:br/>
            </w:r>
            <w:r>
              <w:rPr>
                <w:rFonts w:hint="eastAsia" w:ascii="宋体" w:hAnsi="宋体" w:eastAsia="宋体" w:cs="宋体"/>
                <w:szCs w:val="21"/>
              </w:rPr>
              <w:t xml:space="preserve">6.连接环内径：≥30×25mm；</w:t>
            </w:r>
            <w:r>
              <w:rPr>
                <w:rFonts w:hint="eastAsia" w:ascii="宋体" w:hAnsi="宋体" w:eastAsia="宋体" w:cs="宋体"/>
                <w:szCs w:val="21"/>
              </w:rPr>
              <w:br/>
            </w:r>
            <w:r>
              <w:rPr>
                <w:rFonts w:hint="eastAsia" w:ascii="宋体" w:hAnsi="宋体" w:eastAsia="宋体" w:cs="宋体"/>
                <w:szCs w:val="21"/>
              </w:rPr>
              <w:t xml:space="preserve">7.重量：≤180g；</w:t>
            </w:r>
            <w:r>
              <w:rPr>
                <w:rFonts w:hint="eastAsia" w:ascii="宋体" w:hAnsi="宋体" w:eastAsia="宋体" w:cs="宋体"/>
                <w:szCs w:val="21"/>
              </w:rPr>
              <w:br/>
            </w:r>
            <w:r>
              <w:rPr>
                <w:rFonts w:hint="eastAsia" w:ascii="宋体" w:hAnsi="宋体" w:eastAsia="宋体" w:cs="宋体"/>
                <w:szCs w:val="21"/>
              </w:rPr>
              <w:t xml:space="preserve">8.极限负荷：≥36kN；</w:t>
            </w:r>
            <w:r>
              <w:rPr>
                <w:rFonts w:hint="eastAsia" w:ascii="宋体" w:hAnsi="宋体" w:eastAsia="宋体" w:cs="宋体"/>
                <w:szCs w:val="21"/>
              </w:rPr>
              <w:br/>
            </w:r>
            <w:r>
              <w:rPr>
                <w:rFonts w:hint="eastAsia" w:ascii="宋体" w:hAnsi="宋体" w:eastAsia="宋体" w:cs="宋体"/>
                <w:szCs w:val="21"/>
              </w:rPr>
              <w:t xml:space="preserve">9.旋转式连接器（万向结），用于攀登、救援作业时防止绳索在负重时缠绕拧转，实现变⻆度动力传递；</w:t>
            </w:r>
            <w:r>
              <w:rPr>
                <w:rFonts w:hint="eastAsia" w:ascii="宋体" w:hAnsi="宋体" w:eastAsia="宋体" w:cs="宋体"/>
                <w:szCs w:val="21"/>
              </w:rPr>
              <w:br/>
            </w:r>
            <w:r>
              <w:rPr>
                <w:rFonts w:hint="eastAsia" w:ascii="宋体" w:hAnsi="宋体" w:eastAsia="宋体" w:cs="宋体"/>
                <w:szCs w:val="21"/>
              </w:rPr>
              <w:t xml:space="preserve">10.其中一个环内置吊环防脱销；</w:t>
            </w:r>
            <w:r>
              <w:rPr>
                <w:rFonts w:hint="eastAsia" w:ascii="宋体" w:hAnsi="宋体" w:eastAsia="宋体" w:cs="宋体"/>
                <w:szCs w:val="21"/>
              </w:rPr>
              <w:br/>
            </w:r>
            <w:r>
              <w:rPr>
                <w:rFonts w:hint="eastAsia" w:ascii="宋体" w:hAnsi="宋体" w:eastAsia="宋体" w:cs="宋体"/>
                <w:szCs w:val="21"/>
              </w:rPr>
              <w:t xml:space="preserve">11.孔径大，可挂入≥3只锁扣；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半永久锁扣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1、结构组成：不锈钢材质组成。</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3、材质工艺：主体采用钢制或更优材质。无砂眼、裂纹、毛刺等工艺缺陷，具备抗腐蚀、抗磨损、抗冲击特性，适配户外、消防救援等复杂作业环境。</w:t>
            </w:r>
            <w:r>
              <w:rPr>
                <w:rFonts w:hint="eastAsia" w:ascii="宋体" w:hAnsi="宋体" w:eastAsia="宋体" w:cs="宋体"/>
                <w:szCs w:val="21"/>
              </w:rPr>
              <w:br/>
            </w:r>
            <w:r>
              <w:rPr>
                <w:rFonts w:hint="eastAsia" w:ascii="宋体" w:hAnsi="宋体" w:eastAsia="宋体" w:cs="宋体"/>
                <w:szCs w:val="21"/>
              </w:rPr>
              <w:t xml:space="preserve">▲4、力学性能：</w:t>
            </w:r>
            <w:r>
              <w:rPr>
                <w:rFonts w:hint="eastAsia" w:ascii="宋体" w:hAnsi="宋体" w:eastAsia="宋体" w:cs="宋体"/>
                <w:szCs w:val="21"/>
              </w:rPr>
              <w:br/>
            </w:r>
            <w:r>
              <w:rPr>
                <w:rFonts w:hint="eastAsia" w:ascii="宋体" w:hAnsi="宋体" w:eastAsia="宋体" w:cs="宋体"/>
                <w:szCs w:val="21"/>
              </w:rPr>
              <w:t xml:space="preserve">轴向静态断裂负荷：≥25kN</w:t>
            </w:r>
            <w:r>
              <w:rPr>
                <w:rFonts w:hint="eastAsia" w:ascii="宋体" w:hAnsi="宋体" w:eastAsia="宋体" w:cs="宋体"/>
                <w:szCs w:val="21"/>
              </w:rPr>
              <w:br/>
            </w:r>
            <w:r>
              <w:rPr>
                <w:rFonts w:hint="eastAsia" w:ascii="宋体" w:hAnsi="宋体" w:eastAsia="宋体" w:cs="宋体"/>
                <w:szCs w:val="21"/>
              </w:rPr>
              <w:t xml:space="preserve">横向静态断裂负荷：≥10kN</w:t>
            </w:r>
            <w:r>
              <w:rPr>
                <w:rFonts w:hint="eastAsia" w:ascii="宋体" w:hAnsi="宋体" w:eastAsia="宋体" w:cs="宋体"/>
                <w:szCs w:val="21"/>
              </w:rPr>
              <w:br/>
            </w:r>
            <w:r>
              <w:rPr>
                <w:rFonts w:hint="eastAsia" w:ascii="宋体" w:hAnsi="宋体" w:eastAsia="宋体" w:cs="宋体"/>
                <w:szCs w:val="21"/>
              </w:rPr>
              <w:t xml:space="preserve">5、重量控制：开门宽度≥15mm，单把重量≤60g，降低高空作业/救援人员负重，适配长时间连续作业。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救援三角吊带</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1、结构组成：高强度耐磨尼龙织带</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3、三角一体式，适配胸部、腹部挂点，织带无拼接缝合，受力均匀，配备耐磨护垫，适配救援提拉、高空定位作业。</w:t>
            </w:r>
            <w:r>
              <w:rPr>
                <w:rFonts w:hint="eastAsia" w:ascii="宋体" w:hAnsi="宋体" w:eastAsia="宋体" w:cs="宋体"/>
                <w:szCs w:val="21"/>
              </w:rPr>
              <w:br/>
            </w:r>
            <w:r>
              <w:rPr>
                <w:rFonts w:hint="eastAsia" w:ascii="宋体" w:hAnsi="宋体" w:eastAsia="宋体" w:cs="宋体"/>
                <w:szCs w:val="21"/>
              </w:rPr>
              <w:t xml:space="preserve">▲4、主体采用高强度耐磨尼龙织带，织带宽度≥40mm，厚度≥3mm，抗撕裂、抗磨损，耐户外复杂环境，接触部位无硬棱角，避免作业中刮擦。颜色标识区分背部和座位，以及不同的关闭系统，易于为伤员穿戴。</w:t>
            </w:r>
            <w:r>
              <w:rPr>
                <w:rFonts w:hint="eastAsia" w:ascii="宋体" w:hAnsi="宋体" w:eastAsia="宋体" w:cs="宋体"/>
                <w:szCs w:val="21"/>
              </w:rPr>
              <w:br/>
            </w:r>
            <w:r>
              <w:rPr>
                <w:rFonts w:hint="eastAsia" w:ascii="宋体" w:hAnsi="宋体" w:eastAsia="宋体" w:cs="宋体"/>
                <w:szCs w:val="21"/>
              </w:rPr>
              <w:t xml:space="preserve">5、尺寸适配：均码设计，适配身高150-190cm、体重≤150kg人群，织带可配合调节配件微调，贴合身体无束缚。重量≤1300g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绳索救援保护组</w:t>
            </w:r>
            <w:r/>
          </w:p>
          <w:p>
            <w:pPr>
              <w:jc w:val="center"/>
              <w:widowControl/>
              <w:rPr>
                <w:rFonts w:ascii="宋体" w:hAnsi="宋体" w:eastAsia="宋体" w:cs="宋体"/>
                <w:szCs w:val="21"/>
              </w:rPr>
            </w:pPr>
            <w:r>
              <w:rPr>
                <w:rFonts w:hint="eastAsia" w:ascii="宋体" w:hAnsi="宋体" w:eastAsia="宋体" w:cs="宋体"/>
                <w:b/>
                <w:szCs w:val="21"/>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1、结构：由全身吊带，防恐慌下降器，带锁定功能的移动止坠器，势能吸收包，自动扣（O型锁）（10个），快挂扁带，可调节挽索组成</w:t>
            </w:r>
            <w:r>
              <w:rPr>
                <w:rFonts w:hint="eastAsia" w:ascii="宋体" w:hAnsi="宋体" w:eastAsia="宋体" w:cs="宋体"/>
                <w:szCs w:val="21"/>
              </w:rPr>
              <w:br/>
            </w:r>
            <w:r>
              <w:rPr>
                <w:rFonts w:hint="eastAsia" w:ascii="宋体" w:hAnsi="宋体" w:eastAsia="宋体" w:cs="宋体"/>
                <w:szCs w:val="21"/>
              </w:rPr>
              <w:t xml:space="preserve">2、主要应用场景：绳索救援现场个人的安全保护</w:t>
            </w:r>
            <w:r>
              <w:rPr>
                <w:rFonts w:hint="eastAsia" w:ascii="宋体" w:hAnsi="宋体" w:eastAsia="宋体" w:cs="宋体"/>
                <w:szCs w:val="21"/>
              </w:rPr>
              <w:br/>
            </w:r>
            <w:r>
              <w:rPr>
                <w:rFonts w:hint="eastAsia" w:ascii="宋体" w:hAnsi="宋体" w:eastAsia="宋体" w:cs="宋体"/>
                <w:szCs w:val="21"/>
              </w:rPr>
              <w:t xml:space="preserve">3、全身吊带</w:t>
            </w:r>
            <w:r>
              <w:rPr>
                <w:rFonts w:hint="eastAsia" w:ascii="宋体" w:hAnsi="宋体" w:eastAsia="宋体" w:cs="宋体"/>
                <w:szCs w:val="21"/>
              </w:rPr>
              <w:br/>
            </w:r>
            <w:r>
              <w:rPr>
                <w:rFonts w:hint="eastAsia" w:ascii="宋体" w:hAnsi="宋体" w:eastAsia="宋体" w:cs="宋体"/>
                <w:szCs w:val="21"/>
              </w:rPr>
              <w:t xml:space="preserve">3.1、材料:尼龙、聚酯、铝、钢</w:t>
            </w:r>
            <w:r>
              <w:rPr>
                <w:rFonts w:hint="eastAsia" w:ascii="宋体" w:hAnsi="宋体" w:eastAsia="宋体" w:cs="宋体"/>
                <w:szCs w:val="21"/>
              </w:rPr>
              <w:br/>
            </w:r>
            <w:r>
              <w:rPr>
                <w:rFonts w:hint="eastAsia" w:ascii="宋体" w:hAnsi="宋体" w:eastAsia="宋体" w:cs="宋体"/>
                <w:szCs w:val="21"/>
              </w:rPr>
              <w:t xml:space="preserve">3.2、尺寸:腰带65-120cm，腿环:40-65cm，腰环:160-200cm</w:t>
            </w:r>
            <w:r>
              <w:rPr>
                <w:rFonts w:hint="eastAsia" w:ascii="宋体" w:hAnsi="宋体" w:eastAsia="宋体" w:cs="宋体"/>
                <w:szCs w:val="21"/>
              </w:rPr>
              <w:br/>
            </w:r>
            <w:r>
              <w:rPr>
                <w:rFonts w:hint="eastAsia" w:ascii="宋体" w:hAnsi="宋体" w:eastAsia="宋体" w:cs="宋体"/>
                <w:szCs w:val="21"/>
              </w:rPr>
              <w:t xml:space="preserve">3.3、重量：2000-2100g</w:t>
            </w:r>
            <w:r>
              <w:rPr>
                <w:rFonts w:hint="eastAsia" w:ascii="宋体" w:hAnsi="宋体" w:eastAsia="宋体" w:cs="宋体"/>
                <w:szCs w:val="21"/>
              </w:rPr>
              <w:br/>
            </w:r>
            <w:r>
              <w:rPr>
                <w:rFonts w:hint="eastAsia" w:ascii="宋体" w:hAnsi="宋体" w:eastAsia="宋体" w:cs="宋体"/>
                <w:szCs w:val="21"/>
              </w:rPr>
              <w:t xml:space="preserve">3.4、使用温度:-30°C至+40°C</w:t>
            </w:r>
            <w:r>
              <w:rPr>
                <w:rFonts w:hint="eastAsia" w:ascii="宋体" w:hAnsi="宋体" w:eastAsia="宋体" w:cs="宋体"/>
                <w:szCs w:val="21"/>
              </w:rPr>
              <w:br/>
            </w:r>
            <w:r>
              <w:rPr>
                <w:rFonts w:hint="eastAsia" w:ascii="宋体" w:hAnsi="宋体" w:eastAsia="宋体" w:cs="宋体"/>
                <w:szCs w:val="21"/>
              </w:rPr>
              <w:t xml:space="preserve">3.5、腹侧连接点:用于下降器的附件、用于单模式的定位挂绳、前进挂绳和座椅</w:t>
            </w:r>
            <w:r>
              <w:rPr>
                <w:rFonts w:hint="eastAsia" w:ascii="宋体" w:hAnsi="宋体" w:eastAsia="宋体" w:cs="宋体"/>
                <w:szCs w:val="21"/>
              </w:rPr>
              <w:br/>
            </w:r>
            <w:r>
              <w:rPr>
                <w:rFonts w:hint="eastAsia" w:ascii="宋体" w:hAnsi="宋体" w:eastAsia="宋体" w:cs="宋体"/>
                <w:szCs w:val="21"/>
              </w:rPr>
              <w:t xml:space="preserve">横向连接点:用于双模式的定位挂绳的附件</w:t>
            </w:r>
            <w:r>
              <w:rPr>
                <w:rFonts w:hint="eastAsia" w:ascii="宋体" w:hAnsi="宋体" w:eastAsia="宋体" w:cs="宋体"/>
                <w:szCs w:val="21"/>
              </w:rPr>
              <w:br/>
            </w:r>
            <w:r>
              <w:rPr>
                <w:rFonts w:hint="eastAsia" w:ascii="宋体" w:hAnsi="宋体" w:eastAsia="宋体" w:cs="宋体"/>
                <w:szCs w:val="21"/>
              </w:rPr>
              <w:t xml:space="preserve">胸部连接点:防坠落系统连接背侧附着点:防坠落系统附着腰带后部连接点:约束挂绳连接</w:t>
            </w:r>
            <w:r>
              <w:rPr>
                <w:rFonts w:hint="eastAsia" w:ascii="宋体" w:hAnsi="宋体" w:eastAsia="宋体" w:cs="宋体"/>
                <w:szCs w:val="21"/>
              </w:rPr>
              <w:br/>
            </w:r>
            <w:r>
              <w:rPr>
                <w:rFonts w:hint="eastAsia" w:ascii="宋体" w:hAnsi="宋体" w:eastAsia="宋体" w:cs="宋体"/>
                <w:szCs w:val="21"/>
              </w:rPr>
              <w:t xml:space="preserve">3.6内置有胸升，适用绳径10至13mm</w:t>
            </w:r>
            <w:r>
              <w:rPr>
                <w:rFonts w:hint="eastAsia" w:ascii="宋体" w:hAnsi="宋体" w:eastAsia="宋体" w:cs="宋体"/>
                <w:szCs w:val="21"/>
              </w:rPr>
              <w:br/>
            </w:r>
            <w:r>
              <w:rPr>
                <w:rFonts w:hint="eastAsia" w:ascii="宋体" w:hAnsi="宋体" w:eastAsia="宋体" w:cs="宋体"/>
                <w:szCs w:val="21"/>
              </w:rPr>
              <w:t xml:space="preserve">3.7装备环≥6个</w:t>
            </w:r>
            <w:r>
              <w:rPr>
                <w:rFonts w:hint="eastAsia" w:ascii="宋体" w:hAnsi="宋体" w:eastAsia="宋体" w:cs="宋体"/>
                <w:szCs w:val="21"/>
              </w:rPr>
              <w:br/>
            </w:r>
            <w:r>
              <w:rPr>
                <w:rFonts w:hint="eastAsia" w:ascii="宋体" w:hAnsi="宋体" w:eastAsia="宋体" w:cs="宋体"/>
                <w:szCs w:val="21"/>
              </w:rPr>
              <w:t xml:space="preserve">4、防恐慌下降器：</w:t>
            </w:r>
            <w:r>
              <w:rPr>
                <w:rFonts w:hint="eastAsia" w:ascii="宋体" w:hAnsi="宋体" w:eastAsia="宋体" w:cs="宋体"/>
                <w:szCs w:val="21"/>
              </w:rPr>
              <w:br/>
            </w:r>
            <w:r>
              <w:rPr>
                <w:rFonts w:hint="eastAsia" w:ascii="宋体" w:hAnsi="宋体" w:eastAsia="宋体" w:cs="宋体"/>
                <w:szCs w:val="21"/>
              </w:rPr>
              <w:t xml:space="preserve">4.1、材料:铝、钢、尼龙</w:t>
            </w:r>
            <w:r>
              <w:rPr>
                <w:rFonts w:hint="eastAsia" w:ascii="宋体" w:hAnsi="宋体" w:eastAsia="宋体" w:cs="宋体"/>
                <w:szCs w:val="21"/>
              </w:rPr>
              <w:br/>
            </w:r>
            <w:r>
              <w:rPr>
                <w:rFonts w:hint="eastAsia" w:ascii="宋体" w:hAnsi="宋体" w:eastAsia="宋体" w:cs="宋体"/>
                <w:szCs w:val="21"/>
              </w:rPr>
              <w:t xml:space="preserve">▲4.2、重量≤600g</w:t>
            </w:r>
            <w:r>
              <w:rPr>
                <w:rFonts w:hint="eastAsia" w:ascii="宋体" w:hAnsi="宋体" w:eastAsia="宋体" w:cs="宋体"/>
                <w:szCs w:val="21"/>
              </w:rPr>
              <w:br/>
            </w:r>
            <w:r>
              <w:rPr>
                <w:rFonts w:hint="eastAsia" w:ascii="宋体" w:hAnsi="宋体" w:eastAsia="宋体" w:cs="宋体"/>
                <w:szCs w:val="21"/>
              </w:rPr>
              <w:t xml:space="preserve">4.3、具有防恐慌功能，手一旦松开手把，绳索可自动被制停</w:t>
            </w:r>
            <w:r>
              <w:rPr>
                <w:rFonts w:hint="eastAsia" w:ascii="宋体" w:hAnsi="宋体" w:eastAsia="宋体" w:cs="宋体"/>
                <w:szCs w:val="21"/>
              </w:rPr>
              <w:br/>
            </w:r>
            <w:r>
              <w:rPr>
                <w:rFonts w:hint="eastAsia" w:ascii="宋体" w:hAnsi="宋体" w:eastAsia="宋体" w:cs="宋体"/>
                <w:szCs w:val="21"/>
              </w:rPr>
              <w:t xml:space="preserve">4.4、内部带有防倒装锁定齿</w:t>
            </w:r>
            <w:r>
              <w:rPr>
                <w:rFonts w:hint="eastAsia" w:ascii="宋体" w:hAnsi="宋体" w:eastAsia="宋体" w:cs="宋体"/>
                <w:szCs w:val="21"/>
              </w:rPr>
              <w:br/>
            </w:r>
            <w:r>
              <w:rPr>
                <w:rFonts w:hint="eastAsia" w:ascii="宋体" w:hAnsi="宋体" w:eastAsia="宋体" w:cs="宋体"/>
                <w:szCs w:val="21"/>
              </w:rPr>
              <w:t xml:space="preserve">4.5、使用范围:</w:t>
            </w:r>
            <w:r>
              <w:rPr>
                <w:rFonts w:hint="eastAsia" w:ascii="宋体" w:hAnsi="宋体" w:eastAsia="宋体" w:cs="宋体"/>
                <w:szCs w:val="21"/>
              </w:rPr>
              <w:br/>
            </w:r>
            <w:r>
              <w:rPr>
                <w:rFonts w:hint="eastAsia" w:ascii="宋体" w:hAnsi="宋体" w:eastAsia="宋体" w:cs="宋体"/>
                <w:szCs w:val="21"/>
              </w:rPr>
              <w:t xml:space="preserve">①使用环境温度:-30°C至+50°C之间</w:t>
            </w:r>
            <w:r>
              <w:rPr>
                <w:rFonts w:hint="eastAsia" w:ascii="宋体" w:hAnsi="宋体" w:eastAsia="宋体" w:cs="宋体"/>
                <w:szCs w:val="21"/>
              </w:rPr>
              <w:br/>
            </w:r>
            <w:r>
              <w:rPr>
                <w:rFonts w:hint="eastAsia" w:ascii="宋体" w:hAnsi="宋体" w:eastAsia="宋体" w:cs="宋体"/>
                <w:szCs w:val="21"/>
              </w:rPr>
              <w:t xml:space="preserve">②最大工作负荷:单人工作时最大负荷≥150kg救援时双人最大负荷≥250kg</w:t>
            </w:r>
            <w:r>
              <w:rPr>
                <w:rFonts w:hint="eastAsia" w:ascii="宋体" w:hAnsi="宋体" w:eastAsia="宋体" w:cs="宋体"/>
                <w:szCs w:val="21"/>
              </w:rPr>
              <w:br/>
            </w:r>
            <w:r>
              <w:rPr>
                <w:rFonts w:hint="eastAsia" w:ascii="宋体" w:hAnsi="宋体" w:eastAsia="宋体" w:cs="宋体"/>
                <w:szCs w:val="21"/>
              </w:rPr>
              <w:t xml:space="preserve">③下降距离≤200m</w:t>
            </w:r>
            <w:r>
              <w:rPr>
                <w:rFonts w:hint="eastAsia" w:ascii="宋体" w:hAnsi="宋体" w:eastAsia="宋体" w:cs="宋体"/>
                <w:szCs w:val="21"/>
              </w:rPr>
              <w:br/>
            </w:r>
            <w:r>
              <w:rPr>
                <w:rFonts w:hint="eastAsia" w:ascii="宋体" w:hAnsi="宋体" w:eastAsia="宋体" w:cs="宋体"/>
                <w:szCs w:val="21"/>
              </w:rPr>
              <w:t xml:space="preserve">④下降速度≤2m/s</w:t>
            </w:r>
            <w:r>
              <w:rPr>
                <w:rFonts w:hint="eastAsia" w:ascii="宋体" w:hAnsi="宋体" w:eastAsia="宋体" w:cs="宋体"/>
                <w:szCs w:val="21"/>
              </w:rPr>
              <w:br/>
            </w:r>
            <w:r>
              <w:rPr>
                <w:rFonts w:hint="eastAsia" w:ascii="宋体" w:hAnsi="宋体" w:eastAsia="宋体" w:cs="宋体"/>
                <w:szCs w:val="21"/>
              </w:rPr>
              <w:t xml:space="preserve">⑤绳索使用直径范围10-11.5mm</w:t>
            </w:r>
            <w:r>
              <w:rPr>
                <w:rFonts w:hint="eastAsia" w:ascii="宋体" w:hAnsi="宋体" w:eastAsia="宋体" w:cs="宋体"/>
                <w:szCs w:val="21"/>
              </w:rPr>
              <w:br/>
            </w:r>
            <w:r>
              <w:rPr>
                <w:rFonts w:hint="eastAsia" w:ascii="宋体" w:hAnsi="宋体" w:eastAsia="宋体" w:cs="宋体"/>
                <w:szCs w:val="21"/>
              </w:rPr>
              <w:t xml:space="preserve">5、带锁定功能的移动止坠器：</w:t>
            </w:r>
            <w:r>
              <w:rPr>
                <w:rFonts w:hint="eastAsia" w:ascii="宋体" w:hAnsi="宋体" w:eastAsia="宋体" w:cs="宋体"/>
                <w:szCs w:val="21"/>
              </w:rPr>
              <w:br/>
            </w:r>
            <w:r>
              <w:rPr>
                <w:rFonts w:hint="eastAsia" w:ascii="宋体" w:hAnsi="宋体" w:eastAsia="宋体" w:cs="宋体"/>
                <w:szCs w:val="21"/>
              </w:rPr>
              <w:t xml:space="preserve">5.1、材料:铝、不锈钢、尼龙</w:t>
            </w:r>
            <w:r>
              <w:rPr>
                <w:rFonts w:hint="eastAsia" w:ascii="宋体" w:hAnsi="宋体" w:eastAsia="宋体" w:cs="宋体"/>
                <w:szCs w:val="21"/>
              </w:rPr>
              <w:br/>
            </w:r>
            <w:r>
              <w:rPr>
                <w:rFonts w:hint="eastAsia" w:ascii="宋体" w:hAnsi="宋体" w:eastAsia="宋体" w:cs="宋体"/>
                <w:szCs w:val="21"/>
              </w:rPr>
              <w:t xml:space="preserve">5.2、重量≤420g</w:t>
            </w:r>
            <w:r>
              <w:rPr>
                <w:rFonts w:hint="eastAsia" w:ascii="宋体" w:hAnsi="宋体" w:eastAsia="宋体" w:cs="宋体"/>
                <w:szCs w:val="21"/>
              </w:rPr>
              <w:br/>
            </w:r>
            <w:r>
              <w:rPr>
                <w:rFonts w:hint="eastAsia" w:ascii="宋体" w:hAnsi="宋体" w:eastAsia="宋体" w:cs="宋体"/>
                <w:szCs w:val="21"/>
              </w:rPr>
              <w:t xml:space="preserve">▲5.3、使用范围:</w:t>
            </w:r>
            <w:r>
              <w:rPr>
                <w:rFonts w:hint="eastAsia" w:ascii="宋体" w:hAnsi="宋体" w:eastAsia="宋体" w:cs="宋体"/>
                <w:szCs w:val="21"/>
              </w:rPr>
              <w:br/>
            </w:r>
            <w:r>
              <w:rPr>
                <w:rFonts w:hint="eastAsia" w:ascii="宋体" w:hAnsi="宋体" w:eastAsia="宋体" w:cs="宋体"/>
                <w:szCs w:val="21"/>
              </w:rPr>
              <w:t xml:space="preserve">①使用环境温度:-30°C至+50°C之间</w:t>
            </w:r>
            <w:r>
              <w:rPr>
                <w:rFonts w:hint="eastAsia" w:ascii="宋体" w:hAnsi="宋体" w:eastAsia="宋体" w:cs="宋体"/>
                <w:szCs w:val="21"/>
              </w:rPr>
              <w:br/>
            </w:r>
            <w:r>
              <w:rPr>
                <w:rFonts w:hint="eastAsia" w:ascii="宋体" w:hAnsi="宋体" w:eastAsia="宋体" w:cs="宋体"/>
                <w:szCs w:val="21"/>
              </w:rPr>
              <w:t xml:space="preserve">②最大工作负荷:最大单人工作负荷≥150kg，最大双人工作负荷≥250kg</w:t>
            </w:r>
            <w:r>
              <w:rPr>
                <w:rFonts w:hint="eastAsia" w:ascii="宋体" w:hAnsi="宋体" w:eastAsia="宋体" w:cs="宋体"/>
                <w:szCs w:val="21"/>
              </w:rPr>
              <w:br/>
            </w:r>
            <w:r>
              <w:rPr>
                <w:rFonts w:hint="eastAsia" w:ascii="宋体" w:hAnsi="宋体" w:eastAsia="宋体" w:cs="宋体"/>
                <w:szCs w:val="21"/>
              </w:rPr>
              <w:t xml:space="preserve">③绳索使用直径范围：10-13mm</w:t>
            </w:r>
            <w:r>
              <w:rPr>
                <w:rFonts w:hint="eastAsia" w:ascii="宋体" w:hAnsi="宋体" w:eastAsia="宋体" w:cs="宋体"/>
                <w:szCs w:val="21"/>
              </w:rPr>
              <w:br/>
            </w:r>
            <w:r>
              <w:rPr>
                <w:rFonts w:hint="eastAsia" w:ascii="宋体" w:hAnsi="宋体" w:eastAsia="宋体" w:cs="宋体"/>
                <w:szCs w:val="21"/>
              </w:rPr>
              <w:t xml:space="preserve">6、势能吸收包：</w:t>
            </w:r>
            <w:r>
              <w:rPr>
                <w:rFonts w:hint="eastAsia" w:ascii="宋体" w:hAnsi="宋体" w:eastAsia="宋体" w:cs="宋体"/>
                <w:szCs w:val="21"/>
              </w:rPr>
              <w:br/>
            </w:r>
            <w:r>
              <w:rPr>
                <w:rFonts w:hint="eastAsia" w:ascii="宋体" w:hAnsi="宋体" w:eastAsia="宋体" w:cs="宋体"/>
                <w:szCs w:val="21"/>
              </w:rPr>
              <w:t xml:space="preserve">6.1、材料:尼龙、聚酯</w:t>
            </w:r>
            <w:r>
              <w:rPr>
                <w:rFonts w:hint="eastAsia" w:ascii="宋体" w:hAnsi="宋体" w:eastAsia="宋体" w:cs="宋体"/>
                <w:szCs w:val="21"/>
              </w:rPr>
              <w:br/>
            </w:r>
            <w:r>
              <w:rPr>
                <w:rFonts w:hint="eastAsia" w:ascii="宋体" w:hAnsi="宋体" w:eastAsia="宋体" w:cs="宋体"/>
                <w:szCs w:val="21"/>
              </w:rPr>
              <w:t xml:space="preserve">6.2、重量≤200g</w:t>
            </w:r>
            <w:r>
              <w:rPr>
                <w:rFonts w:hint="eastAsia" w:ascii="宋体" w:hAnsi="宋体" w:eastAsia="宋体" w:cs="宋体"/>
                <w:szCs w:val="21"/>
              </w:rPr>
              <w:br/>
            </w:r>
            <w:r>
              <w:rPr>
                <w:rFonts w:hint="eastAsia" w:ascii="宋体" w:hAnsi="宋体" w:eastAsia="宋体" w:cs="宋体"/>
                <w:szCs w:val="21"/>
              </w:rPr>
              <w:t xml:space="preserve">6.3、使用范围:</w:t>
            </w:r>
            <w:r>
              <w:rPr>
                <w:rFonts w:hint="eastAsia" w:ascii="宋体" w:hAnsi="宋体" w:eastAsia="宋体" w:cs="宋体"/>
                <w:szCs w:val="21"/>
              </w:rPr>
              <w:br/>
            </w:r>
            <w:r>
              <w:rPr>
                <w:rFonts w:hint="eastAsia" w:ascii="宋体" w:hAnsi="宋体" w:eastAsia="宋体" w:cs="宋体"/>
                <w:szCs w:val="21"/>
              </w:rPr>
              <w:t xml:space="preserve">①使用温度:-30°C至+40°C</w:t>
            </w:r>
            <w:r>
              <w:rPr>
                <w:rFonts w:hint="eastAsia" w:ascii="宋体" w:hAnsi="宋体" w:eastAsia="宋体" w:cs="宋体"/>
                <w:szCs w:val="21"/>
              </w:rPr>
              <w:br/>
            </w:r>
            <w:r>
              <w:rPr>
                <w:rFonts w:hint="eastAsia" w:ascii="宋体" w:hAnsi="宋体" w:eastAsia="宋体" w:cs="宋体"/>
                <w:szCs w:val="21"/>
              </w:rPr>
              <w:t xml:space="preserve">②最大工作负荷:最大单人工作负荷≥130kg，最大双人工作负荷≥250kg</w:t>
            </w:r>
            <w:r>
              <w:rPr>
                <w:rFonts w:hint="eastAsia" w:ascii="宋体" w:hAnsi="宋体" w:eastAsia="宋体" w:cs="宋体"/>
                <w:szCs w:val="21"/>
              </w:rPr>
              <w:br/>
            </w:r>
            <w:r>
              <w:rPr>
                <w:rFonts w:hint="eastAsia" w:ascii="宋体" w:hAnsi="宋体" w:eastAsia="宋体" w:cs="宋体"/>
                <w:szCs w:val="21"/>
              </w:rPr>
              <w:t xml:space="preserve">7、自动扣（O型锁）</w:t>
            </w:r>
            <w:r>
              <w:rPr>
                <w:rFonts w:hint="eastAsia" w:ascii="宋体" w:hAnsi="宋体" w:eastAsia="宋体" w:cs="宋体"/>
                <w:szCs w:val="21"/>
              </w:rPr>
              <w:br/>
            </w:r>
            <w:r>
              <w:rPr>
                <w:rFonts w:hint="eastAsia" w:ascii="宋体" w:hAnsi="宋体" w:eastAsia="宋体" w:cs="宋体"/>
                <w:szCs w:val="21"/>
              </w:rPr>
              <w:t xml:space="preserve">7.1材料:铝、不锈钢、尼龙</w:t>
            </w:r>
            <w:r>
              <w:rPr>
                <w:rFonts w:hint="eastAsia" w:ascii="宋体" w:hAnsi="宋体" w:eastAsia="宋体" w:cs="宋体"/>
                <w:szCs w:val="21"/>
              </w:rPr>
              <w:br/>
            </w:r>
            <w:r>
              <w:rPr>
                <w:rFonts w:hint="eastAsia" w:ascii="宋体" w:hAnsi="宋体" w:eastAsia="宋体" w:cs="宋体"/>
                <w:szCs w:val="21"/>
              </w:rPr>
              <w:t xml:space="preserve">7.2、重量≤80g</w:t>
            </w:r>
            <w:r>
              <w:rPr>
                <w:rFonts w:hint="eastAsia" w:ascii="宋体" w:hAnsi="宋体" w:eastAsia="宋体" w:cs="宋体"/>
                <w:szCs w:val="21"/>
              </w:rPr>
              <w:br/>
            </w:r>
            <w:r>
              <w:rPr>
                <w:rFonts w:hint="eastAsia" w:ascii="宋体" w:hAnsi="宋体" w:eastAsia="宋体" w:cs="宋体"/>
                <w:szCs w:val="21"/>
              </w:rPr>
              <w:t xml:space="preserve">7.3、开锁方式为三段设计</w:t>
            </w:r>
            <w:r>
              <w:rPr>
                <w:rFonts w:hint="eastAsia" w:ascii="宋体" w:hAnsi="宋体" w:eastAsia="宋体" w:cs="宋体"/>
                <w:szCs w:val="21"/>
              </w:rPr>
              <w:br/>
            </w:r>
            <w:r>
              <w:rPr>
                <w:rFonts w:hint="eastAsia" w:ascii="宋体" w:hAnsi="宋体" w:eastAsia="宋体" w:cs="宋体"/>
                <w:szCs w:val="21"/>
              </w:rPr>
              <w:t xml:space="preserve">▲7.4、①锁门开口尺寸≥23mm②纵向受力≥25Kn③横向受力≥8Kn④开口受力≥7Kn</w:t>
            </w:r>
            <w:r>
              <w:rPr>
                <w:rFonts w:hint="eastAsia" w:ascii="宋体" w:hAnsi="宋体" w:eastAsia="宋体" w:cs="宋体"/>
                <w:szCs w:val="21"/>
              </w:rPr>
              <w:br/>
            </w:r>
            <w:r>
              <w:rPr>
                <w:rFonts w:hint="eastAsia" w:ascii="宋体" w:hAnsi="宋体" w:eastAsia="宋体" w:cs="宋体"/>
                <w:szCs w:val="21"/>
              </w:rPr>
              <w:t xml:space="preserve">7.5、使用环境温度:-30°C至+50°C之间</w:t>
            </w:r>
            <w:r>
              <w:rPr>
                <w:rFonts w:hint="eastAsia" w:ascii="宋体" w:hAnsi="宋体" w:eastAsia="宋体" w:cs="宋体"/>
                <w:szCs w:val="21"/>
              </w:rPr>
              <w:br/>
            </w:r>
            <w:r>
              <w:rPr>
                <w:rFonts w:hint="eastAsia" w:ascii="宋体" w:hAnsi="宋体" w:eastAsia="宋体" w:cs="宋体"/>
                <w:szCs w:val="21"/>
              </w:rPr>
              <w:t xml:space="preserve">8、快挂扁带</w:t>
            </w:r>
            <w:r>
              <w:rPr>
                <w:rFonts w:hint="eastAsia" w:ascii="宋体" w:hAnsi="宋体" w:eastAsia="宋体" w:cs="宋体"/>
                <w:szCs w:val="21"/>
              </w:rPr>
              <w:br/>
            </w:r>
            <w:r>
              <w:rPr>
                <w:rFonts w:hint="eastAsia" w:ascii="宋体" w:hAnsi="宋体" w:eastAsia="宋体" w:cs="宋体"/>
                <w:szCs w:val="21"/>
              </w:rPr>
              <w:t xml:space="preserve">8.1扁带两段配有快挂钩</w:t>
            </w:r>
            <w:r>
              <w:rPr>
                <w:rFonts w:hint="eastAsia" w:ascii="宋体" w:hAnsi="宋体" w:eastAsia="宋体" w:cs="宋体"/>
                <w:szCs w:val="21"/>
              </w:rPr>
              <w:br/>
            </w:r>
            <w:r>
              <w:rPr>
                <w:rFonts w:hint="eastAsia" w:ascii="宋体" w:hAnsi="宋体" w:eastAsia="宋体" w:cs="宋体"/>
                <w:szCs w:val="21"/>
              </w:rPr>
              <w:t xml:space="preserve">8.2重量≤60g</w:t>
            </w:r>
            <w:r>
              <w:rPr>
                <w:rFonts w:hint="eastAsia" w:ascii="宋体" w:hAnsi="宋体" w:eastAsia="宋体" w:cs="宋体"/>
                <w:szCs w:val="21"/>
              </w:rPr>
              <w:br/>
            </w:r>
            <w:r>
              <w:rPr>
                <w:rFonts w:hint="eastAsia" w:ascii="宋体" w:hAnsi="宋体" w:eastAsia="宋体" w:cs="宋体"/>
                <w:szCs w:val="21"/>
              </w:rPr>
              <w:t xml:space="preserve">8.3扁带长度≤10cm</w:t>
            </w:r>
            <w:r>
              <w:rPr>
                <w:rFonts w:hint="eastAsia" w:ascii="宋体" w:hAnsi="宋体" w:eastAsia="宋体" w:cs="宋体"/>
                <w:szCs w:val="21"/>
              </w:rPr>
              <w:br/>
            </w:r>
            <w:r>
              <w:rPr>
                <w:rFonts w:hint="eastAsia" w:ascii="宋体" w:hAnsi="宋体" w:eastAsia="宋体" w:cs="宋体"/>
                <w:szCs w:val="21"/>
              </w:rPr>
              <w:t xml:space="preserve">8.3扁带强度≥22kN</w:t>
            </w:r>
            <w:r>
              <w:rPr>
                <w:rFonts w:hint="eastAsia" w:ascii="宋体" w:hAnsi="宋体" w:eastAsia="宋体" w:cs="宋体"/>
                <w:szCs w:val="21"/>
              </w:rPr>
              <w:br/>
            </w:r>
            <w:r>
              <w:rPr>
                <w:rFonts w:hint="eastAsia" w:ascii="宋体" w:hAnsi="宋体" w:eastAsia="宋体" w:cs="宋体"/>
                <w:szCs w:val="21"/>
              </w:rPr>
              <w:t xml:space="preserve">9、可调节挽索</w:t>
            </w:r>
            <w:r>
              <w:rPr>
                <w:rFonts w:hint="eastAsia" w:ascii="宋体" w:hAnsi="宋体" w:eastAsia="宋体" w:cs="宋体"/>
                <w:szCs w:val="21"/>
              </w:rPr>
              <w:br/>
            </w:r>
            <w:r>
              <w:rPr>
                <w:rFonts w:hint="eastAsia" w:ascii="宋体" w:hAnsi="宋体" w:eastAsia="宋体" w:cs="宋体"/>
                <w:szCs w:val="21"/>
              </w:rPr>
              <w:t xml:space="preserve">9.1、双根臂设计</w:t>
            </w:r>
            <w:r>
              <w:rPr>
                <w:rFonts w:hint="eastAsia" w:ascii="宋体" w:hAnsi="宋体" w:eastAsia="宋体" w:cs="宋体"/>
                <w:szCs w:val="21"/>
              </w:rPr>
              <w:br/>
            </w:r>
            <w:r>
              <w:rPr>
                <w:rFonts w:hint="eastAsia" w:ascii="宋体" w:hAnsi="宋体" w:eastAsia="宋体" w:cs="宋体"/>
                <w:szCs w:val="21"/>
              </w:rPr>
              <w:t xml:space="preserve">9.2、固定臂长度</w:t>
            </w:r>
            <w:r>
              <w:rPr>
                <w:rFonts w:hint="eastAsia" w:ascii="宋体" w:hAnsi="宋体" w:eastAsia="宋体" w:cs="宋体"/>
                <w:szCs w:val="21"/>
              </w:rPr>
              <w:t xml:space="preserve">≥65cm</w:t>
            </w:r>
            <w:r>
              <w:rPr>
                <w:rFonts w:hint="eastAsia" w:ascii="宋体" w:hAnsi="宋体" w:eastAsia="宋体" w:cs="宋体"/>
                <w:szCs w:val="21"/>
              </w:rPr>
              <w:t xml:space="preserve">，用于连接上升器</w:t>
            </w:r>
            <w:r>
              <w:rPr>
                <w:rFonts w:hint="eastAsia" w:ascii="宋体" w:hAnsi="宋体" w:eastAsia="宋体" w:cs="宋体"/>
                <w:szCs w:val="21"/>
              </w:rPr>
              <w:br/>
            </w:r>
            <w:r>
              <w:rPr>
                <w:rFonts w:hint="eastAsia" w:ascii="宋体" w:hAnsi="宋体" w:eastAsia="宋体" w:cs="宋体"/>
                <w:szCs w:val="21"/>
              </w:rPr>
              <w:t xml:space="preserve">9.3、可调节臂通过绳索调节器轻松精确调节挽索长度，最长≥95cm</w:t>
            </w:r>
            <w:r>
              <w:rPr>
                <w:rFonts w:hint="eastAsia" w:ascii="宋体" w:hAnsi="宋体" w:eastAsia="宋体" w:cs="宋体"/>
                <w:szCs w:val="21"/>
              </w:rPr>
              <w:br/>
            </w:r>
            <w:r>
              <w:rPr>
                <w:rFonts w:hint="eastAsia" w:ascii="宋体" w:hAnsi="宋体" w:eastAsia="宋体" w:cs="宋体"/>
                <w:szCs w:val="21"/>
              </w:rPr>
              <w:t xml:space="preserve">9.4、动力绳设计，可承受低坠落系数坠落</w:t>
            </w:r>
            <w:r>
              <w:rPr>
                <w:rFonts w:hint="eastAsia" w:ascii="宋体" w:hAnsi="宋体" w:eastAsia="宋体" w:cs="宋体"/>
                <w:szCs w:val="21"/>
              </w:rPr>
              <w:br/>
            </w:r>
            <w:r>
              <w:rPr>
                <w:rFonts w:hint="eastAsia" w:ascii="宋体" w:hAnsi="宋体" w:eastAsia="宋体" w:cs="宋体"/>
                <w:szCs w:val="21"/>
              </w:rPr>
              <w:t xml:space="preserve">9.5、配有固定套，固定锁扣的位置</w:t>
            </w:r>
            <w:r>
              <w:rPr>
                <w:rFonts w:hint="eastAsia" w:ascii="宋体" w:hAnsi="宋体" w:eastAsia="宋体" w:cs="宋体"/>
                <w:szCs w:val="21"/>
              </w:rPr>
              <w:br/>
            </w:r>
            <w:r>
              <w:rPr>
                <w:rFonts w:hint="eastAsia" w:ascii="宋体" w:hAnsi="宋体" w:eastAsia="宋体" w:cs="宋体"/>
                <w:szCs w:val="21"/>
              </w:rPr>
              <w:t xml:space="preserve">9.6、配有塑料套使锁扣保持在合适位置，以便于挂锁</w:t>
            </w:r>
            <w:r>
              <w:rPr>
                <w:rFonts w:hint="eastAsia" w:ascii="宋体" w:hAnsi="宋体" w:eastAsia="宋体" w:cs="宋体"/>
                <w:szCs w:val="21"/>
              </w:rPr>
              <w:br/>
            </w:r>
            <w:r>
              <w:rPr>
                <w:rFonts w:hint="eastAsia" w:ascii="宋体" w:hAnsi="宋体" w:eastAsia="宋体" w:cs="宋体"/>
                <w:szCs w:val="21"/>
              </w:rPr>
              <w:t xml:space="preserve">9.7、重量≤230g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梨形铝合金锁扣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1、不对称大尺寸梨形（HMS）锁扣，大开口设计，能容纳多个装备</w:t>
            </w:r>
            <w:r>
              <w:rPr>
                <w:rFonts w:hint="eastAsia" w:ascii="宋体" w:hAnsi="宋体" w:eastAsia="宋体" w:cs="宋体"/>
                <w:szCs w:val="21"/>
              </w:rPr>
              <w:br/>
            </w:r>
            <w:r>
              <w:rPr>
                <w:rFonts w:hint="eastAsia" w:ascii="宋体" w:hAnsi="宋体" w:eastAsia="宋体" w:cs="宋体"/>
                <w:szCs w:val="21"/>
              </w:rPr>
              <w:t xml:space="preserve">2、可使用意大利半扣</w:t>
            </w:r>
            <w:r>
              <w:rPr>
                <w:rFonts w:hint="eastAsia" w:ascii="宋体" w:hAnsi="宋体" w:eastAsia="宋体" w:cs="宋体"/>
                <w:szCs w:val="21"/>
              </w:rPr>
              <w:br/>
            </w:r>
            <w:r>
              <w:rPr>
                <w:rFonts w:hint="eastAsia" w:ascii="宋体" w:hAnsi="宋体" w:eastAsia="宋体" w:cs="宋体"/>
                <w:szCs w:val="21"/>
              </w:rPr>
              <w:t xml:space="preserve">3、H剖面锁身</w:t>
            </w:r>
            <w:r>
              <w:rPr>
                <w:rFonts w:hint="eastAsia" w:ascii="宋体" w:hAnsi="宋体" w:eastAsia="宋体" w:cs="宋体"/>
                <w:szCs w:val="21"/>
              </w:rPr>
              <w:br/>
            </w:r>
            <w:r>
              <w:rPr>
                <w:rFonts w:hint="eastAsia" w:ascii="宋体" w:hAnsi="宋体" w:eastAsia="宋体" w:cs="宋体"/>
                <w:szCs w:val="21"/>
              </w:rPr>
              <w:t xml:space="preserve">4、锁鼻可防止钩挂</w:t>
            </w:r>
            <w:r>
              <w:rPr>
                <w:rFonts w:hint="eastAsia" w:ascii="宋体" w:hAnsi="宋体" w:eastAsia="宋体" w:cs="宋体"/>
                <w:szCs w:val="21"/>
              </w:rPr>
              <w:br/>
            </w:r>
            <w:r>
              <w:rPr>
                <w:rFonts w:hint="eastAsia" w:ascii="宋体" w:hAnsi="宋体" w:eastAsia="宋体" w:cs="宋体"/>
                <w:szCs w:val="21"/>
              </w:rPr>
              <w:t xml:space="preserve">▲5、强度：主轴≥27kN，副轴≥8kN，开门主轴≥8kN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钢缆锚点</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1、采用6.5mm直径的镀锌钢缆，可双人使用，聚氨酯外层保护套，耐磨，采用抗UV处理，两端采用不同尺寸的连接点，塑料套能固定锁扣，可直接打套结使用</w:t>
            </w:r>
            <w:r>
              <w:rPr>
                <w:rFonts w:hint="eastAsia" w:ascii="宋体" w:hAnsi="宋体" w:eastAsia="宋体" w:cs="宋体"/>
                <w:szCs w:val="21"/>
              </w:rPr>
              <w:br/>
            </w:r>
            <w:r>
              <w:rPr>
                <w:rFonts w:hint="eastAsia" w:ascii="宋体" w:hAnsi="宋体" w:eastAsia="宋体" w:cs="宋体"/>
                <w:szCs w:val="21"/>
              </w:rPr>
              <w:t xml:space="preserve">2、采用6.5mm直径的镀锌钢缆，可双人使用</w:t>
            </w:r>
            <w:r>
              <w:rPr>
                <w:rFonts w:hint="eastAsia" w:ascii="宋体" w:hAnsi="宋体" w:eastAsia="宋体" w:cs="宋体"/>
                <w:szCs w:val="21"/>
              </w:rPr>
              <w:br/>
            </w:r>
            <w:r>
              <w:rPr>
                <w:rFonts w:hint="eastAsia" w:ascii="宋体" w:hAnsi="宋体" w:eastAsia="宋体" w:cs="宋体"/>
                <w:szCs w:val="21"/>
              </w:rPr>
              <w:t xml:space="preserve">3、聚氨酯外层保护套，耐磨，采用了抗UV处理</w:t>
            </w:r>
            <w:r>
              <w:rPr>
                <w:rFonts w:hint="eastAsia" w:ascii="宋体" w:hAnsi="宋体" w:eastAsia="宋体" w:cs="宋体"/>
                <w:szCs w:val="21"/>
              </w:rPr>
              <w:br/>
            </w:r>
            <w:r>
              <w:rPr>
                <w:rFonts w:hint="eastAsia" w:ascii="宋体" w:hAnsi="宋体" w:eastAsia="宋体" w:cs="宋体"/>
                <w:szCs w:val="21"/>
              </w:rPr>
              <w:t xml:space="preserve">4、两端采用不同尺寸的连接点，塑料套能固定锁扣，方便连接</w:t>
            </w:r>
            <w:r>
              <w:rPr>
                <w:rFonts w:hint="eastAsia" w:ascii="宋体" w:hAnsi="宋体" w:eastAsia="宋体" w:cs="宋体"/>
                <w:szCs w:val="21"/>
              </w:rPr>
              <w:br/>
            </w:r>
            <w:r>
              <w:rPr>
                <w:rFonts w:hint="eastAsia" w:ascii="宋体" w:hAnsi="宋体" w:eastAsia="宋体" w:cs="宋体"/>
                <w:szCs w:val="21"/>
              </w:rPr>
              <w:t xml:space="preserve">5、可直接打套结使用</w:t>
            </w:r>
            <w:r>
              <w:rPr>
                <w:rFonts w:hint="eastAsia" w:ascii="宋体" w:hAnsi="宋体" w:eastAsia="宋体" w:cs="宋体"/>
                <w:szCs w:val="21"/>
              </w:rPr>
              <w:br/>
            </w:r>
            <w:r>
              <w:rPr>
                <w:rFonts w:hint="eastAsia" w:ascii="宋体" w:hAnsi="宋体" w:eastAsia="宋体" w:cs="宋体"/>
                <w:szCs w:val="21"/>
              </w:rPr>
              <w:t xml:space="preserve">6、五个长度可选：50cm(220g)、100cm(320g)、150cm(420g)、200cm(520g)、300cm(720g)</w:t>
            </w:r>
            <w:r>
              <w:rPr>
                <w:rFonts w:hint="eastAsia" w:ascii="宋体" w:hAnsi="宋体" w:eastAsia="宋体" w:cs="宋体"/>
                <w:szCs w:val="21"/>
              </w:rPr>
              <w:br/>
            </w:r>
            <w:r>
              <w:rPr>
                <w:rFonts w:hint="eastAsia" w:ascii="宋体" w:hAnsi="宋体" w:eastAsia="宋体" w:cs="宋体"/>
                <w:szCs w:val="21"/>
              </w:rPr>
              <w:t xml:space="preserve">▲7、强度：≥23kN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1、主要应用场景：绳索救援现场机械抓结是一种用于绳索系统的安全装置，主要作用是</w:t>
            </w:r>
            <w:r>
              <w:rPr>
                <w:rStyle w:val="955"/>
                <w:rFonts w:hint="eastAsia" w:ascii="宋体" w:hAnsi="宋体" w:eastAsia="宋体" w:cs="宋体"/>
                <w:color w:val="auto"/>
                <w:sz w:val="21"/>
                <w:szCs w:val="21"/>
              </w:rPr>
              <w:t xml:space="preserve">‌</w:t>
            </w:r>
            <w:r>
              <w:rPr>
                <w:rFonts w:hint="eastAsia" w:ascii="宋体" w:hAnsi="宋体" w:eastAsia="宋体" w:cs="宋体"/>
                <w:szCs w:val="21"/>
              </w:rPr>
              <w:t xml:space="preserve">在受力时自动锁紧绳索，防止下滑，同时在不受力时可沿绳索自由移动</w:t>
            </w:r>
            <w:r>
              <w:rPr>
                <w:rStyle w:val="955"/>
                <w:rFonts w:hint="eastAsia" w:ascii="宋体" w:hAnsi="宋体" w:eastAsia="宋体" w:cs="宋体"/>
                <w:color w:val="auto"/>
                <w:sz w:val="21"/>
                <w:szCs w:val="21"/>
              </w:rPr>
              <w:t xml:space="preserve">‌</w:t>
            </w:r>
            <w:r>
              <w:rPr>
                <w:rFonts w:hint="eastAsia" w:ascii="宋体" w:hAnsi="宋体" w:eastAsia="宋体" w:cs="宋体"/>
                <w:szCs w:val="21"/>
              </w:rPr>
              <w:t xml:space="preserve">。</w:t>
            </w:r>
            <w:r>
              <w:rPr>
                <w:rFonts w:hint="eastAsia" w:ascii="宋体" w:hAnsi="宋体" w:eastAsia="宋体" w:cs="宋体"/>
                <w:szCs w:val="21"/>
              </w:rPr>
              <w:br/>
            </w:r>
            <w:r>
              <w:rPr>
                <w:rFonts w:hint="eastAsia" w:ascii="宋体" w:hAnsi="宋体" w:eastAsia="宋体" w:cs="宋体"/>
                <w:szCs w:val="21"/>
              </w:rPr>
              <w:t xml:space="preserve">2.两档设计，上为移动档，内部绳索空隙较大，止坠器可以自由移动，下为作业档，内部缝隙较小，移动时需要用单手拨动，停滞保护时可用此档防止绳索滑动；</w:t>
            </w:r>
            <w:r>
              <w:rPr>
                <w:rFonts w:hint="eastAsia" w:ascii="宋体" w:hAnsi="宋体" w:eastAsia="宋体" w:cs="宋体"/>
                <w:szCs w:val="21"/>
              </w:rPr>
              <w:br/>
            </w:r>
            <w:r>
              <w:rPr>
                <w:rFonts w:hint="eastAsia" w:ascii="宋体" w:hAnsi="宋体" w:eastAsia="宋体" w:cs="宋体"/>
                <w:szCs w:val="21"/>
              </w:rPr>
              <w:t xml:space="preserve">3.规格大小：≤6.9cm*9.9cm；</w:t>
            </w:r>
            <w:r>
              <w:rPr>
                <w:rFonts w:hint="eastAsia" w:ascii="宋体" w:hAnsi="宋体" w:eastAsia="宋体" w:cs="宋体"/>
                <w:szCs w:val="21"/>
              </w:rPr>
              <w:br/>
            </w:r>
            <w:r>
              <w:rPr>
                <w:rFonts w:hint="eastAsia" w:ascii="宋体" w:hAnsi="宋体" w:eastAsia="宋体" w:cs="宋体"/>
                <w:szCs w:val="21"/>
              </w:rPr>
              <w:t xml:space="preserve">4.材质：高强度铝合金；</w:t>
            </w:r>
            <w:r>
              <w:rPr>
                <w:rFonts w:hint="eastAsia" w:ascii="宋体" w:hAnsi="宋体" w:eastAsia="宋体" w:cs="宋体"/>
                <w:szCs w:val="21"/>
              </w:rPr>
              <w:br/>
            </w:r>
            <w:r>
              <w:rPr>
                <w:rFonts w:hint="eastAsia" w:ascii="宋体" w:hAnsi="宋体" w:eastAsia="宋体" w:cs="宋体"/>
                <w:szCs w:val="21"/>
              </w:rPr>
              <w:t xml:space="preserve">▲5.适用绳索直径：10-13mm；</w:t>
            </w:r>
            <w:r>
              <w:rPr>
                <w:rFonts w:hint="eastAsia" w:ascii="宋体" w:hAnsi="宋体" w:eastAsia="宋体" w:cs="宋体"/>
                <w:szCs w:val="21"/>
              </w:rPr>
              <w:br/>
            </w:r>
            <w:r>
              <w:rPr>
                <w:rFonts w:hint="eastAsia" w:ascii="宋体" w:hAnsi="宋体" w:eastAsia="宋体" w:cs="宋体"/>
                <w:szCs w:val="21"/>
              </w:rPr>
              <w:t xml:space="preserve">6.重量：≤190克；</w:t>
            </w:r>
            <w:r>
              <w:rPr>
                <w:rFonts w:hint="eastAsia" w:ascii="宋体" w:hAnsi="宋体" w:eastAsia="宋体" w:cs="宋体"/>
                <w:szCs w:val="21"/>
              </w:rPr>
              <w:br/>
            </w:r>
            <w:r>
              <w:rPr>
                <w:rFonts w:hint="eastAsia" w:ascii="宋体" w:hAnsi="宋体" w:eastAsia="宋体" w:cs="宋体"/>
                <w:szCs w:val="21"/>
              </w:rPr>
              <w:t xml:space="preserve">▲7.工作负荷：≥100kg。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内置单向滑轮的下降器</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1、提拉救援下降器，内置高效滚珠轴承单向滑轮</w:t>
            </w:r>
            <w:r>
              <w:rPr>
                <w:rFonts w:hint="eastAsia" w:ascii="宋体" w:hAnsi="宋体" w:eastAsia="宋体" w:cs="宋体"/>
                <w:szCs w:val="21"/>
              </w:rPr>
              <w:br/>
            </w:r>
            <w:r>
              <w:rPr>
                <w:rFonts w:hint="eastAsia" w:ascii="宋体" w:hAnsi="宋体" w:eastAsia="宋体" w:cs="宋体"/>
                <w:szCs w:val="21"/>
              </w:rPr>
              <w:t xml:space="preserve">2、滑轮上有多切面设计，提高下降的制动力</w:t>
            </w:r>
            <w:r>
              <w:rPr>
                <w:rFonts w:hint="eastAsia" w:ascii="宋体" w:hAnsi="宋体" w:eastAsia="宋体" w:cs="宋体"/>
                <w:szCs w:val="21"/>
              </w:rPr>
              <w:br/>
            </w:r>
            <w:r>
              <w:rPr>
                <w:rFonts w:hint="eastAsia" w:ascii="宋体" w:hAnsi="宋体" w:eastAsia="宋体" w:cs="宋体"/>
                <w:szCs w:val="21"/>
              </w:rPr>
              <w:t xml:space="preserve">3、设计用于在锚点上使用，人体工程学手柄，下压可舒适控制下降，手柄可自动回弹</w:t>
            </w:r>
            <w:r>
              <w:rPr>
                <w:rFonts w:hint="eastAsia" w:ascii="宋体" w:hAnsi="宋体" w:eastAsia="宋体" w:cs="宋体"/>
                <w:szCs w:val="21"/>
              </w:rPr>
              <w:br/>
            </w:r>
            <w:r>
              <w:rPr>
                <w:rFonts w:hint="eastAsia" w:ascii="宋体" w:hAnsi="宋体" w:eastAsia="宋体" w:cs="宋体"/>
                <w:szCs w:val="21"/>
              </w:rPr>
              <w:t xml:space="preserve">4、手柄上的孔用于安装距离控制绳索</w:t>
            </w:r>
            <w:r>
              <w:rPr>
                <w:rFonts w:hint="eastAsia" w:ascii="宋体" w:hAnsi="宋体" w:eastAsia="宋体" w:cs="宋体"/>
                <w:szCs w:val="21"/>
              </w:rPr>
              <w:br/>
            </w:r>
            <w:r>
              <w:rPr>
                <w:rFonts w:hint="eastAsia" w:ascii="宋体" w:hAnsi="宋体" w:eastAsia="宋体" w:cs="宋体"/>
                <w:szCs w:val="21"/>
              </w:rPr>
              <w:t xml:space="preserve">5、侧板配有辅助摩擦槽，提供额外的制动力</w:t>
            </w:r>
            <w:r>
              <w:rPr>
                <w:rFonts w:hint="eastAsia" w:ascii="宋体" w:hAnsi="宋体" w:eastAsia="宋体" w:cs="宋体"/>
                <w:szCs w:val="21"/>
              </w:rPr>
              <w:br/>
            </w:r>
            <w:r>
              <w:rPr>
                <w:rFonts w:hint="eastAsia" w:ascii="宋体" w:hAnsi="宋体" w:eastAsia="宋体" w:cs="宋体"/>
                <w:szCs w:val="21"/>
              </w:rPr>
              <w:t xml:space="preserve">6、配有副连接孔，用于设置复杂滑轮组系统</w:t>
            </w:r>
            <w:r>
              <w:rPr>
                <w:rFonts w:hint="eastAsia" w:ascii="宋体" w:hAnsi="宋体" w:eastAsia="宋体" w:cs="宋体"/>
                <w:szCs w:val="21"/>
              </w:rPr>
              <w:br/>
            </w:r>
            <w:r>
              <w:rPr>
                <w:rFonts w:hint="eastAsia" w:ascii="宋体" w:hAnsi="宋体" w:eastAsia="宋体" w:cs="宋体"/>
                <w:szCs w:val="21"/>
              </w:rPr>
              <w:t xml:space="preserve">▲7、最大工作负荷：≥250kg</w:t>
            </w:r>
            <w:r>
              <w:rPr>
                <w:rFonts w:hint="eastAsia" w:ascii="宋体" w:hAnsi="宋体" w:eastAsia="宋体" w:cs="宋体"/>
                <w:szCs w:val="21"/>
              </w:rPr>
              <w:br/>
            </w:r>
            <w:r>
              <w:rPr>
                <w:rFonts w:hint="eastAsia" w:ascii="宋体" w:hAnsi="宋体" w:eastAsia="宋体" w:cs="宋体"/>
                <w:szCs w:val="21"/>
              </w:rPr>
              <w:t xml:space="preserve">8、兼容绳索直径：10.5-11.5mm</w:t>
            </w:r>
            <w:r>
              <w:rPr>
                <w:rFonts w:hint="eastAsia" w:ascii="宋体" w:hAnsi="宋体" w:eastAsia="宋体" w:cs="宋体"/>
                <w:szCs w:val="21"/>
              </w:rPr>
              <w:br/>
            </w:r>
            <w:r>
              <w:rPr>
                <w:rFonts w:hint="eastAsia" w:ascii="宋体" w:hAnsi="宋体" w:eastAsia="宋体" w:cs="宋体"/>
                <w:szCs w:val="21"/>
              </w:rPr>
              <w:t xml:space="preserve">▲9、断裂负荷：≥18×2=36kN</w:t>
            </w:r>
            <w:r>
              <w:rPr>
                <w:rFonts w:hint="eastAsia" w:ascii="宋体" w:hAnsi="宋体" w:eastAsia="宋体" w:cs="宋体"/>
                <w:szCs w:val="21"/>
              </w:rPr>
              <w:br/>
            </w:r>
            <w:r>
              <w:rPr>
                <w:rFonts w:hint="eastAsia" w:ascii="宋体" w:hAnsi="宋体" w:eastAsia="宋体" w:cs="宋体"/>
                <w:szCs w:val="21"/>
              </w:rPr>
              <w:t xml:space="preserve">10、效率：≥86%</w:t>
            </w:r>
            <w:r>
              <w:rPr>
                <w:rFonts w:hint="eastAsia" w:ascii="宋体" w:hAnsi="宋体" w:eastAsia="宋体" w:cs="宋体"/>
                <w:szCs w:val="21"/>
              </w:rPr>
              <w:br/>
            </w:r>
            <w:r>
              <w:rPr>
                <w:rFonts w:hint="eastAsia" w:ascii="宋体" w:hAnsi="宋体" w:eastAsia="宋体" w:cs="宋体"/>
                <w:szCs w:val="21"/>
              </w:rPr>
              <w:t xml:space="preserve">11、重量：≤1100g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多功能省力系统</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▲1、结构组成：静力绳8mm、万向双滑轮2个、0型自动锁2个、网袋、腰包腰包各1个。</w:t>
            </w:r>
            <w:r>
              <w:rPr>
                <w:rFonts w:hint="eastAsia" w:ascii="宋体" w:hAnsi="宋体" w:eastAsia="宋体" w:cs="宋体"/>
                <w:szCs w:val="21"/>
              </w:rPr>
              <w:br/>
            </w:r>
            <w:r>
              <w:rPr>
                <w:rFonts w:hint="eastAsia" w:ascii="宋体" w:hAnsi="宋体" w:eastAsia="宋体" w:cs="宋体"/>
                <w:szCs w:val="21"/>
              </w:rPr>
              <w:t xml:space="preserve">2、主要应用场景：高空作业或救援时使用。</w:t>
            </w:r>
            <w:r>
              <w:rPr>
                <w:rFonts w:hint="eastAsia" w:ascii="宋体" w:hAnsi="宋体" w:eastAsia="宋体" w:cs="宋体"/>
                <w:szCs w:val="21"/>
              </w:rPr>
              <w:br/>
            </w:r>
            <w:r>
              <w:rPr>
                <w:rFonts w:hint="eastAsia" w:ascii="宋体" w:hAnsi="宋体" w:eastAsia="宋体" w:cs="宋体"/>
                <w:szCs w:val="21"/>
              </w:rPr>
              <w:t xml:space="preserve">3、两个双滑轮组成的4:1提拉组套装，可用于救援和张紧系统。</w:t>
            </w:r>
            <w:r>
              <w:rPr>
                <w:rFonts w:hint="eastAsia" w:ascii="宋体" w:hAnsi="宋体" w:eastAsia="宋体" w:cs="宋体"/>
                <w:szCs w:val="21"/>
              </w:rPr>
              <w:br/>
            </w:r>
            <w:r>
              <w:rPr>
                <w:rFonts w:hint="eastAsia" w:ascii="宋体" w:hAnsi="宋体" w:eastAsia="宋体" w:cs="宋体"/>
                <w:szCs w:val="21"/>
              </w:rPr>
              <w:t xml:space="preserve">4、配备滚珠轴承滑轮，效率不低于90%。</w:t>
            </w:r>
            <w:r>
              <w:rPr>
                <w:rFonts w:hint="eastAsia" w:ascii="宋体" w:hAnsi="宋体" w:eastAsia="宋体" w:cs="宋体"/>
                <w:szCs w:val="21"/>
              </w:rPr>
              <w:br/>
            </w:r>
            <w:r>
              <w:rPr>
                <w:rFonts w:hint="eastAsia" w:ascii="宋体" w:hAnsi="宋体" w:eastAsia="宋体" w:cs="宋体"/>
                <w:szCs w:val="21"/>
              </w:rPr>
              <w:t xml:space="preserve">5、配有两把三段自动锁扣。</w:t>
            </w:r>
            <w:r>
              <w:rPr>
                <w:rFonts w:hint="eastAsia" w:ascii="宋体" w:hAnsi="宋体" w:eastAsia="宋体" w:cs="宋体"/>
                <w:szCs w:val="21"/>
              </w:rPr>
              <w:br/>
            </w:r>
            <w:r>
              <w:rPr>
                <w:rFonts w:hint="eastAsia" w:ascii="宋体" w:hAnsi="宋体" w:eastAsia="宋体" w:cs="宋体"/>
                <w:szCs w:val="21"/>
              </w:rPr>
              <w:t xml:space="preserve">6、配有软套，两端有颜色识别，防止绳索发生缠绕。</w:t>
            </w:r>
            <w:r>
              <w:rPr>
                <w:rFonts w:hint="eastAsia" w:ascii="宋体" w:hAnsi="宋体" w:eastAsia="宋体" w:cs="宋体"/>
                <w:szCs w:val="21"/>
              </w:rPr>
              <w:br/>
            </w:r>
            <w:r>
              <w:rPr>
                <w:rFonts w:hint="eastAsia" w:ascii="宋体" w:hAnsi="宋体" w:eastAsia="宋体" w:cs="宋体"/>
                <w:szCs w:val="21"/>
              </w:rPr>
              <w:t xml:space="preserve">▲7、配备8mm绳索，不少于10米。</w:t>
            </w:r>
            <w:r>
              <w:rPr>
                <w:rFonts w:hint="eastAsia" w:ascii="宋体" w:hAnsi="宋体" w:eastAsia="宋体" w:cs="宋体"/>
                <w:szCs w:val="21"/>
              </w:rPr>
              <w:br/>
            </w:r>
            <w:r>
              <w:rPr>
                <w:rFonts w:hint="eastAsia" w:ascii="宋体" w:hAnsi="宋体" w:eastAsia="宋体" w:cs="宋体"/>
                <w:szCs w:val="21"/>
              </w:rPr>
              <w:t xml:space="preserve">8、三个长度范围可选:0.32-1m(≤650g)、0.34-2m(≤810g)、0.4-5m(≤1500g)。</w:t>
            </w:r>
            <w:r>
              <w:rPr>
                <w:rFonts w:hint="eastAsia" w:ascii="宋体" w:hAnsi="宋体" w:eastAsia="宋体" w:cs="宋体"/>
                <w:szCs w:val="21"/>
              </w:rPr>
              <w:br/>
            </w:r>
            <w:r>
              <w:rPr>
                <w:rFonts w:hint="eastAsia" w:ascii="宋体" w:hAnsi="宋体" w:eastAsia="宋体" w:cs="宋体"/>
                <w:szCs w:val="21"/>
              </w:rPr>
              <w:t xml:space="preserve">9、最大工作负荷:≥6kN。</w:t>
            </w:r>
            <w:r>
              <w:rPr>
                <w:rFonts w:hint="eastAsia" w:ascii="宋体" w:hAnsi="宋体" w:eastAsia="宋体" w:cs="宋体"/>
                <w:szCs w:val="21"/>
              </w:rPr>
              <w:br/>
            </w:r>
            <w:r>
              <w:rPr>
                <w:rFonts w:hint="eastAsia" w:ascii="宋体" w:hAnsi="宋体" w:eastAsia="宋体" w:cs="宋体"/>
                <w:szCs w:val="21"/>
              </w:rPr>
              <w:t xml:space="preserve">▲10、断裂负荷:≥16kN。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单向制停滑轮</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1、结构组成：挂环/吊耳、主锁连接孔、可转动万向接头，用于固定在锚点上；</w:t>
            </w:r>
            <w:r>
              <w:rPr>
                <w:rFonts w:hint="eastAsia" w:ascii="宋体" w:hAnsi="宋体" w:eastAsia="宋体" w:cs="宋体"/>
                <w:szCs w:val="21"/>
              </w:rPr>
              <w:br/>
            </w:r>
            <w:r>
              <w:rPr>
                <w:rFonts w:hint="eastAsia" w:ascii="宋体" w:hAnsi="宋体" w:eastAsia="宋体" w:cs="宋体"/>
                <w:szCs w:val="21"/>
              </w:rPr>
              <w:t xml:space="preserve">2、主要应用场景：用于消防人员执行高空救援任务或其他高空作业时使用。</w:t>
            </w:r>
            <w:r>
              <w:rPr>
                <w:rFonts w:hint="eastAsia" w:ascii="宋体" w:hAnsi="宋体" w:eastAsia="宋体" w:cs="宋体"/>
                <w:szCs w:val="21"/>
              </w:rPr>
              <w:br/>
            </w:r>
            <w:r>
              <w:rPr>
                <w:rFonts w:hint="eastAsia" w:ascii="宋体" w:hAnsi="宋体" w:eastAsia="宋体" w:cs="宋体"/>
                <w:szCs w:val="21"/>
              </w:rPr>
              <w:t xml:space="preserve">3、兼容绳索直径：8-13mm。</w:t>
            </w:r>
            <w:r>
              <w:rPr>
                <w:rFonts w:hint="eastAsia" w:ascii="宋体" w:hAnsi="宋体" w:eastAsia="宋体" w:cs="宋体"/>
                <w:szCs w:val="21"/>
              </w:rPr>
              <w:br/>
            </w:r>
            <w:r>
              <w:rPr>
                <w:rFonts w:hint="eastAsia" w:ascii="宋体" w:hAnsi="宋体" w:eastAsia="宋体" w:cs="宋体"/>
                <w:szCs w:val="21"/>
              </w:rPr>
              <w:t xml:space="preserve">4、采用可开启侧板，在连接状态下可安装和拆卸绳索，设有移动侧板用于安装绳索或扁带</w:t>
            </w:r>
            <w:r>
              <w:rPr>
                <w:rFonts w:hint="eastAsia" w:ascii="宋体" w:hAnsi="宋体" w:eastAsia="宋体" w:cs="宋体"/>
                <w:szCs w:val="21"/>
              </w:rPr>
              <w:br/>
            </w:r>
            <w:r>
              <w:rPr>
                <w:rFonts w:hint="eastAsia" w:ascii="宋体" w:hAnsi="宋体" w:eastAsia="宋体" w:cs="宋体"/>
                <w:szCs w:val="21"/>
              </w:rPr>
              <w:t xml:space="preserve">5、配有万向节，</w:t>
            </w:r>
            <w:r>
              <w:rPr>
                <w:rStyle w:val="956"/>
                <w:rFonts w:hint="default"/>
                <w:color w:val="auto"/>
                <w:sz w:val="21"/>
                <w:szCs w:val="21"/>
                <w:u w:val="none"/>
              </w:rPr>
              <w:t xml:space="preserve">高效密封滚珠轴承</w:t>
            </w:r>
            <w:r>
              <w:rPr>
                <w:rFonts w:hint="eastAsia" w:ascii="宋体" w:hAnsi="宋体" w:eastAsia="宋体" w:cs="宋体"/>
                <w:szCs w:val="21"/>
              </w:rPr>
              <w:t xml:space="preserve">，自带抓绳器，效率≥90%。</w:t>
            </w:r>
            <w:r>
              <w:rPr>
                <w:rFonts w:hint="eastAsia" w:ascii="宋体" w:hAnsi="宋体" w:eastAsia="宋体" w:cs="宋体"/>
                <w:szCs w:val="21"/>
              </w:rPr>
              <w:br/>
            </w:r>
            <w:r>
              <w:rPr>
                <w:rFonts w:hint="eastAsia" w:ascii="宋体" w:hAnsi="宋体" w:eastAsia="宋体" w:cs="宋体"/>
                <w:szCs w:val="21"/>
              </w:rPr>
              <w:t xml:space="preserve">▲6、断裂强度≥30kN，最大工作负荷≥20kN，单向制停断裂负荷≥4kN</w:t>
            </w:r>
            <w:r>
              <w:rPr>
                <w:rFonts w:hint="eastAsia" w:ascii="宋体" w:hAnsi="宋体" w:eastAsia="宋体" w:cs="宋体"/>
                <w:szCs w:val="21"/>
              </w:rPr>
              <w:br/>
            </w:r>
            <w:r>
              <w:rPr>
                <w:rFonts w:hint="eastAsia" w:ascii="宋体" w:hAnsi="宋体" w:eastAsia="宋体" w:cs="宋体"/>
                <w:szCs w:val="21"/>
              </w:rPr>
              <w:t xml:space="preserve">7、重量≤300g。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挽索终端锁扣</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1、结构组成：锁身、锁门、锁枢。</w:t>
            </w:r>
            <w:r>
              <w:rPr>
                <w:rFonts w:hint="eastAsia" w:ascii="宋体" w:hAnsi="宋体" w:eastAsia="宋体" w:cs="宋体"/>
                <w:szCs w:val="21"/>
              </w:rPr>
              <w:br/>
            </w:r>
            <w:r>
              <w:rPr>
                <w:rFonts w:hint="eastAsia" w:ascii="宋体" w:hAnsi="宋体" w:eastAsia="宋体" w:cs="宋体"/>
                <w:szCs w:val="21"/>
              </w:rPr>
              <w:t xml:space="preserve">2、主要应用场景：用于消防人员执行高空救援任务或其他高空作业时使用。</w:t>
            </w:r>
            <w:r>
              <w:rPr>
                <w:rFonts w:hint="eastAsia" w:ascii="宋体" w:hAnsi="宋体" w:eastAsia="宋体" w:cs="宋体"/>
                <w:szCs w:val="21"/>
              </w:rPr>
              <w:br/>
            </w:r>
            <w:r>
              <w:rPr>
                <w:rFonts w:hint="eastAsia" w:ascii="宋体" w:hAnsi="宋体" w:eastAsia="宋体" w:cs="宋体"/>
                <w:szCs w:val="21"/>
              </w:rPr>
              <w:t xml:space="preserve">3、开口：≥22mm</w:t>
            </w:r>
            <w:r>
              <w:rPr>
                <w:rFonts w:hint="eastAsia" w:ascii="宋体" w:hAnsi="宋体" w:eastAsia="宋体" w:cs="宋体"/>
                <w:szCs w:val="21"/>
              </w:rPr>
              <w:br/>
            </w:r>
            <w:r>
              <w:rPr>
                <w:rFonts w:hint="eastAsia" w:ascii="宋体" w:hAnsi="宋体" w:eastAsia="宋体" w:cs="宋体"/>
                <w:szCs w:val="21"/>
              </w:rPr>
              <w:t xml:space="preserve">▲4、纵向受力≥25Kn</w:t>
            </w:r>
            <w:r>
              <w:rPr>
                <w:rFonts w:hint="eastAsia" w:ascii="宋体" w:hAnsi="宋体" w:eastAsia="宋体" w:cs="宋体"/>
                <w:szCs w:val="21"/>
              </w:rPr>
              <w:br/>
            </w:r>
            <w:r>
              <w:rPr>
                <w:rFonts w:hint="eastAsia" w:ascii="宋体" w:hAnsi="宋体" w:eastAsia="宋体" w:cs="宋体"/>
                <w:szCs w:val="21"/>
              </w:rPr>
              <w:t xml:space="preserve">主轴（闭合）：≥25kN</w:t>
            </w:r>
            <w:r>
              <w:rPr>
                <w:rFonts w:hint="eastAsia" w:ascii="宋体" w:hAnsi="宋体" w:eastAsia="宋体" w:cs="宋体"/>
                <w:szCs w:val="21"/>
              </w:rPr>
              <w:br/>
            </w:r>
            <w:r>
              <w:rPr>
                <w:rFonts w:hint="eastAsia" w:ascii="宋体" w:hAnsi="宋体" w:eastAsia="宋体" w:cs="宋体"/>
                <w:szCs w:val="21"/>
              </w:rPr>
              <w:t xml:space="preserve">▲5、横向受力断裂强度≥8Kn</w:t>
            </w:r>
            <w:r>
              <w:rPr>
                <w:rFonts w:hint="eastAsia" w:ascii="宋体" w:hAnsi="宋体" w:eastAsia="宋体" w:cs="宋体"/>
                <w:szCs w:val="21"/>
              </w:rPr>
              <w:br/>
            </w:r>
            <w:r>
              <w:rPr>
                <w:rFonts w:hint="eastAsia" w:ascii="宋体" w:hAnsi="宋体" w:eastAsia="宋体" w:cs="宋体"/>
                <w:szCs w:val="21"/>
              </w:rPr>
              <w:t xml:space="preserve">▲4.开口受力断裂强度≥7Kn</w:t>
            </w:r>
            <w:r>
              <w:rPr>
                <w:rFonts w:hint="eastAsia" w:ascii="宋体" w:hAnsi="宋体" w:eastAsia="宋体" w:cs="宋体"/>
                <w:szCs w:val="21"/>
              </w:rPr>
              <w:br/>
            </w:r>
            <w:r>
              <w:rPr>
                <w:rFonts w:hint="eastAsia" w:ascii="宋体" w:hAnsi="宋体" w:eastAsia="宋体" w:cs="宋体"/>
                <w:szCs w:val="21"/>
              </w:rPr>
              <w:t xml:space="preserve">5.重量≤80g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岩土专用锚点</w:t>
            </w:r>
            <w:r/>
          </w:p>
        </w:tc>
        <w:tc>
          <w:tcPr>
            <w:shd w:val="clear" w:color="auto" w:fill="auto"/>
            <w:tcBorders>
              <w:top w:val="single" w:color="000000" w:sz="4" w:space="0"/>
              <w:left w:val="single" w:color="000000" w:sz="4" w:space="0"/>
              <w:bottom w:val="single" w:color="000000" w:sz="4" w:space="0"/>
              <w:right w:val="single" w:color="000000" w:sz="4" w:space="0"/>
            </w:tcBorders>
            <w:tcW w:w="6926"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1、结构组成：由不锈钢挂片，一个螺母和一个膨胀螺栓组成</w:t>
            </w:r>
            <w:r>
              <w:rPr>
                <w:rFonts w:hint="eastAsia" w:ascii="宋体" w:hAnsi="宋体" w:eastAsia="宋体" w:cs="宋体"/>
                <w:szCs w:val="21"/>
              </w:rPr>
              <w:br/>
            </w:r>
            <w:r>
              <w:rPr>
                <w:rFonts w:hint="eastAsia" w:ascii="宋体" w:hAnsi="宋体" w:eastAsia="宋体" w:cs="宋体"/>
                <w:szCs w:val="21"/>
              </w:rPr>
              <w:t xml:space="preserve">2、主要应用场景：用于消防人员执行高空救援任务或其他高空作业时使用。</w:t>
            </w:r>
            <w:r>
              <w:rPr>
                <w:rFonts w:hint="eastAsia" w:ascii="宋体" w:hAnsi="宋体" w:eastAsia="宋体" w:cs="宋体"/>
                <w:szCs w:val="21"/>
              </w:rPr>
              <w:br/>
            </w:r>
            <w:r>
              <w:rPr>
                <w:rFonts w:hint="eastAsia" w:ascii="宋体" w:hAnsi="宋体" w:eastAsia="宋体" w:cs="宋体"/>
                <w:szCs w:val="21"/>
              </w:rPr>
              <w:t xml:space="preserve">3、材质：316L不锈钢，配有316不锈钢膨胀栓，多方向受力挂片。</w:t>
            </w:r>
            <w:r>
              <w:rPr>
                <w:rFonts w:hint="eastAsia" w:ascii="宋体" w:hAnsi="宋体" w:eastAsia="宋体" w:cs="宋体"/>
                <w:szCs w:val="21"/>
              </w:rPr>
              <w:br/>
            </w:r>
            <w:r>
              <w:rPr>
                <w:rFonts w:hint="eastAsia" w:ascii="宋体" w:hAnsi="宋体" w:eastAsia="宋体" w:cs="宋体"/>
                <w:szCs w:val="21"/>
              </w:rPr>
              <w:t xml:space="preserve">4、直径/钻孔尺寸相关，直径≤12mm。</w:t>
            </w:r>
            <w:r>
              <w:rPr>
                <w:rFonts w:hint="eastAsia" w:ascii="宋体" w:hAnsi="宋体" w:eastAsia="宋体" w:cs="宋体"/>
                <w:szCs w:val="21"/>
              </w:rPr>
              <w:br/>
            </w:r>
            <w:r>
              <w:rPr>
                <w:rFonts w:hint="eastAsia" w:ascii="宋体" w:hAnsi="宋体" w:eastAsia="宋体" w:cs="宋体"/>
                <w:szCs w:val="21"/>
              </w:rPr>
              <w:t xml:space="preserve">5、质量≤140g。</w:t>
            </w:r>
            <w:r>
              <w:rPr>
                <w:rFonts w:hint="eastAsia" w:ascii="宋体" w:hAnsi="宋体" w:eastAsia="宋体" w:cs="宋体"/>
                <w:szCs w:val="21"/>
              </w:rPr>
              <w:br/>
            </w:r>
            <w:r>
              <w:rPr>
                <w:rFonts w:hint="eastAsia" w:ascii="宋体" w:hAnsi="宋体" w:eastAsia="宋体" w:cs="宋体"/>
                <w:szCs w:val="21"/>
              </w:rPr>
              <w:t xml:space="preserve">▲6、强度相关：剪切强度≥23KN、拉拔强度≥15KN。</w:t>
            </w:r>
            <w:r>
              <w:rPr>
                <w:rFonts w:hint="eastAsia" w:ascii="宋体" w:hAnsi="宋体" w:eastAsia="宋体" w:cs="宋体"/>
                <w:szCs w:val="21"/>
              </w:rPr>
              <w:br/>
            </w:r>
            <w:r>
              <w:rPr>
                <w:rFonts w:hint="eastAsia" w:ascii="宋体" w:hAnsi="宋体" w:eastAsia="宋体" w:cs="宋体"/>
                <w:szCs w:val="21"/>
              </w:rPr>
              <w:t xml:space="preserve">7、每套数量≥20个</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包7</w:t>
      </w:r>
      <w:r/>
    </w:p>
    <w:tbl>
      <w:tblPr>
        <w:tblStyle w:val="917"/>
        <w:tblW w:w="9082" w:type="dxa"/>
        <w:tblInd w:w="91" w:type="dxa"/>
        <w:tblLayout w:type="autofit"/>
        <w:tblCellMar>
          <w:left w:w="108" w:type="dxa"/>
          <w:top w:w="0" w:type="dxa"/>
          <w:right w:w="108" w:type="dxa"/>
          <w:bottom w:w="0" w:type="dxa"/>
        </w:tblCellMar>
        <w:tblLook w:val="04A0" w:firstRow="1" w:lastRow="0" w:firstColumn="1" w:lastColumn="0" w:noHBand="0" w:noVBand="1"/>
      </w:tblPr>
      <w:tblGrid>
        <w:gridCol w:w="743"/>
        <w:gridCol w:w="1417"/>
        <w:gridCol w:w="692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水成膜泡沫灭火药剂</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1、结构组成:以碳氢表面活性剂与氟碳表面活性剂为基料并能够在某些烃类液体表面形成一层水膜的泡沫灭火剂。</w:t>
            </w:r>
            <w:r>
              <w:rPr>
                <w:rFonts w:hint="eastAsia" w:ascii="宋体" w:hAnsi="宋体" w:eastAsia="宋体" w:cs="宋体"/>
                <w:szCs w:val="21"/>
              </w:rPr>
              <w:br/>
            </w:r>
            <w:r>
              <w:rPr>
                <w:rFonts w:hint="eastAsia" w:ascii="宋体" w:hAnsi="宋体" w:eastAsia="宋体" w:cs="宋体"/>
                <w:szCs w:val="21"/>
              </w:rPr>
              <w:t xml:space="preserve">2、主要应用场景:适合用于化工、油、码头、机场、船舶、车库、煤、电力、隧道、钢铁冶金、会展中心等。</w:t>
            </w:r>
            <w:r>
              <w:rPr>
                <w:rFonts w:hint="eastAsia" w:ascii="宋体" w:hAnsi="宋体" w:eastAsia="宋体" w:cs="宋体"/>
                <w:szCs w:val="21"/>
              </w:rPr>
              <w:br/>
            </w:r>
            <w:r>
              <w:rPr>
                <w:rFonts w:hint="eastAsia" w:ascii="宋体" w:hAnsi="宋体" w:eastAsia="宋体" w:cs="宋体"/>
                <w:szCs w:val="21"/>
              </w:rPr>
              <w:t xml:space="preserve">3、灭火性能：IB，适用于淡水和海水，不受冻结和融化影响</w:t>
            </w:r>
            <w:r>
              <w:rPr>
                <w:rFonts w:hint="eastAsia" w:ascii="宋体" w:hAnsi="宋体" w:eastAsia="宋体" w:cs="宋体"/>
                <w:szCs w:val="21"/>
              </w:rPr>
              <w:br/>
            </w:r>
            <w:r>
              <w:rPr>
                <w:rFonts w:hint="eastAsia" w:ascii="宋体" w:hAnsi="宋体" w:eastAsia="宋体" w:cs="宋体"/>
                <w:szCs w:val="21"/>
              </w:rPr>
              <w:t xml:space="preserve">4、凝固点：≤-15℃</w:t>
            </w:r>
            <w:r>
              <w:rPr>
                <w:rFonts w:hint="eastAsia" w:ascii="宋体" w:hAnsi="宋体" w:eastAsia="宋体" w:cs="宋体"/>
                <w:szCs w:val="21"/>
              </w:rPr>
              <w:br/>
            </w:r>
            <w:r>
              <w:rPr>
                <w:rFonts w:hint="eastAsia" w:ascii="宋体" w:hAnsi="宋体" w:eastAsia="宋体" w:cs="宋体"/>
                <w:szCs w:val="21"/>
              </w:rPr>
              <w:t xml:space="preserve">5、PH值：6.0-9.5</w:t>
            </w:r>
            <w:r>
              <w:rPr>
                <w:rFonts w:hint="eastAsia" w:ascii="宋体" w:hAnsi="宋体" w:eastAsia="宋体" w:cs="宋体"/>
                <w:szCs w:val="21"/>
              </w:rPr>
              <w:br/>
            </w:r>
            <w:r>
              <w:rPr>
                <w:rFonts w:hint="eastAsia" w:ascii="宋体" w:hAnsi="宋体" w:eastAsia="宋体" w:cs="宋体"/>
                <w:szCs w:val="21"/>
              </w:rPr>
              <w:t xml:space="preserve">6、表面张力：≤16mN/m</w:t>
            </w:r>
            <w:r>
              <w:rPr>
                <w:rFonts w:hint="eastAsia" w:ascii="宋体" w:hAnsi="宋体" w:eastAsia="宋体" w:cs="宋体"/>
                <w:szCs w:val="21"/>
              </w:rPr>
              <w:br/>
            </w:r>
            <w:r>
              <w:rPr>
                <w:rFonts w:hint="eastAsia" w:ascii="宋体" w:hAnsi="宋体" w:eastAsia="宋体" w:cs="宋体"/>
                <w:szCs w:val="21"/>
              </w:rPr>
              <w:t xml:space="preserve">7、界面张力：≤1mN/m</w:t>
            </w:r>
            <w:r>
              <w:rPr>
                <w:rFonts w:hint="eastAsia" w:ascii="宋体" w:hAnsi="宋体" w:eastAsia="宋体" w:cs="宋体"/>
                <w:szCs w:val="21"/>
              </w:rPr>
              <w:br/>
            </w:r>
            <w:r>
              <w:rPr>
                <w:rFonts w:hint="eastAsia" w:ascii="宋体" w:hAnsi="宋体" w:eastAsia="宋体" w:cs="宋体"/>
                <w:szCs w:val="21"/>
              </w:rPr>
              <w:t xml:space="preserve">▲8、发泡倍数：≥7</w:t>
            </w:r>
            <w:r>
              <w:rPr>
                <w:rFonts w:hint="eastAsia" w:ascii="宋体" w:hAnsi="宋体" w:eastAsia="宋体" w:cs="宋体"/>
                <w:szCs w:val="21"/>
              </w:rPr>
              <w:br/>
            </w:r>
            <w:r>
              <w:rPr>
                <w:rFonts w:hint="eastAsia" w:ascii="宋体" w:hAnsi="宋体" w:eastAsia="宋体" w:cs="宋体"/>
                <w:szCs w:val="21"/>
              </w:rPr>
              <w:t xml:space="preserve">▲9、25%析液时间：≥3分钟</w:t>
            </w:r>
            <w:r>
              <w:rPr>
                <w:rFonts w:hint="eastAsia" w:ascii="宋体" w:hAnsi="宋体" w:eastAsia="宋体" w:cs="宋体"/>
                <w:szCs w:val="21"/>
              </w:rPr>
              <w:br/>
            </w:r>
            <w:r>
              <w:rPr>
                <w:rFonts w:hint="eastAsia" w:ascii="宋体" w:hAnsi="宋体" w:eastAsia="宋体" w:cs="宋体"/>
                <w:szCs w:val="21"/>
              </w:rPr>
              <w:t xml:space="preserve">10、抗烧时间：淡水≥10分钟，海水≥10分钟</w:t>
            </w:r>
            <w:r>
              <w:rPr>
                <w:rFonts w:hint="eastAsia" w:ascii="宋体" w:hAnsi="宋体" w:eastAsia="宋体" w:cs="宋体"/>
                <w:szCs w:val="21"/>
              </w:rPr>
              <w:br/>
            </w:r>
            <w:r>
              <w:rPr>
                <w:rFonts w:hint="eastAsia" w:ascii="宋体" w:hAnsi="宋体" w:eastAsia="宋体" w:cs="宋体"/>
                <w:szCs w:val="21"/>
              </w:rPr>
              <w:t xml:space="preserve">11、保质期≥8年</w:t>
            </w:r>
            <w:r/>
          </w:p>
        </w:tc>
      </w:tr>
    </w:tbl>
    <w:p>
      <w:pPr>
        <w:ind w:firstLine="562"/>
        <w:spacing w:line="360" w:lineRule="auto"/>
        <w:widowControl/>
        <w:rPr>
          <w:rFonts w:ascii="宋体" w:hAnsi="宋体" w:eastAsia="宋体" w:cs="宋体"/>
          <w:b/>
          <w:bCs/>
          <w:sz w:val="28"/>
          <w:szCs w:val="28"/>
        </w:rPr>
      </w:pPr>
      <w:r>
        <w:rPr>
          <w:rFonts w:hint="eastAsia" w:ascii="Times New Roman" w:hAnsi="Times New Roman" w:eastAsia="宋体" w:cs="Times New Roman"/>
          <w:b/>
          <w:sz w:val="28"/>
          <w:szCs w:val="28"/>
        </w:rPr>
        <w:t xml:space="preserve">采购</w:t>
      </w:r>
      <w:r>
        <w:rPr>
          <w:rFonts w:hint="eastAsia" w:ascii="宋体" w:hAnsi="宋体" w:eastAsia="宋体" w:cs="宋体"/>
          <w:b/>
          <w:bCs/>
          <w:sz w:val="28"/>
          <w:szCs w:val="28"/>
        </w:rPr>
        <w:t xml:space="preserve">包8</w:t>
      </w:r>
      <w:r/>
    </w:p>
    <w:tbl>
      <w:tblPr>
        <w:tblStyle w:val="917"/>
        <w:tblW w:w="9082" w:type="dxa"/>
        <w:tblInd w:w="91" w:type="dxa"/>
        <w:tblLayout w:type="autofit"/>
        <w:tblCellMar>
          <w:left w:w="108" w:type="dxa"/>
          <w:top w:w="0" w:type="dxa"/>
          <w:right w:w="108" w:type="dxa"/>
          <w:bottom w:w="0" w:type="dxa"/>
        </w:tblCellMar>
        <w:tblLook w:val="04A0" w:firstRow="1" w:lastRow="0" w:firstColumn="1" w:lastColumn="0" w:noHBand="0" w:noVBand="1"/>
      </w:tblPr>
      <w:tblGrid>
        <w:gridCol w:w="728"/>
        <w:gridCol w:w="1432"/>
        <w:gridCol w:w="692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技术参数及功能指标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佩戴式照明灯（胸灯）</w:t>
            </w:r>
            <w:r/>
          </w:p>
        </w:tc>
        <w:tc>
          <w:tcPr>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1、结构：1.灯头光源、TYPE-C充电口、灯身组件、电池、尾盖组件、电量显示组件。</w:t>
            </w:r>
            <w:r>
              <w:rPr>
                <w:rFonts w:hint="eastAsia" w:ascii="宋体" w:hAnsi="宋体" w:eastAsia="宋体" w:cs="宋体"/>
                <w:szCs w:val="21"/>
              </w:rPr>
              <w:br/>
            </w:r>
            <w:r>
              <w:rPr>
                <w:rFonts w:hint="eastAsia" w:ascii="宋体" w:hAnsi="宋体" w:eastAsia="宋体" w:cs="宋体"/>
                <w:szCs w:val="21"/>
              </w:rPr>
              <w:t xml:space="preserve">2、主要应用场景：消防员用照明设备，可挂载与消防员防护服或其他救援服前胸处。</w:t>
            </w:r>
            <w:r>
              <w:rPr>
                <w:rFonts w:hint="eastAsia" w:ascii="宋体" w:hAnsi="宋体" w:eastAsia="宋体" w:cs="宋体"/>
                <w:szCs w:val="21"/>
              </w:rPr>
              <w:br/>
            </w:r>
            <w:r>
              <w:rPr>
                <w:rFonts w:hint="eastAsia" w:ascii="宋体" w:hAnsi="宋体" w:eastAsia="宋体" w:cs="宋体"/>
                <w:szCs w:val="21"/>
              </w:rPr>
              <w:t xml:space="preserve">3.独立可拆卸电池仓，可使用干电池或锂电池。</w:t>
            </w:r>
            <w:r>
              <w:rPr>
                <w:rFonts w:hint="eastAsia" w:ascii="宋体" w:hAnsi="宋体" w:eastAsia="宋体" w:cs="宋体"/>
                <w:szCs w:val="21"/>
              </w:rPr>
              <w:br/>
            </w:r>
            <w:r>
              <w:rPr>
                <w:rFonts w:hint="eastAsia" w:ascii="宋体" w:hAnsi="宋体" w:eastAsia="宋体" w:cs="宋体"/>
                <w:szCs w:val="21"/>
              </w:rPr>
              <w:t xml:space="preserve">4.照明开关具备电量显示功能。</w:t>
            </w:r>
            <w:r>
              <w:rPr>
                <w:rFonts w:hint="eastAsia" w:ascii="宋体" w:hAnsi="宋体" w:eastAsia="宋体" w:cs="宋体"/>
                <w:szCs w:val="21"/>
              </w:rPr>
              <w:br/>
            </w:r>
            <w:r>
              <w:rPr>
                <w:rFonts w:hint="eastAsia" w:ascii="宋体" w:hAnsi="宋体" w:eastAsia="宋体" w:cs="宋体"/>
                <w:szCs w:val="21"/>
              </w:rPr>
              <w:t xml:space="preserve">5.可手动调节强光、弱光、单头独立、双头同时照明模式。</w:t>
            </w:r>
            <w:r>
              <w:rPr>
                <w:rFonts w:hint="eastAsia" w:ascii="宋体" w:hAnsi="宋体" w:eastAsia="宋体" w:cs="宋体"/>
                <w:szCs w:val="21"/>
              </w:rPr>
              <w:br/>
            </w:r>
            <w:r>
              <w:rPr>
                <w:rFonts w:hint="eastAsia" w:ascii="宋体" w:hAnsi="宋体" w:eastAsia="宋体" w:cs="宋体"/>
                <w:szCs w:val="21"/>
              </w:rPr>
              <w:t xml:space="preserve">▲6.单独聚光模式下：≥300流明，有效照射距离：≥365米，使用时间：充电电池：≥4.25小时、5号电池≥5小时。</w:t>
            </w:r>
            <w:r>
              <w:rPr>
                <w:rFonts w:hint="eastAsia" w:ascii="宋体" w:hAnsi="宋体" w:eastAsia="宋体" w:cs="宋体"/>
                <w:szCs w:val="21"/>
              </w:rPr>
              <w:br/>
            </w:r>
            <w:r>
              <w:rPr>
                <w:rFonts w:hint="eastAsia" w:ascii="宋体" w:hAnsi="宋体" w:eastAsia="宋体" w:cs="宋体"/>
                <w:szCs w:val="21"/>
              </w:rPr>
              <w:t xml:space="preserve">▲7.单独泛光模式下：≥300流明，有效照射距离：≥35米，使用时间：充电电池：≥4.25小时、5号电池≥5小时。</w:t>
            </w:r>
            <w:r>
              <w:rPr>
                <w:rFonts w:hint="eastAsia" w:ascii="宋体" w:hAnsi="宋体" w:eastAsia="宋体" w:cs="宋体"/>
                <w:szCs w:val="21"/>
              </w:rPr>
              <w:br/>
            </w:r>
            <w:r>
              <w:rPr>
                <w:rFonts w:hint="eastAsia" w:ascii="宋体" w:hAnsi="宋体" w:eastAsia="宋体" w:cs="宋体"/>
                <w:szCs w:val="21"/>
              </w:rPr>
              <w:t xml:space="preserve">8.聚光泛光同时使用模式下：325流明，有效照射距离：≥275米，使用时间：充电电池：≥3.75小时、5号电池≥4.5小时。</w:t>
            </w:r>
            <w:r>
              <w:rPr>
                <w:rFonts w:hint="eastAsia" w:ascii="宋体" w:hAnsi="宋体" w:eastAsia="宋体" w:cs="宋体"/>
                <w:szCs w:val="21"/>
              </w:rPr>
              <w:br/>
            </w:r>
            <w:r>
              <w:rPr>
                <w:rFonts w:hint="eastAsia" w:ascii="宋体" w:hAnsi="宋体" w:eastAsia="宋体" w:cs="宋体"/>
                <w:szCs w:val="21"/>
              </w:rPr>
              <w:t xml:space="preserve">9.外壳材质：高强度尼龙，电池仓机械式开合锁闭，带橡胶气密O型圈，透镜材料为高强度聚碳酸酯，一体成形，可同时投射直射光及泛光。</w:t>
            </w:r>
            <w:r>
              <w:rPr>
                <w:rFonts w:hint="eastAsia" w:ascii="宋体" w:hAnsi="宋体" w:eastAsia="宋体" w:cs="宋体"/>
                <w:szCs w:val="21"/>
              </w:rPr>
              <w:br/>
            </w:r>
            <w:r>
              <w:rPr>
                <w:rFonts w:hint="eastAsia" w:ascii="宋体" w:hAnsi="宋体" w:eastAsia="宋体" w:cs="宋体"/>
                <w:szCs w:val="21"/>
              </w:rPr>
              <w:t xml:space="preserve">10.防护等级：≥IP67，入水1米内可使用30分钟，坠落高度：≥2米</w:t>
            </w:r>
            <w:r>
              <w:rPr>
                <w:rFonts w:hint="eastAsia" w:ascii="宋体" w:hAnsi="宋体" w:eastAsia="宋体" w:cs="宋体"/>
                <w:szCs w:val="21"/>
              </w:rPr>
              <w:br/>
            </w:r>
            <w:r>
              <w:rPr>
                <w:rFonts w:hint="eastAsia" w:ascii="宋体" w:hAnsi="宋体" w:eastAsia="宋体" w:cs="宋体"/>
                <w:b/>
                <w:bCs/>
                <w:i/>
                <w:iCs/>
                <w:szCs w:val="21"/>
                <w:u w:val="single"/>
              </w:rPr>
              <w:t xml:space="preserve">11.防爆等级：0区防爆。（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宋体" w:hAnsi="宋体" w:eastAsia="宋体" w:cs="宋体"/>
                <w:szCs w:val="21"/>
              </w:rPr>
              <w:br/>
            </w:r>
            <w:r>
              <w:rPr>
                <w:rFonts w:hint="eastAsia" w:ascii="宋体" w:hAnsi="宋体" w:eastAsia="宋体" w:cs="宋体"/>
                <w:szCs w:val="21"/>
              </w:rPr>
              <w:t xml:space="preserve">12.防爆温区：T3/T4。</w:t>
            </w:r>
            <w:r>
              <w:rPr>
                <w:rFonts w:hint="eastAsia" w:ascii="宋体" w:hAnsi="宋体" w:eastAsia="宋体" w:cs="宋体"/>
                <w:szCs w:val="21"/>
              </w:rPr>
              <w:br/>
            </w:r>
            <w:r>
              <w:rPr>
                <w:rFonts w:hint="eastAsia" w:ascii="宋体" w:hAnsi="宋体" w:eastAsia="宋体" w:cs="宋体"/>
                <w:szCs w:val="21"/>
              </w:rPr>
              <w:t xml:space="preserve">13.重量：≤560g。</w:t>
            </w:r>
            <w:r>
              <w:rPr>
                <w:rFonts w:hint="eastAsia" w:ascii="宋体" w:hAnsi="宋体" w:eastAsia="宋体" w:cs="宋体"/>
                <w:szCs w:val="21"/>
              </w:rPr>
              <w:br/>
            </w:r>
            <w:r>
              <w:rPr>
                <w:rFonts w:hint="eastAsia" w:ascii="宋体" w:hAnsi="宋体" w:eastAsia="宋体" w:cs="宋体"/>
                <w:szCs w:val="21"/>
              </w:rPr>
              <w:t xml:space="preserve">14.交货配套：多用电池盒，可作为一次性5号电池载体或充电锂电池载体插入等内供电，内置黄色滤光片。</w:t>
            </w:r>
            <w:r>
              <w:rPr>
                <w:rFonts w:hint="eastAsia" w:ascii="宋体" w:hAnsi="宋体" w:eastAsia="宋体" w:cs="宋体"/>
                <w:szCs w:val="21"/>
              </w:rPr>
              <w:br/>
            </w:r>
            <w:r>
              <w:rPr>
                <w:rFonts w:hint="eastAsia" w:ascii="宋体" w:hAnsi="宋体" w:eastAsia="宋体" w:cs="宋体"/>
                <w:szCs w:val="21"/>
              </w:rPr>
              <w:t xml:space="preserve">15.止坠套装：海军扣*1，包胶钢丝弹簧绳*1。</w:t>
            </w:r>
            <w:r>
              <w:rPr>
                <w:rFonts w:hint="eastAsia" w:ascii="宋体" w:hAnsi="宋体" w:eastAsia="宋体" w:cs="宋体"/>
                <w:szCs w:val="21"/>
              </w:rPr>
              <w:br/>
            </w:r>
            <w:r>
              <w:rPr>
                <w:rFonts w:hint="eastAsia" w:ascii="宋体" w:hAnsi="宋体" w:eastAsia="宋体" w:cs="宋体"/>
                <w:szCs w:val="21"/>
              </w:rPr>
              <w:t xml:space="preserve">16.电池仓盖带防误开启结构</w:t>
            </w:r>
            <w:r/>
          </w:p>
        </w:tc>
      </w:tr>
    </w:tbl>
    <w:p>
      <w:pPr>
        <w:ind w:firstLine="562"/>
        <w:spacing w:line="360" w:lineRule="auto"/>
        <w:widowControl/>
        <w:rPr>
          <w:rFonts w:ascii="宋体" w:hAnsi="宋体" w:eastAsia="宋体" w:cs="宋体"/>
          <w:b/>
          <w:bCs/>
          <w:sz w:val="28"/>
          <w:szCs w:val="28"/>
        </w:rPr>
      </w:pPr>
      <w:r>
        <w:rPr>
          <w:rFonts w:ascii="宋体" w:hAnsi="宋体" w:eastAsia="宋体" w:cs="宋体"/>
          <w:b/>
          <w:bCs/>
          <w:sz w:val="28"/>
          <w:szCs w:val="28"/>
        </w:rPr>
      </w:r>
      <w:r/>
    </w:p>
    <w:p>
      <w:pPr>
        <w:ind w:firstLine="562"/>
        <w:spacing w:line="360" w:lineRule="auto"/>
        <w:rPr>
          <w:rFonts w:ascii="Times New Roman" w:hAnsi="Times New Roman" w:eastAsia="宋体" w:cs="Times New Roman"/>
          <w:b/>
          <w:sz w:val="28"/>
          <w:szCs w:val="28"/>
        </w:rPr>
      </w:pPr>
      <w:r>
        <w:rPr>
          <w:rFonts w:hint="eastAsia" w:ascii="宋体" w:hAnsi="宋体" w:eastAsia="宋体" w:cs="宋体"/>
          <w:b/>
          <w:bCs/>
          <w:sz w:val="28"/>
          <w:szCs w:val="28"/>
        </w:rPr>
        <w:t xml:space="preserve">四、</w:t>
      </w:r>
      <w:r>
        <w:rPr>
          <w:rFonts w:ascii="Times New Roman" w:hAnsi="Times New Roman" w:eastAsia="宋体" w:cs="Times New Roman"/>
          <w:b/>
          <w:sz w:val="28"/>
          <w:szCs w:val="28"/>
        </w:rPr>
        <w:t xml:space="preserve">供货要求</w:t>
      </w:r>
      <w:r/>
    </w:p>
    <w:p>
      <w:pPr>
        <w:ind w:firstLine="480"/>
        <w:spacing w:line="360" w:lineRule="auto"/>
        <w:rPr>
          <w:rFonts w:ascii="宋体" w:hAnsi="宋体" w:eastAsia="宋体" w:cs="宋体"/>
          <w:sz w:val="24"/>
          <w:szCs w:val="24"/>
        </w:rPr>
      </w:pPr>
      <w:r>
        <w:rPr>
          <w:rFonts w:hint="eastAsia" w:ascii="宋体" w:hAnsi="宋体" w:eastAsia="宋体" w:cs="Times New Roman"/>
          <w:sz w:val="24"/>
          <w:szCs w:val="24"/>
        </w:rPr>
        <w:t xml:space="preserve">1.交货期：</w:t>
      </w:r>
      <w:r>
        <w:rPr>
          <w:rFonts w:hint="eastAsia" w:ascii="宋体" w:hAnsi="宋体" w:eastAsia="宋体" w:cs="宋体"/>
          <w:bCs/>
          <w:sz w:val="24"/>
          <w:szCs w:val="24"/>
        </w:rPr>
        <w:t xml:space="preserve">签订合同后60日历天内将货物送达指定地点。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2.交货地点：以具体签署的采购合同中货物交付地点为准。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3.交货方式：以具体签署的采购合同中货物交货方式为准，交货时双方均要有人在场负责清点移交。</w:t>
      </w:r>
      <w:r/>
    </w:p>
    <w:p>
      <w:pPr>
        <w:ind w:firstLine="480"/>
        <w:spacing w:line="360" w:lineRule="auto"/>
        <w:rPr>
          <w:rFonts w:ascii="宋体" w:hAnsi="宋体"/>
          <w:sz w:val="24"/>
          <w:szCs w:val="24"/>
        </w:rPr>
      </w:pPr>
      <w:r>
        <w:rPr>
          <w:rFonts w:hint="eastAsia" w:ascii="宋体" w:hAnsi="宋体" w:eastAsia="宋体" w:cs="宋体"/>
          <w:sz w:val="24"/>
          <w:szCs w:val="24"/>
        </w:rPr>
        <w:t xml:space="preserve">4.</w:t>
      </w:r>
      <w:r>
        <w:rPr>
          <w:rFonts w:hint="eastAsia" w:ascii="宋体" w:hAnsi="宋体"/>
          <w:sz w:val="24"/>
          <w:szCs w:val="24"/>
        </w:rPr>
        <w:t xml:space="preserve">提供的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所提供的</w:t>
      </w:r>
      <w:r>
        <w:rPr>
          <w:rFonts w:hint="eastAsia" w:ascii="宋体" w:hAnsi="宋体" w:eastAsia="宋体" w:cs="宋体"/>
          <w:color w:val="000000"/>
          <w:sz w:val="24"/>
          <w:szCs w:val="24"/>
        </w:rPr>
        <w:t xml:space="preserve">产品实用性能符合实际使用需要，充分考虑到</w:t>
      </w:r>
      <w:r>
        <w:rPr>
          <w:rFonts w:hint="eastAsia" w:ascii="宋体" w:hAnsi="宋体"/>
          <w:sz w:val="24"/>
          <w:szCs w:val="24"/>
        </w:rPr>
        <w:t xml:space="preserve">设计理念贴合实际，产品使用便捷性、安全性，人性化设计及维护性等要求均能满足项目实际。</w:t>
      </w:r>
      <w:r/>
    </w:p>
    <w:p>
      <w:pPr>
        <w:ind w:firstLine="480"/>
        <w:spacing w:line="360" w:lineRule="auto"/>
        <w:rPr>
          <w:rFonts w:ascii="宋体" w:hAnsi="宋体"/>
          <w:sz w:val="24"/>
          <w:szCs w:val="24"/>
        </w:rPr>
      </w:pPr>
      <w:r>
        <w:rPr>
          <w:rFonts w:hint="eastAsia" w:ascii="宋体" w:hAnsi="宋体"/>
          <w:sz w:val="24"/>
          <w:szCs w:val="24"/>
        </w:rPr>
        <w:t xml:space="preserve">5.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spacing w:line="360" w:lineRule="auto"/>
        <w:rPr>
          <w:rFonts w:ascii="宋体" w:hAnsi="宋体"/>
          <w:sz w:val="24"/>
          <w:szCs w:val="24"/>
        </w:rPr>
      </w:pPr>
      <w:r>
        <w:rPr>
          <w:rFonts w:hint="eastAsia" w:ascii="宋体" w:hAnsi="宋体"/>
          <w:sz w:val="24"/>
          <w:szCs w:val="24"/>
        </w:rPr>
        <w:t xml:space="preserve">6.本项目采购货物中如涉及到低挥发性原辅材料的，优先提供符合国家推荐性标准的涂料、胶黏剂、油墨、清洗剂等挥发性有机物产品。</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国家或行业相关规范标准</w:t>
      </w:r>
      <w:r/>
    </w:p>
    <w:p>
      <w:pPr>
        <w:ind w:firstLine="480"/>
        <w:spacing w:line="360" w:lineRule="auto"/>
        <w:rPr>
          <w:rFonts w:ascii="宋体" w:hAnsi="宋体" w:eastAsia="宋体" w:cs="宋体"/>
          <w:b/>
          <w:bCs/>
          <w:sz w:val="28"/>
          <w:szCs w:val="28"/>
        </w:rPr>
      </w:pPr>
      <w:r>
        <w:rPr>
          <w:rFonts w:hint="eastAsia" w:ascii="宋体" w:hAnsi="宋体" w:eastAsia="宋体" w:cs="宋体"/>
          <w:sz w:val="24"/>
          <w:szCs w:val="24"/>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如供应商中标，提供的产品需符合上述要求，验收时采购人有权进行核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六、履约验收要求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提交的货物清单数量核对给予签收，由</w:t>
      </w:r>
      <w:r>
        <w:rPr>
          <w:rFonts w:hint="eastAsia" w:ascii="宋体" w:hAnsi="宋体" w:eastAsia="宋体" w:cs="宋体"/>
          <w:sz w:val="24"/>
          <w:szCs w:val="24"/>
        </w:rPr>
        <w:t xml:space="preserve">采购人</w:t>
      </w:r>
      <w:r>
        <w:rPr>
          <w:rFonts w:ascii="宋体" w:hAnsi="宋体" w:eastAsia="宋体" w:cs="宋体"/>
          <w:sz w:val="24"/>
          <w:szCs w:val="24"/>
        </w:rPr>
        <w:t xml:space="preserve">出具签收单视为交付。</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提交的货物依据采购文件、合同上的技术规格要求和国家有关质量标准进行现场验收，符合采购文件技术要求的，由</w:t>
      </w:r>
      <w:r>
        <w:rPr>
          <w:rFonts w:hint="eastAsia" w:ascii="宋体" w:hAnsi="宋体" w:eastAsia="宋体" w:cs="宋体"/>
          <w:sz w:val="24"/>
          <w:szCs w:val="24"/>
        </w:rPr>
        <w:t xml:space="preserve">采购人</w:t>
      </w:r>
      <w:r>
        <w:rPr>
          <w:rFonts w:ascii="宋体" w:hAnsi="宋体" w:eastAsia="宋体" w:cs="宋体"/>
          <w:sz w:val="24"/>
          <w:szCs w:val="24"/>
        </w:rPr>
        <w:t xml:space="preserve">出具验收结果报告视为验收合格。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.中标人</w:t>
      </w:r>
      <w:r>
        <w:rPr>
          <w:rFonts w:ascii="宋体" w:hAnsi="宋体" w:eastAsia="宋体" w:cs="宋体"/>
          <w:sz w:val="24"/>
          <w:szCs w:val="24"/>
        </w:rPr>
        <w:t xml:space="preserve">交货前应对产品作出全面检查和对验收文件进行整理，并列出清单，作为</w:t>
      </w:r>
      <w:r>
        <w:rPr>
          <w:rFonts w:hint="eastAsia" w:ascii="宋体" w:hAnsi="宋体" w:eastAsia="宋体" w:cs="宋体"/>
          <w:sz w:val="24"/>
          <w:szCs w:val="24"/>
        </w:rPr>
        <w:t xml:space="preserve">采购人</w:t>
      </w:r>
      <w:r>
        <w:rPr>
          <w:rFonts w:ascii="宋体" w:hAnsi="宋体" w:eastAsia="宋体" w:cs="宋体"/>
          <w:sz w:val="24"/>
          <w:szCs w:val="24"/>
        </w:rPr>
        <w:t xml:space="preserve">收货验收和使用的技术条件依据，检验的结果应随货物交</w:t>
      </w:r>
      <w:r>
        <w:rPr>
          <w:rFonts w:hint="eastAsia" w:ascii="宋体" w:hAnsi="宋体" w:eastAsia="宋体" w:cs="宋体"/>
          <w:sz w:val="24"/>
          <w:szCs w:val="24"/>
        </w:rPr>
        <w:t xml:space="preserve">采购人</w:t>
      </w:r>
      <w:r>
        <w:rPr>
          <w:rFonts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.中标人</w:t>
      </w:r>
      <w:r>
        <w:rPr>
          <w:rFonts w:ascii="宋体" w:hAnsi="宋体" w:eastAsia="宋体" w:cs="宋体"/>
          <w:sz w:val="24"/>
          <w:szCs w:val="24"/>
        </w:rPr>
        <w:t xml:space="preserve">提供的货物及服务，必须符合合同附件要求的技术规格标准及中华人民共和国国家标准或行业标准和环保要求，这些标准必须是相关国家或行业机构发布的最新版本的标准。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ascii="宋体" w:hAnsi="宋体" w:eastAsia="宋体" w:cs="宋体"/>
          <w:sz w:val="24"/>
          <w:szCs w:val="24"/>
        </w:rPr>
        <w:t xml:space="preserve">采购人</w:t>
      </w:r>
      <w:r>
        <w:rPr>
          <w:rFonts w:ascii="宋体" w:hAnsi="宋体" w:eastAsia="宋体" w:cs="宋体"/>
          <w:sz w:val="24"/>
          <w:szCs w:val="24"/>
        </w:rPr>
        <w:t xml:space="preserve">承担；货物不符合质量标准的，鉴定费用由</w:t>
      </w:r>
      <w:r>
        <w:rPr>
          <w:rFonts w:hint="eastAsia" w:ascii="宋体" w:hAnsi="宋体" w:eastAsia="宋体" w:cs="宋体"/>
          <w:sz w:val="24"/>
          <w:szCs w:val="24"/>
        </w:rPr>
        <w:t xml:space="preserve">中标人</w:t>
      </w:r>
      <w:r>
        <w:rPr>
          <w:rFonts w:ascii="宋体" w:hAnsi="宋体" w:eastAsia="宋体" w:cs="宋体"/>
          <w:sz w:val="24"/>
          <w:szCs w:val="24"/>
        </w:rPr>
        <w:t xml:space="preserve">承担，并且</w:t>
      </w:r>
      <w:r>
        <w:rPr>
          <w:rFonts w:hint="eastAsia" w:ascii="宋体" w:hAnsi="宋体" w:eastAsia="宋体" w:cs="宋体"/>
          <w:sz w:val="24"/>
          <w:szCs w:val="24"/>
        </w:rPr>
        <w:t xml:space="preserve">采购人</w:t>
      </w:r>
      <w:r>
        <w:rPr>
          <w:rFonts w:ascii="宋体" w:hAnsi="宋体" w:eastAsia="宋体" w:cs="宋体"/>
          <w:sz w:val="24"/>
          <w:szCs w:val="24"/>
        </w:rPr>
        <w:t xml:space="preserve">有权追究</w:t>
      </w:r>
      <w:r>
        <w:rPr>
          <w:rFonts w:hint="eastAsia" w:ascii="宋体" w:hAnsi="宋体" w:eastAsia="宋体" w:cs="宋体"/>
          <w:sz w:val="24"/>
          <w:szCs w:val="24"/>
        </w:rPr>
        <w:t xml:space="preserve">供应商</w:t>
      </w:r>
      <w:r>
        <w:rPr>
          <w:rFonts w:ascii="宋体" w:hAnsi="宋体" w:eastAsia="宋体" w:cs="宋体"/>
          <w:sz w:val="24"/>
          <w:szCs w:val="24"/>
        </w:rPr>
        <w:t xml:space="preserve">的责任。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验收时</w:t>
      </w:r>
      <w:r>
        <w:rPr>
          <w:rFonts w:hint="eastAsia" w:ascii="宋体" w:hAnsi="宋体" w:eastAsia="宋体" w:cs="宋体"/>
          <w:sz w:val="24"/>
          <w:szCs w:val="24"/>
        </w:rPr>
        <w:t xml:space="preserve">中标人</w:t>
      </w:r>
      <w:r>
        <w:rPr>
          <w:rFonts w:ascii="宋体" w:hAnsi="宋体" w:eastAsia="宋体" w:cs="宋体"/>
          <w:sz w:val="24"/>
          <w:szCs w:val="24"/>
        </w:rPr>
        <w:t xml:space="preserve">必须在现场，验收完毕后作出验收结果报告。</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.中标人</w:t>
      </w:r>
      <w:r>
        <w:rPr>
          <w:rFonts w:ascii="宋体" w:hAnsi="宋体" w:eastAsia="宋体" w:cs="宋体"/>
          <w:sz w:val="24"/>
          <w:szCs w:val="24"/>
        </w:rPr>
        <w:t xml:space="preserve">供货的产品经</w:t>
      </w:r>
      <w:r>
        <w:rPr>
          <w:rFonts w:hint="eastAsia" w:ascii="宋体" w:hAnsi="宋体" w:eastAsia="宋体" w:cs="宋体"/>
          <w:sz w:val="24"/>
          <w:szCs w:val="24"/>
        </w:rPr>
        <w:t xml:space="preserve">采购人</w:t>
      </w:r>
      <w:r>
        <w:rPr>
          <w:rFonts w:ascii="宋体" w:hAnsi="宋体" w:eastAsia="宋体" w:cs="宋体"/>
          <w:sz w:val="24"/>
          <w:szCs w:val="24"/>
        </w:rPr>
        <w:t xml:space="preserve">3次验收不合格，</w:t>
      </w:r>
      <w:r>
        <w:rPr>
          <w:rFonts w:hint="eastAsia" w:ascii="宋体" w:hAnsi="宋体" w:eastAsia="宋体" w:cs="宋体"/>
          <w:sz w:val="24"/>
          <w:szCs w:val="24"/>
        </w:rPr>
        <w:t xml:space="preserve">采购人</w:t>
      </w:r>
      <w:r>
        <w:rPr>
          <w:rFonts w:ascii="宋体" w:hAnsi="宋体" w:eastAsia="宋体" w:cs="宋体"/>
          <w:sz w:val="24"/>
          <w:szCs w:val="24"/>
        </w:rPr>
        <w:t xml:space="preserve">可以单方面解除合同，</w:t>
      </w:r>
      <w:r>
        <w:rPr>
          <w:rFonts w:hint="eastAsia" w:ascii="宋体" w:hAnsi="宋体" w:eastAsia="宋体" w:cs="宋体"/>
          <w:sz w:val="24"/>
          <w:szCs w:val="24"/>
        </w:rPr>
        <w:t xml:space="preserve">供应商</w:t>
      </w:r>
      <w:r>
        <w:rPr>
          <w:rFonts w:ascii="宋体" w:hAnsi="宋体" w:eastAsia="宋体" w:cs="宋体"/>
          <w:sz w:val="24"/>
          <w:szCs w:val="24"/>
        </w:rPr>
        <w:t xml:space="preserve">在</w:t>
      </w:r>
      <w:r>
        <w:rPr>
          <w:rFonts w:hint="eastAsia" w:ascii="宋体" w:hAnsi="宋体" w:eastAsia="宋体" w:cs="宋体"/>
          <w:sz w:val="24"/>
          <w:szCs w:val="24"/>
        </w:rPr>
        <w:t xml:space="preserve">采购人</w:t>
      </w:r>
      <w:r>
        <w:rPr>
          <w:rFonts w:ascii="宋体" w:hAnsi="宋体" w:eastAsia="宋体" w:cs="宋体"/>
          <w:sz w:val="24"/>
          <w:szCs w:val="24"/>
        </w:rPr>
        <w:t xml:space="preserve">解约后3个工作日内退还首付款。</w:t>
      </w:r>
      <w:r/>
    </w:p>
    <w:p>
      <w:pPr>
        <w:ind w:firstLine="562"/>
        <w:jc w:val="left"/>
        <w:spacing w:line="360" w:lineRule="auto"/>
        <w:rPr>
          <w:rFonts w:ascii="Times New Roman" w:hAnsi="Times New Roman" w:eastAsia="宋体" w:cs="Times New Roman"/>
          <w:bCs/>
          <w:sz w:val="28"/>
          <w:szCs w:val="28"/>
        </w:rPr>
      </w:pPr>
      <w:r>
        <w:rPr>
          <w:rFonts w:hint="eastAsia" w:ascii="Times New Roman" w:hAnsi="Times New Roman" w:eastAsia="宋体" w:cs="Times New Roman"/>
          <w:b/>
          <w:sz w:val="28"/>
          <w:szCs w:val="28"/>
        </w:rPr>
        <w:t xml:space="preserve">七、</w:t>
      </w:r>
      <w:r>
        <w:rPr>
          <w:rFonts w:hint="eastAsia" w:ascii="宋体" w:hAnsi="宋体" w:eastAsia="宋体" w:cs="宋体"/>
          <w:b/>
          <w:spacing w:val="-4"/>
          <w:position w:val="-1"/>
          <w:sz w:val="28"/>
          <w:szCs w:val="28"/>
        </w:rPr>
        <w:t xml:space="preserve">质量保证及售后服务</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1.质保期：不低于5年。</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sz w:val="24"/>
          <w:szCs w:val="24"/>
        </w:rPr>
        <w:t xml:space="preserve">2.</w:t>
      </w:r>
      <w:r>
        <w:rPr>
          <w:rFonts w:hint="eastAsia" w:ascii="宋体" w:hAnsi="宋体" w:eastAsia="宋体" w:cs="宋体"/>
          <w:b/>
          <w:bCs/>
          <w:i/>
          <w:iCs/>
          <w:sz w:val="24"/>
          <w:szCs w:val="24"/>
          <w:u w:val="single"/>
        </w:rPr>
        <w:t xml:space="preserve">质保期间，中标人承担维修、保养、安检、调换等，相关费用包含在预算内，采购方不再支付任何费用；对于采购方人为原因造成的故障，中标人只收取维保成本费用。</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3</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中标人应按采购文件规定的货物性能、技术要求、质量标准向甲方提供未经使用的全新产品。</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4</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中标人提供的货物质保期以项目需求参数中标明的时间为准，中标人提供的货物在质保期内因货物本身的质量问题发生故障，设备故障报修后</w:t>
      </w:r>
      <w:r>
        <w:rPr>
          <w:rFonts w:ascii="宋体" w:hAnsi="宋体" w:eastAsia="宋体" w:cs="宋体"/>
          <w:b/>
          <w:bCs/>
          <w:i/>
          <w:iCs/>
          <w:sz w:val="24"/>
          <w:szCs w:val="24"/>
          <w:u w:val="single"/>
        </w:rPr>
        <w:t xml:space="preserve"> 24 </w:t>
      </w:r>
      <w:r>
        <w:rPr>
          <w:rFonts w:hint="eastAsia" w:ascii="宋体" w:hAnsi="宋体" w:eastAsia="宋体" w:cs="宋体"/>
          <w:b/>
          <w:bCs/>
          <w:i/>
          <w:iCs/>
          <w:sz w:val="24"/>
          <w:szCs w:val="24"/>
          <w:u w:val="single"/>
        </w:rPr>
        <w:t xml:space="preserve">小时内响应，并在</w:t>
      </w:r>
      <w:r>
        <w:rPr>
          <w:rFonts w:ascii="宋体" w:hAnsi="宋体" w:eastAsia="宋体" w:cs="宋体"/>
          <w:b/>
          <w:bCs/>
          <w:i/>
          <w:iCs/>
          <w:sz w:val="24"/>
          <w:szCs w:val="24"/>
          <w:u w:val="single"/>
        </w:rPr>
        <w:t xml:space="preserve"> 48 </w:t>
      </w:r>
      <w:r>
        <w:rPr>
          <w:rFonts w:hint="eastAsia" w:ascii="宋体" w:hAnsi="宋体" w:eastAsia="宋体" w:cs="宋体"/>
          <w:b/>
          <w:bCs/>
          <w:i/>
          <w:iCs/>
          <w:sz w:val="24"/>
          <w:szCs w:val="24"/>
          <w:u w:val="single"/>
        </w:rPr>
        <w:t xml:space="preserve">小时内到场更换，否则由此造成的损失由中标人承担赔偿责任。对超过质保期发生故障的货物，中标人应当负责维修并按照成本价收取零配件费用。对达不到技术要求者，根据实际情况，经双方协商，可按以下办法处理：</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①更换：由乙方承担所发生的全部费用。</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②退货处理：中标人应退还甲方支付的合同款，同时应承担该货物从项目中标起至项目正式交付以及质保期内所发生的一切费用。</w:t>
      </w:r>
      <w:r/>
    </w:p>
    <w:p>
      <w:pPr>
        <w:ind w:firstLine="482"/>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5</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466"/>
        <w:jc w:val="left"/>
        <w:spacing w:line="360" w:lineRule="auto"/>
        <w:rPr>
          <w:rFonts w:ascii="宋体" w:hAnsi="宋体" w:eastAsia="宋体" w:cs="宋体"/>
          <w:b/>
          <w:bCs/>
          <w:sz w:val="24"/>
          <w:szCs w:val="24"/>
        </w:rPr>
      </w:pPr>
      <w:r>
        <w:rPr>
          <w:rFonts w:hint="eastAsia" w:ascii="宋体" w:hAnsi="宋体" w:eastAsia="宋体" w:cs="宋体"/>
          <w:b/>
          <w:bCs/>
          <w:i/>
          <w:iCs/>
          <w:spacing w:val="-4"/>
          <w:position w:val="-1"/>
          <w:sz w:val="24"/>
          <w:szCs w:val="24"/>
          <w:u w:val="single"/>
        </w:rPr>
        <w:t xml:space="preserve">6</w:t>
      </w:r>
      <w:r>
        <w:rPr>
          <w:rFonts w:ascii="宋体" w:hAnsi="宋体" w:eastAsia="宋体" w:cs="宋体"/>
          <w:b/>
          <w:bCs/>
          <w:i/>
          <w:iCs/>
          <w:spacing w:val="-4"/>
          <w:position w:val="-1"/>
          <w:sz w:val="24"/>
          <w:szCs w:val="24"/>
          <w:u w:val="single"/>
        </w:rPr>
        <w:t xml:space="preserve">.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投标人负责一切后果，并承担法律责任）</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宋体" w:hAnsi="宋体" w:eastAsia="宋体" w:cs="宋体"/>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中标人应在货物发运前对其进行满足运输距离、防潮和防破损装卸等要求包装，以保证货物安全运达采购人指定地点。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使用说明书、质量检验证明书以及清单一并附于货物内。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中标人在货物发运手续办理完毕后</w:t>
      </w:r>
      <w:r>
        <w:rPr>
          <w:rFonts w:ascii="宋体" w:hAnsi="宋体" w:eastAsia="宋体" w:cs="Times New Roman"/>
          <w:sz w:val="24"/>
          <w:szCs w:val="24"/>
        </w:rPr>
        <w:t xml:space="preserve">24小时内或货到</w:t>
      </w:r>
      <w:r>
        <w:rPr>
          <w:rFonts w:hint="eastAsia" w:ascii="宋体" w:hAnsi="宋体" w:eastAsia="宋体" w:cs="Times New Roman"/>
          <w:sz w:val="24"/>
          <w:szCs w:val="24"/>
        </w:rPr>
        <w:t xml:space="preserve">采购人</w:t>
      </w:r>
      <w:r>
        <w:rPr>
          <w:rFonts w:ascii="宋体" w:hAnsi="宋体" w:eastAsia="宋体" w:cs="Times New Roman"/>
          <w:sz w:val="24"/>
          <w:szCs w:val="24"/>
        </w:rPr>
        <w:t xml:space="preserve">48小时前通知甲方，以准备接货。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货物在交付采购人前发生的风险均由中标人负责。</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w:t>
      </w:r>
      <w:r>
        <w:rPr>
          <w:rFonts w:hint="eastAsia" w:ascii="宋体" w:hAnsi="宋体" w:eastAsia="宋体" w:cs="Times New Roman"/>
          <w:sz w:val="24"/>
          <w:szCs w:val="24"/>
        </w:rPr>
        <w:t xml:space="preserve">货物在规定的交付期限内由中标人送达采购人指定的地点采购人出具签收单视为交付，中标人同时需通知采购人货物已送达。</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九、投标报价要求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1.本项目投标报价超过最高限价单价和最高限价总价金额的投标无效。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2.报价包括满足本项目要求的所有产品及其配件、包装、运杂、安装调试及售后服务等从项目中标起到项目正式交付以及质保期内所发生的一切费用。采购人不再支付报价以外的任何费用。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采购人在收到履约保证金（函）后，向投标人支付合同总金额30%的价款。供应商按照合同约定交货，并经采购人对合同中所有装备到货验收合格（采购人签署到货验收合格报告）并经结算审计后，凭供应商等额有效发票及采购人签署验收合格报告，</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支付尾款。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（2）当采购数量与实际使用数量不一致时，供应商应根据实际使用量供货，合同的最终结算金额按实际使用量乘以中标单价进行计算。</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合同签订之日起7个工作日内，供应商应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供应商提供的保函未载明前述内容的，采购人可以拒收该保函，并要求供应商以银行转账的方式提供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（2）自采购人签署到货验收合格后，及时退还履约保证金。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（3）对于供应商应承担的违约责任/索赔金额，采购人有权直接使用履约保证金进行抵扣或向出具独立保函的金融机构主张索赔。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（4）供应商应当自履约保证金抵扣发生之日起二日内向采购人补足履约保证金。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bookmarkEnd w:id="6"/>
      <w:r/>
      <w:bookmarkEnd w:id="7"/>
      <w:r/>
      <w:r/>
    </w:p>
    <w:p>
      <w:pPr>
        <w:ind w:firstLine="464"/>
        <w:spacing w:line="360" w:lineRule="auto"/>
        <w:rPr>
          <w:rFonts w:ascii="宋体" w:hAnsi="宋体" w:eastAsia="宋体" w:cs="宋体"/>
          <w:b/>
          <w:i/>
          <w:iCs/>
          <w:spacing w:val="-4"/>
          <w:position w:val="-1"/>
          <w:sz w:val="24"/>
          <w:szCs w:val="24"/>
          <w:u w:val="single"/>
        </w:rPr>
      </w:pPr>
      <w:r>
        <w:rPr>
          <w:rFonts w:ascii="宋体" w:hAnsi="宋体" w:eastAsia="宋体" w:cs="宋体"/>
          <w:i/>
          <w:iCs/>
          <w:spacing w:val="-4"/>
          <w:position w:val="-1"/>
          <w:sz w:val="24"/>
          <w:szCs w:val="24"/>
          <w:u w:val="single"/>
        </w:rPr>
        <w:t xml:space="preserve">1.投标人须承诺</w:t>
      </w:r>
      <w:r>
        <w:rPr>
          <w:rFonts w:hint="eastAsia" w:ascii="宋体" w:hAnsi="宋体" w:eastAsia="宋体" w:cs="宋体"/>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rPr>
          <w:rFonts w:hint="eastAsia" w:ascii="宋体" w:hAnsi="宋体" w:eastAsia="宋体" w:cs="宋体"/>
          <w:b/>
          <w:bCs/>
          <w:i/>
          <w:iCs/>
          <w:spacing w:val="-4"/>
          <w:position w:val="-1"/>
          <w:sz w:val="24"/>
          <w:szCs w:val="24"/>
          <w:u w:val="single"/>
        </w:rPr>
        <w:t xml:space="preserve">（提供承诺书扫描件加盖公章，格式自拟）</w:t>
      </w:r>
      <w:r/>
    </w:p>
    <w:p>
      <w:pPr>
        <w:pStyle w:val="949"/>
        <w:ind w:left="0" w:firstLine="480"/>
        <w:rPr>
          <w:rFonts w:ascii="宋体" w:hAnsi="宋体" w:cs="宋体"/>
          <w:i/>
          <w:iCs/>
          <w:u w:val="single"/>
        </w:rPr>
        <w:outlineLvl w:val="9"/>
      </w:pPr>
      <w:r>
        <w:rPr>
          <w:rFonts w:ascii="宋体" w:hAnsi="宋体" w:cs="宋体"/>
          <w:i/>
          <w:iCs/>
          <w:u w:val="single"/>
        </w:rPr>
        <w:t xml:space="preserve">2.</w:t>
      </w:r>
      <w:r>
        <w:rPr>
          <w:rFonts w:hint="eastAsia" w:ascii="宋体" w:hAnsi="宋体" w:cs="宋体"/>
          <w:i/>
          <w:iCs/>
          <w:u w:val="single"/>
        </w:rPr>
        <w:t xml:space="preserve">消防器材应携带永久性标签或标识，标签或标识内容包含厂家名称、规格型号、执行标准、生产日期等装备主要参数。</w:t>
      </w:r>
      <w:r>
        <w:rPr>
          <w:rFonts w:hint="eastAsia" w:ascii="宋体" w:hAnsi="宋体" w:cs="宋体"/>
          <w:b/>
          <w:bCs/>
          <w:i/>
          <w:iCs/>
          <w:u w:val="single"/>
        </w:rPr>
        <w:t xml:space="preserve">（提供承诺书</w:t>
      </w:r>
      <w:r>
        <w:rPr>
          <w:rFonts w:hint="eastAsia" w:ascii="宋体" w:hAnsi="宋体" w:cs="宋体"/>
          <w:b/>
          <w:bCs/>
          <w:i/>
          <w:iCs/>
          <w:spacing w:val="-4"/>
          <w:position w:val="-1"/>
          <w:u w:val="single"/>
        </w:rPr>
        <w:t xml:space="preserve">扫描件</w:t>
      </w:r>
      <w:r>
        <w:rPr>
          <w:rFonts w:hint="eastAsia" w:ascii="宋体" w:hAnsi="宋体" w:cs="宋体"/>
          <w:b/>
          <w:bCs/>
          <w:i/>
          <w:iCs/>
          <w:u w:val="single"/>
        </w:rPr>
        <w:t xml:space="preserve">加盖公章</w:t>
      </w:r>
      <w:r>
        <w:rPr>
          <w:rFonts w:hint="eastAsia" w:ascii="宋体" w:hAnsi="宋体" w:cs="宋体"/>
          <w:b/>
          <w:bCs/>
          <w:i/>
          <w:iCs/>
          <w:spacing w:val="-4"/>
          <w:position w:val="-1"/>
          <w:u w:val="single"/>
        </w:rPr>
        <w:t xml:space="preserve">，格式自拟</w:t>
      </w:r>
      <w:r>
        <w:rPr>
          <w:rFonts w:hint="eastAsia" w:ascii="宋体" w:hAnsi="宋体" w:cs="宋体"/>
          <w:b/>
          <w:bCs/>
          <w:i/>
          <w:iCs/>
          <w:u w:val="single"/>
        </w:rPr>
        <w:t xml:space="preserve">）</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ind w:firstLine="480"/>
        <w:jc w:val="left"/>
        <w:spacing w:line="360" w:lineRule="auto"/>
        <w:rPr>
          <w:rFonts w:ascii="宋体" w:hAnsi="宋体" w:eastAsia="宋体" w:cs="Times New Roman"/>
          <w:sz w:val="24"/>
          <w:szCs w:val="24"/>
        </w:rPr>
        <w:sectPr>
          <w:footerReference w:type="default" r:id="rId12"/>
          <w:footnotePr/>
          <w:endnotePr/>
          <w:type w:val="nextPage"/>
          <w:pgSz w:w="11906" w:h="16838" w:orient="portrait"/>
          <w:pgMar w:top="1440" w:right="1417" w:bottom="1440" w:left="1417" w:header="850" w:footer="992" w:gutter="0"/>
          <w:pgNumType w:start="1"/>
          <w:cols w:num="1" w:sep="0" w:space="0" w:equalWidth="1"/>
          <w:docGrid w:linePitch="360"/>
        </w:sectPr>
      </w:pPr>
      <w:r>
        <w:rPr>
          <w:rFonts w:ascii="宋体" w:hAnsi="宋体" w:eastAsia="宋体" w:cs="Times New Roman"/>
          <w:sz w:val="24"/>
          <w:szCs w:val="24"/>
        </w:rPr>
      </w:r>
      <w:r/>
    </w:p>
    <w:p>
      <w:pPr>
        <w:pStyle w:val="913"/>
        <w:ind w:left="0" w:right="1470"/>
        <w:jc w:val="center"/>
        <w:spacing w:line="360" w:lineRule="auto"/>
        <w:rPr>
          <w:rFonts w:ascii="黑体" w:hAnsi="黑体" w:eastAsia="黑体"/>
          <w:b w:val="0"/>
        </w:rPr>
      </w:pPr>
      <w:r/>
      <w:bookmarkStart w:id="8"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8"/>
      <w:r/>
      <w:r/>
    </w:p>
    <w:p>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宋体" w:hAnsi="宋体" w:eastAsia="宋体" w:cs="宋体"/>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sz w:val="24"/>
          <w:szCs w:val="24"/>
        </w:rPr>
        <w:t xml:space="preserve">本项目各分包选取3名中标候选人。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注：因落实本国产品的支持政策政策进行价格扣除的，用扣除后的价格参加评审。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2.商务分（8分）</w:t>
      </w:r>
      <w:r/>
    </w:p>
    <w:tbl>
      <w:tblPr>
        <w:tblStyle w:val="917"/>
        <w:tblW w:w="438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9"/>
        <w:gridCol w:w="6742"/>
      </w:tblGrid>
      <w:tr>
        <w:trPr>
          <w:jc w:val="center"/>
          <w:trHeight w:val="524"/>
        </w:trPr>
        <w:tc>
          <w:tcPr>
            <w:tcBorders>
              <w:right w:val="single" w:color="auto" w:sz="4" w:space="0"/>
            </w:tcBorders>
            <w:tcW w:w="1409"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cs="Times New Roman" w:asciiTheme="minorEastAsia" w:hAnsiTheme="minorEastAsia"/>
                <w:b/>
                <w:color w:val="000000"/>
                <w:sz w:val="24"/>
                <w:szCs w:val="24"/>
              </w:rPr>
              <w:t xml:space="preserve">评审因素</w:t>
            </w:r>
            <w:r/>
          </w:p>
        </w:tc>
        <w:tc>
          <w:tcPr>
            <w:tcBorders>
              <w:left w:val="single" w:color="auto" w:sz="4" w:space="0"/>
            </w:tcBorders>
            <w:tcW w:w="6742"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cs="Times New Roman" w:asciiTheme="minorEastAsia" w:hAnsiTheme="minorEastAsia"/>
                <w:b/>
                <w:color w:val="000000"/>
                <w:sz w:val="24"/>
                <w:szCs w:val="24"/>
              </w:rPr>
              <w:t xml:space="preserve">评审标准</w:t>
            </w:r>
            <w:r/>
          </w:p>
        </w:tc>
      </w:tr>
      <w:tr>
        <w:trPr>
          <w:jc w:val="center"/>
          <w:trHeight w:val="411"/>
        </w:trPr>
        <w:tc>
          <w:tcPr>
            <w:tcBorders>
              <w:left w:val="single" w:color="auto" w:sz="4" w:space="0"/>
              <w:bottom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质保期及原厂质保承诺</w:t>
            </w:r>
            <w:r/>
          </w:p>
          <w:p>
            <w:pPr>
              <w:jc w:val="center"/>
              <w:rPr>
                <w:rFonts w:ascii="宋体" w:hAnsi="宋体" w:eastAsia="宋体" w:cs="宋体"/>
                <w:sz w:val="24"/>
                <w:szCs w:val="24"/>
              </w:rPr>
            </w:pPr>
            <w:r>
              <w:rPr>
                <w:rFonts w:hint="eastAsia" w:ascii="宋体" w:hAnsi="宋体" w:eastAsia="宋体" w:cs="宋体"/>
                <w:sz w:val="24"/>
                <w:szCs w:val="24"/>
              </w:rPr>
              <w:t xml:space="preserve">（4分）</w:t>
            </w:r>
            <w:r/>
          </w:p>
        </w:tc>
        <w:tc>
          <w:tcPr>
            <w:tcW w:w="6742" w:type="dxa"/>
            <w:vAlign w:val="center"/>
            <w:textDirection w:val="lrTb"/>
            <w:noWrap/>
          </w:tcPr>
          <w:p>
            <w:pPr>
              <w:numPr>
                <w:ilvl w:val="0"/>
                <w:numId w:val="1"/>
              </w:numPr>
              <w:jc w:val="left"/>
              <w:rPr>
                <w:rFonts w:ascii="宋体" w:hAnsi="宋体" w:eastAsia="宋体" w:cs="宋体"/>
                <w:sz w:val="24"/>
                <w:szCs w:val="24"/>
              </w:rPr>
            </w:pPr>
            <w:r>
              <w:rPr>
                <w:rFonts w:hint="eastAsia" w:ascii="宋体" w:hAnsi="宋体" w:eastAsia="宋体" w:cs="宋体"/>
                <w:sz w:val="24"/>
                <w:szCs w:val="24"/>
              </w:rPr>
              <w:t xml:space="preserve">投标人所投全部产品质保期响应招标文件项目需求</w:t>
            </w:r>
            <w:r>
              <w:rPr>
                <w:rFonts w:hint="eastAsia" w:asciiTheme="minorEastAsia" w:hAnsiTheme="minorEastAsia" w:cstheme="minorEastAsia"/>
                <w:sz w:val="24"/>
                <w:szCs w:val="24"/>
              </w:rPr>
              <w:t xml:space="preserve">（</w:t>
            </w:r>
            <w:r>
              <w:rPr>
                <w:rFonts w:ascii="宋体" w:hAnsi="宋体" w:eastAsia="宋体" w:cs="宋体"/>
                <w:sz w:val="24"/>
                <w:szCs w:val="24"/>
              </w:rPr>
              <w:t xml:space="preserve">质保期：不低于5年</w:t>
            </w:r>
            <w:r>
              <w:rPr>
                <w:rFonts w:hint="eastAsia" w:ascii="宋体" w:hAnsi="宋体" w:eastAsia="宋体" w:cs="宋体"/>
                <w:sz w:val="24"/>
                <w:szCs w:val="24"/>
              </w:rPr>
              <w:t xml:space="preserve">）的基础上（5年）每增加一年加</w:t>
            </w:r>
            <w:r>
              <w:rPr>
                <w:rFonts w:hint="eastAsia" w:ascii="宋体" w:hAnsi="宋体" w:cs="宋体"/>
                <w:sz w:val="24"/>
                <w:szCs w:val="24"/>
              </w:rPr>
              <w:t xml:space="preserve">1</w:t>
            </w:r>
            <w:r>
              <w:rPr>
                <w:rFonts w:hint="eastAsia" w:ascii="宋体" w:hAnsi="宋体" w:eastAsia="宋体" w:cs="宋体"/>
                <w:sz w:val="24"/>
                <w:szCs w:val="24"/>
              </w:rPr>
              <w:t xml:space="preserve">分，</w:t>
            </w:r>
            <w:r>
              <w:rPr>
                <w:rFonts w:hint="eastAsia" w:ascii="宋体" w:hAnsi="宋体" w:eastAsia="宋体" w:cs="宋体"/>
                <w:b/>
                <w:sz w:val="24"/>
                <w:szCs w:val="24"/>
              </w:rPr>
              <w:t xml:space="preserve">最高得</w:t>
            </w:r>
            <w:r>
              <w:rPr>
                <w:rFonts w:hint="eastAsia" w:ascii="宋体" w:hAnsi="宋体" w:cs="宋体"/>
                <w:b/>
                <w:sz w:val="24"/>
                <w:szCs w:val="24"/>
              </w:rPr>
              <w:t xml:space="preserve">2</w:t>
            </w:r>
            <w:r>
              <w:rPr>
                <w:rFonts w:hint="eastAsia" w:ascii="宋体" w:hAnsi="宋体" w:eastAsia="宋体" w:cs="宋体"/>
                <w:b/>
                <w:sz w:val="24"/>
                <w:szCs w:val="24"/>
              </w:rPr>
              <w:t xml:space="preserve">分</w:t>
            </w:r>
            <w:r>
              <w:rPr>
                <w:rFonts w:hint="eastAsia" w:ascii="宋体" w:hAnsi="宋体" w:eastAsia="宋体" w:cs="宋体"/>
                <w:sz w:val="24"/>
                <w:szCs w:val="24"/>
              </w:rPr>
              <w:t xml:space="preserve">。</w:t>
            </w:r>
            <w:r/>
          </w:p>
          <w:p>
            <w:pPr>
              <w:jc w:val="left"/>
              <w:rPr>
                <w:rFonts w:ascii="宋体" w:hAnsi="宋体" w:eastAsia="宋体" w:cs="宋体"/>
                <w:b/>
                <w:sz w:val="24"/>
                <w:szCs w:val="24"/>
              </w:rPr>
            </w:pPr>
            <w:r>
              <w:rPr>
                <w:rFonts w:hint="eastAsia" w:ascii="宋体" w:hAnsi="宋体" w:eastAsia="宋体" w:cs="宋体"/>
                <w:b/>
                <w:sz w:val="24"/>
                <w:szCs w:val="24"/>
              </w:rPr>
              <w:t xml:space="preserve">（投标文件需提供加盖投标人公章</w:t>
            </w:r>
            <w:r>
              <w:rPr>
                <w:rFonts w:hint="eastAsia" w:ascii="宋体" w:hAnsi="宋体" w:eastAsia="宋体" w:cs="宋体"/>
                <w:b/>
                <w:sz w:val="24"/>
                <w:szCs w:val="24"/>
                <w:highlight w:val="none"/>
              </w:rPr>
              <w:t xml:space="preserve">的</w:t>
            </w:r>
            <w:r>
              <w:rPr>
                <w:rFonts w:hint="eastAsia" w:asciiTheme="minorEastAsia" w:hAnsiTheme="minorEastAsia" w:cstheme="minorEastAsia"/>
                <w:b/>
                <w:bCs/>
                <w:sz w:val="24"/>
                <w:szCs w:val="24"/>
                <w:highlight w:val="none"/>
              </w:rPr>
              <w:t xml:space="preserve">质保期承诺函</w:t>
            </w:r>
            <w:r>
              <w:rPr>
                <w:rFonts w:hint="eastAsia" w:ascii="宋体" w:hAnsi="宋体" w:eastAsia="宋体" w:cs="宋体"/>
                <w:b/>
                <w:sz w:val="24"/>
                <w:szCs w:val="24"/>
                <w:highlight w:val="none"/>
              </w:rPr>
              <w:t xml:space="preserve">，格式自拟。</w:t>
            </w:r>
            <w:r>
              <w:rPr>
                <w:rFonts w:hint="eastAsia" w:asciiTheme="minorEastAsia" w:hAnsiTheme="minorEastAsia" w:cstheme="minorEastAsia"/>
                <w:b/>
                <w:bCs/>
                <w:sz w:val="24"/>
                <w:szCs w:val="24"/>
                <w:highlight w:val="none"/>
              </w:rPr>
              <w:t xml:space="preserve">需明确质保期限，否则不得分。</w:t>
            </w:r>
            <w:r>
              <w:rPr>
                <w:rFonts w:hint="eastAsia" w:ascii="宋体" w:hAnsi="宋体" w:eastAsia="宋体" w:cs="宋体"/>
                <w:b/>
                <w:sz w:val="24"/>
                <w:szCs w:val="24"/>
                <w:highlight w:val="none"/>
              </w:rPr>
              <w:t xml:space="preserve">）</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2.投标人承诺中标后提供全部所投产品原厂质保承诺书的</w:t>
            </w:r>
            <w:r>
              <w:rPr>
                <w:rFonts w:hint="eastAsia" w:asciiTheme="minorEastAsia" w:hAnsiTheme="minorEastAsia" w:cstheme="minorEastAsia"/>
                <w:b/>
                <w:bCs/>
                <w:sz w:val="24"/>
                <w:szCs w:val="24"/>
              </w:rPr>
              <w:t xml:space="preserve">得2分。</w:t>
            </w:r>
            <w:r/>
          </w:p>
          <w:p>
            <w:pPr>
              <w:jc w:val="left"/>
              <w:rPr>
                <w:rFonts w:ascii="宋体" w:hAnsi="宋体" w:eastAsia="宋体" w:cs="宋体"/>
                <w:b/>
                <w:sz w:val="24"/>
                <w:szCs w:val="24"/>
              </w:rPr>
            </w:pPr>
            <w:r>
              <w:rPr>
                <w:rFonts w:hint="eastAsia" w:ascii="宋体" w:hAnsi="宋体" w:eastAsia="宋体" w:cs="宋体"/>
                <w:b/>
                <w:sz w:val="24"/>
                <w:szCs w:val="24"/>
              </w:rPr>
              <w:t xml:space="preserve">（投标文件需提供加盖投标人公章的承诺函,格式自拟。未提供者不得分）</w:t>
            </w:r>
            <w:r/>
          </w:p>
        </w:tc>
      </w:tr>
      <w:tr>
        <w:trPr>
          <w:jc w:val="center"/>
          <w:trHeight w:val="616"/>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业绩</w:t>
            </w:r>
            <w:r/>
          </w:p>
          <w:p>
            <w:pPr>
              <w:jc w:val="center"/>
              <w:rPr>
                <w:rFonts w:ascii="宋体" w:hAnsi="宋体" w:eastAsia="宋体" w:cs="宋体"/>
                <w:sz w:val="24"/>
                <w:szCs w:val="24"/>
              </w:rPr>
            </w:pPr>
            <w:r>
              <w:rPr>
                <w:rFonts w:hint="eastAsia" w:ascii="宋体" w:hAnsi="宋体" w:eastAsia="宋体" w:cs="宋体"/>
                <w:sz w:val="24"/>
                <w:szCs w:val="24"/>
              </w:rPr>
              <w:t xml:space="preserve">（4分）</w:t>
            </w:r>
            <w:r/>
          </w:p>
        </w:tc>
        <w:tc>
          <w:tcPr>
            <w:tcW w:w="6742"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投标人近3年以来（2023年1月1日至今）有类似产品销售业绩的。每提供一份有效业绩证明材料得2分，</w:t>
            </w:r>
            <w:r>
              <w:rPr>
                <w:rFonts w:hint="eastAsia" w:ascii="宋体" w:hAnsi="宋体" w:eastAsia="宋体" w:cs="宋体"/>
                <w:b/>
                <w:sz w:val="24"/>
                <w:szCs w:val="24"/>
              </w:rPr>
              <w:t xml:space="preserve">最多得4分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注：（1）业绩证明材料需同时提供合同和验收证明扫描件加盖公章，合同须能体现甲乙双方信息、签订时间、产品名称、型号等相关信息，否则视为无效合同；验收证明须有采购人签字或盖章确认，否则不予认可。</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（2）统招分签的合同按一个合同业绩计。(多个合同项目名称一致的，均按一个合同计)</w:t>
            </w:r>
            <w:r/>
          </w:p>
          <w:p>
            <w:pPr>
              <w:ind w:firstLine="480"/>
              <w:jc w:val="left"/>
              <w:rPr>
                <w:rFonts w:ascii="宋体" w:hAnsi="宋体" w:eastAsia="宋体" w:cs="宋体"/>
                <w:b/>
                <w:bCs/>
                <w:sz w:val="24"/>
                <w:szCs w:val="24"/>
              </w:rPr>
            </w:pPr>
            <w:r>
              <w:rPr>
                <w:rFonts w:hint="eastAsia" w:ascii="宋体" w:hAnsi="宋体" w:eastAsia="宋体" w:cs="宋体"/>
                <w:sz w:val="24"/>
                <w:szCs w:val="24"/>
              </w:rPr>
              <w:t xml:space="preserve">（3）合同中的产品名称及产品型号请加以明显标记，以方便评审和核对。</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（4）合同评审中的重要信息因存在内容模糊、无法辨认而产生不利于该项评审的情况，投标人自行承担后果。</w:t>
            </w:r>
            <w:r/>
          </w:p>
        </w:tc>
      </w:tr>
    </w:tbl>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cs="Calibri"/>
          <w:b/>
          <w:color w:val="000000"/>
          <w:sz w:val="24"/>
          <w:szCs w:val="24"/>
        </w:rPr>
      </w:pPr>
      <w:r>
        <w:rPr>
          <w:rFonts w:hint="eastAsia" w:ascii="宋体" w:hAnsi="宋体" w:eastAsia="宋体" w:cs="宋体"/>
          <w:b/>
          <w:sz w:val="24"/>
          <w:szCs w:val="24"/>
        </w:rPr>
        <w:t xml:space="preserve">3.技术分（62分）</w:t>
      </w:r>
      <w:r/>
    </w:p>
    <w:tbl>
      <w:tblPr>
        <w:tblStyle w:val="917"/>
        <w:tblW w:w="439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9"/>
        <w:gridCol w:w="6748"/>
      </w:tblGrid>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技术响应（35分）</w:t>
            </w:r>
            <w:r/>
          </w:p>
        </w:tc>
        <w:tc>
          <w:tcPr>
            <w:shd w:val="clear" w:color="auto" w:fill="auto"/>
            <w:tcW w:w="6748" w:type="dxa"/>
            <w:vAlign w:val="center"/>
            <w:textDirection w:val="lrTb"/>
            <w:noWrap/>
          </w:tcPr>
          <w:p>
            <w:pPr>
              <w:jc w:val="left"/>
              <w:rPr>
                <w:rFonts w:ascii="宋体" w:hAnsi="宋体" w:eastAsia="宋体" w:cs="宋体"/>
                <w:sz w:val="24"/>
                <w:szCs w:val="24"/>
                <w:highlight w:val="none"/>
              </w:rPr>
            </w:pPr>
            <w:r>
              <w:rPr>
                <w:rFonts w:hint="eastAsia" w:ascii="宋体" w:hAnsi="宋体" w:eastAsia="宋体" w:cs="宋体"/>
                <w:sz w:val="24"/>
                <w:szCs w:val="24"/>
              </w:rPr>
              <w:t xml:space="preserve">所投产品所有技术条款完全响应招标文件要求的得35分；技术条款包括重要技术条款（标记“▲”）和一般技术条款</w:t>
            </w:r>
            <w:r>
              <w:rPr>
                <w:rFonts w:hint="eastAsia" w:ascii="宋体" w:hAnsi="宋体" w:eastAsia="宋体" w:cs="宋体"/>
                <w:sz w:val="24"/>
                <w:szCs w:val="24"/>
                <w:highlight w:val="none"/>
              </w:rPr>
              <w:t xml:space="preserve">（</w:t>
            </w:r>
            <w:r>
              <w:rPr>
                <w:rFonts w:hint="eastAsia" w:ascii="宋体" w:hAnsi="宋体"/>
                <w:b/>
                <w:bCs/>
                <w:color w:val="000000"/>
                <w:sz w:val="24"/>
                <w:szCs w:val="24"/>
                <w:highlight w:val="none"/>
              </w:rPr>
              <w:t xml:space="preserve">非“▲”项</w:t>
            </w:r>
            <w:r>
              <w:rPr>
                <w:rFonts w:hint="eastAsia" w:ascii="宋体" w:hAnsi="宋体" w:eastAsia="宋体" w:cs="宋体"/>
                <w:sz w:val="24"/>
                <w:szCs w:val="24"/>
                <w:highlight w:val="none"/>
              </w:rPr>
              <w:t xml:space="preserve">）。</w:t>
            </w:r>
            <w:bookmarkStart w:id="23" w:name="_GoBack"/>
            <w:r/>
            <w:bookmarkEnd w:id="23"/>
            <w:r/>
            <w:r/>
          </w:p>
          <w:p>
            <w:pPr>
              <w:jc w:val="left"/>
              <w:rPr>
                <w:rFonts w:ascii="宋体" w:hAnsi="宋体" w:eastAsia="宋体" w:cs="宋体"/>
                <w:sz w:val="24"/>
                <w:szCs w:val="24"/>
              </w:rPr>
            </w:pPr>
            <w:r>
              <w:rPr>
                <w:rFonts w:hint="eastAsia" w:ascii="宋体" w:hAnsi="宋体" w:eastAsia="宋体" w:cs="宋体"/>
                <w:sz w:val="24"/>
                <w:szCs w:val="24"/>
              </w:rPr>
              <w:t xml:space="preserve">1.标记“▲”为重要技术条款，有1项偏离</w:t>
            </w:r>
            <w:r>
              <w:rPr>
                <w:rFonts w:hint="eastAsia" w:ascii="宋体" w:hAnsi="宋体" w:eastAsia="宋体" w:cs="宋体"/>
                <w:b/>
                <w:bCs/>
                <w:sz w:val="24"/>
                <w:szCs w:val="24"/>
              </w:rPr>
              <w:t xml:space="preserve">扣2分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2.无标记为一般技术条款，有1项偏离</w:t>
            </w:r>
            <w:r>
              <w:rPr>
                <w:rFonts w:hint="eastAsia" w:ascii="宋体" w:hAnsi="宋体" w:eastAsia="宋体" w:cs="宋体"/>
                <w:b/>
                <w:bCs/>
                <w:sz w:val="24"/>
                <w:szCs w:val="24"/>
              </w:rPr>
              <w:t xml:space="preserve">扣1分</w:t>
            </w:r>
            <w:r>
              <w:rPr>
                <w:rFonts w:hint="eastAsia" w:ascii="宋体" w:hAnsi="宋体" w:eastAsia="宋体" w:cs="宋体"/>
                <w:sz w:val="24"/>
                <w:szCs w:val="24"/>
              </w:rPr>
              <w:t xml:space="preserve">。</w:t>
            </w:r>
            <w:r/>
          </w:p>
          <w:p>
            <w:pPr>
              <w:jc w:val="left"/>
              <w:rPr>
                <w:rFonts w:ascii="Calibri" w:hAnsi="Calibri" w:eastAsia="宋体" w:cs="宋体"/>
                <w:sz w:val="24"/>
                <w:szCs w:val="24"/>
              </w:rPr>
            </w:pPr>
            <w:r>
              <w:rPr>
                <w:rFonts w:hint="eastAsia" w:ascii="Calibri" w:hAnsi="Calibri" w:eastAsia="宋体" w:cs="宋体"/>
                <w:sz w:val="24"/>
                <w:szCs w:val="24"/>
              </w:rPr>
              <w:t xml:space="preserve">本项最多扣35分。</w:t>
            </w:r>
            <w:r/>
          </w:p>
          <w:p>
            <w:pPr>
              <w:jc w:val="left"/>
              <w:rPr>
                <w:rFonts w:ascii="宋体" w:hAnsi="宋体" w:eastAsia="宋体" w:cs="宋体"/>
                <w:sz w:val="24"/>
                <w:szCs w:val="24"/>
              </w:rPr>
            </w:pPr>
            <w:r>
              <w:rPr>
                <w:rFonts w:hint="eastAsia" w:ascii="宋体" w:hAnsi="宋体" w:eastAsia="宋体" w:cs="宋体"/>
                <w:sz w:val="24"/>
                <w:szCs w:val="24"/>
              </w:rPr>
              <w:t xml:space="preserve">注：</w:t>
            </w:r>
            <w:r/>
          </w:p>
          <w:p>
            <w:pPr>
              <w:jc w:val="left"/>
              <w:rPr>
                <w:rFonts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rPr>
              <w:t xml:space="preserve">投标人需对</w:t>
            </w:r>
            <w:r>
              <w:rPr>
                <w:rFonts w:hint="eastAsia" w:ascii="宋体" w:hAnsi="宋体" w:eastAsia="宋体" w:cs="宋体"/>
                <w:color w:val="000000"/>
                <w:sz w:val="24"/>
                <w:szCs w:val="24"/>
              </w:rPr>
              <w:t xml:space="preserve">第四章项目需求</w:t>
            </w:r>
            <w:r>
              <w:rPr>
                <w:rFonts w:hint="eastAsia" w:ascii="宋体" w:hAnsi="宋体" w:eastAsia="宋体" w:cs="宋体"/>
                <w:sz w:val="24"/>
                <w:szCs w:val="24"/>
              </w:rPr>
              <w:t xml:space="preserve">中的采购清单内所有技术参数要求进行</w:t>
            </w:r>
            <w:r>
              <w:rPr>
                <w:rFonts w:hint="eastAsia" w:ascii="宋体" w:hAnsi="宋体" w:eastAsia="宋体" w:cs="宋体"/>
                <w:b/>
                <w:bCs/>
                <w:sz w:val="24"/>
                <w:szCs w:val="24"/>
              </w:rPr>
              <w:t xml:space="preserve">逐条响应</w:t>
            </w:r>
            <w:r>
              <w:rPr>
                <w:rFonts w:hint="eastAsia" w:ascii="宋体" w:hAnsi="宋体" w:eastAsia="宋体" w:cs="宋体"/>
                <w:sz w:val="24"/>
                <w:szCs w:val="24"/>
              </w:rPr>
              <w:t xml:space="preserve">，在《技术要求响应及偏离表》中如实详细填列所投产品的参数，且在偏离表中标明</w:t>
            </w:r>
            <w:r>
              <w:rPr>
                <w:rFonts w:hint="eastAsia" w:ascii="宋体" w:hAnsi="宋体" w:eastAsia="宋体" w:cs="宋体"/>
                <w:b/>
                <w:bCs/>
                <w:sz w:val="24"/>
                <w:szCs w:val="24"/>
              </w:rPr>
              <w:t xml:space="preserve">“超出”“符合”或“偏离”</w:t>
            </w:r>
            <w:r>
              <w:rPr>
                <w:rFonts w:hint="eastAsia" w:ascii="宋体" w:hAnsi="宋体" w:eastAsia="宋体" w:cs="宋体"/>
                <w:sz w:val="24"/>
                <w:szCs w:val="24"/>
              </w:rPr>
              <w:t xml:space="preserve">，招标文件要求提供证明材料的提供相应证明材料并标明所在页码和位置；如因未在《技术要求响应及偏离表》中注明支持资料具体页码和位置导致本项不得分的，由此产生的后果由投标人自行承担。</w:t>
            </w:r>
            <w:r/>
          </w:p>
          <w:p>
            <w:pPr>
              <w:jc w:val="left"/>
              <w:rPr>
                <w:rFonts w:ascii="宋体" w:hAnsi="宋体" w:eastAsia="宋体" w:cs="宋体"/>
                <w:sz w:val="24"/>
                <w:szCs w:val="24"/>
              </w:rPr>
            </w:pPr>
            <w:r>
              <w:rPr>
                <w:rFonts w:hint="eastAsia" w:ascii="宋体" w:hAnsi="宋体" w:eastAsia="宋体" w:cs="宋体"/>
                <w:sz w:val="24"/>
                <w:szCs w:val="24"/>
              </w:rPr>
              <w:t xml:space="preserve">（2）标记“▲”的重要技术条款需提供国家认可的第三方检测检验机构出具的完整有效检验检测报告，或提供符合该条技术指标参数的证明材料(包括所投产品彩页或白皮书或手册等)，须加盖投标人公章。若未提供或所提供技术支持资料不完整、不清晰，则不得分。</w:t>
            </w:r>
            <w:r/>
          </w:p>
          <w:p>
            <w:pPr>
              <w:jc w:val="lef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3</w:t>
            </w:r>
            <w:r>
              <w:rPr>
                <w:rFonts w:hint="eastAsia" w:ascii="宋体" w:hAnsi="宋体" w:eastAsia="宋体" w:cs="宋体"/>
                <w:sz w:val="24"/>
                <w:szCs w:val="24"/>
              </w:rPr>
              <w:t xml:space="preserve">）一般技术条款根据投标人提供的《技术要求响应及偏离表》进行打分。</w:t>
            </w:r>
            <w:r/>
          </w:p>
          <w:p>
            <w:pPr>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4</w:t>
            </w:r>
            <w:r>
              <w:rPr>
                <w:rFonts w:hint="eastAsia" w:ascii="宋体" w:hAnsi="宋体" w:eastAsia="宋体" w:cs="宋体"/>
                <w:sz w:val="24"/>
                <w:szCs w:val="24"/>
              </w:rPr>
              <w:t xml:space="preserve">）非单一产品采购包评审时，须就包内所有产品的参数响应按照上述评分规则累计评审。</w:t>
            </w:r>
            <w:r/>
          </w:p>
          <w:p>
            <w:pPr>
              <w:jc w:val="lef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5</w:t>
            </w:r>
            <w:r>
              <w:rPr>
                <w:rFonts w:hint="eastAsia" w:ascii="宋体" w:hAnsi="宋体" w:eastAsia="宋体" w:cs="宋体"/>
                <w:sz w:val="24"/>
                <w:szCs w:val="24"/>
              </w:rPr>
              <w:t xml:space="preserve">）凡标有最低一级序号的指标项即为一项技术条款，无论是否隶属于上一级编号。</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售后服务方案</w:t>
            </w:r>
            <w:r/>
          </w:p>
          <w:p>
            <w:pPr>
              <w:jc w:val="center"/>
              <w:rPr>
                <w:rFonts w:ascii="宋体" w:hAnsi="宋体" w:eastAsia="宋体" w:cs="宋体"/>
                <w:sz w:val="24"/>
                <w:szCs w:val="24"/>
              </w:rPr>
            </w:pPr>
            <w:r>
              <w:rPr>
                <w:rFonts w:hint="eastAsia" w:ascii="宋体" w:hAnsi="宋体" w:eastAsia="宋体" w:cs="宋体"/>
                <w:sz w:val="24"/>
                <w:szCs w:val="24"/>
              </w:rPr>
              <w:t xml:space="preserve">（7分）</w:t>
            </w:r>
            <w:r/>
          </w:p>
        </w:tc>
        <w:tc>
          <w:tcPr>
            <w:shd w:val="clear" w:color="auto" w:fill="auto"/>
            <w:tcW w:w="6748"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提供售后服务方案，内容包括但不限于：售后服务范围、售后服务内容、售后服务人员配备、响应时间等：</w:t>
            </w:r>
            <w:r/>
          </w:p>
          <w:p>
            <w:pPr>
              <w:jc w:val="left"/>
              <w:rPr>
                <w:rFonts w:ascii="宋体" w:hAnsi="宋体" w:eastAsia="宋体" w:cs="宋体"/>
                <w:sz w:val="24"/>
                <w:szCs w:val="24"/>
              </w:rPr>
            </w:pPr>
            <w:r>
              <w:rPr>
                <w:rFonts w:hint="eastAsia" w:ascii="宋体" w:hAnsi="宋体" w:eastAsia="宋体" w:cs="宋体"/>
                <w:sz w:val="24"/>
                <w:szCs w:val="24"/>
              </w:rPr>
              <w:t xml:space="preserve">1.方案内容完整，售后服务范围全面且清晰，配备售后服务人员专业对口且经验丰富，配备设施设备全面，响应时间完全满足项目需求，</w:t>
            </w:r>
            <w:r>
              <w:rPr>
                <w:rFonts w:hint="eastAsia" w:ascii="宋体" w:hAnsi="宋体" w:eastAsia="宋体" w:cs="宋体"/>
                <w:b/>
                <w:sz w:val="24"/>
                <w:szCs w:val="24"/>
              </w:rPr>
              <w:t xml:space="preserve">得7分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2.方案内容有漏项但基本完整，售后服务范围清晰，配备售后服务人员、设施设备基本适用于所投产品，响应时间基本满足项目需求，</w:t>
            </w:r>
            <w:r>
              <w:rPr>
                <w:rFonts w:hint="eastAsia" w:ascii="宋体" w:hAnsi="宋体" w:eastAsia="宋体" w:cs="宋体"/>
                <w:b/>
                <w:sz w:val="24"/>
                <w:szCs w:val="24"/>
              </w:rPr>
              <w:t xml:space="preserve">得3分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3.方案内容不完整，售后服务范围不明确，无售后服务点，未配备售后服务人员或配备售后服务人员、设施设备不对口，响应时间不满足项目需求，</w:t>
            </w:r>
            <w:r>
              <w:rPr>
                <w:rFonts w:hint="eastAsia" w:ascii="宋体" w:hAnsi="宋体" w:eastAsia="宋体" w:cs="宋体"/>
                <w:b/>
                <w:sz w:val="24"/>
                <w:szCs w:val="24"/>
              </w:rPr>
              <w:t xml:space="preserve">得1分</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4.未提供得0分。</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保修方案</w:t>
            </w:r>
            <w:r/>
          </w:p>
          <w:p>
            <w:pPr>
              <w:jc w:val="center"/>
              <w:rPr>
                <w:rFonts w:ascii="宋体" w:hAnsi="宋体" w:eastAsia="宋体" w:cs="宋体"/>
                <w:sz w:val="24"/>
                <w:szCs w:val="24"/>
              </w:rPr>
            </w:pPr>
            <w:r>
              <w:rPr>
                <w:rFonts w:hint="eastAsia" w:ascii="宋体" w:hAnsi="宋体" w:eastAsia="宋体" w:cs="宋体"/>
                <w:sz w:val="24"/>
                <w:szCs w:val="24"/>
              </w:rPr>
              <w:t xml:space="preserve">（7分）</w:t>
            </w:r>
            <w:r/>
          </w:p>
        </w:tc>
        <w:tc>
          <w:tcPr>
            <w:shd w:val="clear" w:color="auto" w:fill="auto"/>
            <w:tcW w:w="6748"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提供保修方案，内容包括但不限于：保修范围、所投产品常见故障及保修措施、拟投入的设施设备、响应时间、保修承诺等：</w:t>
            </w:r>
            <w:r/>
          </w:p>
          <w:p>
            <w:pPr>
              <w:jc w:val="left"/>
              <w:rPr>
                <w:rFonts w:ascii="宋体" w:hAnsi="宋体" w:eastAsia="宋体" w:cs="宋体"/>
                <w:sz w:val="24"/>
                <w:szCs w:val="24"/>
              </w:rPr>
            </w:pPr>
            <w:r>
              <w:rPr>
                <w:rFonts w:ascii="宋体" w:hAnsi="宋体" w:eastAsia="宋体" w:cs="宋体"/>
                <w:sz w:val="24"/>
                <w:szCs w:val="24"/>
              </w:rPr>
              <w:t xml:space="preserve">1.方案内容完整，保修范围全面且清晰，常见故障罗列详细且对应的保修措施可行，配备设施设备全面，响应时间完全满足</w:t>
            </w:r>
            <w:r>
              <w:rPr>
                <w:rFonts w:hint="eastAsia" w:ascii="宋体" w:hAnsi="宋体" w:eastAsia="宋体" w:cs="宋体"/>
                <w:sz w:val="24"/>
                <w:szCs w:val="24"/>
              </w:rPr>
              <w:t xml:space="preserve">项目需求，</w:t>
            </w:r>
            <w:r>
              <w:rPr>
                <w:rFonts w:hint="eastAsia" w:ascii="宋体" w:hAnsi="宋体" w:eastAsia="宋体" w:cs="宋体"/>
                <w:b/>
                <w:sz w:val="24"/>
                <w:szCs w:val="24"/>
              </w:rPr>
              <w:t xml:space="preserve">得7</w:t>
            </w:r>
            <w:r>
              <w:rPr>
                <w:rFonts w:ascii="宋体" w:hAnsi="宋体" w:eastAsia="宋体" w:cs="宋体"/>
                <w:b/>
                <w:sz w:val="24"/>
                <w:szCs w:val="24"/>
              </w:rPr>
              <w:t xml:space="preserve">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2.方案内容有漏项但基本完整，保修范围较全面，常见故障罗列较详细，设施设备基本适用于所投产品，响应时间基本满足</w:t>
            </w:r>
            <w:r>
              <w:rPr>
                <w:rFonts w:hint="eastAsia" w:ascii="宋体" w:hAnsi="宋体" w:eastAsia="宋体" w:cs="宋体"/>
                <w:sz w:val="24"/>
                <w:szCs w:val="24"/>
              </w:rPr>
              <w:t xml:space="preserve">项目需求，</w:t>
            </w:r>
            <w:r>
              <w:rPr>
                <w:rFonts w:hint="eastAsia" w:ascii="宋体" w:hAnsi="宋体" w:eastAsia="宋体" w:cs="宋体"/>
                <w:b/>
                <w:sz w:val="24"/>
                <w:szCs w:val="24"/>
              </w:rPr>
              <w:t xml:space="preserve">得</w:t>
            </w:r>
            <w:r>
              <w:rPr>
                <w:rFonts w:ascii="宋体" w:hAnsi="宋体" w:eastAsia="宋体" w:cs="宋体"/>
                <w:b/>
                <w:sz w:val="24"/>
                <w:szCs w:val="24"/>
              </w:rPr>
              <w:t xml:space="preserve">3分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3.方案内容不完整，保修范围不明确，未罗列常见故障，设施设备不对口，响应时间不满足</w:t>
            </w:r>
            <w:r>
              <w:rPr>
                <w:rFonts w:hint="eastAsia" w:ascii="宋体" w:hAnsi="宋体" w:eastAsia="宋体" w:cs="宋体"/>
                <w:sz w:val="24"/>
                <w:szCs w:val="24"/>
              </w:rPr>
              <w:t xml:space="preserve">项目需求，</w:t>
            </w:r>
            <w:r>
              <w:rPr>
                <w:rFonts w:hint="eastAsia" w:ascii="宋体" w:hAnsi="宋体" w:eastAsia="宋体" w:cs="宋体"/>
                <w:b/>
                <w:sz w:val="24"/>
                <w:szCs w:val="24"/>
              </w:rPr>
              <w:t xml:space="preserve">得</w:t>
            </w:r>
            <w:r>
              <w:rPr>
                <w:rFonts w:ascii="宋体" w:hAnsi="宋体" w:eastAsia="宋体" w:cs="宋体"/>
                <w:b/>
                <w:sz w:val="24"/>
                <w:szCs w:val="24"/>
              </w:rPr>
              <w:t xml:space="preserve">1分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4.未提供得0分。</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保修期外维保</w:t>
            </w:r>
            <w:r/>
          </w:p>
          <w:p>
            <w:pPr>
              <w:jc w:val="center"/>
              <w:rPr>
                <w:rFonts w:ascii="宋体" w:hAnsi="宋体" w:eastAsia="宋体" w:cs="宋体"/>
                <w:sz w:val="24"/>
                <w:szCs w:val="24"/>
              </w:rPr>
            </w:pPr>
            <w:r>
              <w:rPr>
                <w:rFonts w:hint="eastAsia" w:ascii="宋体" w:hAnsi="宋体" w:eastAsia="宋体" w:cs="宋体"/>
                <w:sz w:val="24"/>
                <w:szCs w:val="24"/>
              </w:rPr>
              <w:t xml:space="preserve">（7分）</w:t>
            </w:r>
            <w:r/>
          </w:p>
        </w:tc>
        <w:tc>
          <w:tcPr>
            <w:shd w:val="clear" w:color="auto" w:fill="auto"/>
            <w:tcW w:w="6748"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提供保修期外维保服务方案，内容包括但不限于服务范围、内容、响应时间及维保费用等：</w:t>
            </w:r>
            <w:r/>
          </w:p>
          <w:p>
            <w:pPr>
              <w:jc w:val="left"/>
              <w:rPr>
                <w:rFonts w:ascii="宋体" w:hAnsi="宋体" w:eastAsia="宋体" w:cs="宋体"/>
                <w:sz w:val="24"/>
                <w:szCs w:val="24"/>
              </w:rPr>
            </w:pPr>
            <w:r>
              <w:rPr>
                <w:rFonts w:ascii="宋体" w:hAnsi="宋体" w:eastAsia="宋体" w:cs="宋体"/>
                <w:sz w:val="24"/>
                <w:szCs w:val="24"/>
              </w:rPr>
              <w:t xml:space="preserve">1.方案内容完整，维保范围、内容全面，响应时间完全满足</w:t>
            </w:r>
            <w:r>
              <w:rPr>
                <w:rFonts w:hint="eastAsia" w:ascii="宋体" w:hAnsi="宋体" w:eastAsia="宋体" w:cs="宋体"/>
                <w:sz w:val="24"/>
                <w:szCs w:val="24"/>
              </w:rPr>
              <w:t xml:space="preserve">项目需求，维保费用合理，</w:t>
            </w:r>
            <w:r>
              <w:rPr>
                <w:rFonts w:hint="eastAsia" w:ascii="宋体" w:hAnsi="宋体" w:eastAsia="宋体" w:cs="宋体"/>
                <w:b/>
                <w:sz w:val="24"/>
                <w:szCs w:val="24"/>
              </w:rPr>
              <w:t xml:space="preserve">得7</w:t>
            </w:r>
            <w:r>
              <w:rPr>
                <w:rFonts w:ascii="宋体" w:hAnsi="宋体" w:eastAsia="宋体" w:cs="宋体"/>
                <w:b/>
                <w:sz w:val="24"/>
                <w:szCs w:val="24"/>
              </w:rPr>
              <w:t xml:space="preserve">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2.方案内容有漏项但基本完整，维保范围、内容基本全面，响应时间基本满足</w:t>
            </w:r>
            <w:r>
              <w:rPr>
                <w:rFonts w:hint="eastAsia" w:ascii="宋体" w:hAnsi="宋体" w:eastAsia="宋体" w:cs="宋体"/>
                <w:sz w:val="24"/>
                <w:szCs w:val="24"/>
              </w:rPr>
              <w:t xml:space="preserve">项目需求，维保费用适中，</w:t>
            </w:r>
            <w:r>
              <w:rPr>
                <w:rFonts w:hint="eastAsia" w:ascii="宋体" w:hAnsi="宋体" w:eastAsia="宋体" w:cs="宋体"/>
                <w:b/>
                <w:sz w:val="24"/>
                <w:szCs w:val="24"/>
              </w:rPr>
              <w:t xml:space="preserve">得</w:t>
            </w:r>
            <w:r>
              <w:rPr>
                <w:rFonts w:ascii="宋体" w:hAnsi="宋体" w:eastAsia="宋体" w:cs="宋体"/>
                <w:b/>
                <w:sz w:val="24"/>
                <w:szCs w:val="24"/>
              </w:rPr>
              <w:t xml:space="preserve">3分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3.方案不完整，维保范围和内容不明确，响应时间不满足</w:t>
            </w:r>
            <w:r>
              <w:rPr>
                <w:rFonts w:hint="eastAsia" w:ascii="宋体" w:hAnsi="宋体" w:eastAsia="宋体" w:cs="宋体"/>
                <w:sz w:val="24"/>
                <w:szCs w:val="24"/>
              </w:rPr>
              <w:t xml:space="preserve">项目需求，维保费用较高，</w:t>
            </w:r>
            <w:r>
              <w:rPr>
                <w:rFonts w:hint="eastAsia" w:ascii="宋体" w:hAnsi="宋体" w:eastAsia="宋体" w:cs="宋体"/>
                <w:b/>
                <w:sz w:val="24"/>
                <w:szCs w:val="24"/>
              </w:rPr>
              <w:t xml:space="preserve">得</w:t>
            </w:r>
            <w:r>
              <w:rPr>
                <w:rFonts w:ascii="宋体" w:hAnsi="宋体" w:eastAsia="宋体" w:cs="宋体"/>
                <w:b/>
                <w:sz w:val="24"/>
                <w:szCs w:val="24"/>
              </w:rPr>
              <w:t xml:space="preserve">1分</w:t>
            </w:r>
            <w:r>
              <w:rPr>
                <w:rFonts w:ascii="宋体" w:hAnsi="宋体" w:eastAsia="宋体" w:cs="宋体"/>
                <w:sz w:val="24"/>
                <w:szCs w:val="24"/>
              </w:rPr>
              <w:t xml:space="preserve">；</w:t>
            </w:r>
            <w:r/>
          </w:p>
          <w:p>
            <w:pPr>
              <w:jc w:val="left"/>
              <w:rPr>
                <w:rFonts w:ascii="宋体" w:hAnsi="宋体" w:eastAsia="宋体" w:cs="宋体"/>
                <w:sz w:val="24"/>
                <w:szCs w:val="24"/>
              </w:rPr>
            </w:pPr>
            <w:r>
              <w:rPr>
                <w:rFonts w:ascii="宋体" w:hAnsi="宋体" w:eastAsia="宋体" w:cs="宋体"/>
                <w:sz w:val="24"/>
                <w:szCs w:val="24"/>
              </w:rPr>
              <w:t xml:space="preserve">4.未提供得0分。</w:t>
            </w:r>
            <w:r/>
          </w:p>
        </w:tc>
      </w:tr>
      <w:tr>
        <w:trPr>
          <w:jc w:val="center"/>
          <w:trHeight w:val="90"/>
        </w:trPr>
        <w:tc>
          <w:tcPr>
            <w:tcBorders>
              <w:left w:val="single" w:color="auto" w:sz="4" w:space="0"/>
            </w:tcBorders>
            <w:tcW w:w="1409"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产品实用性能</w:t>
            </w:r>
            <w:r/>
          </w:p>
          <w:p>
            <w:pPr>
              <w:jc w:val="center"/>
              <w:rPr>
                <w:rFonts w:ascii="宋体" w:hAnsi="宋体" w:eastAsia="宋体" w:cs="宋体"/>
                <w:sz w:val="24"/>
                <w:szCs w:val="24"/>
                <w:lang w:val="zh-CN"/>
              </w:rPr>
            </w:pPr>
            <w:r>
              <w:rPr>
                <w:rFonts w:hint="eastAsia" w:ascii="宋体" w:hAnsi="宋体" w:eastAsia="宋体" w:cs="宋体"/>
                <w:color w:val="000000"/>
                <w:sz w:val="24"/>
                <w:szCs w:val="24"/>
              </w:rPr>
              <w:t xml:space="preserve">（6分）</w:t>
            </w:r>
            <w:r/>
          </w:p>
        </w:tc>
        <w:tc>
          <w:tcPr>
            <w:shd w:val="clear" w:color="auto" w:fill="auto"/>
            <w:tcW w:w="6748"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1.所投产品设计理念先进，产品使用便捷性强、安全性高，具有较强的人性化设计，维护便捷高效，完全满足使用需求，相关证明材料内容清晰完整、详实、针对性强，得6分。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2.所投产品使用便捷、安全，能够体现人性化设计理念，维护便捷，满足使用需求，相关证明材料完整，得4分。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3.所投产品使用便捷性、安全性、人性化设计、维护便捷性无亮点，基本满足使用需求，相关证明材料无法直接印证产品性能，得2分。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4.所投产品使用便捷性、安全性、人性化设计、维护便捷性有缺失，未提供相关证明材料，不得分。</w:t>
            </w:r>
            <w:r/>
          </w:p>
          <w:p>
            <w:pPr>
              <w:rPr>
                <w:rFonts w:ascii="宋体" w:hAnsi="宋体" w:eastAsia="宋体" w:cs="宋体"/>
                <w:color w:val="000000"/>
                <w:sz w:val="24"/>
                <w:szCs w:val="24"/>
              </w:rPr>
            </w:pPr>
            <w:r>
              <w:rPr>
                <w:rFonts w:hint="eastAsia" w:ascii="宋体" w:hAnsi="宋体" w:eastAsia="宋体" w:cs="宋体"/>
                <w:b/>
                <w:bCs/>
                <w:color w:val="000000"/>
                <w:sz w:val="24"/>
                <w:szCs w:val="24"/>
              </w:rPr>
              <w:t xml:space="preserve">注:投标文件中提供相关证明材料，证明材料包括但不限于产品技术规格书、外观照片、产品彩页等。</w:t>
            </w:r>
            <w:r/>
          </w:p>
        </w:tc>
      </w:tr>
    </w:tbl>
    <w:p>
      <w:pPr>
        <w:jc w:val="left"/>
        <w:widowControl/>
        <w:rPr>
          <w:sz w:val="24"/>
          <w:szCs w:val="24"/>
        </w:rPr>
      </w:pPr>
      <w:r>
        <w:rPr>
          <w:sz w:val="24"/>
          <w:szCs w:val="24"/>
        </w:rPr>
        <w:br w:type="page" w:clear="all"/>
      </w:r>
      <w:r/>
    </w:p>
    <w:p>
      <w:pPr>
        <w:pStyle w:val="913"/>
        <w:ind w:left="1470" w:right="1470"/>
        <w:jc w:val="center"/>
        <w:spacing w:line="360" w:lineRule="auto"/>
        <w:rPr>
          <w:rFonts w:ascii="黑体" w:hAnsi="黑体" w:eastAsia="黑体"/>
          <w:b w:val="0"/>
        </w:rPr>
      </w:pPr>
      <w:r/>
      <w:bookmarkStart w:id="9" w:name="_Toc163482578"/>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pageBreakBefore/>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9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pageBreakBefore/>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91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500" w:lineRule="exact"/>
      </w:pPr>
      <w:r>
        <w:rPr>
          <w:rFonts w:hint="eastAsia" w:ascii="宋体" w:hAnsi="宋体"/>
          <w:color w:val="000000"/>
          <w:sz w:val="24"/>
          <w:szCs w:val="24"/>
        </w:rPr>
        <w:t xml:space="preserve">（备注：该表仅适用于项目采用货币报价的情形。项目采用折扣率报价的，如需要填写投标分项报价表，请项目经办人自行设计表格。招标文件定稿后该备注删除。）</w:t>
      </w:r>
      <w:r/>
    </w:p>
    <w:p>
      <w:pPr>
        <w:jc w:val="left"/>
        <w:keepLines/>
        <w:keepNext/>
        <w:spacing w:before="360" w:after="200" w:line="360" w:lineRule="auto"/>
        <w:rPr>
          <w:rFonts w:ascii="Arial" w:hAnsi="Arial" w:eastAsia="宋体" w:cs="Arial"/>
          <w:sz w:val="32"/>
        </w:rPr>
        <w:sectPr>
          <w:footnotePr/>
          <w:endnotePr/>
          <w:type w:val="nextPage"/>
          <w:pgSz w:w="11906" w:h="16838" w:orient="portrait"/>
          <w:pgMar w:top="1440" w:right="1417" w:bottom="1440" w:left="1417" w:header="850" w:footer="992" w:gutter="0"/>
          <w:pgNumType w:start="1"/>
          <w:cols w:num="1" w:sep="0" w:space="0" w:equalWidth="1"/>
          <w:docGrid w:linePitch="360"/>
        </w:sectPr>
        <w:outlineLvl w:val="1"/>
      </w:pPr>
      <w:r>
        <w:rPr>
          <w:rFonts w:ascii="Arial" w:hAnsi="Arial" w:eastAsia="宋体" w:cs="Arial"/>
          <w:sz w:val="32"/>
        </w:rPr>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十五、关于符合本国产品标准的声明函（分包号：**）</w:t>
      </w:r>
      <w:r/>
    </w:p>
    <w:p>
      <w:pPr>
        <w:pStyle w:val="93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30"/>
        <w:ind w:firstLine="42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4"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8"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shd w:val="clear" w:color="auto" w:fill="ffffff"/>
        </w:rPr>
        <w:t xml:space="preserve">1.</w:t>
      </w:r>
      <w:r>
        <w:rPr>
          <w:rStyle w:val="933"/>
          <w:rFonts w:hint="eastAsia" w:ascii="宋体" w:hAnsi="宋体" w:eastAsia="宋体" w:cs="宋体"/>
          <w:i w:val="0"/>
          <w:szCs w:val="24"/>
          <w:u w:val="single"/>
          <w:shd w:val="clear" w:color="auto" w:fill="ffffff"/>
        </w:rPr>
        <w:t xml:space="preserve">（产品名称1）</w:t>
      </w:r>
      <w:r>
        <w:rPr>
          <w:rStyle w:val="933"/>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933"/>
          <w:rFonts w:hint="eastAsia" w:ascii="宋体" w:hAnsi="宋体" w:eastAsia="宋体" w:cs="宋体"/>
          <w:i w:val="0"/>
          <w:szCs w:val="24"/>
          <w:u w:val="single"/>
          <w:shd w:val="clear" w:color="auto" w:fill="ffffff"/>
        </w:rPr>
        <w:t xml:space="preserve">（厂名）</w:t>
      </w:r>
      <w:r>
        <w:rPr>
          <w:rStyle w:val="933"/>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933"/>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shd w:val="clear" w:color="auto" w:fill="ffffff"/>
        </w:rPr>
        <w:t xml:space="preserve">的中国境内生产的组件成本占比≥</w:t>
      </w:r>
      <w:r>
        <w:rPr>
          <w:rStyle w:val="933"/>
          <w:rFonts w:hint="eastAsia" w:ascii="宋体" w:hAnsi="宋体" w:eastAsia="宋体" w:cs="宋体"/>
          <w:i w:val="0"/>
          <w:szCs w:val="24"/>
          <w:u w:val="single"/>
          <w:shd w:val="clear" w:color="auto" w:fill="ffffff"/>
        </w:rPr>
        <w:t xml:space="preserve">（规定比例）</w:t>
      </w:r>
      <w:r>
        <w:rPr>
          <w:rStyle w:val="933"/>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（关键组件）</w:t>
      </w:r>
      <w:r>
        <w:rPr>
          <w:rStyle w:val="933"/>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933"/>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（关键工序）</w:t>
      </w:r>
      <w:r>
        <w:rPr>
          <w:rStyle w:val="933"/>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930"/>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3"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4"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5"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6"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shd w:val="clear" w:color="auto" w:fill="ffffff"/>
        </w:rPr>
        <w:t xml:space="preserve">2.</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933"/>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933"/>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933"/>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933"/>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33"/>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930"/>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930"/>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930"/>
        <w:spacing w:before="30" w:beforeAutospacing="0" w:after="30" w:afterAutospacing="0" w:line="360" w:lineRule="auto"/>
        <w:rPr>
          <w:rFonts w:ascii="宋体" w:hAnsi="宋体" w:eastAsia="宋体" w:cs="宋体"/>
          <w:szCs w:val="24"/>
        </w:rPr>
      </w:pPr>
      <w:r>
        <w:rPr>
          <w:rFonts w:ascii="宋体" w:hAnsi="宋体" w:eastAsia="宋体" w:cs="宋体"/>
          <w:szCs w:val="24"/>
        </w:rPr>
      </w:r>
      <w:r/>
    </w:p>
    <w:p>
      <w:pPr>
        <w:pStyle w:val="930"/>
        <w:ind w:right="480" w:firstLine="37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公司（单位）名称（盖章）：        </w:t>
      </w:r>
      <w:r/>
    </w:p>
    <w:p>
      <w:pPr>
        <w:pStyle w:val="930"/>
        <w:jc w:val="center"/>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                                日期：　   年　  月　  日         </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93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4.该产品的关键组件要求实施前，“关键组件”栏可不填，下同。</w:t>
      </w:r>
      <w:r/>
    </w:p>
    <w:p>
      <w:pPr>
        <w:pStyle w:val="930"/>
        <w:spacing w:before="30" w:beforeAutospacing="0" w:after="3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930"/>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930"/>
        <w:spacing w:before="0" w:beforeAutospacing="0" w:after="150" w:afterAutospacing="0" w:line="27" w:lineRule="atLeast"/>
        <w:shd w:val="clear" w:color="auto" w:fill="ffffff"/>
        <w:widowControl/>
      </w:pPr>
      <w:r>
        <w:rPr>
          <w:rFonts w:hint="eastAsia" w:ascii="宋体" w:hAnsi="宋体" w:eastAsia="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eastAsia="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jc w:val="left"/>
        <w:keepLines/>
        <w:keepNext/>
        <w:pageBreakBefore/>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十六、技术要求响应及偏离表（分包号：**）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917"/>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sectPr>
          <w:footnotePr/>
          <w:endnotePr/>
          <w:type w:val="nextPage"/>
          <w:pgSz w:w="11906" w:h="16838" w:orient="portrait"/>
          <w:pgMar w:top="1440" w:right="1417" w:bottom="1440" w:left="1417" w:header="850" w:footer="992" w:gutter="0"/>
          <w:pgNumType w:start="1"/>
          <w:cols w:num="1" w:sep="0" w:space="0" w:equalWidth="1"/>
          <w:docGrid w:linePitch="360"/>
        </w:sectPr>
      </w:pPr>
      <w:r>
        <w:rPr>
          <w:rFonts w:hint="eastAsia" w:ascii="Times New Roman" w:hAnsi="Times New Roman" w:eastAsia="宋体" w:cs="Times New Roman"/>
          <w:color w:val="000000"/>
          <w:sz w:val="24"/>
          <w:szCs w:val="24"/>
        </w:rPr>
        <w:t xml:space="preserve">日期：    年     月     日</w:t>
      </w:r>
      <w:r/>
    </w:p>
    <w:p>
      <w:pPr>
        <w:jc w:val="left"/>
        <w:keepLines/>
        <w:keepNext/>
        <w:pageBreakBefore/>
        <w:spacing w:before="360" w:after="200" w:line="360" w:lineRule="auto"/>
        <w:rPr>
          <w:rFonts w:ascii="Arial" w:hAnsi="Arial" w:eastAsia="宋体" w:cs="Arial"/>
          <w:iCs/>
          <w:sz w:val="32"/>
        </w:rPr>
        <w:outlineLvl w:val="1"/>
      </w:pPr>
      <w:r/>
      <w:bookmarkStart w:id="10" w:name="_Hlt26955054"/>
      <w:r/>
      <w:bookmarkEnd w:id="10"/>
      <w:r>
        <w:rPr>
          <w:rFonts w:hint="eastAsia" w:ascii="Arial" w:hAnsi="Arial" w:eastAsia="宋体" w:cs="Arial"/>
          <w:iCs/>
          <w:sz w:val="32"/>
        </w:rPr>
        <w:t xml:space="preserve">十七、商务要求响应及偏离表（分包号：**）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917"/>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1" w:name="_Hlt26580838"/>
            <w:r/>
            <w:bookmarkEnd w:id="11"/>
            <w:r/>
            <w:bookmarkStart w:id="12" w:name="_Hlt26955064"/>
            <w:r/>
            <w:bookmarkEnd w:id="12"/>
            <w:r/>
            <w:bookmarkStart w:id="13" w:name="_Hlt26609391"/>
            <w:r/>
            <w:bookmarkEnd w:id="13"/>
            <w:r/>
            <w:bookmarkStart w:id="14" w:name="_Hlt26782999"/>
            <w:r/>
            <w:bookmarkEnd w:id="14"/>
            <w:r/>
            <w:bookmarkStart w:id="15" w:name="_Hlt26955056"/>
            <w:r/>
            <w:bookmarkEnd w:id="15"/>
            <w:r/>
            <w:bookmarkStart w:id="16" w:name="_Hlt26671372"/>
            <w:r/>
            <w:bookmarkEnd w:id="16"/>
            <w:r/>
            <w:bookmarkStart w:id="17" w:name="_Hlt24879081"/>
            <w:r/>
            <w:bookmarkEnd w:id="17"/>
            <w:r/>
            <w:bookmarkStart w:id="18" w:name="_Hlt26671343"/>
            <w:r/>
            <w:bookmarkEnd w:id="18"/>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9" w:name="_Hlt26609389"/>
      <w:r/>
      <w:bookmarkEnd w:id="19"/>
      <w:r/>
      <w:bookmarkStart w:id="20" w:name="_Hlt26671374"/>
      <w:r/>
      <w:bookmarkEnd w:id="20"/>
      <w:r/>
      <w:bookmarkStart w:id="21" w:name="_格式2__法定代表人授权书"/>
      <w:r/>
      <w:bookmarkEnd w:id="21"/>
      <w:r/>
      <w:bookmarkStart w:id="22" w:name="_Hlt26955066"/>
      <w:r/>
      <w:bookmarkEnd w:id="22"/>
      <w:r/>
      <w:r/>
    </w:p>
    <w:p>
      <w:r/>
      <w:r/>
    </w:p>
    <w:p>
      <w:r/>
      <w:r/>
    </w:p>
    <w:p>
      <w:r/>
      <w:r/>
    </w:p>
    <w:p>
      <w:r/>
      <w:r/>
    </w:p>
    <w:p>
      <w:r/>
      <w:r/>
    </w:p>
    <w:p>
      <w:r/>
      <w:r/>
    </w:p>
    <w:p>
      <w:r/>
      <w:r/>
    </w:p>
    <w:p>
      <w:r/>
      <w:r/>
    </w:p>
    <w:p>
      <w:r/>
      <w:r/>
    </w:p>
    <w:p>
      <w:r/>
      <w:r/>
    </w:p>
    <w:p>
      <w:r/>
      <w:r/>
    </w:p>
    <w:p>
      <w:r/>
      <w:r/>
    </w:p>
    <w:p>
      <w:r/>
      <w:r/>
    </w:p>
    <w:p>
      <w:r/>
      <w:r/>
    </w:p>
    <w:p>
      <w:r/>
      <w:r/>
    </w:p>
    <w:p>
      <w:r/>
      <w:r/>
    </w:p>
    <w:p>
      <w:pPr>
        <w:jc w:val="left"/>
        <w:keepLines/>
        <w:keepNext/>
        <w:pageBreakBefore/>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917"/>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pageBreakBefore/>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917"/>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pageBreakBefore/>
        <w:spacing w:before="360" w:after="200" w:line="360" w:lineRule="auto"/>
        <w:rPr>
          <w:rFonts w:ascii="Arial" w:hAnsi="Arial" w:eastAsia="宋体" w:cs="Arial"/>
          <w:sz w:val="32"/>
        </w:rPr>
        <w:outlineLvl w:val="1"/>
      </w:pPr>
      <w:r>
        <w:rPr>
          <w:rFonts w:hint="eastAsia" w:ascii="Arial" w:hAnsi="Arial" w:eastAsia="宋体" w:cs="Arial"/>
          <w:sz w:val="32"/>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9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4"/>
        <w:gridCol w:w="3656"/>
        <w:gridCol w:w="3656"/>
      </w:tblGrid>
      <w:tr>
        <w:trPr/>
        <w:tc>
          <w:tcPr>
            <w:tcW w:w="1063"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1063"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1063"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68" w:type="pct"/>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该包如有核心产品，须填写</w:t>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（备注：总报价有核心产品时选用，确定后该备注删除。）</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二十、开标一览表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93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913"/>
        <w:gridCol w:w="3101"/>
      </w:tblGrid>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01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highlight w:val="yellow"/>
        </w:rPr>
        <w:t xml:space="preserve">（备注：总报价无核心产品时选用，确定后该备注删除。）</w:t>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pageBreakBefore/>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notePr/>
      <w:endnotePr/>
      <w:type w:val="nextPage"/>
      <w:pgSz w:w="11906" w:h="16838" w:orient="portrait"/>
      <w:pgMar w:top="1440" w:right="1417" w:bottom="1440" w:left="1417" w:header="850"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MS Mincho">
    <w:panose1 w:val="020206030504050903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7"/>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927"/>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6"/>
    <w:link w:val="913"/>
    <w:uiPriority w:val="9"/>
    <w:rPr>
      <w:rFonts w:ascii="Arial" w:hAnsi="Arial" w:eastAsia="Arial" w:cs="Arial"/>
      <w:sz w:val="40"/>
      <w:szCs w:val="40"/>
    </w:rPr>
  </w:style>
  <w:style w:type="character" w:styleId="743">
    <w:name w:val="Heading 2 Char"/>
    <w:basedOn w:val="916"/>
    <w:link w:val="914"/>
    <w:uiPriority w:val="9"/>
    <w:rPr>
      <w:rFonts w:ascii="Arial" w:hAnsi="Arial" w:eastAsia="Arial" w:cs="Arial"/>
      <w:sz w:val="34"/>
    </w:rPr>
  </w:style>
  <w:style w:type="character" w:styleId="744">
    <w:name w:val="Heading 3 Char"/>
    <w:basedOn w:val="916"/>
    <w:link w:val="915"/>
    <w:uiPriority w:val="9"/>
    <w:rPr>
      <w:rFonts w:ascii="Arial" w:hAnsi="Arial" w:eastAsia="Arial" w:cs="Arial"/>
      <w:sz w:val="30"/>
      <w:szCs w:val="30"/>
    </w:rPr>
  </w:style>
  <w:style w:type="paragraph" w:styleId="745">
    <w:name w:val="Heading 4"/>
    <w:basedOn w:val="912"/>
    <w:next w:val="912"/>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16"/>
    <w:link w:val="745"/>
    <w:uiPriority w:val="9"/>
    <w:rPr>
      <w:rFonts w:ascii="Arial" w:hAnsi="Arial" w:eastAsia="Arial" w:cs="Arial"/>
      <w:b/>
      <w:bCs/>
      <w:sz w:val="26"/>
      <w:szCs w:val="26"/>
    </w:rPr>
  </w:style>
  <w:style w:type="paragraph" w:styleId="747">
    <w:name w:val="Heading 5"/>
    <w:basedOn w:val="912"/>
    <w:next w:val="912"/>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6"/>
    <w:link w:val="747"/>
    <w:uiPriority w:val="9"/>
    <w:rPr>
      <w:rFonts w:ascii="Arial" w:hAnsi="Arial" w:eastAsia="Arial" w:cs="Arial"/>
      <w:b/>
      <w:bCs/>
      <w:sz w:val="24"/>
      <w:szCs w:val="24"/>
    </w:rPr>
  </w:style>
  <w:style w:type="paragraph" w:styleId="749">
    <w:name w:val="Heading 6"/>
    <w:basedOn w:val="912"/>
    <w:next w:val="912"/>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6"/>
    <w:link w:val="749"/>
    <w:uiPriority w:val="9"/>
    <w:rPr>
      <w:rFonts w:ascii="Arial" w:hAnsi="Arial" w:eastAsia="Arial" w:cs="Arial"/>
      <w:b/>
      <w:bCs/>
      <w:sz w:val="22"/>
      <w:szCs w:val="22"/>
    </w:rPr>
  </w:style>
  <w:style w:type="paragraph" w:styleId="751">
    <w:name w:val="Heading 7"/>
    <w:basedOn w:val="912"/>
    <w:next w:val="912"/>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6"/>
    <w:link w:val="751"/>
    <w:uiPriority w:val="9"/>
    <w:rPr>
      <w:rFonts w:ascii="Arial" w:hAnsi="Arial" w:eastAsia="Arial" w:cs="Arial"/>
      <w:b/>
      <w:bCs/>
      <w:i/>
      <w:iCs/>
      <w:sz w:val="22"/>
      <w:szCs w:val="22"/>
    </w:rPr>
  </w:style>
  <w:style w:type="paragraph" w:styleId="753">
    <w:name w:val="Heading 8"/>
    <w:basedOn w:val="912"/>
    <w:next w:val="912"/>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6"/>
    <w:link w:val="753"/>
    <w:uiPriority w:val="9"/>
    <w:rPr>
      <w:rFonts w:ascii="Arial" w:hAnsi="Arial" w:eastAsia="Arial" w:cs="Arial"/>
      <w:i/>
      <w:iCs/>
      <w:sz w:val="22"/>
      <w:szCs w:val="22"/>
    </w:rPr>
  </w:style>
  <w:style w:type="paragraph" w:styleId="755">
    <w:name w:val="Heading 9"/>
    <w:basedOn w:val="912"/>
    <w:next w:val="912"/>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6"/>
    <w:link w:val="755"/>
    <w:uiPriority w:val="9"/>
    <w:rPr>
      <w:rFonts w:ascii="Arial" w:hAnsi="Arial" w:eastAsia="Arial" w:cs="Arial"/>
      <w:i/>
      <w:iCs/>
      <w:sz w:val="21"/>
      <w:szCs w:val="21"/>
    </w:rPr>
  </w:style>
  <w:style w:type="paragraph" w:styleId="757">
    <w:name w:val="List Paragraph"/>
    <w:basedOn w:val="91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2"/>
    <w:next w:val="912"/>
    <w:link w:val="760"/>
    <w:uiPriority w:val="10"/>
    <w:qFormat/>
    <w:pPr>
      <w:contextualSpacing/>
      <w:spacing w:before="300" w:after="200"/>
    </w:pPr>
    <w:rPr>
      <w:sz w:val="48"/>
      <w:szCs w:val="48"/>
    </w:rPr>
  </w:style>
  <w:style w:type="character" w:styleId="760">
    <w:name w:val="Title Char"/>
    <w:basedOn w:val="916"/>
    <w:link w:val="759"/>
    <w:uiPriority w:val="10"/>
    <w:rPr>
      <w:sz w:val="48"/>
      <w:szCs w:val="48"/>
    </w:rPr>
  </w:style>
  <w:style w:type="paragraph" w:styleId="761">
    <w:name w:val="Subtitle"/>
    <w:basedOn w:val="912"/>
    <w:next w:val="912"/>
    <w:link w:val="762"/>
    <w:uiPriority w:val="11"/>
    <w:qFormat/>
    <w:pPr>
      <w:spacing w:before="200" w:after="200"/>
    </w:pPr>
    <w:rPr>
      <w:sz w:val="24"/>
      <w:szCs w:val="24"/>
    </w:rPr>
  </w:style>
  <w:style w:type="character" w:styleId="762">
    <w:name w:val="Subtitle Char"/>
    <w:basedOn w:val="916"/>
    <w:link w:val="761"/>
    <w:uiPriority w:val="11"/>
    <w:rPr>
      <w:sz w:val="24"/>
      <w:szCs w:val="24"/>
    </w:rPr>
  </w:style>
  <w:style w:type="paragraph" w:styleId="763">
    <w:name w:val="Quote"/>
    <w:basedOn w:val="912"/>
    <w:next w:val="912"/>
    <w:link w:val="764"/>
    <w:uiPriority w:val="29"/>
    <w:qFormat/>
    <w:pPr>
      <w:ind w:left="720" w:right="720"/>
    </w:pPr>
    <w:rPr>
      <w:i/>
    </w:rPr>
  </w:style>
  <w:style w:type="character" w:styleId="764">
    <w:name w:val="Quote Char"/>
    <w:link w:val="763"/>
    <w:uiPriority w:val="29"/>
    <w:rPr>
      <w:i/>
    </w:rPr>
  </w:style>
  <w:style w:type="paragraph" w:styleId="765">
    <w:name w:val="Intense Quote"/>
    <w:basedOn w:val="912"/>
    <w:next w:val="91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6"/>
    <w:link w:val="928"/>
    <w:uiPriority w:val="99"/>
  </w:style>
  <w:style w:type="character" w:styleId="768">
    <w:name w:val="Footer Char"/>
    <w:basedOn w:val="916"/>
    <w:link w:val="927"/>
    <w:uiPriority w:val="99"/>
  </w:style>
  <w:style w:type="paragraph" w:styleId="769">
    <w:name w:val="Caption"/>
    <w:basedOn w:val="912"/>
    <w:next w:val="912"/>
    <w:uiPriority w:val="35"/>
    <w:semiHidden/>
    <w:unhideWhenUsed/>
    <w:qFormat/>
    <w:pPr>
      <w:spacing w:line="276" w:lineRule="auto"/>
    </w:pPr>
    <w:rPr>
      <w:b/>
      <w:bCs/>
      <w:color w:val="4f81bd" w:themeColor="accent1"/>
      <w:sz w:val="18"/>
      <w:szCs w:val="18"/>
    </w:rPr>
  </w:style>
  <w:style w:type="character" w:styleId="770">
    <w:name w:val="Caption Char"/>
    <w:basedOn w:val="769"/>
    <w:link w:val="927"/>
    <w:uiPriority w:val="99"/>
  </w:style>
  <w:style w:type="table" w:styleId="771">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6">
    <w:name w:val="footnote text"/>
    <w:basedOn w:val="912"/>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basedOn w:val="916"/>
    <w:uiPriority w:val="99"/>
    <w:unhideWhenUsed/>
    <w:rPr>
      <w:vertAlign w:val="superscript"/>
    </w:rPr>
  </w:style>
  <w:style w:type="paragraph" w:styleId="899">
    <w:name w:val="endnote text"/>
    <w:basedOn w:val="912"/>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6"/>
    <w:uiPriority w:val="99"/>
    <w:semiHidden/>
    <w:unhideWhenUsed/>
    <w:rPr>
      <w:vertAlign w:val="superscript"/>
    </w:r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13">
    <w:name w:val="Heading 1"/>
    <w:basedOn w:val="918"/>
    <w:next w:val="912"/>
    <w:link w:val="938"/>
    <w:uiPriority w:val="9"/>
    <w:qFormat/>
    <w:pPr>
      <w:keepLines/>
      <w:keepNext/>
      <w:spacing w:before="340" w:after="330" w:line="578" w:lineRule="auto"/>
      <w:outlineLvl w:val="0"/>
    </w:pPr>
    <w:rPr>
      <w:b/>
      <w:bCs/>
      <w:sz w:val="44"/>
      <w:szCs w:val="44"/>
    </w:rPr>
  </w:style>
  <w:style w:type="paragraph" w:styleId="914">
    <w:name w:val="Heading 2"/>
    <w:basedOn w:val="912"/>
    <w:next w:val="912"/>
    <w:link w:val="94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15">
    <w:name w:val="Heading 3"/>
    <w:basedOn w:val="912"/>
    <w:next w:val="912"/>
    <w:link w:val="941"/>
    <w:uiPriority w:val="9"/>
    <w:unhideWhenUsed/>
    <w:qFormat/>
    <w:pPr>
      <w:keepLines/>
      <w:keepNext/>
      <w:spacing w:before="260" w:after="260" w:line="416" w:lineRule="auto"/>
      <w:outlineLvl w:val="2"/>
    </w:pPr>
    <w:rPr>
      <w:b/>
      <w:bCs/>
      <w:sz w:val="32"/>
      <w:szCs w:val="32"/>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Block Text"/>
    <w:basedOn w:val="912"/>
    <w:uiPriority w:val="0"/>
    <w:qFormat/>
    <w:pPr>
      <w:ind w:left="1440" w:right="1440"/>
      <w:spacing w:after="120"/>
    </w:pPr>
  </w:style>
  <w:style w:type="paragraph" w:styleId="919">
    <w:name w:val="Document Map"/>
    <w:basedOn w:val="912"/>
    <w:link w:val="939"/>
    <w:uiPriority w:val="99"/>
    <w:semiHidden/>
    <w:unhideWhenUsed/>
    <w:qFormat/>
    <w:rPr>
      <w:rFonts w:ascii="宋体" w:eastAsia="宋体"/>
      <w:sz w:val="18"/>
      <w:szCs w:val="18"/>
    </w:rPr>
  </w:style>
  <w:style w:type="paragraph" w:styleId="920">
    <w:name w:val="annotation text"/>
    <w:basedOn w:val="912"/>
    <w:link w:val="943"/>
    <w:uiPriority w:val="0"/>
    <w:qFormat/>
    <w:pPr>
      <w:ind w:firstLine="922"/>
      <w:jc w:val="left"/>
      <w:spacing w:line="360" w:lineRule="auto"/>
    </w:pPr>
    <w:rPr>
      <w:rFonts w:ascii="Times New Roman" w:hAnsi="Times New Roman" w:eastAsia="宋体" w:cs="Times New Roman"/>
      <w:szCs w:val="24"/>
    </w:rPr>
  </w:style>
  <w:style w:type="paragraph" w:styleId="921">
    <w:name w:val="Body Text"/>
    <w:basedOn w:val="912"/>
    <w:next w:val="922"/>
    <w:uiPriority w:val="0"/>
    <w:unhideWhenUsed/>
    <w:qFormat/>
    <w:pPr>
      <w:spacing w:after="120"/>
    </w:pPr>
    <w:rPr>
      <w:rFonts w:ascii="Calibri" w:hAnsi="Calibri" w:eastAsia="宋体" w:cs="Times New Roman"/>
    </w:rPr>
  </w:style>
  <w:style w:type="paragraph" w:styleId="922">
    <w:name w:val="Body Text First Indent"/>
    <w:basedOn w:val="921"/>
    <w:uiPriority w:val="0"/>
    <w:qFormat/>
    <w:pPr>
      <w:ind w:firstLine="420"/>
      <w:spacing w:line="440" w:lineRule="exact"/>
    </w:pPr>
    <w:rPr>
      <w:rFonts w:ascii="宋体" w:hAnsi="Times New Roman"/>
      <w:sz w:val="24"/>
      <w:szCs w:val="28"/>
    </w:rPr>
  </w:style>
  <w:style w:type="paragraph" w:styleId="923">
    <w:name w:val="index 4"/>
    <w:basedOn w:val="912"/>
    <w:next w:val="912"/>
    <w:uiPriority w:val="0"/>
    <w:qFormat/>
    <w:pPr>
      <w:ind w:left="600"/>
    </w:pPr>
    <w:rPr>
      <w:rFonts w:ascii="Calibri" w:hAnsi="Calibri" w:cs="Times New Roman"/>
    </w:rPr>
  </w:style>
  <w:style w:type="paragraph" w:styleId="924">
    <w:name w:val="Plain Text"/>
    <w:basedOn w:val="912"/>
    <w:uiPriority w:val="0"/>
    <w:qFormat/>
    <w:rPr>
      <w:rFonts w:ascii="Ari" w:hAnsi="Calibri" w:cs="Times New Roman"/>
      <w:sz w:val="20"/>
      <w:szCs w:val="20"/>
    </w:rPr>
  </w:style>
  <w:style w:type="paragraph" w:styleId="925">
    <w:name w:val="Date"/>
    <w:basedOn w:val="912"/>
    <w:next w:val="912"/>
    <w:link w:val="942"/>
    <w:uiPriority w:val="99"/>
    <w:semiHidden/>
    <w:unhideWhenUsed/>
    <w:qFormat/>
    <w:pPr>
      <w:ind w:left="100"/>
    </w:pPr>
  </w:style>
  <w:style w:type="paragraph" w:styleId="926">
    <w:name w:val="Balloon Text"/>
    <w:basedOn w:val="912"/>
    <w:link w:val="944"/>
    <w:uiPriority w:val="99"/>
    <w:semiHidden/>
    <w:unhideWhenUsed/>
    <w:qFormat/>
    <w:rPr>
      <w:sz w:val="18"/>
      <w:szCs w:val="18"/>
    </w:rPr>
  </w:style>
  <w:style w:type="paragraph" w:styleId="927">
    <w:name w:val="Footer"/>
    <w:basedOn w:val="912"/>
    <w:link w:val="937"/>
    <w:uiPriority w:val="99"/>
    <w:unhideWhenUsed/>
    <w:qFormat/>
    <w:pPr>
      <w:jc w:val="left"/>
      <w:tabs>
        <w:tab w:val="center" w:pos="4153" w:leader="none"/>
        <w:tab w:val="right" w:pos="8306" w:leader="none"/>
      </w:tabs>
    </w:pPr>
    <w:rPr>
      <w:sz w:val="18"/>
      <w:szCs w:val="18"/>
    </w:rPr>
  </w:style>
  <w:style w:type="paragraph" w:styleId="928">
    <w:name w:val="Header"/>
    <w:basedOn w:val="912"/>
    <w:link w:val="93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929">
    <w:name w:val="toc 1"/>
    <w:basedOn w:val="912"/>
    <w:next w:val="912"/>
    <w:uiPriority w:val="39"/>
    <w:unhideWhenUsed/>
    <w:qFormat/>
    <w:pPr>
      <w:jc w:val="center"/>
      <w:spacing w:line="480" w:lineRule="auto"/>
      <w:tabs>
        <w:tab w:val="right" w:pos="9628" w:leader="dot"/>
      </w:tabs>
    </w:pPr>
    <w:rPr>
      <w:b/>
      <w:sz w:val="44"/>
      <w:szCs w:val="44"/>
    </w:rPr>
  </w:style>
  <w:style w:type="paragraph" w:styleId="930">
    <w:name w:val="Normal (Web)"/>
    <w:basedOn w:val="912"/>
    <w:uiPriority w:val="99"/>
    <w:unhideWhenUsed/>
    <w:qFormat/>
    <w:pPr>
      <w:jc w:val="left"/>
      <w:spacing w:before="100" w:beforeAutospacing="1" w:after="100" w:afterAutospacing="1"/>
    </w:pPr>
    <w:rPr>
      <w:rFonts w:cs="Times New Roman"/>
      <w:sz w:val="24"/>
    </w:rPr>
  </w:style>
  <w:style w:type="paragraph" w:styleId="931">
    <w:name w:val="annotation subject"/>
    <w:basedOn w:val="920"/>
    <w:next w:val="920"/>
    <w:link w:val="951"/>
    <w:uiPriority w:val="99"/>
    <w:semiHidden/>
    <w:unhideWhenUsed/>
    <w:qFormat/>
    <w:pPr>
      <w:ind w:firstLine="0"/>
      <w:spacing w:line="240" w:lineRule="auto"/>
    </w:pPr>
    <w:rPr>
      <w:rFonts w:asciiTheme="minorHAnsi" w:hAnsiTheme="minorHAnsi" w:eastAsiaTheme="minorEastAsia" w:cstheme="minorBidi"/>
      <w:b/>
      <w:bCs/>
      <w:szCs w:val="22"/>
    </w:rPr>
  </w:style>
  <w:style w:type="table" w:styleId="932">
    <w:name w:val="Table Grid"/>
    <w:basedOn w:val="9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mphasis"/>
    <w:uiPriority w:val="0"/>
    <w:qFormat/>
    <w:rPr>
      <w:i/>
    </w:rPr>
  </w:style>
  <w:style w:type="character" w:styleId="934">
    <w:name w:val="Hyperlink"/>
    <w:uiPriority w:val="99"/>
    <w:qFormat/>
    <w:rPr>
      <w:color w:val="0000ff"/>
      <w:u w:val="none"/>
    </w:rPr>
  </w:style>
  <w:style w:type="character" w:styleId="935">
    <w:name w:val="annotation reference"/>
    <w:uiPriority w:val="0"/>
    <w:qFormat/>
    <w:rPr>
      <w:sz w:val="21"/>
      <w:szCs w:val="21"/>
    </w:rPr>
  </w:style>
  <w:style w:type="character" w:styleId="936" w:customStyle="1">
    <w:name w:val="页眉 Char"/>
    <w:basedOn w:val="916"/>
    <w:link w:val="928"/>
    <w:uiPriority w:val="99"/>
    <w:semiHidden/>
    <w:qFormat/>
    <w:rPr>
      <w:sz w:val="18"/>
      <w:szCs w:val="18"/>
    </w:rPr>
  </w:style>
  <w:style w:type="character" w:styleId="937" w:customStyle="1">
    <w:name w:val="页脚 Char"/>
    <w:basedOn w:val="916"/>
    <w:link w:val="927"/>
    <w:uiPriority w:val="99"/>
    <w:qFormat/>
    <w:rPr>
      <w:sz w:val="18"/>
      <w:szCs w:val="18"/>
    </w:rPr>
  </w:style>
  <w:style w:type="character" w:styleId="938" w:customStyle="1">
    <w:name w:val="标题 1 Char"/>
    <w:basedOn w:val="916"/>
    <w:link w:val="913"/>
    <w:uiPriority w:val="9"/>
    <w:qFormat/>
    <w:rPr>
      <w:b/>
      <w:bCs/>
      <w:sz w:val="44"/>
      <w:szCs w:val="44"/>
    </w:rPr>
  </w:style>
  <w:style w:type="character" w:styleId="939" w:customStyle="1">
    <w:name w:val="文档结构图 Char"/>
    <w:basedOn w:val="916"/>
    <w:link w:val="919"/>
    <w:uiPriority w:val="99"/>
    <w:semiHidden/>
    <w:qFormat/>
    <w:rPr>
      <w:rFonts w:ascii="宋体" w:eastAsia="宋体"/>
      <w:sz w:val="18"/>
      <w:szCs w:val="18"/>
    </w:rPr>
  </w:style>
  <w:style w:type="character" w:styleId="940" w:customStyle="1">
    <w:name w:val="标题 2 Char"/>
    <w:basedOn w:val="916"/>
    <w:link w:val="914"/>
    <w:uiPriority w:val="9"/>
    <w:qFormat/>
    <w:rPr>
      <w:rFonts w:asciiTheme="majorHAnsi" w:hAnsiTheme="majorHAnsi" w:eastAsiaTheme="majorEastAsia" w:cstheme="majorBidi"/>
      <w:b/>
      <w:bCs/>
      <w:sz w:val="32"/>
      <w:szCs w:val="32"/>
    </w:rPr>
  </w:style>
  <w:style w:type="character" w:styleId="941" w:customStyle="1">
    <w:name w:val="标题 3 Char"/>
    <w:basedOn w:val="916"/>
    <w:link w:val="915"/>
    <w:uiPriority w:val="9"/>
    <w:qFormat/>
    <w:rPr>
      <w:b/>
      <w:bCs/>
      <w:sz w:val="32"/>
      <w:szCs w:val="32"/>
    </w:rPr>
  </w:style>
  <w:style w:type="character" w:styleId="942" w:customStyle="1">
    <w:name w:val="日期 Char"/>
    <w:basedOn w:val="916"/>
    <w:link w:val="925"/>
    <w:uiPriority w:val="99"/>
    <w:semiHidden/>
    <w:qFormat/>
  </w:style>
  <w:style w:type="character" w:styleId="943" w:customStyle="1">
    <w:name w:val="批注文字 Char"/>
    <w:basedOn w:val="916"/>
    <w:link w:val="920"/>
    <w:uiPriority w:val="0"/>
    <w:qFormat/>
    <w:rPr>
      <w:rFonts w:ascii="Times New Roman" w:hAnsi="Times New Roman" w:eastAsia="宋体" w:cs="Times New Roman"/>
      <w:szCs w:val="24"/>
    </w:rPr>
  </w:style>
  <w:style w:type="character" w:styleId="944" w:customStyle="1">
    <w:name w:val="批注框文本 Char"/>
    <w:basedOn w:val="916"/>
    <w:link w:val="926"/>
    <w:uiPriority w:val="99"/>
    <w:semiHidden/>
    <w:qFormat/>
    <w:rPr>
      <w:sz w:val="18"/>
      <w:szCs w:val="18"/>
    </w:rPr>
  </w:style>
  <w:style w:type="paragraph" w:styleId="945" w:customStyle="1">
    <w:name w:val="正文首行缩进11"/>
    <w:basedOn w:val="946"/>
    <w:uiPriority w:val="0"/>
    <w:qFormat/>
    <w:pPr>
      <w:ind w:firstLine="200"/>
      <w:spacing w:line="360" w:lineRule="auto"/>
    </w:pPr>
    <w:rPr>
      <w:rFonts w:ascii="仿宋_GB2312" w:hAnsi="Times New Roman" w:eastAsia="仿宋_GB2312"/>
      <w:sz w:val="30"/>
      <w:szCs w:val="30"/>
    </w:rPr>
  </w:style>
  <w:style w:type="paragraph" w:styleId="946" w:customStyle="1">
    <w:name w:val="正文文本11"/>
    <w:basedOn w:val="912"/>
    <w:next w:val="912"/>
    <w:uiPriority w:val="0"/>
    <w:qFormat/>
    <w:rPr>
      <w:rFonts w:ascii="楷体_GB2312" w:hAnsi="Arial" w:eastAsia="楷体_GB2312"/>
      <w:sz w:val="28"/>
      <w:szCs w:val="28"/>
      <w:lang w:eastAsia="en-US"/>
    </w:rPr>
  </w:style>
  <w:style w:type="paragraph" w:styleId="947"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48" w:customStyle="1">
    <w:name w:val="标题 51"/>
    <w:uiPriority w:val="1"/>
    <w:qFormat/>
    <w:pPr>
      <w:ind w:left="680"/>
      <w:jc w:val="both"/>
      <w:spacing w:before="3" w:line="360" w:lineRule="auto"/>
      <w:widowControl w:val="off"/>
      <w:outlineLvl w:val="5"/>
    </w:pPr>
    <w:rPr>
      <w:rFonts w:ascii="Times New Roman" w:hAnsi="Times New Roman" w:eastAsia="宋体" w:cs="Times New Roman"/>
      <w:b/>
      <w:bCs/>
      <w:sz w:val="24"/>
      <w:szCs w:val="24"/>
      <w:lang w:val="en-US" w:eastAsia="zh-CN" w:bidi="ar-SA"/>
    </w:rPr>
  </w:style>
  <w:style w:type="paragraph" w:styleId="949" w:customStyle="1">
    <w:name w:val="标题 61"/>
    <w:uiPriority w:val="1"/>
    <w:qFormat/>
    <w:pPr>
      <w:ind w:left="680"/>
      <w:jc w:val="both"/>
      <w:spacing w:line="360" w:lineRule="auto"/>
      <w:widowControl w:val="off"/>
      <w:outlineLvl w:val="6"/>
    </w:pPr>
    <w:rPr>
      <w:rFonts w:ascii="Times New Roman" w:hAnsi="Times New Roman" w:eastAsia="宋体" w:cs="Times New Roman"/>
      <w:sz w:val="24"/>
      <w:szCs w:val="24"/>
      <w:lang w:val="en-US" w:eastAsia="zh-CN" w:bidi="ar-SA"/>
    </w:rPr>
  </w:style>
  <w:style w:type="paragraph" w:styleId="950" w:customStyle="1">
    <w:name w:val="BodyText"/>
    <w:basedOn w:val="912"/>
    <w:uiPriority w:val="0"/>
    <w:qFormat/>
    <w:rPr>
      <w:rFonts w:ascii="楷体_GB2312" w:hAnsi="Arial" w:eastAsia="楷体_GB2312"/>
      <w:sz w:val="28"/>
      <w:szCs w:val="20"/>
    </w:rPr>
  </w:style>
  <w:style w:type="character" w:styleId="951" w:customStyle="1">
    <w:name w:val="批注主题 Char"/>
    <w:basedOn w:val="943"/>
    <w:link w:val="931"/>
    <w:uiPriority w:val="99"/>
    <w:semiHidden/>
    <w:qFormat/>
    <w:rPr>
      <w:rFonts w:asciiTheme="minorHAnsi" w:hAnsiTheme="minorHAnsi" w:eastAsiaTheme="minorEastAsia" w:cstheme="minorBidi"/>
      <w:b/>
      <w:bCs/>
      <w:sz w:val="21"/>
      <w:szCs w:val="22"/>
    </w:rPr>
  </w:style>
  <w:style w:type="character" w:styleId="952" w:customStyle="1">
    <w:name w:val="font31"/>
    <w:basedOn w:val="916"/>
    <w:uiPriority w:val="0"/>
    <w:qFormat/>
    <w:rPr>
      <w:rFonts w:hint="eastAsia" w:ascii="宋体" w:hAnsi="宋体" w:eastAsia="宋体" w:cs="宋体"/>
      <w:color w:val="ff0000"/>
      <w:sz w:val="24"/>
      <w:szCs w:val="24"/>
      <w:u w:val="none"/>
    </w:rPr>
  </w:style>
  <w:style w:type="character" w:styleId="953" w:customStyle="1">
    <w:name w:val="font01"/>
    <w:basedOn w:val="916"/>
    <w:uiPriority w:val="0"/>
    <w:qFormat/>
    <w:rPr>
      <w:rFonts w:hint="eastAsia" w:ascii="宋体" w:hAnsi="宋体" w:eastAsia="宋体" w:cs="宋体"/>
      <w:color w:val="000000"/>
      <w:sz w:val="24"/>
      <w:szCs w:val="24"/>
      <w:u w:val="none"/>
    </w:rPr>
  </w:style>
  <w:style w:type="character" w:styleId="954" w:customStyle="1">
    <w:name w:val="font41"/>
    <w:basedOn w:val="916"/>
    <w:uiPriority w:val="0"/>
    <w:qFormat/>
    <w:rPr>
      <w:rFonts w:hint="eastAsia" w:ascii="宋体" w:hAnsi="宋体" w:eastAsia="宋体" w:cs="宋体"/>
      <w:color w:val="ff0000"/>
      <w:sz w:val="24"/>
      <w:szCs w:val="24"/>
      <w:u w:val="none"/>
    </w:rPr>
  </w:style>
  <w:style w:type="character" w:styleId="955" w:customStyle="1">
    <w:name w:val="font51"/>
    <w:basedOn w:val="916"/>
    <w:uiPriority w:val="0"/>
    <w:qFormat/>
    <w:rPr>
      <w:rFonts w:hint="default" w:ascii="Times New Roman" w:hAnsi="Times New Roman" w:cs="Times New Roman"/>
      <w:color w:val="000000"/>
      <w:sz w:val="24"/>
      <w:szCs w:val="24"/>
      <w:u w:val="none"/>
    </w:rPr>
  </w:style>
  <w:style w:type="character" w:styleId="956" w:customStyle="1">
    <w:name w:val="font61"/>
    <w:basedOn w:val="916"/>
    <w:uiPriority w:val="0"/>
    <w:qFormat/>
    <w:rPr>
      <w:rFonts w:hint="eastAsia" w:ascii="宋体" w:hAnsi="宋体" w:eastAsia="宋体" w:cs="宋体"/>
      <w:color w:val="ff0000"/>
      <w:sz w:val="24"/>
      <w:szCs w:val="24"/>
      <w:u w:val="single"/>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8E5B2B-544B-40FC-B243-0F9FD9684A4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115</cp:revision>
  <dcterms:created xsi:type="dcterms:W3CDTF">2024-01-04T03:50:00Z</dcterms:created>
  <dcterms:modified xsi:type="dcterms:W3CDTF">2026-09-21T05:07:05Z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2052-12.1.0.28505</vt:lpwstr>
  </property>
  <property fmtid="{D5CDD505-2E9C-101B-9397-08002B2CF9AE}" pid="4" name="ICV">
    <vt:lpwstr>C4C61A45449B4E0F979EBF35374CBB83_13</vt:lpwstr>
  </property>
</Properties>
</file>