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4"/>
        <w:ind w:firstLine="1440"/>
        <w:jc w:val="center"/>
        <w:spacing w:before="75" w:beforeAutospacing="0" w:after="75" w:afterAutospacing="0"/>
        <w:widowControl/>
        <w:rPr>
          <w:rStyle w:val="959"/>
          <w:rFonts w:ascii="宋体" w:hAnsi="宋体" w:cs="宋体"/>
          <w:sz w:val="72"/>
          <w:szCs w:val="72"/>
          <w:lang w:val="zh-CN"/>
        </w:rPr>
      </w:pPr>
      <w:r>
        <w:rPr>
          <w:rFonts w:hint="eastAsia" w:ascii="宋体" w:hAnsi="宋体" w:cs="宋体"/>
          <w:b/>
          <w:sz w:val="72"/>
        </w:rPr>
        <w:t xml:space="preserve">江苏省政府采购</w:t>
      </w:r>
      <w:r/>
    </w:p>
    <w:p>
      <w:pPr>
        <w:pStyle w:val="954"/>
        <w:ind w:firstLine="1440"/>
        <w:jc w:val="center"/>
        <w:spacing w:before="75" w:beforeAutospacing="0" w:after="75" w:afterAutospacing="0"/>
        <w:widowControl/>
        <w:rPr>
          <w:rStyle w:val="959"/>
          <w:rFonts w:ascii="宋体" w:hAnsi="宋体" w:cs="宋体"/>
          <w:sz w:val="72"/>
          <w:szCs w:val="72"/>
          <w:lang w:val="zh-CN"/>
        </w:rPr>
      </w:pPr>
      <w:r>
        <w:rPr>
          <w:rStyle w:val="959"/>
          <w:rFonts w:hint="eastAsia" w:ascii="宋体" w:hAnsi="宋体" w:cs="宋体"/>
          <w:sz w:val="72"/>
          <w:szCs w:val="72"/>
          <w:lang w:val="zh-CN"/>
        </w:rPr>
        <w:t xml:space="preserve">招标文件</w:t>
      </w:r>
      <w:r/>
    </w:p>
    <w:p>
      <w:pPr>
        <w:pStyle w:val="954"/>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4"/>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4"/>
        <w:ind w:left="2766" w:hanging="1506"/>
        <w:spacing w:beforeAutospacing="0" w:afterAutospacing="0" w:line="360" w:lineRule="auto"/>
        <w:widowControl/>
        <w:rPr>
          <w:rStyle w:val="959"/>
          <w:rFonts w:ascii="宋体" w:hAnsi="宋体" w:cs="宋体"/>
          <w:sz w:val="30"/>
          <w:szCs w:val="30"/>
        </w:rPr>
      </w:pPr>
      <w:r>
        <w:rPr>
          <w:rFonts w:ascii="宋体" w:hAnsi="宋体" w:cs="宋体"/>
          <w:sz w:val="30"/>
          <w:szCs w:val="30"/>
        </w:rPr>
      </w:r>
      <w:r/>
    </w:p>
    <w:p>
      <w:pPr>
        <w:pStyle w:val="954"/>
        <w:ind w:left="2766" w:hanging="1506"/>
        <w:spacing w:beforeAutospacing="0" w:afterAutospacing="0" w:line="360" w:lineRule="auto"/>
        <w:widowControl/>
        <w:rPr>
          <w:rStyle w:val="959"/>
          <w:rFonts w:ascii="宋体" w:hAnsi="宋体" w:cs="宋体"/>
          <w:sz w:val="30"/>
          <w:szCs w:val="30"/>
        </w:rPr>
      </w:pPr>
      <w:r>
        <w:rPr>
          <w:rStyle w:val="959"/>
          <w:rFonts w:hint="eastAsia" w:ascii="宋体" w:hAnsi="宋体" w:cs="宋体"/>
          <w:sz w:val="30"/>
          <w:szCs w:val="30"/>
        </w:rPr>
        <w:t xml:space="preserve">采购编号：</w:t>
      </w:r>
      <w:r>
        <w:rPr>
          <w:rFonts w:hint="eastAsia" w:ascii="宋体" w:hAnsi="宋体" w:cs="宋体"/>
          <w:sz w:val="30"/>
          <w:szCs w:val="30"/>
          <w:lang w:val="zh-CN"/>
        </w:rPr>
        <w:t xml:space="preserve">JSZC-320000-CJZB-G2026-0110</w:t>
      </w:r>
      <w:r/>
    </w:p>
    <w:p>
      <w:pPr>
        <w:pStyle w:val="954"/>
        <w:ind w:left="2766" w:hanging="1506"/>
        <w:spacing w:beforeAutospacing="0" w:afterAutospacing="0" w:line="360" w:lineRule="auto"/>
        <w:widowControl/>
        <w:rPr>
          <w:rStyle w:val="959"/>
          <w:rFonts w:ascii="宋体" w:hAnsi="宋体" w:cs="宋体"/>
          <w:sz w:val="30"/>
          <w:szCs w:val="30"/>
        </w:rPr>
      </w:pPr>
      <w:r>
        <w:rPr>
          <w:rStyle w:val="959"/>
          <w:rFonts w:hint="eastAsia" w:ascii="宋体" w:hAnsi="宋体" w:cs="宋体"/>
          <w:sz w:val="30"/>
          <w:szCs w:val="30"/>
        </w:rPr>
        <w:t xml:space="preserve">项目名称：</w:t>
      </w:r>
      <w:r>
        <w:rPr>
          <w:rFonts w:hint="eastAsia" w:ascii="宋体" w:hAnsi="宋体" w:cs="宋体"/>
          <w:sz w:val="30"/>
          <w:szCs w:val="30"/>
          <w:lang w:val="zh-CN"/>
        </w:rPr>
        <w:t xml:space="preserve">医用被服洗涤及租赁服务</w:t>
      </w:r>
      <w:r/>
    </w:p>
    <w:p>
      <w:pPr>
        <w:pStyle w:val="954"/>
        <w:ind w:left="2766" w:hanging="1506"/>
        <w:spacing w:beforeAutospacing="0" w:afterAutospacing="0" w:line="360" w:lineRule="auto"/>
        <w:widowControl/>
        <w:rPr>
          <w:rFonts w:ascii="宋体" w:hAnsi="宋体" w:cs="宋体"/>
        </w:rPr>
      </w:pPr>
      <w:r>
        <w:rPr>
          <w:rStyle w:val="959"/>
          <w:rFonts w:hint="eastAsia" w:ascii="宋体" w:hAnsi="宋体" w:cs="宋体"/>
          <w:sz w:val="30"/>
          <w:szCs w:val="30"/>
        </w:rPr>
        <w:t xml:space="preserve">采</w:t>
      </w:r>
      <w:r>
        <w:rPr>
          <w:rStyle w:val="959"/>
          <w:rFonts w:hint="eastAsia" w:ascii="宋体" w:hAnsi="宋体" w:cs="宋体"/>
          <w:sz w:val="30"/>
          <w:szCs w:val="30"/>
        </w:rPr>
        <w:t xml:space="preserve"> </w:t>
      </w:r>
      <w:r>
        <w:rPr>
          <w:rStyle w:val="959"/>
          <w:rFonts w:hint="eastAsia" w:ascii="宋体" w:hAnsi="宋体" w:cs="宋体"/>
          <w:sz w:val="30"/>
          <w:szCs w:val="30"/>
        </w:rPr>
        <w:t xml:space="preserve">购</w:t>
      </w:r>
      <w:r>
        <w:rPr>
          <w:rStyle w:val="959"/>
          <w:rFonts w:hint="eastAsia" w:ascii="宋体" w:hAnsi="宋体" w:cs="宋体"/>
          <w:sz w:val="30"/>
          <w:szCs w:val="30"/>
        </w:rPr>
        <w:t xml:space="preserve"> </w:t>
      </w:r>
      <w:r>
        <w:rPr>
          <w:rStyle w:val="959"/>
          <w:rFonts w:hint="eastAsia" w:ascii="宋体" w:hAnsi="宋体" w:cs="宋体"/>
          <w:sz w:val="30"/>
          <w:szCs w:val="30"/>
        </w:rPr>
        <w:t xml:space="preserve">人：</w:t>
      </w:r>
      <w:r>
        <w:rPr>
          <w:rFonts w:hint="eastAsia" w:ascii="宋体" w:hAnsi="宋体" w:cs="宋体"/>
          <w:sz w:val="30"/>
          <w:szCs w:val="30"/>
          <w:lang w:val="zh-CN"/>
        </w:rPr>
        <w:t xml:space="preserve">苏州大学附属儿童医院</w:t>
      </w:r>
      <w:r/>
    </w:p>
    <w:p>
      <w:pPr>
        <w:pStyle w:val="954"/>
        <w:ind w:left="2766" w:hanging="1506"/>
        <w:spacing w:beforeAutospacing="0" w:afterAutospacing="0" w:line="360" w:lineRule="auto"/>
        <w:widowControl/>
        <w:rPr>
          <w:rFonts w:ascii="宋体" w:hAnsi="宋体" w:cs="宋体"/>
        </w:rPr>
      </w:pPr>
      <w:r>
        <w:rPr>
          <w:rStyle w:val="959"/>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54"/>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4"/>
        <w:ind w:firstLine="482"/>
        <w:jc w:val="center"/>
        <w:spacing w:beforeAutospacing="0" w:afterAutospacing="0" w:line="360" w:lineRule="auto"/>
        <w:widowControl/>
        <w:rPr>
          <w:rFonts w:ascii="宋体" w:hAnsi="宋体" w:cs="宋体"/>
        </w:rPr>
      </w:pPr>
      <w:r>
        <w:rPr>
          <w:rFonts w:ascii="宋体" w:hAnsi="宋体" w:cs="宋体"/>
        </w:rPr>
      </w:r>
      <w:r/>
    </w:p>
    <w:p>
      <w:pPr>
        <w:pStyle w:val="954"/>
        <w:ind w:firstLine="482"/>
        <w:jc w:val="center"/>
        <w:spacing w:beforeAutospacing="0" w:afterAutospacing="0" w:line="360" w:lineRule="auto"/>
        <w:widowControl/>
        <w:rPr>
          <w:rFonts w:ascii="宋体" w:hAnsi="宋体" w:cs="宋体"/>
        </w:rPr>
      </w:pPr>
      <w:r>
        <w:rPr>
          <w:rFonts w:ascii="宋体" w:hAnsi="宋体" w:cs="宋体"/>
        </w:rPr>
      </w:r>
      <w:r/>
    </w:p>
    <w:p>
      <w:pPr>
        <w:pStyle w:val="954"/>
        <w:ind w:firstLine="482"/>
        <w:jc w:val="center"/>
        <w:spacing w:beforeAutospacing="0" w:afterAutospacing="0" w:line="360" w:lineRule="auto"/>
        <w:widowControl/>
        <w:rPr>
          <w:rFonts w:ascii="宋体" w:hAnsi="宋体" w:cs="宋体"/>
        </w:rPr>
      </w:pPr>
      <w:r>
        <w:rPr>
          <w:rFonts w:ascii="宋体" w:hAnsi="宋体" w:cs="宋体"/>
        </w:rPr>
      </w:r>
      <w:r/>
    </w:p>
    <w:p>
      <w:pPr>
        <w:pStyle w:val="954"/>
        <w:ind w:firstLine="602"/>
        <w:jc w:val="center"/>
        <w:spacing w:beforeAutospacing="0" w:afterAutospacing="0" w:line="360" w:lineRule="auto"/>
        <w:widowControl/>
        <w:rPr>
          <w:rStyle w:val="959"/>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w:t>
      </w:r>
      <w:r>
        <w:rPr>
          <w:rFonts w:hint="eastAsia" w:ascii="宋体" w:hAnsi="宋体" w:cs="宋体"/>
          <w:sz w:val="30"/>
          <w:szCs w:val="30"/>
        </w:rPr>
        <w:t xml:space="preserve">九</w:t>
      </w:r>
      <w:r>
        <w:rPr>
          <w:rFonts w:hint="eastAsia" w:ascii="宋体" w:hAnsi="宋体" w:cs="宋体"/>
          <w:sz w:val="30"/>
          <w:szCs w:val="30"/>
        </w:rPr>
        <w:t xml:space="preserve">月</w:t>
      </w:r>
      <w:bookmarkEnd w:id="1"/>
      <w:r/>
      <w:r/>
    </w:p>
    <w:p>
      <w:pPr>
        <w:pStyle w:val="948"/>
        <w:ind w:firstLine="640"/>
        <w:jc w:val="center"/>
        <w:pageBreakBefore/>
        <w:spacing w:line="360" w:lineRule="auto"/>
        <w:tabs>
          <w:tab w:val="right" w:pos="8302" w:leader="dot"/>
        </w:tabs>
        <w:rPr>
          <w:rStyle w:val="959"/>
          <w:rFonts w:ascii="宋体" w:hAnsi="宋体" w:cs="宋体"/>
          <w:bCs/>
          <w:sz w:val="32"/>
          <w:szCs w:val="32"/>
        </w:rPr>
      </w:pPr>
      <w:r>
        <w:rPr>
          <w:rStyle w:val="959"/>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JSZC-320000-CJZB-G2026-0110</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医用被服洗涤及租赁服务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2"/>
              <w:spacing w:line="360" w:lineRule="auto"/>
              <w:rPr>
                <w:rStyle w:val="1007"/>
                <w:rFonts w:ascii="宋体" w:hAnsi="宋体" w:cs="宋体"/>
                <w:bCs w:val="0"/>
                <w:spacing w:val="0"/>
                <w:sz w:val="21"/>
                <w:szCs w:val="21"/>
              </w:rPr>
            </w:pPr>
            <w:r>
              <w:rPr>
                <w:rStyle w:val="1007"/>
                <w:rFonts w:ascii="Wingdings" w:hAnsi="Wingdings" w:eastAsia="Wingdings" w:cs="Wingdings"/>
                <w:bCs w:val="0"/>
                <w:spacing w:val="0"/>
                <w:sz w:val="21"/>
                <w:szCs w:val="21"/>
              </w:rPr>
              <w:t xml:space="preserve">þ</w:t>
            </w:r>
            <w:r>
              <w:rPr>
                <w:rStyle w:val="1007"/>
                <w:rFonts w:hint="eastAsia" w:ascii="宋体" w:hAnsi="宋体" w:cs="宋体"/>
                <w:bCs w:val="0"/>
                <w:spacing w:val="0"/>
                <w:sz w:val="21"/>
                <w:szCs w:val="21"/>
              </w:rPr>
              <w:t xml:space="preserve">不需提交，招标文件中有关投标保证金的规定均不适用。</w:t>
            </w:r>
            <w:r/>
          </w:p>
          <w:p>
            <w:pPr>
              <w:pStyle w:val="942"/>
              <w:spacing w:line="360" w:lineRule="auto"/>
              <w:rPr>
                <w:rFonts w:ascii="宋体" w:hAnsi="宋体" w:cs="宋体"/>
                <w:sz w:val="18"/>
                <w:szCs w:val="18"/>
              </w:rPr>
            </w:pPr>
            <w:r>
              <w:rPr>
                <w:rStyle w:val="1007"/>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3"/>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苏州大学附属儿童医院</w:t>
            </w:r>
            <w:r/>
          </w:p>
          <w:p>
            <w:pPr>
              <w:jc w:val="left"/>
              <w:spacing w:line="360" w:lineRule="auto"/>
              <w:rPr>
                <w:rFonts w:ascii="宋体" w:hAnsi="宋体" w:cs="宋体"/>
                <w:szCs w:val="21"/>
                <w:lang w:val="zh-CN"/>
              </w:rPr>
            </w:pPr>
            <w:r>
              <w:rPr>
                <w:rFonts w:hint="eastAsia" w:ascii="宋体" w:hAnsi="宋体" w:cs="宋体"/>
                <w:szCs w:val="21"/>
              </w:rPr>
              <w:t xml:space="preserve">地址：苏州工业园区钟南街</w:t>
            </w:r>
            <w:r>
              <w:rPr>
                <w:rFonts w:hint="eastAsia" w:ascii="宋体" w:hAnsi="宋体" w:cs="宋体"/>
                <w:szCs w:val="21"/>
              </w:rPr>
              <w:t xml:space="preserve">92</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联系人：张晓菲</w:t>
            </w:r>
            <w:r>
              <w:rPr>
                <w:rFonts w:hint="eastAsia" w:ascii="宋体" w:hAnsi="宋体" w:cs="宋体"/>
                <w:szCs w:val="21"/>
                <w:lang w:val="zh-CN"/>
              </w:rPr>
              <w:t xml:space="preserve">     </w:t>
            </w:r>
            <w:r>
              <w:rPr>
                <w:rFonts w:hint="eastAsia" w:ascii="宋体" w:hAnsi="宋体" w:cs="宋体"/>
                <w:szCs w:val="21"/>
                <w:lang w:val="zh-CN"/>
              </w:rPr>
              <w:t xml:space="preserve">联系电话：</w:t>
            </w:r>
            <w:r>
              <w:rPr>
                <w:rFonts w:hint="eastAsia" w:ascii="宋体" w:hAnsi="宋体" w:cs="宋体"/>
                <w:szCs w:val="21"/>
                <w:lang w:val="zh-CN"/>
              </w:rPr>
              <w:t xml:space="preserve"> 0512-80692972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自公告发布之日起不少于</w:t>
            </w:r>
            <w:r>
              <w:rPr>
                <w:rFonts w:hint="eastAsia" w:ascii="宋体" w:hAnsi="宋体" w:cs="宋体"/>
                <w:szCs w:val="21"/>
              </w:rPr>
              <w:t xml:space="preserve">5</w:t>
            </w:r>
            <w:r>
              <w:rPr>
                <w:rFonts w:hint="eastAsia" w:ascii="宋体" w:hAnsi="宋体" w:cs="宋体"/>
                <w:szCs w:val="21"/>
              </w:rPr>
              <w:t xml:space="preserve">个工作日（具体文件获取截止时间以苏采云系统计时为准）</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p>
            <w:pPr>
              <w:pStyle w:val="939"/>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2"/>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2"/>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本项目在编制预算时已综合考虑采购代理服务费，</w:t>
            </w:r>
            <w:r>
              <w:rPr>
                <w:rFonts w:hint="eastAsia" w:ascii="宋体" w:hAnsi="宋体" w:cs="宋体"/>
              </w:rPr>
              <w:t xml:space="preserve">中标人须向采购代理机构交纳采购代理服务费，请各供应商在投标报价中综合考虑。中标单位在领取中标通知书时一次性付清。</w:t>
            </w:r>
            <w:r/>
          </w:p>
          <w:p>
            <w:pPr>
              <w:numPr>
                <w:ilvl w:val="0"/>
                <w:numId w:val="2"/>
              </w:numPr>
              <w:jc w:val="left"/>
              <w:spacing w:line="440" w:lineRule="exact"/>
              <w:rPr>
                <w:rFonts w:ascii="宋体" w:hAnsi="宋体" w:cs="宋体"/>
              </w:rPr>
            </w:pPr>
            <w:r>
              <w:rPr>
                <w:rFonts w:hint="eastAsia" w:ascii="宋体" w:hAnsi="宋体" w:cs="宋体"/>
              </w:rPr>
              <w:t xml:space="preserve">按代理协议约定的内容，中标单位需支付以下费用，按照中标金额的如下比例进行计算</w:t>
            </w:r>
            <w:r>
              <w:rPr>
                <w:rFonts w:hint="eastAsia" w:ascii="宋体" w:hAnsi="宋体" w:cs="宋体"/>
              </w:rPr>
              <w:t xml:space="preserve">:50</w:t>
            </w:r>
            <w:r>
              <w:rPr>
                <w:rFonts w:hint="eastAsia" w:ascii="宋体" w:hAnsi="宋体" w:cs="宋体"/>
              </w:rPr>
              <w:t xml:space="preserve">万元以内</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50</w:t>
            </w:r>
            <w:r>
              <w:rPr>
                <w:rFonts w:hint="eastAsia" w:ascii="宋体" w:hAnsi="宋体" w:cs="宋体"/>
              </w:rPr>
              <w:t xml:space="preserve">万元</w:t>
            </w:r>
            <w:r>
              <w:rPr>
                <w:rFonts w:hint="eastAsia" w:ascii="宋体" w:hAnsi="宋体" w:cs="宋体"/>
              </w:rPr>
              <w:t xml:space="preserve">)1.6%</w:t>
            </w:r>
            <w:r>
              <w:rPr>
                <w:rFonts w:hint="eastAsia" w:ascii="宋体" w:hAnsi="宋体" w:cs="宋体"/>
              </w:rPr>
              <w:t xml:space="preserve">、</w:t>
            </w:r>
            <w:r>
              <w:rPr>
                <w:rFonts w:hint="eastAsia" w:ascii="宋体" w:hAnsi="宋体" w:cs="宋体"/>
              </w:rPr>
              <w:t xml:space="preserve">50</w:t>
            </w:r>
            <w:r>
              <w:rPr>
                <w:rFonts w:hint="eastAsia" w:ascii="宋体" w:hAnsi="宋体" w:cs="宋体"/>
              </w:rPr>
              <w:t xml:space="preserve">万</w:t>
            </w:r>
            <w:r>
              <w:rPr>
                <w:rFonts w:hint="eastAsia" w:ascii="宋体" w:hAnsi="宋体" w:cs="宋体"/>
              </w:rPr>
              <w:t xml:space="preserve">~400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400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以</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400</w:t>
            </w:r>
            <w:r>
              <w:rPr>
                <w:rFonts w:hint="eastAsia" w:ascii="宋体" w:hAnsi="宋体" w:cs="宋体"/>
              </w:rPr>
              <w:t xml:space="preserve">万</w:t>
            </w:r>
            <w:r>
              <w:rPr>
                <w:rFonts w:hint="eastAsia" w:ascii="宋体" w:hAnsi="宋体" w:cs="宋体"/>
              </w:rPr>
              <w:t xml:space="preserve">-1000</w:t>
            </w:r>
            <w:r>
              <w:rPr>
                <w:rFonts w:hint="eastAsia" w:ascii="宋体" w:hAnsi="宋体" w:cs="宋体"/>
              </w:rPr>
              <w:t xml:space="preserve">万</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1000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以</w:t>
            </w:r>
            <w:r>
              <w:rPr>
                <w:rFonts w:hint="eastAsia" w:ascii="宋体" w:hAnsi="宋体" w:cs="宋体"/>
              </w:rPr>
              <w:t xml:space="preserve">1.1%,</w:t>
            </w:r>
            <w:r>
              <w:rPr>
                <w:rFonts w:hint="eastAsia" w:ascii="宋体" w:hAnsi="宋体" w:cs="宋体"/>
              </w:rPr>
              <w:t xml:space="preserve">差额定率累进法计算出金额</w:t>
            </w:r>
            <w:r>
              <w:rPr>
                <w:rFonts w:hint="eastAsia" w:ascii="宋体" w:hAnsi="宋体" w:cs="宋体"/>
              </w:rPr>
              <w:t xml:space="preserve">*0.7</w:t>
            </w:r>
            <w:r>
              <w:rPr>
                <w:rFonts w:hint="eastAsia" w:ascii="宋体" w:hAnsi="宋体" w:cs="宋体"/>
              </w:rPr>
              <w:t xml:space="preserve">后扣除</w:t>
            </w:r>
            <w:r>
              <w:rPr>
                <w:rFonts w:hint="eastAsia" w:ascii="宋体" w:hAnsi="宋体" w:cs="宋体"/>
              </w:rPr>
              <w:t xml:space="preserve">2000</w:t>
            </w:r>
            <w:r>
              <w:rPr>
                <w:rFonts w:hint="eastAsia" w:ascii="宋体" w:hAnsi="宋体" w:cs="宋体"/>
              </w:rPr>
              <w:t xml:space="preserve">元支付。</w:t>
            </w:r>
            <w:r/>
          </w:p>
          <w:p>
            <w:pPr>
              <w:jc w:val="left"/>
              <w:spacing w:line="44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）代理服务费交纳账号：</w:t>
            </w:r>
            <w:r>
              <w:rPr>
                <w:rFonts w:hint="eastAsia" w:ascii="宋体" w:hAnsi="宋体" w:cs="宋体"/>
              </w:rPr>
              <w:t xml:space="preserve"> </w:t>
            </w:r>
            <w:r/>
          </w:p>
          <w:p>
            <w:pPr>
              <w:jc w:val="left"/>
              <w:spacing w:line="440" w:lineRule="exact"/>
              <w:rPr>
                <w:rFonts w:ascii="宋体" w:hAnsi="宋体" w:cs="宋体"/>
              </w:rPr>
            </w:pPr>
            <w:r>
              <w:rPr>
                <w:rFonts w:hint="eastAsia" w:ascii="宋体" w:hAnsi="宋体" w:cs="宋体"/>
              </w:rPr>
              <w:t xml:space="preserve">账户名：苏州市创杰招投标咨询服务有限公司</w:t>
            </w:r>
            <w:r/>
          </w:p>
          <w:p>
            <w:pPr>
              <w:jc w:val="left"/>
              <w:spacing w:line="440" w:lineRule="exact"/>
              <w:rPr>
                <w:rFonts w:ascii="宋体" w:hAnsi="宋体" w:cs="宋体"/>
              </w:rPr>
            </w:pPr>
            <w:r>
              <w:rPr>
                <w:rFonts w:hint="eastAsia" w:ascii="宋体" w:hAnsi="宋体" w:cs="宋体"/>
              </w:rPr>
              <w:t xml:space="preserve">开户行：江苏银行苏州金阊支行</w:t>
            </w:r>
            <w:r/>
          </w:p>
          <w:p>
            <w:pPr>
              <w:jc w:val="left"/>
              <w:spacing w:line="440" w:lineRule="exact"/>
              <w:rPr>
                <w:rFonts w:ascii="宋体" w:hAnsi="宋体" w:cs="宋体"/>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2"/>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pStyle w:val="954"/>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48"/>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48"/>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48"/>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第一章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医用被服洗涤及租赁服务</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  10</w:t>
      </w:r>
      <w:r>
        <w:rPr>
          <w:rFonts w:hint="eastAsia" w:ascii="宋体" w:hAnsi="宋体" w:cs="宋体"/>
          <w:szCs w:val="21"/>
          <w:u w:val="single"/>
        </w:rPr>
        <w:t xml:space="preserve">月</w:t>
      </w:r>
      <w:r>
        <w:rPr>
          <w:rFonts w:hint="eastAsia" w:ascii="宋体" w:hAnsi="宋体" w:cs="宋体"/>
          <w:szCs w:val="21"/>
          <w:u w:val="single"/>
        </w:rPr>
        <w:t xml:space="preserve">19</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790"/>
      <w:r/>
      <w:bookmarkStart w:id="4" w:name="_Toc28359002"/>
      <w:r/>
      <w:bookmarkStart w:id="5" w:name="_Toc28359079"/>
      <w:r/>
      <w:bookmarkStart w:id="6" w:name="_Toc35393621"/>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JSZC-320000-CJZB-G2026-0110</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bookmarkEnd w:id="7"/>
      <w:r>
        <w:rPr>
          <w:rFonts w:hint="eastAsia" w:ascii="宋体" w:hAnsi="宋体" w:cs="宋体"/>
          <w:szCs w:val="21"/>
        </w:rPr>
        <w:t xml:space="preserve">医用被服洗涤及租赁服务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贰佰肆拾万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2400000</w:t>
      </w:r>
      <w:r>
        <w:rPr>
          <w:rFonts w:hint="eastAsia" w:ascii="宋体" w:hAnsi="宋体" w:cs="宋体"/>
          <w:szCs w:val="21"/>
        </w:rPr>
        <w:t xml:space="preserve">.00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贰佰肆拾万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2400000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bookmarkStart w:id="8" w:name="_Toc28359080"/>
      <w:r/>
      <w:bookmarkStart w:id="9" w:name="_Toc35393622"/>
      <w:r/>
      <w:bookmarkStart w:id="10" w:name="_Toc28359003"/>
      <w:r/>
      <w:bookmarkStart w:id="11" w:name="_Toc35393791"/>
      <w:r>
        <w:rPr>
          <w:rFonts w:hint="eastAsia" w:ascii="宋体" w:hAnsi="宋体" w:cs="宋体"/>
          <w:szCs w:val="21"/>
        </w:rPr>
        <w:t xml:space="preserve">4.</w:t>
      </w:r>
      <w:r>
        <w:rPr>
          <w:rFonts w:hint="eastAsia" w:ascii="宋体" w:hAnsi="宋体" w:cs="宋体"/>
          <w:szCs w:val="21"/>
        </w:rPr>
        <w:t xml:space="preserve">采购需求：苏州大学附属儿童医院总院、景德路院区及康复中心</w:t>
      </w:r>
      <w:r>
        <w:rPr>
          <w:rFonts w:hint="eastAsia" w:ascii="宋体" w:hAnsi="宋体" w:cs="宋体"/>
          <w:szCs w:val="21"/>
        </w:rPr>
        <w:t xml:space="preserve">(</w:t>
      </w:r>
      <w:r>
        <w:rPr>
          <w:rFonts w:hint="eastAsia" w:ascii="宋体" w:hAnsi="宋体" w:cs="宋体"/>
          <w:szCs w:val="21"/>
        </w:rPr>
        <w:t xml:space="preserve">西环路</w:t>
      </w:r>
      <w:r>
        <w:rPr>
          <w:rFonts w:hint="eastAsia" w:ascii="宋体" w:hAnsi="宋体" w:cs="宋体"/>
          <w:szCs w:val="21"/>
        </w:rPr>
        <w:t xml:space="preserve">717</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的所有医用被服物品含感染性织物的洗涤、租赁、打包、运送、缝补、折叠和熨烫，洗涤公司按医院指定时间进行收发洗涤物资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合同履行期限：</w:t>
      </w:r>
      <w:r>
        <w:rPr>
          <w:rFonts w:hint="eastAsia" w:ascii="宋体" w:hAnsi="宋体" w:cs="宋体"/>
          <w:szCs w:val="21"/>
        </w:rPr>
        <w:t xml:space="preserve">2</w:t>
      </w:r>
      <w:r>
        <w:rPr>
          <w:rFonts w:hint="eastAsia" w:ascii="宋体" w:hAnsi="宋体" w:cs="宋体"/>
          <w:szCs w:val="21"/>
        </w:rPr>
        <w:t xml:space="preserve">年</w:t>
      </w:r>
      <w:r>
        <w:rPr>
          <w:rFonts w:hint="eastAsia" w:ascii="宋体" w:hAnsi="宋体" w:cs="宋体"/>
          <w:szCs w:val="21"/>
        </w:rPr>
        <w:t xml:space="preserve">，起止日期按合同约定</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w:t>
      </w:r>
      <w:r>
        <w:rPr>
          <w:rFonts w:hint="eastAsia" w:ascii="宋体" w:hAnsi="宋体" w:cs="宋体"/>
          <w:szCs w:val="21"/>
        </w:rPr>
        <w:t xml:space="preserve">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本项目的特定资格要求：投标单位提供相应的</w:t>
      </w:r>
      <w:r>
        <w:rPr>
          <w:rFonts w:hint="eastAsia" w:ascii="宋体" w:hAnsi="宋体" w:cs="宋体"/>
          <w:szCs w:val="21"/>
        </w:rPr>
        <w:t xml:space="preserve">排水管理部门颁发的《排放污染物许可证》或《城镇污水排入排水管网许可证》或《固定污染源排污登记回执》或与公司所在地政府举办的污水处理单位签订排污协议。</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82"/>
      <w:r/>
      <w:bookmarkStart w:id="17" w:name="_Toc28359005"/>
      <w:r/>
      <w:bookmarkStart w:id="18" w:name="_Toc35393793"/>
      <w:r/>
      <w:bookmarkStart w:id="19"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34"/>
        <w:spacing w:line="360" w:lineRule="auto"/>
        <w:rPr>
          <w:rFonts w:ascii="宋体" w:hAnsi="宋体" w:eastAsia="宋体" w:cs="宋体"/>
          <w:sz w:val="21"/>
          <w:szCs w:val="21"/>
        </w:rPr>
      </w:pPr>
      <w:r/>
      <w:bookmarkStart w:id="20" w:name="_Toc28359007"/>
      <w:r/>
      <w:bookmarkStart w:id="21" w:name="_Toc35393794"/>
      <w:r/>
      <w:bookmarkStart w:id="22" w:name="_Toc35393625"/>
      <w:r/>
      <w:bookmarkStart w:id="23"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19</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10</w:t>
      </w:r>
      <w:r>
        <w:rPr>
          <w:rFonts w:hint="eastAsia" w:ascii="宋体" w:hAnsi="宋体" w:eastAsia="宋体" w:cs="宋体"/>
          <w:sz w:val="21"/>
          <w:szCs w:val="21"/>
        </w:rPr>
        <w:t xml:space="preserve">月</w:t>
      </w:r>
      <w:r>
        <w:rPr>
          <w:rFonts w:hint="eastAsia" w:ascii="宋体" w:hAnsi="宋体" w:eastAsia="宋体" w:cs="宋体"/>
          <w:sz w:val="21"/>
          <w:szCs w:val="21"/>
        </w:rPr>
        <w:t xml:space="preserve">19</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4" w:name="_Toc35393626"/>
      <w:r/>
      <w:bookmarkStart w:id="25" w:name="_Toc35393795"/>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6" w:name="_Toc35393796"/>
      <w:r/>
      <w:bookmarkStart w:id="27" w:name="_Toc35393627"/>
      <w:r/>
      <w:bookmarkStart w:id="28" w:name="_Toc28359085"/>
      <w:r/>
      <w:bookmarkStart w:id="29" w:name="_Toc28359008"/>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35393786"/>
      <w:r/>
      <w:bookmarkStart w:id="31" w:name="_Toc28358998"/>
      <w:r/>
      <w:bookmarkStart w:id="32" w:name="_Toc28359075"/>
      <w:r/>
      <w:bookmarkStart w:id="33" w:name="_Toc35393617"/>
      <w:r>
        <w:rPr>
          <w:rFonts w:hint="eastAsia" w:ascii="宋体" w:hAnsi="宋体" w:cs="宋体"/>
          <w:szCs w:val="21"/>
        </w:rPr>
        <w:t xml:space="preserve">1.</w:t>
      </w:r>
      <w:r>
        <w:rPr>
          <w:rFonts w:hint="eastAsia" w:ascii="宋体" w:hAnsi="宋体" w:cs="宋体"/>
          <w:szCs w:val="21"/>
        </w:rPr>
        <w:t xml:space="preserve">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称：苏州大学附属儿童医院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址：苏州工业园区钟南街</w:t>
      </w:r>
      <w:r>
        <w:rPr>
          <w:rFonts w:hint="eastAsia" w:ascii="宋体" w:hAnsi="宋体" w:cs="宋体"/>
          <w:szCs w:val="21"/>
        </w:rPr>
        <w:t xml:space="preserve">92</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张晓菲</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0512-80692972</w:t>
      </w:r>
      <w:r/>
    </w:p>
    <w:p>
      <w:pPr>
        <w:ind w:firstLine="420"/>
        <w:jc w:val="left"/>
        <w:spacing w:line="360" w:lineRule="auto"/>
        <w:widowControl/>
        <w:rPr>
          <w:rFonts w:ascii="宋体" w:hAnsi="宋体" w:cs="宋体"/>
          <w:szCs w:val="21"/>
        </w:rPr>
      </w:pPr>
      <w:r/>
      <w:bookmarkStart w:id="34" w:name="_Toc35393619"/>
      <w:r/>
      <w:bookmarkStart w:id="35" w:name="_Toc35393788"/>
      <w:r/>
      <w:bookmarkStart w:id="36" w:name="_Toc28359000"/>
      <w:r/>
      <w:bookmarkStart w:id="37" w:name="_Toc28359077"/>
      <w:r>
        <w:rPr>
          <w:rFonts w:hint="eastAsia" w:ascii="宋体" w:hAnsi="宋体" w:cs="宋体"/>
          <w:szCs w:val="21"/>
        </w:rPr>
        <w:t xml:space="preserve">2.</w:t>
      </w:r>
      <w:r>
        <w:rPr>
          <w:rFonts w:hint="eastAsia" w:ascii="宋体" w:hAnsi="宋体" w:cs="宋体"/>
          <w:szCs w:val="21"/>
        </w:rPr>
        <w:t xml:space="preserve">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2"/>
      <w:r/>
      <w:r/>
    </w:p>
    <w:p>
      <w:pPr>
        <w:pStyle w:val="948"/>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第二章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4"/>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4"/>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4"/>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对于补充通知（包括更正公告），报名成功的供应商通过“江苏省政府采购网”的“采购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4"/>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投标单位提供相应的排水管理部门颁发的《排放污染物许可证》或《城镇污水排入排水管网许可证》或《固定污染源排污登记回执》或与公司所在地政府举办的污水处理单位签订排污协议</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有关资格性证明的文件（如有）；</w:t>
      </w:r>
      <w:r/>
    </w:p>
    <w:p>
      <w:pPr>
        <w:pStyle w:val="93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针对本项目的服务方案；</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cs="宋体"/>
        </w:rPr>
        <w:t xml:space="preserve">针对本项目的人员配备情况；</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2"/>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2"/>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2"/>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2"/>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2"/>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w:t>
      </w:r>
      <w:r>
        <w:rPr>
          <w:rFonts w:hint="eastAsia" w:ascii="宋体" w:hAnsi="宋体"/>
          <w:b/>
          <w:szCs w:val="21"/>
        </w:rPr>
        <w:t xml:space="preserve">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w:t>
      </w:r>
      <w:r>
        <w:rPr>
          <w:rFonts w:hint="eastAsia" w:ascii="宋体" w:hAnsi="宋体" w:cs="宋体"/>
          <w:szCs w:val="21"/>
          <w:lang w:val="zh-CN"/>
        </w:rPr>
        <w:t xml:space="preserve">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2"/>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25608"/>
      <w:r/>
      <w:bookmarkStart w:id="40"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2"/>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2"/>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4"/>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2"/>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2"/>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w:t>
      </w:r>
      <w:r>
        <w:rPr>
          <w:rFonts w:hint="eastAsia" w:ascii="宋体" w:hAnsi="宋体" w:cs="宋体"/>
          <w:szCs w:val="21"/>
        </w:rPr>
        <w:t xml:space="preserve">，信用查询记录及相关证据应当归入采购档案妥善保管。采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w:t>
      </w:r>
      <w:r>
        <w:rPr>
          <w:rFonts w:hint="eastAsia" w:ascii="宋体" w:hAnsi="宋体" w:cs="宋体"/>
          <w:szCs w:val="21"/>
          <w:lang w:val="zh-CN"/>
        </w:rPr>
        <w:t xml:space="preserve">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w:t>
      </w:r>
      <w:r>
        <w:rPr>
          <w:rFonts w:hint="eastAsia" w:ascii="宋体" w:hAnsi="宋体" w:cs="宋体"/>
          <w:b/>
          <w:bCs/>
          <w:szCs w:val="21"/>
          <w:lang w:val="zh-CN"/>
        </w:rPr>
        <w:t xml:space="preserve">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w:t>
      </w:r>
      <w:r>
        <w:rPr>
          <w:rFonts w:hint="eastAsia" w:ascii="宋体" w:hAnsi="宋体" w:cs="宋体"/>
          <w:szCs w:val="21"/>
          <w:lang w:val="zh-CN"/>
        </w:rPr>
        <w:t xml:space="preserve">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4"/>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w:t>
      </w:r>
      <w:r>
        <w:rPr>
          <w:rFonts w:hint="eastAsia" w:ascii="宋体" w:hAnsi="宋体" w:eastAsia="宋体" w:cs="宋体"/>
          <w:sz w:val="21"/>
          <w:szCs w:val="21"/>
          <w:lang w:val="zh-CN"/>
        </w:rPr>
        <w:t xml:space="preserve">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w:t>
      </w:r>
      <w:r>
        <w:rPr>
          <w:rFonts w:hint="eastAsia" w:ascii="宋体" w:hAnsi="宋体" w:cs="宋体"/>
          <w:b/>
        </w:rPr>
        <w:t xml:space="preserve">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采购代理费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中标人应按前附表规定缴纳采购代理费。供应商投标报价需考虑本项费用，但本项费用无需在投标报价表中单列，采购人不额外支付。</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4"/>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8"/>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第三章</w:t>
      </w:r>
      <w:r>
        <w:rPr>
          <w:rStyle w:val="959"/>
          <w:rFonts w:hint="eastAsia" w:ascii="宋体" w:hAnsi="宋体" w:cs="宋体"/>
          <w:sz w:val="32"/>
          <w:szCs w:val="32"/>
        </w:rPr>
        <w:t xml:space="preserve"> </w:t>
      </w:r>
      <w:r>
        <w:rPr>
          <w:rStyle w:val="959"/>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6"/>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4"/>
        <w:spacing w:line="360" w:lineRule="auto"/>
        <w:rPr>
          <w:rFonts w:ascii="宋体" w:hAnsi="宋体" w:eastAsia="宋体" w:cs="宋体"/>
          <w:sz w:val="21"/>
        </w:rPr>
      </w:pPr>
      <w:r>
        <w:rPr>
          <w:rFonts w:ascii="宋体" w:hAnsi="宋体" w:eastAsia="宋体" w:cs="宋体"/>
          <w:sz w:val="21"/>
        </w:rPr>
      </w:r>
      <w:r/>
    </w:p>
    <w:p>
      <w:pPr>
        <w:pStyle w:val="93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4"/>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4"/>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7"/>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我们愿意按照招标文件的一切要求，提供本项目服务，投标报价包括在承包期内完成服务内容所需要的一切费用。</w:t>
      </w:r>
      <w:r/>
    </w:p>
    <w:p>
      <w:pPr>
        <w:pStyle w:val="1017"/>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7"/>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7"/>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7"/>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7"/>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7"/>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7"/>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w:t>
      </w:r>
      <w:r>
        <w:rPr>
          <w:rFonts w:hint="eastAsia" w:hAnsi="宋体" w:eastAsia="宋体" w:cs="宋体"/>
          <w:b/>
          <w:bCs/>
          <w:sz w:val="21"/>
          <w:szCs w:val="21"/>
        </w:rPr>
        <w:t xml:space="preserve">效，若有虚假，我公司愿意承担与此相关的一切责任；</w:t>
      </w:r>
      <w:r/>
    </w:p>
    <w:p>
      <w:pPr>
        <w:pStyle w:val="1017"/>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7"/>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7"/>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7"/>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7"/>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7"/>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7"/>
        <w:ind w:firstLine="420"/>
        <w:spacing w:line="360" w:lineRule="auto"/>
        <w:rPr>
          <w:rFonts w:hAnsi="宋体" w:eastAsia="宋体" w:cs="宋体"/>
          <w:sz w:val="21"/>
        </w:rPr>
      </w:pPr>
      <w:r>
        <w:rPr>
          <w:rFonts w:hint="eastAsia" w:hAnsi="宋体" w:eastAsia="宋体" w:cs="宋体"/>
          <w:sz w:val="21"/>
        </w:rPr>
        <w:t xml:space="preserve">邮箱地址：</w:t>
      </w:r>
      <w:r/>
    </w:p>
    <w:p>
      <w:pPr>
        <w:pStyle w:val="1017"/>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7"/>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6"/>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6"/>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6"/>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6"/>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6"/>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6"/>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6"/>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6"/>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6"/>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1" w:name="_Toc2583141"/>
      <w:r>
        <w:rPr>
          <w:rFonts w:hint="eastAsia" w:ascii="宋体" w:hAnsi="宋体" w:cs="宋体"/>
          <w:b/>
          <w:bCs/>
          <w:szCs w:val="21"/>
        </w:rPr>
        <w:t xml:space="preserve">格式</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被服洗涤投标报价分析表（</w:t>
      </w:r>
      <w:r>
        <w:rPr>
          <w:rFonts w:hint="eastAsia" w:ascii="宋体" w:hAnsi="宋体"/>
          <w:b/>
          <w:bCs/>
          <w:szCs w:val="21"/>
        </w:rPr>
        <w:t xml:space="preserve">一</w:t>
      </w:r>
      <w:r>
        <w:rPr>
          <w:rFonts w:hint="eastAsia" w:ascii="宋体" w:hAnsi="宋体"/>
          <w:b/>
          <w:bCs/>
          <w:szCs w:val="21"/>
          <w:lang w:val="zh-CN"/>
        </w:rPr>
        <w:t xml:space="preserve">）</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rPr>
        <w:t xml:space="preserve">项目名称</w:t>
      </w:r>
      <w:r>
        <w:rPr>
          <w:rFonts w:hint="eastAsia" w:ascii="宋体" w:hAnsi="宋体"/>
          <w:szCs w:val="21"/>
        </w:rPr>
        <w:t xml:space="preserve">：</w:t>
      </w:r>
      <w:r/>
    </w:p>
    <w:tbl>
      <w:tblPr>
        <w:tblW w:w="4773" w:type="pct"/>
        <w:jc w:val="center"/>
        <w:tblCellMar>
          <w:left w:w="15" w:type="dxa"/>
          <w:top w:w="15" w:type="dxa"/>
          <w:right w:w="15" w:type="dxa"/>
          <w:bottom w:w="15" w:type="dxa"/>
        </w:tblCellMar>
        <w:tblLook w:val="04A0" w:firstRow="1" w:lastRow="0" w:firstColumn="1" w:lastColumn="0" w:noHBand="0" w:noVBand="1"/>
      </w:tblPr>
      <w:tblGrid>
        <w:gridCol w:w="951"/>
        <w:gridCol w:w="1841"/>
        <w:gridCol w:w="1677"/>
        <w:gridCol w:w="1606"/>
        <w:gridCol w:w="1384"/>
        <w:gridCol w:w="1500"/>
      </w:tblGrid>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rPr>
                <w:rFonts w:ascii="宋体" w:hAnsi="宋体" w:cs="宋体"/>
                <w:bCs/>
                <w:szCs w:val="21"/>
              </w:rPr>
            </w:pPr>
            <w:r>
              <w:rPr>
                <w:rFonts w:hint="eastAsia" w:ascii="宋体" w:hAnsi="宋体" w:cs="宋体"/>
                <w:bCs/>
                <w:szCs w:val="21"/>
              </w:rPr>
              <w:t xml:space="preserve">物品名称</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rPr>
                <w:rFonts w:ascii="宋体" w:hAnsi="宋体" w:cs="宋体"/>
                <w:bCs/>
                <w:szCs w:val="21"/>
              </w:rPr>
            </w:pPr>
            <w:r>
              <w:rPr>
                <w:rFonts w:hint="eastAsia" w:ascii="宋体" w:hAnsi="宋体" w:cs="宋体"/>
                <w:bCs/>
                <w:szCs w:val="21"/>
              </w:rPr>
              <w:t xml:space="preserve">洗涤</w:t>
            </w:r>
            <w:r>
              <w:rPr>
                <w:rFonts w:hint="eastAsia" w:ascii="宋体" w:hAnsi="宋体" w:cs="宋体"/>
                <w:bCs/>
                <w:szCs w:val="21"/>
              </w:rPr>
              <w:t xml:space="preserve">（</w:t>
            </w:r>
            <w:r>
              <w:rPr>
                <w:rFonts w:hint="eastAsia" w:ascii="宋体" w:hAnsi="宋体" w:cs="宋体"/>
                <w:bCs/>
                <w:szCs w:val="21"/>
              </w:rPr>
              <w:t xml:space="preserve">次</w:t>
            </w:r>
            <w:r>
              <w:rPr>
                <w:rFonts w:hint="eastAsia" w:ascii="宋体" w:hAnsi="宋体" w:cs="宋体"/>
                <w:bCs/>
                <w:szCs w:val="21"/>
              </w:rPr>
              <w:t xml:space="preserve">/</w:t>
            </w:r>
            <w:r>
              <w:rPr>
                <w:rFonts w:hint="eastAsia" w:ascii="宋体" w:hAnsi="宋体" w:cs="宋体"/>
                <w:bCs/>
                <w:szCs w:val="21"/>
              </w:rPr>
              <w:t xml:space="preserve">年</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hint="eastAsia" w:ascii="宋体" w:hAnsi="宋体" w:cs="宋体"/>
                <w:bCs/>
                <w:szCs w:val="21"/>
              </w:rPr>
              <w:t xml:space="preserve">洗涤单价（元）</w:t>
            </w:r>
            <w:r/>
          </w:p>
        </w:tc>
        <w:tc>
          <w:tcPr>
            <w:tcBorders>
              <w:top w:val="single" w:color="000000" w:sz="4" w:space="0"/>
              <w:left w:val="single" w:color="auto" w:sz="4" w:space="0"/>
              <w:bottom w:val="single" w:color="000000" w:sz="4" w:space="0"/>
              <w:right w:val="single" w:color="000000" w:sz="4" w:space="0"/>
            </w:tcBorders>
            <w:tcW w:w="790" w:type="pct"/>
            <w:vAlign w:val="center"/>
            <w:textDirection w:val="lrTb"/>
            <w:noWrap/>
          </w:tcPr>
          <w:p>
            <w:pPr>
              <w:jc w:val="center"/>
              <w:rPr>
                <w:rFonts w:ascii="宋体" w:hAnsi="宋体" w:cs="宋体"/>
                <w:bCs/>
                <w:szCs w:val="21"/>
              </w:rPr>
            </w:pPr>
            <w:r>
              <w:rPr>
                <w:rFonts w:hint="eastAsia" w:ascii="宋体" w:hAnsi="宋体" w:cs="宋体"/>
                <w:bCs/>
                <w:szCs w:val="21"/>
              </w:rPr>
              <w:t xml:space="preserve">服务期限</w:t>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hint="eastAsia" w:ascii="宋体" w:hAnsi="宋体" w:cs="宋体"/>
                <w:bCs/>
                <w:szCs w:val="21"/>
              </w:rPr>
              <w:t xml:space="preserve">洗涤</w:t>
            </w:r>
            <w:r>
              <w:rPr>
                <w:rFonts w:ascii="宋体" w:hAnsi="宋体" w:cs="宋体"/>
                <w:bCs/>
                <w:szCs w:val="21"/>
              </w:rPr>
              <w:t xml:space="preserve">合价（</w:t>
            </w:r>
            <w:r>
              <w:rPr>
                <w:rFonts w:hint="eastAsia" w:ascii="宋体" w:hAnsi="宋体" w:cs="宋体"/>
                <w:bCs/>
                <w:szCs w:val="21"/>
              </w:rPr>
              <w:t xml:space="preserve">元</w:t>
            </w:r>
            <w:r>
              <w:rPr>
                <w:rFonts w:ascii="宋体" w:hAnsi="宋体" w:cs="宋体"/>
                <w:bCs/>
                <w:szCs w:val="21"/>
              </w:rPr>
              <w:t xml:space="preserve">）</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床罩</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178668</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right w:val="single" w:color="000000" w:sz="4" w:space="0"/>
            </w:tcBorders>
            <w:tcW w:w="790" w:type="pct"/>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年</w:t>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2</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枕套</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108658</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3</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被套</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116077</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4</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毛衫</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14880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5</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斗篷套</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45580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6</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斗篷芯</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39497</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7</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工作服</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126484</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8</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工作裤</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93160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9</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被芯</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1527</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cs="宋体"/>
                <w:bCs/>
                <w:szCs w:val="21"/>
              </w:rPr>
            </w:pPr>
            <w:r>
              <w:rPr>
                <w:rFonts w:ascii="宋体" w:hAnsi="宋体" w:cs="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10</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枕芯</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1353</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11</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病员服</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仿宋" w:hAnsi="仿宋" w:eastAsia="仿宋" w:cs="仿宋"/>
                <w:szCs w:val="21"/>
              </w:rPr>
              <w:t xml:space="preserve">33431</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12</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值班床单</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9241</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13</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值班被套</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9744</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14</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值班枕套</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8974</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15</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帽子</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200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ascii="宋体" w:hAnsi="宋体"/>
                <w:bCs/>
                <w:szCs w:val="21"/>
              </w:rPr>
              <w:t xml:space="preserve">16</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污衣袋</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70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hint="eastAsia" w:ascii="宋体" w:hAnsi="宋体"/>
                <w:bCs/>
                <w:szCs w:val="21"/>
              </w:rPr>
              <w:t xml:space="preserve">17</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羽绒服</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70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cs="宋体"/>
                <w:bCs/>
                <w:szCs w:val="21"/>
              </w:rPr>
            </w:pPr>
            <w:r>
              <w:rPr>
                <w:rFonts w:hint="eastAsia" w:ascii="宋体" w:hAnsi="宋体"/>
                <w:bCs/>
                <w:szCs w:val="21"/>
              </w:rPr>
              <w:t xml:space="preserve">18</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窗帘</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200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bCs/>
                <w:szCs w:val="21"/>
              </w:rPr>
            </w:pPr>
            <w:r>
              <w:rPr>
                <w:rFonts w:hint="eastAsia" w:ascii="宋体" w:hAnsi="宋体"/>
                <w:bCs/>
                <w:szCs w:val="21"/>
              </w:rPr>
              <w:t xml:space="preserve">19</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机器套</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4069</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bCs/>
                <w:szCs w:val="21"/>
              </w:rPr>
            </w:pPr>
            <w:r>
              <w:rPr>
                <w:rFonts w:hint="eastAsia" w:ascii="宋体" w:hAnsi="宋体"/>
                <w:bCs/>
                <w:szCs w:val="21"/>
              </w:rPr>
              <w:t xml:space="preserve">20</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毛毯</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320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bCs/>
                <w:szCs w:val="21"/>
              </w:rPr>
            </w:pPr>
            <w:r>
              <w:rPr>
                <w:rFonts w:hint="eastAsia" w:ascii="宋体" w:hAnsi="宋体"/>
                <w:bCs/>
                <w:szCs w:val="21"/>
              </w:rPr>
              <w:t xml:space="preserve">21</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隔离衣</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300</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rPr>
                <w:rFonts w:ascii="宋体" w:hAnsi="宋体"/>
                <w:bCs/>
                <w:szCs w:val="21"/>
              </w:rPr>
            </w:pPr>
            <w:r>
              <w:rPr>
                <w:rFonts w:hint="eastAsia" w:ascii="宋体" w:hAnsi="宋体"/>
                <w:bCs/>
                <w:szCs w:val="21"/>
              </w:rPr>
              <w:t xml:space="preserve">22</w:t>
            </w:r>
            <w:r/>
          </w:p>
        </w:tc>
        <w:tc>
          <w:tcPr>
            <w:tcBorders>
              <w:top w:val="single" w:color="000000" w:sz="4" w:space="0"/>
              <w:left w:val="single" w:color="000000" w:sz="4" w:space="0"/>
              <w:bottom w:val="single" w:color="000000" w:sz="4" w:space="0"/>
              <w:right w:val="single" w:color="000000" w:sz="4" w:space="0"/>
            </w:tcBorders>
            <w:tcW w:w="1046"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病员裤</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tcPr>
          <w:p>
            <w:pPr>
              <w:jc w:val="center"/>
              <w:widowControl/>
              <w:rPr>
                <w:rFonts w:ascii="宋体" w:hAnsi="宋体" w:cs="宋体"/>
                <w:bCs/>
                <w:szCs w:val="21"/>
              </w:rPr>
            </w:pPr>
            <w:r>
              <w:rPr>
                <w:rFonts w:hint="eastAsia" w:ascii="宋体" w:hAnsi="宋体" w:cs="宋体"/>
                <w:szCs w:val="21"/>
              </w:rPr>
              <w:t xml:space="preserve">26335</w:t>
            </w:r>
            <w:r/>
          </w:p>
        </w:tc>
        <w:tc>
          <w:tcPr>
            <w:tcBorders>
              <w:top w:val="single" w:color="000000" w:sz="4" w:space="0"/>
              <w:left w:val="single" w:color="000000" w:sz="4" w:space="0"/>
              <w:bottom w:val="single" w:color="000000" w:sz="4" w:space="0"/>
              <w:right w:val="single" w:color="auto" w:sz="4" w:space="0"/>
            </w:tcBorders>
            <w:tcW w:w="913" w:type="pct"/>
            <w:vAlign w:val="center"/>
            <w:textDirection w:val="lrTb"/>
            <w:noWrap/>
          </w:tcPr>
          <w:p>
            <w:pPr>
              <w:jc w:val="center"/>
              <w:rPr>
                <w:rFonts w:ascii="宋体" w:hAnsi="宋体"/>
                <w:bCs/>
                <w:szCs w:val="21"/>
              </w:rPr>
            </w:pPr>
            <w:r>
              <w:rPr>
                <w:rFonts w:ascii="宋体" w:hAnsi="宋体"/>
                <w:bCs/>
                <w:szCs w:val="21"/>
              </w:rPr>
            </w:r>
            <w:r/>
          </w:p>
        </w:tc>
        <w:tc>
          <w:tcPr>
            <w:tcBorders>
              <w:left w:val="single" w:color="auto" w:sz="4" w:space="0"/>
              <w:bottom w:val="single" w:color="000000" w:sz="4" w:space="0"/>
              <w:right w:val="single" w:color="000000" w:sz="4" w:space="0"/>
            </w:tcBorders>
            <w:tcW w:w="790" w:type="pct"/>
            <w:vAlign w:val="center"/>
            <w:vMerge w:val="continue"/>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r>
        <w:trPr>
          <w:jc w:val="center"/>
          <w:trHeight w:val="340"/>
        </w:trPr>
        <w:tc>
          <w:tcPr>
            <w:gridSpan w:val="4"/>
            <w:tcBorders>
              <w:top w:val="single" w:color="000000" w:sz="4" w:space="0"/>
              <w:left w:val="single" w:color="000000" w:sz="4" w:space="0"/>
              <w:bottom w:val="single" w:color="000000" w:sz="4" w:space="0"/>
              <w:right w:val="single" w:color="auto" w:sz="4" w:space="0"/>
            </w:tcBorders>
            <w:tcW w:w="3463" w:type="pct"/>
            <w:vAlign w:val="center"/>
            <w:textDirection w:val="lrTb"/>
            <w:noWrap/>
          </w:tcPr>
          <w:p>
            <w:pPr>
              <w:jc w:val="center"/>
              <w:rPr>
                <w:rFonts w:ascii="宋体" w:hAnsi="宋体"/>
                <w:bCs/>
                <w:szCs w:val="21"/>
              </w:rPr>
            </w:pPr>
            <w:r>
              <w:rPr>
                <w:rFonts w:hint="eastAsia" w:ascii="宋体" w:hAnsi="宋体"/>
                <w:bCs/>
                <w:szCs w:val="21"/>
              </w:rPr>
              <w:t xml:space="preserve">合计价格</w:t>
            </w:r>
            <w:r>
              <w:rPr>
                <w:rFonts w:ascii="宋体" w:hAnsi="宋体"/>
                <w:bCs/>
                <w:szCs w:val="21"/>
              </w:rPr>
              <w:t xml:space="preserve">（</w:t>
            </w:r>
            <w:r>
              <w:rPr>
                <w:rFonts w:hint="eastAsia" w:ascii="宋体" w:hAnsi="宋体"/>
                <w:bCs/>
                <w:szCs w:val="21"/>
              </w:rPr>
              <w:t xml:space="preserve">元</w:t>
            </w:r>
            <w:r>
              <w:rPr>
                <w:rFonts w:ascii="宋体" w:hAnsi="宋体"/>
                <w:bCs/>
                <w:szCs w:val="21"/>
              </w:rPr>
              <w:t xml:space="preserve">）</w:t>
            </w:r>
            <w:r/>
          </w:p>
        </w:tc>
        <w:tc>
          <w:tcPr>
            <w:tcBorders>
              <w:top w:val="single" w:color="000000" w:sz="4" w:space="0"/>
              <w:left w:val="single" w:color="auto" w:sz="4" w:space="0"/>
              <w:bottom w:val="single" w:color="000000" w:sz="4" w:space="0"/>
              <w:right w:val="single" w:color="000000" w:sz="4" w:space="0"/>
            </w:tcBorders>
            <w:tcW w:w="790" w:type="pct"/>
            <w:vAlign w:val="center"/>
            <w:textDirection w:val="lrTb"/>
            <w:noWrap/>
          </w:tcPr>
          <w:p>
            <w:pPr>
              <w:jc w:val="center"/>
              <w:rPr>
                <w:rFonts w:ascii="宋体" w:hAnsi="宋体"/>
                <w:bCs/>
                <w:szCs w:val="21"/>
              </w:rPr>
            </w:pPr>
            <w:r>
              <w:rPr>
                <w:rFonts w:ascii="宋体" w:hAnsi="宋体"/>
                <w:bCs/>
                <w:szCs w:val="21"/>
              </w:rPr>
            </w:r>
            <w:r/>
          </w:p>
        </w:tc>
        <w:tc>
          <w:tcPr>
            <w:tcBorders>
              <w:top w:val="single" w:color="000000" w:sz="4" w:space="0"/>
              <w:left w:val="single" w:color="auto" w:sz="4" w:space="0"/>
              <w:bottom w:val="single" w:color="000000" w:sz="4" w:space="0"/>
              <w:right w:val="single" w:color="000000" w:sz="4" w:space="0"/>
            </w:tcBorders>
            <w:tcW w:w="746" w:type="pct"/>
            <w:vAlign w:val="center"/>
            <w:textDirection w:val="lrTb"/>
            <w:noWrap/>
          </w:tcPr>
          <w:p>
            <w:pPr>
              <w:jc w:val="center"/>
              <w:rPr>
                <w:rFonts w:ascii="宋体" w:hAnsi="宋体"/>
                <w:bCs/>
                <w:szCs w:val="21"/>
              </w:rPr>
            </w:pPr>
            <w:r>
              <w:rPr>
                <w:rFonts w:ascii="宋体" w:hAnsi="宋体"/>
                <w:bCs/>
                <w:szCs w:val="21"/>
              </w:rPr>
            </w:r>
            <w:r/>
          </w:p>
        </w:tc>
      </w:tr>
    </w:tbl>
    <w:p>
      <w:pPr>
        <w:pStyle w:val="1014"/>
        <w:ind w:firstLine="420"/>
        <w:spacing w:line="360" w:lineRule="auto"/>
        <w:rPr>
          <w:rFonts w:hAnsi="宋体" w:eastAsia="宋体"/>
          <w:sz w:val="21"/>
        </w:rPr>
      </w:pPr>
      <w:r>
        <w:rPr>
          <w:rFonts w:hAnsi="宋体" w:eastAsia="宋体"/>
          <w:sz w:val="21"/>
        </w:rPr>
      </w:r>
      <w:r/>
    </w:p>
    <w:p>
      <w:pPr>
        <w:pStyle w:val="1014"/>
        <w:ind w:firstLine="420"/>
        <w:spacing w:line="360" w:lineRule="auto"/>
        <w:rPr>
          <w:rFonts w:hAnsi="宋体" w:eastAsia="宋体"/>
          <w:sz w:val="21"/>
        </w:rPr>
      </w:pPr>
      <w:r>
        <w:rPr>
          <w:rFonts w:hAnsi="宋体" w:eastAsia="宋体"/>
          <w:sz w:val="21"/>
        </w:rPr>
      </w:r>
      <w:r/>
    </w:p>
    <w:p>
      <w:pPr>
        <w:pStyle w:val="1014"/>
        <w:ind w:firstLine="420"/>
        <w:spacing w:line="360" w:lineRule="auto"/>
        <w:rPr>
          <w:rFonts w:hAnsi="宋体" w:eastAsia="宋体"/>
          <w:sz w:val="21"/>
        </w:rPr>
      </w:pPr>
      <w:r>
        <w:rPr>
          <w:rFonts w:hint="eastAsia" w:hAnsi="宋体" w:eastAsia="宋体"/>
          <w:sz w:val="21"/>
        </w:rPr>
        <w:t xml:space="preserve">投标单位（签章）：</w:t>
      </w:r>
      <w:r/>
    </w:p>
    <w:p>
      <w:pPr>
        <w:pStyle w:val="1014"/>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jc w:val="center"/>
        <w:spacing w:line="360" w:lineRule="auto"/>
        <w:rPr>
          <w:rFonts w:hint="eastAsia" w:ascii="宋体" w:hAnsi="宋体"/>
          <w:b/>
          <w:bCs/>
          <w:szCs w:val="21"/>
          <w:lang w:val="zh-CN"/>
        </w:rPr>
      </w:pPr>
      <w:r>
        <w:rPr>
          <w:rFonts w:hint="eastAsia" w:ascii="宋体" w:hAnsi="宋体"/>
          <w:b/>
          <w:bCs/>
          <w:szCs w:val="21"/>
          <w:lang w:val="zh-CN"/>
        </w:rPr>
      </w:r>
      <w:r/>
    </w:p>
    <w:p>
      <w:pPr>
        <w:pStyle w:val="933"/>
        <w:rPr>
          <w:lang w:val="zh-CN"/>
        </w:rPr>
      </w:pPr>
      <w:r>
        <w:rPr>
          <w:lang w:val="zh-CN"/>
        </w:rPr>
      </w:r>
      <w:r/>
    </w:p>
    <w:p>
      <w:pPr>
        <w:ind w:firstLine="420"/>
        <w:jc w:val="center"/>
        <w:spacing w:line="360" w:lineRule="auto"/>
        <w:rPr>
          <w:rFonts w:ascii="宋体" w:hAnsi="宋体"/>
          <w:b/>
          <w:bCs/>
          <w:szCs w:val="21"/>
          <w:lang w:val="zh-CN"/>
        </w:rPr>
      </w:pPr>
      <w:r>
        <w:rPr>
          <w:rFonts w:hint="eastAsia" w:ascii="宋体" w:hAnsi="宋体"/>
          <w:b/>
          <w:bCs/>
          <w:szCs w:val="21"/>
          <w:lang w:val="zh-CN"/>
        </w:rPr>
        <w:t xml:space="preserve">手术室包、洗手衣裤、各类包布租赁（含洗涤）投标报价分析表（</w:t>
      </w:r>
      <w:r>
        <w:rPr>
          <w:rFonts w:hint="eastAsia" w:ascii="宋体" w:hAnsi="宋体"/>
          <w:b/>
          <w:bCs/>
          <w:szCs w:val="21"/>
        </w:rPr>
        <w:t xml:space="preserve">二</w:t>
      </w:r>
      <w:r>
        <w:rPr>
          <w:rFonts w:hint="eastAsia" w:ascii="宋体" w:hAnsi="宋体"/>
          <w:b/>
          <w:bCs/>
          <w:szCs w:val="21"/>
          <w:lang w:val="zh-CN"/>
        </w:rPr>
        <w:t xml:space="preserve">）</w:t>
      </w:r>
      <w:r/>
    </w:p>
    <w:p>
      <w:pPr>
        <w:ind w:firstLine="420"/>
        <w:rPr>
          <w:rFonts w:hAnsi="宋体"/>
          <w:b/>
          <w:bCs/>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rPr>
        <w:t xml:space="preserve">项目名称：</w:t>
      </w:r>
      <w:r/>
    </w:p>
    <w:tbl>
      <w:tblPr>
        <w:tblW w:w="4995" w:type="pct"/>
        <w:jc w:val="center"/>
        <w:tblCellMar>
          <w:left w:w="15" w:type="dxa"/>
          <w:top w:w="15" w:type="dxa"/>
          <w:right w:w="15" w:type="dxa"/>
          <w:bottom w:w="15" w:type="dxa"/>
        </w:tblCellMar>
        <w:tblLook w:val="04A0" w:firstRow="1" w:lastRow="0" w:firstColumn="1" w:lastColumn="0" w:noHBand="0" w:noVBand="1"/>
      </w:tblPr>
      <w:tblGrid>
        <w:gridCol w:w="256"/>
        <w:gridCol w:w="4502"/>
        <w:gridCol w:w="311"/>
        <w:gridCol w:w="255"/>
        <w:gridCol w:w="817"/>
        <w:gridCol w:w="817"/>
        <w:gridCol w:w="1045"/>
        <w:gridCol w:w="1382"/>
      </w:tblGrid>
      <w:tr>
        <w:trPr>
          <w:jc w:val="center"/>
          <w:trHeight w:val="854"/>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物品名称</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次</w:t>
            </w:r>
            <w:r>
              <w:rPr>
                <w:rFonts w:hint="eastAsia" w:ascii="宋体" w:hAnsi="宋体" w:cs="宋体"/>
                <w:bCs/>
                <w:szCs w:val="21"/>
              </w:rPr>
              <w:t xml:space="preserve">/</w:t>
            </w:r>
            <w:r>
              <w:rPr>
                <w:rFonts w:hint="eastAsia" w:ascii="宋体" w:hAnsi="宋体" w:cs="宋体"/>
                <w:bCs/>
                <w:szCs w:val="21"/>
              </w:rPr>
              <w:t xml:space="preserve">年</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规格</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spacing w:line="400" w:lineRule="exact"/>
              <w:rPr>
                <w:rFonts w:ascii="宋体" w:hAnsi="宋体" w:cs="宋体"/>
                <w:bCs/>
                <w:szCs w:val="21"/>
              </w:rPr>
            </w:pPr>
            <w:r>
              <w:rPr>
                <w:rFonts w:hint="eastAsia" w:ascii="宋体" w:hAnsi="宋体" w:cs="宋体"/>
                <w:bCs/>
                <w:szCs w:val="21"/>
              </w:rPr>
              <w:t xml:space="preserve">租赁单价（元）</w:t>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hint="eastAsia" w:ascii="宋体" w:hAnsi="宋体" w:cs="宋体"/>
                <w:bCs/>
                <w:szCs w:val="21"/>
                <w:lang w:val="zh-CN"/>
              </w:rPr>
              <w:t xml:space="preserve">洗涤</w:t>
            </w:r>
            <w:r>
              <w:rPr>
                <w:rFonts w:hint="eastAsia" w:ascii="宋体" w:hAnsi="宋体" w:cs="宋体"/>
                <w:bCs/>
                <w:szCs w:val="21"/>
              </w:rPr>
              <w:t xml:space="preserve">单价（元）</w:t>
            </w:r>
            <w:r/>
          </w:p>
        </w:tc>
        <w:tc>
          <w:tcPr>
            <w:tcBorders>
              <w:top w:val="single" w:color="000000" w:sz="4" w:space="0"/>
              <w:left w:val="single" w:color="auto" w:sz="4" w:space="0"/>
              <w:bottom w:val="single" w:color="000000" w:sz="4" w:space="0"/>
              <w:right w:val="single" w:color="000000" w:sz="4" w:space="0"/>
            </w:tcBorders>
            <w:tcW w:w="632" w:type="pct"/>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租赁</w:t>
            </w:r>
            <w:r>
              <w:rPr>
                <w:rFonts w:hint="eastAsia" w:ascii="宋体" w:hAnsi="宋体"/>
                <w:b/>
                <w:bCs/>
                <w:szCs w:val="21"/>
                <w:lang w:val="zh-CN"/>
              </w:rPr>
              <w:t xml:space="preserve">（含洗涤）</w:t>
            </w:r>
            <w:r>
              <w:rPr>
                <w:rFonts w:hint="eastAsia" w:ascii="宋体" w:hAnsi="宋体" w:cs="宋体"/>
                <w:bCs/>
                <w:szCs w:val="21"/>
              </w:rPr>
              <w:t xml:space="preserve">期限</w:t>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租赁</w:t>
            </w:r>
            <w:r>
              <w:rPr>
                <w:rFonts w:hint="eastAsia" w:ascii="宋体" w:hAnsi="宋体"/>
                <w:b/>
                <w:bCs/>
                <w:szCs w:val="21"/>
                <w:lang w:val="zh-CN"/>
              </w:rPr>
              <w:t xml:space="preserve">（含洗涤）</w:t>
            </w:r>
            <w:r>
              <w:rPr>
                <w:rFonts w:hint="eastAsia" w:ascii="宋体" w:hAnsi="宋体" w:cs="宋体"/>
                <w:bCs/>
                <w:szCs w:val="21"/>
              </w:rPr>
              <w:t xml:space="preserve">合价（元）</w:t>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A</w:t>
            </w:r>
            <w:r>
              <w:rPr>
                <w:rFonts w:hint="eastAsia" w:ascii="宋体" w:hAnsi="宋体" w:cs="宋体"/>
                <w:bCs/>
                <w:szCs w:val="21"/>
              </w:rPr>
              <w:t xml:space="preserve">包（外包布</w:t>
            </w:r>
            <w:r>
              <w:rPr>
                <w:rFonts w:hint="eastAsia" w:ascii="宋体" w:hAnsi="宋体" w:cs="宋体"/>
                <w:bCs/>
                <w:szCs w:val="21"/>
              </w:rPr>
              <w:t xml:space="preserve">130*130cm</w:t>
            </w:r>
            <w:r>
              <w:rPr>
                <w:rFonts w:hint="eastAsia" w:ascii="宋体" w:hAnsi="宋体" w:cs="宋体"/>
                <w:bCs/>
                <w:szCs w:val="21"/>
              </w:rPr>
              <w:t xml:space="preserve">、内包布</w:t>
            </w:r>
            <w:r>
              <w:rPr>
                <w:rFonts w:hint="eastAsia" w:ascii="宋体" w:hAnsi="宋体" w:cs="宋体"/>
                <w:bCs/>
                <w:szCs w:val="21"/>
              </w:rPr>
              <w:t xml:space="preserve">210*140cm</w:t>
            </w:r>
            <w:r>
              <w:rPr>
                <w:rFonts w:hint="eastAsia" w:ascii="宋体" w:hAnsi="宋体" w:cs="宋体"/>
                <w:bCs/>
                <w:szCs w:val="21"/>
              </w:rPr>
              <w:t xml:space="preserve">、剖腹单</w:t>
            </w:r>
            <w:r>
              <w:rPr>
                <w:rFonts w:hint="eastAsia" w:ascii="宋体" w:hAnsi="宋体" w:cs="宋体"/>
                <w:bCs/>
                <w:szCs w:val="21"/>
              </w:rPr>
              <w:t xml:space="preserve">310*210cm</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块方巾</w:t>
            </w:r>
            <w:r>
              <w:rPr>
                <w:rFonts w:hint="eastAsia" w:ascii="宋体" w:hAnsi="宋体" w:cs="宋体"/>
                <w:bCs/>
                <w:szCs w:val="21"/>
              </w:rPr>
              <w:t xml:space="preserve">90*90cm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352</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right w:val="single" w:color="000000" w:sz="4" w:space="0"/>
            </w:tcBorders>
            <w:tcW w:w="632" w:type="pct"/>
            <w:vMerge w:val="restart"/>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年</w:t>
            </w:r>
            <w:bookmarkStart w:id="42" w:name="_GoBack"/>
            <w:r/>
            <w:bookmarkEnd w:id="42"/>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B</w:t>
            </w:r>
            <w:r>
              <w:rPr>
                <w:rFonts w:hint="eastAsia" w:ascii="宋体" w:hAnsi="宋体" w:cs="宋体"/>
                <w:bCs/>
                <w:szCs w:val="21"/>
              </w:rPr>
              <w:t xml:space="preserve">包（</w:t>
            </w:r>
            <w:r>
              <w:rPr>
                <w:rFonts w:hint="eastAsia" w:ascii="宋体" w:hAnsi="宋体" w:cs="宋体"/>
                <w:bCs/>
                <w:szCs w:val="21"/>
              </w:rPr>
              <w:t xml:space="preserve">2</w:t>
            </w:r>
            <w:r>
              <w:rPr>
                <w:rFonts w:hint="eastAsia" w:ascii="宋体" w:hAnsi="宋体" w:cs="宋体"/>
                <w:bCs/>
                <w:szCs w:val="21"/>
              </w:rPr>
              <w:t xml:space="preserve">块包布</w:t>
            </w:r>
            <w:r>
              <w:rPr>
                <w:rFonts w:hint="eastAsia" w:ascii="宋体" w:hAnsi="宋体" w:cs="宋体"/>
                <w:bCs/>
                <w:szCs w:val="21"/>
              </w:rPr>
              <w:t xml:space="preserve">130*130cm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块台布</w:t>
            </w:r>
            <w:r>
              <w:rPr>
                <w:rFonts w:hint="eastAsia" w:ascii="宋体" w:hAnsi="宋体" w:cs="宋体"/>
                <w:bCs/>
                <w:szCs w:val="21"/>
              </w:rPr>
              <w:t xml:space="preserve">210*140cm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件手术衣）</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13884</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手术衣包</w:t>
            </w:r>
            <w:r>
              <w:rPr>
                <w:rFonts w:hint="eastAsia" w:ascii="宋体" w:hAnsi="宋体" w:cs="宋体"/>
                <w:bCs/>
                <w:szCs w:val="21"/>
              </w:rPr>
              <w:t xml:space="preserve">A</w:t>
            </w:r>
            <w:r>
              <w:rPr>
                <w:rFonts w:hint="eastAsia" w:ascii="宋体" w:hAnsi="宋体" w:cs="宋体"/>
                <w:bCs/>
                <w:szCs w:val="21"/>
              </w:rPr>
              <w:t xml:space="preserve">（外包布</w:t>
            </w:r>
            <w:r>
              <w:rPr>
                <w:rFonts w:hint="eastAsia" w:ascii="宋体" w:hAnsi="宋体" w:cs="宋体"/>
                <w:bCs/>
                <w:szCs w:val="21"/>
              </w:rPr>
              <w:t xml:space="preserve">130*130cm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块内包布</w:t>
            </w:r>
            <w:r>
              <w:rPr>
                <w:rFonts w:hint="eastAsia" w:ascii="宋体" w:hAnsi="宋体" w:cs="宋体"/>
                <w:bCs/>
                <w:szCs w:val="21"/>
              </w:rPr>
              <w:t xml:space="preserve">110*110</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件手术衣）</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3245</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jc w:val="left"/>
              <w:rPr>
                <w:rFonts w:ascii="宋体" w:hAnsi="宋体" w:cs="宋体"/>
                <w:bCs/>
                <w:szCs w:val="21"/>
              </w:rPr>
            </w:pPr>
            <w:r>
              <w:rPr>
                <w:rFonts w:hint="eastAsia" w:ascii="宋体" w:hAnsi="宋体" w:cs="宋体"/>
                <w:bCs/>
                <w:szCs w:val="21"/>
              </w:rPr>
              <w:t xml:space="preserve">手术衣包</w:t>
            </w:r>
            <w:r>
              <w:rPr>
                <w:rFonts w:hint="eastAsia" w:ascii="宋体" w:hAnsi="宋体" w:cs="宋体"/>
                <w:bCs/>
                <w:szCs w:val="21"/>
              </w:rPr>
              <w:t xml:space="preserve">B</w:t>
            </w:r>
            <w:r>
              <w:rPr>
                <w:rFonts w:hint="eastAsia" w:ascii="宋体" w:hAnsi="宋体" w:cs="宋体"/>
                <w:bCs/>
                <w:szCs w:val="21"/>
              </w:rPr>
              <w:t xml:space="preserve">（外包布</w:t>
            </w:r>
            <w:r>
              <w:rPr>
                <w:rFonts w:hint="eastAsia" w:ascii="宋体" w:hAnsi="宋体" w:cs="宋体"/>
                <w:bCs/>
                <w:szCs w:val="21"/>
              </w:rPr>
              <w:t xml:space="preserve">130*130cm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块内包布</w:t>
            </w:r>
            <w:r>
              <w:rPr>
                <w:rFonts w:hint="eastAsia" w:ascii="宋体" w:hAnsi="宋体" w:cs="宋体"/>
                <w:bCs/>
                <w:szCs w:val="21"/>
              </w:rPr>
              <w:t xml:space="preserve">110*110</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件手术衣）</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48633</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C</w:t>
            </w:r>
            <w:r>
              <w:rPr>
                <w:rFonts w:hint="eastAsia" w:ascii="宋体" w:hAnsi="宋体" w:cs="宋体"/>
                <w:bCs/>
                <w:szCs w:val="21"/>
              </w:rPr>
              <w:t xml:space="preserve">包（包布</w:t>
            </w:r>
            <w:r>
              <w:rPr>
                <w:rFonts w:hint="eastAsia" w:ascii="宋体" w:hAnsi="宋体" w:cs="宋体"/>
                <w:bCs/>
                <w:szCs w:val="21"/>
              </w:rPr>
              <w:t xml:space="preserve">150*150cm</w:t>
            </w: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块包布</w:t>
            </w:r>
            <w:r>
              <w:rPr>
                <w:rFonts w:hint="eastAsia" w:ascii="宋体" w:hAnsi="宋体" w:cs="宋体"/>
                <w:bCs/>
                <w:szCs w:val="21"/>
              </w:rPr>
              <w:t xml:space="preserve">90*90cm</w:t>
            </w:r>
            <w:r>
              <w:rPr>
                <w:rFonts w:hint="eastAsia" w:ascii="宋体" w:hAnsi="宋体" w:cs="宋体"/>
                <w:bCs/>
                <w:szCs w:val="21"/>
              </w:rPr>
              <w:t xml:space="preserve">、台布</w:t>
            </w:r>
            <w:r>
              <w:rPr>
                <w:rFonts w:hint="eastAsia" w:ascii="宋体" w:hAnsi="宋体" w:cs="宋体"/>
                <w:bCs/>
                <w:szCs w:val="21"/>
              </w:rPr>
              <w:t xml:space="preserve">210*140cm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20559</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6</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治疗巾（</w:t>
            </w:r>
            <w:r>
              <w:rPr>
                <w:rFonts w:hint="eastAsia" w:ascii="宋体" w:hAnsi="宋体" w:cs="宋体"/>
                <w:bCs/>
                <w:szCs w:val="21"/>
              </w:rPr>
              <w:t xml:space="preserve">6</w:t>
            </w:r>
            <w:r>
              <w:rPr>
                <w:rFonts w:hint="eastAsia" w:ascii="宋体" w:hAnsi="宋体" w:cs="宋体"/>
                <w:bCs/>
                <w:szCs w:val="21"/>
              </w:rPr>
              <w:t xml:space="preserve">）包（外包布</w:t>
            </w:r>
            <w:r>
              <w:rPr>
                <w:rFonts w:hint="eastAsia" w:ascii="宋体" w:hAnsi="宋体" w:cs="宋体"/>
                <w:bCs/>
                <w:szCs w:val="21"/>
              </w:rPr>
              <w:t xml:space="preserve">90*90cm</w:t>
            </w:r>
            <w:r>
              <w:rPr>
                <w:rFonts w:hint="eastAsia" w:ascii="宋体" w:hAnsi="宋体" w:cs="宋体"/>
                <w:bCs/>
                <w:szCs w:val="21"/>
              </w:rPr>
              <w:t xml:space="preserve">、内包布</w:t>
            </w:r>
            <w:r>
              <w:rPr>
                <w:rFonts w:hint="eastAsia" w:ascii="宋体" w:hAnsi="宋体" w:cs="宋体"/>
                <w:bCs/>
                <w:szCs w:val="21"/>
              </w:rPr>
              <w:t xml:space="preserve">90*90cm</w:t>
            </w: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块治疗巾</w:t>
            </w:r>
            <w:r>
              <w:rPr>
                <w:rFonts w:hint="eastAsia" w:ascii="宋体" w:hAnsi="宋体" w:cs="宋体"/>
                <w:bCs/>
                <w:szCs w:val="21"/>
              </w:rPr>
              <w:t xml:space="preserve">90*90cm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2645</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7</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洗手衣裤包（外包布</w:t>
            </w:r>
            <w:r>
              <w:rPr>
                <w:rFonts w:hint="eastAsia" w:ascii="宋体" w:hAnsi="宋体" w:cs="宋体"/>
                <w:bCs/>
                <w:szCs w:val="21"/>
              </w:rPr>
              <w:t xml:space="preserve">110*110cm</w:t>
            </w: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套洗手衣裤）</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12194</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582"/>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8</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巡回衣裤包（外包布</w:t>
            </w:r>
            <w:r>
              <w:rPr>
                <w:rFonts w:hint="eastAsia" w:ascii="宋体" w:hAnsi="宋体" w:cs="宋体"/>
                <w:bCs/>
                <w:szCs w:val="21"/>
              </w:rPr>
              <w:t xml:space="preserve">110*110cm</w:t>
            </w: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套巡回衣裤）</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1436</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9</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大包布（</w:t>
            </w:r>
            <w:r>
              <w:rPr>
                <w:rFonts w:hint="eastAsia" w:ascii="宋体" w:hAnsi="宋体" w:cs="宋体"/>
                <w:bCs/>
                <w:szCs w:val="21"/>
              </w:rPr>
              <w:t xml:space="preserve">110*110cm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1253</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块</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10</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中包布（</w:t>
            </w:r>
            <w:r>
              <w:rPr>
                <w:rFonts w:hint="eastAsia" w:ascii="宋体" w:hAnsi="宋体" w:cs="宋体"/>
                <w:bCs/>
                <w:szCs w:val="21"/>
              </w:rPr>
              <w:t xml:space="preserve">90*90cm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34884</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块</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11</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小包布（</w:t>
            </w:r>
            <w:r>
              <w:rPr>
                <w:rFonts w:hint="eastAsia" w:ascii="宋体" w:hAnsi="宋体" w:cs="宋体"/>
                <w:bCs/>
                <w:szCs w:val="21"/>
              </w:rPr>
              <w:t xml:space="preserve">60*60cm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20796</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块</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870"/>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中单包（外包布</w:t>
            </w:r>
            <w:r>
              <w:rPr>
                <w:rFonts w:hint="eastAsia" w:ascii="宋体" w:hAnsi="宋体" w:cs="宋体"/>
                <w:bCs/>
                <w:szCs w:val="21"/>
              </w:rPr>
              <w:t xml:space="preserve">130*130</w:t>
            </w:r>
            <w:r>
              <w:rPr>
                <w:rFonts w:hint="eastAsia" w:ascii="宋体" w:hAnsi="宋体" w:cs="宋体"/>
                <w:bCs/>
                <w:szCs w:val="21"/>
              </w:rPr>
              <w:t xml:space="preserve">、内包布</w:t>
            </w:r>
            <w:r>
              <w:rPr>
                <w:rFonts w:hint="eastAsia" w:ascii="宋体" w:hAnsi="宋体" w:cs="宋体"/>
                <w:bCs/>
                <w:szCs w:val="21"/>
              </w:rPr>
              <w:t xml:space="preserve">150*150</w:t>
            </w:r>
            <w:r>
              <w:rPr>
                <w:rFonts w:hint="eastAsia" w:ascii="宋体" w:hAnsi="宋体" w:cs="宋体"/>
                <w:bCs/>
                <w:szCs w:val="21"/>
              </w:rPr>
              <w:t xml:space="preserve">、台布</w:t>
            </w:r>
            <w:r>
              <w:rPr>
                <w:rFonts w:hint="eastAsia" w:ascii="宋体" w:hAnsi="宋体" w:cs="宋体"/>
                <w:bCs/>
                <w:szCs w:val="21"/>
              </w:rPr>
              <w:t xml:space="preserve">2</w:t>
            </w:r>
            <w:r>
              <w:rPr>
                <w:rFonts w:hint="eastAsia" w:ascii="宋体" w:hAnsi="宋体" w:cs="宋体"/>
                <w:bCs/>
                <w:szCs w:val="21"/>
              </w:rPr>
              <w:t xml:space="preserve">块台布</w:t>
            </w:r>
            <w:r>
              <w:rPr>
                <w:rFonts w:hint="eastAsia" w:ascii="宋体" w:hAnsi="宋体" w:cs="宋体"/>
                <w:bCs/>
                <w:szCs w:val="21"/>
              </w:rPr>
              <w:t xml:space="preserve">210*140cm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465</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854"/>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13</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D</w:t>
            </w:r>
            <w:r>
              <w:rPr>
                <w:rFonts w:hint="eastAsia" w:ascii="宋体" w:hAnsi="宋体" w:cs="宋体"/>
                <w:bCs/>
                <w:szCs w:val="21"/>
              </w:rPr>
              <w:t xml:space="preserve">包（外包布</w:t>
            </w:r>
            <w:r>
              <w:rPr>
                <w:rFonts w:hint="eastAsia" w:ascii="宋体" w:hAnsi="宋体" w:cs="宋体"/>
                <w:bCs/>
                <w:szCs w:val="21"/>
              </w:rPr>
              <w:t xml:space="preserve">130*130</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件手术衣、剖腹单</w:t>
            </w:r>
            <w:r>
              <w:rPr>
                <w:rFonts w:hint="eastAsia" w:ascii="宋体" w:hAnsi="宋体" w:cs="宋体"/>
                <w:bCs/>
                <w:szCs w:val="21"/>
              </w:rPr>
              <w:t xml:space="preserve">1</w:t>
            </w:r>
            <w:r>
              <w:rPr>
                <w:rFonts w:hint="eastAsia" w:ascii="宋体" w:hAnsi="宋体" w:cs="宋体"/>
                <w:bCs/>
                <w:szCs w:val="21"/>
              </w:rPr>
              <w:t xml:space="preserve">个、台布</w:t>
            </w:r>
            <w:r>
              <w:rPr>
                <w:rFonts w:hint="eastAsia" w:ascii="宋体" w:hAnsi="宋体" w:cs="宋体"/>
                <w:bCs/>
                <w:szCs w:val="21"/>
              </w:rPr>
              <w:t xml:space="preserve">1</w:t>
            </w:r>
            <w:r>
              <w:rPr>
                <w:rFonts w:hint="eastAsia" w:ascii="宋体" w:hAnsi="宋体" w:cs="宋体"/>
                <w:bCs/>
                <w:szCs w:val="21"/>
              </w:rPr>
              <w:t xml:space="preserve">块</w:t>
            </w:r>
            <w:r>
              <w:rPr>
                <w:rFonts w:hint="eastAsia" w:ascii="宋体" w:hAnsi="宋体" w:cs="宋体"/>
                <w:bCs/>
                <w:szCs w:val="21"/>
              </w:rPr>
              <w:t xml:space="preserve">210*140cm</w:t>
            </w:r>
            <w:r>
              <w:rPr>
                <w:rFonts w:hint="eastAsia" w:ascii="宋体" w:hAnsi="宋体" w:cs="宋体"/>
                <w:bCs/>
                <w:szCs w:val="21"/>
              </w:rPr>
              <w:t xml:space="preserve">、包布</w:t>
            </w:r>
            <w:r>
              <w:rPr>
                <w:rFonts w:hint="eastAsia" w:ascii="宋体" w:hAnsi="宋体" w:cs="宋体"/>
                <w:bCs/>
                <w:szCs w:val="21"/>
              </w:rPr>
              <w:t xml:space="preserve">150*150cm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1200</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14</w:t>
            </w:r>
            <w:r/>
          </w:p>
        </w:tc>
        <w:tc>
          <w:tcPr>
            <w:tcBorders>
              <w:top w:val="single" w:color="000000" w:sz="4" w:space="0"/>
              <w:left w:val="single" w:color="000000" w:sz="4" w:space="0"/>
              <w:bottom w:val="single" w:color="000000" w:sz="4" w:space="0"/>
              <w:right w:val="single" w:color="000000" w:sz="4" w:space="0"/>
            </w:tcBorders>
            <w:tcW w:w="1552" w:type="pct"/>
            <w:vAlign w:val="center"/>
            <w:textDirection w:val="lrTb"/>
            <w:noWrap/>
          </w:tcPr>
          <w:p>
            <w:pPr>
              <w:rPr>
                <w:rFonts w:ascii="宋体" w:hAnsi="宋体" w:cs="宋体"/>
                <w:bCs/>
                <w:szCs w:val="21"/>
              </w:rPr>
            </w:pPr>
            <w:r>
              <w:rPr>
                <w:rFonts w:hint="eastAsia" w:ascii="宋体" w:hAnsi="宋体" w:cs="宋体"/>
                <w:bCs/>
                <w:szCs w:val="21"/>
              </w:rPr>
              <w:t xml:space="preserve">心脏包（</w:t>
            </w:r>
            <w:r>
              <w:rPr>
                <w:rFonts w:hint="eastAsia" w:ascii="宋体" w:hAnsi="宋体" w:cs="宋体"/>
                <w:bCs/>
                <w:szCs w:val="21"/>
              </w:rPr>
              <w:t xml:space="preserve">2</w:t>
            </w:r>
            <w:r>
              <w:rPr>
                <w:rFonts w:hint="eastAsia" w:ascii="宋体" w:hAnsi="宋体" w:cs="宋体"/>
                <w:bCs/>
                <w:szCs w:val="21"/>
              </w:rPr>
              <w:t xml:space="preserve">块外包布</w:t>
            </w:r>
            <w:r>
              <w:rPr>
                <w:rFonts w:hint="eastAsia" w:ascii="宋体" w:hAnsi="宋体" w:cs="宋体"/>
                <w:bCs/>
                <w:szCs w:val="21"/>
              </w:rPr>
              <w:t xml:space="preserve">60*60</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块包布</w:t>
            </w:r>
            <w:r>
              <w:rPr>
                <w:rFonts w:hint="eastAsia" w:ascii="宋体" w:hAnsi="宋体" w:cs="宋体"/>
                <w:bCs/>
                <w:szCs w:val="21"/>
              </w:rPr>
              <w:t xml:space="preserve">40*40</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400</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631" w:type="pct"/>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left w:val="single" w:color="auto" w:sz="4" w:space="0"/>
              <w:bottom w:val="single" w:color="000000" w:sz="4" w:space="0"/>
              <w:right w:val="single" w:color="000000" w:sz="4" w:space="0"/>
            </w:tcBorders>
            <w:tcW w:w="632" w:type="pct"/>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r>
        <w:trPr>
          <w:jc w:val="center"/>
          <w:trHeight w:val="513"/>
        </w:trPr>
        <w:tc>
          <w:tcPr>
            <w:gridSpan w:val="7"/>
            <w:tcBorders>
              <w:top w:val="single" w:color="000000" w:sz="4" w:space="0"/>
              <w:left w:val="single" w:color="000000" w:sz="4" w:space="0"/>
              <w:bottom w:val="single" w:color="000000" w:sz="4" w:space="0"/>
              <w:right w:val="single" w:color="000000" w:sz="4" w:space="0"/>
            </w:tcBorders>
            <w:tcW w:w="4425" w:type="pct"/>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合计价格（元）</w:t>
            </w:r>
            <w:r/>
          </w:p>
        </w:tc>
        <w:tc>
          <w:tcPr>
            <w:tcBorders>
              <w:top w:val="single" w:color="000000" w:sz="4" w:space="0"/>
              <w:left w:val="single" w:color="auto" w:sz="4" w:space="0"/>
              <w:bottom w:val="single" w:color="000000" w:sz="4" w:space="0"/>
              <w:right w:val="single" w:color="000000" w:sz="4" w:space="0"/>
            </w:tcBorders>
            <w:tcW w:w="574" w:type="pct"/>
            <w:textDirection w:val="lrTb"/>
            <w:noWrap/>
          </w:tcPr>
          <w:p>
            <w:pPr>
              <w:jc w:val="center"/>
              <w:spacing w:line="400" w:lineRule="exact"/>
              <w:rPr>
                <w:rFonts w:ascii="宋体" w:hAnsi="宋体" w:cs="宋体"/>
                <w:bCs/>
                <w:szCs w:val="21"/>
              </w:rPr>
            </w:pPr>
            <w:r>
              <w:rPr>
                <w:rFonts w:ascii="宋体" w:hAnsi="宋体" w:cs="宋体"/>
                <w:bCs/>
                <w:szCs w:val="21"/>
              </w:rPr>
            </w:r>
            <w:r/>
          </w:p>
        </w:tc>
      </w:tr>
    </w:tbl>
    <w:p>
      <w:pPr>
        <w:pStyle w:val="957"/>
        <w:rPr>
          <w:rFonts w:ascii="宋体" w:hAnsi="宋体" w:eastAsia="宋体" w:cs="宋体"/>
          <w:sz w:val="21"/>
          <w:szCs w:val="21"/>
          <w:lang w:val="zh-CN"/>
        </w:rPr>
      </w:pPr>
      <w:r>
        <w:rPr>
          <w:rFonts w:hint="eastAsia" w:ascii="宋体" w:hAnsi="宋体" w:eastAsia="宋体" w:cs="宋体"/>
          <w:sz w:val="21"/>
          <w:szCs w:val="21"/>
          <w:lang w:val="zh-CN"/>
        </w:rPr>
        <w:t xml:space="preserve">注</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：请分列包裹内每种物品单独租赁报价。租赁物品材质由院方确定。</w:t>
      </w:r>
      <w:r/>
    </w:p>
    <w:p>
      <w:pPr>
        <w:pStyle w:val="957"/>
        <w:rPr>
          <w:rFonts w:ascii="宋体" w:hAnsi="宋体" w:eastAsia="宋体" w:cs="宋体"/>
          <w:sz w:val="21"/>
          <w:szCs w:val="21"/>
          <w:lang w:val="zh-CN"/>
        </w:rPr>
      </w:pPr>
      <w:r>
        <w:rPr>
          <w:rFonts w:hint="eastAsia" w:ascii="宋体" w:hAnsi="宋体" w:eastAsia="宋体" w:cs="宋体"/>
          <w:sz w:val="21"/>
          <w:szCs w:val="21"/>
          <w:lang w:val="zh-CN"/>
        </w:rPr>
        <w:t xml:space="preserve">注</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：服务方应无条件接纳上任洗涤服务公司遗留下的</w:t>
      </w:r>
      <w:r>
        <w:rPr>
          <w:rFonts w:hint="eastAsia" w:ascii="宋体" w:hAnsi="宋体" w:eastAsia="宋体" w:cs="宋体"/>
          <w:sz w:val="21"/>
          <w:szCs w:val="21"/>
        </w:rPr>
        <w:t xml:space="preserve">医</w:t>
      </w:r>
      <w:r>
        <w:rPr>
          <w:rFonts w:hint="eastAsia" w:ascii="宋体" w:hAnsi="宋体" w:eastAsia="宋体" w:cs="宋体"/>
          <w:sz w:val="21"/>
          <w:szCs w:val="21"/>
          <w:lang w:val="zh-CN"/>
        </w:rPr>
        <w:t xml:space="preserve">院租赁物品，租赁物品采购价格由两家洗涤公司进行协调解决。</w:t>
      </w:r>
      <w:r/>
    </w:p>
    <w:p>
      <w:pPr>
        <w:pStyle w:val="957"/>
        <w:rPr>
          <w:rFonts w:ascii="宋体" w:hAnsi="宋体" w:eastAsia="宋体" w:cs="宋体"/>
          <w:sz w:val="21"/>
          <w:szCs w:val="21"/>
          <w:lang w:val="zh-CN"/>
        </w:rPr>
      </w:pPr>
      <w:r>
        <w:rPr>
          <w:rFonts w:ascii="宋体" w:hAnsi="宋体" w:eastAsia="宋体" w:cs="宋体"/>
          <w:sz w:val="21"/>
          <w:szCs w:val="21"/>
          <w:lang w:val="zh-CN"/>
        </w:rPr>
      </w:r>
      <w:r/>
    </w:p>
    <w:p>
      <w:pPr>
        <w:pStyle w:val="957"/>
        <w:rPr>
          <w:rFonts w:ascii="宋体" w:hAnsi="宋体" w:eastAsia="宋体" w:cs="宋体"/>
          <w:sz w:val="21"/>
          <w:szCs w:val="21"/>
          <w:lang w:val="zh-CN"/>
        </w:rPr>
      </w:pPr>
      <w:r>
        <w:rPr>
          <w:rFonts w:hint="eastAsia" w:ascii="宋体" w:hAnsi="宋体" w:eastAsia="宋体" w:cs="宋体"/>
          <w:sz w:val="21"/>
          <w:szCs w:val="21"/>
          <w:lang w:val="zh-CN"/>
        </w:rPr>
        <w:t xml:space="preserve">投标单位（签章）：</w:t>
      </w:r>
      <w:r/>
    </w:p>
    <w:p>
      <w:pPr>
        <w:pStyle w:val="957"/>
        <w:rPr>
          <w:rFonts w:ascii="宋体" w:hAnsi="宋体" w:eastAsia="宋体" w:cs="宋体"/>
          <w:sz w:val="21"/>
          <w:szCs w:val="21"/>
          <w:lang w:val="zh-CN"/>
        </w:rPr>
      </w:pPr>
      <w:r>
        <w:rPr>
          <w:rFonts w:hint="eastAsia" w:ascii="宋体" w:hAnsi="宋体" w:eastAsia="宋体" w:cs="宋体"/>
          <w:sz w:val="21"/>
          <w:szCs w:val="21"/>
          <w:lang w:val="zh-CN"/>
        </w:rPr>
        <w:t xml:space="preserve">日期：</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年</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月</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日</w:t>
      </w:r>
      <w:r/>
    </w:p>
    <w:p>
      <w:pPr>
        <w:pageBreakBefore/>
        <w:spacing w:line="360" w:lineRule="auto"/>
        <w:rPr>
          <w:rFonts w:ascii="宋体" w:hAnsi="宋体" w:cs="宋体"/>
          <w:b/>
          <w:bCs/>
          <w:szCs w:val="21"/>
        </w:rPr>
      </w:pPr>
      <w:r/>
      <w:bookmarkStart w:id="43" w:name="_Toc532444352"/>
      <w:r/>
      <w:bookmarkStart w:id="44" w:name="_Toc2583149"/>
      <w:r/>
      <w:bookmarkStart w:id="45" w:name="_Toc532452121"/>
      <w:r/>
      <w:bookmarkStart w:id="46" w:name="_Toc532444514"/>
      <w:r/>
      <w:bookmarkEnd w:id="41"/>
      <w:r>
        <w:rPr>
          <w:rFonts w:hint="eastAsia" w:ascii="宋体" w:hAnsi="宋体" w:cs="宋体"/>
          <w:b/>
          <w:bCs/>
          <w:szCs w:val="21"/>
        </w:rPr>
        <w:t xml:space="preserve">格式</w:t>
      </w:r>
      <w:r>
        <w:rPr>
          <w:rFonts w:hint="eastAsia" w:ascii="宋体" w:hAnsi="宋体" w:cs="宋体"/>
          <w:b/>
          <w:bCs/>
          <w:szCs w:val="21"/>
        </w:rPr>
        <w:t xml:space="preserve">5</w:t>
      </w:r>
      <w:r>
        <w:rPr>
          <w:rFonts w:hint="eastAsia" w:ascii="宋体" w:hAnsi="宋体" w:cs="宋体"/>
          <w:b/>
          <w:bCs/>
          <w:szCs w:val="21"/>
        </w:rPr>
        <w:t xml:space="preserve">、</w:t>
      </w:r>
      <w:bookmarkStart w:id="47" w:name="_Toc2583142"/>
      <w:r/>
      <w:bookmarkStart w:id="48" w:name="_Toc7888"/>
      <w:r/>
      <w:bookmarkStart w:id="49" w:name="_Toc518926909"/>
      <w:r/>
      <w:bookmarkStart w:id="50" w:name="_Toc532452113"/>
      <w:r/>
      <w:bookmarkStart w:id="51" w:name="_Toc532444506"/>
      <w:r/>
      <w:bookmarkStart w:id="52" w:name="_Toc532444344"/>
      <w:r>
        <w:rPr>
          <w:rFonts w:hint="eastAsia" w:ascii="宋体" w:hAnsi="宋体" w:cs="宋体"/>
          <w:b/>
          <w:bCs/>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6"/>
        <w:gridCol w:w="1884"/>
        <w:gridCol w:w="1696"/>
        <w:gridCol w:w="1508"/>
        <w:gridCol w:w="1779"/>
        <w:gridCol w:w="1838"/>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134"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7"/>
      <w:r/>
      <w:bookmarkEnd w:id="48"/>
      <w:r/>
      <w:bookmarkEnd w:id="49"/>
      <w:r/>
      <w:bookmarkEnd w:id="50"/>
      <w:r/>
      <w:bookmarkEnd w:id="51"/>
      <w:r/>
      <w:bookmarkEnd w:id="52"/>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rPr>
        <w:t xml:space="preserve">项目名称：</w:t>
      </w:r>
      <w:r/>
    </w:p>
    <w:tbl>
      <w:tblPr>
        <w:tblW w:w="8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42"/>
        <w:gridCol w:w="1134"/>
        <w:gridCol w:w="867"/>
        <w:gridCol w:w="1050"/>
        <w:gridCol w:w="816"/>
        <w:gridCol w:w="1322"/>
        <w:gridCol w:w="1089"/>
        <w:gridCol w:w="1089"/>
      </w:tblGrid>
      <w:tr>
        <w:trPr>
          <w:jc w:val="center"/>
          <w:trHeight w:val="629"/>
        </w:trPr>
        <w:tc>
          <w:tcPr>
            <w:tcW w:w="887" w:type="dxa"/>
            <w:vAlign w:val="center"/>
            <w:textDirection w:val="lrTb"/>
            <w:noWrap/>
          </w:tcPr>
          <w:p>
            <w:pPr>
              <w:rPr>
                <w:rFonts w:ascii="宋体" w:hAnsi="宋体" w:cs="宋体"/>
                <w:szCs w:val="21"/>
              </w:rPr>
            </w:pPr>
            <w:r>
              <w:rPr>
                <w:rFonts w:hint="eastAsia" w:ascii="宋体" w:hAnsi="宋体" w:cs="宋体"/>
                <w:szCs w:val="21"/>
              </w:rPr>
              <w:t xml:space="preserve">序号</w:t>
            </w:r>
            <w:r/>
          </w:p>
        </w:tc>
        <w:tc>
          <w:tcPr>
            <w:tcW w:w="742" w:type="dxa"/>
            <w:vAlign w:val="center"/>
            <w:textDirection w:val="lrTb"/>
            <w:noWrap/>
          </w:tcPr>
          <w:p>
            <w:pP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tcPr>
          <w:p>
            <w:pPr>
              <w:rPr>
                <w:rFonts w:ascii="宋体" w:hAnsi="宋体" w:cs="宋体"/>
                <w:szCs w:val="21"/>
              </w:rPr>
            </w:pPr>
            <w:r>
              <w:rPr>
                <w:rFonts w:hint="eastAsia" w:ascii="宋体" w:hAnsi="宋体" w:cs="宋体"/>
                <w:szCs w:val="21"/>
              </w:rPr>
              <w:t xml:space="preserve">性别</w:t>
            </w:r>
            <w:r/>
          </w:p>
        </w:tc>
        <w:tc>
          <w:tcPr>
            <w:tcW w:w="867" w:type="dxa"/>
            <w:vAlign w:val="center"/>
            <w:textDirection w:val="lrTb"/>
            <w:noWrap/>
          </w:tcPr>
          <w:p>
            <w:pPr>
              <w:rPr>
                <w:rFonts w:ascii="宋体" w:hAnsi="宋体" w:cs="宋体"/>
                <w:szCs w:val="21"/>
              </w:rPr>
            </w:pPr>
            <w:r>
              <w:rPr>
                <w:rFonts w:hint="eastAsia" w:ascii="宋体" w:hAnsi="宋体" w:cs="宋体"/>
                <w:szCs w:val="21"/>
              </w:rPr>
              <w:t xml:space="preserve">年龄</w:t>
            </w:r>
            <w:r/>
          </w:p>
        </w:tc>
        <w:tc>
          <w:tcPr>
            <w:tcW w:w="1050" w:type="dxa"/>
            <w:vAlign w:val="center"/>
            <w:textDirection w:val="lrTb"/>
            <w:noWrap/>
          </w:tcPr>
          <w:p>
            <w:pPr>
              <w:rPr>
                <w:rFonts w:ascii="宋体" w:hAnsi="宋体" w:cs="宋体"/>
                <w:szCs w:val="21"/>
              </w:rPr>
            </w:pPr>
            <w:r>
              <w:rPr>
                <w:rFonts w:hint="eastAsia" w:ascii="宋体" w:hAnsi="宋体" w:cs="宋体"/>
                <w:szCs w:val="21"/>
              </w:rPr>
              <w:t xml:space="preserve">学历</w:t>
            </w:r>
            <w:r/>
          </w:p>
        </w:tc>
        <w:tc>
          <w:tcPr>
            <w:tcW w:w="816" w:type="dxa"/>
            <w:vAlign w:val="center"/>
            <w:textDirection w:val="lrTb"/>
            <w:noWrap/>
          </w:tcPr>
          <w:p>
            <w:pPr>
              <w:rPr>
                <w:rFonts w:ascii="宋体" w:hAnsi="宋体" w:cs="宋体"/>
                <w:szCs w:val="21"/>
              </w:rPr>
            </w:pPr>
            <w:r>
              <w:rPr>
                <w:rFonts w:hint="eastAsia" w:ascii="宋体" w:hAnsi="宋体" w:cs="宋体"/>
                <w:szCs w:val="21"/>
              </w:rPr>
              <w:t xml:space="preserve">岗位</w:t>
            </w:r>
            <w:r/>
          </w:p>
        </w:tc>
        <w:tc>
          <w:tcPr>
            <w:tcW w:w="1322" w:type="dxa"/>
            <w:vAlign w:val="center"/>
            <w:textDirection w:val="lrTb"/>
            <w:noWrap/>
          </w:tcPr>
          <w:p>
            <w:pPr>
              <w:rPr>
                <w:rFonts w:ascii="宋体" w:hAnsi="宋体" w:cs="宋体"/>
                <w:szCs w:val="21"/>
              </w:rPr>
            </w:pPr>
            <w:r>
              <w:rPr>
                <w:rFonts w:hint="eastAsia" w:ascii="宋体" w:hAnsi="宋体" w:cs="宋体"/>
                <w:szCs w:val="21"/>
              </w:rPr>
              <w:t xml:space="preserve">持证情况（如有）</w:t>
            </w:r>
            <w:r/>
          </w:p>
        </w:tc>
        <w:tc>
          <w:tcPr>
            <w:tcW w:w="1089" w:type="dxa"/>
            <w:vAlign w:val="center"/>
            <w:textDirection w:val="lrTb"/>
            <w:noWrap/>
          </w:tcPr>
          <w:p>
            <w:pPr>
              <w:rPr>
                <w:rFonts w:ascii="宋体" w:hAnsi="宋体" w:cs="宋体"/>
                <w:szCs w:val="21"/>
              </w:rPr>
            </w:pPr>
            <w:r>
              <w:rPr>
                <w:rFonts w:hint="eastAsia" w:ascii="宋体" w:hAnsi="宋体" w:cs="宋体"/>
                <w:szCs w:val="21"/>
              </w:rPr>
              <w:t xml:space="preserve">职称（如有）</w:t>
            </w:r>
            <w:r/>
          </w:p>
        </w:tc>
        <w:tc>
          <w:tcPr>
            <w:tcW w:w="1089" w:type="dxa"/>
            <w:vAlign w:val="center"/>
            <w:textDirection w:val="lrTb"/>
            <w:noWrap/>
          </w:tcPr>
          <w:p>
            <w:pPr>
              <w:rPr>
                <w:rFonts w:ascii="宋体" w:hAnsi="宋体" w:cs="宋体"/>
                <w:szCs w:val="21"/>
              </w:rPr>
            </w:pPr>
            <w:r>
              <w:rPr>
                <w:rFonts w:hint="eastAsia" w:ascii="宋体" w:hAnsi="宋体" w:cs="宋体"/>
                <w:szCs w:val="21"/>
              </w:rPr>
              <w:t xml:space="preserve">备注</w:t>
            </w:r>
            <w:r/>
          </w:p>
        </w:tc>
      </w:tr>
      <w:tr>
        <w:trPr>
          <w:jc w:val="center"/>
          <w:trHeight w:val="629"/>
        </w:trPr>
        <w:tc>
          <w:tcPr>
            <w:tcW w:w="887"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742" w:type="dxa"/>
            <w:vAlign w:val="center"/>
            <w:textDirection w:val="lrTb"/>
            <w:noWrap/>
          </w:tcPr>
          <w:p>
            <w:pPr>
              <w:rPr>
                <w:rFonts w:ascii="宋体" w:hAnsi="宋体" w:cs="宋体"/>
                <w:szCs w:val="21"/>
              </w:rPr>
            </w:pPr>
            <w:r>
              <w:rPr>
                <w:rFonts w:ascii="宋体" w:hAnsi="宋体" w:cs="宋体"/>
                <w:szCs w:val="21"/>
              </w:rPr>
            </w:r>
            <w:r/>
          </w:p>
        </w:tc>
        <w:tc>
          <w:tcPr>
            <w:tcW w:w="1134" w:type="dxa"/>
            <w:vAlign w:val="center"/>
            <w:textDirection w:val="lrTb"/>
            <w:noWrap/>
          </w:tcPr>
          <w:p>
            <w:pPr>
              <w:rPr>
                <w:rFonts w:ascii="宋体" w:hAnsi="宋体" w:cs="宋体"/>
                <w:szCs w:val="21"/>
              </w:rPr>
            </w:pPr>
            <w:r>
              <w:rPr>
                <w:rFonts w:ascii="宋体" w:hAnsi="宋体" w:cs="宋体"/>
                <w:szCs w:val="21"/>
              </w:rPr>
            </w:r>
            <w:r/>
          </w:p>
        </w:tc>
        <w:tc>
          <w:tcPr>
            <w:tcW w:w="867" w:type="dxa"/>
            <w:vAlign w:val="center"/>
            <w:textDirection w:val="lrTb"/>
            <w:noWrap/>
          </w:tcPr>
          <w:p>
            <w:pPr>
              <w:rPr>
                <w:rFonts w:ascii="宋体" w:hAnsi="宋体" w:cs="宋体"/>
                <w:szCs w:val="21"/>
              </w:rPr>
            </w:pPr>
            <w:r>
              <w:rPr>
                <w:rFonts w:ascii="宋体" w:hAnsi="宋体" w:cs="宋体"/>
                <w:szCs w:val="21"/>
              </w:rPr>
            </w:r>
            <w:r/>
          </w:p>
        </w:tc>
        <w:tc>
          <w:tcPr>
            <w:tcW w:w="1050" w:type="dxa"/>
            <w:vAlign w:val="center"/>
            <w:textDirection w:val="lrTb"/>
            <w:noWrap/>
          </w:tcPr>
          <w:p>
            <w:pPr>
              <w:rPr>
                <w:rFonts w:ascii="宋体" w:hAnsi="宋体" w:cs="宋体"/>
                <w:szCs w:val="21"/>
              </w:rPr>
            </w:pPr>
            <w:r>
              <w:rPr>
                <w:rFonts w:ascii="宋体" w:hAnsi="宋体" w:cs="宋体"/>
                <w:szCs w:val="21"/>
              </w:rPr>
            </w:r>
            <w:r/>
          </w:p>
        </w:tc>
        <w:tc>
          <w:tcPr>
            <w:tcW w:w="816" w:type="dxa"/>
            <w:vAlign w:val="center"/>
            <w:textDirection w:val="lrTb"/>
            <w:noWrap/>
          </w:tcPr>
          <w:p>
            <w:pPr>
              <w:rPr>
                <w:rFonts w:ascii="宋体" w:hAnsi="宋体" w:cs="宋体"/>
                <w:szCs w:val="21"/>
              </w:rPr>
            </w:pPr>
            <w:r>
              <w:rPr>
                <w:rFonts w:ascii="宋体" w:hAnsi="宋体" w:cs="宋体"/>
                <w:szCs w:val="21"/>
              </w:rPr>
            </w:r>
            <w:r/>
          </w:p>
        </w:tc>
        <w:tc>
          <w:tcPr>
            <w:tcW w:w="1322" w:type="dxa"/>
            <w:vAlign w:val="center"/>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r>
      <w:tr>
        <w:trPr>
          <w:jc w:val="center"/>
          <w:trHeight w:val="629"/>
        </w:trPr>
        <w:tc>
          <w:tcPr>
            <w:tcW w:w="887"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742" w:type="dxa"/>
            <w:vAlign w:val="center"/>
            <w:textDirection w:val="lrTb"/>
            <w:noWrap/>
          </w:tcPr>
          <w:p>
            <w:pPr>
              <w:rPr>
                <w:rFonts w:ascii="宋体" w:hAnsi="宋体" w:cs="宋体"/>
                <w:szCs w:val="21"/>
              </w:rPr>
            </w:pPr>
            <w:r>
              <w:rPr>
                <w:rFonts w:ascii="宋体" w:hAnsi="宋体" w:cs="宋体"/>
                <w:szCs w:val="21"/>
              </w:rPr>
            </w:r>
            <w:r/>
          </w:p>
        </w:tc>
        <w:tc>
          <w:tcPr>
            <w:tcW w:w="1134" w:type="dxa"/>
            <w:vAlign w:val="center"/>
            <w:textDirection w:val="lrTb"/>
            <w:noWrap/>
          </w:tcPr>
          <w:p>
            <w:pPr>
              <w:rPr>
                <w:rFonts w:ascii="宋体" w:hAnsi="宋体" w:cs="宋体"/>
                <w:szCs w:val="21"/>
              </w:rPr>
            </w:pPr>
            <w:r>
              <w:rPr>
                <w:rFonts w:ascii="宋体" w:hAnsi="宋体" w:cs="宋体"/>
                <w:szCs w:val="21"/>
              </w:rPr>
            </w:r>
            <w:r/>
          </w:p>
        </w:tc>
        <w:tc>
          <w:tcPr>
            <w:tcW w:w="867" w:type="dxa"/>
            <w:vAlign w:val="center"/>
            <w:textDirection w:val="lrTb"/>
            <w:noWrap/>
          </w:tcPr>
          <w:p>
            <w:pPr>
              <w:rPr>
                <w:rFonts w:ascii="宋体" w:hAnsi="宋体" w:cs="宋体"/>
                <w:szCs w:val="21"/>
              </w:rPr>
            </w:pPr>
            <w:r>
              <w:rPr>
                <w:rFonts w:ascii="宋体" w:hAnsi="宋体" w:cs="宋体"/>
                <w:szCs w:val="21"/>
              </w:rPr>
            </w:r>
            <w:r/>
          </w:p>
        </w:tc>
        <w:tc>
          <w:tcPr>
            <w:tcW w:w="1050" w:type="dxa"/>
            <w:vAlign w:val="center"/>
            <w:textDirection w:val="lrTb"/>
            <w:noWrap/>
          </w:tcPr>
          <w:p>
            <w:pPr>
              <w:rPr>
                <w:rFonts w:ascii="宋体" w:hAnsi="宋体" w:cs="宋体"/>
                <w:szCs w:val="21"/>
              </w:rPr>
            </w:pPr>
            <w:r>
              <w:rPr>
                <w:rFonts w:ascii="宋体" w:hAnsi="宋体" w:cs="宋体"/>
                <w:szCs w:val="21"/>
              </w:rPr>
            </w:r>
            <w:r/>
          </w:p>
        </w:tc>
        <w:tc>
          <w:tcPr>
            <w:tcW w:w="816" w:type="dxa"/>
            <w:vAlign w:val="center"/>
            <w:textDirection w:val="lrTb"/>
            <w:noWrap/>
          </w:tcPr>
          <w:p>
            <w:pPr>
              <w:rPr>
                <w:rFonts w:ascii="宋体" w:hAnsi="宋体" w:cs="宋体"/>
                <w:szCs w:val="21"/>
              </w:rPr>
            </w:pPr>
            <w:r>
              <w:rPr>
                <w:rFonts w:ascii="宋体" w:hAnsi="宋体" w:cs="宋体"/>
                <w:szCs w:val="21"/>
              </w:rPr>
            </w:r>
            <w:r/>
          </w:p>
        </w:tc>
        <w:tc>
          <w:tcPr>
            <w:tcW w:w="1322" w:type="dxa"/>
            <w:vAlign w:val="center"/>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r>
      <w:tr>
        <w:trPr>
          <w:jc w:val="center"/>
          <w:trHeight w:val="629"/>
        </w:trPr>
        <w:tc>
          <w:tcPr>
            <w:tcW w:w="887"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742" w:type="dxa"/>
            <w:vAlign w:val="center"/>
            <w:textDirection w:val="lrTb"/>
            <w:noWrap/>
          </w:tcPr>
          <w:p>
            <w:pPr>
              <w:rPr>
                <w:rFonts w:ascii="宋体" w:hAnsi="宋体" w:cs="宋体"/>
                <w:szCs w:val="21"/>
              </w:rPr>
            </w:pPr>
            <w:r>
              <w:rPr>
                <w:rFonts w:ascii="宋体" w:hAnsi="宋体" w:cs="宋体"/>
                <w:szCs w:val="21"/>
              </w:rPr>
            </w:r>
            <w:r/>
          </w:p>
        </w:tc>
        <w:tc>
          <w:tcPr>
            <w:tcW w:w="1134" w:type="dxa"/>
            <w:vAlign w:val="center"/>
            <w:textDirection w:val="lrTb"/>
            <w:noWrap/>
          </w:tcPr>
          <w:p>
            <w:pPr>
              <w:rPr>
                <w:rFonts w:ascii="宋体" w:hAnsi="宋体" w:cs="宋体"/>
                <w:szCs w:val="21"/>
              </w:rPr>
            </w:pPr>
            <w:r>
              <w:rPr>
                <w:rFonts w:ascii="宋体" w:hAnsi="宋体" w:cs="宋体"/>
                <w:szCs w:val="21"/>
              </w:rPr>
            </w:r>
            <w:r/>
          </w:p>
        </w:tc>
        <w:tc>
          <w:tcPr>
            <w:tcW w:w="867" w:type="dxa"/>
            <w:vAlign w:val="center"/>
            <w:textDirection w:val="lrTb"/>
            <w:noWrap/>
          </w:tcPr>
          <w:p>
            <w:pPr>
              <w:rPr>
                <w:rFonts w:ascii="宋体" w:hAnsi="宋体" w:cs="宋体"/>
                <w:szCs w:val="21"/>
              </w:rPr>
            </w:pPr>
            <w:r>
              <w:rPr>
                <w:rFonts w:ascii="宋体" w:hAnsi="宋体" w:cs="宋体"/>
                <w:szCs w:val="21"/>
              </w:rPr>
            </w:r>
            <w:r/>
          </w:p>
        </w:tc>
        <w:tc>
          <w:tcPr>
            <w:tcW w:w="1050" w:type="dxa"/>
            <w:vAlign w:val="center"/>
            <w:textDirection w:val="lrTb"/>
            <w:noWrap/>
          </w:tcPr>
          <w:p>
            <w:pPr>
              <w:rPr>
                <w:rFonts w:ascii="宋体" w:hAnsi="宋体" w:cs="宋体"/>
                <w:szCs w:val="21"/>
              </w:rPr>
            </w:pPr>
            <w:r>
              <w:rPr>
                <w:rFonts w:ascii="宋体" w:hAnsi="宋体" w:cs="宋体"/>
                <w:szCs w:val="21"/>
              </w:rPr>
            </w:r>
            <w:r/>
          </w:p>
        </w:tc>
        <w:tc>
          <w:tcPr>
            <w:tcW w:w="816" w:type="dxa"/>
            <w:vAlign w:val="center"/>
            <w:textDirection w:val="lrTb"/>
            <w:noWrap/>
          </w:tcPr>
          <w:p>
            <w:pPr>
              <w:rPr>
                <w:rFonts w:ascii="宋体" w:hAnsi="宋体" w:cs="宋体"/>
                <w:szCs w:val="21"/>
              </w:rPr>
            </w:pPr>
            <w:r>
              <w:rPr>
                <w:rFonts w:ascii="宋体" w:hAnsi="宋体" w:cs="宋体"/>
                <w:szCs w:val="21"/>
              </w:rPr>
            </w:r>
            <w:r/>
          </w:p>
        </w:tc>
        <w:tc>
          <w:tcPr>
            <w:tcW w:w="1322" w:type="dxa"/>
            <w:vAlign w:val="center"/>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r>
      <w:tr>
        <w:trPr>
          <w:jc w:val="center"/>
          <w:trHeight w:val="629"/>
        </w:trPr>
        <w:tc>
          <w:tcPr>
            <w:tcW w:w="887"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742" w:type="dxa"/>
            <w:vAlign w:val="center"/>
            <w:textDirection w:val="lrTb"/>
            <w:noWrap/>
          </w:tcPr>
          <w:p>
            <w:pPr>
              <w:rPr>
                <w:rFonts w:ascii="宋体" w:hAnsi="宋体" w:cs="宋体"/>
                <w:szCs w:val="21"/>
              </w:rPr>
            </w:pPr>
            <w:r>
              <w:rPr>
                <w:rFonts w:ascii="宋体" w:hAnsi="宋体" w:cs="宋体"/>
                <w:szCs w:val="21"/>
              </w:rPr>
            </w:r>
            <w:r/>
          </w:p>
        </w:tc>
        <w:tc>
          <w:tcPr>
            <w:tcW w:w="1134" w:type="dxa"/>
            <w:vAlign w:val="center"/>
            <w:textDirection w:val="lrTb"/>
            <w:noWrap/>
          </w:tcPr>
          <w:p>
            <w:pPr>
              <w:rPr>
                <w:rFonts w:ascii="宋体" w:hAnsi="宋体" w:cs="宋体"/>
                <w:szCs w:val="21"/>
              </w:rPr>
            </w:pPr>
            <w:r>
              <w:rPr>
                <w:rFonts w:ascii="宋体" w:hAnsi="宋体" w:cs="宋体"/>
                <w:szCs w:val="21"/>
              </w:rPr>
            </w:r>
            <w:r/>
          </w:p>
        </w:tc>
        <w:tc>
          <w:tcPr>
            <w:tcW w:w="867" w:type="dxa"/>
            <w:vAlign w:val="center"/>
            <w:textDirection w:val="lrTb"/>
            <w:noWrap/>
          </w:tcPr>
          <w:p>
            <w:pPr>
              <w:rPr>
                <w:rFonts w:ascii="宋体" w:hAnsi="宋体" w:cs="宋体"/>
                <w:szCs w:val="21"/>
              </w:rPr>
            </w:pPr>
            <w:r>
              <w:rPr>
                <w:rFonts w:ascii="宋体" w:hAnsi="宋体" w:cs="宋体"/>
                <w:szCs w:val="21"/>
              </w:rPr>
            </w:r>
            <w:r/>
          </w:p>
        </w:tc>
        <w:tc>
          <w:tcPr>
            <w:tcW w:w="1050" w:type="dxa"/>
            <w:vAlign w:val="center"/>
            <w:textDirection w:val="lrTb"/>
            <w:noWrap/>
          </w:tcPr>
          <w:p>
            <w:pPr>
              <w:rPr>
                <w:rFonts w:ascii="宋体" w:hAnsi="宋体" w:cs="宋体"/>
                <w:szCs w:val="21"/>
              </w:rPr>
            </w:pPr>
            <w:r>
              <w:rPr>
                <w:rFonts w:ascii="宋体" w:hAnsi="宋体" w:cs="宋体"/>
                <w:szCs w:val="21"/>
              </w:rPr>
            </w:r>
            <w:r/>
          </w:p>
        </w:tc>
        <w:tc>
          <w:tcPr>
            <w:tcW w:w="816" w:type="dxa"/>
            <w:vAlign w:val="center"/>
            <w:textDirection w:val="lrTb"/>
            <w:noWrap/>
          </w:tcPr>
          <w:p>
            <w:pPr>
              <w:rPr>
                <w:rFonts w:ascii="宋体" w:hAnsi="宋体" w:cs="宋体"/>
                <w:szCs w:val="21"/>
              </w:rPr>
            </w:pPr>
            <w:r>
              <w:rPr>
                <w:rFonts w:ascii="宋体" w:hAnsi="宋体" w:cs="宋体"/>
                <w:szCs w:val="21"/>
              </w:rPr>
            </w:r>
            <w:r/>
          </w:p>
        </w:tc>
        <w:tc>
          <w:tcPr>
            <w:tcW w:w="1322" w:type="dxa"/>
            <w:vAlign w:val="center"/>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r>
      <w:tr>
        <w:trPr>
          <w:jc w:val="center"/>
          <w:trHeight w:val="629"/>
        </w:trPr>
        <w:tc>
          <w:tcPr>
            <w:tcW w:w="887" w:type="dxa"/>
            <w:vAlign w:val="center"/>
            <w:textDirection w:val="lrTb"/>
            <w:noWrap/>
          </w:tcPr>
          <w:p>
            <w:pPr>
              <w:jc w:val="center"/>
              <w:rPr>
                <w:rFonts w:ascii="宋体" w:hAnsi="宋体" w:cs="宋体"/>
                <w:szCs w:val="21"/>
              </w:rPr>
            </w:pPr>
            <w:r>
              <w:rPr>
                <w:rFonts w:hint="eastAsia" w:ascii="宋体" w:hAnsi="宋体" w:cs="宋体"/>
                <w:szCs w:val="21"/>
              </w:rPr>
              <w:t xml:space="preserve">…</w:t>
            </w:r>
            <w:r/>
          </w:p>
        </w:tc>
        <w:tc>
          <w:tcPr>
            <w:tcW w:w="742" w:type="dxa"/>
            <w:vAlign w:val="center"/>
            <w:textDirection w:val="lrTb"/>
            <w:noWrap/>
          </w:tcPr>
          <w:p>
            <w:pPr>
              <w:rPr>
                <w:rFonts w:ascii="宋体" w:hAnsi="宋体" w:cs="宋体"/>
                <w:szCs w:val="21"/>
              </w:rPr>
            </w:pPr>
            <w:r>
              <w:rPr>
                <w:rFonts w:ascii="宋体" w:hAnsi="宋体" w:cs="宋体"/>
                <w:szCs w:val="21"/>
              </w:rPr>
            </w:r>
            <w:r/>
          </w:p>
        </w:tc>
        <w:tc>
          <w:tcPr>
            <w:tcW w:w="1134" w:type="dxa"/>
            <w:vAlign w:val="center"/>
            <w:textDirection w:val="lrTb"/>
            <w:noWrap/>
          </w:tcPr>
          <w:p>
            <w:pPr>
              <w:rPr>
                <w:rFonts w:ascii="宋体" w:hAnsi="宋体" w:cs="宋体"/>
                <w:szCs w:val="21"/>
              </w:rPr>
            </w:pPr>
            <w:r>
              <w:rPr>
                <w:rFonts w:ascii="宋体" w:hAnsi="宋体" w:cs="宋体"/>
                <w:szCs w:val="21"/>
              </w:rPr>
            </w:r>
            <w:r/>
          </w:p>
        </w:tc>
        <w:tc>
          <w:tcPr>
            <w:tcW w:w="867" w:type="dxa"/>
            <w:vAlign w:val="center"/>
            <w:textDirection w:val="lrTb"/>
            <w:noWrap/>
          </w:tcPr>
          <w:p>
            <w:pPr>
              <w:rPr>
                <w:rFonts w:ascii="宋体" w:hAnsi="宋体" w:cs="宋体"/>
                <w:szCs w:val="21"/>
              </w:rPr>
            </w:pPr>
            <w:r>
              <w:rPr>
                <w:rFonts w:ascii="宋体" w:hAnsi="宋体" w:cs="宋体"/>
                <w:szCs w:val="21"/>
              </w:rPr>
            </w:r>
            <w:r/>
          </w:p>
        </w:tc>
        <w:tc>
          <w:tcPr>
            <w:tcW w:w="1050" w:type="dxa"/>
            <w:vAlign w:val="center"/>
            <w:textDirection w:val="lrTb"/>
            <w:noWrap/>
          </w:tcPr>
          <w:p>
            <w:pPr>
              <w:rPr>
                <w:rFonts w:ascii="宋体" w:hAnsi="宋体" w:cs="宋体"/>
                <w:szCs w:val="21"/>
              </w:rPr>
            </w:pPr>
            <w:r>
              <w:rPr>
                <w:rFonts w:ascii="宋体" w:hAnsi="宋体" w:cs="宋体"/>
                <w:szCs w:val="21"/>
              </w:rPr>
            </w:r>
            <w:r/>
          </w:p>
        </w:tc>
        <w:tc>
          <w:tcPr>
            <w:tcW w:w="816" w:type="dxa"/>
            <w:vAlign w:val="center"/>
            <w:textDirection w:val="lrTb"/>
            <w:noWrap/>
          </w:tcPr>
          <w:p>
            <w:pPr>
              <w:rPr>
                <w:rFonts w:ascii="宋体" w:hAnsi="宋体" w:cs="宋体"/>
                <w:szCs w:val="21"/>
              </w:rPr>
            </w:pPr>
            <w:r>
              <w:rPr>
                <w:rFonts w:ascii="宋体" w:hAnsi="宋体" w:cs="宋体"/>
                <w:szCs w:val="21"/>
              </w:rPr>
            </w:r>
            <w:r/>
          </w:p>
        </w:tc>
        <w:tc>
          <w:tcPr>
            <w:tcW w:w="1322" w:type="dxa"/>
            <w:vAlign w:val="center"/>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c>
          <w:tcPr>
            <w:tcW w:w="1089" w:type="dxa"/>
            <w:textDirection w:val="lrTb"/>
            <w:noWrap/>
          </w:tcPr>
          <w:p>
            <w:pPr>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41"/>
        <w:ind w:firstLine="207"/>
        <w:spacing w:line="400" w:lineRule="exact"/>
        <w:rPr>
          <w:rFonts w:hAnsi="宋体" w:eastAsia="宋体" w:cs="Arial"/>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8</w:t>
      </w:r>
      <w:r>
        <w:rPr>
          <w:rFonts w:hint="eastAsia" w:hAnsi="宋体" w:eastAsia="宋体" w:cs="宋体"/>
          <w:b/>
          <w:bCs/>
          <w:sz w:val="21"/>
          <w:szCs w:val="21"/>
        </w:rPr>
        <w:t xml:space="preserve">、投入本</w:t>
      </w:r>
      <w:r>
        <w:rPr>
          <w:rFonts w:hAnsi="宋体" w:eastAsia="宋体" w:cs="Arial"/>
          <w:b/>
          <w:bCs/>
          <w:sz w:val="21"/>
          <w:szCs w:val="21"/>
        </w:rPr>
        <w:t xml:space="preserve">项目的工具和设备设施</w:t>
      </w:r>
      <w:r/>
    </w:p>
    <w:p>
      <w:pPr>
        <w:jc w:val="center"/>
        <w:spacing w:line="400" w:lineRule="exact"/>
        <w:rPr>
          <w:rFonts w:ascii="宋体" w:hAnsi="宋体" w:cs="Arial"/>
          <w:b/>
          <w:spacing w:val="20"/>
          <w:szCs w:val="21"/>
        </w:rPr>
      </w:pPr>
      <w:r>
        <w:rPr>
          <w:rFonts w:ascii="宋体" w:hAnsi="宋体" w:cs="Arial"/>
          <w:b/>
          <w:spacing w:val="20"/>
          <w:szCs w:val="21"/>
        </w:rPr>
        <w:t xml:space="preserve">投入本项目的工具和设备设施清单</w:t>
      </w:r>
      <w:r/>
    </w:p>
    <w:p>
      <w:pPr>
        <w:jc w:val="center"/>
        <w:spacing w:line="400" w:lineRule="exact"/>
        <w:rPr>
          <w:rFonts w:ascii="宋体" w:hAnsi="宋体" w:cs="Arial"/>
          <w:spacing w:val="20"/>
          <w:szCs w:val="21"/>
        </w:rPr>
      </w:pPr>
      <w:r>
        <w:rPr>
          <w:rFonts w:ascii="宋体" w:hAnsi="宋体" w:cs="Arial"/>
          <w:spacing w:val="20"/>
          <w:szCs w:val="21"/>
        </w:rPr>
        <w:t xml:space="preserve">（格式）</w:t>
      </w:r>
      <w:r/>
    </w:p>
    <w:p>
      <w:pPr>
        <w:pStyle w:val="1031"/>
        <w:spacing w:line="400" w:lineRule="exact"/>
        <w:rPr>
          <w:rFonts w:hAnsi="宋体" w:eastAsia="宋体" w:cs="Arial"/>
          <w:sz w:val="21"/>
          <w:szCs w:val="21"/>
        </w:rPr>
      </w:pPr>
      <w:r>
        <w:rPr>
          <w:rFonts w:hAnsi="宋体" w:eastAsia="宋体" w:cs="Arial"/>
          <w:sz w:val="21"/>
          <w:szCs w:val="21"/>
        </w:rPr>
        <w:t xml:space="preserve">招标编号：</w:t>
      </w:r>
      <w:r>
        <w:rPr>
          <w:rFonts w:hAnsi="宋体" w:eastAsia="宋体" w:cs="Arial"/>
          <w:sz w:val="21"/>
          <w:szCs w:val="21"/>
        </w:rPr>
        <w:t xml:space="preserve">         </w:t>
      </w:r>
      <w:r>
        <w:rPr>
          <w:rFonts w:hAnsi="宋体" w:eastAsia="宋体" w:cs="Arial"/>
          <w:sz w:val="21"/>
          <w:szCs w:val="21"/>
        </w:rPr>
        <w:t xml:space="preserve">号</w:t>
      </w:r>
      <w:r>
        <w:rPr>
          <w:rFonts w:hAnsi="宋体" w:eastAsia="宋体" w:cs="Arial"/>
          <w:sz w:val="21"/>
          <w:szCs w:val="21"/>
        </w:rPr>
        <w:t xml:space="preserve">                         </w:t>
      </w:r>
      <w:r>
        <w:rPr>
          <w:rFonts w:hAnsi="宋体" w:eastAsia="宋体" w:cs="Arial"/>
          <w:sz w:val="21"/>
          <w:szCs w:val="21"/>
        </w:rPr>
        <w:t xml:space="preserve">项目名称：</w:t>
      </w:r>
      <w:r>
        <w:rPr>
          <w:rFonts w:hAnsi="宋体" w:eastAsia="宋体" w:cs="Arial"/>
          <w:sz w:val="21"/>
          <w:szCs w:val="21"/>
        </w:rPr>
        <w:t xml:space="preserve">  </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序号</w:t>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名称</w:t>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品牌规格</w:t>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生产厂家</w:t>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单位</w:t>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数量</w:t>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t xml:space="preserve">备注</w:t>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r>
        <w:trPr>
          <w:cantSplit/>
          <w:trHeight w:val="450"/>
        </w:trPr>
        <w:tc>
          <w:tcPr>
            <w:tcW w:w="105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935"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62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90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c>
          <w:tcPr>
            <w:tcW w:w="1260" w:type="dxa"/>
            <w:vAlign w:val="center"/>
            <w:textDirection w:val="lrTb"/>
            <w:noWrap/>
          </w:tcPr>
          <w:p>
            <w:pPr>
              <w:jc w:val="center"/>
              <w:spacing w:line="400" w:lineRule="exact"/>
              <w:rPr>
                <w:rFonts w:ascii="宋体" w:hAnsi="宋体" w:cs="Arial"/>
                <w:szCs w:val="21"/>
              </w:rPr>
            </w:pPr>
            <w:r>
              <w:rPr>
                <w:rFonts w:ascii="宋体" w:hAnsi="宋体" w:cs="Arial"/>
                <w:szCs w:val="21"/>
              </w:rPr>
            </w:r>
            <w:r/>
          </w:p>
        </w:tc>
      </w:tr>
    </w:tbl>
    <w:p>
      <w:pPr>
        <w:ind w:firstLine="420"/>
        <w:jc w:val="left"/>
        <w:spacing w:line="400" w:lineRule="exact"/>
        <w:rPr>
          <w:rFonts w:ascii="宋体" w:hAnsi="宋体" w:cs="Arial"/>
          <w:szCs w:val="21"/>
        </w:rPr>
      </w:pPr>
      <w:r>
        <w:rPr>
          <w:rFonts w:ascii="宋体" w:hAnsi="宋体" w:cs="Arial"/>
          <w:szCs w:val="21"/>
        </w:rPr>
      </w:r>
      <w:r/>
    </w:p>
    <w:p>
      <w:pPr>
        <w:jc w:val="left"/>
        <w:spacing w:line="360" w:lineRule="auto"/>
        <w:rPr>
          <w:rFonts w:ascii="宋体" w:hAnsi="宋体" w:cs="Arial"/>
          <w:szCs w:val="21"/>
        </w:rPr>
      </w:pPr>
      <w:r>
        <w:rPr>
          <w:rFonts w:ascii="宋体" w:hAnsi="宋体" w:cs="Arial"/>
          <w:szCs w:val="21"/>
        </w:rPr>
        <w:t xml:space="preserve">注：请各投标单位按上述格式自制《投入本项目的工具和设备设施清单》投标</w:t>
      </w:r>
      <w:r>
        <w:rPr>
          <w:rFonts w:hint="eastAsia" w:ascii="宋体" w:hAnsi="宋体" w:cs="Arial"/>
          <w:szCs w:val="21"/>
        </w:rPr>
        <w:t xml:space="preserve">。</w:t>
      </w:r>
      <w:r/>
    </w:p>
    <w:p>
      <w:pPr>
        <w:pStyle w:val="933"/>
        <w:rPr>
          <w:rFonts w:ascii="宋体" w:hAnsi="宋体" w:cs="Arial"/>
          <w:szCs w:val="21"/>
        </w:rPr>
      </w:pPr>
      <w:r>
        <w:rPr>
          <w:rFonts w:ascii="宋体" w:hAnsi="宋体" w:cs="Arial"/>
          <w:szCs w:val="21"/>
        </w:rPr>
      </w:r>
      <w:r/>
    </w:p>
    <w:p>
      <w:pPr>
        <w:pStyle w:val="934"/>
        <w:rPr>
          <w:rFonts w:ascii="宋体" w:hAnsi="宋体" w:eastAsia="宋体" w:cs="宋体"/>
          <w:sz w:val="21"/>
          <w:szCs w:val="21"/>
        </w:rPr>
      </w:pPr>
      <w:r>
        <w:rPr>
          <w:rFonts w:hint="eastAsia" w:ascii="宋体" w:hAnsi="宋体" w:eastAsia="宋体" w:cs="宋体"/>
          <w:sz w:val="21"/>
          <w:szCs w:val="21"/>
        </w:rPr>
        <w:t xml:space="preserve">投标人：（签章）</w:t>
      </w:r>
      <w:r/>
    </w:p>
    <w:p>
      <w:pPr>
        <w:pStyle w:val="934"/>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szCs w:val="21"/>
        </w:rPr>
        <w:t xml:space="preserve">格式</w:t>
      </w:r>
      <w:r>
        <w:rPr>
          <w:rFonts w:hint="eastAsia" w:ascii="宋体" w:hAnsi="宋体" w:cs="宋体"/>
          <w:b/>
          <w:szCs w:val="21"/>
        </w:rPr>
        <w:t xml:space="preserve">9:</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4"/>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3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4"/>
        <w:jc w:val="center"/>
        <w:spacing w:line="360" w:lineRule="auto"/>
        <w:rPr>
          <w:rFonts w:ascii="宋体" w:hAnsi="宋体" w:eastAsia="宋体" w:cs="宋体"/>
          <w:sz w:val="21"/>
        </w:rPr>
      </w:pPr>
      <w:r>
        <w:rPr>
          <w:rFonts w:ascii="宋体" w:hAnsi="宋体" w:eastAsia="宋体" w:cs="宋体"/>
          <w:sz w:val="21"/>
        </w:rPr>
      </w:r>
      <w:r/>
    </w:p>
    <w:p>
      <w:pPr>
        <w:pStyle w:val="934"/>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34"/>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4"/>
        <w:spacing w:line="360" w:lineRule="auto"/>
        <w:rPr>
          <w:rFonts w:ascii="宋体" w:hAnsi="宋体" w:eastAsia="宋体" w:cs="宋体"/>
          <w:sz w:val="21"/>
        </w:rPr>
      </w:pPr>
      <w:r>
        <w:rPr>
          <w:rFonts w:ascii="宋体" w:hAnsi="宋体" w:eastAsia="宋体" w:cs="宋体"/>
          <w:sz w:val="21"/>
        </w:rPr>
      </w:r>
      <w:r/>
    </w:p>
    <w:p>
      <w:pPr>
        <w:pStyle w:val="934"/>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、投标单位情况表</w:t>
      </w:r>
      <w:r/>
    </w:p>
    <w:p>
      <w:pPr>
        <w:pStyle w:val="93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4"/>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4"/>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w:t>
      </w:r>
      <w:r>
        <w:rPr>
          <w:rFonts w:hint="eastAsia" w:ascii="宋体" w:hAnsi="宋体" w:cs="宋体"/>
          <w:szCs w:val="21"/>
        </w:rPr>
        <w:t xml:space="preserve">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其他未列明行业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其他未列明行业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51"/>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1"/>
        <w:ind w:firstLine="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w:t>
      </w:r>
      <w:r>
        <w:rPr>
          <w:rFonts w:hint="eastAsia" w:ascii="宋体" w:hAnsi="宋体" w:cs="宋体"/>
          <w:b w:val="0"/>
          <w:bCs w:val="0"/>
          <w:sz w:val="21"/>
          <w:szCs w:val="24"/>
        </w:rPr>
        <w:t xml:space="preserve">业收入、资产总额填报上一年度数据，无上一年度数据的新成立企业可不填报。</w:t>
      </w:r>
      <w:r/>
    </w:p>
    <w:p>
      <w:pPr>
        <w:pStyle w:val="951"/>
        <w:ind w:firstLine="630"/>
        <w:spacing w:line="240" w:lineRule="auto"/>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51"/>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1"/>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4"/>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中标单位为中小企业的，《中小企业声明函》将随成交结果同时公告</w:t>
      </w:r>
      <w:r>
        <w:rPr>
          <w:rFonts w:hint="eastAsia" w:hAnsi="宋体" w:eastAsia="宋体" w:cs="宋体"/>
          <w:sz w:val="21"/>
          <w:szCs w:val="24"/>
          <w:lang w:val="zh-CN"/>
        </w:rPr>
        <w:t xml:space="preserve">。</w:t>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w:t>
      </w:r>
      <w:r>
        <w:rPr>
          <w:rFonts w:hint="eastAsia" w:ascii="宋体" w:hAnsi="宋体"/>
        </w:rPr>
        <w:t xml:space="preserve">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w:t>
      </w:r>
      <w:r>
        <w:rPr>
          <w:rFonts w:hint="eastAsia" w:ascii="宋体" w:hAnsi="宋体"/>
        </w:rPr>
        <w:t xml:space="preserve">人</w:t>
      </w:r>
      <w:r>
        <w:rPr>
          <w:rFonts w:hint="eastAsia" w:ascii="宋体" w:hAnsi="宋体"/>
        </w:rPr>
        <w:t xml:space="preserve">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w:t>
      </w:r>
      <w:r>
        <w:rPr>
          <w:rFonts w:hint="eastAsia" w:ascii="宋体" w:hAnsi="宋体"/>
        </w:rPr>
        <w:t xml:space="preserve">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w:t>
      </w:r>
      <w:r>
        <w:rPr>
          <w:rFonts w:hint="eastAsia" w:ascii="宋体" w:hAnsi="宋体"/>
        </w:rPr>
        <w:t xml:space="preserve">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w:t>
      </w:r>
      <w:r>
        <w:rPr>
          <w:rFonts w:hint="eastAsia" w:ascii="宋体" w:hAnsi="宋体"/>
        </w:rPr>
        <w:t xml:space="preserve">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4"/>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w:t>
      </w:r>
      <w:r>
        <w:rPr>
          <w:rFonts w:hint="eastAsia" w:hAnsi="宋体" w:eastAsia="宋体"/>
          <w:sz w:val="21"/>
          <w:szCs w:val="24"/>
        </w:rPr>
        <w:t xml:space="preserve">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jc w:val="left"/>
        <w:rPr>
          <w:rFonts w:hAnsi="宋体" w:cs="宋体"/>
          <w:b/>
          <w:szCs w:val="21"/>
        </w:rPr>
      </w:pPr>
      <w:r>
        <w:rPr>
          <w:rFonts w:hAnsi="宋体" w:cs="宋体"/>
          <w:b/>
          <w:szCs w:val="21"/>
        </w:rPr>
      </w:r>
      <w:r/>
    </w:p>
    <w:p>
      <w:pPr>
        <w:jc w:val="left"/>
        <w:rPr>
          <w:rFonts w:ascii="宋体" w:hAnsi="宋体" w:cs="宋体"/>
          <w:szCs w:val="21"/>
        </w:rPr>
      </w:pPr>
      <w:r>
        <w:rPr>
          <w:rFonts w:hint="eastAsia" w:hAnsi="宋体" w:cs="宋体"/>
          <w:b/>
          <w:szCs w:val="21"/>
        </w:rPr>
        <w:t xml:space="preserve">格式</w:t>
      </w:r>
      <w:r>
        <w:rPr>
          <w:rFonts w:hint="eastAsia" w:hAnsi="宋体" w:cs="宋体"/>
          <w:b/>
          <w:szCs w:val="21"/>
        </w:rPr>
        <w:t xml:space="preserve">1</w:t>
      </w:r>
      <w:r>
        <w:rPr>
          <w:rFonts w:hint="eastAsia" w:hAnsi="宋体" w:cs="宋体"/>
          <w:b/>
          <w:szCs w:val="21"/>
        </w:rPr>
        <w:t xml:space="preserve">4</w:t>
      </w:r>
      <w:r>
        <w:rPr>
          <w:rFonts w:hint="eastAsia" w:hAnsi="宋体" w:cs="宋体"/>
          <w:b/>
          <w:szCs w:val="21"/>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rPr>
        <w:t xml:space="preserve">JSZC-320000-CJZB-G2026-0110</w:t>
      </w:r>
      <w:r>
        <w:rPr>
          <w:rFonts w:hint="eastAsia" w:ascii="宋体" w:hAnsi="宋体" w:cs="宋体"/>
          <w:b/>
          <w:szCs w:val="21"/>
        </w:rPr>
        <w:t xml:space="preserve">）</w:t>
      </w:r>
      <w:r/>
    </w:p>
    <w:p>
      <w:pPr>
        <w:pStyle w:val="954"/>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4"/>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4"/>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4"/>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228600</wp:posOffset>
                </wp:positionH>
                <wp:positionV relativeFrom="paragraph">
                  <wp:posOffset>695960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71552;o:allowoverlap:true;o:allowincell:true;mso-position-horizontal-relative:text;margin-left:18.0pt;mso-position-horizontal:absolute;mso-position-vertical-relative:text;margin-top:54.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409575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32.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3175000</wp:posOffset>
                </wp:positionH>
                <wp:positionV relativeFrom="paragraph">
                  <wp:posOffset>467360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0.0pt;mso-position-horizontal:absolute;mso-position-vertical-relative:text;margin-top:36.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2289175</wp:posOffset>
                </wp:positionH>
                <wp:positionV relativeFrom="paragraph">
                  <wp:posOffset>446405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0.2pt;mso-position-horizontal:absolute;mso-position-vertical-relative:text;margin-top:35.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1495425</wp:posOffset>
                </wp:positionH>
                <wp:positionV relativeFrom="paragraph">
                  <wp:posOffset>441960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17.8pt;mso-position-horizontal:absolute;mso-position-vertical-relative:text;margin-top:34.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Style w:val="962"/>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2"/>
          <w:rFonts w:hint="eastAsia" w:ascii="宋体" w:hAnsi="宋体" w:cs="宋体"/>
          <w:i w:val="0"/>
          <w:sz w:val="21"/>
          <w:szCs w:val="21"/>
          <w:u w:val="single"/>
          <w:shd w:val="clear" w:color="auto" w:fill="ffffff"/>
        </w:rPr>
        <w:t xml:space="preserve">（厂名）</w:t>
      </w:r>
      <w:r>
        <w:rPr>
          <w:rStyle w:val="962"/>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Style w:val="962"/>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2"/>
          <w:rFonts w:hint="eastAsia" w:ascii="宋体" w:hAnsi="宋体" w:cs="宋体"/>
          <w:i w:val="0"/>
          <w:sz w:val="21"/>
          <w:szCs w:val="21"/>
          <w:u w:val="single"/>
          <w:shd w:val="clear" w:color="auto" w:fill="ffffff"/>
        </w:rPr>
        <w:t xml:space="preserve">（规定比例）</w:t>
      </w:r>
      <w:r>
        <w:rPr>
          <w:rStyle w:val="962"/>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（关键组件）</w:t>
      </w:r>
      <w:r>
        <w:rPr>
          <w:rStyle w:val="962"/>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（关键工序）</w:t>
      </w:r>
      <w:r>
        <w:rPr>
          <w:rStyle w:val="962"/>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5053330</wp:posOffset>
                </wp:positionH>
                <wp:positionV relativeFrom="paragraph">
                  <wp:posOffset>366395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397.9pt;mso-position-horizontal:absolute;mso-position-vertical-relative:text;margin-top:28.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1161415</wp:posOffset>
                </wp:positionH>
                <wp:positionV relativeFrom="paragraph">
                  <wp:posOffset>375920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91.4pt;mso-position-horizontal:absolute;mso-position-vertical-relative:text;margin-top:29.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2099945</wp:posOffset>
                </wp:positionH>
                <wp:positionV relativeFrom="paragraph">
                  <wp:posOffset>427990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165.3pt;mso-position-horizontal:absolute;mso-position-vertical-relative:text;margin-top:33.7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3103245</wp:posOffset>
                </wp:positionH>
                <wp:positionV relativeFrom="paragraph">
                  <wp:posOffset>356235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44.3pt;mso-position-horizontal:absolute;mso-position-vertical-relative:text;margin-top:28.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2</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2"/>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2</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2"/>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2</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2"/>
          <w:rFonts w:hint="eastAsia" w:ascii="宋体" w:hAnsi="宋体" w:cs="宋体"/>
          <w:i w:val="0"/>
          <w:sz w:val="21"/>
          <w:szCs w:val="21"/>
          <w:u w:val="single"/>
          <w:shd w:val="clear" w:color="auto" w:fill="ffffff"/>
        </w:rPr>
        <w:t xml:space="preserve">（产品名称</w:t>
      </w:r>
      <w:r>
        <w:rPr>
          <w:rStyle w:val="962"/>
          <w:rFonts w:hint="eastAsia" w:ascii="宋体" w:hAnsi="宋体" w:cs="宋体"/>
          <w:i w:val="0"/>
          <w:sz w:val="21"/>
          <w:szCs w:val="21"/>
          <w:u w:val="single"/>
          <w:shd w:val="clear" w:color="auto" w:fill="ffffff"/>
        </w:rPr>
        <w:t xml:space="preserve">1</w:t>
      </w:r>
      <w:r>
        <w:rPr>
          <w:rStyle w:val="962"/>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2"/>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4"/>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4"/>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4"/>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w:t>
      </w:r>
      <w:r>
        <w:rPr>
          <w:rFonts w:hint="eastAsia" w:ascii="宋体" w:hAnsi="宋体" w:cs="宋体"/>
          <w:sz w:val="21"/>
          <w:szCs w:val="21"/>
          <w:shd w:val="clear" w:color="auto" w:fill="ffffff"/>
        </w:rPr>
        <w:t xml:space="preserve">   年　  月　  日         </w:t>
      </w:r>
      <w:r/>
    </w:p>
    <w:p>
      <w:pPr>
        <w:pStyle w:val="95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4"/>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941"/>
        <w:spacing w:line="360" w:lineRule="auto"/>
        <w:rPr>
          <w:rFonts w:hAnsi="宋体" w:eastAsia="宋体" w:cs="宋体"/>
          <w:b/>
          <w:sz w:val="21"/>
          <w:szCs w:val="21"/>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r/>
    </w:p>
    <w:p>
      <w:pPr>
        <w:pStyle w:val="941"/>
        <w:spacing w:line="360" w:lineRule="auto"/>
        <w:rPr>
          <w:rFonts w:hAnsi="宋体" w:eastAsia="宋体" w:cs="宋体"/>
          <w:b/>
          <w:sz w:val="21"/>
          <w:szCs w:val="21"/>
        </w:rPr>
      </w:pPr>
      <w:r>
        <w:rPr>
          <w:rFonts w:hAnsi="宋体" w:eastAsia="宋体" w:cs="宋体"/>
          <w:b/>
          <w:sz w:val="21"/>
          <w:szCs w:val="21"/>
        </w:rPr>
      </w:r>
      <w:bookmarkEnd w:id="43"/>
      <w:r/>
      <w:bookmarkEnd w:id="44"/>
      <w:r/>
      <w:bookmarkEnd w:id="45"/>
      <w:r/>
      <w:bookmarkEnd w:id="46"/>
      <w:r/>
      <w:r/>
    </w:p>
    <w:p>
      <w:pPr>
        <w:pStyle w:val="948"/>
        <w:ind w:firstLine="640"/>
        <w:jc w:val="center"/>
        <w:pageBreakBefore/>
        <w:spacing w:line="360" w:lineRule="auto"/>
        <w:tabs>
          <w:tab w:val="right" w:pos="8302" w:leader="dot"/>
        </w:tabs>
        <w:rPr>
          <w:rStyle w:val="959"/>
          <w:rFonts w:ascii="宋体" w:hAnsi="宋体" w:cs="宋体"/>
          <w:sz w:val="32"/>
          <w:szCs w:val="32"/>
        </w:rPr>
      </w:pPr>
      <w:r>
        <w:rPr>
          <w:rStyle w:val="959"/>
          <w:rFonts w:hint="eastAsia" w:ascii="宋体" w:hAnsi="宋体" w:cs="宋体"/>
          <w:sz w:val="32"/>
          <w:szCs w:val="32"/>
        </w:rPr>
        <w:t xml:space="preserve">第四章</w:t>
      </w:r>
      <w:r>
        <w:rPr>
          <w:rStyle w:val="959"/>
          <w:rFonts w:hint="eastAsia" w:ascii="宋体" w:hAnsi="宋体" w:cs="宋体"/>
          <w:sz w:val="32"/>
          <w:szCs w:val="32"/>
        </w:rPr>
        <w:t xml:space="preserve"> </w:t>
      </w:r>
      <w:r>
        <w:rPr>
          <w:rStyle w:val="959"/>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3" w:name="XTDLJG_1"/>
      <w:r>
        <w:rPr>
          <w:rFonts w:hint="eastAsia" w:ascii="宋体" w:hAnsi="宋体" w:cs="宋体"/>
          <w:szCs w:val="21"/>
          <w:lang w:val="zh-CN"/>
        </w:rPr>
        <w:t xml:space="preserve">受</w:t>
      </w:r>
      <w:r>
        <w:rPr>
          <w:rFonts w:hint="eastAsia" w:ascii="宋体" w:hAnsi="宋体" w:cs="宋体"/>
          <w:bCs/>
          <w:szCs w:val="21"/>
        </w:rPr>
        <w:t xml:space="preserve">苏州大学附属儿童医院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医用被服洗涤及租赁服务</w:t>
      </w:r>
      <w:r>
        <w:rPr>
          <w:rFonts w:hint="eastAsia" w:ascii="宋体" w:hAnsi="宋体" w:cs="宋体"/>
          <w:szCs w:val="21"/>
          <w:lang w:val="zh-CN"/>
        </w:rPr>
        <w:t xml:space="preserve">的政府采购进行国内公开招标。</w:t>
      </w:r>
      <w:r/>
    </w:p>
    <w:p>
      <w:pPr>
        <w:pStyle w:val="926"/>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JSZC-320000-CJZB-G2026-0110</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医用被服洗涤及租赁服务</w:t>
      </w:r>
      <w:r/>
    </w:p>
    <w:p>
      <w:pPr>
        <w:ind w:firstLine="422"/>
        <w:spacing w:line="360" w:lineRule="auto"/>
        <w:rPr>
          <w:rFonts w:ascii="宋体" w:hAnsi="宋体" w:cs="宋体"/>
          <w:bCs/>
          <w:szCs w:val="21"/>
        </w:rPr>
        <w:outlineLvl w:val="0"/>
      </w:pPr>
      <w:r>
        <w:rPr>
          <w:rFonts w:hint="eastAsia" w:ascii="宋体" w:hAnsi="宋体" w:cs="宋体"/>
          <w:b/>
          <w:szCs w:val="21"/>
        </w:rPr>
        <w:t xml:space="preserve">三、预算金额：</w:t>
      </w:r>
      <w:r>
        <w:rPr>
          <w:rFonts w:hint="eastAsia" w:ascii="宋体" w:hAnsi="宋体" w:cs="宋体"/>
          <w:bCs/>
          <w:szCs w:val="21"/>
        </w:rPr>
        <w:t xml:space="preserve">人民币</w:t>
      </w:r>
      <w:r>
        <w:rPr>
          <w:rFonts w:hint="eastAsia" w:ascii="宋体" w:hAnsi="宋体" w:cs="宋体"/>
          <w:bCs/>
          <w:szCs w:val="21"/>
        </w:rPr>
        <w:t xml:space="preserve">贰佰肆拾万</w:t>
      </w:r>
      <w:r>
        <w:rPr>
          <w:rFonts w:hint="eastAsia" w:ascii="宋体" w:hAnsi="宋体" w:cs="宋体"/>
          <w:bCs/>
          <w:szCs w:val="21"/>
        </w:rPr>
        <w:t xml:space="preserve">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2400000</w:t>
      </w:r>
      <w:r>
        <w:rPr>
          <w:rFonts w:hint="eastAsia" w:ascii="宋体" w:hAnsi="宋体" w:cs="宋体"/>
          <w:bCs/>
          <w:szCs w:val="21"/>
        </w:rPr>
        <w:t xml:space="preserve">.00</w:t>
      </w:r>
      <w:r>
        <w:rPr>
          <w:rFonts w:hint="eastAsia" w:ascii="宋体" w:hAnsi="宋体" w:cs="宋体"/>
          <w:bCs/>
          <w:szCs w:val="21"/>
        </w:rPr>
        <w:t xml:space="preserve">）</w:t>
      </w:r>
      <w:r/>
    </w:p>
    <w:p>
      <w:pPr>
        <w:ind w:firstLine="843"/>
        <w:spacing w:line="360" w:lineRule="auto"/>
        <w:rPr>
          <w:rFonts w:ascii="宋体" w:hAnsi="宋体" w:cs="宋体"/>
          <w:bCs/>
          <w:szCs w:val="21"/>
        </w:rPr>
        <w:outlineLvl w:val="0"/>
      </w:pPr>
      <w:r>
        <w:rPr>
          <w:rFonts w:hint="eastAsia" w:ascii="宋体" w:hAnsi="宋体" w:cs="宋体"/>
          <w:b/>
          <w:szCs w:val="21"/>
        </w:rPr>
        <w:t xml:space="preserve">最高限价：</w:t>
      </w:r>
      <w:r>
        <w:rPr>
          <w:rFonts w:hint="eastAsia" w:ascii="宋体" w:hAnsi="宋体" w:cs="宋体"/>
          <w:bCs/>
          <w:szCs w:val="21"/>
        </w:rPr>
        <w:t xml:space="preserve">人民币</w:t>
      </w:r>
      <w:r>
        <w:rPr>
          <w:rFonts w:hint="eastAsia" w:ascii="宋体" w:hAnsi="宋体" w:cs="宋体"/>
          <w:bCs/>
          <w:szCs w:val="21"/>
        </w:rPr>
        <w:t xml:space="preserve">贰佰肆拾万</w:t>
      </w:r>
      <w:r>
        <w:rPr>
          <w:rFonts w:hint="eastAsia" w:ascii="宋体" w:hAnsi="宋体" w:cs="宋体"/>
          <w:bCs/>
          <w:szCs w:val="21"/>
        </w:rPr>
        <w:t xml:space="preserve">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2400000</w:t>
      </w:r>
      <w:r>
        <w:rPr>
          <w:rFonts w:hint="eastAsia" w:ascii="宋体" w:hAnsi="宋体" w:cs="宋体"/>
          <w:bCs/>
          <w:szCs w:val="21"/>
        </w:rPr>
        <w:t xml:space="preserve">.00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采购</w:t>
      </w:r>
      <w:r>
        <w:rPr>
          <w:rFonts w:hint="eastAsia" w:ascii="宋体" w:hAnsi="宋体" w:cs="宋体"/>
          <w:b/>
          <w:szCs w:val="21"/>
        </w:rPr>
        <w:t xml:space="preserve">项目要求</w:t>
      </w:r>
      <w:r/>
    </w:p>
    <w:p>
      <w:pPr>
        <w:ind w:firstLine="420"/>
        <w:spacing w:line="360" w:lineRule="auto"/>
        <w:rPr>
          <w:rFonts w:ascii="宋体" w:hAnsi="宋体" w:cs="宋体"/>
          <w:szCs w:val="21"/>
        </w:rPr>
      </w:pPr>
      <w:r>
        <w:rPr>
          <w:rFonts w:hint="eastAsia" w:ascii="宋体" w:hAnsi="宋体" w:cs="宋体"/>
          <w:szCs w:val="21"/>
        </w:rPr>
        <w:t xml:space="preserve">（一）采购内容</w:t>
      </w:r>
      <w:r/>
    </w:p>
    <w:p>
      <w:pPr>
        <w:ind w:firstLine="420"/>
        <w:spacing w:line="360" w:lineRule="auto"/>
        <w:rPr>
          <w:rFonts w:ascii="宋体" w:hAnsi="宋体" w:cs="宋体"/>
          <w:szCs w:val="21"/>
        </w:rPr>
      </w:pPr>
      <w:r>
        <w:rPr>
          <w:rFonts w:hint="eastAsia" w:ascii="宋体" w:hAnsi="宋体" w:cs="宋体"/>
          <w:szCs w:val="21"/>
        </w:rPr>
        <w:t xml:space="preserve">本次招标内容为苏州大学附属儿童医院总院、景德路院区及康复中心（西环路</w:t>
      </w:r>
      <w:r>
        <w:rPr>
          <w:rFonts w:hint="eastAsia" w:ascii="宋体" w:hAnsi="宋体" w:cs="宋体"/>
          <w:szCs w:val="21"/>
        </w:rPr>
        <w:t xml:space="preserve">717</w:t>
      </w:r>
      <w:r>
        <w:rPr>
          <w:rFonts w:hint="eastAsia" w:ascii="宋体" w:hAnsi="宋体" w:cs="宋体"/>
          <w:szCs w:val="21"/>
        </w:rPr>
        <w:t xml:space="preserve">号）的所有医用被服物品含感染性织物的洗涤、租赁、打包、运送、缝补、折叠和熨烫，洗涤公司按医院指定时间进行收发洗涤物资。</w:t>
      </w:r>
      <w:r/>
    </w:p>
    <w:p>
      <w:pPr>
        <w:ind w:firstLine="420"/>
        <w:spacing w:line="360" w:lineRule="auto"/>
        <w:rPr>
          <w:rFonts w:ascii="宋体" w:hAnsi="宋体" w:cs="宋体"/>
          <w:szCs w:val="21"/>
        </w:rPr>
      </w:pPr>
      <w:r>
        <w:rPr>
          <w:rFonts w:hint="eastAsia" w:ascii="宋体" w:hAnsi="宋体" w:cs="宋体"/>
          <w:szCs w:val="21"/>
        </w:rPr>
        <w:t xml:space="preserve">（二）服务期限：本项目服务贰年（自合同签订之日起计算）</w:t>
      </w:r>
      <w:r>
        <w:rPr>
          <w:rFonts w:hint="eastAsia" w:ascii="宋体" w:hAnsi="宋体" w:cs="宋体"/>
          <w:szCs w:val="21"/>
        </w:rPr>
        <w:t xml:space="preserve">,</w:t>
      </w:r>
      <w:r>
        <w:rPr>
          <w:rFonts w:hint="eastAsia" w:ascii="宋体" w:hAnsi="宋体" w:cs="宋体"/>
          <w:szCs w:val="21"/>
        </w:rPr>
        <w:t xml:space="preserve">试用期叁个月。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 </w:t>
      </w:r>
      <w:r>
        <w:rPr>
          <w:rFonts w:hint="eastAsia" w:ascii="宋体" w:hAnsi="宋体" w:cs="宋体"/>
          <w:szCs w:val="21"/>
        </w:rPr>
        <w:t xml:space="preserve">服务人员要求：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服务方派遣项目管理员</w:t>
      </w:r>
      <w:r>
        <w:rPr>
          <w:rFonts w:hint="eastAsia" w:ascii="宋体" w:hAnsi="宋体" w:cs="宋体"/>
          <w:szCs w:val="21"/>
        </w:rPr>
        <w:t xml:space="preserve">1</w:t>
      </w:r>
      <w:r>
        <w:rPr>
          <w:rFonts w:hint="eastAsia" w:ascii="宋体" w:hAnsi="宋体" w:cs="宋体"/>
          <w:szCs w:val="21"/>
        </w:rPr>
        <w:t xml:space="preserve">人，定期汇总及上报相关数据，定期到院进行人员培训、下查、问题整改。</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服务方派遣现场服务经理</w:t>
      </w:r>
      <w:r>
        <w:rPr>
          <w:rFonts w:hint="eastAsia" w:ascii="宋体" w:hAnsi="宋体" w:cs="宋体"/>
          <w:szCs w:val="21"/>
        </w:rPr>
        <w:t xml:space="preserve">2</w:t>
      </w:r>
      <w:r>
        <w:rPr>
          <w:rFonts w:hint="eastAsia" w:ascii="宋体" w:hAnsi="宋体" w:cs="宋体"/>
          <w:szCs w:val="21"/>
        </w:rPr>
        <w:t xml:space="preserve">人（总院</w:t>
      </w:r>
      <w:r>
        <w:rPr>
          <w:rFonts w:hint="eastAsia" w:ascii="宋体" w:hAnsi="宋体" w:cs="宋体"/>
          <w:szCs w:val="21"/>
        </w:rPr>
        <w:t xml:space="preserve">1</w:t>
      </w:r>
      <w:r>
        <w:rPr>
          <w:rFonts w:hint="eastAsia" w:ascii="宋体" w:hAnsi="宋体" w:cs="宋体"/>
          <w:szCs w:val="21"/>
        </w:rPr>
        <w:t xml:space="preserve">人，景德路</w:t>
      </w:r>
      <w:r>
        <w:rPr>
          <w:rFonts w:hint="eastAsia" w:ascii="宋体" w:hAnsi="宋体" w:cs="宋体"/>
          <w:szCs w:val="21"/>
        </w:rPr>
        <w:t xml:space="preserve">1</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年龄要求</w:t>
      </w:r>
      <w:r>
        <w:rPr>
          <w:rFonts w:hint="eastAsia" w:ascii="宋体" w:hAnsi="宋体" w:cs="宋体"/>
          <w:szCs w:val="21"/>
        </w:rPr>
        <w:t xml:space="preserve">60</w:t>
      </w:r>
      <w:r>
        <w:rPr>
          <w:rFonts w:hint="eastAsia" w:ascii="宋体" w:hAnsi="宋体" w:cs="宋体"/>
          <w:szCs w:val="21"/>
        </w:rPr>
        <w:t xml:space="preserve">周岁以下，根据医院服务时间要求，将洗净、租赁物品送至医院指定</w:t>
      </w:r>
      <w:r>
        <w:rPr>
          <w:rFonts w:hint="eastAsia" w:ascii="宋体" w:hAnsi="宋体" w:cs="宋体"/>
          <w:szCs w:val="21"/>
        </w:rPr>
        <w:t xml:space="preserve">地点，双方现场清点数量并签字确认，送洗物品交接也同样处理。如不及时送达，影响医院正常运行，医院有权予以警告并扣除当月服务费</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次，如问题出现两次以上，院方有权终止合同。</w:t>
      </w:r>
      <w:r/>
    </w:p>
    <w:p>
      <w:pPr>
        <w:ind w:firstLine="422"/>
        <w:spacing w:line="360" w:lineRule="auto"/>
        <w:rPr>
          <w:rFonts w:ascii="宋体" w:hAnsi="宋体" w:cs="宋体"/>
          <w:b/>
          <w:bCs/>
          <w:szCs w:val="21"/>
        </w:rPr>
      </w:pPr>
      <w:r>
        <w:rPr>
          <w:rFonts w:hint="eastAsia" w:ascii="宋体" w:hAnsi="宋体" w:cs="宋体"/>
          <w:b/>
          <w:bCs/>
          <w:szCs w:val="21"/>
        </w:rPr>
        <w:t xml:space="preserve">五、服务要求</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（一）工作范围：苏州大学附属儿童医院总院、景德路院区及康复中心的所有医用被服物品含感染性织物的洗涤、租赁、打包、运送、缝补、折叠和熨烫，洗涤公司按医院指定时间进行接收洗涤物资。</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（二）工作场地：洗涤公司应具有独立的合法的工作场所，保证洗涤、租赁物品的不中断供应。</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（三）工作要求</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根据医院时间要求，将洗净、租赁物品送至医院指定地点，双方现场清点数量并签字确认，送洗物品交接也同样处理。如不及时送达，影响医院正常运行，医院有权予以警告并扣除当月服务费</w:t>
      </w:r>
      <w:r>
        <w:rPr>
          <w:rFonts w:hint="eastAsia" w:hAnsi="宋体" w:eastAsia="宋体" w:cs="宋体"/>
          <w:sz w:val="21"/>
          <w:szCs w:val="21"/>
        </w:rPr>
        <w:t xml:space="preserve">10</w:t>
      </w:r>
      <w:r>
        <w:rPr>
          <w:rFonts w:hint="eastAsia" w:hAnsi="宋体" w:eastAsia="宋体" w:cs="宋体"/>
          <w:sz w:val="21"/>
          <w:szCs w:val="21"/>
        </w:rPr>
        <w:t xml:space="preserve">％</w:t>
      </w:r>
      <w:r>
        <w:rPr>
          <w:rFonts w:hint="eastAsia" w:hAnsi="宋体" w:eastAsia="宋体" w:cs="宋体"/>
          <w:sz w:val="21"/>
          <w:szCs w:val="21"/>
        </w:rPr>
        <w:t xml:space="preserve">/</w:t>
      </w:r>
      <w:r>
        <w:rPr>
          <w:rFonts w:hint="eastAsia" w:hAnsi="宋体" w:eastAsia="宋体" w:cs="宋体"/>
          <w:sz w:val="21"/>
          <w:szCs w:val="21"/>
        </w:rPr>
        <w:t xml:space="preserve">次，如问题出现两次及以上，院方有权终止合同。</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、运送车辆：免费提供医院被服运输工具（</w:t>
      </w:r>
      <w:r>
        <w:rPr>
          <w:rFonts w:hint="eastAsia" w:hAnsi="宋体" w:eastAsia="宋体" w:cs="宋体"/>
          <w:sz w:val="21"/>
          <w:szCs w:val="21"/>
        </w:rPr>
        <w:t xml:space="preserve">不少于</w:t>
      </w:r>
      <w:r>
        <w:rPr>
          <w:rFonts w:hint="eastAsia" w:hAnsi="宋体" w:eastAsia="宋体" w:cs="宋体"/>
          <w:sz w:val="21"/>
          <w:szCs w:val="21"/>
        </w:rPr>
        <w:t xml:space="preserve">不锈钢推车</w:t>
      </w:r>
      <w:r>
        <w:rPr>
          <w:rFonts w:hint="eastAsia" w:hAnsi="宋体" w:eastAsia="宋体" w:cs="宋体"/>
          <w:sz w:val="21"/>
          <w:szCs w:val="21"/>
        </w:rPr>
        <w:t xml:space="preserve">10</w:t>
      </w:r>
      <w:r>
        <w:rPr>
          <w:rFonts w:hint="eastAsia" w:hAnsi="宋体" w:eastAsia="宋体" w:cs="宋体"/>
          <w:sz w:val="21"/>
          <w:szCs w:val="21"/>
        </w:rPr>
        <w:t xml:space="preserve">辆、不锈钢转运框</w:t>
      </w:r>
      <w:r>
        <w:rPr>
          <w:rFonts w:hint="eastAsia" w:hAnsi="宋体" w:eastAsia="宋体" w:cs="宋体"/>
          <w:sz w:val="21"/>
          <w:szCs w:val="21"/>
        </w:rPr>
        <w:t xml:space="preserve">8</w:t>
      </w:r>
      <w:r>
        <w:rPr>
          <w:rFonts w:hint="eastAsia" w:hAnsi="宋体" w:eastAsia="宋体" w:cs="宋体"/>
          <w:sz w:val="21"/>
          <w:szCs w:val="21"/>
        </w:rPr>
        <w:t xml:space="preserve">辆、白色塑料转运框</w:t>
      </w:r>
      <w:r>
        <w:rPr>
          <w:rFonts w:hint="eastAsia" w:hAnsi="宋体" w:eastAsia="宋体" w:cs="宋体"/>
          <w:sz w:val="21"/>
          <w:szCs w:val="21"/>
        </w:rPr>
        <w:t xml:space="preserve">6</w:t>
      </w:r>
      <w:r>
        <w:rPr>
          <w:rFonts w:hint="eastAsia" w:hAnsi="宋体" w:eastAsia="宋体" w:cs="宋体"/>
          <w:sz w:val="21"/>
          <w:szCs w:val="21"/>
        </w:rPr>
        <w:t xml:space="preserve">辆）、送洗单、交接单、欠条</w:t>
      </w:r>
      <w:r>
        <w:rPr>
          <w:rFonts w:hint="eastAsia" w:hAnsi="宋体" w:eastAsia="宋体" w:cs="宋体"/>
          <w:sz w:val="21"/>
          <w:szCs w:val="21"/>
        </w:rPr>
        <w:t xml:space="preserve">、</w:t>
      </w:r>
      <w:r>
        <w:rPr>
          <w:rFonts w:hint="eastAsia" w:hAnsi="宋体" w:eastAsia="宋体" w:cs="宋体"/>
          <w:sz w:val="21"/>
          <w:szCs w:val="21"/>
        </w:rPr>
        <w:t xml:space="preserve">医用织物收集袋</w:t>
      </w:r>
      <w:r>
        <w:rPr>
          <w:rFonts w:hint="eastAsia" w:hAnsi="宋体" w:eastAsia="宋体" w:cs="宋体"/>
          <w:sz w:val="21"/>
          <w:szCs w:val="21"/>
        </w:rPr>
        <w:t xml:space="preserve">等物资按医院要求，由服务方免费提供。</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物品收集：服务方车辆到达医院后停放至指定位置，与收发人员对接后，在指定地点清点物品，对上车纺织品进行分类清点。在清点被服过程中发现的相关物品（如：圆珠笔，手表、钱包、工作证），应及时登记，并交予总务处管理员处理。</w:t>
      </w:r>
      <w:r>
        <w:rPr>
          <w:rFonts w:hint="eastAsia" w:hAnsi="宋体" w:eastAsia="宋体" w:cs="宋体"/>
          <w:sz w:val="21"/>
          <w:szCs w:val="21"/>
        </w:rPr>
        <w:t xml:space="preserve"> </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、医院康复中心（苏州市西环路</w:t>
      </w:r>
      <w:r>
        <w:rPr>
          <w:rFonts w:hint="eastAsia" w:hAnsi="宋体" w:eastAsia="宋体" w:cs="宋体"/>
          <w:sz w:val="21"/>
          <w:szCs w:val="21"/>
        </w:rPr>
        <w:t xml:space="preserve">717</w:t>
      </w:r>
      <w:r>
        <w:rPr>
          <w:rFonts w:hint="eastAsia" w:hAnsi="宋体" w:eastAsia="宋体" w:cs="宋体"/>
          <w:sz w:val="21"/>
          <w:szCs w:val="21"/>
        </w:rPr>
        <w:t xml:space="preserve">号）洗涤物资收集及运送应按医院指定时间收发，由服务方负责派遣专业人员进行上收、下送。</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、服务方应按时做好工作月报表，按时上交院方，汇总当月洗涤及服务质量情况，接受院方考核。洗涤公司接到院方整改通知后，应在</w:t>
      </w:r>
      <w:r>
        <w:rPr>
          <w:rFonts w:hint="eastAsia" w:hAnsi="宋体" w:eastAsia="宋体" w:cs="宋体"/>
          <w:sz w:val="21"/>
          <w:szCs w:val="21"/>
        </w:rPr>
        <w:t xml:space="preserve">5</w:t>
      </w:r>
      <w:r>
        <w:rPr>
          <w:rFonts w:hint="eastAsia" w:hAnsi="宋体" w:eastAsia="宋体" w:cs="宋体"/>
          <w:sz w:val="21"/>
          <w:szCs w:val="21"/>
        </w:rPr>
        <w:t xml:space="preserve">个工作日内整改完成并反馈至总务处。</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t xml:space="preserve">、租赁物品</w:t>
      </w:r>
      <w:r>
        <w:rPr>
          <w:rFonts w:hint="eastAsia" w:hAnsi="宋体" w:eastAsia="宋体" w:cs="宋体"/>
          <w:sz w:val="21"/>
          <w:szCs w:val="21"/>
        </w:rPr>
        <w:t xml:space="preserve">要求；服务方应按时按量提供医院订购的租赁物品，如发生</w:t>
      </w:r>
      <w:r>
        <w:rPr>
          <w:rFonts w:hint="eastAsia" w:hAnsi="宋体" w:eastAsia="宋体" w:cs="宋体"/>
          <w:sz w:val="21"/>
          <w:szCs w:val="21"/>
        </w:rPr>
        <w:t xml:space="preserve">3</w:t>
      </w:r>
      <w:r>
        <w:rPr>
          <w:rFonts w:hint="eastAsia" w:hAnsi="宋体" w:eastAsia="宋体" w:cs="宋体"/>
          <w:sz w:val="21"/>
          <w:szCs w:val="21"/>
        </w:rPr>
        <w:t xml:space="preserve">次或</w:t>
      </w:r>
      <w:r>
        <w:rPr>
          <w:rFonts w:hint="eastAsia" w:hAnsi="宋体" w:eastAsia="宋体" w:cs="宋体"/>
          <w:sz w:val="21"/>
          <w:szCs w:val="21"/>
        </w:rPr>
        <w:t xml:space="preserve">3</w:t>
      </w:r>
      <w:r>
        <w:rPr>
          <w:rFonts w:hint="eastAsia" w:hAnsi="宋体" w:eastAsia="宋体" w:cs="宋体"/>
          <w:sz w:val="21"/>
          <w:szCs w:val="21"/>
        </w:rPr>
        <w:t xml:space="preserve">次以上供应不足或供应不及时，扣除当季度洗涤服务费用的</w:t>
      </w:r>
      <w:r>
        <w:rPr>
          <w:rFonts w:hint="eastAsia" w:hAnsi="宋体" w:eastAsia="宋体" w:cs="宋体"/>
          <w:sz w:val="21"/>
          <w:szCs w:val="21"/>
        </w:rPr>
        <w:t xml:space="preserve">5</w:t>
      </w:r>
      <w:r>
        <w:rPr>
          <w:rFonts w:hint="eastAsia" w:hAnsi="宋体" w:eastAsia="宋体" w:cs="宋体"/>
          <w:sz w:val="21"/>
          <w:szCs w:val="21"/>
        </w:rPr>
        <w:t xml:space="preserve">％。服务方提供的租赁物品的尺寸、材质等要求应由院方相关部门书面确认。如租赁物品发生破损、缩水等情况影响正常使用，应立即进行更换。</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t xml:space="preserve">、洗涤要求：为避免交叉感染，承担疾控的社会责任，洗涤公司必须遵守国家最新颁布的</w:t>
      </w:r>
      <w:r>
        <w:rPr>
          <w:rFonts w:hint="eastAsia" w:hAnsi="宋体" w:eastAsia="宋体" w:cs="宋体"/>
          <w:sz w:val="21"/>
          <w:szCs w:val="21"/>
        </w:rPr>
        <w:t xml:space="preserve">20</w:t>
      </w:r>
      <w:r>
        <w:rPr>
          <w:rFonts w:hint="eastAsia" w:hAnsi="宋体" w:eastAsia="宋体" w:cs="宋体"/>
          <w:sz w:val="21"/>
          <w:szCs w:val="21"/>
        </w:rPr>
        <w:t xml:space="preserve">25</w:t>
      </w:r>
      <w:r>
        <w:rPr>
          <w:rFonts w:hint="eastAsia" w:hAnsi="宋体" w:eastAsia="宋体" w:cs="宋体"/>
          <w:sz w:val="21"/>
          <w:szCs w:val="21"/>
        </w:rPr>
        <w:t xml:space="preserve">年《医用织物洗涤消毒技术规范》</w:t>
      </w:r>
      <w:r>
        <w:rPr>
          <w:rFonts w:hint="eastAsia" w:hAnsi="宋体" w:eastAsia="宋体" w:cs="宋体"/>
          <w:sz w:val="21"/>
          <w:szCs w:val="21"/>
        </w:rPr>
        <w:t xml:space="preserve">WS/T 508</w:t>
      </w:r>
      <w:r>
        <w:rPr>
          <w:rFonts w:hint="eastAsia" w:hAnsi="宋体" w:eastAsia="宋体" w:cs="宋体"/>
          <w:sz w:val="21"/>
          <w:szCs w:val="21"/>
        </w:rPr>
        <w:t xml:space="preserve">—</w:t>
      </w:r>
      <w:r>
        <w:rPr>
          <w:rFonts w:hint="eastAsia" w:hAnsi="宋体" w:eastAsia="宋体" w:cs="宋体"/>
          <w:sz w:val="21"/>
          <w:szCs w:val="21"/>
        </w:rPr>
        <w:t xml:space="preserve">2025</w:t>
      </w:r>
      <w:r>
        <w:rPr>
          <w:rFonts w:hint="eastAsia" w:hAnsi="宋体" w:eastAsia="宋体" w:cs="宋体"/>
          <w:sz w:val="21"/>
          <w:szCs w:val="21"/>
        </w:rPr>
        <w:t xml:space="preserve">有关规定要求，严格执行。洗涤公司应根据医用被服物品的特点，明确工艺标准，科学安排洗涤工序及接收流程，洗涤、熨烫后的物品分类存</w:t>
      </w:r>
      <w:r>
        <w:rPr>
          <w:rFonts w:hint="eastAsia" w:hAnsi="宋体" w:eastAsia="宋体" w:cs="宋体"/>
          <w:sz w:val="21"/>
          <w:szCs w:val="21"/>
        </w:rPr>
        <w:t xml:space="preserve">放，保证洗涤物品质量。</w:t>
      </w:r>
      <w:r>
        <w:rPr>
          <w:rFonts w:hint="eastAsia" w:hAnsi="宋体" w:eastAsia="宋体" w:cs="宋体"/>
          <w:sz w:val="21"/>
          <w:szCs w:val="21"/>
        </w:rPr>
        <w:t xml:space="preserve">医院</w:t>
      </w:r>
      <w:r>
        <w:rPr>
          <w:rFonts w:hint="eastAsia" w:hAnsi="宋体" w:eastAsia="宋体" w:cs="宋体"/>
          <w:sz w:val="21"/>
          <w:szCs w:val="21"/>
        </w:rPr>
        <w:t xml:space="preserve">建议的具体措施如下：</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1</w:t>
      </w:r>
      <w:r>
        <w:rPr>
          <w:rFonts w:hint="eastAsia" w:hAnsi="宋体" w:eastAsia="宋体" w:cs="宋体"/>
          <w:sz w:val="21"/>
          <w:szCs w:val="21"/>
        </w:rPr>
        <w:t xml:space="preserve">）工作服应专机洗涤及消毒</w:t>
      </w:r>
      <w:r>
        <w:rPr>
          <w:rFonts w:hint="eastAsia" w:hAnsi="宋体" w:eastAsia="宋体" w:cs="宋体"/>
          <w:sz w:val="21"/>
          <w:szCs w:val="21"/>
        </w:rPr>
        <w:t xml:space="preserve">,</w:t>
      </w:r>
      <w:r>
        <w:rPr>
          <w:rFonts w:hint="eastAsia" w:hAnsi="宋体" w:eastAsia="宋体" w:cs="宋体"/>
          <w:sz w:val="21"/>
          <w:szCs w:val="21"/>
        </w:rPr>
        <w:t xml:space="preserve">洗涤和熨烫的流程、时间应按规范及织物面料合理设置，保证工作服平整；</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2</w:t>
      </w:r>
      <w:r>
        <w:rPr>
          <w:rFonts w:hint="eastAsia" w:hAnsi="宋体" w:eastAsia="宋体" w:cs="宋体"/>
          <w:sz w:val="21"/>
          <w:szCs w:val="21"/>
        </w:rPr>
        <w:t xml:space="preserve">）手术室医用织物应配备单独洗涤机进行洗涤及消毒</w:t>
      </w:r>
      <w:r>
        <w:rPr>
          <w:rFonts w:hint="eastAsia" w:hAnsi="宋体" w:eastAsia="宋体" w:cs="宋体"/>
          <w:sz w:val="21"/>
          <w:szCs w:val="21"/>
        </w:rPr>
        <w:t xml:space="preserve">，</w:t>
      </w:r>
      <w:r>
        <w:rPr>
          <w:rFonts w:hint="eastAsia" w:hAnsi="宋体" w:eastAsia="宋体" w:cs="宋体"/>
          <w:sz w:val="21"/>
          <w:szCs w:val="21"/>
        </w:rPr>
        <w:t xml:space="preserve">并免费提供医用织物收集袋</w:t>
      </w:r>
      <w:r>
        <w:rPr>
          <w:rFonts w:hint="eastAsia" w:hAnsi="宋体" w:eastAsia="宋体" w:cs="宋体"/>
          <w:sz w:val="21"/>
          <w:szCs w:val="21"/>
        </w:rPr>
        <w:t xml:space="preserve">；</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3</w:t>
      </w:r>
      <w:r>
        <w:rPr>
          <w:rFonts w:hint="eastAsia" w:hAnsi="宋体" w:eastAsia="宋体" w:cs="宋体"/>
          <w:sz w:val="21"/>
          <w:szCs w:val="21"/>
        </w:rPr>
        <w:t xml:space="preserve">）婴儿医用织物应配备专机洗涤及消毒，洗涤后的衣物应单独打包；</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4</w:t>
      </w:r>
      <w:r>
        <w:rPr>
          <w:rFonts w:hint="eastAsia" w:hAnsi="宋体" w:eastAsia="宋体" w:cs="宋体"/>
          <w:sz w:val="21"/>
          <w:szCs w:val="21"/>
        </w:rPr>
        <w:t xml:space="preserve">）感染性织物应按规定要求，先预处理后配备专机洗涤及消毒；</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洗涤物品应随时接受卫生防疫部门的检测，定期向医院提供检测报告。医院有权委托第三方突击对洗涤公司所洗被服物品和洗涤场所进行抽查和检验，并根据实际结果给与奖惩，以</w:t>
      </w:r>
      <w:r>
        <w:rPr>
          <w:rFonts w:hint="eastAsia" w:hAnsi="宋体" w:eastAsia="宋体" w:cs="宋体"/>
          <w:sz w:val="21"/>
          <w:szCs w:val="21"/>
        </w:rPr>
        <w:t xml:space="preserve">确保洗涤质量。出现特殊感染物品将会根据相关规定进行单独处理，感染性棉织品需采用橘色感染性织物塑料袋进行收集。为防止交叉感染，确保病人安全，对于烈性传染病人的医用被服物品和其他卫生部门要求的特殊医用被服物品，医院将按医疗废物处置，不流入洗涤公司；同时医院配合洗涤公司，根据洗涤管理污物分色的要求，将不同用途的物品，分类包装，从源头分检，防止交叉感染。</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7</w:t>
      </w:r>
      <w:r>
        <w:rPr>
          <w:rFonts w:hint="eastAsia" w:hAnsi="宋体" w:eastAsia="宋体" w:cs="宋体"/>
          <w:sz w:val="21"/>
          <w:szCs w:val="21"/>
        </w:rPr>
        <w:t xml:space="preserve">、安全责任</w:t>
      </w:r>
      <w:r>
        <w:rPr>
          <w:rFonts w:hint="eastAsia" w:hAnsi="宋体" w:eastAsia="宋体" w:cs="宋体"/>
          <w:sz w:val="21"/>
          <w:szCs w:val="21"/>
        </w:rPr>
        <w:t xml:space="preserve">:</w:t>
      </w:r>
      <w:r>
        <w:rPr>
          <w:rFonts w:hint="eastAsia" w:hAnsi="宋体" w:eastAsia="宋体" w:cs="宋体"/>
          <w:sz w:val="21"/>
          <w:szCs w:val="21"/>
        </w:rPr>
        <w:t xml:space="preserve">如因服务方在洗涤、运送等流程中未按照</w:t>
      </w:r>
      <w:r>
        <w:rPr>
          <w:rFonts w:hint="eastAsia" w:hAnsi="宋体" w:eastAsia="宋体" w:cs="宋体"/>
          <w:sz w:val="21"/>
          <w:szCs w:val="21"/>
        </w:rPr>
        <w:t xml:space="preserve">WS/T 508</w:t>
      </w:r>
      <w:r>
        <w:rPr>
          <w:rFonts w:hint="eastAsia" w:hAnsi="宋体" w:eastAsia="宋体" w:cs="宋体"/>
          <w:sz w:val="21"/>
          <w:szCs w:val="21"/>
        </w:rPr>
        <w:t xml:space="preserve">—</w:t>
      </w:r>
      <w:r>
        <w:rPr>
          <w:rFonts w:hint="eastAsia" w:hAnsi="宋体" w:eastAsia="宋体" w:cs="宋体"/>
          <w:sz w:val="21"/>
          <w:szCs w:val="21"/>
        </w:rPr>
        <w:t xml:space="preserve">2025</w:t>
      </w:r>
      <w:r>
        <w:rPr>
          <w:rFonts w:hint="eastAsia" w:hAnsi="宋体" w:eastAsia="宋体" w:cs="宋体"/>
          <w:sz w:val="21"/>
          <w:szCs w:val="21"/>
        </w:rPr>
        <w:t xml:space="preserve">要求执行导致医院发生感染性事件，由服务方承担全部责任。</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8</w:t>
      </w:r>
      <w:r>
        <w:rPr>
          <w:rFonts w:hint="eastAsia" w:hAnsi="宋体" w:eastAsia="宋体" w:cs="宋体"/>
          <w:sz w:val="21"/>
          <w:szCs w:val="21"/>
        </w:rPr>
        <w:t xml:space="preserve">、缝补：洗涤衣物在收发及出厂</w:t>
      </w:r>
      <w:r>
        <w:rPr>
          <w:rFonts w:hint="eastAsia" w:hAnsi="宋体" w:eastAsia="宋体" w:cs="宋体"/>
          <w:sz w:val="21"/>
          <w:szCs w:val="21"/>
        </w:rPr>
        <w:t xml:space="preserve">前应保证缝补到位，洗涤衣物中出现小洞，脱线，掉纽扣等应由服务方负责，如棉质类包布如有破损，应及时向院方提出，不得缝补后使用。</w:t>
      </w:r>
      <w:r/>
    </w:p>
    <w:p>
      <w:pPr>
        <w:pStyle w:val="1031"/>
        <w:ind w:right="21" w:firstLine="420"/>
        <w:spacing w:line="400" w:lineRule="exact"/>
        <w:rPr>
          <w:rFonts w:hAnsi="宋体" w:eastAsia="宋体" w:cs="宋体"/>
          <w:sz w:val="21"/>
          <w:szCs w:val="21"/>
        </w:rPr>
      </w:pPr>
      <w:r>
        <w:rPr>
          <w:rFonts w:hint="eastAsia" w:hAnsi="宋体" w:eastAsia="宋体" w:cs="宋体"/>
          <w:sz w:val="21"/>
          <w:szCs w:val="21"/>
        </w:rPr>
        <w:t xml:space="preserve">9</w:t>
      </w:r>
      <w:r>
        <w:rPr>
          <w:rFonts w:hint="eastAsia" w:hAnsi="宋体" w:eastAsia="宋体" w:cs="宋体"/>
          <w:sz w:val="21"/>
          <w:szCs w:val="21"/>
        </w:rPr>
        <w:t xml:space="preserve">、遗失与破损要求：遗失衣物应在</w:t>
      </w:r>
      <w:r>
        <w:rPr>
          <w:rFonts w:hint="eastAsia" w:hAnsi="宋体" w:eastAsia="宋体" w:cs="宋体"/>
          <w:sz w:val="21"/>
          <w:szCs w:val="21"/>
        </w:rPr>
        <w:t xml:space="preserve">5</w:t>
      </w:r>
      <w:r>
        <w:rPr>
          <w:rFonts w:hint="eastAsia" w:hAnsi="宋体" w:eastAsia="宋体" w:cs="宋体"/>
          <w:sz w:val="21"/>
          <w:szCs w:val="21"/>
        </w:rPr>
        <w:t xml:space="preserve">个工作日内找回，否则按原价</w:t>
      </w:r>
      <w:r>
        <w:rPr>
          <w:rFonts w:hint="eastAsia" w:hAnsi="宋体" w:eastAsia="宋体" w:cs="宋体"/>
          <w:sz w:val="21"/>
          <w:szCs w:val="21"/>
        </w:rPr>
        <w:t xml:space="preserve">100</w:t>
      </w:r>
      <w:r>
        <w:rPr>
          <w:rFonts w:hint="eastAsia" w:hAnsi="宋体" w:eastAsia="宋体" w:cs="宋体"/>
          <w:sz w:val="21"/>
          <w:szCs w:val="21"/>
        </w:rPr>
        <w:t xml:space="preserve">％进行赔偿。破损被服由医院按服务方提供的物品及数量以旧换新，如洗涤破损率超出如下标准，</w:t>
      </w:r>
      <w:r>
        <w:rPr>
          <w:rFonts w:hint="eastAsia" w:hAnsi="宋体" w:eastAsia="宋体" w:cs="宋体"/>
          <w:sz w:val="21"/>
          <w:szCs w:val="21"/>
        </w:rPr>
        <w:t xml:space="preserve">被服洗涤</w:t>
      </w:r>
      <w:r>
        <w:rPr>
          <w:rFonts w:hint="eastAsia" w:hAnsi="宋体" w:eastAsia="宋体" w:cs="宋体"/>
          <w:sz w:val="21"/>
          <w:szCs w:val="21"/>
        </w:rPr>
        <w:t xml:space="preserve">服务方应承担</w:t>
      </w:r>
      <w:r>
        <w:rPr>
          <w:rFonts w:hint="eastAsia" w:hAnsi="宋体" w:eastAsia="宋体" w:cs="宋体"/>
          <w:sz w:val="21"/>
          <w:szCs w:val="21"/>
        </w:rPr>
        <w:t xml:space="preserve">80%</w:t>
      </w:r>
      <w:r>
        <w:rPr>
          <w:rFonts w:hint="eastAsia" w:hAnsi="宋体" w:eastAsia="宋体" w:cs="宋体"/>
          <w:sz w:val="21"/>
          <w:szCs w:val="21"/>
        </w:rPr>
        <w:t xml:space="preserve">破损衣物的采购金额。破损率详见下表：</w:t>
      </w:r>
      <w:r/>
    </w:p>
    <w:tbl>
      <w:tblPr>
        <w:tblW w:w="0" w:type="auto"/>
        <w:tblLayout w:type="fixed"/>
        <w:tblCellMar>
          <w:left w:w="15" w:type="dxa"/>
          <w:top w:w="15" w:type="dxa"/>
          <w:right w:w="15" w:type="dxa"/>
          <w:bottom w:w="15" w:type="dxa"/>
        </w:tblCellMar>
        <w:tblLook w:val="04A0" w:firstRow="1" w:lastRow="0" w:firstColumn="1" w:lastColumn="0" w:noHBand="0" w:noVBand="1"/>
      </w:tblPr>
      <w:tblGrid>
        <w:gridCol w:w="1080"/>
        <w:gridCol w:w="3359"/>
        <w:gridCol w:w="3940"/>
      </w:tblGrid>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名称</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破损率</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病房被套</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病房枕套</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斗篷套</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斗篷芯</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婴儿小毛衫</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6</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病员服</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7</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病房床罩</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8</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值班房被套</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9</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值班房床单</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r>
        <w:trPr>
          <w:trHeight w:val="3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10</w:t>
            </w:r>
            <w:r/>
          </w:p>
        </w:tc>
        <w:tc>
          <w:tcPr>
            <w:tcBorders>
              <w:top w:val="single" w:color="000000" w:sz="4" w:space="0"/>
              <w:left w:val="single" w:color="000000" w:sz="4" w:space="0"/>
              <w:bottom w:val="single" w:color="000000" w:sz="4" w:space="0"/>
              <w:right w:val="single" w:color="000000" w:sz="4" w:space="0"/>
            </w:tcBorders>
            <w:tcW w:w="3359"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值班房床罩</w:t>
            </w:r>
            <w:r/>
          </w:p>
        </w:tc>
        <w:tc>
          <w:tcPr>
            <w:tcBorders>
              <w:top w:val="single" w:color="000000" w:sz="4" w:space="0"/>
              <w:left w:val="single" w:color="000000" w:sz="4" w:space="0"/>
              <w:bottom w:val="single" w:color="000000" w:sz="4" w:space="0"/>
              <w:right w:val="single" w:color="000000" w:sz="4" w:space="0"/>
            </w:tcBorders>
            <w:tcW w:w="3940" w:type="dxa"/>
            <w:vAlign w:val="center"/>
            <w:textDirection w:val="lrTb"/>
            <w:noWrap/>
          </w:tcPr>
          <w:p>
            <w:pPr>
              <w:ind w:firstLine="420"/>
              <w:spacing w:line="400" w:lineRule="exact"/>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p>
        </w:tc>
      </w:tr>
    </w:tbl>
    <w:p>
      <w:pPr>
        <w:ind w:firstLine="420"/>
        <w:spacing w:line="400" w:lineRule="exact"/>
        <w:rPr>
          <w:rFonts w:ascii="宋体" w:hAnsi="宋体" w:cs="宋体"/>
          <w:bCs/>
          <w:szCs w:val="21"/>
        </w:rPr>
      </w:pPr>
      <w:r>
        <w:rPr>
          <w:rFonts w:hint="eastAsia" w:ascii="宋体" w:hAnsi="宋体" w:cs="宋体"/>
          <w:szCs w:val="21"/>
        </w:rPr>
        <w:t xml:space="preserve">10</w:t>
      </w:r>
      <w:r>
        <w:rPr>
          <w:rFonts w:hint="eastAsia" w:ascii="宋体" w:hAnsi="宋体" w:cs="宋体"/>
          <w:szCs w:val="21"/>
        </w:rPr>
        <w:t xml:space="preserve">、考核要求：</w:t>
      </w:r>
      <w:r>
        <w:rPr>
          <w:rFonts w:hint="eastAsia" w:ascii="宋体" w:hAnsi="宋体" w:cs="宋体"/>
          <w:bCs/>
          <w:szCs w:val="21"/>
        </w:rPr>
        <w:t xml:space="preserve">每月对洗涤物品的质量、破损及丢失情况进行汇总，丢失衣物丢失按原值</w:t>
      </w:r>
      <w:r>
        <w:rPr>
          <w:rFonts w:hint="eastAsia" w:ascii="宋体" w:hAnsi="宋体" w:cs="宋体"/>
          <w:bCs/>
          <w:szCs w:val="21"/>
        </w:rPr>
        <w:t xml:space="preserve">100</w:t>
      </w:r>
      <w:r>
        <w:rPr>
          <w:rFonts w:hint="eastAsia" w:ascii="宋体" w:hAnsi="宋体" w:cs="宋体"/>
          <w:bCs/>
          <w:szCs w:val="21"/>
        </w:rPr>
        <w:t xml:space="preserve">％赔偿，超过</w:t>
      </w:r>
      <w:r>
        <w:rPr>
          <w:rFonts w:hint="eastAsia" w:ascii="宋体" w:hAnsi="宋体" w:cs="宋体"/>
          <w:bCs/>
          <w:szCs w:val="21"/>
        </w:rPr>
        <w:t xml:space="preserve">5</w:t>
      </w:r>
      <w:r>
        <w:rPr>
          <w:rFonts w:hint="eastAsia" w:ascii="宋体" w:hAnsi="宋体" w:cs="宋体"/>
          <w:bCs/>
          <w:szCs w:val="21"/>
        </w:rPr>
        <w:t xml:space="preserve">次以上扣除当月</w:t>
      </w:r>
      <w:r>
        <w:rPr>
          <w:rFonts w:hint="eastAsia" w:ascii="宋体" w:hAnsi="宋体" w:cs="宋体"/>
          <w:bCs/>
          <w:szCs w:val="21"/>
        </w:rPr>
        <w:t xml:space="preserve">5</w:t>
      </w:r>
      <w:r>
        <w:rPr>
          <w:rFonts w:hint="eastAsia" w:ascii="宋体" w:hAnsi="宋体" w:cs="宋体"/>
          <w:bCs/>
          <w:szCs w:val="21"/>
        </w:rPr>
        <w:t xml:space="preserve">％服务费，有洗涤质量问题（未洗干净、未缝补等），如发现罚款</w:t>
      </w:r>
      <w:r>
        <w:rPr>
          <w:rFonts w:hint="eastAsia" w:ascii="宋体" w:hAnsi="宋体" w:cs="宋体"/>
          <w:bCs/>
          <w:szCs w:val="21"/>
        </w:rPr>
        <w:t xml:space="preserve">200</w:t>
      </w:r>
      <w:r>
        <w:rPr>
          <w:rFonts w:hint="eastAsia" w:ascii="宋体" w:hAnsi="宋体" w:cs="宋体"/>
          <w:bCs/>
          <w:szCs w:val="21"/>
        </w:rPr>
        <w:t xml:space="preserve">元</w:t>
      </w:r>
      <w:r>
        <w:rPr>
          <w:rFonts w:hint="eastAsia" w:ascii="宋体" w:hAnsi="宋体" w:cs="宋体"/>
          <w:bCs/>
          <w:szCs w:val="21"/>
        </w:rPr>
        <w:t xml:space="preserve">/</w:t>
      </w:r>
      <w:r>
        <w:rPr>
          <w:rFonts w:hint="eastAsia" w:ascii="宋体" w:hAnsi="宋体" w:cs="宋体"/>
          <w:bCs/>
          <w:szCs w:val="21"/>
        </w:rPr>
        <w:t xml:space="preserve">次，超过</w:t>
      </w:r>
      <w:r>
        <w:rPr>
          <w:rFonts w:hint="eastAsia" w:ascii="宋体" w:hAnsi="宋体" w:cs="宋体"/>
          <w:bCs/>
          <w:szCs w:val="21"/>
        </w:rPr>
        <w:t xml:space="preserve">5</w:t>
      </w:r>
      <w:r>
        <w:rPr>
          <w:rFonts w:hint="eastAsia" w:ascii="宋体" w:hAnsi="宋体" w:cs="宋体"/>
          <w:bCs/>
          <w:szCs w:val="21"/>
        </w:rPr>
        <w:t xml:space="preserve">次以上扣除当月</w:t>
      </w:r>
      <w:r>
        <w:rPr>
          <w:rFonts w:hint="eastAsia" w:ascii="宋体" w:hAnsi="宋体" w:cs="宋体"/>
          <w:bCs/>
          <w:szCs w:val="21"/>
        </w:rPr>
        <w:t xml:space="preserve">5</w:t>
      </w:r>
      <w:r>
        <w:rPr>
          <w:rFonts w:hint="eastAsia" w:ascii="宋体" w:hAnsi="宋体" w:cs="宋体"/>
          <w:bCs/>
          <w:szCs w:val="21"/>
        </w:rPr>
        <w:t xml:space="preserve">％服务费。租赁物品未及时、足量送达，超过</w:t>
      </w:r>
      <w:r>
        <w:rPr>
          <w:rFonts w:hint="eastAsia" w:ascii="宋体" w:hAnsi="宋体" w:cs="宋体"/>
          <w:bCs/>
          <w:szCs w:val="21"/>
        </w:rPr>
        <w:t xml:space="preserve">3</w:t>
      </w:r>
      <w:r>
        <w:rPr>
          <w:rFonts w:hint="eastAsia" w:ascii="宋体" w:hAnsi="宋体" w:cs="宋体"/>
          <w:bCs/>
          <w:szCs w:val="21"/>
        </w:rPr>
        <w:t xml:space="preserve">次</w:t>
      </w:r>
      <w:r>
        <w:rPr>
          <w:rFonts w:hint="eastAsia" w:ascii="宋体" w:hAnsi="宋体" w:cs="宋体"/>
          <w:bCs/>
          <w:szCs w:val="21"/>
        </w:rPr>
        <w:t xml:space="preserve">及</w:t>
      </w:r>
      <w:r>
        <w:rPr>
          <w:rFonts w:hint="eastAsia" w:ascii="宋体" w:hAnsi="宋体" w:cs="宋体"/>
          <w:bCs/>
          <w:szCs w:val="21"/>
        </w:rPr>
        <w:t xml:space="preserve">以上扣除当月</w:t>
      </w:r>
      <w:r>
        <w:rPr>
          <w:rFonts w:hint="eastAsia" w:ascii="宋体" w:hAnsi="宋体" w:cs="宋体"/>
          <w:bCs/>
          <w:szCs w:val="21"/>
        </w:rPr>
        <w:t xml:space="preserve">5</w:t>
      </w:r>
      <w:r>
        <w:rPr>
          <w:rFonts w:hint="eastAsia" w:ascii="宋体" w:hAnsi="宋体" w:cs="宋体"/>
          <w:bCs/>
          <w:szCs w:val="21"/>
        </w:rPr>
        <w:t xml:space="preserve">％服务费。洗涤公司需定期接受卫生防疫部门抽检，如发现检测结果不合格扣除当月</w:t>
      </w:r>
      <w:r>
        <w:rPr>
          <w:rFonts w:hint="eastAsia" w:ascii="宋体" w:hAnsi="宋体" w:cs="宋体"/>
          <w:bCs/>
          <w:szCs w:val="21"/>
        </w:rPr>
        <w:t xml:space="preserve">50</w:t>
      </w:r>
      <w:r>
        <w:rPr>
          <w:rFonts w:hint="eastAsia" w:ascii="宋体" w:hAnsi="宋体" w:cs="宋体"/>
          <w:bCs/>
          <w:szCs w:val="21"/>
        </w:rPr>
        <w:t xml:space="preserve">％服务费。</w:t>
      </w:r>
      <w:r>
        <w:rPr>
          <w:rFonts w:hint="eastAsia" w:ascii="宋体" w:hAnsi="宋体" w:cs="宋体"/>
          <w:bCs/>
          <w:szCs w:val="21"/>
        </w:rPr>
        <w:t xml:space="preserve">总务处</w:t>
      </w:r>
      <w:r>
        <w:rPr>
          <w:rFonts w:hint="eastAsia" w:ascii="宋体" w:hAnsi="宋体" w:cs="宋体"/>
          <w:bCs/>
          <w:szCs w:val="21"/>
        </w:rPr>
        <w:t xml:space="preserve">每月对</w:t>
      </w:r>
      <w:r>
        <w:rPr>
          <w:rFonts w:hint="eastAsia" w:ascii="宋体" w:hAnsi="宋体" w:cs="宋体"/>
          <w:bCs/>
          <w:szCs w:val="21"/>
        </w:rPr>
        <w:t xml:space="preserve">洗涤质量进行</w:t>
      </w:r>
      <w:r>
        <w:rPr>
          <w:rFonts w:hint="eastAsia" w:ascii="宋体" w:hAnsi="宋体" w:cs="宋体"/>
          <w:bCs/>
          <w:szCs w:val="21"/>
        </w:rPr>
        <w:t xml:space="preserve">测评，测评以</w:t>
      </w:r>
      <w:r>
        <w:rPr>
          <w:rFonts w:hint="eastAsia" w:ascii="宋体" w:hAnsi="宋体" w:cs="宋体"/>
          <w:bCs/>
          <w:szCs w:val="21"/>
        </w:rPr>
        <w:t xml:space="preserve">90%</w:t>
      </w:r>
      <w:r>
        <w:rPr>
          <w:rFonts w:hint="eastAsia" w:ascii="宋体" w:hAnsi="宋体" w:cs="宋体"/>
          <w:bCs/>
          <w:szCs w:val="21"/>
        </w:rPr>
        <w:t xml:space="preserve">为基准，每低</w:t>
      </w:r>
      <w:r>
        <w:rPr>
          <w:rFonts w:hint="eastAsia" w:ascii="宋体" w:hAnsi="宋体" w:cs="宋体"/>
          <w:bCs/>
          <w:szCs w:val="21"/>
        </w:rPr>
        <w:t xml:space="preserve">1</w:t>
      </w:r>
      <w:r>
        <w:rPr>
          <w:rFonts w:hint="eastAsia" w:ascii="宋体" w:hAnsi="宋体" w:cs="宋体"/>
          <w:bCs/>
          <w:szCs w:val="21"/>
        </w:rPr>
        <w:t xml:space="preserve">个百分点扣款当月服务费用的</w:t>
      </w:r>
      <w:r>
        <w:rPr>
          <w:rFonts w:hint="eastAsia" w:ascii="宋体" w:hAnsi="宋体" w:cs="宋体"/>
          <w:bCs/>
          <w:szCs w:val="21"/>
        </w:rPr>
        <w:t xml:space="preserve">1%</w:t>
      </w:r>
      <w:r>
        <w:rPr>
          <w:rFonts w:hint="eastAsia" w:ascii="宋体" w:hAnsi="宋体" w:cs="宋体"/>
          <w:bCs/>
          <w:szCs w:val="21"/>
        </w:rPr>
        <w:t xml:space="preserve">。考核标准如下：</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8"/>
        <w:gridCol w:w="5537"/>
        <w:gridCol w:w="538"/>
        <w:gridCol w:w="3118"/>
      </w:tblGrid>
      <w:tr>
        <w:trPr>
          <w:trHeight w:val="474"/>
        </w:trPr>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序</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工作内容</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分值</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检查考核细则</w:t>
            </w:r>
            <w:r/>
          </w:p>
        </w:tc>
      </w:tr>
      <w:tr>
        <w:trPr>
          <w:trHeight w:val="474"/>
        </w:trPr>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按时收集、洗涤、送达需洗涤的被服</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20</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未按时收集、洗涤、送达每次扣</w:t>
            </w:r>
            <w:r>
              <w:rPr>
                <w:rFonts w:hint="eastAsia" w:ascii="宋体" w:hAnsi="宋体" w:cs="宋体"/>
                <w:bCs/>
                <w:szCs w:val="21"/>
              </w:rPr>
              <w:t xml:space="preserve">2</w:t>
            </w:r>
            <w:r>
              <w:rPr>
                <w:rFonts w:hint="eastAsia" w:ascii="宋体" w:hAnsi="宋体" w:cs="宋体"/>
                <w:bCs/>
                <w:szCs w:val="21"/>
              </w:rPr>
              <w:t xml:space="preserve">分</w:t>
            </w:r>
            <w:r/>
          </w:p>
        </w:tc>
      </w:tr>
      <w:tr>
        <w:trPr>
          <w:trHeight w:val="633"/>
        </w:trPr>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未报废物品中出现小洞，脱线，掉纽扣等由洗涤公司负责缝补后再送往医院</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10</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未报废而不缝补的物品送入医院的扣</w:t>
            </w:r>
            <w:r>
              <w:rPr>
                <w:rFonts w:hint="eastAsia" w:ascii="宋体" w:hAnsi="宋体" w:cs="宋体"/>
                <w:bCs/>
                <w:szCs w:val="21"/>
              </w:rPr>
              <w:t xml:space="preserve">2</w:t>
            </w:r>
            <w:r>
              <w:rPr>
                <w:rFonts w:hint="eastAsia" w:ascii="宋体" w:hAnsi="宋体" w:cs="宋体"/>
                <w:bCs/>
                <w:szCs w:val="21"/>
              </w:rPr>
              <w:t xml:space="preserve">分</w:t>
            </w:r>
            <w:r/>
          </w:p>
        </w:tc>
      </w:tr>
      <w:tr>
        <w:trPr>
          <w:trHeight w:val="633"/>
        </w:trPr>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洗涤后衣物应折叠熨烫</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10</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发现一批未折叠熨烫的扣</w:t>
            </w:r>
            <w:r>
              <w:rPr>
                <w:rFonts w:hint="eastAsia" w:ascii="宋体" w:hAnsi="宋体" w:cs="宋体"/>
                <w:bCs/>
                <w:szCs w:val="21"/>
              </w:rPr>
              <w:t xml:space="preserve">2</w:t>
            </w:r>
            <w:r>
              <w:rPr>
                <w:rFonts w:hint="eastAsia" w:ascii="宋体" w:hAnsi="宋体" w:cs="宋体"/>
                <w:bCs/>
                <w:szCs w:val="21"/>
              </w:rPr>
              <w:t xml:space="preserve">分</w:t>
            </w:r>
            <w:r/>
          </w:p>
        </w:tc>
      </w:tr>
      <w:tr>
        <w:trPr>
          <w:trHeight w:val="633"/>
        </w:trPr>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4</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洗涤物品应保证洗涤质量</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0</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发现物品未洗干净、有污渍</w:t>
            </w:r>
            <w:r>
              <w:rPr>
                <w:rFonts w:hint="eastAsia" w:ascii="宋体" w:hAnsi="宋体" w:cs="宋体"/>
                <w:bCs/>
                <w:szCs w:val="21"/>
              </w:rPr>
              <w:t xml:space="preserve">一次扣</w:t>
            </w:r>
            <w:r>
              <w:rPr>
                <w:rFonts w:hint="eastAsia" w:ascii="宋体" w:hAnsi="宋体" w:cs="宋体"/>
                <w:bCs/>
                <w:szCs w:val="21"/>
              </w:rPr>
              <w:t xml:space="preserve">2</w:t>
            </w:r>
            <w:r>
              <w:rPr>
                <w:rFonts w:hint="eastAsia" w:ascii="宋体" w:hAnsi="宋体" w:cs="宋体"/>
                <w:bCs/>
                <w:szCs w:val="21"/>
              </w:rPr>
              <w:t xml:space="preserve">分</w:t>
            </w:r>
            <w:r/>
          </w:p>
        </w:tc>
      </w:tr>
      <w:tr>
        <w:trPr>
          <w:trHeight w:val="643"/>
        </w:trPr>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5</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手术室租赁包裹数量和尺寸及质量保证要求，并送达和质量达标</w:t>
            </w:r>
            <w:r/>
          </w:p>
        </w:tc>
        <w:tc>
          <w:tcPr>
            <w:tcW w:w="0" w:type="auto"/>
            <w:vAlign w:val="center"/>
            <w:textDirection w:val="lrTb"/>
            <w:noWrap/>
          </w:tcPr>
          <w:p>
            <w:pPr>
              <w:jc w:val="center"/>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0</w:t>
            </w:r>
            <w:r/>
          </w:p>
        </w:tc>
        <w:tc>
          <w:tcPr>
            <w:tcW w:w="0" w:type="auto"/>
            <w:vAlign w:val="center"/>
            <w:textDirection w:val="lrTb"/>
            <w:noWrap/>
          </w:tcPr>
          <w:p>
            <w:pPr>
              <w:rPr>
                <w:rFonts w:ascii="宋体" w:hAnsi="宋体" w:cs="宋体"/>
                <w:bCs/>
                <w:szCs w:val="21"/>
              </w:rPr>
            </w:pPr>
            <w:r>
              <w:rPr>
                <w:rFonts w:hint="eastAsia" w:ascii="宋体" w:hAnsi="宋体" w:cs="宋体"/>
                <w:bCs/>
                <w:szCs w:val="21"/>
              </w:rPr>
              <w:t xml:space="preserve">每发现一次扣</w:t>
            </w:r>
            <w:r>
              <w:rPr>
                <w:rFonts w:hint="eastAsia" w:ascii="宋体" w:hAnsi="宋体" w:cs="宋体"/>
                <w:bCs/>
                <w:szCs w:val="21"/>
              </w:rPr>
              <w:t xml:space="preserve">2</w:t>
            </w:r>
            <w:r>
              <w:rPr>
                <w:rFonts w:hint="eastAsia" w:ascii="宋体" w:hAnsi="宋体" w:cs="宋体"/>
                <w:bCs/>
                <w:szCs w:val="21"/>
              </w:rPr>
              <w:t xml:space="preserve">分</w:t>
            </w:r>
            <w:r/>
          </w:p>
        </w:tc>
      </w:tr>
    </w:tbl>
    <w:p>
      <w:pPr>
        <w:pStyle w:val="1031"/>
        <w:ind w:firstLine="420"/>
        <w:spacing w:line="400" w:lineRule="exact"/>
        <w:rPr>
          <w:rFonts w:hAnsi="宋体" w:eastAsia="宋体" w:cs="宋体"/>
          <w:sz w:val="21"/>
          <w:szCs w:val="21"/>
        </w:rPr>
      </w:pPr>
      <w:r>
        <w:rPr>
          <w:rFonts w:hint="eastAsia" w:hAnsi="宋体" w:eastAsia="宋体" w:cs="宋体"/>
          <w:sz w:val="21"/>
          <w:szCs w:val="21"/>
        </w:rPr>
        <w:t xml:space="preserve">（四）洗涤价格与费用结算</w:t>
      </w:r>
      <w:r/>
    </w:p>
    <w:p>
      <w:pPr>
        <w:pStyle w:val="1031"/>
        <w:ind w:firstLine="480"/>
        <w:spacing w:line="400" w:lineRule="exact"/>
        <w:rPr>
          <w:rFonts w:hAnsi="宋体" w:eastAsia="宋体" w:cs="宋体"/>
          <w:sz w:val="21"/>
          <w:szCs w:val="21"/>
        </w:rPr>
      </w:pPr>
      <w:r>
        <w:rPr>
          <w:rFonts w:hint="eastAsia" w:hAnsi="宋体" w:eastAsia="宋体" w:cs="宋体"/>
          <w:sz w:val="21"/>
          <w:szCs w:val="21"/>
        </w:rPr>
        <w:t xml:space="preserve">物品洗涤价格按医院提供的清单报价，税款等费用都计入单价中。</w:t>
      </w:r>
      <w:r/>
    </w:p>
    <w:p>
      <w:pPr>
        <w:pStyle w:val="1031"/>
        <w:ind w:firstLine="420"/>
        <w:spacing w:line="400" w:lineRule="exact"/>
        <w:rPr>
          <w:rFonts w:hAnsi="宋体" w:eastAsia="宋体" w:cs="宋体"/>
          <w:sz w:val="21"/>
          <w:szCs w:val="21"/>
        </w:rPr>
      </w:pPr>
      <w:r>
        <w:rPr>
          <w:rFonts w:hint="eastAsia" w:hAnsi="宋体" w:eastAsia="宋体" w:cs="宋体"/>
          <w:sz w:val="21"/>
          <w:szCs w:val="21"/>
        </w:rPr>
        <w:t xml:space="preserve">（五）服务方应严格执行合同约定，如有违反合同相应规定的，视为违约，违约应赔偿合同总费用的</w:t>
      </w:r>
      <w:r>
        <w:rPr>
          <w:rFonts w:hint="eastAsia" w:hAnsi="宋体" w:eastAsia="宋体" w:cs="宋体"/>
          <w:sz w:val="21"/>
          <w:szCs w:val="21"/>
        </w:rPr>
        <w:t xml:space="preserve">30%</w:t>
      </w:r>
      <w:r>
        <w:rPr>
          <w:rFonts w:hint="eastAsia" w:hAnsi="宋体" w:eastAsia="宋体" w:cs="宋体"/>
          <w:sz w:val="21"/>
          <w:szCs w:val="21"/>
        </w:rPr>
        <w:t xml:space="preserve">，院方有权终止合同。</w:t>
      </w:r>
      <w:r/>
    </w:p>
    <w:p>
      <w:pPr>
        <w:pStyle w:val="1031"/>
        <w:ind w:firstLine="480"/>
        <w:spacing w:line="400" w:lineRule="exact"/>
        <w:rPr>
          <w:rFonts w:hAnsi="宋体" w:eastAsia="宋体" w:cs="宋体"/>
          <w:sz w:val="21"/>
          <w:szCs w:val="21"/>
        </w:rPr>
      </w:pPr>
      <w:r>
        <w:rPr>
          <w:rFonts w:hint="eastAsia" w:hAnsi="宋体" w:eastAsia="宋体" w:cs="宋体"/>
          <w:sz w:val="21"/>
          <w:szCs w:val="21"/>
        </w:rPr>
        <w:t xml:space="preserve">（六）洗涤数量</w:t>
      </w:r>
      <w:r>
        <w:rPr>
          <w:rFonts w:hint="eastAsia" w:hAnsi="宋体" w:eastAsia="宋体" w:cs="宋体"/>
          <w:sz w:val="21"/>
          <w:szCs w:val="21"/>
        </w:rPr>
        <w:t xml:space="preserve">预估</w:t>
      </w:r>
      <w:r>
        <w:rPr>
          <w:rFonts w:hint="eastAsia" w:hAnsi="宋体" w:eastAsia="宋体" w:cs="宋体"/>
          <w:sz w:val="21"/>
          <w:szCs w:val="21"/>
        </w:rPr>
        <w:t xml:space="preserve">清单</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528"/>
        <w:gridCol w:w="1740"/>
        <w:gridCol w:w="1590"/>
        <w:gridCol w:w="781"/>
        <w:gridCol w:w="2114"/>
        <w:gridCol w:w="1191"/>
      </w:tblGrid>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物品名称</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年</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物品名称</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年</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床罩</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178668</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值班床单</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9241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枕套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108658</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值班被套</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9744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被套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116077</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值班枕套</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8974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毛衫</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14880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帽子</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200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斗篷套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45580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污衣袋</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70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斗篷芯</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39497</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17</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羽绒服</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70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工作服</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126484</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窗帘</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200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工作裤</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93160</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19</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机器套</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4069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被芯</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1527</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毛毯</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320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枕芯</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1353</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21</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隔离衣</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bCs/>
                <w:szCs w:val="21"/>
              </w:rPr>
            </w:pPr>
            <w:r>
              <w:rPr>
                <w:rFonts w:hint="eastAsia" w:ascii="宋体" w:hAnsi="宋体" w:cs="宋体"/>
                <w:szCs w:val="21"/>
              </w:rPr>
              <w:t xml:space="preserve">300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2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病员服</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33431</w:t>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病员裤</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26335</w:t>
            </w:r>
            <w:r/>
          </w:p>
        </w:tc>
      </w:tr>
    </w:tbl>
    <w:p>
      <w:pPr>
        <w:rPr>
          <w:rFonts w:ascii="宋体" w:hAnsi="宋体" w:cs="宋体"/>
          <w:szCs w:val="21"/>
        </w:rPr>
      </w:pPr>
      <w:r>
        <w:rPr>
          <w:rFonts w:ascii="宋体" w:hAnsi="宋体" w:cs="宋体"/>
          <w:szCs w:val="21"/>
        </w:rPr>
      </w:r>
      <w:r/>
    </w:p>
    <w:p>
      <w:pPr>
        <w:pStyle w:val="1031"/>
        <w:ind w:firstLine="420"/>
        <w:spacing w:line="400" w:lineRule="exact"/>
        <w:rPr>
          <w:rFonts w:hAnsi="宋体" w:eastAsia="宋体" w:cs="宋体"/>
          <w:sz w:val="21"/>
          <w:szCs w:val="21"/>
        </w:rPr>
      </w:pPr>
      <w:r>
        <w:rPr>
          <w:rFonts w:hint="eastAsia" w:hAnsi="宋体" w:eastAsia="宋体" w:cs="宋体"/>
          <w:sz w:val="21"/>
          <w:szCs w:val="21"/>
        </w:rPr>
        <w:t xml:space="preserve">（七）手术室包、洗手衣裤、各类包布租赁（含洗涤）</w:t>
      </w:r>
      <w:r>
        <w:rPr>
          <w:rFonts w:hint="eastAsia" w:hAnsi="宋体" w:eastAsia="宋体" w:cs="宋体"/>
          <w:sz w:val="21"/>
          <w:szCs w:val="21"/>
        </w:rPr>
        <w:t xml:space="preserve">预估</w:t>
      </w:r>
      <w:r>
        <w:rPr>
          <w:rFonts w:hint="eastAsia" w:hAnsi="宋体" w:eastAsia="宋体" w:cs="宋体"/>
          <w:sz w:val="21"/>
          <w:szCs w:val="21"/>
        </w:rPr>
        <w:t xml:space="preserve">数量清单：</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671"/>
        <w:gridCol w:w="5865"/>
        <w:gridCol w:w="1368"/>
        <w:gridCol w:w="889"/>
      </w:tblGrid>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物品名称</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年</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规格</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A</w:t>
            </w:r>
            <w:r>
              <w:rPr>
                <w:rFonts w:hint="eastAsia" w:ascii="宋体" w:hAnsi="宋体" w:cs="宋体"/>
                <w:bCs/>
                <w:szCs w:val="21"/>
              </w:rPr>
              <w:t xml:space="preserve">包（外包布</w:t>
            </w:r>
            <w:r>
              <w:rPr>
                <w:rFonts w:hint="eastAsia" w:ascii="宋体" w:hAnsi="宋体" w:cs="宋体"/>
                <w:bCs/>
                <w:szCs w:val="21"/>
              </w:rPr>
              <w:t xml:space="preserve">130*130cm</w:t>
            </w:r>
            <w:r>
              <w:rPr>
                <w:rFonts w:hint="eastAsia" w:ascii="宋体" w:hAnsi="宋体" w:cs="宋体"/>
                <w:bCs/>
                <w:szCs w:val="21"/>
              </w:rPr>
              <w:t xml:space="preserve">、内包布</w:t>
            </w:r>
            <w:r>
              <w:rPr>
                <w:rFonts w:hint="eastAsia" w:ascii="宋体" w:hAnsi="宋体" w:cs="宋体"/>
                <w:bCs/>
                <w:szCs w:val="21"/>
              </w:rPr>
              <w:t xml:space="preserve">210*140cm</w:t>
            </w:r>
            <w:r>
              <w:rPr>
                <w:rFonts w:hint="eastAsia" w:ascii="宋体" w:hAnsi="宋体" w:cs="宋体"/>
                <w:bCs/>
                <w:szCs w:val="21"/>
              </w:rPr>
              <w:t xml:space="preserve">、剖腹单</w:t>
            </w:r>
            <w:r>
              <w:rPr>
                <w:rFonts w:hint="eastAsia" w:ascii="宋体" w:hAnsi="宋体" w:cs="宋体"/>
                <w:bCs/>
                <w:szCs w:val="21"/>
              </w:rPr>
              <w:t xml:space="preserve">310*210cm</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块方巾</w:t>
            </w:r>
            <w:r>
              <w:rPr>
                <w:rFonts w:hint="eastAsia" w:ascii="宋体" w:hAnsi="宋体" w:cs="宋体"/>
                <w:bCs/>
                <w:szCs w:val="21"/>
              </w:rPr>
              <w:t xml:space="preserve">90*90cm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352</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B</w:t>
            </w:r>
            <w:r>
              <w:rPr>
                <w:rFonts w:hint="eastAsia" w:ascii="宋体" w:hAnsi="宋体" w:cs="宋体"/>
                <w:bCs/>
                <w:szCs w:val="21"/>
              </w:rPr>
              <w:t xml:space="preserve">包（</w:t>
            </w:r>
            <w:r>
              <w:rPr>
                <w:rFonts w:hint="eastAsia" w:ascii="宋体" w:hAnsi="宋体" w:cs="宋体"/>
                <w:bCs/>
                <w:szCs w:val="21"/>
              </w:rPr>
              <w:t xml:space="preserve">2</w:t>
            </w:r>
            <w:r>
              <w:rPr>
                <w:rFonts w:hint="eastAsia" w:ascii="宋体" w:hAnsi="宋体" w:cs="宋体"/>
                <w:bCs/>
                <w:szCs w:val="21"/>
              </w:rPr>
              <w:t xml:space="preserve">块包布</w:t>
            </w:r>
            <w:r>
              <w:rPr>
                <w:rFonts w:hint="eastAsia" w:ascii="宋体" w:hAnsi="宋体" w:cs="宋体"/>
                <w:bCs/>
                <w:szCs w:val="21"/>
              </w:rPr>
              <w:t xml:space="preserve">130*130cm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块台布</w:t>
            </w:r>
            <w:r>
              <w:rPr>
                <w:rFonts w:hint="eastAsia" w:ascii="宋体" w:hAnsi="宋体" w:cs="宋体"/>
                <w:bCs/>
                <w:szCs w:val="21"/>
              </w:rPr>
              <w:t xml:space="preserve">210*140cm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件手术衣）</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13884</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手术衣包</w:t>
            </w:r>
            <w:r>
              <w:rPr>
                <w:rFonts w:hint="eastAsia" w:ascii="宋体" w:hAnsi="宋体" w:cs="宋体"/>
                <w:bCs/>
                <w:szCs w:val="21"/>
              </w:rPr>
              <w:t xml:space="preserve">A</w:t>
            </w:r>
            <w:r>
              <w:rPr>
                <w:rFonts w:hint="eastAsia" w:ascii="宋体" w:hAnsi="宋体" w:cs="宋体"/>
                <w:bCs/>
                <w:szCs w:val="21"/>
              </w:rPr>
              <w:t xml:space="preserve">（外包布</w:t>
            </w:r>
            <w:r>
              <w:rPr>
                <w:rFonts w:hint="eastAsia" w:ascii="宋体" w:hAnsi="宋体" w:cs="宋体"/>
                <w:bCs/>
                <w:szCs w:val="21"/>
              </w:rPr>
              <w:t xml:space="preserve">130*130cm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块内包布</w:t>
            </w:r>
            <w:r>
              <w:rPr>
                <w:rFonts w:hint="eastAsia" w:ascii="宋体" w:hAnsi="宋体" w:cs="宋体"/>
                <w:bCs/>
                <w:szCs w:val="21"/>
              </w:rPr>
              <w:t xml:space="preserve">110*110</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件手术衣）</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3245</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jc w:val="left"/>
              <w:rPr>
                <w:rFonts w:ascii="宋体" w:hAnsi="宋体" w:cs="宋体"/>
                <w:bCs/>
                <w:szCs w:val="21"/>
              </w:rPr>
            </w:pPr>
            <w:r>
              <w:rPr>
                <w:rFonts w:hint="eastAsia" w:ascii="宋体" w:hAnsi="宋体" w:cs="宋体"/>
                <w:bCs/>
                <w:szCs w:val="21"/>
              </w:rPr>
              <w:t xml:space="preserve">手术衣包</w:t>
            </w:r>
            <w:r>
              <w:rPr>
                <w:rFonts w:hint="eastAsia" w:ascii="宋体" w:hAnsi="宋体" w:cs="宋体"/>
                <w:bCs/>
                <w:szCs w:val="21"/>
              </w:rPr>
              <w:t xml:space="preserve">B</w:t>
            </w:r>
            <w:r>
              <w:rPr>
                <w:rFonts w:hint="eastAsia" w:ascii="宋体" w:hAnsi="宋体" w:cs="宋体"/>
                <w:bCs/>
                <w:szCs w:val="21"/>
              </w:rPr>
              <w:t xml:space="preserve">（外包布</w:t>
            </w:r>
            <w:r>
              <w:rPr>
                <w:rFonts w:hint="eastAsia" w:ascii="宋体" w:hAnsi="宋体" w:cs="宋体"/>
                <w:bCs/>
                <w:szCs w:val="21"/>
              </w:rPr>
              <w:t xml:space="preserve">130*130cm</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块内包布</w:t>
            </w:r>
            <w:r>
              <w:rPr>
                <w:rFonts w:hint="eastAsia" w:ascii="宋体" w:hAnsi="宋体" w:cs="宋体"/>
                <w:bCs/>
                <w:szCs w:val="21"/>
              </w:rPr>
              <w:t xml:space="preserve">110*110</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件手术衣）</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48633</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C</w:t>
            </w:r>
            <w:r>
              <w:rPr>
                <w:rFonts w:hint="eastAsia" w:ascii="宋体" w:hAnsi="宋体" w:cs="宋体"/>
                <w:bCs/>
                <w:szCs w:val="21"/>
              </w:rPr>
              <w:t xml:space="preserve">包（包布</w:t>
            </w:r>
            <w:r>
              <w:rPr>
                <w:rFonts w:hint="eastAsia" w:ascii="宋体" w:hAnsi="宋体" w:cs="宋体"/>
                <w:bCs/>
                <w:szCs w:val="21"/>
              </w:rPr>
              <w:t xml:space="preserve">150*150cm</w:t>
            </w: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块包布</w:t>
            </w:r>
            <w:r>
              <w:rPr>
                <w:rFonts w:hint="eastAsia" w:ascii="宋体" w:hAnsi="宋体" w:cs="宋体"/>
                <w:bCs/>
                <w:szCs w:val="21"/>
              </w:rPr>
              <w:t xml:space="preserve">90*90cm</w:t>
            </w:r>
            <w:r>
              <w:rPr>
                <w:rFonts w:hint="eastAsia" w:ascii="宋体" w:hAnsi="宋体" w:cs="宋体"/>
                <w:bCs/>
                <w:szCs w:val="21"/>
              </w:rPr>
              <w:t xml:space="preserve">、台布</w:t>
            </w:r>
            <w:r>
              <w:rPr>
                <w:rFonts w:hint="eastAsia" w:ascii="宋体" w:hAnsi="宋体" w:cs="宋体"/>
                <w:bCs/>
                <w:szCs w:val="21"/>
              </w:rPr>
              <w:t xml:space="preserve">210*140cm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20559</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6</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治疗巾（</w:t>
            </w:r>
            <w:r>
              <w:rPr>
                <w:rFonts w:hint="eastAsia" w:ascii="宋体" w:hAnsi="宋体" w:cs="宋体"/>
                <w:bCs/>
                <w:szCs w:val="21"/>
              </w:rPr>
              <w:t xml:space="preserve">6</w:t>
            </w:r>
            <w:r>
              <w:rPr>
                <w:rFonts w:hint="eastAsia" w:ascii="宋体" w:hAnsi="宋体" w:cs="宋体"/>
                <w:bCs/>
                <w:szCs w:val="21"/>
              </w:rPr>
              <w:t xml:space="preserve">）包（外包布</w:t>
            </w:r>
            <w:r>
              <w:rPr>
                <w:rFonts w:hint="eastAsia" w:ascii="宋体" w:hAnsi="宋体" w:cs="宋体"/>
                <w:bCs/>
                <w:szCs w:val="21"/>
              </w:rPr>
              <w:t xml:space="preserve">90*90cm</w:t>
            </w:r>
            <w:r>
              <w:rPr>
                <w:rFonts w:hint="eastAsia" w:ascii="宋体" w:hAnsi="宋体" w:cs="宋体"/>
                <w:bCs/>
                <w:szCs w:val="21"/>
              </w:rPr>
              <w:t xml:space="preserve">、内包布</w:t>
            </w:r>
            <w:r>
              <w:rPr>
                <w:rFonts w:hint="eastAsia" w:ascii="宋体" w:hAnsi="宋体" w:cs="宋体"/>
                <w:bCs/>
                <w:szCs w:val="21"/>
              </w:rPr>
              <w:t xml:space="preserve">90*90cm</w:t>
            </w: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块治疗巾</w:t>
            </w:r>
            <w:r>
              <w:rPr>
                <w:rFonts w:hint="eastAsia" w:ascii="宋体" w:hAnsi="宋体" w:cs="宋体"/>
                <w:bCs/>
                <w:szCs w:val="21"/>
              </w:rPr>
              <w:t xml:space="preserve">90*90cm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2645</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7</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洗手衣裤包（外包布</w:t>
            </w:r>
            <w:r>
              <w:rPr>
                <w:rFonts w:hint="eastAsia" w:ascii="宋体" w:hAnsi="宋体" w:cs="宋体"/>
                <w:bCs/>
                <w:szCs w:val="21"/>
              </w:rPr>
              <w:t xml:space="preserve">110*110cm</w:t>
            </w: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套洗手衣裤）</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12194</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8</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巡回衣裤包（外包布</w:t>
            </w:r>
            <w:r>
              <w:rPr>
                <w:rFonts w:hint="eastAsia" w:ascii="宋体" w:hAnsi="宋体" w:cs="宋体"/>
                <w:bCs/>
                <w:szCs w:val="21"/>
              </w:rPr>
              <w:t xml:space="preserve">110*110cm</w:t>
            </w: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套巡回衣裤）</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1436</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9</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大包布（</w:t>
            </w:r>
            <w:r>
              <w:rPr>
                <w:rFonts w:hint="eastAsia" w:ascii="宋体" w:hAnsi="宋体" w:cs="宋体"/>
                <w:bCs/>
                <w:szCs w:val="21"/>
              </w:rPr>
              <w:t xml:space="preserve">110*110cm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1253</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块</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10</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中包布（</w:t>
            </w:r>
            <w:r>
              <w:rPr>
                <w:rFonts w:hint="eastAsia" w:ascii="宋体" w:hAnsi="宋体" w:cs="宋体"/>
                <w:bCs/>
                <w:szCs w:val="21"/>
              </w:rPr>
              <w:t xml:space="preserve">90*90cm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34884</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块</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11</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小包布（</w:t>
            </w:r>
            <w:r>
              <w:rPr>
                <w:rFonts w:hint="eastAsia" w:ascii="宋体" w:hAnsi="宋体" w:cs="宋体"/>
                <w:bCs/>
                <w:szCs w:val="21"/>
              </w:rPr>
              <w:t xml:space="preserve">60*60cm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20796</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块</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中单包（外包布</w:t>
            </w:r>
            <w:r>
              <w:rPr>
                <w:rFonts w:hint="eastAsia" w:ascii="宋体" w:hAnsi="宋体" w:cs="宋体"/>
                <w:bCs/>
                <w:szCs w:val="21"/>
              </w:rPr>
              <w:t xml:space="preserve">130*130</w:t>
            </w:r>
            <w:r>
              <w:rPr>
                <w:rFonts w:hint="eastAsia" w:ascii="宋体" w:hAnsi="宋体" w:cs="宋体"/>
                <w:bCs/>
                <w:szCs w:val="21"/>
              </w:rPr>
              <w:t xml:space="preserve">、内包布</w:t>
            </w:r>
            <w:r>
              <w:rPr>
                <w:rFonts w:hint="eastAsia" w:ascii="宋体" w:hAnsi="宋体" w:cs="宋体"/>
                <w:bCs/>
                <w:szCs w:val="21"/>
              </w:rPr>
              <w:t xml:space="preserve">150*150</w:t>
            </w:r>
            <w:r>
              <w:rPr>
                <w:rFonts w:hint="eastAsia" w:ascii="宋体" w:hAnsi="宋体" w:cs="宋体"/>
                <w:bCs/>
                <w:szCs w:val="21"/>
              </w:rPr>
              <w:t xml:space="preserve">、台布</w:t>
            </w:r>
            <w:r>
              <w:rPr>
                <w:rFonts w:hint="eastAsia" w:ascii="宋体" w:hAnsi="宋体" w:cs="宋体"/>
                <w:bCs/>
                <w:szCs w:val="21"/>
              </w:rPr>
              <w:t xml:space="preserve">2</w:t>
            </w:r>
            <w:r>
              <w:rPr>
                <w:rFonts w:hint="eastAsia" w:ascii="宋体" w:hAnsi="宋体" w:cs="宋体"/>
                <w:bCs/>
                <w:szCs w:val="21"/>
              </w:rPr>
              <w:t xml:space="preserve">块台布</w:t>
            </w:r>
            <w:r>
              <w:rPr>
                <w:rFonts w:hint="eastAsia" w:ascii="宋体" w:hAnsi="宋体" w:cs="宋体"/>
                <w:bCs/>
                <w:szCs w:val="21"/>
              </w:rPr>
              <w:t xml:space="preserve">210*140cm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465</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13</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D</w:t>
            </w:r>
            <w:r>
              <w:rPr>
                <w:rFonts w:hint="eastAsia" w:ascii="宋体" w:hAnsi="宋体" w:cs="宋体"/>
                <w:bCs/>
                <w:szCs w:val="21"/>
              </w:rPr>
              <w:t xml:space="preserve">包（外包布</w:t>
            </w:r>
            <w:r>
              <w:rPr>
                <w:rFonts w:hint="eastAsia" w:ascii="宋体" w:hAnsi="宋体" w:cs="宋体"/>
                <w:bCs/>
                <w:szCs w:val="21"/>
              </w:rPr>
              <w:t xml:space="preserve">130*130</w:t>
            </w: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件手术衣、剖腹单</w:t>
            </w:r>
            <w:r>
              <w:rPr>
                <w:rFonts w:hint="eastAsia" w:ascii="宋体" w:hAnsi="宋体" w:cs="宋体"/>
                <w:bCs/>
                <w:szCs w:val="21"/>
              </w:rPr>
              <w:t xml:space="preserve">1</w:t>
            </w:r>
            <w:r>
              <w:rPr>
                <w:rFonts w:hint="eastAsia" w:ascii="宋体" w:hAnsi="宋体" w:cs="宋体"/>
                <w:bCs/>
                <w:szCs w:val="21"/>
              </w:rPr>
              <w:t xml:space="preserve">个、台布</w:t>
            </w:r>
            <w:r>
              <w:rPr>
                <w:rFonts w:hint="eastAsia" w:ascii="宋体" w:hAnsi="宋体" w:cs="宋体"/>
                <w:bCs/>
                <w:szCs w:val="21"/>
              </w:rPr>
              <w:t xml:space="preserve">1</w:t>
            </w:r>
            <w:r>
              <w:rPr>
                <w:rFonts w:hint="eastAsia" w:ascii="宋体" w:hAnsi="宋体" w:cs="宋体"/>
                <w:bCs/>
                <w:szCs w:val="21"/>
              </w:rPr>
              <w:t xml:space="preserve">块</w:t>
            </w:r>
            <w:r>
              <w:rPr>
                <w:rFonts w:hint="eastAsia" w:ascii="宋体" w:hAnsi="宋体" w:cs="宋体"/>
                <w:bCs/>
                <w:szCs w:val="21"/>
              </w:rPr>
              <w:t xml:space="preserve">210*140cm</w:t>
            </w:r>
            <w:r>
              <w:rPr>
                <w:rFonts w:hint="eastAsia" w:ascii="宋体" w:hAnsi="宋体" w:cs="宋体"/>
                <w:bCs/>
                <w:szCs w:val="21"/>
              </w:rPr>
              <w:t xml:space="preserve">、包布</w:t>
            </w:r>
            <w:r>
              <w:rPr>
                <w:rFonts w:hint="eastAsia" w:ascii="宋体" w:hAnsi="宋体" w:cs="宋体"/>
                <w:bCs/>
                <w:szCs w:val="21"/>
              </w:rPr>
              <w:t xml:space="preserve">150*150cm</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1200</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14</w:t>
            </w:r>
            <w:r/>
          </w:p>
        </w:tc>
        <w:tc>
          <w:tcPr>
            <w:tcBorders>
              <w:top w:val="single" w:color="000000" w:sz="4" w:space="0"/>
              <w:left w:val="single" w:color="000000" w:sz="4" w:space="0"/>
              <w:bottom w:val="single" w:color="000000" w:sz="4" w:space="0"/>
              <w:right w:val="single" w:color="000000" w:sz="4" w:space="0"/>
            </w:tcBorders>
            <w:tcW w:w="5865" w:type="dxa"/>
            <w:vAlign w:val="center"/>
            <w:textDirection w:val="lrTb"/>
            <w:noWrap/>
          </w:tcPr>
          <w:p>
            <w:pPr>
              <w:rPr>
                <w:rFonts w:ascii="宋体" w:hAnsi="宋体" w:cs="宋体"/>
                <w:bCs/>
                <w:szCs w:val="21"/>
              </w:rPr>
            </w:pPr>
            <w:r>
              <w:rPr>
                <w:rFonts w:hint="eastAsia" w:ascii="宋体" w:hAnsi="宋体" w:cs="宋体"/>
                <w:bCs/>
                <w:szCs w:val="21"/>
              </w:rPr>
              <w:t xml:space="preserve">心脏包（</w:t>
            </w:r>
            <w:r>
              <w:rPr>
                <w:rFonts w:hint="eastAsia" w:ascii="宋体" w:hAnsi="宋体" w:cs="宋体"/>
                <w:bCs/>
                <w:szCs w:val="21"/>
              </w:rPr>
              <w:t xml:space="preserve">2</w:t>
            </w:r>
            <w:r>
              <w:rPr>
                <w:rFonts w:hint="eastAsia" w:ascii="宋体" w:hAnsi="宋体" w:cs="宋体"/>
                <w:bCs/>
                <w:szCs w:val="21"/>
              </w:rPr>
              <w:t xml:space="preserve">块外包布</w:t>
            </w:r>
            <w:r>
              <w:rPr>
                <w:rFonts w:hint="eastAsia" w:ascii="宋体" w:hAnsi="宋体" w:cs="宋体"/>
                <w:bCs/>
                <w:szCs w:val="21"/>
              </w:rPr>
              <w:t xml:space="preserve">60*60</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块包布</w:t>
            </w:r>
            <w:r>
              <w:rPr>
                <w:rFonts w:hint="eastAsia" w:ascii="宋体" w:hAnsi="宋体" w:cs="宋体"/>
                <w:bCs/>
                <w:szCs w:val="21"/>
              </w:rPr>
              <w:t xml:space="preserve">40*40</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400</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spacing w:line="400" w:lineRule="exact"/>
              <w:rPr>
                <w:rFonts w:ascii="宋体" w:hAnsi="宋体" w:cs="宋体"/>
                <w:bCs/>
                <w:szCs w:val="21"/>
              </w:rPr>
            </w:pPr>
            <w:r>
              <w:rPr>
                <w:rFonts w:hint="eastAsia" w:ascii="宋体" w:hAnsi="宋体" w:cs="宋体"/>
                <w:bCs/>
                <w:szCs w:val="21"/>
              </w:rPr>
              <w:t xml:space="preserve">包</w:t>
            </w:r>
            <w:r/>
          </w:p>
        </w:tc>
      </w:tr>
    </w:tbl>
    <w:p>
      <w:pPr>
        <w:pStyle w:val="1031"/>
        <w:ind w:firstLine="420"/>
        <w:spacing w:line="400" w:lineRule="exact"/>
        <w:rPr>
          <w:rFonts w:hAnsi="宋体" w:eastAsia="宋体" w:cs="宋体"/>
          <w:sz w:val="21"/>
          <w:szCs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：请分列包裹内每种物品单独租赁报价。租赁物品材质由院方确定。</w:t>
      </w:r>
      <w:r/>
    </w:p>
    <w:p>
      <w:pPr>
        <w:ind w:firstLine="420"/>
        <w:spacing w:line="360" w:lineRule="auto"/>
        <w:rPr>
          <w:rFonts w:ascii="宋体" w:hAnsi="宋体" w:cs="宋体"/>
          <w:b/>
          <w:bCs/>
          <w:szCs w:val="21"/>
        </w:rPr>
      </w:pPr>
      <w:r>
        <w:rPr>
          <w:rFonts w:hint="eastAsia" w:ascii="宋体" w:hAnsi="宋体" w:cs="宋体"/>
          <w:szCs w:val="21"/>
        </w:rPr>
        <w:t xml:space="preserve">注</w:t>
      </w:r>
      <w:r>
        <w:rPr>
          <w:rFonts w:hint="eastAsia" w:ascii="宋体" w:hAnsi="宋体" w:cs="宋体"/>
          <w:szCs w:val="21"/>
        </w:rPr>
        <w:t xml:space="preserve">2</w:t>
      </w:r>
      <w:r>
        <w:rPr>
          <w:rFonts w:hint="eastAsia" w:ascii="宋体" w:hAnsi="宋体" w:cs="宋体"/>
          <w:szCs w:val="21"/>
        </w:rPr>
        <w:t xml:space="preserve">：服务方应无条件接纳上任洗涤服务公司遗留下的</w:t>
      </w:r>
      <w:r>
        <w:rPr>
          <w:rFonts w:hint="eastAsia" w:ascii="宋体" w:hAnsi="宋体" w:cs="宋体"/>
          <w:szCs w:val="21"/>
        </w:rPr>
        <w:t xml:space="preserve">医</w:t>
      </w:r>
      <w:r>
        <w:rPr>
          <w:rFonts w:hint="eastAsia" w:ascii="宋体" w:hAnsi="宋体" w:cs="宋体"/>
          <w:szCs w:val="21"/>
        </w:rPr>
        <w:t xml:space="preserve">院租赁物品，租赁物品采购价格由两家洗涤公司进行协调解决</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付款方式及费用结算：</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、付款方式：每月的</w:t>
      </w:r>
      <w:r>
        <w:rPr>
          <w:rFonts w:hint="eastAsia" w:ascii="宋体" w:hAnsi="宋体" w:cs="宋体"/>
          <w:szCs w:val="21"/>
        </w:rPr>
        <w:t xml:space="preserve">10</w:t>
      </w:r>
      <w:r>
        <w:rPr>
          <w:rFonts w:hint="eastAsia" w:ascii="宋体" w:hAnsi="宋体" w:cs="宋体"/>
          <w:szCs w:val="21"/>
        </w:rPr>
        <w:t xml:space="preserve">日前，双方将上月洗涤及租赁物品交接清单的数量进行汇总及核对，按服务方协议物品价格进行计算，双方签字确认后，由服务方开具发票后</w:t>
      </w:r>
      <w:r>
        <w:rPr>
          <w:rFonts w:hint="eastAsia" w:ascii="宋体" w:hAnsi="宋体" w:cs="宋体"/>
          <w:szCs w:val="21"/>
        </w:rPr>
        <w:t xml:space="preserve">院方</w:t>
      </w:r>
      <w:r>
        <w:rPr>
          <w:rFonts w:hint="eastAsia" w:ascii="宋体" w:hAnsi="宋体" w:cs="宋体"/>
          <w:szCs w:val="21"/>
        </w:rPr>
        <w:t xml:space="preserve">内支付。</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、院方除支付洗涤及租赁服务费用外，不再承担其它任何费用（包括个人）</w:t>
      </w:r>
      <w:r>
        <w:rPr>
          <w:rFonts w:hint="eastAsia" w:ascii="宋体" w:hAnsi="宋体" w:cs="宋体"/>
          <w:szCs w:val="21"/>
        </w:rPr>
        <w:t xml:space="preserve">,</w:t>
      </w:r>
      <w:r>
        <w:rPr>
          <w:rFonts w:hint="eastAsia" w:ascii="宋体" w:hAnsi="宋体" w:cs="宋体"/>
          <w:szCs w:val="21"/>
        </w:rPr>
        <w:t xml:space="preserve">洗涤投标总价应包含在承包期内完成服务内容所需要的一切费用。</w:t>
      </w:r>
      <w:r>
        <w:rPr>
          <w:rFonts w:hint="eastAsia" w:ascii="宋体" w:hAnsi="宋体" w:cs="宋体"/>
          <w:szCs w:val="21"/>
        </w:rPr>
        <w:t xml:space="preserve">总</w:t>
      </w:r>
      <w:r>
        <w:rPr>
          <w:rFonts w:hint="eastAsia" w:ascii="宋体" w:hAnsi="宋体" w:cs="宋体"/>
          <w:szCs w:val="21"/>
        </w:rPr>
        <w:t xml:space="preserve">报价含洗涤总价、手术室包租赁</w:t>
      </w:r>
      <w:r>
        <w:rPr>
          <w:rFonts w:hint="eastAsia" w:ascii="宋体" w:hAnsi="宋体" w:cs="宋体"/>
          <w:szCs w:val="21"/>
        </w:rPr>
        <w:t xml:space="preserve">（</w:t>
      </w:r>
      <w:r>
        <w:rPr>
          <w:rFonts w:hint="eastAsia" w:ascii="宋体" w:hAnsi="宋体" w:cs="宋体"/>
          <w:szCs w:val="21"/>
        </w:rPr>
        <w:t xml:space="preserve">含洗涤</w:t>
      </w:r>
      <w:r>
        <w:rPr>
          <w:rFonts w:hint="eastAsia" w:ascii="宋体" w:hAnsi="宋体" w:cs="宋体"/>
          <w:szCs w:val="21"/>
        </w:rPr>
        <w:t xml:space="preserve">）</w:t>
      </w:r>
      <w:r>
        <w:rPr>
          <w:rFonts w:hint="eastAsia" w:ascii="宋体" w:hAnsi="宋体" w:cs="宋体"/>
          <w:szCs w:val="21"/>
        </w:rPr>
        <w:t xml:space="preserve">总价</w:t>
      </w:r>
      <w:r>
        <w:rPr>
          <w:rFonts w:hint="eastAsia" w:ascii="宋体" w:hAnsi="宋体" w:cs="宋体"/>
          <w:szCs w:val="21"/>
        </w:rPr>
        <w:t xml:space="preserve">、收发人员费用等</w:t>
      </w:r>
      <w:r>
        <w:rPr>
          <w:rFonts w:hint="eastAsia" w:ascii="宋体" w:hAnsi="宋体" w:cs="宋体"/>
          <w:szCs w:val="21"/>
        </w:rPr>
        <w:t xml:space="preserve">，</w:t>
      </w:r>
      <w:r>
        <w:rPr>
          <w:rFonts w:hint="eastAsia" w:ascii="宋体" w:hAnsi="宋体" w:cs="宋体"/>
          <w:szCs w:val="21"/>
        </w:rPr>
        <w:t xml:space="preserve">包括但不限于：</w:t>
      </w:r>
      <w:r>
        <w:rPr>
          <w:rFonts w:hint="eastAsia" w:hAnsi="宋体" w:cs="宋体"/>
          <w:szCs w:val="21"/>
        </w:rPr>
        <w:t xml:space="preserve">人</w:t>
      </w:r>
      <w:r>
        <w:rPr>
          <w:rFonts w:hint="eastAsia" w:hAnsi="宋体" w:cs="宋体"/>
          <w:szCs w:val="21"/>
        </w:rPr>
        <w:t xml:space="preserve">工费、</w:t>
      </w:r>
      <w:r>
        <w:rPr>
          <w:rFonts w:hint="eastAsia" w:hAnsi="宋体" w:cs="宋体"/>
          <w:szCs w:val="21"/>
        </w:rPr>
        <w:t xml:space="preserve">保险、运输、洗涤、租费、税金、</w:t>
      </w:r>
      <w:r>
        <w:rPr>
          <w:rFonts w:hint="eastAsia" w:ascii="宋体" w:hAnsi="宋体" w:cs="宋体"/>
          <w:szCs w:val="21"/>
        </w:rPr>
        <w:t xml:space="preserve">采购代理服务费、</w:t>
      </w:r>
      <w:r>
        <w:rPr>
          <w:rFonts w:hint="eastAsia" w:hAnsi="宋体" w:cs="宋体"/>
          <w:szCs w:val="21"/>
        </w:rPr>
        <w:t xml:space="preserve">利润等、管理费、平时保养耗材费用、工具损耗等及合同包含的所有风险、责任等</w:t>
      </w:r>
      <w:r>
        <w:rPr>
          <w:rFonts w:hint="eastAsia" w:ascii="宋体" w:hAnsi="宋体" w:cs="宋体"/>
          <w:szCs w:val="21"/>
        </w:rPr>
        <w:t xml:space="preserve">。洗涤公司如因社保、医保或工资等问题与员工发生纠纷，应自行解决，但不得牵涉到院方。</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、因院方各类检查、评审工作需要，服务方应无条件配合院方完成突击工作。如：安排人员临时加班。如出现疑似织物的不良事件，洗涤公司应无条件积极配合院方调查。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、院方将对服务方服务工作进行考核，每月考核结果与服务费用挂钩，考核结果每月作为支付附件，奖惩金额体现在当月服务费用内</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投标总价：一次性报定，包括在承包期内完成服务内容所需要的一切费用。投标总价包括但不限于：</w:t>
      </w:r>
      <w:r>
        <w:rPr>
          <w:rFonts w:hint="eastAsia" w:hAnsi="宋体" w:cs="宋体"/>
          <w:szCs w:val="21"/>
        </w:rPr>
        <w:t xml:space="preserve">人</w:t>
      </w:r>
      <w:r>
        <w:rPr>
          <w:rFonts w:hint="eastAsia" w:hAnsi="宋体" w:cs="宋体"/>
          <w:szCs w:val="21"/>
        </w:rPr>
        <w:t xml:space="preserve">工费、</w:t>
      </w:r>
      <w:r>
        <w:rPr>
          <w:rFonts w:hint="eastAsia" w:hAnsi="宋体" w:cs="宋体"/>
          <w:szCs w:val="21"/>
        </w:rPr>
        <w:t xml:space="preserve">保险、运输、洗涤、租费、税金、</w:t>
      </w:r>
      <w:r>
        <w:rPr>
          <w:rFonts w:hint="eastAsia" w:ascii="宋体" w:hAnsi="宋体" w:cs="宋体"/>
          <w:szCs w:val="21"/>
        </w:rPr>
        <w:t xml:space="preserve">采购代理</w:t>
      </w:r>
      <w:r>
        <w:rPr>
          <w:rFonts w:hint="eastAsia" w:ascii="宋体" w:hAnsi="宋体" w:cs="宋体"/>
          <w:szCs w:val="21"/>
        </w:rPr>
        <w:t xml:space="preserve">服务费、</w:t>
      </w:r>
      <w:r>
        <w:rPr>
          <w:rFonts w:hint="eastAsia" w:hAnsi="宋体" w:cs="宋体"/>
          <w:szCs w:val="21"/>
        </w:rPr>
        <w:t xml:space="preserve">利润等、管理费、平时保养耗材费用、工具损耗等及合同包含的所有风险、责任等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、投标人必须承诺招标文件中提出的全部要求，如果其中某些条款不响应时，应在文件中逐条列出，未列出的视同响应。</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、投标人须为本项目配备的所有服务人员按规定缴纳社会保险及人身意外险，若工作人员在服务期间内（包括上下班途中）出现的工伤及其他意外事故，均由投标人自行负责，采购人不承担任何责任。</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、投标人必须遵守《中华人民共和国劳动法》的规定，为采购人提供的服务人员如遇到工资纠纷问题由投标人自行解决。每天及双休日因工作而产生的</w:t>
      </w:r>
      <w:r>
        <w:rPr>
          <w:rFonts w:hint="eastAsia" w:ascii="宋体" w:hAnsi="宋体" w:cs="宋体"/>
          <w:szCs w:val="21"/>
        </w:rPr>
        <w:t xml:space="preserve">加班费用，高温津贴，均由中标单位向服务人员支付，含在投标总报价中。</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、服务人员工资标准及社保不得低于投标单位配备人员缴纳社保单位所在地政府规定的最低工资标准及社保缴纳基数，否则视为无效投标。</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、投标人要充分考虑所有工作人员的值休、轮休、法定假日休息以及岗位顶班、日常机动人员的配备，以上所有费用均计入投标总价。</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、投标人按照配置人数进行报价，人数由投标人根据本项目服务需求报定，采购人负责对服务岗位上岗人数及服务团队人数进行考核监督。</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、招标人不接受投标人任何因遗漏报价而发生的费用追加，因投标人违反《劳动法》等法律法规而造成采购人的连带责任和损失全部由中标方承担。</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、对员工进行岗位职责和安全教育，加强岗位责任考核，提高服务人员安全意识，提高服务质量。</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、遇突击任务、重大活动，以及突发事件应急措施时应无条件按采购单位要求完成布置的工作，</w:t>
      </w:r>
      <w:r>
        <w:rPr>
          <w:rFonts w:hint="eastAsia" w:ascii="宋体" w:hAnsi="宋体" w:cs="宋体"/>
          <w:szCs w:val="21"/>
        </w:rPr>
        <w:t xml:space="preserve">服从安排。</w:t>
      </w:r>
      <w:r/>
    </w:p>
    <w:p>
      <w:pPr>
        <w:ind w:firstLine="420"/>
        <w:spacing w:line="360" w:lineRule="auto"/>
        <w:rPr>
          <w:rFonts w:ascii="宋体" w:hAnsi="宋体" w:cs="宋体"/>
          <w:b/>
          <w:bCs/>
          <w:szCs w:val="21"/>
        </w:rPr>
      </w:pPr>
      <w:r>
        <w:rPr>
          <w:rFonts w:hint="eastAsia" w:ascii="宋体" w:hAnsi="宋体" w:cs="宋体"/>
          <w:szCs w:val="21"/>
        </w:rPr>
        <w:t xml:space="preserve">14</w:t>
      </w:r>
      <w:r>
        <w:rPr>
          <w:rFonts w:hint="eastAsia" w:ascii="宋体" w:hAnsi="宋体" w:cs="宋体"/>
          <w:szCs w:val="21"/>
        </w:rPr>
        <w:t xml:space="preserve">、凡涉及招标文件的补充说明和修改，均以江苏政府采购网所发布的公告为准</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八</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szCs w:val="21"/>
        </w:rPr>
        <w:t xml:space="preserve">本次招标不接受进口产品投标。进口产品的定义为：指通过中国海关报关验收进入中国境内且</w:t>
      </w:r>
      <w:r>
        <w:rPr>
          <w:rFonts w:hint="eastAsia"/>
          <w:szCs w:val="21"/>
        </w:rPr>
        <w:t xml:space="preserve">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办公厅关于政府采购进口产品管理有关问题的通知的规定。本项目为服务类，不涉及该条款。</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10%</w:t>
      </w:r>
      <w:r>
        <w:rPr>
          <w:rFonts w:hint="eastAsia" w:ascii="宋体" w:hAnsi="宋体" w:cs="宋体"/>
          <w:szCs w:val="21"/>
        </w:rPr>
        <w:t xml:space="preserve">后参与评审。</w:t>
      </w:r>
      <w:r>
        <w:rPr>
          <w:rFonts w:hint="eastAsia" w:ascii="宋体" w:hAnsi="宋体" w:cs="宋体"/>
          <w:b/>
        </w:rPr>
        <w:t xml:space="preserve">《中小企业声明函》中所填的</w:t>
      </w:r>
      <w:r>
        <w:rPr>
          <w:rFonts w:hint="eastAsia" w:ascii="宋体" w:hAnsi="宋体" w:cs="宋体"/>
          <w:b/>
        </w:rPr>
        <w:t xml:space="preserve">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w:t>
      </w:r>
      <w:r>
        <w:rPr>
          <w:rFonts w:hint="eastAsia" w:ascii="宋体" w:hAnsi="宋体" w:cs="宋体"/>
          <w:b/>
          <w:bCs/>
          <w:szCs w:val="21"/>
        </w:rPr>
        <w:t xml:space="preserve">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后参与评审）等促进中小企业发展的政府采购政策，残疾人福利性单位属于小型、微型企业的，不重复享受政策。符</w:t>
      </w:r>
      <w:r>
        <w:rPr>
          <w:rFonts w:hint="eastAsia" w:ascii="宋体" w:hAnsi="宋体" w:cs="宋体"/>
          <w:szCs w:val="21"/>
        </w:rPr>
        <w:t xml:space="preserve">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w:t>
      </w:r>
      <w:r>
        <w:rPr>
          <w:rFonts w:hint="eastAsia" w:ascii="宋体" w:hAnsi="宋体" w:cs="宋体"/>
          <w:szCs w:val="21"/>
        </w:rPr>
        <w:t xml:space="preserve">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3%</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w:t>
      </w:r>
      <w:r>
        <w:rPr>
          <w:rFonts w:hint="eastAsia" w:ascii="宋体" w:hAnsi="宋体" w:cs="宋体"/>
        </w:rPr>
        <w:t xml:space="preserve">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w:t>
      </w:r>
      <w:r>
        <w:rPr>
          <w:rFonts w:hint="eastAsia" w:ascii="宋体" w:hAnsi="宋体" w:cs="宋体"/>
        </w:rPr>
        <w:t xml:space="preserve">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w:t>
      </w:r>
      <w:r>
        <w:rPr>
          <w:rFonts w:hint="eastAsia" w:ascii="宋体" w:hAnsi="宋体" w:cs="宋体"/>
        </w:rPr>
        <w:t xml:space="preserve">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w:t>
      </w:r>
      <w:r>
        <w:rPr>
          <w:rFonts w:hint="eastAsia" w:ascii="宋体" w:hAnsi="宋体" w:cs="宋体"/>
        </w:rPr>
        <w:t xml:space="preserve">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w:t>
      </w:r>
      <w:r>
        <w:rPr>
          <w:rFonts w:hint="eastAsia" w:ascii="宋体" w:hAnsi="宋体" w:cs="宋体"/>
        </w:rPr>
        <w:t xml:space="preserve">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w:t>
      </w:r>
      <w:r>
        <w:rPr>
          <w:rFonts w:hint="eastAsia" w:ascii="宋体" w:hAnsi="宋体" w:cs="宋体"/>
        </w:rPr>
        <w:t xml:space="preserve">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w:t>
      </w:r>
      <w:r>
        <w:rPr>
          <w:rFonts w:hint="eastAsia" w:ascii="宋体" w:hAnsi="宋体" w:cs="宋体"/>
        </w:rPr>
        <w:t xml:space="preserve">，但不包括其中的房屋和构筑物，文物和陈列品，图书和档案，特种动植物，农林牧渔业产品，矿与矿物，电力、城市燃气、蒸汽和热水、水，食品、饮料和烟草原料，无形资产。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center"/>
        <w:spacing w:line="360" w:lineRule="auto"/>
        <w:rPr>
          <w:rFonts w:ascii="宋体" w:hAnsi="宋体"/>
          <w:b/>
          <w:szCs w:val="21"/>
        </w:rPr>
      </w:pPr>
      <w:r/>
      <w:bookmarkStart w:id="54" w:name="_Toc13642117"/>
      <w:r/>
      <w:bookmarkStart w:id="55" w:name="_Toc13889377"/>
      <w:r/>
      <w:bookmarkEnd w:id="53"/>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pStyle w:val="956"/>
        <w:ind w:firstLine="201"/>
        <w:rPr>
          <w:rFonts w:ascii="宋体" w:hAnsi="宋体"/>
          <w:b/>
        </w:rPr>
      </w:pPr>
      <w:r>
        <w:rPr>
          <w:rFonts w:ascii="宋体" w:hAnsi="宋体"/>
          <w:b/>
        </w:rPr>
      </w:r>
      <w:r/>
    </w:p>
    <w:p>
      <w:pPr>
        <w:ind w:firstLine="883"/>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第五章合同特殊条款</w:t>
      </w:r>
      <w:bookmarkEnd w:id="54"/>
      <w:r/>
      <w:bookmarkEnd w:id="55"/>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医用被服洗涤及租赁服务</w:t>
      </w:r>
      <w:r>
        <w:rPr>
          <w:rFonts w:hint="eastAsia" w:ascii="宋体" w:hAnsi="宋体" w:cs="宋体"/>
          <w:szCs w:val="21"/>
        </w:rPr>
        <w:t xml:space="preserve">项目</w:t>
      </w:r>
      <w:r>
        <w:rPr>
          <w:rFonts w:hint="eastAsia" w:ascii="宋体" w:hAnsi="宋体" w:cs="宋体"/>
          <w:szCs w:val="21"/>
        </w:rPr>
        <w:t xml:space="preserve">】</w:t>
      </w:r>
      <w:r/>
    </w:p>
    <w:p>
      <w:pPr>
        <w:jc w:val="center"/>
        <w:spacing w:line="400" w:lineRule="exact"/>
        <w:rPr>
          <w:rFonts w:ascii="宋体" w:hAnsi="宋体" w:cs="宋体"/>
          <w:szCs w:val="21"/>
        </w:rPr>
      </w:pPr>
      <w:r>
        <w:rPr>
          <w:rFonts w:hint="eastAsia" w:ascii="宋体" w:hAnsi="宋体" w:cs="宋体"/>
          <w:szCs w:val="21"/>
        </w:rPr>
        <w:t xml:space="preserve">（合同编号：【</w:t>
      </w:r>
      <w:r>
        <w:rPr>
          <w:rFonts w:hint="eastAsia" w:ascii="宋体" w:hAnsi="宋体" w:cs="宋体"/>
          <w:szCs w:val="21"/>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pStyle w:val="1021"/>
        <w:ind w:firstLine="420"/>
        <w:rPr>
          <w:rFonts w:ascii="宋体" w:hAnsi="宋体" w:cs="宋体"/>
          <w:sz w:val="21"/>
          <w:szCs w:val="21"/>
        </w:rPr>
      </w:pPr>
      <w:r>
        <w:rPr>
          <w:rFonts w:hint="eastAsia" w:ascii="宋体" w:hAnsi="宋体" w:cs="宋体"/>
          <w:sz w:val="21"/>
          <w:szCs w:val="21"/>
        </w:rPr>
        <w:t xml:space="preserve">甲方：苏州大学附属儿童医院</w:t>
      </w:r>
      <w:r/>
    </w:p>
    <w:p>
      <w:pPr>
        <w:pStyle w:val="1021"/>
        <w:ind w:firstLine="420"/>
        <w:rPr>
          <w:rFonts w:ascii="宋体" w:hAnsi="宋体" w:cs="宋体"/>
          <w:sz w:val="21"/>
          <w:szCs w:val="21"/>
        </w:rPr>
      </w:pPr>
      <w:r>
        <w:rPr>
          <w:rFonts w:hint="eastAsia" w:ascii="宋体" w:hAnsi="宋体" w:cs="宋体"/>
          <w:sz w:val="21"/>
          <w:szCs w:val="21"/>
        </w:rPr>
        <w:t xml:space="preserve">地址：</w:t>
      </w:r>
      <w:r/>
    </w:p>
    <w:p>
      <w:pPr>
        <w:pStyle w:val="1021"/>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p>
    <w:p>
      <w:pPr>
        <w:pStyle w:val="1021"/>
        <w:ind w:firstLine="420"/>
        <w:rPr>
          <w:rFonts w:ascii="宋体" w:hAnsi="宋体" w:cs="宋体"/>
          <w:sz w:val="21"/>
          <w:szCs w:val="21"/>
        </w:rPr>
      </w:pP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021"/>
        <w:ind w:firstLine="420"/>
        <w:rPr>
          <w:rFonts w:ascii="宋体" w:hAnsi="宋体" w:cs="宋体"/>
          <w:sz w:val="21"/>
          <w:szCs w:val="21"/>
        </w:rPr>
      </w:pPr>
      <w:r>
        <w:rPr>
          <w:rFonts w:ascii="宋体" w:hAnsi="宋体" w:cs="宋体"/>
          <w:sz w:val="21"/>
          <w:szCs w:val="21"/>
        </w:rPr>
      </w:r>
      <w:r/>
    </w:p>
    <w:p>
      <w:pPr>
        <w:pStyle w:val="1021"/>
        <w:ind w:firstLine="42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 </w:t>
      </w:r>
      <w:r/>
    </w:p>
    <w:p>
      <w:pPr>
        <w:pStyle w:val="1021"/>
        <w:ind w:firstLine="420"/>
        <w:rPr>
          <w:rFonts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t xml:space="preserve"> </w:t>
      </w:r>
      <w:r/>
    </w:p>
    <w:p>
      <w:pPr>
        <w:pStyle w:val="1021"/>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p>
    <w:p>
      <w:pPr>
        <w:pStyle w:val="1021"/>
        <w:ind w:firstLine="420"/>
        <w:rPr>
          <w:rFonts w:ascii="宋体" w:hAnsi="宋体" w:cs="宋体"/>
          <w:sz w:val="21"/>
          <w:szCs w:val="21"/>
        </w:rPr>
      </w:pP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021"/>
        <w:ind w:firstLine="420"/>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根据招标编号【</w:t>
      </w:r>
      <w:r>
        <w:rPr>
          <w:rFonts w:hint="eastAsia" w:ascii="宋体" w:hAnsi="宋体" w:cs="宋体"/>
        </w:rPr>
        <w:t xml:space="preserve">JSZC-320000-CJZB-G2026-0110</w:t>
      </w:r>
      <w:r>
        <w:rPr>
          <w:rFonts w:hint="eastAsia" w:ascii="宋体" w:hAnsi="宋体" w:cs="宋体"/>
          <w:szCs w:val="21"/>
        </w:rPr>
        <w:t xml:space="preserve">】号的政府采购招标文件（下称政府采购招标文件）及乙方的投标文件和中标通知书，各方就此次中标的【</w:t>
      </w:r>
      <w:r>
        <w:rPr>
          <w:rFonts w:hint="eastAsia" w:ascii="宋体" w:hAnsi="宋体" w:cs="宋体"/>
          <w:szCs w:val="21"/>
        </w:rPr>
        <w:t xml:space="preserve">医用被服洗涤及租赁服务</w:t>
      </w:r>
      <w:r>
        <w:rPr>
          <w:rFonts w:hint="eastAsia" w:ascii="宋体" w:hAnsi="宋体" w:cs="宋体"/>
          <w:szCs w:val="21"/>
        </w:rPr>
        <w:t xml:space="preserve">】的采购事宜，签订本合同书，以资共同遵守。</w:t>
      </w:r>
      <w:r/>
    </w:p>
    <w:p>
      <w:pPr>
        <w:ind w:firstLine="422"/>
        <w:spacing w:line="360" w:lineRule="auto"/>
        <w:rPr>
          <w:b/>
          <w:szCs w:val="21"/>
          <w:lang w:val="zh-CN"/>
        </w:rPr>
      </w:pPr>
      <w:r/>
      <w:bookmarkStart w:id="56" w:name="OLE_LINK218"/>
      <w:r/>
      <w:bookmarkStart w:id="57" w:name="OLE_LINK217"/>
      <w:r>
        <w:rPr>
          <w:rFonts w:hint="eastAsia" w:hAnsi="宋体" w:cs="宋体"/>
          <w:b/>
          <w:szCs w:val="21"/>
        </w:rPr>
        <w:t xml:space="preserve">一、</w:t>
      </w:r>
      <w:r>
        <w:rPr>
          <w:rFonts w:hint="eastAsia"/>
          <w:b/>
          <w:szCs w:val="21"/>
          <w:lang w:val="zh-CN"/>
        </w:rPr>
        <w:t xml:space="preserve">合同内容：</w:t>
      </w:r>
      <w:r/>
    </w:p>
    <w:p>
      <w:pPr>
        <w:ind w:firstLine="420"/>
        <w:spacing w:line="360" w:lineRule="auto"/>
        <w:rPr>
          <w:szCs w:val="21"/>
        </w:rPr>
      </w:pPr>
      <w:r>
        <w:rPr>
          <w:szCs w:val="21"/>
        </w:rPr>
        <w:t xml:space="preserve">乙方</w:t>
      </w:r>
      <w:r>
        <w:rPr>
          <w:rFonts w:hint="eastAsia"/>
          <w:szCs w:val="21"/>
        </w:rPr>
        <w:t xml:space="preserve">为甲方提供</w:t>
      </w:r>
      <w:r>
        <w:rPr>
          <w:rFonts w:hint="eastAsia"/>
          <w:szCs w:val="21"/>
          <w:u w:val="single"/>
        </w:rPr>
        <w:t xml:space="preserve">医用被服洗涤及租赁服务</w:t>
      </w:r>
      <w:r>
        <w:rPr>
          <w:rFonts w:hAnsi="宋体"/>
          <w:szCs w:val="21"/>
        </w:rPr>
        <w:t xml:space="preserve">。</w:t>
      </w:r>
      <w:r/>
    </w:p>
    <w:p>
      <w:pPr>
        <w:ind w:firstLine="420"/>
        <w:spacing w:line="360" w:lineRule="auto"/>
        <w:rPr>
          <w:rFonts w:hAnsi="宋体"/>
          <w:szCs w:val="21"/>
        </w:rPr>
      </w:pPr>
      <w:r>
        <w:rPr>
          <w:rFonts w:hint="eastAsia"/>
          <w:szCs w:val="21"/>
        </w:rPr>
        <w:t xml:space="preserve">1</w:t>
      </w:r>
      <w:r>
        <w:rPr>
          <w:rFonts w:hint="eastAsia"/>
          <w:szCs w:val="21"/>
        </w:rPr>
        <w:t xml:space="preserve">.</w:t>
      </w:r>
      <w:r>
        <w:rPr>
          <w:rFonts w:hint="eastAsia"/>
          <w:szCs w:val="21"/>
        </w:rPr>
        <w:t xml:space="preserve">服务期限</w:t>
      </w:r>
      <w:r>
        <w:rPr>
          <w:rFonts w:hint="eastAsia"/>
          <w:szCs w:val="21"/>
        </w:rPr>
        <w:t xml:space="preserve"> 2 </w:t>
      </w:r>
      <w:r>
        <w:rPr>
          <w:rFonts w:hint="eastAsia"/>
          <w:szCs w:val="21"/>
        </w:rPr>
        <w:t xml:space="preserve">年，自</w:t>
      </w:r>
      <w:r>
        <w:rPr>
          <w:rFonts w:hint="eastAsia"/>
          <w:szCs w:val="21"/>
        </w:rPr>
        <w:t xml:space="preserve">____</w:t>
      </w:r>
      <w:r>
        <w:rPr>
          <w:rFonts w:hint="eastAsia"/>
          <w:szCs w:val="21"/>
        </w:rPr>
        <w:t xml:space="preserve">年</w:t>
      </w:r>
      <w:r>
        <w:rPr>
          <w:rFonts w:hint="eastAsia"/>
          <w:szCs w:val="21"/>
        </w:rPr>
        <w:t xml:space="preserve">__</w:t>
      </w:r>
      <w:r>
        <w:rPr>
          <w:rFonts w:hint="eastAsia"/>
          <w:szCs w:val="21"/>
        </w:rPr>
        <w:t xml:space="preserve">月</w:t>
      </w:r>
      <w:r>
        <w:rPr>
          <w:rFonts w:hint="eastAsia"/>
          <w:szCs w:val="21"/>
        </w:rPr>
        <w:t xml:space="preserve">__</w:t>
      </w:r>
      <w:r>
        <w:rPr>
          <w:rFonts w:hint="eastAsia"/>
          <w:szCs w:val="21"/>
        </w:rPr>
        <w:t xml:space="preserve">日起至</w:t>
      </w:r>
      <w:r>
        <w:rPr>
          <w:rFonts w:hint="eastAsia"/>
          <w:szCs w:val="21"/>
        </w:rPr>
        <w:t xml:space="preserve">____</w:t>
      </w:r>
      <w:r>
        <w:rPr>
          <w:rFonts w:hint="eastAsia"/>
          <w:szCs w:val="21"/>
        </w:rPr>
        <w:t xml:space="preserve">年</w:t>
      </w:r>
      <w:r>
        <w:rPr>
          <w:rFonts w:hint="eastAsia"/>
          <w:szCs w:val="21"/>
        </w:rPr>
        <w:t xml:space="preserve">__</w:t>
      </w:r>
      <w:r>
        <w:rPr>
          <w:rFonts w:hint="eastAsia"/>
          <w:szCs w:val="21"/>
        </w:rPr>
        <w:t xml:space="preserve">月</w:t>
      </w:r>
      <w:r>
        <w:rPr>
          <w:rFonts w:hint="eastAsia"/>
          <w:szCs w:val="21"/>
        </w:rPr>
        <w:t xml:space="preserve">__</w:t>
      </w:r>
      <w:r>
        <w:rPr>
          <w:rFonts w:hint="eastAsia"/>
          <w:szCs w:val="21"/>
        </w:rPr>
        <w:t xml:space="preserve">日止。合同有效期内，任何一方不得擅自变更或解除本合同。未经双方协商一致，单方擅自变更或解除本合同的，应承担违约责任。</w:t>
      </w:r>
      <w:r/>
    </w:p>
    <w:p>
      <w:pPr>
        <w:ind w:firstLine="420"/>
        <w:spacing w:line="360" w:lineRule="auto"/>
        <w:rPr>
          <w:szCs w:val="21"/>
        </w:rPr>
      </w:pPr>
      <w:r>
        <w:rPr>
          <w:szCs w:val="21"/>
        </w:rPr>
        <w:t xml:space="preserve">2</w:t>
      </w:r>
      <w:r>
        <w:rPr>
          <w:rFonts w:hint="eastAsia"/>
          <w:szCs w:val="21"/>
        </w:rPr>
        <w:t xml:space="preserve">.</w:t>
      </w:r>
      <w:r>
        <w:rPr>
          <w:szCs w:val="21"/>
        </w:rPr>
        <w:t xml:space="preserve">下列文件为本合同不可分割部分：</w:t>
      </w:r>
      <w:r/>
    </w:p>
    <w:p>
      <w:pPr>
        <w:ind w:firstLine="420"/>
        <w:spacing w:line="360" w:lineRule="auto"/>
        <w:rPr>
          <w:szCs w:val="21"/>
        </w:rPr>
      </w:pPr>
      <w:r>
        <w:rPr>
          <w:rFonts w:hint="eastAsia"/>
          <w:szCs w:val="21"/>
        </w:rPr>
        <w:t xml:space="preserve">（</w:t>
      </w:r>
      <w:r>
        <w:rPr>
          <w:rFonts w:hint="eastAsia"/>
          <w:szCs w:val="21"/>
        </w:rPr>
        <w:t xml:space="preserve">1</w:t>
      </w:r>
      <w:r>
        <w:rPr>
          <w:rFonts w:hint="eastAsia"/>
          <w:szCs w:val="21"/>
        </w:rPr>
        <w:t xml:space="preserve">）</w:t>
      </w:r>
      <w:r>
        <w:rPr>
          <w:szCs w:val="21"/>
        </w:rPr>
        <w:t xml:space="preserve">中标通知书；</w:t>
      </w:r>
      <w:r/>
    </w:p>
    <w:p>
      <w:pPr>
        <w:ind w:firstLine="420"/>
        <w:spacing w:line="360" w:lineRule="auto"/>
        <w:rPr>
          <w:szCs w:val="21"/>
        </w:rPr>
      </w:pPr>
      <w:r>
        <w:rPr>
          <w:rFonts w:hint="eastAsia"/>
          <w:szCs w:val="21"/>
        </w:rPr>
        <w:t xml:space="preserve">（</w:t>
      </w:r>
      <w:r>
        <w:rPr>
          <w:rFonts w:hint="eastAsia"/>
          <w:szCs w:val="21"/>
        </w:rPr>
        <w:t xml:space="preserve">2</w:t>
      </w:r>
      <w:r>
        <w:rPr>
          <w:rFonts w:hint="eastAsia"/>
          <w:szCs w:val="21"/>
        </w:rPr>
        <w:t xml:space="preserve">）</w:t>
      </w:r>
      <w:r>
        <w:rPr>
          <w:szCs w:val="21"/>
        </w:rPr>
        <w:t xml:space="preserve">乙方的投标文件；</w:t>
      </w:r>
      <w:r/>
    </w:p>
    <w:p>
      <w:pPr>
        <w:ind w:firstLine="420"/>
        <w:spacing w:line="360" w:lineRule="auto"/>
        <w:rPr>
          <w:szCs w:val="21"/>
        </w:rPr>
      </w:pPr>
      <w:r>
        <w:rPr>
          <w:rFonts w:hint="eastAsia"/>
          <w:szCs w:val="21"/>
        </w:rPr>
        <w:t xml:space="preserve">（</w:t>
      </w:r>
      <w:r>
        <w:rPr>
          <w:rFonts w:hint="eastAsia"/>
          <w:szCs w:val="21"/>
        </w:rPr>
        <w:t xml:space="preserve">3</w:t>
      </w:r>
      <w:r>
        <w:rPr>
          <w:rFonts w:hint="eastAsia"/>
          <w:szCs w:val="21"/>
        </w:rPr>
        <w:t xml:space="preserve">）</w:t>
      </w:r>
      <w:r>
        <w:rPr>
          <w:szCs w:val="21"/>
        </w:rPr>
        <w:t xml:space="preserve">乙方在招投标过程中所作的其它承诺、声明、书面澄清等；</w:t>
      </w:r>
      <w:r/>
    </w:p>
    <w:p>
      <w:pPr>
        <w:ind w:firstLine="420"/>
        <w:spacing w:line="360" w:lineRule="auto"/>
        <w:rPr>
          <w:szCs w:val="21"/>
        </w:rPr>
      </w:pPr>
      <w:r>
        <w:rPr>
          <w:rFonts w:hint="eastAsia"/>
          <w:szCs w:val="21"/>
        </w:rPr>
        <w:t xml:space="preserve">（</w:t>
      </w:r>
      <w:r>
        <w:rPr>
          <w:rFonts w:hint="eastAsia"/>
          <w:szCs w:val="21"/>
        </w:rPr>
        <w:t xml:space="preserve">4</w:t>
      </w:r>
      <w:r>
        <w:rPr>
          <w:rFonts w:hint="eastAsia"/>
          <w:szCs w:val="21"/>
        </w:rPr>
        <w:t xml:space="preserve">）</w:t>
      </w:r>
      <w:r>
        <w:rPr>
          <w:szCs w:val="21"/>
        </w:rPr>
        <w:t xml:space="preserve">采购文件及其附件；</w:t>
      </w:r>
      <w:r/>
    </w:p>
    <w:p>
      <w:pPr>
        <w:ind w:firstLine="420"/>
        <w:spacing w:line="360" w:lineRule="auto"/>
        <w:rPr>
          <w:szCs w:val="21"/>
        </w:rPr>
      </w:pPr>
      <w:r>
        <w:rPr>
          <w:rFonts w:hint="eastAsia"/>
          <w:szCs w:val="21"/>
        </w:rPr>
        <w:t xml:space="preserve">（</w:t>
      </w:r>
      <w:r>
        <w:rPr>
          <w:rFonts w:hint="eastAsia"/>
          <w:szCs w:val="21"/>
        </w:rPr>
        <w:t xml:space="preserve">5</w:t>
      </w:r>
      <w:r>
        <w:rPr>
          <w:rFonts w:hint="eastAsia"/>
          <w:szCs w:val="21"/>
        </w:rPr>
        <w:t xml:space="preserve">）</w:t>
      </w:r>
      <w:r>
        <w:rPr>
          <w:szCs w:val="21"/>
        </w:rPr>
        <w:t xml:space="preserve">合同附件。</w:t>
      </w:r>
      <w:r/>
    </w:p>
    <w:p>
      <w:pPr>
        <w:ind w:firstLine="420"/>
        <w:spacing w:line="360" w:lineRule="auto"/>
        <w:rPr>
          <w:szCs w:val="21"/>
        </w:rPr>
      </w:pPr>
      <w:r>
        <w:rPr>
          <w:rFonts w:hint="eastAsia"/>
          <w:szCs w:val="21"/>
          <w:lang w:val="zh-CN"/>
        </w:rPr>
        <w:t xml:space="preserve">以上与本合同具有同等法律效力</w:t>
      </w:r>
      <w:r/>
    </w:p>
    <w:p>
      <w:pPr>
        <w:ind w:firstLine="422"/>
        <w:spacing w:line="360" w:lineRule="auto"/>
        <w:rPr>
          <w:b/>
          <w:bCs/>
          <w:szCs w:val="21"/>
        </w:rPr>
      </w:pPr>
      <w:r>
        <w:rPr>
          <w:rFonts w:hint="eastAsia"/>
          <w:b/>
          <w:bCs/>
          <w:szCs w:val="21"/>
        </w:rPr>
        <w:t xml:space="preserve">二、</w:t>
      </w:r>
      <w:r>
        <w:rPr>
          <w:rFonts w:hint="eastAsia"/>
          <w:b/>
          <w:bCs/>
          <w:szCs w:val="21"/>
        </w:rPr>
        <w:t xml:space="preserve">合同价格及费用结算：</w:t>
      </w:r>
      <w:r/>
    </w:p>
    <w:p>
      <w:pPr>
        <w:ind w:firstLine="420"/>
        <w:spacing w:line="360" w:lineRule="auto"/>
        <w:rPr>
          <w:rFonts w:ascii="宋体" w:hAnsi="宋体" w:cs="宋体"/>
          <w:szCs w:val="21"/>
        </w:rPr>
      </w:pPr>
      <w:r>
        <w:rPr>
          <w:rFonts w:hint="eastAsia"/>
          <w:szCs w:val="21"/>
        </w:rPr>
        <w:t xml:space="preserve">1</w:t>
      </w:r>
      <w:r>
        <w:rPr>
          <w:rFonts w:hint="eastAsia"/>
          <w:szCs w:val="21"/>
        </w:rPr>
        <w:t xml:space="preserve">、合同总价：</w:t>
      </w:r>
      <w:r>
        <w:rPr>
          <w:rFonts w:hint="eastAsia"/>
          <w:szCs w:val="21"/>
        </w:rPr>
        <w:t xml:space="preserve">元，甲方支付合同费用外，不再承担其它任何费用（包括个人）。</w:t>
      </w:r>
      <w:r>
        <w:rPr>
          <w:rFonts w:hint="eastAsia" w:ascii="宋体" w:hAnsi="宋体" w:cs="宋体"/>
          <w:szCs w:val="21"/>
        </w:rPr>
        <w:t xml:space="preserve">合同总价应包含在承包期内完成服务内容所需要的一切费用。</w:t>
      </w:r>
      <w:r>
        <w:rPr>
          <w:rFonts w:hint="eastAsia" w:ascii="宋体" w:hAnsi="宋体" w:cs="宋体"/>
          <w:szCs w:val="21"/>
        </w:rPr>
        <w:t xml:space="preserve">总</w:t>
      </w:r>
      <w:r>
        <w:rPr>
          <w:rFonts w:hint="eastAsia" w:ascii="宋体" w:hAnsi="宋体" w:cs="宋体"/>
          <w:szCs w:val="21"/>
        </w:rPr>
        <w:t xml:space="preserve">报价含洗涤总价、手术室包租赁</w:t>
      </w:r>
      <w:r>
        <w:rPr>
          <w:rFonts w:hint="eastAsia" w:ascii="宋体" w:hAnsi="宋体" w:cs="宋体"/>
          <w:szCs w:val="21"/>
        </w:rPr>
        <w:t xml:space="preserve">（</w:t>
      </w:r>
      <w:r>
        <w:rPr>
          <w:rFonts w:hint="eastAsia" w:ascii="宋体" w:hAnsi="宋体" w:cs="宋体"/>
          <w:szCs w:val="21"/>
        </w:rPr>
        <w:t xml:space="preserve">含洗涤</w:t>
      </w:r>
      <w:r>
        <w:rPr>
          <w:rFonts w:hint="eastAsia" w:ascii="宋体" w:hAnsi="宋体" w:cs="宋体"/>
          <w:szCs w:val="21"/>
        </w:rPr>
        <w:t xml:space="preserve">）</w:t>
      </w:r>
      <w:r>
        <w:rPr>
          <w:rFonts w:hint="eastAsia" w:ascii="宋体" w:hAnsi="宋体" w:cs="宋体"/>
          <w:szCs w:val="21"/>
        </w:rPr>
        <w:t xml:space="preserve">总价</w:t>
      </w:r>
      <w:r>
        <w:rPr>
          <w:rFonts w:hint="eastAsia" w:ascii="宋体" w:hAnsi="宋体" w:cs="宋体"/>
          <w:szCs w:val="21"/>
        </w:rPr>
        <w:t xml:space="preserve">、收发人员费用等</w:t>
      </w:r>
      <w:r>
        <w:rPr>
          <w:rFonts w:hint="eastAsia" w:ascii="宋体" w:hAnsi="宋体" w:cs="宋体"/>
          <w:szCs w:val="21"/>
        </w:rPr>
        <w:t xml:space="preserve">。包括但不限于：人</w:t>
      </w:r>
      <w:r>
        <w:rPr>
          <w:rFonts w:hint="eastAsia" w:ascii="宋体" w:hAnsi="宋体" w:cs="宋体"/>
          <w:szCs w:val="21"/>
        </w:rPr>
        <w:t xml:space="preserve">工费</w:t>
      </w:r>
      <w:r>
        <w:rPr>
          <w:rFonts w:hint="eastAsia" w:ascii="宋体" w:hAnsi="宋体" w:cs="宋体"/>
          <w:szCs w:val="21"/>
        </w:rPr>
        <w:t xml:space="preserve">、</w:t>
      </w:r>
      <w:r>
        <w:rPr>
          <w:rFonts w:hint="eastAsia" w:hAnsi="宋体" w:cs="宋体"/>
          <w:szCs w:val="21"/>
        </w:rPr>
        <w:t xml:space="preserve">保险</w:t>
      </w:r>
      <w:r>
        <w:rPr>
          <w:rFonts w:hint="eastAsia" w:hAnsi="宋体" w:cs="宋体"/>
          <w:szCs w:val="21"/>
        </w:rPr>
        <w:t xml:space="preserve">、</w:t>
      </w:r>
      <w:r>
        <w:rPr>
          <w:rFonts w:hint="eastAsia" w:ascii="宋体" w:hAnsi="宋体" w:cs="宋体"/>
          <w:szCs w:val="21"/>
        </w:rPr>
        <w:t xml:space="preserve">运输、洗涤、租费、税金、</w:t>
      </w:r>
      <w:r>
        <w:rPr>
          <w:rFonts w:hint="eastAsia" w:ascii="宋体" w:hAnsi="宋体" w:cs="宋体"/>
          <w:szCs w:val="21"/>
        </w:rPr>
        <w:t xml:space="preserve">采购代理服务费、</w:t>
      </w:r>
      <w:r>
        <w:rPr>
          <w:rFonts w:hint="eastAsia" w:ascii="宋体" w:hAnsi="宋体" w:cs="宋体"/>
          <w:szCs w:val="21"/>
        </w:rPr>
        <w:t xml:space="preserve">利润等、管理费、</w:t>
      </w:r>
      <w:r>
        <w:rPr>
          <w:rFonts w:hint="eastAsia" w:hAnsi="宋体" w:cs="宋体"/>
          <w:szCs w:val="21"/>
        </w:rPr>
        <w:t xml:space="preserve">平时保养耗材费用</w:t>
      </w:r>
      <w:r>
        <w:rPr>
          <w:rFonts w:hint="eastAsia" w:hAnsi="宋体" w:cs="宋体"/>
          <w:szCs w:val="21"/>
        </w:rPr>
        <w:t xml:space="preserve">、</w:t>
      </w:r>
      <w:r>
        <w:rPr>
          <w:rFonts w:hint="eastAsia" w:ascii="宋体" w:hAnsi="宋体" w:cs="宋体"/>
          <w:szCs w:val="21"/>
        </w:rPr>
        <w:t xml:space="preserve">工具损耗及合同包含的所有风险、责任等。洗涤公司如因社保、医保或工资等问题与员工发生纠纷，应自行解决，但不得牵涉到甲方。</w:t>
      </w:r>
      <w:r/>
    </w:p>
    <w:p>
      <w:pPr>
        <w:ind w:firstLine="420"/>
        <w:spacing w:line="360" w:lineRule="auto"/>
        <w:rPr>
          <w:rFonts w:hAnsi="宋体" w:cs="宋体"/>
          <w:szCs w:val="21"/>
        </w:rPr>
      </w:pPr>
      <w:r>
        <w:rPr>
          <w:rFonts w:hAnsi="宋体" w:cs="宋体"/>
          <w:szCs w:val="21"/>
        </w:rPr>
        <w:t xml:space="preserve">2</w:t>
      </w:r>
      <w:r>
        <w:rPr>
          <w:rFonts w:hint="eastAsia" w:hAnsi="宋体" w:cs="宋体"/>
          <w:szCs w:val="21"/>
        </w:rPr>
        <w:t xml:space="preserve">、付款步骤：</w:t>
      </w:r>
      <w:r>
        <w:rPr>
          <w:rFonts w:hint="eastAsia" w:hAnsi="宋体" w:cs="宋体"/>
          <w:szCs w:val="21"/>
        </w:rPr>
        <w:t xml:space="preserve"> </w:t>
      </w:r>
      <w:r/>
    </w:p>
    <w:p>
      <w:pPr>
        <w:ind w:firstLine="420"/>
        <w:spacing w:line="360" w:lineRule="auto"/>
        <w:rPr>
          <w:rFonts w:hAnsi="宋体" w:cs="宋体"/>
          <w:szCs w:val="21"/>
        </w:rPr>
      </w:pPr>
      <w:r>
        <w:rPr>
          <w:rFonts w:hint="eastAsia" w:hAnsi="宋体" w:cs="宋体"/>
          <w:szCs w:val="21"/>
        </w:rPr>
        <w:t xml:space="preserve">2.1</w:t>
      </w:r>
      <w:r>
        <w:rPr>
          <w:rFonts w:hint="eastAsia" w:hAnsi="宋体" w:cs="宋体"/>
          <w:szCs w:val="21"/>
        </w:rPr>
        <w:t xml:space="preserve">付款方式：每月的</w:t>
      </w:r>
      <w:r>
        <w:rPr>
          <w:rFonts w:hint="eastAsia" w:hAnsi="宋体" w:cs="宋体"/>
          <w:szCs w:val="21"/>
        </w:rPr>
        <w:t xml:space="preserve">10</w:t>
      </w:r>
      <w:r>
        <w:rPr>
          <w:rFonts w:hint="eastAsia" w:hAnsi="宋体" w:cs="宋体"/>
          <w:szCs w:val="21"/>
        </w:rPr>
        <w:t xml:space="preserve">日前，双方将上月洗涤及租赁物品交接清单的数量进行汇总及核对，按服务方协议物品价格进行计算，双方签字确认后，由</w:t>
      </w:r>
      <w:r>
        <w:rPr>
          <w:rFonts w:hint="eastAsia" w:hAnsi="宋体" w:cs="宋体"/>
          <w:szCs w:val="21"/>
        </w:rPr>
        <w:t xml:space="preserve">乙</w:t>
      </w:r>
      <w:r>
        <w:rPr>
          <w:rFonts w:hint="eastAsia" w:hAnsi="宋体" w:cs="宋体"/>
          <w:szCs w:val="21"/>
        </w:rPr>
        <w:t xml:space="preserve">方开具发票后</w:t>
      </w:r>
      <w:r>
        <w:rPr>
          <w:rFonts w:hint="eastAsia" w:hAnsi="宋体" w:cs="宋体"/>
          <w:szCs w:val="21"/>
        </w:rPr>
        <w:t xml:space="preserve">甲方</w:t>
      </w:r>
      <w:r>
        <w:rPr>
          <w:rFonts w:hint="eastAsia" w:hAnsi="宋体" w:cs="宋体"/>
          <w:szCs w:val="21"/>
        </w:rPr>
        <w:t xml:space="preserve">支付。</w:t>
      </w:r>
      <w:r/>
    </w:p>
    <w:p>
      <w:pPr>
        <w:ind w:firstLine="420"/>
        <w:spacing w:line="360" w:lineRule="auto"/>
        <w:rPr>
          <w:rFonts w:hAnsi="宋体" w:cs="宋体"/>
          <w:szCs w:val="21"/>
        </w:rPr>
      </w:pPr>
      <w:r>
        <w:rPr>
          <w:rFonts w:hint="eastAsia" w:hAnsi="宋体" w:cs="宋体"/>
          <w:szCs w:val="21"/>
        </w:rPr>
        <w:t xml:space="preserve">2.2</w:t>
      </w:r>
      <w:r>
        <w:rPr>
          <w:rFonts w:hint="eastAsia" w:hAnsi="宋体" w:cs="宋体"/>
          <w:szCs w:val="21"/>
        </w:rPr>
        <w:t xml:space="preserve">甲</w:t>
      </w:r>
      <w:r>
        <w:rPr>
          <w:rFonts w:hint="eastAsia" w:hAnsi="宋体" w:cs="宋体"/>
          <w:szCs w:val="21"/>
        </w:rPr>
        <w:t xml:space="preserve">方除支付洗涤及租赁服务费用外，不再承担其它任何费用（包括个人）</w:t>
      </w:r>
      <w:r>
        <w:rPr>
          <w:rFonts w:hint="eastAsia" w:hAnsi="宋体" w:cs="宋体"/>
          <w:szCs w:val="21"/>
        </w:rPr>
        <w:t xml:space="preserve">,</w:t>
      </w:r>
      <w:r>
        <w:rPr>
          <w:rFonts w:hint="eastAsia" w:hAnsi="宋体" w:cs="宋体"/>
          <w:szCs w:val="21"/>
        </w:rPr>
        <w:t xml:space="preserve">洗涤投标总价应包含在承包期内完成服务内容所需要的一切费用。</w:t>
      </w:r>
      <w:r>
        <w:rPr>
          <w:rFonts w:hint="eastAsia" w:ascii="宋体" w:hAnsi="宋体" w:cs="宋体"/>
          <w:szCs w:val="21"/>
        </w:rPr>
        <w:t xml:space="preserve">总</w:t>
      </w:r>
      <w:r>
        <w:rPr>
          <w:rFonts w:hint="eastAsia" w:ascii="宋体" w:hAnsi="宋体" w:cs="宋体"/>
          <w:szCs w:val="21"/>
        </w:rPr>
        <w:t xml:space="preserve">报价含洗涤总价、手术室包租赁</w:t>
      </w:r>
      <w:r>
        <w:rPr>
          <w:rFonts w:hint="eastAsia" w:ascii="宋体" w:hAnsi="宋体" w:cs="宋体"/>
          <w:szCs w:val="21"/>
        </w:rPr>
        <w:t xml:space="preserve">（</w:t>
      </w:r>
      <w:r>
        <w:rPr>
          <w:rFonts w:hint="eastAsia" w:ascii="宋体" w:hAnsi="宋体" w:cs="宋体"/>
          <w:szCs w:val="21"/>
        </w:rPr>
        <w:t xml:space="preserve">含洗涤</w:t>
      </w:r>
      <w:r>
        <w:rPr>
          <w:rFonts w:hint="eastAsia" w:ascii="宋体" w:hAnsi="宋体" w:cs="宋体"/>
          <w:szCs w:val="21"/>
        </w:rPr>
        <w:t xml:space="preserve">）</w:t>
      </w:r>
      <w:r>
        <w:rPr>
          <w:rFonts w:hint="eastAsia" w:ascii="宋体" w:hAnsi="宋体" w:cs="宋体"/>
          <w:szCs w:val="21"/>
        </w:rPr>
        <w:t xml:space="preserve">总价</w:t>
      </w:r>
      <w:r>
        <w:rPr>
          <w:rFonts w:hint="eastAsia" w:ascii="宋体" w:hAnsi="宋体" w:cs="宋体"/>
          <w:szCs w:val="21"/>
        </w:rPr>
        <w:t xml:space="preserve">、收发人员费用等</w:t>
      </w:r>
      <w:r>
        <w:rPr>
          <w:rFonts w:hint="eastAsia" w:hAnsi="宋体" w:cs="宋体"/>
          <w:szCs w:val="21"/>
        </w:rPr>
        <w:t xml:space="preserve">。包括但不限于：人</w:t>
      </w:r>
      <w:r>
        <w:rPr>
          <w:rFonts w:hint="eastAsia" w:hAnsi="宋体" w:cs="宋体"/>
          <w:szCs w:val="21"/>
        </w:rPr>
        <w:t xml:space="preserve">工费、</w:t>
      </w:r>
      <w:r>
        <w:rPr>
          <w:rFonts w:hint="eastAsia" w:hAnsi="宋体" w:cs="宋体"/>
          <w:szCs w:val="21"/>
        </w:rPr>
        <w:t xml:space="preserve">保险、运输、洗涤、租费、税金、</w:t>
      </w:r>
      <w:r>
        <w:rPr>
          <w:rFonts w:hint="eastAsia" w:ascii="宋体" w:hAnsi="宋体" w:cs="宋体"/>
          <w:szCs w:val="21"/>
        </w:rPr>
        <w:t xml:space="preserve">采购代理服务费、</w:t>
      </w:r>
      <w:r>
        <w:rPr>
          <w:rFonts w:hint="eastAsia" w:hAnsi="宋体" w:cs="宋体"/>
          <w:szCs w:val="21"/>
        </w:rPr>
        <w:t xml:space="preserve">利润等、管理费、平时保养耗材费用、工具损耗等及合同包含的所有风险、责任等。洗涤公司如因社保、医保或工资等问题与员工发生纠纷，应自行解决，但不得牵涉到</w:t>
      </w:r>
      <w:r>
        <w:rPr>
          <w:rFonts w:hint="eastAsia" w:hAnsi="宋体" w:cs="宋体"/>
          <w:szCs w:val="21"/>
        </w:rPr>
        <w:t xml:space="preserve">甲</w:t>
      </w:r>
      <w:r>
        <w:rPr>
          <w:rFonts w:hint="eastAsia" w:hAnsi="宋体" w:cs="宋体"/>
          <w:szCs w:val="21"/>
        </w:rPr>
        <w:t xml:space="preserve">方。</w:t>
      </w:r>
      <w:r/>
    </w:p>
    <w:p>
      <w:pPr>
        <w:ind w:firstLine="420"/>
        <w:spacing w:line="360" w:lineRule="auto"/>
        <w:rPr>
          <w:rFonts w:hAnsi="宋体" w:cs="宋体"/>
          <w:szCs w:val="21"/>
        </w:rPr>
      </w:pPr>
      <w:r>
        <w:rPr>
          <w:rFonts w:hint="eastAsia" w:hAnsi="宋体" w:cs="宋体"/>
          <w:szCs w:val="21"/>
        </w:rPr>
        <w:t xml:space="preserve">2.3</w:t>
      </w:r>
      <w:r>
        <w:rPr>
          <w:rFonts w:hint="eastAsia" w:hAnsi="宋体" w:cs="宋体"/>
          <w:szCs w:val="21"/>
        </w:rPr>
        <w:t xml:space="preserve">因</w:t>
      </w:r>
      <w:r>
        <w:rPr>
          <w:rFonts w:hint="eastAsia" w:hAnsi="宋体" w:cs="宋体"/>
          <w:szCs w:val="21"/>
        </w:rPr>
        <w:t xml:space="preserve">甲</w:t>
      </w:r>
      <w:r>
        <w:rPr>
          <w:rFonts w:hint="eastAsia" w:hAnsi="宋体" w:cs="宋体"/>
          <w:szCs w:val="21"/>
        </w:rPr>
        <w:t xml:space="preserve">方各类检查、评审工作需要，</w:t>
      </w:r>
      <w:r>
        <w:rPr>
          <w:rFonts w:hint="eastAsia" w:hAnsi="宋体" w:cs="宋体"/>
          <w:szCs w:val="21"/>
        </w:rPr>
        <w:t xml:space="preserve">乙</w:t>
      </w:r>
      <w:r>
        <w:rPr>
          <w:rFonts w:hint="eastAsia" w:hAnsi="宋体" w:cs="宋体"/>
          <w:szCs w:val="21"/>
        </w:rPr>
        <w:t xml:space="preserve">方应无条件配合</w:t>
      </w:r>
      <w:r>
        <w:rPr>
          <w:rFonts w:hint="eastAsia" w:hAnsi="宋体" w:cs="宋体"/>
          <w:szCs w:val="21"/>
        </w:rPr>
        <w:t xml:space="preserve">甲</w:t>
      </w:r>
      <w:r>
        <w:rPr>
          <w:rFonts w:hint="eastAsia" w:hAnsi="宋体" w:cs="宋体"/>
          <w:szCs w:val="21"/>
        </w:rPr>
        <w:t xml:space="preserve">方完成突击工作。如：安排人员临时加班。如出现疑似织物的不良事件，洗涤公司应无条件积极配合</w:t>
      </w:r>
      <w:r>
        <w:rPr>
          <w:rFonts w:hint="eastAsia" w:hAnsi="宋体" w:cs="宋体"/>
          <w:szCs w:val="21"/>
        </w:rPr>
        <w:t xml:space="preserve">甲</w:t>
      </w:r>
      <w:r>
        <w:rPr>
          <w:rFonts w:hint="eastAsia" w:hAnsi="宋体" w:cs="宋体"/>
          <w:szCs w:val="21"/>
        </w:rPr>
        <w:t xml:space="preserve">方调查。</w:t>
      </w:r>
      <w:r/>
    </w:p>
    <w:p>
      <w:pPr>
        <w:ind w:firstLine="420"/>
        <w:spacing w:line="360" w:lineRule="auto"/>
        <w:rPr>
          <w:rFonts w:hAnsi="宋体" w:cs="宋体"/>
          <w:szCs w:val="21"/>
        </w:rPr>
      </w:pPr>
      <w:r>
        <w:rPr>
          <w:rFonts w:hint="eastAsia" w:hAnsi="宋体" w:cs="宋体"/>
          <w:szCs w:val="21"/>
        </w:rPr>
        <w:t xml:space="preserve">2.4</w:t>
      </w:r>
      <w:r>
        <w:rPr>
          <w:rFonts w:hint="eastAsia" w:hAnsi="宋体" w:cs="宋体"/>
          <w:szCs w:val="21"/>
        </w:rPr>
        <w:t xml:space="preserve">甲</w:t>
      </w:r>
      <w:r>
        <w:rPr>
          <w:rFonts w:hint="eastAsia" w:hAnsi="宋体" w:cs="宋体"/>
          <w:szCs w:val="21"/>
        </w:rPr>
        <w:t xml:space="preserve">方将对</w:t>
      </w:r>
      <w:r>
        <w:rPr>
          <w:rFonts w:hint="eastAsia" w:hAnsi="宋体" w:cs="宋体"/>
          <w:szCs w:val="21"/>
        </w:rPr>
        <w:t xml:space="preserve">乙</w:t>
      </w:r>
      <w:r>
        <w:rPr>
          <w:rFonts w:hint="eastAsia" w:hAnsi="宋体" w:cs="宋体"/>
          <w:szCs w:val="21"/>
        </w:rPr>
        <w:t xml:space="preserve">方服务工作进行考核，每月考核结果与服务费用挂钩，考核结果每月作为支付附件，奖惩金额体现在当月服务费用内。</w:t>
      </w:r>
      <w:r/>
    </w:p>
    <w:p>
      <w:pPr>
        <w:ind w:firstLine="422"/>
        <w:spacing w:line="360" w:lineRule="auto"/>
        <w:rPr>
          <w:b/>
          <w:bCs/>
          <w:szCs w:val="21"/>
        </w:rPr>
      </w:pPr>
      <w:r>
        <w:rPr>
          <w:rFonts w:hint="eastAsia"/>
          <w:b/>
          <w:bCs/>
          <w:szCs w:val="21"/>
        </w:rPr>
        <w:t xml:space="preserve">三、甲、乙双方的责任</w:t>
      </w:r>
      <w:r/>
    </w:p>
    <w:p>
      <w:pPr>
        <w:ind w:firstLine="420"/>
        <w:spacing w:line="360" w:lineRule="auto"/>
        <w:rPr>
          <w:szCs w:val="21"/>
        </w:rPr>
      </w:pPr>
      <w:r>
        <w:rPr>
          <w:rFonts w:hint="eastAsia"/>
          <w:szCs w:val="21"/>
        </w:rPr>
        <w:t xml:space="preserve">1</w:t>
      </w:r>
      <w:r>
        <w:rPr>
          <w:rFonts w:hint="eastAsia"/>
          <w:szCs w:val="21"/>
        </w:rPr>
        <w:t xml:space="preserve">.</w:t>
      </w:r>
      <w:r>
        <w:rPr>
          <w:rFonts w:hint="eastAsia"/>
          <w:szCs w:val="21"/>
        </w:rPr>
        <w:t xml:space="preserve">甲方为乙方管理部门提供办公及发放场所，为乙方提供所需相关资料，并指定专人作为甲方联系人予以协调工作。加强与乙方勾通，交流情况，互通信息。</w:t>
      </w:r>
      <w:r/>
    </w:p>
    <w:p>
      <w:pPr>
        <w:ind w:firstLine="420"/>
        <w:spacing w:line="360" w:lineRule="auto"/>
        <w:rPr>
          <w:szCs w:val="21"/>
        </w:rPr>
      </w:pPr>
      <w:r>
        <w:rPr>
          <w:rFonts w:hint="eastAsia"/>
          <w:szCs w:val="21"/>
        </w:rPr>
        <w:t xml:space="preserve">2</w:t>
      </w:r>
      <w:r>
        <w:rPr>
          <w:rFonts w:hint="eastAsia"/>
          <w:szCs w:val="21"/>
        </w:rPr>
        <w:t xml:space="preserve">.</w:t>
      </w:r>
      <w:r>
        <w:rPr>
          <w:rFonts w:hint="eastAsia"/>
          <w:szCs w:val="21"/>
        </w:rPr>
        <w:t xml:space="preserve">甲方应教育所属人员尊重乙方工作人员的劳动成果，积极配合乙方工作人员履行好合同所规定的职责和义务。</w:t>
      </w:r>
      <w:r/>
    </w:p>
    <w:p>
      <w:pPr>
        <w:ind w:firstLine="420"/>
        <w:spacing w:line="360" w:lineRule="auto"/>
        <w:rPr>
          <w:szCs w:val="21"/>
        </w:rPr>
      </w:pPr>
      <w:r>
        <w:rPr>
          <w:rFonts w:hint="eastAsia"/>
          <w:szCs w:val="21"/>
        </w:rPr>
        <w:t xml:space="preserve">3</w:t>
      </w:r>
      <w:r>
        <w:rPr>
          <w:rFonts w:hint="eastAsia"/>
          <w:szCs w:val="21"/>
        </w:rPr>
        <w:t xml:space="preserve">.</w:t>
      </w:r>
      <w:r>
        <w:rPr>
          <w:rFonts w:hint="eastAsia"/>
          <w:szCs w:val="21"/>
        </w:rPr>
        <w:t xml:space="preserve">乙方在从服务工作中应当做到文明工作，采取必要的安全防范措施，合同期内若发生安全事故由乙方承担，与甲方无关。</w:t>
      </w:r>
      <w:r/>
    </w:p>
    <w:p>
      <w:pPr>
        <w:ind w:firstLine="420"/>
        <w:spacing w:line="360" w:lineRule="auto"/>
        <w:rPr>
          <w:szCs w:val="21"/>
        </w:rPr>
      </w:pPr>
      <w:r>
        <w:rPr>
          <w:rFonts w:hint="eastAsia"/>
          <w:szCs w:val="21"/>
        </w:rPr>
        <w:t xml:space="preserve">4</w:t>
      </w:r>
      <w:r>
        <w:rPr>
          <w:rFonts w:hint="eastAsia"/>
          <w:szCs w:val="21"/>
        </w:rPr>
        <w:t xml:space="preserve">.</w:t>
      </w:r>
      <w:r>
        <w:rPr>
          <w:rFonts w:hint="eastAsia"/>
          <w:szCs w:val="21"/>
        </w:rPr>
        <w:t xml:space="preserve">乙方应及时调整不适应工作需求的服务人员。如甲方认为该员工不能胜任本职工作的，必须调整。</w:t>
      </w:r>
      <w:r/>
    </w:p>
    <w:p>
      <w:pPr>
        <w:ind w:firstLine="420"/>
        <w:spacing w:line="360" w:lineRule="auto"/>
        <w:rPr>
          <w:szCs w:val="21"/>
        </w:rPr>
      </w:pPr>
      <w:r>
        <w:rPr>
          <w:rFonts w:hint="eastAsia"/>
          <w:szCs w:val="21"/>
        </w:rPr>
        <w:t xml:space="preserve">5</w:t>
      </w:r>
      <w:r>
        <w:rPr>
          <w:rFonts w:hint="eastAsia"/>
          <w:szCs w:val="21"/>
        </w:rPr>
        <w:t xml:space="preserve">.</w:t>
      </w:r>
      <w:r>
        <w:rPr>
          <w:rFonts w:hint="eastAsia"/>
          <w:szCs w:val="21"/>
        </w:rPr>
        <w:t xml:space="preserve">乙方应经常对员工进行岗位职责和安全教育，加强岗位责任考核。因管理</w:t>
      </w:r>
      <w:r>
        <w:rPr>
          <w:rFonts w:hint="eastAsia"/>
          <w:szCs w:val="21"/>
        </w:rPr>
        <w:t xml:space="preserve">不当、违规操作发生设备损坏、被盗等安全事故对甲方造成一定损失的，乙方需承担相应的赔偿责任。具体办法于合同签订后经甲乙双方协商后确定。</w:t>
      </w:r>
      <w:r/>
    </w:p>
    <w:p>
      <w:pPr>
        <w:ind w:firstLine="420"/>
        <w:spacing w:line="360" w:lineRule="auto"/>
        <w:rPr>
          <w:szCs w:val="21"/>
        </w:rPr>
      </w:pPr>
      <w:r>
        <w:rPr>
          <w:rFonts w:hint="eastAsia"/>
          <w:szCs w:val="21"/>
        </w:rPr>
        <w:t xml:space="preserve">6</w:t>
      </w:r>
      <w:r>
        <w:rPr>
          <w:rFonts w:hint="eastAsia"/>
          <w:szCs w:val="21"/>
        </w:rPr>
        <w:t xml:space="preserve">.</w:t>
      </w:r>
      <w:r>
        <w:rPr>
          <w:rFonts w:hint="eastAsia"/>
          <w:szCs w:val="21"/>
        </w:rPr>
        <w:t xml:space="preserve">乙方应严格按照省感染管理的有关规定，规范操作流程、</w:t>
      </w:r>
      <w:r>
        <w:rPr>
          <w:rFonts w:hint="eastAsia"/>
          <w:szCs w:val="21"/>
        </w:rPr>
        <w:t xml:space="preserve"> </w:t>
      </w:r>
      <w:r>
        <w:rPr>
          <w:rFonts w:hint="eastAsia"/>
          <w:szCs w:val="21"/>
        </w:rPr>
        <w:t xml:space="preserve">分类洗涤、统一消毒，并保证质量。</w:t>
      </w:r>
      <w:r/>
    </w:p>
    <w:p>
      <w:pPr>
        <w:ind w:firstLine="420"/>
        <w:spacing w:line="360" w:lineRule="auto"/>
        <w:rPr>
          <w:szCs w:val="21"/>
        </w:rPr>
      </w:pPr>
      <w:r>
        <w:rPr>
          <w:rFonts w:hint="eastAsia"/>
          <w:szCs w:val="21"/>
        </w:rPr>
        <w:t xml:space="preserve">7</w:t>
      </w:r>
      <w:r>
        <w:rPr>
          <w:rFonts w:hint="eastAsia"/>
          <w:szCs w:val="21"/>
        </w:rPr>
        <w:t xml:space="preserve">.</w:t>
      </w:r>
      <w:r>
        <w:rPr>
          <w:rFonts w:hint="eastAsia"/>
          <w:szCs w:val="21"/>
        </w:rPr>
        <w:t xml:space="preserve">乙方对各类洗涤物必须折叠整齐、平整、无污渍。对有熨烫要求的物品必须熨烫到位；对破损物品（缺钮扣、少带子、脱线缝、撕裂……）必须缝补完好后方能发出。</w:t>
      </w:r>
      <w:r/>
    </w:p>
    <w:p>
      <w:pPr>
        <w:ind w:firstLine="420"/>
        <w:spacing w:line="360" w:lineRule="auto"/>
        <w:rPr>
          <w:szCs w:val="21"/>
        </w:rPr>
      </w:pPr>
      <w:r>
        <w:rPr>
          <w:rFonts w:hint="eastAsia"/>
          <w:szCs w:val="21"/>
        </w:rPr>
        <w:t xml:space="preserve">8</w:t>
      </w:r>
      <w:r>
        <w:rPr>
          <w:rFonts w:hint="eastAsia"/>
          <w:szCs w:val="21"/>
        </w:rPr>
        <w:t xml:space="preserve">.</w:t>
      </w:r>
      <w:r>
        <w:rPr>
          <w:rFonts w:hint="eastAsia"/>
          <w:szCs w:val="21"/>
        </w:rPr>
        <w:t xml:space="preserve">对由洗涤不当引起的严重褪色、老化等，乙方必须作出说明，双方协商赔偿。</w:t>
      </w:r>
      <w:r/>
    </w:p>
    <w:p>
      <w:pPr>
        <w:ind w:firstLine="420"/>
        <w:spacing w:line="360" w:lineRule="auto"/>
        <w:rPr>
          <w:szCs w:val="21"/>
        </w:rPr>
      </w:pPr>
      <w:r>
        <w:rPr>
          <w:rFonts w:hint="eastAsia"/>
          <w:szCs w:val="21"/>
        </w:rPr>
        <w:t xml:space="preserve">9</w:t>
      </w:r>
      <w:r>
        <w:rPr>
          <w:rFonts w:hint="eastAsia"/>
          <w:szCs w:val="21"/>
        </w:rPr>
        <w:t xml:space="preserve">.</w:t>
      </w:r>
      <w:r>
        <w:rPr>
          <w:rFonts w:hint="eastAsia"/>
          <w:szCs w:val="21"/>
        </w:rPr>
        <w:t xml:space="preserve">对因乙方洁净物没有及时到位，影响甲方正常工作的，乙方必须承</w:t>
      </w:r>
      <w:r>
        <w:rPr>
          <w:rFonts w:hint="eastAsia"/>
          <w:szCs w:val="21"/>
        </w:rPr>
        <w:t xml:space="preserve">担相应的赔偿责任。</w:t>
      </w:r>
      <w:r/>
    </w:p>
    <w:p>
      <w:pPr>
        <w:ind w:firstLine="420"/>
        <w:spacing w:line="360" w:lineRule="auto"/>
        <w:rPr>
          <w:szCs w:val="21"/>
        </w:rPr>
      </w:pPr>
      <w:r>
        <w:rPr>
          <w:rFonts w:hint="eastAsia"/>
          <w:szCs w:val="21"/>
        </w:rPr>
        <w:t xml:space="preserve">10</w:t>
      </w:r>
      <w:r>
        <w:rPr>
          <w:rFonts w:hint="eastAsia"/>
          <w:szCs w:val="21"/>
        </w:rPr>
        <w:t xml:space="preserve">.</w:t>
      </w:r>
      <w:r>
        <w:rPr>
          <w:rFonts w:hint="eastAsia"/>
          <w:szCs w:val="21"/>
        </w:rPr>
        <w:t xml:space="preserve">考核要求：按招标要求中的考核标准实施。</w:t>
      </w:r>
      <w:r/>
    </w:p>
    <w:p>
      <w:pPr>
        <w:ind w:firstLine="420"/>
        <w:spacing w:line="360" w:lineRule="auto"/>
        <w:rPr>
          <w:szCs w:val="21"/>
        </w:rPr>
      </w:pPr>
      <w:r>
        <w:rPr>
          <w:rFonts w:hint="eastAsia"/>
          <w:szCs w:val="21"/>
        </w:rPr>
        <w:t xml:space="preserve">11</w:t>
      </w:r>
      <w:r>
        <w:rPr>
          <w:rFonts w:hint="eastAsia"/>
          <w:szCs w:val="21"/>
        </w:rPr>
        <w:t xml:space="preserve">.</w:t>
      </w:r>
      <w:r>
        <w:rPr>
          <w:rFonts w:hint="eastAsia"/>
          <w:szCs w:val="21"/>
        </w:rPr>
        <w:t xml:space="preserve">甲方提供被服仓库及辅房，水电由甲方提供，作为双方的交接点。甲乙双方交接、清点，由甲方代表或护士长签字认可。</w:t>
      </w:r>
      <w:r/>
    </w:p>
    <w:p>
      <w:pPr>
        <w:ind w:firstLine="420"/>
        <w:spacing w:line="360" w:lineRule="auto"/>
        <w:rPr>
          <w:szCs w:val="21"/>
        </w:rPr>
      </w:pPr>
      <w:r>
        <w:rPr>
          <w:rFonts w:hint="eastAsia"/>
          <w:szCs w:val="21"/>
        </w:rPr>
        <w:t xml:space="preserve">12</w:t>
      </w:r>
      <w:r>
        <w:rPr>
          <w:rFonts w:hint="eastAsia"/>
          <w:szCs w:val="21"/>
        </w:rPr>
        <w:t xml:space="preserve">.</w:t>
      </w:r>
      <w:r>
        <w:rPr>
          <w:rFonts w:hint="eastAsia"/>
          <w:szCs w:val="21"/>
        </w:rPr>
        <w:t xml:space="preserve">乙方为甲方提供人员及下收下送服务，具体人数甲乙双方协商确定，满足下收下送的实际需求，乙方免费修补所有洗涤物品。</w:t>
      </w:r>
      <w:r/>
    </w:p>
    <w:p>
      <w:pPr>
        <w:ind w:firstLine="420"/>
        <w:spacing w:line="360" w:lineRule="auto"/>
        <w:rPr>
          <w:szCs w:val="21"/>
        </w:rPr>
      </w:pPr>
      <w:r>
        <w:rPr>
          <w:rFonts w:hint="eastAsia"/>
          <w:szCs w:val="21"/>
        </w:rPr>
        <w:t xml:space="preserve">13</w:t>
      </w:r>
      <w:r>
        <w:rPr>
          <w:rFonts w:hint="eastAsia"/>
          <w:szCs w:val="21"/>
        </w:rPr>
        <w:t xml:space="preserve">.</w:t>
      </w:r>
      <w:r>
        <w:rPr>
          <w:rFonts w:hint="eastAsia"/>
          <w:szCs w:val="21"/>
        </w:rPr>
        <w:t xml:space="preserve">乙方应对物流运送车辆每日消毒，避免交叉感染。</w:t>
      </w:r>
      <w:r/>
    </w:p>
    <w:p>
      <w:pPr>
        <w:ind w:firstLine="422"/>
        <w:spacing w:line="360" w:lineRule="auto"/>
        <w:rPr>
          <w:b/>
          <w:bCs/>
          <w:szCs w:val="21"/>
        </w:rPr>
      </w:pPr>
      <w:r>
        <w:rPr>
          <w:rFonts w:hint="eastAsia"/>
          <w:b/>
          <w:bCs/>
          <w:szCs w:val="21"/>
        </w:rPr>
        <w:t xml:space="preserve">四</w:t>
      </w:r>
      <w:r>
        <w:rPr>
          <w:b/>
          <w:bCs/>
          <w:szCs w:val="21"/>
        </w:rPr>
        <w:t xml:space="preserve">、</w:t>
      </w:r>
      <w:r>
        <w:rPr>
          <w:rFonts w:hint="eastAsia"/>
          <w:b/>
          <w:bCs/>
          <w:szCs w:val="21"/>
        </w:rPr>
        <w:t xml:space="preserve">验收要求：</w:t>
      </w:r>
      <w:r/>
    </w:p>
    <w:p>
      <w:pPr>
        <w:ind w:firstLine="420"/>
        <w:spacing w:line="360" w:lineRule="auto"/>
        <w:rPr>
          <w:b/>
          <w:bCs/>
          <w:szCs w:val="21"/>
        </w:rPr>
      </w:pPr>
      <w:r>
        <w:rPr>
          <w:rFonts w:hint="eastAsia"/>
          <w:szCs w:val="21"/>
        </w:rPr>
        <w:t xml:space="preserve">本项目将根据政府采购法及相关法规，《江苏省政府采购履约验收管理办法》以及《关于进一步加强履约验收管理的通知》文件的规定，对乙方进行履约验收，</w:t>
      </w:r>
      <w:r>
        <w:rPr>
          <w:rFonts w:hint="eastAsia"/>
          <w:szCs w:val="21"/>
        </w:rPr>
        <w:t xml:space="preserve"> </w:t>
      </w:r>
      <w:r>
        <w:rPr>
          <w:rFonts w:hint="eastAsia"/>
          <w:szCs w:val="21"/>
        </w:rPr>
        <w:t xml:space="preserve">确认</w:t>
      </w:r>
      <w:r>
        <w:rPr>
          <w:rFonts w:hint="eastAsia"/>
          <w:szCs w:val="21"/>
        </w:rPr>
        <w:t xml:space="preserve">验收合格的，将出具《政府采购履约验收书》。《政府采购履约验收书》、合同是申请支付政府采购合同价款的必备资料</w:t>
      </w:r>
      <w:r>
        <w:rPr>
          <w:rFonts w:hint="eastAsia"/>
          <w:szCs w:val="21"/>
        </w:rPr>
        <w:t xml:space="preserve">。</w:t>
      </w:r>
      <w:r/>
    </w:p>
    <w:p>
      <w:pPr>
        <w:ind w:firstLine="422"/>
        <w:spacing w:line="360" w:lineRule="auto"/>
        <w:rPr>
          <w:b/>
          <w:bCs/>
          <w:szCs w:val="21"/>
        </w:rPr>
      </w:pPr>
      <w:r>
        <w:rPr>
          <w:rFonts w:hint="eastAsia"/>
          <w:b/>
          <w:bCs/>
          <w:szCs w:val="21"/>
        </w:rPr>
        <w:t xml:space="preserve">五、</w:t>
      </w:r>
      <w:r>
        <w:rPr>
          <w:b/>
          <w:bCs/>
          <w:szCs w:val="21"/>
        </w:rPr>
        <w:t xml:space="preserve">违约责任</w:t>
      </w:r>
      <w:r/>
    </w:p>
    <w:p>
      <w:pPr>
        <w:ind w:firstLine="420"/>
        <w:spacing w:line="360" w:lineRule="auto"/>
        <w:rPr>
          <w:szCs w:val="21"/>
        </w:rPr>
      </w:pPr>
      <w:r>
        <w:rPr>
          <w:szCs w:val="21"/>
        </w:rPr>
        <w:t xml:space="preserve">合同一方不履行合同义务或者履行合同义务不符合约定的，应当承担继续履行、采取补救措施或者赔偿损失等违约责任。</w:t>
      </w:r>
      <w:r/>
    </w:p>
    <w:p>
      <w:pPr>
        <w:ind w:firstLine="420"/>
        <w:spacing w:line="360" w:lineRule="auto"/>
        <w:rPr>
          <w:szCs w:val="21"/>
        </w:rPr>
      </w:pPr>
      <w:r>
        <w:rPr>
          <w:rFonts w:hint="eastAsia"/>
          <w:szCs w:val="21"/>
        </w:rPr>
        <w:t xml:space="preserve">1</w:t>
      </w:r>
      <w:r>
        <w:rPr>
          <w:rFonts w:hint="eastAsia"/>
          <w:szCs w:val="21"/>
        </w:rPr>
        <w:t xml:space="preserve">、</w:t>
      </w:r>
      <w:r>
        <w:rPr>
          <w:szCs w:val="21"/>
        </w:rPr>
        <w:t xml:space="preserve">在合同生效后，甲方要求解除合同的，应向乙方偿付合同总价款</w:t>
      </w:r>
      <w:r>
        <w:rPr>
          <w:szCs w:val="21"/>
        </w:rPr>
        <w:t xml:space="preserve">1%</w:t>
      </w:r>
      <w:r>
        <w:rPr>
          <w:szCs w:val="21"/>
        </w:rPr>
        <w:t xml:space="preserve">的违约金，违约金不足以补偿损失的，乙方有权要求甲方补足。</w:t>
      </w:r>
      <w:r/>
    </w:p>
    <w:p>
      <w:pPr>
        <w:ind w:firstLine="420"/>
        <w:spacing w:line="360" w:lineRule="auto"/>
        <w:rPr>
          <w:szCs w:val="21"/>
        </w:rPr>
      </w:pPr>
      <w:r>
        <w:rPr>
          <w:rFonts w:hint="eastAsia"/>
          <w:szCs w:val="21"/>
        </w:rPr>
        <w:t xml:space="preserve">2</w:t>
      </w:r>
      <w:r>
        <w:rPr>
          <w:rFonts w:hint="eastAsia"/>
          <w:szCs w:val="21"/>
        </w:rPr>
        <w:t xml:space="preserve">、</w:t>
      </w:r>
      <w:r>
        <w:rPr>
          <w:szCs w:val="21"/>
        </w:rPr>
        <w:t xml:space="preserve">乙方不能履行合同从而影响甲方按期正常使用的，甲方有权解除合同，乙方向甲方偿付合同总价款</w:t>
      </w:r>
      <w:r>
        <w:rPr>
          <w:szCs w:val="21"/>
        </w:rPr>
        <w:t xml:space="preserve">1%</w:t>
      </w:r>
      <w:r>
        <w:rPr>
          <w:szCs w:val="21"/>
        </w:rPr>
        <w:t xml:space="preserve">的违约金，违约金不足以补偿损失的甲方有权要求乙方补足。</w:t>
      </w:r>
      <w:r/>
    </w:p>
    <w:p>
      <w:pPr>
        <w:ind w:firstLine="422"/>
        <w:spacing w:line="360" w:lineRule="auto"/>
        <w:rPr>
          <w:b/>
          <w:bCs/>
          <w:szCs w:val="21"/>
        </w:rPr>
      </w:pPr>
      <w:r>
        <w:rPr>
          <w:rFonts w:hint="eastAsia"/>
          <w:b/>
          <w:bCs/>
          <w:szCs w:val="21"/>
        </w:rPr>
        <w:t xml:space="preserve">六、</w:t>
      </w:r>
      <w:r>
        <w:rPr>
          <w:b/>
          <w:bCs/>
          <w:szCs w:val="21"/>
        </w:rPr>
        <w:t xml:space="preserve">不可抗力</w:t>
      </w:r>
      <w:r/>
    </w:p>
    <w:p>
      <w:pPr>
        <w:ind w:firstLine="420"/>
        <w:spacing w:line="360" w:lineRule="auto"/>
        <w:rPr>
          <w:szCs w:val="21"/>
        </w:rPr>
      </w:pPr>
      <w:r>
        <w:rPr>
          <w:szCs w:val="21"/>
        </w:rPr>
        <w:t xml:space="preserve">（</w:t>
      </w:r>
      <w:r>
        <w:rPr>
          <w:szCs w:val="21"/>
        </w:rPr>
        <w:t xml:space="preserve">1</w:t>
      </w:r>
      <w:r>
        <w:rPr>
          <w:szCs w:val="21"/>
        </w:rPr>
        <w:t xml:space="preserve">）因不可抗力不能履行合同的，根据不可抗力的影响，部分或者全部免除责任。但合同一方迟延履行后发生不可抗力的，不能免除责任。</w:t>
      </w:r>
      <w:r/>
    </w:p>
    <w:p>
      <w:pPr>
        <w:ind w:firstLine="420"/>
        <w:spacing w:line="360" w:lineRule="auto"/>
        <w:rPr>
          <w:szCs w:val="21"/>
        </w:rPr>
      </w:pPr>
      <w:r>
        <w:rPr>
          <w:szCs w:val="21"/>
        </w:rPr>
        <w:t xml:space="preserve">（</w:t>
      </w:r>
      <w:r>
        <w:rPr>
          <w:szCs w:val="21"/>
        </w:rPr>
        <w:t xml:space="preserve">2</w:t>
      </w:r>
      <w:r>
        <w:rPr>
          <w:szCs w:val="21"/>
        </w:rPr>
        <w:t xml:space="preserve">）合同一方因不可抗力不能履行合同的，应当及时通知对方，以减轻可能给对方造成的损失，并应当在合理期限内提供证明。</w:t>
      </w:r>
      <w:r/>
    </w:p>
    <w:p>
      <w:pPr>
        <w:ind w:firstLine="422"/>
        <w:spacing w:line="360" w:lineRule="auto"/>
        <w:rPr>
          <w:b/>
          <w:bCs/>
          <w:szCs w:val="21"/>
        </w:rPr>
      </w:pPr>
      <w:r>
        <w:rPr>
          <w:rFonts w:hint="eastAsia"/>
          <w:b/>
          <w:bCs/>
          <w:szCs w:val="21"/>
        </w:rPr>
        <w:t xml:space="preserve">七、</w:t>
      </w:r>
      <w:r>
        <w:rPr>
          <w:b/>
          <w:bCs/>
          <w:szCs w:val="21"/>
        </w:rPr>
        <w:t xml:space="preserve">合同的解除和转让</w:t>
      </w:r>
      <w:r/>
    </w:p>
    <w:p>
      <w:pPr>
        <w:ind w:firstLine="420"/>
        <w:spacing w:line="360" w:lineRule="auto"/>
        <w:rPr>
          <w:szCs w:val="21"/>
        </w:rPr>
      </w:pPr>
      <w:r>
        <w:rPr>
          <w:rFonts w:hint="eastAsia"/>
          <w:szCs w:val="21"/>
        </w:rPr>
        <w:t xml:space="preserve">（一）</w:t>
      </w:r>
      <w:r>
        <w:rPr>
          <w:szCs w:val="21"/>
        </w:rPr>
        <w:t xml:space="preserve">合同的解除</w:t>
      </w:r>
      <w:r/>
    </w:p>
    <w:p>
      <w:pPr>
        <w:ind w:firstLine="420"/>
        <w:spacing w:line="360" w:lineRule="auto"/>
        <w:rPr>
          <w:szCs w:val="21"/>
        </w:rPr>
      </w:pPr>
      <w:r>
        <w:rPr>
          <w:rFonts w:hint="eastAsia"/>
          <w:szCs w:val="21"/>
        </w:rPr>
        <w:t xml:space="preserve">1</w:t>
      </w:r>
      <w:r>
        <w:rPr>
          <w:rFonts w:hint="eastAsia"/>
          <w:szCs w:val="21"/>
        </w:rPr>
        <w:t xml:space="preserve">.</w:t>
      </w:r>
      <w:r>
        <w:rPr>
          <w:szCs w:val="21"/>
        </w:rPr>
        <w:t xml:space="preserve">有下列情形之一，合同一方可以解除合同：</w:t>
      </w:r>
      <w:r/>
    </w:p>
    <w:p>
      <w:pPr>
        <w:ind w:firstLine="420"/>
        <w:spacing w:line="360" w:lineRule="auto"/>
        <w:rPr>
          <w:szCs w:val="21"/>
        </w:rPr>
      </w:pPr>
      <w:r>
        <w:rPr>
          <w:rFonts w:hint="eastAsia"/>
          <w:szCs w:val="21"/>
        </w:rPr>
        <w:t xml:space="preserve">（</w:t>
      </w:r>
      <w:r>
        <w:rPr>
          <w:rFonts w:hint="eastAsia"/>
          <w:szCs w:val="21"/>
        </w:rPr>
        <w:t xml:space="preserve">1</w:t>
      </w:r>
      <w:r>
        <w:rPr>
          <w:rFonts w:hint="eastAsia"/>
          <w:szCs w:val="21"/>
        </w:rPr>
        <w:t xml:space="preserve">）</w:t>
      </w:r>
      <w:r>
        <w:rPr>
          <w:szCs w:val="21"/>
        </w:rPr>
        <w:t xml:space="preserve">因不可抗力致使不能实现合同目的，未受不可抗力影响的一方有权解除合同；</w:t>
      </w:r>
      <w:r/>
    </w:p>
    <w:p>
      <w:pPr>
        <w:ind w:firstLine="420"/>
        <w:spacing w:line="360" w:lineRule="auto"/>
        <w:rPr>
          <w:szCs w:val="21"/>
        </w:rPr>
      </w:pPr>
      <w:r>
        <w:rPr>
          <w:rFonts w:hint="eastAsia"/>
          <w:szCs w:val="21"/>
        </w:rPr>
        <w:t xml:space="preserve">（</w:t>
      </w:r>
      <w:r>
        <w:rPr>
          <w:rFonts w:hint="eastAsia"/>
          <w:szCs w:val="21"/>
        </w:rPr>
        <w:t xml:space="preserve">2</w:t>
      </w:r>
      <w:r>
        <w:rPr>
          <w:rFonts w:hint="eastAsia"/>
          <w:szCs w:val="21"/>
        </w:rPr>
        <w:t xml:space="preserve">）</w:t>
      </w:r>
      <w:r>
        <w:rPr>
          <w:szCs w:val="21"/>
        </w:rPr>
        <w:t xml:space="preserve">因合同一方违约导致合同不能履行，另一方有权解除合同；</w:t>
      </w:r>
      <w:r/>
    </w:p>
    <w:p>
      <w:pPr>
        <w:ind w:firstLine="420"/>
        <w:spacing w:line="360" w:lineRule="auto"/>
        <w:rPr>
          <w:szCs w:val="21"/>
        </w:rPr>
      </w:pPr>
      <w:r>
        <w:rPr>
          <w:rFonts w:hint="eastAsia"/>
          <w:szCs w:val="21"/>
        </w:rPr>
        <w:t xml:space="preserve">2</w:t>
      </w:r>
      <w:r>
        <w:rPr>
          <w:rFonts w:hint="eastAsia"/>
          <w:szCs w:val="21"/>
        </w:rPr>
        <w:t xml:space="preserve">.</w:t>
      </w:r>
      <w:r>
        <w:rPr>
          <w:szCs w:val="21"/>
        </w:rPr>
        <w:t xml:space="preserve">有权解除合同的一方，应当在违约事实或不可抗力发生之后三十天内书面通知对方以主张解除合同，合同在书面通知到达对方时解除。</w:t>
      </w:r>
      <w:r/>
    </w:p>
    <w:p>
      <w:pPr>
        <w:ind w:firstLine="420"/>
        <w:spacing w:line="360" w:lineRule="auto"/>
        <w:rPr>
          <w:szCs w:val="21"/>
        </w:rPr>
      </w:pPr>
      <w:r>
        <w:rPr>
          <w:rFonts w:hint="eastAsia"/>
          <w:szCs w:val="21"/>
        </w:rPr>
        <w:t xml:space="preserve">（二）</w:t>
      </w:r>
      <w:r>
        <w:rPr>
          <w:szCs w:val="21"/>
        </w:rPr>
        <w:t xml:space="preserve">合同的转让</w:t>
      </w:r>
      <w:r/>
    </w:p>
    <w:p>
      <w:pPr>
        <w:ind w:firstLine="420"/>
        <w:spacing w:line="360" w:lineRule="auto"/>
        <w:rPr>
          <w:szCs w:val="21"/>
        </w:rPr>
      </w:pPr>
      <w:r>
        <w:rPr>
          <w:szCs w:val="21"/>
        </w:rPr>
        <w:t xml:space="preserve">合同的全部不得转让。</w:t>
      </w:r>
      <w:r/>
    </w:p>
    <w:p>
      <w:pPr>
        <w:ind w:firstLine="422"/>
        <w:spacing w:line="360" w:lineRule="auto"/>
        <w:rPr>
          <w:b/>
          <w:bCs/>
          <w:szCs w:val="21"/>
        </w:rPr>
      </w:pPr>
      <w:r>
        <w:rPr>
          <w:rFonts w:hint="eastAsia"/>
          <w:b/>
          <w:bCs/>
          <w:szCs w:val="21"/>
        </w:rPr>
        <w:t xml:space="preserve">八</w:t>
      </w:r>
      <w:r>
        <w:rPr>
          <w:rFonts w:hint="eastAsia"/>
          <w:b/>
          <w:bCs/>
          <w:szCs w:val="21"/>
        </w:rPr>
        <w:t xml:space="preserve">、</w:t>
      </w:r>
      <w:r>
        <w:rPr>
          <w:rFonts w:ascii="Arial" w:hAnsi="Arial" w:cs="Arial"/>
          <w:b/>
        </w:rPr>
        <w:t xml:space="preserve">争端的解决</w:t>
      </w:r>
      <w:r/>
    </w:p>
    <w:p>
      <w:pPr>
        <w:ind w:firstLine="420"/>
        <w:spacing w:line="360" w:lineRule="auto"/>
        <w:rPr>
          <w:b/>
          <w:bCs/>
          <w:szCs w:val="21"/>
        </w:rPr>
      </w:pPr>
      <w:r>
        <w:rPr>
          <w:rFonts w:hint="eastAsia" w:ascii="Arial" w:hAnsi="Arial" w:cs="Arial"/>
        </w:rPr>
        <w:t xml:space="preserve">甲乙双方因合同发生争议，应在招标代理机构的主持下进行调解，协商不成，任何一方可以甲方所在地人民法院起诉</w:t>
      </w:r>
      <w:r>
        <w:rPr>
          <w:rFonts w:hint="eastAsia" w:ascii="Arial" w:hAnsi="Arial" w:cs="Arial"/>
        </w:rPr>
        <w:t xml:space="preserve">。</w:t>
      </w:r>
      <w:r/>
    </w:p>
    <w:p>
      <w:pPr>
        <w:ind w:firstLine="422"/>
        <w:spacing w:line="360" w:lineRule="auto"/>
        <w:rPr>
          <w:b/>
          <w:bCs/>
          <w:szCs w:val="21"/>
        </w:rPr>
      </w:pPr>
      <w:r>
        <w:rPr>
          <w:rFonts w:hint="eastAsia"/>
          <w:b/>
          <w:bCs/>
          <w:szCs w:val="21"/>
        </w:rPr>
        <w:t xml:space="preserve">九、</w:t>
      </w:r>
      <w:r>
        <w:rPr>
          <w:rFonts w:hint="eastAsia"/>
          <w:b/>
          <w:bCs/>
          <w:szCs w:val="21"/>
        </w:rPr>
        <w:t xml:space="preserve">合同生效及其它：</w:t>
      </w:r>
      <w:r/>
    </w:p>
    <w:p>
      <w:pPr>
        <w:ind w:firstLine="420"/>
        <w:spacing w:line="360" w:lineRule="auto"/>
        <w:rPr>
          <w:szCs w:val="21"/>
        </w:rPr>
      </w:pPr>
      <w:r>
        <w:rPr>
          <w:rFonts w:hint="eastAsia"/>
          <w:szCs w:val="21"/>
        </w:rPr>
        <w:t xml:space="preserve">1</w:t>
      </w:r>
      <w:r>
        <w:rPr>
          <w:rFonts w:hint="eastAsia"/>
          <w:szCs w:val="21"/>
        </w:rPr>
        <w:t xml:space="preserve">.</w:t>
      </w:r>
      <w:r>
        <w:rPr>
          <w:rFonts w:hint="eastAsia"/>
          <w:szCs w:val="21"/>
        </w:rPr>
        <w:t xml:space="preserve">合同经甲乙双方代表签字并加盖公章（或合同章）后即生效。</w:t>
      </w:r>
      <w:r/>
    </w:p>
    <w:p>
      <w:pPr>
        <w:ind w:firstLine="420"/>
        <w:spacing w:line="360" w:lineRule="auto"/>
        <w:rPr>
          <w:szCs w:val="21"/>
        </w:rPr>
      </w:pPr>
      <w:r>
        <w:rPr>
          <w:rFonts w:hint="eastAsia"/>
          <w:szCs w:val="21"/>
        </w:rPr>
        <w:t xml:space="preserve">2</w:t>
      </w:r>
      <w:r>
        <w:rPr>
          <w:rFonts w:hint="eastAsia"/>
          <w:szCs w:val="21"/>
        </w:rPr>
        <w:t xml:space="preserve">.</w:t>
      </w:r>
      <w:r>
        <w:rPr>
          <w:rFonts w:hint="eastAsia"/>
          <w:szCs w:val="21"/>
        </w:rPr>
        <w:t xml:space="preserve">合同在执行过程中出现的未尽事宜，双方在不违背本合同和采购文件的原则下协商解决，协商结果以书面形式盖章记录在案，作为本合同的附件，与本合同具有同等</w:t>
      </w:r>
      <w:r>
        <w:rPr>
          <w:rFonts w:hint="eastAsia"/>
          <w:szCs w:val="21"/>
        </w:rPr>
        <w:t xml:space="preserve">效力，但需向采购代理方提交二份备存。</w:t>
      </w:r>
      <w:r/>
    </w:p>
    <w:p>
      <w:pPr>
        <w:ind w:firstLine="422"/>
        <w:spacing w:line="360" w:lineRule="auto"/>
        <w:rPr>
          <w:b/>
          <w:bCs/>
          <w:szCs w:val="21"/>
        </w:rPr>
      </w:pPr>
      <w:r>
        <w:rPr>
          <w:rFonts w:hint="eastAsia"/>
          <w:b/>
          <w:bCs/>
          <w:szCs w:val="21"/>
        </w:rPr>
        <w:t xml:space="preserve">十</w:t>
      </w:r>
      <w:r>
        <w:rPr>
          <w:rFonts w:hint="eastAsia"/>
          <w:b/>
          <w:bCs/>
          <w:szCs w:val="21"/>
        </w:rPr>
        <w:t xml:space="preserve">、附则</w:t>
      </w:r>
      <w:r/>
    </w:p>
    <w:p>
      <w:pPr>
        <w:ind w:firstLine="420"/>
        <w:spacing w:line="360" w:lineRule="auto"/>
        <w:rPr>
          <w:szCs w:val="21"/>
        </w:rPr>
      </w:pPr>
      <w:r>
        <w:rPr>
          <w:rFonts w:hint="eastAsia"/>
          <w:szCs w:val="21"/>
        </w:rPr>
        <w:t xml:space="preserve">1</w:t>
      </w:r>
      <w:r>
        <w:rPr>
          <w:rFonts w:hint="eastAsia"/>
          <w:szCs w:val="21"/>
        </w:rPr>
        <w:t xml:space="preserve">、合同份数</w:t>
      </w:r>
      <w:r/>
    </w:p>
    <w:p>
      <w:pPr>
        <w:ind w:firstLine="420"/>
        <w:spacing w:line="360" w:lineRule="auto"/>
        <w:rPr>
          <w:szCs w:val="21"/>
        </w:rPr>
      </w:pPr>
      <w:r>
        <w:rPr>
          <w:rFonts w:hint="eastAsia"/>
          <w:szCs w:val="21"/>
        </w:rPr>
        <w:t xml:space="preserve">本合同一式</w:t>
      </w:r>
      <w:r>
        <w:rPr>
          <w:rFonts w:hint="eastAsia"/>
          <w:szCs w:val="21"/>
        </w:rPr>
        <w:t xml:space="preserve">叁</w:t>
      </w:r>
      <w:r>
        <w:rPr>
          <w:rFonts w:hint="eastAsia"/>
          <w:szCs w:val="21"/>
        </w:rPr>
        <w:t xml:space="preserve">份，甲乙双方各执</w:t>
      </w:r>
      <w:r>
        <w:rPr>
          <w:rFonts w:hint="eastAsia"/>
          <w:szCs w:val="21"/>
        </w:rPr>
        <w:t xml:space="preserve">壹</w:t>
      </w:r>
      <w:r>
        <w:rPr>
          <w:rFonts w:hint="eastAsia"/>
          <w:szCs w:val="21"/>
        </w:rPr>
        <w:t xml:space="preserve">份，采购代理机构</w:t>
      </w:r>
      <w:r>
        <w:rPr>
          <w:rFonts w:hint="eastAsia"/>
          <w:szCs w:val="21"/>
        </w:rPr>
        <w:t xml:space="preserve">壹</w:t>
      </w:r>
      <w:r>
        <w:rPr>
          <w:rFonts w:hint="eastAsia"/>
          <w:szCs w:val="21"/>
        </w:rPr>
        <w:t xml:space="preserve">份。</w:t>
      </w:r>
      <w:r/>
    </w:p>
    <w:p>
      <w:pPr>
        <w:ind w:firstLine="420"/>
        <w:spacing w:line="360" w:lineRule="auto"/>
        <w:rPr>
          <w:szCs w:val="21"/>
        </w:rPr>
      </w:pPr>
      <w:r>
        <w:rPr>
          <w:rFonts w:hint="eastAsia"/>
          <w:szCs w:val="21"/>
        </w:rPr>
        <w:t xml:space="preserve">2</w:t>
      </w:r>
      <w:r>
        <w:rPr>
          <w:rFonts w:hint="eastAsia"/>
          <w:szCs w:val="21"/>
        </w:rPr>
        <w:t xml:space="preserve">、未尽事宜</w:t>
      </w:r>
      <w:r/>
    </w:p>
    <w:p>
      <w:pPr>
        <w:pStyle w:val="1030"/>
        <w:ind w:firstLine="420"/>
        <w:spacing w:line="360" w:lineRule="auto"/>
        <w:rPr>
          <w:rFonts w:ascii="宋体" w:hAnsi="宋体" w:cs="宋体"/>
          <w:bCs/>
          <w:color w:val="auto"/>
        </w:rPr>
        <w:pBdr>
          <w:top w:val="none" w:color="auto" w:sz="0" w:space="0"/>
          <w:left w:val="none" w:color="auto" w:sz="0" w:space="0"/>
          <w:bottom w:val="none" w:color="auto" w:sz="0" w:space="0"/>
          <w:right w:val="none" w:color="auto" w:sz="0" w:space="0"/>
        </w:pBdr>
      </w:pPr>
      <w:r>
        <w:rPr>
          <w:rFonts w:hint="eastAsia"/>
          <w:color w:val="auto"/>
        </w:rPr>
        <w:t xml:space="preserve">本合同未尽事宜应按《中华人民共和国政府采购法》以及其同相关法律、法规之规定解释</w:t>
      </w:r>
      <w:r>
        <w:rPr>
          <w:rStyle w:val="960"/>
          <w:rFonts w:hint="eastAsia" w:ascii="Times New Roman" w:hAnsi="Times New Roman" w:cs="宋体"/>
          <w:color w:val="auto"/>
          <w:lang w:val="zh-TW" w:eastAsia="zh-TW"/>
        </w:rPr>
        <w:t xml:space="preserve">。</w:t>
      </w:r>
      <w:bookmarkEnd w:id="56"/>
      <w:r/>
      <w:bookmarkEnd w:id="57"/>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甲方（盖章）：苏州大学附属儿童医院</w:t>
      </w:r>
      <w:r>
        <w:rPr>
          <w:rFonts w:hint="eastAsia" w:ascii="宋体" w:hAnsi="宋体" w:cs="宋体"/>
          <w:szCs w:val="21"/>
        </w:rPr>
        <w:t xml:space="preserve">           </w:t>
      </w:r>
      <w:r>
        <w:rPr>
          <w:rFonts w:hint="eastAsia" w:ascii="宋体" w:hAnsi="宋体" w:cs="宋体"/>
          <w:szCs w:val="21"/>
        </w:rPr>
        <w:t xml:space="preserve">乙方（盖章）：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法定（授权）代表人（签字或盖章）：</w:t>
      </w:r>
      <w:r>
        <w:rPr>
          <w:rFonts w:hint="eastAsia" w:ascii="宋体" w:hAnsi="宋体" w:cs="宋体"/>
          <w:szCs w:val="21"/>
        </w:rPr>
        <w:t xml:space="preserve">                 </w:t>
      </w:r>
      <w:r>
        <w:rPr>
          <w:rFonts w:hint="eastAsia" w:ascii="宋体" w:hAnsi="宋体" w:cs="宋体"/>
          <w:szCs w:val="21"/>
        </w:rPr>
        <w:t xml:space="preserve">法定（授权）代表人（签字或盖章）：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   </w:t>
      </w:r>
      <w:r>
        <w:rPr>
          <w:rFonts w:hint="eastAsia" w:hAnsi="宋体" w:cs="宋体"/>
          <w:szCs w:val="21"/>
        </w:rPr>
        <w:t xml:space="preserve">日</w:t>
      </w:r>
      <w:r/>
    </w:p>
    <w:p>
      <w:pPr>
        <w:pStyle w:val="946"/>
        <w:ind w:firstLine="522"/>
        <w:spacing w:line="360" w:lineRule="auto"/>
      </w:p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jc w:val="center"/>
        <w:spacing w:line="360" w:lineRule="auto"/>
        <w:rPr>
          <w:rFonts w:ascii="宋体" w:hAnsi="宋体" w:cs="宋体"/>
          <w:b/>
          <w:sz w:val="28"/>
          <w:szCs w:val="28"/>
          <w:u w:val="single"/>
        </w:rPr>
      </w:pPr>
      <w:r>
        <w:rPr>
          <w:rFonts w:ascii="宋体" w:hAnsi="宋体" w:cs="宋体"/>
          <w:b/>
          <w:sz w:val="28"/>
          <w:szCs w:val="28"/>
          <w:u w:val="single"/>
        </w:rPr>
      </w:r>
      <w:r/>
    </w:p>
    <w:p>
      <w:pPr>
        <w:pStyle w:val="948"/>
        <w:ind w:firstLine="640"/>
        <w:jc w:val="center"/>
        <w:pageBreakBefore/>
        <w:spacing w:line="360" w:lineRule="auto"/>
        <w:tabs>
          <w:tab w:val="right" w:pos="8302" w:leader="dot"/>
        </w:tabs>
        <w:rPr>
          <w:rFonts w:ascii="宋体" w:hAnsi="宋体" w:eastAsia="宋体" w:cs="宋体"/>
          <w:b/>
          <w:sz w:val="32"/>
          <w:szCs w:val="32"/>
        </w:rPr>
      </w:pPr>
      <w:r>
        <w:rPr>
          <w:rStyle w:val="959"/>
          <w:rFonts w:hint="eastAsia" w:ascii="宋体" w:hAnsi="宋体" w:cs="宋体"/>
          <w:sz w:val="32"/>
          <w:szCs w:val="32"/>
        </w:rPr>
        <w:t xml:space="preserve">第七章</w:t>
      </w:r>
      <w:r>
        <w:rPr>
          <w:rStyle w:val="959"/>
          <w:rFonts w:hint="eastAsia" w:ascii="宋体" w:hAnsi="宋体" w:cs="宋体"/>
          <w:sz w:val="32"/>
          <w:szCs w:val="32"/>
        </w:rPr>
        <w:t xml:space="preserve">  </w:t>
      </w:r>
      <w:r>
        <w:rPr>
          <w:rStyle w:val="959"/>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tabs>
          <w:tab w:val="left" w:pos="567" w:leader="none"/>
        </w:tabs>
        <w:rPr>
          <w:rFonts w:ascii="宋体" w:hAnsi="宋体" w:cs="宋体"/>
          <w:b/>
          <w:bCs/>
        </w:rPr>
      </w:pPr>
      <w:r>
        <w:rPr>
          <w:rFonts w:hint="eastAsia" w:ascii="宋体" w:hAnsi="宋体" w:cs="宋体"/>
          <w:szCs w:val="21"/>
        </w:rPr>
        <w:t xml:space="preserve">5.</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w:t>
      </w:r>
      <w:r>
        <w:rPr>
          <w:rFonts w:hint="eastAsia" w:ascii="宋体" w:hAnsi="宋体" w:cs="宋体"/>
        </w:rPr>
        <w:t xml:space="preserve">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rPr>
        <w:t xml:space="preserve">20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hint="eastAsia"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rPr>
        <w:t xml:space="preserve">20</w:t>
      </w:r>
      <w:r>
        <w:rPr>
          <w:rFonts w:hint="eastAsia" w:ascii="宋体" w:hAnsi="宋体" w:cs="宋体"/>
          <w:szCs w:val="21"/>
          <w:lang w:val="zh-CN"/>
        </w:rPr>
        <w:t xml:space="preserve">%</w:t>
      </w:r>
      <w:r>
        <w:rPr>
          <w:rFonts w:hint="eastAsia" w:ascii="宋体" w:hAnsi="宋体" w:cs="宋体"/>
          <w:szCs w:val="21"/>
          <w:lang w:val="zh-CN"/>
        </w:rPr>
        <w:t xml:space="preserve">）</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（二）技术服务方案（</w:t>
      </w:r>
      <w:r>
        <w:rPr>
          <w:rFonts w:hint="eastAsia" w:ascii="宋体" w:hAnsi="宋体" w:cs="宋体"/>
          <w:b/>
          <w:bCs/>
          <w:szCs w:val="21"/>
        </w:rPr>
        <w:t xml:space="preserve">48</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提供服务范围、内容和服务标准情况（</w:t>
      </w:r>
      <w:r>
        <w:rPr>
          <w:rFonts w:hint="eastAsia" w:ascii="宋体" w:hAnsi="宋体" w:cs="宋体"/>
          <w:szCs w:val="21"/>
          <w:lang w:val="zh-CN"/>
        </w:rPr>
        <w:t xml:space="preserve">8</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工作方案完整，措施有效扎实管理责任清晰的得</w:t>
      </w:r>
      <w:r>
        <w:rPr>
          <w:rFonts w:hint="eastAsia" w:ascii="宋体" w:hAnsi="宋体" w:cs="宋体"/>
          <w:szCs w:val="21"/>
          <w:lang w:val="zh-CN"/>
        </w:rPr>
        <w:t xml:space="preserve">8</w:t>
      </w:r>
      <w:r>
        <w:rPr>
          <w:rFonts w:hint="eastAsia" w:ascii="宋体" w:hAnsi="宋体" w:cs="宋体"/>
          <w:szCs w:val="21"/>
          <w:lang w:val="zh-CN"/>
        </w:rPr>
        <w:t xml:space="preserve">分；基本符合要求的得</w:t>
      </w:r>
      <w:r>
        <w:rPr>
          <w:rFonts w:hint="eastAsia" w:ascii="宋体" w:hAnsi="宋体" w:cs="宋体"/>
          <w:szCs w:val="21"/>
          <w:lang w:val="zh-CN"/>
        </w:rPr>
        <w:t xml:space="preserve">6</w:t>
      </w:r>
      <w:r>
        <w:rPr>
          <w:rFonts w:hint="eastAsia" w:ascii="宋体" w:hAnsi="宋体" w:cs="宋体"/>
          <w:szCs w:val="21"/>
          <w:lang w:val="zh-CN"/>
        </w:rPr>
        <w:t xml:space="preserve">分；表述不完整的得</w:t>
      </w:r>
      <w:r>
        <w:rPr>
          <w:rFonts w:hint="eastAsia" w:ascii="宋体" w:hAnsi="宋体" w:cs="宋体"/>
          <w:szCs w:val="21"/>
          <w:lang w:val="zh-CN"/>
        </w:rPr>
        <w:t xml:space="preserve">3</w:t>
      </w:r>
      <w:r>
        <w:rPr>
          <w:rFonts w:hint="eastAsia" w:ascii="宋体" w:hAnsi="宋体" w:cs="宋体"/>
          <w:szCs w:val="21"/>
          <w:lang w:val="zh-CN"/>
        </w:rPr>
        <w:t xml:space="preserve">分；未提供相关说明不得</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计划安排、组织管理等情况（</w:t>
      </w:r>
      <w:r>
        <w:rPr>
          <w:rFonts w:hint="eastAsia" w:ascii="宋体" w:hAnsi="宋体" w:cs="宋体"/>
          <w:szCs w:val="21"/>
          <w:lang w:val="zh-CN"/>
        </w:rPr>
        <w:t xml:space="preserve">8</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工作人员安排计划合理，组织管理体系科学，能够有效实施管理工作提供回收、交接、洗涤、消毒等操作规程和质控标准得</w:t>
      </w:r>
      <w:r>
        <w:rPr>
          <w:rFonts w:hint="eastAsia" w:ascii="宋体" w:hAnsi="宋体" w:cs="宋体"/>
          <w:szCs w:val="21"/>
          <w:lang w:val="zh-CN"/>
        </w:rPr>
        <w:t xml:space="preserve">8</w:t>
      </w:r>
      <w:r>
        <w:rPr>
          <w:rFonts w:hint="eastAsia" w:ascii="宋体" w:hAnsi="宋体" w:cs="宋体"/>
          <w:szCs w:val="21"/>
          <w:lang w:val="zh-CN"/>
        </w:rPr>
        <w:t xml:space="preserve">分；作人员安排计划较合理，组织管理体系较科学，基本能够有效实施管理工作提供回收、交接、洗涤、消毒等操作规程和质控标准得</w:t>
      </w:r>
      <w:r>
        <w:rPr>
          <w:rFonts w:hint="eastAsia" w:ascii="宋体" w:hAnsi="宋体" w:cs="宋体"/>
          <w:szCs w:val="21"/>
          <w:lang w:val="zh-CN"/>
        </w:rPr>
        <w:t xml:space="preserve">6</w:t>
      </w:r>
      <w:r>
        <w:rPr>
          <w:rFonts w:hint="eastAsia" w:ascii="宋体" w:hAnsi="宋体" w:cs="宋体"/>
          <w:szCs w:val="21"/>
          <w:lang w:val="zh-CN"/>
        </w:rPr>
        <w:t xml:space="preserve">分；表述不完整的得</w:t>
      </w:r>
      <w:r>
        <w:rPr>
          <w:rFonts w:hint="eastAsia" w:ascii="宋体" w:hAnsi="宋体" w:cs="宋体"/>
          <w:szCs w:val="21"/>
          <w:lang w:val="zh-CN"/>
        </w:rPr>
        <w:t xml:space="preserve">3</w:t>
      </w:r>
      <w:r>
        <w:rPr>
          <w:rFonts w:hint="eastAsia" w:ascii="宋体" w:hAnsi="宋体" w:cs="宋体"/>
          <w:szCs w:val="21"/>
          <w:lang w:val="zh-CN"/>
        </w:rPr>
        <w:t xml:space="preserve">分；未提供相关说明不得分。</w:t>
      </w:r>
      <w:r/>
    </w:p>
    <w:p>
      <w:pPr>
        <w:ind w:firstLine="422"/>
        <w:spacing w:line="360" w:lineRule="auto"/>
        <w:rPr>
          <w:rFonts w:hint="eastAsia" w:ascii="宋体" w:hAnsi="宋体" w:cs="宋体"/>
          <w:szCs w:val="21"/>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洗涤场所布局情况（8分）</w:t>
      </w:r>
      <w:r/>
    </w:p>
    <w:p>
      <w:pPr>
        <w:ind w:firstLine="422"/>
        <w:spacing w:line="360" w:lineRule="auto"/>
        <w:rPr>
          <w:rFonts w:hint="eastAsia" w:ascii="宋体" w:hAnsi="宋体" w:cs="宋体"/>
          <w:szCs w:val="21"/>
        </w:rPr>
      </w:pPr>
      <w:r>
        <w:rPr>
          <w:rFonts w:hint="eastAsia" w:ascii="宋体" w:hAnsi="宋体" w:cs="宋体"/>
          <w:szCs w:val="21"/>
          <w:lang w:val="zh-CN"/>
        </w:rPr>
        <w:t xml:space="preserve">洗涤场所布局符合</w:t>
      </w:r>
      <w:r>
        <w:rPr>
          <w:rFonts w:hint="eastAsia" w:ascii="宋体" w:hAnsi="宋体" w:cs="宋体"/>
          <w:szCs w:val="21"/>
          <w:lang w:val="zh-CN"/>
        </w:rPr>
        <w:t xml:space="preserve">2025</w:t>
      </w:r>
      <w:r>
        <w:rPr>
          <w:rFonts w:hint="eastAsia" w:ascii="宋体" w:hAnsi="宋体" w:cs="宋体"/>
          <w:szCs w:val="21"/>
          <w:lang w:val="zh-CN"/>
        </w:rPr>
        <w:t xml:space="preserve">年《医疗机构医用织物洗涤消毒技术标准》</w:t>
      </w:r>
      <w:r>
        <w:rPr>
          <w:rFonts w:hint="eastAsia" w:ascii="宋体" w:hAnsi="宋体" w:cs="宋体"/>
          <w:szCs w:val="21"/>
          <w:lang w:val="zh-CN"/>
        </w:rPr>
        <w:t xml:space="preserve">WS/T 508</w:t>
      </w:r>
      <w:r>
        <w:rPr>
          <w:rFonts w:hint="eastAsia" w:ascii="宋体" w:hAnsi="宋体" w:cs="宋体"/>
          <w:szCs w:val="21"/>
          <w:lang w:val="zh-CN"/>
        </w:rPr>
        <w:t xml:space="preserve">要求，针对医院有特殊洗涤要求的，投标人拥有全封闭的手术辅料区、单独婴幼儿洗涤隔离间、专门的传染类洗涤物理隔离</w:t>
      </w:r>
      <w:r>
        <w:rPr>
          <w:rFonts w:hint="eastAsia" w:ascii="宋体" w:hAnsi="宋体" w:cs="宋体"/>
          <w:szCs w:val="21"/>
          <w:lang w:val="zh-CN"/>
        </w:rPr>
        <w:t xml:space="preserve">间的得</w:t>
      </w:r>
      <w:r>
        <w:rPr>
          <w:rFonts w:hint="eastAsia" w:ascii="宋体" w:hAnsi="宋体" w:cs="宋体"/>
          <w:szCs w:val="21"/>
          <w:lang w:val="zh-CN"/>
        </w:rPr>
        <w:t xml:space="preserve">8</w:t>
      </w:r>
      <w:r>
        <w:rPr>
          <w:rFonts w:hint="eastAsia" w:ascii="宋体" w:hAnsi="宋体" w:cs="宋体"/>
          <w:szCs w:val="21"/>
          <w:lang w:val="zh-CN"/>
        </w:rPr>
        <w:t xml:space="preserve">分。需提供相关平面布置图、区域佐证图片或其他相关证明材料。未提供或材料不全不得分。</w:t>
      </w:r>
      <w:r/>
    </w:p>
    <w:p>
      <w:pPr>
        <w:ind w:firstLine="422"/>
        <w:spacing w:line="360" w:lineRule="auto"/>
        <w:rPr>
          <w:rFonts w:hint="eastAsia" w:ascii="宋体" w:hAnsi="宋体" w:cs="宋体"/>
          <w:szCs w:val="21"/>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应急方案措施情况（</w:t>
      </w:r>
      <w:r>
        <w:rPr>
          <w:rFonts w:hint="eastAsia" w:ascii="宋体" w:hAnsi="宋体" w:cs="宋体"/>
          <w:szCs w:val="21"/>
        </w:rPr>
        <w:t xml:space="preserve">8</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投入完全符合项目实际，应急方案措施完备、使用方案详尽的得</w:t>
      </w:r>
      <w:r>
        <w:rPr>
          <w:rFonts w:hint="eastAsia" w:ascii="宋体" w:hAnsi="宋体" w:cs="宋体"/>
          <w:szCs w:val="21"/>
        </w:rPr>
        <w:t xml:space="preserve">8</w:t>
      </w:r>
      <w:r>
        <w:rPr>
          <w:rFonts w:hint="eastAsia" w:ascii="宋体" w:hAnsi="宋体" w:cs="宋体"/>
          <w:szCs w:val="21"/>
          <w:lang w:val="zh-CN"/>
        </w:rPr>
        <w:t xml:space="preserve">分；投入基本符合项目实际，应急方案措施比较完备、使用方案比较清楚的得</w:t>
      </w:r>
      <w:r>
        <w:rPr>
          <w:rFonts w:hint="eastAsia" w:ascii="宋体" w:hAnsi="宋体" w:cs="宋体"/>
          <w:szCs w:val="21"/>
        </w:rPr>
        <w:t xml:space="preserve">6</w:t>
      </w:r>
      <w:r>
        <w:rPr>
          <w:rFonts w:hint="eastAsia" w:ascii="宋体" w:hAnsi="宋体" w:cs="宋体"/>
          <w:szCs w:val="21"/>
          <w:lang w:val="zh-CN"/>
        </w:rPr>
        <w:t xml:space="preserve">分；投入不足，基本能满足项目实施需要的得</w:t>
      </w:r>
      <w:r>
        <w:rPr>
          <w:rFonts w:hint="eastAsia" w:ascii="宋体" w:hAnsi="宋体" w:cs="宋体"/>
          <w:szCs w:val="21"/>
        </w:rPr>
        <w:t xml:space="preserve">3</w:t>
      </w:r>
      <w:r>
        <w:rPr>
          <w:rFonts w:hint="eastAsia" w:ascii="宋体" w:hAnsi="宋体" w:cs="宋体"/>
          <w:szCs w:val="21"/>
          <w:lang w:val="zh-CN"/>
        </w:rPr>
        <w:t xml:space="preserve">分；未提供相关说明不得分。</w:t>
      </w:r>
      <w:r/>
    </w:p>
    <w:p>
      <w:pPr>
        <w:ind w:firstLine="422"/>
        <w:spacing w:line="360" w:lineRule="auto"/>
        <w:rPr>
          <w:rFonts w:hint="eastAsia"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rPr>
        <w:t xml:space="preserve">洗涤服务过程中的院感控制措施（</w:t>
      </w:r>
      <w:r>
        <w:rPr>
          <w:rFonts w:hint="eastAsia" w:ascii="宋体" w:hAnsi="宋体" w:cs="宋体"/>
          <w:szCs w:val="21"/>
        </w:rPr>
        <w:t xml:space="preserve">8</w:t>
      </w:r>
      <w:r>
        <w:rPr>
          <w:rFonts w:hint="eastAsia" w:ascii="宋体" w:hAnsi="宋体" w:cs="宋体"/>
          <w:szCs w:val="21"/>
        </w:rPr>
        <w:t xml:space="preserve">分）</w:t>
      </w:r>
      <w:r/>
    </w:p>
    <w:p>
      <w:pPr>
        <w:ind w:firstLine="422"/>
        <w:spacing w:line="360" w:lineRule="auto"/>
        <w:rPr>
          <w:rFonts w:hint="eastAsia" w:ascii="宋体" w:hAnsi="宋体" w:cs="宋体"/>
          <w:szCs w:val="21"/>
        </w:rPr>
      </w:pPr>
      <w:r>
        <w:rPr>
          <w:rFonts w:hint="eastAsia" w:ascii="宋体" w:hAnsi="宋体" w:cs="宋体"/>
          <w:szCs w:val="21"/>
        </w:rPr>
        <w:t xml:space="preserve">根据响应单位提供的洗涤服务过程中的院感控制措施（包括：按医院医用织物洗涤要求进行院感控制、流程设置、人员培训、环境设备消毒、交接）进行评定。措施完善全面、科学合理、符合实际要求的得</w:t>
      </w:r>
      <w:r>
        <w:rPr>
          <w:rFonts w:hint="eastAsia" w:ascii="宋体" w:hAnsi="宋体" w:cs="宋体"/>
          <w:szCs w:val="21"/>
        </w:rPr>
        <w:t xml:space="preserve">8</w:t>
      </w:r>
      <w:r>
        <w:rPr>
          <w:rFonts w:hint="eastAsia" w:ascii="宋体" w:hAnsi="宋体" w:cs="宋体"/>
          <w:szCs w:val="21"/>
        </w:rPr>
        <w:t xml:space="preserve">分；措施全面、合理、符合实际要求的得</w:t>
      </w:r>
      <w:r>
        <w:rPr>
          <w:rFonts w:hint="eastAsia" w:ascii="宋体" w:hAnsi="宋体" w:cs="宋体"/>
          <w:szCs w:val="21"/>
        </w:rPr>
        <w:t xml:space="preserve">5</w:t>
      </w:r>
      <w:r>
        <w:rPr>
          <w:rFonts w:hint="eastAsia" w:ascii="宋体" w:hAnsi="宋体" w:cs="宋体"/>
          <w:szCs w:val="21"/>
        </w:rPr>
        <w:t xml:space="preserve">分；措施简略、合理性不足、不能完全符合实际要求的得</w:t>
      </w:r>
      <w:r>
        <w:rPr>
          <w:rFonts w:hint="eastAsia" w:ascii="宋体" w:hAnsi="宋体" w:cs="宋体"/>
          <w:szCs w:val="21"/>
        </w:rPr>
        <w:t xml:space="preserve">2</w:t>
      </w:r>
      <w:r>
        <w:rPr>
          <w:rFonts w:hint="eastAsia" w:ascii="宋体" w:hAnsi="宋体" w:cs="宋体"/>
          <w:szCs w:val="21"/>
        </w:rPr>
        <w:t xml:space="preserve">分。未作说明的不得分。</w:t>
      </w:r>
      <w:r/>
    </w:p>
    <w:p>
      <w:pPr>
        <w:ind w:firstLine="422"/>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人员安全培训、质量安全控制措施（</w:t>
      </w:r>
      <w:r>
        <w:rPr>
          <w:rFonts w:hint="eastAsia" w:ascii="宋体" w:hAnsi="宋体" w:cs="宋体"/>
          <w:szCs w:val="21"/>
        </w:rPr>
        <w:t xml:space="preserve">8</w:t>
      </w:r>
      <w:r>
        <w:rPr>
          <w:rFonts w:hint="eastAsia" w:ascii="宋体" w:hAnsi="宋体" w:cs="宋体"/>
          <w:szCs w:val="21"/>
        </w:rPr>
        <w:t xml:space="preserve">分）</w:t>
      </w:r>
      <w:r/>
    </w:p>
    <w:p>
      <w:pPr>
        <w:ind w:firstLine="422"/>
        <w:spacing w:line="360" w:lineRule="auto"/>
        <w:rPr>
          <w:rFonts w:hint="eastAsia" w:ascii="宋体" w:hAnsi="宋体" w:cs="宋体"/>
          <w:szCs w:val="21"/>
        </w:rPr>
      </w:pPr>
      <w:r>
        <w:rPr>
          <w:rFonts w:hint="eastAsia" w:ascii="宋体" w:hAnsi="宋体" w:cs="宋体"/>
          <w:szCs w:val="21"/>
        </w:rPr>
        <w:t xml:space="preserve">培训方案完善且有针对性，有详细的年度安全培训计划，可行性强得</w:t>
      </w:r>
      <w:r>
        <w:rPr>
          <w:rFonts w:hint="eastAsia" w:ascii="宋体" w:hAnsi="宋体" w:cs="宋体"/>
          <w:szCs w:val="21"/>
        </w:rPr>
        <w:t xml:space="preserve">8</w:t>
      </w:r>
      <w:r>
        <w:rPr>
          <w:rFonts w:hint="eastAsia" w:ascii="宋体" w:hAnsi="宋体" w:cs="宋体"/>
          <w:szCs w:val="21"/>
        </w:rPr>
        <w:t xml:space="preserve">分；培训方案较有针对性，较详细，可行性较强得</w:t>
      </w:r>
      <w:r>
        <w:rPr>
          <w:rFonts w:hint="eastAsia" w:ascii="宋体" w:hAnsi="宋体" w:cs="宋体"/>
          <w:szCs w:val="21"/>
        </w:rPr>
        <w:t xml:space="preserve">5</w:t>
      </w:r>
      <w:r>
        <w:rPr>
          <w:rFonts w:hint="eastAsia" w:ascii="宋体" w:hAnsi="宋体" w:cs="宋体"/>
          <w:szCs w:val="21"/>
        </w:rPr>
        <w:t xml:space="preserve">分；培训方案简单，针对性、可行性一般得</w:t>
      </w:r>
      <w:r>
        <w:rPr>
          <w:rFonts w:hint="eastAsia" w:ascii="宋体" w:hAnsi="宋体" w:cs="宋体"/>
          <w:szCs w:val="21"/>
        </w:rPr>
        <w:t xml:space="preserve">2</w:t>
      </w:r>
      <w:r>
        <w:rPr>
          <w:rFonts w:hint="eastAsia" w:ascii="宋体" w:hAnsi="宋体" w:cs="宋体"/>
          <w:szCs w:val="21"/>
        </w:rPr>
        <w:t xml:space="preserve">分；未提供方案不得分</w:t>
      </w:r>
      <w:r>
        <w:rPr>
          <w:rFonts w:hint="eastAsia" w:ascii="宋体" w:hAnsi="宋体" w:cs="宋体"/>
          <w:szCs w:val="21"/>
          <w:lang w:val="zh-CN"/>
        </w:rPr>
        <w:t xml:space="preserve">。</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（三）针对本项目配备的人员及设备情况（</w:t>
      </w:r>
      <w:r>
        <w:rPr>
          <w:rFonts w:hint="eastAsia" w:ascii="宋体" w:hAnsi="宋体" w:cs="宋体"/>
          <w:b/>
          <w:bCs/>
          <w:szCs w:val="21"/>
          <w:lang w:val="zh-CN"/>
        </w:rPr>
        <w:t xml:space="preserve">2</w:t>
      </w:r>
      <w:r>
        <w:rPr>
          <w:rFonts w:hint="eastAsia" w:ascii="宋体" w:hAnsi="宋体" w:cs="宋体"/>
          <w:b/>
          <w:bCs/>
          <w:szCs w:val="21"/>
        </w:rPr>
        <w:t xml:space="preserve">0</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、专业人员配置情况（</w:t>
      </w:r>
      <w:r>
        <w:rPr>
          <w:rFonts w:hint="eastAsia" w:ascii="宋体" w:hAnsi="宋体" w:cs="宋体"/>
          <w:szCs w:val="21"/>
        </w:rPr>
        <w:t xml:space="preserve">6</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1.1</w:t>
      </w:r>
      <w:r>
        <w:rPr>
          <w:rFonts w:hint="eastAsia" w:ascii="宋体" w:hAnsi="宋体" w:cs="宋体"/>
          <w:szCs w:val="21"/>
          <w:lang w:val="zh-CN"/>
        </w:rPr>
        <w:t xml:space="preserve">具备洗衣师资格证</w:t>
      </w:r>
      <w:r>
        <w:rPr>
          <w:rFonts w:hint="eastAsia" w:ascii="宋体" w:hAnsi="宋体" w:cs="宋体"/>
          <w:szCs w:val="21"/>
          <w:lang w:val="zh-CN"/>
        </w:rPr>
        <w:t xml:space="preserve">,</w:t>
      </w:r>
      <w:r>
        <w:rPr>
          <w:rFonts w:hint="eastAsia" w:ascii="宋体" w:hAnsi="宋体" w:cs="宋体"/>
          <w:szCs w:val="21"/>
          <w:lang w:val="zh-CN"/>
        </w:rPr>
        <w:t xml:space="preserve">每个得</w:t>
      </w:r>
      <w:r>
        <w:rPr>
          <w:rFonts w:hint="eastAsia" w:ascii="宋体" w:hAnsi="宋体" w:cs="宋体"/>
          <w:szCs w:val="21"/>
        </w:rPr>
        <w:t xml:space="preserve">1</w:t>
      </w:r>
      <w:r>
        <w:rPr>
          <w:rFonts w:hint="eastAsia" w:ascii="宋体" w:hAnsi="宋体" w:cs="宋体"/>
          <w:szCs w:val="21"/>
          <w:lang w:val="zh-CN"/>
        </w:rPr>
        <w:t xml:space="preserve">分，最高得</w:t>
      </w:r>
      <w:r>
        <w:rPr>
          <w:rFonts w:hint="eastAsia" w:ascii="宋体" w:hAnsi="宋体" w:cs="宋体"/>
          <w:szCs w:val="21"/>
        </w:rPr>
        <w:t xml:space="preserve">3</w:t>
      </w:r>
      <w:r>
        <w:rPr>
          <w:rFonts w:hint="eastAsia" w:ascii="宋体" w:hAnsi="宋体" w:cs="宋体"/>
          <w:szCs w:val="21"/>
          <w:lang w:val="zh-CN"/>
        </w:rPr>
        <w:t xml:space="preserve">分；（投标文件中提供人员证书及投标人为其缴纳的</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月至今任意一期的</w:t>
      </w:r>
      <w:r>
        <w:rPr>
          <w:rFonts w:hint="eastAsia" w:ascii="宋体" w:hAnsi="宋体" w:cs="宋体"/>
          <w:szCs w:val="21"/>
          <w:lang w:val="zh-CN"/>
        </w:rPr>
        <w:t xml:space="preserve">社保证明复印件，否则不得分）。</w:t>
      </w:r>
      <w:r/>
    </w:p>
    <w:p>
      <w:pPr>
        <w:ind w:firstLine="422"/>
        <w:spacing w:line="360" w:lineRule="auto"/>
        <w:rPr>
          <w:rFonts w:hint="eastAsia" w:ascii="宋体" w:hAnsi="宋体" w:cs="宋体"/>
          <w:szCs w:val="21"/>
        </w:rPr>
      </w:pPr>
      <w:r>
        <w:rPr>
          <w:rFonts w:hint="eastAsia" w:ascii="宋体" w:hAnsi="宋体" w:cs="宋体"/>
          <w:szCs w:val="21"/>
          <w:lang w:val="zh-CN"/>
        </w:rPr>
        <w:t xml:space="preserve">1.2</w:t>
      </w:r>
      <w:r>
        <w:rPr>
          <w:rFonts w:hint="eastAsia" w:ascii="宋体" w:hAnsi="宋体" w:cs="宋体"/>
          <w:szCs w:val="21"/>
          <w:lang w:val="zh-CN"/>
        </w:rPr>
        <w:t xml:space="preserve">投入人员中拥有中级</w:t>
      </w:r>
      <w:r>
        <w:rPr>
          <w:rFonts w:hint="eastAsia" w:ascii="宋体" w:hAnsi="宋体" w:cs="宋体"/>
          <w:szCs w:val="21"/>
        </w:rPr>
        <w:t xml:space="preserve">及以上</w:t>
      </w:r>
      <w:r>
        <w:rPr>
          <w:rFonts w:hint="eastAsia" w:ascii="宋体" w:hAnsi="宋体" w:cs="宋体"/>
          <w:szCs w:val="21"/>
          <w:lang w:val="zh-CN"/>
        </w:rPr>
        <w:t xml:space="preserve">职称或者本科学历及以上的，得</w:t>
      </w:r>
      <w:r>
        <w:rPr>
          <w:rFonts w:hint="eastAsia" w:ascii="宋体" w:hAnsi="宋体" w:cs="宋体"/>
          <w:szCs w:val="21"/>
        </w:rPr>
        <w:t xml:space="preserve">1.5</w:t>
      </w:r>
      <w:r>
        <w:rPr>
          <w:rFonts w:hint="eastAsia" w:ascii="宋体" w:hAnsi="宋体" w:cs="宋体"/>
          <w:szCs w:val="21"/>
          <w:lang w:val="zh-CN"/>
        </w:rPr>
        <w:t xml:space="preserve">分，最高</w:t>
      </w:r>
      <w:r>
        <w:rPr>
          <w:rFonts w:hint="eastAsia" w:ascii="宋体" w:hAnsi="宋体" w:cs="宋体"/>
          <w:szCs w:val="21"/>
        </w:rPr>
        <w:t xml:space="preserve">3</w:t>
      </w:r>
      <w:r>
        <w:rPr>
          <w:rFonts w:hint="eastAsia" w:ascii="宋体" w:hAnsi="宋体" w:cs="宋体"/>
          <w:szCs w:val="21"/>
          <w:lang w:val="zh-CN"/>
        </w:rPr>
        <w:t xml:space="preserve">分，（投标文件中提供人员证书及投标人为其缴纳的</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月至今任意一期的</w:t>
      </w:r>
      <w:r>
        <w:rPr>
          <w:rFonts w:hint="eastAsia" w:ascii="宋体" w:hAnsi="宋体" w:cs="宋体"/>
          <w:szCs w:val="21"/>
          <w:lang w:val="zh-CN"/>
        </w:rPr>
        <w:t xml:space="preserve">社保证明复印件，否则不得分）</w:t>
      </w:r>
      <w:r/>
    </w:p>
    <w:p>
      <w:pPr>
        <w:ind w:firstLine="422"/>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、重要设备配备情况（</w:t>
      </w:r>
      <w:r>
        <w:rPr>
          <w:rFonts w:hint="eastAsia" w:ascii="宋体" w:hAnsi="宋体" w:cs="宋体"/>
          <w:szCs w:val="21"/>
        </w:rPr>
        <w:t xml:space="preserve">14</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投标人具备（或租赁）运输车辆的，每</w:t>
      </w:r>
      <w:r>
        <w:rPr>
          <w:rFonts w:hint="eastAsia" w:ascii="宋体" w:hAnsi="宋体" w:cs="宋体"/>
          <w:szCs w:val="21"/>
          <w:lang w:val="zh-CN"/>
        </w:rPr>
        <w:t xml:space="preserve">1</w:t>
      </w:r>
      <w:r>
        <w:rPr>
          <w:rFonts w:hint="eastAsia" w:ascii="宋体" w:hAnsi="宋体" w:cs="宋体"/>
          <w:szCs w:val="21"/>
          <w:lang w:val="zh-CN"/>
        </w:rPr>
        <w:t xml:space="preserve">辆得</w:t>
      </w:r>
      <w:r>
        <w:rPr>
          <w:rFonts w:hint="eastAsia" w:ascii="宋体" w:hAnsi="宋体" w:cs="宋体"/>
          <w:szCs w:val="21"/>
          <w:lang w:val="zh-CN"/>
        </w:rPr>
        <w:t xml:space="preserve">1</w:t>
      </w:r>
      <w:r>
        <w:rPr>
          <w:rFonts w:hint="eastAsia" w:ascii="宋体" w:hAnsi="宋体" w:cs="宋体"/>
          <w:szCs w:val="21"/>
          <w:lang w:val="zh-CN"/>
        </w:rPr>
        <w:t xml:space="preserve">分，最高得</w:t>
      </w:r>
      <w:r>
        <w:rPr>
          <w:rFonts w:hint="eastAsia" w:ascii="宋体" w:hAnsi="宋体" w:cs="宋体"/>
          <w:szCs w:val="21"/>
        </w:rPr>
        <w:t xml:space="preserve">4</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2.2</w:t>
      </w:r>
      <w:r>
        <w:rPr>
          <w:rFonts w:hint="eastAsia" w:ascii="宋体" w:hAnsi="宋体" w:cs="宋体"/>
          <w:szCs w:val="21"/>
          <w:lang w:val="zh-CN"/>
        </w:rPr>
        <w:t xml:space="preserve">投标人具备隧道式大型洗涤机组的得</w:t>
      </w:r>
      <w:r>
        <w:rPr>
          <w:rFonts w:hint="eastAsia" w:ascii="宋体" w:hAnsi="宋体" w:cs="宋体"/>
          <w:szCs w:val="21"/>
          <w:lang w:val="zh-CN"/>
        </w:rPr>
        <w:t xml:space="preserve">2</w:t>
      </w:r>
      <w:r>
        <w:rPr>
          <w:rFonts w:hint="eastAsia" w:ascii="宋体" w:hAnsi="宋体" w:cs="宋体"/>
          <w:szCs w:val="21"/>
          <w:lang w:val="zh-CN"/>
        </w:rPr>
        <w:t xml:space="preserve">分，最高得</w:t>
      </w:r>
      <w:r>
        <w:rPr>
          <w:rFonts w:hint="eastAsia" w:ascii="宋体" w:hAnsi="宋体" w:cs="宋体"/>
          <w:szCs w:val="21"/>
          <w:lang w:val="zh-CN"/>
        </w:rPr>
        <w:t xml:space="preserve">2</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2.3</w:t>
      </w:r>
      <w:r>
        <w:rPr>
          <w:rFonts w:hint="eastAsia" w:ascii="宋体" w:hAnsi="宋体" w:cs="宋体"/>
          <w:szCs w:val="21"/>
          <w:lang w:val="zh-CN"/>
        </w:rPr>
        <w:t xml:space="preserve">投标人具备全套卫生隔离式洗涤机的得</w:t>
      </w:r>
      <w:r>
        <w:rPr>
          <w:rFonts w:hint="eastAsia" w:ascii="宋体" w:hAnsi="宋体" w:cs="宋体"/>
          <w:szCs w:val="21"/>
          <w:lang w:val="zh-CN"/>
        </w:rPr>
        <w:t xml:space="preserve">1</w:t>
      </w:r>
      <w:r>
        <w:rPr>
          <w:rFonts w:hint="eastAsia" w:ascii="宋体" w:hAnsi="宋体" w:cs="宋体"/>
          <w:szCs w:val="21"/>
          <w:lang w:val="zh-CN"/>
        </w:rPr>
        <w:t xml:space="preserve">分，最高</w:t>
      </w:r>
      <w:r>
        <w:rPr>
          <w:rFonts w:hint="eastAsia" w:ascii="宋体" w:hAnsi="宋体" w:cs="宋体"/>
          <w:szCs w:val="21"/>
          <w:lang w:val="zh-CN"/>
        </w:rPr>
        <w:t xml:space="preserve">2</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2.4</w:t>
      </w:r>
      <w:r>
        <w:rPr>
          <w:rFonts w:hint="eastAsia" w:ascii="宋体" w:hAnsi="宋体" w:cs="宋体"/>
          <w:szCs w:val="21"/>
          <w:lang w:val="zh-CN"/>
        </w:rPr>
        <w:t xml:space="preserve">投标人具备大型洗涤设备（全自动大型洗脱机或烘干机）的，每具有一台得</w:t>
      </w:r>
      <w:r>
        <w:rPr>
          <w:rFonts w:hint="eastAsia" w:ascii="宋体" w:hAnsi="宋体" w:cs="宋体"/>
          <w:szCs w:val="21"/>
        </w:rPr>
        <w:t xml:space="preserve">2</w:t>
      </w:r>
      <w:r>
        <w:rPr>
          <w:rFonts w:hint="eastAsia" w:ascii="宋体" w:hAnsi="宋体" w:cs="宋体"/>
          <w:szCs w:val="21"/>
          <w:lang w:val="zh-CN"/>
        </w:rPr>
        <w:t xml:space="preserve">分，最高</w:t>
      </w:r>
      <w:r>
        <w:rPr>
          <w:rFonts w:hint="eastAsia" w:ascii="宋体" w:hAnsi="宋体" w:cs="宋体"/>
          <w:szCs w:val="21"/>
        </w:rPr>
        <w:t xml:space="preserve">6</w:t>
      </w:r>
      <w:r>
        <w:rPr>
          <w:rFonts w:hint="eastAsia" w:ascii="宋体" w:hAnsi="宋体" w:cs="宋体"/>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（投标文件中设备提供完整的发票凭证复印件或设备购买合同复印件；自有车辆需提供行驶证复印件；租赁车辆提供车辆租赁</w:t>
      </w:r>
      <w:r>
        <w:rPr>
          <w:rFonts w:hint="eastAsia" w:ascii="宋体" w:hAnsi="宋体" w:cs="宋体"/>
          <w:szCs w:val="21"/>
          <w:lang w:val="zh-CN"/>
        </w:rPr>
        <w:t xml:space="preserve">/</w:t>
      </w:r>
      <w:r>
        <w:rPr>
          <w:rFonts w:hint="eastAsia" w:ascii="宋体" w:hAnsi="宋体" w:cs="宋体"/>
          <w:szCs w:val="21"/>
          <w:lang w:val="zh-CN"/>
        </w:rPr>
        <w:t xml:space="preserve">承包合同复印件，否则不得分）</w:t>
      </w:r>
      <w:r/>
    </w:p>
    <w:p>
      <w:pPr>
        <w:ind w:firstLine="422"/>
        <w:spacing w:line="360" w:lineRule="auto"/>
        <w:rPr>
          <w:rFonts w:hint="eastAsia" w:ascii="宋体" w:hAnsi="宋体" w:cs="宋体"/>
          <w:szCs w:val="21"/>
        </w:rPr>
      </w:pPr>
      <w:r>
        <w:rPr>
          <w:rFonts w:hint="eastAsia" w:ascii="宋体" w:hAnsi="宋体" w:cs="宋体"/>
          <w:b/>
          <w:bCs/>
          <w:szCs w:val="21"/>
          <w:lang w:val="zh-CN"/>
        </w:rPr>
        <w:t xml:space="preserve">（四）综合履约能力（</w:t>
      </w:r>
      <w:r>
        <w:rPr>
          <w:rFonts w:hint="eastAsia" w:ascii="宋体" w:hAnsi="宋体" w:cs="宋体"/>
          <w:b/>
          <w:bCs/>
          <w:szCs w:val="21"/>
        </w:rPr>
        <w:t xml:space="preserve">12</w:t>
      </w:r>
      <w:r>
        <w:rPr>
          <w:rFonts w:hint="eastAsia" w:ascii="宋体" w:hAnsi="宋体" w:cs="宋体"/>
          <w:b/>
          <w:bCs/>
          <w:szCs w:val="21"/>
          <w:lang w:val="zh-CN"/>
        </w:rPr>
        <w:t xml:space="preserve">分）</w:t>
      </w:r>
      <w:r/>
    </w:p>
    <w:p>
      <w:pPr>
        <w:ind w:firstLine="422"/>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投标人提供在有效期内的环境管理体系认证、职业健康安全管理体系认证及质量管理体系认证证书，每提供</w:t>
      </w:r>
      <w:r>
        <w:rPr>
          <w:rFonts w:hint="eastAsia" w:ascii="宋体" w:hAnsi="宋体" w:cs="宋体"/>
          <w:szCs w:val="21"/>
          <w:lang w:val="zh-CN"/>
        </w:rPr>
        <w:t xml:space="preserve">1</w:t>
      </w:r>
      <w:r>
        <w:rPr>
          <w:rFonts w:hint="eastAsia" w:ascii="宋体" w:hAnsi="宋体" w:cs="宋体"/>
          <w:szCs w:val="21"/>
          <w:lang w:val="zh-CN"/>
        </w:rPr>
        <w:t xml:space="preserve">个得</w:t>
      </w:r>
      <w:r>
        <w:rPr>
          <w:rFonts w:hint="eastAsia" w:ascii="宋体" w:hAnsi="宋体" w:cs="宋体"/>
          <w:szCs w:val="21"/>
          <w:lang w:val="zh-CN"/>
        </w:rPr>
        <w:t xml:space="preserve">1</w:t>
      </w:r>
      <w:r>
        <w:rPr>
          <w:rFonts w:hint="eastAsia" w:ascii="宋体" w:hAnsi="宋体" w:cs="宋体"/>
          <w:szCs w:val="21"/>
          <w:lang w:val="zh-CN"/>
        </w:rPr>
        <w:t xml:space="preserve">分，最高</w:t>
      </w:r>
      <w:r>
        <w:rPr>
          <w:rFonts w:hint="eastAsia" w:ascii="宋体" w:hAnsi="宋体" w:cs="宋体"/>
          <w:szCs w:val="21"/>
          <w:lang w:val="zh-CN"/>
        </w:rPr>
        <w:t xml:space="preserve">3</w:t>
      </w:r>
      <w:r>
        <w:rPr>
          <w:rFonts w:hint="eastAsia" w:ascii="宋体" w:hAnsi="宋体" w:cs="宋体"/>
          <w:szCs w:val="21"/>
          <w:lang w:val="zh-CN"/>
        </w:rPr>
        <w:t xml:space="preserve">分。（投标文件中提</w:t>
      </w:r>
      <w:r>
        <w:rPr>
          <w:rFonts w:hint="eastAsia" w:ascii="宋体" w:hAnsi="宋体" w:cs="宋体"/>
          <w:szCs w:val="21"/>
          <w:lang w:val="zh-CN"/>
        </w:rPr>
        <w:t xml:space="preserve">供证书复印件及在全国认证认可信息公共服务平台官网查询截图，否则对应评分项不得分。）</w:t>
      </w:r>
      <w:r/>
    </w:p>
    <w:p>
      <w:pPr>
        <w:ind w:firstLine="422"/>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投标人</w:t>
      </w:r>
      <w:r>
        <w:rPr>
          <w:rFonts w:hint="eastAsia" w:ascii="宋体" w:hAnsi="宋体" w:cs="宋体"/>
          <w:szCs w:val="21"/>
          <w:lang w:val="zh-CN"/>
        </w:rPr>
        <w:t xml:space="preserve">2023</w:t>
      </w:r>
      <w:r>
        <w:rPr>
          <w:rFonts w:hint="eastAsia" w:ascii="宋体" w:hAnsi="宋体" w:cs="宋体"/>
          <w:szCs w:val="21"/>
          <w:lang w:val="zh-CN"/>
        </w:rPr>
        <w:t xml:space="preserve">年</w:t>
      </w:r>
      <w:r>
        <w:rPr>
          <w:rFonts w:hint="eastAsia" w:ascii="宋体" w:hAnsi="宋体" w:cs="宋体"/>
          <w:szCs w:val="21"/>
          <w:lang w:val="zh-CN"/>
        </w:rPr>
        <w:t xml:space="preserve">1</w:t>
      </w:r>
      <w:r>
        <w:rPr>
          <w:rFonts w:hint="eastAsia" w:ascii="宋体" w:hAnsi="宋体" w:cs="宋体"/>
          <w:szCs w:val="21"/>
          <w:lang w:val="zh-CN"/>
        </w:rPr>
        <w:t xml:space="preserve">月</w:t>
      </w:r>
      <w:r>
        <w:rPr>
          <w:rFonts w:hint="eastAsia" w:ascii="宋体" w:hAnsi="宋体" w:cs="宋体"/>
          <w:szCs w:val="21"/>
          <w:lang w:val="zh-CN"/>
        </w:rPr>
        <w:t xml:space="preserve">1</w:t>
      </w:r>
      <w:r>
        <w:rPr>
          <w:rFonts w:hint="eastAsia" w:ascii="宋体" w:hAnsi="宋体" w:cs="宋体"/>
          <w:szCs w:val="21"/>
          <w:lang w:val="zh-CN"/>
        </w:rPr>
        <w:t xml:space="preserve">日（以合同签订日期为准）至今类似项目业绩（</w:t>
      </w:r>
      <w:r>
        <w:rPr>
          <w:rFonts w:hint="eastAsia" w:ascii="宋体" w:hAnsi="宋体" w:cs="宋体"/>
          <w:szCs w:val="21"/>
        </w:rPr>
        <w:t xml:space="preserve">9</w:t>
      </w:r>
      <w:r>
        <w:rPr>
          <w:rFonts w:hint="eastAsia" w:ascii="宋体" w:hAnsi="宋体" w:cs="宋体"/>
          <w:szCs w:val="21"/>
          <w:lang w:val="zh-CN"/>
        </w:rPr>
        <w:t xml:space="preserve">分）：每提供</w:t>
      </w:r>
      <w:r>
        <w:rPr>
          <w:rFonts w:hint="eastAsia" w:ascii="宋体" w:hAnsi="宋体" w:cs="宋体"/>
          <w:szCs w:val="21"/>
          <w:lang w:val="zh-CN"/>
        </w:rPr>
        <w:t xml:space="preserve">1</w:t>
      </w:r>
      <w:r>
        <w:rPr>
          <w:rFonts w:hint="eastAsia" w:ascii="宋体" w:hAnsi="宋体" w:cs="宋体"/>
          <w:szCs w:val="21"/>
          <w:lang w:val="zh-CN"/>
        </w:rPr>
        <w:t xml:space="preserve">份年限一年及以上类似业绩的得</w:t>
      </w:r>
      <w:r>
        <w:rPr>
          <w:rFonts w:hint="eastAsia" w:ascii="宋体" w:hAnsi="宋体" w:cs="宋体"/>
          <w:szCs w:val="21"/>
        </w:rPr>
        <w:t xml:space="preserve">3</w:t>
      </w:r>
      <w:r>
        <w:rPr>
          <w:rFonts w:hint="eastAsia" w:ascii="宋体" w:hAnsi="宋体" w:cs="宋体"/>
          <w:szCs w:val="21"/>
          <w:lang w:val="zh-CN"/>
        </w:rPr>
        <w:t xml:space="preserve">分，最高</w:t>
      </w:r>
      <w:r>
        <w:rPr>
          <w:rFonts w:hint="eastAsia" w:ascii="宋体" w:hAnsi="宋体" w:cs="宋体"/>
          <w:szCs w:val="21"/>
        </w:rPr>
        <w:t xml:space="preserve">9</w:t>
      </w:r>
      <w:r>
        <w:rPr>
          <w:rFonts w:hint="eastAsia" w:ascii="宋体" w:hAnsi="宋体" w:cs="宋体"/>
          <w:szCs w:val="21"/>
          <w:lang w:val="zh-CN"/>
        </w:rPr>
        <w:t xml:space="preserve">分。需在投标文件中提供合同复印件，否则不得分。</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付款步骤、服务期限如有负偏离的不得中标。</w:t>
      </w:r>
      <w:r/>
    </w:p>
    <w:p>
      <w:pPr>
        <w:ind w:firstLine="42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422"/>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4"/>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4"/>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134"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5"/>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5"/>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5"/>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5"/>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JSZC-320000-CJZB-G2026-0110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JSZC-320000-CJZB-G2026-0110</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9"/>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0"/>
    <w:link w:val="925"/>
    <w:uiPriority w:val="9"/>
    <w:rPr>
      <w:rFonts w:ascii="Arial" w:hAnsi="Arial" w:eastAsia="Arial" w:cs="Arial"/>
      <w:sz w:val="40"/>
      <w:szCs w:val="40"/>
    </w:rPr>
  </w:style>
  <w:style w:type="character" w:styleId="762">
    <w:name w:val="Heading 2 Char"/>
    <w:basedOn w:val="930"/>
    <w:link w:val="926"/>
    <w:uiPriority w:val="9"/>
    <w:rPr>
      <w:rFonts w:ascii="Arial" w:hAnsi="Arial" w:eastAsia="Arial" w:cs="Arial"/>
      <w:sz w:val="34"/>
    </w:rPr>
  </w:style>
  <w:style w:type="character" w:styleId="763">
    <w:name w:val="Heading 3 Char"/>
    <w:basedOn w:val="930"/>
    <w:link w:val="927"/>
    <w:uiPriority w:val="9"/>
    <w:rPr>
      <w:rFonts w:ascii="Arial" w:hAnsi="Arial" w:eastAsia="Arial" w:cs="Arial"/>
      <w:sz w:val="30"/>
      <w:szCs w:val="30"/>
    </w:rPr>
  </w:style>
  <w:style w:type="paragraph" w:styleId="764">
    <w:name w:val="Heading 4"/>
    <w:basedOn w:val="924"/>
    <w:next w:val="924"/>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basedOn w:val="930"/>
    <w:link w:val="764"/>
    <w:uiPriority w:val="9"/>
    <w:rPr>
      <w:rFonts w:ascii="Arial" w:hAnsi="Arial" w:eastAsia="Arial" w:cs="Arial"/>
      <w:b/>
      <w:bCs/>
      <w:sz w:val="26"/>
      <w:szCs w:val="26"/>
    </w:rPr>
  </w:style>
  <w:style w:type="character" w:styleId="766">
    <w:name w:val="Heading 5 Char"/>
    <w:basedOn w:val="930"/>
    <w:link w:val="928"/>
    <w:uiPriority w:val="9"/>
    <w:rPr>
      <w:rFonts w:ascii="Arial" w:hAnsi="Arial" w:eastAsia="Arial" w:cs="Arial"/>
      <w:b/>
      <w:bCs/>
      <w:sz w:val="24"/>
      <w:szCs w:val="24"/>
    </w:rPr>
  </w:style>
  <w:style w:type="character" w:styleId="767">
    <w:name w:val="Heading 6 Char"/>
    <w:basedOn w:val="930"/>
    <w:link w:val="929"/>
    <w:uiPriority w:val="9"/>
    <w:rPr>
      <w:rFonts w:ascii="Arial" w:hAnsi="Arial" w:eastAsia="Arial" w:cs="Arial"/>
      <w:b/>
      <w:bCs/>
      <w:sz w:val="22"/>
      <w:szCs w:val="22"/>
    </w:rPr>
  </w:style>
  <w:style w:type="paragraph" w:styleId="768">
    <w:name w:val="Heading 7"/>
    <w:basedOn w:val="924"/>
    <w:next w:val="92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0"/>
    <w:link w:val="768"/>
    <w:uiPriority w:val="9"/>
    <w:rPr>
      <w:rFonts w:ascii="Arial" w:hAnsi="Arial" w:eastAsia="Arial" w:cs="Arial"/>
      <w:b/>
      <w:bCs/>
      <w:i/>
      <w:iCs/>
      <w:sz w:val="22"/>
      <w:szCs w:val="22"/>
    </w:rPr>
  </w:style>
  <w:style w:type="paragraph" w:styleId="770">
    <w:name w:val="Heading 8"/>
    <w:basedOn w:val="924"/>
    <w:next w:val="92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0"/>
    <w:link w:val="770"/>
    <w:uiPriority w:val="9"/>
    <w:rPr>
      <w:rFonts w:ascii="Arial" w:hAnsi="Arial" w:eastAsia="Arial" w:cs="Arial"/>
      <w:i/>
      <w:iCs/>
      <w:sz w:val="22"/>
      <w:szCs w:val="22"/>
    </w:rPr>
  </w:style>
  <w:style w:type="paragraph" w:styleId="772">
    <w:name w:val="Heading 9"/>
    <w:basedOn w:val="924"/>
    <w:next w:val="92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0"/>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24"/>
    <w:next w:val="924"/>
    <w:link w:val="776"/>
    <w:uiPriority w:val="10"/>
    <w:qFormat/>
    <w:pPr>
      <w:contextualSpacing/>
      <w:spacing w:before="300" w:after="200"/>
    </w:pPr>
    <w:rPr>
      <w:sz w:val="48"/>
      <w:szCs w:val="48"/>
    </w:rPr>
  </w:style>
  <w:style w:type="character" w:styleId="776">
    <w:name w:val="Title Char"/>
    <w:basedOn w:val="930"/>
    <w:link w:val="775"/>
    <w:uiPriority w:val="10"/>
    <w:rPr>
      <w:sz w:val="48"/>
      <w:szCs w:val="48"/>
    </w:rPr>
  </w:style>
  <w:style w:type="character" w:styleId="777">
    <w:name w:val="Subtitle Char"/>
    <w:basedOn w:val="930"/>
    <w:link w:val="950"/>
    <w:uiPriority w:val="11"/>
    <w:rPr>
      <w:sz w:val="24"/>
      <w:szCs w:val="24"/>
    </w:rPr>
  </w:style>
  <w:style w:type="paragraph" w:styleId="778">
    <w:name w:val="Quote"/>
    <w:basedOn w:val="924"/>
    <w:next w:val="924"/>
    <w:link w:val="779"/>
    <w:uiPriority w:val="29"/>
    <w:qFormat/>
    <w:pPr>
      <w:ind w:left="720" w:right="720"/>
    </w:pPr>
    <w:rPr>
      <w:i/>
    </w:rPr>
  </w:style>
  <w:style w:type="character" w:styleId="779">
    <w:name w:val="Quote Char"/>
    <w:link w:val="778"/>
    <w:uiPriority w:val="29"/>
    <w:rPr>
      <w:i/>
    </w:rPr>
  </w:style>
  <w:style w:type="paragraph" w:styleId="780">
    <w:name w:val="Intense Quote"/>
    <w:basedOn w:val="924"/>
    <w:next w:val="924"/>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30"/>
    <w:link w:val="947"/>
    <w:uiPriority w:val="99"/>
  </w:style>
  <w:style w:type="character" w:styleId="783">
    <w:name w:val="Footer Char"/>
    <w:basedOn w:val="930"/>
    <w:link w:val="945"/>
    <w:uiPriority w:val="99"/>
  </w:style>
  <w:style w:type="paragraph" w:styleId="784">
    <w:name w:val="Caption"/>
    <w:basedOn w:val="924"/>
    <w:next w:val="924"/>
    <w:uiPriority w:val="35"/>
    <w:semiHidden/>
    <w:unhideWhenUsed/>
    <w:qFormat/>
    <w:pPr>
      <w:spacing w:line="276" w:lineRule="auto"/>
    </w:pPr>
    <w:rPr>
      <w:b/>
      <w:bCs/>
      <w:color w:val="4f81bd" w:themeColor="accent1"/>
      <w:sz w:val="18"/>
      <w:szCs w:val="18"/>
    </w:rPr>
  </w:style>
  <w:style w:type="character" w:styleId="785">
    <w:name w:val="Caption Char"/>
    <w:basedOn w:val="784"/>
    <w:link w:val="945"/>
    <w:uiPriority w:val="99"/>
  </w:style>
  <w:style w:type="table" w:styleId="786">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2">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3">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4">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5">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6">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7">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4">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8">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9">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0">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1">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2">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4">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5">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6">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7">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8">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8">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9">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0">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1">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2">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3">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5">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6">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7">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8">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9">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0">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9">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3">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1"/>
    <w:uiPriority w:val="99"/>
    <w:rPr>
      <w:sz w:val="18"/>
    </w:rPr>
  </w:style>
  <w:style w:type="character" w:styleId="912">
    <w:name w:val="footnote reference"/>
    <w:basedOn w:val="930"/>
    <w:uiPriority w:val="99"/>
    <w:unhideWhenUsed/>
    <w:rPr>
      <w:vertAlign w:val="superscript"/>
    </w:rPr>
  </w:style>
  <w:style w:type="paragraph" w:styleId="913">
    <w:name w:val="endnote text"/>
    <w:basedOn w:val="924"/>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0"/>
    <w:uiPriority w:val="99"/>
    <w:semiHidden/>
    <w:unhideWhenUsed/>
    <w:rPr>
      <w:vertAlign w:val="superscript"/>
    </w:rPr>
  </w:style>
  <w:style w:type="paragraph" w:styleId="916">
    <w:name w:val="toc 3"/>
    <w:basedOn w:val="924"/>
    <w:next w:val="924"/>
    <w:uiPriority w:val="39"/>
    <w:unhideWhenUsed/>
    <w:pPr>
      <w:ind w:left="567"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33"/>
    <w:qFormat/>
    <w:pPr>
      <w:jc w:val="both"/>
      <w:widowControl w:val="off"/>
    </w:pPr>
    <w:rPr>
      <w:sz w:val="21"/>
      <w:szCs w:val="24"/>
    </w:rPr>
  </w:style>
  <w:style w:type="paragraph" w:styleId="925">
    <w:name w:val="Heading 1"/>
    <w:basedOn w:val="924"/>
    <w:next w:val="924"/>
    <w:link w:val="975"/>
    <w:qFormat/>
    <w:pPr>
      <w:keepLines/>
      <w:keepNext/>
      <w:spacing w:before="340" w:after="330" w:line="578" w:lineRule="auto"/>
      <w:outlineLvl w:val="0"/>
    </w:pPr>
    <w:rPr>
      <w:b/>
      <w:bCs/>
      <w:sz w:val="44"/>
      <w:szCs w:val="44"/>
    </w:rPr>
  </w:style>
  <w:style w:type="paragraph" w:styleId="926">
    <w:name w:val="Heading 2"/>
    <w:basedOn w:val="924"/>
    <w:next w:val="924"/>
    <w:link w:val="976"/>
    <w:qFormat/>
    <w:pPr>
      <w:numPr>
        <w:ilvl w:val="1"/>
        <w:numId w:val="1"/>
      </w:numPr>
      <w:spacing w:before="156" w:after="156" w:line="360" w:lineRule="auto"/>
      <w:outlineLvl w:val="1"/>
    </w:pPr>
    <w:rPr>
      <w:rFonts w:ascii="Cambria" w:hAnsi="Cambria"/>
      <w:b/>
      <w:bCs/>
      <w:sz w:val="32"/>
      <w:szCs w:val="32"/>
    </w:rPr>
  </w:style>
  <w:style w:type="paragraph" w:styleId="927">
    <w:name w:val="Heading 3"/>
    <w:basedOn w:val="924"/>
    <w:next w:val="934"/>
    <w:link w:val="978"/>
    <w:qFormat/>
    <w:pPr>
      <w:keepLines/>
      <w:keepNext/>
      <w:spacing w:before="260" w:after="260" w:line="416" w:lineRule="auto"/>
      <w:outlineLvl w:val="2"/>
    </w:pPr>
    <w:rPr>
      <w:b/>
      <w:sz w:val="32"/>
      <w:szCs w:val="20"/>
    </w:rPr>
  </w:style>
  <w:style w:type="paragraph" w:styleId="928">
    <w:name w:val="Heading 5"/>
    <w:basedOn w:val="924"/>
    <w:next w:val="924"/>
    <w:link w:val="979"/>
    <w:qFormat/>
    <w:pPr>
      <w:jc w:val="left"/>
      <w:keepLines/>
      <w:keepNext/>
      <w:spacing w:before="280" w:after="290" w:line="376" w:lineRule="auto"/>
      <w:widowControl/>
      <w:outlineLvl w:val="4"/>
    </w:pPr>
    <w:rPr>
      <w:b/>
      <w:bCs/>
      <w:sz w:val="28"/>
      <w:szCs w:val="28"/>
    </w:rPr>
  </w:style>
  <w:style w:type="paragraph" w:styleId="929">
    <w:name w:val="Heading 6"/>
    <w:basedOn w:val="924"/>
    <w:next w:val="924"/>
    <w:link w:val="980"/>
    <w:uiPriority w:val="9"/>
    <w:qFormat/>
    <w:pPr>
      <w:numPr>
        <w:ilvl w:val="5"/>
        <w:numId w:val="1"/>
      </w:numPr>
      <w:keepLines/>
      <w:keepNext/>
      <w:spacing w:before="120" w:after="64" w:line="300" w:lineRule="auto"/>
      <w:outlineLvl w:val="5"/>
    </w:pPr>
    <w:rPr>
      <w:rFonts w:ascii="Arial" w:hAnsi="Arial"/>
      <w:bCs/>
      <w:sz w:val="24"/>
    </w:rPr>
  </w:style>
  <w:style w:type="character" w:styleId="930" w:default="1">
    <w:name w:val="Default Paragraph Font"/>
    <w:uiPriority w:val="1"/>
    <w:semiHidden/>
    <w:unhideWhenUsed/>
  </w:style>
  <w:style w:type="table" w:styleId="931" w:default="1">
    <w:name w:val="Normal Table"/>
    <w:uiPriority w:val="99"/>
    <w:semiHidden/>
    <w:unhideWhenUsed/>
    <w:qFormat/>
    <w:tblPr>
      <w:tblInd w:w="0" w:type="dxa"/>
      <w:tblCellMar>
        <w:left w:w="108" w:type="dxa"/>
        <w:top w:w="0" w:type="dxa"/>
        <w:right w:w="108" w:type="dxa"/>
        <w:bottom w:w="0" w:type="dxa"/>
      </w:tblCellMar>
    </w:tblPr>
  </w:style>
  <w:style w:type="numbering" w:styleId="932" w:default="1">
    <w:name w:val="No List"/>
    <w:uiPriority w:val="99"/>
    <w:semiHidden/>
    <w:unhideWhenUsed/>
  </w:style>
  <w:style w:type="paragraph" w:styleId="933">
    <w:name w:val="Body Text"/>
    <w:basedOn w:val="924"/>
    <w:next w:val="934"/>
    <w:link w:val="982"/>
    <w:uiPriority w:val="99"/>
    <w:unhideWhenUsed/>
    <w:qFormat/>
    <w:pPr>
      <w:spacing w:after="120"/>
    </w:pPr>
    <w:rPr>
      <w:sz w:val="20"/>
    </w:rPr>
  </w:style>
  <w:style w:type="paragraph" w:styleId="934">
    <w:name w:val="Normal Indent"/>
    <w:basedOn w:val="924"/>
    <w:next w:val="924"/>
    <w:link w:val="977"/>
    <w:qFormat/>
    <w:pPr>
      <w:ind w:firstLine="420"/>
    </w:pPr>
    <w:rPr>
      <w:rFonts w:eastAsia="楷体_GB2312"/>
      <w:sz w:val="24"/>
      <w:szCs w:val="20"/>
    </w:rPr>
  </w:style>
  <w:style w:type="paragraph" w:styleId="935">
    <w:name w:val="table of authorities"/>
    <w:basedOn w:val="924"/>
    <w:next w:val="924"/>
    <w:uiPriority w:val="99"/>
    <w:unhideWhenUsed/>
    <w:qFormat/>
    <w:pPr>
      <w:ind w:left="420"/>
    </w:pPr>
  </w:style>
  <w:style w:type="paragraph" w:styleId="936">
    <w:name w:val="E-mail Signature"/>
    <w:basedOn w:val="924"/>
    <w:qFormat/>
  </w:style>
  <w:style w:type="paragraph" w:styleId="937">
    <w:name w:val="Document Map"/>
    <w:basedOn w:val="924"/>
    <w:qFormat/>
    <w:rPr>
      <w:rFonts w:ascii="宋体"/>
      <w:sz w:val="18"/>
      <w:szCs w:val="18"/>
    </w:rPr>
  </w:style>
  <w:style w:type="paragraph" w:styleId="938">
    <w:name w:val="annotation text"/>
    <w:basedOn w:val="924"/>
    <w:link w:val="981"/>
    <w:qFormat/>
    <w:pPr>
      <w:jc w:val="left"/>
    </w:pPr>
  </w:style>
  <w:style w:type="paragraph" w:styleId="939">
    <w:name w:val="Body Text Indent"/>
    <w:basedOn w:val="924"/>
    <w:link w:val="974"/>
    <w:qFormat/>
    <w:pPr>
      <w:ind w:firstLine="425"/>
      <w:spacing w:line="360" w:lineRule="auto"/>
    </w:pPr>
    <w:rPr>
      <w:sz w:val="24"/>
    </w:rPr>
  </w:style>
  <w:style w:type="paragraph" w:styleId="940">
    <w:name w:val="Block Text"/>
    <w:basedOn w:val="925"/>
    <w:next w:val="924"/>
    <w:qFormat/>
    <w:pPr>
      <w:ind w:left="630" w:right="-609" w:firstLine="420"/>
      <w:spacing w:line="360" w:lineRule="auto"/>
    </w:pPr>
    <w:rPr>
      <w:rFonts w:hint="eastAsia" w:ascii="仿宋_GB2312" w:eastAsia="仿宋_GB2312"/>
      <w:szCs w:val="20"/>
    </w:rPr>
  </w:style>
  <w:style w:type="paragraph" w:styleId="941">
    <w:name w:val="Plain Text"/>
    <w:basedOn w:val="924"/>
    <w:link w:val="983"/>
    <w:qFormat/>
    <w:rPr>
      <w:rFonts w:ascii="宋体" w:hAnsi="Courier New" w:eastAsia="楷体_GB2312"/>
      <w:sz w:val="26"/>
    </w:rPr>
  </w:style>
  <w:style w:type="paragraph" w:styleId="942">
    <w:name w:val="Date"/>
    <w:basedOn w:val="924"/>
    <w:next w:val="924"/>
    <w:link w:val="984"/>
    <w:qFormat/>
    <w:rPr>
      <w:b/>
      <w:bCs/>
      <w:spacing w:val="20"/>
      <w:sz w:val="20"/>
    </w:rPr>
  </w:style>
  <w:style w:type="paragraph" w:styleId="943">
    <w:name w:val="Body Text Indent 2"/>
    <w:basedOn w:val="924"/>
    <w:qFormat/>
    <w:pPr>
      <w:ind w:firstLine="540"/>
      <w:spacing w:line="360" w:lineRule="auto"/>
    </w:pPr>
    <w:rPr>
      <w:rFonts w:ascii="宋体" w:hAnsi="宋体"/>
      <w:sz w:val="24"/>
    </w:rPr>
  </w:style>
  <w:style w:type="paragraph" w:styleId="944">
    <w:name w:val="Balloon Text"/>
    <w:basedOn w:val="924"/>
    <w:link w:val="985"/>
    <w:qFormat/>
    <w:rPr>
      <w:sz w:val="18"/>
      <w:szCs w:val="18"/>
    </w:rPr>
  </w:style>
  <w:style w:type="paragraph" w:styleId="945">
    <w:name w:val="Footer"/>
    <w:basedOn w:val="924"/>
    <w:link w:val="986"/>
    <w:uiPriority w:val="99"/>
    <w:qFormat/>
    <w:pPr>
      <w:jc w:val="left"/>
      <w:tabs>
        <w:tab w:val="center" w:pos="4153" w:leader="none"/>
        <w:tab w:val="right" w:pos="8306" w:leader="none"/>
      </w:tabs>
    </w:pPr>
    <w:rPr>
      <w:sz w:val="18"/>
      <w:szCs w:val="18"/>
    </w:rPr>
  </w:style>
  <w:style w:type="paragraph" w:styleId="946">
    <w:name w:val="envelope return"/>
    <w:basedOn w:val="924"/>
    <w:qFormat/>
    <w:rPr>
      <w:rFonts w:ascii="Arial" w:hAnsi="Arial" w:eastAsia="楷体_GB2312"/>
      <w:sz w:val="26"/>
    </w:rPr>
  </w:style>
  <w:style w:type="paragraph" w:styleId="947">
    <w:name w:val="Header"/>
    <w:basedOn w:val="924"/>
    <w:link w:val="987"/>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24"/>
    <w:next w:val="924"/>
    <w:qFormat/>
    <w:pPr>
      <w:jc w:val="left"/>
    </w:pPr>
    <w:rPr>
      <w:rFonts w:eastAsia="楷体_GB2312"/>
      <w:sz w:val="24"/>
      <w:szCs w:val="20"/>
    </w:rPr>
  </w:style>
  <w:style w:type="paragraph" w:styleId="949">
    <w:name w:val="toc 4"/>
    <w:basedOn w:val="924"/>
    <w:next w:val="924"/>
    <w:qFormat/>
    <w:pPr>
      <w:ind w:left="1260"/>
    </w:pPr>
  </w:style>
  <w:style w:type="paragraph" w:styleId="950">
    <w:name w:val="Subtitle"/>
    <w:basedOn w:val="924"/>
    <w:next w:val="924"/>
    <w:link w:val="988"/>
    <w:qFormat/>
    <w:pPr>
      <w:jc w:val="center"/>
      <w:spacing w:before="240" w:after="60" w:line="312" w:lineRule="auto"/>
      <w:outlineLvl w:val="1"/>
    </w:pPr>
    <w:rPr>
      <w:rFonts w:ascii="宋体" w:hAnsi="Courier New" w:eastAsia="楷体_GB2312"/>
      <w:sz w:val="26"/>
      <w:szCs w:val="20"/>
    </w:rPr>
  </w:style>
  <w:style w:type="paragraph" w:styleId="951">
    <w:name w:val="footnote text"/>
    <w:basedOn w:val="925"/>
    <w:next w:val="940"/>
    <w:qFormat/>
    <w:pPr>
      <w:ind w:firstLine="3584"/>
      <w:spacing w:before="0" w:after="0" w:line="360" w:lineRule="auto"/>
    </w:pPr>
  </w:style>
  <w:style w:type="paragraph" w:styleId="952">
    <w:name w:val="Body Text Indent 3"/>
    <w:basedOn w:val="924"/>
    <w:link w:val="989"/>
    <w:qFormat/>
    <w:pPr>
      <w:ind w:firstLine="480"/>
      <w:jc w:val="left"/>
      <w:spacing w:line="440" w:lineRule="atLeast"/>
    </w:pPr>
    <w:rPr>
      <w:sz w:val="24"/>
    </w:rPr>
  </w:style>
  <w:style w:type="paragraph" w:styleId="953">
    <w:name w:val="toc 2"/>
    <w:basedOn w:val="924"/>
    <w:next w:val="924"/>
    <w:uiPriority w:val="39"/>
    <w:unhideWhenUsed/>
    <w:qFormat/>
    <w:pPr>
      <w:ind w:left="420"/>
    </w:pPr>
    <w:rPr>
      <w:sz w:val="28"/>
    </w:rPr>
  </w:style>
  <w:style w:type="paragraph" w:styleId="954">
    <w:name w:val="Normal (Web)"/>
    <w:basedOn w:val="924"/>
    <w:uiPriority w:val="99"/>
    <w:qFormat/>
    <w:pPr>
      <w:jc w:val="left"/>
      <w:spacing w:beforeAutospacing="1" w:afterAutospacing="1"/>
    </w:pPr>
    <w:rPr>
      <w:sz w:val="24"/>
    </w:rPr>
  </w:style>
  <w:style w:type="paragraph" w:styleId="955">
    <w:name w:val="annotation subject"/>
    <w:basedOn w:val="938"/>
    <w:next w:val="924"/>
    <w:link w:val="990"/>
    <w:qFormat/>
  </w:style>
  <w:style w:type="paragraph" w:styleId="956">
    <w:name w:val="Body Text First Indent"/>
    <w:basedOn w:val="933"/>
    <w:qFormat/>
    <w:pPr>
      <w:ind w:firstLine="420"/>
    </w:pPr>
  </w:style>
  <w:style w:type="paragraph" w:styleId="957">
    <w:name w:val="Body Text First Indent 2"/>
    <w:basedOn w:val="939"/>
    <w:qFormat/>
    <w:pPr>
      <w:ind w:left="420" w:firstLine="210"/>
      <w:spacing w:after="120" w:line="240" w:lineRule="auto"/>
    </w:pPr>
    <w:rPr>
      <w:rFonts w:eastAsia="仿宋_GB2312"/>
      <w:sz w:val="30"/>
    </w:rPr>
  </w:style>
  <w:style w:type="table" w:styleId="958">
    <w:name w:val="Table Grid"/>
    <w:basedOn w:val="93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qFormat/>
    <w:rPr>
      <w:rFonts w:ascii="Calibri" w:hAnsi="Calibri" w:eastAsia="宋体" w:cs="Times New Roman"/>
      <w:b/>
    </w:rPr>
  </w:style>
  <w:style w:type="character" w:styleId="960">
    <w:name w:val="page number"/>
    <w:basedOn w:val="930"/>
    <w:qFormat/>
  </w:style>
  <w:style w:type="character" w:styleId="961">
    <w:name w:val="FollowedHyperlink"/>
    <w:qFormat/>
    <w:rPr>
      <w:color w:val="337ab7"/>
      <w:u w:val="none"/>
    </w:rPr>
  </w:style>
  <w:style w:type="character" w:styleId="962">
    <w:name w:val="Emphasis"/>
    <w:qFormat/>
    <w:rPr>
      <w:i/>
    </w:rPr>
  </w:style>
  <w:style w:type="character" w:styleId="963">
    <w:name w:val="HTML Definition"/>
    <w:qFormat/>
    <w:rPr>
      <w:i/>
    </w:rPr>
  </w:style>
  <w:style w:type="character" w:styleId="964">
    <w:name w:val="Hyperlink"/>
    <w:qFormat/>
    <w:rPr>
      <w:color w:val="337ab7"/>
      <w:u w:val="none"/>
    </w:rPr>
  </w:style>
  <w:style w:type="character" w:styleId="965">
    <w:name w:val="HTML Code"/>
    <w:qFormat/>
    <w:rPr>
      <w:rFonts w:hint="default" w:ascii="Consolas" w:hAnsi="Consolas" w:eastAsia="Consolas" w:cs="Consolas"/>
      <w:color w:val="c7254e"/>
      <w:sz w:val="21"/>
      <w:szCs w:val="21"/>
      <w:shd w:val="clear" w:color="auto" w:fill="f9f2f4"/>
    </w:rPr>
  </w:style>
  <w:style w:type="character" w:styleId="966">
    <w:name w:val="annotation reference"/>
    <w:qFormat/>
    <w:rPr>
      <w:rFonts w:ascii="Calibri" w:hAnsi="Calibri" w:eastAsia="宋体" w:cs="Times New Roman"/>
      <w:sz w:val="21"/>
      <w:szCs w:val="21"/>
    </w:rPr>
  </w:style>
  <w:style w:type="character" w:styleId="967">
    <w:name w:val="HTML Keyboard"/>
    <w:qFormat/>
    <w:rPr>
      <w:rFonts w:ascii="Consolas" w:hAnsi="Consolas" w:eastAsia="Consolas" w:cs="Consolas"/>
      <w:color w:val="ffffff"/>
      <w:sz w:val="21"/>
      <w:szCs w:val="21"/>
      <w:shd w:val="clear" w:color="auto" w:fill="333333"/>
    </w:rPr>
  </w:style>
  <w:style w:type="character" w:styleId="968">
    <w:name w:val="HTML Sample"/>
    <w:qFormat/>
    <w:rPr>
      <w:rFonts w:hint="default" w:ascii="Consolas" w:hAnsi="Consolas" w:eastAsia="Consolas" w:cs="Consolas"/>
      <w:sz w:val="21"/>
      <w:szCs w:val="21"/>
    </w:rPr>
  </w:style>
  <w:style w:type="paragraph" w:styleId="969" w:customStyle="1">
    <w:name w:val="正文文本1"/>
    <w:basedOn w:val="924"/>
    <w:next w:val="970"/>
    <w:uiPriority w:val="99"/>
    <w:unhideWhenUsed/>
    <w:qFormat/>
    <w:pPr>
      <w:spacing w:after="120"/>
    </w:pPr>
    <w:rPr>
      <w:sz w:val="20"/>
    </w:rPr>
  </w:style>
  <w:style w:type="paragraph" w:styleId="970" w:customStyle="1">
    <w:name w:val="正文缩进1"/>
    <w:basedOn w:val="924"/>
    <w:next w:val="924"/>
    <w:qFormat/>
    <w:pPr>
      <w:ind w:firstLine="420"/>
      <w:jc w:val="left"/>
    </w:pPr>
    <w:rPr>
      <w:rFonts w:eastAsia="楷体_GB2312"/>
      <w:sz w:val="24"/>
    </w:rPr>
  </w:style>
  <w:style w:type="paragraph" w:styleId="971" w:customStyle="1">
    <w:name w:val="正文缩进11"/>
    <w:basedOn w:val="924"/>
    <w:qFormat/>
    <w:pPr>
      <w:ind w:firstLine="420"/>
    </w:pPr>
    <w:rPr>
      <w:rFonts w:eastAsia="楷体_GB2312"/>
      <w:sz w:val="24"/>
      <w:szCs w:val="20"/>
      <w:lang w:eastAsia="en-US"/>
    </w:rPr>
  </w:style>
  <w:style w:type="paragraph" w:styleId="972" w:customStyle="1">
    <w:name w:val="首行缩进"/>
    <w:basedOn w:val="924"/>
    <w:uiPriority w:val="99"/>
    <w:qFormat/>
    <w:pPr>
      <w:ind w:firstLine="480"/>
    </w:pPr>
    <w:rPr>
      <w:szCs w:val="20"/>
      <w:lang w:val="zh-CN"/>
    </w:rPr>
  </w:style>
  <w:style w:type="paragraph" w:styleId="973" w:customStyle="1">
    <w:name w:val="段"/>
    <w:next w:val="924"/>
    <w:qFormat/>
    <w:pPr>
      <w:ind w:firstLine="420"/>
      <w:jc w:val="both"/>
      <w:tabs>
        <w:tab w:val="center" w:pos="4201" w:leader="none"/>
        <w:tab w:val="right" w:pos="9298" w:leader="dot"/>
      </w:tabs>
    </w:pPr>
    <w:rPr>
      <w:rFonts w:ascii="宋体" w:eastAsia="Times New Roman"/>
    </w:rPr>
  </w:style>
  <w:style w:type="character" w:styleId="974" w:customStyle="1">
    <w:name w:val="正文文本缩进 Char"/>
    <w:basedOn w:val="930"/>
    <w:link w:val="939"/>
    <w:qFormat/>
    <w:rPr>
      <w:rFonts w:ascii="Times New Roman" w:hAnsi="Times New Roman" w:eastAsia="宋体" w:cs="Times New Roman"/>
      <w:sz w:val="24"/>
      <w:szCs w:val="24"/>
    </w:rPr>
  </w:style>
  <w:style w:type="character" w:styleId="975" w:customStyle="1">
    <w:name w:val="标题 1 Char"/>
    <w:basedOn w:val="930"/>
    <w:link w:val="925"/>
    <w:qFormat/>
    <w:rPr>
      <w:rFonts w:ascii="Times New Roman" w:hAnsi="Times New Roman" w:eastAsia="宋体" w:cs="Times New Roman"/>
      <w:b/>
      <w:bCs/>
      <w:sz w:val="44"/>
      <w:szCs w:val="44"/>
    </w:rPr>
  </w:style>
  <w:style w:type="character" w:styleId="976" w:customStyle="1">
    <w:name w:val="标题 2 Char"/>
    <w:basedOn w:val="930"/>
    <w:link w:val="926"/>
    <w:qFormat/>
    <w:rPr>
      <w:rFonts w:ascii="Cambria" w:hAnsi="Cambria" w:eastAsia="宋体" w:cs="Times New Roman"/>
      <w:b/>
      <w:bCs/>
      <w:sz w:val="32"/>
      <w:szCs w:val="32"/>
    </w:rPr>
  </w:style>
  <w:style w:type="character" w:styleId="977" w:customStyle="1">
    <w:name w:val="正文缩进 Char"/>
    <w:link w:val="934"/>
    <w:qFormat/>
    <w:rPr>
      <w:rFonts w:ascii="Times New Roman" w:hAnsi="Times New Roman" w:eastAsia="楷体_GB2312" w:cs="Times New Roman"/>
      <w:sz w:val="24"/>
      <w:szCs w:val="20"/>
    </w:rPr>
  </w:style>
  <w:style w:type="character" w:styleId="978" w:customStyle="1">
    <w:name w:val="标题 3 Char"/>
    <w:basedOn w:val="930"/>
    <w:link w:val="927"/>
    <w:qFormat/>
    <w:rPr>
      <w:rFonts w:ascii="Times New Roman" w:hAnsi="Times New Roman" w:eastAsia="宋体" w:cs="Times New Roman"/>
      <w:b/>
      <w:sz w:val="32"/>
      <w:szCs w:val="20"/>
    </w:rPr>
  </w:style>
  <w:style w:type="character" w:styleId="979" w:customStyle="1">
    <w:name w:val="标题 5 Char"/>
    <w:basedOn w:val="930"/>
    <w:link w:val="928"/>
    <w:qFormat/>
    <w:rPr>
      <w:rFonts w:ascii="Times New Roman" w:hAnsi="Times New Roman" w:eastAsia="宋体" w:cs="Times New Roman"/>
      <w:b/>
      <w:bCs/>
      <w:sz w:val="28"/>
      <w:szCs w:val="28"/>
    </w:rPr>
  </w:style>
  <w:style w:type="character" w:styleId="980" w:customStyle="1">
    <w:name w:val="标题 6 Char"/>
    <w:basedOn w:val="930"/>
    <w:link w:val="929"/>
    <w:uiPriority w:val="9"/>
    <w:qFormat/>
    <w:rPr>
      <w:rFonts w:ascii="Arial" w:hAnsi="Arial" w:eastAsia="宋体" w:cs="Times New Roman"/>
      <w:bCs/>
      <w:sz w:val="24"/>
      <w:szCs w:val="24"/>
    </w:rPr>
  </w:style>
  <w:style w:type="character" w:styleId="981" w:customStyle="1">
    <w:name w:val="批注文字 Char"/>
    <w:basedOn w:val="930"/>
    <w:link w:val="938"/>
    <w:qFormat/>
    <w:rPr>
      <w:rFonts w:ascii="Times New Roman" w:hAnsi="Times New Roman" w:eastAsia="宋体" w:cs="Times New Roman"/>
      <w:szCs w:val="24"/>
    </w:rPr>
  </w:style>
  <w:style w:type="character" w:styleId="982" w:customStyle="1">
    <w:name w:val="正文文本 Char1"/>
    <w:basedOn w:val="930"/>
    <w:link w:val="933"/>
    <w:uiPriority w:val="99"/>
    <w:qFormat/>
    <w:rPr>
      <w:rFonts w:ascii="Times New Roman" w:hAnsi="Times New Roman" w:eastAsia="宋体" w:cs="Times New Roman"/>
      <w:sz w:val="20"/>
      <w:szCs w:val="24"/>
    </w:rPr>
  </w:style>
  <w:style w:type="character" w:styleId="983" w:customStyle="1">
    <w:name w:val="纯文本 Char1"/>
    <w:basedOn w:val="930"/>
    <w:link w:val="941"/>
    <w:qFormat/>
    <w:rPr>
      <w:rFonts w:ascii="宋体" w:hAnsi="Courier New" w:eastAsia="楷体_GB2312" w:cs="Times New Roman"/>
      <w:sz w:val="26"/>
      <w:szCs w:val="24"/>
    </w:rPr>
  </w:style>
  <w:style w:type="character" w:styleId="984" w:customStyle="1">
    <w:name w:val="日期 Char"/>
    <w:basedOn w:val="930"/>
    <w:link w:val="942"/>
    <w:qFormat/>
    <w:rPr>
      <w:rFonts w:ascii="Times New Roman" w:hAnsi="Times New Roman" w:eastAsia="宋体" w:cs="Times New Roman"/>
      <w:b/>
      <w:bCs/>
      <w:spacing w:val="20"/>
      <w:sz w:val="20"/>
      <w:szCs w:val="24"/>
    </w:rPr>
  </w:style>
  <w:style w:type="character" w:styleId="985" w:customStyle="1">
    <w:name w:val="批注框文本 Char"/>
    <w:basedOn w:val="930"/>
    <w:link w:val="944"/>
    <w:qFormat/>
    <w:rPr>
      <w:rFonts w:ascii="Times New Roman" w:hAnsi="Times New Roman" w:eastAsia="宋体" w:cs="Times New Roman"/>
      <w:sz w:val="18"/>
      <w:szCs w:val="18"/>
    </w:rPr>
  </w:style>
  <w:style w:type="character" w:styleId="986" w:customStyle="1">
    <w:name w:val="页脚 Char"/>
    <w:basedOn w:val="930"/>
    <w:link w:val="945"/>
    <w:uiPriority w:val="99"/>
    <w:qFormat/>
    <w:rPr>
      <w:rFonts w:ascii="Times New Roman" w:hAnsi="Times New Roman" w:eastAsia="宋体" w:cs="Times New Roman"/>
      <w:sz w:val="18"/>
      <w:szCs w:val="18"/>
    </w:rPr>
  </w:style>
  <w:style w:type="character" w:styleId="987" w:customStyle="1">
    <w:name w:val="页眉 Char"/>
    <w:basedOn w:val="930"/>
    <w:link w:val="947"/>
    <w:qFormat/>
    <w:rPr>
      <w:rFonts w:ascii="Times New Roman" w:hAnsi="Times New Roman" w:eastAsia="宋体" w:cs="Times New Roman"/>
      <w:sz w:val="18"/>
      <w:szCs w:val="18"/>
    </w:rPr>
  </w:style>
  <w:style w:type="character" w:styleId="988" w:customStyle="1">
    <w:name w:val="副标题 Char"/>
    <w:basedOn w:val="930"/>
    <w:link w:val="950"/>
    <w:qFormat/>
    <w:rPr>
      <w:rFonts w:ascii="宋体" w:hAnsi="Courier New" w:eastAsia="楷体_GB2312" w:cs="Times New Roman"/>
      <w:sz w:val="26"/>
      <w:szCs w:val="20"/>
    </w:rPr>
  </w:style>
  <w:style w:type="character" w:styleId="989" w:customStyle="1">
    <w:name w:val="正文文本缩进 3 Char"/>
    <w:basedOn w:val="930"/>
    <w:link w:val="952"/>
    <w:qFormat/>
    <w:rPr>
      <w:rFonts w:ascii="Times New Roman" w:hAnsi="Times New Roman" w:eastAsia="宋体" w:cs="Times New Roman"/>
      <w:sz w:val="24"/>
      <w:szCs w:val="24"/>
    </w:rPr>
  </w:style>
  <w:style w:type="character" w:styleId="990" w:customStyle="1">
    <w:name w:val="批注主题 Char"/>
    <w:basedOn w:val="981"/>
    <w:link w:val="955"/>
    <w:qFormat/>
    <w:rPr>
      <w:rFonts w:ascii="Times New Roman" w:hAnsi="Times New Roman" w:eastAsia="宋体" w:cs="Times New Roman"/>
      <w:b/>
      <w:bCs/>
      <w:szCs w:val="24"/>
    </w:rPr>
  </w:style>
  <w:style w:type="character" w:styleId="991" w:customStyle="1">
    <w:name w:val="hover14"/>
    <w:qFormat/>
    <w:rPr>
      <w:shd w:val="clear" w:color="auto" w:fill="eeeeee"/>
    </w:rPr>
  </w:style>
  <w:style w:type="character" w:styleId="992" w:customStyle="1">
    <w:name w:val="hour_pm"/>
    <w:qFormat/>
  </w:style>
  <w:style w:type="character" w:styleId="993" w:customStyle="1">
    <w:name w:val="first-child"/>
    <w:qFormat/>
  </w:style>
  <w:style w:type="character" w:styleId="994" w:customStyle="1">
    <w:name w:val="正文文本 Char"/>
    <w:uiPriority w:val="99"/>
    <w:qFormat/>
    <w:rPr>
      <w:rFonts w:ascii="Calibri" w:hAnsi="Calibri" w:eastAsia="宋体" w:cs="Times New Roman"/>
      <w:szCs w:val="24"/>
    </w:rPr>
  </w:style>
  <w:style w:type="character" w:styleId="995" w:customStyle="1">
    <w:name w:val="font81"/>
    <w:qFormat/>
    <w:rPr>
      <w:rFonts w:hint="eastAsia" w:ascii="宋体" w:hAnsi="宋体" w:eastAsia="宋体" w:cs="宋体"/>
      <w:b/>
      <w:color w:val="000000"/>
      <w:sz w:val="22"/>
      <w:szCs w:val="22"/>
      <w:u w:val="none"/>
    </w:rPr>
  </w:style>
  <w:style w:type="character" w:styleId="996" w:customStyle="1">
    <w:name w:val="日期 Char1"/>
    <w:qFormat/>
    <w:rPr>
      <w:rFonts w:ascii="Calibri" w:hAnsi="Calibri" w:eastAsia="宋体" w:cs="Times New Roman"/>
      <w:szCs w:val="24"/>
    </w:rPr>
  </w:style>
  <w:style w:type="character" w:styleId="997" w:customStyle="1">
    <w:name w:val="hover13"/>
    <w:qFormat/>
    <w:rPr>
      <w:shd w:val="clear" w:color="auto" w:fill="eeeeee"/>
    </w:rPr>
  </w:style>
  <w:style w:type="character" w:styleId="998" w:customStyle="1">
    <w:name w:val="font71"/>
    <w:qFormat/>
    <w:rPr>
      <w:rFonts w:hint="eastAsia" w:ascii="宋体" w:hAnsi="宋体" w:eastAsia="宋体" w:cs="宋体"/>
      <w:b/>
      <w:color w:val="000000"/>
      <w:sz w:val="22"/>
      <w:szCs w:val="22"/>
      <w:u w:val="none"/>
      <w:vertAlign w:val="superscript"/>
    </w:rPr>
  </w:style>
  <w:style w:type="character" w:styleId="999" w:customStyle="1">
    <w:name w:val="纯文本 Char"/>
    <w:qFormat/>
    <w:rPr>
      <w:rFonts w:ascii="宋体" w:hAnsi="Courier New" w:eastAsia="宋体" w:cs="Courier New"/>
      <w:szCs w:val="21"/>
    </w:rPr>
  </w:style>
  <w:style w:type="character" w:styleId="1000" w:customStyle="1">
    <w:name w:val="select2-selection__rendered"/>
    <w:qFormat/>
    <w:rPr>
      <w:sz w:val="18"/>
      <w:szCs w:val="18"/>
    </w:rPr>
  </w:style>
  <w:style w:type="character" w:styleId="1001" w:customStyle="1">
    <w:name w:val="first-child1"/>
    <w:qFormat/>
  </w:style>
  <w:style w:type="character" w:styleId="1002" w:customStyle="1">
    <w:name w:val="old"/>
    <w:qFormat/>
    <w:rPr>
      <w:color w:val="999999"/>
    </w:rPr>
  </w:style>
  <w:style w:type="character" w:styleId="1003" w:customStyle="1">
    <w:name w:val="time"/>
    <w:qFormat/>
    <w:rPr>
      <w:rFonts w:ascii="Arial" w:hAnsi="Arial" w:cs="Arial"/>
    </w:rPr>
  </w:style>
  <w:style w:type="character" w:styleId="1004" w:customStyle="1">
    <w:name w:val="Plain Text Char"/>
    <w:link w:val="1005"/>
    <w:qFormat/>
    <w:rPr>
      <w:rFonts w:ascii="宋体" w:hAnsi="Courier New" w:eastAsia="楷体_GB2312" w:cs="Times New Roman"/>
      <w:sz w:val="26"/>
    </w:rPr>
  </w:style>
  <w:style w:type="paragraph" w:styleId="1005" w:customStyle="1">
    <w:name w:val="纯文本3"/>
    <w:basedOn w:val="924"/>
    <w:link w:val="1004"/>
    <w:qFormat/>
    <w:rPr>
      <w:rFonts w:ascii="宋体" w:hAnsi="Courier New" w:eastAsia="楷体_GB2312"/>
      <w:sz w:val="26"/>
      <w:szCs w:val="22"/>
    </w:rPr>
  </w:style>
  <w:style w:type="character" w:styleId="1006" w:customStyle="1">
    <w:name w:val="hour_am"/>
    <w:qFormat/>
  </w:style>
  <w:style w:type="character" w:styleId="1007" w:customStyle="1">
    <w:name w:val="NormalCharacter"/>
    <w:semiHidden/>
    <w:qFormat/>
    <w:rPr>
      <w:rFonts w:ascii="Times New Roman" w:hAnsi="Times New Roman" w:eastAsia="宋体" w:cs="Times New Roman"/>
    </w:rPr>
  </w:style>
  <w:style w:type="paragraph" w:styleId="1008" w:customStyle="1">
    <w:name w:val="纯文本2"/>
    <w:basedOn w:val="924"/>
    <w:qFormat/>
    <w:rPr>
      <w:rFonts w:ascii="宋体" w:hAnsi="Courier New"/>
    </w:rPr>
  </w:style>
  <w:style w:type="paragraph" w:styleId="1009" w:customStyle="1">
    <w:name w:val="文本正文"/>
    <w:basedOn w:val="924"/>
    <w:qFormat/>
    <w:pPr>
      <w:ind w:firstLine="560"/>
      <w:jc w:val="left"/>
      <w:spacing w:line="360" w:lineRule="auto"/>
    </w:pPr>
    <w:rPr>
      <w:sz w:val="28"/>
      <w:szCs w:val="28"/>
    </w:rPr>
  </w:style>
  <w:style w:type="paragraph" w:styleId="1010" w:customStyle="1">
    <w:name w:val="Plain Text1"/>
    <w:basedOn w:val="924"/>
    <w:qFormat/>
    <w:pPr>
      <w:jc w:val="left"/>
      <w:widowControl/>
    </w:pPr>
    <w:rPr>
      <w:rFonts w:ascii="宋体" w:hAnsi="Courier New" w:eastAsia="楷体_GB2312"/>
      <w:sz w:val="26"/>
      <w:szCs w:val="20"/>
    </w:rPr>
  </w:style>
  <w:style w:type="paragraph" w:styleId="1011" w:customStyle="1">
    <w:name w:val="纯文本4"/>
    <w:basedOn w:val="924"/>
    <w:qFormat/>
    <w:rPr>
      <w:rFonts w:ascii="宋体" w:hAnsi="Courier New" w:eastAsia="楷体_GB2312"/>
      <w:sz w:val="26"/>
      <w:szCs w:val="20"/>
    </w:rPr>
  </w:style>
  <w:style w:type="paragraph" w:styleId="1012" w:customStyle="1">
    <w:name w:val="Default"/>
    <w:qFormat/>
    <w:pPr>
      <w:widowControl w:val="off"/>
    </w:pPr>
    <w:rPr>
      <w:rFonts w:ascii="宋体"/>
      <w:color w:val="000000"/>
      <w:sz w:val="24"/>
      <w:szCs w:val="24"/>
    </w:rPr>
  </w:style>
  <w:style w:type="paragraph" w:styleId="1013">
    <w:name w:val="List Paragraph"/>
    <w:basedOn w:val="924"/>
    <w:uiPriority w:val="99"/>
    <w:qFormat/>
    <w:pPr>
      <w:ind w:firstLine="420"/>
    </w:pPr>
  </w:style>
  <w:style w:type="paragraph" w:styleId="1014" w:customStyle="1">
    <w:name w:val="纯文本1"/>
    <w:basedOn w:val="924"/>
    <w:qFormat/>
    <w:rPr>
      <w:rFonts w:ascii="宋体" w:hAnsi="Courier New" w:eastAsia="楷体_GB2312"/>
      <w:sz w:val="28"/>
      <w:szCs w:val="20"/>
    </w:rPr>
  </w:style>
  <w:style w:type="paragraph" w:styleId="1015" w:customStyle="1">
    <w:name w:val="修订1"/>
    <w:uiPriority w:val="99"/>
    <w:unhideWhenUsed/>
    <w:qFormat/>
    <w:rPr>
      <w:sz w:val="21"/>
      <w:szCs w:val="24"/>
    </w:rPr>
  </w:style>
  <w:style w:type="paragraph" w:styleId="1016" w:customStyle="1">
    <w:name w:val="纯文本5"/>
    <w:basedOn w:val="924"/>
    <w:qFormat/>
    <w:rPr>
      <w:rFonts w:ascii="宋体" w:hAnsi="Courier New" w:eastAsia="楷体_GB2312"/>
      <w:sz w:val="26"/>
      <w:szCs w:val="20"/>
    </w:rPr>
  </w:style>
  <w:style w:type="paragraph" w:styleId="1017" w:customStyle="1">
    <w:name w:val="纯文本6"/>
    <w:basedOn w:val="924"/>
    <w:qFormat/>
    <w:rPr>
      <w:rFonts w:ascii="宋体" w:hAnsi="Courier New" w:eastAsia="楷体_GB2312"/>
      <w:sz w:val="26"/>
      <w:szCs w:val="20"/>
    </w:rPr>
  </w:style>
  <w:style w:type="character" w:styleId="1018" w:customStyle="1">
    <w:name w:val="font21"/>
    <w:basedOn w:val="930"/>
    <w:qFormat/>
    <w:rPr>
      <w:rFonts w:hint="eastAsia" w:ascii="宋体" w:hAnsi="宋体" w:eastAsia="宋体" w:cs="宋体"/>
      <w:color w:val="000000"/>
      <w:sz w:val="22"/>
      <w:szCs w:val="22"/>
      <w:u w:val="none"/>
    </w:rPr>
  </w:style>
  <w:style w:type="paragraph" w:styleId="1019" w:customStyle="1">
    <w:name w:val="正文1"/>
    <w:basedOn w:val="924"/>
    <w:next w:val="924"/>
    <w:qFormat/>
    <w:rPr>
      <w:rFonts w:ascii="宋体" w:hAnsi="宋体" w:cs="宋体"/>
      <w:sz w:val="24"/>
      <w:szCs w:val="20"/>
      <w:lang w:eastAsia="en-US"/>
    </w:rPr>
  </w:style>
  <w:style w:type="paragraph" w:styleId="1020" w:customStyle="1">
    <w:name w:val="Table Paragraph"/>
    <w:basedOn w:val="924"/>
    <w:uiPriority w:val="1"/>
    <w:qFormat/>
    <w:rPr>
      <w:rFonts w:ascii="宋体" w:hAnsi="宋体" w:cs="宋体"/>
      <w:lang w:val="zh-CN" w:bidi="zh-CN"/>
    </w:rPr>
  </w:style>
  <w:style w:type="paragraph" w:styleId="1021" w:customStyle="1">
    <w:name w:val="Andy_3级"/>
    <w:basedOn w:val="924"/>
    <w:qFormat/>
    <w:pPr>
      <w:ind w:firstLine="510"/>
      <w:spacing w:line="360" w:lineRule="auto"/>
    </w:pPr>
    <w:rPr>
      <w:rFonts w:ascii="Calibri" w:hAnsi="Calibri"/>
      <w:sz w:val="24"/>
    </w:rPr>
  </w:style>
  <w:style w:type="character" w:styleId="1022" w:customStyle="1">
    <w:name w:val="font51"/>
    <w:basedOn w:val="930"/>
    <w:qFormat/>
    <w:rPr>
      <w:rFonts w:hint="eastAsia" w:ascii="宋体" w:hAnsi="宋体" w:eastAsia="宋体" w:cs="宋体"/>
      <w:color w:val="000000"/>
      <w:sz w:val="22"/>
      <w:szCs w:val="22"/>
      <w:u w:val="none"/>
    </w:rPr>
  </w:style>
  <w:style w:type="character" w:styleId="1023" w:customStyle="1">
    <w:name w:val="font31"/>
    <w:basedOn w:val="930"/>
    <w:qFormat/>
    <w:rPr>
      <w:rFonts w:hint="default" w:ascii="Times New Roman" w:hAnsi="Times New Roman" w:cs="Times New Roman"/>
      <w:color w:val="000000"/>
      <w:sz w:val="22"/>
      <w:szCs w:val="22"/>
      <w:u w:val="none"/>
    </w:rPr>
  </w:style>
  <w:style w:type="character" w:styleId="1024" w:customStyle="1">
    <w:name w:val="font11"/>
    <w:basedOn w:val="930"/>
    <w:qFormat/>
    <w:rPr>
      <w:rFonts w:hint="eastAsia" w:ascii="宋体" w:hAnsi="宋体" w:eastAsia="宋体" w:cs="宋体"/>
      <w:color w:val="000000"/>
      <w:sz w:val="22"/>
      <w:szCs w:val="22"/>
      <w:u w:val="none"/>
    </w:rPr>
  </w:style>
  <w:style w:type="paragraph" w:styleId="1025" w:customStyle="1">
    <w:name w:val="文档结构图1"/>
    <w:basedOn w:val="924"/>
    <w:uiPriority w:val="99"/>
    <w:qFormat/>
    <w:pPr>
      <w:shd w:val="clear" w:color="auto" w:fill="000080"/>
    </w:pPr>
  </w:style>
  <w:style w:type="paragraph" w:styleId="1026" w:customStyle="1">
    <w:name w:val="纯文本7"/>
    <w:basedOn w:val="924"/>
    <w:qFormat/>
    <w:rPr>
      <w:rFonts w:ascii="宋体" w:hAnsi="Courier New" w:eastAsia="楷体_GB2312"/>
      <w:sz w:val="26"/>
      <w:szCs w:val="20"/>
    </w:rPr>
  </w:style>
  <w:style w:type="paragraph" w:styleId="1027" w:customStyle="1">
    <w:name w:val="表"/>
    <w:basedOn w:val="924"/>
    <w:qFormat/>
    <w:pPr>
      <w:jc w:val="center"/>
    </w:pPr>
    <w:rPr>
      <w:rFonts w:ascii="Calibri" w:hAnsi="Calibri"/>
      <w:sz w:val="22"/>
    </w:rPr>
  </w:style>
  <w:style w:type="paragraph" w:styleId="1028" w:customStyle="1">
    <w:name w:val="列表段落1"/>
    <w:basedOn w:val="924"/>
    <w:uiPriority w:val="34"/>
    <w:qFormat/>
    <w:pPr>
      <w:ind w:firstLine="420"/>
    </w:pPr>
    <w:rPr>
      <w:rFonts w:ascii="等线" w:hAnsi="等线" w:eastAsia="等线"/>
    </w:rPr>
  </w:style>
  <w:style w:type="paragraph" w:styleId="1029" w:customStyle="1">
    <w:name w:val="List Paragraph1"/>
    <w:basedOn w:val="924"/>
    <w:qFormat/>
    <w:pPr>
      <w:ind w:firstLine="420"/>
    </w:pPr>
  </w:style>
  <w:style w:type="paragraph" w:styleId="1030"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031" w:customStyle="1">
    <w:name w:val="纯文本8"/>
    <w:basedOn w:val="924"/>
    <w:next w:val="936"/>
    <w:qFormat/>
    <w:rPr>
      <w:rFonts w:ascii="宋体" w:hAnsi="Courier New" w:eastAsia="楷体_GB2312"/>
      <w:sz w:val="26"/>
    </w:rPr>
  </w:style>
  <w:style w:type="paragraph" w:styleId="1032" w:customStyle="1">
    <w:name w:val="纯文本9"/>
    <w:basedOn w:val="924"/>
    <w:qFormat/>
    <w:pPr>
      <w:jc w:val="left"/>
      <w:widowControl/>
    </w:pPr>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A637DC4-D009-4583-B18C-4754508CC04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47</cp:revision>
  <dcterms:created xsi:type="dcterms:W3CDTF">2024-05-06T08:40:00Z</dcterms:created>
  <dcterms:modified xsi:type="dcterms:W3CDTF">2026-09-23T08:46:23Z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6B93B89155514B189437616C2419F744_13</vt:lpwstr>
  </property>
  <property fmtid="{D5CDD505-2E9C-101B-9397-08002B2CF9AE}" pid="4" name="KSOTemplateDocerSaveRecord">
    <vt:lpwstr>eyJoZGlkIjoiZGRlNGE1OWE1NDIxZDAwMTQwZTBiZjRjOWQyYjZkMDIiLCJ1c2VySWQiOiIxMDQzMzQ5ODU4In0=</vt:lpwstr>
  </property>
</Properties>
</file>