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C8DE5">
      <w:pPr>
        <w:jc w:val="center"/>
        <w:rPr>
          <w:rFonts w:hint="default" w:ascii="方正小标宋简体" w:hAnsi="方正小标宋简体" w:eastAsia="方正小标宋简体" w:cs="方正小标宋简体"/>
          <w:sz w:val="32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  <w:t>滨江镇其他方式补充耕地培肥建议</w:t>
      </w:r>
    </w:p>
    <w:p w14:paraId="6EB648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Times New Roman" w:hAnsi="Times New Roman" w:eastAsia="方正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  <w:t>一</w:t>
      </w:r>
      <w:r>
        <w:rPr>
          <w:rFonts w:hint="eastAsia" w:ascii="Times New Roman" w:hAnsi="Times New Roman" w:eastAsia="方正仿宋_GB2312" w:cs="Times New Roman"/>
          <w:sz w:val="28"/>
          <w:szCs w:val="28"/>
          <w:lang w:val="en-US" w:eastAsia="zh-CN"/>
        </w:rPr>
        <w:t>、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建议使用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有机肥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质量符合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NY/T525-2021、NY/T525-2026（2026年10月1日起，所有新生产的有机肥必须执行NY/T525-2026有机肥技术标准，可委托第三方根据实际情况合理调整），建议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优先考虑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以充分腐熟的菇渣类、秸秆等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植物源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为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原料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生产的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粉末状有机肥；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磷肥选用重过磷酸钙，钾肥选用氯化钾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26001FF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28"/>
          <w:szCs w:val="28"/>
          <w:lang w:val="en-US" w:eastAsia="zh-CN"/>
        </w:rPr>
        <w:t>根据补充耕地质量监测结果分析，滨江镇亩均培肥施用量：有机肥6吨，磷酸钙40kg，钾肥41</w:t>
      </w:r>
      <w:bookmarkStart w:id="0" w:name="_GoBack"/>
      <w:bookmarkEnd w:id="0"/>
      <w:r>
        <w:rPr>
          <w:rFonts w:hint="eastAsia" w:ascii="Times New Roman" w:hAnsi="Times New Roman" w:eastAsia="方正仿宋_GB2312" w:cs="Times New Roman"/>
          <w:sz w:val="28"/>
          <w:szCs w:val="28"/>
          <w:lang w:val="en-US" w:eastAsia="zh-CN"/>
        </w:rPr>
        <w:t>kg，各地块具体撒施量以培肥参数表格为准。</w:t>
      </w:r>
    </w:p>
    <w:p w14:paraId="00CA340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  <w:t>建议综合考虑作业单位的资质</w:t>
      </w:r>
      <w:r>
        <w:rPr>
          <w:rFonts w:hint="eastAsia" w:ascii="Times New Roman" w:hAnsi="Times New Roman" w:eastAsia="方正仿宋_GB2312" w:cs="Times New Roman"/>
          <w:sz w:val="28"/>
          <w:szCs w:val="28"/>
          <w:lang w:val="en-US" w:eastAsia="zh-CN"/>
        </w:rPr>
        <w:t>（质量管理体系认证、环境管理体系认证，职业健康安全体系认证）与资源配置</w:t>
      </w:r>
      <w:r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  <w:t>（人员学历</w:t>
      </w:r>
      <w:r>
        <w:rPr>
          <w:rFonts w:hint="eastAsia" w:ascii="Times New Roman" w:hAnsi="Times New Roman" w:eastAsia="方正仿宋_GB2312" w:cs="Times New Roman"/>
          <w:sz w:val="28"/>
          <w:szCs w:val="28"/>
          <w:lang w:val="en-US" w:eastAsia="zh-CN"/>
        </w:rPr>
        <w:t>：至少有一个高级职称，</w:t>
      </w:r>
      <w:r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  <w:t>人员配置</w:t>
      </w:r>
      <w:r>
        <w:rPr>
          <w:rFonts w:hint="eastAsia" w:ascii="Times New Roman" w:hAnsi="Times New Roman" w:eastAsia="方正仿宋_GB2312" w:cs="Times New Roman"/>
          <w:sz w:val="28"/>
          <w:szCs w:val="28"/>
          <w:lang w:val="en-US" w:eastAsia="zh-CN"/>
        </w:rPr>
        <w:t>：十人以上，</w:t>
      </w:r>
      <w:r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  <w:t>作业能力</w:t>
      </w:r>
      <w:r>
        <w:rPr>
          <w:rFonts w:hint="eastAsia" w:ascii="Times New Roman" w:hAnsi="Times New Roman" w:eastAsia="方正仿宋_GB2312" w:cs="Times New Roman"/>
          <w:sz w:val="28"/>
          <w:szCs w:val="28"/>
          <w:lang w:val="en-US" w:eastAsia="zh-CN"/>
        </w:rPr>
        <w:t>：有撒施肥料的专业作业机械等</w:t>
      </w:r>
      <w:r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  <w:t>）、培肥经验、信誉度等综合能力，不建议低价中标。</w:t>
      </w:r>
      <w:r>
        <w:rPr>
          <w:rFonts w:hint="eastAsia" w:ascii="Times New Roman" w:hAnsi="Times New Roman" w:eastAsia="方正仿宋_GB2312" w:cs="Times New Roman"/>
          <w:sz w:val="28"/>
          <w:szCs w:val="28"/>
          <w:lang w:val="en-US" w:eastAsia="zh-CN"/>
        </w:rPr>
        <w:t>须在10月10日之前完成培肥工作。</w:t>
      </w:r>
    </w:p>
    <w:p w14:paraId="586A9E2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28"/>
          <w:szCs w:val="28"/>
          <w:lang w:val="en-US" w:eastAsia="zh-CN"/>
        </w:rPr>
        <w:t>详细操作见培肥指引。</w:t>
      </w:r>
    </w:p>
    <w:p w14:paraId="77D900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2312" w:cs="Times New Roman"/>
          <w:sz w:val="24"/>
          <w:szCs w:val="24"/>
          <w:lang w:val="en-US" w:eastAsia="zh-CN"/>
        </w:rPr>
      </w:pPr>
    </w:p>
    <w:p w14:paraId="530309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9F127F6F-39D1-4F16-90B0-52F3DCCC7E3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5A7007C-39BC-46BA-A7A2-0ECD233839E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EC7CFB"/>
    <w:multiLevelType w:val="singleLevel"/>
    <w:tmpl w:val="02EC7CF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880C2E"/>
    <w:rsid w:val="1AA47422"/>
    <w:rsid w:val="296315F0"/>
    <w:rsid w:val="3EBC6496"/>
    <w:rsid w:val="4CA86CE8"/>
    <w:rsid w:val="59C84938"/>
    <w:rsid w:val="59E91410"/>
    <w:rsid w:val="69880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332</Words>
  <Characters>377</Characters>
  <Lines>0</Lines>
  <Paragraphs>0</Paragraphs>
  <TotalTime>10</TotalTime>
  <ScaleCrop>false</ScaleCrop>
  <LinksUpToDate>false</LinksUpToDate>
  <CharactersWithSpaces>377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2026-09-23T07:31:00Z</dcterms:created>
  <dc:creator>I lived</dc:creator>
  <cp:lastModifiedBy>I lived</cp:lastModifiedBy>
  <cp:lastPrinted>2026-09-23T08:01:00Z</cp:lastPrinted>
  <dcterms:modified xsi:type="dcterms:W3CDTF">2026-09-23T09:10:48Z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467B231548B8496C8E5D9E600F2B87D3_13</vt:lpwstr>
  </property>
  <property fmtid="{D5CDD505-2E9C-101B-9397-08002B2CF9AE}" pid="4" name="KSOTemplateDocerSaveRecord">
    <vt:lpwstr>eyJoZGlkIjoiNTY2Nzg4MGZkZGVkN2RhMzUxOTJmNzA4NjIxODU2NGIiLCJ1c2VySWQiOiIzMDA4NTY3MTgifQ==</vt:lpwstr>
  </property>
</Properties>
</file>