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1.xml" ContentType="application/vnd.openxmlformats-officedocument.wordprocessingml.footer+xml"/>
  <Override PartName="/word/numbering.xml" ContentType="application/vnd.openxmlformats-officedocument.wordprocessingml.numbering+xml"/>
  <Override PartName="/word/endnotes.xml" ContentType="application/vnd.openxmlformats-officedocument.wordprocessingml.endnote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footnotes.xml" ContentType="application/vnd.openxmlformats-officedocument.wordprocessingml.footnotes+xml"/>
  <Override PartName="/word/styles.xml" ContentType="application/vnd.openxmlformats-officedocument.wordprocessingml.styles+xml"/>
  <Override PartName="/word/settings.xml" ContentType="application/vnd.openxmlformats-officedocument.wordprocessingml.settings+xml"/>
  <Override PartName="/word/document.xml" ContentType="application/vnd.openxmlformats-officedocument.wordprocessingml.document.main+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pStyle w:val="644"/>
        <w:spacing w:before="240" w:after="240" w:line="85" w:lineRule="atLeast"/>
        <w:rPr>
          <w:rFonts w:hint="eastAsia" w:eastAsia="宋体"/>
          <w:b/>
          <w:color w:val="000000"/>
          <w:sz w:val="36"/>
        </w:rPr>
        <w:pBdr>
          <w:top w:val="none" w:color="000000" w:sz="0" w:space="0"/>
          <w:left w:val="none" w:color="000000" w:sz="0" w:space="0"/>
          <w:bottom w:val="none" w:color="000000" w:sz="0" w:space="0"/>
          <w:right w:val="none" w:color="000000" w:sz="0" w:space="0"/>
        </w:pBdr>
      </w:pPr>
      <w:r>
        <w:rPr>
          <w:rFonts w:hint="eastAsia" w:eastAsia="宋体"/>
          <w:b/>
          <w:color w:val="000000"/>
          <w:sz w:val="36"/>
        </w:rPr>
      </w:r>
      <w:r/>
    </w:p>
    <w:p>
      <w:pPr>
        <w:pStyle w:val="644"/>
        <w:jc w:val="center"/>
        <w:spacing w:before="240" w:after="240" w:line="85" w:lineRule="atLeast"/>
        <w:rPr>
          <w:color w:val="000000"/>
        </w:rPr>
        <w:pBdr>
          <w:top w:val="none" w:color="000000" w:sz="0" w:space="0"/>
          <w:left w:val="none" w:color="000000" w:sz="0" w:space="0"/>
          <w:bottom w:val="none" w:color="000000" w:sz="0" w:space="0"/>
          <w:right w:val="none" w:color="000000" w:sz="0" w:space="0"/>
        </w:pBdr>
      </w:pPr>
      <w:r>
        <w:rPr>
          <w:rFonts w:eastAsia="宋体"/>
          <w:b/>
          <w:color w:val="000000"/>
          <w:sz w:val="36"/>
        </w:rPr>
        <w:t xml:space="preserve"> </w:t>
      </w:r>
      <w:r>
        <w:rPr>
          <w:color w:val="000000"/>
        </w:rPr>
      </w:r>
      <w:r/>
    </w:p>
    <w:p>
      <w:pPr>
        <w:pStyle w:val="644"/>
        <w:jc w:val="center"/>
        <w:spacing w:before="240" w:after="240" w:line="85" w:lineRule="atLeast"/>
        <w:rPr>
          <w:rFonts w:hint="eastAsia" w:eastAsia="宋体"/>
          <w:b/>
          <w:color w:val="000000"/>
          <w:sz w:val="48"/>
        </w:rPr>
        <w:pBdr>
          <w:top w:val="none" w:color="000000" w:sz="0" w:space="0"/>
          <w:left w:val="none" w:color="000000" w:sz="0" w:space="0"/>
          <w:bottom w:val="none" w:color="000000" w:sz="0" w:space="0"/>
          <w:right w:val="none" w:color="000000" w:sz="0" w:space="0"/>
        </w:pBdr>
      </w:pPr>
      <w:r>
        <w:rPr>
          <w:rFonts w:hint="eastAsia" w:eastAsia="宋体"/>
          <w:b/>
          <w:color w:val="000000"/>
          <w:sz w:val="48"/>
        </w:rPr>
        <w:t xml:space="preserve">南京邮电大学第四食堂项目空调机组采购</w:t>
      </w:r>
      <w:r>
        <w:rPr>
          <w:rFonts w:hint="eastAsia" w:eastAsia="宋体"/>
          <w:b/>
          <w:color w:val="000000"/>
          <w:sz w:val="48"/>
        </w:rPr>
      </w:r>
      <w:r/>
    </w:p>
    <w:p>
      <w:pPr>
        <w:pStyle w:val="644"/>
        <w:jc w:val="center"/>
        <w:spacing w:before="240" w:after="240" w:line="85" w:lineRule="atLeast"/>
        <w:rPr>
          <w:color w:val="000000"/>
        </w:rPr>
        <w:pBdr>
          <w:top w:val="none" w:color="000000" w:sz="0" w:space="0"/>
          <w:left w:val="none" w:color="000000" w:sz="0" w:space="0"/>
          <w:bottom w:val="none" w:color="000000" w:sz="0" w:space="0"/>
          <w:right w:val="none" w:color="000000" w:sz="0" w:space="0"/>
        </w:pBdr>
      </w:pPr>
      <w:r>
        <w:rPr>
          <w:rFonts w:eastAsia="宋体"/>
          <w:b/>
          <w:color w:val="000000"/>
          <w:sz w:val="48"/>
        </w:rPr>
        <w:t xml:space="preserve">招标文件</w:t>
      </w:r>
      <w:r>
        <w:rPr>
          <w:color w:val="000000"/>
        </w:rPr>
      </w:r>
      <w:r/>
    </w:p>
    <w:p>
      <w:pPr>
        <w:pStyle w:val="644"/>
        <w:jc w:val="center"/>
        <w:spacing w:before="9" w:line="85" w:lineRule="atLeast"/>
        <w:rPr>
          <w:color w:val="000000"/>
        </w:rPr>
        <w:pBdr>
          <w:top w:val="none" w:color="000000" w:sz="0" w:space="0"/>
          <w:left w:val="none" w:color="000000" w:sz="0" w:space="0"/>
          <w:bottom w:val="none" w:color="000000" w:sz="0" w:space="0"/>
          <w:right w:val="none" w:color="000000" w:sz="0" w:space="0"/>
        </w:pBdr>
      </w:pPr>
      <w:r>
        <w:rPr>
          <w:rFonts w:eastAsia="宋体"/>
          <w:color w:val="000000"/>
          <w:sz w:val="36"/>
        </w:rPr>
        <w:t xml:space="preserve">（货物类）</w:t>
      </w:r>
      <w:r>
        <w:rPr>
          <w:color w:val="000000"/>
        </w:rPr>
      </w:r>
      <w:r/>
    </w:p>
    <w:p>
      <w:pPr>
        <w:pStyle w:val="644"/>
        <w:jc w:val="center"/>
        <w:spacing w:before="240" w:after="240" w:line="85" w:lineRule="atLeast"/>
        <w:rPr>
          <w:rFonts w:eastAsia="宋体"/>
          <w:color w:val="000000"/>
          <w:sz w:val="36"/>
        </w:rPr>
        <w:pBdr>
          <w:top w:val="none" w:color="000000" w:sz="0" w:space="0"/>
          <w:left w:val="none" w:color="000000" w:sz="0" w:space="0"/>
          <w:bottom w:val="none" w:color="000000" w:sz="0" w:space="0"/>
          <w:right w:val="none" w:color="000000" w:sz="0" w:space="0"/>
        </w:pBdr>
      </w:pPr>
      <w:r>
        <w:rPr>
          <w:rFonts w:eastAsia="宋体"/>
          <w:color w:val="000000"/>
          <w:sz w:val="36"/>
        </w:rPr>
      </w:r>
      <w:r/>
    </w:p>
    <w:p>
      <w:pPr>
        <w:pStyle w:val="644"/>
        <w:jc w:val="center"/>
        <w:spacing w:before="240" w:after="240" w:line="85" w:lineRule="atLeast"/>
        <w:rPr>
          <w:color w:val="000000"/>
        </w:rPr>
        <w:pBdr>
          <w:top w:val="none" w:color="000000" w:sz="0" w:space="0"/>
          <w:left w:val="none" w:color="000000" w:sz="0" w:space="0"/>
          <w:bottom w:val="none" w:color="000000" w:sz="0" w:space="0"/>
          <w:right w:val="none" w:color="000000" w:sz="0" w:space="0"/>
        </w:pBdr>
      </w:pPr>
      <w:r>
        <w:rPr>
          <w:rFonts w:eastAsia="宋体"/>
          <w:color w:val="000000"/>
          <w:sz w:val="36"/>
        </w:rPr>
        <w:t xml:space="preserve"> </w:t>
      </w:r>
      <w:r>
        <w:rPr>
          <w:color w:val="000000"/>
        </w:rPr>
      </w:r>
      <w:r/>
    </w:p>
    <w:p>
      <w:pPr>
        <w:pStyle w:val="644"/>
        <w:jc w:val="center"/>
        <w:spacing w:before="240" w:after="240" w:line="85" w:lineRule="atLeast"/>
        <w:rPr>
          <w:color w:val="000000"/>
        </w:rPr>
        <w:pBdr>
          <w:top w:val="none" w:color="000000" w:sz="0" w:space="0"/>
          <w:left w:val="none" w:color="000000" w:sz="0" w:space="0"/>
          <w:bottom w:val="none" w:color="000000" w:sz="0" w:space="0"/>
          <w:right w:val="none" w:color="000000" w:sz="0" w:space="0"/>
        </w:pBdr>
      </w:pPr>
      <w:r>
        <w:rPr>
          <w:rFonts w:eastAsia="宋体"/>
          <w:b/>
          <w:color w:val="000000"/>
          <w:sz w:val="36"/>
        </w:rPr>
        <w:t xml:space="preserve">招标编号：</w:t>
      </w:r>
      <w:r>
        <w:rPr>
          <w:rFonts w:hint="eastAsia" w:eastAsia="宋体"/>
          <w:b/>
          <w:color w:val="000000"/>
          <w:sz w:val="36"/>
        </w:rPr>
        <w:t xml:space="preserve">JSZC-320000-NJJC-G2026-0125</w:t>
      </w:r>
      <w:r>
        <w:rPr>
          <w:rFonts w:eastAsia="宋体"/>
          <w:b/>
          <w:color w:val="000000"/>
          <w:sz w:val="36"/>
        </w:rPr>
        <w:t xml:space="preserve">  </w:t>
      </w:r>
      <w:r>
        <w:rPr>
          <w:color w:val="000000"/>
        </w:rPr>
      </w:r>
      <w:r/>
    </w:p>
    <w:p>
      <w:pPr>
        <w:pStyle w:val="644"/>
        <w:spacing w:before="240" w:after="240" w:line="85" w:lineRule="atLeast"/>
        <w:rPr>
          <w:color w:val="000000"/>
        </w:rPr>
        <w:pBdr>
          <w:top w:val="none" w:color="000000" w:sz="0" w:space="0"/>
          <w:left w:val="none" w:color="000000" w:sz="0" w:space="0"/>
          <w:bottom w:val="none" w:color="000000" w:sz="0" w:space="0"/>
          <w:right w:val="none" w:color="000000" w:sz="0" w:space="0"/>
        </w:pBdr>
      </w:pPr>
      <w:r>
        <w:rPr>
          <w:rFonts w:eastAsia="宋体"/>
          <w:b/>
          <w:color w:val="000000"/>
          <w:sz w:val="36"/>
        </w:rPr>
        <w:t xml:space="preserve"> </w:t>
      </w:r>
      <w:r>
        <w:rPr>
          <w:color w:val="000000"/>
        </w:rPr>
      </w:r>
      <w:r/>
    </w:p>
    <w:p>
      <w:pPr>
        <w:pStyle w:val="644"/>
        <w:jc w:val="center"/>
        <w:spacing w:before="240" w:after="240" w:line="85" w:lineRule="atLeast"/>
        <w:rPr>
          <w:color w:val="000000"/>
        </w:rPr>
        <w:pBdr>
          <w:top w:val="none" w:color="000000" w:sz="0" w:space="0"/>
          <w:left w:val="none" w:color="000000" w:sz="0" w:space="0"/>
          <w:bottom w:val="none" w:color="000000" w:sz="0" w:space="0"/>
          <w:right w:val="none" w:color="000000" w:sz="0" w:space="0"/>
        </w:pBdr>
      </w:pPr>
      <w:r>
        <w:rPr>
          <w:rFonts w:eastAsia="宋体"/>
          <w:b/>
          <w:color w:val="000000"/>
          <w:sz w:val="36"/>
        </w:rPr>
        <w:t xml:space="preserve"> </w:t>
      </w:r>
      <w:r>
        <w:rPr>
          <w:color w:val="000000"/>
        </w:rPr>
      </w:r>
      <w:r/>
    </w:p>
    <w:p>
      <w:pPr>
        <w:pStyle w:val="644"/>
        <w:jc w:val="center"/>
        <w:spacing w:before="240" w:after="240" w:line="85" w:lineRule="atLeast"/>
        <w:rPr>
          <w:color w:val="000000"/>
        </w:rPr>
        <w:pBdr>
          <w:top w:val="none" w:color="000000" w:sz="0" w:space="0"/>
          <w:left w:val="none" w:color="000000" w:sz="0" w:space="0"/>
          <w:bottom w:val="none" w:color="000000" w:sz="0" w:space="0"/>
          <w:right w:val="none" w:color="000000" w:sz="0" w:space="0"/>
        </w:pBdr>
      </w:pPr>
      <w:r>
        <w:rPr>
          <w:rFonts w:eastAsia="宋体"/>
          <w:b/>
          <w:color w:val="000000"/>
          <w:sz w:val="36"/>
        </w:rPr>
        <w:t xml:space="preserve"> </w:t>
      </w:r>
      <w:r>
        <w:rPr>
          <w:color w:val="000000"/>
        </w:rPr>
      </w:r>
      <w:r/>
    </w:p>
    <w:p>
      <w:pPr>
        <w:pStyle w:val="644"/>
        <w:jc w:val="center"/>
        <w:spacing w:before="240" w:after="240" w:line="85" w:lineRule="atLeast"/>
        <w:rPr>
          <w:color w:val="000000"/>
        </w:rPr>
        <w:pBdr>
          <w:top w:val="none" w:color="000000" w:sz="0" w:space="0"/>
          <w:left w:val="none" w:color="000000" w:sz="0" w:space="0"/>
          <w:bottom w:val="none" w:color="000000" w:sz="0" w:space="0"/>
          <w:right w:val="none" w:color="000000" w:sz="0" w:space="0"/>
        </w:pBdr>
      </w:pPr>
      <w:r>
        <w:rPr>
          <w:rFonts w:eastAsia="宋体"/>
          <w:b/>
          <w:color w:val="000000"/>
          <w:sz w:val="36"/>
        </w:rPr>
        <w:t xml:space="preserve"> </w:t>
      </w:r>
      <w:r>
        <w:rPr>
          <w:color w:val="000000"/>
        </w:rPr>
      </w:r>
      <w:r/>
    </w:p>
    <w:p>
      <w:pPr>
        <w:pStyle w:val="644"/>
        <w:jc w:val="center"/>
        <w:spacing w:before="240" w:after="240" w:line="85" w:lineRule="atLeast"/>
        <w:rPr>
          <w:color w:val="000000"/>
        </w:rPr>
        <w:pBdr>
          <w:top w:val="none" w:color="000000" w:sz="0" w:space="0"/>
          <w:left w:val="none" w:color="000000" w:sz="0" w:space="0"/>
          <w:bottom w:val="none" w:color="000000" w:sz="0" w:space="0"/>
          <w:right w:val="none" w:color="000000" w:sz="0" w:space="0"/>
        </w:pBdr>
      </w:pPr>
      <w:r>
        <w:rPr>
          <w:rFonts w:eastAsia="宋体"/>
          <w:b/>
          <w:color w:val="000000"/>
          <w:sz w:val="36"/>
        </w:rPr>
        <w:t xml:space="preserve"> </w:t>
      </w:r>
      <w:r>
        <w:rPr>
          <w:color w:val="000000"/>
        </w:rPr>
      </w:r>
      <w:r/>
    </w:p>
    <w:p>
      <w:pPr>
        <w:pStyle w:val="644"/>
        <w:ind w:left="698" w:firstLine="1285"/>
        <w:spacing w:line="85" w:lineRule="atLeast"/>
        <w:rPr>
          <w:rFonts w:eastAsia="宋体"/>
          <w:b/>
          <w:color w:val="000000"/>
          <w:sz w:val="36"/>
        </w:rPr>
        <w:pBdr>
          <w:top w:val="none" w:color="000000" w:sz="0" w:space="0"/>
          <w:left w:val="none" w:color="000000" w:sz="0" w:space="0"/>
          <w:bottom w:val="none" w:color="000000" w:sz="0" w:space="0"/>
          <w:right w:val="none" w:color="000000" w:sz="0" w:space="0"/>
        </w:pBdr>
      </w:pPr>
      <w:r>
        <w:rPr>
          <w:rFonts w:eastAsia="宋体"/>
          <w:b/>
          <w:color w:val="000000"/>
          <w:sz w:val="36"/>
        </w:rPr>
        <w:t xml:space="preserve"> </w:t>
      </w:r>
      <w:r>
        <w:rPr>
          <w:rFonts w:eastAsia="宋体"/>
          <w:b/>
          <w:color w:val="000000"/>
          <w:sz w:val="36"/>
        </w:rPr>
      </w:r>
      <w:r/>
    </w:p>
    <w:p>
      <w:pPr>
        <w:pStyle w:val="644"/>
        <w:rPr>
          <w:rFonts w:eastAsia="宋体"/>
          <w:b/>
          <w:color w:val="000000"/>
          <w:sz w:val="36"/>
        </w:rPr>
      </w:pPr>
      <w:r>
        <w:rPr>
          <w:rFonts w:eastAsia="宋体"/>
          <w:b/>
          <w:color w:val="000000"/>
          <w:sz w:val="36"/>
        </w:rPr>
      </w:r>
      <w:r/>
    </w:p>
    <w:p>
      <w:pPr>
        <w:pStyle w:val="673"/>
        <w:rPr>
          <w:color w:val="000000"/>
        </w:rPr>
      </w:pPr>
      <w:r>
        <w:rPr>
          <w:color w:val="000000"/>
        </w:rPr>
      </w:r>
      <w:r/>
    </w:p>
    <w:p>
      <w:pPr>
        <w:pStyle w:val="644"/>
        <w:ind w:left="698" w:firstLine="1285"/>
        <w:spacing w:line="85" w:lineRule="atLeast"/>
        <w:rPr>
          <w:color w:val="000000"/>
        </w:rPr>
        <w:pBdr>
          <w:top w:val="none" w:color="000000" w:sz="0" w:space="0"/>
          <w:left w:val="none" w:color="000000" w:sz="0" w:space="0"/>
          <w:bottom w:val="none" w:color="000000" w:sz="0" w:space="0"/>
          <w:right w:val="none" w:color="000000" w:sz="0" w:space="0"/>
        </w:pBdr>
      </w:pPr>
      <w:r>
        <w:rPr>
          <w:rFonts w:eastAsia="宋体"/>
          <w:b/>
          <w:color w:val="000000"/>
          <w:sz w:val="36"/>
        </w:rPr>
        <w:t xml:space="preserve"> </w:t>
      </w:r>
      <w:r>
        <w:rPr>
          <w:color w:val="000000"/>
        </w:rPr>
      </w:r>
      <w:r/>
    </w:p>
    <w:p>
      <w:pPr>
        <w:pStyle w:val="644"/>
        <w:ind w:left="698" w:firstLine="1285"/>
        <w:spacing w:line="85" w:lineRule="atLeast"/>
        <w:rPr>
          <w:rFonts w:eastAsia="宋体"/>
          <w:color w:val="000000"/>
        </w:rPr>
        <w:pBdr>
          <w:top w:val="none" w:color="000000" w:sz="0" w:space="0"/>
          <w:left w:val="none" w:color="000000" w:sz="0" w:space="0"/>
          <w:bottom w:val="none" w:color="000000" w:sz="0" w:space="0"/>
          <w:right w:val="none" w:color="000000" w:sz="0" w:space="0"/>
        </w:pBdr>
      </w:pPr>
      <w:r>
        <w:rPr>
          <w:rFonts w:eastAsia="宋体"/>
          <w:b/>
          <w:color w:val="000000"/>
          <w:sz w:val="36"/>
        </w:rPr>
        <w:t xml:space="preserve">采 购 人：南京邮电大学</w:t>
      </w:r>
      <w:r>
        <w:rPr>
          <w:rFonts w:eastAsia="宋体"/>
          <w:color w:val="000000"/>
        </w:rPr>
      </w:r>
      <w:r/>
    </w:p>
    <w:p>
      <w:pPr>
        <w:pStyle w:val="644"/>
        <w:ind w:left="698"/>
        <w:jc w:val="center"/>
        <w:spacing w:line="85" w:lineRule="atLeast"/>
        <w:rPr>
          <w:color w:val="000000"/>
        </w:rPr>
        <w:pBdr>
          <w:top w:val="none" w:color="000000" w:sz="0" w:space="0"/>
          <w:left w:val="none" w:color="000000" w:sz="0" w:space="0"/>
          <w:bottom w:val="none" w:color="000000" w:sz="0" w:space="0"/>
          <w:right w:val="none" w:color="000000" w:sz="0" w:space="0"/>
        </w:pBdr>
      </w:pPr>
      <w:r>
        <w:rPr>
          <w:rFonts w:eastAsia="宋体"/>
          <w:b/>
          <w:color w:val="000000"/>
          <w:sz w:val="36"/>
        </w:rPr>
        <w:t xml:space="preserve">采购代理机构：南京江城工程项目管理有限公司</w:t>
      </w:r>
      <w:r>
        <w:rPr>
          <w:color w:val="000000"/>
        </w:rPr>
      </w:r>
      <w:r/>
    </w:p>
    <w:p>
      <w:pPr>
        <w:pStyle w:val="644"/>
        <w:ind w:right="1933" w:firstLine="2049"/>
        <w:jc w:val="both"/>
        <w:spacing w:line="85" w:lineRule="atLeast"/>
        <w:rPr>
          <w:color w:val="000000"/>
        </w:rPr>
        <w:pBdr>
          <w:top w:val="none" w:color="000000" w:sz="0" w:space="0"/>
          <w:left w:val="none" w:color="000000" w:sz="0" w:space="0"/>
          <w:bottom w:val="none" w:color="000000" w:sz="0" w:space="0"/>
          <w:right w:val="none" w:color="000000" w:sz="0" w:space="0"/>
        </w:pBdr>
      </w:pPr>
      <w:r>
        <w:rPr>
          <w:rFonts w:eastAsia="宋体"/>
          <w:b/>
          <w:color w:val="000000"/>
          <w:sz w:val="36"/>
        </w:rPr>
        <w:t xml:space="preserve">日期：二〇二六年</w:t>
      </w:r>
      <w:r>
        <w:rPr>
          <w:rFonts w:hint="eastAsia" w:eastAsia="宋体"/>
          <w:b/>
          <w:color w:val="000000"/>
          <w:sz w:val="36"/>
          <w:lang w:val="en-US" w:eastAsia="zh-CN"/>
        </w:rPr>
        <w:t xml:space="preserve">十</w:t>
      </w:r>
      <w:r>
        <w:rPr>
          <w:rFonts w:eastAsia="宋体"/>
          <w:b/>
          <w:color w:val="000000"/>
          <w:sz w:val="36"/>
        </w:rPr>
        <w:t xml:space="preserve">月</w:t>
      </w:r>
      <w:r>
        <w:rPr>
          <w:color w:val="000000"/>
        </w:rPr>
      </w:r>
      <w:r/>
    </w:p>
    <w:p>
      <w:pPr>
        <w:pStyle w:val="644"/>
        <w:ind w:right="1933" w:firstLine="1366"/>
        <w:jc w:val="center"/>
        <w:spacing w:line="85" w:lineRule="atLeast"/>
        <w:rPr>
          <w:color w:val="000000"/>
        </w:rPr>
        <w:pBdr>
          <w:top w:val="none" w:color="000000" w:sz="0" w:space="0"/>
          <w:left w:val="none" w:color="000000" w:sz="0" w:space="0"/>
          <w:bottom w:val="none" w:color="000000" w:sz="0" w:space="0"/>
          <w:right w:val="none" w:color="000000" w:sz="0" w:space="0"/>
        </w:pBdr>
      </w:pPr>
      <w:r>
        <w:rPr>
          <w:color w:val="000000"/>
        </w:rPr>
        <w:br w:type="page" w:clear="all"/>
      </w:r>
      <w:r>
        <w:rPr>
          <w:color w:val="000000"/>
        </w:rPr>
      </w:r>
      <w:r/>
    </w:p>
    <w:p>
      <w:pPr>
        <w:pStyle w:val="644"/>
        <w:ind w:right="1933" w:firstLine="1366"/>
        <w:jc w:val="center"/>
        <w:spacing w:line="85" w:lineRule="atLeast"/>
        <w:rPr>
          <w:rFonts w:eastAsia="宋体"/>
          <w:color w:val="000000"/>
          <w:sz w:val="22"/>
          <w:szCs w:val="24"/>
        </w:rPr>
        <w:pBdr>
          <w:top w:val="none" w:color="000000" w:sz="0" w:space="0"/>
          <w:left w:val="none" w:color="000000" w:sz="0" w:space="0"/>
          <w:bottom w:val="none" w:color="000000" w:sz="0" w:space="0"/>
          <w:right w:val="none" w:color="000000" w:sz="0" w:space="0"/>
        </w:pBdr>
      </w:pPr>
      <w:r>
        <w:rPr>
          <w:rFonts w:eastAsia="宋体"/>
          <w:b/>
          <w:color w:val="000000"/>
          <w:sz w:val="40"/>
          <w:szCs w:val="24"/>
        </w:rPr>
        <w:t xml:space="preserve">目 录</w:t>
      </w:r>
      <w:r>
        <w:rPr>
          <w:rFonts w:eastAsia="宋体"/>
          <w:color w:val="000000"/>
          <w:sz w:val="22"/>
          <w:szCs w:val="24"/>
        </w:rPr>
      </w:r>
      <w:r/>
    </w:p>
    <w:p>
      <w:pPr>
        <w:pStyle w:val="644"/>
        <w:spacing w:line="360" w:lineRule="auto"/>
        <w:rPr>
          <w:rFonts w:eastAsia="宋体"/>
          <w:color w:val="000000"/>
          <w:sz w:val="28"/>
          <w:szCs w:val="28"/>
        </w:rPr>
      </w:pPr>
      <w:r>
        <w:rPr>
          <w:rFonts w:eastAsia="宋体"/>
          <w:color w:val="000000"/>
          <w:sz w:val="28"/>
          <w:szCs w:val="28"/>
        </w:rPr>
      </w:r>
      <w:r/>
    </w:p>
    <w:p>
      <w:pPr>
        <w:pStyle w:val="644"/>
        <w:spacing w:line="360" w:lineRule="auto"/>
        <w:rPr>
          <w:rFonts w:eastAsia="宋体"/>
          <w:color w:val="000000"/>
          <w:sz w:val="28"/>
          <w:szCs w:val="28"/>
        </w:rPr>
      </w:pPr>
      <w:r>
        <w:rPr>
          <w:rFonts w:eastAsia="宋体"/>
          <w:color w:val="000000"/>
          <w:sz w:val="28"/>
          <w:szCs w:val="28"/>
        </w:rPr>
        <w:t xml:space="preserve">第一章 招标公告</w:t>
      </w:r>
      <w:r>
        <w:rPr>
          <w:rFonts w:eastAsia="宋体"/>
          <w:color w:val="000000"/>
          <w:sz w:val="28"/>
          <w:szCs w:val="28"/>
        </w:rPr>
      </w:r>
      <w:r/>
    </w:p>
    <w:p>
      <w:pPr>
        <w:pStyle w:val="644"/>
        <w:spacing w:line="360" w:lineRule="auto"/>
        <w:rPr>
          <w:rFonts w:eastAsia="宋体"/>
          <w:color w:val="000000"/>
          <w:sz w:val="28"/>
          <w:szCs w:val="28"/>
        </w:rPr>
      </w:pPr>
      <w:r>
        <w:rPr>
          <w:rFonts w:eastAsia="宋体"/>
          <w:color w:val="000000"/>
          <w:sz w:val="28"/>
          <w:szCs w:val="28"/>
        </w:rPr>
        <w:fldChar w:fldCharType="begin"/>
      </w:r>
      <w:r>
        <w:rPr>
          <w:rFonts w:eastAsia="宋体"/>
          <w:color w:val="000000"/>
          <w:sz w:val="28"/>
          <w:szCs w:val="28"/>
        </w:rPr>
        <w:instrText xml:space="preserve"> HYPERLINK "</w:instrText>
      </w:r>
      <w:r>
        <w:rPr>
          <w:rFonts w:eastAsia="宋体"/>
          <w:color w:val="000000"/>
          <w:sz w:val="28"/>
          <w:szCs w:val="28"/>
        </w:rPr>
        <w:instrText xml:space="preserve">http://jszfcg.jsczt.cn/jszc/onlyoffice/7.2.1-34/web-apps/apps/documenteditor/main/index_loader.html?_dc=7.2.1-34&amp;lang=zh&amp;customer=%20&amp;logo=%20&amp;headerlogo=%2Ffavicon.ico&amp;frameEditorId=iframePage&amp;compact=true&amp;parentOrigin=http://jszfcg.jsczt.cn#_Toc30906" \o</w:instrText>
      </w:r>
      <w:r>
        <w:rPr>
          <w:rFonts w:eastAsia="宋体"/>
          <w:color w:val="000000"/>
          <w:sz w:val="28"/>
          <w:szCs w:val="28"/>
        </w:rPr>
        <w:instrText xml:space="preserve"> "http://jszfcg.jsczt.cn/jszc/onlyoffice/7.2.1-34/web-apps/apps/documenteditor/main/index_loader.html?_dc=7.2.1-34&amp;lang=zh&amp;customer=%20&amp;logo=%20&amp;headerlogo=%2Ffavicon.ico&amp;frameEditorId=iframePage&amp;compact=true&amp;parentOrigin=http://jszfcg.jsczt.cn#_Toc30906" </w:instrText>
      </w:r>
      <w:r>
        <w:rPr>
          <w:rFonts w:eastAsia="宋体"/>
          <w:color w:val="000000"/>
          <w:sz w:val="28"/>
          <w:szCs w:val="28"/>
        </w:rPr>
        <w:fldChar w:fldCharType="separate"/>
      </w:r>
      <w:r>
        <w:rPr>
          <w:rFonts w:eastAsia="宋体"/>
          <w:color w:val="000000"/>
          <w:sz w:val="28"/>
          <w:szCs w:val="28"/>
        </w:rPr>
        <w:t xml:space="preserve">第二章 投标供应商须知</w:t>
      </w:r>
      <w:r>
        <w:rPr>
          <w:rFonts w:eastAsia="宋体"/>
          <w:color w:val="000000"/>
          <w:sz w:val="28"/>
          <w:szCs w:val="28"/>
        </w:rPr>
        <w:fldChar w:fldCharType="end"/>
      </w:r>
      <w:r>
        <w:rPr>
          <w:rFonts w:eastAsia="宋体"/>
          <w:color w:val="000000"/>
          <w:sz w:val="28"/>
          <w:szCs w:val="28"/>
        </w:rPr>
      </w:r>
      <w:r/>
    </w:p>
    <w:p>
      <w:pPr>
        <w:pStyle w:val="644"/>
        <w:spacing w:line="360" w:lineRule="auto"/>
        <w:rPr>
          <w:rFonts w:eastAsia="宋体"/>
          <w:color w:val="000000"/>
          <w:sz w:val="28"/>
          <w:szCs w:val="28"/>
        </w:rPr>
      </w:pPr>
      <w:r>
        <w:rPr>
          <w:rFonts w:eastAsia="宋体"/>
          <w:color w:val="000000"/>
          <w:sz w:val="28"/>
          <w:szCs w:val="28"/>
        </w:rPr>
        <w:fldChar w:fldCharType="begin"/>
      </w:r>
      <w:r>
        <w:rPr>
          <w:rFonts w:eastAsia="宋体"/>
          <w:color w:val="000000"/>
          <w:sz w:val="28"/>
          <w:szCs w:val="28"/>
        </w:rPr>
        <w:instrText xml:space="preserve"> HYPERLINK "</w:instrText>
      </w:r>
      <w:r>
        <w:rPr>
          <w:rFonts w:eastAsia="宋体"/>
          <w:color w:val="000000"/>
          <w:sz w:val="28"/>
          <w:szCs w:val="28"/>
        </w:rPr>
        <w:instrText xml:space="preserve">http://jszfcg.jsczt.cn/jszc/onlyoffice/7.2.1-34/web-apps/apps/documenteditor/main/index_loader.html?_dc=7.2.1-34&amp;lang=zh&amp;customer=%20&amp;logo=%20&amp;headerlogo=%2Ffavicon.ico&amp;frameEditorId=iframePage&amp;compact=true&amp;parentOrigin=http://jszfcg.jsczt.cn#_Toc15260" \o</w:instrText>
      </w:r>
      <w:r>
        <w:rPr>
          <w:rFonts w:eastAsia="宋体"/>
          <w:color w:val="000000"/>
          <w:sz w:val="28"/>
          <w:szCs w:val="28"/>
        </w:rPr>
        <w:instrText xml:space="preserve"> "http://jszfcg.jsczt.cn/jszc/onlyoffice/7.2.1-34/web-apps/apps/documenteditor/main/index_loader.html?_dc=7.2.1-34&amp;lang=zh&amp;customer=%20&amp;logo=%20&amp;headerlogo=%2Ffavicon.ico&amp;frameEditorId=iframePage&amp;compact=true&amp;parentOrigin=http://jszfcg.jsczt.cn#_Toc15260" </w:instrText>
      </w:r>
      <w:r>
        <w:rPr>
          <w:rFonts w:eastAsia="宋体"/>
          <w:color w:val="000000"/>
          <w:sz w:val="28"/>
          <w:szCs w:val="28"/>
        </w:rPr>
        <w:fldChar w:fldCharType="separate"/>
      </w:r>
      <w:r>
        <w:rPr>
          <w:rFonts w:eastAsia="宋体"/>
          <w:color w:val="000000"/>
          <w:sz w:val="28"/>
          <w:szCs w:val="28"/>
        </w:rPr>
        <w:t xml:space="preserve">第三章 评标标准</w:t>
      </w:r>
      <w:r>
        <w:rPr>
          <w:rFonts w:eastAsia="宋体"/>
          <w:color w:val="000000"/>
          <w:sz w:val="28"/>
          <w:szCs w:val="28"/>
        </w:rPr>
        <w:fldChar w:fldCharType="end"/>
      </w:r>
      <w:r>
        <w:rPr>
          <w:rFonts w:eastAsia="宋体"/>
          <w:color w:val="000000"/>
          <w:sz w:val="28"/>
          <w:szCs w:val="28"/>
        </w:rPr>
      </w:r>
      <w:r/>
    </w:p>
    <w:p>
      <w:pPr>
        <w:pStyle w:val="644"/>
        <w:spacing w:line="360" w:lineRule="auto"/>
        <w:rPr>
          <w:rFonts w:eastAsia="宋体"/>
          <w:color w:val="000000"/>
          <w:sz w:val="28"/>
          <w:szCs w:val="28"/>
        </w:rPr>
      </w:pPr>
      <w:r>
        <w:rPr>
          <w:rFonts w:eastAsia="宋体"/>
          <w:color w:val="000000"/>
          <w:sz w:val="28"/>
          <w:szCs w:val="28"/>
        </w:rPr>
        <w:fldChar w:fldCharType="begin"/>
      </w:r>
      <w:r>
        <w:rPr>
          <w:rFonts w:eastAsia="宋体"/>
          <w:color w:val="000000"/>
          <w:sz w:val="28"/>
          <w:szCs w:val="28"/>
        </w:rPr>
        <w:instrText xml:space="preserve"> HYPERLINK "</w:instrText>
      </w:r>
      <w:r>
        <w:rPr>
          <w:rFonts w:eastAsia="宋体"/>
          <w:color w:val="000000"/>
          <w:sz w:val="28"/>
          <w:szCs w:val="28"/>
        </w:rPr>
        <w:instrText xml:space="preserve">http://jszfcg.jsczt.cn/jszc/onlyoffice/7.2.1-34/web-apps/apps/documenteditor/main/index_loader.html?_dc=7.2.1-34&amp;lang=zh&amp;customer=%20&amp;logo=%20&amp;headerlogo=%2Ffavicon.ico&amp;frameEditorId=iframePage&amp;compact=true&amp;parentOrigin=http://jszfcg.jsczt.cn#_Toc27725" \o</w:instrText>
      </w:r>
      <w:r>
        <w:rPr>
          <w:rFonts w:eastAsia="宋体"/>
          <w:color w:val="000000"/>
          <w:sz w:val="28"/>
          <w:szCs w:val="28"/>
        </w:rPr>
        <w:instrText xml:space="preserve"> "http://jszfcg.jsczt.cn/jszc/onlyoffice/7.2.1-34/web-apps/apps/documenteditor/main/index_loader.html?_dc=7.2.1-34&amp;lang=zh&amp;customer=%20&amp;logo=%20&amp;headerlogo=%2Ffavicon.ico&amp;frameEditorId=iframePage&amp;compact=true&amp;parentOrigin=http://jszfcg.jsczt.cn#_Toc27725" </w:instrText>
      </w:r>
      <w:r>
        <w:rPr>
          <w:rFonts w:eastAsia="宋体"/>
          <w:color w:val="000000"/>
          <w:sz w:val="28"/>
          <w:szCs w:val="28"/>
        </w:rPr>
        <w:fldChar w:fldCharType="separate"/>
      </w:r>
      <w:r>
        <w:rPr>
          <w:rFonts w:eastAsia="宋体"/>
          <w:color w:val="000000"/>
          <w:sz w:val="28"/>
          <w:szCs w:val="28"/>
        </w:rPr>
        <w:t xml:space="preserve">第四章 招标项目的技术规格、要求和数量等</w:t>
      </w:r>
      <w:r>
        <w:rPr>
          <w:rFonts w:eastAsia="宋体"/>
          <w:color w:val="000000"/>
          <w:sz w:val="28"/>
          <w:szCs w:val="28"/>
        </w:rPr>
        <w:fldChar w:fldCharType="end"/>
      </w:r>
      <w:r>
        <w:rPr>
          <w:rFonts w:eastAsia="宋体"/>
          <w:color w:val="000000"/>
          <w:sz w:val="28"/>
          <w:szCs w:val="28"/>
        </w:rPr>
      </w:r>
      <w:r/>
    </w:p>
    <w:p>
      <w:pPr>
        <w:pStyle w:val="644"/>
        <w:spacing w:line="360" w:lineRule="auto"/>
        <w:rPr>
          <w:rFonts w:eastAsia="宋体"/>
          <w:color w:val="000000"/>
          <w:sz w:val="28"/>
          <w:szCs w:val="28"/>
        </w:rPr>
      </w:pPr>
      <w:r>
        <w:rPr>
          <w:rFonts w:eastAsia="宋体"/>
          <w:color w:val="000000"/>
          <w:sz w:val="28"/>
          <w:szCs w:val="28"/>
        </w:rPr>
        <w:fldChar w:fldCharType="begin"/>
      </w:r>
      <w:r>
        <w:rPr>
          <w:rFonts w:eastAsia="宋体"/>
          <w:color w:val="000000"/>
          <w:sz w:val="28"/>
          <w:szCs w:val="28"/>
        </w:rPr>
        <w:instrText xml:space="preserve"> HYPERLINK</w:instrText>
      </w:r>
      <w:r>
        <w:rPr>
          <w:rFonts w:eastAsia="宋体"/>
          <w:color w:val="000000"/>
          <w:sz w:val="28"/>
          <w:szCs w:val="28"/>
        </w:rPr>
        <w:instrText xml:space="preserve"> "http://jszfcg.jsczt.cn/jszc/onlyoffice/7.2.1-34/web-apps/apps/documenteditor/main/index_loader.html?_dc=7.2.1-34&amp;lang=zh&amp;customer=%20&amp;logo=%20&amp;headerlogo=%2Ffavicon.ico&amp;frameEditorId=iframePage&amp;compact=true&amp;parentOrigin=http://jszfcg.jsczt.cn#_Toc2047" \</w:instrText>
      </w:r>
      <w:r>
        <w:rPr>
          <w:rFonts w:eastAsia="宋体"/>
          <w:color w:val="000000"/>
          <w:sz w:val="28"/>
          <w:szCs w:val="28"/>
        </w:rPr>
        <w:instrText xml:space="preserve">o "http://jszfcg.jsczt.cn/jszc/onlyoffice/7.2.1-34/web-apps/apps/documenteditor/main/index_loader.html?_dc=7.2.1-34&amp;lang=zh&amp;customer=%20&amp;logo=%20&amp;headerlogo=%2Ffavicon.ico&amp;frameEditorId=iframePage&amp;compact=true&amp;parentOrigin=http://jszfcg.jsczt.cn#_Toc2047" </w:instrText>
      </w:r>
      <w:r>
        <w:rPr>
          <w:rFonts w:eastAsia="宋体"/>
          <w:color w:val="000000"/>
          <w:sz w:val="28"/>
          <w:szCs w:val="28"/>
        </w:rPr>
        <w:fldChar w:fldCharType="separate"/>
      </w:r>
      <w:r>
        <w:rPr>
          <w:rFonts w:eastAsia="宋体"/>
          <w:color w:val="000000"/>
          <w:sz w:val="28"/>
          <w:szCs w:val="28"/>
        </w:rPr>
        <w:t xml:space="preserve">第五章 合同草案条款及格式</w:t>
      </w:r>
      <w:r>
        <w:rPr>
          <w:rFonts w:eastAsia="宋体"/>
          <w:color w:val="000000"/>
          <w:sz w:val="28"/>
          <w:szCs w:val="28"/>
        </w:rPr>
        <w:fldChar w:fldCharType="end"/>
      </w:r>
      <w:r>
        <w:rPr>
          <w:rFonts w:eastAsia="宋体"/>
          <w:color w:val="000000"/>
          <w:sz w:val="28"/>
          <w:szCs w:val="28"/>
        </w:rPr>
      </w:r>
      <w:r/>
    </w:p>
    <w:p>
      <w:pPr>
        <w:pStyle w:val="644"/>
        <w:spacing w:line="360" w:lineRule="auto"/>
        <w:rPr>
          <w:rFonts w:eastAsia="宋体"/>
          <w:color w:val="000000"/>
          <w:sz w:val="28"/>
          <w:szCs w:val="28"/>
        </w:rPr>
      </w:pPr>
      <w:r>
        <w:rPr>
          <w:rFonts w:eastAsia="宋体"/>
          <w:color w:val="000000"/>
          <w:sz w:val="28"/>
          <w:szCs w:val="28"/>
        </w:rPr>
        <w:fldChar w:fldCharType="begin"/>
      </w:r>
      <w:r>
        <w:rPr>
          <w:rFonts w:eastAsia="宋体"/>
          <w:color w:val="000000"/>
          <w:sz w:val="28"/>
          <w:szCs w:val="28"/>
        </w:rPr>
        <w:instrText xml:space="preserve"> HYPERLINK "</w:instrText>
      </w:r>
      <w:r>
        <w:rPr>
          <w:rFonts w:eastAsia="宋体"/>
          <w:color w:val="000000"/>
          <w:sz w:val="28"/>
          <w:szCs w:val="28"/>
        </w:rPr>
        <w:instrText xml:space="preserve">http://jszfcg.jsczt.cn/jszc/onlyoffice/7.2.1-34/web-apps/apps/documenteditor/main/index_loader.html?_dc=7.2.1-34&amp;lang=zh&amp;customer=%20&amp;logo=%20&amp;headerlogo=%2Ffavicon.ico&amp;frameEditorId=iframePage&amp;compact=true&amp;parentOrigin=http://jszfcg.jsczt.cn#_Toc10922" \o</w:instrText>
      </w:r>
      <w:r>
        <w:rPr>
          <w:rFonts w:eastAsia="宋体"/>
          <w:color w:val="000000"/>
          <w:sz w:val="28"/>
          <w:szCs w:val="28"/>
        </w:rPr>
        <w:instrText xml:space="preserve"> "http://jszfcg.jsczt.cn/jszc/onlyoffice/7.2.1-34/web-apps/apps/documenteditor/main/index_loader.html?_dc=7.2.1-34&amp;lang=zh&amp;customer=%20&amp;logo=%20&amp;headerlogo=%2Ffavicon.ico&amp;frameEditorId=iframePage&amp;compact=true&amp;parentOrigin=http://jszfcg.jsczt.cn#_Toc10922" </w:instrText>
      </w:r>
      <w:r>
        <w:rPr>
          <w:rFonts w:eastAsia="宋体"/>
          <w:color w:val="000000"/>
          <w:sz w:val="28"/>
          <w:szCs w:val="28"/>
        </w:rPr>
        <w:fldChar w:fldCharType="separate"/>
      </w:r>
      <w:r>
        <w:rPr>
          <w:rFonts w:eastAsia="宋体"/>
          <w:color w:val="000000"/>
          <w:sz w:val="28"/>
          <w:szCs w:val="28"/>
        </w:rPr>
        <w:t xml:space="preserve">第六章 投标文件格式</w:t>
      </w:r>
      <w:r>
        <w:rPr>
          <w:rFonts w:eastAsia="宋体"/>
          <w:color w:val="000000"/>
          <w:sz w:val="28"/>
          <w:szCs w:val="28"/>
        </w:rPr>
        <w:fldChar w:fldCharType="end"/>
      </w:r>
      <w:r>
        <w:rPr>
          <w:rFonts w:eastAsia="宋体"/>
          <w:color w:val="000000"/>
          <w:sz w:val="28"/>
          <w:szCs w:val="28"/>
        </w:rPr>
      </w:r>
      <w:r/>
    </w:p>
    <w:p>
      <w:pPr>
        <w:pStyle w:val="644"/>
        <w:jc w:val="center"/>
        <w:spacing w:line="85" w:lineRule="atLeast"/>
        <w:rPr>
          <w:rFonts w:eastAsia="宋体"/>
          <w:b/>
          <w:color w:val="000000"/>
          <w:sz w:val="32"/>
        </w:rPr>
        <w:pBdr>
          <w:top w:val="none" w:color="000000" w:sz="0" w:space="0"/>
          <w:left w:val="none" w:color="000000" w:sz="0" w:space="0"/>
          <w:bottom w:val="none" w:color="000000" w:sz="0" w:space="0"/>
          <w:right w:val="none" w:color="000000" w:sz="0" w:space="0"/>
        </w:pBdr>
        <w:sectPr>
          <w:footnotePr/>
          <w:endnotePr/>
          <w:type w:val="nextPage"/>
          <w:pgSz w:w="11906" w:h="16838" w:orient="portrait"/>
          <w:pgMar w:top="1134" w:right="850" w:bottom="1134" w:left="1701" w:header="709" w:footer="709" w:gutter="0"/>
          <w:cols w:num="1" w:sep="0" w:space="1701" w:equalWidth="1"/>
          <w:docGrid w:linePitch="360"/>
        </w:sectPr>
      </w:pPr>
      <w:r>
        <w:rPr>
          <w:rFonts w:eastAsia="宋体"/>
          <w:b/>
          <w:color w:val="000000"/>
          <w:sz w:val="32"/>
        </w:rPr>
      </w:r>
      <w:r/>
    </w:p>
    <w:p>
      <w:pPr>
        <w:pStyle w:val="644"/>
        <w:jc w:val="center"/>
        <w:spacing w:line="360" w:lineRule="auto"/>
        <w:rPr>
          <w:color w:val="000000"/>
        </w:rPr>
        <w:pBdr>
          <w:top w:val="none" w:color="000000" w:sz="0" w:space="0"/>
          <w:left w:val="none" w:color="000000" w:sz="0" w:space="0"/>
          <w:bottom w:val="none" w:color="000000" w:sz="0" w:space="0"/>
          <w:right w:val="none" w:color="000000" w:sz="0" w:space="0"/>
        </w:pBdr>
      </w:pPr>
      <w:r>
        <w:rPr>
          <w:rFonts w:eastAsia="宋体"/>
          <w:b/>
          <w:color w:val="000000"/>
          <w:sz w:val="32"/>
        </w:rPr>
        <w:t xml:space="preserve">第一章 招标公告</w:t>
      </w:r>
      <w:r>
        <w:rPr>
          <w:color w:val="000000"/>
        </w:rPr>
      </w:r>
      <w:r/>
    </w:p>
    <w:p>
      <w:pPr>
        <w:pStyle w:val="644"/>
        <w:ind w:firstLine="480"/>
        <w:spacing w:line="360" w:lineRule="auto"/>
        <w:rPr>
          <w:rFonts w:eastAsia="宋体"/>
          <w:color w:val="000000"/>
          <w:szCs w:val="21"/>
        </w:rPr>
        <w:pBdr>
          <w:top w:val="none" w:color="000000" w:sz="0" w:space="0"/>
          <w:left w:val="none" w:color="000000" w:sz="0" w:space="0"/>
          <w:bottom w:val="none" w:color="000000" w:sz="0" w:space="0"/>
          <w:right w:val="none" w:color="000000" w:sz="0" w:space="0"/>
        </w:pBdr>
      </w:pPr>
      <w:r>
        <w:rPr>
          <w:rFonts w:hint="eastAsia" w:eastAsia="宋体"/>
          <w:color w:val="000000"/>
          <w:szCs w:val="21"/>
          <w:u w:val="single"/>
        </w:rPr>
        <w:t xml:space="preserve">南京邮电大学第四食堂项目空调机组采购</w:t>
      </w:r>
      <w:r>
        <w:rPr>
          <w:rFonts w:eastAsia="宋体"/>
          <w:color w:val="000000"/>
          <w:szCs w:val="21"/>
        </w:rPr>
        <w:t xml:space="preserve">项目的潜在供应商应在</w:t>
      </w:r>
      <w:r>
        <w:rPr>
          <w:rFonts w:eastAsia="宋体"/>
          <w:color w:val="000000"/>
          <w:szCs w:val="21"/>
          <w:u w:val="single"/>
        </w:rPr>
        <w:t xml:space="preserve">“苏采云”系统内免费下载</w:t>
      </w:r>
      <w:r>
        <w:rPr>
          <w:rFonts w:eastAsia="宋体"/>
          <w:color w:val="000000"/>
          <w:szCs w:val="21"/>
        </w:rPr>
        <w:t xml:space="preserve">招标文件，并于</w:t>
      </w:r>
      <w:r>
        <w:rPr>
          <w:rFonts w:eastAsia="宋体"/>
          <w:color w:val="000000"/>
          <w:szCs w:val="21"/>
          <w:u w:val="single"/>
        </w:rPr>
        <w:t xml:space="preserve"> 2026年</w:t>
      </w:r>
      <w:r>
        <w:rPr>
          <w:rFonts w:hint="eastAsia" w:eastAsia="宋体"/>
          <w:color w:val="000000"/>
          <w:szCs w:val="21"/>
          <w:highlight w:val="none"/>
          <w:u w:val="single"/>
        </w:rPr>
        <w:t xml:space="preserve">10</w:t>
      </w:r>
      <w:r>
        <w:rPr>
          <w:rFonts w:eastAsia="宋体"/>
          <w:color w:val="000000"/>
          <w:szCs w:val="21"/>
          <w:highlight w:val="none"/>
          <w:u w:val="single"/>
        </w:rPr>
        <w:t xml:space="preserve">月</w:t>
      </w:r>
      <w:r>
        <w:rPr>
          <w:rFonts w:hint="eastAsia" w:eastAsia="宋体"/>
          <w:color w:val="000000"/>
          <w:szCs w:val="21"/>
          <w:highlight w:val="none"/>
          <w:u w:val="single"/>
          <w:lang w:val="en-US" w:eastAsia="zh-CN"/>
        </w:rPr>
        <w:t xml:space="preserve">29</w:t>
      </w:r>
      <w:r>
        <w:rPr>
          <w:rFonts w:eastAsia="宋体"/>
          <w:color w:val="000000"/>
          <w:szCs w:val="21"/>
          <w:highlight w:val="none"/>
          <w:u w:val="single"/>
        </w:rPr>
        <w:t xml:space="preserve">日</w:t>
      </w:r>
      <w:r>
        <w:rPr>
          <w:rFonts w:hint="eastAsia" w:eastAsia="宋体"/>
          <w:color w:val="000000"/>
          <w:szCs w:val="21"/>
          <w:highlight w:val="none"/>
          <w:u w:val="single"/>
          <w:lang w:val="en-US" w:eastAsia="zh-CN"/>
        </w:rPr>
        <w:t xml:space="preserve">9 </w:t>
      </w:r>
      <w:r>
        <w:rPr>
          <w:rFonts w:eastAsia="宋体"/>
          <w:color w:val="000000"/>
          <w:szCs w:val="21"/>
          <w:highlight w:val="none"/>
          <w:u w:val="single"/>
        </w:rPr>
        <w:t xml:space="preserve">点</w:t>
      </w:r>
      <w:r>
        <w:rPr>
          <w:rFonts w:hint="eastAsia" w:eastAsia="宋体"/>
          <w:color w:val="000000"/>
          <w:szCs w:val="21"/>
          <w:highlight w:val="none"/>
          <w:u w:val="single"/>
          <w:lang w:val="en-US" w:eastAsia="zh-CN"/>
        </w:rPr>
        <w:t xml:space="preserve">30</w:t>
      </w:r>
      <w:r>
        <w:rPr>
          <w:rFonts w:eastAsia="宋体"/>
          <w:color w:val="000000"/>
          <w:szCs w:val="21"/>
          <w:highlight w:val="none"/>
          <w:u w:val="single"/>
        </w:rPr>
        <w:t xml:space="preserve">分</w:t>
      </w:r>
      <w:r>
        <w:rPr>
          <w:rFonts w:eastAsia="宋体"/>
          <w:color w:val="000000"/>
          <w:szCs w:val="21"/>
          <w:highlight w:val="none"/>
        </w:rPr>
        <w:t xml:space="preserve">（</w:t>
      </w:r>
      <w:r>
        <w:rPr>
          <w:rFonts w:eastAsia="宋体"/>
          <w:color w:val="000000"/>
          <w:szCs w:val="21"/>
        </w:rPr>
        <w:t xml:space="preserve">北京时间）前递交投标文件。</w:t>
      </w:r>
      <w:r>
        <w:rPr>
          <w:rFonts w:eastAsia="宋体"/>
          <w:color w:val="000000"/>
          <w:szCs w:val="21"/>
        </w:rPr>
      </w:r>
      <w:r/>
    </w:p>
    <w:p>
      <w:pPr>
        <w:pStyle w:val="644"/>
        <w:jc w:val="both"/>
        <w:spacing w:line="360" w:lineRule="auto"/>
        <w:rPr>
          <w:rFonts w:eastAsia="宋体"/>
          <w:b/>
          <w:bCs/>
          <w:color w:val="000000"/>
          <w:szCs w:val="21"/>
        </w:rPr>
        <w:pBdr>
          <w:top w:val="none" w:color="000000" w:sz="0" w:space="0"/>
          <w:left w:val="none" w:color="000000" w:sz="0" w:space="0"/>
          <w:bottom w:val="none" w:color="000000" w:sz="0" w:space="0"/>
          <w:right w:val="none" w:color="000000" w:sz="0" w:space="0"/>
        </w:pBdr>
      </w:pPr>
      <w:r>
        <w:rPr>
          <w:rFonts w:eastAsia="宋体"/>
          <w:b/>
          <w:bCs/>
          <w:color w:val="000000"/>
          <w:szCs w:val="21"/>
        </w:rPr>
        <w:t xml:space="preserve">一、项目基本情况</w:t>
      </w:r>
      <w:r>
        <w:rPr>
          <w:rFonts w:eastAsia="宋体"/>
          <w:b/>
          <w:bCs/>
          <w:color w:val="000000"/>
          <w:szCs w:val="21"/>
        </w:rPr>
      </w:r>
      <w:r/>
    </w:p>
    <w:p>
      <w:pPr>
        <w:pStyle w:val="644"/>
        <w:ind w:firstLine="480"/>
        <w:spacing w:line="360" w:lineRule="auto"/>
        <w:rPr>
          <w:rFonts w:hint="eastAsia" w:eastAsia="宋体"/>
          <w:color w:val="000000"/>
          <w:szCs w:val="21"/>
        </w:rPr>
        <w:pBdr>
          <w:top w:val="none" w:color="000000" w:sz="0" w:space="0"/>
          <w:left w:val="none" w:color="000000" w:sz="0" w:space="0"/>
          <w:bottom w:val="none" w:color="000000" w:sz="0" w:space="0"/>
          <w:right w:val="none" w:color="000000" w:sz="0" w:space="0"/>
        </w:pBdr>
      </w:pPr>
      <w:r>
        <w:rPr>
          <w:rFonts w:eastAsia="宋体"/>
          <w:color w:val="000000"/>
          <w:szCs w:val="21"/>
        </w:rPr>
        <w:t xml:space="preserve">1.1项目编号：</w:t>
      </w:r>
      <w:r>
        <w:rPr>
          <w:rFonts w:hint="eastAsia" w:eastAsia="宋体"/>
          <w:color w:val="000000"/>
          <w:szCs w:val="21"/>
        </w:rPr>
        <w:t xml:space="preserve">JSZC-320000-NJJC-G2026-0125</w:t>
      </w:r>
      <w:r>
        <w:rPr>
          <w:rFonts w:hint="eastAsia" w:eastAsia="宋体"/>
          <w:color w:val="000000"/>
          <w:szCs w:val="21"/>
        </w:rPr>
      </w:r>
      <w:r/>
    </w:p>
    <w:p>
      <w:pPr>
        <w:pStyle w:val="644"/>
        <w:ind w:firstLine="480"/>
        <w:spacing w:line="360" w:lineRule="auto"/>
        <w:rPr>
          <w:rFonts w:hint="eastAsia" w:eastAsia="宋体"/>
          <w:color w:val="000000"/>
          <w:szCs w:val="21"/>
        </w:rPr>
        <w:pBdr>
          <w:top w:val="none" w:color="000000" w:sz="0" w:space="0"/>
          <w:left w:val="none" w:color="000000" w:sz="0" w:space="0"/>
          <w:bottom w:val="none" w:color="000000" w:sz="0" w:space="0"/>
          <w:right w:val="none" w:color="000000" w:sz="0" w:space="0"/>
        </w:pBdr>
      </w:pPr>
      <w:r>
        <w:rPr>
          <w:rFonts w:eastAsia="宋体"/>
          <w:color w:val="000000"/>
          <w:szCs w:val="21"/>
        </w:rPr>
        <w:t xml:space="preserve">1.2项目名称：</w:t>
      </w:r>
      <w:r>
        <w:rPr>
          <w:rFonts w:hint="eastAsia" w:eastAsia="宋体"/>
          <w:color w:val="000000"/>
          <w:szCs w:val="21"/>
        </w:rPr>
        <w:t xml:space="preserve">南京邮电大学第四食堂项目空调机组采购</w:t>
      </w:r>
      <w:r>
        <w:rPr>
          <w:rFonts w:hint="eastAsia" w:eastAsia="宋体"/>
          <w:color w:val="000000"/>
          <w:szCs w:val="21"/>
        </w:rPr>
      </w:r>
      <w:r/>
    </w:p>
    <w:p>
      <w:pPr>
        <w:pStyle w:val="644"/>
        <w:ind w:firstLine="480"/>
        <w:spacing w:line="360" w:lineRule="auto"/>
        <w:rPr>
          <w:rFonts w:eastAsia="宋体"/>
          <w:color w:val="000000"/>
          <w:szCs w:val="21"/>
        </w:rPr>
        <w:pBdr>
          <w:top w:val="none" w:color="000000" w:sz="0" w:space="0"/>
          <w:left w:val="none" w:color="000000" w:sz="0" w:space="0"/>
          <w:bottom w:val="none" w:color="000000" w:sz="0" w:space="0"/>
          <w:right w:val="none" w:color="000000" w:sz="0" w:space="0"/>
        </w:pBdr>
      </w:pPr>
      <w:r>
        <w:rPr>
          <w:rFonts w:eastAsia="宋体"/>
          <w:color w:val="000000"/>
          <w:szCs w:val="21"/>
        </w:rPr>
        <w:t xml:space="preserve">1.3采购方式：公开招标 </w:t>
      </w:r>
      <w:r>
        <w:rPr>
          <w:rFonts w:eastAsia="宋体"/>
          <w:color w:val="000000"/>
          <w:szCs w:val="21"/>
        </w:rPr>
      </w:r>
      <w:r/>
    </w:p>
    <w:p>
      <w:pPr>
        <w:pStyle w:val="644"/>
        <w:ind w:firstLine="480"/>
        <w:spacing w:line="360" w:lineRule="auto"/>
        <w:rPr>
          <w:rFonts w:eastAsia="宋体"/>
          <w:color w:val="000000"/>
          <w:szCs w:val="21"/>
        </w:rPr>
        <w:pBdr>
          <w:top w:val="none" w:color="000000" w:sz="0" w:space="0"/>
          <w:left w:val="none" w:color="000000" w:sz="0" w:space="0"/>
          <w:bottom w:val="none" w:color="000000" w:sz="0" w:space="0"/>
          <w:right w:val="none" w:color="000000" w:sz="0" w:space="0"/>
        </w:pBdr>
      </w:pPr>
      <w:r>
        <w:rPr>
          <w:rFonts w:eastAsia="宋体"/>
          <w:color w:val="000000"/>
          <w:szCs w:val="21"/>
        </w:rPr>
        <w:t xml:space="preserve">1.4预算金额：</w:t>
      </w:r>
      <w:r>
        <w:rPr>
          <w:rFonts w:hint="eastAsia" w:eastAsia="宋体"/>
          <w:color w:val="000000"/>
          <w:szCs w:val="21"/>
        </w:rPr>
        <w:t xml:space="preserve">181</w:t>
      </w:r>
      <w:r>
        <w:rPr>
          <w:rFonts w:eastAsia="宋体"/>
          <w:color w:val="000000"/>
          <w:szCs w:val="21"/>
        </w:rPr>
        <w:t xml:space="preserve">万元</w:t>
      </w:r>
      <w:r>
        <w:rPr>
          <w:rFonts w:eastAsia="宋体"/>
          <w:color w:val="000000"/>
          <w:szCs w:val="21"/>
        </w:rPr>
      </w:r>
      <w:r/>
    </w:p>
    <w:p>
      <w:pPr>
        <w:pStyle w:val="644"/>
        <w:ind w:firstLine="480"/>
        <w:spacing w:line="360" w:lineRule="auto"/>
        <w:rPr>
          <w:rFonts w:eastAsia="宋体"/>
          <w:color w:val="000000"/>
          <w:szCs w:val="21"/>
        </w:rPr>
        <w:pBdr>
          <w:top w:val="none" w:color="000000" w:sz="0" w:space="0"/>
          <w:left w:val="none" w:color="000000" w:sz="0" w:space="0"/>
          <w:bottom w:val="none" w:color="000000" w:sz="0" w:space="0"/>
          <w:right w:val="none" w:color="000000" w:sz="0" w:space="0"/>
        </w:pBdr>
      </w:pPr>
      <w:r>
        <w:rPr>
          <w:rFonts w:eastAsia="宋体"/>
          <w:color w:val="000000"/>
          <w:szCs w:val="21"/>
        </w:rPr>
        <w:t xml:space="preserve">1.5最高限价：</w:t>
      </w:r>
      <w:r>
        <w:rPr>
          <w:rFonts w:hint="eastAsia" w:eastAsia="宋体"/>
          <w:color w:val="000000"/>
          <w:szCs w:val="21"/>
        </w:rPr>
        <w:t xml:space="preserve">181</w:t>
      </w:r>
      <w:r>
        <w:rPr>
          <w:rFonts w:eastAsia="宋体"/>
          <w:color w:val="000000"/>
          <w:szCs w:val="21"/>
        </w:rPr>
        <w:t xml:space="preserve">万元，投标报价超过最高限价的为无效投标</w:t>
      </w:r>
      <w:r>
        <w:rPr>
          <w:rFonts w:eastAsia="宋体"/>
          <w:color w:val="000000"/>
          <w:szCs w:val="21"/>
        </w:rPr>
      </w:r>
      <w:r/>
    </w:p>
    <w:p>
      <w:pPr>
        <w:pStyle w:val="644"/>
        <w:ind w:firstLine="480"/>
        <w:spacing w:line="360" w:lineRule="auto"/>
        <w:rPr>
          <w:color w:val="000000"/>
        </w:rPr>
        <w:pBdr>
          <w:top w:val="none" w:color="000000" w:sz="0" w:space="0"/>
          <w:left w:val="none" w:color="000000" w:sz="0" w:space="0"/>
          <w:bottom w:val="none" w:color="000000" w:sz="0" w:space="0"/>
          <w:right w:val="none" w:color="000000" w:sz="0" w:space="0"/>
        </w:pBdr>
      </w:pPr>
      <w:r>
        <w:rPr>
          <w:rFonts w:eastAsia="宋体"/>
          <w:color w:val="000000"/>
          <w:szCs w:val="21"/>
        </w:rPr>
        <w:t xml:space="preserve">1.6采购需求：</w:t>
      </w:r>
      <w:r>
        <w:rPr>
          <w:rFonts w:hint="eastAsia" w:eastAsia="宋体"/>
          <w:color w:val="000000"/>
          <w:szCs w:val="21"/>
        </w:rPr>
        <w:t xml:space="preserve">南京邮电大学第四食堂项目采购1~3层空调机组设备，餐厅区域室内机132台，室外机68台。</w:t>
      </w:r>
      <w:r>
        <w:rPr>
          <w:color w:val="000000"/>
        </w:rPr>
      </w:r>
      <w:r/>
    </w:p>
    <w:p>
      <w:pPr>
        <w:pStyle w:val="644"/>
        <w:ind w:firstLine="480"/>
        <w:spacing w:line="360" w:lineRule="auto"/>
        <w:rPr>
          <w:rFonts w:eastAsia="宋体"/>
          <w:iCs/>
          <w:color w:val="000000"/>
          <w:szCs w:val="21"/>
        </w:rPr>
        <w:pBdr>
          <w:top w:val="none" w:color="000000" w:sz="0" w:space="0"/>
          <w:left w:val="none" w:color="000000" w:sz="0" w:space="0"/>
          <w:bottom w:val="none" w:color="000000" w:sz="0" w:space="0"/>
          <w:right w:val="none" w:color="000000" w:sz="0" w:space="0"/>
        </w:pBdr>
      </w:pPr>
      <w:r>
        <w:rPr>
          <w:rFonts w:eastAsia="宋体"/>
          <w:color w:val="000000"/>
          <w:szCs w:val="21"/>
        </w:rPr>
        <w:t xml:space="preserve">1.7合同履行期限：</w:t>
      </w:r>
      <w:r>
        <w:rPr>
          <w:rFonts w:hint="eastAsia" w:eastAsia="宋体"/>
          <w:color w:val="000000"/>
          <w:szCs w:val="21"/>
        </w:rPr>
        <w:t xml:space="preserve">50日历天内完成供货安装调试验收合格并交采购人正常使用</w:t>
      </w:r>
      <w:r>
        <w:rPr>
          <w:rFonts w:eastAsia="宋体"/>
          <w:color w:val="000000"/>
          <w:szCs w:val="21"/>
        </w:rPr>
        <w:t xml:space="preserve">。</w:t>
      </w:r>
      <w:r>
        <w:rPr>
          <w:rFonts w:eastAsia="宋体"/>
          <w:iCs/>
          <w:color w:val="000000"/>
          <w:szCs w:val="21"/>
        </w:rPr>
      </w:r>
      <w:r/>
    </w:p>
    <w:p>
      <w:pPr>
        <w:pStyle w:val="644"/>
        <w:ind w:firstLine="480"/>
        <w:spacing w:line="360" w:lineRule="auto"/>
        <w:rPr>
          <w:rFonts w:eastAsia="宋体"/>
          <w:color w:val="000000"/>
          <w:szCs w:val="21"/>
        </w:rPr>
        <w:pBdr>
          <w:top w:val="none" w:color="000000" w:sz="0" w:space="0"/>
          <w:left w:val="none" w:color="000000" w:sz="0" w:space="0"/>
          <w:bottom w:val="none" w:color="000000" w:sz="0" w:space="0"/>
          <w:right w:val="none" w:color="000000" w:sz="0" w:space="0"/>
        </w:pBdr>
      </w:pPr>
      <w:r>
        <w:rPr>
          <w:rFonts w:eastAsia="宋体"/>
          <w:color w:val="000000"/>
          <w:szCs w:val="21"/>
        </w:rPr>
        <w:t xml:space="preserve">1.8本项目</w:t>
      </w:r>
      <w:r>
        <w:rPr>
          <w:rFonts w:hint="eastAsia" w:eastAsia="宋体"/>
          <w:color w:val="000000"/>
          <w:szCs w:val="21"/>
        </w:rPr>
        <w:t xml:space="preserve">不</w:t>
      </w:r>
      <w:r>
        <w:rPr>
          <w:rFonts w:eastAsia="宋体"/>
          <w:color w:val="000000"/>
          <w:szCs w:val="21"/>
        </w:rPr>
        <w:t xml:space="preserve">接受进口产品投标</w:t>
      </w:r>
      <w:r>
        <w:rPr>
          <w:rFonts w:eastAsia="宋体"/>
          <w:color w:val="000000"/>
          <w:szCs w:val="21"/>
        </w:rPr>
      </w:r>
      <w:r/>
    </w:p>
    <w:p>
      <w:pPr>
        <w:pStyle w:val="644"/>
        <w:ind w:firstLine="480"/>
        <w:spacing w:line="360" w:lineRule="auto"/>
        <w:rPr>
          <w:rFonts w:eastAsia="宋体"/>
          <w:color w:val="000000"/>
          <w:szCs w:val="21"/>
        </w:rPr>
        <w:pBdr>
          <w:top w:val="none" w:color="000000" w:sz="0" w:space="0"/>
          <w:left w:val="none" w:color="000000" w:sz="0" w:space="0"/>
          <w:bottom w:val="none" w:color="000000" w:sz="0" w:space="0"/>
          <w:right w:val="none" w:color="000000" w:sz="0" w:space="0"/>
        </w:pBdr>
      </w:pPr>
      <w:r>
        <w:rPr>
          <w:rFonts w:eastAsia="宋体"/>
          <w:color w:val="000000"/>
          <w:szCs w:val="21"/>
        </w:rPr>
        <w:t xml:space="preserve">1.9本项目不接受联合体投标</w:t>
      </w:r>
      <w:r>
        <w:rPr>
          <w:rFonts w:eastAsia="宋体"/>
          <w:color w:val="000000"/>
          <w:szCs w:val="21"/>
        </w:rPr>
      </w:r>
      <w:r/>
    </w:p>
    <w:p>
      <w:pPr>
        <w:pStyle w:val="644"/>
        <w:jc w:val="both"/>
        <w:spacing w:line="360" w:lineRule="auto"/>
        <w:rPr>
          <w:rFonts w:eastAsia="宋体"/>
          <w:b/>
          <w:bCs/>
          <w:color w:val="000000"/>
          <w:szCs w:val="21"/>
        </w:rPr>
        <w:pBdr>
          <w:top w:val="none" w:color="000000" w:sz="0" w:space="0"/>
          <w:left w:val="none" w:color="000000" w:sz="0" w:space="0"/>
          <w:bottom w:val="none" w:color="000000" w:sz="0" w:space="0"/>
          <w:right w:val="none" w:color="000000" w:sz="0" w:space="0"/>
        </w:pBdr>
      </w:pPr>
      <w:r>
        <w:rPr>
          <w:rFonts w:eastAsia="宋体"/>
          <w:b/>
          <w:bCs/>
          <w:color w:val="000000"/>
          <w:szCs w:val="21"/>
        </w:rPr>
        <w:t xml:space="preserve">二、申请人的资格要求</w:t>
      </w:r>
      <w:r>
        <w:rPr>
          <w:rFonts w:eastAsia="宋体"/>
          <w:b/>
          <w:bCs/>
          <w:color w:val="000000"/>
          <w:szCs w:val="21"/>
        </w:rPr>
      </w:r>
      <w:r/>
    </w:p>
    <w:p>
      <w:pPr>
        <w:pStyle w:val="644"/>
        <w:ind w:firstLine="420"/>
        <w:jc w:val="both"/>
        <w:spacing w:line="360" w:lineRule="auto"/>
        <w:rPr>
          <w:rFonts w:eastAsia="宋体"/>
          <w:color w:val="000000"/>
          <w:szCs w:val="21"/>
        </w:rPr>
        <w:pBdr>
          <w:top w:val="none" w:color="000000" w:sz="0" w:space="0"/>
          <w:left w:val="none" w:color="000000" w:sz="0" w:space="0"/>
          <w:bottom w:val="none" w:color="000000" w:sz="0" w:space="0"/>
          <w:right w:val="none" w:color="000000" w:sz="0" w:space="0"/>
        </w:pBdr>
      </w:pPr>
      <w:r>
        <w:rPr>
          <w:rFonts w:eastAsia="宋体"/>
          <w:color w:val="000000"/>
          <w:szCs w:val="21"/>
        </w:rPr>
        <w:t xml:space="preserve">2.1满足《中华人民共和国政府采购法》第二十二条规定：</w:t>
      </w:r>
      <w:r>
        <w:rPr>
          <w:rFonts w:eastAsia="宋体"/>
          <w:color w:val="000000"/>
          <w:szCs w:val="21"/>
        </w:rPr>
      </w:r>
      <w:r/>
    </w:p>
    <w:p>
      <w:pPr>
        <w:pStyle w:val="644"/>
        <w:ind w:firstLine="420"/>
        <w:jc w:val="both"/>
        <w:spacing w:line="360" w:lineRule="auto"/>
        <w:rPr>
          <w:rFonts w:eastAsia="宋体"/>
          <w:color w:val="000000"/>
          <w:szCs w:val="21"/>
        </w:rPr>
        <w:pBdr>
          <w:top w:val="none" w:color="000000" w:sz="0" w:space="0"/>
          <w:left w:val="none" w:color="000000" w:sz="0" w:space="0"/>
          <w:bottom w:val="none" w:color="000000" w:sz="0" w:space="0"/>
          <w:right w:val="none" w:color="000000" w:sz="0" w:space="0"/>
        </w:pBdr>
      </w:pPr>
      <w:r>
        <w:rPr>
          <w:rFonts w:eastAsia="宋体"/>
          <w:color w:val="000000"/>
          <w:szCs w:val="21"/>
        </w:rPr>
        <w:t xml:space="preserve">（1）具有独立承担民事责任的能力（提供法人或者其他组织的营业执照，自然人的身份证明扫描件加盖电子公章）；</w:t>
      </w:r>
      <w:r>
        <w:rPr>
          <w:rFonts w:eastAsia="宋体"/>
          <w:color w:val="000000"/>
          <w:szCs w:val="21"/>
        </w:rPr>
      </w:r>
      <w:r/>
    </w:p>
    <w:p>
      <w:pPr>
        <w:pStyle w:val="644"/>
        <w:ind w:firstLine="420"/>
        <w:jc w:val="both"/>
        <w:spacing w:line="360" w:lineRule="auto"/>
        <w:rPr>
          <w:rFonts w:eastAsia="宋体"/>
          <w:color w:val="000000"/>
          <w:szCs w:val="21"/>
        </w:rPr>
        <w:pBdr>
          <w:top w:val="none" w:color="000000" w:sz="0" w:space="0"/>
          <w:left w:val="none" w:color="000000" w:sz="0" w:space="0"/>
          <w:bottom w:val="none" w:color="000000" w:sz="0" w:space="0"/>
          <w:right w:val="none" w:color="000000" w:sz="0" w:space="0"/>
        </w:pBdr>
      </w:pPr>
      <w:r>
        <w:rPr>
          <w:rFonts w:eastAsia="宋体"/>
          <w:color w:val="000000"/>
          <w:szCs w:val="21"/>
        </w:rPr>
        <w:t xml:space="preserve">（2）具有良好的商业信誉和健全的财务会计制度（提供经审计的2025年度财务报告扫描件加盖电子公章，或提供投标截止时间前6个月内</w:t>
      </w:r>
      <w:bookmarkStart w:id="0" w:name="_Hlk212586715"/>
      <w:r>
        <w:rPr>
          <w:rFonts w:eastAsia="宋体"/>
          <w:color w:val="000000"/>
          <w:szCs w:val="21"/>
        </w:rPr>
        <w:t xml:space="preserve">（即2026年</w:t>
      </w:r>
      <w:r>
        <w:rPr>
          <w:rFonts w:hint="eastAsia" w:eastAsia="宋体"/>
          <w:color w:val="000000"/>
          <w:szCs w:val="21"/>
          <w:lang w:val="en-US" w:eastAsia="zh-CN"/>
        </w:rPr>
        <w:t xml:space="preserve">3</w:t>
      </w:r>
      <w:r>
        <w:rPr>
          <w:rFonts w:eastAsia="宋体"/>
          <w:color w:val="000000"/>
          <w:szCs w:val="21"/>
        </w:rPr>
        <w:t xml:space="preserve">月以来</w:t>
      </w:r>
      <w:bookmarkEnd w:id="0"/>
      <w:r>
        <w:rPr>
          <w:rFonts w:eastAsia="宋体"/>
          <w:color w:val="000000"/>
          <w:szCs w:val="21"/>
        </w:rPr>
        <w:t xml:space="preserve">）任意一个月的财务报表（至少包含利润表和资产负债表）扫描件加盖电子公章，</w:t>
      </w:r>
      <w:r>
        <w:rPr>
          <w:rFonts w:eastAsia="宋体"/>
          <w:color w:val="000000"/>
          <w:szCs w:val="21"/>
          <w:lang w:val="zh-TW"/>
        </w:rPr>
        <w:t xml:space="preserve">或银行出具的投标截止时间前6个月</w:t>
      </w:r>
      <w:r>
        <w:rPr>
          <w:rFonts w:eastAsia="宋体"/>
          <w:color w:val="000000"/>
          <w:szCs w:val="21"/>
        </w:rPr>
        <w:t xml:space="preserve">（即</w:t>
      </w:r>
      <w:r>
        <w:rPr>
          <w:rFonts w:ascii="Times New Roman" w:hAnsi="Times New Roman" w:eastAsia="宋体" w:cs="Times New Roman"/>
          <w:color w:val="000000"/>
          <w:szCs w:val="21"/>
        </w:rPr>
        <w:t xml:space="preserve">2026年</w:t>
      </w:r>
      <w:r>
        <w:rPr>
          <w:rFonts w:hint="eastAsia" w:ascii="Times New Roman" w:hAnsi="Times New Roman" w:eastAsia="宋体" w:cs="Times New Roman"/>
          <w:color w:val="000000"/>
          <w:szCs w:val="21"/>
          <w:lang w:val="en-US" w:eastAsia="zh-CN"/>
        </w:rPr>
        <w:t xml:space="preserve">3</w:t>
      </w:r>
      <w:r>
        <w:rPr>
          <w:rFonts w:ascii="Times New Roman" w:hAnsi="Times New Roman" w:eastAsia="宋体" w:cs="Times New Roman"/>
          <w:color w:val="000000"/>
          <w:szCs w:val="21"/>
        </w:rPr>
        <w:t xml:space="preserve">月</w:t>
      </w:r>
      <w:r>
        <w:rPr>
          <w:rFonts w:eastAsia="宋体"/>
          <w:color w:val="000000"/>
          <w:szCs w:val="21"/>
        </w:rPr>
        <w:t xml:space="preserve">以来）</w:t>
      </w:r>
      <w:r>
        <w:rPr>
          <w:rFonts w:eastAsia="宋体"/>
          <w:color w:val="000000"/>
          <w:szCs w:val="21"/>
          <w:lang w:val="zh-TW"/>
        </w:rPr>
        <w:t xml:space="preserve">内资信证书</w:t>
      </w:r>
      <w:r>
        <w:rPr>
          <w:rFonts w:eastAsia="宋体"/>
          <w:color w:val="000000"/>
          <w:szCs w:val="21"/>
        </w:rPr>
        <w:t xml:space="preserve">扫描</w:t>
      </w:r>
      <w:r>
        <w:rPr>
          <w:rFonts w:eastAsia="宋体"/>
          <w:color w:val="000000"/>
          <w:szCs w:val="21"/>
          <w:lang w:val="zh-TW"/>
        </w:rPr>
        <w:t xml:space="preserve">件加盖</w:t>
      </w:r>
      <w:r>
        <w:rPr>
          <w:rFonts w:eastAsia="宋体"/>
          <w:color w:val="000000"/>
          <w:szCs w:val="21"/>
        </w:rPr>
        <w:t xml:space="preserve">电子</w:t>
      </w:r>
      <w:r>
        <w:rPr>
          <w:rFonts w:eastAsia="宋体"/>
          <w:color w:val="000000"/>
          <w:szCs w:val="21"/>
          <w:lang w:val="zh-TW"/>
        </w:rPr>
        <w:t xml:space="preserve">公章，</w:t>
      </w:r>
      <w:r>
        <w:rPr>
          <w:rFonts w:eastAsia="宋体"/>
          <w:color w:val="000000"/>
          <w:szCs w:val="21"/>
        </w:rPr>
        <w:t xml:space="preserve">或财政部门认可的政府采购专业担保机构出具的投标担保函）；</w:t>
      </w:r>
      <w:r>
        <w:rPr>
          <w:rFonts w:eastAsia="宋体"/>
          <w:color w:val="000000"/>
          <w:szCs w:val="21"/>
        </w:rPr>
      </w:r>
      <w:r/>
    </w:p>
    <w:p>
      <w:pPr>
        <w:pStyle w:val="644"/>
        <w:ind w:firstLine="420"/>
        <w:jc w:val="both"/>
        <w:spacing w:line="360" w:lineRule="auto"/>
        <w:rPr>
          <w:rFonts w:eastAsia="宋体"/>
          <w:color w:val="000000"/>
          <w:szCs w:val="21"/>
        </w:rPr>
        <w:pBdr>
          <w:top w:val="none" w:color="000000" w:sz="0" w:space="0"/>
          <w:left w:val="none" w:color="000000" w:sz="0" w:space="0"/>
          <w:bottom w:val="none" w:color="000000" w:sz="0" w:space="0"/>
          <w:right w:val="none" w:color="000000" w:sz="0" w:space="0"/>
        </w:pBdr>
      </w:pPr>
      <w:r>
        <w:rPr>
          <w:rFonts w:eastAsia="宋体"/>
          <w:color w:val="000000"/>
          <w:szCs w:val="21"/>
        </w:rPr>
        <w:t xml:space="preserve">（3）具有履行合同所必需的设备和专业技术能力（根据项目需求提供履行合同所必需的设备和专业技术能力的证明材料的承诺书原件）；</w:t>
      </w:r>
      <w:r>
        <w:rPr>
          <w:rFonts w:eastAsia="宋体"/>
          <w:color w:val="000000"/>
          <w:szCs w:val="21"/>
        </w:rPr>
      </w:r>
      <w:r/>
    </w:p>
    <w:p>
      <w:pPr>
        <w:pStyle w:val="644"/>
        <w:ind w:firstLine="420"/>
        <w:jc w:val="both"/>
        <w:spacing w:line="360" w:lineRule="auto"/>
        <w:rPr>
          <w:rFonts w:eastAsia="宋体"/>
          <w:color w:val="000000"/>
          <w:szCs w:val="21"/>
        </w:rPr>
        <w:pBdr>
          <w:top w:val="none" w:color="000000" w:sz="0" w:space="0"/>
          <w:left w:val="none" w:color="000000" w:sz="0" w:space="0"/>
          <w:bottom w:val="none" w:color="000000" w:sz="0" w:space="0"/>
          <w:right w:val="none" w:color="000000" w:sz="0" w:space="0"/>
        </w:pBdr>
      </w:pPr>
      <w:r>
        <w:rPr>
          <w:rFonts w:eastAsia="宋体"/>
          <w:color w:val="000000"/>
          <w:szCs w:val="21"/>
        </w:rPr>
        <w:t xml:space="preserve">（4）有依法缴纳税收和社会保障资金的良好记录（提供参加本次政府采购活动前半年内（即202</w:t>
      </w:r>
      <w:r>
        <w:rPr>
          <w:rFonts w:hint="eastAsia" w:eastAsia="宋体"/>
          <w:color w:val="000000"/>
          <w:szCs w:val="21"/>
        </w:rPr>
        <w:t xml:space="preserve">6</w:t>
      </w:r>
      <w:r>
        <w:rPr>
          <w:rFonts w:eastAsia="宋体"/>
          <w:color w:val="000000"/>
          <w:szCs w:val="21"/>
        </w:rPr>
        <w:t xml:space="preserve">年</w:t>
      </w:r>
      <w:r>
        <w:rPr>
          <w:rFonts w:hint="eastAsia" w:eastAsia="宋体"/>
          <w:color w:val="000000"/>
          <w:szCs w:val="21"/>
          <w:lang w:val="en-US" w:eastAsia="zh-CN"/>
        </w:rPr>
        <w:t xml:space="preserve">3</w:t>
      </w:r>
      <w:r>
        <w:rPr>
          <w:rFonts w:eastAsia="宋体"/>
          <w:color w:val="000000"/>
          <w:szCs w:val="21"/>
        </w:rPr>
        <w:t xml:space="preserve">月以来），至少1个月缴纳税收和社会保险的凭证扫描件加盖电子公章，依法享受免缴、缓缴的，提供证明材料扫描件加盖电子公章）；</w:t>
      </w:r>
      <w:r>
        <w:rPr>
          <w:rFonts w:eastAsia="宋体"/>
          <w:color w:val="000000"/>
          <w:szCs w:val="21"/>
        </w:rPr>
      </w:r>
      <w:r/>
    </w:p>
    <w:p>
      <w:pPr>
        <w:pStyle w:val="644"/>
        <w:ind w:firstLine="420"/>
        <w:jc w:val="both"/>
        <w:spacing w:line="360" w:lineRule="auto"/>
        <w:rPr>
          <w:rFonts w:eastAsia="宋体"/>
          <w:color w:val="000000"/>
          <w:szCs w:val="21"/>
        </w:rPr>
        <w:pBdr>
          <w:top w:val="none" w:color="000000" w:sz="0" w:space="0"/>
          <w:left w:val="none" w:color="000000" w:sz="0" w:space="0"/>
          <w:bottom w:val="none" w:color="000000" w:sz="0" w:space="0"/>
          <w:right w:val="none" w:color="000000" w:sz="0" w:space="0"/>
        </w:pBdr>
      </w:pPr>
      <w:r>
        <w:rPr>
          <w:rFonts w:eastAsia="宋体"/>
          <w:color w:val="000000"/>
          <w:szCs w:val="21"/>
        </w:rPr>
        <w:t xml:space="preserve">（5）参加政府采购活动前三年内，在经营活动中没有重大违法记录（提供参加本次政府采购活动前3年内在经营活动中没有重大违法记录的书面声明）（格式见后附件）；</w:t>
      </w:r>
      <w:r>
        <w:rPr>
          <w:rFonts w:eastAsia="宋体"/>
          <w:color w:val="000000"/>
          <w:szCs w:val="21"/>
        </w:rPr>
      </w:r>
      <w:r/>
    </w:p>
    <w:p>
      <w:pPr>
        <w:pStyle w:val="644"/>
        <w:ind w:firstLine="420"/>
        <w:jc w:val="both"/>
        <w:spacing w:line="360" w:lineRule="auto"/>
        <w:rPr>
          <w:rFonts w:eastAsia="宋体"/>
          <w:color w:val="000000"/>
          <w:szCs w:val="21"/>
        </w:rPr>
        <w:pBdr>
          <w:top w:val="none" w:color="000000" w:sz="0" w:space="0"/>
          <w:left w:val="none" w:color="000000" w:sz="0" w:space="0"/>
          <w:bottom w:val="none" w:color="000000" w:sz="0" w:space="0"/>
          <w:right w:val="none" w:color="000000" w:sz="0" w:space="0"/>
        </w:pBdr>
      </w:pPr>
      <w:r>
        <w:rPr>
          <w:rFonts w:eastAsia="宋体"/>
          <w:color w:val="000000"/>
          <w:szCs w:val="21"/>
        </w:rPr>
        <w:t xml:space="preserve">（6）法律、行政法规规定的其他条件。</w:t>
      </w:r>
      <w:r>
        <w:rPr>
          <w:rFonts w:eastAsia="宋体"/>
          <w:color w:val="000000"/>
          <w:szCs w:val="21"/>
        </w:rPr>
      </w:r>
      <w:r/>
    </w:p>
    <w:p>
      <w:pPr>
        <w:pStyle w:val="644"/>
        <w:ind w:firstLine="420"/>
        <w:jc w:val="both"/>
        <w:spacing w:line="360" w:lineRule="auto"/>
        <w:rPr>
          <w:rFonts w:eastAsia="宋体"/>
          <w:color w:val="000000"/>
          <w:szCs w:val="21"/>
        </w:rPr>
        <w:pBdr>
          <w:top w:val="none" w:color="000000" w:sz="0" w:space="0"/>
          <w:left w:val="none" w:color="000000" w:sz="0" w:space="0"/>
          <w:bottom w:val="none" w:color="000000" w:sz="0" w:space="0"/>
          <w:right w:val="none" w:color="000000" w:sz="0" w:space="0"/>
        </w:pBdr>
      </w:pPr>
      <w:r>
        <w:rPr>
          <w:rFonts w:eastAsia="宋体"/>
          <w:color w:val="000000"/>
          <w:szCs w:val="21"/>
        </w:rPr>
        <w:t xml:space="preserve">2.2落实政府采购政策需要满足的资格条件：本项目非专门面向中小企业采购，执行价格优惠政策。</w:t>
      </w:r>
      <w:r>
        <w:rPr>
          <w:rFonts w:eastAsia="宋体"/>
          <w:color w:val="000000"/>
          <w:szCs w:val="21"/>
        </w:rPr>
      </w:r>
      <w:r/>
    </w:p>
    <w:p>
      <w:pPr>
        <w:pStyle w:val="644"/>
        <w:ind w:firstLine="420"/>
        <w:jc w:val="both"/>
        <w:spacing w:line="360" w:lineRule="auto"/>
        <w:rPr>
          <w:rFonts w:hint="eastAsia" w:eastAsia="宋体"/>
          <w:color w:val="000000"/>
          <w:szCs w:val="21"/>
        </w:rPr>
        <w:pBdr>
          <w:top w:val="none" w:color="000000" w:sz="0" w:space="0"/>
          <w:left w:val="none" w:color="000000" w:sz="0" w:space="0"/>
          <w:bottom w:val="none" w:color="000000" w:sz="0" w:space="0"/>
          <w:right w:val="none" w:color="000000" w:sz="0" w:space="0"/>
        </w:pBdr>
      </w:pPr>
      <w:r>
        <w:rPr>
          <w:rFonts w:eastAsia="宋体"/>
          <w:color w:val="000000"/>
          <w:szCs w:val="21"/>
        </w:rPr>
        <w:t xml:space="preserve">2.3采购人根据项目的特殊要求规定的特定条件：</w:t>
      </w:r>
      <w:r>
        <w:rPr>
          <w:rFonts w:hint="eastAsia" w:eastAsia="宋体"/>
          <w:color w:val="000000"/>
          <w:szCs w:val="21"/>
        </w:rPr>
        <w:t xml:space="preserve">/</w:t>
      </w:r>
      <w:r>
        <w:rPr>
          <w:rFonts w:hint="eastAsia" w:eastAsia="宋体"/>
          <w:color w:val="000000"/>
          <w:szCs w:val="21"/>
        </w:rPr>
      </w:r>
      <w:r/>
    </w:p>
    <w:p>
      <w:pPr>
        <w:pStyle w:val="644"/>
        <w:ind w:firstLine="420"/>
        <w:jc w:val="both"/>
        <w:spacing w:line="360" w:lineRule="auto"/>
        <w:rPr>
          <w:rFonts w:eastAsia="宋体"/>
          <w:color w:val="000000"/>
          <w:szCs w:val="21"/>
        </w:rPr>
        <w:pBdr>
          <w:top w:val="none" w:color="000000" w:sz="0" w:space="0"/>
          <w:left w:val="none" w:color="000000" w:sz="0" w:space="0"/>
          <w:bottom w:val="none" w:color="000000" w:sz="0" w:space="0"/>
          <w:right w:val="none" w:color="000000" w:sz="0" w:space="0"/>
        </w:pBdr>
      </w:pPr>
      <w:r>
        <w:rPr>
          <w:rFonts w:eastAsia="宋体"/>
          <w:color w:val="000000"/>
          <w:szCs w:val="21"/>
        </w:rPr>
        <w:t xml:space="preserve">2.4拒绝下述供应商参加本次招标活动：</w:t>
      </w:r>
      <w:r>
        <w:rPr>
          <w:rFonts w:eastAsia="宋体"/>
          <w:color w:val="000000"/>
          <w:szCs w:val="21"/>
        </w:rPr>
      </w:r>
      <w:r/>
    </w:p>
    <w:p>
      <w:pPr>
        <w:pStyle w:val="644"/>
        <w:ind w:firstLine="420"/>
        <w:jc w:val="both"/>
        <w:spacing w:line="360" w:lineRule="auto"/>
        <w:rPr>
          <w:rFonts w:eastAsia="宋体"/>
          <w:color w:val="000000"/>
          <w:szCs w:val="21"/>
        </w:rPr>
        <w:pBdr>
          <w:top w:val="none" w:color="000000" w:sz="0" w:space="0"/>
          <w:left w:val="none" w:color="000000" w:sz="0" w:space="0"/>
          <w:bottom w:val="none" w:color="000000" w:sz="0" w:space="0"/>
          <w:right w:val="none" w:color="000000" w:sz="0" w:space="0"/>
        </w:pBdr>
      </w:pPr>
      <w:r>
        <w:rPr>
          <w:rFonts w:eastAsia="宋体"/>
          <w:color w:val="000000"/>
          <w:szCs w:val="21"/>
        </w:rPr>
        <w:t xml:space="preserve">（1）供应商单位负责人为同一人或者存在直接控股、管理关系的不同供应商，不得参加同一合同项下的政府采购活动。</w:t>
      </w:r>
      <w:r>
        <w:rPr>
          <w:rFonts w:eastAsia="宋体"/>
          <w:color w:val="000000"/>
          <w:szCs w:val="21"/>
        </w:rPr>
      </w:r>
      <w:r/>
    </w:p>
    <w:p>
      <w:pPr>
        <w:pStyle w:val="644"/>
        <w:ind w:firstLine="420"/>
        <w:jc w:val="both"/>
        <w:spacing w:line="360" w:lineRule="auto"/>
        <w:rPr>
          <w:rFonts w:eastAsia="宋体"/>
          <w:color w:val="000000"/>
          <w:szCs w:val="21"/>
        </w:rPr>
        <w:pBdr>
          <w:top w:val="none" w:color="000000" w:sz="0" w:space="0"/>
          <w:left w:val="none" w:color="000000" w:sz="0" w:space="0"/>
          <w:bottom w:val="none" w:color="000000" w:sz="0" w:space="0"/>
          <w:right w:val="none" w:color="000000" w:sz="0" w:space="0"/>
        </w:pBdr>
      </w:pPr>
      <w:r>
        <w:rPr>
          <w:rFonts w:eastAsia="宋体"/>
          <w:color w:val="000000"/>
          <w:szCs w:val="21"/>
        </w:rPr>
        <w:t xml:space="preserve">（2）凡为采购项目提供整体设计、规范编制或者项目管理、监理、检测等服务的供应商，不得再参加本项目的采购活动。</w:t>
      </w:r>
      <w:r>
        <w:rPr>
          <w:rFonts w:eastAsia="宋体"/>
          <w:color w:val="000000"/>
          <w:szCs w:val="21"/>
        </w:rPr>
      </w:r>
      <w:r/>
    </w:p>
    <w:p>
      <w:pPr>
        <w:pStyle w:val="644"/>
        <w:ind w:firstLine="420"/>
        <w:jc w:val="both"/>
        <w:spacing w:line="360" w:lineRule="auto"/>
        <w:rPr>
          <w:rFonts w:eastAsia="宋体"/>
          <w:color w:val="000000"/>
          <w:szCs w:val="21"/>
        </w:rPr>
        <w:pBdr>
          <w:top w:val="none" w:color="000000" w:sz="0" w:space="0"/>
          <w:left w:val="none" w:color="000000" w:sz="0" w:space="0"/>
          <w:bottom w:val="none" w:color="000000" w:sz="0" w:space="0"/>
          <w:right w:val="none" w:color="000000" w:sz="0" w:space="0"/>
        </w:pBdr>
      </w:pPr>
      <w:r>
        <w:rPr>
          <w:rFonts w:eastAsia="宋体"/>
          <w:color w:val="000000"/>
          <w:szCs w:val="21"/>
        </w:rPr>
        <w:t xml:space="preserve">（3）供应商被“信用中国”网站（www.creditchina.gov.cn）、“中国政府采购网”（www.ccgp.gov.cn） 列入失信被执行人、重大税收违法失信主体名单、政府采购严重违法失信行为记录名单。</w:t>
      </w:r>
      <w:r>
        <w:rPr>
          <w:rFonts w:eastAsia="宋体"/>
          <w:color w:val="000000"/>
          <w:szCs w:val="21"/>
        </w:rPr>
      </w:r>
      <w:r/>
    </w:p>
    <w:p>
      <w:pPr>
        <w:pStyle w:val="644"/>
        <w:jc w:val="both"/>
        <w:spacing w:line="360" w:lineRule="auto"/>
        <w:rPr>
          <w:rFonts w:eastAsia="宋体"/>
          <w:b/>
          <w:bCs/>
          <w:color w:val="000000"/>
          <w:szCs w:val="21"/>
        </w:rPr>
        <w:pBdr>
          <w:top w:val="none" w:color="000000" w:sz="0" w:space="0"/>
          <w:left w:val="none" w:color="000000" w:sz="0" w:space="0"/>
          <w:bottom w:val="none" w:color="000000" w:sz="0" w:space="0"/>
          <w:right w:val="none" w:color="000000" w:sz="0" w:space="0"/>
        </w:pBdr>
      </w:pPr>
      <w:r>
        <w:rPr>
          <w:rFonts w:eastAsia="宋体"/>
          <w:b/>
          <w:bCs/>
          <w:color w:val="000000"/>
          <w:szCs w:val="21"/>
        </w:rPr>
        <w:t xml:space="preserve">三、获取招标文件</w:t>
      </w:r>
      <w:r>
        <w:rPr>
          <w:rFonts w:eastAsia="宋体"/>
          <w:b/>
          <w:bCs/>
          <w:color w:val="000000"/>
          <w:szCs w:val="21"/>
        </w:rPr>
      </w:r>
      <w:r/>
    </w:p>
    <w:p>
      <w:pPr>
        <w:pStyle w:val="644"/>
        <w:ind w:firstLine="420"/>
        <w:jc w:val="both"/>
        <w:spacing w:line="360" w:lineRule="auto"/>
        <w:rPr>
          <w:rFonts w:eastAsia="宋体"/>
          <w:color w:val="000000"/>
          <w:szCs w:val="21"/>
        </w:rPr>
        <w:pBdr>
          <w:top w:val="none" w:color="000000" w:sz="0" w:space="0"/>
          <w:left w:val="none" w:color="000000" w:sz="0" w:space="0"/>
          <w:bottom w:val="none" w:color="000000" w:sz="0" w:space="0"/>
          <w:right w:val="none" w:color="000000" w:sz="0" w:space="0"/>
        </w:pBdr>
      </w:pPr>
      <w:r>
        <w:rPr>
          <w:rFonts w:eastAsia="宋体"/>
          <w:color w:val="000000"/>
          <w:szCs w:val="21"/>
        </w:rPr>
        <w:t xml:space="preserve">3.1时间：</w:t>
      </w:r>
      <w:r>
        <w:rPr>
          <w:rFonts w:hint="eastAsia" w:ascii="宋体" w:hAnsi="宋体" w:eastAsia="宋体" w:cs="宋体"/>
          <w:bCs/>
          <w:color w:val="000000"/>
          <w:szCs w:val="21"/>
        </w:rPr>
        <w:t xml:space="preserve">自招标文件公告发布之日起</w:t>
      </w:r>
      <w:r>
        <w:rPr>
          <w:bCs/>
          <w:color w:val="000000"/>
          <w:szCs w:val="21"/>
        </w:rPr>
        <w:t xml:space="preserve">5</w:t>
      </w:r>
      <w:r>
        <w:rPr>
          <w:rFonts w:hint="eastAsia" w:ascii="宋体" w:hAnsi="宋体" w:eastAsia="宋体" w:cs="宋体"/>
          <w:bCs/>
          <w:color w:val="000000"/>
          <w:szCs w:val="21"/>
        </w:rPr>
        <w:t xml:space="preserve">个工作日。</w:t>
      </w:r>
      <w:r>
        <w:rPr>
          <w:rFonts w:eastAsia="宋体"/>
          <w:color w:val="000000"/>
          <w:szCs w:val="21"/>
        </w:rPr>
      </w:r>
      <w:r/>
    </w:p>
    <w:p>
      <w:pPr>
        <w:pStyle w:val="644"/>
        <w:ind w:firstLine="420"/>
        <w:spacing w:line="360" w:lineRule="auto"/>
        <w:rPr>
          <w:rFonts w:eastAsia="宋体"/>
          <w:color w:val="000000"/>
          <w:szCs w:val="21"/>
        </w:rPr>
      </w:pPr>
      <w:r>
        <w:rPr>
          <w:rFonts w:eastAsia="宋体"/>
          <w:color w:val="000000"/>
          <w:szCs w:val="21"/>
        </w:rPr>
        <w:t xml:space="preserve">3.2地点：“苏采云”系统内免费下载（投标人必须在苏采云系统中获取采购文件，方能参与本次政府采购项目）</w:t>
      </w:r>
      <w:r>
        <w:rPr>
          <w:rFonts w:eastAsia="宋体"/>
          <w:color w:val="000000"/>
          <w:szCs w:val="21"/>
        </w:rPr>
      </w:r>
      <w:r/>
    </w:p>
    <w:p>
      <w:pPr>
        <w:pStyle w:val="644"/>
        <w:ind w:firstLine="420"/>
        <w:keepLines/>
        <w:keepNext/>
        <w:spacing w:before="20" w:after="20" w:line="360" w:lineRule="auto"/>
        <w:rPr>
          <w:bCs/>
          <w:color w:val="000000"/>
          <w:szCs w:val="21"/>
        </w:rPr>
      </w:pPr>
      <w:r>
        <w:rPr>
          <w:rFonts w:eastAsia="宋体"/>
          <w:color w:val="000000"/>
          <w:szCs w:val="21"/>
        </w:rPr>
        <w:t xml:space="preserve">3.3</w:t>
      </w:r>
      <w:r>
        <w:rPr>
          <w:rFonts w:hint="eastAsia" w:ascii="宋体" w:hAnsi="宋体" w:eastAsia="宋体" w:cs="宋体"/>
          <w:bCs/>
          <w:color w:val="000000"/>
          <w:szCs w:val="21"/>
        </w:rPr>
        <w:t xml:space="preserve">方式：苏采云系统注册登记成功</w:t>
      </w:r>
      <w:r>
        <w:rPr>
          <w:rFonts w:eastAsia="宋体"/>
          <w:bCs/>
          <w:color w:val="000000"/>
          <w:szCs w:val="21"/>
        </w:rPr>
        <w:t xml:space="preserve">后在</w:t>
      </w:r>
      <w:r>
        <w:rPr>
          <w:rFonts w:hint="eastAsia" w:ascii="宋体" w:hAnsi="宋体" w:eastAsia="宋体" w:cs="宋体"/>
          <w:bCs/>
          <w:color w:val="000000"/>
          <w:szCs w:val="21"/>
        </w:rPr>
        <w:t xml:space="preserve">系统内免费下载。</w:t>
      </w:r>
      <w:r>
        <w:rPr>
          <w:bCs/>
          <w:color w:val="000000"/>
          <w:szCs w:val="21"/>
        </w:rPr>
      </w:r>
      <w:r/>
    </w:p>
    <w:p>
      <w:pPr>
        <w:pStyle w:val="644"/>
        <w:ind w:firstLine="420"/>
        <w:keepLines/>
        <w:keepNext/>
        <w:spacing w:before="20" w:after="20" w:line="360" w:lineRule="auto"/>
        <w:rPr>
          <w:rFonts w:eastAsia="宋体"/>
          <w:color w:val="000000"/>
          <w:szCs w:val="21"/>
        </w:rPr>
      </w:pPr>
      <w:r>
        <w:rPr>
          <w:rFonts w:eastAsia="宋体"/>
          <w:color w:val="000000"/>
          <w:szCs w:val="21"/>
        </w:rPr>
        <w:t xml:space="preserve">3.4</w:t>
      </w:r>
      <w:r>
        <w:rPr>
          <w:rFonts w:hint="eastAsia" w:ascii="宋体" w:hAnsi="宋体" w:eastAsia="宋体" w:cs="宋体"/>
          <w:bCs/>
          <w:color w:val="000000"/>
          <w:szCs w:val="21"/>
        </w:rPr>
        <w:t xml:space="preserve">售价：</w:t>
      </w:r>
      <w:r>
        <w:rPr>
          <w:bCs/>
          <w:color w:val="000000"/>
          <w:szCs w:val="21"/>
        </w:rPr>
        <w:t xml:space="preserve">0</w:t>
      </w:r>
      <w:r>
        <w:rPr>
          <w:rFonts w:hint="eastAsia" w:ascii="宋体" w:hAnsi="宋体" w:eastAsia="宋体" w:cs="宋体"/>
          <w:bCs/>
          <w:color w:val="000000"/>
          <w:szCs w:val="21"/>
        </w:rPr>
        <w:t xml:space="preserve">元。</w:t>
      </w:r>
      <w:r>
        <w:rPr>
          <w:rFonts w:eastAsia="宋体"/>
          <w:color w:val="000000"/>
          <w:szCs w:val="21"/>
        </w:rPr>
      </w:r>
      <w:r/>
    </w:p>
    <w:p>
      <w:pPr>
        <w:pStyle w:val="644"/>
        <w:jc w:val="both"/>
        <w:spacing w:line="360" w:lineRule="auto"/>
        <w:rPr>
          <w:rFonts w:eastAsia="宋体"/>
          <w:b/>
          <w:bCs/>
          <w:color w:val="000000"/>
          <w:szCs w:val="21"/>
        </w:rPr>
        <w:pBdr>
          <w:top w:val="none" w:color="000000" w:sz="0" w:space="0"/>
          <w:left w:val="none" w:color="000000" w:sz="0" w:space="0"/>
          <w:bottom w:val="none" w:color="000000" w:sz="0" w:space="0"/>
          <w:right w:val="none" w:color="000000" w:sz="0" w:space="0"/>
        </w:pBdr>
      </w:pPr>
      <w:r>
        <w:rPr>
          <w:rFonts w:eastAsia="宋体"/>
          <w:b/>
          <w:bCs/>
          <w:color w:val="000000"/>
          <w:szCs w:val="21"/>
        </w:rPr>
        <w:t xml:space="preserve">四、提交投标文件截止时间、开标时间和地点</w:t>
      </w:r>
      <w:r>
        <w:rPr>
          <w:rFonts w:eastAsia="宋体"/>
          <w:b/>
          <w:bCs/>
          <w:color w:val="000000"/>
          <w:szCs w:val="21"/>
        </w:rPr>
      </w:r>
      <w:r/>
    </w:p>
    <w:p>
      <w:pPr>
        <w:pStyle w:val="644"/>
        <w:ind w:firstLine="480"/>
        <w:jc w:val="both"/>
        <w:spacing w:line="360" w:lineRule="auto"/>
        <w:rPr>
          <w:rFonts w:eastAsia="宋体"/>
          <w:color w:val="000000"/>
          <w:szCs w:val="21"/>
        </w:rPr>
        <w:pBdr>
          <w:top w:val="none" w:color="000000" w:sz="0" w:space="0"/>
          <w:left w:val="none" w:color="000000" w:sz="0" w:space="0"/>
          <w:bottom w:val="none" w:color="000000" w:sz="0" w:space="0"/>
          <w:right w:val="none" w:color="000000" w:sz="0" w:space="0"/>
        </w:pBdr>
      </w:pPr>
      <w:r>
        <w:rPr>
          <w:rFonts w:eastAsia="宋体"/>
          <w:color w:val="000000"/>
          <w:szCs w:val="21"/>
        </w:rPr>
        <w:t xml:space="preserve">投标文件截止时间、开标时间：202</w:t>
      </w:r>
      <w:r>
        <w:rPr>
          <w:rFonts w:eastAsia="宋体"/>
          <w:color w:val="000000"/>
          <w:szCs w:val="21"/>
          <w:highlight w:val="none"/>
        </w:rPr>
        <w:t xml:space="preserve">6年</w:t>
      </w:r>
      <w:r>
        <w:rPr>
          <w:rFonts w:hint="eastAsia" w:eastAsia="宋体"/>
          <w:color w:val="000000"/>
          <w:szCs w:val="21"/>
          <w:highlight w:val="none"/>
        </w:rPr>
        <w:t xml:space="preserve">10</w:t>
      </w:r>
      <w:r>
        <w:rPr>
          <w:rFonts w:eastAsia="宋体"/>
          <w:color w:val="000000"/>
          <w:szCs w:val="21"/>
          <w:highlight w:val="none"/>
        </w:rPr>
        <w:t xml:space="preserve">月</w:t>
      </w:r>
      <w:r>
        <w:rPr>
          <w:rFonts w:hint="eastAsia" w:eastAsia="宋体"/>
          <w:color w:val="000000"/>
          <w:szCs w:val="21"/>
          <w:highlight w:val="none"/>
          <w:lang w:val="en-US" w:eastAsia="zh-CN"/>
        </w:rPr>
        <w:t xml:space="preserve">29</w:t>
      </w:r>
      <w:r>
        <w:rPr>
          <w:rFonts w:eastAsia="宋体"/>
          <w:color w:val="000000"/>
          <w:szCs w:val="21"/>
          <w:highlight w:val="none"/>
        </w:rPr>
        <w:t xml:space="preserve">日</w:t>
      </w:r>
      <w:r>
        <w:rPr>
          <w:rFonts w:hint="eastAsia" w:eastAsia="宋体"/>
          <w:color w:val="000000"/>
          <w:szCs w:val="21"/>
          <w:highlight w:val="none"/>
          <w:lang w:val="en-US" w:eastAsia="zh-CN"/>
        </w:rPr>
        <w:t xml:space="preserve">9</w:t>
      </w:r>
      <w:r>
        <w:rPr>
          <w:rFonts w:eastAsia="宋体"/>
          <w:color w:val="000000"/>
          <w:szCs w:val="21"/>
          <w:highlight w:val="none"/>
        </w:rPr>
        <w:t xml:space="preserve">点</w:t>
      </w:r>
      <w:r>
        <w:rPr>
          <w:rFonts w:hint="eastAsia" w:eastAsia="宋体"/>
          <w:color w:val="000000"/>
          <w:szCs w:val="21"/>
          <w:highlight w:val="none"/>
          <w:lang w:val="en-US" w:eastAsia="zh-CN"/>
        </w:rPr>
        <w:t xml:space="preserve">3</w:t>
      </w:r>
      <w:r>
        <w:rPr>
          <w:rFonts w:hint="eastAsia" w:eastAsia="宋体"/>
          <w:color w:val="000000"/>
          <w:szCs w:val="21"/>
          <w:lang w:val="en-US" w:eastAsia="zh-CN"/>
        </w:rPr>
        <w:t xml:space="preserve">0</w:t>
      </w:r>
      <w:r>
        <w:rPr>
          <w:rFonts w:eastAsia="宋体"/>
          <w:color w:val="000000"/>
          <w:szCs w:val="21"/>
        </w:rPr>
        <w:t xml:space="preserve">分（北京时间）</w:t>
      </w:r>
      <w:r>
        <w:rPr>
          <w:rFonts w:eastAsia="宋体"/>
          <w:color w:val="000000"/>
          <w:szCs w:val="21"/>
        </w:rPr>
      </w:r>
      <w:r/>
    </w:p>
    <w:p>
      <w:pPr>
        <w:pStyle w:val="644"/>
        <w:ind w:firstLine="480"/>
        <w:jc w:val="both"/>
        <w:spacing w:line="360" w:lineRule="auto"/>
        <w:rPr>
          <w:rFonts w:eastAsia="宋体"/>
          <w:color w:val="000000"/>
          <w:szCs w:val="21"/>
        </w:rPr>
        <w:pBdr>
          <w:top w:val="none" w:color="000000" w:sz="0" w:space="0"/>
          <w:left w:val="none" w:color="000000" w:sz="0" w:space="0"/>
          <w:bottom w:val="none" w:color="000000" w:sz="0" w:space="0"/>
          <w:right w:val="none" w:color="000000" w:sz="0" w:space="0"/>
        </w:pBdr>
      </w:pPr>
      <w:r>
        <w:rPr>
          <w:rFonts w:eastAsia="宋体"/>
          <w:color w:val="000000"/>
          <w:szCs w:val="21"/>
        </w:rPr>
        <w:t xml:space="preserve">地点：</w:t>
      </w:r>
      <w:r>
        <w:rPr>
          <w:rFonts w:eastAsia="宋体"/>
          <w:bCs/>
          <w:color w:val="000000"/>
          <w:szCs w:val="21"/>
        </w:rPr>
        <w:t xml:space="preserve">“苏采云”系统（网址：http://jszfcg.jsczt.cn/）“开标大厅”</w:t>
      </w:r>
      <w:r>
        <w:rPr>
          <w:rFonts w:eastAsia="宋体"/>
          <w:color w:val="000000"/>
          <w:szCs w:val="21"/>
        </w:rPr>
      </w:r>
      <w:r/>
    </w:p>
    <w:p>
      <w:pPr>
        <w:pStyle w:val="644"/>
        <w:jc w:val="both"/>
        <w:spacing w:line="360" w:lineRule="auto"/>
        <w:rPr>
          <w:rFonts w:eastAsia="宋体"/>
          <w:color w:val="000000"/>
          <w:szCs w:val="21"/>
        </w:rPr>
        <w:pBdr>
          <w:top w:val="none" w:color="000000" w:sz="0" w:space="0"/>
          <w:left w:val="none" w:color="000000" w:sz="0" w:space="0"/>
          <w:bottom w:val="none" w:color="000000" w:sz="0" w:space="0"/>
          <w:right w:val="none" w:color="000000" w:sz="0" w:space="0"/>
        </w:pBdr>
      </w:pPr>
      <w:r>
        <w:rPr>
          <w:rFonts w:eastAsia="宋体"/>
          <w:b/>
          <w:bCs/>
          <w:color w:val="000000"/>
          <w:szCs w:val="21"/>
        </w:rPr>
        <w:t xml:space="preserve">五、公告期限</w:t>
      </w:r>
      <w:r>
        <w:rPr>
          <w:rFonts w:eastAsia="宋体"/>
          <w:color w:val="000000"/>
          <w:szCs w:val="21"/>
        </w:rPr>
      </w:r>
      <w:r/>
    </w:p>
    <w:p>
      <w:pPr>
        <w:pStyle w:val="644"/>
        <w:ind w:firstLine="480"/>
        <w:jc w:val="both"/>
        <w:spacing w:line="360" w:lineRule="auto"/>
        <w:rPr>
          <w:rFonts w:eastAsia="宋体"/>
          <w:color w:val="000000"/>
          <w:szCs w:val="21"/>
        </w:rPr>
        <w:pBdr>
          <w:top w:val="none" w:color="000000" w:sz="0" w:space="0"/>
          <w:left w:val="none" w:color="000000" w:sz="0" w:space="0"/>
          <w:bottom w:val="none" w:color="000000" w:sz="0" w:space="0"/>
          <w:right w:val="none" w:color="000000" w:sz="0" w:space="0"/>
        </w:pBdr>
      </w:pPr>
      <w:r>
        <w:rPr>
          <w:rFonts w:eastAsia="宋体"/>
          <w:color w:val="000000"/>
          <w:szCs w:val="21"/>
        </w:rPr>
        <w:t xml:space="preserve">自本公告发布之日起5个工作日</w:t>
      </w:r>
      <w:r>
        <w:rPr>
          <w:rFonts w:eastAsia="宋体"/>
          <w:color w:val="000000"/>
          <w:szCs w:val="21"/>
        </w:rPr>
      </w:r>
      <w:r/>
    </w:p>
    <w:p>
      <w:pPr>
        <w:pStyle w:val="644"/>
        <w:numPr>
          <w:ilvl w:val="0"/>
          <w:numId w:val="2"/>
        </w:numPr>
        <w:jc w:val="both"/>
        <w:spacing w:line="360" w:lineRule="auto"/>
        <w:rPr>
          <w:rFonts w:eastAsia="宋体"/>
          <w:b/>
          <w:bCs/>
          <w:color w:val="000000"/>
          <w:szCs w:val="21"/>
        </w:rPr>
        <w:pBdr>
          <w:top w:val="none" w:color="000000" w:sz="0" w:space="0"/>
          <w:left w:val="none" w:color="000000" w:sz="0" w:space="0"/>
          <w:bottom w:val="none" w:color="000000" w:sz="0" w:space="0"/>
          <w:right w:val="none" w:color="000000" w:sz="0" w:space="0"/>
        </w:pBdr>
      </w:pPr>
      <w:r>
        <w:rPr>
          <w:rFonts w:eastAsia="宋体"/>
          <w:b/>
          <w:bCs/>
          <w:color w:val="000000"/>
          <w:szCs w:val="21"/>
        </w:rPr>
        <w:t xml:space="preserve">其他补充事宜</w:t>
      </w:r>
      <w:r>
        <w:rPr>
          <w:rFonts w:eastAsia="宋体"/>
          <w:b/>
          <w:bCs/>
          <w:color w:val="000000"/>
          <w:szCs w:val="21"/>
        </w:rPr>
      </w:r>
      <w:r/>
    </w:p>
    <w:p>
      <w:pPr>
        <w:pStyle w:val="644"/>
        <w:ind w:firstLine="480"/>
        <w:jc w:val="both"/>
        <w:spacing w:line="360" w:lineRule="auto"/>
        <w:rPr>
          <w:rFonts w:eastAsia="宋体"/>
          <w:color w:val="000000"/>
          <w:szCs w:val="21"/>
        </w:rPr>
        <w:pBdr>
          <w:top w:val="none" w:color="000000" w:sz="0" w:space="0"/>
          <w:left w:val="none" w:color="000000" w:sz="0" w:space="0"/>
          <w:bottom w:val="none" w:color="000000" w:sz="0" w:space="0"/>
          <w:right w:val="none" w:color="000000" w:sz="0" w:space="0"/>
        </w:pBdr>
      </w:pPr>
      <w:r>
        <w:rPr>
          <w:rFonts w:eastAsia="宋体"/>
          <w:color w:val="000000"/>
          <w:szCs w:val="21"/>
        </w:rPr>
        <w:t xml:space="preserve">6.1本次招标不收取投标保证金。</w:t>
      </w:r>
      <w:r>
        <w:rPr>
          <w:rFonts w:eastAsia="宋体"/>
          <w:color w:val="000000"/>
          <w:szCs w:val="21"/>
        </w:rPr>
      </w:r>
      <w:r/>
    </w:p>
    <w:p>
      <w:pPr>
        <w:pStyle w:val="644"/>
        <w:ind w:firstLine="480"/>
        <w:jc w:val="both"/>
        <w:spacing w:line="360" w:lineRule="auto"/>
        <w:rPr>
          <w:rFonts w:eastAsia="宋体"/>
          <w:color w:val="000000"/>
          <w:szCs w:val="21"/>
        </w:rPr>
        <w:pBdr>
          <w:top w:val="none" w:color="000000" w:sz="0" w:space="0"/>
          <w:left w:val="none" w:color="000000" w:sz="0" w:space="0"/>
          <w:bottom w:val="none" w:color="000000" w:sz="0" w:space="0"/>
          <w:right w:val="none" w:color="000000" w:sz="0" w:space="0"/>
        </w:pBdr>
      </w:pPr>
      <w:r>
        <w:rPr>
          <w:rFonts w:eastAsia="宋体"/>
          <w:color w:val="000000"/>
          <w:szCs w:val="21"/>
        </w:rPr>
        <w:t xml:space="preserve">6.2落实政府采购政策需满足：</w:t>
      </w:r>
      <w:r>
        <w:rPr>
          <w:rFonts w:eastAsia="宋体"/>
          <w:color w:val="000000"/>
          <w:szCs w:val="21"/>
        </w:rPr>
      </w:r>
      <w:r/>
    </w:p>
    <w:p>
      <w:pPr>
        <w:pStyle w:val="644"/>
        <w:ind w:firstLine="480"/>
        <w:jc w:val="both"/>
        <w:spacing w:line="360" w:lineRule="auto"/>
        <w:rPr>
          <w:rFonts w:eastAsia="宋体"/>
          <w:color w:val="000000"/>
          <w:szCs w:val="21"/>
        </w:rPr>
        <w:pBdr>
          <w:top w:val="none" w:color="000000" w:sz="0" w:space="0"/>
          <w:left w:val="none" w:color="000000" w:sz="0" w:space="0"/>
          <w:bottom w:val="none" w:color="000000" w:sz="0" w:space="0"/>
          <w:right w:val="none" w:color="000000" w:sz="0" w:space="0"/>
        </w:pBdr>
      </w:pPr>
      <w:r>
        <w:rPr>
          <w:rFonts w:eastAsia="宋体"/>
          <w:color w:val="000000"/>
          <w:szCs w:val="21"/>
        </w:rPr>
        <w:t xml:space="preserve">（1）《关于进一步加大政府采购支持中小企业力度的通知》</w:t>
      </w:r>
      <w:r>
        <w:rPr>
          <w:rFonts w:eastAsia="宋体"/>
          <w:color w:val="000000"/>
          <w:szCs w:val="21"/>
        </w:rPr>
      </w:r>
      <w:r/>
    </w:p>
    <w:p>
      <w:pPr>
        <w:pStyle w:val="644"/>
        <w:ind w:firstLine="480"/>
        <w:jc w:val="both"/>
        <w:spacing w:line="360" w:lineRule="auto"/>
        <w:rPr>
          <w:rFonts w:eastAsia="宋体"/>
          <w:color w:val="000000"/>
          <w:szCs w:val="21"/>
        </w:rPr>
        <w:pBdr>
          <w:top w:val="none" w:color="000000" w:sz="0" w:space="0"/>
          <w:left w:val="none" w:color="000000" w:sz="0" w:space="0"/>
          <w:bottom w:val="none" w:color="000000" w:sz="0" w:space="0"/>
          <w:right w:val="none" w:color="000000" w:sz="0" w:space="0"/>
        </w:pBdr>
      </w:pPr>
      <w:r>
        <w:rPr>
          <w:rFonts w:eastAsia="宋体"/>
          <w:color w:val="000000"/>
          <w:szCs w:val="21"/>
        </w:rPr>
        <w:t xml:space="preserve">（2）《关于政府采购支持监狱企业发展有关问题的通知》</w:t>
      </w:r>
      <w:r>
        <w:rPr>
          <w:rFonts w:eastAsia="宋体"/>
          <w:color w:val="000000"/>
          <w:szCs w:val="21"/>
        </w:rPr>
      </w:r>
      <w:r/>
    </w:p>
    <w:p>
      <w:pPr>
        <w:pStyle w:val="644"/>
        <w:ind w:firstLine="480"/>
        <w:jc w:val="both"/>
        <w:spacing w:line="360" w:lineRule="auto"/>
        <w:rPr>
          <w:rFonts w:eastAsia="宋体"/>
          <w:color w:val="000000"/>
          <w:szCs w:val="21"/>
        </w:rPr>
        <w:pBdr>
          <w:top w:val="none" w:color="000000" w:sz="0" w:space="0"/>
          <w:left w:val="none" w:color="000000" w:sz="0" w:space="0"/>
          <w:bottom w:val="none" w:color="000000" w:sz="0" w:space="0"/>
          <w:right w:val="none" w:color="000000" w:sz="0" w:space="0"/>
        </w:pBdr>
      </w:pPr>
      <w:r>
        <w:rPr>
          <w:rFonts w:eastAsia="宋体"/>
          <w:color w:val="000000"/>
          <w:szCs w:val="21"/>
        </w:rPr>
        <w:t xml:space="preserve">（3）《关于促进残疾人就业政府采购政策的通知》</w:t>
      </w:r>
      <w:r>
        <w:rPr>
          <w:rFonts w:eastAsia="宋体"/>
          <w:color w:val="000000"/>
          <w:szCs w:val="21"/>
        </w:rPr>
      </w:r>
      <w:r/>
    </w:p>
    <w:p>
      <w:pPr>
        <w:pStyle w:val="644"/>
        <w:ind w:firstLine="480"/>
        <w:jc w:val="both"/>
        <w:spacing w:line="360" w:lineRule="auto"/>
        <w:rPr>
          <w:rFonts w:eastAsia="宋体"/>
          <w:color w:val="000000"/>
          <w:szCs w:val="21"/>
        </w:rPr>
        <w:pBdr>
          <w:top w:val="none" w:color="000000" w:sz="0" w:space="0"/>
          <w:left w:val="none" w:color="000000" w:sz="0" w:space="0"/>
          <w:bottom w:val="none" w:color="000000" w:sz="0" w:space="0"/>
          <w:right w:val="none" w:color="000000" w:sz="0" w:space="0"/>
        </w:pBdr>
      </w:pPr>
      <w:r>
        <w:rPr>
          <w:rFonts w:eastAsia="宋体"/>
          <w:color w:val="000000"/>
          <w:szCs w:val="21"/>
        </w:rPr>
        <w:t xml:space="preserve">（4）《关于调整优化节能产品、环境标志产品政府采购执行机制的通知》</w:t>
      </w:r>
      <w:r>
        <w:rPr>
          <w:rFonts w:eastAsia="宋体"/>
          <w:color w:val="000000"/>
          <w:szCs w:val="21"/>
        </w:rPr>
      </w:r>
      <w:r/>
    </w:p>
    <w:p>
      <w:pPr>
        <w:pStyle w:val="644"/>
        <w:ind w:firstLine="480"/>
        <w:jc w:val="both"/>
        <w:spacing w:line="360" w:lineRule="auto"/>
        <w:rPr>
          <w:rFonts w:eastAsia="宋体"/>
          <w:color w:val="000000"/>
          <w:szCs w:val="21"/>
        </w:rPr>
        <w:pBdr>
          <w:top w:val="none" w:color="000000" w:sz="0" w:space="0"/>
          <w:left w:val="none" w:color="000000" w:sz="0" w:space="0"/>
          <w:bottom w:val="none" w:color="000000" w:sz="0" w:space="0"/>
          <w:right w:val="none" w:color="000000" w:sz="0" w:space="0"/>
        </w:pBdr>
      </w:pPr>
      <w:r>
        <w:rPr>
          <w:rFonts w:eastAsia="宋体"/>
          <w:color w:val="000000"/>
          <w:szCs w:val="21"/>
        </w:rPr>
        <w:t xml:space="preserve">（5）《国务院办公厅关于在政府采购中实施本国产品标准及相关政策的通知》</w:t>
      </w:r>
      <w:r>
        <w:rPr>
          <w:rFonts w:eastAsia="宋体"/>
          <w:color w:val="000000"/>
          <w:szCs w:val="21"/>
        </w:rPr>
      </w:r>
      <w:r/>
    </w:p>
    <w:p>
      <w:pPr>
        <w:pStyle w:val="644"/>
        <w:ind w:firstLine="480"/>
        <w:jc w:val="both"/>
        <w:spacing w:line="360" w:lineRule="auto"/>
        <w:rPr>
          <w:rFonts w:eastAsia="宋体"/>
          <w:color w:val="000000"/>
          <w:szCs w:val="21"/>
        </w:rPr>
        <w:pBdr>
          <w:top w:val="none" w:color="000000" w:sz="0" w:space="0"/>
          <w:left w:val="none" w:color="000000" w:sz="0" w:space="0"/>
          <w:bottom w:val="none" w:color="000000" w:sz="0" w:space="0"/>
          <w:right w:val="none" w:color="000000" w:sz="0" w:space="0"/>
        </w:pBdr>
      </w:pPr>
      <w:r>
        <w:rPr>
          <w:rFonts w:eastAsia="宋体"/>
          <w:color w:val="000000"/>
          <w:szCs w:val="21"/>
        </w:rPr>
        <w:t xml:space="preserve">6.3相同品牌产品投标要求</w:t>
      </w:r>
      <w:r>
        <w:rPr>
          <w:rFonts w:eastAsia="宋体"/>
          <w:color w:val="000000"/>
          <w:szCs w:val="21"/>
        </w:rPr>
      </w:r>
      <w:r/>
    </w:p>
    <w:p>
      <w:pPr>
        <w:pStyle w:val="644"/>
        <w:ind w:firstLine="480"/>
        <w:jc w:val="both"/>
        <w:spacing w:line="360" w:lineRule="auto"/>
        <w:rPr>
          <w:rFonts w:eastAsia="宋体"/>
          <w:color w:val="000000"/>
          <w:szCs w:val="21"/>
        </w:rPr>
        <w:pBdr>
          <w:top w:val="none" w:color="000000" w:sz="0" w:space="0"/>
          <w:left w:val="none" w:color="000000" w:sz="0" w:space="0"/>
          <w:bottom w:val="none" w:color="000000" w:sz="0" w:space="0"/>
          <w:right w:val="none" w:color="000000" w:sz="0" w:space="0"/>
        </w:pBdr>
      </w:pPr>
      <w:r>
        <w:rPr>
          <w:rFonts w:eastAsia="宋体"/>
          <w:color w:val="000000"/>
          <w:szCs w:val="21"/>
        </w:rPr>
        <w:t xml:space="preserve">（1）采用综合评分法的采购项目：提供相同品牌产品且通过资格性审查、符合性审查的不同供应商参加本项目投标的，按一家供应商计算，评审后得分最高的同品牌供应商获得中标人推荐资格；评审得分相同的，由采购人委托评标委员会按照报价最低的方式确定1个投标供应商获得中标人推荐资格，其他同品牌供应商不作为中标候选人；</w:t>
      </w:r>
      <w:r>
        <w:rPr>
          <w:rFonts w:eastAsia="宋体"/>
          <w:color w:val="000000"/>
          <w:szCs w:val="21"/>
        </w:rPr>
      </w:r>
      <w:r/>
    </w:p>
    <w:p>
      <w:pPr>
        <w:pStyle w:val="644"/>
        <w:ind w:firstLine="480"/>
        <w:jc w:val="both"/>
        <w:spacing w:line="360" w:lineRule="auto"/>
        <w:rPr>
          <w:rFonts w:eastAsia="宋体"/>
          <w:color w:val="000000"/>
          <w:szCs w:val="21"/>
        </w:rPr>
        <w:pBdr>
          <w:top w:val="none" w:color="000000" w:sz="0" w:space="0"/>
          <w:left w:val="none" w:color="000000" w:sz="0" w:space="0"/>
          <w:bottom w:val="none" w:color="000000" w:sz="0" w:space="0"/>
          <w:right w:val="none" w:color="000000" w:sz="0" w:space="0"/>
        </w:pBdr>
      </w:pPr>
      <w:r>
        <w:rPr>
          <w:rFonts w:eastAsia="宋体"/>
          <w:color w:val="000000"/>
          <w:szCs w:val="21"/>
        </w:rPr>
        <w:t xml:space="preserve">（2）在单一品目的货物采购招标中，同一品牌的产品有多家供应商参加投标，只能按照一家供应商计算。</w:t>
      </w:r>
      <w:r>
        <w:rPr>
          <w:rFonts w:eastAsia="宋体"/>
          <w:color w:val="000000"/>
          <w:szCs w:val="21"/>
        </w:rPr>
      </w:r>
      <w:r/>
    </w:p>
    <w:p>
      <w:pPr>
        <w:pStyle w:val="723"/>
        <w:ind w:left="0" w:firstLine="420"/>
        <w:spacing w:line="360" w:lineRule="auto"/>
        <w:rPr>
          <w:rFonts w:eastAsia="宋体"/>
          <w:color w:val="000000"/>
        </w:rPr>
      </w:pPr>
      <w:r>
        <w:rPr>
          <w:rFonts w:eastAsia="宋体"/>
          <w:color w:val="000000"/>
          <w:szCs w:val="21"/>
        </w:rPr>
        <w:t xml:space="preserve">（3）</w:t>
      </w:r>
      <w:r>
        <w:rPr>
          <w:rFonts w:hint="eastAsia" w:ascii="宋体" w:hAnsi="宋体" w:eastAsia="宋体" w:cs="宋体"/>
          <w:bCs/>
          <w:color w:val="000000"/>
          <w:szCs w:val="21"/>
        </w:rPr>
        <w:t xml:space="preserve">非单一产品采购项目，多家供应商提供的核心产品品牌相同的，按前两款规定处理。</w:t>
      </w:r>
      <w:r>
        <w:rPr>
          <w:rFonts w:eastAsia="宋体"/>
          <w:color w:val="000000"/>
        </w:rPr>
      </w:r>
      <w:r/>
    </w:p>
    <w:p>
      <w:pPr>
        <w:pStyle w:val="644"/>
        <w:ind w:firstLine="480"/>
        <w:spacing w:line="360" w:lineRule="auto"/>
        <w:rPr>
          <w:rFonts w:eastAsia="宋体"/>
          <w:color w:val="000000"/>
          <w:szCs w:val="21"/>
        </w:rPr>
        <w:pBdr>
          <w:top w:val="none" w:color="000000" w:sz="0" w:space="0"/>
          <w:left w:val="none" w:color="000000" w:sz="0" w:space="0"/>
          <w:bottom w:val="none" w:color="000000" w:sz="0" w:space="0"/>
          <w:right w:val="none" w:color="000000" w:sz="0" w:space="0"/>
        </w:pBdr>
      </w:pPr>
      <w:r>
        <w:rPr>
          <w:rFonts w:eastAsia="宋体"/>
          <w:color w:val="000000"/>
          <w:szCs w:val="21"/>
        </w:rPr>
        <w:t xml:space="preserve">6.4集中现场考察或答疑：</w:t>
      </w:r>
      <w:r>
        <w:rPr>
          <w:rFonts w:hint="eastAsia" w:eastAsia="宋体"/>
          <w:color w:val="000000"/>
          <w:szCs w:val="21"/>
        </w:rPr>
        <w:t xml:space="preserve">本项目</w:t>
      </w:r>
      <w:r>
        <w:rPr>
          <w:rFonts w:eastAsia="宋体"/>
          <w:color w:val="000000"/>
          <w:szCs w:val="21"/>
        </w:rPr>
        <w:t xml:space="preserve">统一现场</w:t>
      </w:r>
      <w:r>
        <w:rPr>
          <w:rFonts w:hint="eastAsia" w:eastAsia="宋体"/>
          <w:color w:val="000000"/>
          <w:szCs w:val="21"/>
        </w:rPr>
        <w:t xml:space="preserve">考察，具体时间详见招标文件第四章。</w:t>
      </w:r>
      <w:r>
        <w:rPr>
          <w:rFonts w:eastAsia="宋体"/>
          <w:color w:val="000000"/>
          <w:szCs w:val="21"/>
        </w:rPr>
      </w:r>
      <w:r/>
    </w:p>
    <w:p>
      <w:pPr>
        <w:pStyle w:val="644"/>
        <w:ind w:firstLine="480"/>
        <w:spacing w:line="360" w:lineRule="auto"/>
        <w:rPr>
          <w:rFonts w:eastAsia="宋体"/>
          <w:color w:val="000000"/>
          <w:szCs w:val="21"/>
        </w:rPr>
        <w:pBdr>
          <w:top w:val="none" w:color="000000" w:sz="0" w:space="0"/>
          <w:left w:val="none" w:color="000000" w:sz="0" w:space="0"/>
          <w:bottom w:val="none" w:color="000000" w:sz="0" w:space="0"/>
          <w:right w:val="none" w:color="000000" w:sz="0" w:space="0"/>
        </w:pBdr>
      </w:pPr>
      <w:r>
        <w:rPr>
          <w:rFonts w:eastAsia="宋体"/>
          <w:color w:val="000000"/>
          <w:szCs w:val="21"/>
        </w:rPr>
        <w:t xml:space="preserve">6.5本项目采购标的对应的中小企业划分标准所属行业为：工业。根据《中小企业划型标准规定》（工信部联企业〔2011〕300号），从业人员1000人以下或营业收入40000万元以下的为中小微型企业。其中，从业人员300人及以上，且营业收入2000万元及以上的为中型企业；从业人员20人及以上，且营业收入300万元及以上的为小型企业；从业人员20人以下或营业收入300万元以下的为微型企业。</w:t>
      </w:r>
      <w:r>
        <w:rPr>
          <w:rFonts w:eastAsia="宋体"/>
          <w:color w:val="000000"/>
          <w:szCs w:val="21"/>
        </w:rPr>
      </w:r>
      <w:r/>
    </w:p>
    <w:p>
      <w:pPr>
        <w:pStyle w:val="644"/>
        <w:ind w:firstLine="420"/>
        <w:jc w:val="both"/>
        <w:spacing w:line="360" w:lineRule="auto"/>
        <w:rPr>
          <w:rFonts w:eastAsia="宋体"/>
          <w:b/>
          <w:bCs/>
          <w:color w:val="000000"/>
          <w:szCs w:val="21"/>
        </w:rPr>
        <w:pBdr>
          <w:top w:val="none" w:color="000000" w:sz="0" w:space="0"/>
          <w:left w:val="none" w:color="000000" w:sz="0" w:space="0"/>
          <w:bottom w:val="none" w:color="000000" w:sz="0" w:space="0"/>
          <w:right w:val="none" w:color="000000" w:sz="0" w:space="0"/>
        </w:pBdr>
      </w:pPr>
      <w:r>
        <w:rPr>
          <w:rFonts w:eastAsia="宋体"/>
          <w:color w:val="000000"/>
          <w:szCs w:val="21"/>
        </w:rPr>
        <w:t xml:space="preserve">6.6本次采购采用“政府采购管理交易系统（苏采云）”，招标、投标、评标和中标结果发布全程电子化，开标方式为不见面开标。供应商应当按照《“苏采云”系统供应商操作手册》参加投标活动。如供应商未按要求操作，由此所产生的风险由供应商自行承担。供应商如确定参加投标，可自行下载采购文件及有关资料，按照《操作手册》进行注册，领取CA和办理电子签章，并按《操作手册》要求制作、上传电子投标文件。</w:t>
      </w:r>
      <w:r>
        <w:rPr>
          <w:rFonts w:eastAsia="宋体"/>
          <w:b/>
          <w:bCs/>
          <w:color w:val="000000"/>
          <w:szCs w:val="21"/>
        </w:rPr>
      </w:r>
      <w:r/>
    </w:p>
    <w:p>
      <w:pPr>
        <w:pStyle w:val="644"/>
        <w:ind w:firstLine="420"/>
        <w:jc w:val="both"/>
        <w:spacing w:line="360" w:lineRule="auto"/>
        <w:rPr>
          <w:rFonts w:hint="eastAsia" w:ascii="宋体" w:hAnsi="宋体" w:eastAsia="宋体" w:cs="宋体"/>
          <w:bCs/>
          <w:color w:val="000000"/>
          <w:szCs w:val="21"/>
        </w:rPr>
        <w:pBdr>
          <w:top w:val="none" w:color="000000" w:sz="0" w:space="0"/>
          <w:left w:val="none" w:color="000000" w:sz="0" w:space="0"/>
          <w:bottom w:val="none" w:color="000000" w:sz="0" w:space="0"/>
          <w:right w:val="none" w:color="000000" w:sz="0" w:space="0"/>
        </w:pBdr>
      </w:pPr>
      <w:r>
        <w:rPr>
          <w:rFonts w:eastAsia="宋体"/>
          <w:color w:val="000000"/>
          <w:szCs w:val="21"/>
        </w:rPr>
        <w:t xml:space="preserve">6.7</w:t>
      </w:r>
      <w:r>
        <w:rPr>
          <w:rFonts w:hint="eastAsia" w:ascii="宋体" w:hAnsi="宋体" w:eastAsia="宋体" w:cs="宋体"/>
          <w:bCs/>
          <w:color w:val="000000"/>
          <w:szCs w:val="21"/>
        </w:rPr>
        <w:t xml:space="preserve">本次采购公告在</w:t>
      </w:r>
      <w:r>
        <w:rPr>
          <w:bCs/>
          <w:color w:val="000000"/>
          <w:szCs w:val="21"/>
        </w:rPr>
        <w:t xml:space="preserve">“</w:t>
      </w:r>
      <w:r>
        <w:rPr>
          <w:rFonts w:hint="eastAsia" w:ascii="宋体" w:hAnsi="宋体" w:eastAsia="宋体" w:cs="宋体"/>
          <w:bCs/>
          <w:color w:val="000000"/>
          <w:szCs w:val="21"/>
        </w:rPr>
        <w:t xml:space="preserve">江苏政府采购网</w:t>
      </w:r>
      <w:r>
        <w:rPr>
          <w:bCs/>
          <w:color w:val="000000"/>
          <w:szCs w:val="21"/>
        </w:rPr>
        <w:t xml:space="preserve">”</w:t>
      </w:r>
      <w:r>
        <w:rPr>
          <w:rFonts w:hint="eastAsia" w:ascii="宋体" w:hAnsi="宋体" w:eastAsia="宋体" w:cs="宋体"/>
          <w:bCs/>
          <w:color w:val="000000"/>
          <w:szCs w:val="21"/>
        </w:rPr>
        <w:t xml:space="preserve">上发布，有关本次</w:t>
      </w:r>
      <w:r>
        <w:rPr>
          <w:rFonts w:eastAsia="宋体"/>
          <w:bCs/>
          <w:color w:val="000000"/>
          <w:szCs w:val="21"/>
        </w:rPr>
        <w:t xml:space="preserve">采购</w:t>
      </w:r>
      <w:r>
        <w:rPr>
          <w:rFonts w:hint="eastAsia" w:ascii="宋体" w:hAnsi="宋体" w:eastAsia="宋体" w:cs="宋体"/>
          <w:bCs/>
          <w:color w:val="000000"/>
          <w:szCs w:val="21"/>
        </w:rPr>
        <w:t xml:space="preserve">的事项若存在变动或修改，敬请及时关注</w:t>
      </w:r>
      <w:r>
        <w:rPr>
          <w:rFonts w:eastAsia="宋体"/>
          <w:bCs/>
          <w:color w:val="000000"/>
          <w:szCs w:val="21"/>
        </w:rPr>
        <w:t xml:space="preserve">代理机构</w:t>
      </w:r>
      <w:r>
        <w:rPr>
          <w:rFonts w:hint="eastAsia" w:ascii="宋体" w:hAnsi="宋体" w:eastAsia="宋体" w:cs="宋体"/>
          <w:bCs/>
          <w:color w:val="000000"/>
          <w:szCs w:val="21"/>
        </w:rPr>
        <w:t xml:space="preserve">在</w:t>
      </w:r>
      <w:r>
        <w:rPr>
          <w:bCs/>
          <w:color w:val="000000"/>
          <w:szCs w:val="21"/>
        </w:rPr>
        <w:t xml:space="preserve">“</w:t>
      </w:r>
      <w:r>
        <w:rPr>
          <w:rFonts w:hint="eastAsia" w:ascii="宋体" w:hAnsi="宋体" w:eastAsia="宋体" w:cs="宋体"/>
          <w:bCs/>
          <w:color w:val="000000"/>
          <w:szCs w:val="21"/>
        </w:rPr>
        <w:t xml:space="preserve">江苏政府采购网</w:t>
      </w:r>
      <w:r>
        <w:rPr>
          <w:bCs/>
          <w:color w:val="000000"/>
          <w:szCs w:val="21"/>
        </w:rPr>
        <w:t xml:space="preserve">”</w:t>
      </w:r>
      <w:r>
        <w:rPr>
          <w:rFonts w:hint="eastAsia" w:ascii="宋体" w:hAnsi="宋体" w:eastAsia="宋体" w:cs="宋体"/>
          <w:bCs/>
          <w:color w:val="000000"/>
          <w:szCs w:val="21"/>
        </w:rPr>
        <w:t xml:space="preserve">发布的更正公告。</w:t>
      </w:r>
      <w:r>
        <w:rPr>
          <w:rFonts w:hint="eastAsia" w:ascii="宋体" w:hAnsi="宋体" w:eastAsia="宋体" w:cs="宋体"/>
          <w:bCs/>
          <w:color w:val="000000"/>
          <w:szCs w:val="21"/>
        </w:rPr>
      </w:r>
      <w:r/>
    </w:p>
    <w:p>
      <w:pPr>
        <w:pStyle w:val="644"/>
        <w:ind w:firstLine="420"/>
        <w:jc w:val="both"/>
        <w:spacing w:line="360" w:lineRule="auto"/>
        <w:rPr>
          <w:rFonts w:ascii="宋体" w:hAnsi="宋体" w:eastAsia="宋体" w:cs="宋体"/>
          <w:bCs/>
          <w:color w:val="000000"/>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bCs/>
          <w:color w:val="000000"/>
          <w:szCs w:val="21"/>
        </w:rPr>
        <w:t xml:space="preserve">6.8</w:t>
      </w:r>
      <w:r>
        <w:rPr>
          <w:rFonts w:hint="eastAsia" w:eastAsia="宋体" w:cs="宋体"/>
          <w:color w:val="000000"/>
          <w:szCs w:val="21"/>
          <w:lang w:val="zh-CN"/>
        </w:rPr>
        <w:t xml:space="preserve">本项</w:t>
      </w:r>
      <w:r>
        <w:rPr>
          <w:rFonts w:hint="eastAsia" w:eastAsia="宋体" w:cs="宋体"/>
          <w:color w:val="000000"/>
          <w:szCs w:val="21"/>
        </w:rPr>
        <w:t xml:space="preserve">目</w:t>
      </w:r>
      <w:r>
        <w:rPr>
          <w:rFonts w:hint="eastAsia" w:eastAsia="宋体" w:cs="宋体"/>
          <w:color w:val="000000"/>
          <w:szCs w:val="21"/>
          <w:lang w:val="zh-CN"/>
        </w:rPr>
        <w:t xml:space="preserve">图纸详见百度云网盘，投标人自行下载，下载链接：https://pan.baidu.com/s/1S-LdRhHR_ZJsE-LZ35morQ?pwd=hd98 提取码: hd98。</w:t>
      </w:r>
      <w:r>
        <w:rPr>
          <w:rFonts w:ascii="宋体" w:hAnsi="宋体" w:eastAsia="宋体" w:cs="宋体"/>
          <w:bCs/>
          <w:color w:val="000000"/>
          <w:szCs w:val="21"/>
        </w:rPr>
      </w:r>
      <w:r/>
    </w:p>
    <w:p>
      <w:pPr>
        <w:pStyle w:val="644"/>
        <w:jc w:val="both"/>
        <w:spacing w:line="360" w:lineRule="auto"/>
        <w:rPr>
          <w:rFonts w:eastAsia="宋体"/>
          <w:b/>
          <w:bCs/>
          <w:color w:val="000000"/>
          <w:szCs w:val="21"/>
        </w:rPr>
        <w:pBdr>
          <w:top w:val="none" w:color="000000" w:sz="0" w:space="0"/>
          <w:left w:val="none" w:color="000000" w:sz="0" w:space="0"/>
          <w:bottom w:val="none" w:color="000000" w:sz="0" w:space="0"/>
          <w:right w:val="none" w:color="000000" w:sz="0" w:space="0"/>
        </w:pBdr>
      </w:pPr>
      <w:r>
        <w:rPr>
          <w:rFonts w:eastAsia="宋体"/>
          <w:b/>
          <w:bCs/>
          <w:color w:val="000000"/>
          <w:szCs w:val="21"/>
        </w:rPr>
        <w:t xml:space="preserve">七、对本次招标提出询问，请按以下方式联系</w:t>
      </w:r>
      <w:r>
        <w:rPr>
          <w:rFonts w:eastAsia="宋体"/>
          <w:b/>
          <w:bCs/>
          <w:color w:val="000000"/>
          <w:szCs w:val="21"/>
        </w:rPr>
      </w:r>
      <w:r/>
    </w:p>
    <w:p>
      <w:pPr>
        <w:pStyle w:val="644"/>
        <w:ind w:firstLine="420"/>
        <w:spacing w:line="360" w:lineRule="auto"/>
        <w:rPr>
          <w:rFonts w:eastAsia="宋体"/>
          <w:color w:val="000000"/>
          <w:szCs w:val="21"/>
        </w:rPr>
        <w:pBdr>
          <w:top w:val="none" w:color="000000" w:sz="0" w:space="0"/>
          <w:left w:val="none" w:color="000000" w:sz="0" w:space="0"/>
          <w:bottom w:val="none" w:color="000000" w:sz="0" w:space="0"/>
          <w:right w:val="none" w:color="000000" w:sz="0" w:space="0"/>
        </w:pBdr>
      </w:pPr>
      <w:r>
        <w:rPr>
          <w:rFonts w:eastAsia="宋体"/>
          <w:color w:val="000000"/>
          <w:szCs w:val="21"/>
        </w:rPr>
        <w:t xml:space="preserve">7.1采购人</w:t>
      </w:r>
      <w:r>
        <w:rPr>
          <w:rFonts w:eastAsia="宋体"/>
          <w:color w:val="000000"/>
          <w:szCs w:val="21"/>
        </w:rPr>
      </w:r>
      <w:r/>
    </w:p>
    <w:p>
      <w:pPr>
        <w:pStyle w:val="644"/>
        <w:ind w:firstLine="420"/>
        <w:spacing w:line="360" w:lineRule="auto"/>
        <w:rPr>
          <w:rFonts w:eastAsia="宋体"/>
          <w:color w:val="000000"/>
          <w:szCs w:val="21"/>
        </w:rPr>
        <w:pBdr>
          <w:top w:val="none" w:color="000000" w:sz="0" w:space="0"/>
          <w:left w:val="none" w:color="000000" w:sz="0" w:space="0"/>
          <w:bottom w:val="none" w:color="000000" w:sz="0" w:space="0"/>
          <w:right w:val="none" w:color="000000" w:sz="0" w:space="0"/>
        </w:pBdr>
      </w:pPr>
      <w:r>
        <w:rPr>
          <w:rFonts w:eastAsia="宋体"/>
          <w:color w:val="000000"/>
          <w:szCs w:val="21"/>
        </w:rPr>
        <w:t xml:space="preserve">名称：南京邮电大学</w:t>
      </w:r>
      <w:r>
        <w:rPr>
          <w:rFonts w:eastAsia="宋体"/>
          <w:color w:val="000000"/>
          <w:szCs w:val="21"/>
        </w:rPr>
      </w:r>
      <w:r/>
    </w:p>
    <w:p>
      <w:pPr>
        <w:pStyle w:val="644"/>
        <w:ind w:firstLine="420"/>
        <w:spacing w:line="360" w:lineRule="auto"/>
        <w:rPr>
          <w:rFonts w:eastAsia="宋体"/>
          <w:color w:val="000000"/>
          <w:szCs w:val="21"/>
        </w:rPr>
        <w:pBdr>
          <w:top w:val="none" w:color="000000" w:sz="0" w:space="0"/>
          <w:left w:val="none" w:color="000000" w:sz="0" w:space="0"/>
          <w:bottom w:val="none" w:color="000000" w:sz="0" w:space="0"/>
          <w:right w:val="none" w:color="000000" w:sz="0" w:space="0"/>
        </w:pBdr>
      </w:pPr>
      <w:r>
        <w:rPr>
          <w:rFonts w:eastAsia="宋体"/>
          <w:color w:val="000000"/>
          <w:szCs w:val="21"/>
        </w:rPr>
        <w:t xml:space="preserve">地址：南京市栖霞区文苑路9号</w:t>
      </w:r>
      <w:r>
        <w:rPr>
          <w:rFonts w:eastAsia="宋体"/>
          <w:color w:val="000000"/>
          <w:szCs w:val="21"/>
        </w:rPr>
      </w:r>
      <w:r/>
    </w:p>
    <w:p>
      <w:pPr>
        <w:pStyle w:val="644"/>
        <w:ind w:firstLine="420"/>
        <w:spacing w:line="360" w:lineRule="auto"/>
        <w:rPr>
          <w:rFonts w:eastAsia="宋体"/>
          <w:color w:val="000000"/>
          <w:szCs w:val="21"/>
        </w:rPr>
        <w:pBdr>
          <w:top w:val="none" w:color="000000" w:sz="0" w:space="0"/>
          <w:left w:val="none" w:color="000000" w:sz="0" w:space="0"/>
          <w:bottom w:val="none" w:color="000000" w:sz="0" w:space="0"/>
          <w:right w:val="none" w:color="000000" w:sz="0" w:space="0"/>
        </w:pBdr>
      </w:pPr>
      <w:r>
        <w:rPr>
          <w:rFonts w:eastAsia="宋体"/>
          <w:color w:val="000000"/>
          <w:szCs w:val="21"/>
        </w:rPr>
        <w:t xml:space="preserve">联系人：彭老师</w:t>
      </w:r>
      <w:r>
        <w:rPr>
          <w:rFonts w:eastAsia="宋体"/>
          <w:color w:val="000000"/>
          <w:szCs w:val="21"/>
        </w:rPr>
      </w:r>
      <w:r/>
    </w:p>
    <w:p>
      <w:pPr>
        <w:pStyle w:val="644"/>
        <w:ind w:firstLine="420"/>
        <w:spacing w:line="360" w:lineRule="auto"/>
        <w:rPr>
          <w:rFonts w:eastAsia="宋体"/>
          <w:color w:val="000000"/>
        </w:rPr>
        <w:pBdr>
          <w:top w:val="none" w:color="000000" w:sz="0" w:space="0"/>
          <w:left w:val="none" w:color="000000" w:sz="0" w:space="0"/>
          <w:bottom w:val="none" w:color="000000" w:sz="0" w:space="0"/>
          <w:right w:val="none" w:color="000000" w:sz="0" w:space="0"/>
        </w:pBdr>
      </w:pPr>
      <w:r>
        <w:rPr>
          <w:rFonts w:eastAsia="宋体"/>
          <w:color w:val="000000"/>
          <w:szCs w:val="21"/>
        </w:rPr>
        <w:t xml:space="preserve">联系电话：025-85866541</w:t>
      </w:r>
      <w:r>
        <w:rPr>
          <w:rFonts w:eastAsia="宋体"/>
          <w:color w:val="000000"/>
        </w:rPr>
      </w:r>
      <w:r/>
    </w:p>
    <w:p>
      <w:pPr>
        <w:pStyle w:val="644"/>
        <w:ind w:firstLine="420"/>
        <w:spacing w:line="360" w:lineRule="auto"/>
        <w:rPr>
          <w:rFonts w:eastAsia="宋体"/>
          <w:color w:val="000000"/>
          <w:szCs w:val="21"/>
        </w:rPr>
        <w:pBdr>
          <w:top w:val="none" w:color="000000" w:sz="0" w:space="0"/>
          <w:left w:val="none" w:color="000000" w:sz="0" w:space="0"/>
          <w:bottom w:val="none" w:color="000000" w:sz="0" w:space="0"/>
          <w:right w:val="none" w:color="000000" w:sz="0" w:space="0"/>
        </w:pBdr>
      </w:pPr>
      <w:r>
        <w:rPr>
          <w:rFonts w:eastAsia="宋体"/>
          <w:color w:val="000000"/>
          <w:szCs w:val="21"/>
        </w:rPr>
        <w:t xml:space="preserve">7.2招标代理机构</w:t>
      </w:r>
      <w:r>
        <w:rPr>
          <w:rFonts w:eastAsia="宋体"/>
          <w:color w:val="000000"/>
          <w:szCs w:val="21"/>
        </w:rPr>
      </w:r>
      <w:r/>
    </w:p>
    <w:p>
      <w:pPr>
        <w:pStyle w:val="644"/>
        <w:ind w:firstLine="420"/>
        <w:spacing w:line="360" w:lineRule="auto"/>
        <w:rPr>
          <w:rFonts w:eastAsia="宋体"/>
          <w:color w:val="000000"/>
          <w:szCs w:val="21"/>
        </w:rPr>
        <w:pBdr>
          <w:top w:val="none" w:color="000000" w:sz="0" w:space="0"/>
          <w:left w:val="none" w:color="000000" w:sz="0" w:space="0"/>
          <w:bottom w:val="none" w:color="000000" w:sz="0" w:space="0"/>
          <w:right w:val="none" w:color="000000" w:sz="0" w:space="0"/>
        </w:pBdr>
      </w:pPr>
      <w:r>
        <w:rPr>
          <w:rFonts w:eastAsia="宋体"/>
          <w:color w:val="000000"/>
          <w:szCs w:val="21"/>
        </w:rPr>
        <w:t xml:space="preserve">名称：南京江城工程项目管理有限公司</w:t>
      </w:r>
      <w:r>
        <w:rPr>
          <w:rFonts w:eastAsia="宋体"/>
          <w:color w:val="000000"/>
          <w:szCs w:val="21"/>
        </w:rPr>
      </w:r>
      <w:r/>
    </w:p>
    <w:p>
      <w:pPr>
        <w:pStyle w:val="644"/>
        <w:ind w:firstLine="420"/>
        <w:spacing w:line="360" w:lineRule="auto"/>
        <w:rPr>
          <w:rFonts w:eastAsia="宋体"/>
          <w:color w:val="000000"/>
          <w:szCs w:val="21"/>
        </w:rPr>
        <w:pBdr>
          <w:top w:val="none" w:color="000000" w:sz="0" w:space="0"/>
          <w:left w:val="none" w:color="000000" w:sz="0" w:space="0"/>
          <w:bottom w:val="none" w:color="000000" w:sz="0" w:space="0"/>
          <w:right w:val="none" w:color="000000" w:sz="0" w:space="0"/>
        </w:pBdr>
      </w:pPr>
      <w:r>
        <w:rPr>
          <w:rFonts w:eastAsia="宋体"/>
          <w:color w:val="000000"/>
          <w:szCs w:val="21"/>
        </w:rPr>
        <w:t xml:space="preserve">地址：南京市建邺区云龙山路89号龙湖时代1栋29楼</w:t>
      </w:r>
      <w:r>
        <w:rPr>
          <w:rFonts w:eastAsia="宋体"/>
          <w:color w:val="000000"/>
          <w:szCs w:val="21"/>
        </w:rPr>
      </w:r>
      <w:r/>
    </w:p>
    <w:p>
      <w:pPr>
        <w:pStyle w:val="644"/>
        <w:ind w:firstLine="420"/>
        <w:spacing w:line="360" w:lineRule="auto"/>
        <w:rPr>
          <w:rFonts w:eastAsia="宋体"/>
          <w:color w:val="000000"/>
          <w:szCs w:val="21"/>
        </w:rPr>
        <w:pBdr>
          <w:top w:val="none" w:color="000000" w:sz="0" w:space="0"/>
          <w:left w:val="none" w:color="000000" w:sz="0" w:space="0"/>
          <w:bottom w:val="none" w:color="000000" w:sz="0" w:space="0"/>
          <w:right w:val="none" w:color="000000" w:sz="0" w:space="0"/>
        </w:pBdr>
      </w:pPr>
      <w:r>
        <w:rPr>
          <w:rFonts w:eastAsia="宋体"/>
          <w:color w:val="000000"/>
          <w:szCs w:val="21"/>
        </w:rPr>
        <w:t xml:space="preserve">联系人：汪丹丹</w:t>
      </w:r>
      <w:r>
        <w:rPr>
          <w:rFonts w:eastAsia="宋体"/>
          <w:color w:val="000000"/>
          <w:szCs w:val="21"/>
        </w:rPr>
      </w:r>
      <w:r/>
    </w:p>
    <w:p>
      <w:pPr>
        <w:pStyle w:val="644"/>
        <w:ind w:firstLine="420"/>
        <w:spacing w:line="360" w:lineRule="auto"/>
        <w:rPr>
          <w:rFonts w:eastAsia="宋体"/>
          <w:color w:val="000000"/>
          <w:szCs w:val="21"/>
        </w:rPr>
        <w:pBdr>
          <w:top w:val="none" w:color="000000" w:sz="0" w:space="0"/>
          <w:left w:val="none" w:color="000000" w:sz="0" w:space="0"/>
          <w:bottom w:val="none" w:color="000000" w:sz="0" w:space="0"/>
          <w:right w:val="none" w:color="000000" w:sz="0" w:space="0"/>
        </w:pBdr>
      </w:pPr>
      <w:r>
        <w:rPr>
          <w:rFonts w:eastAsia="宋体"/>
          <w:color w:val="000000"/>
          <w:szCs w:val="21"/>
        </w:rPr>
        <w:t xml:space="preserve">电话：025-58835827-8015</w:t>
      </w:r>
      <w:r>
        <w:rPr>
          <w:rFonts w:eastAsia="宋体"/>
          <w:color w:val="000000"/>
          <w:szCs w:val="21"/>
        </w:rPr>
      </w:r>
      <w:r/>
    </w:p>
    <w:p>
      <w:pPr>
        <w:pStyle w:val="644"/>
        <w:ind w:firstLine="420"/>
        <w:spacing w:line="360" w:lineRule="auto"/>
        <w:rPr>
          <w:rFonts w:eastAsia="宋体"/>
          <w:color w:val="000000"/>
          <w:szCs w:val="21"/>
        </w:rPr>
        <w:pBdr>
          <w:top w:val="none" w:color="000000" w:sz="0" w:space="0"/>
          <w:left w:val="none" w:color="000000" w:sz="0" w:space="0"/>
          <w:bottom w:val="none" w:color="000000" w:sz="0" w:space="0"/>
          <w:right w:val="none" w:color="000000" w:sz="0" w:space="0"/>
        </w:pBdr>
      </w:pPr>
      <w:r>
        <w:rPr>
          <w:rFonts w:eastAsia="宋体"/>
          <w:color w:val="000000"/>
          <w:szCs w:val="21"/>
        </w:rPr>
        <w:t xml:space="preserve">7.3项目联系方式</w:t>
      </w:r>
      <w:r>
        <w:rPr>
          <w:rFonts w:eastAsia="宋体"/>
          <w:color w:val="000000"/>
          <w:szCs w:val="21"/>
        </w:rPr>
      </w:r>
      <w:r/>
    </w:p>
    <w:p>
      <w:pPr>
        <w:pStyle w:val="644"/>
        <w:ind w:firstLine="420"/>
        <w:spacing w:line="360" w:lineRule="auto"/>
        <w:rPr>
          <w:rFonts w:eastAsia="宋体"/>
          <w:color w:val="000000"/>
          <w:szCs w:val="21"/>
        </w:rPr>
        <w:pBdr>
          <w:top w:val="none" w:color="000000" w:sz="0" w:space="0"/>
          <w:left w:val="none" w:color="000000" w:sz="0" w:space="0"/>
          <w:bottom w:val="none" w:color="000000" w:sz="0" w:space="0"/>
          <w:right w:val="none" w:color="000000" w:sz="0" w:space="0"/>
        </w:pBdr>
      </w:pPr>
      <w:r>
        <w:rPr>
          <w:rFonts w:eastAsia="宋体"/>
          <w:color w:val="000000"/>
          <w:szCs w:val="21"/>
        </w:rPr>
        <w:t xml:space="preserve">项目联系人：汪丹丹</w:t>
      </w:r>
      <w:r>
        <w:rPr>
          <w:rFonts w:eastAsia="宋体"/>
          <w:color w:val="000000"/>
          <w:szCs w:val="21"/>
        </w:rPr>
      </w:r>
      <w:r/>
    </w:p>
    <w:p>
      <w:pPr>
        <w:pStyle w:val="644"/>
        <w:ind w:firstLine="420"/>
        <w:spacing w:line="360" w:lineRule="auto"/>
        <w:rPr>
          <w:rFonts w:eastAsia="宋体"/>
          <w:color w:val="000000"/>
          <w:szCs w:val="21"/>
        </w:rPr>
        <w:pBdr>
          <w:top w:val="none" w:color="000000" w:sz="0" w:space="0"/>
          <w:left w:val="none" w:color="000000" w:sz="0" w:space="0"/>
          <w:bottom w:val="none" w:color="000000" w:sz="0" w:space="0"/>
          <w:right w:val="none" w:color="000000" w:sz="0" w:space="0"/>
        </w:pBdr>
      </w:pPr>
      <w:r>
        <w:rPr>
          <w:rFonts w:eastAsia="宋体"/>
          <w:color w:val="000000"/>
          <w:szCs w:val="21"/>
        </w:rPr>
        <w:t xml:space="preserve">电　话： 025-58835827-8015</w:t>
      </w:r>
      <w:r>
        <w:rPr>
          <w:rFonts w:eastAsia="宋体"/>
          <w:color w:val="000000"/>
          <w:szCs w:val="21"/>
        </w:rPr>
      </w:r>
      <w:r/>
    </w:p>
    <w:p>
      <w:pPr>
        <w:pStyle w:val="644"/>
        <w:spacing w:line="360" w:lineRule="auto"/>
        <w:rPr>
          <w:rFonts w:eastAsia="宋体"/>
          <w:color w:val="000000"/>
          <w:szCs w:val="21"/>
        </w:rPr>
        <w:pBdr>
          <w:top w:val="none" w:color="000000" w:sz="0" w:space="0"/>
          <w:left w:val="none" w:color="000000" w:sz="0" w:space="0"/>
          <w:bottom w:val="none" w:color="000000" w:sz="0" w:space="0"/>
          <w:right w:val="none" w:color="000000" w:sz="0" w:space="0"/>
        </w:pBdr>
      </w:pPr>
      <w:r>
        <w:rPr>
          <w:rFonts w:eastAsia="宋体"/>
          <w:color w:val="000000"/>
          <w:szCs w:val="21"/>
        </w:rPr>
        <w:t xml:space="preserve"> </w:t>
      </w:r>
      <w:r>
        <w:rPr>
          <w:rFonts w:eastAsia="宋体"/>
          <w:color w:val="000000"/>
          <w:szCs w:val="21"/>
        </w:rPr>
      </w:r>
      <w:r/>
    </w:p>
    <w:p>
      <w:pPr>
        <w:pStyle w:val="644"/>
        <w:spacing w:before="240" w:after="240" w:line="360" w:lineRule="auto"/>
        <w:rPr>
          <w:color w:val="000000"/>
        </w:rPr>
        <w:pBdr>
          <w:top w:val="none" w:color="000000" w:sz="0" w:space="0"/>
          <w:left w:val="none" w:color="000000" w:sz="0" w:space="0"/>
          <w:bottom w:val="none" w:color="000000" w:sz="0" w:space="0"/>
          <w:right w:val="none" w:color="000000" w:sz="0" w:space="0"/>
        </w:pBdr>
      </w:pPr>
      <w:r>
        <w:rPr>
          <w:rFonts w:eastAsia="宋体"/>
          <w:color w:val="000000"/>
          <w:szCs w:val="21"/>
        </w:rPr>
        <w:t xml:space="preserve"> </w:t>
      </w:r>
      <w:r>
        <w:rPr>
          <w:color w:val="000000"/>
        </w:rPr>
      </w:r>
      <w:r/>
    </w:p>
    <w:p>
      <w:pPr>
        <w:pStyle w:val="644"/>
        <w:jc w:val="both"/>
        <w:spacing w:line="85" w:lineRule="atLeast"/>
        <w:rPr>
          <w:color w:val="000000"/>
        </w:rPr>
        <w:pBdr>
          <w:top w:val="none" w:color="000000" w:sz="0" w:space="0"/>
          <w:left w:val="none" w:color="000000" w:sz="0" w:space="0"/>
          <w:bottom w:val="none" w:color="000000" w:sz="0" w:space="0"/>
          <w:right w:val="none" w:color="000000" w:sz="0" w:space="0"/>
        </w:pBdr>
      </w:pPr>
      <w:r>
        <w:rPr>
          <w:color w:val="000000"/>
        </w:rPr>
      </w:r>
      <w:r/>
    </w:p>
    <w:p>
      <w:pPr>
        <w:pStyle w:val="644"/>
        <w:numPr>
          <w:ilvl w:val="0"/>
          <w:numId w:val="3"/>
        </w:numPr>
        <w:jc w:val="center"/>
        <w:spacing w:line="85" w:lineRule="atLeast"/>
        <w:rPr>
          <w:rFonts w:eastAsia="宋体"/>
          <w:b/>
          <w:color w:val="000000"/>
          <w:sz w:val="32"/>
        </w:rPr>
        <w:pBdr>
          <w:top w:val="none" w:color="000000" w:sz="0" w:space="0"/>
          <w:left w:val="none" w:color="000000" w:sz="0" w:space="0"/>
          <w:bottom w:val="none" w:color="000000" w:sz="0" w:space="0"/>
          <w:right w:val="none" w:color="000000" w:sz="0" w:space="0"/>
        </w:pBdr>
      </w:pPr>
      <w:r>
        <w:rPr>
          <w:rFonts w:eastAsia="宋体"/>
          <w:b/>
          <w:color w:val="000000"/>
          <w:sz w:val="32"/>
        </w:rPr>
        <w:br w:type="page" w:clear="all"/>
      </w:r>
      <w:r>
        <w:rPr>
          <w:rFonts w:eastAsia="宋体"/>
          <w:b/>
          <w:color w:val="000000"/>
          <w:sz w:val="32"/>
        </w:rPr>
        <w:t xml:space="preserve">投标供应商须知</w:t>
      </w:r>
      <w:r>
        <w:rPr>
          <w:rFonts w:eastAsia="宋体"/>
          <w:b/>
          <w:color w:val="000000"/>
          <w:sz w:val="32"/>
        </w:rPr>
      </w:r>
      <w:r/>
    </w:p>
    <w:p>
      <w:pPr>
        <w:pStyle w:val="644"/>
        <w:jc w:val="center"/>
        <w:spacing w:line="85" w:lineRule="atLeast"/>
        <w:rPr>
          <w:rFonts w:eastAsia="宋体"/>
          <w:b/>
          <w:color w:val="000000"/>
          <w:sz w:val="32"/>
        </w:rPr>
        <w:pBdr>
          <w:top w:val="none" w:color="000000" w:sz="0" w:space="0"/>
          <w:left w:val="none" w:color="000000" w:sz="0" w:space="0"/>
          <w:bottom w:val="none" w:color="000000" w:sz="0" w:space="0"/>
          <w:right w:val="none" w:color="000000" w:sz="0" w:space="0"/>
        </w:pBdr>
      </w:pPr>
      <w:r>
        <w:rPr>
          <w:rFonts w:eastAsia="宋体"/>
          <w:b/>
          <w:color w:val="000000"/>
          <w:sz w:val="32"/>
        </w:rPr>
      </w:r>
      <w:r/>
    </w:p>
    <w:p>
      <w:pPr>
        <w:pStyle w:val="644"/>
        <w:jc w:val="center"/>
        <w:spacing w:line="85" w:lineRule="atLeast"/>
        <w:rPr>
          <w:color w:val="000000"/>
        </w:rPr>
        <w:pBdr>
          <w:top w:val="none" w:color="000000" w:sz="0" w:space="0"/>
          <w:left w:val="none" w:color="000000" w:sz="0" w:space="0"/>
          <w:bottom w:val="none" w:color="000000" w:sz="0" w:space="0"/>
          <w:right w:val="none" w:color="000000" w:sz="0" w:space="0"/>
        </w:pBdr>
      </w:pPr>
      <w:r>
        <w:rPr>
          <w:rFonts w:eastAsia="宋体"/>
          <w:b/>
          <w:color w:val="000000"/>
          <w:sz w:val="32"/>
        </w:rPr>
        <w:t xml:space="preserve">前附表</w:t>
      </w:r>
      <w:r>
        <w:rPr>
          <w:color w:val="000000"/>
        </w:rPr>
      </w:r>
      <w:r/>
    </w:p>
    <w:tbl>
      <w:tblPr>
        <w:tblW w:w="0" w:type="auto"/>
        <w:tblInd w:w="-34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680"/>
        <w:gridCol w:w="2031"/>
        <w:gridCol w:w="6643"/>
      </w:tblGrid>
      <w:tr>
        <w:trPr/>
        <w:tc>
          <w:tcPr>
            <w:tcMar>
              <w:left w:w="108" w:type="dxa"/>
              <w:top w:w="0" w:type="dxa"/>
              <w:right w:w="108" w:type="dxa"/>
              <w:bottom w:w="0" w:type="dxa"/>
            </w:tcMar>
            <w:tcW w:w="680" w:type="dxa"/>
            <w:vAlign w:val="center"/>
            <w:textDirection w:val="lrTb"/>
            <w:noWrap w:val="false"/>
          </w:tcPr>
          <w:p>
            <w:pPr>
              <w:pStyle w:val="644"/>
              <w:jc w:val="center"/>
              <w:spacing w:line="85" w:lineRule="atLeast"/>
              <w:rPr>
                <w:color w:val="000000"/>
              </w:rPr>
              <w:pBdr>
                <w:top w:val="none" w:color="000000" w:sz="0" w:space="0"/>
                <w:left w:val="none" w:color="000000" w:sz="0" w:space="0"/>
                <w:bottom w:val="none" w:color="000000" w:sz="0" w:space="0"/>
                <w:right w:val="none" w:color="000000" w:sz="0" w:space="0"/>
              </w:pBdr>
            </w:pPr>
            <w:r>
              <w:rPr>
                <w:rFonts w:eastAsia="宋体"/>
                <w:b/>
                <w:color w:val="000000"/>
              </w:rPr>
              <w:t xml:space="preserve">序号</w:t>
            </w:r>
            <w:r>
              <w:rPr>
                <w:color w:val="000000"/>
              </w:rPr>
            </w:r>
            <w:r/>
          </w:p>
        </w:tc>
        <w:tc>
          <w:tcPr>
            <w:tcMar>
              <w:left w:w="108" w:type="dxa"/>
              <w:top w:w="0" w:type="dxa"/>
              <w:right w:w="108" w:type="dxa"/>
              <w:bottom w:w="0" w:type="dxa"/>
            </w:tcMar>
            <w:tcW w:w="2031" w:type="dxa"/>
            <w:vAlign w:val="center"/>
            <w:textDirection w:val="lrTb"/>
            <w:noWrap w:val="false"/>
          </w:tcPr>
          <w:p>
            <w:pPr>
              <w:pStyle w:val="644"/>
              <w:jc w:val="center"/>
              <w:spacing w:line="85" w:lineRule="atLeast"/>
              <w:rPr>
                <w:color w:val="000000"/>
              </w:rPr>
              <w:pBdr>
                <w:top w:val="none" w:color="000000" w:sz="0" w:space="0"/>
                <w:left w:val="none" w:color="000000" w:sz="0" w:space="0"/>
                <w:bottom w:val="none" w:color="000000" w:sz="0" w:space="0"/>
                <w:right w:val="none" w:color="000000" w:sz="0" w:space="0"/>
              </w:pBdr>
            </w:pPr>
            <w:r>
              <w:rPr>
                <w:rFonts w:eastAsia="宋体"/>
                <w:b/>
                <w:color w:val="000000"/>
              </w:rPr>
              <w:t xml:space="preserve">名称</w:t>
            </w:r>
            <w:r>
              <w:rPr>
                <w:color w:val="000000"/>
              </w:rPr>
            </w:r>
            <w:r/>
          </w:p>
        </w:tc>
        <w:tc>
          <w:tcPr>
            <w:tcMar>
              <w:left w:w="108" w:type="dxa"/>
              <w:top w:w="0" w:type="dxa"/>
              <w:right w:w="108" w:type="dxa"/>
              <w:bottom w:w="0" w:type="dxa"/>
            </w:tcMar>
            <w:tcW w:w="6643" w:type="dxa"/>
            <w:vAlign w:val="center"/>
            <w:textDirection w:val="lrTb"/>
            <w:noWrap w:val="false"/>
          </w:tcPr>
          <w:p>
            <w:pPr>
              <w:pStyle w:val="644"/>
              <w:jc w:val="center"/>
              <w:spacing w:line="85" w:lineRule="atLeast"/>
              <w:rPr>
                <w:color w:val="000000"/>
              </w:rPr>
              <w:pBdr>
                <w:top w:val="none" w:color="000000" w:sz="0" w:space="0"/>
                <w:left w:val="none" w:color="000000" w:sz="0" w:space="0"/>
                <w:bottom w:val="none" w:color="000000" w:sz="0" w:space="0"/>
                <w:right w:val="none" w:color="000000" w:sz="0" w:space="0"/>
              </w:pBdr>
            </w:pPr>
            <w:r>
              <w:rPr>
                <w:rFonts w:eastAsia="宋体"/>
                <w:b/>
                <w:color w:val="000000"/>
              </w:rPr>
              <w:t xml:space="preserve">内容</w:t>
            </w:r>
            <w:r>
              <w:rPr>
                <w:color w:val="000000"/>
              </w:rPr>
            </w:r>
            <w:r/>
          </w:p>
        </w:tc>
      </w:tr>
      <w:tr>
        <w:trPr>
          <w:trHeight w:val="1285"/>
        </w:trPr>
        <w:tc>
          <w:tcPr>
            <w:tcMar>
              <w:left w:w="108" w:type="dxa"/>
              <w:top w:w="0" w:type="dxa"/>
              <w:right w:w="108" w:type="dxa"/>
              <w:bottom w:w="0" w:type="dxa"/>
            </w:tcMar>
            <w:tcW w:w="680" w:type="dxa"/>
            <w:vAlign w:val="center"/>
            <w:textDirection w:val="lrTb"/>
            <w:noWrap w:val="false"/>
          </w:tcPr>
          <w:p>
            <w:pPr>
              <w:pStyle w:val="644"/>
              <w:jc w:val="center"/>
              <w:spacing w:line="85" w:lineRule="atLeast"/>
              <w:rPr>
                <w:color w:val="000000"/>
              </w:rPr>
              <w:pBdr>
                <w:top w:val="none" w:color="000000" w:sz="0" w:space="0"/>
                <w:left w:val="none" w:color="000000" w:sz="0" w:space="0"/>
                <w:bottom w:val="none" w:color="000000" w:sz="0" w:space="0"/>
                <w:right w:val="none" w:color="000000" w:sz="0" w:space="0"/>
              </w:pBdr>
            </w:pPr>
            <w:r>
              <w:rPr>
                <w:rFonts w:eastAsia="宋体"/>
                <w:color w:val="000000"/>
              </w:rPr>
              <w:t xml:space="preserve">1</w:t>
            </w:r>
            <w:r>
              <w:rPr>
                <w:color w:val="000000"/>
              </w:rPr>
            </w:r>
            <w:r/>
          </w:p>
        </w:tc>
        <w:tc>
          <w:tcPr>
            <w:tcMar>
              <w:left w:w="108" w:type="dxa"/>
              <w:top w:w="0" w:type="dxa"/>
              <w:right w:w="108" w:type="dxa"/>
              <w:bottom w:w="0" w:type="dxa"/>
            </w:tcMar>
            <w:tcW w:w="2031" w:type="dxa"/>
            <w:vAlign w:val="center"/>
            <w:textDirection w:val="lrTb"/>
            <w:noWrap w:val="false"/>
          </w:tcPr>
          <w:p>
            <w:pPr>
              <w:pStyle w:val="644"/>
              <w:jc w:val="center"/>
              <w:spacing w:line="85" w:lineRule="atLeast"/>
              <w:rPr>
                <w:color w:val="000000"/>
              </w:rPr>
              <w:pBdr>
                <w:top w:val="none" w:color="000000" w:sz="0" w:space="0"/>
                <w:left w:val="none" w:color="000000" w:sz="0" w:space="0"/>
                <w:bottom w:val="none" w:color="000000" w:sz="0" w:space="0"/>
                <w:right w:val="none" w:color="000000" w:sz="0" w:space="0"/>
              </w:pBdr>
            </w:pPr>
            <w:r>
              <w:rPr>
                <w:rFonts w:eastAsia="宋体"/>
                <w:color w:val="000000"/>
              </w:rPr>
              <w:t xml:space="preserve">采购人</w:t>
            </w:r>
            <w:r>
              <w:rPr>
                <w:color w:val="000000"/>
              </w:rPr>
            </w:r>
            <w:r/>
          </w:p>
        </w:tc>
        <w:tc>
          <w:tcPr>
            <w:tcMar>
              <w:left w:w="108" w:type="dxa"/>
              <w:top w:w="0" w:type="dxa"/>
              <w:right w:w="108" w:type="dxa"/>
              <w:bottom w:w="0" w:type="dxa"/>
            </w:tcMar>
            <w:tcW w:w="6643" w:type="dxa"/>
            <w:vAlign w:val="top"/>
            <w:textDirection w:val="lrTb"/>
            <w:noWrap w:val="false"/>
          </w:tcPr>
          <w:p>
            <w:pPr>
              <w:pStyle w:val="644"/>
              <w:spacing w:line="360" w:lineRule="auto"/>
              <w:rPr>
                <w:rFonts w:eastAsia="宋体"/>
                <w:color w:val="000000"/>
                <w:szCs w:val="21"/>
              </w:rPr>
              <w:pBdr>
                <w:top w:val="none" w:color="000000" w:sz="0" w:space="0"/>
                <w:left w:val="none" w:color="000000" w:sz="0" w:space="0"/>
                <w:bottom w:val="none" w:color="000000" w:sz="0" w:space="0"/>
                <w:right w:val="none" w:color="000000" w:sz="0" w:space="0"/>
              </w:pBdr>
            </w:pPr>
            <w:r>
              <w:rPr>
                <w:rFonts w:eastAsia="宋体"/>
                <w:color w:val="000000"/>
                <w:szCs w:val="21"/>
              </w:rPr>
              <w:t xml:space="preserve">名称：南京邮电大学</w:t>
            </w:r>
            <w:r>
              <w:rPr>
                <w:rFonts w:eastAsia="宋体"/>
                <w:color w:val="000000"/>
                <w:szCs w:val="21"/>
              </w:rPr>
            </w:r>
            <w:r/>
          </w:p>
          <w:p>
            <w:pPr>
              <w:pStyle w:val="644"/>
              <w:spacing w:line="360" w:lineRule="auto"/>
              <w:rPr>
                <w:rFonts w:eastAsia="宋体"/>
                <w:color w:val="000000"/>
                <w:szCs w:val="21"/>
              </w:rPr>
              <w:pBdr>
                <w:top w:val="none" w:color="000000" w:sz="0" w:space="0"/>
                <w:left w:val="none" w:color="000000" w:sz="0" w:space="0"/>
                <w:bottom w:val="none" w:color="000000" w:sz="0" w:space="0"/>
                <w:right w:val="none" w:color="000000" w:sz="0" w:space="0"/>
              </w:pBdr>
            </w:pPr>
            <w:r>
              <w:rPr>
                <w:rFonts w:eastAsia="宋体"/>
                <w:color w:val="000000"/>
                <w:szCs w:val="21"/>
              </w:rPr>
              <w:t xml:space="preserve">地址：南京市栖霞区文苑路9号</w:t>
            </w:r>
            <w:r>
              <w:rPr>
                <w:rFonts w:eastAsia="宋体"/>
                <w:color w:val="000000"/>
                <w:szCs w:val="21"/>
              </w:rPr>
            </w:r>
            <w:r/>
          </w:p>
          <w:p>
            <w:pPr>
              <w:pStyle w:val="644"/>
              <w:spacing w:line="360" w:lineRule="auto"/>
              <w:rPr>
                <w:rFonts w:eastAsia="宋体"/>
                <w:color w:val="000000"/>
                <w:szCs w:val="21"/>
              </w:rPr>
              <w:pBdr>
                <w:top w:val="none" w:color="000000" w:sz="0" w:space="0"/>
                <w:left w:val="none" w:color="000000" w:sz="0" w:space="0"/>
                <w:bottom w:val="none" w:color="000000" w:sz="0" w:space="0"/>
                <w:right w:val="none" w:color="000000" w:sz="0" w:space="0"/>
              </w:pBdr>
            </w:pPr>
            <w:r>
              <w:rPr>
                <w:rFonts w:eastAsia="宋体"/>
                <w:color w:val="000000"/>
                <w:szCs w:val="21"/>
              </w:rPr>
              <w:t xml:space="preserve">联系人：彭老师</w:t>
            </w:r>
            <w:r>
              <w:rPr>
                <w:rFonts w:eastAsia="宋体"/>
                <w:color w:val="000000"/>
                <w:szCs w:val="21"/>
              </w:rPr>
            </w:r>
            <w:r/>
          </w:p>
          <w:p>
            <w:pPr>
              <w:pStyle w:val="644"/>
              <w:spacing w:line="360" w:lineRule="auto"/>
              <w:rPr>
                <w:color w:val="000000"/>
              </w:rPr>
              <w:pBdr>
                <w:top w:val="none" w:color="000000" w:sz="0" w:space="0"/>
                <w:left w:val="none" w:color="000000" w:sz="0" w:space="0"/>
                <w:bottom w:val="none" w:color="000000" w:sz="0" w:space="0"/>
                <w:right w:val="none" w:color="000000" w:sz="0" w:space="0"/>
              </w:pBdr>
            </w:pPr>
            <w:r>
              <w:rPr>
                <w:rFonts w:eastAsia="宋体"/>
                <w:color w:val="000000"/>
                <w:szCs w:val="21"/>
              </w:rPr>
              <w:t xml:space="preserve">联系电话：025-85866541</w:t>
            </w:r>
            <w:r>
              <w:rPr>
                <w:color w:val="000000"/>
              </w:rPr>
            </w:r>
            <w:r/>
          </w:p>
        </w:tc>
      </w:tr>
      <w:tr>
        <w:trPr>
          <w:trHeight w:val="1383"/>
        </w:trPr>
        <w:tc>
          <w:tcPr>
            <w:tcMar>
              <w:left w:w="108" w:type="dxa"/>
              <w:top w:w="0" w:type="dxa"/>
              <w:right w:w="108" w:type="dxa"/>
              <w:bottom w:w="0" w:type="dxa"/>
            </w:tcMar>
            <w:tcW w:w="680" w:type="dxa"/>
            <w:vAlign w:val="center"/>
            <w:textDirection w:val="lrTb"/>
            <w:noWrap w:val="false"/>
          </w:tcPr>
          <w:p>
            <w:pPr>
              <w:pStyle w:val="644"/>
              <w:jc w:val="center"/>
              <w:spacing w:line="85" w:lineRule="atLeast"/>
              <w:rPr>
                <w:color w:val="000000"/>
              </w:rPr>
              <w:pBdr>
                <w:top w:val="none" w:color="000000" w:sz="0" w:space="0"/>
                <w:left w:val="none" w:color="000000" w:sz="0" w:space="0"/>
                <w:bottom w:val="none" w:color="000000" w:sz="0" w:space="0"/>
                <w:right w:val="none" w:color="000000" w:sz="0" w:space="0"/>
              </w:pBdr>
            </w:pPr>
            <w:r>
              <w:rPr>
                <w:rFonts w:eastAsia="宋体"/>
                <w:color w:val="000000"/>
              </w:rPr>
              <w:t xml:space="preserve">2</w:t>
            </w:r>
            <w:r>
              <w:rPr>
                <w:color w:val="000000"/>
              </w:rPr>
            </w:r>
            <w:r/>
          </w:p>
        </w:tc>
        <w:tc>
          <w:tcPr>
            <w:tcMar>
              <w:left w:w="108" w:type="dxa"/>
              <w:top w:w="0" w:type="dxa"/>
              <w:right w:w="108" w:type="dxa"/>
              <w:bottom w:w="0" w:type="dxa"/>
            </w:tcMar>
            <w:tcW w:w="2031" w:type="dxa"/>
            <w:vAlign w:val="center"/>
            <w:textDirection w:val="lrTb"/>
            <w:noWrap w:val="false"/>
          </w:tcPr>
          <w:p>
            <w:pPr>
              <w:pStyle w:val="644"/>
              <w:jc w:val="center"/>
              <w:spacing w:line="85" w:lineRule="atLeast"/>
              <w:rPr>
                <w:color w:val="000000"/>
              </w:rPr>
              <w:pBdr>
                <w:top w:val="none" w:color="000000" w:sz="0" w:space="0"/>
                <w:left w:val="none" w:color="000000" w:sz="0" w:space="0"/>
                <w:bottom w:val="none" w:color="000000" w:sz="0" w:space="0"/>
                <w:right w:val="none" w:color="000000" w:sz="0" w:space="0"/>
              </w:pBdr>
            </w:pPr>
            <w:r>
              <w:rPr>
                <w:rFonts w:eastAsia="宋体"/>
                <w:color w:val="000000"/>
              </w:rPr>
              <w:t xml:space="preserve">采购代理机构</w:t>
            </w:r>
            <w:r>
              <w:rPr>
                <w:color w:val="000000"/>
              </w:rPr>
            </w:r>
            <w:r/>
          </w:p>
        </w:tc>
        <w:tc>
          <w:tcPr>
            <w:tcMar>
              <w:left w:w="108" w:type="dxa"/>
              <w:top w:w="0" w:type="dxa"/>
              <w:right w:w="108" w:type="dxa"/>
              <w:bottom w:w="0" w:type="dxa"/>
            </w:tcMar>
            <w:tcW w:w="6643" w:type="dxa"/>
            <w:vAlign w:val="center"/>
            <w:textDirection w:val="lrTb"/>
            <w:noWrap w:val="false"/>
          </w:tcPr>
          <w:p>
            <w:pPr>
              <w:pStyle w:val="644"/>
              <w:spacing w:line="360" w:lineRule="auto"/>
              <w:rPr>
                <w:rFonts w:eastAsia="宋体"/>
                <w:color w:val="000000"/>
                <w:szCs w:val="21"/>
              </w:rPr>
              <w:pBdr>
                <w:top w:val="none" w:color="000000" w:sz="0" w:space="0"/>
                <w:left w:val="none" w:color="000000" w:sz="0" w:space="0"/>
                <w:bottom w:val="none" w:color="000000" w:sz="0" w:space="0"/>
                <w:right w:val="none" w:color="000000" w:sz="0" w:space="0"/>
              </w:pBdr>
            </w:pPr>
            <w:r>
              <w:rPr>
                <w:rFonts w:eastAsia="宋体"/>
                <w:color w:val="000000"/>
                <w:szCs w:val="21"/>
              </w:rPr>
              <w:t xml:space="preserve">名 称：南京江城工程项目管理有限公司　</w:t>
            </w:r>
            <w:r>
              <w:rPr>
                <w:rFonts w:eastAsia="宋体"/>
                <w:color w:val="000000"/>
                <w:szCs w:val="21"/>
              </w:rPr>
            </w:r>
            <w:r/>
          </w:p>
          <w:p>
            <w:pPr>
              <w:pStyle w:val="644"/>
              <w:spacing w:line="360" w:lineRule="auto"/>
              <w:rPr>
                <w:rFonts w:eastAsia="宋体"/>
                <w:color w:val="000000"/>
                <w:szCs w:val="21"/>
              </w:rPr>
              <w:pBdr>
                <w:top w:val="none" w:color="000000" w:sz="0" w:space="0"/>
                <w:left w:val="none" w:color="000000" w:sz="0" w:space="0"/>
                <w:bottom w:val="none" w:color="000000" w:sz="0" w:space="0"/>
                <w:right w:val="none" w:color="000000" w:sz="0" w:space="0"/>
              </w:pBdr>
            </w:pPr>
            <w:r>
              <w:rPr>
                <w:rFonts w:eastAsia="宋体"/>
                <w:color w:val="000000"/>
                <w:szCs w:val="21"/>
              </w:rPr>
              <w:t xml:space="preserve">地　址：南京市建邺区云龙山路89号龙湖时代1栋29楼</w:t>
            </w:r>
            <w:r>
              <w:rPr>
                <w:rFonts w:eastAsia="宋体"/>
                <w:color w:val="000000"/>
                <w:szCs w:val="21"/>
              </w:rPr>
            </w:r>
            <w:r/>
          </w:p>
          <w:p>
            <w:pPr>
              <w:pStyle w:val="644"/>
              <w:spacing w:line="360" w:lineRule="auto"/>
              <w:rPr>
                <w:rFonts w:eastAsia="宋体"/>
                <w:color w:val="000000"/>
                <w:szCs w:val="21"/>
              </w:rPr>
              <w:pBdr>
                <w:top w:val="none" w:color="000000" w:sz="0" w:space="0"/>
                <w:left w:val="none" w:color="000000" w:sz="0" w:space="0"/>
                <w:bottom w:val="none" w:color="000000" w:sz="0" w:space="0"/>
                <w:right w:val="none" w:color="000000" w:sz="0" w:space="0"/>
              </w:pBdr>
            </w:pPr>
            <w:r>
              <w:rPr>
                <w:rFonts w:eastAsia="宋体"/>
                <w:color w:val="000000"/>
                <w:szCs w:val="21"/>
              </w:rPr>
              <w:t xml:space="preserve">项目联系人：汪丹丹  </w:t>
            </w:r>
            <w:r>
              <w:rPr>
                <w:rFonts w:eastAsia="宋体"/>
                <w:color w:val="000000"/>
                <w:szCs w:val="21"/>
              </w:rPr>
            </w:r>
            <w:r/>
          </w:p>
          <w:p>
            <w:pPr>
              <w:pStyle w:val="644"/>
              <w:spacing w:line="360" w:lineRule="auto"/>
              <w:rPr>
                <w:rFonts w:eastAsia="宋体"/>
                <w:color w:val="000000"/>
              </w:rPr>
              <w:pBdr>
                <w:top w:val="none" w:color="000000" w:sz="0" w:space="0"/>
                <w:left w:val="none" w:color="000000" w:sz="0" w:space="0"/>
                <w:bottom w:val="none" w:color="000000" w:sz="0" w:space="0"/>
                <w:right w:val="none" w:color="000000" w:sz="0" w:space="0"/>
              </w:pBdr>
            </w:pPr>
            <w:r>
              <w:rPr>
                <w:rFonts w:eastAsia="宋体"/>
                <w:color w:val="000000"/>
                <w:szCs w:val="21"/>
              </w:rPr>
              <w:t xml:space="preserve">联系方式：025-58835827-8015</w:t>
            </w:r>
            <w:r>
              <w:rPr>
                <w:rFonts w:eastAsia="宋体"/>
                <w:color w:val="000000"/>
              </w:rPr>
            </w:r>
            <w:r/>
          </w:p>
        </w:tc>
      </w:tr>
      <w:tr>
        <w:trPr>
          <w:trHeight w:val="610"/>
        </w:trPr>
        <w:tc>
          <w:tcPr>
            <w:tcMar>
              <w:left w:w="108" w:type="dxa"/>
              <w:top w:w="0" w:type="dxa"/>
              <w:right w:w="108" w:type="dxa"/>
              <w:bottom w:w="0" w:type="dxa"/>
            </w:tcMar>
            <w:tcW w:w="680" w:type="dxa"/>
            <w:vAlign w:val="center"/>
            <w:textDirection w:val="lrTb"/>
            <w:noWrap w:val="false"/>
          </w:tcPr>
          <w:p>
            <w:pPr>
              <w:pStyle w:val="644"/>
              <w:jc w:val="center"/>
              <w:spacing w:line="85" w:lineRule="atLeast"/>
              <w:rPr>
                <w:color w:val="000000"/>
              </w:rPr>
              <w:pBdr>
                <w:top w:val="none" w:color="000000" w:sz="0" w:space="0"/>
                <w:left w:val="none" w:color="000000" w:sz="0" w:space="0"/>
                <w:bottom w:val="none" w:color="000000" w:sz="0" w:space="0"/>
                <w:right w:val="none" w:color="000000" w:sz="0" w:space="0"/>
              </w:pBdr>
            </w:pPr>
            <w:r>
              <w:rPr>
                <w:rFonts w:eastAsia="宋体"/>
                <w:color w:val="000000"/>
              </w:rPr>
              <w:t xml:space="preserve">3</w:t>
            </w:r>
            <w:r>
              <w:rPr>
                <w:color w:val="000000"/>
              </w:rPr>
            </w:r>
            <w:r/>
          </w:p>
        </w:tc>
        <w:tc>
          <w:tcPr>
            <w:tcMar>
              <w:left w:w="108" w:type="dxa"/>
              <w:top w:w="0" w:type="dxa"/>
              <w:right w:w="108" w:type="dxa"/>
              <w:bottom w:w="0" w:type="dxa"/>
            </w:tcMar>
            <w:tcW w:w="2031" w:type="dxa"/>
            <w:vAlign w:val="center"/>
            <w:textDirection w:val="lrTb"/>
            <w:noWrap w:val="false"/>
          </w:tcPr>
          <w:p>
            <w:pPr>
              <w:pStyle w:val="644"/>
              <w:jc w:val="center"/>
              <w:spacing w:line="85" w:lineRule="atLeast"/>
              <w:rPr>
                <w:color w:val="000000"/>
              </w:rPr>
              <w:pBdr>
                <w:top w:val="none" w:color="000000" w:sz="0" w:space="0"/>
                <w:left w:val="none" w:color="000000" w:sz="0" w:space="0"/>
                <w:bottom w:val="none" w:color="000000" w:sz="0" w:space="0"/>
                <w:right w:val="none" w:color="000000" w:sz="0" w:space="0"/>
              </w:pBdr>
            </w:pPr>
            <w:r>
              <w:rPr>
                <w:rFonts w:eastAsia="宋体"/>
                <w:color w:val="000000"/>
              </w:rPr>
              <w:t xml:space="preserve">采购项目名称</w:t>
            </w:r>
            <w:r>
              <w:rPr>
                <w:color w:val="000000"/>
              </w:rPr>
            </w:r>
            <w:r/>
          </w:p>
        </w:tc>
        <w:tc>
          <w:tcPr>
            <w:tcMar>
              <w:left w:w="108" w:type="dxa"/>
              <w:top w:w="0" w:type="dxa"/>
              <w:right w:w="108" w:type="dxa"/>
              <w:bottom w:w="0" w:type="dxa"/>
            </w:tcMar>
            <w:tcW w:w="6643" w:type="dxa"/>
            <w:vAlign w:val="center"/>
            <w:textDirection w:val="lrTb"/>
            <w:noWrap w:val="false"/>
          </w:tcPr>
          <w:p>
            <w:pPr>
              <w:pStyle w:val="644"/>
              <w:jc w:val="both"/>
              <w:spacing w:line="85" w:lineRule="atLeast"/>
              <w:rPr>
                <w:rFonts w:hint="eastAsia" w:eastAsia="宋体"/>
                <w:color w:val="000000"/>
              </w:rPr>
              <w:pBdr>
                <w:top w:val="none" w:color="000000" w:sz="0" w:space="0"/>
                <w:left w:val="none" w:color="000000" w:sz="0" w:space="0"/>
                <w:bottom w:val="none" w:color="000000" w:sz="0" w:space="0"/>
                <w:right w:val="none" w:color="000000" w:sz="0" w:space="0"/>
              </w:pBdr>
            </w:pPr>
            <w:r>
              <w:rPr>
                <w:rFonts w:hint="eastAsia" w:eastAsia="宋体"/>
                <w:color w:val="000000"/>
              </w:rPr>
              <w:t xml:space="preserve">南京邮电大学第四食堂项目空调机组采购</w:t>
            </w:r>
            <w:r>
              <w:rPr>
                <w:rFonts w:hint="eastAsia" w:eastAsia="宋体"/>
                <w:color w:val="000000"/>
              </w:rPr>
            </w:r>
            <w:r/>
          </w:p>
        </w:tc>
      </w:tr>
      <w:tr>
        <w:trPr>
          <w:trHeight w:val="490"/>
        </w:trPr>
        <w:tc>
          <w:tcPr>
            <w:tcMar>
              <w:left w:w="108" w:type="dxa"/>
              <w:top w:w="0" w:type="dxa"/>
              <w:right w:w="108" w:type="dxa"/>
              <w:bottom w:w="0" w:type="dxa"/>
            </w:tcMar>
            <w:tcW w:w="680" w:type="dxa"/>
            <w:vAlign w:val="center"/>
            <w:textDirection w:val="lrTb"/>
            <w:noWrap w:val="false"/>
          </w:tcPr>
          <w:p>
            <w:pPr>
              <w:pStyle w:val="644"/>
              <w:jc w:val="center"/>
              <w:spacing w:line="85" w:lineRule="atLeast"/>
              <w:rPr>
                <w:color w:val="000000"/>
              </w:rPr>
              <w:pBdr>
                <w:top w:val="none" w:color="000000" w:sz="0" w:space="0"/>
                <w:left w:val="none" w:color="000000" w:sz="0" w:space="0"/>
                <w:bottom w:val="none" w:color="000000" w:sz="0" w:space="0"/>
                <w:right w:val="none" w:color="000000" w:sz="0" w:space="0"/>
              </w:pBdr>
            </w:pPr>
            <w:r>
              <w:rPr>
                <w:rFonts w:eastAsia="宋体"/>
                <w:color w:val="000000"/>
              </w:rPr>
              <w:t xml:space="preserve">4</w:t>
            </w:r>
            <w:r>
              <w:rPr>
                <w:color w:val="000000"/>
              </w:rPr>
            </w:r>
            <w:r/>
          </w:p>
        </w:tc>
        <w:tc>
          <w:tcPr>
            <w:tcMar>
              <w:left w:w="108" w:type="dxa"/>
              <w:top w:w="0" w:type="dxa"/>
              <w:right w:w="108" w:type="dxa"/>
              <w:bottom w:w="0" w:type="dxa"/>
            </w:tcMar>
            <w:tcW w:w="2031" w:type="dxa"/>
            <w:vAlign w:val="center"/>
            <w:textDirection w:val="lrTb"/>
            <w:noWrap w:val="false"/>
          </w:tcPr>
          <w:p>
            <w:pPr>
              <w:pStyle w:val="644"/>
              <w:jc w:val="center"/>
              <w:spacing w:line="85" w:lineRule="atLeast"/>
              <w:rPr>
                <w:color w:val="000000"/>
              </w:rPr>
              <w:pBdr>
                <w:top w:val="none" w:color="000000" w:sz="0" w:space="0"/>
                <w:left w:val="none" w:color="000000" w:sz="0" w:space="0"/>
                <w:bottom w:val="none" w:color="000000" w:sz="0" w:space="0"/>
                <w:right w:val="none" w:color="000000" w:sz="0" w:space="0"/>
              </w:pBdr>
            </w:pPr>
            <w:r>
              <w:rPr>
                <w:rFonts w:eastAsia="宋体"/>
                <w:color w:val="000000"/>
              </w:rPr>
              <w:t xml:space="preserve">供货地点</w:t>
            </w:r>
            <w:r>
              <w:rPr>
                <w:color w:val="000000"/>
              </w:rPr>
            </w:r>
            <w:r/>
          </w:p>
        </w:tc>
        <w:tc>
          <w:tcPr>
            <w:tcMar>
              <w:left w:w="108" w:type="dxa"/>
              <w:top w:w="0" w:type="dxa"/>
              <w:right w:w="108" w:type="dxa"/>
              <w:bottom w:w="0" w:type="dxa"/>
            </w:tcMar>
            <w:tcW w:w="6643" w:type="dxa"/>
            <w:vAlign w:val="center"/>
            <w:textDirection w:val="lrTb"/>
            <w:noWrap w:val="false"/>
          </w:tcPr>
          <w:p>
            <w:pPr>
              <w:pStyle w:val="644"/>
              <w:jc w:val="both"/>
              <w:spacing w:line="85" w:lineRule="atLeast"/>
              <w:rPr>
                <w:rFonts w:eastAsia="宋体"/>
                <w:color w:val="000000"/>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rPr>
              <w:t xml:space="preserve">南京邮电大学第四食堂</w:t>
            </w:r>
            <w:r>
              <w:rPr>
                <w:rFonts w:eastAsia="宋体"/>
                <w:color w:val="000000"/>
              </w:rPr>
            </w:r>
            <w:r/>
          </w:p>
        </w:tc>
      </w:tr>
      <w:tr>
        <w:trPr>
          <w:trHeight w:val="611"/>
        </w:trPr>
        <w:tc>
          <w:tcPr>
            <w:tcMar>
              <w:left w:w="108" w:type="dxa"/>
              <w:top w:w="0" w:type="dxa"/>
              <w:right w:w="108" w:type="dxa"/>
              <w:bottom w:w="0" w:type="dxa"/>
            </w:tcMar>
            <w:tcW w:w="680" w:type="dxa"/>
            <w:vAlign w:val="center"/>
            <w:textDirection w:val="lrTb"/>
            <w:noWrap w:val="false"/>
          </w:tcPr>
          <w:p>
            <w:pPr>
              <w:pStyle w:val="644"/>
              <w:jc w:val="center"/>
              <w:spacing w:line="85" w:lineRule="atLeast"/>
              <w:rPr>
                <w:color w:val="000000"/>
              </w:rPr>
              <w:pBdr>
                <w:top w:val="none" w:color="000000" w:sz="0" w:space="0"/>
                <w:left w:val="none" w:color="000000" w:sz="0" w:space="0"/>
                <w:bottom w:val="none" w:color="000000" w:sz="0" w:space="0"/>
                <w:right w:val="none" w:color="000000" w:sz="0" w:space="0"/>
              </w:pBdr>
            </w:pPr>
            <w:r>
              <w:rPr>
                <w:rFonts w:eastAsia="宋体"/>
                <w:color w:val="000000"/>
              </w:rPr>
              <w:t xml:space="preserve">5</w:t>
            </w:r>
            <w:r>
              <w:rPr>
                <w:color w:val="000000"/>
              </w:rPr>
            </w:r>
            <w:r/>
          </w:p>
        </w:tc>
        <w:tc>
          <w:tcPr>
            <w:tcMar>
              <w:left w:w="108" w:type="dxa"/>
              <w:top w:w="0" w:type="dxa"/>
              <w:right w:w="108" w:type="dxa"/>
              <w:bottom w:w="0" w:type="dxa"/>
            </w:tcMar>
            <w:tcW w:w="2031" w:type="dxa"/>
            <w:vAlign w:val="center"/>
            <w:textDirection w:val="lrTb"/>
            <w:noWrap w:val="false"/>
          </w:tcPr>
          <w:p>
            <w:pPr>
              <w:pStyle w:val="644"/>
              <w:jc w:val="center"/>
              <w:spacing w:line="85" w:lineRule="atLeast"/>
              <w:rPr>
                <w:color w:val="000000"/>
              </w:rPr>
              <w:pBdr>
                <w:top w:val="none" w:color="000000" w:sz="0" w:space="0"/>
                <w:left w:val="none" w:color="000000" w:sz="0" w:space="0"/>
                <w:bottom w:val="none" w:color="000000" w:sz="0" w:space="0"/>
                <w:right w:val="none" w:color="000000" w:sz="0" w:space="0"/>
              </w:pBdr>
            </w:pPr>
            <w:r>
              <w:rPr>
                <w:rFonts w:eastAsia="宋体"/>
                <w:color w:val="000000"/>
              </w:rPr>
              <w:t xml:space="preserve">资金来源</w:t>
            </w:r>
            <w:r>
              <w:rPr>
                <w:color w:val="000000"/>
              </w:rPr>
            </w:r>
            <w:r/>
          </w:p>
        </w:tc>
        <w:tc>
          <w:tcPr>
            <w:tcMar>
              <w:left w:w="108" w:type="dxa"/>
              <w:top w:w="0" w:type="dxa"/>
              <w:right w:w="108" w:type="dxa"/>
              <w:bottom w:w="0" w:type="dxa"/>
            </w:tcMar>
            <w:tcW w:w="6643" w:type="dxa"/>
            <w:vAlign w:val="center"/>
            <w:textDirection w:val="lrTb"/>
            <w:noWrap w:val="false"/>
          </w:tcPr>
          <w:p>
            <w:pPr>
              <w:pStyle w:val="644"/>
              <w:jc w:val="both"/>
              <w:spacing w:line="85" w:lineRule="atLeast"/>
              <w:rPr>
                <w:rFonts w:eastAsia="宋体"/>
                <w:color w:val="000000"/>
              </w:rPr>
              <w:pBdr>
                <w:top w:val="none" w:color="000000" w:sz="0" w:space="0"/>
                <w:left w:val="none" w:color="000000" w:sz="0" w:space="0"/>
                <w:bottom w:val="none" w:color="000000" w:sz="0" w:space="0"/>
                <w:right w:val="none" w:color="000000" w:sz="0" w:space="0"/>
              </w:pBdr>
            </w:pPr>
            <w:r>
              <w:rPr>
                <w:rFonts w:eastAsia="宋体"/>
                <w:color w:val="000000"/>
              </w:rPr>
              <w:t xml:space="preserve">财政资金</w:t>
            </w:r>
            <w:r>
              <w:rPr>
                <w:rFonts w:eastAsia="宋体"/>
                <w:color w:val="000000"/>
              </w:rPr>
            </w:r>
            <w:r/>
          </w:p>
        </w:tc>
      </w:tr>
      <w:tr>
        <w:trPr>
          <w:trHeight w:val="479"/>
        </w:trPr>
        <w:tc>
          <w:tcPr>
            <w:tcMar>
              <w:left w:w="108" w:type="dxa"/>
              <w:top w:w="0" w:type="dxa"/>
              <w:right w:w="108" w:type="dxa"/>
              <w:bottom w:w="0" w:type="dxa"/>
            </w:tcMar>
            <w:tcW w:w="680" w:type="dxa"/>
            <w:vAlign w:val="center"/>
            <w:textDirection w:val="lrTb"/>
            <w:noWrap w:val="false"/>
          </w:tcPr>
          <w:p>
            <w:pPr>
              <w:pStyle w:val="644"/>
              <w:jc w:val="center"/>
              <w:spacing w:line="85" w:lineRule="atLeast"/>
              <w:rPr>
                <w:color w:val="000000"/>
              </w:rPr>
              <w:pBdr>
                <w:top w:val="none" w:color="000000" w:sz="0" w:space="0"/>
                <w:left w:val="none" w:color="000000" w:sz="0" w:space="0"/>
                <w:bottom w:val="none" w:color="000000" w:sz="0" w:space="0"/>
                <w:right w:val="none" w:color="000000" w:sz="0" w:space="0"/>
              </w:pBdr>
            </w:pPr>
            <w:r>
              <w:rPr>
                <w:rFonts w:eastAsia="宋体"/>
                <w:color w:val="000000"/>
              </w:rPr>
              <w:t xml:space="preserve">6</w:t>
            </w:r>
            <w:r>
              <w:rPr>
                <w:color w:val="000000"/>
              </w:rPr>
            </w:r>
            <w:r/>
          </w:p>
        </w:tc>
        <w:tc>
          <w:tcPr>
            <w:tcMar>
              <w:left w:w="108" w:type="dxa"/>
              <w:top w:w="0" w:type="dxa"/>
              <w:right w:w="108" w:type="dxa"/>
              <w:bottom w:w="0" w:type="dxa"/>
            </w:tcMar>
            <w:tcW w:w="2031" w:type="dxa"/>
            <w:vAlign w:val="center"/>
            <w:textDirection w:val="lrTb"/>
            <w:noWrap w:val="false"/>
          </w:tcPr>
          <w:p>
            <w:pPr>
              <w:pStyle w:val="644"/>
              <w:jc w:val="center"/>
              <w:spacing w:line="85" w:lineRule="atLeast"/>
              <w:rPr>
                <w:color w:val="000000"/>
              </w:rPr>
              <w:pBdr>
                <w:top w:val="none" w:color="000000" w:sz="0" w:space="0"/>
                <w:left w:val="none" w:color="000000" w:sz="0" w:space="0"/>
                <w:bottom w:val="none" w:color="000000" w:sz="0" w:space="0"/>
                <w:right w:val="none" w:color="000000" w:sz="0" w:space="0"/>
              </w:pBdr>
            </w:pPr>
            <w:r>
              <w:rPr>
                <w:rFonts w:eastAsia="宋体"/>
                <w:color w:val="000000"/>
              </w:rPr>
              <w:t xml:space="preserve">评审方法</w:t>
            </w:r>
            <w:r>
              <w:rPr>
                <w:color w:val="000000"/>
              </w:rPr>
            </w:r>
            <w:r/>
          </w:p>
        </w:tc>
        <w:tc>
          <w:tcPr>
            <w:tcMar>
              <w:left w:w="108" w:type="dxa"/>
              <w:top w:w="0" w:type="dxa"/>
              <w:right w:w="108" w:type="dxa"/>
              <w:bottom w:w="0" w:type="dxa"/>
            </w:tcMar>
            <w:tcW w:w="6643" w:type="dxa"/>
            <w:vAlign w:val="center"/>
            <w:textDirection w:val="lrTb"/>
            <w:noWrap w:val="false"/>
          </w:tcPr>
          <w:p>
            <w:pPr>
              <w:pStyle w:val="644"/>
              <w:jc w:val="both"/>
              <w:spacing w:line="85" w:lineRule="atLeast"/>
              <w:rPr>
                <w:color w:val="000000"/>
              </w:rPr>
              <w:pBdr>
                <w:top w:val="none" w:color="000000" w:sz="0" w:space="0"/>
                <w:left w:val="none" w:color="000000" w:sz="0" w:space="0"/>
                <w:bottom w:val="none" w:color="000000" w:sz="0" w:space="0"/>
                <w:right w:val="none" w:color="000000" w:sz="0" w:space="0"/>
              </w:pBdr>
            </w:pPr>
            <w:r>
              <w:rPr>
                <w:rFonts w:eastAsia="宋体"/>
                <w:color w:val="000000"/>
              </w:rPr>
              <w:t xml:space="preserve">综合评分法</w:t>
            </w:r>
            <w:r>
              <w:rPr>
                <w:color w:val="000000"/>
              </w:rPr>
            </w:r>
            <w:r/>
          </w:p>
        </w:tc>
      </w:tr>
      <w:tr>
        <w:trPr>
          <w:trHeight w:val="588"/>
        </w:trPr>
        <w:tc>
          <w:tcPr>
            <w:tcMar>
              <w:left w:w="108" w:type="dxa"/>
              <w:top w:w="0" w:type="dxa"/>
              <w:right w:w="108" w:type="dxa"/>
              <w:bottom w:w="0" w:type="dxa"/>
            </w:tcMar>
            <w:tcW w:w="680" w:type="dxa"/>
            <w:vAlign w:val="center"/>
            <w:textDirection w:val="lrTb"/>
            <w:noWrap w:val="false"/>
          </w:tcPr>
          <w:p>
            <w:pPr>
              <w:pStyle w:val="644"/>
              <w:jc w:val="center"/>
              <w:spacing w:line="85" w:lineRule="atLeast"/>
              <w:rPr>
                <w:color w:val="000000"/>
              </w:rPr>
              <w:pBdr>
                <w:top w:val="none" w:color="000000" w:sz="0" w:space="0"/>
                <w:left w:val="none" w:color="000000" w:sz="0" w:space="0"/>
                <w:bottom w:val="none" w:color="000000" w:sz="0" w:space="0"/>
                <w:right w:val="none" w:color="000000" w:sz="0" w:space="0"/>
              </w:pBdr>
            </w:pPr>
            <w:r>
              <w:rPr>
                <w:rFonts w:eastAsia="宋体"/>
                <w:color w:val="000000"/>
              </w:rPr>
              <w:t xml:space="preserve">7</w:t>
            </w:r>
            <w:r>
              <w:rPr>
                <w:color w:val="000000"/>
              </w:rPr>
            </w:r>
            <w:r/>
          </w:p>
        </w:tc>
        <w:tc>
          <w:tcPr>
            <w:tcMar>
              <w:left w:w="108" w:type="dxa"/>
              <w:top w:w="0" w:type="dxa"/>
              <w:right w:w="108" w:type="dxa"/>
              <w:bottom w:w="0" w:type="dxa"/>
            </w:tcMar>
            <w:tcW w:w="2031" w:type="dxa"/>
            <w:vAlign w:val="center"/>
            <w:textDirection w:val="lrTb"/>
            <w:noWrap w:val="false"/>
          </w:tcPr>
          <w:p>
            <w:pPr>
              <w:pStyle w:val="644"/>
              <w:jc w:val="center"/>
              <w:spacing w:line="85" w:lineRule="atLeast"/>
              <w:rPr>
                <w:color w:val="000000"/>
              </w:rPr>
              <w:pBdr>
                <w:top w:val="none" w:color="000000" w:sz="0" w:space="0"/>
                <w:left w:val="none" w:color="000000" w:sz="0" w:space="0"/>
                <w:bottom w:val="none" w:color="000000" w:sz="0" w:space="0"/>
                <w:right w:val="none" w:color="000000" w:sz="0" w:space="0"/>
              </w:pBdr>
            </w:pPr>
            <w:r>
              <w:rPr>
                <w:rFonts w:eastAsia="宋体"/>
                <w:color w:val="000000"/>
              </w:rPr>
              <w:t xml:space="preserve">投标有效期</w:t>
            </w:r>
            <w:r>
              <w:rPr>
                <w:color w:val="000000"/>
              </w:rPr>
            </w:r>
            <w:r/>
          </w:p>
        </w:tc>
        <w:tc>
          <w:tcPr>
            <w:tcMar>
              <w:left w:w="108" w:type="dxa"/>
              <w:top w:w="0" w:type="dxa"/>
              <w:right w:w="108" w:type="dxa"/>
              <w:bottom w:w="0" w:type="dxa"/>
            </w:tcMar>
            <w:tcW w:w="6643" w:type="dxa"/>
            <w:vAlign w:val="center"/>
            <w:textDirection w:val="lrTb"/>
            <w:noWrap w:val="false"/>
          </w:tcPr>
          <w:p>
            <w:pPr>
              <w:pStyle w:val="644"/>
              <w:jc w:val="both"/>
              <w:spacing w:line="85" w:lineRule="atLeast"/>
              <w:rPr>
                <w:color w:val="000000"/>
              </w:rPr>
              <w:pBdr>
                <w:top w:val="none" w:color="000000" w:sz="0" w:space="0"/>
                <w:left w:val="none" w:color="000000" w:sz="0" w:space="0"/>
                <w:bottom w:val="none" w:color="000000" w:sz="0" w:space="0"/>
                <w:right w:val="none" w:color="000000" w:sz="0" w:space="0"/>
              </w:pBdr>
            </w:pPr>
            <w:r>
              <w:rPr>
                <w:rFonts w:eastAsia="宋体"/>
                <w:color w:val="000000"/>
              </w:rPr>
              <w:t xml:space="preserve">提交投标文件截止之日起90日</w:t>
            </w:r>
            <w:r>
              <w:rPr>
                <w:color w:val="000000"/>
              </w:rPr>
            </w:r>
            <w:r/>
          </w:p>
        </w:tc>
      </w:tr>
      <w:tr>
        <w:trPr>
          <w:trHeight w:val="601"/>
        </w:trPr>
        <w:tc>
          <w:tcPr>
            <w:tcMar>
              <w:left w:w="108" w:type="dxa"/>
              <w:top w:w="0" w:type="dxa"/>
              <w:right w:w="108" w:type="dxa"/>
              <w:bottom w:w="0" w:type="dxa"/>
            </w:tcMar>
            <w:tcW w:w="680" w:type="dxa"/>
            <w:vAlign w:val="center"/>
            <w:textDirection w:val="lrTb"/>
            <w:noWrap w:val="false"/>
          </w:tcPr>
          <w:p>
            <w:pPr>
              <w:pStyle w:val="644"/>
              <w:jc w:val="center"/>
              <w:spacing w:line="85" w:lineRule="atLeast"/>
              <w:rPr>
                <w:color w:val="000000"/>
              </w:rPr>
              <w:pBdr>
                <w:top w:val="none" w:color="000000" w:sz="0" w:space="0"/>
                <w:left w:val="none" w:color="000000" w:sz="0" w:space="0"/>
                <w:bottom w:val="none" w:color="000000" w:sz="0" w:space="0"/>
                <w:right w:val="none" w:color="000000" w:sz="0" w:space="0"/>
              </w:pBdr>
            </w:pPr>
            <w:r>
              <w:rPr>
                <w:rFonts w:eastAsia="宋体"/>
                <w:color w:val="000000"/>
              </w:rPr>
              <w:t xml:space="preserve">8</w:t>
            </w:r>
            <w:r>
              <w:rPr>
                <w:color w:val="000000"/>
              </w:rPr>
            </w:r>
            <w:r/>
          </w:p>
        </w:tc>
        <w:tc>
          <w:tcPr>
            <w:tcMar>
              <w:left w:w="108" w:type="dxa"/>
              <w:top w:w="0" w:type="dxa"/>
              <w:right w:w="108" w:type="dxa"/>
              <w:bottom w:w="0" w:type="dxa"/>
            </w:tcMar>
            <w:tcW w:w="2031" w:type="dxa"/>
            <w:vAlign w:val="center"/>
            <w:textDirection w:val="lrTb"/>
            <w:noWrap w:val="false"/>
          </w:tcPr>
          <w:p>
            <w:pPr>
              <w:pStyle w:val="644"/>
              <w:jc w:val="center"/>
              <w:spacing w:line="85" w:lineRule="atLeast"/>
              <w:rPr>
                <w:color w:val="000000"/>
              </w:rPr>
              <w:pBdr>
                <w:top w:val="none" w:color="000000" w:sz="0" w:space="0"/>
                <w:left w:val="none" w:color="000000" w:sz="0" w:space="0"/>
                <w:bottom w:val="none" w:color="000000" w:sz="0" w:space="0"/>
                <w:right w:val="none" w:color="000000" w:sz="0" w:space="0"/>
              </w:pBdr>
            </w:pPr>
            <w:r>
              <w:rPr>
                <w:rFonts w:eastAsia="宋体"/>
                <w:color w:val="000000"/>
              </w:rPr>
              <w:t xml:space="preserve">供应商资质要求</w:t>
            </w:r>
            <w:r>
              <w:rPr>
                <w:color w:val="000000"/>
              </w:rPr>
            </w:r>
            <w:r/>
          </w:p>
        </w:tc>
        <w:tc>
          <w:tcPr>
            <w:tcMar>
              <w:left w:w="108" w:type="dxa"/>
              <w:top w:w="0" w:type="dxa"/>
              <w:right w:w="108" w:type="dxa"/>
              <w:bottom w:w="0" w:type="dxa"/>
            </w:tcMar>
            <w:tcW w:w="6643" w:type="dxa"/>
            <w:vAlign w:val="center"/>
            <w:textDirection w:val="lrTb"/>
            <w:noWrap w:val="false"/>
          </w:tcPr>
          <w:p>
            <w:pPr>
              <w:pStyle w:val="644"/>
              <w:jc w:val="both"/>
              <w:spacing w:line="85" w:lineRule="atLeast"/>
              <w:rPr>
                <w:color w:val="000000"/>
              </w:rPr>
              <w:pBdr>
                <w:top w:val="none" w:color="000000" w:sz="0" w:space="0"/>
                <w:left w:val="none" w:color="000000" w:sz="0" w:space="0"/>
                <w:bottom w:val="none" w:color="000000" w:sz="0" w:space="0"/>
                <w:right w:val="none" w:color="000000" w:sz="0" w:space="0"/>
              </w:pBdr>
            </w:pPr>
            <w:r>
              <w:rPr>
                <w:rFonts w:eastAsia="宋体"/>
                <w:color w:val="000000"/>
              </w:rPr>
              <w:t xml:space="preserve">详见第一章 招标公告</w:t>
            </w:r>
            <w:r>
              <w:rPr>
                <w:color w:val="000000"/>
              </w:rPr>
            </w:r>
            <w:r/>
          </w:p>
        </w:tc>
      </w:tr>
      <w:tr>
        <w:trPr>
          <w:trHeight w:val="601"/>
        </w:trPr>
        <w:tc>
          <w:tcPr>
            <w:tcMar>
              <w:left w:w="108" w:type="dxa"/>
              <w:top w:w="0" w:type="dxa"/>
              <w:right w:w="108" w:type="dxa"/>
              <w:bottom w:w="0" w:type="dxa"/>
            </w:tcMar>
            <w:tcW w:w="680" w:type="dxa"/>
            <w:vAlign w:val="center"/>
            <w:textDirection w:val="lrTb"/>
            <w:noWrap w:val="false"/>
          </w:tcPr>
          <w:p>
            <w:pPr>
              <w:pStyle w:val="644"/>
              <w:jc w:val="center"/>
              <w:spacing w:line="85" w:lineRule="atLeast"/>
              <w:rPr>
                <w:rFonts w:eastAsia="宋体"/>
                <w:color w:val="000000"/>
              </w:rPr>
              <w:pBdr>
                <w:top w:val="none" w:color="000000" w:sz="0" w:space="0"/>
                <w:left w:val="none" w:color="000000" w:sz="0" w:space="0"/>
                <w:bottom w:val="none" w:color="000000" w:sz="0" w:space="0"/>
                <w:right w:val="none" w:color="000000" w:sz="0" w:space="0"/>
              </w:pBdr>
            </w:pPr>
            <w:r>
              <w:rPr>
                <w:rFonts w:eastAsia="宋体"/>
                <w:color w:val="000000"/>
              </w:rPr>
              <w:t xml:space="preserve">9</w:t>
            </w:r>
            <w:r>
              <w:rPr>
                <w:rFonts w:eastAsia="宋体"/>
                <w:color w:val="000000"/>
              </w:rPr>
            </w:r>
            <w:r/>
          </w:p>
        </w:tc>
        <w:tc>
          <w:tcPr>
            <w:tcMar>
              <w:left w:w="108" w:type="dxa"/>
              <w:top w:w="0" w:type="dxa"/>
              <w:right w:w="108" w:type="dxa"/>
              <w:bottom w:w="0" w:type="dxa"/>
            </w:tcMar>
            <w:tcW w:w="2031" w:type="dxa"/>
            <w:vAlign w:val="center"/>
            <w:textDirection w:val="lrTb"/>
            <w:noWrap w:val="false"/>
          </w:tcPr>
          <w:p>
            <w:pPr>
              <w:pStyle w:val="644"/>
              <w:jc w:val="center"/>
              <w:spacing w:line="85" w:lineRule="atLeast"/>
              <w:rPr>
                <w:rFonts w:eastAsia="宋体"/>
                <w:color w:val="000000"/>
              </w:rPr>
              <w:pBdr>
                <w:top w:val="none" w:color="000000" w:sz="0" w:space="0"/>
                <w:left w:val="none" w:color="000000" w:sz="0" w:space="0"/>
                <w:bottom w:val="none" w:color="000000" w:sz="0" w:space="0"/>
                <w:right w:val="none" w:color="000000" w:sz="0" w:space="0"/>
              </w:pBdr>
            </w:pPr>
            <w:r>
              <w:rPr>
                <w:rFonts w:hint="eastAsia" w:ascii="宋体" w:hAnsi="宋体" w:eastAsia="宋体" w:cs="宋体"/>
                <w:bCs/>
                <w:color w:val="000000"/>
                <w:szCs w:val="21"/>
              </w:rPr>
              <w:t xml:space="preserve">信用信息</w:t>
            </w:r>
            <w:r>
              <w:rPr>
                <w:rFonts w:eastAsia="宋体"/>
                <w:color w:val="000000"/>
              </w:rPr>
            </w:r>
            <w:r/>
          </w:p>
        </w:tc>
        <w:tc>
          <w:tcPr>
            <w:tcMar>
              <w:left w:w="108" w:type="dxa"/>
              <w:top w:w="0" w:type="dxa"/>
              <w:right w:w="108" w:type="dxa"/>
              <w:bottom w:w="0" w:type="dxa"/>
            </w:tcMar>
            <w:tcW w:w="6643" w:type="dxa"/>
            <w:vAlign w:val="center"/>
            <w:textDirection w:val="lrTb"/>
            <w:noWrap w:val="false"/>
          </w:tcPr>
          <w:p>
            <w:pPr>
              <w:pStyle w:val="644"/>
              <w:spacing w:line="360" w:lineRule="auto"/>
              <w:rPr>
                <w:rFonts w:eastAsia="宋体"/>
                <w:color w:val="000000"/>
                <w:szCs w:val="21"/>
              </w:rPr>
              <w:pBdr>
                <w:top w:val="none" w:color="000000" w:sz="0" w:space="0"/>
                <w:left w:val="none" w:color="000000" w:sz="0" w:space="0"/>
                <w:bottom w:val="none" w:color="000000" w:sz="0" w:space="0"/>
                <w:right w:val="none" w:color="000000" w:sz="0" w:space="0"/>
              </w:pBdr>
            </w:pPr>
            <w:r>
              <w:rPr>
                <w:rFonts w:eastAsia="宋体"/>
                <w:color w:val="000000"/>
                <w:szCs w:val="21"/>
              </w:rPr>
              <w:t xml:space="preserve">1）信用信息查询渠道：“信用中国”网站、中国政府采购网。</w:t>
            </w:r>
            <w:r>
              <w:rPr>
                <w:rFonts w:eastAsia="宋体"/>
                <w:color w:val="000000"/>
                <w:szCs w:val="21"/>
              </w:rPr>
            </w:r>
            <w:r/>
          </w:p>
          <w:p>
            <w:pPr>
              <w:pStyle w:val="644"/>
              <w:spacing w:line="360" w:lineRule="auto"/>
              <w:rPr>
                <w:rFonts w:eastAsia="宋体"/>
                <w:color w:val="000000"/>
                <w:szCs w:val="21"/>
              </w:rPr>
              <w:pBdr>
                <w:top w:val="none" w:color="000000" w:sz="0" w:space="0"/>
                <w:left w:val="none" w:color="000000" w:sz="0" w:space="0"/>
                <w:bottom w:val="none" w:color="000000" w:sz="0" w:space="0"/>
                <w:right w:val="none" w:color="000000" w:sz="0" w:space="0"/>
              </w:pBdr>
            </w:pPr>
            <w:r>
              <w:rPr>
                <w:rFonts w:eastAsia="宋体"/>
                <w:color w:val="000000"/>
                <w:szCs w:val="21"/>
              </w:rPr>
              <w:t xml:space="preserve">2）信用信息查询截止时点：在进行资格性审查的同时，代理机构将在相关网站对投标人是否被列入失信被执行人、重大税收违法失信主体名单、政府采购严重失信行为记录名单情况进行查询，以确定投标人是否具备投标资格。</w:t>
            </w:r>
            <w:r>
              <w:rPr>
                <w:rFonts w:eastAsia="宋体"/>
                <w:color w:val="000000"/>
                <w:szCs w:val="21"/>
              </w:rPr>
            </w:r>
            <w:r/>
          </w:p>
          <w:p>
            <w:pPr>
              <w:pStyle w:val="644"/>
              <w:spacing w:line="360" w:lineRule="auto"/>
              <w:rPr>
                <w:rFonts w:eastAsia="宋体"/>
                <w:color w:val="000000"/>
                <w:szCs w:val="21"/>
              </w:rPr>
              <w:pBdr>
                <w:top w:val="none" w:color="000000" w:sz="0" w:space="0"/>
                <w:left w:val="none" w:color="000000" w:sz="0" w:space="0"/>
                <w:bottom w:val="none" w:color="000000" w:sz="0" w:space="0"/>
                <w:right w:val="none" w:color="000000" w:sz="0" w:space="0"/>
              </w:pBdr>
            </w:pPr>
            <w:r>
              <w:rPr>
                <w:rFonts w:eastAsia="宋体"/>
                <w:color w:val="000000"/>
                <w:szCs w:val="21"/>
              </w:rPr>
              <w:t xml:space="preserve">3）信用信息查询记录和证据留存的具体方式：信用信息查询记录将以网站截图打印稿形式与采购文件一并保存。</w:t>
            </w:r>
            <w:r>
              <w:rPr>
                <w:rFonts w:eastAsia="宋体"/>
                <w:color w:val="000000"/>
                <w:szCs w:val="21"/>
              </w:rPr>
            </w:r>
            <w:r/>
          </w:p>
          <w:p>
            <w:pPr>
              <w:pStyle w:val="644"/>
              <w:spacing w:line="360" w:lineRule="auto"/>
              <w:rPr>
                <w:rFonts w:eastAsia="宋体"/>
                <w:color w:val="000000"/>
              </w:rPr>
              <w:pBdr>
                <w:top w:val="none" w:color="000000" w:sz="0" w:space="0"/>
                <w:left w:val="none" w:color="000000" w:sz="0" w:space="0"/>
                <w:bottom w:val="none" w:color="000000" w:sz="0" w:space="0"/>
                <w:right w:val="none" w:color="000000" w:sz="0" w:space="0"/>
              </w:pBdr>
            </w:pPr>
            <w:r>
              <w:rPr>
                <w:rFonts w:eastAsia="宋体"/>
                <w:color w:val="000000"/>
                <w:szCs w:val="21"/>
              </w:rPr>
              <w:t xml:space="preserve">4）信用信息的使用规则：拒绝列入失信被执行人、重大税收违法失信主体名单、政府采购严重违法失信行为记录名单的供应商参与政府采购活动。联合体成员存在不良信用记录的，视同联合体存在不良信用记录。</w:t>
            </w:r>
            <w:r>
              <w:rPr>
                <w:rFonts w:eastAsia="宋体"/>
                <w:color w:val="000000"/>
              </w:rPr>
            </w:r>
            <w:r/>
          </w:p>
        </w:tc>
      </w:tr>
      <w:tr>
        <w:trPr>
          <w:trHeight w:val="621"/>
        </w:trPr>
        <w:tc>
          <w:tcPr>
            <w:tcMar>
              <w:left w:w="108" w:type="dxa"/>
              <w:top w:w="0" w:type="dxa"/>
              <w:right w:w="108" w:type="dxa"/>
              <w:bottom w:w="0" w:type="dxa"/>
            </w:tcMar>
            <w:tcW w:w="680" w:type="dxa"/>
            <w:vAlign w:val="center"/>
            <w:textDirection w:val="lrTb"/>
            <w:noWrap w:val="false"/>
          </w:tcPr>
          <w:p>
            <w:pPr>
              <w:pStyle w:val="644"/>
              <w:jc w:val="center"/>
              <w:spacing w:line="85" w:lineRule="atLeast"/>
              <w:rPr>
                <w:rFonts w:eastAsia="宋体"/>
                <w:color w:val="000000"/>
              </w:rPr>
              <w:pBdr>
                <w:top w:val="none" w:color="000000" w:sz="0" w:space="0"/>
                <w:left w:val="none" w:color="000000" w:sz="0" w:space="0"/>
                <w:bottom w:val="none" w:color="000000" w:sz="0" w:space="0"/>
                <w:right w:val="none" w:color="000000" w:sz="0" w:space="0"/>
              </w:pBdr>
            </w:pPr>
            <w:r>
              <w:rPr>
                <w:rFonts w:eastAsia="宋体"/>
                <w:color w:val="000000"/>
              </w:rPr>
              <w:t xml:space="preserve">10</w:t>
            </w:r>
            <w:r>
              <w:rPr>
                <w:rFonts w:eastAsia="宋体"/>
                <w:color w:val="000000"/>
              </w:rPr>
            </w:r>
            <w:r/>
          </w:p>
        </w:tc>
        <w:tc>
          <w:tcPr>
            <w:tcMar>
              <w:left w:w="108" w:type="dxa"/>
              <w:top w:w="0" w:type="dxa"/>
              <w:right w:w="108" w:type="dxa"/>
              <w:bottom w:w="0" w:type="dxa"/>
            </w:tcMar>
            <w:tcW w:w="2031" w:type="dxa"/>
            <w:vAlign w:val="center"/>
            <w:textDirection w:val="lrTb"/>
            <w:noWrap w:val="false"/>
          </w:tcPr>
          <w:p>
            <w:pPr>
              <w:pStyle w:val="644"/>
              <w:jc w:val="center"/>
              <w:spacing w:line="85" w:lineRule="atLeast"/>
              <w:rPr>
                <w:rFonts w:eastAsia="宋体"/>
                <w:color w:val="000000"/>
              </w:rPr>
              <w:pBdr>
                <w:top w:val="none" w:color="000000" w:sz="0" w:space="0"/>
                <w:left w:val="none" w:color="000000" w:sz="0" w:space="0"/>
                <w:bottom w:val="none" w:color="000000" w:sz="0" w:space="0"/>
                <w:right w:val="none" w:color="000000" w:sz="0" w:space="0"/>
              </w:pBdr>
            </w:pPr>
            <w:r>
              <w:rPr>
                <w:rFonts w:hint="eastAsia" w:ascii="宋体" w:hAnsi="宋体" w:eastAsia="宋体" w:cs="宋体"/>
                <w:bCs/>
                <w:color w:val="000000"/>
                <w:szCs w:val="21"/>
              </w:rPr>
              <w:t xml:space="preserve">投标文件份数</w:t>
            </w:r>
            <w:r>
              <w:rPr>
                <w:rFonts w:eastAsia="宋体"/>
                <w:color w:val="000000"/>
              </w:rPr>
            </w:r>
            <w:r/>
          </w:p>
        </w:tc>
        <w:tc>
          <w:tcPr>
            <w:tcMar>
              <w:left w:w="108" w:type="dxa"/>
              <w:top w:w="0" w:type="dxa"/>
              <w:right w:w="108" w:type="dxa"/>
              <w:bottom w:w="0" w:type="dxa"/>
            </w:tcMar>
            <w:tcW w:w="6643" w:type="dxa"/>
            <w:vAlign w:val="center"/>
            <w:textDirection w:val="lrTb"/>
            <w:noWrap w:val="false"/>
          </w:tcPr>
          <w:p>
            <w:pPr>
              <w:pStyle w:val="644"/>
              <w:jc w:val="both"/>
              <w:spacing w:line="85" w:lineRule="atLeast"/>
              <w:rPr>
                <w:rFonts w:eastAsia="宋体"/>
                <w:color w:val="000000"/>
              </w:rPr>
              <w:pBdr>
                <w:top w:val="none" w:color="000000" w:sz="0" w:space="0"/>
                <w:left w:val="none" w:color="000000" w:sz="0" w:space="0"/>
                <w:bottom w:val="none" w:color="000000" w:sz="0" w:space="0"/>
                <w:right w:val="none" w:color="000000" w:sz="0" w:space="0"/>
              </w:pBdr>
            </w:pPr>
            <w:r>
              <w:rPr>
                <w:rFonts w:eastAsia="宋体"/>
                <w:color w:val="000000"/>
              </w:rPr>
              <w:t xml:space="preserve">电子投标文件一份（通过系统提交）；纸质投标文件正本一份，副本三份（</w:t>
            </w:r>
            <w:r>
              <w:rPr>
                <w:rFonts w:eastAsia="宋体"/>
                <w:b/>
                <w:bCs/>
                <w:color w:val="000000"/>
              </w:rPr>
              <w:t xml:space="preserve">评审结束后由中标人邮寄至采购代理机构，未中标单位不需要提供</w:t>
            </w:r>
            <w:r>
              <w:rPr>
                <w:rFonts w:eastAsia="宋体"/>
                <w:color w:val="000000"/>
              </w:rPr>
              <w:t xml:space="preserve">）。</w:t>
            </w:r>
            <w:r>
              <w:rPr>
                <w:rFonts w:eastAsia="宋体"/>
                <w:color w:val="000000"/>
              </w:rPr>
            </w:r>
            <w:r/>
          </w:p>
        </w:tc>
      </w:tr>
      <w:tr>
        <w:trPr>
          <w:trHeight w:val="752"/>
        </w:trPr>
        <w:tc>
          <w:tcPr>
            <w:tcMar>
              <w:left w:w="108" w:type="dxa"/>
              <w:top w:w="0" w:type="dxa"/>
              <w:right w:w="108" w:type="dxa"/>
              <w:bottom w:w="0" w:type="dxa"/>
            </w:tcMar>
            <w:tcW w:w="680" w:type="dxa"/>
            <w:vAlign w:val="center"/>
            <w:textDirection w:val="lrTb"/>
            <w:noWrap w:val="false"/>
          </w:tcPr>
          <w:p>
            <w:pPr>
              <w:pStyle w:val="644"/>
              <w:jc w:val="center"/>
              <w:spacing w:line="85" w:lineRule="atLeast"/>
              <w:rPr>
                <w:rFonts w:eastAsia="宋体"/>
                <w:color w:val="000000"/>
              </w:rPr>
              <w:pBdr>
                <w:top w:val="none" w:color="000000" w:sz="0" w:space="0"/>
                <w:left w:val="none" w:color="000000" w:sz="0" w:space="0"/>
                <w:bottom w:val="none" w:color="000000" w:sz="0" w:space="0"/>
                <w:right w:val="none" w:color="000000" w:sz="0" w:space="0"/>
              </w:pBdr>
            </w:pPr>
            <w:r>
              <w:rPr>
                <w:rFonts w:eastAsia="宋体"/>
                <w:color w:val="000000"/>
              </w:rPr>
              <w:t xml:space="preserve">11</w:t>
            </w:r>
            <w:r>
              <w:rPr>
                <w:rFonts w:eastAsia="宋体"/>
                <w:color w:val="000000"/>
              </w:rPr>
            </w:r>
            <w:r/>
          </w:p>
        </w:tc>
        <w:tc>
          <w:tcPr>
            <w:tcMar>
              <w:left w:w="108" w:type="dxa"/>
              <w:top w:w="0" w:type="dxa"/>
              <w:right w:w="108" w:type="dxa"/>
              <w:bottom w:w="0" w:type="dxa"/>
            </w:tcMar>
            <w:tcW w:w="2031" w:type="dxa"/>
            <w:vAlign w:val="center"/>
            <w:textDirection w:val="lrTb"/>
            <w:noWrap w:val="false"/>
          </w:tcPr>
          <w:p>
            <w:pPr>
              <w:pStyle w:val="644"/>
              <w:jc w:val="center"/>
              <w:spacing w:line="85" w:lineRule="atLeast"/>
              <w:rPr>
                <w:rFonts w:eastAsia="宋体"/>
                <w:color w:val="000000"/>
              </w:rPr>
              <w:pBdr>
                <w:top w:val="none" w:color="000000" w:sz="0" w:space="0"/>
                <w:left w:val="none" w:color="000000" w:sz="0" w:space="0"/>
                <w:bottom w:val="none" w:color="000000" w:sz="0" w:space="0"/>
                <w:right w:val="none" w:color="000000" w:sz="0" w:space="0"/>
              </w:pBdr>
            </w:pPr>
            <w:r>
              <w:rPr>
                <w:rFonts w:eastAsia="宋体"/>
                <w:color w:val="000000"/>
              </w:rPr>
              <w:t xml:space="preserve">报价</w:t>
            </w:r>
            <w:r>
              <w:rPr>
                <w:rFonts w:eastAsia="宋体"/>
                <w:color w:val="000000"/>
              </w:rPr>
            </w:r>
            <w:r/>
          </w:p>
        </w:tc>
        <w:tc>
          <w:tcPr>
            <w:tcMar>
              <w:left w:w="108" w:type="dxa"/>
              <w:top w:w="0" w:type="dxa"/>
              <w:right w:w="108" w:type="dxa"/>
              <w:bottom w:w="0" w:type="dxa"/>
            </w:tcMar>
            <w:tcW w:w="6643" w:type="dxa"/>
            <w:vAlign w:val="center"/>
            <w:textDirection w:val="lrTb"/>
            <w:noWrap w:val="false"/>
          </w:tcPr>
          <w:p>
            <w:pPr>
              <w:pStyle w:val="644"/>
              <w:spacing w:line="360" w:lineRule="auto"/>
              <w:rPr>
                <w:rFonts w:hint="eastAsia" w:eastAsia="宋体"/>
                <w:color w:val="000000"/>
              </w:rPr>
              <w:pBdr>
                <w:top w:val="none" w:color="000000" w:sz="0" w:space="0"/>
                <w:left w:val="none" w:color="000000" w:sz="0" w:space="0"/>
                <w:bottom w:val="none" w:color="000000" w:sz="0" w:space="0"/>
                <w:right w:val="none" w:color="000000" w:sz="0" w:space="0"/>
              </w:pBdr>
            </w:pPr>
            <w:r>
              <w:rPr>
                <w:rFonts w:hint="eastAsia" w:eastAsia="宋体"/>
                <w:color w:val="000000"/>
              </w:rPr>
              <w:t xml:space="preserve">所有投标响应均以人民币报价。供应商的投标报价应遵守“《中华人民共和国价格法》”。该报价为到采购人现场的全部费用，含相关税费，运输费，保险费，安装费及相关服务费等一切可能发生的费用。</w:t>
            </w:r>
            <w:r>
              <w:rPr>
                <w:rFonts w:hint="eastAsia" w:eastAsia="宋体"/>
                <w:color w:val="000000"/>
              </w:rPr>
            </w:r>
            <w:r/>
          </w:p>
          <w:p>
            <w:pPr>
              <w:pStyle w:val="644"/>
              <w:spacing w:line="360" w:lineRule="auto"/>
              <w:rPr>
                <w:rFonts w:eastAsia="宋体"/>
                <w:color w:val="000000"/>
              </w:rPr>
              <w:pBdr>
                <w:top w:val="none" w:color="000000" w:sz="0" w:space="0"/>
                <w:left w:val="none" w:color="000000" w:sz="0" w:space="0"/>
                <w:bottom w:val="none" w:color="000000" w:sz="0" w:space="0"/>
                <w:right w:val="none" w:color="000000" w:sz="0" w:space="0"/>
              </w:pBdr>
            </w:pPr>
            <w:r>
              <w:rPr>
                <w:rFonts w:hint="eastAsia" w:eastAsia="宋体"/>
                <w:color w:val="000000"/>
              </w:rPr>
              <w:t xml:space="preserve">注：</w:t>
            </w:r>
            <w:r>
              <w:rPr>
                <w:rFonts w:eastAsia="宋体"/>
                <w:color w:val="000000"/>
              </w:rPr>
              <w:t xml:space="preserve">投标人报价为最终报价，如因国家政策调整，增加的税费由投标人自行承担。</w:t>
            </w:r>
            <w:r>
              <w:rPr>
                <w:rFonts w:eastAsia="宋体"/>
                <w:color w:val="000000"/>
              </w:rPr>
            </w:r>
            <w:r/>
          </w:p>
        </w:tc>
      </w:tr>
      <w:tr>
        <w:trPr>
          <w:trHeight w:val="2299"/>
        </w:trPr>
        <w:tc>
          <w:tcPr>
            <w:tcMar>
              <w:left w:w="108" w:type="dxa"/>
              <w:top w:w="0" w:type="dxa"/>
              <w:right w:w="108" w:type="dxa"/>
              <w:bottom w:w="0" w:type="dxa"/>
            </w:tcMar>
            <w:tcW w:w="680" w:type="dxa"/>
            <w:vAlign w:val="center"/>
            <w:textDirection w:val="lrTb"/>
            <w:noWrap w:val="false"/>
          </w:tcPr>
          <w:p>
            <w:pPr>
              <w:pStyle w:val="644"/>
              <w:jc w:val="center"/>
              <w:spacing w:line="85" w:lineRule="atLeast"/>
              <w:rPr>
                <w:rFonts w:eastAsia="宋体"/>
                <w:color w:val="000000"/>
              </w:rPr>
              <w:pBdr>
                <w:top w:val="none" w:color="000000" w:sz="0" w:space="0"/>
                <w:left w:val="none" w:color="000000" w:sz="0" w:space="0"/>
                <w:bottom w:val="none" w:color="000000" w:sz="0" w:space="0"/>
                <w:right w:val="none" w:color="000000" w:sz="0" w:space="0"/>
              </w:pBdr>
            </w:pPr>
            <w:r>
              <w:rPr>
                <w:rFonts w:eastAsia="宋体"/>
                <w:color w:val="000000"/>
              </w:rPr>
              <w:t xml:space="preserve">12</w:t>
            </w:r>
            <w:r>
              <w:rPr>
                <w:rFonts w:eastAsia="宋体"/>
                <w:color w:val="000000"/>
              </w:rPr>
            </w:r>
            <w:r/>
          </w:p>
        </w:tc>
        <w:tc>
          <w:tcPr>
            <w:tcMar>
              <w:left w:w="108" w:type="dxa"/>
              <w:top w:w="0" w:type="dxa"/>
              <w:right w:w="108" w:type="dxa"/>
              <w:bottom w:w="0" w:type="dxa"/>
            </w:tcMar>
            <w:tcW w:w="2031" w:type="dxa"/>
            <w:vAlign w:val="center"/>
            <w:textDirection w:val="lrTb"/>
            <w:noWrap w:val="false"/>
          </w:tcPr>
          <w:p>
            <w:pPr>
              <w:pStyle w:val="644"/>
              <w:jc w:val="center"/>
              <w:spacing w:line="85" w:lineRule="atLeast"/>
              <w:rPr>
                <w:color w:val="000000"/>
              </w:rPr>
              <w:pBdr>
                <w:top w:val="none" w:color="000000" w:sz="0" w:space="0"/>
                <w:left w:val="none" w:color="000000" w:sz="0" w:space="0"/>
                <w:bottom w:val="none" w:color="000000" w:sz="0" w:space="0"/>
                <w:right w:val="none" w:color="000000" w:sz="0" w:space="0"/>
              </w:pBdr>
            </w:pPr>
            <w:r>
              <w:rPr>
                <w:rFonts w:eastAsia="宋体"/>
                <w:color w:val="000000"/>
              </w:rPr>
              <w:t xml:space="preserve">相同品牌产品</w:t>
            </w:r>
            <w:r>
              <w:rPr>
                <w:color w:val="000000"/>
              </w:rPr>
            </w:r>
            <w:r/>
          </w:p>
          <w:p>
            <w:pPr>
              <w:pStyle w:val="644"/>
              <w:jc w:val="center"/>
              <w:spacing w:line="85" w:lineRule="atLeast"/>
              <w:rPr>
                <w:color w:val="000000"/>
              </w:rPr>
              <w:pBdr>
                <w:top w:val="none" w:color="000000" w:sz="0" w:space="0"/>
                <w:left w:val="none" w:color="000000" w:sz="0" w:space="0"/>
                <w:bottom w:val="none" w:color="000000" w:sz="0" w:space="0"/>
                <w:right w:val="none" w:color="000000" w:sz="0" w:space="0"/>
              </w:pBdr>
            </w:pPr>
            <w:r>
              <w:rPr>
                <w:rFonts w:eastAsia="宋体"/>
                <w:color w:val="000000"/>
              </w:rPr>
              <w:t xml:space="preserve">投标要求</w:t>
            </w:r>
            <w:r>
              <w:rPr>
                <w:color w:val="000000"/>
              </w:rPr>
            </w:r>
            <w:r/>
          </w:p>
        </w:tc>
        <w:tc>
          <w:tcPr>
            <w:tcMar>
              <w:left w:w="108" w:type="dxa"/>
              <w:top w:w="0" w:type="dxa"/>
              <w:right w:w="108" w:type="dxa"/>
              <w:bottom w:w="0" w:type="dxa"/>
            </w:tcMar>
            <w:tcW w:w="6643" w:type="dxa"/>
            <w:vAlign w:val="center"/>
            <w:textDirection w:val="lrTb"/>
            <w:noWrap w:val="false"/>
          </w:tcPr>
          <w:p>
            <w:pPr>
              <w:pStyle w:val="644"/>
              <w:rPr>
                <w:rFonts w:hint="eastAsia" w:eastAsia="宋体"/>
                <w:b/>
                <w:bCs/>
                <w:color w:val="000000"/>
              </w:rPr>
            </w:pPr>
            <w:r>
              <w:rPr>
                <w:rFonts w:hint="eastAsia" w:eastAsia="宋体"/>
                <w:b/>
                <w:bCs/>
                <w:color w:val="000000"/>
              </w:rPr>
              <w:t xml:space="preserve">本项目核心产品为6HP侧出风室外机。</w:t>
            </w:r>
            <w:r>
              <w:rPr>
                <w:rFonts w:hint="eastAsia" w:eastAsia="宋体"/>
                <w:b/>
                <w:bCs/>
                <w:color w:val="000000"/>
              </w:rPr>
            </w:r>
            <w:r/>
          </w:p>
          <w:p>
            <w:pPr>
              <w:pStyle w:val="644"/>
              <w:spacing w:line="360" w:lineRule="auto"/>
              <w:rPr>
                <w:color w:val="000000"/>
              </w:rPr>
              <w:pBdr>
                <w:top w:val="none" w:color="000000" w:sz="0" w:space="0"/>
                <w:left w:val="none" w:color="000000" w:sz="0" w:space="0"/>
                <w:bottom w:val="none" w:color="000000" w:sz="0" w:space="0"/>
                <w:right w:val="none" w:color="000000" w:sz="0" w:space="0"/>
              </w:pBdr>
            </w:pPr>
            <w:r>
              <w:rPr>
                <w:rFonts w:hint="eastAsia" w:eastAsia="宋体"/>
                <w:color w:val="000000"/>
              </w:rPr>
              <w:t xml:space="preserve">（1）采用综合评分法的采购项目：提供相同品牌产品且通过资格性审查、符合性审查的不同供应商参加本项目投标的，按一家供应商计算，评审后得分最高的同品牌供应商获得中标人推荐资格；评审得分相同的，由采购人委托评标委员会按照报价最低的方式确定1个投标供应商获得中标人推荐资格，其</w:t>
            </w:r>
            <w:r>
              <w:rPr>
                <w:rFonts w:hint="eastAsia" w:ascii="宋体" w:hAnsi="宋体" w:eastAsia="宋体" w:cs="宋体"/>
                <w:color w:val="000000"/>
              </w:rPr>
              <w:t xml:space="preserve">他同品牌供应商不作为中标候选人；</w:t>
            </w:r>
            <w:r>
              <w:rPr>
                <w:color w:val="000000"/>
              </w:rPr>
            </w:r>
            <w:r/>
          </w:p>
          <w:p>
            <w:pPr>
              <w:pStyle w:val="644"/>
              <w:spacing w:line="360" w:lineRule="auto"/>
              <w:rPr>
                <w:rFonts w:eastAsia="宋体"/>
                <w:color w:val="000000"/>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rPr>
              <w:t xml:space="preserve">（</w:t>
            </w:r>
            <w:r>
              <w:rPr>
                <w:color w:val="000000"/>
              </w:rPr>
              <w:t xml:space="preserve">2</w:t>
            </w:r>
            <w:r>
              <w:rPr>
                <w:rFonts w:hint="eastAsia" w:ascii="宋体" w:hAnsi="宋体" w:eastAsia="宋体" w:cs="宋体"/>
                <w:color w:val="000000"/>
              </w:rPr>
              <w:t xml:space="preserve">）在单一品目的货物采购招标中，同一品牌的产品有多家供应商参加投标，只能按照一家供应商计算</w:t>
            </w:r>
            <w:r>
              <w:rPr>
                <w:rFonts w:eastAsia="宋体"/>
                <w:color w:val="000000"/>
              </w:rPr>
              <w:t xml:space="preserve">；</w:t>
            </w:r>
            <w:r>
              <w:rPr>
                <w:rFonts w:eastAsia="宋体"/>
                <w:color w:val="000000"/>
              </w:rPr>
            </w:r>
            <w:r/>
          </w:p>
          <w:p>
            <w:pPr>
              <w:pStyle w:val="644"/>
              <w:spacing w:line="360" w:lineRule="auto"/>
              <w:rPr>
                <w:rFonts w:eastAsia="宋体"/>
                <w:color w:val="000000"/>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rPr>
              <w:t xml:space="preserve">（</w:t>
            </w:r>
            <w:r>
              <w:rPr>
                <w:color w:val="000000"/>
              </w:rPr>
              <w:t xml:space="preserve">3</w:t>
            </w:r>
            <w:r>
              <w:rPr>
                <w:rFonts w:hint="eastAsia" w:ascii="宋体" w:hAnsi="宋体" w:eastAsia="宋体" w:cs="宋体"/>
                <w:color w:val="000000"/>
              </w:rPr>
              <w:t xml:space="preserve">）非单一产品采购项目，多家供应商提供的核心产品品牌相同的，按前两款规定处理。</w:t>
            </w:r>
            <w:r>
              <w:rPr>
                <w:rFonts w:eastAsia="宋体"/>
                <w:color w:val="000000"/>
              </w:rPr>
            </w:r>
            <w:r/>
          </w:p>
        </w:tc>
      </w:tr>
      <w:tr>
        <w:trPr>
          <w:trHeight w:val="90"/>
        </w:trPr>
        <w:tc>
          <w:tcPr>
            <w:tcMar>
              <w:left w:w="108" w:type="dxa"/>
              <w:top w:w="0" w:type="dxa"/>
              <w:right w:w="108" w:type="dxa"/>
              <w:bottom w:w="0" w:type="dxa"/>
            </w:tcMar>
            <w:tcW w:w="680" w:type="dxa"/>
            <w:vAlign w:val="center"/>
            <w:textDirection w:val="lrTb"/>
            <w:noWrap w:val="false"/>
          </w:tcPr>
          <w:p>
            <w:pPr>
              <w:pStyle w:val="644"/>
              <w:jc w:val="center"/>
              <w:spacing w:line="85" w:lineRule="atLeast"/>
              <w:rPr>
                <w:rFonts w:eastAsia="宋体"/>
                <w:color w:val="000000"/>
              </w:rPr>
              <w:pBdr>
                <w:top w:val="none" w:color="000000" w:sz="0" w:space="0"/>
                <w:left w:val="none" w:color="000000" w:sz="0" w:space="0"/>
                <w:bottom w:val="none" w:color="000000" w:sz="0" w:space="0"/>
                <w:right w:val="none" w:color="000000" w:sz="0" w:space="0"/>
              </w:pBdr>
            </w:pPr>
            <w:r>
              <w:rPr>
                <w:rFonts w:eastAsia="宋体"/>
                <w:color w:val="000000"/>
              </w:rPr>
              <w:t xml:space="preserve">13</w:t>
            </w:r>
            <w:r>
              <w:rPr>
                <w:rFonts w:eastAsia="宋体"/>
                <w:color w:val="000000"/>
              </w:rPr>
            </w:r>
            <w:r/>
          </w:p>
        </w:tc>
        <w:tc>
          <w:tcPr>
            <w:tcMar>
              <w:left w:w="108" w:type="dxa"/>
              <w:top w:w="0" w:type="dxa"/>
              <w:right w:w="108" w:type="dxa"/>
              <w:bottom w:w="0" w:type="dxa"/>
            </w:tcMar>
            <w:tcW w:w="2031" w:type="dxa"/>
            <w:vAlign w:val="center"/>
            <w:textDirection w:val="lrTb"/>
            <w:noWrap w:val="false"/>
          </w:tcPr>
          <w:p>
            <w:pPr>
              <w:pStyle w:val="644"/>
              <w:jc w:val="center"/>
              <w:spacing w:line="85" w:lineRule="atLeast"/>
              <w:rPr>
                <w:rFonts w:eastAsia="宋体"/>
                <w:color w:val="000000"/>
              </w:rPr>
              <w:pBdr>
                <w:top w:val="none" w:color="000000" w:sz="0" w:space="0"/>
                <w:left w:val="none" w:color="000000" w:sz="0" w:space="0"/>
                <w:bottom w:val="none" w:color="000000" w:sz="0" w:space="0"/>
                <w:right w:val="none" w:color="000000" w:sz="0" w:space="0"/>
              </w:pBdr>
            </w:pPr>
            <w:r>
              <w:rPr>
                <w:rFonts w:eastAsia="宋体"/>
                <w:color w:val="000000"/>
              </w:rPr>
              <w:t xml:space="preserve">关于异常低价审查</w:t>
            </w:r>
            <w:r>
              <w:rPr>
                <w:rFonts w:eastAsia="宋体"/>
                <w:color w:val="000000"/>
              </w:rPr>
            </w:r>
            <w:r/>
          </w:p>
        </w:tc>
        <w:tc>
          <w:tcPr>
            <w:tcMar>
              <w:left w:w="108" w:type="dxa"/>
              <w:top w:w="0" w:type="dxa"/>
              <w:right w:w="108" w:type="dxa"/>
              <w:bottom w:w="0" w:type="dxa"/>
            </w:tcMar>
            <w:tcW w:w="6643" w:type="dxa"/>
            <w:vAlign w:val="center"/>
            <w:textDirection w:val="lrTb"/>
            <w:noWrap w:val="false"/>
          </w:tcPr>
          <w:p>
            <w:pPr>
              <w:pStyle w:val="863"/>
              <w:ind w:firstLine="0"/>
              <w:rPr>
                <w:rFonts w:ascii="Times New Roman" w:hAnsi="Times New Roman" w:eastAsia="宋体"/>
                <w:color w:val="000000"/>
                <w:sz w:val="21"/>
                <w:szCs w:val="21"/>
              </w:rPr>
            </w:pPr>
            <w:r>
              <w:rPr>
                <w:rFonts w:ascii="Times New Roman" w:hAnsi="Times New Roman" w:eastAsia="宋体"/>
                <w:color w:val="000000"/>
                <w:sz w:val="21"/>
                <w:szCs w:val="21"/>
              </w:rPr>
              <w:t xml:space="preserve">根据《财政部关于推动解决政府采购异常低价问题的通知》（财库〔2026〕2 号）要求：</w:t>
            </w:r>
            <w:r>
              <w:rPr>
                <w:rFonts w:ascii="Times New Roman" w:hAnsi="Times New Roman" w:eastAsia="宋体"/>
                <w:color w:val="000000"/>
                <w:sz w:val="21"/>
                <w:szCs w:val="21"/>
              </w:rPr>
            </w:r>
            <w:r/>
          </w:p>
          <w:p>
            <w:pPr>
              <w:pStyle w:val="863"/>
              <w:ind w:firstLine="420"/>
              <w:rPr>
                <w:rFonts w:ascii="Times New Roman" w:hAnsi="Times New Roman" w:eastAsia="宋体"/>
                <w:color w:val="000000"/>
                <w:sz w:val="21"/>
                <w:szCs w:val="21"/>
              </w:rPr>
            </w:pPr>
            <w:r>
              <w:rPr>
                <w:rFonts w:ascii="Times New Roman" w:hAnsi="Times New Roman" w:eastAsia="宋体"/>
                <w:color w:val="000000"/>
                <w:sz w:val="21"/>
                <w:szCs w:val="21"/>
              </w:rPr>
              <w:t xml:space="preserve">评标过程中出现下列情形之一的，评标委员会应当启动异常低价投标（响应）审查程序：</w:t>
            </w:r>
            <w:r>
              <w:rPr>
                <w:rFonts w:ascii="Times New Roman" w:hAnsi="Times New Roman" w:eastAsia="宋体"/>
                <w:color w:val="000000"/>
                <w:sz w:val="21"/>
                <w:szCs w:val="21"/>
              </w:rPr>
            </w:r>
            <w:r/>
          </w:p>
          <w:p>
            <w:pPr>
              <w:pStyle w:val="863"/>
              <w:ind w:firstLine="0"/>
              <w:rPr>
                <w:rFonts w:ascii="Times New Roman" w:hAnsi="Times New Roman" w:eastAsia="宋体"/>
                <w:color w:val="000000"/>
                <w:sz w:val="21"/>
                <w:szCs w:val="21"/>
              </w:rPr>
            </w:pPr>
            <w:r>
              <w:rPr>
                <w:rFonts w:ascii="Cambria Math" w:hAnsi="Cambria Math" w:eastAsia="宋体" w:cs="Cambria Math"/>
                <w:color w:val="000000"/>
                <w:sz w:val="21"/>
                <w:szCs w:val="21"/>
              </w:rPr>
              <w:t xml:space="preserve">①</w:t>
            </w:r>
            <w:r>
              <w:rPr>
                <w:rFonts w:ascii="Times New Roman" w:hAnsi="Times New Roman" w:eastAsia="宋体"/>
                <w:color w:val="000000"/>
                <w:sz w:val="21"/>
                <w:szCs w:val="21"/>
              </w:rPr>
              <w:t xml:space="preserve">投标（响应）报价低于全部通过符合性审查供应商投标（响应）报价平均值50%的，即投标（响应）报价〈全部通过符合性审查供应商投标（响应）报价平均值×50%；</w:t>
            </w:r>
            <w:r>
              <w:rPr>
                <w:rFonts w:ascii="Times New Roman" w:hAnsi="Times New Roman" w:eastAsia="宋体"/>
                <w:color w:val="000000"/>
                <w:sz w:val="21"/>
                <w:szCs w:val="21"/>
              </w:rPr>
            </w:r>
            <w:r/>
          </w:p>
          <w:p>
            <w:pPr>
              <w:pStyle w:val="863"/>
              <w:ind w:firstLine="0"/>
              <w:rPr>
                <w:rFonts w:ascii="Times New Roman" w:hAnsi="Times New Roman" w:eastAsia="宋体"/>
                <w:color w:val="000000"/>
                <w:sz w:val="21"/>
                <w:szCs w:val="21"/>
              </w:rPr>
            </w:pPr>
            <w:r>
              <w:rPr>
                <w:rFonts w:ascii="Cambria Math" w:hAnsi="Cambria Math" w:eastAsia="宋体" w:cs="Cambria Math"/>
                <w:color w:val="000000"/>
                <w:sz w:val="21"/>
                <w:szCs w:val="21"/>
              </w:rPr>
              <w:t xml:space="preserve">②</w:t>
            </w:r>
            <w:r>
              <w:rPr>
                <w:rFonts w:ascii="Times New Roman" w:hAnsi="Times New Roman" w:eastAsia="宋体"/>
                <w:color w:val="000000"/>
                <w:sz w:val="21"/>
                <w:szCs w:val="21"/>
              </w:rPr>
              <w:t xml:space="preserve">投标（响应）报价低于通过符合性审查的次低报价供应商投标（响应）报价50%的，即投标（响应）报价〈通过符合性审查的次低报价供应商投标（响应）报价×50%；</w:t>
            </w:r>
            <w:r>
              <w:rPr>
                <w:rFonts w:ascii="Times New Roman" w:hAnsi="Times New Roman" w:eastAsia="宋体"/>
                <w:color w:val="000000"/>
                <w:sz w:val="21"/>
                <w:szCs w:val="21"/>
              </w:rPr>
            </w:r>
            <w:r/>
          </w:p>
          <w:p>
            <w:pPr>
              <w:pStyle w:val="863"/>
              <w:ind w:firstLine="0"/>
              <w:rPr>
                <w:rFonts w:ascii="Times New Roman" w:hAnsi="Times New Roman" w:eastAsia="宋体"/>
                <w:color w:val="000000"/>
                <w:sz w:val="21"/>
                <w:szCs w:val="21"/>
              </w:rPr>
            </w:pPr>
            <w:r>
              <w:rPr>
                <w:rFonts w:ascii="Cambria Math" w:hAnsi="Cambria Math" w:eastAsia="宋体" w:cs="Cambria Math"/>
                <w:color w:val="000000"/>
                <w:sz w:val="21"/>
                <w:szCs w:val="21"/>
              </w:rPr>
              <w:t xml:space="preserve">③</w:t>
            </w:r>
            <w:r>
              <w:rPr>
                <w:rFonts w:ascii="Times New Roman" w:hAnsi="Times New Roman" w:eastAsia="宋体"/>
                <w:color w:val="000000"/>
                <w:sz w:val="21"/>
                <w:szCs w:val="21"/>
              </w:rPr>
              <w:t xml:space="preserve">投标（响应）报价低于采购项目最高限价45%的，即投标（响应）报价〈采购项目最高限价×45%；</w:t>
            </w:r>
            <w:r>
              <w:rPr>
                <w:rFonts w:ascii="Times New Roman" w:hAnsi="Times New Roman" w:eastAsia="宋体"/>
                <w:color w:val="000000"/>
                <w:sz w:val="21"/>
                <w:szCs w:val="21"/>
              </w:rPr>
            </w:r>
            <w:r/>
          </w:p>
          <w:p>
            <w:pPr>
              <w:pStyle w:val="863"/>
              <w:ind w:firstLine="0"/>
              <w:rPr>
                <w:rFonts w:ascii="Times New Roman" w:hAnsi="Times New Roman" w:eastAsia="宋体"/>
                <w:color w:val="000000"/>
                <w:sz w:val="21"/>
                <w:szCs w:val="21"/>
              </w:rPr>
            </w:pPr>
            <w:r>
              <w:rPr>
                <w:rFonts w:ascii="Cambria Math" w:hAnsi="Cambria Math" w:eastAsia="宋体" w:cs="Cambria Math"/>
                <w:color w:val="000000"/>
                <w:sz w:val="21"/>
                <w:szCs w:val="21"/>
              </w:rPr>
              <w:t xml:space="preserve">④</w:t>
            </w:r>
            <w:r>
              <w:rPr>
                <w:rFonts w:ascii="Times New Roman" w:hAnsi="Times New Roman" w:eastAsia="宋体"/>
                <w:color w:val="000000"/>
                <w:sz w:val="21"/>
                <w:szCs w:val="21"/>
              </w:rPr>
              <w:t xml:space="preserve">评标委员会基于专业判断，认为供应商报价过低，有可能影响产品质量或者不能诚信履约的其他情形。</w:t>
            </w:r>
            <w:r>
              <w:rPr>
                <w:rFonts w:ascii="Times New Roman" w:hAnsi="Times New Roman" w:eastAsia="宋体"/>
                <w:color w:val="000000"/>
                <w:sz w:val="21"/>
                <w:szCs w:val="21"/>
              </w:rPr>
            </w:r>
            <w:r/>
          </w:p>
          <w:p>
            <w:pPr>
              <w:pStyle w:val="863"/>
              <w:ind w:firstLine="420"/>
              <w:rPr>
                <w:rFonts w:ascii="Times New Roman" w:hAnsi="Times New Roman" w:eastAsia="宋体"/>
                <w:color w:val="000000"/>
                <w:sz w:val="21"/>
                <w:szCs w:val="21"/>
              </w:rPr>
            </w:pPr>
            <w:r>
              <w:rPr>
                <w:rFonts w:ascii="Times New Roman" w:hAnsi="Times New Roman" w:eastAsia="宋体"/>
                <w:color w:val="000000"/>
                <w:sz w:val="21"/>
                <w:szCs w:val="21"/>
              </w:rPr>
              <w:t xml:space="preserve">（1）评标委员会启动异常低价投标（响应）审查后，属于前述第1项至第4项情形的，相关供应商应在评审现场合理的时间内（不少于30分钟，具体根据评审现场书面通知为准）对投标（响应）价格作出解释，提供项目具体成本测算等与报价合理性相关的书面说明及必要的证明材料，包括但不限于原材料成本、人工成本、制造费用等。其中，属于第3项情形，供应商已随投标（响应）文件一并提交相关书面说明及必要的证明材料的，在评审现场可不再重复提交。</w:t>
            </w:r>
            <w:r>
              <w:rPr>
                <w:rFonts w:ascii="Times New Roman" w:hAnsi="Times New Roman" w:eastAsia="宋体"/>
                <w:color w:val="000000"/>
                <w:sz w:val="21"/>
                <w:szCs w:val="21"/>
              </w:rPr>
            </w:r>
            <w:r/>
          </w:p>
          <w:p>
            <w:pPr>
              <w:pStyle w:val="863"/>
              <w:ind w:firstLine="420"/>
              <w:rPr>
                <w:rFonts w:ascii="Times New Roman" w:hAnsi="Times New Roman" w:eastAsia="宋体"/>
                <w:color w:val="000000"/>
                <w:sz w:val="21"/>
                <w:szCs w:val="21"/>
              </w:rPr>
            </w:pPr>
            <w:r>
              <w:rPr>
                <w:rFonts w:ascii="Times New Roman" w:hAnsi="Times New Roman" w:eastAsia="宋体"/>
                <w:color w:val="000000"/>
                <w:sz w:val="21"/>
                <w:szCs w:val="21"/>
              </w:rPr>
              <w:t xml:space="preserve">（2）评标委员会依据专业经验，参考同类项目中标（成交）价格、类似产品市场价格水平、行业人工费用标准、国家有关部门指导行业协会发布的行业平均成本等情况，对报价合理性进行判断。投标（响应）供应商不能提供书面说明、证明材料，或者提供的书面说明、证明材料不能证明其报价合理性的，评标委员会应当将其作为无效投标（响应）处理。</w:t>
            </w:r>
            <w:r>
              <w:rPr>
                <w:rFonts w:ascii="Times New Roman" w:hAnsi="Times New Roman" w:eastAsia="宋体"/>
                <w:color w:val="000000"/>
                <w:sz w:val="21"/>
                <w:szCs w:val="21"/>
              </w:rPr>
            </w:r>
            <w:r/>
          </w:p>
          <w:p>
            <w:pPr>
              <w:pStyle w:val="863"/>
              <w:ind w:firstLine="420"/>
              <w:rPr>
                <w:rFonts w:ascii="Times New Roman" w:hAnsi="Times New Roman" w:eastAsia="宋体"/>
                <w:color w:val="000000"/>
                <w:szCs w:val="21"/>
              </w:rPr>
            </w:pPr>
            <w:r>
              <w:rPr>
                <w:rFonts w:ascii="Times New Roman" w:hAnsi="Times New Roman" w:eastAsia="宋体"/>
                <w:color w:val="000000"/>
                <w:sz w:val="21"/>
                <w:szCs w:val="21"/>
              </w:rPr>
              <w:t xml:space="preserve">（3）异常低价投标（响应）审查的启动原因、审查意见和审查结果应当在评审报告中记录，并随供应商提供的相关书面说明及证明材料，以及评标委员会有关互联网浏览、查询历史一并归档。</w:t>
            </w:r>
            <w:r>
              <w:rPr>
                <w:rFonts w:ascii="Times New Roman" w:hAnsi="Times New Roman" w:eastAsia="宋体"/>
                <w:color w:val="000000"/>
                <w:szCs w:val="21"/>
              </w:rPr>
            </w:r>
            <w:r/>
          </w:p>
        </w:tc>
      </w:tr>
      <w:tr>
        <w:trPr>
          <w:trHeight w:val="90"/>
        </w:trPr>
        <w:tc>
          <w:tcPr>
            <w:tcMar>
              <w:left w:w="108" w:type="dxa"/>
              <w:top w:w="0" w:type="dxa"/>
              <w:right w:w="108" w:type="dxa"/>
              <w:bottom w:w="0" w:type="dxa"/>
            </w:tcMar>
            <w:tcW w:w="680" w:type="dxa"/>
            <w:vAlign w:val="center"/>
            <w:textDirection w:val="lrTb"/>
            <w:noWrap w:val="false"/>
          </w:tcPr>
          <w:p>
            <w:pPr>
              <w:pStyle w:val="644"/>
              <w:jc w:val="center"/>
              <w:spacing w:line="85" w:lineRule="atLeast"/>
              <w:rPr>
                <w:rFonts w:eastAsia="宋体"/>
                <w:color w:val="000000"/>
              </w:rPr>
              <w:pBdr>
                <w:top w:val="none" w:color="000000" w:sz="0" w:space="0"/>
                <w:left w:val="none" w:color="000000" w:sz="0" w:space="0"/>
                <w:bottom w:val="none" w:color="000000" w:sz="0" w:space="0"/>
                <w:right w:val="none" w:color="000000" w:sz="0" w:space="0"/>
              </w:pBdr>
            </w:pPr>
            <w:r>
              <w:rPr>
                <w:rFonts w:eastAsia="宋体"/>
                <w:color w:val="000000"/>
              </w:rPr>
              <w:t xml:space="preserve">14</w:t>
            </w:r>
            <w:r>
              <w:rPr>
                <w:rFonts w:eastAsia="宋体"/>
                <w:color w:val="000000"/>
              </w:rPr>
            </w:r>
            <w:r/>
          </w:p>
        </w:tc>
        <w:tc>
          <w:tcPr>
            <w:tcMar>
              <w:left w:w="108" w:type="dxa"/>
              <w:top w:w="0" w:type="dxa"/>
              <w:right w:w="108" w:type="dxa"/>
              <w:bottom w:w="0" w:type="dxa"/>
            </w:tcMar>
            <w:tcW w:w="2031" w:type="dxa"/>
            <w:vAlign w:val="center"/>
            <w:textDirection w:val="lrTb"/>
            <w:noWrap w:val="false"/>
          </w:tcPr>
          <w:p>
            <w:pPr>
              <w:pStyle w:val="863"/>
              <w:ind w:firstLine="0"/>
              <w:jc w:val="center"/>
              <w:rPr>
                <w:rFonts w:ascii="Times New Roman" w:hAnsi="Times New Roman" w:eastAsia="宋体"/>
                <w:color w:val="000000"/>
                <w:sz w:val="21"/>
                <w:szCs w:val="21"/>
              </w:rPr>
            </w:pPr>
            <w:r>
              <w:rPr>
                <w:rFonts w:ascii="Times New Roman" w:hAnsi="Times New Roman" w:eastAsia="宋体"/>
                <w:color w:val="000000"/>
                <w:sz w:val="21"/>
                <w:szCs w:val="21"/>
              </w:rPr>
              <w:t xml:space="preserve">关于“苏采云”系统的提示说明</w:t>
            </w:r>
            <w:r>
              <w:rPr>
                <w:rFonts w:ascii="Times New Roman" w:hAnsi="Times New Roman" w:eastAsia="宋体"/>
                <w:color w:val="000000"/>
                <w:sz w:val="21"/>
                <w:szCs w:val="21"/>
              </w:rPr>
            </w:r>
            <w:r/>
          </w:p>
          <w:p>
            <w:pPr>
              <w:pStyle w:val="644"/>
              <w:jc w:val="center"/>
              <w:spacing w:line="85" w:lineRule="atLeast"/>
              <w:rPr>
                <w:rFonts w:eastAsia="宋体"/>
                <w:color w:val="000000"/>
              </w:rPr>
              <w:pBdr>
                <w:top w:val="none" w:color="000000" w:sz="0" w:space="0"/>
                <w:left w:val="none" w:color="000000" w:sz="0" w:space="0"/>
                <w:bottom w:val="none" w:color="000000" w:sz="0" w:space="0"/>
                <w:right w:val="none" w:color="000000" w:sz="0" w:space="0"/>
              </w:pBdr>
            </w:pPr>
            <w:r>
              <w:rPr>
                <w:rFonts w:eastAsia="宋体"/>
                <w:color w:val="000000"/>
              </w:rPr>
            </w:r>
            <w:r/>
          </w:p>
        </w:tc>
        <w:tc>
          <w:tcPr>
            <w:tcMar>
              <w:left w:w="108" w:type="dxa"/>
              <w:top w:w="0" w:type="dxa"/>
              <w:right w:w="108" w:type="dxa"/>
              <w:bottom w:w="0" w:type="dxa"/>
            </w:tcMar>
            <w:tcW w:w="6643" w:type="dxa"/>
            <w:vAlign w:val="center"/>
            <w:textDirection w:val="lrTb"/>
            <w:noWrap w:val="false"/>
          </w:tcPr>
          <w:p>
            <w:pPr>
              <w:pStyle w:val="863"/>
              <w:ind w:firstLine="0"/>
              <w:rPr>
                <w:rFonts w:ascii="Times New Roman" w:hAnsi="Times New Roman" w:eastAsia="宋体"/>
                <w:color w:val="000000"/>
                <w:sz w:val="21"/>
                <w:szCs w:val="21"/>
              </w:rPr>
            </w:pPr>
            <w:r>
              <w:rPr>
                <w:rFonts w:ascii="Times New Roman" w:hAnsi="Times New Roman" w:eastAsia="宋体"/>
                <w:color w:val="000000"/>
                <w:sz w:val="21"/>
                <w:szCs w:val="21"/>
              </w:rPr>
              <w:t xml:space="preserve">1.潜在供应商访问电子招标响应交易平台的网络地址和方法：</w:t>
            </w:r>
            <w:r>
              <w:rPr>
                <w:rFonts w:ascii="Times New Roman" w:hAnsi="Times New Roman" w:eastAsia="宋体"/>
                <w:color w:val="000000"/>
                <w:sz w:val="21"/>
                <w:szCs w:val="21"/>
              </w:rPr>
            </w:r>
            <w:r/>
          </w:p>
          <w:p>
            <w:pPr>
              <w:pStyle w:val="863"/>
              <w:ind w:firstLine="0"/>
              <w:rPr>
                <w:rFonts w:ascii="Times New Roman" w:hAnsi="Times New Roman" w:eastAsia="宋体"/>
                <w:color w:val="000000"/>
                <w:sz w:val="21"/>
                <w:szCs w:val="21"/>
              </w:rPr>
            </w:pPr>
            <w:r>
              <w:rPr>
                <w:rFonts w:ascii="Times New Roman" w:hAnsi="Times New Roman" w:eastAsia="宋体"/>
                <w:color w:val="000000"/>
                <w:sz w:val="21"/>
                <w:szCs w:val="21"/>
              </w:rPr>
              <w:t xml:space="preserve">“苏采云”系统用户注册－－获取“CA数字证书”--CA绑定与登录--网上报名－－下载采购文件（后缀名为</w:t>
            </w:r>
            <w:r>
              <w:rPr>
                <w:rFonts w:hint="eastAsia" w:ascii="Times New Roman" w:hAnsi="Times New Roman" w:eastAsia="宋体"/>
                <w:color w:val="000000"/>
                <w:sz w:val="21"/>
                <w:szCs w:val="21"/>
              </w:rPr>
              <w:t xml:space="preserve">“</w:t>
            </w:r>
            <w:r>
              <w:rPr>
                <w:rFonts w:ascii="Times New Roman" w:hAnsi="Times New Roman" w:eastAsia="宋体"/>
                <w:color w:val="000000"/>
                <w:sz w:val="21"/>
                <w:szCs w:val="21"/>
              </w:rPr>
              <w:t xml:space="preserve">kedt”）--将后缀名为</w:t>
            </w:r>
            <w:r>
              <w:rPr>
                <w:rFonts w:hint="eastAsia" w:ascii="Times New Roman" w:hAnsi="Times New Roman" w:eastAsia="宋体"/>
                <w:color w:val="000000"/>
                <w:sz w:val="21"/>
                <w:szCs w:val="21"/>
              </w:rPr>
              <w:t xml:space="preserve">“</w:t>
            </w:r>
            <w:r>
              <w:rPr>
                <w:rFonts w:ascii="Times New Roman" w:hAnsi="Times New Roman" w:eastAsia="宋体"/>
                <w:color w:val="000000"/>
                <w:sz w:val="21"/>
                <w:szCs w:val="21"/>
              </w:rPr>
              <w:t xml:space="preserve">kedt”的采购文件导入政府采购客户端工具－－制作响应文件－－导出加密的响应文件（后缀名为zip）--通过“苏采云”系统上传响应文件。具体见《江苏省政府采购管理交易系统（苏采云）供应商操作手册》。</w:t>
            </w:r>
            <w:r>
              <w:rPr>
                <w:rFonts w:ascii="Times New Roman" w:hAnsi="Times New Roman" w:eastAsia="宋体"/>
                <w:color w:val="000000"/>
                <w:sz w:val="21"/>
                <w:szCs w:val="21"/>
              </w:rPr>
            </w:r>
            <w:r/>
          </w:p>
          <w:p>
            <w:pPr>
              <w:pStyle w:val="863"/>
              <w:ind w:firstLine="0"/>
              <w:rPr>
                <w:rFonts w:ascii="Times New Roman" w:hAnsi="Times New Roman" w:eastAsia="宋体"/>
                <w:color w:val="000000"/>
                <w:sz w:val="21"/>
                <w:szCs w:val="21"/>
              </w:rPr>
            </w:pPr>
            <w:r>
              <w:rPr>
                <w:rFonts w:ascii="Times New Roman" w:hAnsi="Times New Roman" w:eastAsia="宋体"/>
                <w:color w:val="000000"/>
                <w:sz w:val="21"/>
                <w:szCs w:val="21"/>
              </w:rPr>
              <w:t xml:space="preserve">2.潜在供应商访问“苏采云”系统的网络地址和方法：“苏采云”系统的网址：http://jszfcg.jsczt.cn/。</w:t>
            </w:r>
            <w:r>
              <w:rPr>
                <w:rFonts w:ascii="Times New Roman" w:hAnsi="Times New Roman" w:eastAsia="宋体"/>
                <w:color w:val="000000"/>
                <w:sz w:val="21"/>
                <w:szCs w:val="21"/>
              </w:rPr>
            </w:r>
            <w:r/>
          </w:p>
          <w:p>
            <w:pPr>
              <w:pStyle w:val="863"/>
              <w:ind w:firstLine="0"/>
              <w:rPr>
                <w:rFonts w:ascii="Times New Roman" w:hAnsi="Times New Roman" w:eastAsia="宋体"/>
                <w:color w:val="000000"/>
                <w:sz w:val="21"/>
                <w:szCs w:val="21"/>
              </w:rPr>
            </w:pPr>
            <w:r>
              <w:rPr>
                <w:rFonts w:ascii="Times New Roman" w:hAnsi="Times New Roman" w:eastAsia="宋体"/>
                <w:color w:val="000000"/>
                <w:sz w:val="21"/>
                <w:szCs w:val="21"/>
              </w:rPr>
              <w:t xml:space="preserve">3.“CA数字证书”的获取：</w:t>
            </w:r>
            <w:r>
              <w:rPr>
                <w:rFonts w:ascii="Times New Roman" w:hAnsi="Times New Roman" w:eastAsia="宋体"/>
                <w:color w:val="000000"/>
                <w:sz w:val="21"/>
                <w:szCs w:val="21"/>
              </w:rPr>
            </w:r>
            <w:r/>
          </w:p>
          <w:p>
            <w:pPr>
              <w:pStyle w:val="863"/>
              <w:ind w:firstLine="0"/>
              <w:rPr>
                <w:rFonts w:ascii="Times New Roman" w:hAnsi="Times New Roman" w:eastAsia="宋体"/>
                <w:color w:val="000000"/>
                <w:sz w:val="21"/>
                <w:szCs w:val="21"/>
              </w:rPr>
            </w:pPr>
            <w:r>
              <w:rPr>
                <w:rFonts w:ascii="Times New Roman" w:hAnsi="Times New Roman" w:eastAsia="宋体"/>
                <w:color w:val="000000"/>
                <w:sz w:val="21"/>
                <w:szCs w:val="21"/>
              </w:rPr>
              <w:t xml:space="preserve">供应商需办理“CA数字证书”，CA办理指南及“苏采云”操作手册可至江苏省政府采购网―办事指南－资料下载中心下载。</w:t>
            </w:r>
            <w:r>
              <w:rPr>
                <w:rFonts w:ascii="Times New Roman" w:hAnsi="Times New Roman" w:eastAsia="宋体"/>
                <w:color w:val="000000"/>
                <w:sz w:val="21"/>
                <w:szCs w:val="21"/>
              </w:rPr>
            </w:r>
            <w:r/>
          </w:p>
          <w:p>
            <w:pPr>
              <w:pStyle w:val="863"/>
              <w:ind w:firstLine="0"/>
              <w:rPr>
                <w:rFonts w:ascii="Times New Roman" w:hAnsi="Times New Roman" w:eastAsia="宋体"/>
                <w:color w:val="000000"/>
                <w:sz w:val="21"/>
                <w:szCs w:val="21"/>
              </w:rPr>
            </w:pPr>
            <w:r>
              <w:rPr>
                <w:rFonts w:ascii="Times New Roman" w:hAnsi="Times New Roman" w:eastAsia="宋体"/>
                <w:color w:val="000000"/>
                <w:sz w:val="21"/>
                <w:szCs w:val="21"/>
              </w:rPr>
              <w:t xml:space="preserve">通过苏采云系统首页（http://jszfcg.jscz.gov.cn/）的“苏采云控件驱动下载”，选择“政务CA、方正签章控件驱动安装包及安装说明”下载安装，具体安装方法详见下载文件内的《安装说明》。</w:t>
            </w:r>
            <w:r>
              <w:rPr>
                <w:rFonts w:ascii="Times New Roman" w:hAnsi="Times New Roman" w:eastAsia="宋体"/>
                <w:color w:val="000000"/>
                <w:sz w:val="21"/>
                <w:szCs w:val="21"/>
              </w:rPr>
            </w:r>
            <w:r/>
          </w:p>
          <w:p>
            <w:pPr>
              <w:pStyle w:val="863"/>
              <w:ind w:firstLine="0"/>
              <w:rPr>
                <w:rFonts w:ascii="Times New Roman" w:hAnsi="Times New Roman" w:eastAsia="宋体"/>
                <w:color w:val="000000"/>
                <w:sz w:val="21"/>
                <w:szCs w:val="21"/>
              </w:rPr>
            </w:pPr>
            <w:r>
              <w:rPr>
                <w:rFonts w:ascii="Times New Roman" w:hAnsi="Times New Roman" w:eastAsia="宋体"/>
                <w:color w:val="000000"/>
                <w:sz w:val="21"/>
                <w:szCs w:val="21"/>
              </w:rPr>
              <w:t xml:space="preserve">4.采购文件（后缀名为</w:t>
            </w:r>
            <w:r>
              <w:rPr>
                <w:rFonts w:hint="eastAsia" w:ascii="Times New Roman" w:hAnsi="Times New Roman" w:eastAsia="宋体"/>
                <w:color w:val="000000"/>
                <w:sz w:val="21"/>
                <w:szCs w:val="21"/>
              </w:rPr>
              <w:t xml:space="preserve">“</w:t>
            </w:r>
            <w:r>
              <w:rPr>
                <w:rFonts w:ascii="Times New Roman" w:hAnsi="Times New Roman" w:eastAsia="宋体"/>
                <w:color w:val="000000"/>
                <w:sz w:val="21"/>
                <w:szCs w:val="21"/>
              </w:rPr>
              <w:t xml:space="preserve">kedt”）、供应商操作手册及政府采购客户端工具可通过“苏采云”系统－－已报名项目－－报名详情页面内相应链接进行下载。</w:t>
            </w:r>
            <w:r>
              <w:rPr>
                <w:rFonts w:ascii="Times New Roman" w:hAnsi="Times New Roman" w:eastAsia="宋体"/>
                <w:color w:val="000000"/>
                <w:sz w:val="21"/>
                <w:szCs w:val="21"/>
              </w:rPr>
            </w:r>
            <w:r/>
          </w:p>
          <w:p>
            <w:pPr>
              <w:pStyle w:val="863"/>
              <w:ind w:firstLine="0"/>
              <w:rPr>
                <w:rFonts w:ascii="Times New Roman" w:hAnsi="Times New Roman" w:eastAsia="宋体"/>
                <w:color w:val="000000"/>
                <w:sz w:val="21"/>
                <w:szCs w:val="21"/>
              </w:rPr>
            </w:pPr>
            <w:r>
              <w:rPr>
                <w:rFonts w:ascii="Times New Roman" w:hAnsi="Times New Roman" w:eastAsia="宋体"/>
                <w:color w:val="000000"/>
                <w:sz w:val="21"/>
                <w:szCs w:val="21"/>
              </w:rPr>
              <w:t xml:space="preserve">5.请潜在供应商提前安装相应的控件（详见《江苏省政府采购管理交易系统（苏采云）供应商操作手册》）并使用谷歌浏览器登录“苏采云”系统参与不见面开评标。</w:t>
            </w:r>
            <w:r>
              <w:rPr>
                <w:rFonts w:ascii="Times New Roman" w:hAnsi="Times New Roman" w:eastAsia="宋体"/>
                <w:color w:val="000000"/>
                <w:sz w:val="21"/>
                <w:szCs w:val="21"/>
              </w:rPr>
            </w:r>
            <w:r/>
          </w:p>
          <w:p>
            <w:pPr>
              <w:pStyle w:val="863"/>
              <w:ind w:firstLine="0"/>
              <w:rPr>
                <w:rFonts w:ascii="Times New Roman" w:hAnsi="Times New Roman" w:eastAsia="宋体"/>
                <w:color w:val="000000"/>
                <w:sz w:val="21"/>
                <w:szCs w:val="21"/>
              </w:rPr>
            </w:pPr>
            <w:r>
              <w:rPr>
                <w:rFonts w:ascii="Times New Roman" w:hAnsi="Times New Roman" w:eastAsia="宋体"/>
                <w:b/>
                <w:bCs/>
                <w:color w:val="000000"/>
                <w:sz w:val="21"/>
                <w:szCs w:val="21"/>
              </w:rPr>
              <w:t xml:space="preserve">注：如潜在供应商未按上述要求操作，将自行承担所产生的风险。</w:t>
            </w:r>
            <w:r>
              <w:rPr>
                <w:rFonts w:ascii="Times New Roman" w:hAnsi="Times New Roman" w:eastAsia="宋体"/>
                <w:color w:val="000000"/>
                <w:sz w:val="21"/>
                <w:szCs w:val="21"/>
              </w:rPr>
            </w:r>
            <w:r/>
          </w:p>
        </w:tc>
      </w:tr>
    </w:tbl>
    <w:p>
      <w:pPr>
        <w:pStyle w:val="644"/>
        <w:ind w:firstLine="480"/>
        <w:spacing w:line="360" w:lineRule="auto"/>
        <w:rPr>
          <w:rFonts w:eastAsia="宋体"/>
          <w:color w:val="000000"/>
          <w:szCs w:val="21"/>
        </w:rPr>
        <w:pBdr>
          <w:top w:val="none" w:color="000000" w:sz="0" w:space="0"/>
          <w:left w:val="none" w:color="000000" w:sz="0" w:space="0"/>
          <w:bottom w:val="none" w:color="000000" w:sz="0" w:space="0"/>
          <w:right w:val="none" w:color="000000" w:sz="0" w:space="0"/>
        </w:pBdr>
      </w:pPr>
      <w:r>
        <w:rPr>
          <w:rFonts w:eastAsia="宋体"/>
          <w:color w:val="000000"/>
          <w:szCs w:val="21"/>
        </w:rPr>
        <w:br w:type="page" w:clear="all"/>
      </w:r>
      <w:r>
        <w:rPr>
          <w:rFonts w:eastAsia="宋体"/>
          <w:color w:val="000000"/>
          <w:szCs w:val="21"/>
        </w:rPr>
        <w:t xml:space="preserve">一、总 则</w:t>
      </w:r>
      <w:r>
        <w:rPr>
          <w:rFonts w:eastAsia="宋体"/>
          <w:color w:val="000000"/>
          <w:szCs w:val="21"/>
        </w:rPr>
      </w:r>
      <w:r/>
    </w:p>
    <w:p>
      <w:pPr>
        <w:pStyle w:val="644"/>
        <w:ind w:firstLine="480"/>
        <w:spacing w:line="360" w:lineRule="auto"/>
        <w:rPr>
          <w:rFonts w:eastAsia="宋体"/>
          <w:color w:val="000000"/>
          <w:szCs w:val="21"/>
        </w:rPr>
        <w:pBdr>
          <w:top w:val="none" w:color="000000" w:sz="0" w:space="0"/>
          <w:left w:val="none" w:color="000000" w:sz="0" w:space="0"/>
          <w:bottom w:val="none" w:color="000000" w:sz="0" w:space="0"/>
          <w:right w:val="none" w:color="000000" w:sz="0" w:space="0"/>
        </w:pBdr>
      </w:pPr>
      <w:r>
        <w:rPr>
          <w:rFonts w:eastAsia="宋体"/>
          <w:color w:val="000000"/>
          <w:szCs w:val="21"/>
        </w:rPr>
        <w:t xml:space="preserve">1.适用法律</w:t>
      </w:r>
      <w:r>
        <w:rPr>
          <w:rFonts w:eastAsia="宋体"/>
          <w:color w:val="000000"/>
          <w:szCs w:val="21"/>
        </w:rPr>
      </w:r>
      <w:r/>
    </w:p>
    <w:p>
      <w:pPr>
        <w:pStyle w:val="644"/>
        <w:ind w:firstLine="480"/>
        <w:spacing w:line="360" w:lineRule="auto"/>
        <w:rPr>
          <w:rFonts w:eastAsia="宋体"/>
          <w:color w:val="000000"/>
          <w:szCs w:val="21"/>
        </w:rPr>
        <w:pBdr>
          <w:top w:val="none" w:color="000000" w:sz="0" w:space="0"/>
          <w:left w:val="none" w:color="000000" w:sz="0" w:space="0"/>
          <w:bottom w:val="none" w:color="000000" w:sz="0" w:space="0"/>
          <w:right w:val="none" w:color="000000" w:sz="0" w:space="0"/>
        </w:pBdr>
      </w:pPr>
      <w:r>
        <w:rPr>
          <w:rFonts w:eastAsia="宋体"/>
          <w:color w:val="000000"/>
          <w:szCs w:val="21"/>
        </w:rPr>
        <w:t xml:space="preserve">1.1 《中华人民共和国政府采购法》《政府采购货物和服务招标投标管理办法》等有关法律、规章和规定等。</w:t>
      </w:r>
      <w:r>
        <w:rPr>
          <w:rFonts w:eastAsia="宋体"/>
          <w:color w:val="000000"/>
          <w:szCs w:val="21"/>
        </w:rPr>
      </w:r>
      <w:r/>
    </w:p>
    <w:p>
      <w:pPr>
        <w:pStyle w:val="644"/>
        <w:ind w:firstLine="480"/>
        <w:spacing w:line="360" w:lineRule="auto"/>
        <w:rPr>
          <w:rFonts w:eastAsia="宋体"/>
          <w:color w:val="000000"/>
          <w:szCs w:val="21"/>
        </w:rPr>
        <w:pBdr>
          <w:top w:val="none" w:color="000000" w:sz="0" w:space="0"/>
          <w:left w:val="none" w:color="000000" w:sz="0" w:space="0"/>
          <w:bottom w:val="none" w:color="000000" w:sz="0" w:space="0"/>
          <w:right w:val="none" w:color="000000" w:sz="0" w:space="0"/>
        </w:pBdr>
      </w:pPr>
      <w:r>
        <w:rPr>
          <w:rFonts w:eastAsia="宋体"/>
          <w:color w:val="000000"/>
          <w:szCs w:val="21"/>
        </w:rPr>
        <w:t xml:space="preserve">2.供应商定义</w:t>
      </w:r>
      <w:r>
        <w:rPr>
          <w:rFonts w:eastAsia="宋体"/>
          <w:color w:val="000000"/>
          <w:szCs w:val="21"/>
        </w:rPr>
      </w:r>
      <w:r/>
    </w:p>
    <w:p>
      <w:pPr>
        <w:pStyle w:val="644"/>
        <w:ind w:firstLine="480"/>
        <w:spacing w:line="360" w:lineRule="auto"/>
        <w:rPr>
          <w:rFonts w:eastAsia="宋体"/>
          <w:color w:val="000000"/>
          <w:szCs w:val="21"/>
        </w:rPr>
        <w:pBdr>
          <w:top w:val="none" w:color="000000" w:sz="0" w:space="0"/>
          <w:left w:val="none" w:color="000000" w:sz="0" w:space="0"/>
          <w:bottom w:val="none" w:color="000000" w:sz="0" w:space="0"/>
          <w:right w:val="none" w:color="000000" w:sz="0" w:space="0"/>
        </w:pBdr>
      </w:pPr>
      <w:r>
        <w:rPr>
          <w:rFonts w:eastAsia="宋体"/>
          <w:color w:val="000000"/>
          <w:szCs w:val="21"/>
        </w:rPr>
        <w:t xml:space="preserve">2.1 “供应商”是指参加投标竞争，并符合招标文件规定资格条件的法人、其他组织或者自然人。</w:t>
      </w:r>
      <w:r>
        <w:rPr>
          <w:rFonts w:eastAsia="宋体"/>
          <w:color w:val="000000"/>
          <w:szCs w:val="21"/>
        </w:rPr>
      </w:r>
      <w:r/>
    </w:p>
    <w:p>
      <w:pPr>
        <w:pStyle w:val="644"/>
        <w:ind w:firstLine="480"/>
        <w:spacing w:line="360" w:lineRule="auto"/>
        <w:rPr>
          <w:rFonts w:eastAsia="宋体"/>
          <w:color w:val="000000"/>
          <w:szCs w:val="21"/>
        </w:rPr>
        <w:pBdr>
          <w:top w:val="none" w:color="000000" w:sz="0" w:space="0"/>
          <w:left w:val="none" w:color="000000" w:sz="0" w:space="0"/>
          <w:bottom w:val="none" w:color="000000" w:sz="0" w:space="0"/>
          <w:right w:val="none" w:color="000000" w:sz="0" w:space="0"/>
        </w:pBdr>
      </w:pPr>
      <w:r>
        <w:rPr>
          <w:rFonts w:eastAsia="宋体"/>
          <w:color w:val="000000"/>
          <w:szCs w:val="21"/>
        </w:rPr>
        <w:t xml:space="preserve">3.货物和服务、用户或使用单位定义。</w:t>
      </w:r>
      <w:r>
        <w:rPr>
          <w:rFonts w:eastAsia="宋体"/>
          <w:color w:val="000000"/>
          <w:szCs w:val="21"/>
        </w:rPr>
      </w:r>
      <w:r/>
    </w:p>
    <w:p>
      <w:pPr>
        <w:pStyle w:val="644"/>
        <w:ind w:firstLine="480"/>
        <w:spacing w:line="360" w:lineRule="auto"/>
        <w:rPr>
          <w:rFonts w:eastAsia="宋体"/>
          <w:color w:val="000000"/>
          <w:szCs w:val="21"/>
        </w:rPr>
        <w:pBdr>
          <w:top w:val="none" w:color="000000" w:sz="0" w:space="0"/>
          <w:left w:val="none" w:color="000000" w:sz="0" w:space="0"/>
          <w:bottom w:val="none" w:color="000000" w:sz="0" w:space="0"/>
          <w:right w:val="none" w:color="000000" w:sz="0" w:space="0"/>
        </w:pBdr>
      </w:pPr>
      <w:r>
        <w:rPr>
          <w:rFonts w:eastAsia="宋体"/>
          <w:color w:val="000000"/>
          <w:szCs w:val="21"/>
        </w:rPr>
        <w:t xml:space="preserve">3.1 “货物和服务”指本招标文件中所述产品及相关服务。</w:t>
      </w:r>
      <w:r>
        <w:rPr>
          <w:rFonts w:eastAsia="宋体"/>
          <w:color w:val="000000"/>
          <w:szCs w:val="21"/>
        </w:rPr>
      </w:r>
      <w:r/>
    </w:p>
    <w:p>
      <w:pPr>
        <w:pStyle w:val="644"/>
        <w:ind w:firstLine="480"/>
        <w:spacing w:line="360" w:lineRule="auto"/>
        <w:rPr>
          <w:rFonts w:eastAsia="宋体"/>
          <w:color w:val="000000"/>
          <w:szCs w:val="21"/>
        </w:rPr>
        <w:pBdr>
          <w:top w:val="none" w:color="000000" w:sz="0" w:space="0"/>
          <w:left w:val="none" w:color="000000" w:sz="0" w:space="0"/>
          <w:bottom w:val="none" w:color="000000" w:sz="0" w:space="0"/>
          <w:right w:val="none" w:color="000000" w:sz="0" w:space="0"/>
        </w:pBdr>
      </w:pPr>
      <w:r>
        <w:rPr>
          <w:rFonts w:eastAsia="宋体"/>
          <w:color w:val="000000"/>
          <w:szCs w:val="21"/>
        </w:rPr>
        <w:t xml:space="preserve">3.2 “用户或使用单位”是指使用货物及接受服务的单位。</w:t>
      </w:r>
      <w:r>
        <w:rPr>
          <w:rFonts w:eastAsia="宋体"/>
          <w:color w:val="000000"/>
          <w:szCs w:val="21"/>
        </w:rPr>
      </w:r>
      <w:r/>
    </w:p>
    <w:p>
      <w:pPr>
        <w:pStyle w:val="644"/>
        <w:ind w:firstLine="480"/>
        <w:spacing w:line="360" w:lineRule="auto"/>
        <w:rPr>
          <w:rFonts w:eastAsia="宋体"/>
          <w:color w:val="000000"/>
          <w:szCs w:val="21"/>
        </w:rPr>
        <w:pBdr>
          <w:top w:val="none" w:color="000000" w:sz="0" w:space="0"/>
          <w:left w:val="none" w:color="000000" w:sz="0" w:space="0"/>
          <w:bottom w:val="none" w:color="000000" w:sz="0" w:space="0"/>
          <w:right w:val="none" w:color="000000" w:sz="0" w:space="0"/>
        </w:pBdr>
      </w:pPr>
      <w:r>
        <w:rPr>
          <w:rFonts w:eastAsia="宋体"/>
          <w:color w:val="000000"/>
          <w:szCs w:val="21"/>
        </w:rPr>
        <w:t xml:space="preserve">4.政策功能</w:t>
      </w:r>
      <w:r>
        <w:rPr>
          <w:rFonts w:eastAsia="宋体"/>
          <w:color w:val="000000"/>
          <w:szCs w:val="21"/>
        </w:rPr>
      </w:r>
      <w:r/>
    </w:p>
    <w:p>
      <w:pPr>
        <w:pStyle w:val="644"/>
        <w:ind w:firstLine="480"/>
        <w:spacing w:line="360" w:lineRule="auto"/>
        <w:rPr>
          <w:rFonts w:eastAsia="宋体"/>
          <w:color w:val="000000"/>
          <w:szCs w:val="21"/>
        </w:rPr>
        <w:pBdr>
          <w:top w:val="none" w:color="000000" w:sz="0" w:space="0"/>
          <w:left w:val="none" w:color="000000" w:sz="0" w:space="0"/>
          <w:bottom w:val="none" w:color="000000" w:sz="0" w:space="0"/>
          <w:right w:val="none" w:color="000000" w:sz="0" w:space="0"/>
        </w:pBdr>
      </w:pPr>
      <w:r>
        <w:rPr>
          <w:rFonts w:eastAsia="宋体"/>
          <w:color w:val="000000"/>
          <w:szCs w:val="21"/>
        </w:rPr>
        <w:t xml:space="preserve">4.1 中小企业政策</w:t>
      </w:r>
      <w:r>
        <w:rPr>
          <w:rFonts w:eastAsia="宋体"/>
          <w:color w:val="000000"/>
          <w:szCs w:val="21"/>
        </w:rPr>
      </w:r>
      <w:r/>
    </w:p>
    <w:p>
      <w:pPr>
        <w:pStyle w:val="644"/>
        <w:ind w:firstLine="480"/>
        <w:spacing w:line="360" w:lineRule="auto"/>
        <w:rPr>
          <w:rFonts w:eastAsia="宋体"/>
          <w:color w:val="000000"/>
          <w:szCs w:val="21"/>
        </w:rPr>
        <w:pBdr>
          <w:top w:val="none" w:color="000000" w:sz="0" w:space="0"/>
          <w:left w:val="none" w:color="000000" w:sz="0" w:space="0"/>
          <w:bottom w:val="none" w:color="000000" w:sz="0" w:space="0"/>
          <w:right w:val="none" w:color="000000" w:sz="0" w:space="0"/>
        </w:pBdr>
      </w:pPr>
      <w:r>
        <w:rPr>
          <w:rFonts w:eastAsia="宋体"/>
          <w:color w:val="000000"/>
          <w:szCs w:val="21"/>
        </w:rPr>
        <w:t xml:space="preserve">（1）政府采购促进中小企业发展，小企业（含小型、微型企业）提供的产品和服务在评标时将获得优势，参加投标的小企业，应当提供《中小企业声明函》（“中小企业划型标准”详见《关于印发中小企业划型标准规定的通知》工信部联企业〔2011〕300号及《国家统计局关于印发〈统计上大中小微型企业划分办法（2017）〉的通知》〉的通知》国统字〔2017〕213号）。</w:t>
      </w:r>
      <w:r>
        <w:rPr>
          <w:rFonts w:eastAsia="宋体"/>
          <w:color w:val="000000"/>
          <w:szCs w:val="21"/>
        </w:rPr>
      </w:r>
      <w:r/>
    </w:p>
    <w:p>
      <w:pPr>
        <w:pStyle w:val="644"/>
        <w:ind w:firstLine="480"/>
        <w:spacing w:line="360" w:lineRule="auto"/>
        <w:rPr>
          <w:rFonts w:eastAsia="宋体"/>
          <w:color w:val="000000"/>
          <w:szCs w:val="21"/>
        </w:rPr>
        <w:pBdr>
          <w:top w:val="none" w:color="000000" w:sz="0" w:space="0"/>
          <w:left w:val="none" w:color="000000" w:sz="0" w:space="0"/>
          <w:bottom w:val="none" w:color="000000" w:sz="0" w:space="0"/>
          <w:right w:val="none" w:color="000000" w:sz="0" w:space="0"/>
        </w:pBdr>
      </w:pPr>
      <w:r>
        <w:rPr>
          <w:rFonts w:eastAsia="宋体"/>
          <w:color w:val="000000"/>
          <w:szCs w:val="21"/>
        </w:rPr>
        <w:t xml:space="preserve">（2）对于接受供应商以联合体形式参加采购活动的项目，小型、微型企业联合体应当符合《政府采购促进中小企业发展管理办法》的通知（财库〔2020〕46号）、《关于进一步加大政府采购支持中小企业力度的通知》（财库〔2022〕19号）规定。联合协议中约定，小型、微型企业的协议合同金额占到联合体协议合同总金额30%以上的，给予联合体4%的价格扣除。联合体各方均为小型、微型企业的，联合体视同为小型、微型企业给予10%价格扣除。组成联合体的大中型企业和其他自然人、法人或者其他组织，与小型、微型企业之间不得存在投资关系。</w:t>
      </w:r>
      <w:r>
        <w:rPr>
          <w:rFonts w:eastAsia="宋体"/>
          <w:color w:val="000000"/>
          <w:szCs w:val="21"/>
        </w:rPr>
      </w:r>
      <w:r/>
    </w:p>
    <w:p>
      <w:pPr>
        <w:pStyle w:val="644"/>
        <w:ind w:firstLine="480"/>
        <w:spacing w:line="360" w:lineRule="auto"/>
        <w:rPr>
          <w:rFonts w:eastAsia="宋体"/>
          <w:color w:val="000000"/>
          <w:szCs w:val="21"/>
        </w:rPr>
        <w:pBdr>
          <w:top w:val="none" w:color="000000" w:sz="0" w:space="0"/>
          <w:left w:val="none" w:color="000000" w:sz="0" w:space="0"/>
          <w:bottom w:val="none" w:color="000000" w:sz="0" w:space="0"/>
          <w:right w:val="none" w:color="000000" w:sz="0" w:space="0"/>
        </w:pBdr>
      </w:pPr>
      <w:r>
        <w:rPr>
          <w:rFonts w:eastAsia="宋体"/>
          <w:color w:val="000000"/>
          <w:szCs w:val="21"/>
        </w:rPr>
        <w:t xml:space="preserve">（3）根据《财库〔2014〕68号》监狱企业视同小型、微型企业，享受中小企业发展的政府采购政策（监狱企业参加政府采购活动时，应当提供由省级以上监狱管理局、戒毒管理局（含新疆生产建设兵团）出具的属于监狱企业的证明文件）。</w:t>
      </w:r>
      <w:r>
        <w:rPr>
          <w:rFonts w:eastAsia="宋体"/>
          <w:color w:val="000000"/>
          <w:szCs w:val="21"/>
        </w:rPr>
      </w:r>
      <w:r/>
    </w:p>
    <w:p>
      <w:pPr>
        <w:pStyle w:val="644"/>
        <w:ind w:firstLine="480"/>
        <w:spacing w:line="360" w:lineRule="auto"/>
        <w:rPr>
          <w:rFonts w:eastAsia="宋体"/>
          <w:color w:val="000000"/>
          <w:szCs w:val="21"/>
        </w:rPr>
        <w:pBdr>
          <w:top w:val="none" w:color="000000" w:sz="0" w:space="0"/>
          <w:left w:val="none" w:color="000000" w:sz="0" w:space="0"/>
          <w:bottom w:val="none" w:color="000000" w:sz="0" w:space="0"/>
          <w:right w:val="none" w:color="000000" w:sz="0" w:space="0"/>
        </w:pBdr>
      </w:pPr>
      <w:r>
        <w:rPr>
          <w:rFonts w:eastAsia="宋体"/>
          <w:color w:val="000000"/>
          <w:szCs w:val="21"/>
        </w:rPr>
        <w:t xml:space="preserve">（4）根据《财库〔2017〕141号》符合条件的残疾人福利性单位视同小型、微型企业，享受中小企业发展的政府采购政策。残疾人福利性单位属于小型、微型企业的，不重复享受政策。参加投标的残疾人福利性单位，应当提供《残疾人福利性单位声明函》。</w:t>
      </w:r>
      <w:r>
        <w:rPr>
          <w:rFonts w:eastAsia="宋体"/>
          <w:color w:val="000000"/>
          <w:szCs w:val="21"/>
        </w:rPr>
      </w:r>
      <w:r/>
    </w:p>
    <w:p>
      <w:pPr>
        <w:pStyle w:val="644"/>
        <w:ind w:firstLine="480"/>
        <w:spacing w:line="360" w:lineRule="auto"/>
        <w:rPr>
          <w:rFonts w:eastAsia="宋体"/>
          <w:color w:val="000000"/>
          <w:szCs w:val="21"/>
        </w:rPr>
        <w:pBdr>
          <w:top w:val="none" w:color="000000" w:sz="0" w:space="0"/>
          <w:left w:val="none" w:color="000000" w:sz="0" w:space="0"/>
          <w:bottom w:val="none" w:color="000000" w:sz="0" w:space="0"/>
          <w:right w:val="none" w:color="000000" w:sz="0" w:space="0"/>
        </w:pBdr>
      </w:pPr>
      <w:r>
        <w:rPr>
          <w:rFonts w:eastAsia="宋体"/>
          <w:color w:val="000000"/>
          <w:szCs w:val="21"/>
        </w:rPr>
        <w:t xml:space="preserve">（5）参加政府采购活动的中小企业应当按“关于印发《政府采购促进中小企业发展管理办法》的通知[财库〔2020〕46号]” 规定提供《中小企业声明函》。</w:t>
      </w:r>
      <w:r>
        <w:rPr>
          <w:rFonts w:eastAsia="宋体"/>
          <w:color w:val="000000"/>
          <w:szCs w:val="21"/>
        </w:rPr>
      </w:r>
      <w:r/>
    </w:p>
    <w:p>
      <w:pPr>
        <w:pStyle w:val="644"/>
        <w:ind w:firstLine="480"/>
        <w:spacing w:line="360" w:lineRule="auto"/>
        <w:rPr>
          <w:rFonts w:eastAsia="宋体"/>
          <w:color w:val="000000"/>
          <w:szCs w:val="21"/>
        </w:rPr>
        <w:pBdr>
          <w:top w:val="none" w:color="000000" w:sz="0" w:space="0"/>
          <w:left w:val="none" w:color="000000" w:sz="0" w:space="0"/>
          <w:bottom w:val="none" w:color="000000" w:sz="0" w:space="0"/>
          <w:right w:val="none" w:color="000000" w:sz="0" w:space="0"/>
        </w:pBdr>
      </w:pPr>
      <w:r>
        <w:rPr>
          <w:rFonts w:eastAsia="宋体"/>
          <w:color w:val="000000"/>
          <w:szCs w:val="21"/>
        </w:rPr>
        <w:t xml:space="preserve">（6）中小企业依据《政府采购促进中小企业发展管理办法》的通知（财库〔2020〕46号）、《关于进一步加大政府采购支持中小企业力度的通知》（财库〔2022〕19号）规定的政策获取政府采购合同后，小微企业不得将合同分包给大中型企业，中型企业不得将合同分包给大型企业。</w:t>
      </w:r>
      <w:r>
        <w:rPr>
          <w:rFonts w:eastAsia="宋体"/>
          <w:color w:val="000000"/>
          <w:szCs w:val="21"/>
        </w:rPr>
      </w:r>
      <w:r/>
    </w:p>
    <w:p>
      <w:pPr>
        <w:pStyle w:val="644"/>
        <w:ind w:firstLine="480"/>
        <w:spacing w:line="360" w:lineRule="auto"/>
        <w:rPr>
          <w:rFonts w:eastAsia="宋体"/>
          <w:color w:val="000000"/>
          <w:szCs w:val="21"/>
          <w:lang w:val="zh-CN"/>
        </w:rPr>
        <w:pBdr>
          <w:top w:val="none" w:color="000000" w:sz="0" w:space="0"/>
          <w:left w:val="none" w:color="000000" w:sz="0" w:space="0"/>
          <w:bottom w:val="none" w:color="000000" w:sz="0" w:space="0"/>
          <w:right w:val="none" w:color="000000" w:sz="0" w:space="0"/>
        </w:pBdr>
      </w:pPr>
      <w:r>
        <w:rPr>
          <w:rFonts w:eastAsia="宋体"/>
          <w:color w:val="000000"/>
          <w:szCs w:val="21"/>
        </w:rPr>
        <w:t xml:space="preserve">4.2 </w:t>
      </w:r>
      <w:r>
        <w:rPr>
          <w:rFonts w:eastAsia="宋体"/>
          <w:color w:val="000000"/>
          <w:szCs w:val="21"/>
          <w:lang w:val="zh-CN"/>
        </w:rPr>
        <w:t xml:space="preserve">节能产品政策</w:t>
      </w:r>
      <w:r>
        <w:rPr>
          <w:rFonts w:eastAsia="宋体"/>
          <w:color w:val="000000"/>
          <w:szCs w:val="21"/>
          <w:lang w:val="zh-CN"/>
        </w:rPr>
      </w:r>
      <w:r/>
    </w:p>
    <w:p>
      <w:pPr>
        <w:pStyle w:val="644"/>
        <w:ind w:firstLine="480"/>
        <w:spacing w:line="360" w:lineRule="auto"/>
        <w:rPr>
          <w:rFonts w:eastAsia="宋体"/>
          <w:color w:val="000000"/>
          <w:szCs w:val="21"/>
          <w:lang w:val="zh-CN"/>
        </w:rPr>
        <w:pBdr>
          <w:top w:val="none" w:color="000000" w:sz="0" w:space="0"/>
          <w:left w:val="none" w:color="000000" w:sz="0" w:space="0"/>
          <w:bottom w:val="none" w:color="000000" w:sz="0" w:space="0"/>
          <w:right w:val="none" w:color="000000" w:sz="0" w:space="0"/>
        </w:pBdr>
      </w:pPr>
      <w:r>
        <w:rPr>
          <w:rFonts w:eastAsia="宋体"/>
          <w:color w:val="000000"/>
          <w:szCs w:val="21"/>
          <w:lang w:val="zh-CN"/>
        </w:rPr>
        <w:t xml:space="preserve">（1）节能产品是指列入财政部、国家发展和改革委员会制定的《节能产品政府采购品目清单》，且经过认定的节能产品，依据品目清单和认证证书实施政府优先采购和强制采购。</w:t>
      </w:r>
      <w:r>
        <w:rPr>
          <w:rFonts w:eastAsia="宋体"/>
          <w:color w:val="000000"/>
          <w:szCs w:val="21"/>
          <w:lang w:val="zh-CN"/>
        </w:rPr>
      </w:r>
      <w:r/>
    </w:p>
    <w:p>
      <w:pPr>
        <w:pStyle w:val="644"/>
        <w:ind w:firstLine="480"/>
        <w:spacing w:line="360" w:lineRule="auto"/>
        <w:rPr>
          <w:rFonts w:eastAsia="宋体"/>
          <w:color w:val="000000"/>
          <w:szCs w:val="21"/>
          <w:lang w:val="zh-CN"/>
        </w:rPr>
        <w:pBdr>
          <w:top w:val="none" w:color="000000" w:sz="0" w:space="0"/>
          <w:left w:val="none" w:color="000000" w:sz="0" w:space="0"/>
          <w:bottom w:val="none" w:color="000000" w:sz="0" w:space="0"/>
          <w:right w:val="none" w:color="000000" w:sz="0" w:space="0"/>
        </w:pBdr>
      </w:pPr>
      <w:r>
        <w:rPr>
          <w:rFonts w:eastAsia="宋体"/>
          <w:color w:val="000000"/>
          <w:szCs w:val="21"/>
          <w:lang w:val="zh-CN"/>
        </w:rPr>
        <w:t xml:space="preserve">（2）采购人拟采购的产品属于《节能产品政府采购品目清单》所列产品的，供应商应当选择依据国家标准中二级能效（水效）指标认证的节能产品进行投标，并提供国家确定的认证机构出具的、处于有效期之内的节能产品认证证书</w:t>
      </w:r>
      <w:r>
        <w:rPr>
          <w:rFonts w:eastAsia="宋体"/>
          <w:color w:val="000000"/>
          <w:szCs w:val="21"/>
        </w:rPr>
        <w:t xml:space="preserve">扫描</w:t>
      </w:r>
      <w:r>
        <w:rPr>
          <w:rFonts w:eastAsia="宋体"/>
          <w:color w:val="000000"/>
          <w:szCs w:val="21"/>
          <w:lang w:val="zh-CN"/>
        </w:rPr>
        <w:t xml:space="preserve">件。</w:t>
      </w:r>
      <w:r>
        <w:rPr>
          <w:rFonts w:eastAsia="宋体"/>
          <w:color w:val="000000"/>
          <w:szCs w:val="21"/>
          <w:lang w:val="zh-CN"/>
        </w:rPr>
      </w:r>
      <w:r/>
    </w:p>
    <w:p>
      <w:pPr>
        <w:pStyle w:val="644"/>
        <w:ind w:firstLine="480"/>
        <w:spacing w:line="360" w:lineRule="auto"/>
        <w:rPr>
          <w:rFonts w:eastAsia="宋体"/>
          <w:color w:val="000000"/>
          <w:szCs w:val="21"/>
          <w:lang w:val="zh-CN"/>
        </w:rPr>
        <w:pBdr>
          <w:top w:val="none" w:color="000000" w:sz="0" w:space="0"/>
          <w:left w:val="none" w:color="000000" w:sz="0" w:space="0"/>
          <w:bottom w:val="none" w:color="000000" w:sz="0" w:space="0"/>
          <w:right w:val="none" w:color="000000" w:sz="0" w:space="0"/>
        </w:pBdr>
      </w:pPr>
      <w:r>
        <w:rPr>
          <w:rFonts w:eastAsia="宋体"/>
          <w:color w:val="000000"/>
          <w:szCs w:val="21"/>
          <w:lang w:val="zh-CN"/>
        </w:rPr>
        <w:t xml:space="preserve">（3）供应商提供的产品属于《节能产品政府采购品目清单》所列非政府强制采购产品的，在性能、技术、服务等指标同等条件下，实行优先采购，优先采购的评审标准详见本采购文件第三章</w:t>
      </w:r>
      <w:r>
        <w:rPr>
          <w:rFonts w:eastAsia="宋体"/>
          <w:color w:val="000000"/>
          <w:szCs w:val="21"/>
        </w:rPr>
        <w:t xml:space="preserve">评标标准</w:t>
      </w:r>
      <w:r>
        <w:rPr>
          <w:rFonts w:eastAsia="宋体"/>
          <w:color w:val="000000"/>
          <w:szCs w:val="21"/>
          <w:lang w:val="zh-CN"/>
        </w:rPr>
        <w:t xml:space="preserve">。</w:t>
      </w:r>
      <w:r>
        <w:rPr>
          <w:rFonts w:eastAsia="宋体"/>
          <w:color w:val="000000"/>
          <w:szCs w:val="21"/>
          <w:lang w:val="zh-CN"/>
        </w:rPr>
      </w:r>
      <w:r/>
    </w:p>
    <w:p>
      <w:pPr>
        <w:pStyle w:val="644"/>
        <w:ind w:firstLine="480"/>
        <w:jc w:val="both"/>
        <w:spacing w:line="360" w:lineRule="auto"/>
        <w:rPr>
          <w:rFonts w:hint="eastAsia" w:ascii="Times New Roman" w:hAnsi="Times New Roman" w:eastAsia="宋体" w:cs="Times New Roman"/>
          <w:b/>
          <w:bCs/>
          <w:color w:val="000000"/>
          <w:szCs w:val="21"/>
          <w:highlight w:val="white"/>
        </w:rPr>
        <w:pBdr>
          <w:top w:val="none" w:color="000000" w:sz="0" w:space="0"/>
          <w:left w:val="none" w:color="000000" w:sz="0" w:space="0"/>
          <w:bottom w:val="none" w:color="000000" w:sz="0" w:space="0"/>
          <w:right w:val="none" w:color="000000" w:sz="0" w:space="0"/>
        </w:pBdr>
      </w:pPr>
      <w:r>
        <w:rPr>
          <w:rFonts w:ascii="Times New Roman" w:hAnsi="Times New Roman" w:eastAsia="宋体" w:cs="Times New Roman"/>
          <w:b/>
          <w:bCs/>
          <w:color w:val="000000"/>
          <w:szCs w:val="21"/>
        </w:rPr>
        <w:t xml:space="preserve">★</w:t>
      </w:r>
      <w:r>
        <w:rPr>
          <w:rFonts w:ascii="Times New Roman" w:hAnsi="Times New Roman" w:eastAsia="宋体" w:cs="Times New Roman"/>
          <w:b/>
          <w:bCs/>
          <w:color w:val="000000"/>
          <w:szCs w:val="21"/>
          <w:lang w:val="zh-CN"/>
        </w:rPr>
        <w:t xml:space="preserve">（4）</w:t>
      </w:r>
      <w:r>
        <w:rPr>
          <w:rFonts w:hint="eastAsia" w:ascii="Times New Roman" w:hAnsi="Times New Roman" w:eastAsia="宋体" w:cs="Times New Roman"/>
          <w:b/>
          <w:bCs/>
          <w:color w:val="000000"/>
          <w:szCs w:val="21"/>
          <w:highlight w:val="white"/>
          <w:lang w:val="zh-CN"/>
        </w:rPr>
        <w:t xml:space="preserve">本项目所采购产品中属于《节能产品政府采购品目清单》（财库〔2019〕19号）内标注★的强制采购品目的，投标人须提供国家确定的认证机构出具、且在有效期内的节能产品认证证书扫描件，并加盖投标人电子公章；未提供或证书不符合要求的，作无效投标处理。</w:t>
      </w:r>
      <w:r>
        <w:rPr>
          <w:rFonts w:hint="eastAsia" w:ascii="Times New Roman" w:hAnsi="Times New Roman" w:eastAsia="宋体" w:cs="Times New Roman"/>
          <w:b/>
          <w:bCs/>
          <w:color w:val="000000"/>
          <w:szCs w:val="21"/>
          <w:highlight w:val="white"/>
          <w:lang w:val="zh-CN"/>
        </w:rPr>
      </w:r>
      <w:r>
        <w:rPr>
          <w:highlight w:val="white"/>
        </w:rPr>
      </w:r>
    </w:p>
    <w:p>
      <w:pPr>
        <w:pStyle w:val="644"/>
        <w:ind w:firstLine="480"/>
        <w:spacing w:line="360" w:lineRule="auto"/>
        <w:rPr>
          <w:rFonts w:eastAsia="宋体"/>
          <w:color w:val="000000"/>
          <w:szCs w:val="21"/>
          <w:lang w:val="zh-CN"/>
        </w:rPr>
        <w:pBdr>
          <w:top w:val="none" w:color="000000" w:sz="0" w:space="0"/>
          <w:left w:val="none" w:color="000000" w:sz="0" w:space="0"/>
          <w:bottom w:val="none" w:color="000000" w:sz="0" w:space="0"/>
          <w:right w:val="none" w:color="000000" w:sz="0" w:space="0"/>
        </w:pBdr>
      </w:pPr>
      <w:r>
        <w:rPr>
          <w:rFonts w:eastAsia="宋体"/>
          <w:color w:val="000000"/>
          <w:szCs w:val="21"/>
        </w:rPr>
        <w:t xml:space="preserve">4.3 </w:t>
      </w:r>
      <w:r>
        <w:rPr>
          <w:rFonts w:eastAsia="宋体"/>
          <w:color w:val="000000"/>
          <w:szCs w:val="21"/>
          <w:lang w:val="zh-CN"/>
        </w:rPr>
        <w:t xml:space="preserve">环境标志产品政策</w:t>
      </w:r>
      <w:r>
        <w:rPr>
          <w:rFonts w:eastAsia="宋体"/>
          <w:color w:val="000000"/>
          <w:szCs w:val="21"/>
          <w:lang w:val="zh-CN"/>
        </w:rPr>
      </w:r>
      <w:r/>
    </w:p>
    <w:p>
      <w:pPr>
        <w:pStyle w:val="644"/>
        <w:ind w:firstLine="480"/>
        <w:spacing w:line="360" w:lineRule="auto"/>
        <w:rPr>
          <w:rFonts w:eastAsia="宋体"/>
          <w:color w:val="000000"/>
          <w:szCs w:val="21"/>
          <w:lang w:val="zh-CN"/>
        </w:rPr>
        <w:pBdr>
          <w:top w:val="none" w:color="000000" w:sz="0" w:space="0"/>
          <w:left w:val="none" w:color="000000" w:sz="0" w:space="0"/>
          <w:bottom w:val="none" w:color="000000" w:sz="0" w:space="0"/>
          <w:right w:val="none" w:color="000000" w:sz="0" w:space="0"/>
        </w:pBdr>
      </w:pPr>
      <w:r>
        <w:rPr>
          <w:rFonts w:eastAsia="宋体"/>
          <w:color w:val="000000"/>
          <w:szCs w:val="21"/>
          <w:lang w:val="zh-CN"/>
        </w:rPr>
        <w:t xml:space="preserve">（1）环境标志产品是指列入财政部、生态环境部制定的《环境标志产品政府采购品目清单》，且依据相关标准的最新版本认证的环境标志产品，依据品目清单和认证证书实施政府优先采购。</w:t>
      </w:r>
      <w:r>
        <w:rPr>
          <w:rFonts w:eastAsia="宋体"/>
          <w:color w:val="000000"/>
          <w:szCs w:val="21"/>
          <w:lang w:val="zh-CN"/>
        </w:rPr>
      </w:r>
      <w:r/>
    </w:p>
    <w:p>
      <w:pPr>
        <w:pStyle w:val="644"/>
        <w:ind w:firstLine="480"/>
        <w:spacing w:line="360" w:lineRule="auto"/>
        <w:rPr>
          <w:rFonts w:eastAsia="宋体"/>
          <w:color w:val="000000"/>
          <w:szCs w:val="21"/>
          <w:lang w:val="zh-CN"/>
        </w:rPr>
        <w:pBdr>
          <w:top w:val="none" w:color="000000" w:sz="0" w:space="0"/>
          <w:left w:val="none" w:color="000000" w:sz="0" w:space="0"/>
          <w:bottom w:val="none" w:color="000000" w:sz="0" w:space="0"/>
          <w:right w:val="none" w:color="000000" w:sz="0" w:space="0"/>
        </w:pBdr>
      </w:pPr>
      <w:r>
        <w:rPr>
          <w:rFonts w:eastAsia="宋体"/>
          <w:color w:val="000000"/>
          <w:szCs w:val="21"/>
          <w:lang w:val="zh-CN"/>
        </w:rPr>
        <w:t xml:space="preserve">（2）采购人拟采购的产品属于《环境标志产品政府采购品目清单》所列产品的，供应商应当选择依据相关标准的最新版本认证的环境标志产品进行投标，并提供国家确定的认证机构出具的、处于有效期之内的环境标志产品认证证书</w:t>
      </w:r>
      <w:r>
        <w:rPr>
          <w:rFonts w:eastAsia="宋体"/>
          <w:color w:val="000000"/>
          <w:szCs w:val="21"/>
        </w:rPr>
        <w:t xml:space="preserve">扫描</w:t>
      </w:r>
      <w:r>
        <w:rPr>
          <w:rFonts w:eastAsia="宋体"/>
          <w:color w:val="000000"/>
          <w:szCs w:val="21"/>
          <w:lang w:val="zh-CN"/>
        </w:rPr>
        <w:t xml:space="preserve">件。</w:t>
      </w:r>
      <w:r>
        <w:rPr>
          <w:rFonts w:eastAsia="宋体"/>
          <w:color w:val="000000"/>
          <w:szCs w:val="21"/>
          <w:lang w:val="zh-CN"/>
        </w:rPr>
      </w:r>
      <w:r/>
    </w:p>
    <w:p>
      <w:pPr>
        <w:pStyle w:val="644"/>
        <w:ind w:firstLine="480"/>
        <w:spacing w:line="360" w:lineRule="auto"/>
        <w:rPr>
          <w:rFonts w:eastAsia="宋体"/>
          <w:color w:val="000000"/>
          <w:szCs w:val="21"/>
          <w:lang w:val="zh-CN"/>
        </w:rPr>
        <w:pBdr>
          <w:top w:val="none" w:color="000000" w:sz="0" w:space="0"/>
          <w:left w:val="none" w:color="000000" w:sz="0" w:space="0"/>
          <w:bottom w:val="none" w:color="000000" w:sz="0" w:space="0"/>
          <w:right w:val="none" w:color="000000" w:sz="0" w:space="0"/>
        </w:pBdr>
      </w:pPr>
      <w:r>
        <w:rPr>
          <w:rFonts w:eastAsia="宋体"/>
          <w:color w:val="000000"/>
          <w:szCs w:val="21"/>
          <w:lang w:val="zh-CN"/>
        </w:rPr>
        <w:t xml:space="preserve">（3）供应商提供的产品属于《环境标志产品政府采购品目清单》所列产品的，在性能、技术、服务等指标同等条件下，实行优先采购，优先采购的评审标准详见本采购文件第三章</w:t>
      </w:r>
      <w:r>
        <w:rPr>
          <w:rFonts w:eastAsia="宋体"/>
          <w:color w:val="000000"/>
          <w:szCs w:val="21"/>
        </w:rPr>
        <w:t xml:space="preserve">评标标准</w:t>
      </w:r>
      <w:r>
        <w:rPr>
          <w:rFonts w:eastAsia="宋体"/>
          <w:color w:val="000000"/>
          <w:szCs w:val="21"/>
          <w:lang w:val="zh-CN"/>
        </w:rPr>
        <w:t xml:space="preserve">。</w:t>
      </w:r>
      <w:r>
        <w:rPr>
          <w:rFonts w:eastAsia="宋体"/>
          <w:color w:val="000000"/>
          <w:szCs w:val="21"/>
          <w:lang w:val="zh-CN"/>
        </w:rPr>
      </w:r>
      <w:r/>
    </w:p>
    <w:p>
      <w:pPr>
        <w:pStyle w:val="644"/>
        <w:ind w:firstLine="480"/>
        <w:spacing w:line="360" w:lineRule="auto"/>
        <w:rPr>
          <w:rFonts w:eastAsia="宋体"/>
          <w:color w:val="000000"/>
          <w:szCs w:val="21"/>
        </w:rPr>
        <w:pBdr>
          <w:top w:val="none" w:color="000000" w:sz="0" w:space="0"/>
          <w:left w:val="none" w:color="000000" w:sz="0" w:space="0"/>
          <w:bottom w:val="none" w:color="000000" w:sz="0" w:space="0"/>
          <w:right w:val="none" w:color="000000" w:sz="0" w:space="0"/>
        </w:pBdr>
      </w:pPr>
      <w:r>
        <w:rPr>
          <w:rFonts w:eastAsia="宋体"/>
          <w:color w:val="000000"/>
          <w:szCs w:val="21"/>
        </w:rPr>
        <w:t xml:space="preserve">4.4 进口产品政策（本项目不接受进口产品，不执行进口产品政策）</w:t>
      </w:r>
      <w:r>
        <w:rPr>
          <w:rFonts w:eastAsia="宋体"/>
          <w:color w:val="000000"/>
          <w:szCs w:val="21"/>
        </w:rPr>
      </w:r>
      <w:r/>
    </w:p>
    <w:p>
      <w:pPr>
        <w:pStyle w:val="644"/>
        <w:ind w:firstLine="480"/>
        <w:spacing w:line="360" w:lineRule="auto"/>
        <w:rPr>
          <w:rFonts w:eastAsia="宋体"/>
          <w:color w:val="000000"/>
          <w:szCs w:val="21"/>
        </w:rPr>
        <w:pBdr>
          <w:top w:val="none" w:color="000000" w:sz="0" w:space="0"/>
          <w:left w:val="none" w:color="000000" w:sz="0" w:space="0"/>
          <w:bottom w:val="none" w:color="000000" w:sz="0" w:space="0"/>
          <w:right w:val="none" w:color="000000" w:sz="0" w:space="0"/>
        </w:pBdr>
      </w:pPr>
      <w:r>
        <w:rPr>
          <w:rFonts w:eastAsia="宋体"/>
          <w:color w:val="000000"/>
          <w:szCs w:val="21"/>
        </w:rPr>
        <w:t xml:space="preserve">（1）除招标文件另有规定外，不允许进口产品参加。进口产品认定依照《财政部关于政府采购进口产品管理有关问题的通知》（财办库〔2008〕248号）的规定。</w:t>
      </w:r>
      <w:r>
        <w:rPr>
          <w:rFonts w:eastAsia="宋体"/>
          <w:color w:val="000000"/>
          <w:szCs w:val="21"/>
        </w:rPr>
      </w:r>
      <w:r/>
    </w:p>
    <w:p>
      <w:pPr>
        <w:pStyle w:val="644"/>
        <w:ind w:firstLine="480"/>
        <w:spacing w:line="360" w:lineRule="auto"/>
        <w:rPr>
          <w:rFonts w:eastAsia="宋体"/>
          <w:color w:val="000000"/>
          <w:szCs w:val="21"/>
        </w:rPr>
        <w:pBdr>
          <w:top w:val="none" w:color="000000" w:sz="0" w:space="0"/>
          <w:left w:val="none" w:color="000000" w:sz="0" w:space="0"/>
          <w:bottom w:val="none" w:color="000000" w:sz="0" w:space="0"/>
          <w:right w:val="none" w:color="000000" w:sz="0" w:space="0"/>
        </w:pBdr>
      </w:pPr>
      <w:r>
        <w:rPr>
          <w:rFonts w:eastAsia="宋体"/>
          <w:color w:val="000000"/>
          <w:szCs w:val="21"/>
        </w:rPr>
        <w:t xml:space="preserve">（2）允许进口产品参加的，满足需求的国内产品可以参加。</w:t>
      </w:r>
      <w:r>
        <w:rPr>
          <w:rFonts w:eastAsia="宋体"/>
          <w:color w:val="000000"/>
          <w:szCs w:val="21"/>
        </w:rPr>
      </w:r>
      <w:r/>
    </w:p>
    <w:p>
      <w:pPr>
        <w:pStyle w:val="644"/>
        <w:ind w:firstLine="480"/>
        <w:spacing w:line="360" w:lineRule="auto"/>
        <w:rPr>
          <w:rFonts w:eastAsia="宋体"/>
          <w:color w:val="000000"/>
          <w:szCs w:val="21"/>
        </w:rPr>
        <w:pBdr>
          <w:top w:val="none" w:color="000000" w:sz="0" w:space="0"/>
          <w:left w:val="none" w:color="000000" w:sz="0" w:space="0"/>
          <w:bottom w:val="none" w:color="000000" w:sz="0" w:space="0"/>
          <w:right w:val="none" w:color="000000" w:sz="0" w:space="0"/>
        </w:pBdr>
      </w:pPr>
      <w:r>
        <w:rPr>
          <w:rFonts w:eastAsia="宋体"/>
          <w:color w:val="000000"/>
          <w:szCs w:val="21"/>
        </w:rPr>
        <w:t xml:space="preserve">（3）允许进口产品参加的，优先采购向我国企业转让技术、与我国企业签订消化吸收再创新方案的供应商的进口产品。</w:t>
      </w:r>
      <w:r>
        <w:rPr>
          <w:rFonts w:eastAsia="宋体"/>
          <w:color w:val="000000"/>
          <w:szCs w:val="21"/>
        </w:rPr>
      </w:r>
      <w:r/>
    </w:p>
    <w:p>
      <w:pPr>
        <w:pStyle w:val="644"/>
        <w:ind w:firstLine="480"/>
        <w:spacing w:line="360" w:lineRule="auto"/>
        <w:rPr>
          <w:rFonts w:eastAsia="宋体"/>
          <w:color w:val="000000"/>
          <w:szCs w:val="21"/>
        </w:rPr>
        <w:pBdr>
          <w:top w:val="none" w:color="000000" w:sz="0" w:space="0"/>
          <w:left w:val="none" w:color="000000" w:sz="0" w:space="0"/>
          <w:bottom w:val="none" w:color="000000" w:sz="0" w:space="0"/>
          <w:right w:val="none" w:color="000000" w:sz="0" w:space="0"/>
        </w:pBdr>
      </w:pPr>
      <w:r>
        <w:rPr>
          <w:rFonts w:eastAsia="宋体"/>
          <w:color w:val="000000"/>
          <w:szCs w:val="21"/>
        </w:rPr>
        <w:t xml:space="preserve">4.5 采购本国产品的支持政策</w:t>
      </w:r>
      <w:r>
        <w:rPr>
          <w:rFonts w:eastAsia="宋体"/>
          <w:color w:val="000000"/>
          <w:szCs w:val="21"/>
        </w:rPr>
      </w:r>
      <w:r/>
    </w:p>
    <w:p>
      <w:pPr>
        <w:pStyle w:val="644"/>
        <w:ind w:firstLine="480"/>
        <w:spacing w:line="360" w:lineRule="auto"/>
        <w:rPr>
          <w:rFonts w:eastAsia="宋体"/>
          <w:color w:val="000000"/>
          <w:szCs w:val="21"/>
        </w:rPr>
        <w:pBdr>
          <w:top w:val="none" w:color="000000" w:sz="0" w:space="0"/>
          <w:left w:val="none" w:color="000000" w:sz="0" w:space="0"/>
          <w:bottom w:val="none" w:color="000000" w:sz="0" w:space="0"/>
          <w:right w:val="none" w:color="000000" w:sz="0" w:space="0"/>
        </w:pBdr>
      </w:pPr>
      <w:r>
        <w:rPr>
          <w:rFonts w:eastAsia="宋体"/>
          <w:color w:val="000000"/>
          <w:szCs w:val="21"/>
        </w:rPr>
        <w:t xml:space="preserve">本项目对采购本国产品给予政策支持，根据《国务院办公厅关于在政府采购中实施本国产品标准及相关政策的通知》（国办发〔2025〕34号）、关于贯彻落实《国务院办公厅关于在政府采购中实施本国产品标准及相关政策的通知》的意见（财库〔2025〕30号）及相关规定执行。</w:t>
      </w:r>
      <w:r>
        <w:rPr>
          <w:rFonts w:eastAsia="宋体"/>
          <w:color w:val="000000"/>
          <w:szCs w:val="21"/>
        </w:rPr>
      </w:r>
      <w:r/>
    </w:p>
    <w:p>
      <w:pPr>
        <w:pStyle w:val="644"/>
        <w:ind w:firstLine="480"/>
        <w:spacing w:line="360" w:lineRule="auto"/>
        <w:rPr>
          <w:rFonts w:eastAsia="宋体"/>
          <w:color w:val="000000"/>
          <w:szCs w:val="21"/>
        </w:rPr>
        <w:pBdr>
          <w:top w:val="none" w:color="000000" w:sz="0" w:space="0"/>
          <w:left w:val="none" w:color="000000" w:sz="0" w:space="0"/>
          <w:bottom w:val="none" w:color="000000" w:sz="0" w:space="0"/>
          <w:right w:val="none" w:color="000000" w:sz="0" w:space="0"/>
        </w:pBdr>
      </w:pPr>
      <w:r>
        <w:rPr>
          <w:rFonts w:eastAsia="宋体"/>
          <w:color w:val="000000"/>
          <w:szCs w:val="21"/>
        </w:rPr>
        <w:t xml:space="preserve">适用本国产品标准的货物具体是指《政府采购品目分类目录》中的货物类产品，但不包括其中的房屋和构筑物，文物和陈列品，图书和档案，特种动植物，农林牧渔业产品，矿与矿物，电力、城市燃气、蒸汽和热水、水，食品、饮料和烟草原料，无形资产。</w:t>
      </w:r>
      <w:r>
        <w:rPr>
          <w:rFonts w:eastAsia="宋体"/>
          <w:color w:val="000000"/>
          <w:szCs w:val="21"/>
        </w:rPr>
      </w:r>
      <w:r/>
    </w:p>
    <w:p>
      <w:pPr>
        <w:pStyle w:val="644"/>
        <w:ind w:firstLine="480"/>
        <w:spacing w:line="360" w:lineRule="auto"/>
        <w:rPr>
          <w:rFonts w:eastAsia="宋体"/>
          <w:color w:val="000000"/>
          <w:szCs w:val="21"/>
        </w:rPr>
        <w:pBdr>
          <w:top w:val="none" w:color="000000" w:sz="0" w:space="0"/>
          <w:left w:val="none" w:color="000000" w:sz="0" w:space="0"/>
          <w:bottom w:val="none" w:color="000000" w:sz="0" w:space="0"/>
          <w:right w:val="none" w:color="000000" w:sz="0" w:space="0"/>
        </w:pBdr>
      </w:pPr>
      <w:r>
        <w:rPr>
          <w:rFonts w:eastAsia="宋体"/>
          <w:color w:val="000000"/>
          <w:szCs w:val="21"/>
        </w:rPr>
        <w:t xml:space="preserve">本国产品应当在中国境内生产，即在中华人民共和国关境内实现从原材料、组件到产品的属性改变。从具体情形看，在国内保税区、综合保税区等海关特殊监管区域生产的产品，属于在中国境内生产的产品；对医疗器械产品，取得药品监督管理部门授予的准字号医疗器械注册证的，属于在中国境内生产的产品；其他产品，根据实际情况判断是否在中国境内生产。</w:t>
      </w:r>
      <w:r>
        <w:rPr>
          <w:rFonts w:eastAsia="宋体"/>
          <w:color w:val="000000"/>
          <w:szCs w:val="21"/>
        </w:rPr>
      </w:r>
      <w:r/>
    </w:p>
    <w:p>
      <w:pPr>
        <w:pStyle w:val="644"/>
        <w:ind w:firstLine="480"/>
        <w:spacing w:line="360" w:lineRule="auto"/>
        <w:rPr>
          <w:rFonts w:eastAsia="宋体"/>
          <w:color w:val="000000"/>
          <w:szCs w:val="21"/>
        </w:rPr>
        <w:pBdr>
          <w:top w:val="none" w:color="000000" w:sz="0" w:space="0"/>
          <w:left w:val="none" w:color="000000" w:sz="0" w:space="0"/>
          <w:bottom w:val="none" w:color="000000" w:sz="0" w:space="0"/>
          <w:right w:val="none" w:color="000000" w:sz="0" w:space="0"/>
        </w:pBdr>
      </w:pPr>
      <w:r>
        <w:rPr>
          <w:rFonts w:eastAsia="宋体"/>
          <w:color w:val="000000"/>
          <w:szCs w:val="21"/>
        </w:rPr>
        <w:t xml:space="preserve">具体内容如下：</w:t>
      </w:r>
      <w:r>
        <w:rPr>
          <w:rFonts w:eastAsia="宋体"/>
          <w:color w:val="000000"/>
          <w:szCs w:val="21"/>
        </w:rPr>
      </w:r>
      <w:r/>
    </w:p>
    <w:p>
      <w:pPr>
        <w:pStyle w:val="644"/>
        <w:ind w:firstLine="480"/>
        <w:spacing w:line="360" w:lineRule="auto"/>
        <w:rPr>
          <w:rFonts w:eastAsia="宋体"/>
          <w:color w:val="000000"/>
          <w:szCs w:val="21"/>
        </w:rPr>
        <w:pBdr>
          <w:top w:val="none" w:color="000000" w:sz="0" w:space="0"/>
          <w:left w:val="none" w:color="000000" w:sz="0" w:space="0"/>
          <w:bottom w:val="none" w:color="000000" w:sz="0" w:space="0"/>
          <w:right w:val="none" w:color="000000" w:sz="0" w:space="0"/>
        </w:pBdr>
      </w:pPr>
      <w:r>
        <w:rPr>
          <w:rFonts w:eastAsia="宋体"/>
          <w:color w:val="000000"/>
          <w:szCs w:val="21"/>
        </w:rPr>
        <w:t xml:space="preserve">（1）本项目政府采购活动中既有本国产品又有非本国产品参与竞争的，依法对本国产品给予价格评审优惠，对本国产品的报价给予20%的价格扣除，用扣除后的价格参与评审。</w:t>
      </w:r>
      <w:r>
        <w:rPr>
          <w:rFonts w:eastAsia="宋体"/>
          <w:color w:val="000000"/>
          <w:szCs w:val="21"/>
        </w:rPr>
      </w:r>
      <w:r/>
    </w:p>
    <w:p>
      <w:pPr>
        <w:pStyle w:val="644"/>
        <w:ind w:firstLine="480"/>
        <w:spacing w:line="360" w:lineRule="auto"/>
        <w:rPr>
          <w:rFonts w:eastAsia="宋体"/>
          <w:color w:val="000000"/>
          <w:szCs w:val="21"/>
        </w:rPr>
        <w:pBdr>
          <w:top w:val="none" w:color="000000" w:sz="0" w:space="0"/>
          <w:left w:val="none" w:color="000000" w:sz="0" w:space="0"/>
          <w:bottom w:val="none" w:color="000000" w:sz="0" w:space="0"/>
          <w:right w:val="none" w:color="000000" w:sz="0" w:space="0"/>
        </w:pBdr>
      </w:pPr>
      <w:r>
        <w:rPr>
          <w:rFonts w:eastAsia="宋体"/>
          <w:color w:val="000000"/>
          <w:szCs w:val="21"/>
        </w:rPr>
        <w:t xml:space="preserve">（2）当采购项目或者采购包中含有多种产品，供应商为该采购项目或者采购包提供的符合本国产品标准的产品成本之和占该供应商提供的全部产品成本之和的比例达到80%以上时，依法对该供应商提供的全部产品给予价格评审优惠，即对该供应商提供的全部产品的总报价给予20%的价格扣除，用扣除后的价格参与评审。</w:t>
      </w:r>
      <w:r>
        <w:rPr>
          <w:rFonts w:eastAsia="宋体"/>
          <w:color w:val="000000"/>
          <w:szCs w:val="21"/>
        </w:rPr>
      </w:r>
      <w:r/>
    </w:p>
    <w:p>
      <w:pPr>
        <w:pStyle w:val="644"/>
        <w:ind w:firstLine="480"/>
        <w:spacing w:line="360" w:lineRule="auto"/>
        <w:rPr>
          <w:rFonts w:eastAsia="宋体"/>
          <w:color w:val="000000"/>
          <w:szCs w:val="21"/>
        </w:rPr>
        <w:pBdr>
          <w:top w:val="none" w:color="000000" w:sz="0" w:space="0"/>
          <w:left w:val="none" w:color="000000" w:sz="0" w:space="0"/>
          <w:bottom w:val="none" w:color="000000" w:sz="0" w:space="0"/>
          <w:right w:val="none" w:color="000000" w:sz="0" w:space="0"/>
        </w:pBdr>
      </w:pPr>
      <w:r>
        <w:rPr>
          <w:rFonts w:eastAsia="宋体"/>
          <w:color w:val="000000"/>
          <w:szCs w:val="21"/>
        </w:rPr>
        <w:t xml:space="preserve">（3）供应商需按照招标文件的要求提供《关于符合本国产品标准的声明函》（以下简称《声明函》），如不提供将不享受本国产品价格评审优惠。（《关于符合本国产品标准的声明函》格式见投标文件格式部分）</w:t>
      </w:r>
      <w:r>
        <w:rPr>
          <w:rFonts w:eastAsia="宋体"/>
          <w:color w:val="000000"/>
          <w:szCs w:val="21"/>
        </w:rPr>
      </w:r>
      <w:r/>
    </w:p>
    <w:p>
      <w:pPr>
        <w:pStyle w:val="644"/>
        <w:ind w:firstLine="480"/>
        <w:spacing w:line="360" w:lineRule="auto"/>
        <w:rPr>
          <w:rFonts w:eastAsia="宋体"/>
          <w:color w:val="000000"/>
          <w:szCs w:val="21"/>
        </w:rPr>
        <w:pBdr>
          <w:top w:val="none" w:color="000000" w:sz="0" w:space="0"/>
          <w:left w:val="none" w:color="000000" w:sz="0" w:space="0"/>
          <w:bottom w:val="none" w:color="000000" w:sz="0" w:space="0"/>
          <w:right w:val="none" w:color="000000" w:sz="0" w:space="0"/>
        </w:pBdr>
      </w:pPr>
      <w:r>
        <w:rPr>
          <w:rFonts w:eastAsia="宋体"/>
          <w:color w:val="000000"/>
          <w:szCs w:val="21"/>
        </w:rPr>
        <w:t xml:space="preserve">（4）供应商需在《声明函》中逐一、准确填写产品名称、厂名、生产厂址三项信息（《声明函》中用斜线划除的地方无需填写），三项信息中任意一项未填写的视为该项产品不符合本国产品标准，不享受本国产品价格评审优惠。</w:t>
      </w:r>
      <w:r>
        <w:rPr>
          <w:rFonts w:eastAsia="宋体"/>
          <w:color w:val="000000"/>
          <w:szCs w:val="21"/>
        </w:rPr>
      </w:r>
      <w:r/>
    </w:p>
    <w:p>
      <w:pPr>
        <w:pStyle w:val="644"/>
        <w:ind w:firstLine="480"/>
        <w:spacing w:line="360" w:lineRule="auto"/>
        <w:rPr>
          <w:rFonts w:eastAsia="宋体"/>
          <w:color w:val="000000"/>
          <w:szCs w:val="21"/>
        </w:rPr>
        <w:pBdr>
          <w:top w:val="none" w:color="000000" w:sz="0" w:space="0"/>
          <w:left w:val="none" w:color="000000" w:sz="0" w:space="0"/>
          <w:bottom w:val="none" w:color="000000" w:sz="0" w:space="0"/>
          <w:right w:val="none" w:color="000000" w:sz="0" w:space="0"/>
        </w:pBdr>
      </w:pPr>
      <w:r>
        <w:rPr>
          <w:rFonts w:eastAsia="宋体"/>
          <w:color w:val="000000"/>
          <w:szCs w:val="21"/>
        </w:rPr>
        <w:t xml:space="preserve">（5）评标过程中，如发现供应商在《声明函》内容含义不明确、同类事项与投标（响应）文件表述不一致或者有明显文字错误等情况的，评标委员会应当以书面形式要求供应商作出必要的澄清、说明或者补正。经澄清、说明或者补正的《声明函》仍然不符合《国务院办公厅关于在政府采购中实施本国产品标准及相关政策的通知》（国办发〔2025〕34号）和招标文件规定的，供应商提供的相关产品视为不符合本国产品标准。</w:t>
      </w:r>
      <w:r>
        <w:rPr>
          <w:rFonts w:eastAsia="宋体"/>
          <w:color w:val="000000"/>
          <w:szCs w:val="21"/>
        </w:rPr>
      </w:r>
      <w:r/>
    </w:p>
    <w:p>
      <w:pPr>
        <w:pStyle w:val="644"/>
        <w:ind w:firstLine="480"/>
        <w:spacing w:line="360" w:lineRule="auto"/>
        <w:rPr>
          <w:rFonts w:eastAsia="宋体"/>
          <w:color w:val="000000"/>
          <w:szCs w:val="21"/>
        </w:rPr>
        <w:pBdr>
          <w:top w:val="none" w:color="000000" w:sz="0" w:space="0"/>
          <w:left w:val="none" w:color="000000" w:sz="0" w:space="0"/>
          <w:bottom w:val="none" w:color="000000" w:sz="0" w:space="0"/>
          <w:right w:val="none" w:color="000000" w:sz="0" w:space="0"/>
        </w:pBdr>
      </w:pPr>
      <w:r>
        <w:rPr>
          <w:rFonts w:eastAsia="宋体"/>
          <w:color w:val="000000"/>
          <w:szCs w:val="21"/>
        </w:rPr>
        <w:t xml:space="preserve">二、招标文件构成</w:t>
      </w:r>
      <w:r>
        <w:rPr>
          <w:rFonts w:eastAsia="宋体"/>
          <w:color w:val="000000"/>
          <w:szCs w:val="21"/>
        </w:rPr>
      </w:r>
      <w:r/>
    </w:p>
    <w:p>
      <w:pPr>
        <w:pStyle w:val="644"/>
        <w:ind w:firstLine="480"/>
        <w:spacing w:line="360" w:lineRule="auto"/>
        <w:rPr>
          <w:rFonts w:eastAsia="宋体"/>
          <w:color w:val="000000"/>
          <w:szCs w:val="21"/>
        </w:rPr>
        <w:pBdr>
          <w:top w:val="none" w:color="000000" w:sz="0" w:space="0"/>
          <w:left w:val="none" w:color="000000" w:sz="0" w:space="0"/>
          <w:bottom w:val="none" w:color="000000" w:sz="0" w:space="0"/>
          <w:right w:val="none" w:color="000000" w:sz="0" w:space="0"/>
        </w:pBdr>
      </w:pPr>
      <w:r>
        <w:rPr>
          <w:rFonts w:eastAsia="宋体"/>
          <w:color w:val="000000"/>
          <w:szCs w:val="21"/>
        </w:rPr>
        <w:t xml:space="preserve">5.1 招标文件由以下部分组成：</w:t>
      </w:r>
      <w:r>
        <w:rPr>
          <w:rFonts w:eastAsia="宋体"/>
          <w:color w:val="000000"/>
          <w:szCs w:val="21"/>
        </w:rPr>
      </w:r>
      <w:r/>
    </w:p>
    <w:p>
      <w:pPr>
        <w:pStyle w:val="644"/>
        <w:ind w:firstLine="480"/>
        <w:spacing w:line="360" w:lineRule="auto"/>
        <w:rPr>
          <w:rFonts w:eastAsia="宋体"/>
          <w:color w:val="000000"/>
          <w:szCs w:val="21"/>
        </w:rPr>
        <w:pBdr>
          <w:top w:val="none" w:color="000000" w:sz="0" w:space="0"/>
          <w:left w:val="none" w:color="000000" w:sz="0" w:space="0"/>
          <w:bottom w:val="none" w:color="000000" w:sz="0" w:space="0"/>
          <w:right w:val="none" w:color="000000" w:sz="0" w:space="0"/>
        </w:pBdr>
      </w:pPr>
      <w:r>
        <w:rPr>
          <w:rFonts w:eastAsia="宋体"/>
          <w:color w:val="000000"/>
          <w:szCs w:val="21"/>
        </w:rPr>
        <w:t xml:space="preserve">第一章 招标公告</w:t>
      </w:r>
      <w:r>
        <w:rPr>
          <w:rFonts w:eastAsia="宋体"/>
          <w:color w:val="000000"/>
          <w:szCs w:val="21"/>
        </w:rPr>
      </w:r>
      <w:r/>
    </w:p>
    <w:p>
      <w:pPr>
        <w:pStyle w:val="644"/>
        <w:ind w:firstLine="480"/>
        <w:spacing w:line="360" w:lineRule="auto"/>
        <w:rPr>
          <w:rFonts w:eastAsia="宋体"/>
          <w:color w:val="000000"/>
          <w:szCs w:val="21"/>
        </w:rPr>
        <w:pBdr>
          <w:top w:val="none" w:color="000000" w:sz="0" w:space="0"/>
          <w:left w:val="none" w:color="000000" w:sz="0" w:space="0"/>
          <w:bottom w:val="none" w:color="000000" w:sz="0" w:space="0"/>
          <w:right w:val="none" w:color="000000" w:sz="0" w:space="0"/>
        </w:pBdr>
      </w:pPr>
      <w:r>
        <w:rPr>
          <w:rFonts w:eastAsia="宋体"/>
          <w:color w:val="000000"/>
          <w:szCs w:val="21"/>
        </w:rPr>
        <w:fldChar w:fldCharType="begin"/>
      </w:r>
      <w:r>
        <w:rPr>
          <w:rFonts w:eastAsia="宋体"/>
          <w:color w:val="000000"/>
          <w:szCs w:val="21"/>
        </w:rPr>
        <w:instrText xml:space="preserve"> HYPERLINK "</w:instrText>
      </w:r>
      <w:r>
        <w:rPr>
          <w:rFonts w:eastAsia="宋体"/>
          <w:color w:val="000000"/>
          <w:szCs w:val="21"/>
        </w:rPr>
        <w:instrText xml:space="preserve">http://jszfcg.jsczt.cn/jszc/onlyoffice/7.2.1-34/web-apps/apps/documenteditor/main/index_loader.html?_dc=7.2.1-34&amp;lang=zh&amp;customer=%20&amp;logo=%20&amp;headerlogo=%2Ffavicon.ico&amp;frameEditorId=iframePage&amp;compact=true&amp;parentOrigin=http://jszfcg.jsczt.cn#_Toc30906" \o</w:instrText>
      </w:r>
      <w:r>
        <w:rPr>
          <w:rFonts w:eastAsia="宋体"/>
          <w:color w:val="000000"/>
          <w:szCs w:val="21"/>
        </w:rPr>
        <w:instrText xml:space="preserve"> "http://jszfcg.jsczt.cn/jszc/onlyoffice/7.2.1-34/web-apps/apps/documenteditor/main/index_loader.html?_dc=7.2.1-34&amp;lang=zh&amp;customer=%20&amp;logo=%20&amp;headerlogo=%2Ffavicon.ico&amp;frameEditorId=iframePage&amp;compact=true&amp;parentOrigin=http://jszfcg.jsczt.cn#_Toc30906" </w:instrText>
      </w:r>
      <w:r>
        <w:rPr>
          <w:rFonts w:eastAsia="宋体"/>
          <w:color w:val="000000"/>
          <w:szCs w:val="21"/>
        </w:rPr>
        <w:fldChar w:fldCharType="separate"/>
      </w:r>
      <w:r>
        <w:rPr>
          <w:rFonts w:eastAsia="宋体"/>
          <w:color w:val="000000"/>
          <w:szCs w:val="21"/>
        </w:rPr>
        <w:t xml:space="preserve">第二章 投标供应商须知</w:t>
      </w:r>
      <w:r>
        <w:rPr>
          <w:rFonts w:eastAsia="宋体"/>
          <w:color w:val="000000"/>
          <w:szCs w:val="21"/>
        </w:rPr>
        <w:fldChar w:fldCharType="end"/>
      </w:r>
      <w:r>
        <w:rPr>
          <w:rFonts w:eastAsia="宋体"/>
          <w:color w:val="000000"/>
          <w:szCs w:val="21"/>
        </w:rPr>
      </w:r>
      <w:r/>
    </w:p>
    <w:p>
      <w:pPr>
        <w:pStyle w:val="644"/>
        <w:ind w:firstLine="480"/>
        <w:spacing w:line="360" w:lineRule="auto"/>
        <w:rPr>
          <w:rFonts w:eastAsia="宋体"/>
          <w:color w:val="000000"/>
          <w:szCs w:val="21"/>
        </w:rPr>
        <w:pBdr>
          <w:top w:val="none" w:color="000000" w:sz="0" w:space="0"/>
          <w:left w:val="none" w:color="000000" w:sz="0" w:space="0"/>
          <w:bottom w:val="none" w:color="000000" w:sz="0" w:space="0"/>
          <w:right w:val="none" w:color="000000" w:sz="0" w:space="0"/>
        </w:pBdr>
      </w:pPr>
      <w:r>
        <w:rPr>
          <w:rFonts w:eastAsia="宋体"/>
          <w:color w:val="000000"/>
          <w:szCs w:val="21"/>
        </w:rPr>
        <w:fldChar w:fldCharType="begin"/>
      </w:r>
      <w:r>
        <w:rPr>
          <w:rFonts w:eastAsia="宋体"/>
          <w:color w:val="000000"/>
          <w:szCs w:val="21"/>
        </w:rPr>
        <w:instrText xml:space="preserve"> HYPERLINK "</w:instrText>
      </w:r>
      <w:r>
        <w:rPr>
          <w:rFonts w:eastAsia="宋体"/>
          <w:color w:val="000000"/>
          <w:szCs w:val="21"/>
        </w:rPr>
        <w:instrText xml:space="preserve">http://jszfcg.jsczt.cn/jszc/onlyoffice/7.2.1-34/web-apps/apps/documenteditor/main/index_loader.html?_dc=7.2.1-34&amp;lang=zh&amp;customer=%20&amp;logo=%20&amp;headerlogo=%2Ffavicon.ico&amp;frameEditorId=iframePage&amp;compact=true&amp;parentOrigin=http://jszfcg.jsczt.cn#_Toc15260" \o</w:instrText>
      </w:r>
      <w:r>
        <w:rPr>
          <w:rFonts w:eastAsia="宋体"/>
          <w:color w:val="000000"/>
          <w:szCs w:val="21"/>
        </w:rPr>
        <w:instrText xml:space="preserve"> "http://jszfcg.jsczt.cn/jszc/onlyoffice/7.2.1-34/web-apps/apps/documenteditor/main/index_loader.html?_dc=7.2.1-34&amp;lang=zh&amp;customer=%20&amp;logo=%20&amp;headerlogo=%2Ffavicon.ico&amp;frameEditorId=iframePage&amp;compact=true&amp;parentOrigin=http://jszfcg.jsczt.cn#_Toc15260" </w:instrText>
      </w:r>
      <w:r>
        <w:rPr>
          <w:rFonts w:eastAsia="宋体"/>
          <w:color w:val="000000"/>
          <w:szCs w:val="21"/>
        </w:rPr>
        <w:fldChar w:fldCharType="separate"/>
      </w:r>
      <w:r>
        <w:rPr>
          <w:rFonts w:eastAsia="宋体"/>
          <w:color w:val="000000"/>
          <w:szCs w:val="21"/>
        </w:rPr>
        <w:t xml:space="preserve">第三章 评标标准</w:t>
      </w:r>
      <w:r>
        <w:rPr>
          <w:rFonts w:eastAsia="宋体"/>
          <w:color w:val="000000"/>
          <w:szCs w:val="21"/>
        </w:rPr>
        <w:fldChar w:fldCharType="end"/>
      </w:r>
      <w:r>
        <w:rPr>
          <w:rFonts w:eastAsia="宋体"/>
          <w:color w:val="000000"/>
          <w:szCs w:val="21"/>
        </w:rPr>
      </w:r>
      <w:r/>
    </w:p>
    <w:p>
      <w:pPr>
        <w:pStyle w:val="644"/>
        <w:ind w:firstLine="480"/>
        <w:spacing w:line="360" w:lineRule="auto"/>
        <w:rPr>
          <w:rFonts w:eastAsia="宋体"/>
          <w:color w:val="000000"/>
          <w:szCs w:val="21"/>
        </w:rPr>
        <w:pBdr>
          <w:top w:val="none" w:color="000000" w:sz="0" w:space="0"/>
          <w:left w:val="none" w:color="000000" w:sz="0" w:space="0"/>
          <w:bottom w:val="none" w:color="000000" w:sz="0" w:space="0"/>
          <w:right w:val="none" w:color="000000" w:sz="0" w:space="0"/>
        </w:pBdr>
      </w:pPr>
      <w:r>
        <w:rPr>
          <w:rFonts w:eastAsia="宋体"/>
          <w:color w:val="000000"/>
          <w:szCs w:val="21"/>
        </w:rPr>
        <w:fldChar w:fldCharType="begin"/>
      </w:r>
      <w:r>
        <w:rPr>
          <w:rFonts w:eastAsia="宋体"/>
          <w:color w:val="000000"/>
          <w:szCs w:val="21"/>
        </w:rPr>
        <w:instrText xml:space="preserve"> HYPERLINK "</w:instrText>
      </w:r>
      <w:r>
        <w:rPr>
          <w:rFonts w:eastAsia="宋体"/>
          <w:color w:val="000000"/>
          <w:szCs w:val="21"/>
        </w:rPr>
        <w:instrText xml:space="preserve">http://jszfcg.jsczt.cn/jszc/onlyoffice/7.2.1-34/web-apps/apps/documenteditor/main/index_loader.html?_dc=7.2.1-34&amp;lang=zh&amp;customer=%20&amp;logo=%20&amp;headerlogo=%2Ffavicon.ico&amp;frameEditorId=iframePage&amp;compact=true&amp;parentOrigin=http://jszfcg.jsczt.cn#_Toc27725" \o</w:instrText>
      </w:r>
      <w:r>
        <w:rPr>
          <w:rFonts w:eastAsia="宋体"/>
          <w:color w:val="000000"/>
          <w:szCs w:val="21"/>
        </w:rPr>
        <w:instrText xml:space="preserve"> "http://jszfcg.jsczt.cn/jszc/onlyoffice/7.2.1-34/web-apps/apps/documenteditor/main/index_loader.html?_dc=7.2.1-34&amp;lang=zh&amp;customer=%20&amp;logo=%20&amp;headerlogo=%2Ffavicon.ico&amp;frameEditorId=iframePage&amp;compact=true&amp;parentOrigin=http://jszfcg.jsczt.cn#_Toc27725" </w:instrText>
      </w:r>
      <w:r>
        <w:rPr>
          <w:rFonts w:eastAsia="宋体"/>
          <w:color w:val="000000"/>
          <w:szCs w:val="21"/>
        </w:rPr>
        <w:fldChar w:fldCharType="separate"/>
      </w:r>
      <w:r>
        <w:rPr>
          <w:rFonts w:eastAsia="宋体"/>
          <w:color w:val="000000"/>
          <w:szCs w:val="21"/>
        </w:rPr>
        <w:t xml:space="preserve">第四章 招标项目的技术规格、要求和数量等</w:t>
      </w:r>
      <w:r>
        <w:rPr>
          <w:rFonts w:eastAsia="宋体"/>
          <w:color w:val="000000"/>
          <w:szCs w:val="21"/>
        </w:rPr>
        <w:fldChar w:fldCharType="end"/>
      </w:r>
      <w:r>
        <w:rPr>
          <w:rFonts w:eastAsia="宋体"/>
          <w:color w:val="000000"/>
          <w:szCs w:val="21"/>
        </w:rPr>
      </w:r>
      <w:r/>
    </w:p>
    <w:p>
      <w:pPr>
        <w:pStyle w:val="644"/>
        <w:ind w:firstLine="480"/>
        <w:spacing w:line="360" w:lineRule="auto"/>
        <w:rPr>
          <w:rFonts w:eastAsia="宋体"/>
          <w:color w:val="000000"/>
          <w:szCs w:val="21"/>
        </w:rPr>
        <w:pBdr>
          <w:top w:val="none" w:color="000000" w:sz="0" w:space="0"/>
          <w:left w:val="none" w:color="000000" w:sz="0" w:space="0"/>
          <w:bottom w:val="none" w:color="000000" w:sz="0" w:space="0"/>
          <w:right w:val="none" w:color="000000" w:sz="0" w:space="0"/>
        </w:pBdr>
      </w:pPr>
      <w:r>
        <w:rPr>
          <w:rFonts w:eastAsia="宋体"/>
          <w:color w:val="000000"/>
          <w:szCs w:val="21"/>
        </w:rPr>
        <w:fldChar w:fldCharType="begin"/>
      </w:r>
      <w:r>
        <w:rPr>
          <w:rFonts w:eastAsia="宋体"/>
          <w:color w:val="000000"/>
          <w:szCs w:val="21"/>
        </w:rPr>
        <w:instrText xml:space="preserve"> HYPERLINK</w:instrText>
      </w:r>
      <w:r>
        <w:rPr>
          <w:rFonts w:eastAsia="宋体"/>
          <w:color w:val="000000"/>
          <w:szCs w:val="21"/>
        </w:rPr>
        <w:instrText xml:space="preserve"> "http://jszfcg.jsczt.cn/jszc/onlyoffice/7.2.1-34/web-apps/apps/documenteditor/main/index_loader.html?_dc=7.2.1-34&amp;lang=zh&amp;customer=%20&amp;logo=%20&amp;headerlogo=%2Ffavicon.ico&amp;frameEditorId=iframePage&amp;compact=true&amp;parentOrigin=http://jszfcg.jsczt.cn#_Toc2047" \</w:instrText>
      </w:r>
      <w:r>
        <w:rPr>
          <w:rFonts w:eastAsia="宋体"/>
          <w:color w:val="000000"/>
          <w:szCs w:val="21"/>
        </w:rPr>
        <w:instrText xml:space="preserve">o "http://jszfcg.jsczt.cn/jszc/onlyoffice/7.2.1-34/web-apps/apps/documenteditor/main/index_loader.html?_dc=7.2.1-34&amp;lang=zh&amp;customer=%20&amp;logo=%20&amp;headerlogo=%2Ffavicon.ico&amp;frameEditorId=iframePage&amp;compact=true&amp;parentOrigin=http://jszfcg.jsczt.cn#_Toc2047" </w:instrText>
      </w:r>
      <w:r>
        <w:rPr>
          <w:rFonts w:eastAsia="宋体"/>
          <w:color w:val="000000"/>
          <w:szCs w:val="21"/>
        </w:rPr>
        <w:fldChar w:fldCharType="separate"/>
      </w:r>
      <w:r>
        <w:rPr>
          <w:rFonts w:eastAsia="宋体"/>
          <w:color w:val="000000"/>
          <w:szCs w:val="21"/>
        </w:rPr>
        <w:t xml:space="preserve">第五章 合同草案条款及格式</w:t>
      </w:r>
      <w:r>
        <w:rPr>
          <w:rFonts w:eastAsia="宋体"/>
          <w:color w:val="000000"/>
          <w:szCs w:val="21"/>
        </w:rPr>
        <w:fldChar w:fldCharType="end"/>
      </w:r>
      <w:r>
        <w:rPr>
          <w:rFonts w:eastAsia="宋体"/>
          <w:color w:val="000000"/>
          <w:szCs w:val="21"/>
        </w:rPr>
      </w:r>
      <w:r/>
    </w:p>
    <w:p>
      <w:pPr>
        <w:pStyle w:val="644"/>
        <w:ind w:firstLine="480"/>
        <w:spacing w:line="360" w:lineRule="auto"/>
        <w:rPr>
          <w:rFonts w:eastAsia="宋体"/>
          <w:color w:val="000000"/>
          <w:szCs w:val="21"/>
        </w:rPr>
        <w:pBdr>
          <w:top w:val="none" w:color="000000" w:sz="0" w:space="0"/>
          <w:left w:val="none" w:color="000000" w:sz="0" w:space="0"/>
          <w:bottom w:val="none" w:color="000000" w:sz="0" w:space="0"/>
          <w:right w:val="none" w:color="000000" w:sz="0" w:space="0"/>
        </w:pBdr>
      </w:pPr>
      <w:r>
        <w:rPr>
          <w:rFonts w:eastAsia="宋体"/>
          <w:color w:val="000000"/>
          <w:szCs w:val="21"/>
        </w:rPr>
        <w:fldChar w:fldCharType="begin"/>
      </w:r>
      <w:r>
        <w:rPr>
          <w:rFonts w:eastAsia="宋体"/>
          <w:color w:val="000000"/>
          <w:szCs w:val="21"/>
        </w:rPr>
        <w:instrText xml:space="preserve"> HYPERLINK "</w:instrText>
      </w:r>
      <w:r>
        <w:rPr>
          <w:rFonts w:eastAsia="宋体"/>
          <w:color w:val="000000"/>
          <w:szCs w:val="21"/>
        </w:rPr>
        <w:instrText xml:space="preserve">http://jszfcg.jsczt.cn/jszc/onlyoffice/7.2.1-34/web-apps/apps/documenteditor/main/index_loader.html?_dc=7.2.1-34&amp;lang=zh&amp;customer=%20&amp;logo=%20&amp;headerlogo=%2Ffavicon.ico&amp;frameEditorId=iframePage&amp;compact=true&amp;parentOrigin=http://jszfcg.jsczt.cn#_Toc10922" \o</w:instrText>
      </w:r>
      <w:r>
        <w:rPr>
          <w:rFonts w:eastAsia="宋体"/>
          <w:color w:val="000000"/>
          <w:szCs w:val="21"/>
        </w:rPr>
        <w:instrText xml:space="preserve"> "http://jszfcg.jsczt.cn/jszc/onlyoffice/7.2.1-34/web-apps/apps/documenteditor/main/index_loader.html?_dc=7.2.1-34&amp;lang=zh&amp;customer=%20&amp;logo=%20&amp;headerlogo=%2Ffavicon.ico&amp;frameEditorId=iframePage&amp;compact=true&amp;parentOrigin=http://jszfcg.jsczt.cn#_Toc10922" </w:instrText>
      </w:r>
      <w:r>
        <w:rPr>
          <w:rFonts w:eastAsia="宋体"/>
          <w:color w:val="000000"/>
          <w:szCs w:val="21"/>
        </w:rPr>
        <w:fldChar w:fldCharType="separate"/>
      </w:r>
      <w:r>
        <w:rPr>
          <w:rFonts w:eastAsia="宋体"/>
          <w:color w:val="000000"/>
          <w:szCs w:val="21"/>
        </w:rPr>
        <w:t xml:space="preserve">第六章 投标文件格式</w:t>
      </w:r>
      <w:r>
        <w:rPr>
          <w:rFonts w:eastAsia="宋体"/>
          <w:color w:val="000000"/>
          <w:szCs w:val="21"/>
        </w:rPr>
        <w:fldChar w:fldCharType="end"/>
      </w:r>
      <w:r>
        <w:rPr>
          <w:rFonts w:eastAsia="宋体"/>
          <w:color w:val="000000"/>
          <w:szCs w:val="21"/>
        </w:rPr>
      </w:r>
      <w:r/>
    </w:p>
    <w:p>
      <w:pPr>
        <w:pStyle w:val="644"/>
        <w:ind w:firstLine="480"/>
        <w:spacing w:line="360" w:lineRule="auto"/>
        <w:rPr>
          <w:rFonts w:eastAsia="宋体"/>
          <w:color w:val="000000"/>
          <w:szCs w:val="21"/>
        </w:rPr>
        <w:pBdr>
          <w:top w:val="none" w:color="000000" w:sz="0" w:space="0"/>
          <w:left w:val="none" w:color="000000" w:sz="0" w:space="0"/>
          <w:bottom w:val="none" w:color="000000" w:sz="0" w:space="0"/>
          <w:right w:val="none" w:color="000000" w:sz="0" w:space="0"/>
        </w:pBdr>
      </w:pPr>
      <w:r>
        <w:rPr>
          <w:rFonts w:eastAsia="宋体"/>
          <w:color w:val="000000"/>
          <w:szCs w:val="21"/>
        </w:rPr>
        <w:t xml:space="preserve">5.2 招标的最小单位是分包。招标货物数量及技术要求中未分包的，供应商对要求提供的货物和服务不得部分投标；招标货物数量及技术要求中已经分包的，可以分包为单位投标。</w:t>
      </w:r>
      <w:r>
        <w:rPr>
          <w:rFonts w:eastAsia="宋体"/>
          <w:color w:val="000000"/>
          <w:szCs w:val="21"/>
        </w:rPr>
      </w:r>
      <w:r/>
    </w:p>
    <w:p>
      <w:pPr>
        <w:pStyle w:val="644"/>
        <w:ind w:firstLine="480"/>
        <w:spacing w:line="360" w:lineRule="auto"/>
        <w:rPr>
          <w:rFonts w:eastAsia="宋体"/>
          <w:color w:val="000000"/>
          <w:szCs w:val="21"/>
        </w:rPr>
        <w:pBdr>
          <w:top w:val="none" w:color="000000" w:sz="0" w:space="0"/>
          <w:left w:val="none" w:color="000000" w:sz="0" w:space="0"/>
          <w:bottom w:val="none" w:color="000000" w:sz="0" w:space="0"/>
          <w:right w:val="none" w:color="000000" w:sz="0" w:space="0"/>
        </w:pBdr>
      </w:pPr>
      <w:r>
        <w:rPr>
          <w:rFonts w:eastAsia="宋体"/>
          <w:color w:val="000000"/>
          <w:szCs w:val="21"/>
        </w:rPr>
        <w:t xml:space="preserve">5.3 代理机构如果要求供应商按照招标文件规定提交备选供应商方案的，供应商可以提交备选方案；否则，备选方案将被拒绝。</w:t>
      </w:r>
      <w:r>
        <w:rPr>
          <w:rFonts w:eastAsia="宋体"/>
          <w:color w:val="000000"/>
          <w:szCs w:val="21"/>
        </w:rPr>
      </w:r>
      <w:r/>
    </w:p>
    <w:p>
      <w:pPr>
        <w:pStyle w:val="644"/>
        <w:ind w:firstLine="480"/>
        <w:spacing w:line="360" w:lineRule="auto"/>
        <w:rPr>
          <w:rFonts w:eastAsia="宋体"/>
          <w:color w:val="000000"/>
          <w:szCs w:val="21"/>
        </w:rPr>
        <w:pBdr>
          <w:top w:val="none" w:color="000000" w:sz="0" w:space="0"/>
          <w:left w:val="none" w:color="000000" w:sz="0" w:space="0"/>
          <w:bottom w:val="none" w:color="000000" w:sz="0" w:space="0"/>
          <w:right w:val="none" w:color="000000" w:sz="0" w:space="0"/>
        </w:pBdr>
      </w:pPr>
      <w:r>
        <w:rPr>
          <w:rFonts w:eastAsia="宋体"/>
          <w:color w:val="000000"/>
          <w:szCs w:val="21"/>
        </w:rPr>
        <w:t xml:space="preserve">6.招标文件的澄清、补充或修改</w:t>
      </w:r>
      <w:r>
        <w:rPr>
          <w:rFonts w:eastAsia="宋体"/>
          <w:color w:val="000000"/>
          <w:szCs w:val="21"/>
        </w:rPr>
      </w:r>
      <w:r/>
    </w:p>
    <w:p>
      <w:pPr>
        <w:pStyle w:val="644"/>
        <w:ind w:firstLine="480"/>
        <w:spacing w:line="360" w:lineRule="auto"/>
        <w:rPr>
          <w:rFonts w:eastAsia="宋体"/>
          <w:color w:val="000000"/>
          <w:szCs w:val="21"/>
        </w:rPr>
        <w:pBdr>
          <w:top w:val="none" w:color="000000" w:sz="0" w:space="0"/>
          <w:left w:val="none" w:color="000000" w:sz="0" w:space="0"/>
          <w:bottom w:val="none" w:color="000000" w:sz="0" w:space="0"/>
          <w:right w:val="none" w:color="000000" w:sz="0" w:space="0"/>
        </w:pBdr>
      </w:pPr>
      <w:r>
        <w:rPr>
          <w:rFonts w:eastAsia="宋体"/>
          <w:color w:val="000000"/>
          <w:szCs w:val="21"/>
        </w:rPr>
        <w:t xml:space="preserve">6.1 代理机构对已发出的招标文件进行必要澄清、补充或者修改的，将在招标文件要求提交投标文件截止时间十五日前，在“江苏省政府采购网”发布更正公告，该澄清、补充或者修改的内容为招标文件的组成部分。</w:t>
      </w:r>
      <w:r>
        <w:rPr>
          <w:rFonts w:eastAsia="宋体"/>
          <w:color w:val="000000"/>
          <w:szCs w:val="21"/>
        </w:rPr>
      </w:r>
      <w:r/>
    </w:p>
    <w:p>
      <w:pPr>
        <w:pStyle w:val="644"/>
        <w:ind w:firstLine="480"/>
        <w:spacing w:line="360" w:lineRule="auto"/>
        <w:rPr>
          <w:rFonts w:eastAsia="宋体"/>
          <w:color w:val="000000"/>
          <w:szCs w:val="21"/>
        </w:rPr>
        <w:pBdr>
          <w:top w:val="none" w:color="000000" w:sz="0" w:space="0"/>
          <w:left w:val="none" w:color="000000" w:sz="0" w:space="0"/>
          <w:bottom w:val="none" w:color="000000" w:sz="0" w:space="0"/>
          <w:right w:val="none" w:color="000000" w:sz="0" w:space="0"/>
        </w:pBdr>
      </w:pPr>
      <w:r>
        <w:rPr>
          <w:rFonts w:eastAsia="宋体"/>
          <w:color w:val="000000"/>
          <w:szCs w:val="21"/>
        </w:rPr>
        <w:t xml:space="preserve">6.2 为使供应商在准备投标时，有合理的时间考虑招标文件的补充或修改，招标代理机构将视情况可能推迟投标截止时间和开标时间，并将此变更以书面形式通知所有的供应商。</w:t>
      </w:r>
      <w:r>
        <w:rPr>
          <w:rFonts w:eastAsia="宋体"/>
          <w:color w:val="000000"/>
          <w:szCs w:val="21"/>
        </w:rPr>
      </w:r>
      <w:r/>
    </w:p>
    <w:p>
      <w:pPr>
        <w:pStyle w:val="644"/>
        <w:ind w:firstLine="480"/>
        <w:spacing w:line="360" w:lineRule="auto"/>
        <w:rPr>
          <w:rFonts w:eastAsia="宋体"/>
          <w:color w:val="000000"/>
          <w:szCs w:val="21"/>
        </w:rPr>
        <w:pBdr>
          <w:top w:val="none" w:color="000000" w:sz="0" w:space="0"/>
          <w:left w:val="none" w:color="000000" w:sz="0" w:space="0"/>
          <w:bottom w:val="none" w:color="000000" w:sz="0" w:space="0"/>
          <w:right w:val="none" w:color="000000" w:sz="0" w:space="0"/>
        </w:pBdr>
      </w:pPr>
      <w:r>
        <w:rPr>
          <w:rFonts w:eastAsia="宋体"/>
          <w:color w:val="000000"/>
          <w:szCs w:val="21"/>
        </w:rPr>
        <w:t xml:space="preserve">三、投标文件的编制</w:t>
      </w:r>
      <w:r>
        <w:rPr>
          <w:rFonts w:eastAsia="宋体"/>
          <w:color w:val="000000"/>
          <w:szCs w:val="21"/>
        </w:rPr>
      </w:r>
      <w:r/>
    </w:p>
    <w:p>
      <w:pPr>
        <w:pStyle w:val="644"/>
        <w:ind w:firstLine="480"/>
        <w:spacing w:line="360" w:lineRule="auto"/>
        <w:rPr>
          <w:rFonts w:eastAsia="宋体"/>
          <w:color w:val="000000"/>
          <w:szCs w:val="21"/>
        </w:rPr>
        <w:pBdr>
          <w:top w:val="none" w:color="000000" w:sz="0" w:space="0"/>
          <w:left w:val="none" w:color="000000" w:sz="0" w:space="0"/>
          <w:bottom w:val="none" w:color="000000" w:sz="0" w:space="0"/>
          <w:right w:val="none" w:color="000000" w:sz="0" w:space="0"/>
        </w:pBdr>
      </w:pPr>
      <w:r>
        <w:rPr>
          <w:rFonts w:eastAsia="宋体"/>
          <w:color w:val="000000"/>
          <w:szCs w:val="21"/>
        </w:rPr>
        <w:t xml:space="preserve">7.投标文件的语言、计量单位、货币和编制</w:t>
      </w:r>
      <w:r>
        <w:rPr>
          <w:rFonts w:eastAsia="宋体"/>
          <w:color w:val="000000"/>
          <w:szCs w:val="21"/>
        </w:rPr>
      </w:r>
      <w:r/>
    </w:p>
    <w:p>
      <w:pPr>
        <w:pStyle w:val="644"/>
        <w:ind w:firstLine="480"/>
        <w:spacing w:line="360" w:lineRule="auto"/>
        <w:rPr>
          <w:rFonts w:eastAsia="宋体"/>
          <w:color w:val="000000"/>
          <w:szCs w:val="21"/>
        </w:rPr>
        <w:pBdr>
          <w:top w:val="none" w:color="000000" w:sz="0" w:space="0"/>
          <w:left w:val="none" w:color="000000" w:sz="0" w:space="0"/>
          <w:bottom w:val="none" w:color="000000" w:sz="0" w:space="0"/>
          <w:right w:val="none" w:color="000000" w:sz="0" w:space="0"/>
        </w:pBdr>
      </w:pPr>
      <w:r>
        <w:rPr>
          <w:rFonts w:eastAsia="宋体"/>
          <w:color w:val="000000"/>
          <w:szCs w:val="21"/>
        </w:rPr>
        <w:t xml:space="preserve">7.1 供应商提交的投标文件、技术文件和资料，包括图纸中的说明，以及供应商与代理机构就有关投标的所有来往函电均应使用中文。投标文件中若有英文或其他语言文字的资料，应提供相应的中文翻译资料。对不同文本投标文件的解释发生异议的，以中文文本为准。</w:t>
      </w:r>
      <w:r>
        <w:rPr>
          <w:rFonts w:eastAsia="宋体"/>
          <w:color w:val="000000"/>
          <w:szCs w:val="21"/>
        </w:rPr>
      </w:r>
      <w:r/>
    </w:p>
    <w:p>
      <w:pPr>
        <w:pStyle w:val="644"/>
        <w:ind w:firstLine="480"/>
        <w:spacing w:line="360" w:lineRule="auto"/>
        <w:rPr>
          <w:rFonts w:eastAsia="宋体"/>
          <w:color w:val="000000"/>
          <w:szCs w:val="21"/>
        </w:rPr>
        <w:pBdr>
          <w:top w:val="none" w:color="000000" w:sz="0" w:space="0"/>
          <w:left w:val="none" w:color="000000" w:sz="0" w:space="0"/>
          <w:bottom w:val="none" w:color="000000" w:sz="0" w:space="0"/>
          <w:right w:val="none" w:color="000000" w:sz="0" w:space="0"/>
        </w:pBdr>
      </w:pPr>
      <w:r>
        <w:rPr>
          <w:rFonts w:eastAsia="宋体"/>
          <w:color w:val="000000"/>
          <w:szCs w:val="21"/>
        </w:rPr>
        <w:t xml:space="preserve">7.2 供应商所使用的计量单位应为国家法定计量单位。</w:t>
      </w:r>
      <w:r>
        <w:rPr>
          <w:rFonts w:eastAsia="宋体"/>
          <w:color w:val="000000"/>
          <w:szCs w:val="21"/>
        </w:rPr>
      </w:r>
      <w:r/>
    </w:p>
    <w:p>
      <w:pPr>
        <w:pStyle w:val="644"/>
        <w:ind w:firstLine="480"/>
        <w:spacing w:line="360" w:lineRule="auto"/>
        <w:rPr>
          <w:rFonts w:eastAsia="宋体"/>
          <w:color w:val="000000"/>
          <w:szCs w:val="21"/>
        </w:rPr>
        <w:pBdr>
          <w:top w:val="none" w:color="000000" w:sz="0" w:space="0"/>
          <w:left w:val="none" w:color="000000" w:sz="0" w:space="0"/>
          <w:bottom w:val="none" w:color="000000" w:sz="0" w:space="0"/>
          <w:right w:val="none" w:color="000000" w:sz="0" w:space="0"/>
        </w:pBdr>
      </w:pPr>
      <w:r>
        <w:rPr>
          <w:rFonts w:eastAsia="宋体"/>
          <w:color w:val="000000"/>
          <w:szCs w:val="21"/>
        </w:rPr>
        <w:t xml:space="preserve">7.3 供应商应用人民币报价。</w:t>
      </w:r>
      <w:r>
        <w:rPr>
          <w:rFonts w:eastAsia="宋体"/>
          <w:color w:val="000000"/>
          <w:szCs w:val="21"/>
        </w:rPr>
      </w:r>
      <w:r/>
    </w:p>
    <w:p>
      <w:pPr>
        <w:pStyle w:val="644"/>
        <w:ind w:firstLine="480"/>
        <w:spacing w:line="360" w:lineRule="auto"/>
        <w:rPr>
          <w:rFonts w:eastAsia="宋体"/>
          <w:color w:val="000000"/>
          <w:szCs w:val="21"/>
        </w:rPr>
        <w:pBdr>
          <w:top w:val="none" w:color="000000" w:sz="0" w:space="0"/>
          <w:left w:val="none" w:color="000000" w:sz="0" w:space="0"/>
          <w:bottom w:val="none" w:color="000000" w:sz="0" w:space="0"/>
          <w:right w:val="none" w:color="000000" w:sz="0" w:space="0"/>
        </w:pBdr>
      </w:pPr>
      <w:r>
        <w:rPr>
          <w:rFonts w:eastAsia="宋体"/>
          <w:color w:val="000000"/>
          <w:szCs w:val="21"/>
        </w:rPr>
        <w:t xml:space="preserve">7.4 投标文件应字迹清楚、内容齐全、不得涂改或增删。如有修改和增删，必须有供应商公章或法定代表人或其授权代表签字。因投标文件字迹潦草或表达不清所引起的不利后果由供应商承担。</w:t>
      </w:r>
      <w:r>
        <w:rPr>
          <w:rFonts w:eastAsia="宋体"/>
          <w:color w:val="000000"/>
          <w:szCs w:val="21"/>
        </w:rPr>
      </w:r>
      <w:r/>
    </w:p>
    <w:p>
      <w:pPr>
        <w:pStyle w:val="644"/>
        <w:ind w:firstLine="480"/>
        <w:spacing w:line="360" w:lineRule="auto"/>
        <w:rPr>
          <w:rFonts w:eastAsia="宋体"/>
          <w:color w:val="000000"/>
          <w:szCs w:val="21"/>
        </w:rPr>
        <w:pBdr>
          <w:top w:val="none" w:color="000000" w:sz="0" w:space="0"/>
          <w:left w:val="none" w:color="000000" w:sz="0" w:space="0"/>
          <w:bottom w:val="none" w:color="000000" w:sz="0" w:space="0"/>
          <w:right w:val="none" w:color="000000" w:sz="0" w:space="0"/>
        </w:pBdr>
      </w:pPr>
      <w:r>
        <w:rPr>
          <w:rFonts w:eastAsia="宋体"/>
          <w:color w:val="000000"/>
          <w:szCs w:val="21"/>
        </w:rPr>
        <w:t xml:space="preserve">8.投标文件的组成</w:t>
      </w:r>
      <w:r>
        <w:rPr>
          <w:rFonts w:eastAsia="宋体"/>
          <w:color w:val="000000"/>
          <w:szCs w:val="21"/>
        </w:rPr>
      </w:r>
      <w:r/>
    </w:p>
    <w:p>
      <w:pPr>
        <w:pStyle w:val="644"/>
        <w:ind w:firstLine="480"/>
        <w:spacing w:line="360" w:lineRule="auto"/>
        <w:rPr>
          <w:rFonts w:eastAsia="宋体"/>
          <w:color w:val="000000"/>
          <w:szCs w:val="21"/>
        </w:rPr>
        <w:pBdr>
          <w:top w:val="none" w:color="000000" w:sz="0" w:space="0"/>
          <w:left w:val="none" w:color="000000" w:sz="0" w:space="0"/>
          <w:bottom w:val="none" w:color="000000" w:sz="0" w:space="0"/>
          <w:right w:val="none" w:color="000000" w:sz="0" w:space="0"/>
        </w:pBdr>
      </w:pPr>
      <w:r>
        <w:rPr>
          <w:rFonts w:eastAsia="宋体"/>
          <w:color w:val="000000"/>
          <w:szCs w:val="21"/>
        </w:rPr>
        <w:t xml:space="preserve">8.1 供应商应当根据招标文件要求编制投标文件，投标文件应对招标文件提出的要求和条件作出实质性响应，并在《商务条款偏离表》和《技术规格偏离表》等处逐条标明满足与否。</w:t>
      </w:r>
      <w:r>
        <w:rPr>
          <w:rFonts w:eastAsia="宋体"/>
          <w:color w:val="000000"/>
          <w:szCs w:val="21"/>
        </w:rPr>
      </w:r>
      <w:r/>
    </w:p>
    <w:p>
      <w:pPr>
        <w:pStyle w:val="644"/>
        <w:ind w:firstLine="480"/>
        <w:spacing w:line="360" w:lineRule="auto"/>
        <w:rPr>
          <w:rFonts w:eastAsia="宋体"/>
          <w:color w:val="000000"/>
          <w:szCs w:val="21"/>
        </w:rPr>
        <w:pBdr>
          <w:top w:val="none" w:color="000000" w:sz="0" w:space="0"/>
          <w:left w:val="none" w:color="000000" w:sz="0" w:space="0"/>
          <w:bottom w:val="none" w:color="000000" w:sz="0" w:space="0"/>
          <w:right w:val="none" w:color="000000" w:sz="0" w:space="0"/>
        </w:pBdr>
      </w:pPr>
      <w:r>
        <w:rPr>
          <w:rFonts w:eastAsia="宋体"/>
          <w:color w:val="000000"/>
          <w:szCs w:val="21"/>
        </w:rPr>
        <w:t xml:space="preserve">8.2投标文件由商务部分、技术部分、价格部分以及其他部分组成。</w:t>
      </w:r>
      <w:r>
        <w:rPr>
          <w:rFonts w:eastAsia="宋体"/>
          <w:color w:val="000000"/>
          <w:szCs w:val="21"/>
        </w:rPr>
      </w:r>
      <w:r/>
    </w:p>
    <w:p>
      <w:pPr>
        <w:pStyle w:val="644"/>
        <w:ind w:firstLine="480"/>
        <w:spacing w:line="360" w:lineRule="auto"/>
        <w:rPr>
          <w:rFonts w:eastAsia="宋体"/>
          <w:color w:val="000000"/>
          <w:szCs w:val="21"/>
        </w:rPr>
        <w:pBdr>
          <w:top w:val="none" w:color="000000" w:sz="0" w:space="0"/>
          <w:left w:val="none" w:color="000000" w:sz="0" w:space="0"/>
          <w:bottom w:val="none" w:color="000000" w:sz="0" w:space="0"/>
          <w:right w:val="none" w:color="000000" w:sz="0" w:space="0"/>
        </w:pBdr>
      </w:pPr>
      <w:r>
        <w:rPr>
          <w:rFonts w:eastAsia="宋体"/>
          <w:color w:val="000000"/>
          <w:szCs w:val="21"/>
        </w:rPr>
        <w:t xml:space="preserve">9.投标文件的商务部分</w:t>
      </w:r>
      <w:r>
        <w:rPr>
          <w:rFonts w:eastAsia="宋体"/>
          <w:color w:val="000000"/>
          <w:szCs w:val="21"/>
        </w:rPr>
      </w:r>
      <w:r/>
    </w:p>
    <w:p>
      <w:pPr>
        <w:pStyle w:val="644"/>
        <w:ind w:firstLine="480"/>
        <w:spacing w:line="360" w:lineRule="auto"/>
        <w:rPr>
          <w:rFonts w:eastAsia="宋体"/>
          <w:color w:val="000000"/>
          <w:szCs w:val="21"/>
        </w:rPr>
        <w:pBdr>
          <w:top w:val="none" w:color="000000" w:sz="0" w:space="0"/>
          <w:left w:val="none" w:color="000000" w:sz="0" w:space="0"/>
          <w:bottom w:val="none" w:color="000000" w:sz="0" w:space="0"/>
          <w:right w:val="none" w:color="000000" w:sz="0" w:space="0"/>
        </w:pBdr>
      </w:pPr>
      <w:r>
        <w:rPr>
          <w:rFonts w:eastAsia="宋体"/>
          <w:color w:val="000000"/>
          <w:szCs w:val="21"/>
        </w:rPr>
        <w:t xml:space="preserve">9.1 商务部分是证明供应商有资格参加投标和中标后有能力履行合同的文件，这些文件应能满足招标文件的要求，包括但不限于下列文件，其中加“</w:t>
      </w:r>
      <w:r>
        <w:rPr>
          <w:rFonts w:ascii="Segoe UI Symbol" w:hAnsi="Segoe UI Symbol" w:eastAsia="宋体" w:cs="Segoe UI Symbol"/>
          <w:color w:val="000000"/>
          <w:szCs w:val="21"/>
        </w:rPr>
        <w:t xml:space="preserve">★</w:t>
      </w:r>
      <w:r>
        <w:rPr>
          <w:rFonts w:eastAsia="宋体"/>
          <w:color w:val="000000"/>
          <w:szCs w:val="21"/>
        </w:rPr>
        <w:t xml:space="preserve">”项目不得有缺失或无效：</w:t>
      </w:r>
      <w:r>
        <w:rPr>
          <w:rFonts w:eastAsia="宋体"/>
          <w:color w:val="000000"/>
          <w:szCs w:val="21"/>
        </w:rPr>
      </w:r>
      <w:r/>
    </w:p>
    <w:p>
      <w:pPr>
        <w:pStyle w:val="644"/>
        <w:ind w:firstLine="480"/>
        <w:spacing w:line="360" w:lineRule="auto"/>
        <w:rPr>
          <w:rFonts w:eastAsia="宋体"/>
          <w:color w:val="000000"/>
          <w:szCs w:val="21"/>
        </w:rPr>
        <w:pBdr>
          <w:top w:val="none" w:color="000000" w:sz="0" w:space="0"/>
          <w:left w:val="none" w:color="000000" w:sz="0" w:space="0"/>
          <w:bottom w:val="none" w:color="000000" w:sz="0" w:space="0"/>
          <w:right w:val="none" w:color="000000" w:sz="0" w:space="0"/>
        </w:pBdr>
      </w:pPr>
      <w:r>
        <w:rPr>
          <w:rFonts w:eastAsia="宋体"/>
          <w:color w:val="000000"/>
          <w:szCs w:val="21"/>
        </w:rPr>
        <w:t xml:space="preserve">（1）</w:t>
      </w:r>
      <w:r>
        <w:rPr>
          <w:rFonts w:ascii="Segoe UI Symbol" w:hAnsi="Segoe UI Symbol" w:eastAsia="宋体" w:cs="Segoe UI Symbol"/>
          <w:color w:val="000000"/>
          <w:szCs w:val="21"/>
        </w:rPr>
        <w:t xml:space="preserve">★</w:t>
      </w:r>
      <w:r>
        <w:rPr>
          <w:rFonts w:eastAsia="宋体"/>
          <w:color w:val="000000"/>
          <w:szCs w:val="21"/>
        </w:rPr>
        <w:t xml:space="preserve">投标函（投标申请及声明）；</w:t>
      </w:r>
      <w:r>
        <w:rPr>
          <w:rFonts w:eastAsia="宋体"/>
          <w:color w:val="000000"/>
          <w:szCs w:val="21"/>
        </w:rPr>
      </w:r>
      <w:r/>
    </w:p>
    <w:p>
      <w:pPr>
        <w:pStyle w:val="644"/>
        <w:ind w:firstLine="480"/>
        <w:spacing w:line="360" w:lineRule="auto"/>
        <w:rPr>
          <w:rFonts w:eastAsia="宋体"/>
          <w:color w:val="000000"/>
          <w:szCs w:val="21"/>
        </w:rPr>
        <w:pBdr>
          <w:top w:val="none" w:color="000000" w:sz="0" w:space="0"/>
          <w:left w:val="none" w:color="000000" w:sz="0" w:space="0"/>
          <w:bottom w:val="none" w:color="000000" w:sz="0" w:space="0"/>
          <w:right w:val="none" w:color="000000" w:sz="0" w:space="0"/>
        </w:pBdr>
      </w:pPr>
      <w:r>
        <w:rPr>
          <w:rFonts w:eastAsia="宋体"/>
          <w:color w:val="000000"/>
          <w:szCs w:val="21"/>
        </w:rPr>
        <w:t xml:space="preserve">（2）</w:t>
      </w:r>
      <w:r>
        <w:rPr>
          <w:rFonts w:ascii="Segoe UI Symbol" w:hAnsi="Segoe UI Symbol" w:eastAsia="宋体" w:cs="Segoe UI Symbol"/>
          <w:color w:val="000000"/>
          <w:szCs w:val="21"/>
        </w:rPr>
        <w:t xml:space="preserve">★</w:t>
      </w:r>
      <w:r>
        <w:rPr>
          <w:rFonts w:eastAsia="宋体"/>
          <w:color w:val="000000"/>
          <w:szCs w:val="21"/>
        </w:rPr>
        <w:t xml:space="preserve">法定代表人授权委托书及委托代理人的身份证明文件的扫描件；</w:t>
      </w:r>
      <w:r>
        <w:rPr>
          <w:rFonts w:eastAsia="宋体"/>
          <w:color w:val="000000"/>
          <w:szCs w:val="21"/>
        </w:rPr>
      </w:r>
      <w:r/>
    </w:p>
    <w:p>
      <w:pPr>
        <w:pStyle w:val="644"/>
        <w:ind w:firstLine="480"/>
        <w:spacing w:line="360" w:lineRule="auto"/>
        <w:rPr>
          <w:rFonts w:eastAsia="宋体"/>
          <w:color w:val="000000"/>
          <w:szCs w:val="21"/>
        </w:rPr>
        <w:pBdr>
          <w:top w:val="none" w:color="000000" w:sz="0" w:space="0"/>
          <w:left w:val="none" w:color="000000" w:sz="0" w:space="0"/>
          <w:bottom w:val="none" w:color="000000" w:sz="0" w:space="0"/>
          <w:right w:val="none" w:color="000000" w:sz="0" w:space="0"/>
        </w:pBdr>
      </w:pPr>
      <w:r>
        <w:rPr>
          <w:rFonts w:eastAsia="宋体"/>
          <w:color w:val="000000"/>
          <w:szCs w:val="21"/>
        </w:rPr>
        <w:t xml:space="preserve">（3）</w:t>
      </w:r>
      <w:r>
        <w:rPr>
          <w:rFonts w:ascii="Segoe UI Symbol" w:hAnsi="Segoe UI Symbol" w:eastAsia="宋体" w:cs="Segoe UI Symbol"/>
          <w:color w:val="000000"/>
          <w:szCs w:val="21"/>
        </w:rPr>
        <w:t xml:space="preserve">★</w:t>
      </w:r>
      <w:r>
        <w:rPr>
          <w:rFonts w:eastAsia="宋体"/>
          <w:color w:val="000000"/>
          <w:szCs w:val="21"/>
        </w:rPr>
        <w:t xml:space="preserve">第一章投标邀请书中《中华人民共和国政府采购法》规定的资格条件证明文件；</w:t>
      </w:r>
      <w:r>
        <w:rPr>
          <w:rFonts w:eastAsia="宋体"/>
          <w:color w:val="000000"/>
          <w:szCs w:val="21"/>
        </w:rPr>
      </w:r>
      <w:r/>
    </w:p>
    <w:p>
      <w:pPr>
        <w:pStyle w:val="644"/>
        <w:ind w:firstLine="480"/>
        <w:spacing w:line="360" w:lineRule="auto"/>
        <w:rPr>
          <w:rFonts w:eastAsia="宋体"/>
          <w:color w:val="000000"/>
          <w:szCs w:val="21"/>
        </w:rPr>
        <w:pBdr>
          <w:top w:val="none" w:color="000000" w:sz="0" w:space="0"/>
          <w:left w:val="none" w:color="000000" w:sz="0" w:space="0"/>
          <w:bottom w:val="none" w:color="000000" w:sz="0" w:space="0"/>
          <w:right w:val="none" w:color="000000" w:sz="0" w:space="0"/>
        </w:pBdr>
      </w:pPr>
      <w:r>
        <w:rPr>
          <w:rFonts w:eastAsia="宋体"/>
          <w:color w:val="000000"/>
          <w:szCs w:val="21"/>
        </w:rPr>
        <w:t xml:space="preserve">（4）第一章投标邀请书中采购人根据采购项目的特殊要求规定的特定条件证明文件（如有）；</w:t>
      </w:r>
      <w:r>
        <w:rPr>
          <w:rFonts w:eastAsia="宋体"/>
          <w:color w:val="000000"/>
          <w:szCs w:val="21"/>
        </w:rPr>
      </w:r>
      <w:r/>
    </w:p>
    <w:p>
      <w:pPr>
        <w:pStyle w:val="644"/>
        <w:ind w:firstLine="480"/>
        <w:spacing w:line="360" w:lineRule="auto"/>
        <w:rPr>
          <w:rFonts w:eastAsia="宋体"/>
          <w:color w:val="000000"/>
          <w:szCs w:val="21"/>
        </w:rPr>
        <w:pBdr>
          <w:top w:val="none" w:color="000000" w:sz="0" w:space="0"/>
          <w:left w:val="none" w:color="000000" w:sz="0" w:space="0"/>
          <w:bottom w:val="none" w:color="000000" w:sz="0" w:space="0"/>
          <w:right w:val="none" w:color="000000" w:sz="0" w:space="0"/>
        </w:pBdr>
      </w:pPr>
      <w:r>
        <w:rPr>
          <w:rFonts w:eastAsia="宋体"/>
          <w:color w:val="000000"/>
          <w:szCs w:val="21"/>
        </w:rPr>
        <w:t xml:space="preserve">（5）</w:t>
      </w:r>
      <w:r>
        <w:rPr>
          <w:rFonts w:ascii="Segoe UI Symbol" w:hAnsi="Segoe UI Symbol" w:eastAsia="宋体" w:cs="Segoe UI Symbol"/>
          <w:color w:val="000000"/>
          <w:szCs w:val="21"/>
        </w:rPr>
        <w:t xml:space="preserve">★</w:t>
      </w:r>
      <w:r>
        <w:rPr>
          <w:rFonts w:eastAsia="宋体"/>
          <w:color w:val="000000"/>
          <w:szCs w:val="21"/>
        </w:rPr>
        <w:t xml:space="preserve">《开标一览表》；</w:t>
      </w:r>
      <w:r>
        <w:rPr>
          <w:rFonts w:eastAsia="宋体"/>
          <w:color w:val="000000"/>
          <w:szCs w:val="21"/>
        </w:rPr>
      </w:r>
      <w:r/>
    </w:p>
    <w:p>
      <w:pPr>
        <w:pStyle w:val="644"/>
        <w:ind w:firstLine="480"/>
        <w:spacing w:line="360" w:lineRule="auto"/>
        <w:rPr>
          <w:rFonts w:eastAsia="宋体"/>
          <w:color w:val="000000"/>
          <w:szCs w:val="21"/>
        </w:rPr>
        <w:pBdr>
          <w:top w:val="none" w:color="000000" w:sz="0" w:space="0"/>
          <w:left w:val="none" w:color="000000" w:sz="0" w:space="0"/>
          <w:bottom w:val="none" w:color="000000" w:sz="0" w:space="0"/>
          <w:right w:val="none" w:color="000000" w:sz="0" w:space="0"/>
        </w:pBdr>
      </w:pPr>
      <w:r>
        <w:rPr>
          <w:rFonts w:eastAsia="宋体"/>
          <w:color w:val="000000"/>
          <w:szCs w:val="21"/>
        </w:rPr>
        <w:t xml:space="preserve">（6）</w:t>
      </w:r>
      <w:r>
        <w:rPr>
          <w:rFonts w:ascii="Segoe UI Symbol" w:hAnsi="Segoe UI Symbol" w:eastAsia="宋体" w:cs="Segoe UI Symbol"/>
          <w:color w:val="000000"/>
          <w:szCs w:val="21"/>
        </w:rPr>
        <w:t xml:space="preserve">★</w:t>
      </w:r>
      <w:r>
        <w:rPr>
          <w:rFonts w:eastAsia="宋体"/>
          <w:color w:val="000000"/>
          <w:szCs w:val="21"/>
        </w:rPr>
        <w:t xml:space="preserve">《分项报价表》（如有）；</w:t>
      </w:r>
      <w:r>
        <w:rPr>
          <w:rFonts w:eastAsia="宋体"/>
          <w:color w:val="000000"/>
          <w:szCs w:val="21"/>
        </w:rPr>
      </w:r>
      <w:r/>
    </w:p>
    <w:p>
      <w:pPr>
        <w:pStyle w:val="644"/>
        <w:ind w:firstLine="480"/>
        <w:spacing w:line="360" w:lineRule="auto"/>
        <w:rPr>
          <w:rFonts w:eastAsia="宋体"/>
          <w:color w:val="000000"/>
          <w:szCs w:val="21"/>
        </w:rPr>
        <w:pBdr>
          <w:top w:val="none" w:color="000000" w:sz="0" w:space="0"/>
          <w:left w:val="none" w:color="000000" w:sz="0" w:space="0"/>
          <w:bottom w:val="none" w:color="000000" w:sz="0" w:space="0"/>
          <w:right w:val="none" w:color="000000" w:sz="0" w:space="0"/>
        </w:pBdr>
      </w:pPr>
      <w:r>
        <w:rPr>
          <w:rFonts w:eastAsia="宋体"/>
          <w:color w:val="000000"/>
          <w:szCs w:val="21"/>
        </w:rPr>
        <w:t xml:space="preserve">（7）</w:t>
      </w:r>
      <w:r>
        <w:rPr>
          <w:rFonts w:ascii="Segoe UI Symbol" w:hAnsi="Segoe UI Symbol" w:eastAsia="宋体" w:cs="Segoe UI Symbol"/>
          <w:color w:val="000000"/>
          <w:szCs w:val="21"/>
        </w:rPr>
        <w:t xml:space="preserve">★</w:t>
      </w:r>
      <w:r>
        <w:rPr>
          <w:rFonts w:eastAsia="宋体"/>
          <w:color w:val="000000"/>
          <w:szCs w:val="21"/>
        </w:rPr>
        <w:t xml:space="preserve">《商务条款偏离表》；</w:t>
      </w:r>
      <w:r>
        <w:rPr>
          <w:rFonts w:eastAsia="宋体"/>
          <w:color w:val="000000"/>
          <w:szCs w:val="21"/>
        </w:rPr>
      </w:r>
      <w:r/>
    </w:p>
    <w:p>
      <w:pPr>
        <w:pStyle w:val="644"/>
        <w:ind w:firstLine="480"/>
        <w:spacing w:line="360" w:lineRule="auto"/>
        <w:rPr>
          <w:rFonts w:eastAsia="宋体"/>
          <w:color w:val="000000"/>
          <w:szCs w:val="21"/>
        </w:rPr>
        <w:pBdr>
          <w:top w:val="none" w:color="000000" w:sz="0" w:space="0"/>
          <w:left w:val="none" w:color="000000" w:sz="0" w:space="0"/>
          <w:bottom w:val="none" w:color="000000" w:sz="0" w:space="0"/>
          <w:right w:val="none" w:color="000000" w:sz="0" w:space="0"/>
        </w:pBdr>
      </w:pPr>
      <w:r>
        <w:rPr>
          <w:rFonts w:eastAsia="宋体"/>
          <w:color w:val="000000"/>
          <w:szCs w:val="21"/>
        </w:rPr>
        <w:t xml:space="preserve">（8）合同草案条款；</w:t>
      </w:r>
      <w:r>
        <w:rPr>
          <w:rFonts w:eastAsia="宋体"/>
          <w:color w:val="000000"/>
          <w:szCs w:val="21"/>
        </w:rPr>
      </w:r>
      <w:r/>
    </w:p>
    <w:p>
      <w:pPr>
        <w:pStyle w:val="644"/>
        <w:ind w:firstLine="480"/>
        <w:jc w:val="both"/>
        <w:spacing w:line="360" w:lineRule="auto"/>
        <w:rPr>
          <w:rFonts w:ascii="Times New Roman" w:hAnsi="Times New Roman" w:eastAsia="宋体" w:cs="Times New Roman"/>
          <w:color w:val="000000"/>
          <w:szCs w:val="21"/>
          <w:lang w:val="en-US" w:eastAsia="zh-CN"/>
        </w:rPr>
        <w:pBdr>
          <w:top w:val="none" w:color="000000" w:sz="0" w:space="0"/>
          <w:left w:val="none" w:color="000000" w:sz="0" w:space="0"/>
          <w:bottom w:val="none" w:color="000000" w:sz="0" w:space="0"/>
          <w:right w:val="none" w:color="000000" w:sz="0" w:space="0"/>
        </w:pBdr>
      </w:pPr>
      <w:r>
        <w:rPr>
          <w:rFonts w:hint="eastAsia" w:ascii="Times New Roman" w:hAnsi="Times New Roman" w:eastAsia="宋体" w:cs="Times New Roman"/>
          <w:color w:val="000000"/>
          <w:szCs w:val="21"/>
          <w:lang w:eastAsia="zh-CN"/>
        </w:rPr>
        <w:t xml:space="preserve">（</w:t>
      </w:r>
      <w:r>
        <w:rPr>
          <w:rFonts w:hint="eastAsia" w:ascii="Times New Roman" w:hAnsi="Times New Roman" w:eastAsia="宋体" w:cs="Times New Roman"/>
          <w:color w:val="000000"/>
          <w:szCs w:val="21"/>
          <w:lang w:val="en-US" w:eastAsia="zh-CN"/>
        </w:rPr>
        <w:t xml:space="preserve">9</w:t>
      </w:r>
      <w:r>
        <w:rPr>
          <w:rFonts w:hint="eastAsia" w:ascii="Times New Roman" w:hAnsi="Times New Roman" w:eastAsia="宋体" w:cs="Times New Roman"/>
          <w:color w:val="000000"/>
          <w:szCs w:val="21"/>
          <w:lang w:eastAsia="zh-CN"/>
        </w:rPr>
        <w:t xml:space="preserve">）</w:t>
      </w:r>
      <w:r>
        <w:rPr>
          <w:rFonts w:hint="eastAsia" w:ascii="Times New Roman" w:hAnsi="Times New Roman" w:eastAsia="宋体" w:cs="Times New Roman"/>
          <w:color w:val="000000"/>
          <w:szCs w:val="21"/>
        </w:rPr>
        <w:t xml:space="preserve">★</w:t>
      </w:r>
      <w:r>
        <w:rPr>
          <w:rFonts w:hint="eastAsia" w:ascii="Times New Roman" w:hAnsi="Times New Roman" w:eastAsia="宋体" w:cs="Times New Roman"/>
          <w:color w:val="000000"/>
          <w:szCs w:val="21"/>
          <w:lang w:val="en-US" w:eastAsia="zh-CN"/>
        </w:rPr>
        <w:t xml:space="preserve">强制节能产品证书；</w:t>
      </w:r>
      <w:r>
        <w:rPr>
          <w:rFonts w:ascii="Times New Roman" w:hAnsi="Times New Roman" w:eastAsia="宋体" w:cs="Times New Roman"/>
          <w:color w:val="000000"/>
          <w:szCs w:val="21"/>
          <w:lang w:val="en-US" w:eastAsia="zh-CN"/>
        </w:rPr>
      </w:r>
      <w:r/>
    </w:p>
    <w:p>
      <w:pPr>
        <w:pStyle w:val="644"/>
        <w:ind w:firstLine="480"/>
        <w:spacing w:line="360" w:lineRule="auto"/>
        <w:rPr>
          <w:rFonts w:eastAsia="宋体"/>
          <w:color w:val="000000"/>
          <w:szCs w:val="21"/>
        </w:rPr>
        <w:pBdr>
          <w:top w:val="none" w:color="000000" w:sz="0" w:space="0"/>
          <w:left w:val="none" w:color="000000" w:sz="0" w:space="0"/>
          <w:bottom w:val="none" w:color="000000" w:sz="0" w:space="0"/>
          <w:right w:val="none" w:color="000000" w:sz="0" w:space="0"/>
        </w:pBdr>
      </w:pPr>
      <w:r>
        <w:rPr>
          <w:rFonts w:eastAsia="宋体"/>
          <w:color w:val="000000"/>
          <w:szCs w:val="21"/>
        </w:rPr>
        <w:t xml:space="preserve">（</w:t>
      </w:r>
      <w:r>
        <w:rPr>
          <w:rFonts w:hint="eastAsia" w:eastAsia="宋体"/>
          <w:color w:val="000000"/>
          <w:szCs w:val="21"/>
          <w:lang w:val="en-US" w:eastAsia="zh-CN"/>
        </w:rPr>
        <w:t xml:space="preserve">10</w:t>
      </w:r>
      <w:r>
        <w:rPr>
          <w:rFonts w:eastAsia="宋体"/>
          <w:color w:val="000000"/>
          <w:szCs w:val="21"/>
        </w:rPr>
        <w:t xml:space="preserve">）供应商认为需要提供的其他资格证明文件和商务资料。</w:t>
      </w:r>
      <w:r>
        <w:rPr>
          <w:rFonts w:eastAsia="宋体"/>
          <w:color w:val="000000"/>
          <w:szCs w:val="21"/>
        </w:rPr>
      </w:r>
      <w:r/>
    </w:p>
    <w:p>
      <w:pPr>
        <w:pStyle w:val="644"/>
        <w:ind w:firstLine="480"/>
        <w:spacing w:line="360" w:lineRule="auto"/>
        <w:rPr>
          <w:rFonts w:eastAsia="宋体"/>
          <w:color w:val="000000"/>
          <w:szCs w:val="21"/>
        </w:rPr>
        <w:pBdr>
          <w:top w:val="none" w:color="000000" w:sz="0" w:space="0"/>
          <w:left w:val="none" w:color="000000" w:sz="0" w:space="0"/>
          <w:bottom w:val="none" w:color="000000" w:sz="0" w:space="0"/>
          <w:right w:val="none" w:color="000000" w:sz="0" w:space="0"/>
        </w:pBdr>
      </w:pPr>
      <w:r>
        <w:rPr>
          <w:rFonts w:eastAsia="宋体"/>
          <w:color w:val="000000"/>
          <w:szCs w:val="21"/>
        </w:rPr>
        <w:t xml:space="preserve">10.投标文件的技术部分</w:t>
      </w:r>
      <w:r>
        <w:rPr>
          <w:rFonts w:eastAsia="宋体"/>
          <w:color w:val="000000"/>
          <w:szCs w:val="21"/>
        </w:rPr>
      </w:r>
      <w:r/>
    </w:p>
    <w:p>
      <w:pPr>
        <w:pStyle w:val="644"/>
        <w:ind w:firstLine="480"/>
        <w:spacing w:line="360" w:lineRule="auto"/>
        <w:rPr>
          <w:rFonts w:eastAsia="宋体"/>
          <w:color w:val="000000"/>
          <w:szCs w:val="21"/>
        </w:rPr>
        <w:pBdr>
          <w:top w:val="none" w:color="000000" w:sz="0" w:space="0"/>
          <w:left w:val="none" w:color="000000" w:sz="0" w:space="0"/>
          <w:bottom w:val="none" w:color="000000" w:sz="0" w:space="0"/>
          <w:right w:val="none" w:color="000000" w:sz="0" w:space="0"/>
        </w:pBdr>
      </w:pPr>
      <w:r>
        <w:rPr>
          <w:rFonts w:eastAsia="宋体"/>
          <w:color w:val="000000"/>
          <w:szCs w:val="21"/>
        </w:rPr>
        <w:t xml:space="preserve">技术部分是证明供应商提供的货物或服务是合格的、并符合招标文件要求的证明文件，以及对服务的详细说明，这些文件可以是文字资料、图纸和数据等。提供的货物或服务如与招标文件要求有不符之处，应说明其差别之所在。包括但不限于下列文件，其中加“</w:t>
      </w:r>
      <w:r>
        <w:rPr>
          <w:rFonts w:ascii="Segoe UI Symbol" w:hAnsi="Segoe UI Symbol" w:eastAsia="宋体" w:cs="Segoe UI Symbol"/>
          <w:color w:val="000000"/>
          <w:szCs w:val="21"/>
        </w:rPr>
        <w:t xml:space="preserve">★</w:t>
      </w:r>
      <w:r>
        <w:rPr>
          <w:rFonts w:eastAsia="宋体"/>
          <w:color w:val="000000"/>
          <w:szCs w:val="21"/>
        </w:rPr>
        <w:t xml:space="preserve">”项目不得有缺失或无效：</w:t>
      </w:r>
      <w:r>
        <w:rPr>
          <w:rFonts w:eastAsia="宋体"/>
          <w:color w:val="000000"/>
          <w:szCs w:val="21"/>
        </w:rPr>
      </w:r>
      <w:r/>
    </w:p>
    <w:p>
      <w:pPr>
        <w:pStyle w:val="644"/>
        <w:ind w:firstLine="480"/>
        <w:spacing w:line="360" w:lineRule="auto"/>
        <w:rPr>
          <w:rFonts w:eastAsia="宋体"/>
          <w:color w:val="000000"/>
          <w:szCs w:val="21"/>
        </w:rPr>
        <w:pBdr>
          <w:top w:val="none" w:color="000000" w:sz="0" w:space="0"/>
          <w:left w:val="none" w:color="000000" w:sz="0" w:space="0"/>
          <w:bottom w:val="none" w:color="000000" w:sz="0" w:space="0"/>
          <w:right w:val="none" w:color="000000" w:sz="0" w:space="0"/>
        </w:pBdr>
      </w:pPr>
      <w:r>
        <w:rPr>
          <w:rFonts w:eastAsia="宋体"/>
          <w:color w:val="000000"/>
          <w:szCs w:val="21"/>
        </w:rPr>
        <w:t xml:space="preserve"> （1）技术说明和服务方案；</w:t>
      </w:r>
      <w:r>
        <w:rPr>
          <w:rFonts w:eastAsia="宋体"/>
          <w:color w:val="000000"/>
          <w:szCs w:val="21"/>
        </w:rPr>
      </w:r>
      <w:r/>
    </w:p>
    <w:p>
      <w:pPr>
        <w:pStyle w:val="644"/>
        <w:ind w:firstLine="480"/>
        <w:spacing w:line="360" w:lineRule="auto"/>
        <w:rPr>
          <w:rFonts w:eastAsia="宋体"/>
          <w:color w:val="000000"/>
          <w:szCs w:val="21"/>
        </w:rPr>
        <w:pBdr>
          <w:top w:val="none" w:color="000000" w:sz="0" w:space="0"/>
          <w:left w:val="none" w:color="000000" w:sz="0" w:space="0"/>
          <w:bottom w:val="none" w:color="000000" w:sz="0" w:space="0"/>
          <w:right w:val="none" w:color="000000" w:sz="0" w:space="0"/>
        </w:pBdr>
      </w:pPr>
      <w:r>
        <w:rPr>
          <w:rFonts w:eastAsia="宋体"/>
          <w:color w:val="000000"/>
          <w:szCs w:val="21"/>
        </w:rPr>
        <w:t xml:space="preserve"> （2）</w:t>
      </w:r>
      <w:r>
        <w:rPr>
          <w:rFonts w:ascii="Segoe UI Symbol" w:hAnsi="Segoe UI Symbol" w:eastAsia="宋体" w:cs="Segoe UI Symbol"/>
          <w:color w:val="000000"/>
          <w:szCs w:val="21"/>
        </w:rPr>
        <w:t xml:space="preserve">★</w:t>
      </w:r>
      <w:r>
        <w:rPr>
          <w:rFonts w:eastAsia="宋体"/>
          <w:color w:val="000000"/>
          <w:szCs w:val="21"/>
        </w:rPr>
        <w:t xml:space="preserve">《技术条款偏离表》；</w:t>
      </w:r>
      <w:r>
        <w:rPr>
          <w:rFonts w:eastAsia="宋体"/>
          <w:color w:val="000000"/>
          <w:szCs w:val="21"/>
        </w:rPr>
      </w:r>
      <w:r/>
    </w:p>
    <w:p>
      <w:pPr>
        <w:pStyle w:val="644"/>
        <w:ind w:firstLine="480"/>
        <w:spacing w:line="360" w:lineRule="auto"/>
        <w:rPr>
          <w:rFonts w:eastAsia="宋体"/>
          <w:color w:val="000000"/>
          <w:szCs w:val="21"/>
        </w:rPr>
        <w:pBdr>
          <w:top w:val="none" w:color="000000" w:sz="0" w:space="0"/>
          <w:left w:val="none" w:color="000000" w:sz="0" w:space="0"/>
          <w:bottom w:val="none" w:color="000000" w:sz="0" w:space="0"/>
          <w:right w:val="none" w:color="000000" w:sz="0" w:space="0"/>
        </w:pBdr>
      </w:pPr>
      <w:r>
        <w:rPr>
          <w:rFonts w:eastAsia="宋体"/>
          <w:color w:val="000000"/>
          <w:szCs w:val="21"/>
        </w:rPr>
        <w:t xml:space="preserve"> （3）服务承诺；</w:t>
      </w:r>
      <w:r>
        <w:rPr>
          <w:rFonts w:eastAsia="宋体"/>
          <w:color w:val="000000"/>
          <w:szCs w:val="21"/>
        </w:rPr>
      </w:r>
      <w:r/>
    </w:p>
    <w:p>
      <w:pPr>
        <w:pStyle w:val="644"/>
        <w:ind w:firstLine="688"/>
        <w:spacing w:line="360" w:lineRule="auto"/>
        <w:rPr>
          <w:rFonts w:eastAsia="宋体"/>
          <w:color w:val="000000"/>
          <w:szCs w:val="21"/>
        </w:rPr>
        <w:pBdr>
          <w:top w:val="none" w:color="000000" w:sz="0" w:space="0"/>
          <w:left w:val="none" w:color="000000" w:sz="0" w:space="0"/>
          <w:bottom w:val="none" w:color="000000" w:sz="0" w:space="0"/>
          <w:right w:val="none" w:color="000000" w:sz="0" w:space="0"/>
        </w:pBdr>
      </w:pPr>
      <w:r>
        <w:rPr>
          <w:rFonts w:eastAsia="宋体"/>
          <w:color w:val="000000"/>
          <w:szCs w:val="21"/>
        </w:rPr>
        <w:t xml:space="preserve">（4）供应商拟投入本项目的设备、人员情况一览表；</w:t>
      </w:r>
      <w:r>
        <w:rPr>
          <w:rFonts w:eastAsia="宋体"/>
          <w:color w:val="000000"/>
          <w:szCs w:val="21"/>
        </w:rPr>
      </w:r>
      <w:r/>
    </w:p>
    <w:p>
      <w:pPr>
        <w:pStyle w:val="644"/>
        <w:ind w:firstLine="480"/>
        <w:spacing w:line="360" w:lineRule="auto"/>
        <w:rPr>
          <w:rFonts w:eastAsia="宋体"/>
          <w:color w:val="000000"/>
          <w:szCs w:val="21"/>
        </w:rPr>
        <w:pBdr>
          <w:top w:val="none" w:color="000000" w:sz="0" w:space="0"/>
          <w:left w:val="none" w:color="000000" w:sz="0" w:space="0"/>
          <w:bottom w:val="none" w:color="000000" w:sz="0" w:space="0"/>
          <w:right w:val="none" w:color="000000" w:sz="0" w:space="0"/>
        </w:pBdr>
      </w:pPr>
      <w:r>
        <w:rPr>
          <w:rFonts w:eastAsia="宋体"/>
          <w:color w:val="000000"/>
          <w:szCs w:val="21"/>
        </w:rPr>
        <w:t xml:space="preserve"> （5）供应商认为需要提供的其他技术资料。</w:t>
      </w:r>
      <w:r>
        <w:rPr>
          <w:rFonts w:eastAsia="宋体"/>
          <w:color w:val="000000"/>
          <w:szCs w:val="21"/>
        </w:rPr>
      </w:r>
      <w:r/>
    </w:p>
    <w:p>
      <w:pPr>
        <w:pStyle w:val="644"/>
        <w:ind w:firstLine="480"/>
        <w:spacing w:line="360" w:lineRule="auto"/>
        <w:rPr>
          <w:rFonts w:eastAsia="宋体"/>
          <w:color w:val="000000"/>
          <w:szCs w:val="21"/>
        </w:rPr>
        <w:pBdr>
          <w:top w:val="none" w:color="000000" w:sz="0" w:space="0"/>
          <w:left w:val="none" w:color="000000" w:sz="0" w:space="0"/>
          <w:bottom w:val="none" w:color="000000" w:sz="0" w:space="0"/>
          <w:right w:val="none" w:color="000000" w:sz="0" w:space="0"/>
        </w:pBdr>
      </w:pPr>
      <w:r>
        <w:rPr>
          <w:rFonts w:eastAsia="宋体"/>
          <w:color w:val="000000"/>
          <w:szCs w:val="21"/>
        </w:rPr>
        <w:t xml:space="preserve">11.投标文件的价格部分</w:t>
      </w:r>
      <w:r>
        <w:rPr>
          <w:rFonts w:eastAsia="宋体"/>
          <w:color w:val="000000"/>
          <w:szCs w:val="21"/>
        </w:rPr>
      </w:r>
      <w:r/>
    </w:p>
    <w:p>
      <w:pPr>
        <w:pStyle w:val="644"/>
        <w:ind w:firstLine="480"/>
        <w:spacing w:line="360" w:lineRule="auto"/>
        <w:rPr>
          <w:rFonts w:eastAsia="宋体"/>
          <w:color w:val="000000"/>
          <w:szCs w:val="21"/>
        </w:rPr>
        <w:pBdr>
          <w:top w:val="none" w:color="000000" w:sz="0" w:space="0"/>
          <w:left w:val="none" w:color="000000" w:sz="0" w:space="0"/>
          <w:bottom w:val="none" w:color="000000" w:sz="0" w:space="0"/>
          <w:right w:val="none" w:color="000000" w:sz="0" w:space="0"/>
        </w:pBdr>
      </w:pPr>
      <w:r>
        <w:rPr>
          <w:rFonts w:eastAsia="宋体"/>
          <w:color w:val="000000"/>
          <w:szCs w:val="21"/>
        </w:rPr>
        <w:t xml:space="preserve">11.1 价格部分是对货物或服务价格构成的说明，招标文件如没有特别说明的话，对每一项货物或服务仅接受一个价格。</w:t>
      </w:r>
      <w:r>
        <w:rPr>
          <w:rFonts w:eastAsia="宋体"/>
          <w:color w:val="000000"/>
          <w:szCs w:val="21"/>
        </w:rPr>
      </w:r>
      <w:r/>
    </w:p>
    <w:p>
      <w:pPr>
        <w:pStyle w:val="644"/>
        <w:ind w:firstLine="480"/>
        <w:spacing w:line="360" w:lineRule="auto"/>
        <w:rPr>
          <w:rFonts w:eastAsia="宋体"/>
          <w:color w:val="000000"/>
          <w:szCs w:val="21"/>
        </w:rPr>
        <w:pBdr>
          <w:top w:val="none" w:color="000000" w:sz="0" w:space="0"/>
          <w:left w:val="none" w:color="000000" w:sz="0" w:space="0"/>
          <w:bottom w:val="none" w:color="000000" w:sz="0" w:space="0"/>
          <w:right w:val="none" w:color="000000" w:sz="0" w:space="0"/>
        </w:pBdr>
      </w:pPr>
      <w:r>
        <w:rPr>
          <w:rFonts w:eastAsia="宋体"/>
          <w:color w:val="000000"/>
          <w:szCs w:val="21"/>
        </w:rPr>
        <w:t xml:space="preserve">11.2 报价应包含本次招标项目有关的所有费用，以及技术资料、支付给员工的工资和国家强制缴纳的各种社会保障资金，以及供应商认为需要的其他费用等。</w:t>
      </w:r>
      <w:r>
        <w:rPr>
          <w:rFonts w:eastAsia="宋体"/>
          <w:color w:val="000000"/>
          <w:szCs w:val="21"/>
        </w:rPr>
      </w:r>
      <w:r/>
    </w:p>
    <w:p>
      <w:pPr>
        <w:pStyle w:val="644"/>
        <w:ind w:firstLine="480"/>
        <w:spacing w:line="360" w:lineRule="auto"/>
        <w:rPr>
          <w:rFonts w:eastAsia="宋体"/>
          <w:color w:val="000000"/>
          <w:szCs w:val="21"/>
        </w:rPr>
        <w:pBdr>
          <w:top w:val="none" w:color="000000" w:sz="0" w:space="0"/>
          <w:left w:val="none" w:color="000000" w:sz="0" w:space="0"/>
          <w:bottom w:val="none" w:color="000000" w:sz="0" w:space="0"/>
          <w:right w:val="none" w:color="000000" w:sz="0" w:space="0"/>
        </w:pBdr>
      </w:pPr>
      <w:r>
        <w:rPr>
          <w:rFonts w:eastAsia="宋体"/>
          <w:color w:val="000000"/>
          <w:szCs w:val="21"/>
        </w:rPr>
        <w:t xml:space="preserve">11.3 供应商的任何错漏、优惠、竞争性报价不得作为减轻责任、减少货物/服务、增加收费、降低质量的理由。</w:t>
      </w:r>
      <w:r>
        <w:rPr>
          <w:rFonts w:eastAsia="宋体"/>
          <w:color w:val="000000"/>
          <w:szCs w:val="21"/>
        </w:rPr>
      </w:r>
      <w:r/>
    </w:p>
    <w:p>
      <w:pPr>
        <w:pStyle w:val="644"/>
        <w:ind w:firstLine="480"/>
        <w:spacing w:line="360" w:lineRule="auto"/>
        <w:rPr>
          <w:rFonts w:eastAsia="宋体"/>
          <w:color w:val="000000"/>
          <w:szCs w:val="21"/>
        </w:rPr>
        <w:pBdr>
          <w:top w:val="none" w:color="000000" w:sz="0" w:space="0"/>
          <w:left w:val="none" w:color="000000" w:sz="0" w:space="0"/>
          <w:bottom w:val="none" w:color="000000" w:sz="0" w:space="0"/>
          <w:right w:val="none" w:color="000000" w:sz="0" w:space="0"/>
        </w:pBdr>
      </w:pPr>
      <w:r>
        <w:rPr>
          <w:rFonts w:eastAsia="宋体"/>
          <w:color w:val="000000"/>
          <w:szCs w:val="21"/>
        </w:rPr>
        <w:t xml:space="preserve">11.4 供应商应在《开标一览表》《投标分项报价》等标明投标货物或服务的单价、总价以及分项报价。供应商系中小企业（含中型、小型、微型企业），并提供本企业制造的货物、承担的工程或者服务，或者提供其他中小企业制造的货物，须在《开标一览表》《投标分项报价》中注明。</w:t>
      </w:r>
      <w:r>
        <w:rPr>
          <w:rFonts w:eastAsia="宋体"/>
          <w:color w:val="000000"/>
          <w:szCs w:val="21"/>
        </w:rPr>
      </w:r>
      <w:r/>
    </w:p>
    <w:p>
      <w:pPr>
        <w:pStyle w:val="644"/>
        <w:ind w:firstLine="480"/>
        <w:spacing w:line="360" w:lineRule="auto"/>
        <w:rPr>
          <w:rFonts w:eastAsia="宋体"/>
          <w:color w:val="000000"/>
          <w:szCs w:val="21"/>
        </w:rPr>
        <w:pBdr>
          <w:top w:val="none" w:color="000000" w:sz="0" w:space="0"/>
          <w:left w:val="none" w:color="000000" w:sz="0" w:space="0"/>
          <w:bottom w:val="none" w:color="000000" w:sz="0" w:space="0"/>
          <w:right w:val="none" w:color="000000" w:sz="0" w:space="0"/>
        </w:pBdr>
      </w:pPr>
      <w:r>
        <w:rPr>
          <w:rFonts w:eastAsia="宋体"/>
          <w:color w:val="000000"/>
          <w:szCs w:val="21"/>
        </w:rPr>
        <w:t xml:space="preserve">11.6 本项目</w:t>
      </w:r>
      <w:r>
        <w:rPr>
          <w:rFonts w:eastAsia="宋体"/>
          <w:b/>
          <w:bCs/>
          <w:color w:val="000000"/>
          <w:szCs w:val="21"/>
        </w:rPr>
        <w:t xml:space="preserve">的预算及最高限价</w:t>
      </w:r>
      <w:r>
        <w:rPr>
          <w:rFonts w:eastAsia="宋体"/>
          <w:color w:val="000000"/>
          <w:szCs w:val="21"/>
        </w:rPr>
        <w:t xml:space="preserve">详见招标公告。供应商的投标报价不得超过</w:t>
      </w:r>
      <w:r>
        <w:rPr>
          <w:rFonts w:eastAsia="宋体"/>
          <w:b/>
          <w:bCs/>
          <w:color w:val="000000"/>
          <w:szCs w:val="21"/>
        </w:rPr>
        <w:t xml:space="preserve">最高限价，</w:t>
      </w:r>
      <w:r>
        <w:rPr>
          <w:rFonts w:eastAsia="宋体"/>
          <w:color w:val="000000"/>
          <w:szCs w:val="21"/>
        </w:rPr>
        <w:t xml:space="preserve">否则按无效投标处理。</w:t>
      </w:r>
      <w:r>
        <w:rPr>
          <w:rFonts w:eastAsia="宋体"/>
          <w:color w:val="000000"/>
          <w:szCs w:val="21"/>
        </w:rPr>
      </w:r>
      <w:r/>
    </w:p>
    <w:p>
      <w:pPr>
        <w:pStyle w:val="644"/>
        <w:ind w:firstLine="480"/>
        <w:spacing w:line="360" w:lineRule="auto"/>
        <w:rPr>
          <w:rFonts w:eastAsia="宋体"/>
          <w:color w:val="000000"/>
          <w:szCs w:val="21"/>
        </w:rPr>
        <w:pBdr>
          <w:top w:val="none" w:color="000000" w:sz="0" w:space="0"/>
          <w:left w:val="none" w:color="000000" w:sz="0" w:space="0"/>
          <w:bottom w:val="none" w:color="000000" w:sz="0" w:space="0"/>
          <w:right w:val="none" w:color="000000" w:sz="0" w:space="0"/>
        </w:pBdr>
      </w:pPr>
      <w:r>
        <w:rPr>
          <w:rFonts w:eastAsia="宋体"/>
          <w:color w:val="000000"/>
          <w:szCs w:val="21"/>
        </w:rPr>
        <w:t xml:space="preserve">12.投标文件的其他部分</w:t>
      </w:r>
      <w:r>
        <w:rPr>
          <w:rFonts w:eastAsia="宋体"/>
          <w:color w:val="000000"/>
          <w:szCs w:val="21"/>
        </w:rPr>
      </w:r>
      <w:r/>
    </w:p>
    <w:p>
      <w:pPr>
        <w:pStyle w:val="644"/>
        <w:ind w:firstLine="480"/>
        <w:spacing w:line="360" w:lineRule="auto"/>
        <w:rPr>
          <w:rFonts w:eastAsia="宋体"/>
          <w:color w:val="000000"/>
          <w:szCs w:val="21"/>
        </w:rPr>
        <w:pBdr>
          <w:top w:val="none" w:color="000000" w:sz="0" w:space="0"/>
          <w:left w:val="none" w:color="000000" w:sz="0" w:space="0"/>
          <w:bottom w:val="none" w:color="000000" w:sz="0" w:space="0"/>
          <w:right w:val="none" w:color="000000" w:sz="0" w:space="0"/>
        </w:pBdr>
      </w:pPr>
      <w:r>
        <w:rPr>
          <w:rFonts w:eastAsia="宋体"/>
          <w:color w:val="000000"/>
          <w:szCs w:val="21"/>
        </w:rPr>
        <w:t xml:space="preserve">12.1 其他部分由供应商根据编制投标文件需要提供的其他相关文件。</w:t>
      </w:r>
      <w:r>
        <w:rPr>
          <w:rFonts w:eastAsia="宋体"/>
          <w:color w:val="000000"/>
          <w:szCs w:val="21"/>
        </w:rPr>
      </w:r>
      <w:r/>
    </w:p>
    <w:p>
      <w:pPr>
        <w:pStyle w:val="644"/>
        <w:ind w:firstLine="480"/>
        <w:spacing w:line="360" w:lineRule="auto"/>
        <w:rPr>
          <w:rFonts w:eastAsia="宋体"/>
          <w:color w:val="000000"/>
          <w:szCs w:val="21"/>
        </w:rPr>
        <w:pBdr>
          <w:top w:val="none" w:color="000000" w:sz="0" w:space="0"/>
          <w:left w:val="none" w:color="000000" w:sz="0" w:space="0"/>
          <w:bottom w:val="none" w:color="000000" w:sz="0" w:space="0"/>
          <w:right w:val="none" w:color="000000" w:sz="0" w:space="0"/>
        </w:pBdr>
      </w:pPr>
      <w:r>
        <w:rPr>
          <w:rFonts w:eastAsia="宋体"/>
          <w:color w:val="000000"/>
          <w:szCs w:val="21"/>
        </w:rPr>
        <w:t xml:space="preserve">13.投标保证金</w:t>
      </w:r>
      <w:r>
        <w:rPr>
          <w:rFonts w:eastAsia="宋体"/>
          <w:color w:val="000000"/>
          <w:szCs w:val="21"/>
        </w:rPr>
      </w:r>
      <w:r/>
    </w:p>
    <w:p>
      <w:pPr>
        <w:pStyle w:val="644"/>
        <w:ind w:firstLine="480"/>
        <w:spacing w:line="360" w:lineRule="auto"/>
        <w:rPr>
          <w:rFonts w:eastAsia="宋体"/>
          <w:color w:val="000000"/>
          <w:szCs w:val="21"/>
        </w:rPr>
        <w:pBdr>
          <w:top w:val="none" w:color="000000" w:sz="0" w:space="0"/>
          <w:left w:val="none" w:color="000000" w:sz="0" w:space="0"/>
          <w:bottom w:val="none" w:color="000000" w:sz="0" w:space="0"/>
          <w:right w:val="none" w:color="000000" w:sz="0" w:space="0"/>
        </w:pBdr>
      </w:pPr>
      <w:r>
        <w:rPr>
          <w:rFonts w:eastAsia="宋体"/>
          <w:color w:val="000000"/>
          <w:szCs w:val="21"/>
        </w:rPr>
        <w:t xml:space="preserve">本项目无需缴纳投标保证金</w:t>
      </w:r>
      <w:r>
        <w:rPr>
          <w:rFonts w:eastAsia="宋体"/>
          <w:color w:val="000000"/>
          <w:szCs w:val="21"/>
        </w:rPr>
      </w:r>
      <w:r/>
    </w:p>
    <w:p>
      <w:pPr>
        <w:pStyle w:val="644"/>
        <w:ind w:firstLine="480"/>
        <w:spacing w:line="360" w:lineRule="auto"/>
        <w:rPr>
          <w:rFonts w:eastAsia="宋体"/>
          <w:color w:val="000000"/>
          <w:szCs w:val="21"/>
        </w:rPr>
        <w:pBdr>
          <w:top w:val="none" w:color="000000" w:sz="0" w:space="0"/>
          <w:left w:val="none" w:color="000000" w:sz="0" w:space="0"/>
          <w:bottom w:val="none" w:color="000000" w:sz="0" w:space="0"/>
          <w:right w:val="none" w:color="000000" w:sz="0" w:space="0"/>
        </w:pBdr>
      </w:pPr>
      <w:r>
        <w:rPr>
          <w:rFonts w:eastAsia="宋体"/>
          <w:color w:val="000000"/>
          <w:szCs w:val="21"/>
        </w:rPr>
        <w:t xml:space="preserve">14.投标有效期</w:t>
      </w:r>
      <w:r>
        <w:rPr>
          <w:rFonts w:eastAsia="宋体"/>
          <w:color w:val="000000"/>
          <w:szCs w:val="21"/>
        </w:rPr>
      </w:r>
      <w:r/>
    </w:p>
    <w:p>
      <w:pPr>
        <w:pStyle w:val="644"/>
        <w:ind w:firstLine="480"/>
        <w:spacing w:line="360" w:lineRule="auto"/>
        <w:rPr>
          <w:rFonts w:eastAsia="宋体"/>
          <w:color w:val="000000"/>
          <w:szCs w:val="21"/>
        </w:rPr>
        <w:pBdr>
          <w:top w:val="none" w:color="000000" w:sz="0" w:space="0"/>
          <w:left w:val="none" w:color="000000" w:sz="0" w:space="0"/>
          <w:bottom w:val="none" w:color="000000" w:sz="0" w:space="0"/>
          <w:right w:val="none" w:color="000000" w:sz="0" w:space="0"/>
        </w:pBdr>
      </w:pPr>
      <w:r>
        <w:rPr>
          <w:rFonts w:eastAsia="宋体"/>
          <w:color w:val="000000"/>
          <w:szCs w:val="21"/>
        </w:rPr>
        <w:t xml:space="preserve">14.1 自开标之日起90天内投标有效。</w:t>
      </w:r>
      <w:r>
        <w:rPr>
          <w:rFonts w:eastAsia="宋体"/>
          <w:color w:val="000000"/>
          <w:szCs w:val="21"/>
        </w:rPr>
      </w:r>
      <w:r/>
    </w:p>
    <w:p>
      <w:pPr>
        <w:pStyle w:val="644"/>
        <w:ind w:firstLine="480"/>
        <w:spacing w:line="360" w:lineRule="auto"/>
        <w:rPr>
          <w:rFonts w:eastAsia="宋体"/>
          <w:color w:val="000000"/>
          <w:szCs w:val="21"/>
        </w:rPr>
        <w:pBdr>
          <w:top w:val="none" w:color="000000" w:sz="0" w:space="0"/>
          <w:left w:val="none" w:color="000000" w:sz="0" w:space="0"/>
          <w:bottom w:val="none" w:color="000000" w:sz="0" w:space="0"/>
          <w:right w:val="none" w:color="000000" w:sz="0" w:space="0"/>
        </w:pBdr>
      </w:pPr>
      <w:r>
        <w:rPr>
          <w:rFonts w:eastAsia="宋体"/>
          <w:color w:val="000000"/>
          <w:szCs w:val="21"/>
        </w:rPr>
        <w:t xml:space="preserve">14.2 在特殊情况下，在原投标有效期截止之前，代理机构可要求投标供应商同意延长投标有效期，这种要求与答复均以书面形式提交。投标供应商可拒绝这种要求。接收延长投标有效期的投标供应商将不会要求和允许修正其投标。</w:t>
      </w:r>
      <w:r>
        <w:rPr>
          <w:rFonts w:eastAsia="宋体"/>
          <w:color w:val="000000"/>
          <w:szCs w:val="21"/>
        </w:rPr>
      </w:r>
      <w:r/>
    </w:p>
    <w:p>
      <w:pPr>
        <w:pStyle w:val="644"/>
        <w:ind w:firstLine="480"/>
        <w:spacing w:line="360" w:lineRule="auto"/>
        <w:rPr>
          <w:rFonts w:eastAsia="宋体"/>
          <w:color w:val="000000"/>
          <w:szCs w:val="21"/>
        </w:rPr>
        <w:pBdr>
          <w:top w:val="none" w:color="000000" w:sz="0" w:space="0"/>
          <w:left w:val="none" w:color="000000" w:sz="0" w:space="0"/>
          <w:bottom w:val="none" w:color="000000" w:sz="0" w:space="0"/>
          <w:right w:val="none" w:color="000000" w:sz="0" w:space="0"/>
        </w:pBdr>
      </w:pPr>
      <w:r>
        <w:rPr>
          <w:rFonts w:eastAsia="宋体"/>
          <w:color w:val="000000"/>
          <w:szCs w:val="21"/>
        </w:rPr>
        <w:t xml:space="preserve">15.投标文件签署</w:t>
      </w:r>
      <w:r>
        <w:rPr>
          <w:rFonts w:eastAsia="宋体"/>
          <w:color w:val="000000"/>
          <w:szCs w:val="21"/>
        </w:rPr>
      </w:r>
      <w:r/>
    </w:p>
    <w:p>
      <w:pPr>
        <w:pStyle w:val="644"/>
        <w:ind w:firstLine="480"/>
        <w:spacing w:line="360" w:lineRule="auto"/>
        <w:rPr>
          <w:rFonts w:eastAsia="宋体"/>
          <w:color w:val="000000"/>
          <w:szCs w:val="21"/>
        </w:rPr>
        <w:pBdr>
          <w:top w:val="none" w:color="000000" w:sz="0" w:space="0"/>
          <w:left w:val="none" w:color="000000" w:sz="0" w:space="0"/>
          <w:bottom w:val="none" w:color="000000" w:sz="0" w:space="0"/>
          <w:right w:val="none" w:color="000000" w:sz="0" w:space="0"/>
        </w:pBdr>
      </w:pPr>
      <w:r>
        <w:rPr>
          <w:rFonts w:eastAsia="宋体"/>
          <w:color w:val="000000"/>
          <w:szCs w:val="21"/>
        </w:rPr>
        <w:t xml:space="preserve">15.1 投标文件由投标供应商法定代表人或经正式授权并对投标供应商有约束力的委托代理人签字。</w:t>
      </w:r>
      <w:r>
        <w:rPr>
          <w:rFonts w:eastAsia="宋体"/>
          <w:color w:val="000000"/>
          <w:szCs w:val="21"/>
        </w:rPr>
      </w:r>
      <w:r/>
    </w:p>
    <w:p>
      <w:pPr>
        <w:pStyle w:val="644"/>
        <w:ind w:firstLine="480"/>
        <w:spacing w:line="360" w:lineRule="auto"/>
        <w:rPr>
          <w:rFonts w:eastAsia="宋体"/>
          <w:color w:val="000000"/>
          <w:szCs w:val="21"/>
        </w:rPr>
        <w:pBdr>
          <w:top w:val="none" w:color="000000" w:sz="0" w:space="0"/>
          <w:left w:val="none" w:color="000000" w:sz="0" w:space="0"/>
          <w:bottom w:val="none" w:color="000000" w:sz="0" w:space="0"/>
          <w:right w:val="none" w:color="000000" w:sz="0" w:space="0"/>
        </w:pBdr>
      </w:pPr>
      <w:r>
        <w:rPr>
          <w:rFonts w:eastAsia="宋体"/>
          <w:color w:val="000000"/>
          <w:szCs w:val="21"/>
        </w:rPr>
        <w:t xml:space="preserve">16.投标费用</w:t>
      </w:r>
      <w:r>
        <w:rPr>
          <w:rFonts w:eastAsia="宋体"/>
          <w:color w:val="000000"/>
          <w:szCs w:val="21"/>
        </w:rPr>
      </w:r>
      <w:r/>
    </w:p>
    <w:p>
      <w:pPr>
        <w:pStyle w:val="644"/>
        <w:ind w:firstLine="480"/>
        <w:spacing w:line="360" w:lineRule="auto"/>
        <w:rPr>
          <w:rFonts w:eastAsia="宋体"/>
          <w:color w:val="000000"/>
          <w:szCs w:val="21"/>
        </w:rPr>
        <w:pBdr>
          <w:top w:val="none" w:color="000000" w:sz="0" w:space="0"/>
          <w:left w:val="none" w:color="000000" w:sz="0" w:space="0"/>
          <w:bottom w:val="none" w:color="000000" w:sz="0" w:space="0"/>
          <w:right w:val="none" w:color="000000" w:sz="0" w:space="0"/>
        </w:pBdr>
      </w:pPr>
      <w:r>
        <w:rPr>
          <w:rFonts w:eastAsia="宋体"/>
          <w:color w:val="000000"/>
          <w:szCs w:val="21"/>
        </w:rPr>
        <w:t xml:space="preserve">16.1 供应商应承担所有与准备和参加投标有关的费用，无论采购结果如何，代理机构和采购人在任何情况下均无义务和责任承担这些费用。</w:t>
      </w:r>
      <w:r>
        <w:rPr>
          <w:rFonts w:eastAsia="宋体"/>
          <w:color w:val="000000"/>
          <w:szCs w:val="21"/>
        </w:rPr>
      </w:r>
      <w:r/>
    </w:p>
    <w:p>
      <w:pPr>
        <w:pStyle w:val="644"/>
        <w:ind w:firstLine="480"/>
        <w:spacing w:line="360" w:lineRule="auto"/>
        <w:rPr>
          <w:rFonts w:eastAsia="宋体"/>
          <w:color w:val="000000"/>
          <w:szCs w:val="21"/>
        </w:rPr>
        <w:pBdr>
          <w:top w:val="none" w:color="000000" w:sz="0" w:space="0"/>
          <w:left w:val="none" w:color="000000" w:sz="0" w:space="0"/>
          <w:bottom w:val="none" w:color="000000" w:sz="0" w:space="0"/>
          <w:right w:val="none" w:color="000000" w:sz="0" w:space="0"/>
        </w:pBdr>
      </w:pPr>
      <w:r>
        <w:rPr>
          <w:rFonts w:eastAsia="宋体"/>
          <w:color w:val="000000"/>
          <w:szCs w:val="21"/>
        </w:rPr>
        <w:t xml:space="preserve">16.2 </w:t>
      </w:r>
      <w:r>
        <w:rPr>
          <w:rFonts w:eastAsia="宋体"/>
          <w:color w:val="000000"/>
          <w:szCs w:val="21"/>
          <w:lang w:val="zh-CN"/>
        </w:rPr>
        <w:t xml:space="preserve">本项目</w:t>
      </w:r>
      <w:r>
        <w:rPr>
          <w:rFonts w:eastAsia="宋体"/>
          <w:color w:val="000000"/>
          <w:szCs w:val="21"/>
        </w:rPr>
        <w:t xml:space="preserve">代理服务费由中标供应商在领取中标通知书时一次性支付给招标代理机构。其中代理服务费按照国家发展和改革委员会下发的《关于降低部分建设项目收费标准规范收费行为等有关问题的通知》（发改价格〔2011〕534号）所列采购代理服务费收费标准下浮60%收取。</w:t>
      </w:r>
      <w:r>
        <w:rPr>
          <w:rFonts w:eastAsia="宋体"/>
          <w:color w:val="000000"/>
          <w:szCs w:val="21"/>
        </w:rPr>
      </w:r>
      <w:r/>
    </w:p>
    <w:p>
      <w:pPr>
        <w:pStyle w:val="644"/>
        <w:ind w:firstLine="480"/>
        <w:spacing w:line="360" w:lineRule="auto"/>
        <w:rPr>
          <w:rFonts w:eastAsia="宋体"/>
          <w:color w:val="000000"/>
          <w:szCs w:val="21"/>
        </w:rPr>
        <w:pBdr>
          <w:top w:val="none" w:color="000000" w:sz="0" w:space="0"/>
          <w:left w:val="none" w:color="000000" w:sz="0" w:space="0"/>
          <w:bottom w:val="none" w:color="000000" w:sz="0" w:space="0"/>
          <w:right w:val="none" w:color="000000" w:sz="0" w:space="0"/>
        </w:pBdr>
      </w:pPr>
      <w:r>
        <w:rPr>
          <w:rFonts w:eastAsia="宋体"/>
          <w:color w:val="000000"/>
          <w:szCs w:val="21"/>
        </w:rPr>
        <w:t xml:space="preserve">四、投标文件的递交</w:t>
      </w:r>
      <w:r>
        <w:rPr>
          <w:rFonts w:eastAsia="宋体"/>
          <w:color w:val="000000"/>
          <w:szCs w:val="21"/>
        </w:rPr>
      </w:r>
      <w:r/>
    </w:p>
    <w:p>
      <w:pPr>
        <w:pStyle w:val="644"/>
        <w:ind w:firstLine="480"/>
        <w:spacing w:line="360" w:lineRule="auto"/>
        <w:rPr>
          <w:rFonts w:eastAsia="宋体"/>
          <w:color w:val="000000"/>
          <w:szCs w:val="21"/>
        </w:rPr>
        <w:pBdr>
          <w:top w:val="none" w:color="000000" w:sz="0" w:space="0"/>
          <w:left w:val="none" w:color="000000" w:sz="0" w:space="0"/>
          <w:bottom w:val="none" w:color="000000" w:sz="0" w:space="0"/>
          <w:right w:val="none" w:color="000000" w:sz="0" w:space="0"/>
        </w:pBdr>
      </w:pPr>
      <w:r>
        <w:rPr>
          <w:rFonts w:eastAsia="宋体"/>
          <w:color w:val="000000"/>
          <w:szCs w:val="21"/>
        </w:rPr>
        <w:t xml:space="preserve">17.投标文件的递交</w:t>
      </w:r>
      <w:r>
        <w:rPr>
          <w:rFonts w:eastAsia="宋体"/>
          <w:color w:val="000000"/>
          <w:szCs w:val="21"/>
        </w:rPr>
      </w:r>
      <w:r/>
    </w:p>
    <w:p>
      <w:pPr>
        <w:pStyle w:val="644"/>
        <w:ind w:firstLine="480"/>
        <w:spacing w:line="360" w:lineRule="auto"/>
        <w:rPr>
          <w:rFonts w:eastAsia="宋体"/>
          <w:color w:val="000000"/>
          <w:szCs w:val="21"/>
        </w:rPr>
        <w:pBdr>
          <w:top w:val="none" w:color="000000" w:sz="0" w:space="0"/>
          <w:left w:val="none" w:color="000000" w:sz="0" w:space="0"/>
          <w:bottom w:val="none" w:color="000000" w:sz="0" w:space="0"/>
          <w:right w:val="none" w:color="000000" w:sz="0" w:space="0"/>
        </w:pBdr>
      </w:pPr>
      <w:r>
        <w:rPr>
          <w:rFonts w:eastAsia="宋体"/>
          <w:color w:val="000000"/>
          <w:szCs w:val="21"/>
        </w:rPr>
        <w:t xml:space="preserve">17.1 电子投标文件的递交：投标人应当按照《操作手册》规定，在投标截止时间前制作并上传电子投标文件。</w:t>
      </w:r>
      <w:r>
        <w:rPr>
          <w:rFonts w:eastAsia="宋体"/>
          <w:color w:val="000000"/>
          <w:szCs w:val="21"/>
        </w:rPr>
      </w:r>
      <w:r/>
    </w:p>
    <w:p>
      <w:pPr>
        <w:pStyle w:val="644"/>
        <w:ind w:firstLine="480"/>
        <w:spacing w:line="360" w:lineRule="auto"/>
        <w:rPr>
          <w:rFonts w:eastAsia="宋体"/>
          <w:color w:val="000000"/>
          <w:szCs w:val="21"/>
        </w:rPr>
        <w:pBdr>
          <w:top w:val="none" w:color="000000" w:sz="0" w:space="0"/>
          <w:left w:val="none" w:color="000000" w:sz="0" w:space="0"/>
          <w:bottom w:val="none" w:color="000000" w:sz="0" w:space="0"/>
          <w:right w:val="none" w:color="000000" w:sz="0" w:space="0"/>
        </w:pBdr>
      </w:pPr>
      <w:r>
        <w:rPr>
          <w:rFonts w:eastAsia="宋体"/>
          <w:color w:val="000000"/>
          <w:szCs w:val="21"/>
        </w:rPr>
        <w:t xml:space="preserve">17.2 投标文件的解密：开标当天各供应商及时登录不见面开标大厅，投标文件递交截止时间后，采购人将在系统内公布供应商名单，然后通</w:t>
      </w:r>
      <w:r>
        <w:rPr>
          <w:rFonts w:eastAsia="宋体"/>
          <w:color w:val="000000"/>
          <w:szCs w:val="21"/>
        </w:rPr>
        <w:t xml:space="preserve">过开标会议区发出投标文件解密的指令，投标供应商在开标室按规定时间自行实施远程解密，投标供应商解密限定在开标后30分钟之内完成。因投标供应商网络与电源不稳定、未按操作手册要求配置软硬件、解密锁发生故障或用错、故意不在要求时限内完成解密等自身原因，导致响应文件在规定时间内未能解密、解密失败或解密超时，视为投标供应商撤销其响应文件，系统内投标文件将被退回；因采购人（或采购代理机构）原因或网上招投标平台发生故障，导致无法按时完成投标文件解密或开、评标工作无法进行的，可根据实际情况相应延迟解密时间或调整开、评标时间。</w:t>
      </w:r>
      <w:r>
        <w:rPr>
          <w:rFonts w:eastAsia="宋体"/>
          <w:color w:val="000000"/>
          <w:szCs w:val="21"/>
        </w:rPr>
      </w:r>
      <w:r/>
    </w:p>
    <w:p>
      <w:pPr>
        <w:pStyle w:val="644"/>
        <w:ind w:firstLine="480"/>
        <w:spacing w:line="360" w:lineRule="auto"/>
        <w:rPr>
          <w:rFonts w:eastAsia="宋体"/>
          <w:color w:val="000000"/>
          <w:szCs w:val="21"/>
        </w:rPr>
        <w:pBdr>
          <w:top w:val="none" w:color="000000" w:sz="0" w:space="0"/>
          <w:left w:val="none" w:color="000000" w:sz="0" w:space="0"/>
          <w:bottom w:val="none" w:color="000000" w:sz="0" w:space="0"/>
          <w:right w:val="none" w:color="000000" w:sz="0" w:space="0"/>
        </w:pBdr>
      </w:pPr>
      <w:r>
        <w:rPr>
          <w:rFonts w:eastAsia="宋体"/>
          <w:color w:val="000000"/>
          <w:szCs w:val="21"/>
        </w:rPr>
        <w:t xml:space="preserve">18.有下列情形的投标文件将拒收：</w:t>
      </w:r>
      <w:r>
        <w:rPr>
          <w:rFonts w:eastAsia="宋体"/>
          <w:color w:val="000000"/>
          <w:szCs w:val="21"/>
        </w:rPr>
      </w:r>
      <w:r/>
    </w:p>
    <w:p>
      <w:pPr>
        <w:pStyle w:val="644"/>
        <w:ind w:firstLine="480"/>
        <w:spacing w:line="360" w:lineRule="auto"/>
        <w:rPr>
          <w:rFonts w:eastAsia="宋体"/>
          <w:color w:val="000000"/>
          <w:szCs w:val="21"/>
        </w:rPr>
        <w:pBdr>
          <w:top w:val="none" w:color="000000" w:sz="0" w:space="0"/>
          <w:left w:val="none" w:color="000000" w:sz="0" w:space="0"/>
          <w:bottom w:val="none" w:color="000000" w:sz="0" w:space="0"/>
          <w:right w:val="none" w:color="000000" w:sz="0" w:space="0"/>
        </w:pBdr>
      </w:pPr>
      <w:r>
        <w:rPr>
          <w:rFonts w:eastAsia="宋体"/>
          <w:color w:val="000000"/>
          <w:szCs w:val="21"/>
        </w:rPr>
        <w:t xml:space="preserve">18.1 采购人（代理机构）拒绝接收在其规定的投标截止时间后上传的任何投标文件。</w:t>
      </w:r>
      <w:r>
        <w:rPr>
          <w:rFonts w:eastAsia="宋体"/>
          <w:color w:val="000000"/>
          <w:szCs w:val="21"/>
        </w:rPr>
      </w:r>
      <w:r/>
    </w:p>
    <w:p>
      <w:pPr>
        <w:pStyle w:val="644"/>
        <w:ind w:firstLine="480"/>
        <w:spacing w:line="360" w:lineRule="auto"/>
        <w:rPr>
          <w:rFonts w:eastAsia="宋体"/>
          <w:color w:val="000000"/>
          <w:szCs w:val="21"/>
        </w:rPr>
        <w:pBdr>
          <w:top w:val="none" w:color="000000" w:sz="0" w:space="0"/>
          <w:left w:val="none" w:color="000000" w:sz="0" w:space="0"/>
          <w:bottom w:val="none" w:color="000000" w:sz="0" w:space="0"/>
          <w:right w:val="none" w:color="000000" w:sz="0" w:space="0"/>
        </w:pBdr>
      </w:pPr>
      <w:r>
        <w:rPr>
          <w:rFonts w:eastAsia="宋体"/>
          <w:color w:val="000000"/>
          <w:szCs w:val="21"/>
        </w:rPr>
        <w:t xml:space="preserve">19.投标文件的修改和撤回</w:t>
      </w:r>
      <w:r>
        <w:rPr>
          <w:rFonts w:eastAsia="宋体"/>
          <w:color w:val="000000"/>
          <w:szCs w:val="21"/>
        </w:rPr>
      </w:r>
      <w:r/>
    </w:p>
    <w:p>
      <w:pPr>
        <w:pStyle w:val="644"/>
        <w:ind w:firstLine="480"/>
        <w:spacing w:line="360" w:lineRule="auto"/>
        <w:rPr>
          <w:rFonts w:eastAsia="宋体"/>
          <w:color w:val="000000"/>
          <w:szCs w:val="21"/>
        </w:rPr>
        <w:pBdr>
          <w:top w:val="none" w:color="000000" w:sz="0" w:space="0"/>
          <w:left w:val="none" w:color="000000" w:sz="0" w:space="0"/>
          <w:bottom w:val="none" w:color="000000" w:sz="0" w:space="0"/>
          <w:right w:val="none" w:color="000000" w:sz="0" w:space="0"/>
        </w:pBdr>
      </w:pPr>
      <w:r>
        <w:rPr>
          <w:rFonts w:eastAsia="宋体"/>
          <w:color w:val="000000"/>
          <w:szCs w:val="21"/>
        </w:rPr>
        <w:t xml:space="preserve">供应商在提交投标文件后可对其进行补充、修改或撤回，但必须使采购代理机构能在投标截止时间前（不考虑不可抗力原因）收到该补充、修改的书面内容或撤回的书面通知，该书面文件须由法定代表人或其授权代表签署。</w:t>
      </w:r>
      <w:r>
        <w:rPr>
          <w:rFonts w:eastAsia="宋体"/>
          <w:color w:val="000000"/>
          <w:szCs w:val="21"/>
        </w:rPr>
      </w:r>
      <w:r/>
    </w:p>
    <w:p>
      <w:pPr>
        <w:pStyle w:val="644"/>
        <w:ind w:firstLine="480"/>
        <w:spacing w:line="360" w:lineRule="auto"/>
        <w:rPr>
          <w:rFonts w:eastAsia="宋体"/>
          <w:color w:val="000000"/>
          <w:szCs w:val="21"/>
        </w:rPr>
        <w:pBdr>
          <w:top w:val="none" w:color="000000" w:sz="0" w:space="0"/>
          <w:left w:val="none" w:color="000000" w:sz="0" w:space="0"/>
          <w:bottom w:val="none" w:color="000000" w:sz="0" w:space="0"/>
          <w:right w:val="none" w:color="000000" w:sz="0" w:space="0"/>
        </w:pBdr>
      </w:pPr>
      <w:r>
        <w:rPr>
          <w:rFonts w:eastAsia="宋体"/>
          <w:color w:val="000000"/>
          <w:szCs w:val="21"/>
        </w:rPr>
        <w:t xml:space="preserve">19.1 投标文件的撤回</w:t>
      </w:r>
      <w:r>
        <w:rPr>
          <w:rFonts w:eastAsia="宋体"/>
          <w:color w:val="000000"/>
          <w:szCs w:val="21"/>
        </w:rPr>
      </w:r>
      <w:r/>
    </w:p>
    <w:p>
      <w:pPr>
        <w:pStyle w:val="644"/>
        <w:ind w:firstLine="480"/>
        <w:spacing w:line="360" w:lineRule="auto"/>
        <w:rPr>
          <w:rFonts w:eastAsia="宋体"/>
          <w:color w:val="000000"/>
          <w:szCs w:val="21"/>
        </w:rPr>
        <w:pBdr>
          <w:top w:val="none" w:color="000000" w:sz="0" w:space="0"/>
          <w:left w:val="none" w:color="000000" w:sz="0" w:space="0"/>
          <w:bottom w:val="none" w:color="000000" w:sz="0" w:space="0"/>
          <w:right w:val="none" w:color="000000" w:sz="0" w:space="0"/>
        </w:pBdr>
      </w:pPr>
      <w:r>
        <w:rPr>
          <w:rFonts w:eastAsia="宋体"/>
          <w:color w:val="000000"/>
          <w:szCs w:val="21"/>
        </w:rPr>
        <w:t xml:space="preserve">19.1.1 电子投标文件的撤回</w:t>
      </w:r>
      <w:r>
        <w:rPr>
          <w:rFonts w:eastAsia="宋体"/>
          <w:color w:val="000000"/>
          <w:szCs w:val="21"/>
        </w:rPr>
      </w:r>
      <w:r/>
    </w:p>
    <w:p>
      <w:pPr>
        <w:pStyle w:val="644"/>
        <w:ind w:firstLine="480"/>
        <w:spacing w:line="360" w:lineRule="auto"/>
        <w:rPr>
          <w:rFonts w:eastAsia="宋体"/>
          <w:color w:val="000000"/>
          <w:szCs w:val="21"/>
        </w:rPr>
        <w:pBdr>
          <w:top w:val="none" w:color="000000" w:sz="0" w:space="0"/>
          <w:left w:val="none" w:color="000000" w:sz="0" w:space="0"/>
          <w:bottom w:val="none" w:color="000000" w:sz="0" w:space="0"/>
          <w:right w:val="none" w:color="000000" w:sz="0" w:space="0"/>
        </w:pBdr>
      </w:pPr>
      <w:r>
        <w:rPr>
          <w:rFonts w:eastAsia="宋体"/>
          <w:color w:val="000000"/>
          <w:szCs w:val="21"/>
        </w:rPr>
        <w:t xml:space="preserve">投标人可在投标截止时间前，撤回其电子投标文件，具体操作方法见《操作手册》。</w:t>
      </w:r>
      <w:r>
        <w:rPr>
          <w:rFonts w:eastAsia="宋体"/>
          <w:color w:val="000000"/>
          <w:szCs w:val="21"/>
        </w:rPr>
      </w:r>
      <w:r/>
    </w:p>
    <w:p>
      <w:pPr>
        <w:pStyle w:val="644"/>
        <w:ind w:firstLine="480"/>
        <w:spacing w:line="360" w:lineRule="auto"/>
        <w:rPr>
          <w:rFonts w:eastAsia="宋体"/>
          <w:color w:val="000000"/>
          <w:szCs w:val="21"/>
        </w:rPr>
        <w:pBdr>
          <w:top w:val="none" w:color="000000" w:sz="0" w:space="0"/>
          <w:left w:val="none" w:color="000000" w:sz="0" w:space="0"/>
          <w:bottom w:val="none" w:color="000000" w:sz="0" w:space="0"/>
          <w:right w:val="none" w:color="000000" w:sz="0" w:space="0"/>
        </w:pBdr>
      </w:pPr>
      <w:r>
        <w:rPr>
          <w:rFonts w:eastAsia="宋体"/>
          <w:color w:val="000000"/>
          <w:szCs w:val="21"/>
        </w:rPr>
        <w:t xml:space="preserve">19.1.2 投标人撤回电子投标文件，则认为其不再参与本项目投标活动。</w:t>
      </w:r>
      <w:r>
        <w:rPr>
          <w:rFonts w:eastAsia="宋体"/>
          <w:color w:val="000000"/>
          <w:szCs w:val="21"/>
        </w:rPr>
      </w:r>
      <w:r/>
    </w:p>
    <w:p>
      <w:pPr>
        <w:pStyle w:val="644"/>
        <w:ind w:firstLine="480"/>
        <w:spacing w:line="360" w:lineRule="auto"/>
        <w:rPr>
          <w:rFonts w:eastAsia="宋体"/>
          <w:color w:val="000000"/>
          <w:szCs w:val="21"/>
        </w:rPr>
        <w:pBdr>
          <w:top w:val="none" w:color="000000" w:sz="0" w:space="0"/>
          <w:left w:val="none" w:color="000000" w:sz="0" w:space="0"/>
          <w:bottom w:val="none" w:color="000000" w:sz="0" w:space="0"/>
          <w:right w:val="none" w:color="000000" w:sz="0" w:space="0"/>
        </w:pBdr>
      </w:pPr>
      <w:r>
        <w:rPr>
          <w:rFonts w:eastAsia="宋体"/>
          <w:color w:val="000000"/>
          <w:szCs w:val="21"/>
        </w:rPr>
        <w:t xml:space="preserve">19.2 投标文件的修改</w:t>
      </w:r>
      <w:r>
        <w:rPr>
          <w:rFonts w:eastAsia="宋体"/>
          <w:color w:val="000000"/>
          <w:szCs w:val="21"/>
        </w:rPr>
      </w:r>
      <w:r/>
    </w:p>
    <w:p>
      <w:pPr>
        <w:pStyle w:val="644"/>
        <w:ind w:firstLine="480"/>
        <w:spacing w:line="360" w:lineRule="auto"/>
        <w:rPr>
          <w:rFonts w:eastAsia="宋体"/>
          <w:color w:val="000000"/>
          <w:szCs w:val="21"/>
        </w:rPr>
        <w:pBdr>
          <w:top w:val="none" w:color="000000" w:sz="0" w:space="0"/>
          <w:left w:val="none" w:color="000000" w:sz="0" w:space="0"/>
          <w:bottom w:val="none" w:color="000000" w:sz="0" w:space="0"/>
          <w:right w:val="none" w:color="000000" w:sz="0" w:space="0"/>
        </w:pBdr>
      </w:pPr>
      <w:r>
        <w:rPr>
          <w:rFonts w:eastAsia="宋体"/>
          <w:color w:val="000000"/>
          <w:szCs w:val="21"/>
        </w:rPr>
        <w:t xml:space="preserve">19.2.1投标人可在投标截止时间前，对其电子投标文件进行修改，具体操作方法见《操作手册》。</w:t>
      </w:r>
      <w:r>
        <w:rPr>
          <w:rFonts w:eastAsia="宋体"/>
          <w:color w:val="000000"/>
          <w:szCs w:val="21"/>
        </w:rPr>
      </w:r>
      <w:r/>
    </w:p>
    <w:p>
      <w:pPr>
        <w:pStyle w:val="644"/>
        <w:ind w:firstLine="480"/>
        <w:spacing w:line="360" w:lineRule="auto"/>
        <w:rPr>
          <w:rFonts w:eastAsia="宋体"/>
          <w:color w:val="000000"/>
          <w:szCs w:val="21"/>
        </w:rPr>
        <w:pBdr>
          <w:top w:val="none" w:color="000000" w:sz="0" w:space="0"/>
          <w:left w:val="none" w:color="000000" w:sz="0" w:space="0"/>
          <w:bottom w:val="none" w:color="000000" w:sz="0" w:space="0"/>
          <w:right w:val="none" w:color="000000" w:sz="0" w:space="0"/>
        </w:pBdr>
      </w:pPr>
      <w:r>
        <w:rPr>
          <w:rFonts w:eastAsia="宋体"/>
          <w:color w:val="000000"/>
          <w:szCs w:val="21"/>
        </w:rPr>
        <w:t xml:space="preserve">19.2.2 在投标截止时间之后，投标人不得对其电子投标文件作任何修改。</w:t>
      </w:r>
      <w:r>
        <w:rPr>
          <w:rFonts w:eastAsia="宋体"/>
          <w:color w:val="000000"/>
          <w:szCs w:val="21"/>
        </w:rPr>
      </w:r>
      <w:r/>
    </w:p>
    <w:p>
      <w:pPr>
        <w:pStyle w:val="644"/>
        <w:ind w:firstLine="480"/>
        <w:spacing w:line="360" w:lineRule="auto"/>
        <w:rPr>
          <w:rFonts w:eastAsia="宋体"/>
          <w:color w:val="000000"/>
          <w:szCs w:val="21"/>
        </w:rPr>
        <w:pBdr>
          <w:top w:val="none" w:color="000000" w:sz="0" w:space="0"/>
          <w:left w:val="none" w:color="000000" w:sz="0" w:space="0"/>
          <w:bottom w:val="none" w:color="000000" w:sz="0" w:space="0"/>
          <w:right w:val="none" w:color="000000" w:sz="0" w:space="0"/>
        </w:pBdr>
      </w:pPr>
      <w:r>
        <w:rPr>
          <w:rFonts w:eastAsia="宋体"/>
          <w:color w:val="000000"/>
          <w:szCs w:val="21"/>
        </w:rPr>
        <w:t xml:space="preserve">19.3 在投标截止时间至招标文件中规定的投标有效期满之间的这段时间内，投标人不得撤回其投标文件。</w:t>
      </w:r>
      <w:r>
        <w:rPr>
          <w:rFonts w:eastAsia="宋体"/>
          <w:color w:val="000000"/>
          <w:szCs w:val="21"/>
        </w:rPr>
      </w:r>
      <w:r/>
    </w:p>
    <w:p>
      <w:pPr>
        <w:pStyle w:val="644"/>
        <w:ind w:firstLine="480"/>
        <w:spacing w:line="360" w:lineRule="auto"/>
        <w:rPr>
          <w:rFonts w:eastAsia="宋体"/>
          <w:color w:val="000000"/>
          <w:szCs w:val="21"/>
        </w:rPr>
        <w:pBdr>
          <w:top w:val="none" w:color="000000" w:sz="0" w:space="0"/>
          <w:left w:val="none" w:color="000000" w:sz="0" w:space="0"/>
          <w:bottom w:val="none" w:color="000000" w:sz="0" w:space="0"/>
          <w:right w:val="none" w:color="000000" w:sz="0" w:space="0"/>
        </w:pBdr>
      </w:pPr>
      <w:r>
        <w:rPr>
          <w:rFonts w:eastAsia="宋体"/>
          <w:color w:val="000000"/>
          <w:szCs w:val="21"/>
        </w:rPr>
        <w:t xml:space="preserve">20.诚实信用</w:t>
      </w:r>
      <w:r>
        <w:rPr>
          <w:rFonts w:eastAsia="宋体"/>
          <w:color w:val="000000"/>
          <w:szCs w:val="21"/>
        </w:rPr>
      </w:r>
      <w:r/>
    </w:p>
    <w:p>
      <w:pPr>
        <w:pStyle w:val="644"/>
        <w:ind w:firstLine="480"/>
        <w:spacing w:line="360" w:lineRule="auto"/>
        <w:rPr>
          <w:rFonts w:eastAsia="宋体"/>
          <w:color w:val="000000"/>
          <w:szCs w:val="21"/>
        </w:rPr>
        <w:pBdr>
          <w:top w:val="none" w:color="000000" w:sz="0" w:space="0"/>
          <w:left w:val="none" w:color="000000" w:sz="0" w:space="0"/>
          <w:bottom w:val="none" w:color="000000" w:sz="0" w:space="0"/>
          <w:right w:val="none" w:color="000000" w:sz="0" w:space="0"/>
        </w:pBdr>
      </w:pPr>
      <w:r>
        <w:rPr>
          <w:rFonts w:eastAsia="宋体"/>
          <w:color w:val="000000"/>
          <w:szCs w:val="21"/>
        </w:rPr>
        <w:t xml:space="preserve">20.1 投标供应商之间不得相互串通投标报价，不得妨碍其他投标供应商的公平竞争，不得损害采购人和其他投标供应商的合法权益。</w:t>
      </w:r>
      <w:r>
        <w:rPr>
          <w:rFonts w:eastAsia="宋体"/>
          <w:color w:val="000000"/>
          <w:szCs w:val="21"/>
        </w:rPr>
      </w:r>
      <w:r/>
    </w:p>
    <w:p>
      <w:pPr>
        <w:pStyle w:val="644"/>
        <w:ind w:firstLine="480"/>
        <w:spacing w:line="360" w:lineRule="auto"/>
        <w:rPr>
          <w:rFonts w:eastAsia="宋体"/>
          <w:color w:val="000000"/>
          <w:szCs w:val="21"/>
        </w:rPr>
        <w:pBdr>
          <w:top w:val="none" w:color="000000" w:sz="0" w:space="0"/>
          <w:left w:val="none" w:color="000000" w:sz="0" w:space="0"/>
          <w:bottom w:val="none" w:color="000000" w:sz="0" w:space="0"/>
          <w:right w:val="none" w:color="000000" w:sz="0" w:space="0"/>
        </w:pBdr>
      </w:pPr>
      <w:r>
        <w:rPr>
          <w:rFonts w:eastAsia="宋体"/>
          <w:color w:val="000000"/>
          <w:szCs w:val="21"/>
        </w:rPr>
        <w:t xml:space="preserve">20.2 投标供应商不得以向代理机构工作人员、评标委员会成员行贿或者采取其他不正当手段谋取中标。</w:t>
      </w:r>
      <w:r>
        <w:rPr>
          <w:rFonts w:eastAsia="宋体"/>
          <w:color w:val="000000"/>
          <w:szCs w:val="21"/>
        </w:rPr>
      </w:r>
      <w:r/>
    </w:p>
    <w:p>
      <w:pPr>
        <w:pStyle w:val="644"/>
        <w:ind w:firstLine="480"/>
        <w:spacing w:line="360" w:lineRule="auto"/>
        <w:rPr>
          <w:rFonts w:eastAsia="宋体"/>
          <w:color w:val="000000"/>
          <w:szCs w:val="21"/>
        </w:rPr>
        <w:pBdr>
          <w:top w:val="none" w:color="000000" w:sz="0" w:space="0"/>
          <w:left w:val="none" w:color="000000" w:sz="0" w:space="0"/>
          <w:bottom w:val="none" w:color="000000" w:sz="0" w:space="0"/>
          <w:right w:val="none" w:color="000000" w:sz="0" w:space="0"/>
        </w:pBdr>
      </w:pPr>
      <w:r>
        <w:rPr>
          <w:rFonts w:eastAsia="宋体"/>
          <w:color w:val="000000"/>
          <w:szCs w:val="21"/>
        </w:rPr>
        <w:t xml:space="preserve">五、开标、评标与定标</w:t>
      </w:r>
      <w:r>
        <w:rPr>
          <w:rFonts w:eastAsia="宋体"/>
          <w:color w:val="000000"/>
          <w:szCs w:val="21"/>
        </w:rPr>
      </w:r>
      <w:r/>
    </w:p>
    <w:p>
      <w:pPr>
        <w:pStyle w:val="644"/>
        <w:ind w:firstLine="480"/>
        <w:spacing w:line="360" w:lineRule="auto"/>
        <w:rPr>
          <w:rFonts w:eastAsia="宋体"/>
          <w:color w:val="000000"/>
          <w:szCs w:val="21"/>
        </w:rPr>
        <w:pBdr>
          <w:top w:val="none" w:color="000000" w:sz="0" w:space="0"/>
          <w:left w:val="none" w:color="000000" w:sz="0" w:space="0"/>
          <w:bottom w:val="none" w:color="000000" w:sz="0" w:space="0"/>
          <w:right w:val="none" w:color="000000" w:sz="0" w:space="0"/>
        </w:pBdr>
      </w:pPr>
      <w:r>
        <w:rPr>
          <w:rFonts w:eastAsia="宋体"/>
          <w:color w:val="000000"/>
          <w:szCs w:val="21"/>
        </w:rPr>
        <w:t xml:space="preserve">21.开标</w:t>
      </w:r>
      <w:r>
        <w:rPr>
          <w:rFonts w:eastAsia="宋体"/>
          <w:color w:val="000000"/>
          <w:szCs w:val="21"/>
        </w:rPr>
      </w:r>
      <w:r/>
    </w:p>
    <w:p>
      <w:pPr>
        <w:pStyle w:val="644"/>
        <w:ind w:firstLine="480"/>
        <w:spacing w:line="360" w:lineRule="auto"/>
        <w:rPr>
          <w:rFonts w:eastAsia="宋体"/>
          <w:color w:val="000000"/>
          <w:szCs w:val="21"/>
        </w:rPr>
        <w:pBdr>
          <w:top w:val="none" w:color="000000" w:sz="0" w:space="0"/>
          <w:left w:val="none" w:color="000000" w:sz="0" w:space="0"/>
          <w:bottom w:val="none" w:color="000000" w:sz="0" w:space="0"/>
          <w:right w:val="none" w:color="000000" w:sz="0" w:space="0"/>
        </w:pBdr>
      </w:pPr>
      <w:r>
        <w:rPr>
          <w:rFonts w:eastAsia="宋体"/>
          <w:color w:val="000000"/>
          <w:szCs w:val="21"/>
        </w:rPr>
        <w:t xml:space="preserve">21.1 代理机构将在招标公告中规定的时间和地点组织公开开标。投标人应当按照《操作手册》规定，参加开标活动和在苏采云系统规定的时间内对投标文件进行解密。</w:t>
      </w:r>
      <w:r>
        <w:rPr>
          <w:rFonts w:eastAsia="宋体"/>
          <w:color w:val="000000"/>
          <w:szCs w:val="21"/>
        </w:rPr>
      </w:r>
      <w:r/>
    </w:p>
    <w:p>
      <w:pPr>
        <w:pStyle w:val="644"/>
        <w:ind w:firstLine="480"/>
        <w:spacing w:line="360" w:lineRule="auto"/>
        <w:rPr>
          <w:rFonts w:eastAsia="宋体"/>
          <w:color w:val="000000"/>
          <w:szCs w:val="21"/>
        </w:rPr>
        <w:pBdr>
          <w:top w:val="none" w:color="000000" w:sz="0" w:space="0"/>
          <w:left w:val="none" w:color="000000" w:sz="0" w:space="0"/>
          <w:bottom w:val="none" w:color="000000" w:sz="0" w:space="0"/>
          <w:right w:val="none" w:color="000000" w:sz="0" w:space="0"/>
        </w:pBdr>
      </w:pPr>
      <w:r>
        <w:rPr>
          <w:rFonts w:eastAsia="宋体"/>
          <w:color w:val="000000"/>
          <w:szCs w:val="21"/>
        </w:rPr>
        <w:t xml:space="preserve">21.2 开标仪式由代理机构组织。苏采云系统将自动对项目进行开标，并宣布各投标人名称和投标价格。</w:t>
      </w:r>
      <w:r>
        <w:rPr>
          <w:rFonts w:eastAsia="宋体"/>
          <w:color w:val="000000"/>
          <w:szCs w:val="21"/>
        </w:rPr>
      </w:r>
      <w:r/>
    </w:p>
    <w:p>
      <w:pPr>
        <w:pStyle w:val="644"/>
        <w:ind w:firstLine="480"/>
        <w:spacing w:line="360" w:lineRule="auto"/>
        <w:rPr>
          <w:rFonts w:eastAsia="宋体"/>
          <w:color w:val="000000"/>
          <w:szCs w:val="21"/>
        </w:rPr>
        <w:pBdr>
          <w:top w:val="none" w:color="000000" w:sz="0" w:space="0"/>
          <w:left w:val="none" w:color="000000" w:sz="0" w:space="0"/>
          <w:bottom w:val="none" w:color="000000" w:sz="0" w:space="0"/>
          <w:right w:val="none" w:color="000000" w:sz="0" w:space="0"/>
        </w:pBdr>
      </w:pPr>
      <w:r>
        <w:rPr>
          <w:rFonts w:eastAsia="宋体"/>
          <w:color w:val="000000"/>
          <w:szCs w:val="21"/>
        </w:rPr>
        <w:t xml:space="preserve">21.3投标人在开标过程中涉及的投标文件解密、开标结果确认等工作，应按照《操作手册》规定执行。</w:t>
      </w:r>
      <w:r>
        <w:rPr>
          <w:rFonts w:eastAsia="宋体"/>
          <w:color w:val="000000"/>
          <w:szCs w:val="21"/>
        </w:rPr>
      </w:r>
      <w:r/>
    </w:p>
    <w:p>
      <w:pPr>
        <w:pStyle w:val="644"/>
        <w:ind w:firstLine="480"/>
        <w:spacing w:line="360" w:lineRule="auto"/>
        <w:rPr>
          <w:rFonts w:eastAsia="宋体"/>
          <w:color w:val="000000"/>
          <w:szCs w:val="21"/>
        </w:rPr>
        <w:pBdr>
          <w:top w:val="none" w:color="000000" w:sz="0" w:space="0"/>
          <w:left w:val="none" w:color="000000" w:sz="0" w:space="0"/>
          <w:bottom w:val="none" w:color="000000" w:sz="0" w:space="0"/>
          <w:right w:val="none" w:color="000000" w:sz="0" w:space="0"/>
        </w:pBdr>
      </w:pPr>
      <w:r>
        <w:rPr>
          <w:rFonts w:eastAsia="宋体"/>
          <w:color w:val="000000"/>
          <w:szCs w:val="21"/>
        </w:rPr>
        <w:t xml:space="preserve">21.4投标人如果对开标过程和开标记录有疑义，应当根据《操作手册》规定提出，如在苏采云系统《开标记录表》宣布后5分钟内未提出的，视同认可开标结果。</w:t>
      </w:r>
      <w:r>
        <w:rPr>
          <w:rFonts w:eastAsia="宋体"/>
          <w:color w:val="000000"/>
          <w:szCs w:val="21"/>
        </w:rPr>
      </w:r>
      <w:r/>
    </w:p>
    <w:p>
      <w:pPr>
        <w:pStyle w:val="644"/>
        <w:ind w:firstLine="480"/>
        <w:spacing w:line="360" w:lineRule="auto"/>
        <w:rPr>
          <w:rFonts w:eastAsia="宋体"/>
          <w:color w:val="000000"/>
          <w:szCs w:val="21"/>
        </w:rPr>
        <w:pBdr>
          <w:top w:val="none" w:color="000000" w:sz="0" w:space="0"/>
          <w:left w:val="none" w:color="000000" w:sz="0" w:space="0"/>
          <w:bottom w:val="none" w:color="000000" w:sz="0" w:space="0"/>
          <w:right w:val="none" w:color="000000" w:sz="0" w:space="0"/>
        </w:pBdr>
      </w:pPr>
      <w:r>
        <w:rPr>
          <w:rFonts w:eastAsia="宋体"/>
          <w:color w:val="000000"/>
          <w:szCs w:val="21"/>
        </w:rPr>
        <w:t xml:space="preserve">21.5 开标时，《开标一览表》内容与投标文件中明细表内容不一致的，以《开标一览表》为准。</w:t>
      </w:r>
      <w:r>
        <w:rPr>
          <w:rFonts w:eastAsia="宋体"/>
          <w:color w:val="000000"/>
          <w:szCs w:val="21"/>
        </w:rPr>
      </w:r>
      <w:r/>
    </w:p>
    <w:p>
      <w:pPr>
        <w:pStyle w:val="644"/>
        <w:ind w:firstLine="480"/>
        <w:spacing w:line="360" w:lineRule="auto"/>
        <w:rPr>
          <w:rFonts w:eastAsia="宋体"/>
          <w:color w:val="000000"/>
          <w:szCs w:val="21"/>
        </w:rPr>
        <w:pBdr>
          <w:top w:val="none" w:color="000000" w:sz="0" w:space="0"/>
          <w:left w:val="none" w:color="000000" w:sz="0" w:space="0"/>
          <w:bottom w:val="none" w:color="000000" w:sz="0" w:space="0"/>
          <w:right w:val="none" w:color="000000" w:sz="0" w:space="0"/>
        </w:pBdr>
      </w:pPr>
      <w:r>
        <w:rPr>
          <w:rFonts w:eastAsia="宋体"/>
          <w:color w:val="000000"/>
          <w:szCs w:val="21"/>
        </w:rPr>
        <w:t xml:space="preserve">21.6 投标文件的大写金额与小写金额不一致的，以大写金额为准；总价金额与单价金额不一致的，以单价金额计算为准；单价金额小数点有明显错位的，应以总价为准，并修改单价；对不同文字文本投标文件的解释发生异议的，以中文文本为准。</w:t>
      </w:r>
      <w:r>
        <w:rPr>
          <w:rFonts w:eastAsia="宋体"/>
          <w:color w:val="000000"/>
          <w:szCs w:val="21"/>
        </w:rPr>
      </w:r>
      <w:r/>
    </w:p>
    <w:p>
      <w:pPr>
        <w:pStyle w:val="644"/>
        <w:ind w:firstLine="480"/>
        <w:spacing w:line="360" w:lineRule="auto"/>
        <w:rPr>
          <w:rFonts w:eastAsia="宋体"/>
          <w:color w:val="000000"/>
          <w:szCs w:val="21"/>
        </w:rPr>
        <w:pBdr>
          <w:top w:val="none" w:color="000000" w:sz="0" w:space="0"/>
          <w:left w:val="none" w:color="000000" w:sz="0" w:space="0"/>
          <w:bottom w:val="none" w:color="000000" w:sz="0" w:space="0"/>
          <w:right w:val="none" w:color="000000" w:sz="0" w:space="0"/>
        </w:pBdr>
      </w:pPr>
      <w:r>
        <w:rPr>
          <w:rFonts w:eastAsia="宋体"/>
          <w:color w:val="000000"/>
          <w:szCs w:val="21"/>
        </w:rPr>
        <w:t xml:space="preserve">21.7 投标截止时间结束后参加投标的供应商不足三家的，不得开标。</w:t>
      </w:r>
      <w:r>
        <w:rPr>
          <w:rFonts w:eastAsia="宋体"/>
          <w:color w:val="000000"/>
          <w:szCs w:val="21"/>
        </w:rPr>
      </w:r>
      <w:r/>
    </w:p>
    <w:p>
      <w:pPr>
        <w:pStyle w:val="644"/>
        <w:ind w:firstLine="480"/>
        <w:spacing w:line="360" w:lineRule="auto"/>
        <w:rPr>
          <w:rFonts w:eastAsia="宋体"/>
          <w:color w:val="000000"/>
          <w:szCs w:val="21"/>
        </w:rPr>
        <w:pBdr>
          <w:top w:val="none" w:color="000000" w:sz="0" w:space="0"/>
          <w:left w:val="none" w:color="000000" w:sz="0" w:space="0"/>
          <w:bottom w:val="none" w:color="000000" w:sz="0" w:space="0"/>
          <w:right w:val="none" w:color="000000" w:sz="0" w:space="0"/>
        </w:pBdr>
      </w:pPr>
      <w:r>
        <w:rPr>
          <w:rFonts w:eastAsia="宋体"/>
          <w:color w:val="000000"/>
          <w:szCs w:val="21"/>
        </w:rPr>
        <w:t xml:space="preserve">22.评标</w:t>
      </w:r>
      <w:r>
        <w:rPr>
          <w:rFonts w:eastAsia="宋体"/>
          <w:color w:val="000000"/>
          <w:szCs w:val="21"/>
        </w:rPr>
      </w:r>
      <w:r/>
    </w:p>
    <w:p>
      <w:pPr>
        <w:pStyle w:val="644"/>
        <w:ind w:firstLine="480"/>
        <w:spacing w:line="360" w:lineRule="auto"/>
        <w:rPr>
          <w:rFonts w:eastAsia="宋体"/>
          <w:color w:val="000000"/>
          <w:szCs w:val="21"/>
        </w:rPr>
        <w:pBdr>
          <w:top w:val="none" w:color="000000" w:sz="0" w:space="0"/>
          <w:left w:val="none" w:color="000000" w:sz="0" w:space="0"/>
          <w:bottom w:val="none" w:color="000000" w:sz="0" w:space="0"/>
          <w:right w:val="none" w:color="000000" w:sz="0" w:space="0"/>
        </w:pBdr>
      </w:pPr>
      <w:r>
        <w:rPr>
          <w:rFonts w:eastAsia="宋体"/>
          <w:color w:val="000000"/>
          <w:szCs w:val="21"/>
        </w:rPr>
        <w:t xml:space="preserve">22.1 评标组织</w:t>
      </w:r>
      <w:r>
        <w:rPr>
          <w:rFonts w:eastAsia="宋体"/>
          <w:color w:val="000000"/>
          <w:szCs w:val="21"/>
        </w:rPr>
      </w:r>
      <w:r/>
    </w:p>
    <w:p>
      <w:pPr>
        <w:pStyle w:val="644"/>
        <w:ind w:firstLine="480"/>
        <w:spacing w:line="360" w:lineRule="auto"/>
        <w:rPr>
          <w:rFonts w:eastAsia="宋体"/>
          <w:color w:val="000000"/>
          <w:szCs w:val="21"/>
        </w:rPr>
        <w:pBdr>
          <w:top w:val="none" w:color="000000" w:sz="0" w:space="0"/>
          <w:left w:val="none" w:color="000000" w:sz="0" w:space="0"/>
          <w:bottom w:val="none" w:color="000000" w:sz="0" w:space="0"/>
          <w:right w:val="none" w:color="000000" w:sz="0" w:space="0"/>
        </w:pBdr>
      </w:pPr>
      <w:r>
        <w:rPr>
          <w:rFonts w:eastAsia="宋体"/>
          <w:color w:val="000000"/>
          <w:szCs w:val="21"/>
        </w:rPr>
        <w:t xml:space="preserve">22.1.1 评标工作由代理机构负责组织，具体评标事务由依法组建的评标委员会负责，并独立履行下列职责：</w:t>
      </w:r>
      <w:r>
        <w:rPr>
          <w:rFonts w:eastAsia="宋体"/>
          <w:color w:val="000000"/>
          <w:szCs w:val="21"/>
        </w:rPr>
      </w:r>
      <w:r/>
    </w:p>
    <w:p>
      <w:pPr>
        <w:pStyle w:val="644"/>
        <w:ind w:firstLine="480"/>
        <w:spacing w:line="360" w:lineRule="auto"/>
        <w:rPr>
          <w:rFonts w:eastAsia="宋体"/>
          <w:color w:val="000000"/>
          <w:szCs w:val="21"/>
        </w:rPr>
        <w:pBdr>
          <w:top w:val="none" w:color="000000" w:sz="0" w:space="0"/>
          <w:left w:val="none" w:color="000000" w:sz="0" w:space="0"/>
          <w:bottom w:val="none" w:color="000000" w:sz="0" w:space="0"/>
          <w:right w:val="none" w:color="000000" w:sz="0" w:space="0"/>
        </w:pBdr>
      </w:pPr>
      <w:r>
        <w:rPr>
          <w:rFonts w:eastAsia="宋体"/>
          <w:color w:val="000000"/>
          <w:szCs w:val="21"/>
        </w:rPr>
        <w:t xml:space="preserve">（1）审查投标文件是否符合招标文件要求，并作出评价；</w:t>
      </w:r>
      <w:r>
        <w:rPr>
          <w:rFonts w:eastAsia="宋体"/>
          <w:color w:val="000000"/>
          <w:szCs w:val="21"/>
        </w:rPr>
      </w:r>
      <w:r/>
    </w:p>
    <w:p>
      <w:pPr>
        <w:pStyle w:val="644"/>
        <w:ind w:firstLine="480"/>
        <w:spacing w:line="360" w:lineRule="auto"/>
        <w:rPr>
          <w:rFonts w:eastAsia="宋体"/>
          <w:color w:val="000000"/>
          <w:szCs w:val="21"/>
        </w:rPr>
        <w:pBdr>
          <w:top w:val="none" w:color="000000" w:sz="0" w:space="0"/>
          <w:left w:val="none" w:color="000000" w:sz="0" w:space="0"/>
          <w:bottom w:val="none" w:color="000000" w:sz="0" w:space="0"/>
          <w:right w:val="none" w:color="000000" w:sz="0" w:space="0"/>
        </w:pBdr>
      </w:pPr>
      <w:r>
        <w:rPr>
          <w:rFonts w:eastAsia="宋体"/>
          <w:color w:val="000000"/>
          <w:szCs w:val="21"/>
        </w:rPr>
        <w:t xml:space="preserve">（2）要求投标供应商对投标文件有关事项作出解释或者澄清；</w:t>
      </w:r>
      <w:r>
        <w:rPr>
          <w:rFonts w:eastAsia="宋体"/>
          <w:color w:val="000000"/>
          <w:szCs w:val="21"/>
        </w:rPr>
      </w:r>
      <w:r/>
    </w:p>
    <w:p>
      <w:pPr>
        <w:pStyle w:val="644"/>
        <w:ind w:firstLine="480"/>
        <w:spacing w:line="360" w:lineRule="auto"/>
        <w:rPr>
          <w:rFonts w:eastAsia="宋体"/>
          <w:color w:val="000000"/>
          <w:szCs w:val="21"/>
        </w:rPr>
        <w:pBdr>
          <w:top w:val="none" w:color="000000" w:sz="0" w:space="0"/>
          <w:left w:val="none" w:color="000000" w:sz="0" w:space="0"/>
          <w:bottom w:val="none" w:color="000000" w:sz="0" w:space="0"/>
          <w:right w:val="none" w:color="000000" w:sz="0" w:space="0"/>
        </w:pBdr>
      </w:pPr>
      <w:r>
        <w:rPr>
          <w:rFonts w:eastAsia="宋体"/>
          <w:color w:val="000000"/>
          <w:szCs w:val="21"/>
        </w:rPr>
        <w:t xml:space="preserve">（3）推荐中标候选供应商名单，或者按照招标文件规定直接确定中标供应商；</w:t>
      </w:r>
      <w:r>
        <w:rPr>
          <w:rFonts w:eastAsia="宋体"/>
          <w:color w:val="000000"/>
          <w:szCs w:val="21"/>
        </w:rPr>
      </w:r>
      <w:r/>
    </w:p>
    <w:p>
      <w:pPr>
        <w:pStyle w:val="644"/>
        <w:ind w:firstLine="480"/>
        <w:spacing w:line="360" w:lineRule="auto"/>
        <w:rPr>
          <w:rFonts w:eastAsia="宋体"/>
          <w:color w:val="000000"/>
          <w:szCs w:val="21"/>
        </w:rPr>
        <w:pBdr>
          <w:top w:val="none" w:color="000000" w:sz="0" w:space="0"/>
          <w:left w:val="none" w:color="000000" w:sz="0" w:space="0"/>
          <w:bottom w:val="none" w:color="000000" w:sz="0" w:space="0"/>
          <w:right w:val="none" w:color="000000" w:sz="0" w:space="0"/>
        </w:pBdr>
      </w:pPr>
      <w:r>
        <w:rPr>
          <w:rFonts w:eastAsia="宋体"/>
          <w:color w:val="000000"/>
          <w:szCs w:val="21"/>
        </w:rPr>
        <w:t xml:space="preserve">（4）向代理机构或者有关部门报告非法干预评标工作的行为。</w:t>
      </w:r>
      <w:r>
        <w:rPr>
          <w:rFonts w:eastAsia="宋体"/>
          <w:color w:val="000000"/>
          <w:szCs w:val="21"/>
        </w:rPr>
      </w:r>
      <w:r/>
    </w:p>
    <w:p>
      <w:pPr>
        <w:pStyle w:val="644"/>
        <w:ind w:firstLine="480"/>
        <w:spacing w:line="360" w:lineRule="auto"/>
        <w:rPr>
          <w:rFonts w:eastAsia="宋体"/>
          <w:color w:val="000000"/>
          <w:szCs w:val="21"/>
        </w:rPr>
        <w:pBdr>
          <w:top w:val="none" w:color="000000" w:sz="0" w:space="0"/>
          <w:left w:val="none" w:color="000000" w:sz="0" w:space="0"/>
          <w:bottom w:val="none" w:color="000000" w:sz="0" w:space="0"/>
          <w:right w:val="none" w:color="000000" w:sz="0" w:space="0"/>
        </w:pBdr>
      </w:pPr>
      <w:r>
        <w:rPr>
          <w:rFonts w:eastAsia="宋体"/>
          <w:color w:val="000000"/>
          <w:szCs w:val="21"/>
        </w:rPr>
        <w:t xml:space="preserve">22.1.2 评标委员会由采购人代表和有关技术方面的专家组成，独立开展评审工作。</w:t>
      </w:r>
      <w:r>
        <w:rPr>
          <w:rFonts w:eastAsia="宋体"/>
          <w:color w:val="000000"/>
          <w:szCs w:val="21"/>
        </w:rPr>
      </w:r>
      <w:r/>
    </w:p>
    <w:p>
      <w:pPr>
        <w:pStyle w:val="644"/>
        <w:ind w:firstLine="480"/>
        <w:spacing w:line="360" w:lineRule="auto"/>
        <w:rPr>
          <w:rFonts w:eastAsia="宋体"/>
          <w:color w:val="000000"/>
          <w:szCs w:val="21"/>
        </w:rPr>
        <w:pBdr>
          <w:top w:val="none" w:color="000000" w:sz="0" w:space="0"/>
          <w:left w:val="none" w:color="000000" w:sz="0" w:space="0"/>
          <w:bottom w:val="none" w:color="000000" w:sz="0" w:space="0"/>
          <w:right w:val="none" w:color="000000" w:sz="0" w:space="0"/>
        </w:pBdr>
      </w:pPr>
      <w:r>
        <w:rPr>
          <w:rFonts w:eastAsia="宋体"/>
          <w:color w:val="000000"/>
          <w:szCs w:val="21"/>
        </w:rPr>
        <w:t xml:space="preserve">22.2 评标程序</w:t>
      </w:r>
      <w:r>
        <w:rPr>
          <w:rFonts w:eastAsia="宋体"/>
          <w:color w:val="000000"/>
          <w:szCs w:val="21"/>
        </w:rPr>
      </w:r>
      <w:r/>
    </w:p>
    <w:p>
      <w:pPr>
        <w:pStyle w:val="644"/>
        <w:ind w:firstLine="480"/>
        <w:spacing w:line="360" w:lineRule="auto"/>
        <w:rPr>
          <w:rFonts w:eastAsia="宋体"/>
          <w:color w:val="000000"/>
          <w:szCs w:val="21"/>
        </w:rPr>
        <w:pBdr>
          <w:top w:val="none" w:color="000000" w:sz="0" w:space="0"/>
          <w:left w:val="none" w:color="000000" w:sz="0" w:space="0"/>
          <w:bottom w:val="none" w:color="000000" w:sz="0" w:space="0"/>
          <w:right w:val="none" w:color="000000" w:sz="0" w:space="0"/>
        </w:pBdr>
      </w:pPr>
      <w:r>
        <w:rPr>
          <w:rFonts w:eastAsia="宋体"/>
          <w:color w:val="000000"/>
          <w:szCs w:val="21"/>
        </w:rPr>
        <w:t xml:space="preserve">22.2.1 投标文件的资格性检查。依据法律法规和招标文件的规定，对投标文件中资格证明文件等进行审查，以确定供应商是否具备投标资格。投标文件有下列情况之一的，在资格性、符合性检查时按照无效投标处理：</w:t>
      </w:r>
      <w:r>
        <w:rPr>
          <w:rFonts w:eastAsia="宋体"/>
          <w:color w:val="000000"/>
          <w:szCs w:val="21"/>
        </w:rPr>
      </w:r>
      <w:r/>
    </w:p>
    <w:p>
      <w:pPr>
        <w:pStyle w:val="644"/>
        <w:ind w:firstLine="480"/>
        <w:spacing w:line="360" w:lineRule="auto"/>
        <w:rPr>
          <w:rFonts w:eastAsia="宋体"/>
          <w:color w:val="000000"/>
          <w:szCs w:val="21"/>
        </w:rPr>
        <w:pBdr>
          <w:top w:val="none" w:color="000000" w:sz="0" w:space="0"/>
          <w:left w:val="none" w:color="000000" w:sz="0" w:space="0"/>
          <w:bottom w:val="none" w:color="000000" w:sz="0" w:space="0"/>
          <w:right w:val="none" w:color="000000" w:sz="0" w:space="0"/>
        </w:pBdr>
      </w:pPr>
      <w:r>
        <w:rPr>
          <w:rFonts w:eastAsia="宋体"/>
          <w:color w:val="000000"/>
          <w:szCs w:val="21"/>
        </w:rPr>
        <w:t xml:space="preserve">（1）不具备招标文件中规定的资格条件的；</w:t>
      </w:r>
      <w:r>
        <w:rPr>
          <w:rFonts w:eastAsia="宋体"/>
          <w:color w:val="000000"/>
          <w:szCs w:val="21"/>
        </w:rPr>
      </w:r>
      <w:r/>
    </w:p>
    <w:p>
      <w:pPr>
        <w:pStyle w:val="644"/>
        <w:ind w:firstLine="480"/>
        <w:spacing w:line="360" w:lineRule="auto"/>
        <w:rPr>
          <w:rFonts w:eastAsia="宋体"/>
          <w:color w:val="000000"/>
          <w:szCs w:val="21"/>
        </w:rPr>
        <w:pBdr>
          <w:top w:val="none" w:color="000000" w:sz="0" w:space="0"/>
          <w:left w:val="none" w:color="000000" w:sz="0" w:space="0"/>
          <w:bottom w:val="none" w:color="000000" w:sz="0" w:space="0"/>
          <w:right w:val="none" w:color="000000" w:sz="0" w:space="0"/>
        </w:pBdr>
      </w:pPr>
      <w:r>
        <w:rPr>
          <w:rFonts w:eastAsia="宋体"/>
          <w:color w:val="000000"/>
          <w:szCs w:val="21"/>
        </w:rPr>
        <w:t xml:space="preserve">（2）未按照招标文件规定要求签署、盖章的 ；</w:t>
      </w:r>
      <w:r>
        <w:rPr>
          <w:rFonts w:eastAsia="宋体"/>
          <w:color w:val="000000"/>
          <w:szCs w:val="21"/>
        </w:rPr>
      </w:r>
      <w:r/>
    </w:p>
    <w:p>
      <w:pPr>
        <w:pStyle w:val="644"/>
        <w:ind w:firstLine="480"/>
        <w:spacing w:line="360" w:lineRule="auto"/>
        <w:rPr>
          <w:rFonts w:eastAsia="宋体"/>
          <w:color w:val="000000"/>
          <w:szCs w:val="21"/>
        </w:rPr>
        <w:pBdr>
          <w:top w:val="none" w:color="000000" w:sz="0" w:space="0"/>
          <w:left w:val="none" w:color="000000" w:sz="0" w:space="0"/>
          <w:bottom w:val="none" w:color="000000" w:sz="0" w:space="0"/>
          <w:right w:val="none" w:color="000000" w:sz="0" w:space="0"/>
        </w:pBdr>
      </w:pPr>
      <w:r>
        <w:rPr>
          <w:rFonts w:eastAsia="宋体"/>
          <w:color w:val="000000"/>
          <w:szCs w:val="21"/>
        </w:rPr>
        <w:t xml:space="preserve">（3）供应商被“信用中国”网站（www.creditchina.gov.cn）、“中国政府采购网”（www.ccgp.gov.cn）列入失信被执行人、重大税收违法失信主体名单、政府采购严重违法失信行为记录名单的。接受联合体的项目，两个以上的自然人、法人或者其他组织组成一个联合体，以一个供应商的身份共同参加政府采购活动的，联合体成员存在不良信用记录的，视同联合体存在不良应用记录。</w:t>
      </w:r>
      <w:r>
        <w:rPr>
          <w:rFonts w:eastAsia="宋体"/>
          <w:color w:val="000000"/>
          <w:szCs w:val="21"/>
        </w:rPr>
      </w:r>
      <w:r/>
    </w:p>
    <w:p>
      <w:pPr>
        <w:pStyle w:val="644"/>
        <w:ind w:firstLine="480"/>
        <w:spacing w:line="360" w:lineRule="auto"/>
        <w:rPr>
          <w:rFonts w:eastAsia="宋体"/>
          <w:color w:val="000000"/>
          <w:szCs w:val="21"/>
        </w:rPr>
        <w:pBdr>
          <w:top w:val="none" w:color="000000" w:sz="0" w:space="0"/>
          <w:left w:val="none" w:color="000000" w:sz="0" w:space="0"/>
          <w:bottom w:val="none" w:color="000000" w:sz="0" w:space="0"/>
          <w:right w:val="none" w:color="000000" w:sz="0" w:space="0"/>
        </w:pBdr>
      </w:pPr>
      <w:r>
        <w:rPr>
          <w:rFonts w:eastAsia="宋体"/>
          <w:color w:val="000000"/>
          <w:szCs w:val="21"/>
        </w:rPr>
        <w:t xml:space="preserve">（4）未实质性响应招标要求的；</w:t>
      </w:r>
      <w:r>
        <w:rPr>
          <w:rFonts w:eastAsia="宋体"/>
          <w:color w:val="000000"/>
          <w:szCs w:val="21"/>
        </w:rPr>
      </w:r>
      <w:r/>
    </w:p>
    <w:p>
      <w:pPr>
        <w:pStyle w:val="644"/>
        <w:ind w:firstLine="480"/>
        <w:spacing w:line="360" w:lineRule="auto"/>
        <w:rPr>
          <w:rFonts w:eastAsia="宋体"/>
          <w:color w:val="000000"/>
          <w:szCs w:val="21"/>
        </w:rPr>
        <w:pBdr>
          <w:top w:val="none" w:color="000000" w:sz="0" w:space="0"/>
          <w:left w:val="none" w:color="000000" w:sz="0" w:space="0"/>
          <w:bottom w:val="none" w:color="000000" w:sz="0" w:space="0"/>
          <w:right w:val="none" w:color="000000" w:sz="0" w:space="0"/>
        </w:pBdr>
      </w:pPr>
      <w:r>
        <w:rPr>
          <w:rFonts w:eastAsia="宋体"/>
          <w:color w:val="000000"/>
          <w:szCs w:val="21"/>
        </w:rPr>
        <w:t xml:space="preserve">（5）提供虚假材料的（包括营业执照、财务报表、资格证明文件等）；</w:t>
      </w:r>
      <w:r>
        <w:rPr>
          <w:rFonts w:eastAsia="宋体"/>
          <w:color w:val="000000"/>
          <w:szCs w:val="21"/>
        </w:rPr>
      </w:r>
      <w:r/>
    </w:p>
    <w:p>
      <w:pPr>
        <w:pStyle w:val="644"/>
        <w:ind w:firstLine="480"/>
        <w:spacing w:line="360" w:lineRule="auto"/>
        <w:rPr>
          <w:rFonts w:eastAsia="宋体"/>
          <w:color w:val="000000"/>
          <w:szCs w:val="21"/>
        </w:rPr>
        <w:pBdr>
          <w:top w:val="none" w:color="000000" w:sz="0" w:space="0"/>
          <w:left w:val="none" w:color="000000" w:sz="0" w:space="0"/>
          <w:bottom w:val="none" w:color="000000" w:sz="0" w:space="0"/>
          <w:right w:val="none" w:color="000000" w:sz="0" w:space="0"/>
        </w:pBdr>
      </w:pPr>
      <w:r>
        <w:rPr>
          <w:rFonts w:eastAsia="宋体"/>
          <w:color w:val="000000"/>
          <w:szCs w:val="21"/>
        </w:rPr>
        <w:t xml:space="preserve">（6）评标委员会认定供应商的报价明显低于其他通过符合性审查供应商的报价，有可能影响产品质量或者不能诚信履约，且供应商不能应评标委员会要求在评标现场合理的时间内提供书面说明（必要时评标委员会可要求投标供应商提交相关证明材料）证明其报价合理性的；</w:t>
      </w:r>
      <w:r>
        <w:rPr>
          <w:rFonts w:eastAsia="宋体"/>
          <w:color w:val="000000"/>
          <w:szCs w:val="21"/>
        </w:rPr>
      </w:r>
      <w:r/>
    </w:p>
    <w:p>
      <w:pPr>
        <w:pStyle w:val="644"/>
        <w:ind w:firstLine="480"/>
        <w:spacing w:line="360" w:lineRule="auto"/>
        <w:rPr>
          <w:rFonts w:eastAsia="宋体"/>
          <w:color w:val="000000"/>
          <w:szCs w:val="21"/>
        </w:rPr>
        <w:pBdr>
          <w:top w:val="none" w:color="000000" w:sz="0" w:space="0"/>
          <w:left w:val="none" w:color="000000" w:sz="0" w:space="0"/>
          <w:bottom w:val="none" w:color="000000" w:sz="0" w:space="0"/>
          <w:right w:val="none" w:color="000000" w:sz="0" w:space="0"/>
        </w:pBdr>
      </w:pPr>
      <w:r>
        <w:rPr>
          <w:rFonts w:eastAsia="宋体"/>
          <w:color w:val="000000"/>
          <w:szCs w:val="21"/>
        </w:rPr>
        <w:t xml:space="preserve">（7）改变采购文件提供的项目清单中的计量单位、数量；</w:t>
      </w:r>
      <w:r>
        <w:rPr>
          <w:rFonts w:eastAsia="宋体"/>
          <w:color w:val="000000"/>
          <w:szCs w:val="21"/>
        </w:rPr>
      </w:r>
      <w:r/>
    </w:p>
    <w:p>
      <w:pPr>
        <w:pStyle w:val="644"/>
        <w:ind w:firstLine="480"/>
        <w:spacing w:line="360" w:lineRule="auto"/>
        <w:rPr>
          <w:rFonts w:eastAsia="宋体"/>
          <w:color w:val="000000"/>
          <w:szCs w:val="21"/>
        </w:rPr>
        <w:pBdr>
          <w:top w:val="none" w:color="000000" w:sz="0" w:space="0"/>
          <w:left w:val="none" w:color="000000" w:sz="0" w:space="0"/>
          <w:bottom w:val="none" w:color="000000" w:sz="0" w:space="0"/>
          <w:right w:val="none" w:color="000000" w:sz="0" w:space="0"/>
        </w:pBdr>
      </w:pPr>
      <w:r>
        <w:rPr>
          <w:rFonts w:eastAsia="宋体"/>
          <w:color w:val="000000"/>
          <w:szCs w:val="21"/>
        </w:rPr>
        <w:t xml:space="preserve">（8）响应文件载明的采购项目完成期限超过采购文件规定的期限；</w:t>
      </w:r>
      <w:r>
        <w:rPr>
          <w:rFonts w:eastAsia="宋体"/>
          <w:color w:val="000000"/>
          <w:szCs w:val="21"/>
        </w:rPr>
      </w:r>
      <w:r/>
    </w:p>
    <w:p>
      <w:pPr>
        <w:pStyle w:val="644"/>
        <w:ind w:firstLine="480"/>
        <w:spacing w:line="360" w:lineRule="auto"/>
        <w:rPr>
          <w:rFonts w:eastAsia="宋体"/>
          <w:color w:val="000000"/>
          <w:szCs w:val="21"/>
        </w:rPr>
        <w:pBdr>
          <w:top w:val="none" w:color="000000" w:sz="0" w:space="0"/>
          <w:left w:val="none" w:color="000000" w:sz="0" w:space="0"/>
          <w:bottom w:val="none" w:color="000000" w:sz="0" w:space="0"/>
          <w:right w:val="none" w:color="000000" w:sz="0" w:space="0"/>
        </w:pBdr>
      </w:pPr>
      <w:r>
        <w:rPr>
          <w:rFonts w:eastAsia="宋体"/>
          <w:color w:val="000000"/>
          <w:szCs w:val="21"/>
        </w:rPr>
        <w:t xml:space="preserve">（9）明显不符合技术规范、技术标准的要求；</w:t>
      </w:r>
      <w:r>
        <w:rPr>
          <w:rFonts w:eastAsia="宋体"/>
          <w:color w:val="000000"/>
          <w:szCs w:val="21"/>
        </w:rPr>
      </w:r>
      <w:r/>
    </w:p>
    <w:p>
      <w:pPr>
        <w:pStyle w:val="644"/>
        <w:ind w:firstLine="480"/>
        <w:spacing w:line="360" w:lineRule="auto"/>
        <w:rPr>
          <w:rFonts w:eastAsia="宋体"/>
          <w:color w:val="000000"/>
          <w:szCs w:val="21"/>
        </w:rPr>
        <w:pBdr>
          <w:top w:val="none" w:color="000000" w:sz="0" w:space="0"/>
          <w:left w:val="none" w:color="000000" w:sz="0" w:space="0"/>
          <w:bottom w:val="none" w:color="000000" w:sz="0" w:space="0"/>
          <w:right w:val="none" w:color="000000" w:sz="0" w:space="0"/>
        </w:pBdr>
      </w:pPr>
      <w:r>
        <w:rPr>
          <w:rFonts w:eastAsia="宋体"/>
          <w:color w:val="000000"/>
          <w:szCs w:val="21"/>
        </w:rPr>
        <w:t xml:space="preserve">（10）法律法规和招标文件规定的其他无效情形。</w:t>
      </w:r>
      <w:r>
        <w:rPr>
          <w:rFonts w:eastAsia="宋体"/>
          <w:color w:val="000000"/>
          <w:szCs w:val="21"/>
        </w:rPr>
      </w:r>
      <w:r/>
    </w:p>
    <w:p>
      <w:pPr>
        <w:pStyle w:val="644"/>
        <w:ind w:firstLine="480"/>
        <w:spacing w:line="360" w:lineRule="auto"/>
        <w:rPr>
          <w:rFonts w:eastAsia="宋体"/>
          <w:color w:val="000000"/>
          <w:szCs w:val="21"/>
        </w:rPr>
        <w:pBdr>
          <w:top w:val="none" w:color="000000" w:sz="0" w:space="0"/>
          <w:left w:val="none" w:color="000000" w:sz="0" w:space="0"/>
          <w:bottom w:val="none" w:color="000000" w:sz="0" w:space="0"/>
          <w:right w:val="none" w:color="000000" w:sz="0" w:space="0"/>
        </w:pBdr>
      </w:pPr>
      <w:r>
        <w:rPr>
          <w:rFonts w:eastAsia="宋体"/>
          <w:color w:val="000000"/>
          <w:szCs w:val="21"/>
        </w:rPr>
        <w:t xml:space="preserve">（11）不符合法律法规和采购文件规定的其他实质性要求的。</w:t>
      </w:r>
      <w:r>
        <w:rPr>
          <w:rFonts w:eastAsia="宋体"/>
          <w:color w:val="000000"/>
          <w:szCs w:val="21"/>
        </w:rPr>
      </w:r>
      <w:r/>
    </w:p>
    <w:p>
      <w:pPr>
        <w:pStyle w:val="644"/>
        <w:ind w:firstLine="480"/>
        <w:spacing w:line="360" w:lineRule="auto"/>
        <w:rPr>
          <w:rFonts w:eastAsia="宋体"/>
          <w:color w:val="000000"/>
          <w:szCs w:val="21"/>
        </w:rPr>
        <w:pBdr>
          <w:top w:val="none" w:color="000000" w:sz="0" w:space="0"/>
          <w:left w:val="none" w:color="000000" w:sz="0" w:space="0"/>
          <w:bottom w:val="none" w:color="000000" w:sz="0" w:space="0"/>
          <w:right w:val="none" w:color="000000" w:sz="0" w:space="0"/>
        </w:pBdr>
      </w:pPr>
      <w:r>
        <w:rPr>
          <w:rFonts w:eastAsia="宋体"/>
          <w:color w:val="000000"/>
          <w:szCs w:val="21"/>
        </w:rPr>
        <w:t xml:space="preserve">22.2.2 投标文件的符合性检查。依据招标文件规定，从投标文件的有效性、完整性和对招标文件的响应程度进行审查，以确定是否对招标文件的实质性要求作出响应。</w:t>
      </w:r>
      <w:r>
        <w:rPr>
          <w:rFonts w:eastAsia="宋体"/>
          <w:color w:val="000000"/>
          <w:szCs w:val="21"/>
        </w:rPr>
      </w:r>
      <w:r/>
    </w:p>
    <w:p>
      <w:pPr>
        <w:pStyle w:val="644"/>
        <w:ind w:firstLine="480"/>
        <w:spacing w:line="360" w:lineRule="auto"/>
        <w:rPr>
          <w:rFonts w:eastAsia="宋体"/>
          <w:color w:val="000000"/>
          <w:szCs w:val="21"/>
        </w:rPr>
        <w:pBdr>
          <w:top w:val="none" w:color="000000" w:sz="0" w:space="0"/>
          <w:left w:val="none" w:color="000000" w:sz="0" w:space="0"/>
          <w:bottom w:val="none" w:color="000000" w:sz="0" w:space="0"/>
          <w:right w:val="none" w:color="000000" w:sz="0" w:space="0"/>
        </w:pBdr>
      </w:pPr>
      <w:r>
        <w:rPr>
          <w:rFonts w:eastAsia="宋体"/>
          <w:color w:val="000000"/>
          <w:szCs w:val="21"/>
        </w:rPr>
        <w:t xml:space="preserve">22.2.2.1 实质性要求是指：本招标文件第二章投标供应商须知中加“</w:t>
      </w:r>
      <w:r>
        <w:rPr>
          <w:rFonts w:ascii="Segoe UI Symbol" w:hAnsi="Segoe UI Symbol" w:eastAsia="宋体" w:cs="Segoe UI Symbol"/>
          <w:color w:val="000000"/>
          <w:szCs w:val="21"/>
        </w:rPr>
        <w:t xml:space="preserve">★</w:t>
      </w:r>
      <w:r>
        <w:rPr>
          <w:rFonts w:eastAsia="宋体"/>
          <w:color w:val="000000"/>
          <w:szCs w:val="21"/>
        </w:rPr>
        <w:t xml:space="preserve">”项要求、第四章中加“</w:t>
      </w:r>
      <w:r>
        <w:rPr>
          <w:rFonts w:ascii="Segoe UI Symbol" w:hAnsi="Segoe UI Symbol" w:eastAsia="宋体" w:cs="Segoe UI Symbol"/>
          <w:color w:val="000000"/>
          <w:szCs w:val="21"/>
        </w:rPr>
        <w:t xml:space="preserve">★</w:t>
      </w:r>
      <w:r>
        <w:rPr>
          <w:rFonts w:eastAsia="宋体"/>
          <w:color w:val="000000"/>
          <w:szCs w:val="21"/>
        </w:rPr>
        <w:t xml:space="preserve">”项内容。</w:t>
      </w:r>
      <w:r>
        <w:rPr>
          <w:rFonts w:eastAsia="宋体"/>
          <w:color w:val="000000"/>
          <w:szCs w:val="21"/>
        </w:rPr>
      </w:r>
      <w:r/>
    </w:p>
    <w:p>
      <w:pPr>
        <w:pStyle w:val="644"/>
        <w:ind w:firstLine="480"/>
        <w:spacing w:line="360" w:lineRule="auto"/>
        <w:rPr>
          <w:rFonts w:eastAsia="宋体"/>
          <w:color w:val="000000"/>
          <w:szCs w:val="21"/>
        </w:rPr>
        <w:pBdr>
          <w:top w:val="none" w:color="000000" w:sz="0" w:space="0"/>
          <w:left w:val="none" w:color="000000" w:sz="0" w:space="0"/>
          <w:bottom w:val="none" w:color="000000" w:sz="0" w:space="0"/>
          <w:right w:val="none" w:color="000000" w:sz="0" w:space="0"/>
        </w:pBdr>
      </w:pPr>
      <w:r>
        <w:rPr>
          <w:rFonts w:eastAsia="宋体"/>
          <w:color w:val="000000"/>
          <w:szCs w:val="21"/>
        </w:rPr>
        <w:t xml:space="preserve">22.2.2.2有下列情形之一的予以废标，同时将废标理由通知所有供应商：</w:t>
      </w:r>
      <w:r>
        <w:rPr>
          <w:rFonts w:eastAsia="宋体"/>
          <w:color w:val="000000"/>
          <w:szCs w:val="21"/>
        </w:rPr>
      </w:r>
      <w:r/>
    </w:p>
    <w:p>
      <w:pPr>
        <w:pStyle w:val="644"/>
        <w:ind w:firstLine="480"/>
        <w:spacing w:line="360" w:lineRule="auto"/>
        <w:rPr>
          <w:rFonts w:eastAsia="宋体"/>
          <w:color w:val="000000"/>
          <w:szCs w:val="21"/>
        </w:rPr>
        <w:pBdr>
          <w:top w:val="none" w:color="000000" w:sz="0" w:space="0"/>
          <w:left w:val="none" w:color="000000" w:sz="0" w:space="0"/>
          <w:bottom w:val="none" w:color="000000" w:sz="0" w:space="0"/>
          <w:right w:val="none" w:color="000000" w:sz="0" w:space="0"/>
        </w:pBdr>
      </w:pPr>
      <w:r>
        <w:rPr>
          <w:rFonts w:eastAsia="宋体"/>
          <w:color w:val="000000"/>
          <w:szCs w:val="21"/>
        </w:rPr>
        <w:t xml:space="preserve">（1）符合专业条件的供应商或者对招标文件做实质性响应的供应商不足三家的；</w:t>
      </w:r>
      <w:r>
        <w:rPr>
          <w:rFonts w:eastAsia="宋体"/>
          <w:color w:val="000000"/>
          <w:szCs w:val="21"/>
        </w:rPr>
      </w:r>
      <w:r/>
    </w:p>
    <w:p>
      <w:pPr>
        <w:pStyle w:val="644"/>
        <w:ind w:firstLine="480"/>
        <w:spacing w:line="360" w:lineRule="auto"/>
        <w:rPr>
          <w:rFonts w:eastAsia="宋体"/>
          <w:color w:val="000000"/>
          <w:szCs w:val="21"/>
        </w:rPr>
        <w:pBdr>
          <w:top w:val="none" w:color="000000" w:sz="0" w:space="0"/>
          <w:left w:val="none" w:color="000000" w:sz="0" w:space="0"/>
          <w:bottom w:val="none" w:color="000000" w:sz="0" w:space="0"/>
          <w:right w:val="none" w:color="000000" w:sz="0" w:space="0"/>
        </w:pBdr>
      </w:pPr>
      <w:r>
        <w:rPr>
          <w:rFonts w:eastAsia="宋体"/>
          <w:color w:val="000000"/>
          <w:szCs w:val="21"/>
        </w:rPr>
        <w:t xml:space="preserve">（2）出现影响采购公正的违法、违规行为的；</w:t>
      </w:r>
      <w:r>
        <w:rPr>
          <w:rFonts w:eastAsia="宋体"/>
          <w:color w:val="000000"/>
          <w:szCs w:val="21"/>
        </w:rPr>
      </w:r>
      <w:r/>
    </w:p>
    <w:p>
      <w:pPr>
        <w:pStyle w:val="644"/>
        <w:ind w:firstLine="480"/>
        <w:spacing w:line="360" w:lineRule="auto"/>
        <w:rPr>
          <w:rFonts w:eastAsia="宋体"/>
          <w:color w:val="000000"/>
          <w:szCs w:val="21"/>
        </w:rPr>
        <w:pBdr>
          <w:top w:val="none" w:color="000000" w:sz="0" w:space="0"/>
          <w:left w:val="none" w:color="000000" w:sz="0" w:space="0"/>
          <w:bottom w:val="none" w:color="000000" w:sz="0" w:space="0"/>
          <w:right w:val="none" w:color="000000" w:sz="0" w:space="0"/>
        </w:pBdr>
      </w:pPr>
      <w:r>
        <w:rPr>
          <w:rFonts w:eastAsia="宋体"/>
          <w:color w:val="000000"/>
          <w:szCs w:val="21"/>
        </w:rPr>
        <w:t xml:space="preserve">（3）供应商的报价均超过了采购预算或者最高限价的，采购人不能支付的；</w:t>
      </w:r>
      <w:r>
        <w:rPr>
          <w:rFonts w:eastAsia="宋体"/>
          <w:color w:val="000000"/>
          <w:szCs w:val="21"/>
        </w:rPr>
      </w:r>
      <w:r/>
    </w:p>
    <w:p>
      <w:pPr>
        <w:pStyle w:val="644"/>
        <w:ind w:firstLine="480"/>
        <w:spacing w:line="360" w:lineRule="auto"/>
        <w:rPr>
          <w:rFonts w:eastAsia="宋体"/>
          <w:color w:val="000000"/>
          <w:szCs w:val="21"/>
        </w:rPr>
        <w:pBdr>
          <w:top w:val="none" w:color="000000" w:sz="0" w:space="0"/>
          <w:left w:val="none" w:color="000000" w:sz="0" w:space="0"/>
          <w:bottom w:val="none" w:color="000000" w:sz="0" w:space="0"/>
          <w:right w:val="none" w:color="000000" w:sz="0" w:space="0"/>
        </w:pBdr>
      </w:pPr>
      <w:r>
        <w:rPr>
          <w:rFonts w:eastAsia="宋体"/>
          <w:color w:val="000000"/>
          <w:szCs w:val="21"/>
        </w:rPr>
        <w:t xml:space="preserve">（4）因重大变故，采购任务取消的。</w:t>
      </w:r>
      <w:r>
        <w:rPr>
          <w:rFonts w:eastAsia="宋体"/>
          <w:color w:val="000000"/>
          <w:szCs w:val="21"/>
        </w:rPr>
      </w:r>
      <w:r/>
    </w:p>
    <w:p>
      <w:pPr>
        <w:pStyle w:val="644"/>
        <w:ind w:firstLine="480"/>
        <w:spacing w:line="360" w:lineRule="auto"/>
        <w:rPr>
          <w:rFonts w:eastAsia="宋体"/>
          <w:color w:val="000000"/>
          <w:szCs w:val="21"/>
        </w:rPr>
        <w:pBdr>
          <w:top w:val="none" w:color="000000" w:sz="0" w:space="0"/>
          <w:left w:val="none" w:color="000000" w:sz="0" w:space="0"/>
          <w:bottom w:val="none" w:color="000000" w:sz="0" w:space="0"/>
          <w:right w:val="none" w:color="000000" w:sz="0" w:space="0"/>
        </w:pBdr>
      </w:pPr>
      <w:r>
        <w:rPr>
          <w:rFonts w:eastAsia="宋体"/>
          <w:color w:val="000000"/>
          <w:szCs w:val="21"/>
        </w:rPr>
        <w:t xml:space="preserve">（5）投标文件存在歧义、重大缺陷，或者招标文件内容违反国家有关强制性规定的。</w:t>
      </w:r>
      <w:r>
        <w:rPr>
          <w:rFonts w:eastAsia="宋体"/>
          <w:color w:val="000000"/>
          <w:szCs w:val="21"/>
        </w:rPr>
      </w:r>
      <w:r/>
    </w:p>
    <w:p>
      <w:pPr>
        <w:pStyle w:val="644"/>
        <w:ind w:firstLine="480"/>
        <w:spacing w:line="360" w:lineRule="auto"/>
        <w:rPr>
          <w:rFonts w:eastAsia="宋体"/>
          <w:color w:val="000000"/>
          <w:szCs w:val="21"/>
        </w:rPr>
        <w:pBdr>
          <w:top w:val="none" w:color="000000" w:sz="0" w:space="0"/>
          <w:left w:val="none" w:color="000000" w:sz="0" w:space="0"/>
          <w:bottom w:val="none" w:color="000000" w:sz="0" w:space="0"/>
          <w:right w:val="none" w:color="000000" w:sz="0" w:space="0"/>
        </w:pBdr>
      </w:pPr>
      <w:r>
        <w:rPr>
          <w:rFonts w:eastAsia="宋体"/>
          <w:color w:val="000000"/>
          <w:szCs w:val="21"/>
        </w:rPr>
        <w:t xml:space="preserve">22.2.2.3 在评标期间，出现符合专业条件的供应商或者对招标文件作出实质性响应的供应商不足三家情形的，不得继续进行评标。</w:t>
      </w:r>
      <w:r>
        <w:rPr>
          <w:rFonts w:eastAsia="宋体"/>
          <w:color w:val="000000"/>
          <w:szCs w:val="21"/>
        </w:rPr>
      </w:r>
      <w:r/>
    </w:p>
    <w:p>
      <w:pPr>
        <w:pStyle w:val="644"/>
        <w:ind w:firstLine="480"/>
        <w:spacing w:line="360" w:lineRule="auto"/>
        <w:rPr>
          <w:rFonts w:eastAsia="宋体"/>
          <w:color w:val="000000"/>
          <w:szCs w:val="21"/>
        </w:rPr>
        <w:pBdr>
          <w:top w:val="none" w:color="000000" w:sz="0" w:space="0"/>
          <w:left w:val="none" w:color="000000" w:sz="0" w:space="0"/>
          <w:bottom w:val="none" w:color="000000" w:sz="0" w:space="0"/>
          <w:right w:val="none" w:color="000000" w:sz="0" w:space="0"/>
        </w:pBdr>
      </w:pPr>
      <w:r>
        <w:rPr>
          <w:rFonts w:eastAsia="宋体"/>
          <w:color w:val="000000"/>
          <w:szCs w:val="21"/>
        </w:rPr>
        <w:t xml:space="preserve">22.2.3 澄清有关问题。对投标文件中含义不明确</w:t>
      </w:r>
      <w:r>
        <w:rPr>
          <w:rFonts w:eastAsia="宋体"/>
          <w:color w:val="000000"/>
          <w:szCs w:val="21"/>
        </w:rPr>
        <w:t xml:space="preserve">、同类问题表述不一致或者明显文字和计算错误的内容，评标委员会可以要求投标供应商作出必要的澄清、说明或者补正。需要供应商进行澄清、说明和补正的，评标委员会将通过苏采云系统向供应商发出“澄清要求函”，接到“澄清要求函”的投标供应商应当按照要求在苏采云系统中提交“澄清响应函”并加盖CA电子公章。澄清、说明和补正的内容作为投标文件的补充部分，具体操作方式见《操作手册》。供应商澄清、说明或者补正不得超出投标文件的范围或者改变投标文件的实质性内容。供应商拒不按照要求对投标文件进行澄清、说明或者补正的，视其放弃该项权利。</w:t>
      </w:r>
      <w:r>
        <w:rPr>
          <w:rFonts w:eastAsia="宋体"/>
          <w:color w:val="000000"/>
          <w:szCs w:val="21"/>
        </w:rPr>
      </w:r>
      <w:r/>
    </w:p>
    <w:p>
      <w:pPr>
        <w:pStyle w:val="644"/>
        <w:ind w:firstLine="480"/>
        <w:spacing w:line="360" w:lineRule="auto"/>
        <w:rPr>
          <w:rFonts w:eastAsia="宋体"/>
          <w:color w:val="000000"/>
          <w:szCs w:val="21"/>
        </w:rPr>
        <w:pBdr>
          <w:top w:val="none" w:color="000000" w:sz="0" w:space="0"/>
          <w:left w:val="none" w:color="000000" w:sz="0" w:space="0"/>
          <w:bottom w:val="none" w:color="000000" w:sz="0" w:space="0"/>
          <w:right w:val="none" w:color="000000" w:sz="0" w:space="0"/>
        </w:pBdr>
      </w:pPr>
      <w:r>
        <w:rPr>
          <w:rFonts w:eastAsia="宋体"/>
          <w:color w:val="000000"/>
          <w:szCs w:val="21"/>
        </w:rPr>
        <w:t xml:space="preserve">22.2.4 比较与评价。按照招标文件中规定的评标方法和标准，对资格性检查和符合性检查合格的投标文件进行商务和技术评估，综合比较与评价。</w:t>
      </w:r>
      <w:r>
        <w:rPr>
          <w:rFonts w:eastAsia="宋体"/>
          <w:color w:val="000000"/>
          <w:szCs w:val="21"/>
        </w:rPr>
      </w:r>
      <w:r/>
    </w:p>
    <w:p>
      <w:pPr>
        <w:pStyle w:val="644"/>
        <w:ind w:firstLine="480"/>
        <w:spacing w:line="360" w:lineRule="auto"/>
        <w:rPr>
          <w:rFonts w:eastAsia="宋体"/>
          <w:color w:val="000000"/>
          <w:szCs w:val="21"/>
        </w:rPr>
        <w:pBdr>
          <w:top w:val="none" w:color="000000" w:sz="0" w:space="0"/>
          <w:left w:val="none" w:color="000000" w:sz="0" w:space="0"/>
          <w:bottom w:val="none" w:color="000000" w:sz="0" w:space="0"/>
          <w:right w:val="none" w:color="000000" w:sz="0" w:space="0"/>
        </w:pBdr>
      </w:pPr>
      <w:r>
        <w:rPr>
          <w:rFonts w:eastAsia="宋体"/>
          <w:color w:val="000000"/>
          <w:szCs w:val="21"/>
        </w:rPr>
        <w:t xml:space="preserve">22.3 评标方法和标准</w:t>
      </w:r>
      <w:r>
        <w:rPr>
          <w:rFonts w:eastAsia="宋体"/>
          <w:color w:val="000000"/>
          <w:szCs w:val="21"/>
        </w:rPr>
      </w:r>
      <w:r/>
    </w:p>
    <w:p>
      <w:pPr>
        <w:pStyle w:val="644"/>
        <w:ind w:firstLine="480"/>
        <w:spacing w:line="360" w:lineRule="auto"/>
        <w:rPr>
          <w:rFonts w:eastAsia="宋体"/>
          <w:color w:val="000000"/>
          <w:szCs w:val="21"/>
        </w:rPr>
        <w:pBdr>
          <w:top w:val="none" w:color="000000" w:sz="0" w:space="0"/>
          <w:left w:val="none" w:color="000000" w:sz="0" w:space="0"/>
          <w:bottom w:val="none" w:color="000000" w:sz="0" w:space="0"/>
          <w:right w:val="none" w:color="000000" w:sz="0" w:space="0"/>
        </w:pBdr>
      </w:pPr>
      <w:r>
        <w:rPr>
          <w:rFonts w:eastAsia="宋体"/>
          <w:color w:val="000000"/>
          <w:szCs w:val="21"/>
        </w:rPr>
        <w:t xml:space="preserve">22.3.1本次招标综合评分的主要因素是：价格、商务部分、技术部分等；评标委员会按照招标文件中规定的各项因素进行综合评审，本评分标准中价格、商务部分为客观分，技术部分为主观分，由采购人代表及评委各自独立打分，取评标委员会所有成员打分的平均值；汇总上述分值后为每一家投标单位的最终得分。</w:t>
      </w:r>
      <w:r>
        <w:rPr>
          <w:rFonts w:eastAsia="宋体"/>
          <w:color w:val="000000"/>
          <w:szCs w:val="21"/>
        </w:rPr>
      </w:r>
      <w:r/>
    </w:p>
    <w:p>
      <w:pPr>
        <w:pStyle w:val="644"/>
        <w:ind w:firstLine="480"/>
        <w:spacing w:line="360" w:lineRule="auto"/>
        <w:rPr>
          <w:rFonts w:eastAsia="宋体"/>
          <w:color w:val="000000"/>
          <w:szCs w:val="21"/>
        </w:rPr>
        <w:pBdr>
          <w:top w:val="none" w:color="000000" w:sz="0" w:space="0"/>
          <w:left w:val="none" w:color="000000" w:sz="0" w:space="0"/>
          <w:bottom w:val="none" w:color="000000" w:sz="0" w:space="0"/>
          <w:right w:val="none" w:color="000000" w:sz="0" w:space="0"/>
        </w:pBdr>
      </w:pPr>
      <w:r>
        <w:rPr>
          <w:rFonts w:eastAsia="宋体"/>
          <w:color w:val="000000"/>
          <w:szCs w:val="21"/>
        </w:rPr>
        <w:t xml:space="preserve">22.3.2 综合评分的主要因素是：价格、商务部分、技术部分等；</w:t>
      </w:r>
      <w:r>
        <w:rPr>
          <w:rFonts w:eastAsia="宋体"/>
          <w:color w:val="000000"/>
          <w:szCs w:val="21"/>
        </w:rPr>
      </w:r>
      <w:r/>
    </w:p>
    <w:p>
      <w:pPr>
        <w:pStyle w:val="644"/>
        <w:ind w:firstLine="480"/>
        <w:spacing w:line="360" w:lineRule="auto"/>
        <w:rPr>
          <w:rFonts w:eastAsia="宋体"/>
          <w:color w:val="000000"/>
          <w:szCs w:val="21"/>
        </w:rPr>
        <w:pBdr>
          <w:top w:val="none" w:color="000000" w:sz="0" w:space="0"/>
          <w:left w:val="none" w:color="000000" w:sz="0" w:space="0"/>
          <w:bottom w:val="none" w:color="000000" w:sz="0" w:space="0"/>
          <w:right w:val="none" w:color="000000" w:sz="0" w:space="0"/>
        </w:pBdr>
      </w:pPr>
      <w:r>
        <w:rPr>
          <w:rFonts w:eastAsia="宋体"/>
          <w:color w:val="000000"/>
          <w:szCs w:val="21"/>
        </w:rPr>
        <w:t xml:space="preserve">22.3.3 评分标准详见第三章</w:t>
      </w:r>
      <w:r>
        <w:rPr>
          <w:rFonts w:eastAsia="宋体"/>
          <w:color w:val="000000"/>
          <w:szCs w:val="21"/>
        </w:rPr>
      </w:r>
      <w:r/>
    </w:p>
    <w:p>
      <w:pPr>
        <w:pStyle w:val="644"/>
        <w:ind w:firstLine="480"/>
        <w:spacing w:line="360" w:lineRule="auto"/>
        <w:rPr>
          <w:rFonts w:eastAsia="宋体"/>
          <w:color w:val="000000"/>
          <w:szCs w:val="21"/>
        </w:rPr>
        <w:pBdr>
          <w:top w:val="none" w:color="000000" w:sz="0" w:space="0"/>
          <w:left w:val="none" w:color="000000" w:sz="0" w:space="0"/>
          <w:bottom w:val="none" w:color="000000" w:sz="0" w:space="0"/>
          <w:right w:val="none" w:color="000000" w:sz="0" w:space="0"/>
        </w:pBdr>
      </w:pPr>
      <w:r>
        <w:rPr>
          <w:rFonts w:eastAsia="宋体"/>
          <w:color w:val="000000"/>
          <w:szCs w:val="21"/>
        </w:rPr>
        <w:t xml:space="preserve">23.确定中标供应商</w:t>
      </w:r>
      <w:r>
        <w:rPr>
          <w:rFonts w:eastAsia="宋体"/>
          <w:color w:val="000000"/>
          <w:szCs w:val="21"/>
        </w:rPr>
      </w:r>
      <w:r/>
    </w:p>
    <w:p>
      <w:pPr>
        <w:pStyle w:val="644"/>
        <w:ind w:firstLine="480"/>
        <w:spacing w:line="360" w:lineRule="auto"/>
        <w:rPr>
          <w:rFonts w:eastAsia="宋体"/>
          <w:color w:val="000000"/>
          <w:szCs w:val="21"/>
        </w:rPr>
        <w:pBdr>
          <w:top w:val="none" w:color="000000" w:sz="0" w:space="0"/>
          <w:left w:val="none" w:color="000000" w:sz="0" w:space="0"/>
          <w:bottom w:val="none" w:color="000000" w:sz="0" w:space="0"/>
          <w:right w:val="none" w:color="000000" w:sz="0" w:space="0"/>
        </w:pBdr>
      </w:pPr>
      <w:r>
        <w:rPr>
          <w:rFonts w:eastAsia="宋体"/>
          <w:color w:val="000000"/>
          <w:szCs w:val="21"/>
        </w:rPr>
        <w:t xml:space="preserve">23.1 采用综合评分法的，评标结果按评审后得分由高到低顺序排列，并编写评审报告。评审得分相同的，按照报价由低到高的顺序推荐三名中标候选人。评审得分且报价相同的，按照主观分由高到低顺序推荐三名中标候选人。</w:t>
      </w:r>
      <w:r>
        <w:rPr>
          <w:rFonts w:eastAsia="宋体"/>
          <w:color w:val="000000"/>
          <w:szCs w:val="21"/>
        </w:rPr>
      </w:r>
      <w:r/>
    </w:p>
    <w:p>
      <w:pPr>
        <w:pStyle w:val="644"/>
        <w:ind w:firstLine="480"/>
        <w:spacing w:line="360" w:lineRule="auto"/>
        <w:rPr>
          <w:rFonts w:eastAsia="宋体"/>
          <w:color w:val="000000"/>
          <w:szCs w:val="21"/>
        </w:rPr>
        <w:pBdr>
          <w:top w:val="none" w:color="000000" w:sz="0" w:space="0"/>
          <w:left w:val="none" w:color="000000" w:sz="0" w:space="0"/>
          <w:bottom w:val="none" w:color="000000" w:sz="0" w:space="0"/>
          <w:right w:val="none" w:color="000000" w:sz="0" w:space="0"/>
        </w:pBdr>
      </w:pPr>
      <w:r>
        <w:rPr>
          <w:rFonts w:eastAsia="宋体"/>
          <w:color w:val="000000"/>
          <w:szCs w:val="21"/>
        </w:rPr>
        <w:t xml:space="preserve">23.2 中标候选人确定后，默认按照以下第（2）种方式确定中标供应商</w:t>
      </w:r>
      <w:r>
        <w:rPr>
          <w:rFonts w:eastAsia="宋体"/>
          <w:color w:val="000000"/>
          <w:szCs w:val="21"/>
        </w:rPr>
      </w:r>
      <w:r/>
    </w:p>
    <w:p>
      <w:pPr>
        <w:pStyle w:val="644"/>
        <w:ind w:firstLine="480"/>
        <w:spacing w:line="360" w:lineRule="auto"/>
        <w:rPr>
          <w:rFonts w:eastAsia="宋体"/>
          <w:color w:val="000000"/>
          <w:szCs w:val="21"/>
        </w:rPr>
        <w:pBdr>
          <w:top w:val="none" w:color="000000" w:sz="0" w:space="0"/>
          <w:left w:val="none" w:color="000000" w:sz="0" w:space="0"/>
          <w:bottom w:val="none" w:color="000000" w:sz="0" w:space="0"/>
          <w:right w:val="none" w:color="000000" w:sz="0" w:space="0"/>
        </w:pBdr>
      </w:pPr>
      <w:r>
        <w:rPr>
          <w:rFonts w:eastAsia="宋体"/>
          <w:color w:val="000000"/>
          <w:szCs w:val="21"/>
        </w:rPr>
        <w:t xml:space="preserve">（1）评标委员会直接确定排名第一的中标候选人为中标供应商；</w:t>
      </w:r>
      <w:r>
        <w:rPr>
          <w:rFonts w:eastAsia="宋体"/>
          <w:color w:val="000000"/>
          <w:szCs w:val="21"/>
        </w:rPr>
      </w:r>
      <w:r/>
    </w:p>
    <w:p>
      <w:pPr>
        <w:pStyle w:val="644"/>
        <w:ind w:firstLine="480"/>
        <w:spacing w:line="360" w:lineRule="auto"/>
        <w:rPr>
          <w:rFonts w:eastAsia="宋体"/>
          <w:color w:val="000000"/>
          <w:szCs w:val="21"/>
        </w:rPr>
        <w:pBdr>
          <w:top w:val="none" w:color="000000" w:sz="0" w:space="0"/>
          <w:left w:val="none" w:color="000000" w:sz="0" w:space="0"/>
          <w:bottom w:val="none" w:color="000000" w:sz="0" w:space="0"/>
          <w:right w:val="none" w:color="000000" w:sz="0" w:space="0"/>
        </w:pBdr>
      </w:pPr>
      <w:r>
        <w:rPr>
          <w:rFonts w:eastAsia="宋体"/>
          <w:color w:val="000000"/>
          <w:szCs w:val="21"/>
        </w:rPr>
        <w:t xml:space="preserve">（2）采购人在评标报告确定的中标候选人名单中按顺序确定中标供应商。</w:t>
      </w:r>
      <w:r>
        <w:rPr>
          <w:rFonts w:eastAsia="宋体"/>
          <w:color w:val="000000"/>
          <w:szCs w:val="21"/>
        </w:rPr>
      </w:r>
      <w:r/>
    </w:p>
    <w:p>
      <w:pPr>
        <w:pStyle w:val="644"/>
        <w:ind w:firstLine="480"/>
        <w:spacing w:line="360" w:lineRule="auto"/>
        <w:rPr>
          <w:rFonts w:eastAsia="宋体"/>
          <w:color w:val="000000"/>
          <w:szCs w:val="21"/>
        </w:rPr>
        <w:pBdr>
          <w:top w:val="none" w:color="000000" w:sz="0" w:space="0"/>
          <w:left w:val="none" w:color="000000" w:sz="0" w:space="0"/>
          <w:bottom w:val="none" w:color="000000" w:sz="0" w:space="0"/>
          <w:right w:val="none" w:color="000000" w:sz="0" w:space="0"/>
        </w:pBdr>
      </w:pPr>
      <w:r>
        <w:rPr>
          <w:rFonts w:eastAsia="宋体"/>
          <w:color w:val="000000"/>
          <w:szCs w:val="21"/>
        </w:rPr>
        <w:t xml:space="preserve">如按照第（2）种方式确定中标供应商的，采购代理机构在评标结束后2个工作日内将评标报告送交采购人。采购人自收到评标报告5个工作日内，在评标报告确定的中标候选人名单中按顺序确定中标供应商。</w:t>
      </w:r>
      <w:r>
        <w:rPr>
          <w:rFonts w:eastAsia="宋体"/>
          <w:color w:val="000000"/>
          <w:szCs w:val="21"/>
        </w:rPr>
      </w:r>
      <w:r/>
    </w:p>
    <w:p>
      <w:pPr>
        <w:pStyle w:val="644"/>
        <w:ind w:firstLine="480"/>
        <w:spacing w:line="360" w:lineRule="auto"/>
        <w:rPr>
          <w:rFonts w:eastAsia="宋体"/>
          <w:color w:val="000000"/>
          <w:szCs w:val="21"/>
        </w:rPr>
        <w:pBdr>
          <w:top w:val="none" w:color="000000" w:sz="0" w:space="0"/>
          <w:left w:val="none" w:color="000000" w:sz="0" w:space="0"/>
          <w:bottom w:val="none" w:color="000000" w:sz="0" w:space="0"/>
          <w:right w:val="none" w:color="000000" w:sz="0" w:space="0"/>
        </w:pBdr>
      </w:pPr>
      <w:r>
        <w:rPr>
          <w:rFonts w:eastAsia="宋体"/>
          <w:color w:val="000000"/>
          <w:szCs w:val="21"/>
        </w:rPr>
        <w:t xml:space="preserve">23.3 中标供应商确定后，将中标结果在原招标公告发布媒体上进行公告，公告期为一个工作日。请中标人在中标结果公告届满之日起30日内，使用CA数字证书登录苏采云系统及时下载中标通知书。因系统存储空间有限，自中标结果公告届满之日起30日后，苏采云系统不再保证提供下载中标通知书服务，因未及时下载而造成的不利后果由中标人自行承担。</w:t>
      </w:r>
      <w:r>
        <w:rPr>
          <w:rFonts w:eastAsia="宋体"/>
          <w:color w:val="000000"/>
          <w:szCs w:val="21"/>
        </w:rPr>
      </w:r>
      <w:r/>
    </w:p>
    <w:p>
      <w:pPr>
        <w:pStyle w:val="644"/>
        <w:ind w:firstLine="480"/>
        <w:spacing w:line="360" w:lineRule="auto"/>
        <w:rPr>
          <w:rFonts w:eastAsia="宋体"/>
          <w:color w:val="000000"/>
          <w:szCs w:val="21"/>
        </w:rPr>
        <w:pBdr>
          <w:top w:val="none" w:color="000000" w:sz="0" w:space="0"/>
          <w:left w:val="none" w:color="000000" w:sz="0" w:space="0"/>
          <w:bottom w:val="none" w:color="000000" w:sz="0" w:space="0"/>
          <w:right w:val="none" w:color="000000" w:sz="0" w:space="0"/>
        </w:pBdr>
      </w:pPr>
      <w:r>
        <w:rPr>
          <w:rFonts w:eastAsia="宋体"/>
          <w:color w:val="000000"/>
          <w:szCs w:val="21"/>
        </w:rPr>
        <w:t xml:space="preserve">23.4 中标通知书对采购人和中标供应商具有同等法律效力。</w:t>
      </w:r>
      <w:r>
        <w:rPr>
          <w:rFonts w:eastAsia="宋体"/>
          <w:color w:val="000000"/>
          <w:szCs w:val="21"/>
        </w:rPr>
      </w:r>
      <w:r/>
    </w:p>
    <w:p>
      <w:pPr>
        <w:pStyle w:val="644"/>
        <w:ind w:firstLine="480"/>
        <w:spacing w:line="360" w:lineRule="auto"/>
        <w:rPr>
          <w:rFonts w:eastAsia="宋体"/>
          <w:color w:val="000000"/>
          <w:szCs w:val="21"/>
        </w:rPr>
        <w:pBdr>
          <w:top w:val="none" w:color="000000" w:sz="0" w:space="0"/>
          <w:left w:val="none" w:color="000000" w:sz="0" w:space="0"/>
          <w:bottom w:val="none" w:color="000000" w:sz="0" w:space="0"/>
          <w:right w:val="none" w:color="000000" w:sz="0" w:space="0"/>
        </w:pBdr>
      </w:pPr>
      <w:r>
        <w:rPr>
          <w:rFonts w:eastAsia="宋体"/>
          <w:color w:val="000000"/>
          <w:szCs w:val="21"/>
        </w:rPr>
        <w:t xml:space="preserve">23.5 中标通知书发出后，采购人或中标供应商拒绝签订合同的，拒绝签订合同的一方应至少向另一方支付补偿金，以及为招标、投标所发生的有关费用和双方商定的其他补偿。</w:t>
      </w:r>
      <w:r>
        <w:rPr>
          <w:rFonts w:eastAsia="宋体"/>
          <w:color w:val="000000"/>
          <w:szCs w:val="21"/>
        </w:rPr>
      </w:r>
      <w:r/>
    </w:p>
    <w:p>
      <w:pPr>
        <w:pStyle w:val="644"/>
        <w:ind w:firstLine="480"/>
        <w:spacing w:line="360" w:lineRule="auto"/>
        <w:rPr>
          <w:rFonts w:eastAsia="宋体"/>
          <w:color w:val="000000"/>
          <w:szCs w:val="21"/>
        </w:rPr>
        <w:pBdr>
          <w:top w:val="none" w:color="000000" w:sz="0" w:space="0"/>
          <w:left w:val="none" w:color="000000" w:sz="0" w:space="0"/>
          <w:bottom w:val="none" w:color="000000" w:sz="0" w:space="0"/>
          <w:right w:val="none" w:color="000000" w:sz="0" w:space="0"/>
        </w:pBdr>
      </w:pPr>
      <w:r>
        <w:rPr>
          <w:rFonts w:eastAsia="宋体"/>
          <w:color w:val="000000"/>
          <w:szCs w:val="21"/>
        </w:rPr>
        <w:t xml:space="preserve">23.6 中标通知书发出后，中标供应商无正当理由不与采购人签订合同的；情节严重的，由财政部门将其列入不良行为记录名单，在一至三年内禁止参加政府采购活动，并予以通报。</w:t>
      </w:r>
      <w:r>
        <w:rPr>
          <w:rFonts w:eastAsia="宋体"/>
          <w:color w:val="000000"/>
          <w:szCs w:val="21"/>
        </w:rPr>
      </w:r>
      <w:r/>
    </w:p>
    <w:p>
      <w:pPr>
        <w:pStyle w:val="644"/>
        <w:ind w:firstLine="480"/>
        <w:spacing w:line="360" w:lineRule="auto"/>
        <w:rPr>
          <w:rFonts w:eastAsia="宋体"/>
          <w:color w:val="000000"/>
          <w:szCs w:val="21"/>
        </w:rPr>
        <w:pBdr>
          <w:top w:val="none" w:color="000000" w:sz="0" w:space="0"/>
          <w:left w:val="none" w:color="000000" w:sz="0" w:space="0"/>
          <w:bottom w:val="none" w:color="000000" w:sz="0" w:space="0"/>
          <w:right w:val="none" w:color="000000" w:sz="0" w:space="0"/>
        </w:pBdr>
      </w:pPr>
      <w:r>
        <w:rPr>
          <w:rFonts w:eastAsia="宋体"/>
          <w:color w:val="000000"/>
          <w:szCs w:val="21"/>
        </w:rPr>
        <w:t xml:space="preserve">23.7 代理机构对未中标的投标供应商不作未中标原因的解释。</w:t>
      </w:r>
      <w:r>
        <w:rPr>
          <w:rFonts w:eastAsia="宋体"/>
          <w:color w:val="000000"/>
          <w:szCs w:val="21"/>
        </w:rPr>
      </w:r>
      <w:r/>
    </w:p>
    <w:p>
      <w:pPr>
        <w:pStyle w:val="644"/>
        <w:ind w:firstLine="480"/>
        <w:spacing w:line="360" w:lineRule="auto"/>
        <w:rPr>
          <w:rFonts w:eastAsia="宋体"/>
          <w:color w:val="000000"/>
          <w:szCs w:val="21"/>
        </w:rPr>
        <w:pBdr>
          <w:top w:val="none" w:color="000000" w:sz="0" w:space="0"/>
          <w:left w:val="none" w:color="000000" w:sz="0" w:space="0"/>
          <w:bottom w:val="none" w:color="000000" w:sz="0" w:space="0"/>
          <w:right w:val="none" w:color="000000" w:sz="0" w:space="0"/>
        </w:pBdr>
      </w:pPr>
      <w:r>
        <w:rPr>
          <w:rFonts w:eastAsia="宋体"/>
          <w:color w:val="000000"/>
          <w:szCs w:val="21"/>
        </w:rPr>
        <w:t xml:space="preserve">23.8 所有投标文件都将作为档案保存，不论中标与否，代理机构均不退回。</w:t>
      </w:r>
      <w:r>
        <w:rPr>
          <w:rFonts w:eastAsia="宋体"/>
          <w:color w:val="000000"/>
          <w:szCs w:val="21"/>
        </w:rPr>
      </w:r>
      <w:r/>
    </w:p>
    <w:p>
      <w:pPr>
        <w:pStyle w:val="644"/>
        <w:ind w:firstLine="480"/>
        <w:spacing w:line="360" w:lineRule="auto"/>
        <w:rPr>
          <w:rFonts w:eastAsia="宋体"/>
          <w:color w:val="000000"/>
          <w:szCs w:val="21"/>
        </w:rPr>
        <w:pBdr>
          <w:top w:val="none" w:color="000000" w:sz="0" w:space="0"/>
          <w:left w:val="none" w:color="000000" w:sz="0" w:space="0"/>
          <w:bottom w:val="none" w:color="000000" w:sz="0" w:space="0"/>
          <w:right w:val="none" w:color="000000" w:sz="0" w:space="0"/>
        </w:pBdr>
      </w:pPr>
      <w:r>
        <w:rPr>
          <w:rFonts w:eastAsia="宋体"/>
          <w:color w:val="000000"/>
          <w:szCs w:val="21"/>
        </w:rPr>
        <w:t xml:space="preserve">24.编写评标报告</w:t>
      </w:r>
      <w:r>
        <w:rPr>
          <w:rFonts w:eastAsia="宋体"/>
          <w:color w:val="000000"/>
          <w:szCs w:val="21"/>
        </w:rPr>
      </w:r>
      <w:r/>
    </w:p>
    <w:p>
      <w:pPr>
        <w:pStyle w:val="644"/>
        <w:ind w:firstLine="480"/>
        <w:spacing w:line="360" w:lineRule="auto"/>
        <w:rPr>
          <w:rFonts w:eastAsia="宋体"/>
          <w:color w:val="000000"/>
          <w:szCs w:val="21"/>
        </w:rPr>
        <w:pBdr>
          <w:top w:val="none" w:color="000000" w:sz="0" w:space="0"/>
          <w:left w:val="none" w:color="000000" w:sz="0" w:space="0"/>
          <w:bottom w:val="none" w:color="000000" w:sz="0" w:space="0"/>
          <w:right w:val="none" w:color="000000" w:sz="0" w:space="0"/>
        </w:pBdr>
      </w:pPr>
      <w:r>
        <w:rPr>
          <w:rFonts w:eastAsia="宋体"/>
          <w:color w:val="000000"/>
          <w:szCs w:val="21"/>
        </w:rPr>
        <w:t xml:space="preserve">24.1 评标委员会根据全体评标成员签字的原始评标记录和评标结果编写评标报告。</w:t>
      </w:r>
      <w:r>
        <w:rPr>
          <w:rFonts w:eastAsia="宋体"/>
          <w:color w:val="000000"/>
          <w:szCs w:val="21"/>
        </w:rPr>
      </w:r>
      <w:r/>
    </w:p>
    <w:p>
      <w:pPr>
        <w:pStyle w:val="644"/>
        <w:ind w:firstLine="480"/>
        <w:spacing w:line="360" w:lineRule="auto"/>
        <w:rPr>
          <w:rFonts w:eastAsia="宋体"/>
          <w:color w:val="000000"/>
          <w:szCs w:val="21"/>
        </w:rPr>
        <w:pBdr>
          <w:top w:val="none" w:color="000000" w:sz="0" w:space="0"/>
          <w:left w:val="none" w:color="000000" w:sz="0" w:space="0"/>
          <w:bottom w:val="none" w:color="000000" w:sz="0" w:space="0"/>
          <w:right w:val="none" w:color="000000" w:sz="0" w:space="0"/>
        </w:pBdr>
      </w:pPr>
      <w:r>
        <w:rPr>
          <w:rFonts w:eastAsia="宋体"/>
          <w:color w:val="000000"/>
          <w:szCs w:val="21"/>
        </w:rPr>
        <w:t xml:space="preserve">25.评标过程的保密性</w:t>
      </w:r>
      <w:r>
        <w:rPr>
          <w:rFonts w:eastAsia="宋体"/>
          <w:color w:val="000000"/>
          <w:szCs w:val="21"/>
        </w:rPr>
      </w:r>
      <w:r/>
    </w:p>
    <w:p>
      <w:pPr>
        <w:pStyle w:val="644"/>
        <w:ind w:firstLine="480"/>
        <w:spacing w:line="360" w:lineRule="auto"/>
        <w:rPr>
          <w:rFonts w:eastAsia="宋体"/>
          <w:color w:val="000000"/>
          <w:szCs w:val="21"/>
        </w:rPr>
        <w:pBdr>
          <w:top w:val="none" w:color="000000" w:sz="0" w:space="0"/>
          <w:left w:val="none" w:color="000000" w:sz="0" w:space="0"/>
          <w:bottom w:val="none" w:color="000000" w:sz="0" w:space="0"/>
          <w:right w:val="none" w:color="000000" w:sz="0" w:space="0"/>
        </w:pBdr>
      </w:pPr>
      <w:r>
        <w:rPr>
          <w:rFonts w:eastAsia="宋体"/>
          <w:color w:val="000000"/>
          <w:szCs w:val="21"/>
        </w:rPr>
        <w:t xml:space="preserve">25.1 代理机构将采取必要措施，保证评标在严格保密的情况下进行。</w:t>
      </w:r>
      <w:r>
        <w:rPr>
          <w:rFonts w:eastAsia="宋体"/>
          <w:color w:val="000000"/>
          <w:szCs w:val="21"/>
        </w:rPr>
      </w:r>
      <w:r/>
    </w:p>
    <w:p>
      <w:pPr>
        <w:pStyle w:val="644"/>
        <w:ind w:firstLine="480"/>
        <w:spacing w:line="360" w:lineRule="auto"/>
        <w:rPr>
          <w:rFonts w:eastAsia="宋体"/>
          <w:color w:val="000000"/>
          <w:szCs w:val="21"/>
        </w:rPr>
        <w:pBdr>
          <w:top w:val="none" w:color="000000" w:sz="0" w:space="0"/>
          <w:left w:val="none" w:color="000000" w:sz="0" w:space="0"/>
          <w:bottom w:val="none" w:color="000000" w:sz="0" w:space="0"/>
          <w:right w:val="none" w:color="000000" w:sz="0" w:space="0"/>
        </w:pBdr>
      </w:pPr>
      <w:r>
        <w:rPr>
          <w:rFonts w:eastAsia="宋体"/>
          <w:color w:val="000000"/>
          <w:szCs w:val="21"/>
        </w:rPr>
        <w:t xml:space="preserve">25.2 任何单位和个人不得非法干预、影响评标办法的确定，以及评标过程和结果。</w:t>
      </w:r>
      <w:r>
        <w:rPr>
          <w:rFonts w:eastAsia="宋体"/>
          <w:color w:val="000000"/>
          <w:szCs w:val="21"/>
        </w:rPr>
      </w:r>
      <w:r/>
    </w:p>
    <w:p>
      <w:pPr>
        <w:pStyle w:val="644"/>
        <w:ind w:firstLine="480"/>
        <w:spacing w:line="360" w:lineRule="auto"/>
        <w:rPr>
          <w:rFonts w:eastAsia="宋体"/>
          <w:color w:val="000000"/>
          <w:szCs w:val="21"/>
        </w:rPr>
        <w:pBdr>
          <w:top w:val="none" w:color="000000" w:sz="0" w:space="0"/>
          <w:left w:val="none" w:color="000000" w:sz="0" w:space="0"/>
          <w:bottom w:val="none" w:color="000000" w:sz="0" w:space="0"/>
          <w:right w:val="none" w:color="000000" w:sz="0" w:space="0"/>
        </w:pBdr>
      </w:pPr>
      <w:r>
        <w:rPr>
          <w:rFonts w:eastAsia="宋体"/>
          <w:color w:val="000000"/>
          <w:szCs w:val="21"/>
        </w:rPr>
        <w:t xml:space="preserve">25.3 凡是与审查、澄清、评价和比较投标的有关资料等，均不向投标供应商及与评标无关的其他人员透露。</w:t>
      </w:r>
      <w:r>
        <w:rPr>
          <w:rFonts w:eastAsia="宋体"/>
          <w:color w:val="000000"/>
          <w:szCs w:val="21"/>
        </w:rPr>
      </w:r>
      <w:r/>
    </w:p>
    <w:p>
      <w:pPr>
        <w:pStyle w:val="644"/>
        <w:ind w:firstLine="480"/>
        <w:spacing w:line="360" w:lineRule="auto"/>
        <w:rPr>
          <w:rFonts w:eastAsia="宋体"/>
          <w:color w:val="000000"/>
          <w:szCs w:val="21"/>
        </w:rPr>
        <w:pBdr>
          <w:top w:val="none" w:color="000000" w:sz="0" w:space="0"/>
          <w:left w:val="none" w:color="000000" w:sz="0" w:space="0"/>
          <w:bottom w:val="none" w:color="000000" w:sz="0" w:space="0"/>
          <w:right w:val="none" w:color="000000" w:sz="0" w:space="0"/>
        </w:pBdr>
      </w:pPr>
      <w:r>
        <w:rPr>
          <w:rFonts w:eastAsia="宋体"/>
          <w:color w:val="000000"/>
          <w:szCs w:val="21"/>
        </w:rPr>
        <w:t xml:space="preserve">六、签订合同</w:t>
      </w:r>
      <w:r>
        <w:rPr>
          <w:rFonts w:eastAsia="宋体"/>
          <w:color w:val="000000"/>
          <w:szCs w:val="21"/>
        </w:rPr>
      </w:r>
      <w:r/>
    </w:p>
    <w:p>
      <w:pPr>
        <w:pStyle w:val="644"/>
        <w:ind w:firstLine="480"/>
        <w:spacing w:line="360" w:lineRule="auto"/>
        <w:rPr>
          <w:rFonts w:eastAsia="宋体"/>
          <w:color w:val="000000"/>
          <w:szCs w:val="21"/>
        </w:rPr>
        <w:pBdr>
          <w:top w:val="none" w:color="000000" w:sz="0" w:space="0"/>
          <w:left w:val="none" w:color="000000" w:sz="0" w:space="0"/>
          <w:bottom w:val="none" w:color="000000" w:sz="0" w:space="0"/>
          <w:right w:val="none" w:color="000000" w:sz="0" w:space="0"/>
        </w:pBdr>
      </w:pPr>
      <w:r>
        <w:rPr>
          <w:rFonts w:eastAsia="宋体"/>
          <w:color w:val="000000"/>
          <w:szCs w:val="21"/>
        </w:rPr>
        <w:t xml:space="preserve">26.签订合同</w:t>
      </w:r>
      <w:r>
        <w:rPr>
          <w:rFonts w:eastAsia="宋体"/>
          <w:color w:val="000000"/>
          <w:szCs w:val="21"/>
        </w:rPr>
      </w:r>
      <w:r/>
    </w:p>
    <w:p>
      <w:pPr>
        <w:pStyle w:val="644"/>
        <w:ind w:firstLine="480"/>
        <w:spacing w:line="360" w:lineRule="auto"/>
        <w:rPr>
          <w:rFonts w:eastAsia="宋体"/>
          <w:color w:val="000000"/>
          <w:szCs w:val="21"/>
        </w:rPr>
        <w:pBdr>
          <w:top w:val="none" w:color="000000" w:sz="0" w:space="0"/>
          <w:left w:val="none" w:color="000000" w:sz="0" w:space="0"/>
          <w:bottom w:val="none" w:color="000000" w:sz="0" w:space="0"/>
          <w:right w:val="none" w:color="000000" w:sz="0" w:space="0"/>
        </w:pBdr>
      </w:pPr>
      <w:r>
        <w:rPr>
          <w:rFonts w:eastAsia="宋体"/>
          <w:color w:val="000000"/>
          <w:szCs w:val="21"/>
        </w:rPr>
        <w:t xml:space="preserve">26.1 中标供应商应当自中标通知书发出之日起三十日内，按照招标文件和中标供应商投标文件的约定与采购人签订政府采购合同，所签订的合同不得对招标文件和中标供应商投标文件作实质性修改。</w:t>
      </w:r>
      <w:r>
        <w:rPr>
          <w:rFonts w:eastAsia="宋体"/>
          <w:color w:val="000000"/>
          <w:szCs w:val="21"/>
        </w:rPr>
      </w:r>
      <w:r/>
    </w:p>
    <w:p>
      <w:pPr>
        <w:pStyle w:val="644"/>
        <w:ind w:firstLine="480"/>
        <w:spacing w:line="360" w:lineRule="auto"/>
        <w:rPr>
          <w:rFonts w:eastAsia="宋体"/>
          <w:color w:val="000000"/>
          <w:szCs w:val="21"/>
        </w:rPr>
        <w:pBdr>
          <w:top w:val="none" w:color="000000" w:sz="0" w:space="0"/>
          <w:left w:val="none" w:color="000000" w:sz="0" w:space="0"/>
          <w:bottom w:val="none" w:color="000000" w:sz="0" w:space="0"/>
          <w:right w:val="none" w:color="000000" w:sz="0" w:space="0"/>
        </w:pBdr>
      </w:pPr>
      <w:r>
        <w:rPr>
          <w:rFonts w:eastAsia="宋体"/>
          <w:color w:val="000000"/>
          <w:szCs w:val="21"/>
        </w:rPr>
        <w:t xml:space="preserve">26.2 采购人不得向中标供应商提出任何不合理的要求作为签订合同的条件，不得与中标供应商私下订立背离合同实质性内容的协议。</w:t>
      </w:r>
      <w:r>
        <w:rPr>
          <w:rFonts w:eastAsia="宋体"/>
          <w:color w:val="000000"/>
          <w:szCs w:val="21"/>
        </w:rPr>
      </w:r>
      <w:r/>
    </w:p>
    <w:p>
      <w:pPr>
        <w:pStyle w:val="644"/>
        <w:ind w:firstLine="480"/>
        <w:spacing w:line="360" w:lineRule="auto"/>
        <w:rPr>
          <w:rFonts w:eastAsia="宋体"/>
          <w:color w:val="000000"/>
          <w:szCs w:val="21"/>
        </w:rPr>
        <w:pBdr>
          <w:top w:val="none" w:color="000000" w:sz="0" w:space="0"/>
          <w:left w:val="none" w:color="000000" w:sz="0" w:space="0"/>
          <w:bottom w:val="none" w:color="000000" w:sz="0" w:space="0"/>
          <w:right w:val="none" w:color="000000" w:sz="0" w:space="0"/>
        </w:pBdr>
      </w:pPr>
      <w:r>
        <w:rPr>
          <w:rFonts w:eastAsia="宋体"/>
          <w:color w:val="000000"/>
          <w:szCs w:val="21"/>
        </w:rPr>
        <w:t xml:space="preserve">26.3 中标供应商因不可抗力或者自身原因不能履行政府采购合同的，采购人可以重新招标。</w:t>
      </w:r>
      <w:r>
        <w:rPr>
          <w:rFonts w:eastAsia="宋体"/>
          <w:color w:val="000000"/>
          <w:szCs w:val="21"/>
        </w:rPr>
      </w:r>
      <w:r/>
    </w:p>
    <w:p>
      <w:pPr>
        <w:pStyle w:val="644"/>
        <w:ind w:firstLine="480"/>
        <w:spacing w:line="360" w:lineRule="auto"/>
        <w:rPr>
          <w:rFonts w:eastAsia="宋体"/>
          <w:color w:val="000000"/>
          <w:szCs w:val="21"/>
        </w:rPr>
        <w:pBdr>
          <w:top w:val="none" w:color="000000" w:sz="0" w:space="0"/>
          <w:left w:val="none" w:color="000000" w:sz="0" w:space="0"/>
          <w:bottom w:val="none" w:color="000000" w:sz="0" w:space="0"/>
          <w:right w:val="none" w:color="000000" w:sz="0" w:space="0"/>
        </w:pBdr>
      </w:pPr>
      <w:r>
        <w:rPr>
          <w:rFonts w:eastAsia="宋体"/>
          <w:color w:val="000000"/>
          <w:szCs w:val="21"/>
        </w:rPr>
        <w:t xml:space="preserve">26.4 政府采购合同履行中，采购人需追加与合同标的相同的货物的，在不改变合同其他条款的前提下，可以与供应商协商签订补充合同，但所有补充合同的采购金额不得超过原合同采购金额的10%。</w:t>
      </w:r>
      <w:r>
        <w:rPr>
          <w:rFonts w:eastAsia="宋体"/>
          <w:color w:val="000000"/>
          <w:szCs w:val="21"/>
        </w:rPr>
      </w:r>
      <w:r/>
    </w:p>
    <w:p>
      <w:pPr>
        <w:pStyle w:val="644"/>
        <w:ind w:firstLine="480"/>
        <w:spacing w:line="360" w:lineRule="auto"/>
        <w:rPr>
          <w:rFonts w:eastAsia="宋体"/>
          <w:color w:val="000000"/>
          <w:szCs w:val="21"/>
        </w:rPr>
        <w:pBdr>
          <w:top w:val="none" w:color="000000" w:sz="0" w:space="0"/>
          <w:left w:val="none" w:color="000000" w:sz="0" w:space="0"/>
          <w:bottom w:val="none" w:color="000000" w:sz="0" w:space="0"/>
          <w:right w:val="none" w:color="000000" w:sz="0" w:space="0"/>
        </w:pBdr>
      </w:pPr>
      <w:r>
        <w:rPr>
          <w:rFonts w:eastAsia="宋体"/>
          <w:color w:val="000000"/>
          <w:szCs w:val="21"/>
        </w:rPr>
        <w:t xml:space="preserve">七、质疑和投诉</w:t>
      </w:r>
      <w:r>
        <w:rPr>
          <w:rFonts w:eastAsia="宋体"/>
          <w:color w:val="000000"/>
          <w:szCs w:val="21"/>
        </w:rPr>
      </w:r>
      <w:r/>
    </w:p>
    <w:p>
      <w:pPr>
        <w:pStyle w:val="644"/>
        <w:ind w:firstLine="480"/>
        <w:spacing w:line="360" w:lineRule="auto"/>
        <w:rPr>
          <w:rFonts w:eastAsia="宋体"/>
          <w:color w:val="000000"/>
          <w:szCs w:val="21"/>
        </w:rPr>
        <w:pBdr>
          <w:top w:val="none" w:color="000000" w:sz="0" w:space="0"/>
          <w:left w:val="none" w:color="000000" w:sz="0" w:space="0"/>
          <w:bottom w:val="none" w:color="000000" w:sz="0" w:space="0"/>
          <w:right w:val="none" w:color="000000" w:sz="0" w:space="0"/>
        </w:pBdr>
      </w:pPr>
      <w:r>
        <w:rPr>
          <w:rFonts w:eastAsia="宋体"/>
          <w:color w:val="000000"/>
          <w:szCs w:val="21"/>
        </w:rPr>
        <w:t xml:space="preserve">27.质疑</w:t>
      </w:r>
      <w:r>
        <w:rPr>
          <w:rFonts w:eastAsia="宋体"/>
          <w:color w:val="000000"/>
          <w:szCs w:val="21"/>
        </w:rPr>
      </w:r>
      <w:r/>
    </w:p>
    <w:p>
      <w:pPr>
        <w:pStyle w:val="644"/>
        <w:ind w:firstLine="480"/>
        <w:spacing w:line="360" w:lineRule="auto"/>
        <w:rPr>
          <w:rFonts w:eastAsia="宋体"/>
          <w:color w:val="000000"/>
          <w:szCs w:val="21"/>
        </w:rPr>
        <w:pBdr>
          <w:top w:val="none" w:color="000000" w:sz="0" w:space="0"/>
          <w:left w:val="none" w:color="000000" w:sz="0" w:space="0"/>
          <w:bottom w:val="none" w:color="000000" w:sz="0" w:space="0"/>
          <w:right w:val="none" w:color="000000" w:sz="0" w:space="0"/>
        </w:pBdr>
      </w:pPr>
      <w:r>
        <w:rPr>
          <w:rFonts w:eastAsia="宋体"/>
          <w:color w:val="000000"/>
          <w:szCs w:val="21"/>
        </w:rPr>
        <w:t xml:space="preserve">27.1 供应商对采购活动事项有疑问的，可以向代理机构提出询问，代理机构将依法作出答复，但答复的内容不涉及商业秘密。</w:t>
      </w:r>
      <w:r>
        <w:rPr>
          <w:rFonts w:eastAsia="宋体"/>
          <w:color w:val="000000"/>
          <w:szCs w:val="21"/>
        </w:rPr>
      </w:r>
      <w:r/>
    </w:p>
    <w:p>
      <w:pPr>
        <w:pStyle w:val="644"/>
        <w:ind w:firstLine="480"/>
        <w:spacing w:line="360" w:lineRule="auto"/>
        <w:rPr>
          <w:rFonts w:eastAsia="宋体"/>
          <w:color w:val="000000"/>
          <w:szCs w:val="21"/>
        </w:rPr>
        <w:pBdr>
          <w:top w:val="none" w:color="000000" w:sz="0" w:space="0"/>
          <w:left w:val="none" w:color="000000" w:sz="0" w:space="0"/>
          <w:bottom w:val="none" w:color="000000" w:sz="0" w:space="0"/>
          <w:right w:val="none" w:color="000000" w:sz="0" w:space="0"/>
        </w:pBdr>
      </w:pPr>
      <w:r>
        <w:rPr>
          <w:rFonts w:eastAsia="宋体"/>
          <w:color w:val="000000"/>
          <w:szCs w:val="21"/>
        </w:rPr>
        <w:t xml:space="preserve">27.2 供应商认为采购文件、采购过程和中标结果使自己的合法权益受到损害的，可以在知道或者应当知道其权益受到损害之日起七个工作日内，将质疑文件原件送达代理机构。</w:t>
      </w:r>
      <w:r>
        <w:rPr>
          <w:rFonts w:eastAsia="宋体"/>
          <w:color w:val="000000"/>
          <w:szCs w:val="21"/>
        </w:rPr>
      </w:r>
      <w:r/>
    </w:p>
    <w:p>
      <w:pPr>
        <w:pStyle w:val="644"/>
        <w:ind w:firstLine="480"/>
        <w:spacing w:line="360" w:lineRule="auto"/>
        <w:rPr>
          <w:rFonts w:eastAsia="宋体"/>
          <w:color w:val="000000"/>
          <w:szCs w:val="21"/>
        </w:rPr>
        <w:pBdr>
          <w:top w:val="none" w:color="000000" w:sz="0" w:space="0"/>
          <w:left w:val="none" w:color="000000" w:sz="0" w:space="0"/>
          <w:bottom w:val="none" w:color="000000" w:sz="0" w:space="0"/>
          <w:right w:val="none" w:color="000000" w:sz="0" w:space="0"/>
        </w:pBdr>
      </w:pPr>
      <w:r>
        <w:rPr>
          <w:rFonts w:eastAsia="宋体"/>
          <w:color w:val="000000"/>
          <w:szCs w:val="21"/>
        </w:rPr>
        <w:t xml:space="preserve">上述应知其权益受到损害之日，是指：</w:t>
      </w:r>
      <w:r>
        <w:rPr>
          <w:rFonts w:eastAsia="宋体"/>
          <w:color w:val="000000"/>
          <w:szCs w:val="21"/>
        </w:rPr>
      </w:r>
      <w:r/>
    </w:p>
    <w:p>
      <w:pPr>
        <w:pStyle w:val="644"/>
        <w:ind w:firstLine="480"/>
        <w:spacing w:line="360" w:lineRule="auto"/>
        <w:rPr>
          <w:rFonts w:eastAsia="宋体"/>
          <w:color w:val="000000"/>
          <w:szCs w:val="21"/>
        </w:rPr>
        <w:pBdr>
          <w:top w:val="none" w:color="000000" w:sz="0" w:space="0"/>
          <w:left w:val="none" w:color="000000" w:sz="0" w:space="0"/>
          <w:bottom w:val="none" w:color="000000" w:sz="0" w:space="0"/>
          <w:right w:val="none" w:color="000000" w:sz="0" w:space="0"/>
        </w:pBdr>
      </w:pPr>
      <w:r>
        <w:rPr>
          <w:rFonts w:eastAsia="宋体"/>
          <w:color w:val="000000"/>
          <w:szCs w:val="21"/>
        </w:rPr>
        <w:t xml:space="preserve">（1）对可以质疑的招标文件提出质疑的，为收到招标文件之日或者招标文件公告期限届满之日；</w:t>
      </w:r>
      <w:r>
        <w:rPr>
          <w:rFonts w:eastAsia="宋体"/>
          <w:color w:val="000000"/>
          <w:szCs w:val="21"/>
        </w:rPr>
      </w:r>
      <w:r/>
    </w:p>
    <w:p>
      <w:pPr>
        <w:pStyle w:val="644"/>
        <w:ind w:firstLine="480"/>
        <w:spacing w:line="360" w:lineRule="auto"/>
        <w:rPr>
          <w:rFonts w:eastAsia="宋体"/>
          <w:color w:val="000000"/>
          <w:szCs w:val="21"/>
        </w:rPr>
        <w:pBdr>
          <w:top w:val="none" w:color="000000" w:sz="0" w:space="0"/>
          <w:left w:val="none" w:color="000000" w:sz="0" w:space="0"/>
          <w:bottom w:val="none" w:color="000000" w:sz="0" w:space="0"/>
          <w:right w:val="none" w:color="000000" w:sz="0" w:space="0"/>
        </w:pBdr>
      </w:pPr>
      <w:r>
        <w:rPr>
          <w:rFonts w:eastAsia="宋体"/>
          <w:color w:val="000000"/>
          <w:szCs w:val="21"/>
        </w:rPr>
        <w:t xml:space="preserve">（2）对采购过程提出质疑的，为各采购程序环节结束之日；</w:t>
      </w:r>
      <w:r>
        <w:rPr>
          <w:rFonts w:eastAsia="宋体"/>
          <w:color w:val="000000"/>
          <w:szCs w:val="21"/>
        </w:rPr>
      </w:r>
      <w:r/>
    </w:p>
    <w:p>
      <w:pPr>
        <w:pStyle w:val="644"/>
        <w:ind w:firstLine="480"/>
        <w:spacing w:line="360" w:lineRule="auto"/>
        <w:rPr>
          <w:rFonts w:eastAsia="宋体"/>
          <w:color w:val="000000"/>
          <w:szCs w:val="21"/>
        </w:rPr>
        <w:pBdr>
          <w:top w:val="none" w:color="000000" w:sz="0" w:space="0"/>
          <w:left w:val="none" w:color="000000" w:sz="0" w:space="0"/>
          <w:bottom w:val="none" w:color="000000" w:sz="0" w:space="0"/>
          <w:right w:val="none" w:color="000000" w:sz="0" w:space="0"/>
        </w:pBdr>
      </w:pPr>
      <w:r>
        <w:rPr>
          <w:rFonts w:eastAsia="宋体"/>
          <w:color w:val="000000"/>
          <w:szCs w:val="21"/>
        </w:rPr>
        <w:t xml:space="preserve">（3）对中标结果提出质疑的，为中标结果公告期限届满之日。</w:t>
      </w:r>
      <w:r>
        <w:rPr>
          <w:rFonts w:eastAsia="宋体"/>
          <w:color w:val="000000"/>
          <w:szCs w:val="21"/>
        </w:rPr>
      </w:r>
      <w:r/>
    </w:p>
    <w:p>
      <w:pPr>
        <w:pStyle w:val="644"/>
        <w:ind w:firstLine="480"/>
        <w:spacing w:line="360" w:lineRule="auto"/>
        <w:rPr>
          <w:rFonts w:eastAsia="宋体"/>
          <w:color w:val="000000"/>
          <w:szCs w:val="21"/>
        </w:rPr>
        <w:pBdr>
          <w:top w:val="none" w:color="000000" w:sz="0" w:space="0"/>
          <w:left w:val="none" w:color="000000" w:sz="0" w:space="0"/>
          <w:bottom w:val="none" w:color="000000" w:sz="0" w:space="0"/>
          <w:right w:val="none" w:color="000000" w:sz="0" w:space="0"/>
        </w:pBdr>
      </w:pPr>
      <w:r>
        <w:rPr>
          <w:rFonts w:eastAsia="宋体"/>
          <w:color w:val="000000"/>
          <w:szCs w:val="21"/>
        </w:rPr>
        <w:t xml:space="preserve">供应商应当在法定质疑期内一次性提出针对同一采购程序环节的质疑。供应商如在法定期限内对同一采购程序环节提出多次质疑的，代理机构、采购人将只对供应商第一次质疑作出答复。</w:t>
      </w:r>
      <w:r>
        <w:rPr>
          <w:rFonts w:eastAsia="宋体"/>
          <w:color w:val="000000"/>
          <w:szCs w:val="21"/>
        </w:rPr>
      </w:r>
      <w:r/>
    </w:p>
    <w:p>
      <w:pPr>
        <w:pStyle w:val="644"/>
        <w:ind w:firstLine="480"/>
        <w:spacing w:line="360" w:lineRule="auto"/>
        <w:rPr>
          <w:rFonts w:eastAsia="宋体"/>
          <w:color w:val="000000"/>
          <w:szCs w:val="21"/>
        </w:rPr>
        <w:pBdr>
          <w:top w:val="none" w:color="000000" w:sz="0" w:space="0"/>
          <w:left w:val="none" w:color="000000" w:sz="0" w:space="0"/>
          <w:bottom w:val="none" w:color="000000" w:sz="0" w:space="0"/>
          <w:right w:val="none" w:color="000000" w:sz="0" w:space="0"/>
        </w:pBdr>
      </w:pPr>
      <w:r>
        <w:rPr>
          <w:rFonts w:eastAsia="宋体"/>
          <w:color w:val="000000"/>
          <w:szCs w:val="21"/>
        </w:rPr>
        <w:t xml:space="preserve">质疑文件接收信息：</w:t>
      </w:r>
      <w:r>
        <w:rPr>
          <w:rFonts w:eastAsia="宋体"/>
          <w:color w:val="000000"/>
          <w:szCs w:val="21"/>
        </w:rPr>
      </w:r>
      <w:r/>
    </w:p>
    <w:p>
      <w:pPr>
        <w:pStyle w:val="644"/>
        <w:ind w:firstLine="480"/>
        <w:spacing w:line="360" w:lineRule="auto"/>
        <w:rPr>
          <w:rFonts w:eastAsia="宋体"/>
          <w:color w:val="000000"/>
          <w:szCs w:val="21"/>
        </w:rPr>
        <w:pBdr>
          <w:top w:val="none" w:color="000000" w:sz="0" w:space="0"/>
          <w:left w:val="none" w:color="000000" w:sz="0" w:space="0"/>
          <w:bottom w:val="none" w:color="000000" w:sz="0" w:space="0"/>
          <w:right w:val="none" w:color="000000" w:sz="0" w:space="0"/>
        </w:pBdr>
      </w:pPr>
      <w:r>
        <w:rPr>
          <w:rFonts w:eastAsia="宋体"/>
          <w:color w:val="000000"/>
          <w:szCs w:val="21"/>
        </w:rPr>
        <w:t xml:space="preserve">（1）接收单位：采购代理机构</w:t>
      </w:r>
      <w:r>
        <w:rPr>
          <w:rFonts w:eastAsia="宋体"/>
          <w:color w:val="000000"/>
          <w:szCs w:val="21"/>
        </w:rPr>
      </w:r>
      <w:r/>
    </w:p>
    <w:p>
      <w:pPr>
        <w:pStyle w:val="644"/>
        <w:ind w:firstLine="480"/>
        <w:spacing w:line="360" w:lineRule="auto"/>
        <w:rPr>
          <w:rFonts w:eastAsia="宋体"/>
          <w:color w:val="000000"/>
          <w:szCs w:val="21"/>
        </w:rPr>
        <w:pBdr>
          <w:top w:val="none" w:color="000000" w:sz="0" w:space="0"/>
          <w:left w:val="none" w:color="000000" w:sz="0" w:space="0"/>
          <w:bottom w:val="none" w:color="000000" w:sz="0" w:space="0"/>
          <w:right w:val="none" w:color="000000" w:sz="0" w:space="0"/>
        </w:pBdr>
      </w:pPr>
      <w:r>
        <w:rPr>
          <w:rFonts w:eastAsia="宋体"/>
          <w:color w:val="000000"/>
          <w:szCs w:val="21"/>
        </w:rPr>
        <w:t xml:space="preserve">（2）联 系 人：汪工  </w:t>
      </w:r>
      <w:r>
        <w:rPr>
          <w:rFonts w:eastAsia="宋体"/>
          <w:color w:val="000000"/>
          <w:szCs w:val="21"/>
        </w:rPr>
      </w:r>
      <w:r/>
    </w:p>
    <w:p>
      <w:pPr>
        <w:pStyle w:val="644"/>
        <w:ind w:firstLine="480"/>
        <w:spacing w:line="360" w:lineRule="auto"/>
        <w:rPr>
          <w:rFonts w:eastAsia="宋体"/>
          <w:color w:val="000000"/>
          <w:szCs w:val="21"/>
        </w:rPr>
        <w:pBdr>
          <w:top w:val="none" w:color="000000" w:sz="0" w:space="0"/>
          <w:left w:val="none" w:color="000000" w:sz="0" w:space="0"/>
          <w:bottom w:val="none" w:color="000000" w:sz="0" w:space="0"/>
          <w:right w:val="none" w:color="000000" w:sz="0" w:space="0"/>
        </w:pBdr>
      </w:pPr>
      <w:r>
        <w:rPr>
          <w:rFonts w:eastAsia="宋体"/>
          <w:color w:val="000000"/>
          <w:szCs w:val="21"/>
        </w:rPr>
        <w:t xml:space="preserve">（3）联系电话：025-58835827-8015</w:t>
      </w:r>
      <w:r>
        <w:rPr>
          <w:rFonts w:eastAsia="宋体"/>
          <w:color w:val="000000"/>
          <w:szCs w:val="21"/>
        </w:rPr>
      </w:r>
      <w:r/>
    </w:p>
    <w:p>
      <w:pPr>
        <w:pStyle w:val="644"/>
        <w:ind w:firstLine="480"/>
        <w:spacing w:line="360" w:lineRule="auto"/>
        <w:rPr>
          <w:rFonts w:eastAsia="宋体"/>
          <w:color w:val="000000"/>
          <w:szCs w:val="21"/>
        </w:rPr>
        <w:pBdr>
          <w:top w:val="none" w:color="000000" w:sz="0" w:space="0"/>
          <w:left w:val="none" w:color="000000" w:sz="0" w:space="0"/>
          <w:bottom w:val="none" w:color="000000" w:sz="0" w:space="0"/>
          <w:right w:val="none" w:color="000000" w:sz="0" w:space="0"/>
        </w:pBdr>
      </w:pPr>
      <w:r>
        <w:rPr>
          <w:rFonts w:eastAsia="宋体"/>
          <w:color w:val="000000"/>
          <w:szCs w:val="21"/>
        </w:rPr>
        <w:t xml:space="preserve">（4）联系邮箱：njjcco@126.com</w:t>
      </w:r>
      <w:r>
        <w:rPr>
          <w:rFonts w:eastAsia="宋体"/>
          <w:color w:val="000000"/>
          <w:szCs w:val="21"/>
        </w:rPr>
      </w:r>
      <w:r/>
    </w:p>
    <w:p>
      <w:pPr>
        <w:pStyle w:val="644"/>
        <w:ind w:firstLine="480"/>
        <w:spacing w:line="360" w:lineRule="auto"/>
        <w:rPr>
          <w:rFonts w:eastAsia="宋体"/>
          <w:color w:val="000000"/>
          <w:szCs w:val="21"/>
        </w:rPr>
        <w:pBdr>
          <w:top w:val="none" w:color="000000" w:sz="0" w:space="0"/>
          <w:left w:val="none" w:color="000000" w:sz="0" w:space="0"/>
          <w:bottom w:val="none" w:color="000000" w:sz="0" w:space="0"/>
          <w:right w:val="none" w:color="000000" w:sz="0" w:space="0"/>
        </w:pBdr>
      </w:pPr>
      <w:r>
        <w:rPr>
          <w:rFonts w:eastAsia="宋体"/>
          <w:color w:val="000000"/>
          <w:szCs w:val="21"/>
        </w:rPr>
        <w:t xml:space="preserve">（5）接收地址：南京市建邺区云龙山路89号龙湖时代1栋29楼</w:t>
      </w:r>
      <w:r>
        <w:rPr>
          <w:rFonts w:eastAsia="宋体"/>
          <w:color w:val="000000"/>
          <w:szCs w:val="21"/>
        </w:rPr>
      </w:r>
      <w:r/>
    </w:p>
    <w:p>
      <w:pPr>
        <w:pStyle w:val="644"/>
        <w:ind w:firstLine="480"/>
        <w:spacing w:line="360" w:lineRule="auto"/>
        <w:rPr>
          <w:rFonts w:eastAsia="宋体"/>
          <w:color w:val="000000"/>
          <w:szCs w:val="21"/>
        </w:rPr>
        <w:pBdr>
          <w:top w:val="none" w:color="000000" w:sz="0" w:space="0"/>
          <w:left w:val="none" w:color="000000" w:sz="0" w:space="0"/>
          <w:bottom w:val="none" w:color="000000" w:sz="0" w:space="0"/>
          <w:right w:val="none" w:color="000000" w:sz="0" w:space="0"/>
        </w:pBdr>
      </w:pPr>
      <w:r>
        <w:rPr>
          <w:rFonts w:eastAsia="宋体"/>
          <w:color w:val="000000"/>
          <w:szCs w:val="21"/>
        </w:rPr>
        <w:t xml:space="preserve">（6）邮  编：210019</w:t>
      </w:r>
      <w:r>
        <w:rPr>
          <w:rFonts w:eastAsia="宋体"/>
          <w:color w:val="000000"/>
          <w:szCs w:val="21"/>
        </w:rPr>
      </w:r>
      <w:r/>
    </w:p>
    <w:p>
      <w:pPr>
        <w:pStyle w:val="644"/>
        <w:ind w:firstLine="480"/>
        <w:spacing w:line="360" w:lineRule="auto"/>
        <w:rPr>
          <w:rFonts w:eastAsia="宋体"/>
          <w:color w:val="000000"/>
          <w:szCs w:val="21"/>
        </w:rPr>
        <w:pBdr>
          <w:top w:val="none" w:color="000000" w:sz="0" w:space="0"/>
          <w:left w:val="none" w:color="000000" w:sz="0" w:space="0"/>
          <w:bottom w:val="none" w:color="000000" w:sz="0" w:space="0"/>
          <w:right w:val="none" w:color="000000" w:sz="0" w:space="0"/>
        </w:pBdr>
      </w:pPr>
      <w:r>
        <w:rPr>
          <w:rFonts w:eastAsia="宋体"/>
          <w:color w:val="000000"/>
          <w:szCs w:val="21"/>
        </w:rPr>
        <w:t xml:space="preserve">27.3 质疑文件应包括以下主要内容，并按照“谁主张、谁举证”的原则，附上相关证明材料。否则，代理机构不予受理：</w:t>
      </w:r>
      <w:r>
        <w:rPr>
          <w:rFonts w:eastAsia="宋体"/>
          <w:color w:val="000000"/>
          <w:szCs w:val="21"/>
        </w:rPr>
      </w:r>
      <w:r/>
    </w:p>
    <w:p>
      <w:pPr>
        <w:pStyle w:val="644"/>
        <w:ind w:firstLine="480"/>
        <w:spacing w:line="360" w:lineRule="auto"/>
        <w:rPr>
          <w:rFonts w:eastAsia="宋体"/>
          <w:color w:val="000000"/>
          <w:szCs w:val="21"/>
        </w:rPr>
        <w:pBdr>
          <w:top w:val="none" w:color="000000" w:sz="0" w:space="0"/>
          <w:left w:val="none" w:color="000000" w:sz="0" w:space="0"/>
          <w:bottom w:val="none" w:color="000000" w:sz="0" w:space="0"/>
          <w:right w:val="none" w:color="000000" w:sz="0" w:space="0"/>
        </w:pBdr>
      </w:pPr>
      <w:r>
        <w:rPr>
          <w:rFonts w:eastAsia="宋体"/>
          <w:color w:val="000000"/>
          <w:szCs w:val="21"/>
        </w:rPr>
        <w:t xml:space="preserve">（1）质疑项目名称、项目编号、招标公告发布时间、开标时间；</w:t>
      </w:r>
      <w:r>
        <w:rPr>
          <w:rFonts w:eastAsia="宋体"/>
          <w:color w:val="000000"/>
          <w:szCs w:val="21"/>
        </w:rPr>
      </w:r>
      <w:r/>
    </w:p>
    <w:p>
      <w:pPr>
        <w:pStyle w:val="644"/>
        <w:ind w:firstLine="480"/>
        <w:spacing w:line="360" w:lineRule="auto"/>
        <w:rPr>
          <w:rFonts w:eastAsia="宋体"/>
          <w:color w:val="000000"/>
          <w:szCs w:val="21"/>
        </w:rPr>
        <w:pBdr>
          <w:top w:val="none" w:color="000000" w:sz="0" w:space="0"/>
          <w:left w:val="none" w:color="000000" w:sz="0" w:space="0"/>
          <w:bottom w:val="none" w:color="000000" w:sz="0" w:space="0"/>
          <w:right w:val="none" w:color="000000" w:sz="0" w:space="0"/>
        </w:pBdr>
      </w:pPr>
      <w:r>
        <w:rPr>
          <w:rFonts w:eastAsia="宋体"/>
          <w:color w:val="000000"/>
          <w:szCs w:val="21"/>
        </w:rPr>
        <w:t xml:space="preserve">（2）具体的质疑事项及法律依据（具体条款）；</w:t>
      </w:r>
      <w:r>
        <w:rPr>
          <w:rFonts w:eastAsia="宋体"/>
          <w:color w:val="000000"/>
          <w:szCs w:val="21"/>
        </w:rPr>
      </w:r>
      <w:r/>
    </w:p>
    <w:p>
      <w:pPr>
        <w:pStyle w:val="644"/>
        <w:ind w:firstLine="480"/>
        <w:spacing w:line="360" w:lineRule="auto"/>
        <w:rPr>
          <w:rFonts w:eastAsia="宋体"/>
          <w:color w:val="000000"/>
          <w:szCs w:val="21"/>
        </w:rPr>
        <w:pBdr>
          <w:top w:val="none" w:color="000000" w:sz="0" w:space="0"/>
          <w:left w:val="none" w:color="000000" w:sz="0" w:space="0"/>
          <w:bottom w:val="none" w:color="000000" w:sz="0" w:space="0"/>
          <w:right w:val="none" w:color="000000" w:sz="0" w:space="0"/>
        </w:pBdr>
      </w:pPr>
      <w:r>
        <w:rPr>
          <w:rFonts w:eastAsia="宋体"/>
          <w:color w:val="000000"/>
          <w:szCs w:val="21"/>
        </w:rPr>
        <w:t xml:space="preserve">（3）质疑相关证明文件或证明材料，如果涉及产品功能或技术指标的，应出具相关制造商的证明文件；</w:t>
      </w:r>
      <w:r>
        <w:rPr>
          <w:rFonts w:eastAsia="宋体"/>
          <w:color w:val="000000"/>
          <w:szCs w:val="21"/>
        </w:rPr>
      </w:r>
      <w:r/>
    </w:p>
    <w:p>
      <w:pPr>
        <w:pStyle w:val="644"/>
        <w:ind w:firstLine="480"/>
        <w:spacing w:line="360" w:lineRule="auto"/>
        <w:rPr>
          <w:rFonts w:eastAsia="宋体"/>
          <w:color w:val="000000"/>
          <w:szCs w:val="21"/>
        </w:rPr>
        <w:pBdr>
          <w:top w:val="none" w:color="000000" w:sz="0" w:space="0"/>
          <w:left w:val="none" w:color="000000" w:sz="0" w:space="0"/>
          <w:bottom w:val="none" w:color="000000" w:sz="0" w:space="0"/>
          <w:right w:val="none" w:color="000000" w:sz="0" w:space="0"/>
        </w:pBdr>
      </w:pPr>
      <w:r>
        <w:rPr>
          <w:rFonts w:eastAsia="宋体"/>
          <w:color w:val="000000"/>
          <w:szCs w:val="21"/>
        </w:rPr>
        <w:t xml:space="preserve">（4）质疑供应商名称、地址、联系方式（包括手机、传真号码）；</w:t>
      </w:r>
      <w:r>
        <w:rPr>
          <w:rFonts w:eastAsia="宋体"/>
          <w:color w:val="000000"/>
          <w:szCs w:val="21"/>
        </w:rPr>
      </w:r>
      <w:r/>
    </w:p>
    <w:p>
      <w:pPr>
        <w:pStyle w:val="644"/>
        <w:ind w:firstLine="480"/>
        <w:spacing w:line="360" w:lineRule="auto"/>
        <w:rPr>
          <w:rFonts w:eastAsia="宋体"/>
          <w:color w:val="000000"/>
          <w:szCs w:val="21"/>
        </w:rPr>
        <w:pBdr>
          <w:top w:val="none" w:color="000000" w:sz="0" w:space="0"/>
          <w:left w:val="none" w:color="000000" w:sz="0" w:space="0"/>
          <w:bottom w:val="none" w:color="000000" w:sz="0" w:space="0"/>
          <w:right w:val="none" w:color="000000" w:sz="0" w:space="0"/>
        </w:pBdr>
      </w:pPr>
      <w:r>
        <w:rPr>
          <w:rFonts w:eastAsia="宋体"/>
          <w:color w:val="000000"/>
          <w:szCs w:val="21"/>
        </w:rPr>
        <w:t xml:space="preserve">（5）法定代表人签署本人姓名或印盖本人姓名章并加盖投标供应商公章，或法定代表人授权委托代理人加盖投标供应商公章，并由参加采购项目的授权委托代理人签署本人姓名或印盖本人姓名章等。</w:t>
      </w:r>
      <w:r>
        <w:rPr>
          <w:rFonts w:eastAsia="宋体"/>
          <w:color w:val="000000"/>
          <w:szCs w:val="21"/>
        </w:rPr>
      </w:r>
      <w:r/>
    </w:p>
    <w:p>
      <w:pPr>
        <w:pStyle w:val="644"/>
        <w:ind w:firstLine="480"/>
        <w:spacing w:line="360" w:lineRule="auto"/>
        <w:rPr>
          <w:rFonts w:eastAsia="宋体"/>
          <w:color w:val="000000"/>
          <w:szCs w:val="21"/>
        </w:rPr>
        <w:pBdr>
          <w:top w:val="none" w:color="000000" w:sz="0" w:space="0"/>
          <w:left w:val="none" w:color="000000" w:sz="0" w:space="0"/>
          <w:bottom w:val="none" w:color="000000" w:sz="0" w:space="0"/>
          <w:right w:val="none" w:color="000000" w:sz="0" w:space="0"/>
        </w:pBdr>
      </w:pPr>
      <w:r>
        <w:rPr>
          <w:rFonts w:eastAsia="宋体"/>
          <w:color w:val="000000"/>
          <w:szCs w:val="21"/>
        </w:rPr>
        <w:t xml:space="preserve">27.4 供应商不得虚假质疑和恶意质疑，并对质疑内容的真实性承担责任。供应商或者其他利害关系人通过捏造事实、伪造证明材料等方式提出异议或投诉，阻碍政府采购活动正常进行的，属于严重不良行为，代理机构将提请财政部门将其列入不良行为记录名单，并依法予以处罚。</w:t>
      </w:r>
      <w:r>
        <w:rPr>
          <w:rFonts w:eastAsia="宋体"/>
          <w:color w:val="000000"/>
          <w:szCs w:val="21"/>
        </w:rPr>
      </w:r>
      <w:r/>
    </w:p>
    <w:p>
      <w:pPr>
        <w:pStyle w:val="644"/>
        <w:ind w:firstLine="480"/>
        <w:spacing w:line="360" w:lineRule="auto"/>
        <w:rPr>
          <w:rFonts w:eastAsia="宋体"/>
          <w:color w:val="000000"/>
          <w:szCs w:val="21"/>
        </w:rPr>
        <w:pBdr>
          <w:top w:val="none" w:color="000000" w:sz="0" w:space="0"/>
          <w:left w:val="none" w:color="000000" w:sz="0" w:space="0"/>
          <w:bottom w:val="none" w:color="000000" w:sz="0" w:space="0"/>
          <w:right w:val="none" w:color="000000" w:sz="0" w:space="0"/>
        </w:pBdr>
      </w:pPr>
      <w:r>
        <w:rPr>
          <w:rFonts w:eastAsia="宋体"/>
          <w:color w:val="000000"/>
          <w:szCs w:val="21"/>
        </w:rPr>
        <w:t xml:space="preserve">27.5 代理机构在收到供应商的书面质疑后将及时组织调查核实，在七个工作日内作出答复，并以书面或在网站公告形式通知质疑供应商和其他有关供应商，答复的内容不涉及商业秘密。遵循“谁过错谁负担”的原则。</w:t>
      </w:r>
      <w:r>
        <w:rPr>
          <w:rFonts w:eastAsia="宋体"/>
          <w:color w:val="000000"/>
          <w:szCs w:val="21"/>
        </w:rPr>
      </w:r>
      <w:r/>
    </w:p>
    <w:p>
      <w:pPr>
        <w:pStyle w:val="644"/>
        <w:ind w:firstLine="480"/>
        <w:spacing w:line="360" w:lineRule="auto"/>
        <w:rPr>
          <w:rFonts w:eastAsia="宋体"/>
          <w:color w:val="000000"/>
          <w:szCs w:val="21"/>
        </w:rPr>
        <w:pBdr>
          <w:top w:val="none" w:color="000000" w:sz="0" w:space="0"/>
          <w:left w:val="none" w:color="000000" w:sz="0" w:space="0"/>
          <w:bottom w:val="none" w:color="000000" w:sz="0" w:space="0"/>
          <w:right w:val="none" w:color="000000" w:sz="0" w:space="0"/>
        </w:pBdr>
      </w:pPr>
      <w:r>
        <w:rPr>
          <w:rFonts w:eastAsia="宋体"/>
          <w:color w:val="000000"/>
          <w:szCs w:val="21"/>
        </w:rPr>
        <w:t xml:space="preserve">28.投诉</w:t>
      </w:r>
      <w:r>
        <w:rPr>
          <w:rFonts w:eastAsia="宋体"/>
          <w:color w:val="000000"/>
          <w:szCs w:val="21"/>
        </w:rPr>
      </w:r>
      <w:r/>
    </w:p>
    <w:p>
      <w:pPr>
        <w:pStyle w:val="644"/>
        <w:ind w:firstLine="480"/>
        <w:spacing w:line="360" w:lineRule="auto"/>
        <w:rPr>
          <w:rFonts w:eastAsia="宋体"/>
          <w:color w:val="000000"/>
          <w:szCs w:val="21"/>
        </w:rPr>
        <w:pBdr>
          <w:top w:val="none" w:color="000000" w:sz="0" w:space="0"/>
          <w:left w:val="none" w:color="000000" w:sz="0" w:space="0"/>
          <w:bottom w:val="none" w:color="000000" w:sz="0" w:space="0"/>
          <w:right w:val="none" w:color="000000" w:sz="0" w:space="0"/>
        </w:pBdr>
      </w:pPr>
      <w:r>
        <w:rPr>
          <w:rFonts w:eastAsia="宋体"/>
          <w:color w:val="000000"/>
          <w:szCs w:val="21"/>
        </w:rPr>
        <w:t xml:space="preserve">28.1 质疑投标供应商对代理机构的答复不满意，或代理机构未在规定的时间内作出答复的，可以在答复期满后十五个工作日内向采购人同级财政部门投诉。</w:t>
      </w:r>
      <w:r>
        <w:rPr>
          <w:rFonts w:eastAsia="宋体"/>
          <w:color w:val="000000"/>
          <w:szCs w:val="21"/>
        </w:rPr>
      </w:r>
      <w:r/>
    </w:p>
    <w:p>
      <w:pPr>
        <w:pStyle w:val="644"/>
        <w:spacing w:line="360" w:lineRule="auto"/>
        <w:rPr>
          <w:color w:val="000000"/>
        </w:rPr>
        <w:pBdr>
          <w:top w:val="none" w:color="000000" w:sz="0" w:space="0"/>
          <w:left w:val="none" w:color="000000" w:sz="0" w:space="0"/>
          <w:bottom w:val="none" w:color="000000" w:sz="0" w:space="0"/>
          <w:right w:val="none" w:color="000000" w:sz="0" w:space="0"/>
        </w:pBdr>
      </w:pPr>
      <w:r>
        <w:rPr>
          <w:color w:val="000000"/>
        </w:rPr>
        <w:br w:type="page" w:clear="all"/>
      </w:r>
      <w:r>
        <w:rPr>
          <w:color w:val="000000"/>
        </w:rPr>
      </w:r>
      <w:r/>
    </w:p>
    <w:p>
      <w:pPr>
        <w:pStyle w:val="645"/>
        <w:jc w:val="center"/>
        <w:spacing w:before="0" w:after="0" w:line="85" w:lineRule="atLeast"/>
        <w:rPr>
          <w:rFonts w:ascii="Times New Roman" w:hAnsi="Times New Roman" w:eastAsia="宋体"/>
          <w:b/>
          <w:color w:val="000000"/>
          <w:sz w:val="32"/>
        </w:rPr>
        <w:pBdr>
          <w:top w:val="none" w:color="000000" w:sz="0" w:space="0"/>
          <w:left w:val="none" w:color="000000" w:sz="0" w:space="0"/>
          <w:bottom w:val="none" w:color="000000" w:sz="0" w:space="0"/>
          <w:right w:val="none" w:color="000000" w:sz="0" w:space="0"/>
        </w:pBdr>
      </w:pPr>
      <w:r>
        <w:rPr>
          <w:rFonts w:ascii="Times New Roman" w:hAnsi="Times New Roman" w:eastAsia="宋体"/>
          <w:b/>
          <w:color w:val="000000"/>
          <w:sz w:val="32"/>
        </w:rPr>
        <w:t xml:space="preserve">第三章评标标准</w:t>
      </w:r>
      <w:r>
        <w:rPr>
          <w:rFonts w:ascii="Times New Roman" w:hAnsi="Times New Roman" w:eastAsia="宋体"/>
          <w:b/>
          <w:color w:val="000000"/>
          <w:sz w:val="32"/>
        </w:rPr>
      </w:r>
      <w:r/>
    </w:p>
    <w:p>
      <w:pPr>
        <w:pStyle w:val="644"/>
        <w:ind w:firstLine="420"/>
        <w:spacing w:line="360" w:lineRule="auto"/>
        <w:rPr>
          <w:color w:val="000000"/>
        </w:rPr>
      </w:pPr>
      <w:r>
        <w:rPr>
          <w:rFonts w:hint="eastAsia" w:ascii="宋体" w:hAnsi="宋体" w:eastAsia="宋体" w:cs="宋体"/>
          <w:color w:val="000000"/>
        </w:rPr>
        <w:t xml:space="preserve">本</w:t>
      </w:r>
      <w:r>
        <w:rPr>
          <w:rFonts w:eastAsia="宋体"/>
          <w:color w:val="000000"/>
        </w:rPr>
        <w:t xml:space="preserve">项目采用综合评分法，</w:t>
      </w:r>
      <w:r>
        <w:rPr>
          <w:rFonts w:hint="eastAsia" w:ascii="宋体" w:hAnsi="宋体" w:eastAsia="宋体" w:cs="宋体"/>
          <w:color w:val="000000"/>
        </w:rPr>
        <w:t xml:space="preserve">评标委员会按照招标文件中规定的各项因素进行综合评审，由采购人代表及评委各自独立打分，取评标委员会所有成员打分的平均值</w:t>
      </w:r>
      <w:r>
        <w:rPr>
          <w:rFonts w:eastAsia="宋体"/>
          <w:color w:val="000000"/>
        </w:rPr>
        <w:t xml:space="preserve">（小数点后保留两位）</w:t>
      </w:r>
      <w:r>
        <w:rPr>
          <w:rFonts w:hint="eastAsia" w:ascii="宋体" w:hAnsi="宋体" w:eastAsia="宋体" w:cs="宋体"/>
          <w:color w:val="000000"/>
        </w:rPr>
        <w:t xml:space="preserve">；汇总上述分值后为每一家投标单位的最终得分</w:t>
      </w:r>
      <w:r>
        <w:rPr>
          <w:rFonts w:eastAsia="宋体"/>
          <w:color w:val="000000"/>
        </w:rPr>
        <w:t xml:space="preserve">（小数点后保留两位）</w:t>
      </w:r>
      <w:r>
        <w:rPr>
          <w:rFonts w:hint="eastAsia" w:ascii="宋体" w:hAnsi="宋体" w:eastAsia="宋体" w:cs="宋体"/>
          <w:color w:val="000000"/>
        </w:rPr>
        <w:t xml:space="preserve">。</w:t>
      </w:r>
      <w:r>
        <w:rPr>
          <w:color w:val="000000"/>
        </w:rPr>
      </w:r>
      <w:r/>
    </w:p>
    <w:p>
      <w:pPr>
        <w:pStyle w:val="644"/>
        <w:ind w:firstLine="420"/>
        <w:spacing w:line="360" w:lineRule="auto"/>
        <w:rPr>
          <w:rFonts w:eastAsia="宋体"/>
          <w:color w:val="000000"/>
          <w:szCs w:val="21"/>
        </w:rPr>
      </w:pPr>
      <w:r>
        <w:rPr>
          <w:rFonts w:hint="eastAsia" w:ascii="宋体" w:hAnsi="宋体" w:eastAsia="宋体" w:cs="宋体"/>
          <w:color w:val="000000"/>
          <w:lang w:val="zh-TW"/>
        </w:rPr>
        <w:t xml:space="preserve">根据各</w:t>
      </w:r>
      <w:r>
        <w:rPr>
          <w:rFonts w:hint="eastAsia" w:ascii="宋体" w:hAnsi="宋体" w:eastAsia="宋体" w:cs="宋体"/>
          <w:color w:val="000000"/>
        </w:rPr>
        <w:t xml:space="preserve">投标单位</w:t>
      </w:r>
      <w:r>
        <w:rPr>
          <w:rFonts w:hint="eastAsia" w:ascii="宋体" w:hAnsi="宋体" w:eastAsia="宋体" w:cs="宋体"/>
          <w:color w:val="000000"/>
          <w:lang w:val="zh-TW"/>
        </w:rPr>
        <w:t xml:space="preserve">最终得分由高到低进行排名，得分相同的，按投标报价由低到高顺序排列</w:t>
      </w:r>
      <w:r>
        <w:rPr>
          <w:rFonts w:eastAsia="宋体"/>
          <w:color w:val="000000"/>
          <w:lang w:val="zh-TW"/>
        </w:rPr>
        <w:t xml:space="preserve">；</w:t>
      </w:r>
      <w:r>
        <w:rPr>
          <w:rFonts w:hint="eastAsia" w:ascii="宋体" w:hAnsi="宋体" w:eastAsia="宋体" w:cs="宋体"/>
          <w:color w:val="000000"/>
          <w:lang w:val="zh-TW"/>
        </w:rPr>
        <w:t xml:space="preserve">得分且投标报价相同的，按</w:t>
      </w:r>
      <w:r>
        <w:rPr>
          <w:rFonts w:eastAsia="宋体"/>
          <w:color w:val="000000"/>
        </w:rPr>
        <w:t xml:space="preserve">技术响应部分</w:t>
      </w:r>
      <w:r>
        <w:rPr>
          <w:rFonts w:hint="eastAsia" w:ascii="宋体" w:hAnsi="宋体" w:eastAsia="宋体" w:cs="宋体"/>
          <w:color w:val="000000"/>
          <w:lang w:val="zh-TW"/>
        </w:rPr>
        <w:t xml:space="preserve">优劣顺序排列。评标委员会将</w:t>
      </w:r>
      <w:r>
        <w:rPr>
          <w:rFonts w:eastAsia="宋体"/>
          <w:color w:val="000000"/>
          <w:szCs w:val="21"/>
        </w:rPr>
        <w:t xml:space="preserve">推荐三名中标候选人。</w:t>
      </w:r>
      <w:r>
        <w:rPr>
          <w:rFonts w:eastAsia="宋体"/>
          <w:color w:val="000000"/>
          <w:szCs w:val="21"/>
        </w:rPr>
      </w:r>
      <w:r/>
    </w:p>
    <w:tbl>
      <w:tblPr>
        <w:tblW w:w="0" w:type="auto"/>
        <w:tblInd w:w="-34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707"/>
        <w:gridCol w:w="1325"/>
        <w:gridCol w:w="6495"/>
        <w:gridCol w:w="827"/>
      </w:tblGrid>
      <w:tr>
        <w:trPr>
          <w:trHeight w:val="90"/>
        </w:trPr>
        <w:tc>
          <w:tcPr>
            <w:tcMar>
              <w:left w:w="108" w:type="dxa"/>
              <w:top w:w="0" w:type="dxa"/>
              <w:right w:w="108" w:type="dxa"/>
              <w:bottom w:w="0" w:type="dxa"/>
            </w:tcMar>
            <w:tcW w:w="707" w:type="dxa"/>
            <w:vAlign w:val="center"/>
            <w:textDirection w:val="lrTb"/>
            <w:noWrap w:val="false"/>
          </w:tcPr>
          <w:p>
            <w:pPr>
              <w:pStyle w:val="644"/>
              <w:jc w:val="center"/>
              <w:spacing w:line="85" w:lineRule="atLeast"/>
              <w:rPr>
                <w:color w:val="000000"/>
              </w:rPr>
              <w:pBdr>
                <w:top w:val="none" w:color="000000" w:sz="0" w:space="0"/>
                <w:left w:val="none" w:color="000000" w:sz="0" w:space="0"/>
                <w:bottom w:val="none" w:color="000000" w:sz="0" w:space="0"/>
                <w:right w:val="none" w:color="000000" w:sz="0" w:space="0"/>
              </w:pBdr>
            </w:pPr>
            <w:r>
              <w:rPr>
                <w:rFonts w:eastAsia="宋体"/>
                <w:b/>
                <w:color w:val="000000"/>
              </w:rPr>
              <w:t xml:space="preserve">序号</w:t>
            </w:r>
            <w:r>
              <w:rPr>
                <w:color w:val="000000"/>
              </w:rPr>
            </w:r>
            <w:r/>
          </w:p>
        </w:tc>
        <w:tc>
          <w:tcPr>
            <w:tcMar>
              <w:left w:w="108" w:type="dxa"/>
              <w:top w:w="0" w:type="dxa"/>
              <w:right w:w="108" w:type="dxa"/>
              <w:bottom w:w="0" w:type="dxa"/>
            </w:tcMar>
            <w:tcW w:w="1325" w:type="dxa"/>
            <w:vAlign w:val="center"/>
            <w:textDirection w:val="lrTb"/>
            <w:noWrap w:val="false"/>
          </w:tcPr>
          <w:p>
            <w:pPr>
              <w:pStyle w:val="644"/>
              <w:jc w:val="center"/>
              <w:spacing w:line="85" w:lineRule="atLeast"/>
              <w:rPr>
                <w:color w:val="000000"/>
              </w:rPr>
              <w:pBdr>
                <w:top w:val="none" w:color="000000" w:sz="0" w:space="0"/>
                <w:left w:val="none" w:color="000000" w:sz="0" w:space="0"/>
                <w:bottom w:val="none" w:color="000000" w:sz="0" w:space="0"/>
                <w:right w:val="none" w:color="000000" w:sz="0" w:space="0"/>
              </w:pBdr>
            </w:pPr>
            <w:r>
              <w:rPr>
                <w:rFonts w:eastAsia="宋体"/>
                <w:b/>
                <w:color w:val="000000"/>
              </w:rPr>
              <w:t xml:space="preserve">评审因素</w:t>
            </w:r>
            <w:r>
              <w:rPr>
                <w:color w:val="000000"/>
              </w:rPr>
            </w:r>
            <w:r/>
          </w:p>
        </w:tc>
        <w:tc>
          <w:tcPr>
            <w:tcMar>
              <w:left w:w="108" w:type="dxa"/>
              <w:top w:w="0" w:type="dxa"/>
              <w:right w:w="108" w:type="dxa"/>
              <w:bottom w:w="0" w:type="dxa"/>
            </w:tcMar>
            <w:tcW w:w="6495" w:type="dxa"/>
            <w:vAlign w:val="center"/>
            <w:textDirection w:val="lrTb"/>
            <w:noWrap w:val="false"/>
          </w:tcPr>
          <w:p>
            <w:pPr>
              <w:pStyle w:val="644"/>
              <w:jc w:val="center"/>
              <w:spacing w:line="85" w:lineRule="atLeast"/>
              <w:rPr>
                <w:color w:val="000000"/>
              </w:rPr>
              <w:pBdr>
                <w:top w:val="none" w:color="000000" w:sz="0" w:space="0"/>
                <w:left w:val="none" w:color="000000" w:sz="0" w:space="0"/>
                <w:bottom w:val="none" w:color="000000" w:sz="0" w:space="0"/>
                <w:right w:val="none" w:color="000000" w:sz="0" w:space="0"/>
              </w:pBdr>
            </w:pPr>
            <w:r>
              <w:rPr>
                <w:rFonts w:eastAsia="宋体"/>
                <w:b/>
                <w:color w:val="000000"/>
              </w:rPr>
              <w:t xml:space="preserve">评标标准</w:t>
            </w:r>
            <w:r>
              <w:rPr>
                <w:color w:val="000000"/>
              </w:rPr>
            </w:r>
            <w:r/>
          </w:p>
        </w:tc>
        <w:tc>
          <w:tcPr>
            <w:tcMar>
              <w:left w:w="108" w:type="dxa"/>
              <w:top w:w="0" w:type="dxa"/>
              <w:right w:w="108" w:type="dxa"/>
              <w:bottom w:w="0" w:type="dxa"/>
            </w:tcMar>
            <w:tcW w:w="827" w:type="dxa"/>
            <w:vAlign w:val="center"/>
            <w:textDirection w:val="lrTb"/>
            <w:noWrap w:val="false"/>
          </w:tcPr>
          <w:p>
            <w:pPr>
              <w:pStyle w:val="644"/>
              <w:jc w:val="center"/>
              <w:spacing w:line="85" w:lineRule="atLeast"/>
              <w:rPr>
                <w:color w:val="000000"/>
              </w:rPr>
              <w:pBdr>
                <w:top w:val="none" w:color="000000" w:sz="0" w:space="0"/>
                <w:left w:val="none" w:color="000000" w:sz="0" w:space="0"/>
                <w:bottom w:val="none" w:color="000000" w:sz="0" w:space="0"/>
                <w:right w:val="none" w:color="000000" w:sz="0" w:space="0"/>
              </w:pBdr>
            </w:pPr>
            <w:r>
              <w:rPr>
                <w:rFonts w:eastAsia="宋体"/>
                <w:b/>
                <w:color w:val="000000"/>
              </w:rPr>
              <w:t xml:space="preserve">分值</w:t>
            </w:r>
            <w:r>
              <w:rPr>
                <w:color w:val="000000"/>
              </w:rPr>
            </w:r>
            <w:r/>
          </w:p>
        </w:tc>
      </w:tr>
      <w:tr>
        <w:trPr>
          <w:trHeight w:val="1104"/>
        </w:trPr>
        <w:tc>
          <w:tcPr>
            <w:tcMar>
              <w:left w:w="108" w:type="dxa"/>
              <w:top w:w="0" w:type="dxa"/>
              <w:right w:w="108" w:type="dxa"/>
              <w:bottom w:w="0" w:type="dxa"/>
            </w:tcMar>
            <w:tcW w:w="707" w:type="dxa"/>
            <w:vAlign w:val="center"/>
            <w:textDirection w:val="lrTb"/>
            <w:noWrap w:val="false"/>
          </w:tcPr>
          <w:p>
            <w:pPr>
              <w:pStyle w:val="644"/>
              <w:jc w:val="center"/>
              <w:spacing w:line="85" w:lineRule="atLeast"/>
              <w:rPr>
                <w:rFonts w:eastAsia="宋体"/>
                <w:color w:val="000000"/>
                <w:szCs w:val="21"/>
              </w:rPr>
              <w:pBdr>
                <w:top w:val="none" w:color="000000" w:sz="0" w:space="0"/>
                <w:left w:val="none" w:color="000000" w:sz="0" w:space="0"/>
                <w:bottom w:val="none" w:color="000000" w:sz="0" w:space="0"/>
                <w:right w:val="none" w:color="000000" w:sz="0" w:space="0"/>
              </w:pBdr>
            </w:pPr>
            <w:r>
              <w:rPr>
                <w:rFonts w:eastAsia="宋体"/>
                <w:b/>
                <w:color w:val="000000"/>
                <w:szCs w:val="21"/>
              </w:rPr>
              <w:t xml:space="preserve">1</w:t>
            </w:r>
            <w:r>
              <w:rPr>
                <w:rFonts w:eastAsia="宋体"/>
                <w:color w:val="000000"/>
                <w:szCs w:val="21"/>
              </w:rPr>
            </w:r>
            <w:r/>
          </w:p>
        </w:tc>
        <w:tc>
          <w:tcPr>
            <w:tcMar>
              <w:left w:w="108" w:type="dxa"/>
              <w:top w:w="0" w:type="dxa"/>
              <w:right w:w="108" w:type="dxa"/>
              <w:bottom w:w="0" w:type="dxa"/>
            </w:tcMar>
            <w:tcW w:w="1325" w:type="dxa"/>
            <w:vAlign w:val="center"/>
            <w:textDirection w:val="lrTb"/>
            <w:noWrap w:val="false"/>
          </w:tcPr>
          <w:p>
            <w:pPr>
              <w:pStyle w:val="644"/>
              <w:jc w:val="center"/>
              <w:spacing w:line="85" w:lineRule="atLeast"/>
              <w:rPr>
                <w:rFonts w:eastAsia="宋体"/>
                <w:color w:val="000000"/>
                <w:szCs w:val="21"/>
              </w:rPr>
              <w:pBdr>
                <w:top w:val="none" w:color="000000" w:sz="0" w:space="0"/>
                <w:left w:val="none" w:color="000000" w:sz="0" w:space="0"/>
                <w:bottom w:val="none" w:color="000000" w:sz="0" w:space="0"/>
                <w:right w:val="none" w:color="000000" w:sz="0" w:space="0"/>
              </w:pBdr>
            </w:pPr>
            <w:r>
              <w:rPr>
                <w:rFonts w:eastAsia="宋体"/>
                <w:b/>
                <w:color w:val="000000"/>
                <w:szCs w:val="21"/>
              </w:rPr>
              <w:t xml:space="preserve">价格</w:t>
            </w:r>
            <w:r>
              <w:rPr>
                <w:rFonts w:eastAsia="宋体"/>
                <w:color w:val="000000"/>
                <w:szCs w:val="21"/>
              </w:rPr>
            </w:r>
            <w:r/>
          </w:p>
          <w:p>
            <w:pPr>
              <w:pStyle w:val="644"/>
              <w:jc w:val="center"/>
              <w:spacing w:line="85" w:lineRule="atLeast"/>
              <w:rPr>
                <w:rFonts w:eastAsia="宋体"/>
                <w:color w:val="000000"/>
                <w:szCs w:val="21"/>
              </w:rPr>
              <w:pBdr>
                <w:top w:val="none" w:color="000000" w:sz="0" w:space="0"/>
                <w:left w:val="none" w:color="000000" w:sz="0" w:space="0"/>
                <w:bottom w:val="none" w:color="000000" w:sz="0" w:space="0"/>
                <w:right w:val="none" w:color="000000" w:sz="0" w:space="0"/>
              </w:pBdr>
            </w:pPr>
            <w:r>
              <w:rPr>
                <w:rFonts w:eastAsia="宋体"/>
                <w:b/>
                <w:color w:val="000000"/>
                <w:szCs w:val="21"/>
              </w:rPr>
              <w:t xml:space="preserve">（30分）</w:t>
            </w:r>
            <w:r>
              <w:rPr>
                <w:rFonts w:eastAsia="宋体"/>
                <w:color w:val="000000"/>
                <w:szCs w:val="21"/>
              </w:rPr>
            </w:r>
            <w:r/>
          </w:p>
        </w:tc>
        <w:tc>
          <w:tcPr>
            <w:tcMar>
              <w:left w:w="108" w:type="dxa"/>
              <w:top w:w="0" w:type="dxa"/>
              <w:right w:w="108" w:type="dxa"/>
              <w:bottom w:w="0" w:type="dxa"/>
            </w:tcMar>
            <w:tcW w:w="6495" w:type="dxa"/>
            <w:vAlign w:val="center"/>
            <w:textDirection w:val="lrTb"/>
            <w:noWrap w:val="false"/>
          </w:tcPr>
          <w:p>
            <w:pPr>
              <w:pStyle w:val="644"/>
              <w:spacing w:line="440" w:lineRule="exact"/>
              <w:rPr>
                <w:rFonts w:eastAsia="宋体"/>
                <w:color w:val="000000"/>
                <w:szCs w:val="21"/>
              </w:rPr>
            </w:pPr>
            <w:r>
              <w:rPr>
                <w:rFonts w:eastAsia="宋体"/>
                <w:color w:val="000000"/>
                <w:szCs w:val="21"/>
              </w:rPr>
              <w:t xml:space="preserve">满足招标文件要求且投标报价最低的投标供应商的价格为投标基准价，其价格分为满分。其他投标供应商的价格分数统一按照下列公式计算：</w:t>
            </w:r>
            <w:r>
              <w:rPr>
                <w:rFonts w:eastAsia="宋体"/>
                <w:color w:val="000000"/>
                <w:szCs w:val="21"/>
              </w:rPr>
            </w:r>
            <w:r/>
          </w:p>
          <w:p>
            <w:pPr>
              <w:pStyle w:val="644"/>
              <w:spacing w:line="440" w:lineRule="exact"/>
              <w:rPr>
                <w:rFonts w:eastAsia="宋体"/>
                <w:color w:val="000000"/>
                <w:szCs w:val="21"/>
              </w:rPr>
            </w:pPr>
            <w:r>
              <w:rPr>
                <w:rFonts w:eastAsia="宋体"/>
                <w:color w:val="000000"/>
                <w:szCs w:val="21"/>
              </w:rPr>
              <w:t xml:space="preserve">投标报价得分=（投标基准价/投标报价）×30（小数点后保留两位小数）</w:t>
            </w:r>
            <w:r>
              <w:rPr>
                <w:rFonts w:eastAsia="宋体"/>
                <w:color w:val="000000"/>
                <w:szCs w:val="21"/>
              </w:rPr>
            </w:r>
            <w:r/>
          </w:p>
        </w:tc>
        <w:tc>
          <w:tcPr>
            <w:tcMar>
              <w:left w:w="108" w:type="dxa"/>
              <w:top w:w="0" w:type="dxa"/>
              <w:right w:w="108" w:type="dxa"/>
              <w:bottom w:w="0" w:type="dxa"/>
            </w:tcMar>
            <w:tcW w:w="827" w:type="dxa"/>
            <w:vAlign w:val="center"/>
            <w:textDirection w:val="lrTb"/>
            <w:noWrap w:val="false"/>
          </w:tcPr>
          <w:p>
            <w:pPr>
              <w:pStyle w:val="644"/>
              <w:jc w:val="center"/>
              <w:spacing w:line="85" w:lineRule="atLeast"/>
              <w:rPr>
                <w:rFonts w:eastAsia="宋体"/>
                <w:color w:val="000000"/>
                <w:szCs w:val="21"/>
              </w:rPr>
              <w:pBdr>
                <w:top w:val="none" w:color="000000" w:sz="0" w:space="0"/>
                <w:left w:val="none" w:color="000000" w:sz="0" w:space="0"/>
                <w:bottom w:val="none" w:color="000000" w:sz="0" w:space="0"/>
                <w:right w:val="none" w:color="000000" w:sz="0" w:space="0"/>
              </w:pBdr>
            </w:pPr>
            <w:r>
              <w:rPr>
                <w:rFonts w:eastAsia="宋体"/>
                <w:color w:val="000000"/>
                <w:szCs w:val="21"/>
              </w:rPr>
              <w:t xml:space="preserve">30</w:t>
            </w:r>
            <w:r>
              <w:rPr>
                <w:rFonts w:eastAsia="宋体"/>
                <w:color w:val="000000"/>
                <w:szCs w:val="21"/>
              </w:rPr>
            </w:r>
            <w:r/>
          </w:p>
        </w:tc>
      </w:tr>
      <w:tr>
        <w:trPr>
          <w:trHeight w:val="740"/>
        </w:trPr>
        <w:tc>
          <w:tcPr>
            <w:tcMar>
              <w:left w:w="108" w:type="dxa"/>
              <w:top w:w="0" w:type="dxa"/>
              <w:right w:w="108" w:type="dxa"/>
              <w:bottom w:w="0" w:type="dxa"/>
            </w:tcMar>
            <w:tcW w:w="707" w:type="dxa"/>
            <w:vAlign w:val="center"/>
            <w:textDirection w:val="lrTb"/>
            <w:noWrap w:val="false"/>
          </w:tcPr>
          <w:p>
            <w:pPr>
              <w:pStyle w:val="644"/>
              <w:jc w:val="center"/>
              <w:spacing w:line="85" w:lineRule="atLeast"/>
              <w:rPr>
                <w:rFonts w:eastAsia="宋体"/>
                <w:color w:val="000000"/>
                <w:szCs w:val="21"/>
              </w:rPr>
              <w:pBdr>
                <w:top w:val="none" w:color="000000" w:sz="0" w:space="0"/>
                <w:left w:val="none" w:color="000000" w:sz="0" w:space="0"/>
                <w:bottom w:val="none" w:color="000000" w:sz="0" w:space="0"/>
                <w:right w:val="none" w:color="000000" w:sz="0" w:space="0"/>
              </w:pBdr>
            </w:pPr>
            <w:r>
              <w:rPr>
                <w:rFonts w:eastAsia="宋体"/>
                <w:b/>
                <w:color w:val="000000"/>
                <w:szCs w:val="21"/>
              </w:rPr>
              <w:t xml:space="preserve">2</w:t>
            </w:r>
            <w:r>
              <w:rPr>
                <w:rFonts w:eastAsia="宋体"/>
                <w:color w:val="000000"/>
                <w:szCs w:val="21"/>
              </w:rPr>
            </w:r>
            <w:r/>
          </w:p>
        </w:tc>
        <w:tc>
          <w:tcPr>
            <w:tcMar>
              <w:left w:w="108" w:type="dxa"/>
              <w:top w:w="0" w:type="dxa"/>
              <w:right w:w="108" w:type="dxa"/>
              <w:bottom w:w="0" w:type="dxa"/>
            </w:tcMar>
            <w:tcW w:w="1325" w:type="dxa"/>
            <w:vAlign w:val="center"/>
            <w:textDirection w:val="lrTb"/>
            <w:noWrap w:val="false"/>
          </w:tcPr>
          <w:p>
            <w:pPr>
              <w:pStyle w:val="644"/>
              <w:jc w:val="center"/>
              <w:spacing w:line="85" w:lineRule="atLeast"/>
              <w:rPr>
                <w:rFonts w:eastAsia="宋体"/>
                <w:color w:val="000000"/>
                <w:szCs w:val="21"/>
              </w:rPr>
              <w:pBdr>
                <w:top w:val="none" w:color="000000" w:sz="0" w:space="0"/>
                <w:left w:val="none" w:color="000000" w:sz="0" w:space="0"/>
                <w:bottom w:val="none" w:color="000000" w:sz="0" w:space="0"/>
                <w:right w:val="none" w:color="000000" w:sz="0" w:space="0"/>
              </w:pBdr>
            </w:pPr>
            <w:r>
              <w:rPr>
                <w:rFonts w:eastAsia="宋体"/>
                <w:b/>
                <w:color w:val="000000"/>
                <w:szCs w:val="21"/>
              </w:rPr>
              <w:t xml:space="preserve">技术响应（</w:t>
            </w:r>
            <w:r>
              <w:rPr>
                <w:rFonts w:hint="eastAsia" w:ascii="Times New Roman" w:hAnsi="Times New Roman" w:eastAsia="宋体" w:cs="Times New Roman"/>
                <w:b/>
                <w:bCs/>
                <w:color w:val="000000"/>
                <w:sz w:val="21"/>
                <w:szCs w:val="21"/>
                <w:lang w:val="en-US" w:eastAsia="zh-CN" w:bidi="ar-SA"/>
              </w:rPr>
              <w:t xml:space="preserve">28分</w:t>
            </w:r>
            <w:r>
              <w:rPr>
                <w:rFonts w:eastAsia="宋体"/>
                <w:b/>
                <w:color w:val="000000"/>
                <w:szCs w:val="21"/>
              </w:rPr>
              <w:t xml:space="preserve">）</w:t>
            </w:r>
            <w:r>
              <w:rPr>
                <w:rFonts w:eastAsia="宋体"/>
                <w:color w:val="000000"/>
                <w:szCs w:val="21"/>
              </w:rPr>
            </w:r>
            <w:r/>
          </w:p>
        </w:tc>
        <w:tc>
          <w:tcPr>
            <w:tcMar>
              <w:left w:w="108" w:type="dxa"/>
              <w:top w:w="0" w:type="dxa"/>
              <w:right w:w="108" w:type="dxa"/>
              <w:bottom w:w="0" w:type="dxa"/>
            </w:tcMar>
            <w:tcW w:w="6495" w:type="dxa"/>
            <w:vAlign w:val="center"/>
            <w:textDirection w:val="lrTb"/>
            <w:noWrap w:val="false"/>
          </w:tcPr>
          <w:p>
            <w:pPr>
              <w:pStyle w:val="668"/>
              <w:ind w:firstLine="420"/>
              <w:spacing w:line="360" w:lineRule="auto"/>
              <w:rPr>
                <w:rFonts w:eastAsia="宋体"/>
                <w:color w:val="000000"/>
                <w:szCs w:val="21"/>
              </w:rPr>
              <w:pBdr>
                <w:top w:val="none" w:color="000000" w:sz="0" w:space="0"/>
                <w:left w:val="none" w:color="000000" w:sz="0" w:space="0"/>
                <w:right w:val="none" w:color="000000" w:sz="0" w:space="0"/>
              </w:pBdr>
            </w:pPr>
            <w:r>
              <w:rPr>
                <w:rFonts w:eastAsia="宋体"/>
                <w:color w:val="000000"/>
                <w:szCs w:val="21"/>
              </w:rPr>
              <w:t xml:space="preserve">根据对招标文件第四章“</w:t>
            </w:r>
            <w:r>
              <w:rPr>
                <w:rFonts w:hint="eastAsia" w:eastAsia="宋体"/>
                <w:color w:val="000000"/>
                <w:szCs w:val="21"/>
              </w:rPr>
              <w:t xml:space="preserve">二</w:t>
            </w:r>
            <w:r>
              <w:rPr>
                <w:rFonts w:eastAsia="宋体"/>
                <w:color w:val="000000"/>
                <w:szCs w:val="21"/>
              </w:rPr>
              <w:t xml:space="preserve">、技术</w:t>
            </w:r>
            <w:r>
              <w:rPr>
                <w:rFonts w:hint="eastAsia" w:eastAsia="宋体"/>
                <w:color w:val="000000"/>
                <w:szCs w:val="21"/>
              </w:rPr>
              <w:t xml:space="preserve">要求</w:t>
            </w:r>
            <w:r>
              <w:rPr>
                <w:rFonts w:eastAsia="宋体"/>
                <w:color w:val="000000"/>
                <w:szCs w:val="21"/>
              </w:rPr>
              <w:t xml:space="preserve">”响应情况进行评分，全部满足得</w:t>
            </w:r>
            <w:r>
              <w:rPr>
                <w:rFonts w:hint="eastAsia" w:ascii="Times New Roman" w:hAnsi="Times New Roman" w:eastAsia="宋体" w:cs="Times New Roman"/>
                <w:b/>
                <w:bCs/>
                <w:color w:val="000000"/>
                <w:sz w:val="21"/>
                <w:szCs w:val="21"/>
                <w:lang w:val="en-US" w:eastAsia="zh-CN" w:bidi="ar-SA"/>
              </w:rPr>
              <w:t xml:space="preserve">28分</w:t>
            </w:r>
            <w:r>
              <w:rPr>
                <w:rFonts w:ascii="Times New Roman" w:hAnsi="Times New Roman" w:eastAsia="宋体" w:cs="Times New Roman"/>
                <w:color w:val="000000"/>
                <w:sz w:val="21"/>
                <w:szCs w:val="21"/>
                <w:lang w:val="en-US" w:eastAsia="zh-CN" w:bidi="ar-SA"/>
              </w:rPr>
              <w:t xml:space="preserve">，</w:t>
            </w:r>
            <w:r>
              <w:rPr>
                <w:rFonts w:eastAsia="宋体"/>
                <w:color w:val="000000"/>
                <w:szCs w:val="21"/>
              </w:rPr>
              <w:t xml:space="preserve">招标文件中标注“</w:t>
            </w:r>
            <w:r>
              <w:rPr>
                <w:rFonts w:ascii="Segoe UI Symbol" w:hAnsi="Segoe UI Symbol" w:eastAsia="宋体" w:cs="Segoe UI Symbol"/>
                <w:color w:val="000000"/>
                <w:szCs w:val="21"/>
              </w:rPr>
              <w:t xml:space="preserve">★</w:t>
            </w:r>
            <w:r>
              <w:rPr>
                <w:rFonts w:eastAsia="宋体"/>
                <w:color w:val="000000"/>
                <w:szCs w:val="21"/>
              </w:rPr>
              <w:t xml:space="preserve">”为实质性指标（共</w:t>
            </w:r>
            <w:r>
              <w:rPr>
                <w:rFonts w:hint="eastAsia" w:eastAsia="宋体"/>
                <w:color w:val="000000"/>
                <w:szCs w:val="21"/>
              </w:rPr>
              <w:t xml:space="preserve">7</w:t>
            </w:r>
            <w:r>
              <w:rPr>
                <w:rFonts w:eastAsia="宋体"/>
                <w:color w:val="000000"/>
                <w:szCs w:val="21"/>
              </w:rPr>
              <w:t xml:space="preserve">项），不满足为无效投标。</w:t>
            </w:r>
            <w:r>
              <w:rPr>
                <w:rFonts w:eastAsia="宋体"/>
                <w:color w:val="000000"/>
                <w:szCs w:val="21"/>
              </w:rPr>
            </w:r>
            <w:r/>
          </w:p>
          <w:p>
            <w:pPr>
              <w:pStyle w:val="668"/>
              <w:ind w:firstLine="420"/>
              <w:spacing w:line="360" w:lineRule="auto"/>
              <w:rPr>
                <w:rFonts w:eastAsia="宋体"/>
                <w:color w:val="000000"/>
                <w:szCs w:val="21"/>
              </w:rPr>
              <w:pBdr>
                <w:top w:val="none" w:color="000000" w:sz="0" w:space="0"/>
                <w:left w:val="none" w:color="000000" w:sz="0" w:space="0"/>
                <w:right w:val="none" w:color="000000" w:sz="0" w:space="0"/>
              </w:pBdr>
            </w:pPr>
            <w:r>
              <w:rPr>
                <w:rFonts w:eastAsia="宋体"/>
                <w:color w:val="000000"/>
                <w:szCs w:val="21"/>
              </w:rPr>
              <w:t xml:space="preserve">标▲号技术指标为重要技术条款，每有一项负偏离扣</w:t>
            </w:r>
            <w:r>
              <w:rPr>
                <w:rFonts w:hint="eastAsia" w:eastAsia="宋体"/>
                <w:color w:val="000000"/>
                <w:szCs w:val="21"/>
              </w:rPr>
              <w:t xml:space="preserve">1.5</w:t>
            </w:r>
            <w:r>
              <w:rPr>
                <w:rFonts w:eastAsia="宋体"/>
                <w:color w:val="000000"/>
                <w:szCs w:val="21"/>
              </w:rPr>
              <w:t xml:space="preserve">分（共</w:t>
            </w:r>
            <w:r>
              <w:rPr>
                <w:rFonts w:ascii="Times New Roman" w:hAnsi="Times New Roman" w:eastAsia="宋体" w:cs="Times New Roman"/>
                <w:color w:val="000000"/>
                <w:sz w:val="21"/>
                <w:szCs w:val="21"/>
                <w:lang w:val="en-US" w:eastAsia="zh-CN" w:bidi="ar-SA"/>
              </w:rPr>
              <w:t xml:space="preserve">1</w:t>
            </w:r>
            <w:r>
              <w:rPr>
                <w:rFonts w:hint="eastAsia" w:ascii="Times New Roman" w:hAnsi="Times New Roman" w:eastAsia="宋体" w:cs="Times New Roman"/>
                <w:color w:val="000000"/>
                <w:sz w:val="21"/>
                <w:szCs w:val="21"/>
                <w:lang w:val="en-US" w:eastAsia="zh-CN" w:bidi="ar-SA"/>
              </w:rPr>
              <w:t xml:space="preserve">1</w:t>
            </w:r>
            <w:r>
              <w:rPr>
                <w:rFonts w:ascii="Times New Roman" w:hAnsi="Times New Roman" w:eastAsia="宋体" w:cs="Times New Roman"/>
                <w:color w:val="000000"/>
                <w:sz w:val="21"/>
                <w:szCs w:val="21"/>
                <w:lang w:val="en-US" w:eastAsia="zh-CN" w:bidi="ar-SA"/>
              </w:rPr>
              <w:t xml:space="preserve">项</w:t>
            </w:r>
            <w:r>
              <w:rPr>
                <w:rFonts w:eastAsia="宋体"/>
                <w:color w:val="000000"/>
                <w:szCs w:val="21"/>
              </w:rPr>
              <w:t xml:space="preserve">）；其他未标记的指标项为一般技术条款，每有一项负偏离扣0.5分</w:t>
            </w:r>
            <w:r>
              <w:rPr>
                <w:rFonts w:ascii="Times New Roman" w:hAnsi="Times New Roman" w:eastAsia="宋体" w:cs="Times New Roman"/>
                <w:color w:val="000000"/>
                <w:sz w:val="21"/>
                <w:szCs w:val="21"/>
                <w:lang w:val="en-US" w:eastAsia="zh-CN" w:bidi="ar-SA"/>
              </w:rPr>
              <w:t xml:space="preserve">（共</w:t>
            </w:r>
            <w:r>
              <w:rPr>
                <w:rFonts w:hint="eastAsia" w:ascii="Times New Roman" w:hAnsi="Times New Roman" w:eastAsia="宋体" w:cs="Times New Roman"/>
                <w:color w:val="000000"/>
                <w:sz w:val="21"/>
                <w:szCs w:val="21"/>
                <w:lang w:val="en-US" w:eastAsia="zh-CN" w:bidi="ar-SA"/>
              </w:rPr>
              <w:t xml:space="preserve">23</w:t>
            </w:r>
            <w:r>
              <w:rPr>
                <w:rFonts w:ascii="Times New Roman" w:hAnsi="Times New Roman" w:eastAsia="宋体" w:cs="Times New Roman"/>
                <w:color w:val="000000"/>
                <w:sz w:val="21"/>
                <w:szCs w:val="21"/>
                <w:lang w:val="en-US" w:eastAsia="zh-CN" w:bidi="ar-SA"/>
              </w:rPr>
              <w:t xml:space="preserve">项）</w:t>
            </w:r>
            <w:r>
              <w:rPr>
                <w:rFonts w:eastAsia="宋体"/>
                <w:color w:val="000000"/>
                <w:szCs w:val="21"/>
              </w:rPr>
              <w:t xml:space="preserve">。</w:t>
            </w:r>
            <w:r>
              <w:rPr>
                <w:rFonts w:eastAsia="宋体"/>
                <w:color w:val="000000"/>
                <w:szCs w:val="21"/>
              </w:rPr>
            </w:r>
            <w:r/>
          </w:p>
          <w:p>
            <w:pPr>
              <w:pStyle w:val="644"/>
              <w:spacing w:line="440" w:lineRule="exact"/>
              <w:rPr>
                <w:color w:val="000000"/>
                <w:szCs w:val="21"/>
              </w:rPr>
            </w:pPr>
            <w:r>
              <w:rPr>
                <w:color w:val="000000"/>
                <w:szCs w:val="21"/>
              </w:rPr>
              <w:t xml:space="preserve">注：</w:t>
            </w:r>
            <w:r>
              <w:rPr>
                <w:color w:val="000000"/>
                <w:szCs w:val="21"/>
              </w:rPr>
            </w:r>
            <w:r/>
          </w:p>
          <w:p>
            <w:pPr>
              <w:pStyle w:val="644"/>
              <w:spacing w:line="440" w:lineRule="exact"/>
              <w:rPr>
                <w:color w:val="000000"/>
                <w:szCs w:val="21"/>
              </w:rPr>
            </w:pPr>
            <w:r>
              <w:rPr>
                <w:color w:val="000000"/>
                <w:szCs w:val="21"/>
              </w:rPr>
              <w:t xml:space="preserve">（1）凡标有最低一级序号的指标项即为一项技术条款，无论是否隶属于上一级编号；</w:t>
            </w:r>
            <w:r>
              <w:rPr>
                <w:color w:val="000000"/>
                <w:szCs w:val="21"/>
              </w:rPr>
            </w:r>
            <w:r/>
          </w:p>
          <w:p>
            <w:pPr>
              <w:pStyle w:val="644"/>
              <w:spacing w:line="440" w:lineRule="exact"/>
              <w:rPr>
                <w:rFonts w:hint="eastAsia" w:eastAsia="宋体"/>
                <w:color w:val="000000"/>
                <w:szCs w:val="21"/>
              </w:rPr>
            </w:pPr>
            <w:r>
              <w:rPr>
                <w:color w:val="000000"/>
                <w:szCs w:val="21"/>
              </w:rPr>
              <w:t xml:space="preserve">（2）对标注“★”和“▲”项的技术要求必须在</w:t>
            </w:r>
            <w:r>
              <w:rPr>
                <w:rFonts w:hint="eastAsia"/>
                <w:color w:val="000000"/>
                <w:szCs w:val="21"/>
              </w:rPr>
              <w:t xml:space="preserve">投标</w:t>
            </w:r>
            <w:r>
              <w:rPr>
                <w:color w:val="000000"/>
                <w:szCs w:val="21"/>
              </w:rPr>
              <w:t xml:space="preserve">文件中提供公开发行的产品说明书或产品彩页或第三方检测报告复印件或可查询的产品制造商官网截图（附官网链接）等佐证材料（如为复印件需加盖</w:t>
            </w:r>
            <w:r>
              <w:rPr>
                <w:rFonts w:hint="eastAsia"/>
                <w:color w:val="000000"/>
                <w:szCs w:val="21"/>
              </w:rPr>
              <w:t xml:space="preserve">投标人电子</w:t>
            </w:r>
            <w:r>
              <w:rPr>
                <w:color w:val="000000"/>
                <w:szCs w:val="21"/>
              </w:rPr>
              <w:t xml:space="preserve">公章</w:t>
            </w:r>
            <w:r>
              <w:rPr>
                <w:rFonts w:hint="eastAsia"/>
                <w:color w:val="000000"/>
                <w:szCs w:val="21"/>
              </w:rPr>
              <w:t xml:space="preserve">，投标人或所投产品制造商</w:t>
            </w:r>
            <w:r>
              <w:rPr>
                <w:color w:val="000000"/>
                <w:szCs w:val="21"/>
              </w:rPr>
              <w:t xml:space="preserve">自行承诺的证明材料不认可），未提供佐证资料的，评审时不予认可。加“★”未提供佐证材料或提供的佐证材料不满足要求，按无效标处理；“▲”未提供佐证材料或提供的佐证材料不满足要求的，按负偏离扣分处理</w:t>
            </w:r>
            <w:r>
              <w:rPr>
                <w:rFonts w:hint="eastAsia" w:eastAsia="宋体"/>
                <w:color w:val="000000"/>
                <w:szCs w:val="21"/>
              </w:rPr>
              <w:t xml:space="preserve">；</w:t>
            </w:r>
            <w:r>
              <w:rPr>
                <w:rFonts w:hint="eastAsia" w:eastAsia="宋体"/>
                <w:color w:val="000000"/>
                <w:szCs w:val="21"/>
              </w:rPr>
            </w:r>
            <w:r/>
          </w:p>
          <w:p>
            <w:pPr>
              <w:pStyle w:val="644"/>
              <w:spacing w:line="440" w:lineRule="exact"/>
              <w:rPr>
                <w:color w:val="000000"/>
                <w:szCs w:val="21"/>
              </w:rPr>
            </w:pPr>
            <w:r>
              <w:rPr>
                <w:color w:val="000000"/>
                <w:szCs w:val="21"/>
              </w:rPr>
              <w:t xml:space="preserve">（3）一般技术条款以技术规格偏离表应答为准。</w:t>
            </w:r>
            <w:r>
              <w:rPr>
                <w:color w:val="000000"/>
                <w:szCs w:val="21"/>
              </w:rPr>
            </w:r>
            <w:r/>
          </w:p>
          <w:p>
            <w:pPr>
              <w:pStyle w:val="644"/>
              <w:spacing w:line="440" w:lineRule="exact"/>
              <w:rPr>
                <w:rFonts w:eastAsia="宋体"/>
                <w:color w:val="000000"/>
                <w:szCs w:val="21"/>
              </w:rPr>
            </w:pPr>
            <w:r>
              <w:rPr>
                <w:color w:val="000000"/>
                <w:szCs w:val="21"/>
              </w:rPr>
              <w:t xml:space="preserve">所有证明材料应在技术规格偏离表中注明证明材料</w:t>
            </w:r>
            <w:r>
              <w:rPr>
                <w:rFonts w:hint="eastAsia"/>
                <w:color w:val="000000"/>
                <w:szCs w:val="21"/>
              </w:rPr>
              <w:t xml:space="preserve">位置</w:t>
            </w:r>
            <w:r>
              <w:rPr>
                <w:color w:val="000000"/>
                <w:szCs w:val="21"/>
              </w:rPr>
              <w:t xml:space="preserve">。</w:t>
            </w:r>
            <w:r>
              <w:rPr>
                <w:rFonts w:eastAsia="宋体"/>
                <w:color w:val="000000"/>
                <w:szCs w:val="21"/>
              </w:rPr>
            </w:r>
            <w:r/>
          </w:p>
        </w:tc>
        <w:tc>
          <w:tcPr>
            <w:tcMar>
              <w:left w:w="108" w:type="dxa"/>
              <w:top w:w="0" w:type="dxa"/>
              <w:right w:w="108" w:type="dxa"/>
              <w:bottom w:w="0" w:type="dxa"/>
            </w:tcMar>
            <w:tcW w:w="827" w:type="dxa"/>
            <w:vAlign w:val="center"/>
            <w:textDirection w:val="lrTb"/>
            <w:noWrap w:val="false"/>
          </w:tcPr>
          <w:p>
            <w:pPr>
              <w:pStyle w:val="644"/>
              <w:jc w:val="center"/>
              <w:spacing w:line="85" w:lineRule="atLeast"/>
              <w:rPr>
                <w:rFonts w:eastAsia="宋体"/>
                <w:color w:val="000000"/>
                <w:szCs w:val="21"/>
                <w:lang w:val="en-US" w:eastAsia="zh-CN"/>
              </w:rPr>
              <w:pBdr>
                <w:top w:val="none" w:color="000000" w:sz="0" w:space="0"/>
                <w:left w:val="none" w:color="000000" w:sz="0" w:space="0"/>
                <w:bottom w:val="none" w:color="000000" w:sz="0" w:space="0"/>
                <w:right w:val="none" w:color="000000" w:sz="0" w:space="0"/>
              </w:pBdr>
            </w:pPr>
            <w:r>
              <w:rPr>
                <w:rFonts w:hint="eastAsia" w:ascii="Times New Roman" w:hAnsi="Times New Roman" w:eastAsia="宋体" w:cs="Times New Roman"/>
                <w:b/>
                <w:bCs/>
                <w:color w:val="000000"/>
                <w:sz w:val="21"/>
                <w:szCs w:val="21"/>
                <w:lang w:val="en-US" w:eastAsia="zh-CN" w:bidi="ar-SA"/>
              </w:rPr>
              <w:t xml:space="preserve">28</w:t>
            </w:r>
            <w:r>
              <w:rPr>
                <w:rFonts w:eastAsia="宋体"/>
                <w:color w:val="000000"/>
                <w:szCs w:val="21"/>
                <w:lang w:val="en-US" w:eastAsia="zh-CN"/>
              </w:rPr>
            </w:r>
            <w:r/>
          </w:p>
        </w:tc>
      </w:tr>
      <w:tr>
        <w:trPr>
          <w:trHeight w:val="455"/>
        </w:trPr>
        <w:tc>
          <w:tcPr>
            <w:tcMar>
              <w:left w:w="108" w:type="dxa"/>
              <w:top w:w="0" w:type="dxa"/>
              <w:right w:w="108" w:type="dxa"/>
              <w:bottom w:w="0" w:type="dxa"/>
            </w:tcMar>
            <w:tcW w:w="707" w:type="dxa"/>
            <w:vAlign w:val="center"/>
            <w:textDirection w:val="lrTb"/>
            <w:noWrap w:val="false"/>
          </w:tcPr>
          <w:p>
            <w:pPr>
              <w:pStyle w:val="644"/>
              <w:jc w:val="center"/>
              <w:spacing w:line="85" w:lineRule="atLeast"/>
              <w:rPr>
                <w:rFonts w:eastAsia="宋体"/>
                <w:b/>
                <w:color w:val="000000"/>
                <w:szCs w:val="21"/>
              </w:rPr>
              <w:pBdr>
                <w:top w:val="none" w:color="000000" w:sz="0" w:space="0"/>
                <w:left w:val="none" w:color="000000" w:sz="0" w:space="0"/>
                <w:bottom w:val="none" w:color="000000" w:sz="0" w:space="0"/>
                <w:right w:val="none" w:color="000000" w:sz="0" w:space="0"/>
              </w:pBdr>
            </w:pPr>
            <w:r>
              <w:rPr>
                <w:rFonts w:eastAsia="宋体"/>
                <w:b/>
                <w:color w:val="000000"/>
                <w:szCs w:val="21"/>
              </w:rPr>
              <w:t xml:space="preserve">3</w:t>
            </w:r>
            <w:r>
              <w:rPr>
                <w:rFonts w:eastAsia="宋体"/>
                <w:b/>
                <w:color w:val="000000"/>
                <w:szCs w:val="21"/>
              </w:rPr>
            </w:r>
            <w:r/>
          </w:p>
        </w:tc>
        <w:tc>
          <w:tcPr>
            <w:tcMar>
              <w:left w:w="108" w:type="dxa"/>
              <w:top w:w="0" w:type="dxa"/>
              <w:right w:w="108" w:type="dxa"/>
              <w:bottom w:w="0" w:type="dxa"/>
            </w:tcMar>
            <w:tcW w:w="1325" w:type="dxa"/>
            <w:vAlign w:val="center"/>
            <w:textDirection w:val="lrTb"/>
            <w:noWrap w:val="false"/>
          </w:tcPr>
          <w:p>
            <w:pPr>
              <w:pStyle w:val="644"/>
              <w:jc w:val="center"/>
              <w:spacing w:before="210" w:after="210" w:line="85" w:lineRule="atLeast"/>
              <w:rPr>
                <w:rFonts w:eastAsia="宋体"/>
                <w:b/>
                <w:color w:val="000000"/>
                <w:szCs w:val="21"/>
              </w:rPr>
              <w:pBdr>
                <w:top w:val="none" w:color="000000" w:sz="0" w:space="0"/>
                <w:left w:val="none" w:color="000000" w:sz="0" w:space="0"/>
                <w:bottom w:val="none" w:color="000000" w:sz="0" w:space="0"/>
                <w:right w:val="none" w:color="000000" w:sz="0" w:space="0"/>
              </w:pBdr>
            </w:pPr>
            <w:r>
              <w:rPr>
                <w:rFonts w:eastAsia="宋体"/>
                <w:b/>
                <w:color w:val="000000"/>
                <w:szCs w:val="21"/>
              </w:rPr>
              <w:t xml:space="preserve">类似业绩（10分）</w:t>
            </w:r>
            <w:r>
              <w:rPr>
                <w:rFonts w:eastAsia="宋体"/>
                <w:b/>
                <w:color w:val="000000"/>
                <w:szCs w:val="21"/>
              </w:rPr>
            </w:r>
            <w:r/>
          </w:p>
        </w:tc>
        <w:tc>
          <w:tcPr>
            <w:tcMar>
              <w:left w:w="108" w:type="dxa"/>
              <w:top w:w="0" w:type="dxa"/>
              <w:right w:w="108" w:type="dxa"/>
              <w:bottom w:w="0" w:type="dxa"/>
            </w:tcMar>
            <w:tcW w:w="6495" w:type="dxa"/>
            <w:vAlign w:val="center"/>
            <w:textDirection w:val="lrTb"/>
            <w:noWrap w:val="false"/>
          </w:tcPr>
          <w:p>
            <w:pPr>
              <w:pStyle w:val="644"/>
              <w:spacing w:line="440" w:lineRule="exact"/>
              <w:rPr>
                <w:color w:val="000000"/>
                <w:szCs w:val="21"/>
              </w:rPr>
            </w:pPr>
            <w:r>
              <w:rPr>
                <w:color w:val="000000"/>
                <w:szCs w:val="21"/>
              </w:rPr>
              <w:t xml:space="preserve">投标人具有自2023年</w:t>
            </w:r>
            <w:r>
              <w:rPr>
                <w:rFonts w:hint="eastAsia" w:eastAsia="宋体"/>
                <w:color w:val="000000"/>
                <w:szCs w:val="21"/>
              </w:rPr>
              <w:t xml:space="preserve">9</w:t>
            </w:r>
            <w:r>
              <w:rPr>
                <w:rFonts w:hint="eastAsia"/>
                <w:color w:val="000000"/>
                <w:szCs w:val="21"/>
              </w:rPr>
              <w:t xml:space="preserve">月1日（以合同签订日期为准）以来完成与本项目类似的空调供货及安装成功案例，每提供一个得2分，此项最高得</w:t>
            </w:r>
            <w:r>
              <w:rPr>
                <w:rFonts w:hint="eastAsia" w:eastAsia="宋体"/>
                <w:color w:val="000000"/>
                <w:szCs w:val="21"/>
              </w:rPr>
              <w:t xml:space="preserve">10</w:t>
            </w:r>
            <w:r>
              <w:rPr>
                <w:rFonts w:hint="eastAsia"/>
                <w:color w:val="000000"/>
                <w:szCs w:val="21"/>
              </w:rPr>
              <w:t xml:space="preserve">分。（提供有效合同</w:t>
            </w:r>
            <w:r>
              <w:rPr>
                <w:rFonts w:hint="eastAsia" w:eastAsia="宋体"/>
                <w:color w:val="000000"/>
                <w:szCs w:val="21"/>
              </w:rPr>
              <w:t xml:space="preserve">扫描</w:t>
            </w:r>
            <w:r>
              <w:rPr>
                <w:rFonts w:hint="eastAsia"/>
                <w:color w:val="000000"/>
                <w:szCs w:val="21"/>
              </w:rPr>
              <w:t xml:space="preserve">件加盖</w:t>
            </w:r>
            <w:r>
              <w:rPr>
                <w:rFonts w:hint="eastAsia" w:eastAsia="宋体"/>
                <w:color w:val="000000"/>
                <w:szCs w:val="21"/>
              </w:rPr>
              <w:t xml:space="preserve">电子</w:t>
            </w:r>
            <w:r>
              <w:rPr>
                <w:rFonts w:hint="eastAsia"/>
                <w:color w:val="000000"/>
                <w:szCs w:val="21"/>
              </w:rPr>
              <w:t xml:space="preserve">公章</w:t>
            </w:r>
            <w:r>
              <w:rPr>
                <w:rFonts w:hint="eastAsia" w:eastAsia="宋体"/>
                <w:color w:val="000000"/>
                <w:szCs w:val="21"/>
              </w:rPr>
              <w:t xml:space="preserve">）</w:t>
            </w:r>
            <w:r>
              <w:rPr>
                <w:color w:val="000000"/>
                <w:szCs w:val="21"/>
              </w:rPr>
            </w:r>
            <w:r/>
          </w:p>
        </w:tc>
        <w:tc>
          <w:tcPr>
            <w:tcMar>
              <w:left w:w="108" w:type="dxa"/>
              <w:top w:w="0" w:type="dxa"/>
              <w:right w:w="108" w:type="dxa"/>
              <w:bottom w:w="0" w:type="dxa"/>
            </w:tcMar>
            <w:tcW w:w="827" w:type="dxa"/>
            <w:vAlign w:val="center"/>
            <w:textDirection w:val="lrTb"/>
            <w:noWrap w:val="false"/>
          </w:tcPr>
          <w:p>
            <w:pPr>
              <w:pStyle w:val="644"/>
              <w:jc w:val="center"/>
              <w:spacing w:line="85" w:lineRule="atLeast"/>
              <w:rPr>
                <w:rFonts w:eastAsia="宋体"/>
                <w:color w:val="000000"/>
                <w:szCs w:val="21"/>
              </w:rPr>
              <w:pBdr>
                <w:top w:val="none" w:color="000000" w:sz="0" w:space="0"/>
                <w:left w:val="none" w:color="000000" w:sz="0" w:space="0"/>
                <w:bottom w:val="none" w:color="000000" w:sz="0" w:space="0"/>
                <w:right w:val="none" w:color="000000" w:sz="0" w:space="0"/>
              </w:pBdr>
            </w:pPr>
            <w:r>
              <w:rPr>
                <w:rFonts w:eastAsia="宋体"/>
                <w:color w:val="000000"/>
                <w:szCs w:val="21"/>
              </w:rPr>
              <w:t xml:space="preserve">10</w:t>
            </w:r>
            <w:r>
              <w:rPr>
                <w:rFonts w:eastAsia="宋体"/>
                <w:color w:val="000000"/>
                <w:szCs w:val="21"/>
              </w:rPr>
            </w:r>
            <w:r/>
          </w:p>
        </w:tc>
      </w:tr>
      <w:tr>
        <w:trPr>
          <w:trHeight w:val="455"/>
        </w:trPr>
        <w:tc>
          <w:tcPr>
            <w:tcMar>
              <w:left w:w="108" w:type="dxa"/>
              <w:top w:w="0" w:type="dxa"/>
              <w:right w:w="108" w:type="dxa"/>
              <w:bottom w:w="0" w:type="dxa"/>
            </w:tcMar>
            <w:tcW w:w="707" w:type="dxa"/>
            <w:vAlign w:val="center"/>
            <w:textDirection w:val="lrTb"/>
            <w:noWrap w:val="false"/>
          </w:tcPr>
          <w:p>
            <w:pPr>
              <w:pStyle w:val="644"/>
              <w:jc w:val="center"/>
              <w:spacing w:line="85" w:lineRule="atLeast"/>
              <w:rPr>
                <w:rFonts w:hint="eastAsia" w:eastAsia="宋体"/>
                <w:b/>
                <w:color w:val="000000"/>
                <w:szCs w:val="21"/>
              </w:rPr>
              <w:pBdr>
                <w:top w:val="none" w:color="000000" w:sz="0" w:space="0"/>
                <w:left w:val="none" w:color="000000" w:sz="0" w:space="0"/>
                <w:bottom w:val="none" w:color="000000" w:sz="0" w:space="0"/>
                <w:right w:val="none" w:color="000000" w:sz="0" w:space="0"/>
              </w:pBdr>
            </w:pPr>
            <w:r>
              <w:rPr>
                <w:rFonts w:hint="eastAsia" w:eastAsia="宋体"/>
                <w:b/>
                <w:color w:val="000000"/>
                <w:szCs w:val="21"/>
              </w:rPr>
              <w:t xml:space="preserve">4</w:t>
            </w:r>
            <w:r>
              <w:rPr>
                <w:rFonts w:hint="eastAsia" w:eastAsia="宋体"/>
                <w:b/>
                <w:color w:val="000000"/>
                <w:szCs w:val="21"/>
              </w:rPr>
            </w:r>
            <w:r/>
          </w:p>
        </w:tc>
        <w:tc>
          <w:tcPr>
            <w:tcMar>
              <w:left w:w="108" w:type="dxa"/>
              <w:top w:w="0" w:type="dxa"/>
              <w:right w:w="108" w:type="dxa"/>
              <w:bottom w:w="0" w:type="dxa"/>
            </w:tcMar>
            <w:tcW w:w="1325" w:type="dxa"/>
            <w:vAlign w:val="center"/>
            <w:textDirection w:val="lrTb"/>
            <w:noWrap w:val="false"/>
          </w:tcPr>
          <w:p>
            <w:pPr>
              <w:pStyle w:val="644"/>
              <w:jc w:val="center"/>
              <w:spacing w:before="210" w:after="210" w:line="85" w:lineRule="atLeast"/>
              <w:rPr>
                <w:rFonts w:hint="eastAsia" w:eastAsia="宋体"/>
                <w:b/>
                <w:color w:val="000000"/>
                <w:szCs w:val="21"/>
              </w:rPr>
              <w:pBdr>
                <w:top w:val="none" w:color="000000" w:sz="0" w:space="0"/>
                <w:left w:val="none" w:color="000000" w:sz="0" w:space="0"/>
                <w:bottom w:val="none" w:color="000000" w:sz="0" w:space="0"/>
                <w:right w:val="none" w:color="000000" w:sz="0" w:space="0"/>
              </w:pBdr>
            </w:pPr>
            <w:r>
              <w:rPr>
                <w:rFonts w:hint="eastAsia" w:eastAsia="宋体"/>
                <w:b/>
                <w:color w:val="000000"/>
                <w:szCs w:val="21"/>
              </w:rPr>
              <w:t xml:space="preserve">综合实力</w:t>
            </w:r>
            <w:r>
              <w:rPr>
                <w:rFonts w:hint="eastAsia" w:eastAsia="宋体"/>
                <w:b/>
                <w:color w:val="000000"/>
                <w:szCs w:val="21"/>
              </w:rPr>
            </w:r>
            <w:r/>
          </w:p>
          <w:p>
            <w:pPr>
              <w:pStyle w:val="644"/>
              <w:jc w:val="center"/>
              <w:spacing w:before="210" w:after="210" w:line="85" w:lineRule="atLeast"/>
              <w:rPr>
                <w:rFonts w:eastAsia="宋体"/>
                <w:b/>
                <w:color w:val="000000"/>
                <w:szCs w:val="21"/>
              </w:rPr>
              <w:pBdr>
                <w:top w:val="none" w:color="000000" w:sz="0" w:space="0"/>
                <w:left w:val="none" w:color="000000" w:sz="0" w:space="0"/>
                <w:bottom w:val="none" w:color="000000" w:sz="0" w:space="0"/>
                <w:right w:val="none" w:color="000000" w:sz="0" w:space="0"/>
              </w:pBdr>
            </w:pPr>
            <w:r>
              <w:rPr>
                <w:rFonts w:hint="eastAsia" w:eastAsia="宋体"/>
                <w:b/>
                <w:color w:val="000000"/>
                <w:szCs w:val="21"/>
              </w:rPr>
              <w:t xml:space="preserve">（3分）</w:t>
            </w:r>
            <w:r>
              <w:rPr>
                <w:rFonts w:eastAsia="宋体"/>
                <w:b/>
                <w:color w:val="000000"/>
                <w:szCs w:val="21"/>
              </w:rPr>
            </w:r>
            <w:r/>
          </w:p>
        </w:tc>
        <w:tc>
          <w:tcPr>
            <w:tcMar>
              <w:left w:w="108" w:type="dxa"/>
              <w:top w:w="0" w:type="dxa"/>
              <w:right w:w="108" w:type="dxa"/>
              <w:bottom w:w="0" w:type="dxa"/>
            </w:tcMar>
            <w:tcW w:w="6495" w:type="dxa"/>
            <w:vAlign w:val="center"/>
            <w:textDirection w:val="lrTb"/>
            <w:noWrap w:val="false"/>
          </w:tcPr>
          <w:p>
            <w:pPr>
              <w:pStyle w:val="644"/>
              <w:spacing w:line="440" w:lineRule="exact"/>
              <w:rPr>
                <w:color w:val="000000"/>
                <w:szCs w:val="21"/>
              </w:rPr>
            </w:pPr>
            <w:r>
              <w:rPr>
                <w:color w:val="000000"/>
                <w:szCs w:val="21"/>
              </w:rPr>
              <w:t xml:space="preserve">投标人具有有效期内的</w:t>
            </w:r>
            <w:bookmarkStart w:id="1" w:name="OLE_LINK2"/>
            <w:r>
              <w:rPr>
                <w:rFonts w:hint="eastAsia"/>
                <w:color w:val="000000"/>
                <w:szCs w:val="21"/>
              </w:rPr>
              <w:t xml:space="preserve">质量管理</w:t>
            </w:r>
            <w:bookmarkEnd w:id="1"/>
            <w:r>
              <w:rPr>
                <w:rFonts w:hint="eastAsia"/>
                <w:color w:val="000000"/>
                <w:szCs w:val="21"/>
              </w:rPr>
              <w:t xml:space="preserve">体系、环境管理体系、职业健康管理体系认证证书，每有一项得1分，最高得3分。提供证书</w:t>
            </w:r>
            <w:r>
              <w:rPr>
                <w:rFonts w:hint="eastAsia" w:eastAsia="宋体"/>
                <w:color w:val="000000"/>
                <w:szCs w:val="21"/>
              </w:rPr>
              <w:t xml:space="preserve">扫描</w:t>
            </w:r>
            <w:r>
              <w:rPr>
                <w:rFonts w:hint="eastAsia"/>
                <w:color w:val="000000"/>
                <w:szCs w:val="21"/>
              </w:rPr>
              <w:t xml:space="preserve">件及该证书国家认监委网址查询截图并加盖</w:t>
            </w:r>
            <w:r>
              <w:rPr>
                <w:rFonts w:hint="eastAsia" w:eastAsia="宋体"/>
                <w:color w:val="000000"/>
                <w:szCs w:val="21"/>
              </w:rPr>
              <w:t xml:space="preserve">电子</w:t>
            </w:r>
            <w:r>
              <w:rPr>
                <w:rFonts w:hint="eastAsia"/>
                <w:color w:val="000000"/>
                <w:szCs w:val="21"/>
              </w:rPr>
              <w:t xml:space="preserve">公章，不提供或提供不全不得分。</w:t>
            </w:r>
            <w:r>
              <w:rPr>
                <w:color w:val="000000"/>
                <w:szCs w:val="21"/>
              </w:rPr>
            </w:r>
            <w:r/>
          </w:p>
        </w:tc>
        <w:tc>
          <w:tcPr>
            <w:tcMar>
              <w:left w:w="108" w:type="dxa"/>
              <w:top w:w="0" w:type="dxa"/>
              <w:right w:w="108" w:type="dxa"/>
              <w:bottom w:w="0" w:type="dxa"/>
            </w:tcMar>
            <w:tcW w:w="827" w:type="dxa"/>
            <w:vAlign w:val="center"/>
            <w:textDirection w:val="lrTb"/>
            <w:noWrap w:val="false"/>
          </w:tcPr>
          <w:p>
            <w:pPr>
              <w:pStyle w:val="644"/>
              <w:jc w:val="center"/>
              <w:spacing w:line="85" w:lineRule="atLeast"/>
              <w:rPr>
                <w:rFonts w:hint="eastAsia" w:eastAsia="宋体"/>
                <w:color w:val="000000"/>
                <w:szCs w:val="21"/>
              </w:rPr>
              <w:pBdr>
                <w:top w:val="none" w:color="000000" w:sz="0" w:space="0"/>
                <w:left w:val="none" w:color="000000" w:sz="0" w:space="0"/>
                <w:bottom w:val="none" w:color="000000" w:sz="0" w:space="0"/>
                <w:right w:val="none" w:color="000000" w:sz="0" w:space="0"/>
              </w:pBdr>
            </w:pPr>
            <w:r>
              <w:rPr>
                <w:rFonts w:hint="eastAsia" w:eastAsia="宋体"/>
                <w:color w:val="000000"/>
                <w:szCs w:val="21"/>
              </w:rPr>
              <w:t xml:space="preserve">3</w:t>
            </w:r>
            <w:r>
              <w:rPr>
                <w:rFonts w:hint="eastAsia" w:eastAsia="宋体"/>
                <w:color w:val="000000"/>
                <w:szCs w:val="21"/>
              </w:rPr>
            </w:r>
            <w:r/>
          </w:p>
        </w:tc>
      </w:tr>
      <w:tr>
        <w:trPr>
          <w:trHeight w:val="455"/>
        </w:trPr>
        <w:tc>
          <w:tcPr>
            <w:tcMar>
              <w:left w:w="108" w:type="dxa"/>
              <w:top w:w="0" w:type="dxa"/>
              <w:right w:w="108" w:type="dxa"/>
              <w:bottom w:w="0" w:type="dxa"/>
            </w:tcMar>
            <w:tcW w:w="707" w:type="dxa"/>
            <w:vAlign w:val="center"/>
            <w:textDirection w:val="lrTb"/>
            <w:noWrap w:val="false"/>
          </w:tcPr>
          <w:p>
            <w:pPr>
              <w:pStyle w:val="644"/>
              <w:jc w:val="center"/>
              <w:spacing w:line="85" w:lineRule="atLeast"/>
              <w:rPr>
                <w:rFonts w:eastAsia="宋体"/>
                <w:b/>
                <w:color w:val="000000"/>
                <w:szCs w:val="21"/>
              </w:rPr>
              <w:pBdr>
                <w:top w:val="none" w:color="000000" w:sz="0" w:space="0"/>
                <w:left w:val="none" w:color="000000" w:sz="0" w:space="0"/>
                <w:bottom w:val="none" w:color="000000" w:sz="0" w:space="0"/>
                <w:right w:val="none" w:color="000000" w:sz="0" w:space="0"/>
              </w:pBdr>
            </w:pPr>
            <w:r>
              <w:rPr>
                <w:rFonts w:hint="eastAsia" w:eastAsia="宋体"/>
                <w:b/>
                <w:color w:val="000000"/>
                <w:szCs w:val="21"/>
              </w:rPr>
              <w:t xml:space="preserve">5</w:t>
            </w:r>
            <w:r>
              <w:rPr>
                <w:rFonts w:eastAsia="宋体"/>
                <w:b/>
                <w:color w:val="000000"/>
                <w:szCs w:val="21"/>
              </w:rPr>
            </w:r>
            <w:r/>
          </w:p>
        </w:tc>
        <w:tc>
          <w:tcPr>
            <w:tcMar>
              <w:left w:w="108" w:type="dxa"/>
              <w:top w:w="0" w:type="dxa"/>
              <w:right w:w="108" w:type="dxa"/>
              <w:bottom w:w="0" w:type="dxa"/>
            </w:tcMar>
            <w:tcW w:w="1325" w:type="dxa"/>
            <w:vAlign w:val="center"/>
            <w:textDirection w:val="lrTb"/>
            <w:noWrap w:val="false"/>
          </w:tcPr>
          <w:p>
            <w:pPr>
              <w:pStyle w:val="644"/>
              <w:jc w:val="center"/>
              <w:spacing w:before="210" w:after="210" w:line="85" w:lineRule="atLeast"/>
              <w:rPr>
                <w:rFonts w:eastAsia="宋体"/>
                <w:b/>
                <w:color w:val="000000"/>
                <w:szCs w:val="21"/>
              </w:rPr>
              <w:pBdr>
                <w:top w:val="none" w:color="000000" w:sz="0" w:space="0"/>
                <w:left w:val="none" w:color="000000" w:sz="0" w:space="0"/>
                <w:bottom w:val="none" w:color="000000" w:sz="0" w:space="0"/>
                <w:right w:val="none" w:color="000000" w:sz="0" w:space="0"/>
              </w:pBdr>
            </w:pPr>
            <w:r>
              <w:rPr>
                <w:rFonts w:hint="eastAsia" w:eastAsia="宋体"/>
                <w:b/>
                <w:color w:val="000000"/>
                <w:szCs w:val="21"/>
              </w:rPr>
              <w:t xml:space="preserve">人员配置（3分）</w:t>
            </w:r>
            <w:r>
              <w:rPr>
                <w:rFonts w:eastAsia="宋体"/>
                <w:b/>
                <w:color w:val="000000"/>
                <w:szCs w:val="21"/>
              </w:rPr>
            </w:r>
            <w:r/>
          </w:p>
        </w:tc>
        <w:tc>
          <w:tcPr>
            <w:tcMar>
              <w:left w:w="108" w:type="dxa"/>
              <w:top w:w="0" w:type="dxa"/>
              <w:right w:w="108" w:type="dxa"/>
              <w:bottom w:w="0" w:type="dxa"/>
            </w:tcMar>
            <w:tcW w:w="6495" w:type="dxa"/>
            <w:vAlign w:val="center"/>
            <w:textDirection w:val="lrTb"/>
            <w:noWrap w:val="false"/>
          </w:tcPr>
          <w:p>
            <w:pPr>
              <w:pStyle w:val="644"/>
              <w:spacing w:line="440" w:lineRule="exact"/>
              <w:rPr>
                <w:rFonts w:hint="eastAsia"/>
                <w:color w:val="000000"/>
                <w:szCs w:val="21"/>
              </w:rPr>
            </w:pPr>
            <w:r>
              <w:rPr>
                <w:rFonts w:hint="eastAsia"/>
                <w:color w:val="000000"/>
                <w:szCs w:val="21"/>
              </w:rPr>
              <w:t xml:space="preserve">投标人为本项目配备具有相应安装技能的安装人员：</w:t>
            </w:r>
            <w:r>
              <w:rPr>
                <w:rFonts w:hint="eastAsia"/>
                <w:color w:val="000000"/>
                <w:szCs w:val="21"/>
              </w:rPr>
            </w:r>
            <w:r/>
          </w:p>
          <w:p>
            <w:pPr>
              <w:pStyle w:val="644"/>
              <w:spacing w:line="440" w:lineRule="exact"/>
              <w:rPr>
                <w:rFonts w:hint="eastAsia"/>
                <w:color w:val="000000"/>
                <w:szCs w:val="21"/>
              </w:rPr>
            </w:pPr>
            <w:r>
              <w:rPr>
                <w:rFonts w:hint="eastAsia"/>
                <w:color w:val="000000"/>
                <w:szCs w:val="21"/>
              </w:rPr>
              <w:t xml:space="preserve">（1）配备的安装人员持有特种作业操作证（低压电工作业），得1分，最高得1分。</w:t>
            </w:r>
            <w:r>
              <w:rPr>
                <w:rFonts w:hint="eastAsia"/>
                <w:color w:val="000000"/>
                <w:szCs w:val="21"/>
              </w:rPr>
            </w:r>
            <w:r/>
          </w:p>
          <w:p>
            <w:pPr>
              <w:pStyle w:val="644"/>
              <w:spacing w:line="440" w:lineRule="exact"/>
              <w:rPr>
                <w:rFonts w:hint="eastAsia"/>
                <w:color w:val="000000"/>
                <w:szCs w:val="21"/>
              </w:rPr>
            </w:pPr>
            <w:r>
              <w:rPr>
                <w:rFonts w:hint="eastAsia"/>
                <w:color w:val="000000"/>
                <w:szCs w:val="21"/>
              </w:rPr>
              <w:t xml:space="preserve">（2）配备的安装人员持有</w:t>
            </w:r>
            <w:bookmarkStart w:id="2" w:name="OLE_LINK1"/>
            <w:r>
              <w:rPr>
                <w:rFonts w:hint="eastAsia"/>
                <w:color w:val="000000"/>
                <w:szCs w:val="21"/>
              </w:rPr>
              <w:t xml:space="preserve">特种作业操作证（高处作业）</w:t>
            </w:r>
            <w:bookmarkEnd w:id="2"/>
            <w:r>
              <w:rPr>
                <w:rFonts w:hint="eastAsia"/>
                <w:color w:val="000000"/>
                <w:szCs w:val="21"/>
              </w:rPr>
              <w:t xml:space="preserve">，得1分，最高得1分。</w:t>
            </w:r>
            <w:r>
              <w:rPr>
                <w:rFonts w:hint="eastAsia"/>
                <w:color w:val="000000"/>
                <w:szCs w:val="21"/>
              </w:rPr>
            </w:r>
            <w:r/>
          </w:p>
          <w:p>
            <w:pPr>
              <w:pStyle w:val="644"/>
              <w:spacing w:line="440" w:lineRule="exact"/>
              <w:rPr>
                <w:rFonts w:hint="eastAsia"/>
                <w:color w:val="000000"/>
                <w:szCs w:val="21"/>
              </w:rPr>
            </w:pPr>
            <w:r>
              <w:rPr>
                <w:rFonts w:hint="eastAsia"/>
                <w:color w:val="000000"/>
                <w:szCs w:val="21"/>
              </w:rPr>
              <w:t xml:space="preserve">（</w:t>
            </w:r>
            <w:r>
              <w:rPr>
                <w:rFonts w:hint="eastAsia" w:eastAsia="宋体"/>
                <w:color w:val="000000"/>
                <w:szCs w:val="21"/>
              </w:rPr>
              <w:t xml:space="preserve">3</w:t>
            </w:r>
            <w:r>
              <w:rPr>
                <w:rFonts w:hint="eastAsia"/>
                <w:color w:val="000000"/>
                <w:szCs w:val="21"/>
              </w:rPr>
              <w:t xml:space="preserve">）配备的安装人员持有特种作业操作证（焊接与热切割）得1分，最高得1分。</w:t>
            </w:r>
            <w:r>
              <w:rPr>
                <w:rFonts w:hint="eastAsia"/>
                <w:color w:val="000000"/>
                <w:szCs w:val="21"/>
              </w:rPr>
            </w:r>
            <w:r/>
          </w:p>
          <w:p>
            <w:pPr>
              <w:pStyle w:val="644"/>
              <w:spacing w:line="440" w:lineRule="exact"/>
              <w:rPr>
                <w:color w:val="000000"/>
                <w:szCs w:val="21"/>
              </w:rPr>
            </w:pPr>
            <w:r>
              <w:rPr>
                <w:rFonts w:hint="eastAsia"/>
                <w:color w:val="000000"/>
                <w:szCs w:val="21"/>
              </w:rPr>
              <w:t xml:space="preserve">如团队成员中一人同时有多本证书，不重复计算（需提供上述所有人员有效证书和</w:t>
            </w:r>
            <w:r>
              <w:rPr>
                <w:rFonts w:ascii="Times New Roman" w:hAnsi="Times New Roman" w:eastAsia="宋体" w:cs="Times New Roman"/>
                <w:color w:val="000000"/>
                <w:szCs w:val="21"/>
              </w:rPr>
              <w:t xml:space="preserve">投标截止时间前6个月内任意一个月</w:t>
            </w:r>
            <w:r>
              <w:rPr>
                <w:rFonts w:hint="eastAsia"/>
                <w:color w:val="000000"/>
                <w:szCs w:val="21"/>
              </w:rPr>
              <w:t xml:space="preserve">投标人为其缴纳社保的证明材料</w:t>
            </w:r>
            <w:r>
              <w:rPr>
                <w:rFonts w:hint="eastAsia" w:eastAsia="宋体"/>
                <w:color w:val="000000"/>
                <w:szCs w:val="21"/>
              </w:rPr>
              <w:t xml:space="preserve">扫描</w:t>
            </w:r>
            <w:r>
              <w:rPr>
                <w:rFonts w:hint="eastAsia"/>
                <w:color w:val="000000"/>
                <w:szCs w:val="21"/>
              </w:rPr>
              <w:t xml:space="preserve">件</w:t>
            </w:r>
            <w:r>
              <w:rPr>
                <w:rFonts w:hint="eastAsia" w:eastAsia="宋体"/>
                <w:color w:val="000000"/>
                <w:szCs w:val="21"/>
              </w:rPr>
              <w:t xml:space="preserve">加盖电子公章</w:t>
            </w:r>
            <w:r>
              <w:rPr>
                <w:rFonts w:hint="eastAsia"/>
                <w:color w:val="000000"/>
                <w:szCs w:val="21"/>
              </w:rPr>
              <w:t xml:space="preserve">）</w:t>
            </w:r>
            <w:r>
              <w:rPr>
                <w:color w:val="000000"/>
                <w:szCs w:val="21"/>
              </w:rPr>
            </w:r>
            <w:r/>
          </w:p>
        </w:tc>
        <w:tc>
          <w:tcPr>
            <w:tcMar>
              <w:left w:w="108" w:type="dxa"/>
              <w:top w:w="0" w:type="dxa"/>
              <w:right w:w="108" w:type="dxa"/>
              <w:bottom w:w="0" w:type="dxa"/>
            </w:tcMar>
            <w:tcW w:w="827" w:type="dxa"/>
            <w:vAlign w:val="center"/>
            <w:textDirection w:val="lrTb"/>
            <w:noWrap w:val="false"/>
          </w:tcPr>
          <w:p>
            <w:pPr>
              <w:pStyle w:val="644"/>
              <w:jc w:val="center"/>
              <w:spacing w:line="85" w:lineRule="atLeast"/>
              <w:rPr>
                <w:rFonts w:hint="eastAsia" w:eastAsia="宋体"/>
                <w:color w:val="000000"/>
                <w:szCs w:val="21"/>
              </w:rPr>
              <w:pBdr>
                <w:top w:val="none" w:color="000000" w:sz="0" w:space="0"/>
                <w:left w:val="none" w:color="000000" w:sz="0" w:space="0"/>
                <w:bottom w:val="none" w:color="000000" w:sz="0" w:space="0"/>
                <w:right w:val="none" w:color="000000" w:sz="0" w:space="0"/>
              </w:pBdr>
            </w:pPr>
            <w:r>
              <w:rPr>
                <w:rFonts w:hint="eastAsia" w:eastAsia="宋体"/>
                <w:color w:val="000000"/>
                <w:szCs w:val="21"/>
              </w:rPr>
              <w:t xml:space="preserve">3</w:t>
            </w:r>
            <w:r>
              <w:rPr>
                <w:rFonts w:hint="eastAsia" w:eastAsia="宋体"/>
                <w:color w:val="000000"/>
                <w:szCs w:val="21"/>
              </w:rPr>
            </w:r>
            <w:r/>
          </w:p>
        </w:tc>
      </w:tr>
      <w:tr>
        <w:trPr>
          <w:trHeight w:val="5717"/>
        </w:trPr>
        <w:tc>
          <w:tcPr>
            <w:tcMar>
              <w:left w:w="108" w:type="dxa"/>
              <w:top w:w="0" w:type="dxa"/>
              <w:right w:w="108" w:type="dxa"/>
              <w:bottom w:w="0" w:type="dxa"/>
            </w:tcMar>
            <w:tcW w:w="707" w:type="dxa"/>
            <w:vAlign w:val="center"/>
            <w:textDirection w:val="lrTb"/>
            <w:noWrap w:val="false"/>
          </w:tcPr>
          <w:p>
            <w:pPr>
              <w:pStyle w:val="644"/>
              <w:jc w:val="center"/>
              <w:spacing w:line="85" w:lineRule="atLeast"/>
              <w:rPr>
                <w:rFonts w:eastAsia="宋体"/>
                <w:b/>
                <w:color w:val="000000"/>
                <w:szCs w:val="21"/>
              </w:rPr>
              <w:pBdr>
                <w:top w:val="none" w:color="000000" w:sz="0" w:space="0"/>
                <w:left w:val="none" w:color="000000" w:sz="0" w:space="0"/>
                <w:bottom w:val="none" w:color="000000" w:sz="0" w:space="0"/>
                <w:right w:val="none" w:color="000000" w:sz="0" w:space="0"/>
              </w:pBdr>
            </w:pPr>
            <w:r>
              <w:rPr>
                <w:rFonts w:eastAsia="宋体"/>
                <w:b/>
                <w:color w:val="000000"/>
                <w:szCs w:val="21"/>
              </w:rPr>
              <w:t xml:space="preserve">4</w:t>
            </w:r>
            <w:r>
              <w:rPr>
                <w:rFonts w:eastAsia="宋体"/>
                <w:b/>
                <w:color w:val="000000"/>
                <w:szCs w:val="21"/>
              </w:rPr>
            </w:r>
            <w:r/>
          </w:p>
        </w:tc>
        <w:tc>
          <w:tcPr>
            <w:tcMar>
              <w:left w:w="108" w:type="dxa"/>
              <w:top w:w="0" w:type="dxa"/>
              <w:right w:w="108" w:type="dxa"/>
              <w:bottom w:w="0" w:type="dxa"/>
            </w:tcMar>
            <w:tcW w:w="1325" w:type="dxa"/>
            <w:vAlign w:val="center"/>
            <w:textDirection w:val="lrTb"/>
            <w:noWrap w:val="false"/>
          </w:tcPr>
          <w:p>
            <w:pPr>
              <w:pStyle w:val="644"/>
              <w:jc w:val="center"/>
              <w:spacing w:line="400" w:lineRule="exact"/>
              <w:rPr>
                <w:rFonts w:hint="eastAsia" w:ascii="Times New Roman" w:hAnsi="Times New Roman" w:eastAsia="宋体" w:cs="Times New Roman"/>
                <w:b/>
                <w:color w:val="000000"/>
                <w:szCs w:val="21"/>
              </w:rPr>
            </w:pPr>
            <w:r>
              <w:rPr>
                <w:rFonts w:hint="eastAsia" w:ascii="Times New Roman" w:hAnsi="Times New Roman" w:eastAsia="宋体" w:cs="Times New Roman"/>
                <w:b/>
                <w:color w:val="000000"/>
                <w:szCs w:val="21"/>
              </w:rPr>
              <w:t xml:space="preserve">安全施工方案</w:t>
            </w:r>
            <w:r>
              <w:rPr>
                <w:rFonts w:hint="eastAsia" w:ascii="Times New Roman" w:hAnsi="Times New Roman" w:eastAsia="宋体" w:cs="Times New Roman"/>
                <w:b/>
                <w:color w:val="000000"/>
                <w:szCs w:val="21"/>
              </w:rPr>
            </w:r>
            <w:r/>
          </w:p>
          <w:p>
            <w:pPr>
              <w:pStyle w:val="644"/>
              <w:jc w:val="center"/>
              <w:spacing w:line="400" w:lineRule="exact"/>
              <w:rPr>
                <w:rFonts w:eastAsia="宋体"/>
                <w:b/>
                <w:color w:val="000000"/>
                <w:szCs w:val="21"/>
              </w:rPr>
            </w:pPr>
            <w:r>
              <w:rPr>
                <w:rFonts w:hint="eastAsia" w:ascii="Times New Roman" w:hAnsi="Times New Roman" w:eastAsia="宋体" w:cs="Times New Roman"/>
                <w:b/>
                <w:color w:val="000000"/>
                <w:szCs w:val="21"/>
              </w:rPr>
              <w:t xml:space="preserve">（</w:t>
            </w:r>
            <w:r>
              <w:rPr>
                <w:rFonts w:hint="eastAsia" w:ascii="Times New Roman" w:hAnsi="Times New Roman" w:eastAsia="宋体" w:cs="Times New Roman"/>
                <w:b/>
                <w:color w:val="000000"/>
                <w:szCs w:val="21"/>
                <w:lang w:val="en-US" w:eastAsia="zh-CN"/>
              </w:rPr>
              <w:t xml:space="preserve">10</w:t>
            </w:r>
            <w:r>
              <w:rPr>
                <w:rFonts w:hint="eastAsia" w:ascii="Times New Roman" w:hAnsi="Times New Roman" w:eastAsia="宋体" w:cs="Times New Roman"/>
                <w:b/>
                <w:color w:val="000000"/>
                <w:szCs w:val="21"/>
              </w:rPr>
              <w:t xml:space="preserve">分）</w:t>
            </w:r>
            <w:r>
              <w:rPr>
                <w:rFonts w:eastAsia="宋体"/>
                <w:b/>
                <w:color w:val="000000"/>
                <w:szCs w:val="21"/>
              </w:rPr>
            </w:r>
            <w:r/>
          </w:p>
        </w:tc>
        <w:tc>
          <w:tcPr>
            <w:tcMar>
              <w:left w:w="108" w:type="dxa"/>
              <w:top w:w="0" w:type="dxa"/>
              <w:right w:w="108" w:type="dxa"/>
              <w:bottom w:w="0" w:type="dxa"/>
            </w:tcMar>
            <w:tcW w:w="6495" w:type="dxa"/>
            <w:vAlign w:val="center"/>
            <w:textDirection w:val="lrTb"/>
            <w:noWrap w:val="false"/>
          </w:tcPr>
          <w:p>
            <w:pPr>
              <w:pStyle w:val="644"/>
              <w:spacing w:line="400" w:lineRule="exact"/>
              <w:rPr>
                <w:rFonts w:hint="eastAsia"/>
                <w:color w:val="000000"/>
              </w:rPr>
            </w:pPr>
            <w:r>
              <w:rPr>
                <w:rFonts w:hint="eastAsia"/>
                <w:color w:val="000000"/>
              </w:rPr>
              <w:t xml:space="preserve">根据</w:t>
            </w:r>
            <w:r>
              <w:rPr>
                <w:rFonts w:hint="eastAsia" w:eastAsia="宋体"/>
                <w:color w:val="000000"/>
              </w:rPr>
              <w:t xml:space="preserve">投标人</w:t>
            </w:r>
            <w:r>
              <w:rPr>
                <w:rFonts w:hint="eastAsia"/>
                <w:color w:val="000000"/>
              </w:rPr>
              <w:t xml:space="preserve">提供</w:t>
            </w:r>
            <w:r>
              <w:rPr>
                <w:rFonts w:hint="eastAsia" w:eastAsia="宋体"/>
                <w:color w:val="000000"/>
              </w:rPr>
              <w:t xml:space="preserve">的</w:t>
            </w:r>
            <w:r>
              <w:rPr>
                <w:rFonts w:hint="eastAsia" w:ascii="Times New Roman" w:hAnsi="Times New Roman" w:eastAsia="宋体" w:cs="Times New Roman"/>
                <w:color w:val="000000"/>
                <w:szCs w:val="21"/>
              </w:rPr>
              <w:t xml:space="preserve">安全施工方案</w:t>
            </w:r>
            <w:r>
              <w:rPr>
                <w:rFonts w:hint="eastAsia"/>
                <w:color w:val="000000"/>
              </w:rPr>
              <w:t xml:space="preserve">等进行评审：</w:t>
            </w:r>
            <w:r>
              <w:rPr>
                <w:rFonts w:hint="eastAsia"/>
                <w:color w:val="000000"/>
              </w:rPr>
              <w:br w:type="textWrapping" w:clear="all"/>
            </w:r>
            <w:r>
              <w:rPr>
                <w:rFonts w:hint="eastAsia"/>
                <w:color w:val="000000"/>
              </w:rPr>
              <w:t xml:space="preserve">（1）室外机散热解决方案：针对本项目安装现场情况了解，并分析准确且深入，提供的室外机散热解决方案能够有效保证室外机散热能力，且可以满足制冷制热的效果等进行综合评分</w:t>
            </w:r>
            <w:r>
              <w:rPr>
                <w:rFonts w:hint="eastAsia"/>
                <w:color w:val="000000"/>
              </w:rPr>
            </w:r>
            <w:r/>
          </w:p>
          <w:p>
            <w:pPr>
              <w:pStyle w:val="644"/>
              <w:spacing w:line="400" w:lineRule="exact"/>
              <w:rPr>
                <w:rFonts w:hint="eastAsia"/>
                <w:color w:val="000000"/>
              </w:rPr>
            </w:pPr>
            <w:r>
              <w:rPr>
                <w:rFonts w:hint="eastAsia"/>
                <w:color w:val="000000"/>
              </w:rPr>
              <w:t xml:space="preserve">方案详细完善、针对性、可操作性强的得</w:t>
            </w:r>
            <w:r>
              <w:rPr>
                <w:rFonts w:hint="eastAsia" w:eastAsia="宋体"/>
                <w:color w:val="000000"/>
                <w:lang w:val="en-US" w:eastAsia="zh-CN"/>
              </w:rPr>
              <w:t xml:space="preserve">5</w:t>
            </w:r>
            <w:r>
              <w:rPr>
                <w:rFonts w:hint="eastAsia"/>
                <w:color w:val="000000"/>
              </w:rPr>
              <w:t xml:space="preserve">分；</w:t>
            </w:r>
            <w:r>
              <w:rPr>
                <w:rFonts w:hint="eastAsia"/>
                <w:color w:val="000000"/>
              </w:rPr>
            </w:r>
            <w:r/>
          </w:p>
          <w:p>
            <w:pPr>
              <w:pStyle w:val="644"/>
              <w:spacing w:line="400" w:lineRule="exact"/>
              <w:rPr>
                <w:rFonts w:hint="eastAsia"/>
                <w:color w:val="000000"/>
              </w:rPr>
            </w:pPr>
            <w:r>
              <w:rPr>
                <w:rFonts w:hint="eastAsia"/>
                <w:color w:val="000000"/>
              </w:rPr>
              <w:t xml:space="preserve">方案明确、针对性、可操作性尚可得</w:t>
            </w:r>
            <w:r>
              <w:rPr>
                <w:rFonts w:hint="eastAsia" w:eastAsia="宋体"/>
                <w:color w:val="000000"/>
                <w:lang w:val="en-US" w:eastAsia="zh-CN"/>
              </w:rPr>
              <w:t xml:space="preserve">3</w:t>
            </w:r>
            <w:r>
              <w:rPr>
                <w:rFonts w:hint="eastAsia"/>
                <w:color w:val="000000"/>
              </w:rPr>
              <w:t xml:space="preserve">分； </w:t>
            </w:r>
            <w:r>
              <w:rPr>
                <w:rFonts w:hint="eastAsia"/>
                <w:color w:val="000000"/>
              </w:rPr>
            </w:r>
            <w:r/>
          </w:p>
          <w:p>
            <w:pPr>
              <w:pStyle w:val="644"/>
              <w:spacing w:line="400" w:lineRule="exact"/>
              <w:rPr>
                <w:rFonts w:hint="eastAsia"/>
                <w:color w:val="000000"/>
              </w:rPr>
            </w:pPr>
            <w:r>
              <w:rPr>
                <w:rFonts w:hint="eastAsia"/>
                <w:color w:val="000000"/>
              </w:rPr>
              <w:t xml:space="preserve">方案笼统概括、无针对性得1分；</w:t>
            </w:r>
            <w:r>
              <w:rPr>
                <w:rFonts w:hint="eastAsia"/>
                <w:color w:val="000000"/>
              </w:rPr>
            </w:r>
            <w:r/>
          </w:p>
          <w:p>
            <w:pPr>
              <w:pStyle w:val="644"/>
              <w:spacing w:line="400" w:lineRule="exact"/>
              <w:rPr>
                <w:rFonts w:hint="eastAsia"/>
                <w:color w:val="000000"/>
              </w:rPr>
            </w:pPr>
            <w:r>
              <w:rPr>
                <w:rFonts w:hint="eastAsia"/>
                <w:color w:val="000000"/>
              </w:rPr>
              <w:t xml:space="preserve">不满足或未提供不得分。</w:t>
            </w:r>
            <w:r>
              <w:rPr>
                <w:rFonts w:hint="eastAsia"/>
                <w:color w:val="000000"/>
              </w:rPr>
              <w:br w:type="textWrapping" w:clear="all"/>
            </w:r>
            <w:r>
              <w:rPr>
                <w:rFonts w:hint="eastAsia"/>
                <w:color w:val="000000"/>
              </w:rPr>
              <w:t xml:space="preserve">（2）试运行、培训方案：试运行过程中各阶段质量安全的保证措施、培训方案等进行综合评分</w:t>
            </w:r>
            <w:r>
              <w:rPr>
                <w:rFonts w:hint="eastAsia"/>
                <w:color w:val="000000"/>
              </w:rPr>
            </w:r>
            <w:r/>
          </w:p>
          <w:p>
            <w:pPr>
              <w:pStyle w:val="644"/>
              <w:spacing w:line="400" w:lineRule="exact"/>
              <w:rPr>
                <w:rFonts w:hint="eastAsia"/>
                <w:color w:val="000000"/>
              </w:rPr>
            </w:pPr>
            <w:r>
              <w:rPr>
                <w:rFonts w:hint="eastAsia"/>
                <w:color w:val="000000"/>
              </w:rPr>
              <w:t xml:space="preserve">方案详细完善、针对性、可操作性强的得</w:t>
            </w:r>
            <w:r>
              <w:rPr>
                <w:rFonts w:hint="eastAsia" w:eastAsia="宋体"/>
                <w:color w:val="000000"/>
                <w:lang w:val="en-US" w:eastAsia="zh-CN"/>
              </w:rPr>
              <w:t xml:space="preserve">5</w:t>
            </w:r>
            <w:r>
              <w:rPr>
                <w:rFonts w:hint="eastAsia"/>
                <w:color w:val="000000"/>
              </w:rPr>
              <w:t xml:space="preserve">分；</w:t>
            </w:r>
            <w:r>
              <w:rPr>
                <w:rFonts w:hint="eastAsia"/>
                <w:color w:val="000000"/>
              </w:rPr>
            </w:r>
            <w:r/>
          </w:p>
          <w:p>
            <w:pPr>
              <w:pStyle w:val="644"/>
              <w:spacing w:line="400" w:lineRule="exact"/>
              <w:rPr>
                <w:rFonts w:hint="eastAsia"/>
                <w:color w:val="000000"/>
              </w:rPr>
            </w:pPr>
            <w:r>
              <w:rPr>
                <w:rFonts w:hint="eastAsia"/>
                <w:color w:val="000000"/>
              </w:rPr>
              <w:t xml:space="preserve">方案明确、针对性、可操作性尚可得</w:t>
            </w:r>
            <w:r>
              <w:rPr>
                <w:rFonts w:hint="eastAsia" w:eastAsia="宋体"/>
                <w:color w:val="000000"/>
                <w:lang w:val="en-US" w:eastAsia="zh-CN"/>
              </w:rPr>
              <w:t xml:space="preserve">3</w:t>
            </w:r>
            <w:r>
              <w:rPr>
                <w:rFonts w:hint="eastAsia"/>
                <w:color w:val="000000"/>
              </w:rPr>
              <w:t xml:space="preserve">分； </w:t>
            </w:r>
            <w:r>
              <w:rPr>
                <w:rFonts w:hint="eastAsia"/>
                <w:color w:val="000000"/>
              </w:rPr>
            </w:r>
            <w:r/>
          </w:p>
          <w:p>
            <w:pPr>
              <w:pStyle w:val="644"/>
              <w:spacing w:line="400" w:lineRule="exact"/>
              <w:rPr>
                <w:rFonts w:hint="eastAsia"/>
                <w:color w:val="000000"/>
              </w:rPr>
            </w:pPr>
            <w:r>
              <w:rPr>
                <w:rFonts w:hint="eastAsia"/>
                <w:color w:val="000000"/>
              </w:rPr>
              <w:t xml:space="preserve">方案笼统概括、无针对性得1分；</w:t>
            </w:r>
            <w:r>
              <w:rPr>
                <w:rFonts w:hint="eastAsia"/>
                <w:color w:val="000000"/>
              </w:rPr>
            </w:r>
            <w:r/>
          </w:p>
          <w:p>
            <w:pPr>
              <w:pStyle w:val="644"/>
              <w:spacing w:line="400" w:lineRule="exact"/>
              <w:rPr>
                <w:rFonts w:eastAsia="宋体"/>
                <w:color w:val="000000"/>
                <w:szCs w:val="21"/>
              </w:rPr>
            </w:pPr>
            <w:r>
              <w:rPr>
                <w:rFonts w:hint="eastAsia"/>
                <w:color w:val="000000"/>
              </w:rPr>
              <w:t xml:space="preserve">不满足或未提供不得分。</w:t>
            </w:r>
            <w:r>
              <w:rPr>
                <w:rFonts w:eastAsia="宋体"/>
                <w:color w:val="000000"/>
                <w:szCs w:val="21"/>
              </w:rPr>
            </w:r>
            <w:r/>
          </w:p>
        </w:tc>
        <w:tc>
          <w:tcPr>
            <w:tcMar>
              <w:left w:w="108" w:type="dxa"/>
              <w:top w:w="0" w:type="dxa"/>
              <w:right w:w="108" w:type="dxa"/>
              <w:bottom w:w="0" w:type="dxa"/>
            </w:tcMar>
            <w:tcW w:w="827" w:type="dxa"/>
            <w:vAlign w:val="center"/>
            <w:textDirection w:val="lrTb"/>
            <w:noWrap w:val="false"/>
          </w:tcPr>
          <w:p>
            <w:pPr>
              <w:pStyle w:val="644"/>
              <w:jc w:val="center"/>
              <w:spacing w:line="85" w:lineRule="atLeast"/>
              <w:rPr>
                <w:rFonts w:eastAsia="宋体"/>
                <w:color w:val="000000"/>
                <w:szCs w:val="21"/>
                <w:lang w:val="en-US" w:eastAsia="zh-CN"/>
              </w:rPr>
              <w:pBdr>
                <w:top w:val="none" w:color="000000" w:sz="0" w:space="0"/>
                <w:left w:val="none" w:color="000000" w:sz="0" w:space="0"/>
                <w:bottom w:val="none" w:color="000000" w:sz="0" w:space="0"/>
                <w:right w:val="none" w:color="000000" w:sz="0" w:space="0"/>
              </w:pBdr>
            </w:pPr>
            <w:r>
              <w:rPr>
                <w:rFonts w:hint="eastAsia" w:ascii="Times New Roman" w:hAnsi="Times New Roman" w:eastAsia="宋体" w:cs="Times New Roman"/>
                <w:b/>
                <w:color w:val="000000"/>
                <w:szCs w:val="21"/>
                <w:lang w:val="en-US" w:eastAsia="zh-CN"/>
              </w:rPr>
              <w:t xml:space="preserve">10</w:t>
            </w:r>
            <w:r>
              <w:rPr>
                <w:rFonts w:eastAsia="宋体"/>
                <w:color w:val="000000"/>
                <w:szCs w:val="21"/>
                <w:lang w:val="en-US" w:eastAsia="zh-CN"/>
              </w:rPr>
            </w:r>
            <w:r/>
          </w:p>
        </w:tc>
      </w:tr>
      <w:tr>
        <w:trPr>
          <w:trHeight w:val="90"/>
        </w:trPr>
        <w:tc>
          <w:tcPr>
            <w:tcMar>
              <w:left w:w="108" w:type="dxa"/>
              <w:top w:w="0" w:type="dxa"/>
              <w:right w:w="108" w:type="dxa"/>
              <w:bottom w:w="0" w:type="dxa"/>
            </w:tcMar>
            <w:tcW w:w="707" w:type="dxa"/>
            <w:vAlign w:val="center"/>
            <w:textDirection w:val="lrTb"/>
            <w:noWrap w:val="false"/>
          </w:tcPr>
          <w:p>
            <w:pPr>
              <w:pStyle w:val="644"/>
              <w:jc w:val="center"/>
              <w:spacing w:line="85" w:lineRule="atLeast"/>
              <w:rPr>
                <w:rFonts w:eastAsia="宋体"/>
                <w:b/>
                <w:color w:val="000000"/>
                <w:szCs w:val="21"/>
              </w:rPr>
              <w:pBdr>
                <w:top w:val="none" w:color="000000" w:sz="0" w:space="0"/>
                <w:left w:val="none" w:color="000000" w:sz="0" w:space="0"/>
                <w:bottom w:val="none" w:color="000000" w:sz="0" w:space="0"/>
                <w:right w:val="none" w:color="000000" w:sz="0" w:space="0"/>
              </w:pBdr>
            </w:pPr>
            <w:r>
              <w:rPr>
                <w:rFonts w:eastAsia="宋体"/>
                <w:b/>
                <w:color w:val="000000"/>
                <w:szCs w:val="21"/>
              </w:rPr>
              <w:t xml:space="preserve">5</w:t>
            </w:r>
            <w:r>
              <w:rPr>
                <w:rFonts w:eastAsia="宋体"/>
                <w:b/>
                <w:color w:val="000000"/>
                <w:szCs w:val="21"/>
              </w:rPr>
            </w:r>
            <w:r/>
          </w:p>
        </w:tc>
        <w:tc>
          <w:tcPr>
            <w:tcMar>
              <w:left w:w="108" w:type="dxa"/>
              <w:top w:w="0" w:type="dxa"/>
              <w:right w:w="108" w:type="dxa"/>
              <w:bottom w:w="0" w:type="dxa"/>
            </w:tcMar>
            <w:tcW w:w="1325" w:type="dxa"/>
            <w:vAlign w:val="center"/>
            <w:textDirection w:val="lrTb"/>
            <w:noWrap w:val="false"/>
          </w:tcPr>
          <w:p>
            <w:pPr>
              <w:pStyle w:val="644"/>
              <w:jc w:val="center"/>
              <w:spacing w:line="400" w:lineRule="exact"/>
              <w:rPr>
                <w:rFonts w:eastAsia="宋体"/>
                <w:b/>
                <w:color w:val="000000"/>
                <w:szCs w:val="21"/>
              </w:rPr>
            </w:pPr>
            <w:r>
              <w:rPr>
                <w:rFonts w:hint="eastAsia" w:eastAsia="宋体"/>
                <w:b/>
                <w:color w:val="000000"/>
                <w:szCs w:val="21"/>
              </w:rPr>
              <w:t xml:space="preserve">安装调试</w:t>
            </w:r>
            <w:r>
              <w:rPr>
                <w:rFonts w:hint="eastAsia" w:ascii="Times New Roman" w:hAnsi="Times New Roman" w:eastAsia="宋体" w:cs="Times New Roman"/>
                <w:b/>
                <w:color w:val="000000"/>
                <w:szCs w:val="21"/>
              </w:rPr>
              <w:t xml:space="preserve">（</w:t>
            </w:r>
            <w:r>
              <w:rPr>
                <w:rFonts w:hint="eastAsia" w:ascii="Times New Roman" w:hAnsi="Times New Roman" w:eastAsia="宋体" w:cs="Times New Roman"/>
                <w:b/>
                <w:color w:val="000000"/>
                <w:szCs w:val="21"/>
                <w:lang w:val="en-US" w:eastAsia="zh-CN"/>
              </w:rPr>
              <w:t xml:space="preserve">8</w:t>
            </w:r>
            <w:r>
              <w:rPr>
                <w:rFonts w:hint="eastAsia" w:ascii="Times New Roman" w:hAnsi="Times New Roman" w:eastAsia="宋体" w:cs="Times New Roman"/>
                <w:b/>
                <w:color w:val="000000"/>
                <w:szCs w:val="21"/>
              </w:rPr>
              <w:t xml:space="preserve">分）</w:t>
            </w:r>
            <w:r>
              <w:rPr>
                <w:rFonts w:eastAsia="宋体"/>
                <w:b/>
                <w:color w:val="000000"/>
                <w:szCs w:val="21"/>
              </w:rPr>
            </w:r>
            <w:r/>
          </w:p>
        </w:tc>
        <w:tc>
          <w:tcPr>
            <w:tcMar>
              <w:left w:w="108" w:type="dxa"/>
              <w:top w:w="0" w:type="dxa"/>
              <w:right w:w="108" w:type="dxa"/>
              <w:bottom w:w="0" w:type="dxa"/>
            </w:tcMar>
            <w:tcW w:w="6495" w:type="dxa"/>
            <w:vAlign w:val="center"/>
            <w:textDirection w:val="lrTb"/>
            <w:noWrap w:val="false"/>
          </w:tcPr>
          <w:p>
            <w:pPr>
              <w:pStyle w:val="644"/>
              <w:spacing w:line="400" w:lineRule="exact"/>
              <w:rPr>
                <w:rFonts w:hint="eastAsia"/>
                <w:color w:val="000000"/>
              </w:rPr>
            </w:pPr>
            <w:r>
              <w:rPr>
                <w:rFonts w:hint="eastAsia"/>
                <w:color w:val="000000"/>
              </w:rPr>
              <w:t xml:space="preserve">根据投标人提供的安装及调试进度计划和各阶段进度的保证措施，以及劳动力、机械设备和材料投入计划，以及关键技术、工艺的重点、难点和解决方案，以及安装调试现场安全保障措施的内容等进行综合评分：</w:t>
            </w:r>
            <w:r>
              <w:rPr>
                <w:rFonts w:hint="eastAsia"/>
                <w:color w:val="000000"/>
              </w:rPr>
            </w:r>
            <w:r/>
          </w:p>
          <w:p>
            <w:pPr>
              <w:pStyle w:val="644"/>
              <w:spacing w:line="400" w:lineRule="exact"/>
              <w:rPr>
                <w:rFonts w:hint="eastAsia" w:eastAsia="宋体"/>
                <w:color w:val="000000"/>
                <w:szCs w:val="21"/>
              </w:rPr>
            </w:pPr>
            <w:r>
              <w:rPr>
                <w:rFonts w:hint="eastAsia" w:eastAsia="宋体"/>
                <w:color w:val="000000"/>
                <w:szCs w:val="21"/>
              </w:rPr>
              <w:t xml:space="preserve">方案完善、详细，可实施性强，优于项目需求得</w:t>
            </w:r>
            <w:r>
              <w:rPr>
                <w:rFonts w:hint="eastAsia" w:eastAsia="宋体"/>
                <w:color w:val="000000"/>
                <w:szCs w:val="21"/>
                <w:lang w:val="en-US" w:eastAsia="zh-CN"/>
              </w:rPr>
              <w:t xml:space="preserve">8</w:t>
            </w:r>
            <w:r>
              <w:rPr>
                <w:rFonts w:hint="eastAsia" w:eastAsia="宋体"/>
                <w:color w:val="000000"/>
                <w:szCs w:val="21"/>
              </w:rPr>
              <w:t xml:space="preserve">分；</w:t>
            </w:r>
            <w:r>
              <w:rPr>
                <w:rFonts w:hint="eastAsia" w:eastAsia="宋体"/>
                <w:color w:val="000000"/>
                <w:szCs w:val="21"/>
              </w:rPr>
            </w:r>
            <w:r/>
          </w:p>
          <w:p>
            <w:pPr>
              <w:pStyle w:val="644"/>
              <w:spacing w:line="400" w:lineRule="exact"/>
              <w:rPr>
                <w:rFonts w:hint="eastAsia" w:eastAsia="宋体"/>
                <w:color w:val="000000"/>
                <w:szCs w:val="21"/>
              </w:rPr>
            </w:pPr>
            <w:r>
              <w:rPr>
                <w:rFonts w:hint="eastAsia" w:eastAsia="宋体"/>
                <w:color w:val="000000"/>
                <w:szCs w:val="21"/>
              </w:rPr>
              <w:t xml:space="preserve">方案较完善、详细，可实施性较强，符合项目需求得</w:t>
            </w:r>
            <w:r>
              <w:rPr>
                <w:rFonts w:hint="eastAsia" w:eastAsia="宋体"/>
                <w:color w:val="000000"/>
                <w:szCs w:val="21"/>
                <w:lang w:val="en-US" w:eastAsia="zh-CN"/>
              </w:rPr>
              <w:t xml:space="preserve">6</w:t>
            </w:r>
            <w:r>
              <w:rPr>
                <w:rFonts w:hint="eastAsia" w:eastAsia="宋体"/>
                <w:color w:val="000000"/>
                <w:szCs w:val="21"/>
              </w:rPr>
              <w:t xml:space="preserve">分；</w:t>
            </w:r>
            <w:r>
              <w:rPr>
                <w:rFonts w:hint="eastAsia" w:eastAsia="宋体"/>
                <w:color w:val="000000"/>
                <w:szCs w:val="21"/>
              </w:rPr>
            </w:r>
            <w:r/>
          </w:p>
          <w:p>
            <w:pPr>
              <w:pStyle w:val="644"/>
              <w:spacing w:line="400" w:lineRule="exact"/>
              <w:rPr>
                <w:rFonts w:hint="eastAsia" w:eastAsia="宋体"/>
                <w:color w:val="000000"/>
                <w:szCs w:val="21"/>
              </w:rPr>
            </w:pPr>
            <w:r>
              <w:rPr>
                <w:rFonts w:hint="eastAsia" w:eastAsia="宋体"/>
                <w:color w:val="000000"/>
                <w:szCs w:val="21"/>
              </w:rPr>
              <w:t xml:space="preserve">方案完善性、详细性一般，可实施性一般，基本满足项目需求得</w:t>
            </w:r>
            <w:r>
              <w:rPr>
                <w:rFonts w:hint="eastAsia" w:eastAsia="宋体"/>
                <w:color w:val="000000"/>
                <w:szCs w:val="21"/>
                <w:lang w:val="en-US" w:eastAsia="zh-CN"/>
              </w:rPr>
              <w:t xml:space="preserve">4</w:t>
            </w:r>
            <w:r>
              <w:rPr>
                <w:rFonts w:hint="eastAsia" w:eastAsia="宋体"/>
                <w:color w:val="000000"/>
                <w:szCs w:val="21"/>
              </w:rPr>
              <w:t xml:space="preserve">分；</w:t>
            </w:r>
            <w:r>
              <w:rPr>
                <w:rFonts w:hint="eastAsia" w:eastAsia="宋体"/>
                <w:color w:val="000000"/>
                <w:szCs w:val="21"/>
              </w:rPr>
            </w:r>
            <w:r/>
          </w:p>
          <w:p>
            <w:pPr>
              <w:pStyle w:val="644"/>
              <w:spacing w:line="400" w:lineRule="exact"/>
              <w:rPr>
                <w:rFonts w:hint="eastAsia" w:eastAsia="宋体"/>
                <w:color w:val="000000"/>
                <w:szCs w:val="21"/>
              </w:rPr>
            </w:pPr>
            <w:r>
              <w:rPr>
                <w:rFonts w:hint="eastAsia" w:eastAsia="宋体"/>
                <w:color w:val="000000"/>
                <w:szCs w:val="21"/>
              </w:rPr>
              <w:t xml:space="preserve">方案完善性、详细性、可实施性需进一步修改完善方可满足项目实际需求，得</w:t>
            </w:r>
            <w:r>
              <w:rPr>
                <w:rFonts w:hint="eastAsia" w:eastAsia="宋体"/>
                <w:color w:val="000000"/>
                <w:szCs w:val="21"/>
                <w:lang w:val="en-US" w:eastAsia="zh-CN"/>
              </w:rPr>
              <w:t xml:space="preserve">2</w:t>
            </w:r>
            <w:r>
              <w:rPr>
                <w:rFonts w:hint="eastAsia" w:eastAsia="宋体"/>
                <w:color w:val="000000"/>
                <w:szCs w:val="21"/>
              </w:rPr>
              <w:t xml:space="preserve">分；</w:t>
            </w:r>
            <w:r>
              <w:rPr>
                <w:rFonts w:hint="eastAsia" w:eastAsia="宋体"/>
                <w:color w:val="000000"/>
                <w:szCs w:val="21"/>
              </w:rPr>
            </w:r>
            <w:r/>
          </w:p>
          <w:p>
            <w:pPr>
              <w:pStyle w:val="644"/>
              <w:spacing w:line="400" w:lineRule="exact"/>
              <w:rPr>
                <w:rFonts w:hint="eastAsia" w:eastAsia="宋体"/>
                <w:color w:val="000000"/>
                <w:szCs w:val="21"/>
              </w:rPr>
            </w:pPr>
            <w:r>
              <w:rPr>
                <w:rFonts w:hint="eastAsia" w:eastAsia="宋体"/>
                <w:color w:val="000000"/>
                <w:szCs w:val="21"/>
              </w:rPr>
              <w:t xml:space="preserve">不满足或未提供的不得分。</w:t>
            </w:r>
            <w:r>
              <w:rPr>
                <w:rFonts w:hint="eastAsia" w:eastAsia="宋体"/>
                <w:color w:val="000000"/>
                <w:szCs w:val="21"/>
              </w:rPr>
            </w:r>
            <w:r/>
          </w:p>
        </w:tc>
        <w:tc>
          <w:tcPr>
            <w:tcMar>
              <w:left w:w="108" w:type="dxa"/>
              <w:top w:w="0" w:type="dxa"/>
              <w:right w:w="108" w:type="dxa"/>
              <w:bottom w:w="0" w:type="dxa"/>
            </w:tcMar>
            <w:tcW w:w="827" w:type="dxa"/>
            <w:vAlign w:val="center"/>
            <w:textDirection w:val="lrTb"/>
            <w:noWrap w:val="false"/>
          </w:tcPr>
          <w:p>
            <w:pPr>
              <w:pStyle w:val="644"/>
              <w:jc w:val="center"/>
              <w:spacing w:line="85" w:lineRule="atLeast"/>
              <w:rPr>
                <w:rFonts w:hint="eastAsia" w:eastAsia="宋体"/>
                <w:color w:val="000000"/>
                <w:szCs w:val="21"/>
                <w:lang w:eastAsia="zh-CN"/>
              </w:rPr>
              <w:pBdr>
                <w:top w:val="none" w:color="000000" w:sz="0" w:space="0"/>
                <w:left w:val="none" w:color="000000" w:sz="0" w:space="0"/>
                <w:bottom w:val="none" w:color="000000" w:sz="0" w:space="0"/>
                <w:right w:val="none" w:color="000000" w:sz="0" w:space="0"/>
              </w:pBdr>
            </w:pPr>
            <w:r>
              <w:rPr>
                <w:rFonts w:hint="eastAsia" w:ascii="Times New Roman" w:hAnsi="Times New Roman" w:eastAsia="宋体" w:cs="Times New Roman"/>
                <w:b/>
                <w:color w:val="000000"/>
                <w:szCs w:val="21"/>
                <w:lang w:val="en-US" w:eastAsia="zh-CN"/>
              </w:rPr>
              <w:t xml:space="preserve">8</w:t>
            </w:r>
            <w:r>
              <w:rPr>
                <w:rFonts w:hint="eastAsia" w:eastAsia="宋体"/>
                <w:color w:val="000000"/>
                <w:szCs w:val="21"/>
                <w:lang w:eastAsia="zh-CN"/>
              </w:rPr>
            </w:r>
            <w:r/>
          </w:p>
        </w:tc>
      </w:tr>
      <w:tr>
        <w:trPr>
          <w:trHeight w:val="455"/>
        </w:trPr>
        <w:tc>
          <w:tcPr>
            <w:tcMar>
              <w:left w:w="108" w:type="dxa"/>
              <w:top w:w="0" w:type="dxa"/>
              <w:right w:w="108" w:type="dxa"/>
              <w:bottom w:w="0" w:type="dxa"/>
            </w:tcMar>
            <w:tcW w:w="707" w:type="dxa"/>
            <w:vAlign w:val="center"/>
            <w:textDirection w:val="lrTb"/>
            <w:noWrap w:val="false"/>
          </w:tcPr>
          <w:p>
            <w:pPr>
              <w:pStyle w:val="644"/>
              <w:jc w:val="center"/>
              <w:spacing w:line="85" w:lineRule="atLeast"/>
              <w:rPr>
                <w:rFonts w:eastAsia="宋体"/>
                <w:b/>
                <w:color w:val="000000"/>
                <w:szCs w:val="21"/>
              </w:rPr>
              <w:pBdr>
                <w:top w:val="none" w:color="000000" w:sz="0" w:space="0"/>
                <w:left w:val="none" w:color="000000" w:sz="0" w:space="0"/>
                <w:bottom w:val="none" w:color="000000" w:sz="0" w:space="0"/>
                <w:right w:val="none" w:color="000000" w:sz="0" w:space="0"/>
              </w:pBdr>
            </w:pPr>
            <w:r>
              <w:rPr>
                <w:rFonts w:eastAsia="宋体"/>
                <w:b/>
                <w:color w:val="000000"/>
                <w:szCs w:val="21"/>
              </w:rPr>
              <w:t xml:space="preserve">6</w:t>
            </w:r>
            <w:r>
              <w:rPr>
                <w:rFonts w:eastAsia="宋体"/>
                <w:b/>
                <w:color w:val="000000"/>
                <w:szCs w:val="21"/>
              </w:rPr>
            </w:r>
            <w:r/>
          </w:p>
        </w:tc>
        <w:tc>
          <w:tcPr>
            <w:tcMar>
              <w:left w:w="108" w:type="dxa"/>
              <w:top w:w="0" w:type="dxa"/>
              <w:right w:w="108" w:type="dxa"/>
              <w:bottom w:w="0" w:type="dxa"/>
            </w:tcMar>
            <w:tcW w:w="1325" w:type="dxa"/>
            <w:vAlign w:val="center"/>
            <w:textDirection w:val="lrTb"/>
            <w:noWrap w:val="false"/>
          </w:tcPr>
          <w:p>
            <w:pPr>
              <w:pStyle w:val="644"/>
              <w:jc w:val="center"/>
              <w:spacing w:line="400" w:lineRule="exact"/>
              <w:rPr>
                <w:rFonts w:eastAsia="宋体"/>
                <w:b/>
                <w:color w:val="000000"/>
                <w:szCs w:val="21"/>
              </w:rPr>
            </w:pPr>
            <w:r>
              <w:rPr>
                <w:rFonts w:hint="eastAsia" w:eastAsia="宋体"/>
                <w:b/>
                <w:color w:val="000000"/>
                <w:szCs w:val="21"/>
              </w:rPr>
              <w:t xml:space="preserve">售后服务</w:t>
            </w:r>
            <w:r>
              <w:rPr>
                <w:rFonts w:hint="eastAsia" w:ascii="Times New Roman" w:hAnsi="Times New Roman" w:eastAsia="宋体" w:cs="Times New Roman"/>
                <w:b/>
                <w:color w:val="000000"/>
                <w:szCs w:val="21"/>
              </w:rPr>
              <w:t xml:space="preserve">（</w:t>
            </w:r>
            <w:r>
              <w:rPr>
                <w:rFonts w:hint="eastAsia" w:ascii="Times New Roman" w:hAnsi="Times New Roman" w:eastAsia="宋体" w:cs="Times New Roman"/>
                <w:b/>
                <w:color w:val="000000"/>
                <w:szCs w:val="21"/>
                <w:lang w:val="en-US" w:eastAsia="zh-CN"/>
              </w:rPr>
              <w:t xml:space="preserve">7</w:t>
            </w:r>
            <w:r>
              <w:rPr>
                <w:rFonts w:hint="eastAsia" w:ascii="Times New Roman" w:hAnsi="Times New Roman" w:eastAsia="宋体" w:cs="Times New Roman"/>
                <w:b/>
                <w:color w:val="000000"/>
                <w:szCs w:val="21"/>
              </w:rPr>
              <w:t xml:space="preserve">分）</w:t>
            </w:r>
            <w:r>
              <w:rPr>
                <w:rFonts w:eastAsia="宋体"/>
                <w:b/>
                <w:color w:val="000000"/>
                <w:szCs w:val="21"/>
              </w:rPr>
            </w:r>
            <w:r/>
          </w:p>
        </w:tc>
        <w:tc>
          <w:tcPr>
            <w:tcMar>
              <w:left w:w="108" w:type="dxa"/>
              <w:top w:w="0" w:type="dxa"/>
              <w:right w:w="108" w:type="dxa"/>
              <w:bottom w:w="0" w:type="dxa"/>
            </w:tcMar>
            <w:tcW w:w="6495" w:type="dxa"/>
            <w:vAlign w:val="center"/>
            <w:textDirection w:val="lrTb"/>
            <w:noWrap w:val="false"/>
          </w:tcPr>
          <w:p>
            <w:pPr>
              <w:pStyle w:val="644"/>
              <w:spacing w:line="400" w:lineRule="exact"/>
              <w:rPr>
                <w:rFonts w:hint="eastAsia"/>
                <w:color w:val="000000"/>
              </w:rPr>
            </w:pPr>
            <w:r>
              <w:rPr>
                <w:rFonts w:hint="eastAsia"/>
                <w:color w:val="000000"/>
              </w:rPr>
              <w:t xml:space="preserve">根据投标人提供的项目售后服务方案进行综合评分：</w:t>
            </w:r>
            <w:r>
              <w:rPr>
                <w:rFonts w:hint="eastAsia"/>
                <w:color w:val="000000"/>
              </w:rPr>
            </w:r>
            <w:r/>
          </w:p>
          <w:p>
            <w:pPr>
              <w:pStyle w:val="644"/>
              <w:spacing w:line="400" w:lineRule="exact"/>
              <w:rPr>
                <w:rFonts w:hint="eastAsia"/>
                <w:color w:val="000000"/>
              </w:rPr>
            </w:pPr>
            <w:r>
              <w:rPr>
                <w:rFonts w:hint="eastAsia"/>
                <w:color w:val="000000"/>
              </w:rPr>
              <w:t xml:space="preserve">包括但不限于：（1）售后方案全面合理，可以充分及时</w:t>
            </w:r>
            <w:r>
              <w:rPr>
                <w:rFonts w:hint="eastAsia" w:eastAsia="宋体"/>
                <w:color w:val="000000"/>
              </w:rPr>
              <w:t xml:space="preserve">地</w:t>
            </w:r>
            <w:r>
              <w:rPr>
                <w:rFonts w:hint="eastAsia"/>
                <w:color w:val="000000"/>
              </w:rPr>
              <w:t xml:space="preserve">满足校方的空调稳定运行。</w:t>
            </w:r>
            <w:r>
              <w:rPr>
                <w:rFonts w:hint="eastAsia"/>
                <w:color w:val="000000"/>
              </w:rPr>
            </w:r>
            <w:r/>
          </w:p>
          <w:p>
            <w:pPr>
              <w:pStyle w:val="644"/>
              <w:spacing w:line="400" w:lineRule="exact"/>
              <w:rPr>
                <w:rFonts w:hint="eastAsia"/>
                <w:color w:val="000000"/>
              </w:rPr>
            </w:pPr>
            <w:r>
              <w:rPr>
                <w:rFonts w:hint="eastAsia"/>
                <w:color w:val="000000"/>
              </w:rPr>
              <w:t xml:space="preserve">（2）售后人员持证上岗，人员数量保障，可以保质保量完成空调日常售后服务。</w:t>
            </w:r>
            <w:r>
              <w:rPr>
                <w:rFonts w:hint="eastAsia"/>
                <w:color w:val="000000"/>
              </w:rPr>
            </w:r>
            <w:r/>
          </w:p>
          <w:p>
            <w:pPr>
              <w:pStyle w:val="644"/>
              <w:spacing w:line="400" w:lineRule="exact"/>
              <w:rPr>
                <w:rFonts w:hint="eastAsia"/>
                <w:color w:val="000000"/>
              </w:rPr>
            </w:pPr>
            <w:r>
              <w:rPr>
                <w:rFonts w:hint="eastAsia"/>
                <w:color w:val="000000"/>
              </w:rPr>
              <w:t xml:space="preserve">（3）售后备品备件方案合理数量充沛，可以缩短空调零部件更换时间。</w:t>
            </w:r>
            <w:r>
              <w:rPr>
                <w:rFonts w:hint="eastAsia"/>
                <w:color w:val="000000"/>
              </w:rPr>
            </w:r>
            <w:r/>
          </w:p>
          <w:p>
            <w:pPr>
              <w:pStyle w:val="644"/>
              <w:spacing w:line="400" w:lineRule="exact"/>
              <w:rPr>
                <w:rFonts w:hint="eastAsia" w:eastAsia="宋体"/>
                <w:color w:val="000000"/>
                <w:szCs w:val="21"/>
              </w:rPr>
            </w:pPr>
            <w:r>
              <w:rPr>
                <w:rFonts w:hint="eastAsia" w:eastAsia="宋体"/>
                <w:color w:val="000000"/>
                <w:szCs w:val="21"/>
              </w:rPr>
              <w:t xml:space="preserve">方案完善、详细，可实施性强得</w:t>
            </w:r>
            <w:r>
              <w:rPr>
                <w:rFonts w:hint="eastAsia" w:eastAsia="宋体"/>
                <w:color w:val="000000"/>
                <w:szCs w:val="21"/>
                <w:lang w:val="en-US" w:eastAsia="zh-CN"/>
              </w:rPr>
              <w:t xml:space="preserve">7</w:t>
            </w:r>
            <w:r>
              <w:rPr>
                <w:rFonts w:hint="eastAsia" w:eastAsia="宋体"/>
                <w:color w:val="000000"/>
                <w:szCs w:val="21"/>
              </w:rPr>
              <w:t xml:space="preserve">分；</w:t>
            </w:r>
            <w:r>
              <w:rPr>
                <w:rFonts w:hint="eastAsia" w:eastAsia="宋体"/>
                <w:color w:val="000000"/>
                <w:szCs w:val="21"/>
              </w:rPr>
            </w:r>
            <w:r/>
          </w:p>
          <w:p>
            <w:pPr>
              <w:pStyle w:val="644"/>
              <w:spacing w:line="400" w:lineRule="exact"/>
              <w:rPr>
                <w:rFonts w:hint="eastAsia" w:eastAsia="宋体"/>
                <w:color w:val="000000"/>
                <w:szCs w:val="21"/>
              </w:rPr>
            </w:pPr>
            <w:r>
              <w:rPr>
                <w:rFonts w:hint="eastAsia" w:eastAsia="宋体"/>
                <w:color w:val="000000"/>
                <w:szCs w:val="21"/>
              </w:rPr>
              <w:t xml:space="preserve">方案较完善、详细，可实施性较强得</w:t>
            </w:r>
            <w:r>
              <w:rPr>
                <w:rFonts w:hint="eastAsia" w:eastAsia="宋体"/>
                <w:color w:val="000000"/>
                <w:szCs w:val="21"/>
                <w:lang w:val="en-US" w:eastAsia="zh-CN"/>
              </w:rPr>
              <w:t xml:space="preserve">5</w:t>
            </w:r>
            <w:r>
              <w:rPr>
                <w:rFonts w:hint="eastAsia" w:eastAsia="宋体"/>
                <w:color w:val="000000"/>
                <w:szCs w:val="21"/>
              </w:rPr>
              <w:t xml:space="preserve">分；</w:t>
            </w:r>
            <w:r>
              <w:rPr>
                <w:rFonts w:hint="eastAsia" w:eastAsia="宋体"/>
                <w:color w:val="000000"/>
                <w:szCs w:val="21"/>
              </w:rPr>
            </w:r>
            <w:r/>
          </w:p>
          <w:p>
            <w:pPr>
              <w:pStyle w:val="644"/>
              <w:spacing w:line="400" w:lineRule="exact"/>
              <w:rPr>
                <w:rFonts w:hint="eastAsia" w:eastAsia="宋体"/>
                <w:color w:val="000000"/>
                <w:szCs w:val="21"/>
              </w:rPr>
            </w:pPr>
            <w:r>
              <w:rPr>
                <w:rFonts w:hint="eastAsia" w:eastAsia="宋体"/>
                <w:color w:val="000000"/>
                <w:szCs w:val="21"/>
              </w:rPr>
              <w:t xml:space="preserve">方案完善性、详细性一般，可实施性一般得</w:t>
            </w:r>
            <w:r>
              <w:rPr>
                <w:rFonts w:hint="eastAsia" w:eastAsia="宋体"/>
                <w:color w:val="000000"/>
                <w:szCs w:val="21"/>
                <w:lang w:val="en-US" w:eastAsia="zh-CN"/>
              </w:rPr>
              <w:t xml:space="preserve">3</w:t>
            </w:r>
            <w:r>
              <w:rPr>
                <w:rFonts w:hint="eastAsia" w:eastAsia="宋体"/>
                <w:color w:val="000000"/>
                <w:szCs w:val="21"/>
              </w:rPr>
              <w:t xml:space="preserve">分；</w:t>
            </w:r>
            <w:r>
              <w:rPr>
                <w:rFonts w:hint="eastAsia" w:eastAsia="宋体"/>
                <w:color w:val="000000"/>
                <w:szCs w:val="21"/>
              </w:rPr>
            </w:r>
            <w:r/>
          </w:p>
          <w:p>
            <w:pPr>
              <w:pStyle w:val="644"/>
              <w:spacing w:line="400" w:lineRule="exact"/>
              <w:rPr>
                <w:rFonts w:hint="eastAsia" w:eastAsia="宋体"/>
                <w:color w:val="000000"/>
                <w:szCs w:val="21"/>
              </w:rPr>
            </w:pPr>
            <w:r>
              <w:rPr>
                <w:rFonts w:hint="eastAsia" w:eastAsia="宋体"/>
                <w:color w:val="000000"/>
                <w:szCs w:val="21"/>
              </w:rPr>
              <w:t xml:space="preserve">方案完善性、详细性、可实施性需进一步修改完善方可满足项目实际需求，得</w:t>
            </w:r>
            <w:r>
              <w:rPr>
                <w:rFonts w:hint="eastAsia" w:eastAsia="宋体"/>
                <w:color w:val="000000"/>
                <w:szCs w:val="21"/>
                <w:lang w:val="en-US" w:eastAsia="zh-CN"/>
              </w:rPr>
              <w:t xml:space="preserve">1</w:t>
            </w:r>
            <w:r>
              <w:rPr>
                <w:rFonts w:hint="eastAsia" w:eastAsia="宋体"/>
                <w:color w:val="000000"/>
                <w:szCs w:val="21"/>
              </w:rPr>
              <w:t xml:space="preserve">分；</w:t>
            </w:r>
            <w:r>
              <w:rPr>
                <w:rFonts w:hint="eastAsia" w:eastAsia="宋体"/>
                <w:color w:val="000000"/>
                <w:szCs w:val="21"/>
              </w:rPr>
            </w:r>
            <w:r/>
          </w:p>
          <w:p>
            <w:pPr>
              <w:pStyle w:val="644"/>
              <w:spacing w:line="400" w:lineRule="exact"/>
              <w:rPr>
                <w:rFonts w:eastAsia="宋体"/>
                <w:color w:val="000000"/>
                <w:szCs w:val="21"/>
              </w:rPr>
            </w:pPr>
            <w:r>
              <w:rPr>
                <w:rFonts w:hint="eastAsia" w:eastAsia="宋体"/>
                <w:color w:val="000000"/>
                <w:szCs w:val="21"/>
              </w:rPr>
              <w:t xml:space="preserve">不满足或未提供的不得分。</w:t>
            </w:r>
            <w:r>
              <w:rPr>
                <w:rFonts w:eastAsia="宋体"/>
                <w:color w:val="000000"/>
                <w:szCs w:val="21"/>
              </w:rPr>
            </w:r>
            <w:r/>
          </w:p>
        </w:tc>
        <w:tc>
          <w:tcPr>
            <w:tcMar>
              <w:left w:w="108" w:type="dxa"/>
              <w:top w:w="0" w:type="dxa"/>
              <w:right w:w="108" w:type="dxa"/>
              <w:bottom w:w="0" w:type="dxa"/>
            </w:tcMar>
            <w:tcW w:w="827" w:type="dxa"/>
            <w:vAlign w:val="center"/>
            <w:textDirection w:val="lrTb"/>
            <w:noWrap w:val="false"/>
          </w:tcPr>
          <w:p>
            <w:pPr>
              <w:pStyle w:val="644"/>
              <w:jc w:val="center"/>
              <w:spacing w:line="85" w:lineRule="atLeast"/>
              <w:rPr>
                <w:rFonts w:hint="eastAsia" w:eastAsia="宋体"/>
                <w:color w:val="000000"/>
                <w:szCs w:val="21"/>
                <w:lang w:eastAsia="zh-CN"/>
              </w:rPr>
              <w:pBdr>
                <w:top w:val="none" w:color="000000" w:sz="0" w:space="0"/>
                <w:left w:val="none" w:color="000000" w:sz="0" w:space="0"/>
                <w:bottom w:val="none" w:color="000000" w:sz="0" w:space="0"/>
                <w:right w:val="none" w:color="000000" w:sz="0" w:space="0"/>
              </w:pBdr>
            </w:pPr>
            <w:r>
              <w:rPr>
                <w:rFonts w:hint="eastAsia" w:ascii="Times New Roman" w:hAnsi="Times New Roman" w:eastAsia="宋体" w:cs="Times New Roman"/>
                <w:b/>
                <w:color w:val="000000"/>
                <w:szCs w:val="21"/>
                <w:lang w:val="en-US" w:eastAsia="zh-CN"/>
              </w:rPr>
              <w:t xml:space="preserve">7</w:t>
            </w:r>
            <w:r>
              <w:rPr>
                <w:rFonts w:hint="eastAsia" w:eastAsia="宋体"/>
                <w:color w:val="000000"/>
                <w:szCs w:val="21"/>
                <w:lang w:eastAsia="zh-CN"/>
              </w:rPr>
            </w:r>
            <w:r/>
          </w:p>
        </w:tc>
      </w:tr>
      <w:tr>
        <w:trPr>
          <w:trHeight w:val="90"/>
        </w:trPr>
        <w:tc>
          <w:tcPr>
            <w:tcMar>
              <w:left w:w="108" w:type="dxa"/>
              <w:top w:w="0" w:type="dxa"/>
              <w:right w:w="108" w:type="dxa"/>
              <w:bottom w:w="0" w:type="dxa"/>
            </w:tcMar>
            <w:tcW w:w="707" w:type="dxa"/>
            <w:vAlign w:val="center"/>
            <w:vMerge w:val="restart"/>
            <w:textDirection w:val="lrTb"/>
            <w:noWrap w:val="false"/>
          </w:tcPr>
          <w:p>
            <w:pPr>
              <w:pStyle w:val="644"/>
              <w:jc w:val="center"/>
              <w:spacing w:line="85" w:lineRule="atLeast"/>
              <w:rPr>
                <w:rFonts w:eastAsia="宋体"/>
                <w:b/>
                <w:bCs/>
                <w:color w:val="000000"/>
                <w:szCs w:val="21"/>
              </w:rPr>
              <w:pBdr>
                <w:top w:val="none" w:color="000000" w:sz="0" w:space="0"/>
                <w:left w:val="none" w:color="000000" w:sz="0" w:space="0"/>
                <w:bottom w:val="none" w:color="000000" w:sz="0" w:space="0"/>
                <w:right w:val="none" w:color="000000" w:sz="0" w:space="0"/>
              </w:pBdr>
            </w:pPr>
            <w:r>
              <w:rPr>
                <w:rFonts w:eastAsia="宋体"/>
                <w:b/>
                <w:bCs/>
                <w:color w:val="000000"/>
                <w:szCs w:val="21"/>
              </w:rPr>
              <w:t xml:space="preserve">7</w:t>
            </w:r>
            <w:r>
              <w:rPr>
                <w:rFonts w:eastAsia="宋体"/>
                <w:b/>
                <w:bCs/>
                <w:color w:val="000000"/>
                <w:szCs w:val="21"/>
              </w:rPr>
            </w:r>
            <w:r/>
          </w:p>
        </w:tc>
        <w:tc>
          <w:tcPr>
            <w:tcMar>
              <w:left w:w="108" w:type="dxa"/>
              <w:top w:w="0" w:type="dxa"/>
              <w:right w:w="108" w:type="dxa"/>
              <w:bottom w:w="0" w:type="dxa"/>
            </w:tcMar>
            <w:tcW w:w="1325" w:type="dxa"/>
            <w:vAlign w:val="center"/>
            <w:vMerge w:val="restart"/>
            <w:textDirection w:val="lrTb"/>
            <w:noWrap w:val="false"/>
          </w:tcPr>
          <w:p>
            <w:pPr>
              <w:pStyle w:val="644"/>
              <w:jc w:val="center"/>
              <w:spacing w:line="85" w:lineRule="atLeast"/>
              <w:rPr>
                <w:rFonts w:eastAsia="宋体"/>
                <w:b/>
                <w:bCs/>
                <w:color w:val="000000"/>
                <w:szCs w:val="21"/>
              </w:rPr>
              <w:pBdr>
                <w:top w:val="none" w:color="000000" w:sz="0" w:space="0"/>
                <w:left w:val="none" w:color="000000" w:sz="0" w:space="0"/>
                <w:bottom w:val="none" w:color="000000" w:sz="0" w:space="0"/>
                <w:right w:val="none" w:color="000000" w:sz="0" w:space="0"/>
              </w:pBdr>
            </w:pPr>
            <w:r>
              <w:rPr>
                <w:rFonts w:eastAsia="宋体"/>
                <w:b/>
                <w:bCs/>
                <w:color w:val="000000"/>
                <w:szCs w:val="21"/>
              </w:rPr>
              <w:t xml:space="preserve">节能环保</w:t>
            </w:r>
            <w:r>
              <w:rPr>
                <w:rFonts w:eastAsia="宋体"/>
                <w:b/>
                <w:bCs/>
                <w:color w:val="000000"/>
                <w:szCs w:val="21"/>
              </w:rPr>
            </w:r>
            <w:r/>
          </w:p>
          <w:p>
            <w:pPr>
              <w:pStyle w:val="644"/>
              <w:jc w:val="center"/>
              <w:spacing w:line="85" w:lineRule="atLeast"/>
              <w:rPr>
                <w:rFonts w:eastAsia="宋体"/>
                <w:b/>
                <w:bCs/>
                <w:color w:val="000000"/>
                <w:szCs w:val="21"/>
              </w:rPr>
              <w:pBdr>
                <w:top w:val="none" w:color="000000" w:sz="0" w:space="0"/>
                <w:left w:val="none" w:color="000000" w:sz="0" w:space="0"/>
                <w:bottom w:val="none" w:color="000000" w:sz="0" w:space="0"/>
                <w:right w:val="none" w:color="000000" w:sz="0" w:space="0"/>
              </w:pBdr>
            </w:pPr>
            <w:r>
              <w:rPr>
                <w:rFonts w:eastAsia="宋体"/>
                <w:b/>
                <w:bCs/>
                <w:color w:val="000000"/>
                <w:szCs w:val="21"/>
              </w:rPr>
              <w:t xml:space="preserve">（1分）</w:t>
            </w:r>
            <w:r>
              <w:rPr>
                <w:rFonts w:eastAsia="宋体"/>
                <w:b/>
                <w:bCs/>
                <w:color w:val="000000"/>
                <w:szCs w:val="21"/>
              </w:rPr>
            </w:r>
            <w:r/>
          </w:p>
        </w:tc>
        <w:tc>
          <w:tcPr>
            <w:tcMar>
              <w:left w:w="108" w:type="dxa"/>
              <w:top w:w="0" w:type="dxa"/>
              <w:right w:w="108" w:type="dxa"/>
              <w:bottom w:w="0" w:type="dxa"/>
            </w:tcMar>
            <w:tcW w:w="6495" w:type="dxa"/>
            <w:vAlign w:val="center"/>
            <w:textDirection w:val="lrTb"/>
            <w:noWrap w:val="false"/>
          </w:tcPr>
          <w:p>
            <w:pPr>
              <w:pStyle w:val="668"/>
              <w:spacing w:line="360" w:lineRule="auto"/>
              <w:rPr>
                <w:rFonts w:eastAsia="宋体"/>
                <w:color w:val="000000"/>
                <w:szCs w:val="21"/>
              </w:rPr>
              <w:pBdr>
                <w:top w:val="none" w:color="000000" w:sz="0" w:space="0"/>
                <w:left w:val="none" w:color="000000" w:sz="0" w:space="0"/>
                <w:right w:val="none" w:color="000000" w:sz="0" w:space="0"/>
              </w:pBdr>
            </w:pPr>
            <w:r>
              <w:rPr>
                <w:rFonts w:eastAsia="宋体"/>
                <w:color w:val="000000"/>
                <w:szCs w:val="21"/>
              </w:rPr>
              <w:t xml:space="preserve">环境标志产品：根据财政部、发展改革委、生态环境部、市场监管总局《关于调整优化节能产品、环境标志产品政府采购执行机制的通知》，投标标的中如有属于《环境标志产品政府采购品目清单》（最新一期）内的产品，供应商需提供国家确定的认证机构出具的、处于有效期之内的环境标志产品认证证书，且同时提供《环境标志产品信息表》明确说明此产品在《环境标志产品政府采购品目清单》（最新一期）中归属的编码及名称。以上条件均符合情况下，得0.5分。</w:t>
            </w:r>
            <w:r>
              <w:rPr>
                <w:rFonts w:eastAsia="宋体"/>
                <w:color w:val="000000"/>
                <w:szCs w:val="21"/>
              </w:rPr>
            </w:r>
            <w:r/>
          </w:p>
        </w:tc>
        <w:tc>
          <w:tcPr>
            <w:tcMar>
              <w:left w:w="108" w:type="dxa"/>
              <w:top w:w="0" w:type="dxa"/>
              <w:right w:w="108" w:type="dxa"/>
              <w:bottom w:w="0" w:type="dxa"/>
            </w:tcMar>
            <w:tcW w:w="827" w:type="dxa"/>
            <w:vAlign w:val="center"/>
            <w:textDirection w:val="lrTb"/>
            <w:noWrap w:val="false"/>
          </w:tcPr>
          <w:p>
            <w:pPr>
              <w:pStyle w:val="644"/>
              <w:jc w:val="center"/>
              <w:spacing w:line="85" w:lineRule="atLeast"/>
              <w:rPr>
                <w:rFonts w:eastAsia="宋体"/>
                <w:color w:val="000000"/>
                <w:szCs w:val="21"/>
              </w:rPr>
              <w:pBdr>
                <w:top w:val="none" w:color="000000" w:sz="0" w:space="0"/>
                <w:left w:val="none" w:color="000000" w:sz="0" w:space="0"/>
                <w:bottom w:val="none" w:color="000000" w:sz="0" w:space="0"/>
                <w:right w:val="none" w:color="000000" w:sz="0" w:space="0"/>
              </w:pBdr>
            </w:pPr>
            <w:r>
              <w:rPr>
                <w:rFonts w:eastAsia="宋体"/>
                <w:color w:val="000000"/>
                <w:szCs w:val="21"/>
              </w:rPr>
              <w:t xml:space="preserve">0.5</w:t>
            </w:r>
            <w:r>
              <w:rPr>
                <w:rFonts w:eastAsia="宋体"/>
                <w:color w:val="000000"/>
                <w:szCs w:val="21"/>
              </w:rPr>
            </w:r>
            <w:r/>
          </w:p>
        </w:tc>
      </w:tr>
      <w:tr>
        <w:trPr>
          <w:trHeight w:val="90"/>
        </w:trPr>
        <w:tc>
          <w:tcPr>
            <w:tcMar>
              <w:left w:w="108" w:type="dxa"/>
              <w:top w:w="0" w:type="dxa"/>
              <w:right w:w="108" w:type="dxa"/>
              <w:bottom w:w="0" w:type="dxa"/>
            </w:tcMar>
            <w:tcW w:w="707" w:type="dxa"/>
            <w:vAlign w:val="center"/>
            <w:vMerge w:val="continue"/>
            <w:textDirection w:val="lrTb"/>
            <w:noWrap w:val="false"/>
          </w:tcPr>
          <w:p>
            <w:pPr>
              <w:pStyle w:val="644"/>
              <w:jc w:val="center"/>
              <w:spacing w:line="85" w:lineRule="atLeast"/>
              <w:rPr>
                <w:rFonts w:eastAsia="宋体"/>
                <w:b/>
                <w:bCs/>
                <w:color w:val="000000"/>
                <w:szCs w:val="21"/>
              </w:rPr>
              <w:pBdr>
                <w:top w:val="none" w:color="000000" w:sz="0" w:space="0"/>
                <w:left w:val="none" w:color="000000" w:sz="0" w:space="0"/>
                <w:bottom w:val="none" w:color="000000" w:sz="0" w:space="0"/>
                <w:right w:val="none" w:color="000000" w:sz="0" w:space="0"/>
              </w:pBdr>
            </w:pPr>
            <w:r>
              <w:rPr>
                <w:rFonts w:eastAsia="宋体"/>
                <w:b/>
                <w:bCs/>
                <w:color w:val="000000"/>
                <w:szCs w:val="21"/>
              </w:rPr>
            </w:r>
            <w:r/>
          </w:p>
        </w:tc>
        <w:tc>
          <w:tcPr>
            <w:tcMar>
              <w:left w:w="108" w:type="dxa"/>
              <w:top w:w="0" w:type="dxa"/>
              <w:right w:w="108" w:type="dxa"/>
              <w:bottom w:w="0" w:type="dxa"/>
            </w:tcMar>
            <w:tcW w:w="1325" w:type="dxa"/>
            <w:vAlign w:val="center"/>
            <w:vMerge w:val="continue"/>
            <w:textDirection w:val="lrTb"/>
            <w:noWrap w:val="false"/>
          </w:tcPr>
          <w:p>
            <w:pPr>
              <w:pStyle w:val="644"/>
              <w:jc w:val="center"/>
              <w:spacing w:line="85" w:lineRule="atLeast"/>
              <w:rPr>
                <w:rFonts w:eastAsia="宋体"/>
                <w:b/>
                <w:bCs/>
                <w:color w:val="000000"/>
                <w:szCs w:val="21"/>
              </w:rPr>
              <w:pBdr>
                <w:top w:val="none" w:color="000000" w:sz="0" w:space="0"/>
                <w:left w:val="none" w:color="000000" w:sz="0" w:space="0"/>
                <w:bottom w:val="none" w:color="000000" w:sz="0" w:space="0"/>
                <w:right w:val="none" w:color="000000" w:sz="0" w:space="0"/>
              </w:pBdr>
            </w:pPr>
            <w:r>
              <w:rPr>
                <w:rFonts w:eastAsia="宋体"/>
                <w:b/>
                <w:bCs/>
                <w:color w:val="000000"/>
                <w:szCs w:val="21"/>
              </w:rPr>
            </w:r>
            <w:r/>
          </w:p>
        </w:tc>
        <w:tc>
          <w:tcPr>
            <w:tcMar>
              <w:left w:w="108" w:type="dxa"/>
              <w:top w:w="0" w:type="dxa"/>
              <w:right w:w="108" w:type="dxa"/>
              <w:bottom w:w="0" w:type="dxa"/>
            </w:tcMar>
            <w:tcW w:w="6495" w:type="dxa"/>
            <w:vAlign w:val="center"/>
            <w:textDirection w:val="lrTb"/>
            <w:noWrap w:val="false"/>
          </w:tcPr>
          <w:p>
            <w:pPr>
              <w:pStyle w:val="668"/>
              <w:spacing w:line="360" w:lineRule="auto"/>
              <w:rPr>
                <w:rFonts w:eastAsia="宋体"/>
                <w:color w:val="000000"/>
                <w:szCs w:val="21"/>
              </w:rPr>
              <w:pBdr>
                <w:top w:val="none" w:color="000000" w:sz="0" w:space="0"/>
                <w:left w:val="none" w:color="000000" w:sz="0" w:space="0"/>
                <w:right w:val="none" w:color="000000" w:sz="0" w:space="0"/>
              </w:pBdr>
            </w:pPr>
            <w:r>
              <w:rPr>
                <w:rFonts w:eastAsia="宋体"/>
                <w:color w:val="000000"/>
                <w:szCs w:val="21"/>
              </w:rPr>
              <w:t xml:space="preserve">节能产品：根据财政部、发展改革委、生态环境部、市场监管总局《关于调整优化节能产品、环境标志产品政府采购执行机制的通知》，投标标的中如有属于《节能产品政府采购品目清单》（最新一期）内的产品，供应商需提供国家确定的认证机构出具的、处于有效期之内的节能产品认证证书，且同时提供《节能产品信息表》明确说明此产品在《节能产品政府采购品目清单》（最新一期）中归属的编码及名称。以上条件均符合情况下，得0.5分。</w:t>
            </w:r>
            <w:r>
              <w:rPr>
                <w:rFonts w:eastAsia="宋体"/>
                <w:color w:val="000000"/>
                <w:szCs w:val="21"/>
              </w:rPr>
            </w:r>
            <w:r/>
          </w:p>
        </w:tc>
        <w:tc>
          <w:tcPr>
            <w:tcMar>
              <w:left w:w="108" w:type="dxa"/>
              <w:top w:w="0" w:type="dxa"/>
              <w:right w:w="108" w:type="dxa"/>
              <w:bottom w:w="0" w:type="dxa"/>
            </w:tcMar>
            <w:tcW w:w="827" w:type="dxa"/>
            <w:vAlign w:val="center"/>
            <w:textDirection w:val="lrTb"/>
            <w:noWrap w:val="false"/>
          </w:tcPr>
          <w:p>
            <w:pPr>
              <w:pStyle w:val="644"/>
              <w:jc w:val="center"/>
              <w:spacing w:line="85" w:lineRule="atLeast"/>
              <w:rPr>
                <w:rFonts w:eastAsia="宋体"/>
                <w:color w:val="000000"/>
                <w:szCs w:val="21"/>
              </w:rPr>
              <w:pBdr>
                <w:top w:val="none" w:color="000000" w:sz="0" w:space="0"/>
                <w:left w:val="none" w:color="000000" w:sz="0" w:space="0"/>
                <w:bottom w:val="none" w:color="000000" w:sz="0" w:space="0"/>
                <w:right w:val="none" w:color="000000" w:sz="0" w:space="0"/>
              </w:pBdr>
            </w:pPr>
            <w:r>
              <w:rPr>
                <w:rFonts w:eastAsia="宋体"/>
                <w:color w:val="000000"/>
                <w:szCs w:val="21"/>
              </w:rPr>
              <w:t xml:space="preserve">0.5</w:t>
            </w:r>
            <w:r>
              <w:rPr>
                <w:rFonts w:eastAsia="宋体"/>
                <w:color w:val="000000"/>
                <w:szCs w:val="21"/>
              </w:rPr>
            </w:r>
            <w:r/>
          </w:p>
        </w:tc>
      </w:tr>
    </w:tbl>
    <w:p>
      <w:pPr>
        <w:pStyle w:val="644"/>
        <w:spacing w:line="85" w:lineRule="atLeast"/>
        <w:rPr>
          <w:color w:val="000000"/>
        </w:rPr>
        <w:pBdr>
          <w:top w:val="none" w:color="000000" w:sz="0" w:space="0"/>
          <w:left w:val="none" w:color="000000" w:sz="0" w:space="0"/>
          <w:bottom w:val="none" w:color="000000" w:sz="0" w:space="0"/>
          <w:right w:val="none" w:color="000000" w:sz="0" w:space="0"/>
        </w:pBdr>
      </w:pPr>
      <w:r>
        <w:rPr>
          <w:rFonts w:eastAsia="宋体"/>
          <w:b/>
          <w:color w:val="000000"/>
        </w:rPr>
        <w:t xml:space="preserve"> </w:t>
      </w:r>
      <w:r>
        <w:rPr>
          <w:color w:val="000000"/>
        </w:rPr>
      </w:r>
      <w:r/>
    </w:p>
    <w:p>
      <w:pPr>
        <w:pStyle w:val="644"/>
        <w:spacing w:line="360" w:lineRule="auto"/>
        <w:rPr>
          <w:color w:val="000000"/>
        </w:rPr>
        <w:pBdr>
          <w:top w:val="none" w:color="000000" w:sz="0" w:space="0"/>
          <w:left w:val="none" w:color="000000" w:sz="0" w:space="0"/>
          <w:bottom w:val="none" w:color="000000" w:sz="0" w:space="0"/>
          <w:right w:val="none" w:color="000000" w:sz="0" w:space="0"/>
        </w:pBdr>
      </w:pPr>
      <w:r>
        <w:rPr>
          <w:rFonts w:eastAsia="宋体"/>
          <w:b/>
          <w:color w:val="000000"/>
        </w:rPr>
        <w:t xml:space="preserve">说明：</w:t>
      </w:r>
      <w:r>
        <w:rPr>
          <w:color w:val="000000"/>
        </w:rPr>
      </w:r>
      <w:r/>
    </w:p>
    <w:p>
      <w:pPr>
        <w:pStyle w:val="644"/>
        <w:ind w:firstLine="422"/>
        <w:spacing w:line="360" w:lineRule="auto"/>
        <w:rPr>
          <w:rFonts w:eastAsia="宋体"/>
          <w:b/>
          <w:bCs/>
          <w:color w:val="000000"/>
          <w:szCs w:val="21"/>
        </w:rPr>
        <w:pBdr>
          <w:top w:val="none" w:color="000000" w:sz="0" w:space="0"/>
          <w:left w:val="none" w:color="000000" w:sz="0" w:space="0"/>
          <w:bottom w:val="none" w:color="000000" w:sz="0" w:space="0"/>
          <w:right w:val="none" w:color="000000" w:sz="0" w:space="0"/>
        </w:pBdr>
      </w:pPr>
      <w:r>
        <w:rPr>
          <w:rFonts w:eastAsia="宋体"/>
          <w:b/>
          <w:bCs/>
          <w:color w:val="000000"/>
          <w:szCs w:val="21"/>
        </w:rPr>
        <w:t xml:space="preserve">1.采购本国产品的支持政策</w:t>
      </w:r>
      <w:r>
        <w:rPr>
          <w:rFonts w:eastAsia="宋体"/>
          <w:b/>
          <w:bCs/>
          <w:color w:val="000000"/>
          <w:szCs w:val="21"/>
        </w:rPr>
      </w:r>
      <w:r/>
    </w:p>
    <w:p>
      <w:pPr>
        <w:pStyle w:val="644"/>
        <w:ind w:firstLine="422"/>
        <w:spacing w:line="360" w:lineRule="auto"/>
        <w:rPr>
          <w:rFonts w:eastAsia="宋体"/>
          <w:color w:val="000000"/>
          <w:szCs w:val="21"/>
        </w:rPr>
        <w:pBdr>
          <w:top w:val="none" w:color="000000" w:sz="0" w:space="0"/>
          <w:left w:val="none" w:color="000000" w:sz="0" w:space="0"/>
          <w:bottom w:val="none" w:color="000000" w:sz="0" w:space="0"/>
          <w:right w:val="none" w:color="000000" w:sz="0" w:space="0"/>
        </w:pBdr>
      </w:pPr>
      <w:r>
        <w:rPr>
          <w:rFonts w:eastAsia="宋体"/>
          <w:color w:val="000000"/>
          <w:szCs w:val="21"/>
        </w:rPr>
        <w:t xml:space="preserve">（1）本项目对采购本国产品给予政策支持，根据《国务院办公厅关于在政府采购中实施本国产品标准及相关政策的通知》（国办发〔2025〕34号）、关于贯彻落实《国务院办公厅关于在政府采购中实施本国产品标准及相关政策的通知》的意见（财库〔2025〕30号）及相关规定执行。</w:t>
      </w:r>
      <w:r>
        <w:rPr>
          <w:rFonts w:eastAsia="宋体"/>
          <w:color w:val="000000"/>
          <w:szCs w:val="21"/>
        </w:rPr>
      </w:r>
      <w:r/>
    </w:p>
    <w:p>
      <w:pPr>
        <w:pStyle w:val="644"/>
        <w:ind w:firstLine="422"/>
        <w:spacing w:line="360" w:lineRule="auto"/>
        <w:rPr>
          <w:rFonts w:eastAsia="宋体"/>
          <w:color w:val="000000"/>
          <w:szCs w:val="21"/>
        </w:rPr>
        <w:pBdr>
          <w:top w:val="none" w:color="000000" w:sz="0" w:space="0"/>
          <w:left w:val="none" w:color="000000" w:sz="0" w:space="0"/>
          <w:bottom w:val="none" w:color="000000" w:sz="0" w:space="0"/>
          <w:right w:val="none" w:color="000000" w:sz="0" w:space="0"/>
        </w:pBdr>
      </w:pPr>
      <w:r>
        <w:rPr>
          <w:rFonts w:eastAsia="宋体"/>
          <w:color w:val="000000"/>
          <w:szCs w:val="21"/>
        </w:rPr>
        <w:t xml:space="preserve">（2）具体内容详见招标文件第二章“4.5”款相关规定。</w:t>
      </w:r>
      <w:r>
        <w:rPr>
          <w:rFonts w:eastAsia="宋体"/>
          <w:color w:val="000000"/>
          <w:szCs w:val="21"/>
        </w:rPr>
      </w:r>
      <w:r/>
    </w:p>
    <w:p>
      <w:pPr>
        <w:pStyle w:val="644"/>
        <w:ind w:firstLine="420"/>
        <w:jc w:val="both"/>
        <w:spacing w:line="360" w:lineRule="auto"/>
        <w:rPr>
          <w:rFonts w:eastAsia="宋体"/>
          <w:b/>
          <w:color w:val="000000"/>
        </w:rPr>
        <w:pBdr>
          <w:top w:val="none" w:color="000000" w:sz="0" w:space="0"/>
          <w:left w:val="none" w:color="000000" w:sz="0" w:space="0"/>
          <w:bottom w:val="none" w:color="000000" w:sz="0" w:space="0"/>
          <w:right w:val="none" w:color="000000" w:sz="0" w:space="0"/>
        </w:pBdr>
      </w:pPr>
      <w:r>
        <w:rPr>
          <w:rFonts w:eastAsia="宋体"/>
          <w:b/>
          <w:color w:val="000000"/>
        </w:rPr>
        <w:t xml:space="preserve">2.本项目采购标的对应的中小企业划分标准所属行业为：工业。</w:t>
      </w:r>
      <w:r>
        <w:rPr>
          <w:rFonts w:eastAsia="宋体"/>
          <w:b/>
          <w:color w:val="000000"/>
        </w:rPr>
      </w:r>
      <w:r/>
    </w:p>
    <w:p>
      <w:pPr>
        <w:pStyle w:val="644"/>
        <w:ind w:firstLine="643"/>
        <w:jc w:val="both"/>
        <w:spacing w:before="120" w:after="120" w:line="85" w:lineRule="atLeast"/>
        <w:rPr>
          <w:color w:val="000000"/>
        </w:rPr>
        <w:pBdr>
          <w:top w:val="none" w:color="000000" w:sz="0" w:space="0"/>
          <w:left w:val="none" w:color="000000" w:sz="0" w:space="0"/>
          <w:bottom w:val="none" w:color="000000" w:sz="0" w:space="0"/>
          <w:right w:val="none" w:color="000000" w:sz="0" w:space="0"/>
        </w:pBdr>
      </w:pPr>
      <w:r>
        <w:rPr>
          <w:rFonts w:eastAsia="宋体"/>
          <w:b/>
          <w:color w:val="000000"/>
          <w:sz w:val="32"/>
        </w:rPr>
        <w:br w:type="page" w:clear="all"/>
      </w:r>
      <w:r>
        <w:rPr>
          <w:rFonts w:eastAsia="宋体"/>
          <w:b/>
          <w:color w:val="000000"/>
          <w:sz w:val="32"/>
        </w:rPr>
        <w:t xml:space="preserve">      第四章 招标项目的技术规格、要求和数量等</w:t>
      </w:r>
      <w:r>
        <w:rPr>
          <w:color w:val="000000"/>
        </w:rPr>
      </w:r>
      <w:r/>
    </w:p>
    <w:p>
      <w:pPr>
        <w:pStyle w:val="644"/>
        <w:jc w:val="both"/>
        <w:spacing w:before="120" w:line="360" w:lineRule="auto"/>
        <w:shd w:val="clear" w:color="ffffff" w:fill="ffffff"/>
        <w:rPr>
          <w:rFonts w:eastAsia="宋体"/>
          <w:b/>
          <w:color w:val="000000"/>
        </w:rPr>
        <w:pBdr>
          <w:top w:val="none" w:color="000000" w:sz="0" w:space="0"/>
          <w:left w:val="none" w:color="000000" w:sz="0" w:space="0"/>
          <w:bottom w:val="none" w:color="000000" w:sz="0" w:space="0"/>
          <w:right w:val="none" w:color="000000" w:sz="0" w:space="0"/>
        </w:pBdr>
      </w:pPr>
      <w:r>
        <w:rPr>
          <w:rFonts w:eastAsia="宋体"/>
          <w:b/>
          <w:color w:val="000000"/>
        </w:rPr>
        <w:t xml:space="preserve">一、采购清单</w:t>
      </w:r>
      <w:r>
        <w:rPr>
          <w:rFonts w:eastAsia="宋体"/>
          <w:b/>
          <w:color w:val="000000"/>
        </w:rPr>
      </w:r>
      <w:r/>
    </w:p>
    <w:tbl>
      <w:tblPr>
        <w:tblW w:w="8692" w:type="dxa"/>
        <w:jc w:val="center"/>
        <w:tblInd w:w="-108" w:type="dxa"/>
        <w:tblLayout w:type="fixed"/>
        <w:tblCellMar>
          <w:left w:w="108" w:type="dxa"/>
          <w:top w:w="0" w:type="dxa"/>
          <w:right w:w="108" w:type="dxa"/>
          <w:bottom w:w="0" w:type="dxa"/>
        </w:tblCellMar>
        <w:tblLook w:val="04A0" w:firstRow="1" w:lastRow="0" w:firstColumn="1" w:lastColumn="0" w:noHBand="0" w:noVBand="1"/>
      </w:tblPr>
      <w:tblGrid>
        <w:gridCol w:w="1222"/>
        <w:gridCol w:w="2524"/>
        <w:gridCol w:w="1735"/>
        <w:gridCol w:w="18"/>
        <w:gridCol w:w="1398"/>
        <w:gridCol w:w="7"/>
        <w:gridCol w:w="1781"/>
        <w:gridCol w:w="7"/>
      </w:tblGrid>
      <w:tr>
        <w:trPr>
          <w:gridAfter w:val="1"/>
          <w:trHeight w:val="820"/>
        </w:trPr>
        <w:tc>
          <w:tcPr>
            <w:tcBorders>
              <w:top w:val="single" w:color="000000" w:sz="4" w:space="0"/>
              <w:left w:val="single" w:color="000000" w:sz="4" w:space="0"/>
              <w:bottom w:val="single" w:color="000000" w:sz="4" w:space="0"/>
              <w:right w:val="single" w:color="000000" w:sz="4" w:space="0"/>
            </w:tcBorders>
            <w:tcW w:w="1222" w:type="dxa"/>
            <w:vAlign w:val="center"/>
            <w:textDirection w:val="lrTb"/>
            <w:noWrap/>
          </w:tcPr>
          <w:p>
            <w:pPr>
              <w:pStyle w:val="644"/>
              <w:jc w:val="center"/>
              <w:rPr>
                <w:rFonts w:hint="eastAsia" w:ascii="宋体" w:hAnsi="宋体" w:eastAsia="宋体" w:cs="宋体"/>
                <w:b/>
                <w:bCs/>
                <w:color w:val="000000"/>
                <w:sz w:val="22"/>
              </w:rPr>
            </w:pPr>
            <w:r>
              <w:rPr>
                <w:rFonts w:hint="eastAsia" w:ascii="宋体" w:hAnsi="宋体" w:eastAsia="宋体" w:cs="宋体"/>
                <w:b/>
                <w:bCs/>
                <w:color w:val="000000"/>
                <w:sz w:val="22"/>
                <w:lang w:bidi="ar"/>
              </w:rPr>
              <w:t xml:space="preserve">序号</w:t>
            </w:r>
            <w:r>
              <w:rPr>
                <w:rFonts w:hint="eastAsia" w:ascii="宋体" w:hAnsi="宋体" w:eastAsia="宋体" w:cs="宋体"/>
                <w:b/>
                <w:bCs/>
                <w:color w:val="000000"/>
                <w:sz w:val="22"/>
              </w:rPr>
            </w:r>
            <w:r/>
          </w:p>
        </w:tc>
        <w:tc>
          <w:tcPr>
            <w:tcBorders>
              <w:top w:val="single" w:color="000000" w:sz="4" w:space="0"/>
              <w:left w:val="single" w:color="000000" w:sz="4" w:space="0"/>
              <w:bottom w:val="single" w:color="000000" w:sz="4" w:space="0"/>
              <w:right w:val="single" w:color="000000" w:sz="4" w:space="0"/>
            </w:tcBorders>
            <w:tcW w:w="2524" w:type="dxa"/>
            <w:vAlign w:val="center"/>
            <w:textDirection w:val="lrTb"/>
            <w:noWrap/>
          </w:tcPr>
          <w:p>
            <w:pPr>
              <w:pStyle w:val="644"/>
              <w:jc w:val="center"/>
              <w:rPr>
                <w:rFonts w:hint="eastAsia" w:ascii="宋体" w:hAnsi="宋体" w:eastAsia="宋体" w:cs="宋体"/>
                <w:b/>
                <w:bCs/>
                <w:color w:val="000000"/>
                <w:sz w:val="22"/>
              </w:rPr>
            </w:pPr>
            <w:r>
              <w:rPr>
                <w:rFonts w:hint="eastAsia" w:ascii="宋体" w:hAnsi="宋体" w:eastAsia="宋体" w:cs="宋体"/>
                <w:b/>
                <w:bCs/>
                <w:color w:val="000000"/>
                <w:sz w:val="22"/>
                <w:lang w:bidi="ar"/>
              </w:rPr>
              <w:t xml:space="preserve">名称</w:t>
            </w:r>
            <w:r>
              <w:rPr>
                <w:rFonts w:hint="eastAsia" w:ascii="宋体" w:hAnsi="宋体" w:eastAsia="宋体" w:cs="宋体"/>
                <w:b/>
                <w:bCs/>
                <w:color w:val="000000"/>
                <w:sz w:val="22"/>
              </w:rPr>
            </w:r>
            <w:r/>
          </w:p>
        </w:tc>
        <w:tc>
          <w:tcPr>
            <w:tcBorders>
              <w:top w:val="single" w:color="000000" w:sz="4" w:space="0"/>
              <w:left w:val="single" w:color="000000" w:sz="4" w:space="0"/>
              <w:bottom w:val="single" w:color="000000" w:sz="4" w:space="0"/>
              <w:right w:val="single" w:color="000000" w:sz="4" w:space="0"/>
            </w:tcBorders>
            <w:tcW w:w="1735" w:type="dxa"/>
            <w:vAlign w:val="center"/>
            <w:textDirection w:val="lrTb"/>
            <w:noWrap/>
          </w:tcPr>
          <w:p>
            <w:pPr>
              <w:pStyle w:val="644"/>
              <w:ind w:right="-40"/>
              <w:jc w:val="center"/>
              <w:rPr>
                <w:rFonts w:hint="eastAsia" w:ascii="宋体" w:hAnsi="宋体" w:eastAsia="宋体" w:cs="宋体"/>
                <w:b/>
                <w:bCs/>
                <w:color w:val="000000"/>
                <w:sz w:val="22"/>
              </w:rPr>
            </w:pPr>
            <w:r>
              <w:rPr>
                <w:rFonts w:hint="eastAsia" w:ascii="宋体" w:hAnsi="宋体" w:eastAsia="宋体" w:cs="宋体"/>
                <w:b/>
                <w:bCs/>
                <w:color w:val="000000"/>
                <w:sz w:val="22"/>
                <w:lang w:bidi="ar"/>
              </w:rPr>
              <w:t xml:space="preserve">单位</w:t>
            </w:r>
            <w:r>
              <w:rPr>
                <w:rFonts w:hint="eastAsia" w:ascii="宋体" w:hAnsi="宋体" w:eastAsia="宋体" w:cs="宋体"/>
                <w:b/>
                <w:bCs/>
                <w:color w:val="000000"/>
                <w:sz w:val="22"/>
              </w:rPr>
            </w:r>
            <w:r/>
          </w:p>
        </w:tc>
        <w:tc>
          <w:tcPr>
            <w:gridSpan w:val="2"/>
            <w:tcBorders>
              <w:top w:val="single" w:color="000000" w:sz="4" w:space="0"/>
              <w:left w:val="single" w:color="000000" w:sz="4" w:space="0"/>
              <w:bottom w:val="single" w:color="000000" w:sz="4" w:space="0"/>
              <w:right w:val="single" w:color="000000" w:sz="4" w:space="0"/>
            </w:tcBorders>
            <w:tcW w:w="1416" w:type="dxa"/>
            <w:vAlign w:val="center"/>
            <w:textDirection w:val="lrTb"/>
            <w:noWrap/>
          </w:tcPr>
          <w:p>
            <w:pPr>
              <w:pStyle w:val="644"/>
              <w:jc w:val="center"/>
              <w:rPr>
                <w:rFonts w:hint="eastAsia" w:ascii="宋体" w:hAnsi="宋体" w:eastAsia="宋体" w:cs="宋体"/>
                <w:b/>
                <w:bCs/>
                <w:color w:val="000000"/>
                <w:sz w:val="22"/>
              </w:rPr>
            </w:pPr>
            <w:r>
              <w:rPr>
                <w:rFonts w:hint="eastAsia" w:ascii="宋体" w:hAnsi="宋体" w:eastAsia="宋体" w:cs="宋体"/>
                <w:b/>
                <w:bCs/>
                <w:color w:val="000000"/>
                <w:sz w:val="22"/>
                <w:lang w:bidi="ar"/>
              </w:rPr>
              <w:t xml:space="preserve">数量</w:t>
            </w:r>
            <w:r>
              <w:rPr>
                <w:rFonts w:hint="eastAsia" w:ascii="宋体" w:hAnsi="宋体" w:eastAsia="宋体" w:cs="宋体"/>
                <w:b/>
                <w:bCs/>
                <w:color w:val="000000"/>
                <w:sz w:val="22"/>
              </w:rPr>
            </w:r>
            <w:r/>
          </w:p>
        </w:tc>
        <w:tc>
          <w:tcPr>
            <w:gridSpan w:val="2"/>
            <w:tcBorders>
              <w:top w:val="single" w:color="000000" w:sz="4" w:space="0"/>
              <w:left w:val="single" w:color="000000" w:sz="4" w:space="0"/>
              <w:bottom w:val="single" w:color="000000" w:sz="4" w:space="0"/>
              <w:right w:val="single" w:color="000000" w:sz="4" w:space="0"/>
            </w:tcBorders>
            <w:tcW w:w="1788" w:type="dxa"/>
            <w:vAlign w:val="center"/>
            <w:textDirection w:val="lrTb"/>
            <w:noWrap/>
          </w:tcPr>
          <w:p>
            <w:pPr>
              <w:pStyle w:val="644"/>
              <w:jc w:val="center"/>
              <w:rPr>
                <w:rFonts w:hint="eastAsia" w:ascii="宋体" w:hAnsi="宋体" w:eastAsia="宋体" w:cs="宋体"/>
                <w:b/>
                <w:bCs/>
                <w:color w:val="000000"/>
                <w:sz w:val="22"/>
              </w:rPr>
            </w:pPr>
            <w:r>
              <w:rPr>
                <w:rFonts w:hint="eastAsia" w:ascii="宋体" w:hAnsi="宋体" w:eastAsia="宋体" w:cs="宋体"/>
                <w:b/>
                <w:bCs/>
                <w:color w:val="000000"/>
                <w:sz w:val="22"/>
                <w:lang w:bidi="ar"/>
              </w:rPr>
              <w:t xml:space="preserve">备注</w:t>
            </w:r>
            <w:r>
              <w:rPr>
                <w:rFonts w:hint="eastAsia" w:ascii="宋体" w:hAnsi="宋体" w:eastAsia="宋体" w:cs="宋体"/>
                <w:b/>
                <w:bCs/>
                <w:color w:val="000000"/>
                <w:sz w:val="22"/>
              </w:rPr>
            </w:r>
            <w:r/>
          </w:p>
        </w:tc>
      </w:tr>
      <w:tr>
        <w:trPr>
          <w:trHeight w:val="567"/>
        </w:trPr>
        <w:tc>
          <w:tcPr>
            <w:tcBorders>
              <w:top w:val="single" w:color="000000" w:sz="4" w:space="0"/>
              <w:left w:val="single" w:color="000000" w:sz="4" w:space="0"/>
              <w:bottom w:val="single" w:color="000000" w:sz="4" w:space="0"/>
              <w:right w:val="single" w:color="000000" w:sz="4" w:space="0"/>
            </w:tcBorders>
            <w:tcW w:w="1222" w:type="dxa"/>
            <w:vAlign w:val="center"/>
            <w:textDirection w:val="lrTb"/>
            <w:noWrap/>
          </w:tcPr>
          <w:p>
            <w:pPr>
              <w:pStyle w:val="644"/>
              <w:jc w:val="center"/>
              <w:rPr>
                <w:rFonts w:hint="eastAsia" w:ascii="宋体" w:hAnsi="宋体" w:eastAsia="宋体" w:cs="宋体"/>
                <w:color w:val="000000"/>
                <w:sz w:val="22"/>
              </w:rPr>
            </w:pPr>
            <w:r>
              <w:rPr>
                <w:rFonts w:ascii="宋体" w:hAnsi="宋体" w:eastAsia="宋体" w:cs="宋体"/>
                <w:color w:val="000000"/>
                <w:sz w:val="22"/>
                <w:lang w:bidi="ar"/>
              </w:rPr>
              <w:t xml:space="preserve">1</w:t>
            </w:r>
            <w:r>
              <w:rPr>
                <w:rFonts w:hint="eastAsia" w:ascii="宋体" w:hAnsi="宋体" w:eastAsia="宋体" w:cs="宋体"/>
                <w:color w:val="000000"/>
                <w:sz w:val="22"/>
              </w:rPr>
            </w:r>
            <w:r/>
          </w:p>
        </w:tc>
        <w:tc>
          <w:tcPr>
            <w:tcBorders>
              <w:top w:val="single" w:color="000000" w:sz="4" w:space="0"/>
              <w:left w:val="single" w:color="000000" w:sz="4" w:space="0"/>
              <w:bottom w:val="single" w:color="000000" w:sz="4" w:space="0"/>
              <w:right w:val="single" w:color="000000" w:sz="4" w:space="0"/>
            </w:tcBorders>
            <w:tcW w:w="2524" w:type="dxa"/>
            <w:vAlign w:val="center"/>
            <w:textDirection w:val="lrTb"/>
            <w:noWrap w:val="false"/>
          </w:tcPr>
          <w:p>
            <w:pPr>
              <w:pStyle w:val="644"/>
              <w:jc w:val="center"/>
              <w:spacing w:line="440" w:lineRule="exact"/>
              <w:rPr>
                <w:rFonts w:hint="eastAsia" w:ascii="Times New Roman" w:hAnsi="Times New Roman" w:eastAsia="宋体" w:cs="Times New Roman"/>
                <w:color w:val="000000"/>
                <w:szCs w:val="21"/>
                <w:lang w:val="en-US" w:eastAsia="zh-CN"/>
              </w:rPr>
            </w:pPr>
            <w:r>
              <w:rPr>
                <w:rFonts w:hint="eastAsia" w:ascii="Times New Roman" w:hAnsi="Times New Roman" w:eastAsia="宋体" w:cs="Times New Roman"/>
                <w:color w:val="000000"/>
                <w:szCs w:val="21"/>
              </w:rPr>
              <w:t xml:space="preserve">侧出风室外机</w:t>
            </w:r>
            <w:r>
              <w:rPr>
                <w:rFonts w:hint="eastAsia" w:ascii="Times New Roman" w:hAnsi="Times New Roman" w:eastAsia="宋体" w:cs="Times New Roman"/>
                <w:color w:val="000000"/>
                <w:szCs w:val="21"/>
                <w:lang w:val="en-US" w:eastAsia="zh-CN"/>
              </w:rPr>
              <w:t xml:space="preserve">1</w:t>
            </w:r>
            <w:r>
              <w:rPr>
                <w:rFonts w:hint="eastAsia" w:ascii="Times New Roman" w:hAnsi="Times New Roman" w:eastAsia="宋体" w:cs="Times New Roman"/>
                <w:color w:val="000000"/>
                <w:szCs w:val="21"/>
                <w:lang w:val="en-US" w:eastAsia="zh-CN"/>
              </w:rPr>
            </w:r>
            <w:r/>
          </w:p>
        </w:tc>
        <w:tc>
          <w:tcPr>
            <w:gridSpan w:val="2"/>
            <w:tcBorders>
              <w:top w:val="single" w:color="000000" w:sz="4" w:space="0"/>
              <w:left w:val="single" w:color="000000" w:sz="4" w:space="0"/>
              <w:bottom w:val="single" w:color="000000" w:sz="4" w:space="0"/>
              <w:right w:val="single" w:color="000000" w:sz="4" w:space="0"/>
            </w:tcBorders>
            <w:tcW w:w="1753" w:type="dxa"/>
            <w:vAlign w:val="center"/>
            <w:textDirection w:val="lrTb"/>
            <w:noWrap/>
          </w:tcPr>
          <w:p>
            <w:pPr>
              <w:pStyle w:val="644"/>
              <w:jc w:val="center"/>
              <w:rPr>
                <w:rFonts w:hint="eastAsia" w:ascii="宋体" w:hAnsi="宋体" w:eastAsia="宋体" w:cs="宋体"/>
                <w:color w:val="000000"/>
                <w:sz w:val="22"/>
              </w:rPr>
            </w:pPr>
            <w:r>
              <w:rPr>
                <w:rFonts w:hint="eastAsia" w:ascii="宋体" w:hAnsi="宋体" w:eastAsia="宋体" w:cs="宋体"/>
                <w:color w:val="000000"/>
                <w:sz w:val="22"/>
                <w:lang w:bidi="ar"/>
              </w:rPr>
              <w:t xml:space="preserve">台</w:t>
            </w:r>
            <w:r>
              <w:rPr>
                <w:rFonts w:hint="eastAsia" w:ascii="宋体" w:hAnsi="宋体" w:eastAsia="宋体" w:cs="宋体"/>
                <w:color w:val="000000"/>
                <w:sz w:val="22"/>
              </w:rPr>
            </w:r>
            <w:r/>
          </w:p>
        </w:tc>
        <w:tc>
          <w:tcPr>
            <w:gridSpan w:val="2"/>
            <w:tcBorders>
              <w:top w:val="single" w:color="000000" w:sz="4" w:space="0"/>
              <w:left w:val="single" w:color="000000" w:sz="4" w:space="0"/>
              <w:bottom w:val="single" w:color="000000" w:sz="4" w:space="0"/>
              <w:right w:val="single" w:color="000000" w:sz="4" w:space="0"/>
            </w:tcBorders>
            <w:tcW w:w="1405" w:type="dxa"/>
            <w:vAlign w:val="center"/>
            <w:textDirection w:val="lrTb"/>
            <w:noWrap/>
          </w:tcPr>
          <w:p>
            <w:pPr>
              <w:pStyle w:val="644"/>
              <w:jc w:val="center"/>
              <w:rPr>
                <w:rFonts w:hint="eastAsia" w:ascii="宋体" w:hAnsi="宋体" w:eastAsia="宋体" w:cs="宋体"/>
                <w:color w:val="000000"/>
                <w:sz w:val="22"/>
              </w:rPr>
            </w:pPr>
            <w:r>
              <w:rPr>
                <w:rFonts w:hint="eastAsia" w:ascii="宋体" w:hAnsi="宋体" w:eastAsia="宋体" w:cs="宋体"/>
                <w:color w:val="000000"/>
                <w:sz w:val="22"/>
                <w:lang w:bidi="ar"/>
              </w:rPr>
              <w:t xml:space="preserve">1</w:t>
            </w:r>
            <w:r>
              <w:rPr>
                <w:rFonts w:hint="eastAsia" w:ascii="宋体" w:hAnsi="宋体" w:eastAsia="宋体" w:cs="宋体"/>
                <w:color w:val="000000"/>
                <w:sz w:val="22"/>
              </w:rPr>
            </w:r>
            <w:r/>
          </w:p>
        </w:tc>
        <w:tc>
          <w:tcPr>
            <w:gridSpan w:val="2"/>
            <w:tcBorders>
              <w:top w:val="single" w:color="000000" w:sz="4" w:space="0"/>
              <w:left w:val="single" w:color="000000" w:sz="4" w:space="0"/>
              <w:bottom w:val="single" w:color="000000" w:sz="4" w:space="0"/>
              <w:right w:val="single" w:color="000000" w:sz="4" w:space="0"/>
            </w:tcBorders>
            <w:tcW w:w="1788" w:type="dxa"/>
            <w:vAlign w:val="center"/>
            <w:textDirection w:val="lrTb"/>
            <w:noWrap/>
          </w:tcPr>
          <w:p>
            <w:pPr>
              <w:pStyle w:val="644"/>
              <w:jc w:val="center"/>
              <w:rPr>
                <w:rFonts w:hint="eastAsia" w:ascii="宋体" w:hAnsi="宋体" w:eastAsia="宋体" w:cs="宋体"/>
                <w:color w:val="000000"/>
                <w:sz w:val="22"/>
              </w:rPr>
            </w:pPr>
            <w:r>
              <w:rPr>
                <w:rFonts w:hint="eastAsia" w:ascii="宋体" w:hAnsi="宋体" w:eastAsia="宋体" w:cs="宋体"/>
                <w:color w:val="000000"/>
                <w:sz w:val="22"/>
                <w:lang w:bidi="ar"/>
              </w:rPr>
              <w:t xml:space="preserve">含辅材</w:t>
            </w:r>
            <w:r>
              <w:rPr>
                <w:rFonts w:hint="eastAsia" w:ascii="宋体" w:hAnsi="宋体" w:eastAsia="宋体" w:cs="宋体"/>
                <w:color w:val="000000"/>
                <w:sz w:val="22"/>
              </w:rPr>
            </w:r>
            <w:r/>
          </w:p>
        </w:tc>
      </w:tr>
      <w:tr>
        <w:trPr>
          <w:trHeight w:val="567"/>
        </w:trPr>
        <w:tc>
          <w:tcPr>
            <w:tcBorders>
              <w:top w:val="single" w:color="000000" w:sz="4" w:space="0"/>
              <w:left w:val="single" w:color="000000" w:sz="4" w:space="0"/>
              <w:bottom w:val="single" w:color="000000" w:sz="4" w:space="0"/>
              <w:right w:val="single" w:color="000000" w:sz="4" w:space="0"/>
            </w:tcBorders>
            <w:tcW w:w="1222" w:type="dxa"/>
            <w:vAlign w:val="center"/>
            <w:textDirection w:val="lrTb"/>
            <w:noWrap/>
          </w:tcPr>
          <w:p>
            <w:pPr>
              <w:pStyle w:val="644"/>
              <w:jc w:val="center"/>
              <w:rPr>
                <w:rFonts w:hint="eastAsia" w:ascii="宋体" w:hAnsi="宋体" w:eastAsia="宋体" w:cs="宋体"/>
                <w:color w:val="000000"/>
                <w:sz w:val="22"/>
                <w:lang w:bidi="ar"/>
              </w:rPr>
            </w:pPr>
            <w:r>
              <w:rPr>
                <w:rFonts w:hint="eastAsia" w:ascii="宋体" w:hAnsi="宋体" w:eastAsia="宋体" w:cs="宋体"/>
                <w:color w:val="000000"/>
                <w:sz w:val="22"/>
                <w:lang w:bidi="ar"/>
              </w:rPr>
              <w:t xml:space="preserve">2</w:t>
            </w:r>
            <w:r>
              <w:rPr>
                <w:rFonts w:hint="eastAsia" w:ascii="宋体" w:hAnsi="宋体" w:eastAsia="宋体" w:cs="宋体"/>
                <w:color w:val="000000"/>
                <w:sz w:val="22"/>
                <w:lang w:bidi="ar"/>
              </w:rPr>
            </w:r>
            <w:r/>
          </w:p>
        </w:tc>
        <w:tc>
          <w:tcPr>
            <w:tcBorders>
              <w:top w:val="single" w:color="000000" w:sz="4" w:space="0"/>
              <w:left w:val="single" w:color="000000" w:sz="4" w:space="0"/>
              <w:bottom w:val="single" w:color="000000" w:sz="4" w:space="0"/>
              <w:right w:val="single" w:color="000000" w:sz="4" w:space="0"/>
            </w:tcBorders>
            <w:tcW w:w="2524" w:type="dxa"/>
            <w:vAlign w:val="center"/>
            <w:textDirection w:val="lrTb"/>
            <w:noWrap w:val="false"/>
          </w:tcPr>
          <w:p>
            <w:pPr>
              <w:pStyle w:val="644"/>
              <w:jc w:val="center"/>
              <w:spacing w:line="440" w:lineRule="exact"/>
              <w:rPr>
                <w:rFonts w:hint="eastAsia" w:ascii="Times New Roman" w:hAnsi="Times New Roman" w:eastAsia="宋体" w:cs="Times New Roman"/>
                <w:color w:val="000000"/>
                <w:szCs w:val="21"/>
                <w:lang w:val="en-US" w:eastAsia="zh-CN"/>
              </w:rPr>
            </w:pPr>
            <w:r>
              <w:rPr>
                <w:rFonts w:hint="eastAsia" w:ascii="Times New Roman" w:hAnsi="Times New Roman" w:eastAsia="宋体" w:cs="Times New Roman"/>
                <w:color w:val="000000"/>
                <w:szCs w:val="21"/>
              </w:rPr>
              <w:t xml:space="preserve">侧出风室外机</w:t>
            </w:r>
            <w:r>
              <w:rPr>
                <w:rFonts w:hint="eastAsia" w:ascii="Times New Roman" w:hAnsi="Times New Roman" w:eastAsia="宋体" w:cs="Times New Roman"/>
                <w:color w:val="000000"/>
                <w:szCs w:val="21"/>
                <w:lang w:val="en-US" w:eastAsia="zh-CN"/>
              </w:rPr>
              <w:t xml:space="preserve">2</w:t>
            </w:r>
            <w:r>
              <w:rPr>
                <w:rFonts w:hint="eastAsia" w:ascii="Times New Roman" w:hAnsi="Times New Roman" w:eastAsia="宋体" w:cs="Times New Roman"/>
                <w:color w:val="000000"/>
                <w:szCs w:val="21"/>
                <w:lang w:val="en-US" w:eastAsia="zh-CN"/>
              </w:rPr>
            </w:r>
            <w:r/>
          </w:p>
        </w:tc>
        <w:tc>
          <w:tcPr>
            <w:gridSpan w:val="2"/>
            <w:tcBorders>
              <w:top w:val="single" w:color="000000" w:sz="4" w:space="0"/>
              <w:left w:val="single" w:color="000000" w:sz="4" w:space="0"/>
              <w:bottom w:val="single" w:color="000000" w:sz="4" w:space="0"/>
              <w:right w:val="single" w:color="000000" w:sz="4" w:space="0"/>
            </w:tcBorders>
            <w:tcW w:w="1753" w:type="dxa"/>
            <w:vAlign w:val="center"/>
            <w:textDirection w:val="lrTb"/>
            <w:noWrap/>
          </w:tcPr>
          <w:p>
            <w:pPr>
              <w:pStyle w:val="644"/>
              <w:jc w:val="center"/>
              <w:rPr>
                <w:rFonts w:hint="eastAsia" w:ascii="宋体" w:hAnsi="宋体" w:eastAsia="宋体" w:cs="宋体"/>
                <w:color w:val="000000"/>
                <w:sz w:val="22"/>
                <w:lang w:bidi="ar"/>
              </w:rPr>
            </w:pPr>
            <w:r>
              <w:rPr>
                <w:rFonts w:hint="eastAsia" w:ascii="宋体" w:hAnsi="宋体" w:eastAsia="宋体" w:cs="宋体"/>
                <w:color w:val="000000"/>
                <w:sz w:val="22"/>
                <w:lang w:bidi="ar"/>
              </w:rPr>
              <w:t xml:space="preserve">台</w:t>
            </w:r>
            <w:r>
              <w:rPr>
                <w:rFonts w:hint="eastAsia" w:ascii="宋体" w:hAnsi="宋体" w:eastAsia="宋体" w:cs="宋体"/>
                <w:color w:val="000000"/>
                <w:sz w:val="22"/>
                <w:lang w:bidi="ar"/>
              </w:rPr>
            </w:r>
            <w:r/>
          </w:p>
        </w:tc>
        <w:tc>
          <w:tcPr>
            <w:gridSpan w:val="2"/>
            <w:tcBorders>
              <w:top w:val="single" w:color="000000" w:sz="4" w:space="0"/>
              <w:left w:val="single" w:color="000000" w:sz="4" w:space="0"/>
              <w:bottom w:val="single" w:color="000000" w:sz="4" w:space="0"/>
              <w:right w:val="single" w:color="000000" w:sz="4" w:space="0"/>
            </w:tcBorders>
            <w:tcW w:w="1405" w:type="dxa"/>
            <w:vAlign w:val="center"/>
            <w:textDirection w:val="lrTb"/>
            <w:noWrap/>
          </w:tcPr>
          <w:p>
            <w:pPr>
              <w:pStyle w:val="644"/>
              <w:jc w:val="center"/>
              <w:rPr>
                <w:rFonts w:hint="eastAsia" w:ascii="宋体" w:hAnsi="宋体" w:eastAsia="宋体" w:cs="宋体"/>
                <w:color w:val="000000"/>
                <w:sz w:val="22"/>
                <w:lang w:bidi="ar"/>
              </w:rPr>
            </w:pPr>
            <w:r>
              <w:rPr>
                <w:rFonts w:hint="eastAsia" w:ascii="宋体" w:hAnsi="宋体" w:eastAsia="宋体" w:cs="宋体"/>
                <w:color w:val="000000"/>
                <w:sz w:val="22"/>
                <w:lang w:bidi="ar"/>
              </w:rPr>
              <w:t xml:space="preserve">3</w:t>
            </w:r>
            <w:r>
              <w:rPr>
                <w:rFonts w:hint="eastAsia" w:ascii="宋体" w:hAnsi="宋体" w:eastAsia="宋体" w:cs="宋体"/>
                <w:color w:val="000000"/>
                <w:sz w:val="22"/>
                <w:lang w:bidi="ar"/>
              </w:rPr>
            </w:r>
            <w:r/>
          </w:p>
        </w:tc>
        <w:tc>
          <w:tcPr>
            <w:gridSpan w:val="2"/>
            <w:tcBorders>
              <w:top w:val="single" w:color="000000" w:sz="4" w:space="0"/>
              <w:left w:val="single" w:color="000000" w:sz="4" w:space="0"/>
              <w:bottom w:val="single" w:color="000000" w:sz="4" w:space="0"/>
              <w:right w:val="single" w:color="000000" w:sz="4" w:space="0"/>
            </w:tcBorders>
            <w:tcW w:w="1788" w:type="dxa"/>
            <w:vAlign w:val="center"/>
            <w:textDirection w:val="lrTb"/>
            <w:noWrap/>
          </w:tcPr>
          <w:p>
            <w:pPr>
              <w:pStyle w:val="644"/>
              <w:jc w:val="center"/>
              <w:rPr>
                <w:rFonts w:hint="eastAsia" w:ascii="宋体" w:hAnsi="宋体" w:eastAsia="宋体" w:cs="宋体"/>
                <w:color w:val="000000"/>
                <w:sz w:val="22"/>
                <w:lang w:bidi="ar"/>
              </w:rPr>
            </w:pPr>
            <w:r>
              <w:rPr>
                <w:rFonts w:hint="eastAsia" w:ascii="宋体" w:hAnsi="宋体" w:eastAsia="宋体" w:cs="宋体"/>
                <w:color w:val="000000"/>
                <w:sz w:val="22"/>
                <w:lang w:bidi="ar"/>
              </w:rPr>
              <w:t xml:space="preserve">含辅材</w:t>
            </w:r>
            <w:r>
              <w:rPr>
                <w:rFonts w:hint="eastAsia" w:ascii="宋体" w:hAnsi="宋体" w:eastAsia="宋体" w:cs="宋体"/>
                <w:color w:val="000000"/>
                <w:sz w:val="22"/>
                <w:lang w:bidi="ar"/>
              </w:rPr>
            </w:r>
            <w:r/>
          </w:p>
        </w:tc>
      </w:tr>
      <w:tr>
        <w:trPr>
          <w:trHeight w:val="567"/>
        </w:trPr>
        <w:tc>
          <w:tcPr>
            <w:tcBorders>
              <w:top w:val="single" w:color="000000" w:sz="4" w:space="0"/>
              <w:left w:val="single" w:color="000000" w:sz="4" w:space="0"/>
              <w:bottom w:val="single" w:color="000000" w:sz="4" w:space="0"/>
              <w:right w:val="single" w:color="000000" w:sz="4" w:space="0"/>
            </w:tcBorders>
            <w:tcW w:w="1222" w:type="dxa"/>
            <w:vAlign w:val="center"/>
            <w:textDirection w:val="lrTb"/>
            <w:noWrap/>
          </w:tcPr>
          <w:p>
            <w:pPr>
              <w:pStyle w:val="644"/>
              <w:jc w:val="center"/>
              <w:rPr>
                <w:rFonts w:hint="eastAsia" w:ascii="宋体" w:hAnsi="宋体" w:eastAsia="宋体" w:cs="宋体"/>
                <w:color w:val="000000"/>
                <w:sz w:val="22"/>
              </w:rPr>
            </w:pPr>
            <w:r>
              <w:rPr>
                <w:rFonts w:ascii="宋体" w:hAnsi="宋体" w:eastAsia="宋体" w:cs="宋体"/>
                <w:color w:val="000000"/>
                <w:sz w:val="22"/>
                <w:lang w:bidi="ar"/>
              </w:rPr>
              <w:t xml:space="preserve">3</w:t>
            </w:r>
            <w:r>
              <w:rPr>
                <w:rFonts w:hint="eastAsia" w:ascii="宋体" w:hAnsi="宋体" w:eastAsia="宋体" w:cs="宋体"/>
                <w:color w:val="000000"/>
                <w:sz w:val="22"/>
              </w:rPr>
            </w:r>
            <w:r/>
          </w:p>
        </w:tc>
        <w:tc>
          <w:tcPr>
            <w:tcBorders>
              <w:top w:val="single" w:color="000000" w:sz="4" w:space="0"/>
              <w:left w:val="single" w:color="000000" w:sz="4" w:space="0"/>
              <w:bottom w:val="single" w:color="000000" w:sz="4" w:space="0"/>
              <w:right w:val="single" w:color="000000" w:sz="4" w:space="0"/>
            </w:tcBorders>
            <w:tcW w:w="2524" w:type="dxa"/>
            <w:vAlign w:val="center"/>
            <w:textDirection w:val="lrTb"/>
            <w:noWrap w:val="false"/>
          </w:tcPr>
          <w:p>
            <w:pPr>
              <w:pStyle w:val="644"/>
              <w:jc w:val="center"/>
              <w:spacing w:line="440" w:lineRule="exact"/>
              <w:rPr>
                <w:rFonts w:hint="eastAsia" w:ascii="Times New Roman" w:hAnsi="Times New Roman" w:eastAsia="宋体" w:cs="Times New Roman"/>
                <w:color w:val="000000"/>
                <w:szCs w:val="21"/>
                <w:lang w:val="en-US" w:eastAsia="zh-CN"/>
              </w:rPr>
            </w:pPr>
            <w:r>
              <w:rPr>
                <w:rFonts w:hint="eastAsia" w:ascii="Times New Roman" w:hAnsi="Times New Roman" w:eastAsia="宋体" w:cs="Times New Roman"/>
                <w:color w:val="000000"/>
                <w:szCs w:val="21"/>
              </w:rPr>
              <w:t xml:space="preserve">侧出风室外机</w:t>
            </w:r>
            <w:r>
              <w:rPr>
                <w:rFonts w:hint="eastAsia" w:ascii="Times New Roman" w:hAnsi="Times New Roman" w:eastAsia="宋体" w:cs="Times New Roman"/>
                <w:color w:val="000000"/>
                <w:szCs w:val="21"/>
                <w:lang w:val="en-US" w:eastAsia="zh-CN"/>
              </w:rPr>
              <w:t xml:space="preserve">3</w:t>
            </w:r>
            <w:r>
              <w:rPr>
                <w:rFonts w:hint="eastAsia" w:ascii="Times New Roman" w:hAnsi="Times New Roman" w:eastAsia="宋体" w:cs="Times New Roman"/>
                <w:color w:val="000000"/>
                <w:szCs w:val="21"/>
                <w:lang w:val="en-US" w:eastAsia="zh-CN"/>
              </w:rPr>
            </w:r>
            <w:r/>
          </w:p>
        </w:tc>
        <w:tc>
          <w:tcPr>
            <w:gridSpan w:val="2"/>
            <w:tcBorders>
              <w:top w:val="single" w:color="000000" w:sz="4" w:space="0"/>
              <w:left w:val="single" w:color="000000" w:sz="4" w:space="0"/>
              <w:bottom w:val="single" w:color="000000" w:sz="4" w:space="0"/>
              <w:right w:val="single" w:color="000000" w:sz="4" w:space="0"/>
            </w:tcBorders>
            <w:tcW w:w="1753" w:type="dxa"/>
            <w:vAlign w:val="center"/>
            <w:textDirection w:val="lrTb"/>
            <w:noWrap/>
          </w:tcPr>
          <w:p>
            <w:pPr>
              <w:pStyle w:val="644"/>
              <w:jc w:val="center"/>
              <w:rPr>
                <w:rFonts w:hint="eastAsia" w:ascii="宋体" w:hAnsi="宋体" w:eastAsia="宋体" w:cs="宋体"/>
                <w:color w:val="000000"/>
                <w:sz w:val="22"/>
              </w:rPr>
            </w:pPr>
            <w:r>
              <w:rPr>
                <w:rFonts w:hint="eastAsia" w:ascii="宋体" w:hAnsi="宋体" w:eastAsia="宋体" w:cs="宋体"/>
                <w:color w:val="000000"/>
                <w:sz w:val="22"/>
                <w:lang w:bidi="ar"/>
              </w:rPr>
              <w:t xml:space="preserve">台</w:t>
            </w:r>
            <w:r>
              <w:rPr>
                <w:rFonts w:hint="eastAsia" w:ascii="宋体" w:hAnsi="宋体" w:eastAsia="宋体" w:cs="宋体"/>
                <w:color w:val="000000"/>
                <w:sz w:val="22"/>
              </w:rPr>
            </w:r>
            <w:r/>
          </w:p>
        </w:tc>
        <w:tc>
          <w:tcPr>
            <w:gridSpan w:val="2"/>
            <w:tcBorders>
              <w:top w:val="single" w:color="000000" w:sz="4" w:space="0"/>
              <w:left w:val="single" w:color="000000" w:sz="4" w:space="0"/>
              <w:bottom w:val="single" w:color="000000" w:sz="4" w:space="0"/>
              <w:right w:val="single" w:color="000000" w:sz="4" w:space="0"/>
            </w:tcBorders>
            <w:tcW w:w="1405" w:type="dxa"/>
            <w:vAlign w:val="center"/>
            <w:textDirection w:val="lrTb"/>
            <w:noWrap/>
          </w:tcPr>
          <w:p>
            <w:pPr>
              <w:pStyle w:val="644"/>
              <w:jc w:val="center"/>
              <w:rPr>
                <w:rFonts w:hint="eastAsia" w:ascii="宋体" w:hAnsi="宋体" w:eastAsia="宋体" w:cs="宋体"/>
                <w:color w:val="000000"/>
                <w:sz w:val="22"/>
              </w:rPr>
            </w:pPr>
            <w:r>
              <w:rPr>
                <w:rFonts w:ascii="宋体" w:hAnsi="宋体" w:eastAsia="宋体" w:cs="宋体"/>
                <w:color w:val="000000"/>
                <w:sz w:val="22"/>
                <w:lang w:bidi="ar"/>
              </w:rPr>
              <w:t xml:space="preserve">47</w:t>
            </w:r>
            <w:r>
              <w:rPr>
                <w:rFonts w:hint="eastAsia" w:ascii="宋体" w:hAnsi="宋体" w:eastAsia="宋体" w:cs="宋体"/>
                <w:color w:val="000000"/>
                <w:sz w:val="22"/>
              </w:rPr>
            </w:r>
            <w:r/>
          </w:p>
        </w:tc>
        <w:tc>
          <w:tcPr>
            <w:gridSpan w:val="2"/>
            <w:tcBorders>
              <w:top w:val="single" w:color="000000" w:sz="4" w:space="0"/>
              <w:left w:val="single" w:color="000000" w:sz="4" w:space="0"/>
              <w:bottom w:val="single" w:color="000000" w:sz="4" w:space="0"/>
              <w:right w:val="single" w:color="000000" w:sz="4" w:space="0"/>
            </w:tcBorders>
            <w:tcW w:w="1788" w:type="dxa"/>
            <w:vAlign w:val="center"/>
            <w:textDirection w:val="lrTb"/>
            <w:noWrap/>
          </w:tcPr>
          <w:p>
            <w:pPr>
              <w:pStyle w:val="644"/>
              <w:jc w:val="center"/>
              <w:rPr>
                <w:rFonts w:hint="eastAsia" w:ascii="宋体" w:hAnsi="宋体" w:eastAsia="宋体" w:cs="宋体"/>
                <w:color w:val="000000"/>
                <w:sz w:val="22"/>
              </w:rPr>
            </w:pPr>
            <w:r>
              <w:rPr>
                <w:rFonts w:hint="eastAsia" w:ascii="宋体" w:hAnsi="宋体" w:eastAsia="宋体" w:cs="宋体"/>
                <w:color w:val="000000"/>
                <w:sz w:val="22"/>
                <w:lang w:bidi="ar"/>
              </w:rPr>
              <w:t xml:space="preserve">含辅材</w:t>
            </w:r>
            <w:r>
              <w:rPr>
                <w:rFonts w:hint="eastAsia" w:ascii="宋体" w:hAnsi="宋体" w:eastAsia="宋体" w:cs="宋体"/>
                <w:color w:val="000000"/>
                <w:sz w:val="22"/>
              </w:rPr>
            </w:r>
            <w:r/>
          </w:p>
        </w:tc>
      </w:tr>
      <w:tr>
        <w:trPr>
          <w:trHeight w:val="567"/>
        </w:trPr>
        <w:tc>
          <w:tcPr>
            <w:tcBorders>
              <w:top w:val="single" w:color="000000" w:sz="4" w:space="0"/>
              <w:left w:val="single" w:color="000000" w:sz="4" w:space="0"/>
              <w:bottom w:val="single" w:color="000000" w:sz="4" w:space="0"/>
              <w:right w:val="single" w:color="000000" w:sz="4" w:space="0"/>
            </w:tcBorders>
            <w:tcW w:w="1222" w:type="dxa"/>
            <w:vAlign w:val="center"/>
            <w:textDirection w:val="lrTb"/>
            <w:noWrap/>
          </w:tcPr>
          <w:p>
            <w:pPr>
              <w:pStyle w:val="644"/>
              <w:jc w:val="center"/>
              <w:rPr>
                <w:rFonts w:hint="eastAsia" w:ascii="宋体" w:hAnsi="宋体" w:eastAsia="宋体" w:cs="宋体"/>
                <w:color w:val="000000"/>
                <w:sz w:val="22"/>
              </w:rPr>
            </w:pPr>
            <w:r>
              <w:rPr>
                <w:rFonts w:ascii="宋体" w:hAnsi="宋体" w:eastAsia="宋体" w:cs="宋体"/>
                <w:color w:val="000000"/>
                <w:sz w:val="22"/>
                <w:lang w:bidi="ar"/>
              </w:rPr>
              <w:t xml:space="preserve">4</w:t>
            </w:r>
            <w:r>
              <w:rPr>
                <w:rFonts w:hint="eastAsia" w:ascii="宋体" w:hAnsi="宋体" w:eastAsia="宋体" w:cs="宋体"/>
                <w:color w:val="000000"/>
                <w:sz w:val="22"/>
              </w:rPr>
            </w:r>
            <w:r/>
          </w:p>
        </w:tc>
        <w:tc>
          <w:tcPr>
            <w:tcBorders>
              <w:top w:val="single" w:color="000000" w:sz="4" w:space="0"/>
              <w:left w:val="single" w:color="000000" w:sz="4" w:space="0"/>
              <w:bottom w:val="single" w:color="000000" w:sz="4" w:space="0"/>
              <w:right w:val="single" w:color="000000" w:sz="4" w:space="0"/>
            </w:tcBorders>
            <w:tcW w:w="2524" w:type="dxa"/>
            <w:vAlign w:val="center"/>
            <w:textDirection w:val="lrTb"/>
            <w:noWrap w:val="false"/>
          </w:tcPr>
          <w:p>
            <w:pPr>
              <w:pStyle w:val="644"/>
              <w:jc w:val="center"/>
              <w:spacing w:line="440" w:lineRule="exact"/>
              <w:rPr>
                <w:rFonts w:hint="eastAsia" w:ascii="Times New Roman" w:hAnsi="Times New Roman" w:eastAsia="宋体" w:cs="Times New Roman"/>
                <w:color w:val="000000"/>
                <w:szCs w:val="21"/>
                <w:lang w:val="en-US" w:eastAsia="zh-CN"/>
              </w:rPr>
            </w:pPr>
            <w:r>
              <w:rPr>
                <w:rFonts w:hint="eastAsia" w:ascii="Times New Roman" w:hAnsi="Times New Roman" w:eastAsia="宋体" w:cs="Times New Roman"/>
                <w:color w:val="000000"/>
                <w:szCs w:val="21"/>
              </w:rPr>
              <w:t xml:space="preserve">侧出风室外机</w:t>
            </w:r>
            <w:r>
              <w:rPr>
                <w:rFonts w:hint="eastAsia" w:ascii="Times New Roman" w:hAnsi="Times New Roman" w:eastAsia="宋体" w:cs="Times New Roman"/>
                <w:color w:val="000000"/>
                <w:szCs w:val="21"/>
                <w:lang w:val="en-US" w:eastAsia="zh-CN"/>
              </w:rPr>
              <w:t xml:space="preserve">4</w:t>
            </w:r>
            <w:r>
              <w:rPr>
                <w:rFonts w:hint="eastAsia" w:ascii="Times New Roman" w:hAnsi="Times New Roman" w:eastAsia="宋体" w:cs="Times New Roman"/>
                <w:color w:val="000000"/>
                <w:szCs w:val="21"/>
                <w:lang w:val="en-US" w:eastAsia="zh-CN"/>
              </w:rPr>
            </w:r>
            <w:r/>
          </w:p>
        </w:tc>
        <w:tc>
          <w:tcPr>
            <w:gridSpan w:val="2"/>
            <w:tcBorders>
              <w:top w:val="single" w:color="000000" w:sz="4" w:space="0"/>
              <w:left w:val="single" w:color="000000" w:sz="4" w:space="0"/>
              <w:bottom w:val="single" w:color="000000" w:sz="4" w:space="0"/>
              <w:right w:val="single" w:color="000000" w:sz="4" w:space="0"/>
            </w:tcBorders>
            <w:tcW w:w="1753" w:type="dxa"/>
            <w:vAlign w:val="center"/>
            <w:textDirection w:val="lrTb"/>
            <w:noWrap/>
          </w:tcPr>
          <w:p>
            <w:pPr>
              <w:pStyle w:val="644"/>
              <w:jc w:val="center"/>
              <w:rPr>
                <w:rFonts w:hint="eastAsia" w:ascii="宋体" w:hAnsi="宋体" w:eastAsia="宋体" w:cs="宋体"/>
                <w:color w:val="000000"/>
                <w:sz w:val="22"/>
              </w:rPr>
            </w:pPr>
            <w:r>
              <w:rPr>
                <w:rFonts w:hint="eastAsia" w:ascii="宋体" w:hAnsi="宋体" w:eastAsia="宋体" w:cs="宋体"/>
                <w:color w:val="000000"/>
                <w:sz w:val="22"/>
                <w:lang w:bidi="ar"/>
              </w:rPr>
              <w:t xml:space="preserve">台</w:t>
            </w:r>
            <w:r>
              <w:rPr>
                <w:rFonts w:hint="eastAsia" w:ascii="宋体" w:hAnsi="宋体" w:eastAsia="宋体" w:cs="宋体"/>
                <w:color w:val="000000"/>
                <w:sz w:val="22"/>
              </w:rPr>
            </w:r>
            <w:r/>
          </w:p>
        </w:tc>
        <w:tc>
          <w:tcPr>
            <w:gridSpan w:val="2"/>
            <w:tcBorders>
              <w:top w:val="single" w:color="000000" w:sz="4" w:space="0"/>
              <w:left w:val="single" w:color="000000" w:sz="4" w:space="0"/>
              <w:bottom w:val="single" w:color="000000" w:sz="4" w:space="0"/>
              <w:right w:val="single" w:color="000000" w:sz="4" w:space="0"/>
            </w:tcBorders>
            <w:tcW w:w="1405" w:type="dxa"/>
            <w:vAlign w:val="center"/>
            <w:textDirection w:val="lrTb"/>
            <w:noWrap/>
          </w:tcPr>
          <w:p>
            <w:pPr>
              <w:pStyle w:val="644"/>
              <w:jc w:val="center"/>
              <w:rPr>
                <w:rFonts w:hint="eastAsia" w:ascii="宋体" w:hAnsi="宋体" w:eastAsia="宋体" w:cs="宋体"/>
                <w:color w:val="000000"/>
                <w:sz w:val="22"/>
              </w:rPr>
            </w:pPr>
            <w:r>
              <w:rPr>
                <w:rFonts w:ascii="宋体" w:hAnsi="宋体" w:eastAsia="宋体" w:cs="宋体"/>
                <w:color w:val="000000"/>
                <w:sz w:val="22"/>
                <w:lang w:bidi="ar"/>
              </w:rPr>
              <w:t xml:space="preserve">17</w:t>
            </w:r>
            <w:r>
              <w:rPr>
                <w:rFonts w:hint="eastAsia" w:ascii="宋体" w:hAnsi="宋体" w:eastAsia="宋体" w:cs="宋体"/>
                <w:color w:val="000000"/>
                <w:sz w:val="22"/>
              </w:rPr>
            </w:r>
            <w:r/>
          </w:p>
        </w:tc>
        <w:tc>
          <w:tcPr>
            <w:gridSpan w:val="2"/>
            <w:tcBorders>
              <w:top w:val="single" w:color="000000" w:sz="4" w:space="0"/>
              <w:left w:val="single" w:color="000000" w:sz="4" w:space="0"/>
              <w:bottom w:val="single" w:color="000000" w:sz="4" w:space="0"/>
              <w:right w:val="single" w:color="000000" w:sz="4" w:space="0"/>
            </w:tcBorders>
            <w:tcW w:w="1788" w:type="dxa"/>
            <w:vAlign w:val="center"/>
            <w:textDirection w:val="lrTb"/>
            <w:noWrap/>
          </w:tcPr>
          <w:p>
            <w:pPr>
              <w:pStyle w:val="644"/>
              <w:jc w:val="center"/>
              <w:rPr>
                <w:rFonts w:hint="eastAsia" w:ascii="宋体" w:hAnsi="宋体" w:eastAsia="宋体" w:cs="宋体"/>
                <w:color w:val="000000"/>
                <w:sz w:val="22"/>
              </w:rPr>
            </w:pPr>
            <w:r>
              <w:rPr>
                <w:rFonts w:hint="eastAsia" w:ascii="宋体" w:hAnsi="宋体" w:eastAsia="宋体" w:cs="宋体"/>
                <w:color w:val="000000"/>
                <w:sz w:val="22"/>
                <w:lang w:bidi="ar"/>
              </w:rPr>
              <w:t xml:space="preserve">含辅材</w:t>
            </w:r>
            <w:r>
              <w:rPr>
                <w:rFonts w:hint="eastAsia" w:ascii="宋体" w:hAnsi="宋体" w:eastAsia="宋体" w:cs="宋体"/>
                <w:color w:val="000000"/>
                <w:sz w:val="22"/>
              </w:rPr>
            </w:r>
            <w:r/>
          </w:p>
        </w:tc>
      </w:tr>
      <w:tr>
        <w:trPr>
          <w:trHeight w:val="567"/>
        </w:trPr>
        <w:tc>
          <w:tcPr>
            <w:tcBorders>
              <w:top w:val="single" w:color="000000" w:sz="4" w:space="0"/>
              <w:left w:val="single" w:color="000000" w:sz="4" w:space="0"/>
              <w:bottom w:val="single" w:color="000000" w:sz="4" w:space="0"/>
              <w:right w:val="single" w:color="000000" w:sz="4" w:space="0"/>
            </w:tcBorders>
            <w:tcW w:w="1222" w:type="dxa"/>
            <w:vAlign w:val="center"/>
            <w:textDirection w:val="lrTb"/>
            <w:noWrap/>
          </w:tcPr>
          <w:p>
            <w:pPr>
              <w:pStyle w:val="644"/>
              <w:jc w:val="center"/>
              <w:rPr>
                <w:rFonts w:hint="eastAsia" w:ascii="宋体" w:hAnsi="宋体" w:eastAsia="宋体" w:cs="宋体"/>
                <w:color w:val="000000"/>
                <w:sz w:val="22"/>
              </w:rPr>
            </w:pPr>
            <w:r>
              <w:rPr>
                <w:rFonts w:ascii="宋体" w:hAnsi="宋体" w:eastAsia="宋体" w:cs="宋体"/>
                <w:color w:val="000000"/>
                <w:sz w:val="22"/>
                <w:lang w:bidi="ar"/>
              </w:rPr>
              <w:t xml:space="preserve">5</w:t>
            </w:r>
            <w:r>
              <w:rPr>
                <w:rFonts w:hint="eastAsia" w:ascii="宋体" w:hAnsi="宋体" w:eastAsia="宋体" w:cs="宋体"/>
                <w:color w:val="000000"/>
                <w:sz w:val="22"/>
              </w:rPr>
            </w:r>
            <w:r/>
          </w:p>
        </w:tc>
        <w:tc>
          <w:tcPr>
            <w:tcBorders>
              <w:top w:val="single" w:color="000000" w:sz="4" w:space="0"/>
              <w:left w:val="single" w:color="000000" w:sz="4" w:space="0"/>
              <w:bottom w:val="single" w:color="000000" w:sz="4" w:space="0"/>
              <w:right w:val="single" w:color="000000" w:sz="4" w:space="0"/>
            </w:tcBorders>
            <w:tcW w:w="2524" w:type="dxa"/>
            <w:vAlign w:val="center"/>
            <w:textDirection w:val="lrTb"/>
            <w:noWrap w:val="false"/>
          </w:tcPr>
          <w:p>
            <w:pPr>
              <w:pStyle w:val="644"/>
              <w:jc w:val="center"/>
              <w:rPr>
                <w:rFonts w:ascii="宋体" w:hAnsi="宋体" w:eastAsia="宋体" w:cs="宋体"/>
                <w:color w:val="000000"/>
                <w:sz w:val="22"/>
                <w:lang w:bidi="ar"/>
              </w:rPr>
            </w:pPr>
            <w:r>
              <w:rPr>
                <w:rFonts w:hint="eastAsia" w:ascii="宋体" w:hAnsi="宋体" w:eastAsia="宋体" w:cs="宋体"/>
                <w:color w:val="000000"/>
                <w:sz w:val="22"/>
                <w:lang w:bidi="ar"/>
              </w:rPr>
              <w:t xml:space="preserve">嵌入式室内机</w:t>
            </w:r>
            <w:r>
              <w:rPr>
                <w:rFonts w:ascii="宋体" w:hAnsi="宋体" w:eastAsia="宋体" w:cs="宋体"/>
                <w:color w:val="000000"/>
                <w:sz w:val="22"/>
                <w:lang w:bidi="ar"/>
              </w:rPr>
            </w:r>
            <w:r/>
          </w:p>
          <w:p>
            <w:pPr>
              <w:pStyle w:val="644"/>
              <w:jc w:val="center"/>
              <w:rPr>
                <w:rFonts w:hint="eastAsia" w:ascii="宋体" w:hAnsi="宋体" w:eastAsia="宋体" w:cs="宋体"/>
                <w:color w:val="000000"/>
                <w:sz w:val="22"/>
              </w:rPr>
            </w:pPr>
            <w:r>
              <w:rPr>
                <w:rFonts w:hint="eastAsia" w:ascii="宋体" w:hAnsi="宋体" w:eastAsia="宋体" w:cs="宋体"/>
                <w:color w:val="000000"/>
                <w:sz w:val="22"/>
                <w:lang w:bidi="ar"/>
              </w:rPr>
              <w:t xml:space="preserve">(</w:t>
            </w:r>
            <w:r>
              <w:rPr>
                <w:rFonts w:ascii="宋体" w:hAnsi="宋体" w:eastAsia="宋体" w:cs="宋体"/>
                <w:color w:val="000000"/>
                <w:sz w:val="22"/>
                <w:lang w:bidi="ar"/>
              </w:rPr>
              <w:t xml:space="preserve">4 F80)</w:t>
            </w:r>
            <w:r>
              <w:rPr>
                <w:rFonts w:hint="eastAsia" w:ascii="宋体" w:hAnsi="宋体" w:eastAsia="宋体" w:cs="宋体"/>
                <w:color w:val="000000"/>
                <w:sz w:val="22"/>
              </w:rPr>
            </w:r>
            <w:r/>
          </w:p>
        </w:tc>
        <w:tc>
          <w:tcPr>
            <w:gridSpan w:val="2"/>
            <w:tcBorders>
              <w:top w:val="single" w:color="000000" w:sz="4" w:space="0"/>
              <w:left w:val="single" w:color="000000" w:sz="4" w:space="0"/>
              <w:bottom w:val="single" w:color="000000" w:sz="4" w:space="0"/>
              <w:right w:val="single" w:color="000000" w:sz="4" w:space="0"/>
            </w:tcBorders>
            <w:tcW w:w="1753" w:type="dxa"/>
            <w:vAlign w:val="center"/>
            <w:textDirection w:val="lrTb"/>
            <w:noWrap/>
          </w:tcPr>
          <w:p>
            <w:pPr>
              <w:pStyle w:val="644"/>
              <w:jc w:val="center"/>
              <w:rPr>
                <w:rFonts w:hint="eastAsia" w:ascii="宋体" w:hAnsi="宋体" w:eastAsia="宋体" w:cs="宋体"/>
                <w:color w:val="000000"/>
                <w:sz w:val="22"/>
              </w:rPr>
            </w:pPr>
            <w:r>
              <w:rPr>
                <w:rFonts w:hint="eastAsia" w:ascii="宋体" w:hAnsi="宋体" w:eastAsia="宋体" w:cs="宋体"/>
                <w:color w:val="000000"/>
                <w:sz w:val="22"/>
                <w:lang w:bidi="ar"/>
              </w:rPr>
              <w:t xml:space="preserve">台</w:t>
            </w:r>
            <w:r>
              <w:rPr>
                <w:rFonts w:hint="eastAsia" w:ascii="宋体" w:hAnsi="宋体" w:eastAsia="宋体" w:cs="宋体"/>
                <w:color w:val="000000"/>
                <w:sz w:val="22"/>
              </w:rPr>
            </w:r>
            <w:r/>
          </w:p>
        </w:tc>
        <w:tc>
          <w:tcPr>
            <w:gridSpan w:val="2"/>
            <w:tcBorders>
              <w:top w:val="single" w:color="000000" w:sz="4" w:space="0"/>
              <w:left w:val="single" w:color="000000" w:sz="4" w:space="0"/>
              <w:bottom w:val="single" w:color="000000" w:sz="4" w:space="0"/>
              <w:right w:val="single" w:color="000000" w:sz="4" w:space="0"/>
            </w:tcBorders>
            <w:tcW w:w="1405" w:type="dxa"/>
            <w:vAlign w:val="center"/>
            <w:textDirection w:val="lrTb"/>
            <w:noWrap/>
          </w:tcPr>
          <w:p>
            <w:pPr>
              <w:pStyle w:val="644"/>
              <w:jc w:val="center"/>
              <w:rPr>
                <w:rFonts w:hint="eastAsia" w:ascii="宋体" w:hAnsi="宋体" w:eastAsia="宋体" w:cs="宋体"/>
                <w:color w:val="000000"/>
                <w:sz w:val="22"/>
              </w:rPr>
            </w:pPr>
            <w:r>
              <w:rPr>
                <w:rFonts w:ascii="宋体" w:hAnsi="宋体" w:eastAsia="宋体" w:cs="宋体"/>
                <w:color w:val="000000"/>
                <w:sz w:val="22"/>
                <w:lang w:bidi="ar"/>
              </w:rPr>
              <w:t xml:space="preserve">94</w:t>
            </w:r>
            <w:r>
              <w:rPr>
                <w:rFonts w:hint="eastAsia" w:ascii="宋体" w:hAnsi="宋体" w:eastAsia="宋体" w:cs="宋体"/>
                <w:color w:val="000000"/>
                <w:sz w:val="22"/>
              </w:rPr>
            </w:r>
            <w:r/>
          </w:p>
        </w:tc>
        <w:tc>
          <w:tcPr>
            <w:gridSpan w:val="2"/>
            <w:tcBorders>
              <w:top w:val="single" w:color="000000" w:sz="4" w:space="0"/>
              <w:left w:val="single" w:color="000000" w:sz="4" w:space="0"/>
              <w:bottom w:val="single" w:color="000000" w:sz="4" w:space="0"/>
              <w:right w:val="single" w:color="000000" w:sz="4" w:space="0"/>
            </w:tcBorders>
            <w:tcW w:w="1788" w:type="dxa"/>
            <w:vAlign w:val="center"/>
            <w:textDirection w:val="lrTb"/>
            <w:noWrap/>
          </w:tcPr>
          <w:p>
            <w:pPr>
              <w:pStyle w:val="644"/>
              <w:jc w:val="center"/>
              <w:rPr>
                <w:rFonts w:hint="eastAsia" w:ascii="宋体" w:hAnsi="宋体" w:eastAsia="宋体" w:cs="宋体"/>
                <w:color w:val="000000"/>
                <w:sz w:val="22"/>
              </w:rPr>
            </w:pPr>
            <w:r>
              <w:rPr>
                <w:rFonts w:hint="eastAsia" w:ascii="宋体" w:hAnsi="宋体" w:eastAsia="宋体" w:cs="宋体"/>
                <w:color w:val="000000"/>
                <w:sz w:val="22"/>
                <w:lang w:bidi="ar"/>
              </w:rPr>
              <w:t xml:space="preserve">含辅材</w:t>
            </w:r>
            <w:r>
              <w:rPr>
                <w:rFonts w:hint="eastAsia" w:ascii="宋体" w:hAnsi="宋体" w:eastAsia="宋体" w:cs="宋体"/>
                <w:color w:val="000000"/>
                <w:sz w:val="22"/>
              </w:rPr>
            </w:r>
            <w:r/>
          </w:p>
        </w:tc>
      </w:tr>
      <w:tr>
        <w:trPr>
          <w:trHeight w:val="567"/>
        </w:trPr>
        <w:tc>
          <w:tcPr>
            <w:tcBorders>
              <w:top w:val="single" w:color="000000" w:sz="4" w:space="0"/>
              <w:left w:val="single" w:color="000000" w:sz="4" w:space="0"/>
              <w:bottom w:val="single" w:color="000000" w:sz="4" w:space="0"/>
              <w:right w:val="single" w:color="000000" w:sz="4" w:space="0"/>
            </w:tcBorders>
            <w:tcW w:w="1222" w:type="dxa"/>
            <w:vAlign w:val="center"/>
            <w:textDirection w:val="lrTb"/>
            <w:noWrap/>
          </w:tcPr>
          <w:p>
            <w:pPr>
              <w:pStyle w:val="644"/>
              <w:jc w:val="center"/>
              <w:rPr>
                <w:rFonts w:hint="eastAsia" w:ascii="宋体" w:hAnsi="宋体" w:eastAsia="宋体" w:cs="宋体"/>
                <w:color w:val="000000"/>
                <w:sz w:val="22"/>
              </w:rPr>
            </w:pPr>
            <w:r>
              <w:rPr>
                <w:rFonts w:ascii="宋体" w:hAnsi="宋体" w:eastAsia="宋体" w:cs="宋体"/>
                <w:color w:val="000000"/>
                <w:sz w:val="22"/>
                <w:lang w:bidi="ar"/>
              </w:rPr>
              <w:t xml:space="preserve">6</w:t>
            </w:r>
            <w:r>
              <w:rPr>
                <w:rFonts w:hint="eastAsia" w:ascii="宋体" w:hAnsi="宋体" w:eastAsia="宋体" w:cs="宋体"/>
                <w:color w:val="000000"/>
                <w:sz w:val="22"/>
              </w:rPr>
            </w:r>
            <w:r/>
          </w:p>
        </w:tc>
        <w:tc>
          <w:tcPr>
            <w:tcBorders>
              <w:top w:val="single" w:color="000000" w:sz="4" w:space="0"/>
              <w:left w:val="single" w:color="000000" w:sz="4" w:space="0"/>
              <w:bottom w:val="single" w:color="000000" w:sz="4" w:space="0"/>
              <w:right w:val="single" w:color="000000" w:sz="4" w:space="0"/>
            </w:tcBorders>
            <w:tcW w:w="2524" w:type="dxa"/>
            <w:vAlign w:val="center"/>
            <w:textDirection w:val="lrTb"/>
            <w:noWrap w:val="false"/>
          </w:tcPr>
          <w:p>
            <w:pPr>
              <w:pStyle w:val="644"/>
              <w:jc w:val="center"/>
              <w:rPr>
                <w:rFonts w:ascii="宋体" w:hAnsi="宋体" w:eastAsia="宋体" w:cs="宋体"/>
                <w:color w:val="000000"/>
                <w:sz w:val="22"/>
                <w:lang w:bidi="ar"/>
              </w:rPr>
            </w:pPr>
            <w:r>
              <w:rPr>
                <w:rFonts w:hint="eastAsia" w:ascii="宋体" w:hAnsi="宋体" w:eastAsia="宋体" w:cs="宋体"/>
                <w:color w:val="000000"/>
                <w:sz w:val="22"/>
                <w:lang w:bidi="ar"/>
              </w:rPr>
              <w:t xml:space="preserve">嵌入式室内机</w:t>
            </w:r>
            <w:r>
              <w:rPr>
                <w:rFonts w:ascii="宋体" w:hAnsi="宋体" w:eastAsia="宋体" w:cs="宋体"/>
                <w:color w:val="000000"/>
                <w:sz w:val="22"/>
                <w:lang w:bidi="ar"/>
              </w:rPr>
            </w:r>
            <w:r/>
          </w:p>
          <w:p>
            <w:pPr>
              <w:pStyle w:val="644"/>
              <w:jc w:val="center"/>
              <w:rPr>
                <w:rFonts w:hint="eastAsia" w:ascii="宋体" w:hAnsi="宋体" w:eastAsia="宋体" w:cs="宋体"/>
                <w:color w:val="000000"/>
                <w:sz w:val="22"/>
              </w:rPr>
            </w:pPr>
            <w:r>
              <w:rPr>
                <w:rFonts w:hint="eastAsia" w:ascii="宋体" w:hAnsi="宋体" w:eastAsia="宋体" w:cs="宋体"/>
                <w:color w:val="000000"/>
                <w:sz w:val="22"/>
                <w:lang w:bidi="ar"/>
              </w:rPr>
              <w:t xml:space="preserve">(4</w:t>
            </w:r>
            <w:r>
              <w:rPr>
                <w:rFonts w:ascii="宋体" w:hAnsi="宋体" w:eastAsia="宋体" w:cs="宋体"/>
                <w:color w:val="000000"/>
                <w:sz w:val="22"/>
                <w:lang w:bidi="ar"/>
              </w:rPr>
              <w:t xml:space="preserve"> F100</w:t>
            </w:r>
            <w:r>
              <w:rPr>
                <w:rFonts w:hint="eastAsia" w:ascii="宋体" w:hAnsi="宋体" w:eastAsia="宋体" w:cs="宋体"/>
                <w:color w:val="000000"/>
                <w:sz w:val="22"/>
                <w:lang w:bidi="ar"/>
              </w:rPr>
              <w:t xml:space="preserve">)</w:t>
            </w:r>
            <w:r>
              <w:rPr>
                <w:rFonts w:hint="eastAsia" w:ascii="宋体" w:hAnsi="宋体" w:eastAsia="宋体" w:cs="宋体"/>
                <w:color w:val="000000"/>
                <w:sz w:val="22"/>
              </w:rPr>
            </w:r>
            <w:r/>
          </w:p>
        </w:tc>
        <w:tc>
          <w:tcPr>
            <w:gridSpan w:val="2"/>
            <w:tcBorders>
              <w:top w:val="single" w:color="000000" w:sz="4" w:space="0"/>
              <w:left w:val="single" w:color="000000" w:sz="4" w:space="0"/>
              <w:bottom w:val="single" w:color="000000" w:sz="4" w:space="0"/>
              <w:right w:val="single" w:color="000000" w:sz="4" w:space="0"/>
            </w:tcBorders>
            <w:tcW w:w="1753" w:type="dxa"/>
            <w:vAlign w:val="center"/>
            <w:textDirection w:val="lrTb"/>
            <w:noWrap/>
          </w:tcPr>
          <w:p>
            <w:pPr>
              <w:pStyle w:val="644"/>
              <w:jc w:val="center"/>
              <w:rPr>
                <w:rFonts w:hint="eastAsia" w:ascii="宋体" w:hAnsi="宋体" w:eastAsia="宋体" w:cs="宋体"/>
                <w:color w:val="000000"/>
                <w:sz w:val="22"/>
              </w:rPr>
            </w:pPr>
            <w:r>
              <w:rPr>
                <w:rFonts w:hint="eastAsia" w:ascii="宋体" w:hAnsi="宋体" w:eastAsia="宋体" w:cs="宋体"/>
                <w:color w:val="000000"/>
                <w:sz w:val="22"/>
                <w:lang w:bidi="ar"/>
              </w:rPr>
              <w:t xml:space="preserve">台</w:t>
            </w:r>
            <w:r>
              <w:rPr>
                <w:rFonts w:hint="eastAsia" w:ascii="宋体" w:hAnsi="宋体" w:eastAsia="宋体" w:cs="宋体"/>
                <w:color w:val="000000"/>
                <w:sz w:val="22"/>
              </w:rPr>
            </w:r>
            <w:r/>
          </w:p>
        </w:tc>
        <w:tc>
          <w:tcPr>
            <w:gridSpan w:val="2"/>
            <w:tcBorders>
              <w:top w:val="single" w:color="000000" w:sz="4" w:space="0"/>
              <w:left w:val="single" w:color="000000" w:sz="4" w:space="0"/>
              <w:bottom w:val="single" w:color="000000" w:sz="4" w:space="0"/>
              <w:right w:val="single" w:color="000000" w:sz="4" w:space="0"/>
            </w:tcBorders>
            <w:tcW w:w="1405" w:type="dxa"/>
            <w:vAlign w:val="center"/>
            <w:textDirection w:val="lrTb"/>
            <w:noWrap/>
          </w:tcPr>
          <w:p>
            <w:pPr>
              <w:pStyle w:val="644"/>
              <w:jc w:val="center"/>
              <w:rPr>
                <w:rFonts w:hint="eastAsia" w:ascii="宋体" w:hAnsi="宋体" w:eastAsia="宋体" w:cs="宋体"/>
                <w:color w:val="000000"/>
                <w:sz w:val="22"/>
              </w:rPr>
            </w:pPr>
            <w:r>
              <w:rPr>
                <w:rFonts w:ascii="宋体" w:hAnsi="宋体" w:eastAsia="宋体" w:cs="宋体"/>
                <w:color w:val="000000"/>
                <w:sz w:val="22"/>
                <w:lang w:bidi="ar"/>
              </w:rPr>
              <w:t xml:space="preserve">3</w:t>
            </w:r>
            <w:r>
              <w:rPr>
                <w:rFonts w:hint="eastAsia" w:ascii="宋体" w:hAnsi="宋体" w:eastAsia="宋体" w:cs="宋体"/>
                <w:color w:val="000000"/>
                <w:sz w:val="22"/>
                <w:lang w:bidi="ar"/>
              </w:rPr>
              <w:t xml:space="preserve">5</w:t>
            </w:r>
            <w:r>
              <w:rPr>
                <w:rFonts w:hint="eastAsia" w:ascii="宋体" w:hAnsi="宋体" w:eastAsia="宋体" w:cs="宋体"/>
                <w:color w:val="000000"/>
                <w:sz w:val="22"/>
              </w:rPr>
            </w:r>
            <w:r/>
          </w:p>
        </w:tc>
        <w:tc>
          <w:tcPr>
            <w:gridSpan w:val="2"/>
            <w:tcBorders>
              <w:top w:val="single" w:color="000000" w:sz="4" w:space="0"/>
              <w:left w:val="single" w:color="000000" w:sz="4" w:space="0"/>
              <w:bottom w:val="single" w:color="000000" w:sz="4" w:space="0"/>
              <w:right w:val="single" w:color="000000" w:sz="4" w:space="0"/>
            </w:tcBorders>
            <w:tcW w:w="1788" w:type="dxa"/>
            <w:vAlign w:val="center"/>
            <w:textDirection w:val="lrTb"/>
            <w:noWrap/>
          </w:tcPr>
          <w:p>
            <w:pPr>
              <w:pStyle w:val="644"/>
              <w:jc w:val="center"/>
              <w:rPr>
                <w:rFonts w:hint="eastAsia" w:ascii="宋体" w:hAnsi="宋体" w:eastAsia="宋体" w:cs="宋体"/>
                <w:color w:val="000000"/>
                <w:sz w:val="22"/>
              </w:rPr>
            </w:pPr>
            <w:r>
              <w:rPr>
                <w:rFonts w:hint="eastAsia" w:ascii="宋体" w:hAnsi="宋体" w:eastAsia="宋体" w:cs="宋体"/>
                <w:color w:val="000000"/>
                <w:sz w:val="22"/>
                <w:lang w:bidi="ar"/>
              </w:rPr>
              <w:t xml:space="preserve">含辅材</w:t>
            </w:r>
            <w:r>
              <w:rPr>
                <w:rFonts w:hint="eastAsia" w:ascii="宋体" w:hAnsi="宋体" w:eastAsia="宋体" w:cs="宋体"/>
                <w:color w:val="000000"/>
                <w:sz w:val="22"/>
              </w:rPr>
            </w:r>
            <w:r/>
          </w:p>
        </w:tc>
      </w:tr>
      <w:tr>
        <w:trPr>
          <w:trHeight w:val="567"/>
        </w:trPr>
        <w:tc>
          <w:tcPr>
            <w:tcBorders>
              <w:top w:val="single" w:color="000000" w:sz="4" w:space="0"/>
              <w:left w:val="single" w:color="000000" w:sz="4" w:space="0"/>
              <w:bottom w:val="single" w:color="000000" w:sz="4" w:space="0"/>
              <w:right w:val="single" w:color="000000" w:sz="4" w:space="0"/>
            </w:tcBorders>
            <w:tcW w:w="1222" w:type="dxa"/>
            <w:vAlign w:val="center"/>
            <w:textDirection w:val="lrTb"/>
            <w:noWrap/>
          </w:tcPr>
          <w:p>
            <w:pPr>
              <w:pStyle w:val="644"/>
              <w:jc w:val="center"/>
              <w:rPr>
                <w:rFonts w:hint="eastAsia" w:ascii="宋体" w:hAnsi="宋体" w:eastAsia="宋体" w:cs="宋体"/>
                <w:color w:val="000000"/>
                <w:sz w:val="22"/>
                <w:lang w:bidi="ar"/>
              </w:rPr>
            </w:pPr>
            <w:r>
              <w:rPr>
                <w:rFonts w:ascii="宋体" w:hAnsi="宋体" w:eastAsia="宋体" w:cs="宋体"/>
                <w:color w:val="000000"/>
                <w:sz w:val="22"/>
                <w:lang w:bidi="ar"/>
              </w:rPr>
              <w:t xml:space="preserve">7</w:t>
            </w:r>
            <w:r>
              <w:rPr>
                <w:rFonts w:hint="eastAsia" w:ascii="宋体" w:hAnsi="宋体" w:eastAsia="宋体" w:cs="宋体"/>
                <w:color w:val="000000"/>
                <w:sz w:val="22"/>
                <w:lang w:bidi="ar"/>
              </w:rPr>
            </w:r>
            <w:r/>
          </w:p>
        </w:tc>
        <w:tc>
          <w:tcPr>
            <w:tcBorders>
              <w:top w:val="single" w:color="000000" w:sz="4" w:space="0"/>
              <w:left w:val="single" w:color="000000" w:sz="4" w:space="0"/>
              <w:bottom w:val="single" w:color="000000" w:sz="4" w:space="0"/>
              <w:right w:val="single" w:color="000000" w:sz="4" w:space="0"/>
            </w:tcBorders>
            <w:tcW w:w="2524" w:type="dxa"/>
            <w:vAlign w:val="center"/>
            <w:textDirection w:val="lrTb"/>
            <w:noWrap w:val="false"/>
          </w:tcPr>
          <w:p>
            <w:pPr>
              <w:pStyle w:val="644"/>
              <w:jc w:val="center"/>
              <w:rPr>
                <w:rFonts w:ascii="宋体" w:hAnsi="宋体" w:eastAsia="宋体" w:cs="宋体"/>
                <w:color w:val="000000"/>
                <w:sz w:val="22"/>
                <w:lang w:bidi="ar"/>
              </w:rPr>
            </w:pPr>
            <w:r>
              <w:rPr>
                <w:rFonts w:hint="eastAsia" w:ascii="宋体" w:hAnsi="宋体" w:eastAsia="宋体" w:cs="宋体"/>
                <w:color w:val="000000"/>
                <w:sz w:val="22"/>
                <w:lang w:bidi="ar"/>
              </w:rPr>
              <w:t xml:space="preserve">嵌入式室内机</w:t>
            </w:r>
            <w:r>
              <w:rPr>
                <w:rFonts w:ascii="宋体" w:hAnsi="宋体" w:eastAsia="宋体" w:cs="宋体"/>
                <w:color w:val="000000"/>
                <w:sz w:val="22"/>
                <w:lang w:bidi="ar"/>
              </w:rPr>
            </w:r>
            <w:r/>
          </w:p>
          <w:p>
            <w:pPr>
              <w:pStyle w:val="644"/>
              <w:jc w:val="center"/>
              <w:rPr>
                <w:rFonts w:hint="eastAsia" w:ascii="宋体" w:hAnsi="宋体" w:eastAsia="宋体" w:cs="宋体"/>
                <w:color w:val="000000"/>
                <w:sz w:val="22"/>
                <w:lang w:bidi="ar"/>
              </w:rPr>
            </w:pPr>
            <w:r>
              <w:rPr>
                <w:rFonts w:hint="eastAsia" w:ascii="宋体" w:hAnsi="宋体" w:eastAsia="宋体" w:cs="宋体"/>
                <w:color w:val="000000"/>
                <w:sz w:val="22"/>
                <w:lang w:bidi="ar"/>
              </w:rPr>
              <w:t xml:space="preserve">(4</w:t>
            </w:r>
            <w:r>
              <w:rPr>
                <w:rFonts w:ascii="宋体" w:hAnsi="宋体" w:eastAsia="宋体" w:cs="宋体"/>
                <w:color w:val="000000"/>
                <w:sz w:val="22"/>
                <w:lang w:bidi="ar"/>
              </w:rPr>
              <w:t xml:space="preserve"> F112</w:t>
            </w:r>
            <w:r>
              <w:rPr>
                <w:rFonts w:hint="eastAsia" w:ascii="宋体" w:hAnsi="宋体" w:eastAsia="宋体" w:cs="宋体"/>
                <w:color w:val="000000"/>
                <w:sz w:val="22"/>
                <w:lang w:bidi="ar"/>
              </w:rPr>
              <w:t xml:space="preserve">)</w:t>
            </w:r>
            <w:r>
              <w:rPr>
                <w:rFonts w:hint="eastAsia" w:ascii="宋体" w:hAnsi="宋体" w:eastAsia="宋体" w:cs="宋体"/>
                <w:color w:val="000000"/>
                <w:sz w:val="22"/>
                <w:lang w:bidi="ar"/>
              </w:rPr>
            </w:r>
            <w:r/>
          </w:p>
        </w:tc>
        <w:tc>
          <w:tcPr>
            <w:gridSpan w:val="2"/>
            <w:tcBorders>
              <w:top w:val="single" w:color="000000" w:sz="4" w:space="0"/>
              <w:left w:val="single" w:color="000000" w:sz="4" w:space="0"/>
              <w:bottom w:val="single" w:color="000000" w:sz="4" w:space="0"/>
              <w:right w:val="single" w:color="000000" w:sz="4" w:space="0"/>
            </w:tcBorders>
            <w:tcW w:w="1753" w:type="dxa"/>
            <w:vAlign w:val="center"/>
            <w:textDirection w:val="lrTb"/>
            <w:noWrap/>
          </w:tcPr>
          <w:p>
            <w:pPr>
              <w:pStyle w:val="644"/>
              <w:jc w:val="center"/>
              <w:rPr>
                <w:rFonts w:hint="eastAsia" w:ascii="宋体" w:hAnsi="宋体" w:eastAsia="宋体" w:cs="宋体"/>
                <w:color w:val="000000"/>
                <w:sz w:val="22"/>
                <w:lang w:bidi="ar"/>
              </w:rPr>
            </w:pPr>
            <w:r>
              <w:rPr>
                <w:rFonts w:hint="eastAsia" w:ascii="宋体" w:hAnsi="宋体" w:eastAsia="宋体" w:cs="宋体"/>
                <w:color w:val="000000"/>
                <w:sz w:val="22"/>
                <w:lang w:bidi="ar"/>
              </w:rPr>
              <w:t xml:space="preserve">台</w:t>
            </w:r>
            <w:r>
              <w:rPr>
                <w:rFonts w:hint="eastAsia" w:ascii="宋体" w:hAnsi="宋体" w:eastAsia="宋体" w:cs="宋体"/>
                <w:color w:val="000000"/>
                <w:sz w:val="22"/>
                <w:lang w:bidi="ar"/>
              </w:rPr>
            </w:r>
            <w:r/>
          </w:p>
        </w:tc>
        <w:tc>
          <w:tcPr>
            <w:gridSpan w:val="2"/>
            <w:tcBorders>
              <w:top w:val="single" w:color="000000" w:sz="4" w:space="0"/>
              <w:left w:val="single" w:color="000000" w:sz="4" w:space="0"/>
              <w:bottom w:val="single" w:color="000000" w:sz="4" w:space="0"/>
              <w:right w:val="single" w:color="000000" w:sz="4" w:space="0"/>
            </w:tcBorders>
            <w:tcW w:w="1405" w:type="dxa"/>
            <w:vAlign w:val="center"/>
            <w:textDirection w:val="lrTb"/>
            <w:noWrap/>
          </w:tcPr>
          <w:p>
            <w:pPr>
              <w:pStyle w:val="644"/>
              <w:jc w:val="center"/>
              <w:rPr>
                <w:rFonts w:hint="eastAsia" w:ascii="宋体" w:hAnsi="宋体" w:eastAsia="宋体" w:cs="宋体"/>
                <w:color w:val="000000"/>
                <w:sz w:val="22"/>
                <w:lang w:bidi="ar"/>
              </w:rPr>
            </w:pPr>
            <w:r>
              <w:rPr>
                <w:rFonts w:hint="eastAsia" w:ascii="宋体" w:hAnsi="宋体" w:eastAsia="宋体" w:cs="宋体"/>
                <w:color w:val="000000"/>
                <w:sz w:val="22"/>
                <w:lang w:bidi="ar"/>
              </w:rPr>
              <w:t xml:space="preserve">3</w:t>
            </w:r>
            <w:r>
              <w:rPr>
                <w:rFonts w:hint="eastAsia" w:ascii="宋体" w:hAnsi="宋体" w:eastAsia="宋体" w:cs="宋体"/>
                <w:color w:val="000000"/>
                <w:sz w:val="22"/>
                <w:lang w:bidi="ar"/>
              </w:rPr>
            </w:r>
            <w:r/>
          </w:p>
        </w:tc>
        <w:tc>
          <w:tcPr>
            <w:gridSpan w:val="2"/>
            <w:tcBorders>
              <w:top w:val="single" w:color="000000" w:sz="4" w:space="0"/>
              <w:left w:val="single" w:color="000000" w:sz="4" w:space="0"/>
              <w:bottom w:val="single" w:color="000000" w:sz="4" w:space="0"/>
              <w:right w:val="single" w:color="000000" w:sz="4" w:space="0"/>
            </w:tcBorders>
            <w:tcW w:w="1788" w:type="dxa"/>
            <w:vAlign w:val="center"/>
            <w:textDirection w:val="lrTb"/>
            <w:noWrap/>
          </w:tcPr>
          <w:p>
            <w:pPr>
              <w:pStyle w:val="644"/>
              <w:jc w:val="center"/>
              <w:rPr>
                <w:rFonts w:hint="eastAsia" w:ascii="宋体" w:hAnsi="宋体" w:eastAsia="宋体" w:cs="宋体"/>
                <w:color w:val="000000"/>
                <w:sz w:val="22"/>
                <w:lang w:bidi="ar"/>
              </w:rPr>
            </w:pPr>
            <w:r>
              <w:rPr>
                <w:rFonts w:hint="eastAsia" w:ascii="宋体" w:hAnsi="宋体" w:eastAsia="宋体" w:cs="宋体"/>
                <w:color w:val="000000"/>
                <w:sz w:val="22"/>
                <w:lang w:bidi="ar"/>
              </w:rPr>
              <w:t xml:space="preserve">含辅材</w:t>
            </w:r>
            <w:r>
              <w:rPr>
                <w:rFonts w:hint="eastAsia" w:ascii="宋体" w:hAnsi="宋体" w:eastAsia="宋体" w:cs="宋体"/>
                <w:color w:val="000000"/>
                <w:sz w:val="22"/>
                <w:lang w:bidi="ar"/>
              </w:rPr>
            </w:r>
            <w:r/>
          </w:p>
        </w:tc>
      </w:tr>
      <w:tr>
        <w:trPr>
          <w:trHeight w:val="567"/>
        </w:trPr>
        <w:tc>
          <w:tcPr>
            <w:tcBorders>
              <w:top w:val="single" w:color="000000" w:sz="4" w:space="0"/>
              <w:left w:val="single" w:color="000000" w:sz="4" w:space="0"/>
              <w:bottom w:val="single" w:color="000000" w:sz="4" w:space="0"/>
              <w:right w:val="single" w:color="000000" w:sz="4" w:space="0"/>
            </w:tcBorders>
            <w:tcW w:w="1222" w:type="dxa"/>
            <w:vAlign w:val="center"/>
            <w:textDirection w:val="lrTb"/>
            <w:noWrap/>
          </w:tcPr>
          <w:p>
            <w:pPr>
              <w:pStyle w:val="644"/>
              <w:jc w:val="center"/>
              <w:rPr>
                <w:rFonts w:hint="eastAsia" w:ascii="宋体" w:hAnsi="宋体" w:eastAsia="宋体" w:cs="宋体"/>
                <w:color w:val="000000"/>
                <w:sz w:val="22"/>
              </w:rPr>
            </w:pPr>
            <w:r>
              <w:rPr>
                <w:rFonts w:ascii="宋体" w:hAnsi="宋体" w:eastAsia="宋体" w:cs="宋体"/>
                <w:color w:val="000000"/>
                <w:sz w:val="22"/>
                <w:lang w:bidi="ar"/>
              </w:rPr>
              <w:t xml:space="preserve">8</w:t>
            </w:r>
            <w:r>
              <w:rPr>
                <w:rFonts w:hint="eastAsia" w:ascii="宋体" w:hAnsi="宋体" w:eastAsia="宋体" w:cs="宋体"/>
                <w:color w:val="000000"/>
                <w:sz w:val="22"/>
              </w:rPr>
            </w:r>
            <w:r/>
          </w:p>
        </w:tc>
        <w:tc>
          <w:tcPr>
            <w:tcBorders>
              <w:top w:val="single" w:color="000000" w:sz="4" w:space="0"/>
              <w:left w:val="none" w:color="000000" w:sz="4" w:space="0"/>
              <w:bottom w:val="single" w:color="000000" w:sz="4" w:space="0"/>
              <w:right w:val="none" w:color="000000" w:sz="4" w:space="0"/>
            </w:tcBorders>
            <w:tcW w:w="2524" w:type="dxa"/>
            <w:vAlign w:val="center"/>
            <w:textDirection w:val="lrTb"/>
            <w:noWrap w:val="false"/>
          </w:tcPr>
          <w:p>
            <w:pPr>
              <w:pStyle w:val="644"/>
              <w:jc w:val="center"/>
              <w:rPr>
                <w:rFonts w:hint="eastAsia" w:ascii="宋体" w:hAnsi="宋体" w:eastAsia="宋体" w:cs="宋体"/>
                <w:color w:val="000000"/>
                <w:sz w:val="22"/>
              </w:rPr>
            </w:pPr>
            <w:r>
              <w:rPr>
                <w:rFonts w:hint="eastAsia" w:ascii="宋体" w:hAnsi="宋体" w:eastAsia="宋体" w:cs="宋体"/>
                <w:color w:val="000000"/>
                <w:sz w:val="22"/>
                <w:lang w:bidi="ar"/>
              </w:rPr>
              <w:t xml:space="preserve">线控</w:t>
            </w:r>
            <w:r>
              <w:rPr>
                <w:rFonts w:hint="eastAsia" w:ascii="宋体" w:hAnsi="宋体" w:eastAsia="宋体" w:cs="宋体"/>
                <w:color w:val="000000"/>
                <w:sz w:val="22"/>
              </w:rPr>
            </w:r>
            <w:r/>
          </w:p>
        </w:tc>
        <w:tc>
          <w:tcPr>
            <w:gridSpan w:val="2"/>
            <w:tcBorders>
              <w:top w:val="single" w:color="000000" w:sz="4" w:space="0"/>
              <w:left w:val="single" w:color="000000" w:sz="4" w:space="0"/>
              <w:bottom w:val="single" w:color="000000" w:sz="4" w:space="0"/>
              <w:right w:val="single" w:color="000000" w:sz="4" w:space="0"/>
            </w:tcBorders>
            <w:tcW w:w="1753" w:type="dxa"/>
            <w:vAlign w:val="center"/>
            <w:textDirection w:val="lrTb"/>
            <w:noWrap/>
          </w:tcPr>
          <w:p>
            <w:pPr>
              <w:pStyle w:val="644"/>
              <w:jc w:val="center"/>
              <w:rPr>
                <w:rFonts w:hint="eastAsia" w:ascii="宋体" w:hAnsi="宋体" w:eastAsia="宋体" w:cs="宋体"/>
                <w:color w:val="000000"/>
                <w:sz w:val="22"/>
              </w:rPr>
            </w:pPr>
            <w:r>
              <w:rPr>
                <w:rFonts w:hint="eastAsia" w:ascii="宋体" w:hAnsi="宋体" w:eastAsia="宋体" w:cs="宋体"/>
                <w:color w:val="000000"/>
                <w:sz w:val="22"/>
                <w:lang w:bidi="ar"/>
              </w:rPr>
              <w:t xml:space="preserve">台</w:t>
            </w:r>
            <w:r>
              <w:rPr>
                <w:rFonts w:hint="eastAsia" w:ascii="宋体" w:hAnsi="宋体" w:eastAsia="宋体" w:cs="宋体"/>
                <w:color w:val="000000"/>
                <w:sz w:val="22"/>
              </w:rPr>
            </w:r>
            <w:r/>
          </w:p>
        </w:tc>
        <w:tc>
          <w:tcPr>
            <w:gridSpan w:val="2"/>
            <w:tcBorders>
              <w:top w:val="single" w:color="000000" w:sz="4" w:space="0"/>
              <w:left w:val="single" w:color="000000" w:sz="4" w:space="0"/>
              <w:bottom w:val="single" w:color="000000" w:sz="4" w:space="0"/>
              <w:right w:val="single" w:color="000000" w:sz="4" w:space="0"/>
            </w:tcBorders>
            <w:tcW w:w="1405" w:type="dxa"/>
            <w:vAlign w:val="center"/>
            <w:textDirection w:val="lrTb"/>
            <w:noWrap/>
          </w:tcPr>
          <w:p>
            <w:pPr>
              <w:pStyle w:val="644"/>
              <w:jc w:val="center"/>
              <w:rPr>
                <w:rFonts w:hint="eastAsia" w:ascii="宋体" w:hAnsi="宋体" w:eastAsia="宋体" w:cs="宋体"/>
                <w:color w:val="000000"/>
                <w:sz w:val="22"/>
              </w:rPr>
            </w:pPr>
            <w:r>
              <w:rPr>
                <w:rFonts w:hint="eastAsia" w:ascii="宋体" w:hAnsi="宋体" w:eastAsia="宋体" w:cs="宋体"/>
                <w:color w:val="000000"/>
                <w:sz w:val="22"/>
                <w:lang w:bidi="ar"/>
              </w:rPr>
              <w:t xml:space="preserve">15</w:t>
            </w:r>
            <w:r>
              <w:rPr>
                <w:rFonts w:hint="eastAsia" w:ascii="宋体" w:hAnsi="宋体" w:eastAsia="宋体" w:cs="宋体"/>
                <w:color w:val="000000"/>
                <w:sz w:val="22"/>
              </w:rPr>
            </w:r>
            <w:r/>
          </w:p>
        </w:tc>
        <w:tc>
          <w:tcPr>
            <w:gridSpan w:val="2"/>
            <w:tcBorders>
              <w:top w:val="single" w:color="000000" w:sz="4" w:space="0"/>
              <w:left w:val="single" w:color="000000" w:sz="4" w:space="0"/>
              <w:bottom w:val="single" w:color="000000" w:sz="4" w:space="0"/>
              <w:right w:val="single" w:color="000000" w:sz="4" w:space="0"/>
            </w:tcBorders>
            <w:tcW w:w="1788" w:type="dxa"/>
            <w:vAlign w:val="center"/>
            <w:textDirection w:val="lrTb"/>
            <w:noWrap/>
          </w:tcPr>
          <w:p>
            <w:pPr>
              <w:pStyle w:val="644"/>
              <w:jc w:val="center"/>
              <w:rPr>
                <w:rFonts w:hint="eastAsia" w:ascii="宋体" w:hAnsi="宋体" w:eastAsia="宋体" w:cs="宋体"/>
                <w:color w:val="000000"/>
                <w:sz w:val="22"/>
              </w:rPr>
            </w:pPr>
            <w:r>
              <w:rPr>
                <w:rFonts w:hint="eastAsia" w:ascii="宋体" w:hAnsi="宋体" w:eastAsia="宋体" w:cs="宋体"/>
                <w:color w:val="000000"/>
                <w:sz w:val="22"/>
                <w:lang w:bidi="ar"/>
              </w:rPr>
              <w:t xml:space="preserve">含辅材</w:t>
            </w:r>
            <w:r>
              <w:rPr>
                <w:rFonts w:hint="eastAsia" w:ascii="宋体" w:hAnsi="宋体" w:eastAsia="宋体" w:cs="宋体"/>
                <w:color w:val="000000"/>
                <w:sz w:val="22"/>
              </w:rPr>
            </w:r>
            <w:r/>
          </w:p>
        </w:tc>
      </w:tr>
      <w:tr>
        <w:trPr>
          <w:trHeight w:val="567"/>
        </w:trPr>
        <w:tc>
          <w:tcPr>
            <w:tcBorders>
              <w:top w:val="single" w:color="000000" w:sz="4" w:space="0"/>
              <w:left w:val="single" w:color="000000" w:sz="4" w:space="0"/>
              <w:bottom w:val="single" w:color="000000" w:sz="4" w:space="0"/>
              <w:right w:val="single" w:color="000000" w:sz="4" w:space="0"/>
            </w:tcBorders>
            <w:tcW w:w="1222" w:type="dxa"/>
            <w:vAlign w:val="center"/>
            <w:textDirection w:val="lrTb"/>
            <w:noWrap/>
          </w:tcPr>
          <w:p>
            <w:pPr>
              <w:pStyle w:val="644"/>
              <w:jc w:val="center"/>
              <w:rPr>
                <w:rFonts w:hint="eastAsia" w:ascii="宋体" w:hAnsi="宋体" w:eastAsia="宋体" w:cs="宋体"/>
                <w:color w:val="000000"/>
                <w:sz w:val="22"/>
              </w:rPr>
            </w:pPr>
            <w:r>
              <w:rPr>
                <w:rFonts w:ascii="宋体" w:hAnsi="宋体" w:eastAsia="宋体" w:cs="宋体"/>
                <w:color w:val="000000"/>
                <w:sz w:val="22"/>
                <w:lang w:bidi="ar"/>
              </w:rPr>
              <w:t xml:space="preserve">9</w:t>
            </w:r>
            <w:r>
              <w:rPr>
                <w:rFonts w:hint="eastAsia" w:ascii="宋体" w:hAnsi="宋体" w:eastAsia="宋体" w:cs="宋体"/>
                <w:color w:val="000000"/>
                <w:sz w:val="22"/>
              </w:rPr>
            </w:r>
            <w:r/>
          </w:p>
        </w:tc>
        <w:tc>
          <w:tcPr>
            <w:tcBorders>
              <w:top w:val="single" w:color="000000" w:sz="4" w:space="0"/>
              <w:left w:val="none" w:color="000000" w:sz="4" w:space="0"/>
              <w:bottom w:val="single" w:color="000000" w:sz="4" w:space="0"/>
              <w:right w:val="none" w:color="000000" w:sz="4" w:space="0"/>
            </w:tcBorders>
            <w:tcW w:w="2524" w:type="dxa"/>
            <w:vAlign w:val="center"/>
            <w:textDirection w:val="lrTb"/>
            <w:noWrap/>
          </w:tcPr>
          <w:p>
            <w:pPr>
              <w:pStyle w:val="644"/>
              <w:jc w:val="center"/>
              <w:rPr>
                <w:rFonts w:hint="eastAsia" w:ascii="宋体" w:hAnsi="宋体" w:eastAsia="宋体" w:cs="宋体"/>
                <w:color w:val="000000"/>
                <w:sz w:val="22"/>
              </w:rPr>
            </w:pPr>
            <w:r>
              <w:rPr>
                <w:rFonts w:hint="eastAsia" w:ascii="宋体" w:hAnsi="宋体" w:eastAsia="宋体" w:cs="宋体"/>
                <w:color w:val="000000"/>
                <w:sz w:val="22"/>
                <w:lang w:bidi="ar"/>
              </w:rPr>
              <w:t xml:space="preserve">集控</w:t>
            </w:r>
            <w:r>
              <w:rPr>
                <w:rFonts w:hint="eastAsia" w:ascii="宋体" w:hAnsi="宋体" w:eastAsia="宋体" w:cs="宋体"/>
                <w:color w:val="000000"/>
                <w:sz w:val="22"/>
              </w:rPr>
            </w:r>
            <w:r/>
          </w:p>
        </w:tc>
        <w:tc>
          <w:tcPr>
            <w:gridSpan w:val="2"/>
            <w:tcBorders>
              <w:top w:val="single" w:color="000000" w:sz="4" w:space="0"/>
              <w:left w:val="single" w:color="000000" w:sz="4" w:space="0"/>
              <w:bottom w:val="single" w:color="000000" w:sz="4" w:space="0"/>
              <w:right w:val="single" w:color="000000" w:sz="4" w:space="0"/>
            </w:tcBorders>
            <w:tcW w:w="1753" w:type="dxa"/>
            <w:vAlign w:val="center"/>
            <w:textDirection w:val="lrTb"/>
            <w:noWrap/>
          </w:tcPr>
          <w:p>
            <w:pPr>
              <w:pStyle w:val="644"/>
              <w:jc w:val="center"/>
              <w:rPr>
                <w:rFonts w:hint="eastAsia" w:ascii="宋体" w:hAnsi="宋体" w:eastAsia="宋体" w:cs="宋体"/>
                <w:color w:val="000000"/>
                <w:sz w:val="22"/>
              </w:rPr>
            </w:pPr>
            <w:r>
              <w:rPr>
                <w:rFonts w:hint="eastAsia" w:ascii="宋体" w:hAnsi="宋体" w:eastAsia="宋体" w:cs="宋体"/>
                <w:color w:val="000000"/>
                <w:sz w:val="22"/>
                <w:lang w:bidi="ar"/>
              </w:rPr>
              <w:t xml:space="preserve">台</w:t>
            </w:r>
            <w:r>
              <w:rPr>
                <w:rFonts w:hint="eastAsia" w:ascii="宋体" w:hAnsi="宋体" w:eastAsia="宋体" w:cs="宋体"/>
                <w:color w:val="000000"/>
                <w:sz w:val="22"/>
              </w:rPr>
            </w:r>
            <w:r/>
          </w:p>
        </w:tc>
        <w:tc>
          <w:tcPr>
            <w:gridSpan w:val="2"/>
            <w:tcBorders>
              <w:top w:val="single" w:color="000000" w:sz="4" w:space="0"/>
              <w:left w:val="single" w:color="000000" w:sz="4" w:space="0"/>
              <w:bottom w:val="single" w:color="000000" w:sz="4" w:space="0"/>
              <w:right w:val="single" w:color="000000" w:sz="4" w:space="0"/>
            </w:tcBorders>
            <w:tcW w:w="1405" w:type="dxa"/>
            <w:vAlign w:val="center"/>
            <w:textDirection w:val="lrTb"/>
            <w:noWrap/>
          </w:tcPr>
          <w:p>
            <w:pPr>
              <w:pStyle w:val="644"/>
              <w:jc w:val="center"/>
              <w:rPr>
                <w:rFonts w:hint="eastAsia" w:ascii="宋体" w:hAnsi="宋体" w:eastAsia="宋体" w:cs="宋体"/>
                <w:color w:val="000000"/>
                <w:sz w:val="22"/>
              </w:rPr>
            </w:pPr>
            <w:r>
              <w:rPr>
                <w:rFonts w:hint="eastAsia" w:ascii="宋体" w:hAnsi="宋体" w:eastAsia="宋体" w:cs="宋体"/>
                <w:color w:val="000000"/>
                <w:sz w:val="22"/>
                <w:lang w:bidi="ar"/>
              </w:rPr>
              <w:t xml:space="preserve">3</w:t>
            </w:r>
            <w:r>
              <w:rPr>
                <w:rFonts w:hint="eastAsia" w:ascii="宋体" w:hAnsi="宋体" w:eastAsia="宋体" w:cs="宋体"/>
                <w:color w:val="000000"/>
                <w:sz w:val="22"/>
              </w:rPr>
            </w:r>
            <w:r/>
          </w:p>
        </w:tc>
        <w:tc>
          <w:tcPr>
            <w:gridSpan w:val="2"/>
            <w:tcBorders>
              <w:top w:val="single" w:color="000000" w:sz="4" w:space="0"/>
              <w:left w:val="single" w:color="000000" w:sz="4" w:space="0"/>
              <w:bottom w:val="single" w:color="000000" w:sz="4" w:space="0"/>
              <w:right w:val="single" w:color="000000" w:sz="4" w:space="0"/>
            </w:tcBorders>
            <w:tcW w:w="1788" w:type="dxa"/>
            <w:vAlign w:val="center"/>
            <w:textDirection w:val="lrTb"/>
            <w:noWrap/>
          </w:tcPr>
          <w:p>
            <w:pPr>
              <w:pStyle w:val="644"/>
              <w:jc w:val="center"/>
              <w:rPr>
                <w:rFonts w:hint="eastAsia" w:ascii="宋体" w:hAnsi="宋体" w:eastAsia="宋体" w:cs="宋体"/>
                <w:color w:val="000000"/>
                <w:sz w:val="22"/>
              </w:rPr>
            </w:pPr>
            <w:r>
              <w:rPr>
                <w:rFonts w:hint="eastAsia" w:ascii="宋体" w:hAnsi="宋体" w:eastAsia="宋体" w:cs="宋体"/>
                <w:color w:val="000000"/>
                <w:sz w:val="22"/>
                <w:lang w:bidi="ar"/>
              </w:rPr>
              <w:t xml:space="preserve">含辅材</w:t>
            </w:r>
            <w:r>
              <w:rPr>
                <w:rFonts w:hint="eastAsia" w:ascii="宋体" w:hAnsi="宋体" w:eastAsia="宋体" w:cs="宋体"/>
                <w:color w:val="000000"/>
                <w:sz w:val="22"/>
              </w:rPr>
            </w:r>
            <w:r/>
          </w:p>
        </w:tc>
      </w:tr>
      <w:tr>
        <w:trPr>
          <w:trHeight w:val="567"/>
        </w:trPr>
        <w:tc>
          <w:tcPr>
            <w:tcBorders>
              <w:top w:val="single" w:color="000000" w:sz="4" w:space="0"/>
              <w:left w:val="single" w:color="000000" w:sz="4" w:space="0"/>
              <w:bottom w:val="single" w:color="000000" w:sz="4" w:space="0"/>
              <w:right w:val="single" w:color="000000" w:sz="4" w:space="0"/>
            </w:tcBorders>
            <w:tcW w:w="1222" w:type="dxa"/>
            <w:vAlign w:val="center"/>
            <w:textDirection w:val="lrTb"/>
            <w:noWrap/>
          </w:tcPr>
          <w:p>
            <w:pPr>
              <w:pStyle w:val="644"/>
              <w:jc w:val="center"/>
              <w:rPr>
                <w:rFonts w:hint="eastAsia" w:ascii="宋体" w:hAnsi="宋体" w:eastAsia="宋体" w:cs="宋体"/>
                <w:color w:val="000000"/>
                <w:sz w:val="22"/>
                <w:lang w:bidi="ar"/>
              </w:rPr>
            </w:pPr>
            <w:r>
              <w:rPr>
                <w:rFonts w:hint="eastAsia" w:ascii="宋体" w:hAnsi="宋体" w:eastAsia="宋体" w:cs="宋体"/>
                <w:color w:val="000000"/>
                <w:sz w:val="22"/>
                <w:lang w:bidi="ar"/>
              </w:rPr>
              <w:t xml:space="preserve">10</w:t>
            </w:r>
            <w:r>
              <w:rPr>
                <w:rFonts w:hint="eastAsia" w:ascii="宋体" w:hAnsi="宋体" w:eastAsia="宋体" w:cs="宋体"/>
                <w:color w:val="000000"/>
                <w:sz w:val="22"/>
                <w:lang w:bidi="ar"/>
              </w:rPr>
            </w:r>
            <w:r/>
          </w:p>
        </w:tc>
        <w:tc>
          <w:tcPr>
            <w:tcBorders>
              <w:top w:val="single" w:color="000000" w:sz="4" w:space="0"/>
              <w:left w:val="none" w:color="000000" w:sz="4" w:space="0"/>
              <w:bottom w:val="single" w:color="000000" w:sz="4" w:space="0"/>
              <w:right w:val="none" w:color="000000" w:sz="4" w:space="0"/>
            </w:tcBorders>
            <w:tcW w:w="2524" w:type="dxa"/>
            <w:vAlign w:val="center"/>
            <w:textDirection w:val="lrTb"/>
            <w:noWrap/>
          </w:tcPr>
          <w:p>
            <w:pPr>
              <w:pStyle w:val="644"/>
              <w:jc w:val="center"/>
              <w:rPr>
                <w:rFonts w:hint="eastAsia" w:ascii="宋体" w:hAnsi="宋体" w:eastAsia="宋体" w:cs="宋体"/>
                <w:color w:val="000000"/>
                <w:sz w:val="22"/>
                <w:lang w:bidi="ar"/>
              </w:rPr>
            </w:pPr>
            <w:r>
              <w:rPr>
                <w:rFonts w:hint="eastAsia" w:ascii="宋体" w:hAnsi="宋体" w:eastAsia="宋体" w:cs="宋体"/>
                <w:color w:val="000000"/>
                <w:sz w:val="22"/>
                <w:lang w:bidi="ar"/>
              </w:rPr>
              <w:t xml:space="preserve">弱电线缆</w:t>
            </w:r>
            <w:r>
              <w:rPr>
                <w:rFonts w:hint="eastAsia" w:ascii="宋体" w:hAnsi="宋体" w:eastAsia="宋体" w:cs="宋体"/>
                <w:color w:val="000000"/>
                <w:sz w:val="22"/>
                <w:lang w:bidi="ar"/>
              </w:rPr>
            </w:r>
            <w:r/>
          </w:p>
        </w:tc>
        <w:tc>
          <w:tcPr>
            <w:gridSpan w:val="2"/>
            <w:tcBorders>
              <w:top w:val="single" w:color="000000" w:sz="4" w:space="0"/>
              <w:left w:val="single" w:color="000000" w:sz="4" w:space="0"/>
              <w:bottom w:val="single" w:color="000000" w:sz="4" w:space="0"/>
              <w:right w:val="single" w:color="000000" w:sz="4" w:space="0"/>
            </w:tcBorders>
            <w:tcW w:w="1753" w:type="dxa"/>
            <w:vAlign w:val="center"/>
            <w:textDirection w:val="lrTb"/>
            <w:noWrap/>
          </w:tcPr>
          <w:p>
            <w:pPr>
              <w:pStyle w:val="644"/>
              <w:jc w:val="center"/>
              <w:rPr>
                <w:rFonts w:hint="eastAsia" w:ascii="宋体" w:hAnsi="宋体" w:eastAsia="宋体" w:cs="宋体"/>
                <w:color w:val="000000"/>
                <w:sz w:val="22"/>
                <w:lang w:bidi="ar"/>
              </w:rPr>
            </w:pPr>
            <w:r>
              <w:rPr>
                <w:rFonts w:hint="eastAsia" w:ascii="宋体" w:hAnsi="宋体" w:eastAsia="宋体" w:cs="宋体"/>
                <w:color w:val="000000"/>
                <w:sz w:val="22"/>
                <w:lang w:bidi="ar"/>
              </w:rPr>
              <w:t xml:space="preserve">项</w:t>
            </w:r>
            <w:r>
              <w:rPr>
                <w:rFonts w:hint="eastAsia" w:ascii="宋体" w:hAnsi="宋体" w:eastAsia="宋体" w:cs="宋体"/>
                <w:color w:val="000000"/>
                <w:sz w:val="22"/>
                <w:lang w:bidi="ar"/>
              </w:rPr>
            </w:r>
            <w:r/>
          </w:p>
        </w:tc>
        <w:tc>
          <w:tcPr>
            <w:gridSpan w:val="2"/>
            <w:tcBorders>
              <w:top w:val="single" w:color="000000" w:sz="4" w:space="0"/>
              <w:left w:val="single" w:color="000000" w:sz="4" w:space="0"/>
              <w:bottom w:val="single" w:color="000000" w:sz="4" w:space="0"/>
              <w:right w:val="single" w:color="000000" w:sz="4" w:space="0"/>
            </w:tcBorders>
            <w:tcW w:w="1405" w:type="dxa"/>
            <w:vAlign w:val="center"/>
            <w:textDirection w:val="lrTb"/>
            <w:noWrap/>
          </w:tcPr>
          <w:p>
            <w:pPr>
              <w:pStyle w:val="644"/>
              <w:jc w:val="center"/>
              <w:rPr>
                <w:rFonts w:hint="eastAsia" w:ascii="宋体" w:hAnsi="宋体" w:eastAsia="宋体" w:cs="宋体"/>
                <w:color w:val="000000"/>
                <w:sz w:val="22"/>
                <w:lang w:bidi="ar"/>
              </w:rPr>
            </w:pPr>
            <w:r>
              <w:rPr>
                <w:rFonts w:hint="eastAsia" w:ascii="宋体" w:hAnsi="宋体" w:eastAsia="宋体" w:cs="宋体"/>
                <w:color w:val="000000"/>
                <w:sz w:val="22"/>
                <w:lang w:bidi="ar"/>
              </w:rPr>
              <w:t xml:space="preserve">1</w:t>
            </w:r>
            <w:r>
              <w:rPr>
                <w:rFonts w:hint="eastAsia" w:ascii="宋体" w:hAnsi="宋体" w:eastAsia="宋体" w:cs="宋体"/>
                <w:color w:val="000000"/>
                <w:sz w:val="22"/>
                <w:lang w:bidi="ar"/>
              </w:rPr>
            </w:r>
            <w:r/>
          </w:p>
        </w:tc>
        <w:tc>
          <w:tcPr>
            <w:gridSpan w:val="2"/>
            <w:tcBorders>
              <w:top w:val="single" w:color="000000" w:sz="4" w:space="0"/>
              <w:left w:val="single" w:color="000000" w:sz="4" w:space="0"/>
              <w:bottom w:val="single" w:color="000000" w:sz="4" w:space="0"/>
              <w:right w:val="single" w:color="000000" w:sz="4" w:space="0"/>
            </w:tcBorders>
            <w:tcW w:w="1788" w:type="dxa"/>
            <w:vAlign w:val="center"/>
            <w:textDirection w:val="lrTb"/>
            <w:noWrap/>
          </w:tcPr>
          <w:p>
            <w:pPr>
              <w:pStyle w:val="644"/>
              <w:jc w:val="center"/>
              <w:rPr>
                <w:rFonts w:hint="eastAsia" w:ascii="宋体" w:hAnsi="宋体" w:eastAsia="宋体" w:cs="宋体"/>
                <w:color w:val="000000"/>
                <w:sz w:val="22"/>
                <w:lang w:bidi="ar"/>
              </w:rPr>
            </w:pPr>
            <w:r>
              <w:rPr>
                <w:rFonts w:hint="eastAsia" w:ascii="宋体" w:hAnsi="宋体" w:eastAsia="宋体" w:cs="宋体"/>
                <w:color w:val="000000"/>
                <w:sz w:val="22"/>
                <w:lang w:bidi="ar"/>
              </w:rPr>
              <w:t xml:space="preserve">1.室内机和室外机通讯线缆；2.集控终端通讯线</w:t>
            </w:r>
            <w:r>
              <w:rPr>
                <w:rFonts w:hint="eastAsia" w:ascii="宋体" w:hAnsi="宋体" w:eastAsia="宋体" w:cs="宋体"/>
                <w:color w:val="000000"/>
                <w:sz w:val="22"/>
                <w:lang w:bidi="ar"/>
              </w:rPr>
            </w:r>
            <w:r/>
          </w:p>
        </w:tc>
      </w:tr>
      <w:tr>
        <w:trPr>
          <w:trHeight w:val="567"/>
        </w:trPr>
        <w:tc>
          <w:tcPr>
            <w:tcBorders>
              <w:top w:val="single" w:color="000000" w:sz="4" w:space="0"/>
              <w:left w:val="single" w:color="000000" w:sz="4" w:space="0"/>
              <w:bottom w:val="single" w:color="000000" w:sz="4" w:space="0"/>
              <w:right w:val="single" w:color="000000" w:sz="4" w:space="0"/>
            </w:tcBorders>
            <w:tcW w:w="1222" w:type="dxa"/>
            <w:vAlign w:val="center"/>
            <w:textDirection w:val="lrTb"/>
            <w:noWrap/>
          </w:tcPr>
          <w:p>
            <w:pPr>
              <w:pStyle w:val="644"/>
              <w:jc w:val="center"/>
              <w:rPr>
                <w:rFonts w:hint="eastAsia" w:ascii="宋体" w:hAnsi="宋体" w:eastAsia="宋体" w:cs="宋体"/>
                <w:color w:val="000000"/>
                <w:sz w:val="22"/>
                <w:lang w:bidi="ar"/>
              </w:rPr>
            </w:pPr>
            <w:r>
              <w:rPr>
                <w:rFonts w:hint="eastAsia" w:ascii="宋体" w:hAnsi="宋体" w:eastAsia="宋体" w:cs="宋体"/>
                <w:color w:val="000000"/>
                <w:sz w:val="22"/>
                <w:lang w:bidi="ar"/>
              </w:rPr>
              <w:t xml:space="preserve">11</w:t>
            </w:r>
            <w:r>
              <w:rPr>
                <w:rFonts w:hint="eastAsia" w:ascii="宋体" w:hAnsi="宋体" w:eastAsia="宋体" w:cs="宋体"/>
                <w:color w:val="000000"/>
                <w:sz w:val="22"/>
                <w:lang w:bidi="ar"/>
              </w:rPr>
            </w:r>
            <w:r/>
          </w:p>
        </w:tc>
        <w:tc>
          <w:tcPr>
            <w:tcBorders>
              <w:top w:val="single" w:color="000000" w:sz="4" w:space="0"/>
              <w:left w:val="none" w:color="000000" w:sz="4" w:space="0"/>
              <w:bottom w:val="single" w:color="000000" w:sz="4" w:space="0"/>
              <w:right w:val="none" w:color="000000" w:sz="4" w:space="0"/>
            </w:tcBorders>
            <w:tcW w:w="2524" w:type="dxa"/>
            <w:vAlign w:val="center"/>
            <w:textDirection w:val="lrTb"/>
            <w:noWrap/>
          </w:tcPr>
          <w:p>
            <w:pPr>
              <w:pStyle w:val="644"/>
              <w:jc w:val="center"/>
              <w:rPr>
                <w:rFonts w:hint="eastAsia" w:ascii="宋体" w:hAnsi="宋体" w:eastAsia="宋体" w:cs="宋体"/>
                <w:color w:val="000000"/>
                <w:sz w:val="22"/>
                <w:lang w:bidi="ar"/>
              </w:rPr>
            </w:pPr>
            <w:r>
              <w:rPr>
                <w:rFonts w:hint="eastAsia" w:ascii="宋体" w:hAnsi="宋体" w:eastAsia="宋体" w:cs="宋体"/>
                <w:color w:val="000000"/>
                <w:sz w:val="22"/>
                <w:lang w:bidi="ar"/>
              </w:rPr>
              <w:t xml:space="preserve">强电配电柜</w:t>
            </w:r>
            <w:r>
              <w:rPr>
                <w:rFonts w:hint="eastAsia" w:ascii="宋体" w:hAnsi="宋体" w:eastAsia="宋体" w:cs="宋体"/>
                <w:color w:val="000000"/>
                <w:sz w:val="22"/>
                <w:lang w:bidi="ar"/>
              </w:rPr>
            </w:r>
            <w:r/>
          </w:p>
        </w:tc>
        <w:tc>
          <w:tcPr>
            <w:gridSpan w:val="2"/>
            <w:tcBorders>
              <w:top w:val="single" w:color="000000" w:sz="4" w:space="0"/>
              <w:left w:val="single" w:color="000000" w:sz="4" w:space="0"/>
              <w:bottom w:val="single" w:color="000000" w:sz="4" w:space="0"/>
              <w:right w:val="single" w:color="000000" w:sz="4" w:space="0"/>
            </w:tcBorders>
            <w:tcW w:w="1753" w:type="dxa"/>
            <w:vAlign w:val="center"/>
            <w:textDirection w:val="lrTb"/>
            <w:noWrap/>
          </w:tcPr>
          <w:p>
            <w:pPr>
              <w:pStyle w:val="644"/>
              <w:jc w:val="center"/>
              <w:rPr>
                <w:rFonts w:hint="eastAsia" w:ascii="宋体" w:hAnsi="宋体" w:eastAsia="宋体" w:cs="宋体"/>
                <w:color w:val="000000"/>
                <w:sz w:val="22"/>
                <w:lang w:bidi="ar"/>
              </w:rPr>
            </w:pPr>
            <w:r>
              <w:rPr>
                <w:rFonts w:hint="eastAsia" w:ascii="宋体" w:hAnsi="宋体" w:eastAsia="宋体" w:cs="宋体"/>
                <w:color w:val="000000"/>
                <w:sz w:val="22"/>
                <w:lang w:bidi="ar"/>
              </w:rPr>
              <w:t xml:space="preserve">套</w:t>
            </w:r>
            <w:r>
              <w:rPr>
                <w:rFonts w:hint="eastAsia" w:ascii="宋体" w:hAnsi="宋体" w:eastAsia="宋体" w:cs="宋体"/>
                <w:color w:val="000000"/>
                <w:sz w:val="22"/>
                <w:lang w:bidi="ar"/>
              </w:rPr>
            </w:r>
            <w:r/>
          </w:p>
        </w:tc>
        <w:tc>
          <w:tcPr>
            <w:gridSpan w:val="2"/>
            <w:tcBorders>
              <w:top w:val="single" w:color="000000" w:sz="4" w:space="0"/>
              <w:left w:val="single" w:color="000000" w:sz="4" w:space="0"/>
              <w:bottom w:val="single" w:color="000000" w:sz="4" w:space="0"/>
              <w:right w:val="single" w:color="000000" w:sz="4" w:space="0"/>
            </w:tcBorders>
            <w:tcW w:w="1405" w:type="dxa"/>
            <w:vAlign w:val="center"/>
            <w:textDirection w:val="lrTb"/>
            <w:noWrap/>
          </w:tcPr>
          <w:p>
            <w:pPr>
              <w:pStyle w:val="644"/>
              <w:jc w:val="center"/>
              <w:rPr>
                <w:rFonts w:hint="eastAsia" w:ascii="宋体" w:hAnsi="宋体" w:eastAsia="宋体" w:cs="宋体"/>
                <w:color w:val="000000"/>
                <w:sz w:val="22"/>
                <w:lang w:bidi="ar"/>
              </w:rPr>
            </w:pPr>
            <w:r>
              <w:rPr>
                <w:rFonts w:hint="eastAsia" w:ascii="宋体" w:hAnsi="宋体" w:eastAsia="宋体" w:cs="宋体"/>
                <w:color w:val="000000"/>
                <w:sz w:val="22"/>
                <w:lang w:bidi="ar"/>
              </w:rPr>
              <w:t xml:space="preserve">4</w:t>
            </w:r>
            <w:r>
              <w:rPr>
                <w:rFonts w:hint="eastAsia" w:ascii="宋体" w:hAnsi="宋体" w:eastAsia="宋体" w:cs="宋体"/>
                <w:color w:val="000000"/>
                <w:sz w:val="22"/>
                <w:lang w:bidi="ar"/>
              </w:rPr>
            </w:r>
            <w:r/>
          </w:p>
        </w:tc>
        <w:tc>
          <w:tcPr>
            <w:gridSpan w:val="2"/>
            <w:tcBorders>
              <w:top w:val="single" w:color="000000" w:sz="4" w:space="0"/>
              <w:left w:val="single" w:color="000000" w:sz="4" w:space="0"/>
              <w:bottom w:val="single" w:color="000000" w:sz="4" w:space="0"/>
              <w:right w:val="single" w:color="000000" w:sz="4" w:space="0"/>
            </w:tcBorders>
            <w:tcW w:w="1788" w:type="dxa"/>
            <w:vAlign w:val="center"/>
            <w:textDirection w:val="lrTb"/>
            <w:noWrap/>
          </w:tcPr>
          <w:p>
            <w:pPr>
              <w:pStyle w:val="644"/>
              <w:jc w:val="center"/>
              <w:rPr>
                <w:rFonts w:hint="eastAsia" w:ascii="宋体" w:hAnsi="宋体" w:eastAsia="宋体" w:cs="宋体"/>
                <w:color w:val="000000"/>
                <w:sz w:val="22"/>
                <w:lang w:bidi="ar"/>
              </w:rPr>
            </w:pPr>
            <w:r>
              <w:rPr>
                <w:rFonts w:hint="eastAsia" w:ascii="宋体" w:hAnsi="宋体" w:eastAsia="宋体" w:cs="宋体"/>
                <w:color w:val="000000"/>
                <w:sz w:val="22"/>
                <w:lang w:bidi="ar"/>
              </w:rPr>
              <w:t xml:space="preserve">1.每层一套配电柜为室外机、室内机供电（一层南入口两台空调单独设置配电柜并计量能耗）；2.每套配能耗计量表计数</w:t>
            </w:r>
            <w:r>
              <w:rPr>
                <w:rFonts w:hint="eastAsia" w:ascii="宋体" w:hAnsi="宋体" w:eastAsia="宋体" w:cs="宋体"/>
                <w:color w:val="000000"/>
                <w:sz w:val="22"/>
                <w:lang w:bidi="ar"/>
              </w:rPr>
            </w:r>
            <w:r/>
          </w:p>
        </w:tc>
      </w:tr>
      <w:tr>
        <w:trPr>
          <w:trHeight w:val="567"/>
        </w:trPr>
        <w:tc>
          <w:tcPr>
            <w:tcBorders>
              <w:top w:val="single" w:color="000000" w:sz="4" w:space="0"/>
              <w:left w:val="single" w:color="000000" w:sz="4" w:space="0"/>
              <w:bottom w:val="single" w:color="000000" w:sz="4" w:space="0"/>
              <w:right w:val="single" w:color="000000" w:sz="4" w:space="0"/>
            </w:tcBorders>
            <w:tcW w:w="1222" w:type="dxa"/>
            <w:vAlign w:val="center"/>
            <w:textDirection w:val="lrTb"/>
            <w:noWrap/>
          </w:tcPr>
          <w:p>
            <w:pPr>
              <w:pStyle w:val="644"/>
              <w:jc w:val="center"/>
              <w:rPr>
                <w:rFonts w:hint="eastAsia" w:ascii="宋体" w:hAnsi="宋体" w:eastAsia="宋体" w:cs="宋体"/>
                <w:color w:val="000000"/>
                <w:sz w:val="22"/>
                <w:lang w:bidi="ar"/>
              </w:rPr>
            </w:pPr>
            <w:r>
              <w:rPr>
                <w:rFonts w:hint="eastAsia" w:ascii="宋体" w:hAnsi="宋体" w:eastAsia="宋体" w:cs="宋体"/>
                <w:color w:val="000000"/>
                <w:sz w:val="22"/>
                <w:lang w:bidi="ar"/>
              </w:rPr>
              <w:t xml:space="preserve">12</w:t>
            </w:r>
            <w:r>
              <w:rPr>
                <w:rFonts w:hint="eastAsia" w:ascii="宋体" w:hAnsi="宋体" w:eastAsia="宋体" w:cs="宋体"/>
                <w:color w:val="000000"/>
                <w:sz w:val="22"/>
                <w:lang w:bidi="ar"/>
              </w:rPr>
            </w:r>
            <w:r/>
          </w:p>
        </w:tc>
        <w:tc>
          <w:tcPr>
            <w:tcBorders>
              <w:top w:val="single" w:color="000000" w:sz="4" w:space="0"/>
              <w:left w:val="none" w:color="000000" w:sz="4" w:space="0"/>
              <w:bottom w:val="single" w:color="000000" w:sz="4" w:space="0"/>
              <w:right w:val="single" w:color="000000" w:sz="4" w:space="0"/>
            </w:tcBorders>
            <w:tcW w:w="2524" w:type="dxa"/>
            <w:vAlign w:val="center"/>
            <w:textDirection w:val="lrTb"/>
            <w:noWrap/>
          </w:tcPr>
          <w:p>
            <w:pPr>
              <w:pStyle w:val="644"/>
              <w:jc w:val="center"/>
              <w:rPr>
                <w:rFonts w:hint="eastAsia" w:ascii="宋体" w:hAnsi="宋体" w:eastAsia="宋体" w:cs="宋体"/>
                <w:color w:val="000000"/>
                <w:sz w:val="22"/>
                <w:lang w:bidi="ar"/>
              </w:rPr>
            </w:pPr>
            <w:r>
              <w:rPr>
                <w:rFonts w:hint="eastAsia" w:ascii="宋体" w:hAnsi="宋体" w:eastAsia="宋体" w:cs="宋体"/>
                <w:color w:val="000000"/>
                <w:sz w:val="22"/>
                <w:lang w:bidi="ar"/>
              </w:rPr>
              <w:t xml:space="preserve">室外机线缆</w:t>
            </w:r>
            <w:r>
              <w:rPr>
                <w:rFonts w:hint="eastAsia" w:ascii="宋体" w:hAnsi="宋体" w:eastAsia="宋体" w:cs="宋体"/>
                <w:color w:val="000000"/>
                <w:sz w:val="22"/>
                <w:lang w:bidi="ar"/>
              </w:rPr>
            </w:r>
            <w:r/>
          </w:p>
        </w:tc>
        <w:tc>
          <w:tcPr>
            <w:gridSpan w:val="2"/>
            <w:tcBorders>
              <w:top w:val="single" w:color="000000" w:sz="4" w:space="0"/>
              <w:left w:val="none" w:color="000000" w:sz="4" w:space="0"/>
              <w:bottom w:val="single" w:color="000000" w:sz="4" w:space="0"/>
              <w:right w:val="single" w:color="000000" w:sz="4" w:space="0"/>
            </w:tcBorders>
            <w:tcW w:w="1753" w:type="dxa"/>
            <w:vAlign w:val="center"/>
            <w:textDirection w:val="lrTb"/>
            <w:noWrap/>
          </w:tcPr>
          <w:p>
            <w:pPr>
              <w:pStyle w:val="644"/>
              <w:jc w:val="center"/>
              <w:rPr>
                <w:rFonts w:hint="eastAsia" w:ascii="宋体" w:hAnsi="宋体" w:eastAsia="宋体" w:cs="宋体"/>
                <w:color w:val="000000"/>
                <w:sz w:val="22"/>
                <w:lang w:bidi="ar"/>
              </w:rPr>
            </w:pPr>
            <w:r>
              <w:rPr>
                <w:rFonts w:hint="eastAsia" w:ascii="宋体" w:hAnsi="宋体" w:eastAsia="宋体" w:cs="宋体"/>
                <w:color w:val="000000"/>
                <w:sz w:val="22"/>
                <w:lang w:bidi="ar"/>
              </w:rPr>
              <w:t xml:space="preserve">米</w:t>
            </w:r>
            <w:r>
              <w:rPr>
                <w:rFonts w:hint="eastAsia" w:ascii="宋体" w:hAnsi="宋体" w:eastAsia="宋体" w:cs="宋体"/>
                <w:color w:val="000000"/>
                <w:sz w:val="22"/>
                <w:lang w:bidi="ar"/>
              </w:rPr>
            </w:r>
            <w:r/>
          </w:p>
        </w:tc>
        <w:tc>
          <w:tcPr>
            <w:gridSpan w:val="2"/>
            <w:tcBorders>
              <w:top w:val="single" w:color="000000" w:sz="4" w:space="0"/>
              <w:left w:val="none" w:color="000000" w:sz="4" w:space="0"/>
              <w:bottom w:val="single" w:color="000000" w:sz="4" w:space="0"/>
              <w:right w:val="single" w:color="000000" w:sz="4" w:space="0"/>
            </w:tcBorders>
            <w:tcW w:w="1405" w:type="dxa"/>
            <w:vAlign w:val="center"/>
            <w:textDirection w:val="lrTb"/>
            <w:noWrap/>
          </w:tcPr>
          <w:p>
            <w:pPr>
              <w:pStyle w:val="644"/>
              <w:jc w:val="center"/>
              <w:rPr>
                <w:rFonts w:hint="eastAsia" w:ascii="宋体" w:hAnsi="宋体" w:eastAsia="宋体" w:cs="宋体"/>
                <w:color w:val="000000"/>
                <w:sz w:val="22"/>
                <w:lang w:bidi="ar"/>
              </w:rPr>
            </w:pPr>
            <w:r>
              <w:rPr>
                <w:rFonts w:hint="eastAsia" w:ascii="宋体" w:hAnsi="宋体" w:eastAsia="宋体" w:cs="宋体"/>
                <w:color w:val="000000"/>
                <w:sz w:val="22"/>
                <w:lang w:bidi="ar"/>
              </w:rPr>
              <w:t xml:space="preserve">3800</w:t>
            </w:r>
            <w:r>
              <w:rPr>
                <w:rFonts w:hint="eastAsia" w:ascii="宋体" w:hAnsi="宋体" w:eastAsia="宋体" w:cs="宋体"/>
                <w:color w:val="000000"/>
                <w:sz w:val="22"/>
                <w:lang w:bidi="ar"/>
              </w:rPr>
            </w:r>
            <w:r/>
          </w:p>
        </w:tc>
        <w:tc>
          <w:tcPr>
            <w:gridSpan w:val="2"/>
            <w:tcBorders>
              <w:top w:val="single" w:color="000000" w:sz="4" w:space="0"/>
              <w:left w:val="none" w:color="000000" w:sz="4" w:space="0"/>
              <w:bottom w:val="single" w:color="000000" w:sz="4" w:space="0"/>
              <w:right w:val="single" w:color="000000" w:sz="4" w:space="0"/>
            </w:tcBorders>
            <w:tcW w:w="1788" w:type="dxa"/>
            <w:vAlign w:val="center"/>
            <w:textDirection w:val="lrTb"/>
            <w:noWrap/>
          </w:tcPr>
          <w:p>
            <w:pPr>
              <w:pStyle w:val="644"/>
              <w:jc w:val="center"/>
              <w:rPr>
                <w:rFonts w:hint="eastAsia" w:ascii="宋体" w:hAnsi="宋体" w:eastAsia="宋体" w:cs="宋体"/>
                <w:color w:val="000000"/>
                <w:sz w:val="22"/>
                <w:lang w:bidi="ar"/>
              </w:rPr>
            </w:pPr>
            <w:r>
              <w:rPr>
                <w:rFonts w:hint="eastAsia" w:ascii="宋体" w:hAnsi="宋体" w:eastAsia="宋体" w:cs="宋体"/>
                <w:color w:val="000000"/>
                <w:sz w:val="22"/>
                <w:lang w:bidi="ar"/>
              </w:rPr>
              <w:t xml:space="preserve">1.室外机供电线缆，3*6mm²；2.配套穿线管</w:t>
            </w:r>
            <w:r>
              <w:rPr>
                <w:rFonts w:hint="eastAsia" w:ascii="宋体" w:hAnsi="宋体" w:eastAsia="宋体" w:cs="宋体"/>
                <w:color w:val="000000"/>
                <w:sz w:val="22"/>
                <w:lang w:bidi="ar"/>
              </w:rPr>
            </w:r>
            <w:r/>
          </w:p>
        </w:tc>
      </w:tr>
      <w:tr>
        <w:trPr>
          <w:trHeight w:val="567"/>
        </w:trPr>
        <w:tc>
          <w:tcPr>
            <w:tcBorders>
              <w:top w:val="none" w:color="000000" w:sz="4" w:space="0"/>
              <w:left w:val="single" w:color="000000" w:sz="4" w:space="0"/>
              <w:bottom w:val="single" w:color="000000" w:sz="4" w:space="0"/>
              <w:right w:val="single" w:color="000000" w:sz="4" w:space="0"/>
            </w:tcBorders>
            <w:tcW w:w="1222" w:type="dxa"/>
            <w:vAlign w:val="center"/>
            <w:textDirection w:val="lrTb"/>
            <w:noWrap/>
          </w:tcPr>
          <w:p>
            <w:pPr>
              <w:pStyle w:val="644"/>
              <w:jc w:val="center"/>
              <w:rPr>
                <w:rFonts w:hint="eastAsia" w:ascii="宋体" w:hAnsi="宋体" w:eastAsia="宋体" w:cs="宋体"/>
                <w:color w:val="000000"/>
                <w:sz w:val="22"/>
                <w:lang w:bidi="ar"/>
              </w:rPr>
            </w:pPr>
            <w:r>
              <w:rPr>
                <w:rFonts w:hint="eastAsia" w:ascii="宋体" w:hAnsi="宋体" w:eastAsia="宋体" w:cs="宋体"/>
                <w:color w:val="000000"/>
                <w:sz w:val="22"/>
                <w:lang w:bidi="ar"/>
              </w:rPr>
              <w:t xml:space="preserve">13</w:t>
            </w:r>
            <w:r>
              <w:rPr>
                <w:rFonts w:hint="eastAsia" w:ascii="宋体" w:hAnsi="宋体" w:eastAsia="宋体" w:cs="宋体"/>
                <w:color w:val="000000"/>
                <w:sz w:val="22"/>
                <w:lang w:bidi="ar"/>
              </w:rPr>
            </w:r>
            <w:r/>
          </w:p>
        </w:tc>
        <w:tc>
          <w:tcPr>
            <w:tcBorders>
              <w:top w:val="none" w:color="000000" w:sz="4" w:space="0"/>
              <w:left w:val="none" w:color="000000" w:sz="4" w:space="0"/>
              <w:bottom w:val="single" w:color="000000" w:sz="4" w:space="0"/>
              <w:right w:val="single" w:color="000000" w:sz="4" w:space="0"/>
            </w:tcBorders>
            <w:tcW w:w="2524" w:type="dxa"/>
            <w:vAlign w:val="center"/>
            <w:textDirection w:val="lrTb"/>
            <w:noWrap/>
          </w:tcPr>
          <w:p>
            <w:pPr>
              <w:pStyle w:val="644"/>
              <w:jc w:val="center"/>
              <w:rPr>
                <w:rFonts w:hint="eastAsia" w:ascii="宋体" w:hAnsi="宋体" w:eastAsia="宋体" w:cs="宋体"/>
                <w:color w:val="000000"/>
                <w:sz w:val="22"/>
                <w:lang w:bidi="ar"/>
              </w:rPr>
            </w:pPr>
            <w:r>
              <w:rPr>
                <w:rFonts w:hint="eastAsia" w:ascii="宋体" w:hAnsi="宋体" w:eastAsia="宋体" w:cs="宋体"/>
                <w:color w:val="000000"/>
                <w:sz w:val="22"/>
                <w:lang w:bidi="ar"/>
              </w:rPr>
              <w:t xml:space="preserve">室内机线缆</w:t>
            </w:r>
            <w:r>
              <w:rPr>
                <w:rFonts w:hint="eastAsia" w:ascii="宋体" w:hAnsi="宋体" w:eastAsia="宋体" w:cs="宋体"/>
                <w:color w:val="000000"/>
                <w:sz w:val="22"/>
                <w:lang w:bidi="ar"/>
              </w:rPr>
            </w:r>
            <w:r/>
          </w:p>
        </w:tc>
        <w:tc>
          <w:tcPr>
            <w:gridSpan w:val="2"/>
            <w:tcBorders>
              <w:top w:val="none" w:color="000000" w:sz="4" w:space="0"/>
              <w:left w:val="none" w:color="000000" w:sz="4" w:space="0"/>
              <w:bottom w:val="single" w:color="000000" w:sz="4" w:space="0"/>
              <w:right w:val="single" w:color="000000" w:sz="4" w:space="0"/>
            </w:tcBorders>
            <w:tcW w:w="1753" w:type="dxa"/>
            <w:vAlign w:val="center"/>
            <w:textDirection w:val="lrTb"/>
            <w:noWrap/>
          </w:tcPr>
          <w:p>
            <w:pPr>
              <w:pStyle w:val="644"/>
              <w:jc w:val="center"/>
              <w:rPr>
                <w:rFonts w:hint="eastAsia" w:ascii="宋体" w:hAnsi="宋体" w:eastAsia="宋体" w:cs="宋体"/>
                <w:color w:val="000000"/>
                <w:sz w:val="22"/>
                <w:lang w:bidi="ar"/>
              </w:rPr>
            </w:pPr>
            <w:r>
              <w:rPr>
                <w:rFonts w:hint="eastAsia" w:ascii="宋体" w:hAnsi="宋体" w:eastAsia="宋体" w:cs="宋体"/>
                <w:color w:val="000000"/>
                <w:sz w:val="22"/>
                <w:lang w:bidi="ar"/>
              </w:rPr>
              <w:t xml:space="preserve">米</w:t>
            </w:r>
            <w:r>
              <w:rPr>
                <w:rFonts w:hint="eastAsia" w:ascii="宋体" w:hAnsi="宋体" w:eastAsia="宋体" w:cs="宋体"/>
                <w:color w:val="000000"/>
                <w:sz w:val="22"/>
                <w:lang w:bidi="ar"/>
              </w:rPr>
            </w:r>
            <w:r/>
          </w:p>
        </w:tc>
        <w:tc>
          <w:tcPr>
            <w:gridSpan w:val="2"/>
            <w:tcBorders>
              <w:top w:val="none" w:color="000000" w:sz="4" w:space="0"/>
              <w:left w:val="none" w:color="000000" w:sz="4" w:space="0"/>
              <w:bottom w:val="single" w:color="000000" w:sz="4" w:space="0"/>
              <w:right w:val="single" w:color="000000" w:sz="4" w:space="0"/>
            </w:tcBorders>
            <w:tcW w:w="1405" w:type="dxa"/>
            <w:vAlign w:val="center"/>
            <w:textDirection w:val="lrTb"/>
            <w:noWrap/>
          </w:tcPr>
          <w:p>
            <w:pPr>
              <w:pStyle w:val="644"/>
              <w:jc w:val="center"/>
              <w:rPr>
                <w:rFonts w:hint="eastAsia" w:ascii="宋体" w:hAnsi="宋体" w:eastAsia="宋体" w:cs="宋体"/>
                <w:color w:val="000000"/>
                <w:sz w:val="22"/>
                <w:lang w:bidi="ar"/>
              </w:rPr>
            </w:pPr>
            <w:r>
              <w:rPr>
                <w:rFonts w:hint="eastAsia" w:ascii="宋体" w:hAnsi="宋体" w:eastAsia="宋体" w:cs="宋体"/>
                <w:color w:val="000000"/>
                <w:sz w:val="22"/>
                <w:lang w:bidi="ar"/>
              </w:rPr>
              <w:t xml:space="preserve">4500</w:t>
            </w:r>
            <w:r>
              <w:rPr>
                <w:rFonts w:hint="eastAsia" w:ascii="宋体" w:hAnsi="宋体" w:eastAsia="宋体" w:cs="宋体"/>
                <w:color w:val="000000"/>
                <w:sz w:val="22"/>
                <w:lang w:bidi="ar"/>
              </w:rPr>
            </w:r>
            <w:r/>
          </w:p>
        </w:tc>
        <w:tc>
          <w:tcPr>
            <w:gridSpan w:val="2"/>
            <w:tcBorders>
              <w:top w:val="none" w:color="000000" w:sz="4" w:space="0"/>
              <w:left w:val="none" w:color="000000" w:sz="4" w:space="0"/>
              <w:bottom w:val="single" w:color="000000" w:sz="4" w:space="0"/>
              <w:right w:val="single" w:color="000000" w:sz="4" w:space="0"/>
            </w:tcBorders>
            <w:tcW w:w="1788" w:type="dxa"/>
            <w:vAlign w:val="center"/>
            <w:textDirection w:val="lrTb"/>
            <w:noWrap/>
          </w:tcPr>
          <w:p>
            <w:pPr>
              <w:pStyle w:val="644"/>
              <w:jc w:val="center"/>
              <w:rPr>
                <w:rFonts w:hint="eastAsia" w:ascii="宋体" w:hAnsi="宋体" w:eastAsia="宋体" w:cs="宋体"/>
                <w:color w:val="000000"/>
                <w:sz w:val="22"/>
                <w:lang w:bidi="ar"/>
              </w:rPr>
            </w:pPr>
            <w:r>
              <w:rPr>
                <w:rFonts w:hint="eastAsia" w:ascii="宋体" w:hAnsi="宋体" w:eastAsia="宋体" w:cs="宋体"/>
                <w:color w:val="000000"/>
                <w:sz w:val="22"/>
                <w:lang w:bidi="ar"/>
              </w:rPr>
              <w:t xml:space="preserve">1.室内机供电线缆，3*2.5mm²；2.配套穿线管</w:t>
            </w:r>
            <w:r>
              <w:rPr>
                <w:rFonts w:hint="eastAsia" w:ascii="宋体" w:hAnsi="宋体" w:eastAsia="宋体" w:cs="宋体"/>
                <w:color w:val="000000"/>
                <w:sz w:val="22"/>
                <w:lang w:bidi="ar"/>
              </w:rPr>
            </w:r>
            <w:r/>
          </w:p>
        </w:tc>
      </w:tr>
      <w:tr>
        <w:trPr>
          <w:trHeight w:val="567"/>
        </w:trPr>
        <w:tc>
          <w:tcPr>
            <w:tcBorders>
              <w:top w:val="none" w:color="000000" w:sz="4" w:space="0"/>
              <w:left w:val="single" w:color="000000" w:sz="4" w:space="0"/>
              <w:bottom w:val="single" w:color="000000" w:sz="4" w:space="0"/>
              <w:right w:val="single" w:color="000000" w:sz="4" w:space="0"/>
            </w:tcBorders>
            <w:tcW w:w="1222" w:type="dxa"/>
            <w:vAlign w:val="center"/>
            <w:textDirection w:val="lrTb"/>
            <w:noWrap/>
          </w:tcPr>
          <w:p>
            <w:pPr>
              <w:pStyle w:val="644"/>
              <w:jc w:val="center"/>
              <w:rPr>
                <w:rFonts w:hint="eastAsia" w:ascii="宋体" w:hAnsi="宋体" w:eastAsia="宋体" w:cs="宋体"/>
                <w:color w:val="000000"/>
                <w:sz w:val="22"/>
                <w:lang w:bidi="ar"/>
              </w:rPr>
            </w:pPr>
            <w:r>
              <w:rPr>
                <w:rFonts w:hint="eastAsia" w:ascii="宋体" w:hAnsi="宋体" w:eastAsia="宋体" w:cs="宋体"/>
                <w:color w:val="000000"/>
                <w:sz w:val="22"/>
                <w:lang w:bidi="ar"/>
              </w:rPr>
              <w:t xml:space="preserve">14</w:t>
            </w:r>
            <w:r>
              <w:rPr>
                <w:rFonts w:hint="eastAsia" w:ascii="宋体" w:hAnsi="宋体" w:eastAsia="宋体" w:cs="宋体"/>
                <w:color w:val="000000"/>
                <w:sz w:val="22"/>
                <w:lang w:bidi="ar"/>
              </w:rPr>
            </w:r>
            <w:r/>
          </w:p>
        </w:tc>
        <w:tc>
          <w:tcPr>
            <w:tcBorders>
              <w:top w:val="none" w:color="000000" w:sz="4" w:space="0"/>
              <w:left w:val="none" w:color="000000" w:sz="4" w:space="0"/>
              <w:bottom w:val="single" w:color="000000" w:sz="4" w:space="0"/>
              <w:right w:val="single" w:color="000000" w:sz="4" w:space="0"/>
            </w:tcBorders>
            <w:tcW w:w="2524" w:type="dxa"/>
            <w:vAlign w:val="center"/>
            <w:textDirection w:val="lrTb"/>
            <w:noWrap/>
          </w:tcPr>
          <w:p>
            <w:pPr>
              <w:pStyle w:val="644"/>
              <w:jc w:val="center"/>
              <w:rPr>
                <w:rFonts w:hint="eastAsia" w:ascii="宋体" w:hAnsi="宋体" w:eastAsia="宋体" w:cs="宋体"/>
                <w:color w:val="000000"/>
                <w:sz w:val="22"/>
                <w:lang w:bidi="ar"/>
              </w:rPr>
            </w:pPr>
            <w:r>
              <w:rPr>
                <w:rFonts w:hint="eastAsia" w:ascii="宋体" w:hAnsi="宋体" w:eastAsia="宋体" w:cs="宋体"/>
                <w:color w:val="000000"/>
                <w:sz w:val="22"/>
                <w:lang w:bidi="ar"/>
              </w:rPr>
              <w:t xml:space="preserve">Φ9.53铜管</w:t>
            </w:r>
            <w:r>
              <w:rPr>
                <w:rFonts w:hint="eastAsia" w:ascii="宋体" w:hAnsi="宋体" w:eastAsia="宋体" w:cs="宋体"/>
                <w:color w:val="000000"/>
                <w:sz w:val="22"/>
                <w:lang w:bidi="ar"/>
              </w:rPr>
            </w:r>
            <w:r/>
          </w:p>
        </w:tc>
        <w:tc>
          <w:tcPr>
            <w:gridSpan w:val="2"/>
            <w:tcBorders>
              <w:top w:val="none" w:color="000000" w:sz="4" w:space="0"/>
              <w:left w:val="none" w:color="000000" w:sz="4" w:space="0"/>
              <w:bottom w:val="single" w:color="000000" w:sz="4" w:space="0"/>
              <w:right w:val="single" w:color="000000" w:sz="4" w:space="0"/>
            </w:tcBorders>
            <w:tcW w:w="1753" w:type="dxa"/>
            <w:vAlign w:val="center"/>
            <w:textDirection w:val="lrTb"/>
            <w:noWrap/>
          </w:tcPr>
          <w:p>
            <w:pPr>
              <w:pStyle w:val="644"/>
              <w:jc w:val="center"/>
              <w:rPr>
                <w:rFonts w:hint="eastAsia" w:ascii="宋体" w:hAnsi="宋体" w:eastAsia="宋体" w:cs="宋体"/>
                <w:color w:val="000000"/>
                <w:sz w:val="22"/>
                <w:lang w:bidi="ar"/>
              </w:rPr>
            </w:pPr>
            <w:r>
              <w:rPr>
                <w:rFonts w:hint="eastAsia" w:ascii="宋体" w:hAnsi="宋体" w:eastAsia="宋体" w:cs="宋体"/>
                <w:color w:val="000000"/>
                <w:sz w:val="22"/>
                <w:lang w:bidi="ar"/>
              </w:rPr>
              <w:t xml:space="preserve">米</w:t>
            </w:r>
            <w:r>
              <w:rPr>
                <w:rFonts w:hint="eastAsia" w:ascii="宋体" w:hAnsi="宋体" w:eastAsia="宋体" w:cs="宋体"/>
                <w:color w:val="000000"/>
                <w:sz w:val="22"/>
                <w:lang w:bidi="ar"/>
              </w:rPr>
            </w:r>
            <w:r/>
          </w:p>
        </w:tc>
        <w:tc>
          <w:tcPr>
            <w:gridSpan w:val="2"/>
            <w:tcBorders>
              <w:top w:val="none" w:color="000000" w:sz="4" w:space="0"/>
              <w:left w:val="none" w:color="000000" w:sz="4" w:space="0"/>
              <w:bottom w:val="single" w:color="000000" w:sz="4" w:space="0"/>
              <w:right w:val="single" w:color="000000" w:sz="4" w:space="0"/>
            </w:tcBorders>
            <w:tcW w:w="1405" w:type="dxa"/>
            <w:vAlign w:val="center"/>
            <w:textDirection w:val="lrTb"/>
            <w:noWrap/>
          </w:tcPr>
          <w:p>
            <w:pPr>
              <w:pStyle w:val="644"/>
              <w:jc w:val="center"/>
              <w:rPr>
                <w:rFonts w:hint="eastAsia" w:ascii="宋体" w:hAnsi="宋体" w:eastAsia="宋体" w:cs="宋体"/>
                <w:color w:val="000000"/>
                <w:sz w:val="22"/>
                <w:lang w:bidi="ar"/>
              </w:rPr>
            </w:pPr>
            <w:r>
              <w:rPr>
                <w:rFonts w:hint="eastAsia" w:ascii="宋体" w:hAnsi="宋体" w:eastAsia="宋体" w:cs="宋体"/>
                <w:color w:val="000000"/>
                <w:sz w:val="22"/>
                <w:lang w:bidi="ar"/>
              </w:rPr>
              <w:t xml:space="preserve">1500</w:t>
            </w:r>
            <w:r>
              <w:rPr>
                <w:rFonts w:hint="eastAsia" w:ascii="宋体" w:hAnsi="宋体" w:eastAsia="宋体" w:cs="宋体"/>
                <w:color w:val="000000"/>
                <w:sz w:val="22"/>
                <w:lang w:bidi="ar"/>
              </w:rPr>
            </w:r>
            <w:r/>
          </w:p>
        </w:tc>
        <w:tc>
          <w:tcPr>
            <w:gridSpan w:val="2"/>
            <w:tcBorders>
              <w:top w:val="none" w:color="000000" w:sz="4" w:space="0"/>
              <w:left w:val="none" w:color="000000" w:sz="4" w:space="0"/>
              <w:bottom w:val="single" w:color="000000" w:sz="4" w:space="0"/>
              <w:right w:val="single" w:color="000000" w:sz="4" w:space="0"/>
            </w:tcBorders>
            <w:tcW w:w="1788" w:type="dxa"/>
            <w:vAlign w:val="center"/>
            <w:textDirection w:val="lrTb"/>
            <w:noWrap/>
          </w:tcPr>
          <w:p>
            <w:pPr>
              <w:pStyle w:val="644"/>
              <w:jc w:val="center"/>
              <w:rPr>
                <w:rFonts w:hint="eastAsia" w:ascii="宋体" w:hAnsi="宋体" w:eastAsia="宋体" w:cs="宋体"/>
                <w:color w:val="000000"/>
                <w:sz w:val="22"/>
                <w:lang w:bidi="ar"/>
              </w:rPr>
            </w:pPr>
            <w:r>
              <w:rPr>
                <w:rFonts w:hint="eastAsia" w:ascii="宋体" w:hAnsi="宋体" w:eastAsia="宋体" w:cs="宋体"/>
                <w:color w:val="000000"/>
                <w:sz w:val="22"/>
                <w:lang w:bidi="ar"/>
              </w:rPr>
            </w:r>
            <w:r/>
          </w:p>
        </w:tc>
      </w:tr>
      <w:tr>
        <w:trPr>
          <w:trHeight w:val="567"/>
        </w:trPr>
        <w:tc>
          <w:tcPr>
            <w:tcBorders>
              <w:top w:val="single" w:color="000000" w:sz="4" w:space="0"/>
              <w:left w:val="single" w:color="000000" w:sz="4" w:space="0"/>
              <w:bottom w:val="single" w:color="000000" w:sz="4" w:space="0"/>
              <w:right w:val="single" w:color="000000" w:sz="4" w:space="0"/>
            </w:tcBorders>
            <w:tcW w:w="1222" w:type="dxa"/>
            <w:vAlign w:val="center"/>
            <w:textDirection w:val="lrTb"/>
            <w:noWrap/>
          </w:tcPr>
          <w:p>
            <w:pPr>
              <w:pStyle w:val="644"/>
              <w:jc w:val="center"/>
              <w:rPr>
                <w:rFonts w:hint="eastAsia" w:ascii="宋体" w:hAnsi="宋体" w:eastAsia="宋体" w:cs="宋体"/>
                <w:color w:val="000000"/>
                <w:sz w:val="22"/>
                <w:lang w:bidi="ar"/>
              </w:rPr>
            </w:pPr>
            <w:r>
              <w:rPr>
                <w:rFonts w:hint="eastAsia" w:ascii="宋体" w:hAnsi="宋体" w:eastAsia="宋体" w:cs="宋体"/>
                <w:color w:val="000000"/>
                <w:sz w:val="22"/>
                <w:lang w:bidi="ar"/>
              </w:rPr>
              <w:t xml:space="preserve">15</w:t>
            </w:r>
            <w:r>
              <w:rPr>
                <w:rFonts w:hint="eastAsia" w:ascii="宋体" w:hAnsi="宋体" w:eastAsia="宋体" w:cs="宋体"/>
                <w:color w:val="000000"/>
                <w:sz w:val="22"/>
                <w:lang w:bidi="ar"/>
              </w:rPr>
            </w:r>
            <w:r/>
          </w:p>
        </w:tc>
        <w:tc>
          <w:tcPr>
            <w:tcBorders>
              <w:top w:val="single" w:color="000000" w:sz="4" w:space="0"/>
              <w:left w:val="single" w:color="000000" w:sz="4" w:space="0"/>
              <w:bottom w:val="single" w:color="000000" w:sz="4" w:space="0"/>
              <w:right w:val="single" w:color="000000" w:sz="4" w:space="0"/>
            </w:tcBorders>
            <w:tcW w:w="2524" w:type="dxa"/>
            <w:vAlign w:val="center"/>
            <w:textDirection w:val="lrTb"/>
            <w:noWrap/>
          </w:tcPr>
          <w:p>
            <w:pPr>
              <w:pStyle w:val="644"/>
              <w:jc w:val="center"/>
              <w:rPr>
                <w:rFonts w:hint="eastAsia" w:ascii="宋体" w:hAnsi="宋体" w:eastAsia="宋体" w:cs="宋体"/>
                <w:color w:val="000000"/>
                <w:sz w:val="22"/>
                <w:lang w:bidi="ar"/>
              </w:rPr>
            </w:pPr>
            <w:r>
              <w:rPr>
                <w:rFonts w:hint="eastAsia" w:ascii="宋体" w:hAnsi="宋体" w:eastAsia="宋体" w:cs="宋体"/>
                <w:color w:val="000000"/>
                <w:sz w:val="22"/>
                <w:lang w:bidi="ar"/>
              </w:rPr>
              <w:t xml:space="preserve">Φ15.88铜管</w:t>
            </w:r>
            <w:r>
              <w:rPr>
                <w:rFonts w:hint="eastAsia" w:ascii="宋体" w:hAnsi="宋体" w:eastAsia="宋体" w:cs="宋体"/>
                <w:color w:val="000000"/>
                <w:sz w:val="22"/>
                <w:lang w:bidi="ar"/>
              </w:rPr>
            </w:r>
            <w:r/>
          </w:p>
        </w:tc>
        <w:tc>
          <w:tcPr>
            <w:gridSpan w:val="2"/>
            <w:tcBorders>
              <w:top w:val="single" w:color="000000" w:sz="4" w:space="0"/>
              <w:left w:val="single" w:color="000000" w:sz="4" w:space="0"/>
              <w:bottom w:val="single" w:color="000000" w:sz="4" w:space="0"/>
              <w:right w:val="single" w:color="000000" w:sz="4" w:space="0"/>
            </w:tcBorders>
            <w:tcW w:w="1753" w:type="dxa"/>
            <w:vAlign w:val="center"/>
            <w:textDirection w:val="lrTb"/>
            <w:noWrap/>
          </w:tcPr>
          <w:p>
            <w:pPr>
              <w:pStyle w:val="644"/>
              <w:jc w:val="center"/>
              <w:rPr>
                <w:rFonts w:hint="eastAsia" w:ascii="宋体" w:hAnsi="宋体" w:eastAsia="宋体" w:cs="宋体"/>
                <w:color w:val="000000"/>
                <w:sz w:val="22"/>
                <w:lang w:bidi="ar"/>
              </w:rPr>
            </w:pPr>
            <w:r>
              <w:rPr>
                <w:rFonts w:hint="eastAsia" w:ascii="宋体" w:hAnsi="宋体" w:eastAsia="宋体" w:cs="宋体"/>
                <w:color w:val="000000"/>
                <w:sz w:val="22"/>
                <w:lang w:bidi="ar"/>
              </w:rPr>
              <w:t xml:space="preserve">米</w:t>
            </w:r>
            <w:r>
              <w:rPr>
                <w:rFonts w:hint="eastAsia" w:ascii="宋体" w:hAnsi="宋体" w:eastAsia="宋体" w:cs="宋体"/>
                <w:color w:val="000000"/>
                <w:sz w:val="22"/>
                <w:lang w:bidi="ar"/>
              </w:rPr>
            </w:r>
            <w:r/>
          </w:p>
        </w:tc>
        <w:tc>
          <w:tcPr>
            <w:gridSpan w:val="2"/>
            <w:tcBorders>
              <w:top w:val="single" w:color="000000" w:sz="4" w:space="0"/>
              <w:left w:val="single" w:color="000000" w:sz="4" w:space="0"/>
              <w:bottom w:val="single" w:color="000000" w:sz="4" w:space="0"/>
              <w:right w:val="single" w:color="000000" w:sz="4" w:space="0"/>
            </w:tcBorders>
            <w:tcW w:w="1405" w:type="dxa"/>
            <w:vAlign w:val="center"/>
            <w:textDirection w:val="lrTb"/>
            <w:noWrap/>
          </w:tcPr>
          <w:p>
            <w:pPr>
              <w:pStyle w:val="644"/>
              <w:jc w:val="center"/>
              <w:rPr>
                <w:rFonts w:hint="eastAsia" w:ascii="宋体" w:hAnsi="宋体" w:eastAsia="宋体" w:cs="宋体"/>
                <w:color w:val="000000"/>
                <w:sz w:val="22"/>
                <w:lang w:bidi="ar"/>
              </w:rPr>
            </w:pPr>
            <w:r>
              <w:rPr>
                <w:rFonts w:hint="eastAsia" w:ascii="宋体" w:hAnsi="宋体" w:eastAsia="宋体" w:cs="宋体"/>
                <w:color w:val="000000"/>
                <w:sz w:val="22"/>
                <w:lang w:bidi="ar"/>
              </w:rPr>
              <w:t xml:space="preserve">1300</w:t>
            </w:r>
            <w:r>
              <w:rPr>
                <w:rFonts w:hint="eastAsia" w:ascii="宋体" w:hAnsi="宋体" w:eastAsia="宋体" w:cs="宋体"/>
                <w:color w:val="000000"/>
                <w:sz w:val="22"/>
                <w:lang w:bidi="ar"/>
              </w:rPr>
            </w:r>
            <w:r/>
          </w:p>
        </w:tc>
        <w:tc>
          <w:tcPr>
            <w:gridSpan w:val="2"/>
            <w:tcBorders>
              <w:top w:val="single" w:color="000000" w:sz="4" w:space="0"/>
              <w:left w:val="single" w:color="000000" w:sz="4" w:space="0"/>
              <w:bottom w:val="single" w:color="000000" w:sz="4" w:space="0"/>
              <w:right w:val="single" w:color="000000" w:sz="4" w:space="0"/>
            </w:tcBorders>
            <w:tcW w:w="1788" w:type="dxa"/>
            <w:vAlign w:val="center"/>
            <w:textDirection w:val="lrTb"/>
            <w:noWrap/>
          </w:tcPr>
          <w:p>
            <w:pPr>
              <w:pStyle w:val="644"/>
              <w:jc w:val="center"/>
              <w:rPr>
                <w:rFonts w:hint="eastAsia" w:ascii="宋体" w:hAnsi="宋体" w:eastAsia="宋体" w:cs="宋体"/>
                <w:color w:val="000000"/>
                <w:sz w:val="22"/>
                <w:lang w:bidi="ar"/>
              </w:rPr>
            </w:pPr>
            <w:r>
              <w:rPr>
                <w:rFonts w:hint="eastAsia" w:ascii="宋体" w:hAnsi="宋体" w:eastAsia="宋体" w:cs="宋体"/>
                <w:color w:val="000000"/>
                <w:sz w:val="22"/>
                <w:lang w:bidi="ar"/>
              </w:rPr>
            </w:r>
            <w:r/>
          </w:p>
        </w:tc>
      </w:tr>
      <w:tr>
        <w:trPr>
          <w:trHeight w:val="567"/>
        </w:trPr>
        <w:tc>
          <w:tcPr>
            <w:tcBorders>
              <w:top w:val="single" w:color="000000" w:sz="4" w:space="0"/>
              <w:left w:val="single" w:color="000000" w:sz="4" w:space="0"/>
              <w:bottom w:val="single" w:color="000000" w:sz="4" w:space="0"/>
              <w:right w:val="single" w:color="000000" w:sz="4" w:space="0"/>
            </w:tcBorders>
            <w:tcW w:w="1222" w:type="dxa"/>
            <w:vAlign w:val="center"/>
            <w:textDirection w:val="lrTb"/>
            <w:noWrap/>
          </w:tcPr>
          <w:p>
            <w:pPr>
              <w:pStyle w:val="644"/>
              <w:jc w:val="center"/>
              <w:rPr>
                <w:rFonts w:hint="eastAsia" w:ascii="宋体" w:hAnsi="宋体" w:eastAsia="宋体" w:cs="宋体"/>
                <w:color w:val="000000"/>
                <w:sz w:val="22"/>
                <w:lang w:bidi="ar"/>
              </w:rPr>
            </w:pPr>
            <w:r>
              <w:rPr>
                <w:rFonts w:hint="eastAsia" w:ascii="宋体" w:hAnsi="宋体" w:eastAsia="宋体" w:cs="宋体"/>
                <w:color w:val="000000"/>
                <w:sz w:val="22"/>
                <w:lang w:bidi="ar"/>
              </w:rPr>
              <w:t xml:space="preserve">16</w:t>
            </w:r>
            <w:r>
              <w:rPr>
                <w:rFonts w:hint="eastAsia" w:ascii="宋体" w:hAnsi="宋体" w:eastAsia="宋体" w:cs="宋体"/>
                <w:color w:val="000000"/>
                <w:sz w:val="22"/>
                <w:lang w:bidi="ar"/>
              </w:rPr>
            </w:r>
            <w:r/>
          </w:p>
        </w:tc>
        <w:tc>
          <w:tcPr>
            <w:tcBorders>
              <w:top w:val="single" w:color="000000" w:sz="4" w:space="0"/>
              <w:left w:val="single" w:color="000000" w:sz="4" w:space="0"/>
              <w:bottom w:val="single" w:color="000000" w:sz="4" w:space="0"/>
              <w:right w:val="single" w:color="000000" w:sz="4" w:space="0"/>
            </w:tcBorders>
            <w:tcW w:w="2524" w:type="dxa"/>
            <w:vAlign w:val="center"/>
            <w:textDirection w:val="lrTb"/>
            <w:noWrap/>
          </w:tcPr>
          <w:p>
            <w:pPr>
              <w:pStyle w:val="644"/>
              <w:jc w:val="center"/>
              <w:rPr>
                <w:rFonts w:hint="eastAsia" w:ascii="宋体" w:hAnsi="宋体" w:eastAsia="宋体" w:cs="宋体"/>
                <w:color w:val="000000"/>
                <w:sz w:val="22"/>
                <w:lang w:bidi="ar"/>
              </w:rPr>
            </w:pPr>
            <w:r>
              <w:rPr>
                <w:rFonts w:hint="eastAsia" w:ascii="宋体" w:hAnsi="宋体" w:eastAsia="宋体" w:cs="宋体"/>
                <w:color w:val="000000"/>
                <w:sz w:val="22"/>
                <w:lang w:bidi="ar"/>
              </w:rPr>
              <w:t xml:space="preserve">Φ19.05铜管</w:t>
            </w:r>
            <w:r>
              <w:rPr>
                <w:rFonts w:hint="eastAsia" w:ascii="宋体" w:hAnsi="宋体" w:eastAsia="宋体" w:cs="宋体"/>
                <w:color w:val="000000"/>
                <w:sz w:val="22"/>
                <w:lang w:bidi="ar"/>
              </w:rPr>
            </w:r>
            <w:r/>
          </w:p>
        </w:tc>
        <w:tc>
          <w:tcPr>
            <w:gridSpan w:val="2"/>
            <w:tcBorders>
              <w:top w:val="single" w:color="000000" w:sz="4" w:space="0"/>
              <w:left w:val="single" w:color="000000" w:sz="4" w:space="0"/>
              <w:bottom w:val="single" w:color="000000" w:sz="4" w:space="0"/>
              <w:right w:val="single" w:color="000000" w:sz="4" w:space="0"/>
            </w:tcBorders>
            <w:tcW w:w="1753" w:type="dxa"/>
            <w:vAlign w:val="center"/>
            <w:textDirection w:val="lrTb"/>
            <w:noWrap/>
          </w:tcPr>
          <w:p>
            <w:pPr>
              <w:pStyle w:val="644"/>
              <w:jc w:val="center"/>
              <w:rPr>
                <w:rFonts w:hint="eastAsia" w:ascii="宋体" w:hAnsi="宋体" w:eastAsia="宋体" w:cs="宋体"/>
                <w:color w:val="000000"/>
                <w:sz w:val="22"/>
                <w:lang w:bidi="ar"/>
              </w:rPr>
            </w:pPr>
            <w:r>
              <w:rPr>
                <w:rFonts w:hint="eastAsia" w:ascii="宋体" w:hAnsi="宋体" w:eastAsia="宋体" w:cs="宋体"/>
                <w:color w:val="000000"/>
                <w:sz w:val="22"/>
                <w:lang w:bidi="ar"/>
              </w:rPr>
              <w:t xml:space="preserve">米</w:t>
            </w:r>
            <w:r>
              <w:rPr>
                <w:rFonts w:hint="eastAsia" w:ascii="宋体" w:hAnsi="宋体" w:eastAsia="宋体" w:cs="宋体"/>
                <w:color w:val="000000"/>
                <w:sz w:val="22"/>
                <w:lang w:bidi="ar"/>
              </w:rPr>
            </w:r>
            <w:r/>
          </w:p>
        </w:tc>
        <w:tc>
          <w:tcPr>
            <w:gridSpan w:val="2"/>
            <w:tcBorders>
              <w:top w:val="single" w:color="000000" w:sz="4" w:space="0"/>
              <w:left w:val="single" w:color="000000" w:sz="4" w:space="0"/>
              <w:bottom w:val="single" w:color="000000" w:sz="4" w:space="0"/>
              <w:right w:val="single" w:color="000000" w:sz="4" w:space="0"/>
            </w:tcBorders>
            <w:tcW w:w="1405" w:type="dxa"/>
            <w:vAlign w:val="center"/>
            <w:textDirection w:val="lrTb"/>
            <w:noWrap/>
          </w:tcPr>
          <w:p>
            <w:pPr>
              <w:pStyle w:val="644"/>
              <w:jc w:val="center"/>
              <w:rPr>
                <w:rFonts w:hint="eastAsia" w:ascii="宋体" w:hAnsi="宋体" w:eastAsia="宋体" w:cs="宋体"/>
                <w:color w:val="000000"/>
                <w:sz w:val="22"/>
                <w:lang w:bidi="ar"/>
              </w:rPr>
            </w:pPr>
            <w:r>
              <w:rPr>
                <w:rFonts w:hint="eastAsia" w:ascii="宋体" w:hAnsi="宋体" w:eastAsia="宋体" w:cs="宋体"/>
                <w:color w:val="000000"/>
                <w:sz w:val="22"/>
                <w:lang w:bidi="ar"/>
              </w:rPr>
              <w:t xml:space="preserve">180</w:t>
            </w:r>
            <w:r>
              <w:rPr>
                <w:rFonts w:hint="eastAsia" w:ascii="宋体" w:hAnsi="宋体" w:eastAsia="宋体" w:cs="宋体"/>
                <w:color w:val="000000"/>
                <w:sz w:val="22"/>
                <w:lang w:bidi="ar"/>
              </w:rPr>
            </w:r>
            <w:r/>
          </w:p>
        </w:tc>
        <w:tc>
          <w:tcPr>
            <w:gridSpan w:val="2"/>
            <w:tcBorders>
              <w:top w:val="single" w:color="000000" w:sz="4" w:space="0"/>
              <w:left w:val="single" w:color="000000" w:sz="4" w:space="0"/>
              <w:bottom w:val="single" w:color="000000" w:sz="4" w:space="0"/>
              <w:right w:val="single" w:color="000000" w:sz="4" w:space="0"/>
            </w:tcBorders>
            <w:tcW w:w="1788" w:type="dxa"/>
            <w:vAlign w:val="center"/>
            <w:textDirection w:val="lrTb"/>
            <w:noWrap/>
          </w:tcPr>
          <w:p>
            <w:pPr>
              <w:pStyle w:val="644"/>
              <w:jc w:val="center"/>
              <w:rPr>
                <w:rFonts w:hint="eastAsia" w:ascii="宋体" w:hAnsi="宋体" w:eastAsia="宋体" w:cs="宋体"/>
                <w:color w:val="000000"/>
                <w:sz w:val="22"/>
                <w:lang w:bidi="ar"/>
              </w:rPr>
            </w:pPr>
            <w:r>
              <w:rPr>
                <w:rFonts w:hint="eastAsia" w:ascii="宋体" w:hAnsi="宋体" w:eastAsia="宋体" w:cs="宋体"/>
                <w:color w:val="000000"/>
                <w:sz w:val="22"/>
                <w:lang w:bidi="ar"/>
              </w:rPr>
            </w:r>
            <w:r/>
          </w:p>
        </w:tc>
      </w:tr>
      <w:tr>
        <w:trPr>
          <w:trHeight w:val="567"/>
        </w:trPr>
        <w:tc>
          <w:tcPr>
            <w:tcBorders>
              <w:top w:val="single" w:color="000000" w:sz="4" w:space="0"/>
              <w:left w:val="single" w:color="000000" w:sz="4" w:space="0"/>
              <w:bottom w:val="single" w:color="000000" w:sz="4" w:space="0"/>
              <w:right w:val="single" w:color="000000" w:sz="4" w:space="0"/>
            </w:tcBorders>
            <w:tcW w:w="1222" w:type="dxa"/>
            <w:vAlign w:val="center"/>
            <w:textDirection w:val="lrTb"/>
            <w:noWrap/>
          </w:tcPr>
          <w:p>
            <w:pPr>
              <w:pStyle w:val="644"/>
              <w:jc w:val="center"/>
              <w:rPr>
                <w:rFonts w:hint="eastAsia" w:ascii="宋体" w:hAnsi="宋体" w:eastAsia="宋体" w:cs="宋体"/>
                <w:color w:val="000000"/>
                <w:sz w:val="22"/>
                <w:lang w:bidi="ar"/>
              </w:rPr>
            </w:pPr>
            <w:r>
              <w:rPr>
                <w:rFonts w:hint="eastAsia" w:ascii="宋体" w:hAnsi="宋体" w:eastAsia="宋体" w:cs="宋体"/>
                <w:color w:val="000000"/>
                <w:sz w:val="22"/>
                <w:lang w:bidi="ar"/>
              </w:rPr>
              <w:t xml:space="preserve">17</w:t>
            </w:r>
            <w:r>
              <w:rPr>
                <w:rFonts w:hint="eastAsia" w:ascii="宋体" w:hAnsi="宋体" w:eastAsia="宋体" w:cs="宋体"/>
                <w:color w:val="000000"/>
                <w:sz w:val="22"/>
                <w:lang w:bidi="ar"/>
              </w:rPr>
            </w:r>
            <w:r/>
          </w:p>
        </w:tc>
        <w:tc>
          <w:tcPr>
            <w:tcBorders>
              <w:top w:val="single" w:color="000000" w:sz="4" w:space="0"/>
              <w:left w:val="single" w:color="000000" w:sz="4" w:space="0"/>
              <w:bottom w:val="single" w:color="000000" w:sz="4" w:space="0"/>
              <w:right w:val="single" w:color="000000" w:sz="4" w:space="0"/>
            </w:tcBorders>
            <w:tcW w:w="2524" w:type="dxa"/>
            <w:vAlign w:val="center"/>
            <w:textDirection w:val="lrTb"/>
            <w:noWrap/>
          </w:tcPr>
          <w:p>
            <w:pPr>
              <w:pStyle w:val="644"/>
              <w:jc w:val="center"/>
              <w:rPr>
                <w:rFonts w:hint="eastAsia" w:ascii="宋体" w:hAnsi="宋体" w:eastAsia="宋体" w:cs="宋体"/>
                <w:color w:val="000000"/>
                <w:sz w:val="22"/>
                <w:lang w:bidi="ar"/>
              </w:rPr>
            </w:pPr>
            <w:r>
              <w:rPr>
                <w:rFonts w:hint="eastAsia" w:ascii="宋体" w:hAnsi="宋体" w:eastAsia="宋体" w:cs="宋体"/>
                <w:color w:val="000000"/>
                <w:sz w:val="22"/>
                <w:lang w:bidi="ar"/>
              </w:rPr>
              <w:t xml:space="preserve">分支器</w:t>
            </w:r>
            <w:r>
              <w:rPr>
                <w:rFonts w:hint="eastAsia" w:ascii="宋体" w:hAnsi="宋体" w:eastAsia="宋体" w:cs="宋体"/>
                <w:color w:val="000000"/>
                <w:sz w:val="22"/>
                <w:lang w:bidi="ar"/>
              </w:rPr>
            </w:r>
            <w:r/>
          </w:p>
        </w:tc>
        <w:tc>
          <w:tcPr>
            <w:gridSpan w:val="2"/>
            <w:tcBorders>
              <w:top w:val="single" w:color="000000" w:sz="4" w:space="0"/>
              <w:left w:val="single" w:color="000000" w:sz="4" w:space="0"/>
              <w:bottom w:val="single" w:color="000000" w:sz="4" w:space="0"/>
              <w:right w:val="single" w:color="000000" w:sz="4" w:space="0"/>
            </w:tcBorders>
            <w:tcW w:w="1753" w:type="dxa"/>
            <w:vAlign w:val="center"/>
            <w:textDirection w:val="lrTb"/>
            <w:noWrap/>
          </w:tcPr>
          <w:p>
            <w:pPr>
              <w:pStyle w:val="644"/>
              <w:jc w:val="center"/>
              <w:rPr>
                <w:rFonts w:hint="eastAsia" w:ascii="宋体" w:hAnsi="宋体" w:eastAsia="宋体" w:cs="宋体"/>
                <w:color w:val="000000"/>
                <w:sz w:val="22"/>
                <w:lang w:bidi="ar"/>
              </w:rPr>
            </w:pPr>
            <w:r>
              <w:rPr>
                <w:rFonts w:hint="eastAsia" w:ascii="宋体" w:hAnsi="宋体" w:eastAsia="宋体" w:cs="宋体"/>
                <w:color w:val="000000"/>
                <w:sz w:val="22"/>
                <w:lang w:bidi="ar"/>
              </w:rPr>
              <w:t xml:space="preserve">个</w:t>
            </w:r>
            <w:r>
              <w:rPr>
                <w:rFonts w:hint="eastAsia" w:ascii="宋体" w:hAnsi="宋体" w:eastAsia="宋体" w:cs="宋体"/>
                <w:color w:val="000000"/>
                <w:sz w:val="22"/>
                <w:lang w:bidi="ar"/>
              </w:rPr>
            </w:r>
            <w:r/>
          </w:p>
        </w:tc>
        <w:tc>
          <w:tcPr>
            <w:gridSpan w:val="2"/>
            <w:tcBorders>
              <w:top w:val="single" w:color="000000" w:sz="4" w:space="0"/>
              <w:left w:val="single" w:color="000000" w:sz="4" w:space="0"/>
              <w:bottom w:val="single" w:color="000000" w:sz="4" w:space="0"/>
              <w:right w:val="single" w:color="000000" w:sz="4" w:space="0"/>
            </w:tcBorders>
            <w:tcW w:w="1405" w:type="dxa"/>
            <w:vAlign w:val="center"/>
            <w:textDirection w:val="lrTb"/>
            <w:noWrap/>
          </w:tcPr>
          <w:p>
            <w:pPr>
              <w:pStyle w:val="644"/>
              <w:jc w:val="center"/>
              <w:rPr>
                <w:rFonts w:hint="eastAsia" w:ascii="宋体" w:hAnsi="宋体" w:eastAsia="宋体" w:cs="宋体"/>
                <w:color w:val="000000"/>
                <w:sz w:val="22"/>
                <w:lang w:bidi="ar"/>
              </w:rPr>
            </w:pPr>
            <w:r>
              <w:rPr>
                <w:rFonts w:hint="eastAsia" w:ascii="宋体" w:hAnsi="宋体" w:eastAsia="宋体" w:cs="宋体"/>
                <w:color w:val="000000"/>
                <w:sz w:val="22"/>
                <w:lang w:bidi="ar"/>
              </w:rPr>
              <w:t xml:space="preserve">62</w:t>
            </w:r>
            <w:r>
              <w:rPr>
                <w:rFonts w:hint="eastAsia" w:ascii="宋体" w:hAnsi="宋体" w:eastAsia="宋体" w:cs="宋体"/>
                <w:color w:val="000000"/>
                <w:sz w:val="22"/>
                <w:lang w:bidi="ar"/>
              </w:rPr>
            </w:r>
            <w:r/>
          </w:p>
        </w:tc>
        <w:tc>
          <w:tcPr>
            <w:gridSpan w:val="2"/>
            <w:tcBorders>
              <w:top w:val="single" w:color="000000" w:sz="4" w:space="0"/>
              <w:left w:val="single" w:color="000000" w:sz="4" w:space="0"/>
              <w:bottom w:val="single" w:color="000000" w:sz="4" w:space="0"/>
              <w:right w:val="single" w:color="000000" w:sz="4" w:space="0"/>
            </w:tcBorders>
            <w:tcW w:w="1788" w:type="dxa"/>
            <w:vAlign w:val="center"/>
            <w:textDirection w:val="lrTb"/>
            <w:noWrap/>
          </w:tcPr>
          <w:p>
            <w:pPr>
              <w:pStyle w:val="644"/>
              <w:jc w:val="center"/>
              <w:rPr>
                <w:rFonts w:hint="eastAsia" w:ascii="宋体" w:hAnsi="宋体" w:eastAsia="宋体" w:cs="宋体"/>
                <w:color w:val="000000"/>
                <w:sz w:val="22"/>
                <w:lang w:bidi="ar"/>
              </w:rPr>
            </w:pPr>
            <w:r>
              <w:rPr>
                <w:rFonts w:hint="eastAsia" w:ascii="宋体" w:hAnsi="宋体" w:eastAsia="宋体" w:cs="宋体"/>
                <w:color w:val="000000"/>
                <w:sz w:val="22"/>
                <w:lang w:bidi="ar"/>
              </w:rPr>
              <w:t xml:space="preserve">1.标配：与所投设备品牌相匹配</w:t>
            </w:r>
            <w:r>
              <w:rPr>
                <w:rFonts w:hint="eastAsia" w:ascii="宋体" w:hAnsi="宋体" w:eastAsia="宋体" w:cs="宋体"/>
                <w:color w:val="000000"/>
                <w:sz w:val="22"/>
                <w:lang w:bidi="ar"/>
              </w:rPr>
            </w:r>
            <w:r/>
          </w:p>
        </w:tc>
      </w:tr>
      <w:tr>
        <w:trPr>
          <w:trHeight w:val="567"/>
        </w:trPr>
        <w:tc>
          <w:tcPr>
            <w:tcBorders>
              <w:top w:val="single" w:color="000000" w:sz="4" w:space="0"/>
              <w:left w:val="single" w:color="000000" w:sz="4" w:space="0"/>
              <w:bottom w:val="single" w:color="000000" w:sz="4" w:space="0"/>
              <w:right w:val="single" w:color="000000" w:sz="4" w:space="0"/>
            </w:tcBorders>
            <w:tcW w:w="1222" w:type="dxa"/>
            <w:vAlign w:val="center"/>
            <w:textDirection w:val="lrTb"/>
            <w:noWrap/>
          </w:tcPr>
          <w:p>
            <w:pPr>
              <w:pStyle w:val="644"/>
              <w:jc w:val="center"/>
              <w:rPr>
                <w:rFonts w:hint="eastAsia" w:ascii="宋体" w:hAnsi="宋体" w:eastAsia="宋体" w:cs="宋体"/>
                <w:color w:val="000000"/>
                <w:sz w:val="22"/>
                <w:lang w:bidi="ar"/>
              </w:rPr>
            </w:pPr>
            <w:r>
              <w:rPr>
                <w:rFonts w:hint="eastAsia" w:ascii="宋体" w:hAnsi="宋体" w:eastAsia="宋体" w:cs="宋体"/>
                <w:color w:val="000000"/>
                <w:sz w:val="22"/>
                <w:lang w:bidi="ar"/>
              </w:rPr>
              <w:t xml:space="preserve">18</w:t>
            </w:r>
            <w:r>
              <w:rPr>
                <w:rFonts w:hint="eastAsia" w:ascii="宋体" w:hAnsi="宋体" w:eastAsia="宋体" w:cs="宋体"/>
                <w:color w:val="000000"/>
                <w:sz w:val="22"/>
                <w:lang w:bidi="ar"/>
              </w:rPr>
            </w:r>
            <w:r/>
          </w:p>
        </w:tc>
        <w:tc>
          <w:tcPr>
            <w:tcBorders>
              <w:top w:val="single" w:color="000000" w:sz="4" w:space="0"/>
              <w:left w:val="single" w:color="000000" w:sz="4" w:space="0"/>
              <w:bottom w:val="single" w:color="000000" w:sz="4" w:space="0"/>
              <w:right w:val="single" w:color="000000" w:sz="4" w:space="0"/>
            </w:tcBorders>
            <w:tcW w:w="2524" w:type="dxa"/>
            <w:vAlign w:val="center"/>
            <w:textDirection w:val="lrTb"/>
            <w:noWrap/>
          </w:tcPr>
          <w:p>
            <w:pPr>
              <w:pStyle w:val="644"/>
              <w:jc w:val="center"/>
              <w:rPr>
                <w:rFonts w:hint="eastAsia" w:ascii="宋体" w:hAnsi="宋体" w:eastAsia="宋体" w:cs="宋体"/>
                <w:color w:val="000000"/>
                <w:sz w:val="22"/>
                <w:lang w:bidi="ar"/>
              </w:rPr>
            </w:pPr>
            <w:r>
              <w:rPr>
                <w:rFonts w:hint="eastAsia" w:ascii="宋体" w:hAnsi="宋体" w:eastAsia="宋体" w:cs="宋体"/>
                <w:color w:val="000000"/>
                <w:sz w:val="22"/>
                <w:lang w:bidi="ar"/>
              </w:rPr>
              <w:t xml:space="preserve">Φ32冷凝水管</w:t>
            </w:r>
            <w:r>
              <w:rPr>
                <w:rFonts w:hint="eastAsia" w:ascii="宋体" w:hAnsi="宋体" w:eastAsia="宋体" w:cs="宋体"/>
                <w:color w:val="000000"/>
                <w:sz w:val="22"/>
                <w:lang w:bidi="ar"/>
              </w:rPr>
            </w:r>
            <w:r/>
          </w:p>
        </w:tc>
        <w:tc>
          <w:tcPr>
            <w:gridSpan w:val="2"/>
            <w:tcBorders>
              <w:top w:val="single" w:color="000000" w:sz="4" w:space="0"/>
              <w:left w:val="single" w:color="000000" w:sz="4" w:space="0"/>
              <w:bottom w:val="single" w:color="000000" w:sz="4" w:space="0"/>
              <w:right w:val="single" w:color="000000" w:sz="4" w:space="0"/>
            </w:tcBorders>
            <w:tcW w:w="1753" w:type="dxa"/>
            <w:vAlign w:val="center"/>
            <w:textDirection w:val="lrTb"/>
            <w:noWrap/>
          </w:tcPr>
          <w:p>
            <w:pPr>
              <w:pStyle w:val="644"/>
              <w:jc w:val="center"/>
              <w:rPr>
                <w:rFonts w:hint="eastAsia" w:ascii="宋体" w:hAnsi="宋体" w:eastAsia="宋体" w:cs="宋体"/>
                <w:color w:val="000000"/>
                <w:sz w:val="22"/>
                <w:lang w:bidi="ar"/>
              </w:rPr>
            </w:pPr>
            <w:r>
              <w:rPr>
                <w:rFonts w:hint="eastAsia" w:ascii="宋体" w:hAnsi="宋体" w:eastAsia="宋体" w:cs="宋体"/>
                <w:color w:val="000000"/>
                <w:sz w:val="22"/>
                <w:lang w:bidi="ar"/>
              </w:rPr>
              <w:t xml:space="preserve">米</w:t>
            </w:r>
            <w:r>
              <w:rPr>
                <w:rFonts w:hint="eastAsia" w:ascii="宋体" w:hAnsi="宋体" w:eastAsia="宋体" w:cs="宋体"/>
                <w:color w:val="000000"/>
                <w:sz w:val="22"/>
                <w:lang w:bidi="ar"/>
              </w:rPr>
            </w:r>
            <w:r/>
          </w:p>
        </w:tc>
        <w:tc>
          <w:tcPr>
            <w:gridSpan w:val="2"/>
            <w:tcBorders>
              <w:top w:val="single" w:color="000000" w:sz="4" w:space="0"/>
              <w:left w:val="single" w:color="000000" w:sz="4" w:space="0"/>
              <w:bottom w:val="single" w:color="000000" w:sz="4" w:space="0"/>
              <w:right w:val="single" w:color="000000" w:sz="4" w:space="0"/>
            </w:tcBorders>
            <w:tcW w:w="1405" w:type="dxa"/>
            <w:vAlign w:val="center"/>
            <w:textDirection w:val="lrTb"/>
            <w:noWrap/>
          </w:tcPr>
          <w:p>
            <w:pPr>
              <w:pStyle w:val="644"/>
              <w:jc w:val="center"/>
              <w:rPr>
                <w:rFonts w:hint="eastAsia" w:ascii="宋体" w:hAnsi="宋体" w:eastAsia="宋体" w:cs="宋体"/>
                <w:color w:val="000000"/>
                <w:sz w:val="22"/>
                <w:lang w:bidi="ar"/>
              </w:rPr>
            </w:pPr>
            <w:r>
              <w:rPr>
                <w:rFonts w:hint="eastAsia" w:ascii="宋体" w:hAnsi="宋体" w:eastAsia="宋体" w:cs="宋体"/>
                <w:color w:val="000000"/>
                <w:sz w:val="22"/>
                <w:lang w:bidi="ar"/>
              </w:rPr>
              <w:t xml:space="preserve">223</w:t>
            </w:r>
            <w:r>
              <w:rPr>
                <w:rFonts w:hint="eastAsia" w:ascii="宋体" w:hAnsi="宋体" w:eastAsia="宋体" w:cs="宋体"/>
                <w:color w:val="000000"/>
                <w:sz w:val="22"/>
                <w:lang w:bidi="ar"/>
              </w:rPr>
            </w:r>
            <w:r/>
          </w:p>
        </w:tc>
        <w:tc>
          <w:tcPr>
            <w:gridSpan w:val="2"/>
            <w:tcBorders>
              <w:top w:val="single" w:color="000000" w:sz="4" w:space="0"/>
              <w:left w:val="single" w:color="000000" w:sz="4" w:space="0"/>
              <w:bottom w:val="single" w:color="000000" w:sz="4" w:space="0"/>
              <w:right w:val="single" w:color="000000" w:sz="4" w:space="0"/>
            </w:tcBorders>
            <w:tcW w:w="1788" w:type="dxa"/>
            <w:vAlign w:val="center"/>
            <w:textDirection w:val="lrTb"/>
            <w:noWrap/>
          </w:tcPr>
          <w:p>
            <w:pPr>
              <w:pStyle w:val="644"/>
              <w:jc w:val="center"/>
              <w:rPr>
                <w:rFonts w:hint="eastAsia" w:ascii="宋体" w:hAnsi="宋体" w:eastAsia="宋体" w:cs="宋体"/>
                <w:color w:val="000000"/>
                <w:sz w:val="22"/>
                <w:lang w:bidi="ar"/>
              </w:rPr>
            </w:pPr>
            <w:r>
              <w:rPr>
                <w:rFonts w:hint="eastAsia" w:ascii="宋体" w:hAnsi="宋体" w:eastAsia="宋体" w:cs="宋体"/>
                <w:color w:val="000000"/>
                <w:sz w:val="22"/>
                <w:lang w:bidi="ar"/>
              </w:rPr>
            </w:r>
            <w:r/>
          </w:p>
        </w:tc>
      </w:tr>
      <w:tr>
        <w:trPr>
          <w:trHeight w:val="567"/>
        </w:trPr>
        <w:tc>
          <w:tcPr>
            <w:tcBorders>
              <w:top w:val="single" w:color="000000" w:sz="4" w:space="0"/>
              <w:left w:val="single" w:color="000000" w:sz="4" w:space="0"/>
              <w:bottom w:val="single" w:color="000000" w:sz="4" w:space="0"/>
              <w:right w:val="single" w:color="000000" w:sz="4" w:space="0"/>
            </w:tcBorders>
            <w:tcW w:w="1222" w:type="dxa"/>
            <w:vAlign w:val="center"/>
            <w:textDirection w:val="lrTb"/>
            <w:noWrap/>
          </w:tcPr>
          <w:p>
            <w:pPr>
              <w:pStyle w:val="644"/>
              <w:jc w:val="center"/>
              <w:rPr>
                <w:rFonts w:hint="eastAsia" w:ascii="宋体" w:hAnsi="宋体" w:eastAsia="宋体" w:cs="宋体"/>
                <w:color w:val="000000"/>
                <w:sz w:val="22"/>
                <w:lang w:bidi="ar"/>
              </w:rPr>
            </w:pPr>
            <w:r>
              <w:rPr>
                <w:rFonts w:hint="eastAsia" w:ascii="宋体" w:hAnsi="宋体" w:eastAsia="宋体" w:cs="宋体"/>
                <w:color w:val="000000"/>
                <w:sz w:val="22"/>
                <w:lang w:bidi="ar"/>
              </w:rPr>
              <w:t xml:space="preserve">19</w:t>
            </w:r>
            <w:r>
              <w:rPr>
                <w:rFonts w:hint="eastAsia" w:ascii="宋体" w:hAnsi="宋体" w:eastAsia="宋体" w:cs="宋体"/>
                <w:color w:val="000000"/>
                <w:sz w:val="22"/>
                <w:lang w:bidi="ar"/>
              </w:rPr>
            </w:r>
            <w:r/>
          </w:p>
        </w:tc>
        <w:tc>
          <w:tcPr>
            <w:tcBorders>
              <w:top w:val="single" w:color="000000" w:sz="4" w:space="0"/>
              <w:left w:val="none" w:color="000000" w:sz="4" w:space="0"/>
              <w:bottom w:val="single" w:color="000000" w:sz="4" w:space="0"/>
              <w:right w:val="single" w:color="000000" w:sz="4" w:space="0"/>
            </w:tcBorders>
            <w:tcW w:w="2524" w:type="dxa"/>
            <w:vAlign w:val="center"/>
            <w:textDirection w:val="lrTb"/>
            <w:noWrap/>
          </w:tcPr>
          <w:p>
            <w:pPr>
              <w:pStyle w:val="644"/>
              <w:jc w:val="center"/>
              <w:rPr>
                <w:rFonts w:hint="eastAsia" w:ascii="宋体" w:hAnsi="宋体" w:eastAsia="宋体" w:cs="宋体"/>
                <w:color w:val="000000"/>
                <w:sz w:val="22"/>
                <w:lang w:bidi="ar"/>
              </w:rPr>
            </w:pPr>
            <w:r>
              <w:rPr>
                <w:rFonts w:hint="eastAsia" w:ascii="宋体" w:hAnsi="宋体" w:eastAsia="宋体" w:cs="宋体"/>
                <w:color w:val="000000"/>
                <w:sz w:val="22"/>
                <w:lang w:bidi="ar"/>
              </w:rPr>
              <w:t xml:space="preserve">Φ50冷凝水管</w:t>
            </w:r>
            <w:r>
              <w:rPr>
                <w:rFonts w:hint="eastAsia" w:ascii="宋体" w:hAnsi="宋体" w:eastAsia="宋体" w:cs="宋体"/>
                <w:color w:val="000000"/>
                <w:sz w:val="22"/>
                <w:lang w:bidi="ar"/>
              </w:rPr>
            </w:r>
            <w:r/>
          </w:p>
        </w:tc>
        <w:tc>
          <w:tcPr>
            <w:gridSpan w:val="2"/>
            <w:tcBorders>
              <w:top w:val="single" w:color="000000" w:sz="4" w:space="0"/>
              <w:left w:val="none" w:color="000000" w:sz="4" w:space="0"/>
              <w:bottom w:val="single" w:color="000000" w:sz="4" w:space="0"/>
              <w:right w:val="single" w:color="000000" w:sz="4" w:space="0"/>
            </w:tcBorders>
            <w:tcW w:w="1753" w:type="dxa"/>
            <w:vAlign w:val="center"/>
            <w:textDirection w:val="lrTb"/>
            <w:noWrap/>
          </w:tcPr>
          <w:p>
            <w:pPr>
              <w:pStyle w:val="644"/>
              <w:jc w:val="center"/>
              <w:rPr>
                <w:rFonts w:hint="eastAsia" w:ascii="宋体" w:hAnsi="宋体" w:eastAsia="宋体" w:cs="宋体"/>
                <w:color w:val="000000"/>
                <w:sz w:val="22"/>
                <w:lang w:bidi="ar"/>
              </w:rPr>
            </w:pPr>
            <w:r>
              <w:rPr>
                <w:rFonts w:hint="eastAsia" w:ascii="宋体" w:hAnsi="宋体" w:eastAsia="宋体" w:cs="宋体"/>
                <w:color w:val="000000"/>
                <w:sz w:val="22"/>
                <w:lang w:bidi="ar"/>
              </w:rPr>
              <w:t xml:space="preserve">米</w:t>
            </w:r>
            <w:r>
              <w:rPr>
                <w:rFonts w:hint="eastAsia" w:ascii="宋体" w:hAnsi="宋体" w:eastAsia="宋体" w:cs="宋体"/>
                <w:color w:val="000000"/>
                <w:sz w:val="22"/>
                <w:lang w:bidi="ar"/>
              </w:rPr>
            </w:r>
            <w:r/>
          </w:p>
        </w:tc>
        <w:tc>
          <w:tcPr>
            <w:gridSpan w:val="2"/>
            <w:tcBorders>
              <w:top w:val="single" w:color="000000" w:sz="4" w:space="0"/>
              <w:left w:val="none" w:color="000000" w:sz="4" w:space="0"/>
              <w:bottom w:val="single" w:color="000000" w:sz="4" w:space="0"/>
              <w:right w:val="single" w:color="000000" w:sz="4" w:space="0"/>
            </w:tcBorders>
            <w:tcW w:w="1405" w:type="dxa"/>
            <w:vAlign w:val="center"/>
            <w:textDirection w:val="lrTb"/>
            <w:noWrap/>
          </w:tcPr>
          <w:p>
            <w:pPr>
              <w:pStyle w:val="644"/>
              <w:jc w:val="center"/>
              <w:rPr>
                <w:rFonts w:hint="eastAsia" w:ascii="宋体" w:hAnsi="宋体" w:eastAsia="宋体" w:cs="宋体"/>
                <w:color w:val="000000"/>
                <w:sz w:val="22"/>
                <w:lang w:bidi="ar"/>
              </w:rPr>
            </w:pPr>
            <w:r>
              <w:rPr>
                <w:rFonts w:hint="eastAsia" w:ascii="宋体" w:hAnsi="宋体" w:eastAsia="宋体" w:cs="宋体"/>
                <w:color w:val="000000"/>
                <w:sz w:val="22"/>
                <w:lang w:bidi="ar"/>
              </w:rPr>
              <w:t xml:space="preserve">105</w:t>
            </w:r>
            <w:r>
              <w:rPr>
                <w:rFonts w:hint="eastAsia" w:ascii="宋体" w:hAnsi="宋体" w:eastAsia="宋体" w:cs="宋体"/>
                <w:color w:val="000000"/>
                <w:sz w:val="22"/>
                <w:lang w:bidi="ar"/>
              </w:rPr>
            </w:r>
            <w:r/>
          </w:p>
        </w:tc>
        <w:tc>
          <w:tcPr>
            <w:gridSpan w:val="2"/>
            <w:tcBorders>
              <w:top w:val="single" w:color="000000" w:sz="4" w:space="0"/>
              <w:left w:val="none" w:color="000000" w:sz="4" w:space="0"/>
              <w:bottom w:val="single" w:color="000000" w:sz="4" w:space="0"/>
              <w:right w:val="single" w:color="000000" w:sz="4" w:space="0"/>
            </w:tcBorders>
            <w:tcW w:w="1788" w:type="dxa"/>
            <w:vAlign w:val="center"/>
            <w:textDirection w:val="lrTb"/>
            <w:noWrap/>
          </w:tcPr>
          <w:p>
            <w:pPr>
              <w:pStyle w:val="644"/>
              <w:jc w:val="center"/>
              <w:rPr>
                <w:rFonts w:hint="eastAsia" w:ascii="宋体" w:hAnsi="宋体" w:eastAsia="宋体" w:cs="宋体"/>
                <w:color w:val="000000"/>
                <w:sz w:val="22"/>
                <w:lang w:bidi="ar"/>
              </w:rPr>
            </w:pPr>
            <w:r>
              <w:rPr>
                <w:rFonts w:hint="eastAsia" w:ascii="宋体" w:hAnsi="宋体" w:eastAsia="宋体" w:cs="宋体"/>
                <w:color w:val="000000"/>
                <w:sz w:val="22"/>
                <w:lang w:bidi="ar"/>
              </w:rPr>
            </w:r>
            <w:r/>
          </w:p>
        </w:tc>
      </w:tr>
      <w:tr>
        <w:trPr>
          <w:trHeight w:val="567"/>
        </w:trPr>
        <w:tc>
          <w:tcPr>
            <w:tcBorders>
              <w:top w:val="none" w:color="000000" w:sz="4" w:space="0"/>
              <w:left w:val="single" w:color="000000" w:sz="4" w:space="0"/>
              <w:bottom w:val="single" w:color="000000" w:sz="4" w:space="0"/>
              <w:right w:val="single" w:color="000000" w:sz="4" w:space="0"/>
            </w:tcBorders>
            <w:tcW w:w="1222" w:type="dxa"/>
            <w:vAlign w:val="center"/>
            <w:textDirection w:val="lrTb"/>
            <w:noWrap/>
          </w:tcPr>
          <w:p>
            <w:pPr>
              <w:pStyle w:val="644"/>
              <w:jc w:val="center"/>
              <w:rPr>
                <w:rFonts w:hint="eastAsia" w:ascii="宋体" w:hAnsi="宋体" w:eastAsia="宋体" w:cs="宋体"/>
                <w:color w:val="000000"/>
                <w:sz w:val="22"/>
                <w:lang w:bidi="ar"/>
              </w:rPr>
            </w:pPr>
            <w:r>
              <w:rPr>
                <w:rFonts w:hint="eastAsia" w:ascii="宋体" w:hAnsi="宋体" w:eastAsia="宋体" w:cs="宋体"/>
                <w:color w:val="000000"/>
                <w:sz w:val="22"/>
                <w:lang w:bidi="ar"/>
              </w:rPr>
              <w:t xml:space="preserve">20</w:t>
            </w:r>
            <w:r>
              <w:rPr>
                <w:rFonts w:hint="eastAsia" w:ascii="宋体" w:hAnsi="宋体" w:eastAsia="宋体" w:cs="宋体"/>
                <w:color w:val="000000"/>
                <w:sz w:val="22"/>
                <w:lang w:bidi="ar"/>
              </w:rPr>
            </w:r>
            <w:r/>
          </w:p>
        </w:tc>
        <w:tc>
          <w:tcPr>
            <w:tcBorders>
              <w:top w:val="none" w:color="000000" w:sz="4" w:space="0"/>
              <w:left w:val="none" w:color="000000" w:sz="4" w:space="0"/>
              <w:bottom w:val="single" w:color="000000" w:sz="4" w:space="0"/>
              <w:right w:val="single" w:color="000000" w:sz="4" w:space="0"/>
            </w:tcBorders>
            <w:tcW w:w="2524" w:type="dxa"/>
            <w:vAlign w:val="center"/>
            <w:textDirection w:val="lrTb"/>
            <w:noWrap/>
          </w:tcPr>
          <w:p>
            <w:pPr>
              <w:pStyle w:val="644"/>
              <w:jc w:val="center"/>
              <w:rPr>
                <w:rFonts w:hint="eastAsia" w:ascii="宋体" w:hAnsi="宋体" w:eastAsia="宋体" w:cs="宋体"/>
                <w:color w:val="000000"/>
                <w:sz w:val="22"/>
                <w:lang w:bidi="ar"/>
              </w:rPr>
            </w:pPr>
            <w:r>
              <w:rPr>
                <w:rFonts w:hint="eastAsia" w:ascii="宋体" w:hAnsi="宋体" w:eastAsia="宋体" w:cs="宋体"/>
                <w:color w:val="000000"/>
                <w:sz w:val="22"/>
                <w:lang w:bidi="ar"/>
              </w:rPr>
              <w:t xml:space="preserve">Φ10保温</w:t>
            </w:r>
            <w:r>
              <w:rPr>
                <w:rFonts w:hint="eastAsia" w:ascii="宋体" w:hAnsi="宋体" w:eastAsia="宋体" w:cs="宋体"/>
                <w:color w:val="000000"/>
                <w:sz w:val="22"/>
                <w:lang w:bidi="ar"/>
              </w:rPr>
            </w:r>
            <w:r/>
          </w:p>
        </w:tc>
        <w:tc>
          <w:tcPr>
            <w:gridSpan w:val="2"/>
            <w:tcBorders>
              <w:top w:val="none" w:color="000000" w:sz="4" w:space="0"/>
              <w:left w:val="none" w:color="000000" w:sz="4" w:space="0"/>
              <w:bottom w:val="single" w:color="000000" w:sz="4" w:space="0"/>
              <w:right w:val="single" w:color="000000" w:sz="4" w:space="0"/>
            </w:tcBorders>
            <w:tcW w:w="1753" w:type="dxa"/>
            <w:vAlign w:val="center"/>
            <w:textDirection w:val="lrTb"/>
            <w:noWrap/>
          </w:tcPr>
          <w:p>
            <w:pPr>
              <w:pStyle w:val="644"/>
              <w:jc w:val="center"/>
              <w:rPr>
                <w:rFonts w:hint="eastAsia" w:ascii="宋体" w:hAnsi="宋体" w:eastAsia="宋体" w:cs="宋体"/>
                <w:color w:val="000000"/>
                <w:sz w:val="22"/>
                <w:lang w:bidi="ar"/>
              </w:rPr>
            </w:pPr>
            <w:r>
              <w:rPr>
                <w:rFonts w:hint="eastAsia" w:ascii="宋体" w:hAnsi="宋体" w:eastAsia="宋体" w:cs="宋体"/>
                <w:color w:val="000000"/>
                <w:sz w:val="22"/>
                <w:lang w:bidi="ar"/>
              </w:rPr>
              <w:t xml:space="preserve">米</w:t>
            </w:r>
            <w:r>
              <w:rPr>
                <w:rFonts w:hint="eastAsia" w:ascii="宋体" w:hAnsi="宋体" w:eastAsia="宋体" w:cs="宋体"/>
                <w:color w:val="000000"/>
                <w:sz w:val="22"/>
                <w:lang w:bidi="ar"/>
              </w:rPr>
            </w:r>
            <w:r/>
          </w:p>
        </w:tc>
        <w:tc>
          <w:tcPr>
            <w:gridSpan w:val="2"/>
            <w:tcBorders>
              <w:top w:val="none" w:color="000000" w:sz="4" w:space="0"/>
              <w:left w:val="none" w:color="000000" w:sz="4" w:space="0"/>
              <w:bottom w:val="single" w:color="000000" w:sz="4" w:space="0"/>
              <w:right w:val="single" w:color="000000" w:sz="4" w:space="0"/>
            </w:tcBorders>
            <w:tcW w:w="1405" w:type="dxa"/>
            <w:vAlign w:val="center"/>
            <w:textDirection w:val="lrTb"/>
            <w:noWrap/>
          </w:tcPr>
          <w:p>
            <w:pPr>
              <w:pStyle w:val="644"/>
              <w:jc w:val="center"/>
              <w:rPr>
                <w:rFonts w:hint="eastAsia" w:ascii="宋体" w:hAnsi="宋体" w:eastAsia="宋体" w:cs="宋体"/>
                <w:color w:val="000000"/>
                <w:sz w:val="22"/>
                <w:lang w:bidi="ar"/>
              </w:rPr>
            </w:pPr>
            <w:r>
              <w:rPr>
                <w:rFonts w:hint="eastAsia" w:ascii="宋体" w:hAnsi="宋体" w:eastAsia="宋体" w:cs="宋体"/>
                <w:color w:val="000000"/>
                <w:sz w:val="22"/>
                <w:lang w:bidi="ar"/>
              </w:rPr>
              <w:t xml:space="preserve">1500</w:t>
            </w:r>
            <w:r>
              <w:rPr>
                <w:rFonts w:hint="eastAsia" w:ascii="宋体" w:hAnsi="宋体" w:eastAsia="宋体" w:cs="宋体"/>
                <w:color w:val="000000"/>
                <w:sz w:val="22"/>
                <w:lang w:bidi="ar"/>
              </w:rPr>
            </w:r>
            <w:r/>
          </w:p>
        </w:tc>
        <w:tc>
          <w:tcPr>
            <w:gridSpan w:val="2"/>
            <w:tcBorders>
              <w:top w:val="none" w:color="000000" w:sz="4" w:space="0"/>
              <w:left w:val="none" w:color="000000" w:sz="4" w:space="0"/>
              <w:bottom w:val="single" w:color="000000" w:sz="4" w:space="0"/>
              <w:right w:val="single" w:color="000000" w:sz="4" w:space="0"/>
            </w:tcBorders>
            <w:tcW w:w="1788" w:type="dxa"/>
            <w:vAlign w:val="center"/>
            <w:textDirection w:val="lrTb"/>
            <w:noWrap/>
          </w:tcPr>
          <w:p>
            <w:pPr>
              <w:pStyle w:val="644"/>
              <w:jc w:val="center"/>
              <w:rPr>
                <w:rFonts w:hint="eastAsia" w:ascii="宋体" w:hAnsi="宋体" w:eastAsia="宋体" w:cs="宋体"/>
                <w:color w:val="000000"/>
                <w:sz w:val="22"/>
                <w:lang w:bidi="ar"/>
              </w:rPr>
            </w:pPr>
            <w:r>
              <w:rPr>
                <w:rFonts w:hint="eastAsia" w:ascii="宋体" w:hAnsi="宋体" w:eastAsia="宋体" w:cs="宋体"/>
                <w:color w:val="000000"/>
                <w:sz w:val="22"/>
                <w:lang w:bidi="ar"/>
              </w:rPr>
            </w:r>
            <w:r/>
          </w:p>
        </w:tc>
      </w:tr>
      <w:tr>
        <w:trPr>
          <w:trHeight w:val="567"/>
        </w:trPr>
        <w:tc>
          <w:tcPr>
            <w:tcBorders>
              <w:top w:val="none" w:color="000000" w:sz="4" w:space="0"/>
              <w:left w:val="single" w:color="000000" w:sz="4" w:space="0"/>
              <w:bottom w:val="single" w:color="000000" w:sz="4" w:space="0"/>
              <w:right w:val="single" w:color="000000" w:sz="4" w:space="0"/>
            </w:tcBorders>
            <w:tcW w:w="1222" w:type="dxa"/>
            <w:vAlign w:val="center"/>
            <w:textDirection w:val="lrTb"/>
            <w:noWrap/>
          </w:tcPr>
          <w:p>
            <w:pPr>
              <w:pStyle w:val="644"/>
              <w:jc w:val="center"/>
              <w:rPr>
                <w:rFonts w:hint="eastAsia" w:ascii="宋体" w:hAnsi="宋体" w:eastAsia="宋体" w:cs="宋体"/>
                <w:color w:val="000000"/>
                <w:sz w:val="22"/>
                <w:lang w:bidi="ar"/>
              </w:rPr>
            </w:pPr>
            <w:r>
              <w:rPr>
                <w:rFonts w:hint="eastAsia" w:ascii="宋体" w:hAnsi="宋体" w:eastAsia="宋体" w:cs="宋体"/>
                <w:color w:val="000000"/>
                <w:sz w:val="22"/>
                <w:lang w:bidi="ar"/>
              </w:rPr>
              <w:t xml:space="preserve">21</w:t>
            </w:r>
            <w:r>
              <w:rPr>
                <w:rFonts w:hint="eastAsia" w:ascii="宋体" w:hAnsi="宋体" w:eastAsia="宋体" w:cs="宋体"/>
                <w:color w:val="000000"/>
                <w:sz w:val="22"/>
                <w:lang w:bidi="ar"/>
              </w:rPr>
            </w:r>
            <w:r/>
          </w:p>
        </w:tc>
        <w:tc>
          <w:tcPr>
            <w:tcBorders>
              <w:top w:val="none" w:color="000000" w:sz="4" w:space="0"/>
              <w:left w:val="none" w:color="000000" w:sz="4" w:space="0"/>
              <w:bottom w:val="single" w:color="000000" w:sz="4" w:space="0"/>
              <w:right w:val="single" w:color="000000" w:sz="4" w:space="0"/>
            </w:tcBorders>
            <w:tcW w:w="2524" w:type="dxa"/>
            <w:vAlign w:val="center"/>
            <w:textDirection w:val="lrTb"/>
            <w:noWrap/>
          </w:tcPr>
          <w:p>
            <w:pPr>
              <w:pStyle w:val="644"/>
              <w:jc w:val="center"/>
              <w:rPr>
                <w:rFonts w:hint="eastAsia" w:ascii="宋体" w:hAnsi="宋体" w:eastAsia="宋体" w:cs="宋体"/>
                <w:color w:val="000000"/>
                <w:sz w:val="22"/>
                <w:lang w:bidi="ar"/>
              </w:rPr>
            </w:pPr>
            <w:r>
              <w:rPr>
                <w:rFonts w:hint="eastAsia" w:ascii="宋体" w:hAnsi="宋体" w:eastAsia="宋体" w:cs="宋体"/>
                <w:color w:val="000000"/>
                <w:sz w:val="22"/>
                <w:lang w:bidi="ar"/>
              </w:rPr>
              <w:t xml:space="preserve">Φ16保温</w:t>
            </w:r>
            <w:r>
              <w:rPr>
                <w:rFonts w:hint="eastAsia" w:ascii="宋体" w:hAnsi="宋体" w:eastAsia="宋体" w:cs="宋体"/>
                <w:color w:val="000000"/>
                <w:sz w:val="22"/>
                <w:lang w:bidi="ar"/>
              </w:rPr>
            </w:r>
            <w:r/>
          </w:p>
        </w:tc>
        <w:tc>
          <w:tcPr>
            <w:gridSpan w:val="2"/>
            <w:tcBorders>
              <w:top w:val="none" w:color="000000" w:sz="4" w:space="0"/>
              <w:left w:val="none" w:color="000000" w:sz="4" w:space="0"/>
              <w:bottom w:val="single" w:color="000000" w:sz="4" w:space="0"/>
              <w:right w:val="single" w:color="000000" w:sz="4" w:space="0"/>
            </w:tcBorders>
            <w:tcW w:w="1753" w:type="dxa"/>
            <w:vAlign w:val="center"/>
            <w:textDirection w:val="lrTb"/>
            <w:noWrap/>
          </w:tcPr>
          <w:p>
            <w:pPr>
              <w:pStyle w:val="644"/>
              <w:jc w:val="center"/>
              <w:rPr>
                <w:rFonts w:hint="eastAsia" w:ascii="宋体" w:hAnsi="宋体" w:eastAsia="宋体" w:cs="宋体"/>
                <w:color w:val="000000"/>
                <w:sz w:val="22"/>
                <w:lang w:bidi="ar"/>
              </w:rPr>
            </w:pPr>
            <w:r>
              <w:rPr>
                <w:rFonts w:hint="eastAsia" w:ascii="宋体" w:hAnsi="宋体" w:eastAsia="宋体" w:cs="宋体"/>
                <w:color w:val="000000"/>
                <w:sz w:val="22"/>
                <w:lang w:bidi="ar"/>
              </w:rPr>
              <w:t xml:space="preserve">米</w:t>
            </w:r>
            <w:r>
              <w:rPr>
                <w:rFonts w:hint="eastAsia" w:ascii="宋体" w:hAnsi="宋体" w:eastAsia="宋体" w:cs="宋体"/>
                <w:color w:val="000000"/>
                <w:sz w:val="22"/>
                <w:lang w:bidi="ar"/>
              </w:rPr>
            </w:r>
            <w:r/>
          </w:p>
        </w:tc>
        <w:tc>
          <w:tcPr>
            <w:gridSpan w:val="2"/>
            <w:tcBorders>
              <w:top w:val="none" w:color="000000" w:sz="4" w:space="0"/>
              <w:left w:val="none" w:color="000000" w:sz="4" w:space="0"/>
              <w:bottom w:val="single" w:color="000000" w:sz="4" w:space="0"/>
              <w:right w:val="single" w:color="000000" w:sz="4" w:space="0"/>
            </w:tcBorders>
            <w:tcW w:w="1405" w:type="dxa"/>
            <w:vAlign w:val="center"/>
            <w:textDirection w:val="lrTb"/>
            <w:noWrap/>
          </w:tcPr>
          <w:p>
            <w:pPr>
              <w:pStyle w:val="644"/>
              <w:jc w:val="center"/>
              <w:rPr>
                <w:rFonts w:hint="eastAsia" w:ascii="宋体" w:hAnsi="宋体" w:eastAsia="宋体" w:cs="宋体"/>
                <w:color w:val="000000"/>
                <w:sz w:val="22"/>
                <w:lang w:bidi="ar"/>
              </w:rPr>
            </w:pPr>
            <w:r>
              <w:rPr>
                <w:rFonts w:hint="eastAsia" w:ascii="宋体" w:hAnsi="宋体" w:eastAsia="宋体" w:cs="宋体"/>
                <w:color w:val="000000"/>
                <w:sz w:val="22"/>
                <w:lang w:bidi="ar"/>
              </w:rPr>
              <w:t xml:space="preserve">1300</w:t>
            </w:r>
            <w:r>
              <w:rPr>
                <w:rFonts w:hint="eastAsia" w:ascii="宋体" w:hAnsi="宋体" w:eastAsia="宋体" w:cs="宋体"/>
                <w:color w:val="000000"/>
                <w:sz w:val="22"/>
                <w:lang w:bidi="ar"/>
              </w:rPr>
            </w:r>
            <w:r/>
          </w:p>
        </w:tc>
        <w:tc>
          <w:tcPr>
            <w:gridSpan w:val="2"/>
            <w:tcBorders>
              <w:top w:val="none" w:color="000000" w:sz="4" w:space="0"/>
              <w:left w:val="none" w:color="000000" w:sz="4" w:space="0"/>
              <w:bottom w:val="single" w:color="000000" w:sz="4" w:space="0"/>
              <w:right w:val="single" w:color="000000" w:sz="4" w:space="0"/>
            </w:tcBorders>
            <w:tcW w:w="1788" w:type="dxa"/>
            <w:vAlign w:val="center"/>
            <w:textDirection w:val="lrTb"/>
            <w:noWrap/>
          </w:tcPr>
          <w:p>
            <w:pPr>
              <w:pStyle w:val="644"/>
              <w:jc w:val="center"/>
              <w:rPr>
                <w:rFonts w:hint="eastAsia" w:ascii="宋体" w:hAnsi="宋体" w:eastAsia="宋体" w:cs="宋体"/>
                <w:color w:val="000000"/>
                <w:sz w:val="22"/>
                <w:lang w:bidi="ar"/>
              </w:rPr>
            </w:pPr>
            <w:r>
              <w:rPr>
                <w:rFonts w:hint="eastAsia" w:ascii="宋体" w:hAnsi="宋体" w:eastAsia="宋体" w:cs="宋体"/>
                <w:color w:val="000000"/>
                <w:sz w:val="22"/>
                <w:lang w:bidi="ar"/>
              </w:rPr>
            </w:r>
            <w:r/>
          </w:p>
        </w:tc>
      </w:tr>
      <w:tr>
        <w:trPr>
          <w:trHeight w:val="567"/>
        </w:trPr>
        <w:tc>
          <w:tcPr>
            <w:tcBorders>
              <w:top w:val="none" w:color="000000" w:sz="4" w:space="0"/>
              <w:left w:val="single" w:color="000000" w:sz="4" w:space="0"/>
              <w:bottom w:val="single" w:color="000000" w:sz="4" w:space="0"/>
              <w:right w:val="single" w:color="000000" w:sz="4" w:space="0"/>
            </w:tcBorders>
            <w:tcW w:w="1222" w:type="dxa"/>
            <w:vAlign w:val="center"/>
            <w:textDirection w:val="lrTb"/>
            <w:noWrap/>
          </w:tcPr>
          <w:p>
            <w:pPr>
              <w:pStyle w:val="644"/>
              <w:jc w:val="center"/>
              <w:rPr>
                <w:rFonts w:hint="eastAsia" w:ascii="宋体" w:hAnsi="宋体" w:eastAsia="宋体" w:cs="宋体"/>
                <w:color w:val="000000"/>
                <w:sz w:val="22"/>
                <w:lang w:bidi="ar"/>
              </w:rPr>
            </w:pPr>
            <w:r>
              <w:rPr>
                <w:rFonts w:hint="eastAsia" w:ascii="宋体" w:hAnsi="宋体" w:eastAsia="宋体" w:cs="宋体"/>
                <w:color w:val="000000"/>
                <w:sz w:val="22"/>
                <w:lang w:bidi="ar"/>
              </w:rPr>
              <w:t xml:space="preserve">22</w:t>
            </w:r>
            <w:r>
              <w:rPr>
                <w:rFonts w:hint="eastAsia" w:ascii="宋体" w:hAnsi="宋体" w:eastAsia="宋体" w:cs="宋体"/>
                <w:color w:val="000000"/>
                <w:sz w:val="22"/>
                <w:lang w:bidi="ar"/>
              </w:rPr>
            </w:r>
            <w:r/>
          </w:p>
        </w:tc>
        <w:tc>
          <w:tcPr>
            <w:tcBorders>
              <w:top w:val="none" w:color="000000" w:sz="4" w:space="0"/>
              <w:left w:val="none" w:color="000000" w:sz="4" w:space="0"/>
              <w:bottom w:val="single" w:color="000000" w:sz="4" w:space="0"/>
              <w:right w:val="single" w:color="000000" w:sz="4" w:space="0"/>
            </w:tcBorders>
            <w:tcW w:w="2524" w:type="dxa"/>
            <w:vAlign w:val="center"/>
            <w:textDirection w:val="lrTb"/>
            <w:noWrap/>
          </w:tcPr>
          <w:p>
            <w:pPr>
              <w:pStyle w:val="644"/>
              <w:jc w:val="center"/>
              <w:rPr>
                <w:rFonts w:hint="eastAsia" w:ascii="宋体" w:hAnsi="宋体" w:eastAsia="宋体" w:cs="宋体"/>
                <w:color w:val="000000"/>
                <w:sz w:val="22"/>
                <w:lang w:bidi="ar"/>
              </w:rPr>
            </w:pPr>
            <w:r>
              <w:rPr>
                <w:rFonts w:hint="eastAsia" w:ascii="宋体" w:hAnsi="宋体" w:eastAsia="宋体" w:cs="宋体"/>
                <w:color w:val="000000"/>
                <w:sz w:val="22"/>
                <w:lang w:bidi="ar"/>
              </w:rPr>
              <w:t xml:space="preserve">Φ20保温</w:t>
            </w:r>
            <w:r>
              <w:rPr>
                <w:rFonts w:hint="eastAsia" w:ascii="宋体" w:hAnsi="宋体" w:eastAsia="宋体" w:cs="宋体"/>
                <w:color w:val="000000"/>
                <w:sz w:val="22"/>
                <w:lang w:bidi="ar"/>
              </w:rPr>
            </w:r>
            <w:r/>
          </w:p>
        </w:tc>
        <w:tc>
          <w:tcPr>
            <w:gridSpan w:val="2"/>
            <w:tcBorders>
              <w:top w:val="none" w:color="000000" w:sz="4" w:space="0"/>
              <w:left w:val="none" w:color="000000" w:sz="4" w:space="0"/>
              <w:bottom w:val="single" w:color="000000" w:sz="4" w:space="0"/>
              <w:right w:val="single" w:color="000000" w:sz="4" w:space="0"/>
            </w:tcBorders>
            <w:tcW w:w="1753" w:type="dxa"/>
            <w:vAlign w:val="center"/>
            <w:textDirection w:val="lrTb"/>
            <w:noWrap/>
          </w:tcPr>
          <w:p>
            <w:pPr>
              <w:pStyle w:val="644"/>
              <w:jc w:val="center"/>
              <w:rPr>
                <w:rFonts w:hint="eastAsia" w:ascii="宋体" w:hAnsi="宋体" w:eastAsia="宋体" w:cs="宋体"/>
                <w:color w:val="000000"/>
                <w:sz w:val="22"/>
                <w:lang w:bidi="ar"/>
              </w:rPr>
            </w:pPr>
            <w:r>
              <w:rPr>
                <w:rFonts w:hint="eastAsia" w:ascii="宋体" w:hAnsi="宋体" w:eastAsia="宋体" w:cs="宋体"/>
                <w:color w:val="000000"/>
                <w:sz w:val="22"/>
                <w:lang w:bidi="ar"/>
              </w:rPr>
              <w:t xml:space="preserve">米</w:t>
            </w:r>
            <w:r>
              <w:rPr>
                <w:rFonts w:hint="eastAsia" w:ascii="宋体" w:hAnsi="宋体" w:eastAsia="宋体" w:cs="宋体"/>
                <w:color w:val="000000"/>
                <w:sz w:val="22"/>
                <w:lang w:bidi="ar"/>
              </w:rPr>
            </w:r>
            <w:r/>
          </w:p>
        </w:tc>
        <w:tc>
          <w:tcPr>
            <w:gridSpan w:val="2"/>
            <w:tcBorders>
              <w:top w:val="none" w:color="000000" w:sz="4" w:space="0"/>
              <w:left w:val="none" w:color="000000" w:sz="4" w:space="0"/>
              <w:bottom w:val="single" w:color="000000" w:sz="4" w:space="0"/>
              <w:right w:val="single" w:color="000000" w:sz="4" w:space="0"/>
            </w:tcBorders>
            <w:tcW w:w="1405" w:type="dxa"/>
            <w:vAlign w:val="center"/>
            <w:textDirection w:val="lrTb"/>
            <w:noWrap/>
          </w:tcPr>
          <w:p>
            <w:pPr>
              <w:pStyle w:val="644"/>
              <w:jc w:val="center"/>
              <w:rPr>
                <w:rFonts w:hint="eastAsia" w:ascii="宋体" w:hAnsi="宋体" w:eastAsia="宋体" w:cs="宋体"/>
                <w:color w:val="000000"/>
                <w:sz w:val="22"/>
                <w:lang w:bidi="ar"/>
              </w:rPr>
            </w:pPr>
            <w:r>
              <w:rPr>
                <w:rFonts w:hint="eastAsia" w:ascii="宋体" w:hAnsi="宋体" w:eastAsia="宋体" w:cs="宋体"/>
                <w:color w:val="000000"/>
                <w:sz w:val="22"/>
                <w:lang w:bidi="ar"/>
              </w:rPr>
              <w:t xml:space="preserve">180</w:t>
            </w:r>
            <w:r>
              <w:rPr>
                <w:rFonts w:hint="eastAsia" w:ascii="宋体" w:hAnsi="宋体" w:eastAsia="宋体" w:cs="宋体"/>
                <w:color w:val="000000"/>
                <w:sz w:val="22"/>
                <w:lang w:bidi="ar"/>
              </w:rPr>
            </w:r>
            <w:r/>
          </w:p>
        </w:tc>
        <w:tc>
          <w:tcPr>
            <w:gridSpan w:val="2"/>
            <w:tcBorders>
              <w:top w:val="none" w:color="000000" w:sz="4" w:space="0"/>
              <w:left w:val="none" w:color="000000" w:sz="4" w:space="0"/>
              <w:bottom w:val="single" w:color="000000" w:sz="4" w:space="0"/>
              <w:right w:val="single" w:color="000000" w:sz="4" w:space="0"/>
            </w:tcBorders>
            <w:tcW w:w="1788" w:type="dxa"/>
            <w:vAlign w:val="center"/>
            <w:textDirection w:val="lrTb"/>
            <w:noWrap/>
          </w:tcPr>
          <w:p>
            <w:pPr>
              <w:pStyle w:val="644"/>
              <w:jc w:val="center"/>
              <w:rPr>
                <w:rFonts w:hint="eastAsia" w:ascii="宋体" w:hAnsi="宋体" w:eastAsia="宋体" w:cs="宋体"/>
                <w:color w:val="000000"/>
                <w:sz w:val="22"/>
                <w:lang w:bidi="ar"/>
              </w:rPr>
            </w:pPr>
            <w:r>
              <w:rPr>
                <w:rFonts w:hint="eastAsia" w:ascii="宋体" w:hAnsi="宋体" w:eastAsia="宋体" w:cs="宋体"/>
                <w:color w:val="000000"/>
                <w:sz w:val="22"/>
                <w:lang w:bidi="ar"/>
              </w:rPr>
            </w:r>
            <w:r/>
          </w:p>
        </w:tc>
      </w:tr>
      <w:tr>
        <w:trPr>
          <w:trHeight w:val="567"/>
        </w:trPr>
        <w:tc>
          <w:tcPr>
            <w:tcBorders>
              <w:top w:val="none" w:color="000000" w:sz="4" w:space="0"/>
              <w:left w:val="single" w:color="000000" w:sz="4" w:space="0"/>
              <w:bottom w:val="single" w:color="000000" w:sz="4" w:space="0"/>
              <w:right w:val="single" w:color="000000" w:sz="4" w:space="0"/>
            </w:tcBorders>
            <w:tcW w:w="1222" w:type="dxa"/>
            <w:vAlign w:val="center"/>
            <w:textDirection w:val="lrTb"/>
            <w:noWrap/>
          </w:tcPr>
          <w:p>
            <w:pPr>
              <w:pStyle w:val="644"/>
              <w:jc w:val="center"/>
              <w:rPr>
                <w:rFonts w:hint="eastAsia" w:ascii="宋体" w:hAnsi="宋体" w:eastAsia="宋体" w:cs="宋体"/>
                <w:color w:val="000000"/>
                <w:sz w:val="22"/>
                <w:lang w:bidi="ar"/>
              </w:rPr>
            </w:pPr>
            <w:r>
              <w:rPr>
                <w:rFonts w:hint="eastAsia" w:ascii="宋体" w:hAnsi="宋体" w:eastAsia="宋体" w:cs="宋体"/>
                <w:color w:val="000000"/>
                <w:sz w:val="22"/>
                <w:lang w:bidi="ar"/>
              </w:rPr>
              <w:t xml:space="preserve">23</w:t>
            </w:r>
            <w:r>
              <w:rPr>
                <w:rFonts w:hint="eastAsia" w:ascii="宋体" w:hAnsi="宋体" w:eastAsia="宋体" w:cs="宋体"/>
                <w:color w:val="000000"/>
                <w:sz w:val="22"/>
                <w:lang w:bidi="ar"/>
              </w:rPr>
            </w:r>
            <w:r/>
          </w:p>
        </w:tc>
        <w:tc>
          <w:tcPr>
            <w:tcBorders>
              <w:top w:val="none" w:color="000000" w:sz="4" w:space="0"/>
              <w:left w:val="none" w:color="000000" w:sz="4" w:space="0"/>
              <w:bottom w:val="single" w:color="000000" w:sz="4" w:space="0"/>
              <w:right w:val="single" w:color="000000" w:sz="4" w:space="0"/>
            </w:tcBorders>
            <w:tcW w:w="2524" w:type="dxa"/>
            <w:vAlign w:val="center"/>
            <w:textDirection w:val="lrTb"/>
            <w:noWrap/>
          </w:tcPr>
          <w:p>
            <w:pPr>
              <w:pStyle w:val="644"/>
              <w:jc w:val="center"/>
              <w:rPr>
                <w:rFonts w:hint="eastAsia" w:ascii="宋体" w:hAnsi="宋体" w:eastAsia="宋体" w:cs="宋体"/>
                <w:color w:val="000000"/>
                <w:sz w:val="22"/>
                <w:lang w:bidi="ar"/>
              </w:rPr>
            </w:pPr>
            <w:r>
              <w:rPr>
                <w:rFonts w:hint="eastAsia" w:ascii="宋体" w:hAnsi="宋体" w:eastAsia="宋体" w:cs="宋体"/>
                <w:color w:val="000000"/>
                <w:sz w:val="22"/>
                <w:lang w:bidi="ar"/>
              </w:rPr>
              <w:t xml:space="preserve">Φ32保温</w:t>
            </w:r>
            <w:r>
              <w:rPr>
                <w:rFonts w:hint="eastAsia" w:ascii="宋体" w:hAnsi="宋体" w:eastAsia="宋体" w:cs="宋体"/>
                <w:color w:val="000000"/>
                <w:sz w:val="22"/>
                <w:lang w:bidi="ar"/>
              </w:rPr>
            </w:r>
            <w:r/>
          </w:p>
        </w:tc>
        <w:tc>
          <w:tcPr>
            <w:gridSpan w:val="2"/>
            <w:tcBorders>
              <w:top w:val="none" w:color="000000" w:sz="4" w:space="0"/>
              <w:left w:val="none" w:color="000000" w:sz="4" w:space="0"/>
              <w:bottom w:val="single" w:color="000000" w:sz="4" w:space="0"/>
              <w:right w:val="single" w:color="000000" w:sz="4" w:space="0"/>
            </w:tcBorders>
            <w:tcW w:w="1753" w:type="dxa"/>
            <w:vAlign w:val="center"/>
            <w:textDirection w:val="lrTb"/>
            <w:noWrap/>
          </w:tcPr>
          <w:p>
            <w:pPr>
              <w:pStyle w:val="644"/>
              <w:jc w:val="center"/>
              <w:rPr>
                <w:rFonts w:hint="eastAsia" w:ascii="宋体" w:hAnsi="宋体" w:eastAsia="宋体" w:cs="宋体"/>
                <w:color w:val="000000"/>
                <w:sz w:val="22"/>
                <w:lang w:bidi="ar"/>
              </w:rPr>
            </w:pPr>
            <w:r>
              <w:rPr>
                <w:rFonts w:hint="eastAsia" w:ascii="宋体" w:hAnsi="宋体" w:eastAsia="宋体" w:cs="宋体"/>
                <w:color w:val="000000"/>
                <w:sz w:val="22"/>
                <w:lang w:bidi="ar"/>
              </w:rPr>
              <w:t xml:space="preserve">米</w:t>
            </w:r>
            <w:r>
              <w:rPr>
                <w:rFonts w:hint="eastAsia" w:ascii="宋体" w:hAnsi="宋体" w:eastAsia="宋体" w:cs="宋体"/>
                <w:color w:val="000000"/>
                <w:sz w:val="22"/>
                <w:lang w:bidi="ar"/>
              </w:rPr>
            </w:r>
            <w:r/>
          </w:p>
        </w:tc>
        <w:tc>
          <w:tcPr>
            <w:gridSpan w:val="2"/>
            <w:tcBorders>
              <w:top w:val="none" w:color="000000" w:sz="4" w:space="0"/>
              <w:left w:val="none" w:color="000000" w:sz="4" w:space="0"/>
              <w:bottom w:val="single" w:color="000000" w:sz="4" w:space="0"/>
              <w:right w:val="single" w:color="000000" w:sz="4" w:space="0"/>
            </w:tcBorders>
            <w:tcW w:w="1405" w:type="dxa"/>
            <w:vAlign w:val="center"/>
            <w:textDirection w:val="lrTb"/>
            <w:noWrap/>
          </w:tcPr>
          <w:p>
            <w:pPr>
              <w:pStyle w:val="644"/>
              <w:jc w:val="center"/>
              <w:rPr>
                <w:rFonts w:hint="eastAsia" w:ascii="宋体" w:hAnsi="宋体" w:eastAsia="宋体" w:cs="宋体"/>
                <w:color w:val="000000"/>
                <w:sz w:val="22"/>
                <w:lang w:bidi="ar"/>
              </w:rPr>
            </w:pPr>
            <w:r>
              <w:rPr>
                <w:rFonts w:hint="eastAsia" w:ascii="宋体" w:hAnsi="宋体" w:eastAsia="宋体" w:cs="宋体"/>
                <w:color w:val="000000"/>
                <w:sz w:val="22"/>
                <w:lang w:bidi="ar"/>
              </w:rPr>
              <w:t xml:space="preserve">223</w:t>
            </w:r>
            <w:r>
              <w:rPr>
                <w:rFonts w:hint="eastAsia" w:ascii="宋体" w:hAnsi="宋体" w:eastAsia="宋体" w:cs="宋体"/>
                <w:color w:val="000000"/>
                <w:sz w:val="22"/>
                <w:lang w:bidi="ar"/>
              </w:rPr>
            </w:r>
            <w:r/>
          </w:p>
        </w:tc>
        <w:tc>
          <w:tcPr>
            <w:gridSpan w:val="2"/>
            <w:tcBorders>
              <w:top w:val="none" w:color="000000" w:sz="4" w:space="0"/>
              <w:left w:val="none" w:color="000000" w:sz="4" w:space="0"/>
              <w:bottom w:val="single" w:color="000000" w:sz="4" w:space="0"/>
              <w:right w:val="single" w:color="000000" w:sz="4" w:space="0"/>
            </w:tcBorders>
            <w:tcW w:w="1788" w:type="dxa"/>
            <w:vAlign w:val="center"/>
            <w:textDirection w:val="lrTb"/>
            <w:noWrap/>
          </w:tcPr>
          <w:p>
            <w:pPr>
              <w:pStyle w:val="644"/>
              <w:jc w:val="center"/>
              <w:rPr>
                <w:rFonts w:hint="eastAsia" w:ascii="宋体" w:hAnsi="宋体" w:eastAsia="宋体" w:cs="宋体"/>
                <w:color w:val="000000"/>
                <w:sz w:val="22"/>
                <w:lang w:bidi="ar"/>
              </w:rPr>
            </w:pPr>
            <w:r>
              <w:rPr>
                <w:rFonts w:hint="eastAsia" w:ascii="宋体" w:hAnsi="宋体" w:eastAsia="宋体" w:cs="宋体"/>
                <w:color w:val="000000"/>
                <w:sz w:val="22"/>
                <w:lang w:bidi="ar"/>
              </w:rPr>
            </w:r>
            <w:r/>
          </w:p>
        </w:tc>
      </w:tr>
      <w:tr>
        <w:trPr>
          <w:trHeight w:val="567"/>
        </w:trPr>
        <w:tc>
          <w:tcPr>
            <w:tcBorders>
              <w:top w:val="none" w:color="000000" w:sz="4" w:space="0"/>
              <w:left w:val="single" w:color="000000" w:sz="4" w:space="0"/>
              <w:bottom w:val="single" w:color="000000" w:sz="4" w:space="0"/>
              <w:right w:val="single" w:color="000000" w:sz="4" w:space="0"/>
            </w:tcBorders>
            <w:tcW w:w="1222" w:type="dxa"/>
            <w:vAlign w:val="center"/>
            <w:textDirection w:val="lrTb"/>
            <w:noWrap/>
          </w:tcPr>
          <w:p>
            <w:pPr>
              <w:pStyle w:val="644"/>
              <w:jc w:val="center"/>
              <w:rPr>
                <w:rFonts w:hint="eastAsia" w:ascii="宋体" w:hAnsi="宋体" w:eastAsia="宋体" w:cs="宋体"/>
                <w:color w:val="000000"/>
                <w:sz w:val="22"/>
                <w:lang w:bidi="ar"/>
              </w:rPr>
            </w:pPr>
            <w:r>
              <w:rPr>
                <w:rFonts w:hint="eastAsia" w:ascii="宋体" w:hAnsi="宋体" w:eastAsia="宋体" w:cs="宋体"/>
                <w:color w:val="000000"/>
                <w:sz w:val="22"/>
                <w:lang w:bidi="ar"/>
              </w:rPr>
              <w:t xml:space="preserve">24</w:t>
            </w:r>
            <w:r>
              <w:rPr>
                <w:rFonts w:hint="eastAsia" w:ascii="宋体" w:hAnsi="宋体" w:eastAsia="宋体" w:cs="宋体"/>
                <w:color w:val="000000"/>
                <w:sz w:val="22"/>
                <w:lang w:bidi="ar"/>
              </w:rPr>
            </w:r>
            <w:r/>
          </w:p>
        </w:tc>
        <w:tc>
          <w:tcPr>
            <w:tcBorders>
              <w:top w:val="none" w:color="000000" w:sz="4" w:space="0"/>
              <w:left w:val="none" w:color="000000" w:sz="4" w:space="0"/>
              <w:bottom w:val="single" w:color="000000" w:sz="4" w:space="0"/>
              <w:right w:val="single" w:color="000000" w:sz="4" w:space="0"/>
            </w:tcBorders>
            <w:tcW w:w="2524" w:type="dxa"/>
            <w:vAlign w:val="center"/>
            <w:textDirection w:val="lrTb"/>
            <w:noWrap/>
          </w:tcPr>
          <w:p>
            <w:pPr>
              <w:pStyle w:val="644"/>
              <w:jc w:val="center"/>
              <w:rPr>
                <w:rFonts w:hint="eastAsia" w:ascii="宋体" w:hAnsi="宋体" w:eastAsia="宋体" w:cs="宋体"/>
                <w:color w:val="000000"/>
                <w:sz w:val="22"/>
                <w:lang w:bidi="ar"/>
              </w:rPr>
            </w:pPr>
            <w:r>
              <w:rPr>
                <w:rFonts w:hint="eastAsia" w:ascii="宋体" w:hAnsi="宋体" w:eastAsia="宋体" w:cs="宋体"/>
                <w:color w:val="000000"/>
                <w:sz w:val="22"/>
                <w:lang w:bidi="ar"/>
              </w:rPr>
              <w:t xml:space="preserve">Φ50保温</w:t>
            </w:r>
            <w:r>
              <w:rPr>
                <w:rFonts w:hint="eastAsia" w:ascii="宋体" w:hAnsi="宋体" w:eastAsia="宋体" w:cs="宋体"/>
                <w:color w:val="000000"/>
                <w:sz w:val="22"/>
                <w:lang w:bidi="ar"/>
              </w:rPr>
            </w:r>
            <w:r/>
          </w:p>
        </w:tc>
        <w:tc>
          <w:tcPr>
            <w:gridSpan w:val="2"/>
            <w:tcBorders>
              <w:top w:val="none" w:color="000000" w:sz="4" w:space="0"/>
              <w:left w:val="none" w:color="000000" w:sz="4" w:space="0"/>
              <w:bottom w:val="single" w:color="000000" w:sz="4" w:space="0"/>
              <w:right w:val="single" w:color="000000" w:sz="4" w:space="0"/>
            </w:tcBorders>
            <w:tcW w:w="1753" w:type="dxa"/>
            <w:vAlign w:val="center"/>
            <w:textDirection w:val="lrTb"/>
            <w:noWrap/>
          </w:tcPr>
          <w:p>
            <w:pPr>
              <w:pStyle w:val="644"/>
              <w:jc w:val="center"/>
              <w:rPr>
                <w:rFonts w:hint="eastAsia" w:ascii="宋体" w:hAnsi="宋体" w:eastAsia="宋体" w:cs="宋体"/>
                <w:color w:val="000000"/>
                <w:sz w:val="22"/>
                <w:lang w:bidi="ar"/>
              </w:rPr>
            </w:pPr>
            <w:r>
              <w:rPr>
                <w:rFonts w:hint="eastAsia" w:ascii="宋体" w:hAnsi="宋体" w:eastAsia="宋体" w:cs="宋体"/>
                <w:color w:val="000000"/>
                <w:sz w:val="22"/>
                <w:lang w:bidi="ar"/>
              </w:rPr>
              <w:t xml:space="preserve">米</w:t>
            </w:r>
            <w:r>
              <w:rPr>
                <w:rFonts w:hint="eastAsia" w:ascii="宋体" w:hAnsi="宋体" w:eastAsia="宋体" w:cs="宋体"/>
                <w:color w:val="000000"/>
                <w:sz w:val="22"/>
                <w:lang w:bidi="ar"/>
              </w:rPr>
            </w:r>
            <w:r/>
          </w:p>
        </w:tc>
        <w:tc>
          <w:tcPr>
            <w:gridSpan w:val="2"/>
            <w:tcBorders>
              <w:top w:val="none" w:color="000000" w:sz="4" w:space="0"/>
              <w:left w:val="none" w:color="000000" w:sz="4" w:space="0"/>
              <w:bottom w:val="single" w:color="000000" w:sz="4" w:space="0"/>
              <w:right w:val="single" w:color="000000" w:sz="4" w:space="0"/>
            </w:tcBorders>
            <w:tcW w:w="1405" w:type="dxa"/>
            <w:vAlign w:val="center"/>
            <w:textDirection w:val="lrTb"/>
            <w:noWrap/>
          </w:tcPr>
          <w:p>
            <w:pPr>
              <w:pStyle w:val="644"/>
              <w:jc w:val="center"/>
              <w:rPr>
                <w:rFonts w:hint="eastAsia" w:ascii="宋体" w:hAnsi="宋体" w:eastAsia="宋体" w:cs="宋体"/>
                <w:color w:val="000000"/>
                <w:sz w:val="22"/>
                <w:lang w:bidi="ar"/>
              </w:rPr>
            </w:pPr>
            <w:r>
              <w:rPr>
                <w:rFonts w:hint="eastAsia" w:ascii="宋体" w:hAnsi="宋体" w:eastAsia="宋体" w:cs="宋体"/>
                <w:color w:val="000000"/>
                <w:sz w:val="22"/>
                <w:lang w:bidi="ar"/>
              </w:rPr>
              <w:t xml:space="preserve">105</w:t>
            </w:r>
            <w:r>
              <w:rPr>
                <w:rFonts w:hint="eastAsia" w:ascii="宋体" w:hAnsi="宋体" w:eastAsia="宋体" w:cs="宋体"/>
                <w:color w:val="000000"/>
                <w:sz w:val="22"/>
                <w:lang w:bidi="ar"/>
              </w:rPr>
            </w:r>
            <w:r/>
          </w:p>
        </w:tc>
        <w:tc>
          <w:tcPr>
            <w:gridSpan w:val="2"/>
            <w:tcBorders>
              <w:top w:val="none" w:color="000000" w:sz="4" w:space="0"/>
              <w:left w:val="none" w:color="000000" w:sz="4" w:space="0"/>
              <w:bottom w:val="single" w:color="000000" w:sz="4" w:space="0"/>
              <w:right w:val="single" w:color="000000" w:sz="4" w:space="0"/>
            </w:tcBorders>
            <w:tcW w:w="1788" w:type="dxa"/>
            <w:vAlign w:val="center"/>
            <w:textDirection w:val="lrTb"/>
            <w:noWrap/>
          </w:tcPr>
          <w:p>
            <w:pPr>
              <w:pStyle w:val="644"/>
              <w:jc w:val="center"/>
              <w:rPr>
                <w:rFonts w:hint="eastAsia" w:ascii="宋体" w:hAnsi="宋体" w:eastAsia="宋体" w:cs="宋体"/>
                <w:color w:val="000000"/>
                <w:sz w:val="22"/>
                <w:lang w:bidi="ar"/>
              </w:rPr>
            </w:pPr>
            <w:r>
              <w:rPr>
                <w:rFonts w:hint="eastAsia" w:ascii="宋体" w:hAnsi="宋体" w:eastAsia="宋体" w:cs="宋体"/>
                <w:color w:val="000000"/>
                <w:sz w:val="22"/>
                <w:lang w:bidi="ar"/>
              </w:rPr>
            </w:r>
            <w:r/>
          </w:p>
        </w:tc>
      </w:tr>
    </w:tbl>
    <w:p>
      <w:pPr>
        <w:pStyle w:val="644"/>
        <w:jc w:val="both"/>
        <w:spacing w:before="120" w:line="360" w:lineRule="auto"/>
        <w:shd w:val="clear" w:color="ffffff" w:fill="ffffff"/>
        <w:rPr>
          <w:rFonts w:eastAsia="宋体"/>
          <w:b/>
          <w:color w:val="000000"/>
        </w:rPr>
        <w:pBdr>
          <w:top w:val="none" w:color="000000" w:sz="0" w:space="0"/>
          <w:left w:val="none" w:color="000000" w:sz="0" w:space="0"/>
          <w:bottom w:val="none" w:color="000000" w:sz="0" w:space="0"/>
          <w:right w:val="none" w:color="000000" w:sz="0" w:space="0"/>
        </w:pBdr>
      </w:pPr>
      <w:r>
        <w:rPr>
          <w:rFonts w:eastAsia="宋体"/>
          <w:b/>
          <w:color w:val="000000"/>
        </w:rPr>
        <w:t xml:space="preserve">二、</w:t>
      </w:r>
      <w:r>
        <w:rPr>
          <w:rFonts w:hint="eastAsia" w:eastAsia="宋体"/>
          <w:b/>
          <w:color w:val="000000"/>
        </w:rPr>
        <w:t xml:space="preserve">技术要求</w:t>
      </w:r>
      <w:r>
        <w:rPr>
          <w:rFonts w:eastAsia="宋体"/>
          <w:b/>
          <w:color w:val="000000"/>
        </w:rPr>
      </w:r>
      <w:r/>
    </w:p>
    <w:tbl>
      <w:tblPr>
        <w:tblW w:w="8402" w:type="dxa"/>
        <w:jc w:val="center"/>
        <w:tblInd w:w="-108" w:type="dxa"/>
        <w:tblLayout w:type="fixed"/>
        <w:tblCellMar>
          <w:left w:w="108" w:type="dxa"/>
          <w:top w:w="0" w:type="dxa"/>
          <w:right w:w="108" w:type="dxa"/>
          <w:bottom w:w="0" w:type="dxa"/>
        </w:tblCellMar>
        <w:tblLook w:val="04A0" w:firstRow="1" w:lastRow="0" w:firstColumn="1" w:lastColumn="0" w:noHBand="0" w:noVBand="1"/>
      </w:tblPr>
      <w:tblGrid>
        <w:gridCol w:w="1268"/>
        <w:gridCol w:w="2087"/>
        <w:gridCol w:w="5047"/>
      </w:tblGrid>
      <w:tr>
        <w:trPr>
          <w:trHeight w:val="820"/>
        </w:trPr>
        <w:tc>
          <w:tcPr>
            <w:tcBorders>
              <w:top w:val="single" w:color="000000" w:sz="4" w:space="0"/>
              <w:left w:val="single" w:color="000000" w:sz="4" w:space="0"/>
              <w:bottom w:val="single" w:color="000000" w:sz="4" w:space="0"/>
              <w:right w:val="single" w:color="000000" w:sz="4" w:space="0"/>
            </w:tcBorders>
            <w:tcW w:w="1268" w:type="dxa"/>
            <w:vAlign w:val="center"/>
            <w:textDirection w:val="lrTb"/>
            <w:noWrap/>
          </w:tcPr>
          <w:p>
            <w:pPr>
              <w:pStyle w:val="644"/>
              <w:spacing w:line="360" w:lineRule="auto"/>
              <w:rPr>
                <w:rFonts w:hint="eastAsia" w:ascii="宋体" w:hAnsi="宋体" w:eastAsia="宋体" w:cs="宋体"/>
                <w:b/>
                <w:bCs/>
                <w:color w:val="000000"/>
                <w:sz w:val="22"/>
              </w:rPr>
              <w:pBdr>
                <w:top w:val="none" w:color="000000" w:sz="0" w:space="0"/>
                <w:left w:val="none" w:color="000000" w:sz="0" w:space="0"/>
                <w:bottom w:val="none" w:color="000000" w:sz="0" w:space="0"/>
                <w:right w:val="none" w:color="000000" w:sz="0" w:space="0"/>
              </w:pBdr>
            </w:pPr>
            <w:r>
              <w:rPr>
                <w:rFonts w:eastAsia="宋体"/>
                <w:b/>
                <w:bCs/>
                <w:color w:val="000000"/>
              </w:rPr>
              <w:t xml:space="preserve">   </w:t>
            </w:r>
            <w:r>
              <w:rPr>
                <w:rFonts w:eastAsia="宋体"/>
                <w:color w:val="000000"/>
              </w:rPr>
              <w:t xml:space="preserve"> </w:t>
            </w:r>
            <w:r>
              <w:rPr>
                <w:rFonts w:hint="eastAsia" w:ascii="宋体" w:hAnsi="宋体" w:eastAsia="宋体" w:cs="宋体"/>
                <w:b/>
                <w:bCs/>
                <w:color w:val="000000"/>
                <w:sz w:val="22"/>
                <w:lang w:bidi="ar"/>
              </w:rPr>
              <w:t xml:space="preserve">序号</w:t>
            </w:r>
            <w:r>
              <w:rPr>
                <w:rFonts w:hint="eastAsia" w:ascii="宋体" w:hAnsi="宋体" w:eastAsia="宋体" w:cs="宋体"/>
                <w:b/>
                <w:bCs/>
                <w:color w:val="000000"/>
                <w:sz w:val="22"/>
              </w:rPr>
            </w:r>
            <w:r/>
          </w:p>
        </w:tc>
        <w:tc>
          <w:tcPr>
            <w:tcBorders>
              <w:top w:val="single" w:color="000000" w:sz="4" w:space="0"/>
              <w:left w:val="single" w:color="000000" w:sz="4" w:space="0"/>
              <w:bottom w:val="single" w:color="000000" w:sz="4" w:space="0"/>
              <w:right w:val="single" w:color="000000" w:sz="4" w:space="0"/>
            </w:tcBorders>
            <w:tcW w:w="2087" w:type="dxa"/>
            <w:vAlign w:val="center"/>
            <w:textDirection w:val="lrTb"/>
            <w:noWrap/>
          </w:tcPr>
          <w:p>
            <w:pPr>
              <w:pStyle w:val="644"/>
              <w:jc w:val="center"/>
              <w:rPr>
                <w:rFonts w:hint="eastAsia" w:ascii="宋体" w:hAnsi="宋体" w:eastAsia="宋体" w:cs="宋体"/>
                <w:b/>
                <w:bCs/>
                <w:color w:val="000000"/>
                <w:sz w:val="22"/>
              </w:rPr>
            </w:pPr>
            <w:r>
              <w:rPr>
                <w:rFonts w:hint="eastAsia" w:ascii="宋体" w:hAnsi="宋体" w:eastAsia="宋体" w:cs="宋体"/>
                <w:b/>
                <w:bCs/>
                <w:color w:val="000000"/>
                <w:sz w:val="22"/>
                <w:lang w:bidi="ar"/>
              </w:rPr>
              <w:t xml:space="preserve">名称</w:t>
            </w:r>
            <w:r>
              <w:rPr>
                <w:rFonts w:hint="eastAsia" w:ascii="宋体" w:hAnsi="宋体" w:eastAsia="宋体" w:cs="宋体"/>
                <w:b/>
                <w:bCs/>
                <w:color w:val="000000"/>
                <w:sz w:val="22"/>
              </w:rPr>
            </w:r>
            <w:r/>
          </w:p>
        </w:tc>
        <w:tc>
          <w:tcPr>
            <w:tcBorders>
              <w:top w:val="single" w:color="000000" w:sz="4" w:space="0"/>
              <w:left w:val="single" w:color="000000" w:sz="4" w:space="0"/>
              <w:bottom w:val="single" w:color="000000" w:sz="4" w:space="0"/>
              <w:right w:val="single" w:color="000000" w:sz="4" w:space="0"/>
            </w:tcBorders>
            <w:tcW w:w="5047" w:type="dxa"/>
            <w:vAlign w:val="center"/>
            <w:textDirection w:val="lrTb"/>
            <w:noWrap/>
          </w:tcPr>
          <w:p>
            <w:pPr>
              <w:pStyle w:val="644"/>
              <w:jc w:val="center"/>
              <w:rPr>
                <w:rFonts w:ascii="宋体" w:hAnsi="宋体" w:eastAsia="宋体" w:cs="宋体"/>
                <w:b/>
                <w:bCs/>
                <w:color w:val="000000"/>
                <w:sz w:val="22"/>
              </w:rPr>
            </w:pPr>
            <w:r>
              <w:rPr>
                <w:rFonts w:hint="eastAsia" w:ascii="宋体" w:hAnsi="宋体" w:eastAsia="宋体" w:cs="宋体"/>
                <w:b/>
                <w:bCs/>
                <w:color w:val="000000"/>
                <w:sz w:val="22"/>
                <w:lang w:bidi="ar"/>
              </w:rPr>
              <w:t xml:space="preserve">产品技术要求</w:t>
            </w:r>
            <w:r>
              <w:rPr>
                <w:rFonts w:ascii="宋体" w:hAnsi="宋体" w:eastAsia="宋体" w:cs="宋体"/>
                <w:b/>
                <w:bCs/>
                <w:color w:val="000000"/>
                <w:sz w:val="22"/>
              </w:rPr>
            </w:r>
            <w:r/>
          </w:p>
        </w:tc>
      </w:tr>
      <w:tr>
        <w:trPr>
          <w:trHeight w:val="1660"/>
        </w:trPr>
        <w:tc>
          <w:tcPr>
            <w:tcBorders>
              <w:top w:val="single" w:color="000000" w:sz="4" w:space="0"/>
              <w:left w:val="single" w:color="000000" w:sz="4" w:space="0"/>
              <w:bottom w:val="single" w:color="000000" w:sz="4" w:space="0"/>
              <w:right w:val="single" w:color="000000" w:sz="4" w:space="0"/>
            </w:tcBorders>
            <w:tcW w:w="1268" w:type="dxa"/>
            <w:vAlign w:val="center"/>
            <w:textDirection w:val="lrTb"/>
            <w:noWrap/>
          </w:tcPr>
          <w:p>
            <w:pPr>
              <w:pStyle w:val="644"/>
              <w:ind w:firstLine="420"/>
              <w:spacing w:line="300" w:lineRule="auto"/>
              <w:rPr>
                <w:rFonts w:hint="eastAsia"/>
                <w:color w:val="000000"/>
              </w:rPr>
            </w:pPr>
            <w:r>
              <w:rPr>
                <w:rFonts w:hint="eastAsia"/>
                <w:color w:val="000000"/>
              </w:rPr>
              <w:t xml:space="preserve">1</w:t>
            </w:r>
            <w:r>
              <w:rPr>
                <w:rFonts w:hint="eastAsia"/>
                <w:color w:val="000000"/>
              </w:rPr>
            </w:r>
            <w:r/>
          </w:p>
        </w:tc>
        <w:tc>
          <w:tcPr>
            <w:tcBorders>
              <w:top w:val="single" w:color="000000" w:sz="4" w:space="0"/>
              <w:left w:val="single" w:color="000000" w:sz="4" w:space="0"/>
              <w:bottom w:val="single" w:color="000000" w:sz="4" w:space="0"/>
              <w:right w:val="single" w:color="000000" w:sz="4" w:space="0"/>
            </w:tcBorders>
            <w:tcW w:w="2087" w:type="dxa"/>
            <w:vAlign w:val="center"/>
            <w:textDirection w:val="lrTb"/>
            <w:noWrap w:val="false"/>
          </w:tcPr>
          <w:p>
            <w:pPr>
              <w:pStyle w:val="644"/>
              <w:jc w:val="center"/>
              <w:spacing w:line="300" w:lineRule="auto"/>
              <w:rPr>
                <w:rFonts w:hint="eastAsia" w:eastAsia="宋体"/>
                <w:color w:val="000000"/>
                <w:highlight w:val="yellow"/>
                <w:lang w:val="en-US" w:eastAsia="zh-CN"/>
              </w:rPr>
            </w:pPr>
            <w:r>
              <w:rPr>
                <w:rFonts w:hint="eastAsia" w:ascii="Times New Roman" w:hAnsi="Times New Roman" w:eastAsia="Arial" w:cs="Times New Roman"/>
                <w:color w:val="000000"/>
              </w:rPr>
              <w:t xml:space="preserve">侧出风室外机</w:t>
            </w:r>
            <w:r>
              <w:rPr>
                <w:rFonts w:hint="eastAsia" w:ascii="Times New Roman" w:hAnsi="Times New Roman" w:eastAsia="Arial" w:cs="Times New Roman"/>
                <w:color w:val="000000"/>
                <w:lang w:val="en-US" w:eastAsia="zh-CN"/>
              </w:rPr>
              <w:t xml:space="preserve">1</w:t>
            </w:r>
            <w:r>
              <w:rPr>
                <w:rFonts w:hint="eastAsia" w:eastAsia="宋体"/>
                <w:color w:val="000000"/>
                <w:highlight w:val="yellow"/>
                <w:lang w:val="en-US" w:eastAsia="zh-CN"/>
              </w:rPr>
            </w:r>
            <w:r/>
          </w:p>
        </w:tc>
        <w:tc>
          <w:tcPr>
            <w:tcBorders>
              <w:top w:val="single" w:color="000000" w:sz="4" w:space="0"/>
              <w:left w:val="single" w:color="000000" w:sz="4" w:space="0"/>
              <w:bottom w:val="single" w:color="000000" w:sz="4" w:space="0"/>
              <w:right w:val="single" w:color="000000" w:sz="4" w:space="0"/>
            </w:tcBorders>
            <w:tcW w:w="5047" w:type="dxa"/>
            <w:vAlign w:val="center"/>
            <w:textDirection w:val="lrTb"/>
            <w:noWrap w:val="false"/>
          </w:tcPr>
          <w:p>
            <w:pPr>
              <w:pStyle w:val="644"/>
              <w:spacing w:line="300" w:lineRule="auto"/>
              <w:rPr>
                <w:rFonts w:hint="eastAsia" w:eastAsia="宋体"/>
                <w:color w:val="000000"/>
              </w:rPr>
            </w:pPr>
            <w:r>
              <w:rPr>
                <w:rFonts w:hint="eastAsia"/>
                <w:color w:val="000000"/>
              </w:rPr>
              <w:t xml:space="preserve">★1.额定制冷量:≥10</w:t>
            </w:r>
            <w:r>
              <w:rPr>
                <w:rFonts w:hint="eastAsia" w:eastAsia="宋体"/>
                <w:color w:val="000000"/>
              </w:rPr>
              <w:t xml:space="preserve">kW</w:t>
            </w:r>
            <w:r>
              <w:rPr>
                <w:rFonts w:hint="eastAsia"/>
                <w:color w:val="000000"/>
              </w:rPr>
              <w:t xml:space="preserve"> </w:t>
            </w:r>
            <w:r>
              <w:rPr>
                <w:rFonts w:hint="eastAsia" w:eastAsia="宋体"/>
                <w:color w:val="000000"/>
              </w:rPr>
              <w:t xml:space="preserve">；</w:t>
            </w:r>
            <w:r>
              <w:rPr>
                <w:rFonts w:hint="eastAsia"/>
                <w:color w:val="000000"/>
              </w:rPr>
              <w:t xml:space="preserve">额定制热量</w:t>
            </w:r>
            <w:r>
              <w:rPr>
                <w:rFonts w:hint="eastAsia" w:eastAsia="宋体"/>
                <w:color w:val="000000"/>
              </w:rPr>
              <w:t xml:space="preserve">：</w:t>
            </w:r>
            <w:r>
              <w:rPr>
                <w:rFonts w:hint="eastAsia"/>
                <w:color w:val="000000"/>
              </w:rPr>
              <w:t xml:space="preserve">≥11.2</w:t>
            </w:r>
            <w:r>
              <w:rPr>
                <w:rFonts w:hint="eastAsia" w:eastAsia="宋体"/>
                <w:color w:val="000000"/>
              </w:rPr>
              <w:t xml:space="preserve">kW</w:t>
            </w:r>
            <w:r>
              <w:rPr>
                <w:rFonts w:hint="eastAsia" w:eastAsia="宋体"/>
                <w:color w:val="000000"/>
              </w:rPr>
            </w:r>
            <w:r/>
          </w:p>
          <w:p>
            <w:pPr>
              <w:pStyle w:val="644"/>
              <w:spacing w:line="300" w:lineRule="auto"/>
              <w:rPr>
                <w:rFonts w:hint="eastAsia" w:ascii="Times New Roman" w:hAnsi="Times New Roman" w:eastAsia="Arial" w:cs="Times New Roman"/>
                <w:color w:val="000000"/>
              </w:rPr>
            </w:pPr>
            <w:r>
              <w:rPr>
                <w:rFonts w:hint="eastAsia" w:ascii="Times New Roman" w:hAnsi="Times New Roman" w:eastAsia="Arial" w:cs="Times New Roman"/>
                <w:color w:val="000000"/>
              </w:rPr>
              <w:t xml:space="preserve">2.制冷功率：≤3kW；制热功率：≤3kW</w:t>
            </w:r>
            <w:r>
              <w:rPr>
                <w:rFonts w:hint="eastAsia" w:ascii="Times New Roman" w:hAnsi="Times New Roman" w:eastAsia="Arial" w:cs="Times New Roman"/>
                <w:color w:val="000000"/>
              </w:rPr>
            </w:r>
            <w:r/>
          </w:p>
          <w:p>
            <w:pPr>
              <w:pStyle w:val="644"/>
              <w:spacing w:line="300" w:lineRule="auto"/>
              <w:rPr>
                <w:rFonts w:hint="eastAsia" w:eastAsia="宋体"/>
                <w:color w:val="000000"/>
              </w:rPr>
            </w:pPr>
            <w:r>
              <w:rPr>
                <w:rFonts w:hint="eastAsia"/>
                <w:color w:val="000000"/>
              </w:rPr>
              <w:t xml:space="preserve">▲</w:t>
            </w:r>
            <w:r>
              <w:rPr>
                <w:rFonts w:hint="eastAsia" w:eastAsia="宋体"/>
                <w:color w:val="000000"/>
              </w:rPr>
              <w:t xml:space="preserve">3</w:t>
            </w:r>
            <w:r>
              <w:rPr>
                <w:rFonts w:hint="eastAsia"/>
                <w:color w:val="000000"/>
              </w:rPr>
              <w:t xml:space="preserve">.APF</w:t>
            </w:r>
            <w:r>
              <w:rPr>
                <w:rFonts w:hint="eastAsia" w:eastAsia="宋体"/>
                <w:color w:val="000000"/>
              </w:rPr>
              <w:t xml:space="preserve">:</w:t>
            </w:r>
            <w:r>
              <w:rPr>
                <w:rFonts w:hint="eastAsia"/>
                <w:color w:val="000000"/>
              </w:rPr>
              <w:t xml:space="preserve">≥5.</w:t>
            </w:r>
            <w:r>
              <w:rPr>
                <w:rFonts w:hint="eastAsia" w:eastAsia="宋体"/>
                <w:color w:val="000000"/>
              </w:rPr>
              <w:t xml:space="preserve">3</w:t>
            </w:r>
            <w:r>
              <w:rPr>
                <w:rFonts w:hint="eastAsia" w:eastAsia="宋体"/>
                <w:color w:val="000000"/>
              </w:rPr>
            </w:r>
            <w:r/>
          </w:p>
          <w:p>
            <w:pPr>
              <w:pStyle w:val="644"/>
              <w:spacing w:line="300" w:lineRule="auto"/>
              <w:rPr>
                <w:rFonts w:eastAsia="宋体"/>
                <w:color w:val="000000"/>
              </w:rPr>
            </w:pPr>
            <w:r>
              <w:rPr>
                <w:rFonts w:hint="eastAsia"/>
                <w:color w:val="000000"/>
              </w:rPr>
              <w:t xml:space="preserve">▲</w:t>
            </w:r>
            <w:r>
              <w:rPr>
                <w:rFonts w:hint="eastAsia" w:eastAsia="宋体"/>
                <w:color w:val="000000"/>
              </w:rPr>
              <w:t xml:space="preserve">4</w:t>
            </w:r>
            <w:r>
              <w:rPr>
                <w:rFonts w:hint="eastAsia"/>
                <w:color w:val="000000"/>
              </w:rPr>
              <w:t xml:space="preserve">.最大噪音dB（A</w:t>
            </w:r>
            <w:r>
              <w:rPr>
                <w:rFonts w:hint="eastAsia" w:eastAsia="宋体"/>
                <w:color w:val="000000"/>
              </w:rPr>
              <w:t xml:space="preserve">）</w:t>
            </w:r>
            <w:r>
              <w:rPr>
                <w:rFonts w:hint="eastAsia"/>
                <w:color w:val="000000"/>
              </w:rPr>
              <w:t xml:space="preserve">：≤</w:t>
            </w:r>
            <w:r>
              <w:rPr>
                <w:rFonts w:hint="eastAsia" w:eastAsia="宋体"/>
                <w:color w:val="000000"/>
              </w:rPr>
              <w:t xml:space="preserve">60</w:t>
            </w:r>
            <w:r>
              <w:rPr>
                <w:rFonts w:eastAsia="宋体"/>
                <w:color w:val="000000"/>
              </w:rPr>
            </w:r>
            <w:r/>
          </w:p>
          <w:p>
            <w:pPr>
              <w:pStyle w:val="644"/>
              <w:spacing w:line="300" w:lineRule="auto"/>
              <w:rPr>
                <w:rFonts w:eastAsia="宋体"/>
                <w:color w:val="000000"/>
              </w:rPr>
            </w:pPr>
            <w:r>
              <w:rPr>
                <w:rFonts w:hint="eastAsia" w:ascii="Times New Roman" w:hAnsi="Times New Roman" w:eastAsia="Arial" w:cs="Times New Roman"/>
                <w:color w:val="000000"/>
              </w:rPr>
              <w:t xml:space="preserve">5.机器尺寸（长*宽）mm：≤1450*650</w:t>
            </w:r>
            <w:r>
              <w:rPr>
                <w:rFonts w:eastAsia="宋体"/>
                <w:color w:val="000000"/>
              </w:rPr>
            </w:r>
            <w:r/>
          </w:p>
        </w:tc>
      </w:tr>
      <w:tr>
        <w:trPr>
          <w:trHeight w:val="1739"/>
        </w:trPr>
        <w:tc>
          <w:tcPr>
            <w:tcBorders>
              <w:top w:val="single" w:color="000000" w:sz="4" w:space="0"/>
              <w:left w:val="single" w:color="000000" w:sz="4" w:space="0"/>
              <w:bottom w:val="single" w:color="000000" w:sz="4" w:space="0"/>
              <w:right w:val="single" w:color="000000" w:sz="4" w:space="0"/>
            </w:tcBorders>
            <w:tcW w:w="1268" w:type="dxa"/>
            <w:vAlign w:val="center"/>
            <w:textDirection w:val="lrTb"/>
            <w:noWrap/>
          </w:tcPr>
          <w:p>
            <w:pPr>
              <w:pStyle w:val="644"/>
              <w:ind w:firstLine="420"/>
              <w:spacing w:line="300" w:lineRule="auto"/>
              <w:rPr>
                <w:rFonts w:hint="eastAsia"/>
                <w:color w:val="000000"/>
              </w:rPr>
            </w:pPr>
            <w:r>
              <w:rPr>
                <w:rFonts w:hint="eastAsia"/>
                <w:color w:val="000000"/>
              </w:rPr>
              <w:t xml:space="preserve">2</w:t>
            </w:r>
            <w:r>
              <w:rPr>
                <w:rFonts w:hint="eastAsia"/>
                <w:color w:val="000000"/>
              </w:rPr>
            </w:r>
            <w:r/>
          </w:p>
        </w:tc>
        <w:tc>
          <w:tcPr>
            <w:tcBorders>
              <w:top w:val="single" w:color="000000" w:sz="4" w:space="0"/>
              <w:left w:val="single" w:color="000000" w:sz="4" w:space="0"/>
              <w:bottom w:val="single" w:color="000000" w:sz="4" w:space="0"/>
              <w:right w:val="single" w:color="000000" w:sz="4" w:space="0"/>
            </w:tcBorders>
            <w:tcW w:w="2087" w:type="dxa"/>
            <w:vAlign w:val="center"/>
            <w:textDirection w:val="lrTb"/>
            <w:noWrap w:val="false"/>
          </w:tcPr>
          <w:p>
            <w:pPr>
              <w:pStyle w:val="644"/>
              <w:jc w:val="center"/>
              <w:spacing w:line="300" w:lineRule="auto"/>
              <w:rPr>
                <w:rFonts w:hint="eastAsia" w:eastAsia="宋体"/>
                <w:color w:val="000000"/>
                <w:highlight w:val="yellow"/>
                <w:lang w:val="en-US" w:eastAsia="zh-CN"/>
              </w:rPr>
            </w:pPr>
            <w:r>
              <w:rPr>
                <w:rFonts w:hint="eastAsia" w:ascii="Times New Roman" w:hAnsi="Times New Roman" w:eastAsia="Arial" w:cs="Times New Roman"/>
                <w:color w:val="000000"/>
              </w:rPr>
              <w:t xml:space="preserve">侧出风室外机</w:t>
            </w:r>
            <w:r>
              <w:rPr>
                <w:rFonts w:hint="eastAsia" w:ascii="Times New Roman" w:hAnsi="Times New Roman" w:eastAsia="Arial" w:cs="Times New Roman"/>
                <w:color w:val="000000"/>
                <w:lang w:val="en-US" w:eastAsia="zh-CN"/>
              </w:rPr>
              <w:t xml:space="preserve">2</w:t>
            </w:r>
            <w:r>
              <w:rPr>
                <w:rFonts w:hint="eastAsia" w:eastAsia="宋体"/>
                <w:color w:val="000000"/>
                <w:highlight w:val="yellow"/>
                <w:lang w:val="en-US" w:eastAsia="zh-CN"/>
              </w:rPr>
            </w:r>
            <w:r/>
          </w:p>
        </w:tc>
        <w:tc>
          <w:tcPr>
            <w:tcBorders>
              <w:top w:val="single" w:color="000000" w:sz="4" w:space="0"/>
              <w:left w:val="single" w:color="000000" w:sz="4" w:space="0"/>
              <w:bottom w:val="single" w:color="000000" w:sz="4" w:space="0"/>
              <w:right w:val="single" w:color="000000" w:sz="4" w:space="0"/>
            </w:tcBorders>
            <w:tcW w:w="5047" w:type="dxa"/>
            <w:vAlign w:val="center"/>
            <w:textDirection w:val="lrTb"/>
            <w:noWrap w:val="false"/>
          </w:tcPr>
          <w:p>
            <w:pPr>
              <w:pStyle w:val="644"/>
              <w:spacing w:line="300" w:lineRule="auto"/>
              <w:rPr>
                <w:rFonts w:hint="eastAsia" w:eastAsia="宋体"/>
                <w:color w:val="000000"/>
              </w:rPr>
            </w:pPr>
            <w:r>
              <w:rPr>
                <w:rFonts w:hint="eastAsia"/>
                <w:color w:val="000000"/>
              </w:rPr>
              <w:t xml:space="preserve">★1.额定制冷量</w:t>
            </w:r>
            <w:r>
              <w:rPr>
                <w:rFonts w:hint="eastAsia" w:eastAsia="宋体"/>
                <w:color w:val="000000"/>
              </w:rPr>
              <w:t xml:space="preserve">：</w:t>
            </w:r>
            <w:r>
              <w:rPr>
                <w:rFonts w:hint="eastAsia"/>
                <w:color w:val="000000"/>
              </w:rPr>
              <w:t xml:space="preserve">≥11.2</w:t>
            </w:r>
            <w:r>
              <w:rPr>
                <w:rFonts w:hint="eastAsia" w:eastAsia="宋体"/>
                <w:color w:val="000000"/>
              </w:rPr>
              <w:t xml:space="preserve">kW</w:t>
            </w:r>
            <w:r>
              <w:rPr>
                <w:rFonts w:hint="eastAsia"/>
                <w:color w:val="000000"/>
              </w:rPr>
              <w:t xml:space="preserve"> </w:t>
            </w:r>
            <w:r>
              <w:rPr>
                <w:rFonts w:hint="eastAsia" w:eastAsia="宋体"/>
                <w:color w:val="000000"/>
              </w:rPr>
              <w:t xml:space="preserve">；</w:t>
            </w:r>
            <w:r>
              <w:rPr>
                <w:rFonts w:hint="eastAsia"/>
                <w:color w:val="000000"/>
              </w:rPr>
              <w:t xml:space="preserve">额定制热量</w:t>
            </w:r>
            <w:r>
              <w:rPr>
                <w:rFonts w:hint="eastAsia" w:eastAsia="宋体"/>
                <w:color w:val="000000"/>
              </w:rPr>
              <w:t xml:space="preserve">：</w:t>
            </w:r>
            <w:r>
              <w:rPr>
                <w:rFonts w:hint="eastAsia"/>
                <w:color w:val="000000"/>
              </w:rPr>
              <w:t xml:space="preserve">≥12.5kw</w:t>
            </w:r>
            <w:r>
              <w:rPr>
                <w:rFonts w:hint="eastAsia" w:eastAsia="宋体"/>
                <w:color w:val="000000"/>
              </w:rPr>
            </w:r>
            <w:r/>
          </w:p>
          <w:p>
            <w:pPr>
              <w:pStyle w:val="644"/>
              <w:spacing w:line="300" w:lineRule="auto"/>
              <w:rPr>
                <w:rFonts w:hint="eastAsia"/>
                <w:color w:val="000000"/>
              </w:rPr>
            </w:pPr>
            <w:r>
              <w:rPr>
                <w:rFonts w:hint="eastAsia"/>
                <w:color w:val="000000"/>
              </w:rPr>
              <w:t xml:space="preserve">2.制冷功率</w:t>
            </w:r>
            <w:r>
              <w:rPr>
                <w:rFonts w:hint="eastAsia" w:eastAsia="宋体"/>
                <w:color w:val="000000"/>
              </w:rPr>
              <w:t xml:space="preserve">：</w:t>
            </w:r>
            <w:r>
              <w:rPr>
                <w:rFonts w:hint="eastAsia"/>
                <w:color w:val="000000"/>
              </w:rPr>
              <w:t xml:space="preserve">≤3.</w:t>
            </w:r>
            <w:r>
              <w:rPr>
                <w:rFonts w:hint="eastAsia" w:eastAsia="宋体"/>
                <w:color w:val="000000"/>
              </w:rPr>
              <w:t xml:space="preserve">7kW；</w:t>
            </w:r>
            <w:r>
              <w:rPr>
                <w:rFonts w:hint="eastAsia"/>
                <w:color w:val="000000"/>
              </w:rPr>
              <w:t xml:space="preserve">制热功率</w:t>
            </w:r>
            <w:r>
              <w:rPr>
                <w:rFonts w:hint="eastAsia" w:eastAsia="宋体"/>
                <w:color w:val="000000"/>
              </w:rPr>
              <w:t xml:space="preserve">：</w:t>
            </w:r>
            <w:r>
              <w:rPr>
                <w:rFonts w:hint="eastAsia"/>
                <w:color w:val="000000"/>
              </w:rPr>
              <w:t xml:space="preserve">≤</w:t>
            </w:r>
            <w:r>
              <w:rPr>
                <w:rFonts w:hint="eastAsia" w:eastAsia="宋体"/>
                <w:color w:val="000000"/>
              </w:rPr>
              <w:t xml:space="preserve">3.5kW</w:t>
            </w:r>
            <w:r>
              <w:rPr>
                <w:rFonts w:hint="eastAsia"/>
                <w:color w:val="000000"/>
              </w:rPr>
            </w:r>
            <w:r/>
          </w:p>
          <w:p>
            <w:pPr>
              <w:pStyle w:val="644"/>
              <w:spacing w:line="300" w:lineRule="auto"/>
              <w:rPr>
                <w:rFonts w:eastAsia="宋体"/>
                <w:color w:val="000000"/>
              </w:rPr>
            </w:pPr>
            <w:r>
              <w:rPr>
                <w:rFonts w:hint="eastAsia"/>
                <w:color w:val="000000"/>
              </w:rPr>
              <w:t xml:space="preserve">▲</w:t>
            </w:r>
            <w:r>
              <w:rPr>
                <w:rFonts w:hint="eastAsia" w:eastAsia="宋体"/>
                <w:color w:val="000000"/>
              </w:rPr>
              <w:t xml:space="preserve">3</w:t>
            </w:r>
            <w:r>
              <w:rPr>
                <w:rFonts w:hint="eastAsia"/>
                <w:color w:val="000000"/>
              </w:rPr>
              <w:t xml:space="preserve">.APF</w:t>
            </w:r>
            <w:r>
              <w:rPr>
                <w:rFonts w:hint="eastAsia" w:eastAsia="宋体"/>
                <w:color w:val="000000"/>
              </w:rPr>
              <w:t xml:space="preserve">:</w:t>
            </w:r>
            <w:r>
              <w:rPr>
                <w:rFonts w:hint="eastAsia"/>
                <w:color w:val="000000"/>
              </w:rPr>
              <w:t xml:space="preserve">≥</w:t>
            </w:r>
            <w:r>
              <w:rPr>
                <w:rFonts w:hint="eastAsia" w:eastAsia="宋体"/>
                <w:color w:val="000000"/>
              </w:rPr>
              <w:t xml:space="preserve">5.3</w:t>
            </w:r>
            <w:r>
              <w:rPr>
                <w:rFonts w:eastAsia="宋体"/>
                <w:color w:val="000000"/>
              </w:rPr>
            </w:r>
            <w:r/>
          </w:p>
          <w:p>
            <w:pPr>
              <w:pStyle w:val="644"/>
              <w:spacing w:line="300" w:lineRule="auto"/>
              <w:rPr>
                <w:rFonts w:eastAsia="宋体"/>
                <w:color w:val="000000"/>
              </w:rPr>
            </w:pPr>
            <w:r>
              <w:rPr>
                <w:rFonts w:hint="eastAsia"/>
                <w:color w:val="000000"/>
              </w:rPr>
              <w:t xml:space="preserve">▲</w:t>
            </w:r>
            <w:r>
              <w:rPr>
                <w:rFonts w:hint="eastAsia" w:eastAsia="宋体"/>
                <w:color w:val="000000"/>
              </w:rPr>
              <w:t xml:space="preserve">4</w:t>
            </w:r>
            <w:r>
              <w:rPr>
                <w:rFonts w:hint="eastAsia"/>
                <w:color w:val="000000"/>
              </w:rPr>
              <w:t xml:space="preserve">.最大噪音dB（A</w:t>
            </w:r>
            <w:r>
              <w:rPr>
                <w:rFonts w:hint="eastAsia" w:eastAsia="宋体"/>
                <w:color w:val="000000"/>
              </w:rPr>
              <w:t xml:space="preserve">）</w:t>
            </w:r>
            <w:r>
              <w:rPr>
                <w:rFonts w:hint="eastAsia"/>
                <w:color w:val="000000"/>
              </w:rPr>
              <w:t xml:space="preserve">：≤</w:t>
            </w:r>
            <w:r>
              <w:rPr>
                <w:rFonts w:hint="eastAsia" w:eastAsia="宋体"/>
                <w:color w:val="000000"/>
              </w:rPr>
              <w:t xml:space="preserve">60</w:t>
            </w:r>
            <w:r>
              <w:rPr>
                <w:rFonts w:eastAsia="宋体"/>
                <w:color w:val="000000"/>
              </w:rPr>
            </w:r>
            <w:r/>
          </w:p>
          <w:p>
            <w:pPr>
              <w:pStyle w:val="644"/>
              <w:spacing w:line="300" w:lineRule="auto"/>
              <w:rPr>
                <w:rFonts w:eastAsia="宋体"/>
                <w:color w:val="000000"/>
              </w:rPr>
            </w:pPr>
            <w:r>
              <w:rPr>
                <w:rFonts w:hint="eastAsia" w:ascii="Times New Roman" w:hAnsi="Times New Roman" w:eastAsia="Arial" w:cs="Times New Roman"/>
                <w:color w:val="000000"/>
              </w:rPr>
              <w:t xml:space="preserve">5.机器尺寸（长*宽）mm：≤1450*650</w:t>
            </w:r>
            <w:r>
              <w:rPr>
                <w:rFonts w:eastAsia="宋体"/>
                <w:color w:val="000000"/>
              </w:rPr>
            </w:r>
            <w:r/>
          </w:p>
        </w:tc>
      </w:tr>
      <w:tr>
        <w:trPr>
          <w:trHeight w:val="1930"/>
        </w:trPr>
        <w:tc>
          <w:tcPr>
            <w:tcBorders>
              <w:top w:val="single" w:color="000000" w:sz="4" w:space="0"/>
              <w:left w:val="single" w:color="000000" w:sz="4" w:space="0"/>
              <w:bottom w:val="single" w:color="000000" w:sz="4" w:space="0"/>
              <w:right w:val="single" w:color="000000" w:sz="4" w:space="0"/>
            </w:tcBorders>
            <w:tcW w:w="1268" w:type="dxa"/>
            <w:vAlign w:val="center"/>
            <w:textDirection w:val="lrTb"/>
            <w:noWrap/>
          </w:tcPr>
          <w:p>
            <w:pPr>
              <w:pStyle w:val="644"/>
              <w:ind w:firstLine="420"/>
              <w:spacing w:line="300" w:lineRule="auto"/>
              <w:rPr>
                <w:rFonts w:hint="eastAsia"/>
                <w:color w:val="000000"/>
              </w:rPr>
            </w:pPr>
            <w:r>
              <w:rPr>
                <w:rFonts w:hint="eastAsia"/>
                <w:color w:val="000000"/>
              </w:rPr>
              <w:t xml:space="preserve">3</w:t>
            </w:r>
            <w:r>
              <w:rPr>
                <w:rFonts w:hint="eastAsia"/>
                <w:color w:val="000000"/>
              </w:rPr>
            </w:r>
            <w:r/>
          </w:p>
        </w:tc>
        <w:tc>
          <w:tcPr>
            <w:tcBorders>
              <w:top w:val="single" w:color="000000" w:sz="4" w:space="0"/>
              <w:left w:val="single" w:color="000000" w:sz="4" w:space="0"/>
              <w:bottom w:val="single" w:color="000000" w:sz="4" w:space="0"/>
              <w:right w:val="single" w:color="000000" w:sz="4" w:space="0"/>
            </w:tcBorders>
            <w:tcW w:w="2087" w:type="dxa"/>
            <w:vAlign w:val="center"/>
            <w:textDirection w:val="lrTb"/>
            <w:noWrap w:val="false"/>
          </w:tcPr>
          <w:p>
            <w:pPr>
              <w:pStyle w:val="644"/>
              <w:jc w:val="center"/>
              <w:spacing w:line="300" w:lineRule="auto"/>
              <w:rPr>
                <w:rFonts w:hint="eastAsia" w:eastAsia="宋体"/>
                <w:color w:val="000000"/>
                <w:highlight w:val="yellow"/>
                <w:lang w:val="en-US" w:eastAsia="zh-CN"/>
              </w:rPr>
            </w:pPr>
            <w:r>
              <w:rPr>
                <w:rFonts w:hint="eastAsia" w:ascii="Times New Roman" w:hAnsi="Times New Roman" w:eastAsia="Arial" w:cs="Times New Roman"/>
                <w:color w:val="000000"/>
              </w:rPr>
              <w:t xml:space="preserve">侧出风室外机</w:t>
            </w:r>
            <w:r>
              <w:rPr>
                <w:rFonts w:hint="eastAsia" w:ascii="Times New Roman" w:hAnsi="Times New Roman" w:eastAsia="Arial" w:cs="Times New Roman"/>
                <w:color w:val="000000"/>
                <w:lang w:val="en-US" w:eastAsia="zh-CN"/>
              </w:rPr>
              <w:t xml:space="preserve">3</w:t>
            </w:r>
            <w:r>
              <w:rPr>
                <w:rFonts w:hint="eastAsia" w:eastAsia="宋体"/>
                <w:color w:val="000000"/>
                <w:highlight w:val="yellow"/>
                <w:lang w:val="en-US" w:eastAsia="zh-CN"/>
              </w:rPr>
            </w:r>
            <w:r/>
          </w:p>
        </w:tc>
        <w:tc>
          <w:tcPr>
            <w:tcBorders>
              <w:top w:val="single" w:color="000000" w:sz="4" w:space="0"/>
              <w:left w:val="single" w:color="000000" w:sz="4" w:space="0"/>
              <w:bottom w:val="single" w:color="000000" w:sz="4" w:space="0"/>
              <w:right w:val="single" w:color="000000" w:sz="4" w:space="0"/>
            </w:tcBorders>
            <w:tcW w:w="5047" w:type="dxa"/>
            <w:vAlign w:val="center"/>
            <w:textDirection w:val="lrTb"/>
            <w:noWrap w:val="false"/>
          </w:tcPr>
          <w:p>
            <w:pPr>
              <w:pStyle w:val="644"/>
              <w:spacing w:line="300" w:lineRule="auto"/>
              <w:rPr>
                <w:rFonts w:hint="eastAsia"/>
                <w:color w:val="000000"/>
              </w:rPr>
            </w:pPr>
            <w:r>
              <w:rPr>
                <w:rFonts w:hint="eastAsia"/>
                <w:color w:val="000000"/>
              </w:rPr>
              <w:t xml:space="preserve">★1.额定制冷量</w:t>
            </w:r>
            <w:r>
              <w:rPr>
                <w:rFonts w:hint="eastAsia" w:eastAsia="宋体"/>
                <w:color w:val="000000"/>
              </w:rPr>
              <w:t xml:space="preserve">：</w:t>
            </w:r>
            <w:r>
              <w:rPr>
                <w:rFonts w:hint="eastAsia"/>
                <w:color w:val="000000"/>
              </w:rPr>
              <w:t xml:space="preserve">≥15.5</w:t>
            </w:r>
            <w:r>
              <w:rPr>
                <w:rFonts w:hint="eastAsia" w:eastAsia="宋体"/>
                <w:color w:val="000000"/>
              </w:rPr>
              <w:t xml:space="preserve">kW</w:t>
            </w:r>
            <w:r>
              <w:rPr>
                <w:rFonts w:hint="eastAsia"/>
                <w:color w:val="000000"/>
              </w:rPr>
              <w:t xml:space="preserve"> </w:t>
            </w:r>
            <w:r>
              <w:rPr>
                <w:rFonts w:hint="eastAsia" w:eastAsia="宋体"/>
                <w:color w:val="000000"/>
              </w:rPr>
              <w:t xml:space="preserve">；</w:t>
            </w:r>
            <w:r>
              <w:rPr>
                <w:rFonts w:hint="eastAsia"/>
                <w:color w:val="000000"/>
              </w:rPr>
              <w:t xml:space="preserve">额定制热量</w:t>
            </w:r>
            <w:r>
              <w:rPr>
                <w:rFonts w:hint="eastAsia" w:eastAsia="宋体"/>
                <w:color w:val="000000"/>
              </w:rPr>
              <w:t xml:space="preserve">：</w:t>
            </w:r>
            <w:r>
              <w:rPr>
                <w:rFonts w:hint="eastAsia"/>
                <w:color w:val="000000"/>
              </w:rPr>
              <w:t xml:space="preserve">≥17</w:t>
            </w:r>
            <w:r>
              <w:rPr>
                <w:rFonts w:hint="eastAsia" w:eastAsia="宋体"/>
                <w:color w:val="000000"/>
              </w:rPr>
              <w:t xml:space="preserve">kW</w:t>
            </w:r>
            <w:r>
              <w:rPr>
                <w:rFonts w:hint="eastAsia"/>
                <w:color w:val="000000"/>
              </w:rPr>
              <w:br w:type="textWrapping" w:clear="all"/>
            </w:r>
            <w:r>
              <w:rPr>
                <w:rFonts w:hint="eastAsia"/>
                <w:color w:val="000000"/>
              </w:rPr>
              <w:t xml:space="preserve">2.制冷功率</w:t>
            </w:r>
            <w:r>
              <w:rPr>
                <w:rFonts w:hint="eastAsia" w:eastAsia="宋体"/>
                <w:color w:val="000000"/>
              </w:rPr>
              <w:t xml:space="preserve">：</w:t>
            </w:r>
            <w:r>
              <w:rPr>
                <w:rFonts w:hint="eastAsia"/>
                <w:color w:val="000000"/>
              </w:rPr>
              <w:t xml:space="preserve">≤4.8</w:t>
            </w:r>
            <w:r>
              <w:rPr>
                <w:rFonts w:hint="eastAsia" w:eastAsia="宋体"/>
                <w:color w:val="000000"/>
              </w:rPr>
              <w:t xml:space="preserve">kW；</w:t>
            </w:r>
            <w:r>
              <w:rPr>
                <w:rFonts w:hint="eastAsia"/>
                <w:color w:val="000000"/>
              </w:rPr>
              <w:t xml:space="preserve">制热功率</w:t>
            </w:r>
            <w:r>
              <w:rPr>
                <w:rFonts w:hint="eastAsia" w:eastAsia="宋体"/>
                <w:color w:val="000000"/>
              </w:rPr>
              <w:t xml:space="preserve">：</w:t>
            </w:r>
            <w:r>
              <w:rPr>
                <w:rFonts w:hint="eastAsia"/>
                <w:color w:val="000000"/>
              </w:rPr>
              <w:t xml:space="preserve">≤</w:t>
            </w:r>
            <w:r>
              <w:rPr>
                <w:rFonts w:hint="eastAsia" w:eastAsia="宋体"/>
                <w:color w:val="000000"/>
              </w:rPr>
              <w:t xml:space="preserve">4.7kW</w:t>
            </w:r>
            <w:r>
              <w:rPr>
                <w:rFonts w:hint="eastAsia"/>
                <w:color w:val="000000"/>
              </w:rPr>
              <w:br w:type="textWrapping" w:clear="all"/>
            </w:r>
            <w:r>
              <w:rPr>
                <w:rFonts w:hint="eastAsia" w:ascii="宋体" w:hAnsi="宋体" w:cs="宋体"/>
                <w:b/>
                <w:bCs/>
                <w:color w:val="000000"/>
                <w:sz w:val="24"/>
              </w:rPr>
              <w:t xml:space="preserve">▲</w:t>
            </w:r>
            <w:r>
              <w:rPr>
                <w:rFonts w:hint="eastAsia" w:eastAsia="宋体"/>
                <w:color w:val="000000"/>
              </w:rPr>
              <w:t xml:space="preserve">3</w:t>
            </w:r>
            <w:r>
              <w:rPr>
                <w:rFonts w:hint="eastAsia"/>
                <w:color w:val="000000"/>
              </w:rPr>
              <w:t xml:space="preserve">.APF：≥</w:t>
            </w:r>
            <w:r>
              <w:rPr>
                <w:rFonts w:hint="eastAsia" w:eastAsia="宋体"/>
                <w:color w:val="000000"/>
              </w:rPr>
              <w:t xml:space="preserve">5.1</w:t>
            </w:r>
            <w:r>
              <w:rPr>
                <w:rFonts w:hint="eastAsia"/>
                <w:color w:val="000000"/>
              </w:rPr>
              <w:br w:type="textWrapping" w:clear="all"/>
            </w:r>
            <w:r>
              <w:rPr>
                <w:rFonts w:hint="eastAsia" w:ascii="宋体" w:hAnsi="宋体" w:cs="宋体"/>
                <w:b/>
                <w:bCs/>
                <w:color w:val="000000"/>
                <w:sz w:val="24"/>
              </w:rPr>
              <w:t xml:space="preserve">▲</w:t>
            </w:r>
            <w:r>
              <w:rPr>
                <w:rFonts w:hint="eastAsia" w:eastAsia="宋体"/>
                <w:color w:val="000000"/>
              </w:rPr>
              <w:t xml:space="preserve">4</w:t>
            </w:r>
            <w:r>
              <w:rPr>
                <w:rFonts w:hint="eastAsia"/>
                <w:color w:val="000000"/>
              </w:rPr>
              <w:t xml:space="preserve">.最大噪音dB（A)：≤</w:t>
            </w:r>
            <w:r>
              <w:rPr>
                <w:rFonts w:hint="eastAsia" w:eastAsia="宋体"/>
                <w:color w:val="000000"/>
              </w:rPr>
              <w:t xml:space="preserve">60</w:t>
            </w:r>
            <w:r>
              <w:rPr>
                <w:rFonts w:hint="eastAsia"/>
                <w:color w:val="000000"/>
              </w:rPr>
              <w:br w:type="textWrapping" w:clear="all"/>
            </w:r>
            <w:r>
              <w:rPr>
                <w:rFonts w:hint="eastAsia" w:ascii="Times New Roman" w:hAnsi="Times New Roman" w:eastAsia="Arial" w:cs="Times New Roman"/>
                <w:color w:val="000000"/>
              </w:rPr>
              <w:t xml:space="preserve">5.机器尺寸（长*宽）mm：≤1450*650</w:t>
            </w:r>
            <w:r>
              <w:rPr>
                <w:rFonts w:hint="eastAsia"/>
                <w:color w:val="000000"/>
              </w:rPr>
            </w:r>
            <w:r/>
          </w:p>
        </w:tc>
      </w:tr>
      <w:tr>
        <w:trPr>
          <w:trHeight w:val="633"/>
        </w:trPr>
        <w:tc>
          <w:tcPr>
            <w:tcBorders>
              <w:top w:val="single" w:color="000000" w:sz="4" w:space="0"/>
              <w:left w:val="single" w:color="000000" w:sz="4" w:space="0"/>
              <w:bottom w:val="single" w:color="000000" w:sz="4" w:space="0"/>
              <w:right w:val="single" w:color="000000" w:sz="4" w:space="0"/>
            </w:tcBorders>
            <w:tcW w:w="1268" w:type="dxa"/>
            <w:vAlign w:val="center"/>
            <w:textDirection w:val="lrTb"/>
            <w:noWrap/>
          </w:tcPr>
          <w:p>
            <w:pPr>
              <w:pStyle w:val="644"/>
              <w:ind w:firstLine="420"/>
              <w:spacing w:line="300" w:lineRule="auto"/>
              <w:rPr>
                <w:rFonts w:hint="eastAsia"/>
                <w:color w:val="000000"/>
              </w:rPr>
            </w:pPr>
            <w:r>
              <w:rPr>
                <w:rFonts w:hint="eastAsia"/>
                <w:color w:val="000000"/>
              </w:rPr>
              <w:t xml:space="preserve">4</w:t>
            </w:r>
            <w:r>
              <w:rPr>
                <w:rFonts w:hint="eastAsia"/>
                <w:color w:val="000000"/>
              </w:rPr>
            </w:r>
            <w:r/>
          </w:p>
        </w:tc>
        <w:tc>
          <w:tcPr>
            <w:tcBorders>
              <w:top w:val="single" w:color="000000" w:sz="4" w:space="0"/>
              <w:left w:val="single" w:color="000000" w:sz="4" w:space="0"/>
              <w:bottom w:val="single" w:color="000000" w:sz="4" w:space="0"/>
              <w:right w:val="single" w:color="000000" w:sz="4" w:space="0"/>
            </w:tcBorders>
            <w:tcW w:w="2087" w:type="dxa"/>
            <w:vAlign w:val="center"/>
            <w:textDirection w:val="lrTb"/>
            <w:noWrap w:val="false"/>
          </w:tcPr>
          <w:p>
            <w:pPr>
              <w:pStyle w:val="644"/>
              <w:jc w:val="center"/>
              <w:spacing w:line="300" w:lineRule="auto"/>
              <w:rPr>
                <w:rFonts w:hint="eastAsia" w:eastAsia="宋体"/>
                <w:color w:val="000000"/>
                <w:highlight w:val="yellow"/>
                <w:lang w:val="en-US" w:eastAsia="zh-CN"/>
              </w:rPr>
            </w:pPr>
            <w:r>
              <w:rPr>
                <w:rFonts w:hint="eastAsia" w:ascii="Times New Roman" w:hAnsi="Times New Roman" w:eastAsia="Arial" w:cs="Times New Roman"/>
                <w:color w:val="000000"/>
              </w:rPr>
              <w:t xml:space="preserve">侧出风室外机</w:t>
            </w:r>
            <w:r>
              <w:rPr>
                <w:rFonts w:hint="eastAsia" w:ascii="Times New Roman" w:hAnsi="Times New Roman" w:eastAsia="Arial" w:cs="Times New Roman"/>
                <w:color w:val="000000"/>
                <w:lang w:val="en-US" w:eastAsia="zh-CN"/>
              </w:rPr>
              <w:t xml:space="preserve">4</w:t>
            </w:r>
            <w:r>
              <w:rPr>
                <w:rFonts w:hint="eastAsia" w:eastAsia="宋体"/>
                <w:color w:val="000000"/>
                <w:highlight w:val="yellow"/>
                <w:lang w:val="en-US" w:eastAsia="zh-CN"/>
              </w:rPr>
            </w:r>
            <w:r/>
          </w:p>
        </w:tc>
        <w:tc>
          <w:tcPr>
            <w:tcBorders>
              <w:top w:val="single" w:color="000000" w:sz="4" w:space="0"/>
              <w:left w:val="single" w:color="000000" w:sz="4" w:space="0"/>
              <w:bottom w:val="single" w:color="000000" w:sz="4" w:space="0"/>
              <w:right w:val="single" w:color="000000" w:sz="4" w:space="0"/>
            </w:tcBorders>
            <w:tcW w:w="5047" w:type="dxa"/>
            <w:vAlign w:val="center"/>
            <w:textDirection w:val="lrTb"/>
            <w:noWrap w:val="false"/>
          </w:tcPr>
          <w:p>
            <w:pPr>
              <w:pStyle w:val="644"/>
              <w:spacing w:line="300" w:lineRule="auto"/>
              <w:rPr>
                <w:rFonts w:eastAsia="宋体"/>
                <w:color w:val="000000"/>
              </w:rPr>
            </w:pPr>
            <w:r>
              <w:rPr>
                <w:rFonts w:hint="eastAsia"/>
                <w:color w:val="000000"/>
              </w:rPr>
              <w:t xml:space="preserve">★1.额定制冷量</w:t>
            </w:r>
            <w:r>
              <w:rPr>
                <w:rFonts w:hint="eastAsia" w:eastAsia="宋体"/>
                <w:color w:val="000000"/>
              </w:rPr>
              <w:t xml:space="preserve">：</w:t>
            </w:r>
            <w:r>
              <w:rPr>
                <w:rFonts w:hint="eastAsia"/>
                <w:color w:val="000000"/>
              </w:rPr>
              <w:t xml:space="preserve">≥20</w:t>
            </w:r>
            <w:r>
              <w:rPr>
                <w:rFonts w:hint="eastAsia" w:eastAsia="宋体"/>
                <w:color w:val="000000"/>
              </w:rPr>
              <w:t xml:space="preserve">kW</w:t>
            </w:r>
            <w:r>
              <w:rPr>
                <w:rFonts w:hint="eastAsia"/>
                <w:color w:val="000000"/>
              </w:rPr>
              <w:t xml:space="preserve"> </w:t>
            </w:r>
            <w:r>
              <w:rPr>
                <w:rFonts w:hint="eastAsia" w:eastAsia="宋体"/>
                <w:color w:val="000000"/>
              </w:rPr>
              <w:t xml:space="preserve">；</w:t>
            </w:r>
            <w:r>
              <w:rPr>
                <w:rFonts w:hint="eastAsia"/>
                <w:color w:val="000000"/>
              </w:rPr>
              <w:t xml:space="preserve">额定制热量</w:t>
            </w:r>
            <w:r>
              <w:rPr>
                <w:rFonts w:hint="eastAsia" w:eastAsia="宋体"/>
                <w:color w:val="000000"/>
              </w:rPr>
              <w:t xml:space="preserve">：</w:t>
            </w:r>
            <w:r>
              <w:rPr>
                <w:rFonts w:hint="eastAsia"/>
                <w:color w:val="000000"/>
              </w:rPr>
              <w:t xml:space="preserve">≥22.4</w:t>
            </w:r>
            <w:r>
              <w:rPr>
                <w:rFonts w:hint="eastAsia" w:eastAsia="宋体"/>
                <w:color w:val="000000"/>
              </w:rPr>
              <w:t xml:space="preserve">kW</w:t>
            </w:r>
            <w:r>
              <w:rPr>
                <w:rFonts w:hint="eastAsia"/>
                <w:color w:val="000000"/>
              </w:rPr>
              <w:br w:type="textWrapping" w:clear="all"/>
            </w:r>
            <w:r>
              <w:rPr>
                <w:rFonts w:hint="eastAsia"/>
                <w:color w:val="000000"/>
              </w:rPr>
              <w:t xml:space="preserve">2.制冷功率</w:t>
            </w:r>
            <w:r>
              <w:rPr>
                <w:rFonts w:hint="eastAsia" w:eastAsia="宋体"/>
                <w:color w:val="000000"/>
              </w:rPr>
              <w:t xml:space="preserve">：</w:t>
            </w:r>
            <w:r>
              <w:rPr>
                <w:rFonts w:hint="eastAsia"/>
                <w:color w:val="000000"/>
              </w:rPr>
              <w:t xml:space="preserve">≤6.3</w:t>
            </w:r>
            <w:r>
              <w:rPr>
                <w:rFonts w:hint="eastAsia" w:eastAsia="宋体"/>
                <w:color w:val="000000"/>
              </w:rPr>
              <w:t xml:space="preserve">kW；</w:t>
            </w:r>
            <w:r>
              <w:rPr>
                <w:rFonts w:hint="eastAsia"/>
                <w:color w:val="000000"/>
              </w:rPr>
              <w:t xml:space="preserve">制热功率</w:t>
            </w:r>
            <w:r>
              <w:rPr>
                <w:rFonts w:hint="eastAsia" w:eastAsia="宋体"/>
                <w:color w:val="000000"/>
              </w:rPr>
              <w:t xml:space="preserve">：</w:t>
            </w:r>
            <w:r>
              <w:rPr>
                <w:rFonts w:hint="eastAsia"/>
                <w:color w:val="000000"/>
              </w:rPr>
              <w:t xml:space="preserve">≤</w:t>
            </w:r>
            <w:r>
              <w:rPr>
                <w:rFonts w:hint="eastAsia" w:eastAsia="宋体"/>
                <w:color w:val="000000"/>
              </w:rPr>
              <w:t xml:space="preserve">6kW</w:t>
            </w:r>
            <w:r>
              <w:rPr>
                <w:rFonts w:hint="eastAsia"/>
                <w:color w:val="000000"/>
              </w:rPr>
              <w:br w:type="textWrapping" w:clear="all"/>
            </w:r>
            <w:r>
              <w:rPr>
                <w:rFonts w:hint="eastAsia" w:ascii="宋体" w:hAnsi="宋体" w:cs="宋体"/>
                <w:b/>
                <w:bCs/>
                <w:color w:val="000000"/>
                <w:sz w:val="24"/>
              </w:rPr>
              <w:t xml:space="preserve">▲</w:t>
            </w:r>
            <w:r>
              <w:rPr>
                <w:rFonts w:hint="eastAsia" w:eastAsia="宋体"/>
                <w:color w:val="000000"/>
              </w:rPr>
              <w:t xml:space="preserve">3</w:t>
            </w:r>
            <w:r>
              <w:rPr>
                <w:rFonts w:hint="eastAsia"/>
                <w:color w:val="000000"/>
              </w:rPr>
              <w:t xml:space="preserve">.APF：≥</w:t>
            </w:r>
            <w:r>
              <w:rPr>
                <w:rFonts w:hint="eastAsia" w:eastAsia="宋体"/>
                <w:color w:val="000000"/>
              </w:rPr>
              <w:t xml:space="preserve">5.0</w:t>
            </w:r>
            <w:r>
              <w:rPr>
                <w:rFonts w:hint="eastAsia"/>
                <w:color w:val="000000"/>
              </w:rPr>
              <w:br w:type="textWrapping" w:clear="all"/>
            </w:r>
            <w:r>
              <w:rPr>
                <w:rFonts w:hint="eastAsia" w:ascii="宋体" w:hAnsi="宋体" w:cs="宋体"/>
                <w:b/>
                <w:bCs/>
                <w:color w:val="000000"/>
                <w:sz w:val="24"/>
              </w:rPr>
              <w:t xml:space="preserve">▲</w:t>
            </w:r>
            <w:r>
              <w:rPr>
                <w:rFonts w:hint="eastAsia" w:eastAsia="宋体"/>
                <w:color w:val="000000"/>
              </w:rPr>
              <w:t xml:space="preserve">4</w:t>
            </w:r>
            <w:r>
              <w:rPr>
                <w:rFonts w:hint="eastAsia"/>
                <w:color w:val="000000"/>
              </w:rPr>
              <w:t xml:space="preserve">.最大噪音dB（A</w:t>
            </w:r>
            <w:r>
              <w:rPr>
                <w:rFonts w:hint="eastAsia" w:eastAsia="宋体"/>
                <w:color w:val="000000"/>
              </w:rPr>
              <w:t xml:space="preserve">）</w:t>
            </w:r>
            <w:r>
              <w:rPr>
                <w:rFonts w:hint="eastAsia"/>
                <w:color w:val="000000"/>
              </w:rPr>
              <w:t xml:space="preserve">：≤60</w:t>
            </w:r>
            <w:r>
              <w:rPr>
                <w:rFonts w:hint="eastAsia"/>
                <w:color w:val="000000"/>
              </w:rPr>
              <w:br w:type="textWrapping" w:clear="all"/>
            </w:r>
            <w:r>
              <w:rPr>
                <w:rFonts w:hint="eastAsia" w:ascii="Times New Roman" w:hAnsi="Times New Roman" w:eastAsia="Arial" w:cs="Times New Roman"/>
                <w:color w:val="000000"/>
              </w:rPr>
              <w:t xml:space="preserve">5.机器尺寸（长*宽）mm：≤1450*650</w:t>
            </w:r>
            <w:r>
              <w:rPr>
                <w:rFonts w:eastAsia="宋体"/>
                <w:color w:val="000000"/>
              </w:rPr>
            </w:r>
            <w:r/>
          </w:p>
        </w:tc>
      </w:tr>
      <w:tr>
        <w:trPr>
          <w:trHeight w:val="1440"/>
        </w:trPr>
        <w:tc>
          <w:tcPr>
            <w:tcBorders>
              <w:top w:val="single" w:color="000000" w:sz="4" w:space="0"/>
              <w:left w:val="single" w:color="000000" w:sz="4" w:space="0"/>
              <w:bottom w:val="single" w:color="000000" w:sz="4" w:space="0"/>
              <w:right w:val="single" w:color="000000" w:sz="4" w:space="0"/>
            </w:tcBorders>
            <w:tcW w:w="1268" w:type="dxa"/>
            <w:vAlign w:val="center"/>
            <w:textDirection w:val="lrTb"/>
            <w:noWrap/>
          </w:tcPr>
          <w:p>
            <w:pPr>
              <w:pStyle w:val="644"/>
              <w:ind w:firstLine="420"/>
              <w:spacing w:line="300" w:lineRule="auto"/>
              <w:rPr>
                <w:rFonts w:hint="eastAsia"/>
                <w:color w:val="000000"/>
              </w:rPr>
            </w:pPr>
            <w:r>
              <w:rPr>
                <w:rFonts w:hint="eastAsia"/>
                <w:color w:val="000000"/>
              </w:rPr>
              <w:t xml:space="preserve">5</w:t>
            </w:r>
            <w:r>
              <w:rPr>
                <w:rFonts w:hint="eastAsia"/>
                <w:color w:val="000000"/>
              </w:rPr>
            </w:r>
            <w:r/>
          </w:p>
        </w:tc>
        <w:tc>
          <w:tcPr>
            <w:tcBorders>
              <w:top w:val="single" w:color="000000" w:sz="4" w:space="0"/>
              <w:left w:val="single" w:color="000000" w:sz="4" w:space="0"/>
              <w:bottom w:val="single" w:color="000000" w:sz="4" w:space="0"/>
              <w:right w:val="single" w:color="000000" w:sz="4" w:space="0"/>
            </w:tcBorders>
            <w:tcW w:w="2087" w:type="dxa"/>
            <w:vAlign w:val="center"/>
            <w:textDirection w:val="lrTb"/>
            <w:noWrap w:val="false"/>
          </w:tcPr>
          <w:p>
            <w:pPr>
              <w:pStyle w:val="644"/>
              <w:jc w:val="center"/>
              <w:rPr>
                <w:rFonts w:ascii="宋体" w:hAnsi="宋体" w:eastAsia="宋体" w:cs="宋体"/>
                <w:color w:val="000000"/>
                <w:sz w:val="22"/>
                <w:lang w:bidi="ar"/>
              </w:rPr>
            </w:pPr>
            <w:r>
              <w:rPr>
                <w:rFonts w:hint="eastAsia" w:ascii="宋体" w:hAnsi="宋体" w:eastAsia="宋体" w:cs="宋体"/>
                <w:color w:val="000000"/>
                <w:sz w:val="22"/>
                <w:lang w:bidi="ar"/>
              </w:rPr>
              <w:t xml:space="preserve">嵌入式室内机</w:t>
            </w:r>
            <w:r>
              <w:rPr>
                <w:rFonts w:ascii="宋体" w:hAnsi="宋体" w:eastAsia="宋体" w:cs="宋体"/>
                <w:color w:val="000000"/>
                <w:sz w:val="22"/>
                <w:lang w:bidi="ar"/>
              </w:rPr>
            </w:r>
            <w:r/>
          </w:p>
          <w:p>
            <w:pPr>
              <w:pStyle w:val="644"/>
              <w:jc w:val="center"/>
              <w:spacing w:line="300" w:lineRule="auto"/>
              <w:rPr>
                <w:rFonts w:hint="eastAsia"/>
                <w:color w:val="000000"/>
              </w:rPr>
            </w:pPr>
            <w:r>
              <w:rPr>
                <w:rFonts w:hint="eastAsia" w:ascii="宋体" w:hAnsi="宋体" w:eastAsia="宋体" w:cs="宋体"/>
                <w:color w:val="000000"/>
                <w:sz w:val="22"/>
                <w:lang w:bidi="ar"/>
              </w:rPr>
              <w:t xml:space="preserve">(</w:t>
            </w:r>
            <w:r>
              <w:rPr>
                <w:rFonts w:ascii="宋体" w:hAnsi="宋体" w:eastAsia="宋体" w:cs="宋体"/>
                <w:color w:val="000000"/>
                <w:sz w:val="22"/>
                <w:lang w:bidi="ar"/>
              </w:rPr>
              <w:t xml:space="preserve">4 F80)</w:t>
            </w:r>
            <w:r>
              <w:rPr>
                <w:rFonts w:hint="eastAsia"/>
                <w:color w:val="000000"/>
              </w:rPr>
            </w:r>
            <w:r/>
          </w:p>
        </w:tc>
        <w:tc>
          <w:tcPr>
            <w:tcBorders>
              <w:top w:val="single" w:color="000000" w:sz="4" w:space="0"/>
              <w:left w:val="single" w:color="000000" w:sz="4" w:space="0"/>
              <w:bottom w:val="single" w:color="000000" w:sz="4" w:space="0"/>
              <w:right w:val="single" w:color="000000" w:sz="4" w:space="0"/>
            </w:tcBorders>
            <w:tcW w:w="5047" w:type="dxa"/>
            <w:vAlign w:val="center"/>
            <w:textDirection w:val="lrTb"/>
            <w:noWrap w:val="false"/>
          </w:tcPr>
          <w:p>
            <w:pPr>
              <w:pStyle w:val="644"/>
              <w:spacing w:line="300" w:lineRule="auto"/>
              <w:rPr>
                <w:rFonts w:hint="eastAsia" w:ascii="宋体" w:hAnsi="宋体" w:eastAsia="宋体" w:cs="宋体"/>
                <w:color w:val="000000"/>
              </w:rPr>
            </w:pPr>
            <w:r>
              <w:rPr>
                <w:rFonts w:hint="eastAsia" w:ascii="宋体" w:hAnsi="宋体" w:eastAsia="宋体" w:cs="宋体"/>
                <w:color w:val="000000"/>
              </w:rPr>
              <w:t xml:space="preserve">★1.额定制冷量：≥8kW ；额定制热量：≥9kW</w:t>
            </w:r>
            <w:r>
              <w:rPr>
                <w:rFonts w:hint="eastAsia" w:ascii="宋体" w:hAnsi="宋体" w:eastAsia="宋体" w:cs="宋体"/>
                <w:color w:val="000000"/>
              </w:rPr>
              <w:br w:type="textWrapping" w:clear="all"/>
            </w:r>
            <w:r>
              <w:rPr>
                <w:rFonts w:hint="eastAsia" w:ascii="Times New Roman" w:hAnsi="Times New Roman" w:eastAsia="Arial" w:cs="Times New Roman"/>
                <w:color w:val="000000"/>
              </w:rPr>
              <w:t xml:space="preserve">2.额定功率：≤100w</w:t>
            </w:r>
            <w:r>
              <w:rPr>
                <w:rFonts w:hint="eastAsia" w:ascii="宋体" w:hAnsi="宋体" w:eastAsia="宋体" w:cs="宋体"/>
                <w:color w:val="000000"/>
              </w:rPr>
              <w:br w:type="textWrapping" w:clear="all"/>
            </w:r>
            <w:r>
              <w:rPr>
                <w:rFonts w:hint="eastAsia" w:ascii="宋体" w:hAnsi="宋体" w:eastAsia="宋体" w:cs="宋体"/>
                <w:b/>
                <w:bCs/>
                <w:color w:val="000000"/>
                <w:sz w:val="24"/>
              </w:rPr>
              <w:t xml:space="preserve">▲</w:t>
            </w:r>
            <w:r>
              <w:rPr>
                <w:rFonts w:hint="eastAsia" w:ascii="宋体" w:hAnsi="宋体" w:eastAsia="宋体" w:cs="宋体"/>
                <w:color w:val="000000"/>
              </w:rPr>
              <w:t xml:space="preserve">3.最大噪音dB（A）：≤45</w:t>
            </w:r>
            <w:r>
              <w:rPr>
                <w:rFonts w:hint="eastAsia" w:ascii="宋体" w:hAnsi="宋体" w:eastAsia="宋体" w:cs="宋体"/>
                <w:color w:val="000000"/>
              </w:rPr>
              <w:br w:type="textWrapping" w:clear="all"/>
            </w:r>
            <w:r>
              <w:rPr>
                <w:rFonts w:hint="eastAsia" w:ascii="Times New Roman" w:hAnsi="Times New Roman" w:eastAsia="Arial" w:cs="Times New Roman"/>
                <w:color w:val="000000"/>
              </w:rPr>
              <w:t xml:space="preserve">4.机器尺寸（长*宽*高）mm：≤840*840*300</w:t>
            </w:r>
            <w:r>
              <w:rPr>
                <w:rFonts w:hint="eastAsia" w:ascii="宋体" w:hAnsi="宋体" w:eastAsia="宋体" w:cs="宋体"/>
                <w:color w:val="000000"/>
              </w:rPr>
            </w:r>
            <w:r/>
          </w:p>
        </w:tc>
      </w:tr>
      <w:tr>
        <w:trPr>
          <w:trHeight w:val="1148"/>
        </w:trPr>
        <w:tc>
          <w:tcPr>
            <w:tcBorders>
              <w:top w:val="single" w:color="000000" w:sz="4" w:space="0"/>
              <w:left w:val="single" w:color="000000" w:sz="4" w:space="0"/>
              <w:bottom w:val="single" w:color="000000" w:sz="4" w:space="0"/>
              <w:right w:val="single" w:color="000000" w:sz="4" w:space="0"/>
            </w:tcBorders>
            <w:tcW w:w="1268" w:type="dxa"/>
            <w:vAlign w:val="center"/>
            <w:textDirection w:val="lrTb"/>
            <w:noWrap/>
          </w:tcPr>
          <w:p>
            <w:pPr>
              <w:pStyle w:val="644"/>
              <w:ind w:firstLine="420"/>
              <w:spacing w:line="300" w:lineRule="auto"/>
              <w:rPr>
                <w:rFonts w:hint="eastAsia"/>
                <w:color w:val="000000"/>
              </w:rPr>
            </w:pPr>
            <w:r>
              <w:rPr>
                <w:rFonts w:hint="eastAsia"/>
                <w:color w:val="000000"/>
              </w:rPr>
              <w:t xml:space="preserve">6</w:t>
            </w:r>
            <w:r>
              <w:rPr>
                <w:rFonts w:hint="eastAsia"/>
                <w:color w:val="000000"/>
              </w:rPr>
            </w:r>
            <w:r/>
          </w:p>
        </w:tc>
        <w:tc>
          <w:tcPr>
            <w:tcBorders>
              <w:top w:val="single" w:color="000000" w:sz="4" w:space="0"/>
              <w:left w:val="single" w:color="000000" w:sz="4" w:space="0"/>
              <w:bottom w:val="single" w:color="000000" w:sz="4" w:space="0"/>
              <w:right w:val="single" w:color="000000" w:sz="4" w:space="0"/>
            </w:tcBorders>
            <w:tcW w:w="2087" w:type="dxa"/>
            <w:vAlign w:val="center"/>
            <w:textDirection w:val="lrTb"/>
            <w:noWrap w:val="false"/>
          </w:tcPr>
          <w:p>
            <w:pPr>
              <w:pStyle w:val="644"/>
              <w:jc w:val="center"/>
              <w:rPr>
                <w:rFonts w:ascii="宋体" w:hAnsi="宋体" w:eastAsia="宋体" w:cs="宋体"/>
                <w:color w:val="000000"/>
                <w:sz w:val="22"/>
                <w:lang w:bidi="ar"/>
              </w:rPr>
            </w:pPr>
            <w:r>
              <w:rPr>
                <w:rFonts w:hint="eastAsia" w:ascii="宋体" w:hAnsi="宋体" w:eastAsia="宋体" w:cs="宋体"/>
                <w:color w:val="000000"/>
                <w:sz w:val="22"/>
                <w:lang w:bidi="ar"/>
              </w:rPr>
              <w:t xml:space="preserve">嵌入式室内机</w:t>
            </w:r>
            <w:r>
              <w:rPr>
                <w:rFonts w:ascii="宋体" w:hAnsi="宋体" w:eastAsia="宋体" w:cs="宋体"/>
                <w:color w:val="000000"/>
                <w:sz w:val="22"/>
                <w:lang w:bidi="ar"/>
              </w:rPr>
            </w:r>
            <w:r/>
          </w:p>
          <w:p>
            <w:pPr>
              <w:pStyle w:val="644"/>
              <w:jc w:val="center"/>
              <w:spacing w:line="300" w:lineRule="auto"/>
              <w:rPr>
                <w:rFonts w:hint="eastAsia"/>
                <w:color w:val="000000"/>
              </w:rPr>
            </w:pPr>
            <w:r>
              <w:rPr>
                <w:rFonts w:hint="eastAsia" w:ascii="宋体" w:hAnsi="宋体" w:eastAsia="宋体" w:cs="宋体"/>
                <w:color w:val="000000"/>
                <w:sz w:val="22"/>
                <w:lang w:bidi="ar"/>
              </w:rPr>
              <w:t xml:space="preserve">(4</w:t>
            </w:r>
            <w:r>
              <w:rPr>
                <w:rFonts w:ascii="宋体" w:hAnsi="宋体" w:eastAsia="宋体" w:cs="宋体"/>
                <w:color w:val="000000"/>
                <w:sz w:val="22"/>
                <w:lang w:bidi="ar"/>
              </w:rPr>
              <w:t xml:space="preserve"> F100</w:t>
            </w:r>
            <w:r>
              <w:rPr>
                <w:rFonts w:hint="eastAsia" w:ascii="宋体" w:hAnsi="宋体" w:eastAsia="宋体" w:cs="宋体"/>
                <w:color w:val="000000"/>
                <w:sz w:val="22"/>
                <w:lang w:bidi="ar"/>
              </w:rPr>
              <w:t xml:space="preserve">)</w:t>
            </w:r>
            <w:r>
              <w:rPr>
                <w:rFonts w:hint="eastAsia"/>
                <w:color w:val="000000"/>
              </w:rPr>
            </w:r>
            <w:r/>
          </w:p>
        </w:tc>
        <w:tc>
          <w:tcPr>
            <w:tcBorders>
              <w:top w:val="single" w:color="000000" w:sz="4" w:space="0"/>
              <w:left w:val="single" w:color="000000" w:sz="4" w:space="0"/>
              <w:bottom w:val="single" w:color="000000" w:sz="4" w:space="0"/>
              <w:right w:val="single" w:color="000000" w:sz="4" w:space="0"/>
            </w:tcBorders>
            <w:tcW w:w="5047" w:type="dxa"/>
            <w:vAlign w:val="center"/>
            <w:textDirection w:val="lrTb"/>
            <w:noWrap w:val="false"/>
          </w:tcPr>
          <w:p>
            <w:pPr>
              <w:pStyle w:val="644"/>
              <w:spacing w:line="300" w:lineRule="auto"/>
              <w:rPr>
                <w:rFonts w:hint="eastAsia" w:ascii="宋体" w:hAnsi="宋体" w:eastAsia="宋体" w:cs="宋体"/>
                <w:color w:val="000000"/>
              </w:rPr>
            </w:pPr>
            <w:r>
              <w:rPr>
                <w:rFonts w:hint="eastAsia" w:ascii="宋体" w:hAnsi="宋体" w:eastAsia="宋体" w:cs="宋体"/>
                <w:color w:val="000000"/>
              </w:rPr>
              <w:t xml:space="preserve">★1.额定制冷量：≥10kW ；额定制热量：≥11.2kW</w:t>
            </w:r>
            <w:r>
              <w:rPr>
                <w:rFonts w:hint="eastAsia" w:ascii="宋体" w:hAnsi="宋体" w:eastAsia="宋体" w:cs="宋体"/>
                <w:color w:val="000000"/>
              </w:rPr>
              <w:br w:type="textWrapping" w:clear="all"/>
            </w:r>
            <w:r>
              <w:rPr>
                <w:rFonts w:hint="eastAsia" w:ascii="Times New Roman" w:hAnsi="Times New Roman" w:eastAsia="Arial" w:cs="Times New Roman"/>
                <w:color w:val="000000"/>
              </w:rPr>
              <w:t xml:space="preserve">2.额定功率：≤100w</w:t>
            </w:r>
            <w:r>
              <w:rPr>
                <w:rFonts w:hint="eastAsia" w:ascii="宋体" w:hAnsi="宋体" w:eastAsia="宋体" w:cs="宋体"/>
                <w:color w:val="000000"/>
              </w:rPr>
              <w:br w:type="textWrapping" w:clear="all"/>
            </w:r>
            <w:r>
              <w:rPr>
                <w:rFonts w:hint="eastAsia" w:ascii="宋体" w:hAnsi="宋体" w:eastAsia="宋体" w:cs="宋体"/>
                <w:b/>
                <w:bCs/>
                <w:color w:val="000000"/>
                <w:sz w:val="24"/>
              </w:rPr>
              <w:t xml:space="preserve">▲</w:t>
            </w:r>
            <w:r>
              <w:rPr>
                <w:rFonts w:hint="eastAsia" w:ascii="宋体" w:hAnsi="宋体" w:eastAsia="宋体" w:cs="宋体"/>
                <w:color w:val="000000"/>
              </w:rPr>
              <w:t xml:space="preserve">3.最大噪音dB（A）：≤45</w:t>
            </w:r>
            <w:r>
              <w:rPr>
                <w:rFonts w:hint="eastAsia" w:ascii="宋体" w:hAnsi="宋体" w:eastAsia="宋体" w:cs="宋体"/>
                <w:color w:val="000000"/>
              </w:rPr>
              <w:br w:type="textWrapping" w:clear="all"/>
            </w:r>
            <w:r>
              <w:rPr>
                <w:rFonts w:hint="eastAsia" w:ascii="Times New Roman" w:hAnsi="Times New Roman" w:eastAsia="Arial" w:cs="Times New Roman"/>
                <w:color w:val="000000"/>
              </w:rPr>
              <w:t xml:space="preserve">4.机器尺寸（长*宽*高）mm：≤840*840*300</w:t>
            </w:r>
            <w:r>
              <w:rPr>
                <w:rFonts w:hint="eastAsia" w:ascii="宋体" w:hAnsi="宋体" w:eastAsia="宋体" w:cs="宋体"/>
                <w:color w:val="000000"/>
              </w:rPr>
            </w:r>
            <w:r/>
          </w:p>
        </w:tc>
      </w:tr>
      <w:tr>
        <w:trPr>
          <w:trHeight w:val="577"/>
        </w:trPr>
        <w:tc>
          <w:tcPr>
            <w:tcBorders>
              <w:top w:val="single" w:color="000000" w:sz="4" w:space="0"/>
              <w:left w:val="single" w:color="000000" w:sz="4" w:space="0"/>
              <w:bottom w:val="single" w:color="000000" w:sz="4" w:space="0"/>
              <w:right w:val="single" w:color="000000" w:sz="4" w:space="0"/>
            </w:tcBorders>
            <w:tcW w:w="1268" w:type="dxa"/>
            <w:vAlign w:val="center"/>
            <w:textDirection w:val="lrTb"/>
            <w:noWrap/>
          </w:tcPr>
          <w:p>
            <w:pPr>
              <w:pStyle w:val="644"/>
              <w:ind w:firstLine="420"/>
              <w:spacing w:line="300" w:lineRule="auto"/>
              <w:rPr>
                <w:rFonts w:hint="eastAsia" w:eastAsia="等线"/>
                <w:color w:val="000000"/>
              </w:rPr>
            </w:pPr>
            <w:r>
              <w:rPr>
                <w:rFonts w:hint="eastAsia" w:eastAsia="等线"/>
                <w:color w:val="000000"/>
              </w:rPr>
              <w:t xml:space="preserve">7</w:t>
            </w:r>
            <w:r>
              <w:rPr>
                <w:rFonts w:hint="eastAsia" w:eastAsia="等线"/>
                <w:color w:val="000000"/>
              </w:rPr>
            </w:r>
            <w:r/>
          </w:p>
        </w:tc>
        <w:tc>
          <w:tcPr>
            <w:tcBorders>
              <w:top w:val="single" w:color="000000" w:sz="4" w:space="0"/>
              <w:left w:val="single" w:color="000000" w:sz="4" w:space="0"/>
              <w:bottom w:val="single" w:color="000000" w:sz="4" w:space="0"/>
              <w:right w:val="single" w:color="000000" w:sz="4" w:space="0"/>
            </w:tcBorders>
            <w:tcW w:w="2087" w:type="dxa"/>
            <w:vAlign w:val="center"/>
            <w:textDirection w:val="lrTb"/>
            <w:noWrap w:val="false"/>
          </w:tcPr>
          <w:p>
            <w:pPr>
              <w:pStyle w:val="644"/>
              <w:jc w:val="center"/>
              <w:rPr>
                <w:rFonts w:ascii="宋体" w:hAnsi="宋体" w:eastAsia="宋体" w:cs="宋体"/>
                <w:color w:val="000000"/>
                <w:sz w:val="22"/>
                <w:lang w:bidi="ar"/>
              </w:rPr>
            </w:pPr>
            <w:r>
              <w:rPr>
                <w:rFonts w:hint="eastAsia" w:ascii="宋体" w:hAnsi="宋体" w:eastAsia="宋体" w:cs="宋体"/>
                <w:color w:val="000000"/>
                <w:sz w:val="22"/>
                <w:lang w:bidi="ar"/>
              </w:rPr>
              <w:t xml:space="preserve">嵌入式室内机</w:t>
            </w:r>
            <w:r>
              <w:rPr>
                <w:rFonts w:ascii="宋体" w:hAnsi="宋体" w:eastAsia="宋体" w:cs="宋体"/>
                <w:color w:val="000000"/>
                <w:sz w:val="22"/>
                <w:lang w:bidi="ar"/>
              </w:rPr>
            </w:r>
            <w:r/>
          </w:p>
          <w:p>
            <w:pPr>
              <w:pStyle w:val="644"/>
              <w:jc w:val="center"/>
              <w:spacing w:line="300" w:lineRule="auto"/>
              <w:rPr>
                <w:rFonts w:hint="eastAsia"/>
                <w:color w:val="000000"/>
              </w:rPr>
            </w:pPr>
            <w:r>
              <w:rPr>
                <w:rFonts w:hint="eastAsia" w:ascii="宋体" w:hAnsi="宋体" w:eastAsia="宋体" w:cs="宋体"/>
                <w:color w:val="000000"/>
                <w:sz w:val="22"/>
                <w:lang w:bidi="ar"/>
              </w:rPr>
              <w:t xml:space="preserve">(4</w:t>
            </w:r>
            <w:r>
              <w:rPr>
                <w:rFonts w:ascii="宋体" w:hAnsi="宋体" w:eastAsia="宋体" w:cs="宋体"/>
                <w:color w:val="000000"/>
                <w:sz w:val="22"/>
                <w:lang w:bidi="ar"/>
              </w:rPr>
              <w:t xml:space="preserve"> F112</w:t>
            </w:r>
            <w:r>
              <w:rPr>
                <w:rFonts w:hint="eastAsia" w:ascii="宋体" w:hAnsi="宋体" w:eastAsia="宋体" w:cs="宋体"/>
                <w:color w:val="000000"/>
                <w:sz w:val="22"/>
                <w:lang w:bidi="ar"/>
              </w:rPr>
              <w:t xml:space="preserve">)</w:t>
            </w:r>
            <w:r>
              <w:rPr>
                <w:rFonts w:hint="eastAsia"/>
                <w:color w:val="000000"/>
              </w:rPr>
            </w:r>
            <w:r/>
          </w:p>
        </w:tc>
        <w:tc>
          <w:tcPr>
            <w:tcBorders>
              <w:top w:val="single" w:color="000000" w:sz="4" w:space="0"/>
              <w:left w:val="single" w:color="000000" w:sz="4" w:space="0"/>
              <w:bottom w:val="single" w:color="000000" w:sz="4" w:space="0"/>
              <w:right w:val="single" w:color="000000" w:sz="4" w:space="0"/>
            </w:tcBorders>
            <w:tcW w:w="5047" w:type="dxa"/>
            <w:vAlign w:val="center"/>
            <w:textDirection w:val="lrTb"/>
            <w:noWrap w:val="false"/>
          </w:tcPr>
          <w:p>
            <w:pPr>
              <w:pStyle w:val="644"/>
              <w:spacing w:line="300" w:lineRule="auto"/>
              <w:rPr>
                <w:rFonts w:hint="eastAsia" w:ascii="宋体" w:hAnsi="宋体" w:eastAsia="宋体" w:cs="宋体"/>
                <w:color w:val="000000"/>
              </w:rPr>
            </w:pPr>
            <w:r>
              <w:rPr>
                <w:rFonts w:hint="eastAsia" w:ascii="宋体" w:hAnsi="宋体" w:eastAsia="宋体" w:cs="宋体"/>
                <w:color w:val="000000"/>
              </w:rPr>
              <w:t xml:space="preserve">★1.额定制冷量：≥11.2kW ；额定制热量：≥12.5kw</w:t>
            </w:r>
            <w:r>
              <w:rPr>
                <w:rFonts w:hint="eastAsia" w:ascii="宋体" w:hAnsi="宋体" w:eastAsia="宋体" w:cs="宋体"/>
                <w:color w:val="000000"/>
              </w:rPr>
              <w:br w:type="textWrapping" w:clear="all"/>
            </w:r>
            <w:r>
              <w:rPr>
                <w:rFonts w:hint="eastAsia" w:ascii="Times New Roman" w:hAnsi="Times New Roman" w:eastAsia="Arial" w:cs="Times New Roman"/>
                <w:color w:val="000000"/>
              </w:rPr>
              <w:t xml:space="preserve">2.额定功率：≤100w</w:t>
            </w:r>
            <w:r>
              <w:rPr>
                <w:rFonts w:hint="eastAsia" w:ascii="宋体" w:hAnsi="宋体" w:eastAsia="宋体" w:cs="宋体"/>
                <w:color w:val="000000"/>
              </w:rPr>
              <w:br w:type="textWrapping" w:clear="all"/>
            </w:r>
            <w:r>
              <w:rPr>
                <w:rFonts w:hint="eastAsia" w:ascii="宋体" w:hAnsi="宋体" w:eastAsia="宋体" w:cs="宋体"/>
                <w:b/>
                <w:bCs/>
                <w:color w:val="000000"/>
                <w:sz w:val="24"/>
              </w:rPr>
              <w:t xml:space="preserve">▲</w:t>
            </w:r>
            <w:r>
              <w:rPr>
                <w:rFonts w:hint="eastAsia" w:ascii="宋体" w:hAnsi="宋体" w:eastAsia="宋体" w:cs="宋体"/>
                <w:color w:val="000000"/>
              </w:rPr>
              <w:t xml:space="preserve">3.最大噪音dB（A）：≤45</w:t>
            </w:r>
            <w:r>
              <w:rPr>
                <w:rFonts w:hint="eastAsia" w:ascii="宋体" w:hAnsi="宋体" w:eastAsia="宋体" w:cs="宋体"/>
                <w:color w:val="000000"/>
              </w:rPr>
              <w:br w:type="textWrapping" w:clear="all"/>
            </w:r>
            <w:r>
              <w:rPr>
                <w:rFonts w:hint="eastAsia" w:ascii="Times New Roman" w:hAnsi="Times New Roman" w:eastAsia="Arial" w:cs="Times New Roman"/>
                <w:color w:val="000000"/>
              </w:rPr>
              <w:t xml:space="preserve">4.机器尺寸（长*宽*高）mm：≤840*840*300</w:t>
            </w:r>
            <w:r>
              <w:rPr>
                <w:rFonts w:hint="eastAsia" w:ascii="宋体" w:hAnsi="宋体" w:eastAsia="宋体" w:cs="宋体"/>
                <w:color w:val="000000"/>
              </w:rPr>
            </w:r>
            <w:r/>
          </w:p>
        </w:tc>
      </w:tr>
      <w:tr>
        <w:trPr>
          <w:trHeight w:val="580"/>
        </w:trPr>
        <w:tc>
          <w:tcPr>
            <w:tcBorders>
              <w:top w:val="single" w:color="000000" w:sz="4" w:space="0"/>
              <w:left w:val="single" w:color="000000" w:sz="4" w:space="0"/>
              <w:bottom w:val="single" w:color="000000" w:sz="4" w:space="0"/>
              <w:right w:val="single" w:color="000000" w:sz="4" w:space="0"/>
            </w:tcBorders>
            <w:tcW w:w="1268" w:type="dxa"/>
            <w:vAlign w:val="center"/>
            <w:textDirection w:val="lrTb"/>
            <w:noWrap/>
          </w:tcPr>
          <w:p>
            <w:pPr>
              <w:pStyle w:val="644"/>
              <w:ind w:firstLine="420"/>
              <w:spacing w:line="300" w:lineRule="auto"/>
              <w:rPr>
                <w:rFonts w:hint="eastAsia"/>
                <w:color w:val="000000"/>
              </w:rPr>
            </w:pPr>
            <w:r>
              <w:rPr>
                <w:rFonts w:hint="eastAsia"/>
                <w:color w:val="000000"/>
              </w:rPr>
              <w:t xml:space="preserve">7</w:t>
            </w:r>
            <w:r>
              <w:rPr>
                <w:rFonts w:hint="eastAsia"/>
                <w:color w:val="000000"/>
              </w:rPr>
            </w:r>
            <w:r/>
          </w:p>
        </w:tc>
        <w:tc>
          <w:tcPr>
            <w:tcBorders>
              <w:top w:val="single" w:color="000000" w:sz="4" w:space="0"/>
              <w:left w:val="none" w:color="000000" w:sz="4" w:space="0"/>
              <w:bottom w:val="single" w:color="000000" w:sz="4" w:space="0"/>
              <w:right w:val="none" w:color="000000" w:sz="4" w:space="0"/>
            </w:tcBorders>
            <w:tcW w:w="2087" w:type="dxa"/>
            <w:vAlign w:val="center"/>
            <w:textDirection w:val="lrTb"/>
            <w:noWrap w:val="false"/>
          </w:tcPr>
          <w:p>
            <w:pPr>
              <w:pStyle w:val="644"/>
              <w:ind w:firstLine="420"/>
              <w:spacing w:line="300" w:lineRule="auto"/>
              <w:rPr>
                <w:rFonts w:hint="eastAsia"/>
                <w:color w:val="000000"/>
              </w:rPr>
            </w:pPr>
            <w:r>
              <w:rPr>
                <w:rFonts w:hint="eastAsia"/>
                <w:color w:val="000000"/>
              </w:rPr>
              <w:t xml:space="preserve">线控</w:t>
            </w:r>
            <w:r>
              <w:rPr>
                <w:rFonts w:hint="eastAsia"/>
                <w:color w:val="000000"/>
              </w:rPr>
            </w:r>
            <w:r/>
          </w:p>
        </w:tc>
        <w:tc>
          <w:tcPr>
            <w:tcBorders>
              <w:top w:val="single" w:color="000000" w:sz="4" w:space="0"/>
              <w:left w:val="single" w:color="000000" w:sz="4" w:space="0"/>
              <w:bottom w:val="single" w:color="000000" w:sz="4" w:space="0"/>
              <w:right w:val="single" w:color="000000" w:sz="4" w:space="0"/>
            </w:tcBorders>
            <w:tcW w:w="5047" w:type="dxa"/>
            <w:vAlign w:val="center"/>
            <w:textDirection w:val="lrTb"/>
            <w:noWrap w:val="false"/>
          </w:tcPr>
          <w:p>
            <w:pPr>
              <w:pStyle w:val="644"/>
              <w:spacing w:line="300" w:lineRule="auto"/>
              <w:rPr>
                <w:rFonts w:eastAsia="宋体"/>
                <w:color w:val="000000"/>
              </w:rPr>
            </w:pPr>
            <w:r>
              <w:rPr>
                <w:rFonts w:hint="eastAsia" w:eastAsia="宋体"/>
                <w:color w:val="000000"/>
              </w:rPr>
              <w:t xml:space="preserve">1.室内机温控面板(与所投设备品牌相匹配)</w:t>
            </w:r>
            <w:r>
              <w:rPr>
                <w:rFonts w:eastAsia="宋体"/>
                <w:color w:val="000000"/>
              </w:rPr>
            </w:r>
            <w:r/>
          </w:p>
        </w:tc>
      </w:tr>
      <w:tr>
        <w:trPr>
          <w:trHeight w:val="580"/>
        </w:trPr>
        <w:tc>
          <w:tcPr>
            <w:tcBorders>
              <w:top w:val="single" w:color="000000" w:sz="4" w:space="0"/>
              <w:left w:val="single" w:color="000000" w:sz="4" w:space="0"/>
              <w:bottom w:val="single" w:color="000000" w:sz="4" w:space="0"/>
              <w:right w:val="single" w:color="000000" w:sz="4" w:space="0"/>
            </w:tcBorders>
            <w:tcW w:w="1268" w:type="dxa"/>
            <w:vAlign w:val="center"/>
            <w:textDirection w:val="lrTb"/>
            <w:noWrap/>
          </w:tcPr>
          <w:p>
            <w:pPr>
              <w:pStyle w:val="644"/>
              <w:ind w:firstLine="420"/>
              <w:spacing w:line="300" w:lineRule="auto"/>
              <w:rPr>
                <w:rFonts w:hint="eastAsia"/>
                <w:color w:val="000000"/>
              </w:rPr>
            </w:pPr>
            <w:r>
              <w:rPr>
                <w:rFonts w:hint="eastAsia"/>
                <w:color w:val="000000"/>
              </w:rPr>
              <w:t xml:space="preserve">8</w:t>
            </w:r>
            <w:r>
              <w:rPr>
                <w:rFonts w:hint="eastAsia"/>
                <w:color w:val="000000"/>
              </w:rPr>
            </w:r>
            <w:r/>
          </w:p>
        </w:tc>
        <w:tc>
          <w:tcPr>
            <w:tcBorders>
              <w:top w:val="single" w:color="000000" w:sz="4" w:space="0"/>
              <w:left w:val="none" w:color="000000" w:sz="4" w:space="0"/>
              <w:bottom w:val="single" w:color="000000" w:sz="4" w:space="0"/>
              <w:right w:val="none" w:color="000000" w:sz="4" w:space="0"/>
            </w:tcBorders>
            <w:tcW w:w="2087" w:type="dxa"/>
            <w:vAlign w:val="center"/>
            <w:textDirection w:val="lrTb"/>
            <w:noWrap/>
          </w:tcPr>
          <w:p>
            <w:pPr>
              <w:pStyle w:val="644"/>
              <w:ind w:firstLine="420"/>
              <w:spacing w:line="300" w:lineRule="auto"/>
              <w:rPr>
                <w:rFonts w:hint="eastAsia"/>
                <w:color w:val="000000"/>
              </w:rPr>
            </w:pPr>
            <w:r>
              <w:rPr>
                <w:rFonts w:hint="eastAsia"/>
                <w:color w:val="000000"/>
              </w:rPr>
              <w:t xml:space="preserve">集控</w:t>
            </w:r>
            <w:r>
              <w:rPr>
                <w:rFonts w:hint="eastAsia"/>
                <w:color w:val="000000"/>
              </w:rPr>
            </w:r>
            <w:r/>
          </w:p>
        </w:tc>
        <w:tc>
          <w:tcPr>
            <w:tcBorders>
              <w:top w:val="single" w:color="000000" w:sz="4" w:space="0"/>
              <w:left w:val="single" w:color="000000" w:sz="4" w:space="0"/>
              <w:bottom w:val="single" w:color="000000" w:sz="4" w:space="0"/>
              <w:right w:val="single" w:color="000000" w:sz="4" w:space="0"/>
            </w:tcBorders>
            <w:tcW w:w="5047" w:type="dxa"/>
            <w:vAlign w:val="center"/>
            <w:textDirection w:val="lrTb"/>
            <w:noWrap w:val="false"/>
          </w:tcPr>
          <w:p>
            <w:pPr>
              <w:pStyle w:val="644"/>
              <w:spacing w:line="300" w:lineRule="auto"/>
              <w:rPr>
                <w:rFonts w:hint="eastAsia"/>
                <w:color w:val="000000"/>
              </w:rPr>
            </w:pPr>
            <w:r>
              <w:rPr>
                <w:rFonts w:hint="eastAsia"/>
                <w:color w:val="000000"/>
              </w:rPr>
              <w:t xml:space="preserve">1.彩屏控制器，集中控制空调启停，设备故障提示</w:t>
            </w:r>
            <w:r>
              <w:rPr>
                <w:rFonts w:hint="eastAsia"/>
                <w:color w:val="000000"/>
              </w:rPr>
            </w:r>
            <w:r/>
          </w:p>
        </w:tc>
      </w:tr>
      <w:tr>
        <w:trPr>
          <w:trHeight w:val="580"/>
        </w:trPr>
        <w:tc>
          <w:tcPr>
            <w:tcBorders>
              <w:top w:val="single" w:color="000000" w:sz="4" w:space="0"/>
              <w:left w:val="single" w:color="000000" w:sz="4" w:space="0"/>
              <w:bottom w:val="single" w:color="000000" w:sz="4" w:space="0"/>
              <w:right w:val="single" w:color="000000" w:sz="4" w:space="0"/>
            </w:tcBorders>
            <w:tcW w:w="1268" w:type="dxa"/>
            <w:vAlign w:val="center"/>
            <w:textDirection w:val="lrTb"/>
            <w:noWrap/>
          </w:tcPr>
          <w:p>
            <w:pPr>
              <w:pStyle w:val="644"/>
              <w:ind w:firstLine="420"/>
              <w:spacing w:line="300" w:lineRule="auto"/>
              <w:rPr>
                <w:color w:val="000000"/>
              </w:rPr>
            </w:pPr>
            <w:r>
              <w:rPr>
                <w:rFonts w:hint="eastAsia"/>
                <w:color w:val="000000"/>
              </w:rPr>
              <w:t xml:space="preserve">9</w:t>
            </w:r>
            <w:r>
              <w:rPr>
                <w:color w:val="000000"/>
              </w:rPr>
            </w:r>
            <w:r/>
          </w:p>
        </w:tc>
        <w:tc>
          <w:tcPr>
            <w:tcBorders>
              <w:top w:val="single" w:color="000000" w:sz="4" w:space="0"/>
              <w:left w:val="none" w:color="000000" w:sz="4" w:space="0"/>
              <w:bottom w:val="single" w:color="000000" w:sz="4" w:space="0"/>
              <w:right w:val="none" w:color="000000" w:sz="4" w:space="0"/>
            </w:tcBorders>
            <w:tcW w:w="2087" w:type="dxa"/>
            <w:vAlign w:val="center"/>
            <w:textDirection w:val="lrTb"/>
            <w:noWrap/>
          </w:tcPr>
          <w:p>
            <w:pPr>
              <w:pStyle w:val="644"/>
              <w:ind w:firstLine="420"/>
              <w:spacing w:line="300" w:lineRule="auto"/>
              <w:rPr>
                <w:color w:val="000000"/>
              </w:rPr>
            </w:pPr>
            <w:r>
              <w:rPr>
                <w:rFonts w:hint="eastAsia"/>
                <w:color w:val="000000"/>
              </w:rPr>
              <w:t xml:space="preserve">弱电线缆</w:t>
            </w:r>
            <w:r>
              <w:rPr>
                <w:color w:val="000000"/>
              </w:rPr>
            </w:r>
            <w:r/>
          </w:p>
        </w:tc>
        <w:tc>
          <w:tcPr>
            <w:tcBorders>
              <w:top w:val="single" w:color="000000" w:sz="4" w:space="0"/>
              <w:left w:val="single" w:color="000000" w:sz="4" w:space="0"/>
              <w:bottom w:val="single" w:color="000000" w:sz="4" w:space="0"/>
              <w:right w:val="single" w:color="000000" w:sz="4" w:space="0"/>
            </w:tcBorders>
            <w:tcW w:w="5047" w:type="dxa"/>
            <w:vAlign w:val="center"/>
            <w:textDirection w:val="lrTb"/>
            <w:noWrap w:val="false"/>
          </w:tcPr>
          <w:p>
            <w:pPr>
              <w:pStyle w:val="644"/>
              <w:spacing w:line="300" w:lineRule="auto"/>
              <w:rPr>
                <w:rFonts w:hint="eastAsia"/>
                <w:color w:val="000000"/>
              </w:rPr>
            </w:pPr>
            <w:r>
              <w:rPr>
                <w:rFonts w:hint="eastAsia"/>
                <w:color w:val="000000"/>
              </w:rPr>
              <w:t xml:space="preserve">1.室内机和室外机通讯线缆；</w:t>
            </w:r>
            <w:r>
              <w:rPr>
                <w:rFonts w:hint="eastAsia"/>
                <w:color w:val="000000"/>
              </w:rPr>
            </w:r>
            <w:r/>
          </w:p>
          <w:p>
            <w:pPr>
              <w:pStyle w:val="644"/>
              <w:spacing w:line="300" w:lineRule="auto"/>
              <w:rPr>
                <w:color w:val="000000"/>
              </w:rPr>
            </w:pPr>
            <w:r>
              <w:rPr>
                <w:rFonts w:hint="eastAsia"/>
                <w:color w:val="000000"/>
              </w:rPr>
              <w:t xml:space="preserve">2.集控终端通讯线</w:t>
            </w:r>
            <w:r>
              <w:rPr>
                <w:color w:val="000000"/>
              </w:rPr>
            </w:r>
            <w:r/>
          </w:p>
        </w:tc>
      </w:tr>
      <w:tr>
        <w:trPr>
          <w:trHeight w:val="580"/>
        </w:trPr>
        <w:tc>
          <w:tcPr>
            <w:tcBorders>
              <w:top w:val="single" w:color="000000" w:sz="4" w:space="0"/>
              <w:left w:val="single" w:color="000000" w:sz="4" w:space="0"/>
              <w:bottom w:val="single" w:color="000000" w:sz="4" w:space="0"/>
              <w:right w:val="single" w:color="000000" w:sz="4" w:space="0"/>
            </w:tcBorders>
            <w:tcW w:w="1268" w:type="dxa"/>
            <w:vAlign w:val="center"/>
            <w:textDirection w:val="lrTb"/>
            <w:noWrap/>
          </w:tcPr>
          <w:p>
            <w:pPr>
              <w:pStyle w:val="644"/>
              <w:ind w:firstLine="420"/>
              <w:spacing w:line="300" w:lineRule="auto"/>
              <w:rPr>
                <w:color w:val="000000"/>
              </w:rPr>
            </w:pPr>
            <w:r>
              <w:rPr>
                <w:rFonts w:hint="eastAsia"/>
                <w:color w:val="000000"/>
              </w:rPr>
              <w:t xml:space="preserve">10</w:t>
            </w:r>
            <w:r>
              <w:rPr>
                <w:color w:val="000000"/>
              </w:rPr>
            </w:r>
            <w:r/>
          </w:p>
        </w:tc>
        <w:tc>
          <w:tcPr>
            <w:tcBorders>
              <w:top w:val="single" w:color="000000" w:sz="4" w:space="0"/>
              <w:left w:val="none" w:color="000000" w:sz="4" w:space="0"/>
              <w:bottom w:val="single" w:color="000000" w:sz="4" w:space="0"/>
              <w:right w:val="none" w:color="000000" w:sz="4" w:space="0"/>
            </w:tcBorders>
            <w:tcW w:w="2087" w:type="dxa"/>
            <w:vAlign w:val="center"/>
            <w:textDirection w:val="lrTb"/>
            <w:noWrap/>
          </w:tcPr>
          <w:p>
            <w:pPr>
              <w:pStyle w:val="644"/>
              <w:ind w:firstLine="420"/>
              <w:spacing w:line="300" w:lineRule="auto"/>
              <w:rPr>
                <w:color w:val="000000"/>
              </w:rPr>
            </w:pPr>
            <w:r>
              <w:rPr>
                <w:rFonts w:hint="eastAsia"/>
                <w:color w:val="000000"/>
              </w:rPr>
              <w:t xml:space="preserve">强电配电柜</w:t>
            </w:r>
            <w:r>
              <w:rPr>
                <w:color w:val="000000"/>
              </w:rPr>
            </w:r>
            <w:r/>
          </w:p>
        </w:tc>
        <w:tc>
          <w:tcPr>
            <w:tcBorders>
              <w:top w:val="single" w:color="000000" w:sz="4" w:space="0"/>
              <w:left w:val="single" w:color="000000" w:sz="4" w:space="0"/>
              <w:bottom w:val="single" w:color="000000" w:sz="4" w:space="0"/>
              <w:right w:val="single" w:color="000000" w:sz="4" w:space="0"/>
            </w:tcBorders>
            <w:tcW w:w="5047" w:type="dxa"/>
            <w:vAlign w:val="center"/>
            <w:textDirection w:val="lrTb"/>
            <w:noWrap w:val="false"/>
          </w:tcPr>
          <w:p>
            <w:pPr>
              <w:pStyle w:val="644"/>
              <w:spacing w:line="300" w:lineRule="auto"/>
              <w:rPr>
                <w:rFonts w:hint="eastAsia"/>
                <w:color w:val="000000"/>
              </w:rPr>
            </w:pPr>
            <w:r>
              <w:rPr>
                <w:rFonts w:hint="eastAsia"/>
                <w:color w:val="000000"/>
              </w:rPr>
              <w:t xml:space="preserve">1.每层一套，室外机、室内机供电；</w:t>
            </w:r>
            <w:r>
              <w:rPr>
                <w:rFonts w:hint="eastAsia"/>
                <w:color w:val="000000"/>
              </w:rPr>
            </w:r>
            <w:r/>
          </w:p>
          <w:p>
            <w:pPr>
              <w:pStyle w:val="644"/>
              <w:spacing w:line="300" w:lineRule="auto"/>
              <w:rPr>
                <w:color w:val="000000"/>
              </w:rPr>
            </w:pPr>
            <w:r>
              <w:rPr>
                <w:rFonts w:hint="eastAsia"/>
                <w:color w:val="000000"/>
              </w:rPr>
              <w:t xml:space="preserve">2.每套配能耗计量表计数</w:t>
            </w:r>
            <w:r>
              <w:rPr>
                <w:color w:val="000000"/>
              </w:rPr>
            </w:r>
            <w:r/>
          </w:p>
        </w:tc>
      </w:tr>
      <w:tr>
        <w:trPr>
          <w:trHeight w:val="580"/>
        </w:trPr>
        <w:tc>
          <w:tcPr>
            <w:tcBorders>
              <w:top w:val="single" w:color="000000" w:sz="4" w:space="0"/>
              <w:left w:val="single" w:color="000000" w:sz="4" w:space="0"/>
              <w:bottom w:val="single" w:color="000000" w:sz="4" w:space="0"/>
              <w:right w:val="single" w:color="000000" w:sz="4" w:space="0"/>
            </w:tcBorders>
            <w:tcW w:w="1268" w:type="dxa"/>
            <w:vAlign w:val="center"/>
            <w:textDirection w:val="lrTb"/>
            <w:noWrap/>
          </w:tcPr>
          <w:p>
            <w:pPr>
              <w:pStyle w:val="644"/>
              <w:ind w:firstLine="420"/>
              <w:spacing w:line="300" w:lineRule="auto"/>
              <w:rPr>
                <w:color w:val="000000"/>
              </w:rPr>
            </w:pPr>
            <w:r>
              <w:rPr>
                <w:rFonts w:hint="eastAsia"/>
                <w:color w:val="000000"/>
              </w:rPr>
              <w:t xml:space="preserve">11</w:t>
            </w:r>
            <w:r>
              <w:rPr>
                <w:color w:val="000000"/>
              </w:rPr>
            </w:r>
            <w:r/>
          </w:p>
        </w:tc>
        <w:tc>
          <w:tcPr>
            <w:tcBorders>
              <w:top w:val="single" w:color="000000" w:sz="4" w:space="0"/>
              <w:left w:val="none" w:color="000000" w:sz="4" w:space="0"/>
              <w:bottom w:val="single" w:color="000000" w:sz="4" w:space="0"/>
              <w:right w:val="none" w:color="000000" w:sz="4" w:space="0"/>
            </w:tcBorders>
            <w:tcW w:w="2087" w:type="dxa"/>
            <w:vAlign w:val="center"/>
            <w:textDirection w:val="lrTb"/>
            <w:noWrap/>
          </w:tcPr>
          <w:p>
            <w:pPr>
              <w:pStyle w:val="644"/>
              <w:ind w:firstLine="420"/>
              <w:spacing w:line="300" w:lineRule="auto"/>
              <w:rPr>
                <w:color w:val="000000"/>
              </w:rPr>
            </w:pPr>
            <w:r>
              <w:rPr>
                <w:rFonts w:hint="eastAsia"/>
                <w:color w:val="000000"/>
              </w:rPr>
              <w:t xml:space="preserve">室外机线缆</w:t>
            </w:r>
            <w:r>
              <w:rPr>
                <w:color w:val="000000"/>
              </w:rPr>
            </w:r>
            <w:r/>
          </w:p>
        </w:tc>
        <w:tc>
          <w:tcPr>
            <w:tcBorders>
              <w:top w:val="single" w:color="000000" w:sz="4" w:space="0"/>
              <w:left w:val="single" w:color="000000" w:sz="4" w:space="0"/>
              <w:bottom w:val="single" w:color="000000" w:sz="4" w:space="0"/>
              <w:right w:val="single" w:color="000000" w:sz="4" w:space="0"/>
            </w:tcBorders>
            <w:tcW w:w="5047" w:type="dxa"/>
            <w:vAlign w:val="center"/>
            <w:textDirection w:val="lrTb"/>
            <w:noWrap w:val="false"/>
          </w:tcPr>
          <w:p>
            <w:pPr>
              <w:pStyle w:val="644"/>
              <w:spacing w:line="300" w:lineRule="auto"/>
              <w:rPr>
                <w:rFonts w:hint="eastAsia"/>
                <w:color w:val="000000"/>
              </w:rPr>
            </w:pPr>
            <w:r>
              <w:rPr>
                <w:rFonts w:hint="eastAsia"/>
                <w:color w:val="000000"/>
              </w:rPr>
              <w:t xml:space="preserve">1.室外机供电线缆，3*6mm²；配套穿线管</w:t>
            </w:r>
            <w:r>
              <w:rPr>
                <w:rFonts w:hint="eastAsia"/>
                <w:color w:val="000000"/>
              </w:rPr>
            </w:r>
            <w:r/>
          </w:p>
        </w:tc>
      </w:tr>
      <w:tr>
        <w:trPr>
          <w:trHeight w:val="580"/>
        </w:trPr>
        <w:tc>
          <w:tcPr>
            <w:tcBorders>
              <w:top w:val="single" w:color="000000" w:sz="4" w:space="0"/>
              <w:left w:val="single" w:color="000000" w:sz="4" w:space="0"/>
              <w:bottom w:val="single" w:color="000000" w:sz="4" w:space="0"/>
              <w:right w:val="single" w:color="000000" w:sz="4" w:space="0"/>
            </w:tcBorders>
            <w:tcW w:w="1268" w:type="dxa"/>
            <w:vAlign w:val="center"/>
            <w:textDirection w:val="lrTb"/>
            <w:noWrap/>
          </w:tcPr>
          <w:p>
            <w:pPr>
              <w:pStyle w:val="644"/>
              <w:ind w:firstLine="420"/>
              <w:spacing w:line="300" w:lineRule="auto"/>
              <w:rPr>
                <w:color w:val="000000"/>
              </w:rPr>
            </w:pPr>
            <w:r>
              <w:rPr>
                <w:rFonts w:hint="eastAsia"/>
                <w:color w:val="000000"/>
              </w:rPr>
              <w:t xml:space="preserve">12</w:t>
            </w:r>
            <w:r>
              <w:rPr>
                <w:color w:val="000000"/>
              </w:rPr>
            </w:r>
            <w:r/>
          </w:p>
        </w:tc>
        <w:tc>
          <w:tcPr>
            <w:tcBorders>
              <w:top w:val="single" w:color="000000" w:sz="4" w:space="0"/>
              <w:left w:val="none" w:color="000000" w:sz="4" w:space="0"/>
              <w:bottom w:val="single" w:color="000000" w:sz="4" w:space="0"/>
              <w:right w:val="none" w:color="000000" w:sz="4" w:space="0"/>
            </w:tcBorders>
            <w:tcW w:w="2087" w:type="dxa"/>
            <w:vAlign w:val="center"/>
            <w:textDirection w:val="lrTb"/>
            <w:noWrap/>
          </w:tcPr>
          <w:p>
            <w:pPr>
              <w:pStyle w:val="644"/>
              <w:ind w:firstLine="420"/>
              <w:spacing w:line="300" w:lineRule="auto"/>
              <w:rPr>
                <w:color w:val="000000"/>
              </w:rPr>
            </w:pPr>
            <w:r>
              <w:rPr>
                <w:rFonts w:hint="eastAsia"/>
                <w:color w:val="000000"/>
              </w:rPr>
              <w:t xml:space="preserve">室内机线缆</w:t>
            </w:r>
            <w:r>
              <w:rPr>
                <w:color w:val="000000"/>
              </w:rPr>
            </w:r>
            <w:r/>
          </w:p>
        </w:tc>
        <w:tc>
          <w:tcPr>
            <w:tcBorders>
              <w:top w:val="single" w:color="000000" w:sz="4" w:space="0"/>
              <w:left w:val="single" w:color="000000" w:sz="4" w:space="0"/>
              <w:bottom w:val="single" w:color="000000" w:sz="4" w:space="0"/>
              <w:right w:val="single" w:color="000000" w:sz="4" w:space="0"/>
            </w:tcBorders>
            <w:tcW w:w="5047" w:type="dxa"/>
            <w:vAlign w:val="center"/>
            <w:textDirection w:val="lrTb"/>
            <w:noWrap w:val="false"/>
          </w:tcPr>
          <w:p>
            <w:pPr>
              <w:pStyle w:val="644"/>
              <w:spacing w:line="300" w:lineRule="auto"/>
              <w:rPr>
                <w:rFonts w:hint="eastAsia"/>
                <w:color w:val="000000"/>
              </w:rPr>
            </w:pPr>
            <w:r>
              <w:rPr>
                <w:rFonts w:hint="eastAsia"/>
                <w:color w:val="000000"/>
              </w:rPr>
              <w:t xml:space="preserve">1.室内机供电线缆，3*2.5mm²；配套穿线管</w:t>
            </w:r>
            <w:r>
              <w:rPr>
                <w:rFonts w:hint="eastAsia"/>
                <w:color w:val="000000"/>
              </w:rPr>
            </w:r>
            <w:r/>
          </w:p>
        </w:tc>
      </w:tr>
      <w:tr>
        <w:trPr>
          <w:trHeight w:val="580"/>
        </w:trPr>
        <w:tc>
          <w:tcPr>
            <w:tcBorders>
              <w:top w:val="single" w:color="000000" w:sz="4" w:space="0"/>
              <w:left w:val="single" w:color="000000" w:sz="4" w:space="0"/>
              <w:bottom w:val="single" w:color="000000" w:sz="4" w:space="0"/>
              <w:right w:val="single" w:color="000000" w:sz="4" w:space="0"/>
            </w:tcBorders>
            <w:tcW w:w="1268" w:type="dxa"/>
            <w:vAlign w:val="center"/>
            <w:textDirection w:val="lrTb"/>
            <w:noWrap/>
          </w:tcPr>
          <w:p>
            <w:pPr>
              <w:pStyle w:val="644"/>
              <w:ind w:firstLine="420"/>
              <w:spacing w:line="300" w:lineRule="auto"/>
              <w:rPr>
                <w:color w:val="000000"/>
              </w:rPr>
            </w:pPr>
            <w:r>
              <w:rPr>
                <w:rFonts w:hint="eastAsia"/>
                <w:color w:val="000000"/>
              </w:rPr>
              <w:t xml:space="preserve">13</w:t>
            </w:r>
            <w:r>
              <w:rPr>
                <w:color w:val="000000"/>
              </w:rPr>
            </w:r>
            <w:r/>
          </w:p>
        </w:tc>
        <w:tc>
          <w:tcPr>
            <w:tcBorders>
              <w:top w:val="single" w:color="000000" w:sz="4" w:space="0"/>
              <w:left w:val="none" w:color="000000" w:sz="4" w:space="0"/>
              <w:bottom w:val="single" w:color="000000" w:sz="4" w:space="0"/>
              <w:right w:val="none" w:color="000000" w:sz="4" w:space="0"/>
            </w:tcBorders>
            <w:tcW w:w="2087" w:type="dxa"/>
            <w:vAlign w:val="center"/>
            <w:textDirection w:val="lrTb"/>
            <w:noWrap/>
          </w:tcPr>
          <w:p>
            <w:pPr>
              <w:pStyle w:val="644"/>
              <w:ind w:firstLine="420"/>
              <w:spacing w:line="300" w:lineRule="auto"/>
              <w:rPr>
                <w:color w:val="000000"/>
              </w:rPr>
            </w:pPr>
            <w:r>
              <w:rPr>
                <w:rFonts w:hint="eastAsia"/>
                <w:color w:val="000000"/>
              </w:rPr>
              <w:t xml:space="preserve">分支器</w:t>
            </w:r>
            <w:r>
              <w:rPr>
                <w:color w:val="000000"/>
              </w:rPr>
            </w:r>
            <w:r/>
          </w:p>
        </w:tc>
        <w:tc>
          <w:tcPr>
            <w:tcBorders>
              <w:top w:val="single" w:color="000000" w:sz="4" w:space="0"/>
              <w:left w:val="single" w:color="000000" w:sz="4" w:space="0"/>
              <w:bottom w:val="single" w:color="000000" w:sz="4" w:space="0"/>
              <w:right w:val="single" w:color="000000" w:sz="4" w:space="0"/>
            </w:tcBorders>
            <w:tcW w:w="5047" w:type="dxa"/>
            <w:vAlign w:val="center"/>
            <w:textDirection w:val="lrTb"/>
            <w:noWrap w:val="false"/>
          </w:tcPr>
          <w:p>
            <w:pPr>
              <w:pStyle w:val="644"/>
              <w:spacing w:line="300" w:lineRule="auto"/>
              <w:rPr>
                <w:rFonts w:hint="eastAsia"/>
                <w:color w:val="000000"/>
              </w:rPr>
            </w:pPr>
            <w:r>
              <w:rPr>
                <w:rFonts w:hint="eastAsia"/>
                <w:color w:val="000000"/>
              </w:rPr>
              <w:t xml:space="preserve">1.标配：与</w:t>
            </w:r>
            <w:r>
              <w:rPr>
                <w:rFonts w:hint="eastAsia" w:eastAsia="宋体"/>
                <w:color w:val="000000"/>
              </w:rPr>
              <w:t xml:space="preserve">所投</w:t>
            </w:r>
            <w:r>
              <w:rPr>
                <w:rFonts w:hint="eastAsia"/>
                <w:color w:val="000000"/>
              </w:rPr>
              <w:t xml:space="preserve">设备品牌相匹配</w:t>
            </w:r>
            <w:r>
              <w:rPr>
                <w:rFonts w:hint="eastAsia"/>
                <w:color w:val="000000"/>
              </w:rPr>
            </w:r>
            <w:r/>
          </w:p>
        </w:tc>
      </w:tr>
    </w:tbl>
    <w:p>
      <w:pPr>
        <w:pStyle w:val="644"/>
        <w:spacing w:line="360" w:lineRule="auto"/>
        <w:rPr>
          <w:rFonts w:hint="eastAsia" w:eastAsia="宋体"/>
          <w:b/>
          <w:bCs/>
          <w:color w:val="000000"/>
        </w:rPr>
        <w:pBdr>
          <w:top w:val="none" w:color="000000" w:sz="0" w:space="0"/>
          <w:left w:val="none" w:color="000000" w:sz="0" w:space="0"/>
          <w:bottom w:val="none" w:color="000000" w:sz="0" w:space="0"/>
          <w:right w:val="none" w:color="000000" w:sz="0" w:space="0"/>
        </w:pBdr>
      </w:pPr>
      <w:r>
        <w:rPr>
          <w:rFonts w:hint="eastAsia"/>
          <w:color w:val="000000"/>
        </w:rPr>
        <w:t xml:space="preserve">★</w:t>
      </w:r>
      <w:r>
        <w:rPr>
          <w:rFonts w:hint="eastAsia" w:eastAsia="宋体"/>
          <w:b/>
          <w:bCs/>
          <w:color w:val="000000"/>
        </w:rPr>
        <w:t xml:space="preserve">注：本项目所投侧出风室外机、风嵌入式室内机须为同一品牌且能效等级为一级。</w:t>
      </w:r>
      <w:r>
        <w:rPr>
          <w:rFonts w:hint="eastAsia" w:ascii="Times New Roman" w:hAnsi="Times New Roman" w:eastAsia="宋体" w:cs="Times New Roman"/>
          <w:b/>
          <w:bCs/>
          <w:color w:val="000000"/>
        </w:rPr>
        <w:t xml:space="preserve">空调外机平台土建已完工，投标人须结合现场实际工况，综合匹配空调外机规格尺寸，保障设备安装、散热通风及检修作业所需空间。</w:t>
      </w:r>
      <w:r>
        <w:rPr>
          <w:rFonts w:hint="eastAsia" w:eastAsia="宋体"/>
          <w:b/>
          <w:bCs/>
          <w:color w:val="000000"/>
        </w:rPr>
        <w:t xml:space="preserve">（提供承诺书原件加盖投标人电子公章，格式自拟）</w:t>
      </w:r>
      <w:r>
        <w:rPr>
          <w:rFonts w:hint="eastAsia" w:eastAsia="宋体"/>
          <w:b/>
          <w:bCs/>
          <w:color w:val="000000"/>
        </w:rPr>
      </w:r>
      <w:r/>
    </w:p>
    <w:p>
      <w:pPr>
        <w:pStyle w:val="644"/>
        <w:spacing w:line="360" w:lineRule="auto"/>
        <w:rPr>
          <w:rFonts w:eastAsia="宋体"/>
          <w:b/>
          <w:bCs/>
          <w:color w:val="000000"/>
        </w:rPr>
        <w:pBdr>
          <w:top w:val="none" w:color="000000" w:sz="0" w:space="0"/>
          <w:left w:val="none" w:color="000000" w:sz="0" w:space="0"/>
          <w:bottom w:val="none" w:color="000000" w:sz="0" w:space="0"/>
          <w:right w:val="none" w:color="000000" w:sz="0" w:space="0"/>
        </w:pBdr>
      </w:pPr>
      <w:r>
        <w:rPr>
          <w:rFonts w:hint="eastAsia" w:eastAsia="宋体"/>
          <w:b/>
          <w:bCs/>
          <w:color w:val="000000"/>
        </w:rPr>
        <w:t xml:space="preserve">三</w:t>
      </w:r>
      <w:r>
        <w:rPr>
          <w:rFonts w:eastAsia="宋体"/>
          <w:b/>
          <w:bCs/>
          <w:color w:val="000000"/>
        </w:rPr>
        <w:t xml:space="preserve">、商务要求</w:t>
      </w:r>
      <w:r>
        <w:rPr>
          <w:rFonts w:eastAsia="宋体"/>
          <w:b/>
          <w:bCs/>
          <w:color w:val="000000"/>
        </w:rPr>
      </w:r>
      <w:r/>
    </w:p>
    <w:p>
      <w:pPr>
        <w:pStyle w:val="644"/>
        <w:spacing w:line="360" w:lineRule="auto"/>
        <w:rPr>
          <w:rFonts w:hint="eastAsia"/>
          <w:color w:val="000000"/>
        </w:rPr>
      </w:pPr>
      <w:r>
        <w:rPr>
          <w:rFonts w:hint="eastAsia"/>
          <w:color w:val="000000"/>
        </w:rPr>
        <w:t xml:space="preserve">1.合同履行时间：50日历天内完成供货安装调试验收合格并交采购人正常使用。</w:t>
      </w:r>
      <w:r>
        <w:rPr>
          <w:rFonts w:hint="eastAsia"/>
          <w:color w:val="000000"/>
        </w:rPr>
      </w:r>
      <w:r/>
    </w:p>
    <w:p>
      <w:pPr>
        <w:pStyle w:val="644"/>
        <w:spacing w:line="360" w:lineRule="auto"/>
        <w:rPr>
          <w:rFonts w:hint="eastAsia"/>
          <w:color w:val="000000"/>
        </w:rPr>
        <w:pBdr>
          <w:top w:val="none" w:color="000000" w:sz="0" w:space="0"/>
          <w:left w:val="none" w:color="000000" w:sz="0" w:space="0"/>
          <w:bottom w:val="none" w:color="000000" w:sz="0" w:space="0"/>
          <w:right w:val="none" w:color="000000" w:sz="0" w:space="0"/>
        </w:pBdr>
      </w:pPr>
      <w:r>
        <w:rPr>
          <w:rFonts w:hint="eastAsia"/>
          <w:color w:val="000000"/>
        </w:rPr>
        <w:t xml:space="preserve">★2.质保期：自验收合格之日起2年。</w:t>
      </w:r>
      <w:r>
        <w:rPr>
          <w:rFonts w:hint="eastAsia" w:eastAsia="宋体"/>
          <w:color w:val="000000"/>
        </w:rPr>
        <w:t xml:space="preserve">（</w:t>
      </w:r>
      <w:r>
        <w:rPr>
          <w:rFonts w:hint="eastAsia"/>
          <w:color w:val="000000"/>
        </w:rPr>
        <w:t xml:space="preserve">自验收合格之日起计。所有货物质保服务方式均为中标人派员到货物使用现场维修，由此产生的一切费用均由中标人承担。</w:t>
      </w:r>
      <w:r>
        <w:rPr>
          <w:rFonts w:hint="eastAsia" w:eastAsia="宋体"/>
          <w:color w:val="000000"/>
        </w:rPr>
        <w:t xml:space="preserve">）</w:t>
      </w:r>
      <w:r>
        <w:rPr>
          <w:rFonts w:hint="eastAsia" w:eastAsia="宋体"/>
          <w:b/>
          <w:bCs/>
          <w:color w:val="000000"/>
        </w:rPr>
        <w:t xml:space="preserve">（提供承诺书原件加盖投标人电子公章，格式自拟）</w:t>
      </w:r>
      <w:r>
        <w:rPr>
          <w:rFonts w:hint="eastAsia"/>
          <w:color w:val="000000"/>
        </w:rPr>
      </w:r>
      <w:r/>
    </w:p>
    <w:p>
      <w:pPr>
        <w:pStyle w:val="644"/>
        <w:spacing w:line="360" w:lineRule="auto"/>
        <w:rPr>
          <w:rFonts w:hint="eastAsia"/>
          <w:color w:val="000000"/>
        </w:rPr>
      </w:pPr>
      <w:r>
        <w:rPr>
          <w:rFonts w:hint="eastAsia"/>
          <w:color w:val="000000"/>
        </w:rPr>
        <w:t xml:space="preserve">3.付款方式：合同签订后，采购</w:t>
      </w:r>
      <w:r>
        <w:rPr>
          <w:rFonts w:hint="eastAsia" w:eastAsia="宋体"/>
          <w:color w:val="000000"/>
        </w:rPr>
        <w:t xml:space="preserve">人</w:t>
      </w:r>
      <w:r>
        <w:rPr>
          <w:rFonts w:hint="eastAsia"/>
          <w:color w:val="000000"/>
        </w:rPr>
        <w:t xml:space="preserve">在五个工作日内向中标供应商支付合同总价的</w:t>
      </w:r>
      <w:r>
        <w:rPr>
          <w:rFonts w:hint="eastAsia" w:eastAsia="宋体"/>
          <w:color w:val="000000"/>
        </w:rPr>
        <w:t xml:space="preserve">10</w:t>
      </w:r>
      <w:r>
        <w:rPr>
          <w:rFonts w:hint="eastAsia"/>
          <w:color w:val="000000"/>
        </w:rPr>
        <w:t xml:space="preserve">%，作为采购设备预付款；设备进场安装调试完成经采购人验收合格后十个工作日内，支付至合同金额的</w:t>
      </w:r>
      <w:r>
        <w:rPr>
          <w:color w:val="000000"/>
        </w:rPr>
        <w:t xml:space="preserve">8</w:t>
      </w:r>
      <w:r>
        <w:rPr>
          <w:rFonts w:hint="eastAsia"/>
          <w:color w:val="000000"/>
        </w:rPr>
        <w:t xml:space="preserve">0%；经审计结束后按审定价一次性支付剩余价款。</w:t>
      </w:r>
      <w:r>
        <w:rPr>
          <w:rFonts w:hint="eastAsia"/>
          <w:color w:val="000000"/>
        </w:rPr>
      </w:r>
      <w:r/>
    </w:p>
    <w:p>
      <w:pPr>
        <w:pStyle w:val="644"/>
        <w:spacing w:line="360" w:lineRule="auto"/>
        <w:rPr>
          <w:rFonts w:hint="eastAsia"/>
          <w:color w:val="000000"/>
        </w:rPr>
      </w:pPr>
      <w:r>
        <w:rPr>
          <w:rFonts w:hint="eastAsia"/>
          <w:color w:val="000000"/>
        </w:rPr>
        <w:t xml:space="preserve">4.履约保证金：中标人须在签订合同前，向采购人缴纳合同金额的10%作为履约保证金，履约保证金在验收合格后</w:t>
      </w:r>
      <w:r>
        <w:rPr>
          <w:rFonts w:hint="eastAsia" w:eastAsia="宋体"/>
          <w:color w:val="000000"/>
        </w:rPr>
        <w:t xml:space="preserve">半</w:t>
      </w:r>
      <w:r>
        <w:rPr>
          <w:rFonts w:hint="eastAsia"/>
          <w:color w:val="000000"/>
        </w:rPr>
        <w:t xml:space="preserve">年且无违约行为的情况下退还。如果中标</w:t>
      </w:r>
      <w:r>
        <w:rPr>
          <w:rFonts w:hint="eastAsia" w:eastAsia="宋体"/>
          <w:color w:val="000000"/>
        </w:rPr>
        <w:t xml:space="preserve">人</w:t>
      </w:r>
      <w:r>
        <w:rPr>
          <w:rFonts w:hint="eastAsia"/>
          <w:color w:val="000000"/>
        </w:rPr>
        <w:t xml:space="preserve">出现擅自终止合同、无理由拖延交货、实质性指标不符合要求导致验收不通过、有其他严重违约行为导致合同被解除等情形的，履约保证金不予退还</w:t>
      </w:r>
      <w:r>
        <w:rPr>
          <w:rFonts w:hint="eastAsia" w:eastAsia="宋体"/>
          <w:color w:val="000000"/>
        </w:rPr>
        <w:t xml:space="preserve">；</w:t>
      </w:r>
      <w:r>
        <w:rPr>
          <w:rFonts w:hint="eastAsia"/>
          <w:color w:val="000000"/>
        </w:rPr>
        <w:t xml:space="preserve">如果中标</w:t>
      </w:r>
      <w:r>
        <w:rPr>
          <w:rFonts w:hint="eastAsia" w:eastAsia="宋体"/>
          <w:color w:val="000000"/>
        </w:rPr>
        <w:t xml:space="preserve">人</w:t>
      </w:r>
      <w:r>
        <w:rPr>
          <w:rFonts w:hint="eastAsia"/>
          <w:color w:val="000000"/>
        </w:rPr>
        <w:t xml:space="preserve">未能按合同约定全面履行义务，采购人有权从</w:t>
      </w:r>
      <w:r>
        <w:rPr>
          <w:rFonts w:hint="eastAsia" w:eastAsia="宋体"/>
          <w:color w:val="000000"/>
        </w:rPr>
        <w:t xml:space="preserve">履约保证金</w:t>
      </w:r>
      <w:r>
        <w:rPr>
          <w:rFonts w:hint="eastAsia"/>
          <w:color w:val="000000"/>
        </w:rPr>
        <w:t xml:space="preserve">中取得补偿或赔偿，且不影响采购人要求</w:t>
      </w:r>
      <w:r>
        <w:rPr>
          <w:rFonts w:hint="eastAsia" w:eastAsia="宋体"/>
          <w:color w:val="000000"/>
        </w:rPr>
        <w:t xml:space="preserve">中标人</w:t>
      </w:r>
      <w:r>
        <w:rPr>
          <w:rFonts w:hint="eastAsia"/>
          <w:color w:val="000000"/>
        </w:rPr>
        <w:t xml:space="preserve">承担合同约定的超过履约保证金的违约责任的权利。</w:t>
      </w:r>
      <w:r>
        <w:rPr>
          <w:rFonts w:hint="eastAsia"/>
          <w:color w:val="000000"/>
        </w:rPr>
      </w:r>
      <w:r/>
    </w:p>
    <w:p>
      <w:pPr>
        <w:pStyle w:val="644"/>
        <w:spacing w:line="360" w:lineRule="auto"/>
        <w:rPr>
          <w:rFonts w:hint="eastAsia"/>
          <w:color w:val="000000"/>
        </w:rPr>
      </w:pPr>
      <w:r>
        <w:rPr>
          <w:rFonts w:hint="eastAsia"/>
          <w:color w:val="000000"/>
        </w:rPr>
        <w:t xml:space="preserve">履约保证金形式：以转账、支票、汇票、本票或者金融机构、担保机构出具的见索即付保函等非现金形式提交（保函内容须经学校认可）。</w:t>
      </w:r>
      <w:r>
        <w:rPr>
          <w:rFonts w:hint="eastAsia"/>
          <w:color w:val="000000"/>
        </w:rPr>
      </w:r>
      <w:r/>
    </w:p>
    <w:p>
      <w:pPr>
        <w:pStyle w:val="644"/>
        <w:spacing w:line="360" w:lineRule="auto"/>
        <w:rPr>
          <w:rFonts w:hint="eastAsia"/>
          <w:color w:val="000000"/>
        </w:rPr>
      </w:pPr>
      <w:r>
        <w:rPr>
          <w:rFonts w:hint="eastAsia" w:eastAsia="宋体"/>
          <w:color w:val="000000"/>
        </w:rPr>
        <w:t xml:space="preserve">5</w:t>
      </w:r>
      <w:r>
        <w:rPr>
          <w:rFonts w:hint="eastAsia"/>
          <w:color w:val="000000"/>
        </w:rPr>
        <w:t xml:space="preserve">.项目报价及涵盖范围：</w:t>
      </w:r>
      <w:r>
        <w:rPr>
          <w:rFonts w:hint="eastAsia"/>
          <w:color w:val="000000"/>
        </w:rPr>
      </w:r>
      <w:r/>
    </w:p>
    <w:p>
      <w:pPr>
        <w:pStyle w:val="644"/>
        <w:ind w:firstLine="420"/>
        <w:spacing w:line="360" w:lineRule="auto"/>
        <w:rPr>
          <w:color w:val="000000"/>
        </w:rPr>
      </w:pPr>
      <w:r>
        <w:rPr>
          <w:rFonts w:hint="eastAsia"/>
          <w:color w:val="000000"/>
        </w:rPr>
        <w:t xml:space="preserve">本项目包含但不限于空调整机设备费、到场运输费、安装费（含墙面打孔、室内外机支架安装）、辅助材料（包括支架、铜管、水管、电源线等辅材 ）、整机免费质保期内的维修费用、现场清理保洁等费用。</w:t>
      </w:r>
      <w:r>
        <w:rPr>
          <w:color w:val="000000"/>
        </w:rPr>
      </w:r>
      <w:r/>
    </w:p>
    <w:p>
      <w:pPr>
        <w:pStyle w:val="644"/>
        <w:spacing w:line="360" w:lineRule="auto"/>
        <w:rPr>
          <w:rFonts w:hint="eastAsia" w:eastAsia="宋体"/>
          <w:color w:val="000000"/>
        </w:rPr>
      </w:pPr>
      <w:r>
        <w:rPr>
          <w:rFonts w:hint="eastAsia" w:eastAsia="宋体"/>
          <w:color w:val="000000"/>
        </w:rPr>
        <w:t xml:space="preserve">6.项目施工及售后服务要求：</w:t>
      </w:r>
      <w:r>
        <w:rPr>
          <w:rFonts w:hint="eastAsia" w:eastAsia="宋体"/>
          <w:color w:val="000000"/>
        </w:rPr>
      </w:r>
      <w:r/>
    </w:p>
    <w:p>
      <w:pPr>
        <w:pStyle w:val="644"/>
        <w:ind w:firstLine="420"/>
        <w:spacing w:line="360" w:lineRule="auto"/>
        <w:rPr>
          <w:rFonts w:hint="eastAsia" w:eastAsia="宋体"/>
          <w:color w:val="000000"/>
        </w:rPr>
      </w:pPr>
      <w:r>
        <w:rPr>
          <w:rFonts w:hint="eastAsia" w:eastAsia="宋体"/>
          <w:color w:val="000000"/>
        </w:rPr>
        <w:t xml:space="preserve">（1）中标人应根据本项目特点，确保空调安装的质量符合国家有关标准，确保项目实施期间零安全事故，确保不对校园环境造成损伤。人员实施期间应服从采购人的安全保卫规章制度和相应部门的管理。中标人员工的安全、实施期间所造成的一切安全事故及实施期间涉及的物品安全等均由中标人负责，采购人不承担项目实施过程中所产生的任何安全责任。</w:t>
      </w:r>
      <w:r>
        <w:rPr>
          <w:rFonts w:hint="eastAsia" w:eastAsia="宋体"/>
          <w:color w:val="000000"/>
        </w:rPr>
      </w:r>
      <w:r/>
    </w:p>
    <w:p>
      <w:pPr>
        <w:pStyle w:val="644"/>
        <w:ind w:firstLine="420"/>
        <w:spacing w:line="360" w:lineRule="auto"/>
        <w:rPr>
          <w:rFonts w:hint="eastAsia" w:eastAsia="宋体"/>
          <w:color w:val="000000"/>
        </w:rPr>
      </w:pPr>
      <w:r>
        <w:rPr>
          <w:rFonts w:hint="eastAsia" w:eastAsia="宋体"/>
          <w:color w:val="000000"/>
        </w:rPr>
        <w:t xml:space="preserve">（2）中标人应确保项目安装质量，实现项目整体验收一次性通过。</w:t>
      </w:r>
      <w:r>
        <w:rPr>
          <w:rFonts w:hint="eastAsia" w:eastAsia="宋体"/>
          <w:color w:val="000000"/>
        </w:rPr>
      </w:r>
      <w:r/>
    </w:p>
    <w:p>
      <w:pPr>
        <w:pStyle w:val="644"/>
        <w:ind w:firstLine="420"/>
        <w:spacing w:line="360" w:lineRule="auto"/>
        <w:rPr>
          <w:rFonts w:hint="eastAsia" w:eastAsia="宋体"/>
          <w:color w:val="000000"/>
        </w:rPr>
      </w:pPr>
      <w:r>
        <w:rPr>
          <w:rFonts w:hint="eastAsia" w:eastAsia="宋体"/>
          <w:color w:val="000000"/>
        </w:rPr>
        <w:t xml:space="preserve">（3）中标人终身提供免费的应用咨询及技术帮助。如设备出现问题，中标人要在1小时内响应，提供电话指导、远程诊断、故障排除等服务，并保证能在12小时内上门维修。中标人提供终身维护服务，须承诺提供核心部件的备品备件，以保证质保期外2年内的维修和更换（使用方以不高于同期市场价格购置）。配备相应的售后服务人员，确保项目要求的各项售后服务的实现。</w:t>
      </w:r>
      <w:r>
        <w:rPr>
          <w:rFonts w:hint="eastAsia" w:eastAsia="宋体"/>
          <w:color w:val="000000"/>
        </w:rPr>
      </w:r>
      <w:r/>
    </w:p>
    <w:p>
      <w:pPr>
        <w:pStyle w:val="644"/>
        <w:ind w:firstLine="420"/>
        <w:spacing w:line="360" w:lineRule="auto"/>
        <w:rPr>
          <w:rFonts w:hint="eastAsia" w:eastAsia="宋体"/>
          <w:color w:val="000000"/>
        </w:rPr>
      </w:pPr>
      <w:r>
        <w:rPr>
          <w:rFonts w:hint="eastAsia" w:eastAsia="宋体"/>
          <w:color w:val="000000"/>
        </w:rPr>
        <w:t xml:space="preserve">（4）为保障本次空调采购项目产品质量稳定、供货全程安全可控，保障项目履约质量、使用安全，规避不合格生产、不规范管理带来的产品质量隐患、交付延误、环保不达标、安全风险等问题，供应商应具有质量管理、环境管理、职业健康安全管理三项体系认证。</w:t>
      </w:r>
      <w:r>
        <w:rPr>
          <w:rFonts w:hint="eastAsia" w:eastAsia="宋体"/>
          <w:color w:val="000000"/>
        </w:rPr>
      </w:r>
      <w:r/>
    </w:p>
    <w:p>
      <w:pPr>
        <w:pStyle w:val="644"/>
        <w:ind w:firstLine="420"/>
        <w:spacing w:line="360" w:lineRule="auto"/>
        <w:rPr>
          <w:rFonts w:hint="eastAsia" w:eastAsia="宋体"/>
          <w:color w:val="000000"/>
        </w:rPr>
      </w:pPr>
      <w:r>
        <w:rPr>
          <w:rFonts w:hint="eastAsia" w:eastAsia="宋体"/>
          <w:color w:val="000000"/>
        </w:rPr>
        <w:t xml:space="preserve">（5）投标人的工作人员应持证上岗，人员应配备充分并具有空调安装的丰富经验，应具有低压电工作业（1人）、高处作业（1人）、制冷与空调作业（1人）、焊接与热切割（1人）等特种作业操作证能确保满足本项目的需求。实施人员必须严格遵守采购人管理规章制度，文明施工，礼貌待人，保护实施场所内的物品。</w:t>
      </w:r>
      <w:r>
        <w:rPr>
          <w:rFonts w:hint="eastAsia" w:eastAsia="宋体"/>
          <w:color w:val="000000"/>
        </w:rPr>
      </w:r>
      <w:r/>
    </w:p>
    <w:p>
      <w:pPr>
        <w:pStyle w:val="644"/>
        <w:spacing w:line="360" w:lineRule="auto"/>
        <w:rPr>
          <w:rFonts w:eastAsia="宋体"/>
          <w:color w:val="000000"/>
          <w:szCs w:val="21"/>
        </w:rPr>
        <w:pBdr>
          <w:top w:val="none" w:color="000000" w:sz="0" w:space="0"/>
          <w:left w:val="none" w:color="000000" w:sz="0" w:space="0"/>
          <w:bottom w:val="none" w:color="000000" w:sz="0" w:space="0"/>
          <w:right w:val="none" w:color="000000" w:sz="0" w:space="0"/>
        </w:pBdr>
      </w:pPr>
      <w:r>
        <w:rPr>
          <w:rFonts w:hint="eastAsia" w:eastAsia="宋体"/>
          <w:color w:val="000000"/>
        </w:rPr>
        <w:t xml:space="preserve">7.</w:t>
      </w:r>
      <w:r>
        <w:rPr>
          <w:rFonts w:eastAsia="宋体"/>
          <w:color w:val="000000"/>
          <w:szCs w:val="21"/>
        </w:rPr>
        <w:t xml:space="preserve">答疑及现</w:t>
      </w:r>
      <w:r>
        <w:rPr>
          <w:rFonts w:hint="eastAsia" w:eastAsia="宋体"/>
          <w:color w:val="000000"/>
          <w:szCs w:val="21"/>
        </w:rPr>
        <w:t xml:space="preserve">场踏勘：</w:t>
      </w:r>
      <w:r>
        <w:rPr>
          <w:rFonts w:eastAsia="宋体"/>
          <w:color w:val="000000"/>
          <w:szCs w:val="21"/>
        </w:rPr>
      </w:r>
      <w:r/>
    </w:p>
    <w:p>
      <w:pPr>
        <w:pStyle w:val="644"/>
        <w:ind w:firstLine="480"/>
        <w:spacing w:line="360" w:lineRule="auto"/>
        <w:rPr>
          <w:rFonts w:hint="eastAsia" w:eastAsia="宋体"/>
          <w:color w:val="000000"/>
          <w:szCs w:val="21"/>
        </w:rPr>
        <w:pBdr>
          <w:top w:val="none" w:color="000000" w:sz="0" w:space="0"/>
          <w:left w:val="none" w:color="000000" w:sz="0" w:space="0"/>
          <w:bottom w:val="none" w:color="000000" w:sz="0" w:space="0"/>
          <w:right w:val="none" w:color="000000" w:sz="0" w:space="0"/>
        </w:pBdr>
      </w:pPr>
      <w:r>
        <w:rPr>
          <w:rFonts w:hint="eastAsia" w:eastAsia="宋体"/>
          <w:color w:val="000000"/>
          <w:szCs w:val="21"/>
        </w:rPr>
        <w:t xml:space="preserve">签到时间：2026年9月15日9:30。</w:t>
      </w:r>
      <w:r>
        <w:rPr>
          <w:rFonts w:hint="eastAsia" w:eastAsia="宋体"/>
          <w:color w:val="000000"/>
          <w:szCs w:val="21"/>
        </w:rPr>
      </w:r>
      <w:r/>
    </w:p>
    <w:p>
      <w:pPr>
        <w:pStyle w:val="644"/>
        <w:ind w:firstLine="480"/>
        <w:spacing w:line="360" w:lineRule="auto"/>
        <w:rPr>
          <w:rFonts w:hint="eastAsia" w:eastAsia="宋体"/>
          <w:color w:val="000000"/>
          <w:szCs w:val="21"/>
        </w:rPr>
        <w:pBdr>
          <w:top w:val="none" w:color="000000" w:sz="0" w:space="0"/>
          <w:left w:val="none" w:color="000000" w:sz="0" w:space="0"/>
          <w:bottom w:val="none" w:color="000000" w:sz="0" w:space="0"/>
          <w:right w:val="none" w:color="000000" w:sz="0" w:space="0"/>
        </w:pBdr>
      </w:pPr>
      <w:r>
        <w:rPr>
          <w:rFonts w:hint="eastAsia" w:eastAsia="宋体"/>
          <w:color w:val="000000"/>
          <w:szCs w:val="21"/>
        </w:rPr>
        <w:t xml:space="preserve">地点：南京市栖霞区文苑路9号南京邮电大学第四食堂集合</w:t>
      </w:r>
      <w:r>
        <w:rPr>
          <w:rFonts w:hint="eastAsia" w:eastAsia="宋体"/>
          <w:color w:val="000000"/>
          <w:szCs w:val="21"/>
        </w:rPr>
      </w:r>
      <w:r/>
    </w:p>
    <w:p>
      <w:pPr>
        <w:pStyle w:val="644"/>
        <w:ind w:firstLine="480"/>
        <w:spacing w:line="360" w:lineRule="auto"/>
        <w:rPr>
          <w:rFonts w:eastAsia="宋体"/>
          <w:color w:val="000000"/>
          <w:szCs w:val="21"/>
        </w:rPr>
        <w:pBdr>
          <w:top w:val="none" w:color="000000" w:sz="0" w:space="0"/>
          <w:left w:val="none" w:color="000000" w:sz="0" w:space="0"/>
          <w:bottom w:val="none" w:color="000000" w:sz="0" w:space="0"/>
          <w:right w:val="none" w:color="000000" w:sz="0" w:space="0"/>
        </w:pBdr>
      </w:pPr>
      <w:r>
        <w:rPr>
          <w:rFonts w:hint="eastAsia" w:eastAsia="宋体"/>
          <w:color w:val="000000"/>
          <w:szCs w:val="21"/>
        </w:rPr>
        <w:t xml:space="preserve">联系人及联系电话：沈老师 18951911359</w:t>
      </w:r>
      <w:r>
        <w:rPr>
          <w:rFonts w:eastAsia="宋体"/>
          <w:color w:val="000000"/>
          <w:szCs w:val="21"/>
        </w:rPr>
      </w:r>
      <w:r/>
    </w:p>
    <w:p>
      <w:pPr>
        <w:pStyle w:val="644"/>
        <w:ind w:firstLine="480"/>
        <w:spacing w:line="360" w:lineRule="auto"/>
        <w:rPr>
          <w:rFonts w:eastAsia="宋体"/>
          <w:color w:val="000000"/>
          <w:szCs w:val="21"/>
        </w:rPr>
        <w:pBdr>
          <w:top w:val="none" w:color="000000" w:sz="0" w:space="0"/>
          <w:left w:val="none" w:color="000000" w:sz="0" w:space="0"/>
          <w:bottom w:val="none" w:color="000000" w:sz="0" w:space="0"/>
          <w:right w:val="none" w:color="000000" w:sz="0" w:space="0"/>
        </w:pBdr>
      </w:pPr>
      <w:r>
        <w:rPr>
          <w:rFonts w:hint="eastAsia" w:eastAsia="宋体"/>
          <w:color w:val="000000"/>
          <w:szCs w:val="21"/>
        </w:rPr>
        <w:t xml:space="preserve">注：参加现场踏勘的人员，须在2026年9月14日12:00前将姓名，身份证号、手机号、车牌号（如驾车）发送至20210201@njupt.edu.cn，邮件名称为：第四食堂项目空调机组现场踏勘，由学校统一报备入校。如因延迟发送或发送信息有误，造成踏勘当日不能入校的，后果自行承担。</w:t>
      </w:r>
      <w:r>
        <w:rPr>
          <w:rFonts w:eastAsia="宋体"/>
          <w:color w:val="000000"/>
          <w:szCs w:val="21"/>
        </w:rPr>
      </w:r>
      <w:r/>
    </w:p>
    <w:p>
      <w:pPr>
        <w:pStyle w:val="644"/>
        <w:ind w:firstLine="480"/>
        <w:spacing w:line="360" w:lineRule="auto"/>
        <w:rPr>
          <w:rFonts w:eastAsia="宋体"/>
          <w:color w:val="000000"/>
          <w:szCs w:val="21"/>
        </w:rPr>
        <w:pBdr>
          <w:top w:val="none" w:color="000000" w:sz="0" w:space="0"/>
          <w:left w:val="none" w:color="000000" w:sz="0" w:space="0"/>
          <w:bottom w:val="none" w:color="000000" w:sz="0" w:space="0"/>
          <w:right w:val="none" w:color="000000" w:sz="0" w:space="0"/>
        </w:pBdr>
      </w:pPr>
      <w:r>
        <w:rPr>
          <w:rFonts w:hint="eastAsia" w:eastAsia="宋体"/>
          <w:color w:val="000000"/>
          <w:szCs w:val="21"/>
        </w:rPr>
        <w:t xml:space="preserve">入校当天须携带本人身份证原件进校，其中，驾车的须从南京邮电大学仙林校区南门进校，步行的可从南京邮电大学仙林校区北门或者南门进校。</w:t>
      </w:r>
      <w:r>
        <w:rPr>
          <w:rFonts w:eastAsia="宋体"/>
          <w:color w:val="000000"/>
          <w:szCs w:val="21"/>
        </w:rPr>
      </w:r>
      <w:r/>
    </w:p>
    <w:p>
      <w:pPr>
        <w:pStyle w:val="644"/>
        <w:ind w:firstLine="480"/>
        <w:spacing w:line="360" w:lineRule="auto"/>
        <w:rPr>
          <w:rFonts w:eastAsia="宋体"/>
          <w:color w:val="000000"/>
          <w:szCs w:val="21"/>
        </w:rPr>
        <w:pBdr>
          <w:top w:val="none" w:color="000000" w:sz="0" w:space="0"/>
          <w:left w:val="none" w:color="000000" w:sz="0" w:space="0"/>
          <w:bottom w:val="none" w:color="000000" w:sz="0" w:space="0"/>
          <w:right w:val="none" w:color="000000" w:sz="0" w:space="0"/>
        </w:pBdr>
      </w:pPr>
      <w:r>
        <w:rPr>
          <w:rFonts w:hint="eastAsia" w:eastAsia="宋体"/>
          <w:color w:val="000000"/>
          <w:szCs w:val="21"/>
        </w:rPr>
        <w:t xml:space="preserve">投标人参加现场踏勘时，投标人在约定时间内到达踏勘现场。</w:t>
      </w:r>
      <w:r>
        <w:rPr>
          <w:rFonts w:eastAsia="宋体"/>
          <w:color w:val="000000"/>
          <w:szCs w:val="21"/>
        </w:rPr>
      </w:r>
      <w:r/>
    </w:p>
    <w:p>
      <w:pPr>
        <w:pStyle w:val="644"/>
        <w:ind w:firstLine="480"/>
        <w:spacing w:line="360" w:lineRule="auto"/>
        <w:rPr>
          <w:rFonts w:eastAsia="宋体"/>
          <w:color w:val="000000"/>
          <w:szCs w:val="21"/>
        </w:rPr>
        <w:pBdr>
          <w:top w:val="none" w:color="000000" w:sz="0" w:space="0"/>
          <w:left w:val="none" w:color="000000" w:sz="0" w:space="0"/>
          <w:bottom w:val="none" w:color="000000" w:sz="0" w:space="0"/>
          <w:right w:val="none" w:color="000000" w:sz="0" w:space="0"/>
        </w:pBdr>
      </w:pPr>
      <w:r>
        <w:rPr>
          <w:rFonts w:hint="eastAsia" w:eastAsia="宋体"/>
          <w:color w:val="000000"/>
          <w:szCs w:val="21"/>
        </w:rPr>
        <w:t xml:space="preserve">注：集中踏勘现场时，投标人对项目现场和周围环境进行仔细认真的查勘，在随后的采购中，对现场资料和数据所作出的推论、解释和结论及由此造成的后果由投标人负责。没有踏勘现场及答疑导致对招标需求了解不充分的投标人，自行承担相应责任。不参加现场踏勘的视同对现场的一切情况均已掌握，采购人不对投标人据此作出的判断和决策负责。在现场踏勘过程中，投标人如果发生人身伤亡、财物或其他损失，无论何种原因所造成，采购人和采购代理机构均不负责。</w:t>
      </w:r>
      <w:r>
        <w:rPr>
          <w:rFonts w:eastAsia="宋体"/>
          <w:color w:val="000000"/>
          <w:szCs w:val="21"/>
        </w:rPr>
      </w:r>
      <w:r/>
    </w:p>
    <w:p>
      <w:pPr>
        <w:pStyle w:val="644"/>
        <w:spacing w:line="360" w:lineRule="auto"/>
        <w:rPr>
          <w:rFonts w:eastAsia="宋体"/>
          <w:color w:val="000000"/>
        </w:rPr>
      </w:pPr>
      <w:r>
        <w:rPr>
          <w:rFonts w:eastAsia="宋体"/>
          <w:color w:val="000000"/>
        </w:rPr>
      </w:r>
      <w:r/>
    </w:p>
    <w:p>
      <w:pPr>
        <w:pStyle w:val="644"/>
        <w:jc w:val="center"/>
        <w:spacing w:before="240" w:after="120" w:line="85" w:lineRule="atLeast"/>
        <w:rPr>
          <w:color w:val="000000"/>
        </w:rPr>
        <w:pBdr>
          <w:top w:val="none" w:color="000000" w:sz="0" w:space="0"/>
          <w:left w:val="none" w:color="000000" w:sz="0" w:space="0"/>
          <w:bottom w:val="none" w:color="000000" w:sz="0" w:space="0"/>
          <w:right w:val="none" w:color="000000" w:sz="0" w:space="0"/>
        </w:pBdr>
      </w:pPr>
      <w:r>
        <w:rPr>
          <w:rFonts w:eastAsia="宋体"/>
          <w:b/>
          <w:color w:val="000000"/>
          <w:sz w:val="28"/>
        </w:rPr>
        <w:br w:type="page" w:clear="all"/>
      </w:r>
      <w:r>
        <w:rPr>
          <w:rFonts w:eastAsia="宋体"/>
          <w:b/>
          <w:color w:val="000000"/>
          <w:sz w:val="28"/>
        </w:rPr>
        <w:t xml:space="preserve">第五章合同草案条款及格式</w:t>
      </w:r>
      <w:r>
        <w:rPr>
          <w:color w:val="000000"/>
        </w:rPr>
      </w:r>
      <w:r/>
    </w:p>
    <w:p>
      <w:pPr>
        <w:pStyle w:val="670"/>
        <w:ind w:firstLine="480"/>
        <w:rPr>
          <w:color w:val="000000"/>
        </w:rPr>
      </w:pPr>
      <w:r/>
      <w:bookmarkStart w:id="3" w:name="_Toc513029243"/>
      <w:r/>
      <w:bookmarkStart w:id="4" w:name="_Toc20823315"/>
      <w:r/>
      <w:bookmarkStart w:id="5" w:name="_Toc16938559"/>
      <w:r>
        <w:rPr>
          <w:rFonts w:hint="eastAsia" w:ascii="宋体" w:hAnsi="宋体" w:eastAsia="宋体" w:cs="宋体"/>
          <w:color w:val="000000"/>
        </w:rPr>
        <w:t xml:space="preserve">以下为</w:t>
      </w:r>
      <w:r>
        <w:rPr>
          <w:rFonts w:eastAsia="宋体"/>
          <w:color w:val="000000"/>
        </w:rPr>
        <w:t xml:space="preserve">中标</w:t>
      </w:r>
      <w:r>
        <w:rPr>
          <w:rFonts w:hint="eastAsia" w:ascii="宋体" w:hAnsi="宋体" w:eastAsia="宋体" w:cs="宋体"/>
          <w:color w:val="000000"/>
        </w:rPr>
        <w:t xml:space="preserve">后签订本项目合同的通用条款，</w:t>
      </w:r>
      <w:r>
        <w:rPr>
          <w:rFonts w:eastAsia="宋体"/>
          <w:color w:val="000000"/>
        </w:rPr>
        <w:t xml:space="preserve">中标</w:t>
      </w:r>
      <w:r>
        <w:rPr>
          <w:rFonts w:hint="eastAsia" w:ascii="宋体" w:hAnsi="宋体" w:eastAsia="宋体" w:cs="宋体"/>
          <w:color w:val="000000"/>
        </w:rPr>
        <w:t xml:space="preserve">人不得提出实质性的修改，关于专用条款将由采购人与</w:t>
      </w:r>
      <w:r>
        <w:rPr>
          <w:rFonts w:eastAsia="宋体"/>
          <w:color w:val="000000"/>
        </w:rPr>
        <w:t xml:space="preserve">中标</w:t>
      </w:r>
      <w:r>
        <w:rPr>
          <w:rFonts w:hint="eastAsia" w:ascii="宋体" w:hAnsi="宋体" w:eastAsia="宋体" w:cs="宋体"/>
          <w:color w:val="000000"/>
        </w:rPr>
        <w:t xml:space="preserve">人结合本项目具体情况协商后签订。</w:t>
      </w:r>
      <w:bookmarkEnd w:id="3"/>
      <w:r/>
      <w:bookmarkEnd w:id="4"/>
      <w:r/>
      <w:bookmarkEnd w:id="5"/>
      <w:r>
        <w:rPr>
          <w:color w:val="000000"/>
        </w:rPr>
      </w:r>
      <w:r/>
    </w:p>
    <w:p>
      <w:pPr>
        <w:pStyle w:val="644"/>
        <w:ind w:left="-358" w:right="-334" w:hanging="177"/>
        <w:jc w:val="center"/>
        <w:spacing w:before="19"/>
        <w:rPr>
          <w:rFonts w:eastAsia="仿宋_GB2312"/>
          <w:b/>
          <w:color w:val="000000"/>
          <w:sz w:val="36"/>
        </w:rPr>
      </w:pPr>
      <w:r/>
      <w:bookmarkStart w:id="6" w:name="_Hlt16619369"/>
      <w:r/>
      <w:bookmarkEnd w:id="6"/>
      <w:r>
        <w:rPr>
          <w:rFonts w:eastAsia="仿宋_GB2312"/>
          <w:b/>
          <w:color w:val="000000"/>
          <w:sz w:val="36"/>
        </w:rPr>
      </w:r>
      <w:r/>
    </w:p>
    <w:p>
      <w:pPr>
        <w:pStyle w:val="644"/>
        <w:ind w:left="-358" w:right="-334" w:hanging="177"/>
        <w:jc w:val="center"/>
        <w:spacing w:before="19"/>
        <w:rPr>
          <w:rFonts w:eastAsia="仿宋_GB2312"/>
          <w:b/>
          <w:color w:val="000000"/>
          <w:sz w:val="36"/>
        </w:rPr>
      </w:pPr>
      <w:r>
        <w:rPr>
          <w:rFonts w:eastAsia="仿宋_GB2312"/>
          <w:b/>
          <w:color w:val="000000"/>
          <w:sz w:val="36"/>
        </w:rPr>
        <w:t xml:space="preserve">南京邮电大学采购合同（国产设备）</w:t>
      </w:r>
      <w:r>
        <w:rPr>
          <w:rFonts w:eastAsia="仿宋_GB2312"/>
          <w:b/>
          <w:color w:val="000000"/>
          <w:sz w:val="36"/>
        </w:rPr>
      </w:r>
      <w:r/>
    </w:p>
    <w:p>
      <w:pPr>
        <w:pStyle w:val="644"/>
        <w:spacing w:line="240" w:lineRule="atLeast"/>
        <w:rPr>
          <w:rFonts w:eastAsia="宋体"/>
          <w:color w:val="000000"/>
          <w:szCs w:val="21"/>
        </w:rPr>
      </w:pPr>
      <w:r>
        <w:rPr>
          <w:rFonts w:eastAsia="宋体"/>
          <w:color w:val="000000"/>
          <w:szCs w:val="21"/>
        </w:rPr>
        <w:t xml:space="preserve">甲方：南京邮电大学                             签订地点：南京邮电大学</w:t>
      </w:r>
      <w:r>
        <w:rPr>
          <w:rFonts w:eastAsia="宋体"/>
          <w:color w:val="000000"/>
          <w:szCs w:val="21"/>
        </w:rPr>
      </w:r>
      <w:r/>
    </w:p>
    <w:p>
      <w:pPr>
        <w:pStyle w:val="644"/>
        <w:spacing w:before="19"/>
        <w:rPr>
          <w:rFonts w:eastAsia="宋体"/>
          <w:color w:val="000000"/>
          <w:szCs w:val="21"/>
        </w:rPr>
      </w:pPr>
      <w:r>
        <w:rPr>
          <w:rFonts w:eastAsia="宋体"/>
          <w:color w:val="000000"/>
          <w:szCs w:val="21"/>
        </w:rPr>
        <w:t xml:space="preserve">乙方：                                          </w:t>
      </w:r>
      <w:r>
        <w:rPr>
          <w:rFonts w:eastAsia="宋体"/>
          <w:color w:val="000000"/>
          <w:szCs w:val="21"/>
        </w:rPr>
      </w:r>
      <w:r/>
    </w:p>
    <w:p>
      <w:pPr>
        <w:pStyle w:val="644"/>
        <w:spacing w:before="19"/>
        <w:rPr>
          <w:rFonts w:eastAsia="宋体"/>
          <w:color w:val="000000"/>
          <w:szCs w:val="21"/>
        </w:rPr>
      </w:pPr>
      <w:r>
        <w:rPr>
          <w:rFonts w:eastAsia="宋体"/>
          <w:color w:val="000000"/>
          <w:szCs w:val="21"/>
        </w:rPr>
        <w:t xml:space="preserve">    甲乙双方根据</w:t>
      </w:r>
      <w:r>
        <w:rPr>
          <w:rFonts w:eastAsia="宋体"/>
          <w:color w:val="000000"/>
          <w:szCs w:val="21"/>
          <w:u w:val="single"/>
        </w:rPr>
        <w:t xml:space="preserve">                  </w:t>
      </w:r>
      <w:r>
        <w:rPr>
          <w:rFonts w:eastAsia="宋体"/>
          <w:color w:val="000000"/>
          <w:szCs w:val="21"/>
        </w:rPr>
        <w:t xml:space="preserve">项目采购结果</w:t>
      </w:r>
      <w:r>
        <w:rPr>
          <w:rFonts w:hint="eastAsia" w:eastAsia="宋体"/>
          <w:color w:val="000000"/>
          <w:szCs w:val="21"/>
        </w:rPr>
        <w:t xml:space="preserve">，</w:t>
      </w:r>
      <w:r>
        <w:rPr>
          <w:rFonts w:eastAsia="宋体"/>
          <w:color w:val="000000"/>
          <w:szCs w:val="21"/>
        </w:rPr>
        <w:t xml:space="preserve">依据《中华人民共和国民法典》合同编及相关法律规定，达成如下货物购销合同</w:t>
      </w:r>
      <w:r>
        <w:rPr>
          <w:rFonts w:hint="eastAsia" w:eastAsia="宋体"/>
          <w:color w:val="000000"/>
          <w:szCs w:val="21"/>
        </w:rPr>
        <w:t xml:space="preserve">：</w:t>
      </w:r>
      <w:r>
        <w:rPr>
          <w:rFonts w:eastAsia="宋体"/>
          <w:color w:val="000000"/>
          <w:szCs w:val="21"/>
        </w:rPr>
      </w:r>
      <w:r/>
    </w:p>
    <w:p>
      <w:pPr>
        <w:pStyle w:val="644"/>
        <w:spacing w:before="19"/>
        <w:rPr>
          <w:rFonts w:eastAsia="宋体"/>
          <w:color w:val="000000"/>
          <w:szCs w:val="21"/>
        </w:rPr>
      </w:pPr>
      <w:r>
        <w:rPr>
          <w:rFonts w:eastAsia="宋体"/>
          <w:color w:val="000000"/>
          <w:szCs w:val="21"/>
        </w:rPr>
        <w:t xml:space="preserve">一、货物及其数量、金额：</w:t>
      </w:r>
      <w:r>
        <w:rPr>
          <w:rFonts w:eastAsia="宋体"/>
          <w:color w:val="000000"/>
          <w:szCs w:val="21"/>
        </w:rPr>
      </w:r>
      <w:r/>
    </w:p>
    <w:tbl>
      <w:tblPr>
        <w:tblW w:w="9720" w:type="dxa"/>
        <w:jc w:val="center"/>
        <w:tblInd w:w="-108" w:type="dxa"/>
        <w:tblBorders>
          <w:top w:val="single" w:color="000000" w:sz="18" w:space="0"/>
          <w:left w:val="single" w:color="000000" w:sz="18" w:space="0"/>
          <w:bottom w:val="single" w:color="000000" w:sz="18" w:space="0"/>
          <w:right w:val="single" w:color="000000" w:sz="18"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720"/>
        <w:gridCol w:w="1260"/>
        <w:gridCol w:w="4320"/>
        <w:gridCol w:w="1080"/>
        <w:gridCol w:w="1080"/>
        <w:gridCol w:w="1260"/>
      </w:tblGrid>
      <w:tr>
        <w:trPr>
          <w:cantSplit/>
          <w:trHeight w:val="432"/>
        </w:trPr>
        <w:tc>
          <w:tcPr>
            <w:shd w:val="pct10" w:color="auto" w:fill="ffffff"/>
            <w:tcW w:w="720" w:type="dxa"/>
            <w:vAlign w:val="center"/>
            <w:textDirection w:val="lrTb"/>
            <w:noWrap w:val="false"/>
          </w:tcPr>
          <w:p>
            <w:pPr>
              <w:pStyle w:val="644"/>
              <w:ind w:firstLine="315"/>
              <w:jc w:val="center"/>
              <w:spacing w:line="240" w:lineRule="atLeast"/>
              <w:widowControl w:val="off"/>
              <w:rPr>
                <w:rFonts w:eastAsia="宋体"/>
                <w:b/>
                <w:color w:val="000000"/>
                <w:szCs w:val="21"/>
              </w:rPr>
            </w:pPr>
            <w:r>
              <w:rPr>
                <w:rFonts w:eastAsia="宋体"/>
                <w:b/>
                <w:color w:val="000000"/>
                <w:szCs w:val="21"/>
              </w:rPr>
              <w:t xml:space="preserve">编号</w:t>
            </w:r>
            <w:r>
              <w:rPr>
                <w:rFonts w:eastAsia="宋体"/>
                <w:b/>
                <w:color w:val="000000"/>
                <w:szCs w:val="21"/>
              </w:rPr>
            </w:r>
            <w:r/>
          </w:p>
        </w:tc>
        <w:tc>
          <w:tcPr>
            <w:shd w:val="pct10" w:color="auto" w:fill="ffffff"/>
            <w:tcW w:w="1260" w:type="dxa"/>
            <w:vAlign w:val="center"/>
            <w:textDirection w:val="lrTb"/>
            <w:noWrap w:val="false"/>
          </w:tcPr>
          <w:p>
            <w:pPr>
              <w:pStyle w:val="644"/>
              <w:ind w:firstLine="315"/>
              <w:jc w:val="center"/>
              <w:spacing w:line="240" w:lineRule="atLeast"/>
              <w:widowControl w:val="off"/>
              <w:rPr>
                <w:rFonts w:eastAsia="宋体"/>
                <w:b/>
                <w:color w:val="000000"/>
                <w:szCs w:val="21"/>
              </w:rPr>
            </w:pPr>
            <w:r>
              <w:rPr>
                <w:rFonts w:eastAsia="宋体"/>
                <w:b/>
                <w:color w:val="000000"/>
                <w:szCs w:val="21"/>
              </w:rPr>
              <w:t xml:space="preserve">货物名称</w:t>
            </w:r>
            <w:r>
              <w:rPr>
                <w:rFonts w:eastAsia="宋体"/>
                <w:b/>
                <w:color w:val="000000"/>
                <w:szCs w:val="21"/>
              </w:rPr>
            </w:r>
            <w:r/>
          </w:p>
        </w:tc>
        <w:tc>
          <w:tcPr>
            <w:shd w:val="pct10" w:color="auto" w:fill="ffffff"/>
            <w:tcW w:w="4320" w:type="dxa"/>
            <w:vAlign w:val="center"/>
            <w:textDirection w:val="lrTb"/>
            <w:noWrap w:val="false"/>
          </w:tcPr>
          <w:p>
            <w:pPr>
              <w:pStyle w:val="644"/>
              <w:ind w:firstLine="315"/>
              <w:jc w:val="center"/>
              <w:spacing w:line="240" w:lineRule="atLeast"/>
              <w:widowControl w:val="off"/>
              <w:rPr>
                <w:rFonts w:eastAsia="宋体"/>
                <w:b/>
                <w:color w:val="000000"/>
                <w:szCs w:val="21"/>
              </w:rPr>
            </w:pPr>
            <w:r>
              <w:rPr>
                <w:rFonts w:eastAsia="宋体"/>
                <w:b/>
                <w:color w:val="000000"/>
                <w:szCs w:val="21"/>
              </w:rPr>
              <w:t xml:space="preserve">规 格 型 号（品牌）</w:t>
            </w:r>
            <w:r>
              <w:rPr>
                <w:rFonts w:eastAsia="宋体"/>
                <w:b/>
                <w:color w:val="000000"/>
                <w:szCs w:val="21"/>
              </w:rPr>
            </w:r>
            <w:r/>
          </w:p>
        </w:tc>
        <w:tc>
          <w:tcPr>
            <w:shd w:val="pct10" w:color="auto" w:fill="ffffff"/>
            <w:tcW w:w="1080" w:type="dxa"/>
            <w:vAlign w:val="center"/>
            <w:textDirection w:val="lrTb"/>
            <w:noWrap w:val="false"/>
          </w:tcPr>
          <w:p>
            <w:pPr>
              <w:pStyle w:val="644"/>
              <w:ind w:firstLine="315"/>
              <w:jc w:val="center"/>
              <w:spacing w:line="240" w:lineRule="atLeast"/>
              <w:widowControl w:val="off"/>
              <w:rPr>
                <w:rFonts w:eastAsia="宋体"/>
                <w:b/>
                <w:color w:val="000000"/>
                <w:szCs w:val="21"/>
              </w:rPr>
            </w:pPr>
            <w:r>
              <w:rPr>
                <w:rFonts w:eastAsia="宋体"/>
                <w:b/>
                <w:color w:val="000000"/>
                <w:szCs w:val="21"/>
              </w:rPr>
              <w:t xml:space="preserve">数量</w:t>
            </w:r>
            <w:r>
              <w:rPr>
                <w:rFonts w:eastAsia="宋体"/>
                <w:b/>
                <w:color w:val="000000"/>
                <w:szCs w:val="21"/>
              </w:rPr>
            </w:r>
            <w:r/>
          </w:p>
        </w:tc>
        <w:tc>
          <w:tcPr>
            <w:shd w:val="pct10" w:color="auto" w:fill="ffffff"/>
            <w:tcW w:w="1080" w:type="dxa"/>
            <w:vAlign w:val="center"/>
            <w:textDirection w:val="lrTb"/>
            <w:noWrap w:val="false"/>
          </w:tcPr>
          <w:p>
            <w:pPr>
              <w:pStyle w:val="644"/>
              <w:ind w:firstLine="315"/>
              <w:jc w:val="center"/>
              <w:spacing w:line="240" w:lineRule="atLeast"/>
              <w:widowControl w:val="off"/>
              <w:rPr>
                <w:rFonts w:eastAsia="宋体"/>
                <w:b/>
                <w:color w:val="000000"/>
                <w:szCs w:val="21"/>
              </w:rPr>
            </w:pPr>
            <w:r>
              <w:rPr>
                <w:rFonts w:eastAsia="宋体"/>
                <w:b/>
                <w:color w:val="000000"/>
                <w:szCs w:val="21"/>
              </w:rPr>
              <w:t xml:space="preserve">单价（元）</w:t>
            </w:r>
            <w:r>
              <w:rPr>
                <w:rFonts w:eastAsia="宋体"/>
                <w:b/>
                <w:color w:val="000000"/>
                <w:szCs w:val="21"/>
              </w:rPr>
            </w:r>
            <w:r/>
          </w:p>
        </w:tc>
        <w:tc>
          <w:tcPr>
            <w:shd w:val="pct10" w:color="auto" w:fill="ffffff"/>
            <w:tcW w:w="1260" w:type="dxa"/>
            <w:vAlign w:val="center"/>
            <w:textDirection w:val="lrTb"/>
            <w:noWrap w:val="false"/>
          </w:tcPr>
          <w:p>
            <w:pPr>
              <w:pStyle w:val="644"/>
              <w:ind w:firstLine="315"/>
              <w:spacing w:line="360" w:lineRule="auto"/>
              <w:rPr>
                <w:rFonts w:eastAsia="宋体"/>
                <w:b/>
                <w:color w:val="000000"/>
                <w:szCs w:val="21"/>
              </w:rPr>
            </w:pPr>
            <w:r>
              <w:rPr>
                <w:rFonts w:eastAsia="宋体"/>
                <w:b/>
                <w:color w:val="000000"/>
                <w:szCs w:val="21"/>
              </w:rPr>
              <w:t xml:space="preserve">总价（元）</w:t>
            </w:r>
            <w:r>
              <w:rPr>
                <w:rFonts w:eastAsia="宋体"/>
                <w:b/>
                <w:color w:val="000000"/>
                <w:szCs w:val="21"/>
              </w:rPr>
            </w:r>
            <w:r/>
          </w:p>
        </w:tc>
      </w:tr>
      <w:tr>
        <w:trPr>
          <w:cantSplit/>
          <w:trHeight w:val="677"/>
        </w:trPr>
        <w:tc>
          <w:tcPr>
            <w:tcW w:w="720" w:type="dxa"/>
            <w:vAlign w:val="center"/>
            <w:textDirection w:val="lrTb"/>
            <w:noWrap w:val="false"/>
          </w:tcPr>
          <w:p>
            <w:pPr>
              <w:pStyle w:val="644"/>
              <w:ind w:firstLine="315"/>
              <w:jc w:val="both"/>
              <w:spacing w:line="600" w:lineRule="atLeast"/>
              <w:widowControl w:val="off"/>
              <w:rPr>
                <w:rFonts w:eastAsia="宋体"/>
                <w:b/>
                <w:color w:val="000000"/>
                <w:szCs w:val="21"/>
              </w:rPr>
            </w:pPr>
            <w:r>
              <w:rPr>
                <w:rFonts w:eastAsia="宋体"/>
                <w:b/>
                <w:color w:val="000000"/>
                <w:szCs w:val="21"/>
              </w:rPr>
              <w:t xml:space="preserve">1</w:t>
            </w:r>
            <w:r>
              <w:rPr>
                <w:rFonts w:eastAsia="宋体"/>
                <w:b/>
                <w:color w:val="000000"/>
                <w:szCs w:val="21"/>
              </w:rPr>
            </w:r>
            <w:r/>
          </w:p>
        </w:tc>
        <w:tc>
          <w:tcPr>
            <w:tcW w:w="1260" w:type="dxa"/>
            <w:vAlign w:val="center"/>
            <w:textDirection w:val="lrTb"/>
            <w:noWrap w:val="false"/>
          </w:tcPr>
          <w:p>
            <w:pPr>
              <w:pStyle w:val="644"/>
              <w:ind w:firstLine="315"/>
              <w:jc w:val="center"/>
              <w:spacing w:line="600" w:lineRule="atLeast"/>
              <w:widowControl w:val="off"/>
              <w:rPr>
                <w:rFonts w:eastAsia="宋体"/>
                <w:color w:val="000000"/>
                <w:szCs w:val="21"/>
              </w:rPr>
            </w:pPr>
            <w:r>
              <w:rPr>
                <w:rFonts w:eastAsia="宋体"/>
                <w:color w:val="000000"/>
                <w:szCs w:val="21"/>
              </w:rPr>
            </w:r>
            <w:r/>
          </w:p>
        </w:tc>
        <w:tc>
          <w:tcPr>
            <w:tcW w:w="4320" w:type="dxa"/>
            <w:vAlign w:val="center"/>
            <w:textDirection w:val="lrTb"/>
            <w:noWrap w:val="false"/>
          </w:tcPr>
          <w:p>
            <w:pPr>
              <w:pStyle w:val="644"/>
              <w:ind w:firstLine="315"/>
              <w:jc w:val="both"/>
              <w:spacing w:line="360" w:lineRule="auto"/>
              <w:widowControl w:val="off"/>
              <w:rPr>
                <w:rFonts w:eastAsia="宋体"/>
                <w:color w:val="000000"/>
                <w:szCs w:val="21"/>
              </w:rPr>
            </w:pPr>
            <w:r>
              <w:rPr>
                <w:rFonts w:eastAsia="宋体"/>
                <w:color w:val="000000"/>
                <w:szCs w:val="21"/>
              </w:rPr>
            </w:r>
            <w:r/>
          </w:p>
        </w:tc>
        <w:tc>
          <w:tcPr>
            <w:tcW w:w="1080" w:type="dxa"/>
            <w:vAlign w:val="center"/>
            <w:textDirection w:val="lrTb"/>
            <w:noWrap w:val="false"/>
          </w:tcPr>
          <w:p>
            <w:pPr>
              <w:pStyle w:val="644"/>
              <w:ind w:firstLine="118"/>
              <w:jc w:val="both"/>
              <w:spacing w:line="600" w:lineRule="atLeast"/>
              <w:widowControl w:val="off"/>
              <w:rPr>
                <w:rFonts w:eastAsia="宋体"/>
                <w:b/>
                <w:color w:val="000000"/>
                <w:szCs w:val="21"/>
              </w:rPr>
            </w:pPr>
            <w:r>
              <w:rPr>
                <w:rFonts w:eastAsia="宋体"/>
                <w:b/>
                <w:color w:val="000000"/>
                <w:szCs w:val="21"/>
              </w:rPr>
            </w:r>
            <w:r/>
          </w:p>
        </w:tc>
        <w:tc>
          <w:tcPr>
            <w:tcW w:w="1080" w:type="dxa"/>
            <w:vAlign w:val="center"/>
            <w:textDirection w:val="lrTb"/>
            <w:noWrap w:val="false"/>
          </w:tcPr>
          <w:p>
            <w:pPr>
              <w:pStyle w:val="644"/>
              <w:ind w:firstLine="315"/>
              <w:jc w:val="center"/>
              <w:spacing w:line="240" w:lineRule="atLeast"/>
              <w:widowControl w:val="off"/>
              <w:rPr>
                <w:rFonts w:eastAsia="宋体"/>
                <w:b/>
                <w:color w:val="000000"/>
                <w:szCs w:val="21"/>
              </w:rPr>
            </w:pPr>
            <w:r>
              <w:rPr>
                <w:rFonts w:eastAsia="宋体"/>
                <w:b/>
                <w:color w:val="000000"/>
                <w:szCs w:val="21"/>
              </w:rPr>
            </w:r>
            <w:r/>
          </w:p>
        </w:tc>
        <w:tc>
          <w:tcPr>
            <w:tcW w:w="1260" w:type="dxa"/>
            <w:vAlign w:val="center"/>
            <w:textDirection w:val="lrTb"/>
            <w:noWrap w:val="false"/>
          </w:tcPr>
          <w:p>
            <w:pPr>
              <w:pStyle w:val="644"/>
              <w:ind w:firstLine="315"/>
              <w:jc w:val="both"/>
              <w:spacing w:line="360" w:lineRule="auto"/>
              <w:widowControl w:val="off"/>
              <w:rPr>
                <w:rFonts w:eastAsia="宋体"/>
                <w:color w:val="000000"/>
                <w:szCs w:val="21"/>
              </w:rPr>
            </w:pPr>
            <w:r>
              <w:rPr>
                <w:rFonts w:eastAsia="宋体"/>
                <w:color w:val="000000"/>
                <w:szCs w:val="21"/>
              </w:rPr>
            </w:r>
            <w:r/>
          </w:p>
        </w:tc>
      </w:tr>
      <w:tr>
        <w:trPr>
          <w:cantSplit/>
          <w:trHeight w:val="495"/>
        </w:trPr>
        <w:tc>
          <w:tcPr>
            <w:tcW w:w="720" w:type="dxa"/>
            <w:vAlign w:val="center"/>
            <w:textDirection w:val="lrTb"/>
            <w:noWrap w:val="false"/>
          </w:tcPr>
          <w:p>
            <w:pPr>
              <w:pStyle w:val="644"/>
              <w:ind w:firstLine="315"/>
              <w:jc w:val="both"/>
              <w:spacing w:line="600" w:lineRule="atLeast"/>
              <w:widowControl w:val="off"/>
              <w:rPr>
                <w:rFonts w:eastAsia="宋体"/>
                <w:b/>
                <w:color w:val="000000"/>
                <w:szCs w:val="21"/>
              </w:rPr>
            </w:pPr>
            <w:r>
              <w:rPr>
                <w:rFonts w:eastAsia="宋体"/>
                <w:b/>
                <w:color w:val="000000"/>
                <w:szCs w:val="21"/>
              </w:rPr>
              <w:t xml:space="preserve">2</w:t>
            </w:r>
            <w:r>
              <w:rPr>
                <w:rFonts w:eastAsia="宋体"/>
                <w:b/>
                <w:color w:val="000000"/>
                <w:szCs w:val="21"/>
              </w:rPr>
            </w:r>
            <w:r/>
          </w:p>
        </w:tc>
        <w:tc>
          <w:tcPr>
            <w:tcW w:w="1260" w:type="dxa"/>
            <w:vAlign w:val="center"/>
            <w:textDirection w:val="lrTb"/>
            <w:noWrap w:val="false"/>
          </w:tcPr>
          <w:p>
            <w:pPr>
              <w:pStyle w:val="644"/>
              <w:ind w:firstLine="315"/>
              <w:jc w:val="center"/>
              <w:spacing w:line="600" w:lineRule="atLeast"/>
              <w:widowControl w:val="off"/>
              <w:rPr>
                <w:rFonts w:eastAsia="宋体"/>
                <w:color w:val="000000"/>
                <w:szCs w:val="21"/>
              </w:rPr>
            </w:pPr>
            <w:r>
              <w:rPr>
                <w:rFonts w:eastAsia="宋体"/>
                <w:color w:val="000000"/>
                <w:szCs w:val="21"/>
              </w:rPr>
            </w:r>
            <w:r/>
          </w:p>
        </w:tc>
        <w:tc>
          <w:tcPr>
            <w:tcW w:w="4320" w:type="dxa"/>
            <w:vAlign w:val="center"/>
            <w:textDirection w:val="lrTb"/>
            <w:noWrap w:val="false"/>
          </w:tcPr>
          <w:p>
            <w:pPr>
              <w:pStyle w:val="644"/>
              <w:ind w:firstLine="315"/>
              <w:jc w:val="both"/>
              <w:spacing w:line="360" w:lineRule="auto"/>
              <w:widowControl w:val="off"/>
              <w:rPr>
                <w:rFonts w:eastAsia="宋体"/>
                <w:b/>
                <w:color w:val="000000"/>
                <w:szCs w:val="21"/>
              </w:rPr>
            </w:pPr>
            <w:r>
              <w:rPr>
                <w:rFonts w:eastAsia="宋体"/>
                <w:b/>
                <w:color w:val="000000"/>
                <w:szCs w:val="21"/>
              </w:rPr>
            </w:r>
            <w:r/>
          </w:p>
        </w:tc>
        <w:tc>
          <w:tcPr>
            <w:tcW w:w="1080" w:type="dxa"/>
            <w:vAlign w:val="center"/>
            <w:textDirection w:val="lrTb"/>
            <w:noWrap w:val="false"/>
          </w:tcPr>
          <w:p>
            <w:pPr>
              <w:pStyle w:val="644"/>
              <w:ind w:firstLine="118"/>
              <w:jc w:val="both"/>
              <w:spacing w:line="600" w:lineRule="atLeast"/>
              <w:widowControl w:val="off"/>
              <w:rPr>
                <w:rFonts w:eastAsia="宋体"/>
                <w:b/>
                <w:color w:val="000000"/>
                <w:szCs w:val="21"/>
              </w:rPr>
            </w:pPr>
            <w:r>
              <w:rPr>
                <w:rFonts w:eastAsia="宋体"/>
                <w:b/>
                <w:color w:val="000000"/>
                <w:szCs w:val="21"/>
              </w:rPr>
            </w:r>
            <w:r/>
          </w:p>
        </w:tc>
        <w:tc>
          <w:tcPr>
            <w:tcW w:w="1080" w:type="dxa"/>
            <w:vAlign w:val="center"/>
            <w:textDirection w:val="lrTb"/>
            <w:noWrap w:val="false"/>
          </w:tcPr>
          <w:p>
            <w:pPr>
              <w:pStyle w:val="644"/>
              <w:ind w:firstLine="118"/>
              <w:jc w:val="both"/>
              <w:spacing w:line="600" w:lineRule="atLeast"/>
              <w:widowControl w:val="off"/>
              <w:rPr>
                <w:rFonts w:eastAsia="宋体"/>
                <w:b/>
                <w:color w:val="000000"/>
                <w:szCs w:val="21"/>
              </w:rPr>
            </w:pPr>
            <w:r>
              <w:rPr>
                <w:rFonts w:eastAsia="宋体"/>
                <w:b/>
                <w:color w:val="000000"/>
                <w:szCs w:val="21"/>
              </w:rPr>
            </w:r>
            <w:r/>
          </w:p>
        </w:tc>
        <w:tc>
          <w:tcPr>
            <w:tcW w:w="1260" w:type="dxa"/>
            <w:vAlign w:val="center"/>
            <w:textDirection w:val="lrTb"/>
            <w:noWrap w:val="false"/>
          </w:tcPr>
          <w:p>
            <w:pPr>
              <w:pStyle w:val="644"/>
              <w:ind w:firstLine="315"/>
              <w:jc w:val="both"/>
              <w:spacing w:line="360" w:lineRule="auto"/>
              <w:widowControl w:val="off"/>
              <w:rPr>
                <w:rFonts w:eastAsia="宋体"/>
                <w:color w:val="000000"/>
                <w:szCs w:val="21"/>
              </w:rPr>
            </w:pPr>
            <w:r>
              <w:rPr>
                <w:rFonts w:eastAsia="宋体"/>
                <w:color w:val="000000"/>
                <w:szCs w:val="21"/>
              </w:rPr>
            </w:r>
            <w:r/>
          </w:p>
        </w:tc>
      </w:tr>
      <w:tr>
        <w:trPr>
          <w:cantSplit/>
          <w:trHeight w:val="495"/>
        </w:trPr>
        <w:tc>
          <w:tcPr>
            <w:tcW w:w="720" w:type="dxa"/>
            <w:vAlign w:val="center"/>
            <w:textDirection w:val="lrTb"/>
            <w:noWrap w:val="false"/>
          </w:tcPr>
          <w:p>
            <w:pPr>
              <w:pStyle w:val="644"/>
              <w:ind w:firstLine="315"/>
              <w:jc w:val="both"/>
              <w:spacing w:line="600" w:lineRule="atLeast"/>
              <w:widowControl w:val="off"/>
              <w:rPr>
                <w:rFonts w:eastAsia="宋体"/>
                <w:b/>
                <w:color w:val="000000"/>
                <w:szCs w:val="21"/>
              </w:rPr>
            </w:pPr>
            <w:r>
              <w:rPr>
                <w:rFonts w:eastAsia="宋体"/>
                <w:b/>
                <w:color w:val="000000"/>
                <w:szCs w:val="21"/>
              </w:rPr>
              <w:t xml:space="preserve">3</w:t>
            </w:r>
            <w:r>
              <w:rPr>
                <w:rFonts w:eastAsia="宋体"/>
                <w:b/>
                <w:color w:val="000000"/>
                <w:szCs w:val="21"/>
              </w:rPr>
            </w:r>
            <w:r/>
          </w:p>
        </w:tc>
        <w:tc>
          <w:tcPr>
            <w:tcW w:w="1260" w:type="dxa"/>
            <w:vAlign w:val="center"/>
            <w:textDirection w:val="lrTb"/>
            <w:noWrap w:val="false"/>
          </w:tcPr>
          <w:p>
            <w:pPr>
              <w:pStyle w:val="644"/>
              <w:ind w:firstLine="315"/>
              <w:jc w:val="center"/>
              <w:spacing w:line="600" w:lineRule="atLeast"/>
              <w:widowControl w:val="off"/>
              <w:rPr>
                <w:rFonts w:eastAsia="宋体"/>
                <w:color w:val="000000"/>
                <w:szCs w:val="21"/>
              </w:rPr>
            </w:pPr>
            <w:r>
              <w:rPr>
                <w:rFonts w:eastAsia="宋体"/>
                <w:color w:val="000000"/>
                <w:szCs w:val="21"/>
              </w:rPr>
            </w:r>
            <w:r/>
          </w:p>
        </w:tc>
        <w:tc>
          <w:tcPr>
            <w:tcW w:w="4320" w:type="dxa"/>
            <w:vAlign w:val="center"/>
            <w:textDirection w:val="lrTb"/>
            <w:noWrap w:val="false"/>
          </w:tcPr>
          <w:p>
            <w:pPr>
              <w:pStyle w:val="644"/>
              <w:ind w:firstLine="315"/>
              <w:jc w:val="both"/>
              <w:spacing w:line="360" w:lineRule="auto"/>
              <w:widowControl w:val="off"/>
              <w:rPr>
                <w:rFonts w:eastAsia="宋体"/>
                <w:b/>
                <w:color w:val="000000"/>
                <w:szCs w:val="21"/>
              </w:rPr>
            </w:pPr>
            <w:r>
              <w:rPr>
                <w:rFonts w:eastAsia="宋体"/>
                <w:b/>
                <w:color w:val="000000"/>
                <w:szCs w:val="21"/>
              </w:rPr>
            </w:r>
            <w:r/>
          </w:p>
        </w:tc>
        <w:tc>
          <w:tcPr>
            <w:tcW w:w="1080" w:type="dxa"/>
            <w:vAlign w:val="center"/>
            <w:textDirection w:val="lrTb"/>
            <w:noWrap w:val="false"/>
          </w:tcPr>
          <w:p>
            <w:pPr>
              <w:pStyle w:val="644"/>
              <w:ind w:firstLine="118"/>
              <w:jc w:val="both"/>
              <w:spacing w:line="600" w:lineRule="atLeast"/>
              <w:widowControl w:val="off"/>
              <w:rPr>
                <w:rFonts w:eastAsia="宋体"/>
                <w:b/>
                <w:color w:val="000000"/>
                <w:szCs w:val="21"/>
              </w:rPr>
            </w:pPr>
            <w:r>
              <w:rPr>
                <w:rFonts w:eastAsia="宋体"/>
                <w:b/>
                <w:color w:val="000000"/>
                <w:szCs w:val="21"/>
              </w:rPr>
            </w:r>
            <w:r/>
          </w:p>
        </w:tc>
        <w:tc>
          <w:tcPr>
            <w:tcW w:w="1080" w:type="dxa"/>
            <w:vAlign w:val="center"/>
            <w:textDirection w:val="lrTb"/>
            <w:noWrap w:val="false"/>
          </w:tcPr>
          <w:p>
            <w:pPr>
              <w:pStyle w:val="644"/>
              <w:ind w:firstLine="118"/>
              <w:jc w:val="both"/>
              <w:spacing w:line="600" w:lineRule="atLeast"/>
              <w:widowControl w:val="off"/>
              <w:rPr>
                <w:rFonts w:eastAsia="宋体"/>
                <w:b/>
                <w:color w:val="000000"/>
                <w:szCs w:val="21"/>
              </w:rPr>
            </w:pPr>
            <w:r>
              <w:rPr>
                <w:rFonts w:eastAsia="宋体"/>
                <w:b/>
                <w:color w:val="000000"/>
                <w:szCs w:val="21"/>
              </w:rPr>
            </w:r>
            <w:r/>
          </w:p>
        </w:tc>
        <w:tc>
          <w:tcPr>
            <w:tcW w:w="1260" w:type="dxa"/>
            <w:vAlign w:val="center"/>
            <w:textDirection w:val="lrTb"/>
            <w:noWrap w:val="false"/>
          </w:tcPr>
          <w:p>
            <w:pPr>
              <w:pStyle w:val="644"/>
              <w:ind w:firstLine="315"/>
              <w:jc w:val="both"/>
              <w:spacing w:line="360" w:lineRule="auto"/>
              <w:widowControl w:val="off"/>
              <w:rPr>
                <w:rFonts w:eastAsia="宋体"/>
                <w:color w:val="000000"/>
                <w:szCs w:val="21"/>
              </w:rPr>
            </w:pPr>
            <w:r>
              <w:rPr>
                <w:rFonts w:eastAsia="宋体"/>
                <w:color w:val="000000"/>
                <w:szCs w:val="21"/>
              </w:rPr>
            </w:r>
            <w:r/>
          </w:p>
        </w:tc>
      </w:tr>
      <w:tr>
        <w:trPr>
          <w:cantSplit/>
          <w:trHeight w:val="495"/>
        </w:trPr>
        <w:tc>
          <w:tcPr>
            <w:gridSpan w:val="6"/>
            <w:tcW w:w="9720" w:type="dxa"/>
            <w:vAlign w:val="center"/>
            <w:textDirection w:val="lrTb"/>
            <w:noWrap w:val="false"/>
          </w:tcPr>
          <w:p>
            <w:pPr>
              <w:pStyle w:val="644"/>
              <w:ind w:firstLine="315"/>
              <w:jc w:val="both"/>
              <w:spacing w:line="360" w:lineRule="auto"/>
              <w:widowControl w:val="off"/>
              <w:rPr>
                <w:rFonts w:eastAsia="宋体"/>
                <w:color w:val="000000"/>
                <w:szCs w:val="21"/>
              </w:rPr>
            </w:pPr>
            <w:r>
              <w:rPr>
                <w:rFonts w:eastAsia="宋体"/>
                <w:b/>
                <w:color w:val="000000"/>
                <w:szCs w:val="21"/>
              </w:rPr>
              <w:t xml:space="preserve">总价（人民币大写）：                                     </w:t>
            </w:r>
            <w:r>
              <w:rPr>
                <w:rFonts w:eastAsia="宋体"/>
                <w:color w:val="000000"/>
                <w:szCs w:val="21"/>
              </w:rPr>
              <w:t xml:space="preserve">合计（小写）：        元</w:t>
            </w:r>
            <w:r>
              <w:rPr>
                <w:rFonts w:eastAsia="宋体"/>
                <w:color w:val="000000"/>
                <w:szCs w:val="21"/>
              </w:rPr>
            </w:r>
            <w:r/>
          </w:p>
          <w:p>
            <w:pPr>
              <w:pStyle w:val="644"/>
              <w:ind w:firstLine="315"/>
              <w:jc w:val="both"/>
              <w:spacing w:line="360" w:lineRule="auto"/>
              <w:widowControl w:val="off"/>
              <w:rPr>
                <w:rFonts w:eastAsia="宋体"/>
                <w:color w:val="000000"/>
                <w:szCs w:val="21"/>
              </w:rPr>
            </w:pPr>
            <w:r>
              <w:rPr>
                <w:rFonts w:eastAsia="宋体"/>
                <w:color w:val="000000"/>
                <w:szCs w:val="21"/>
              </w:rPr>
              <w:t xml:space="preserve">本合同总价款是货物设计、制造、包装、仓储、运输、安装及验收合格之前以及质保期内备品备件发生的所有含税费用。本合同总价款还包含乙方应当提供的伴随服务/售后服务费用。</w:t>
            </w:r>
            <w:r>
              <w:rPr>
                <w:rFonts w:eastAsia="宋体"/>
                <w:color w:val="000000"/>
                <w:szCs w:val="21"/>
              </w:rPr>
            </w:r>
            <w:r/>
          </w:p>
        </w:tc>
      </w:tr>
    </w:tbl>
    <w:p>
      <w:pPr>
        <w:pStyle w:val="644"/>
        <w:spacing w:before="19" w:line="400" w:lineRule="exact"/>
        <w:rPr>
          <w:rFonts w:eastAsia="宋体"/>
          <w:color w:val="000000"/>
          <w:szCs w:val="21"/>
        </w:rPr>
      </w:pPr>
      <w:r>
        <w:rPr>
          <w:rFonts w:eastAsia="宋体"/>
          <w:color w:val="000000"/>
          <w:szCs w:val="21"/>
        </w:rPr>
        <w:t xml:space="preserve">二、交货时间：</w:t>
      </w:r>
      <w:r>
        <w:rPr>
          <w:rFonts w:eastAsia="宋体"/>
          <w:color w:val="000000"/>
          <w:szCs w:val="21"/>
          <w:u w:val="single"/>
        </w:rPr>
        <w:t xml:space="preserve"> 在甲方指定时间供货。</w:t>
      </w:r>
      <w:r>
        <w:rPr>
          <w:rFonts w:eastAsia="宋体"/>
          <w:color w:val="000000"/>
          <w:szCs w:val="21"/>
        </w:rPr>
      </w:r>
      <w:r/>
    </w:p>
    <w:p>
      <w:pPr>
        <w:pStyle w:val="644"/>
        <w:spacing w:before="19" w:line="400" w:lineRule="exact"/>
        <w:rPr>
          <w:rFonts w:eastAsia="宋体"/>
          <w:color w:val="000000"/>
          <w:szCs w:val="21"/>
        </w:rPr>
      </w:pPr>
      <w:r>
        <w:rPr>
          <w:rFonts w:eastAsia="宋体"/>
          <w:color w:val="000000"/>
          <w:szCs w:val="21"/>
        </w:rPr>
        <w:t xml:space="preserve">三、交货地点：由乙方负责运输至</w:t>
      </w:r>
      <w:r>
        <w:rPr>
          <w:rFonts w:eastAsia="宋体"/>
          <w:color w:val="000000"/>
          <w:szCs w:val="21"/>
          <w:u w:val="single"/>
        </w:rPr>
        <w:t xml:space="preserve">甲方指定地点。</w:t>
      </w:r>
      <w:r>
        <w:rPr>
          <w:rFonts w:eastAsia="宋体"/>
          <w:color w:val="000000"/>
          <w:szCs w:val="21"/>
        </w:rPr>
      </w:r>
      <w:r/>
    </w:p>
    <w:p>
      <w:pPr>
        <w:pStyle w:val="644"/>
        <w:spacing w:before="19" w:line="400" w:lineRule="exact"/>
        <w:rPr>
          <w:rFonts w:eastAsia="宋体"/>
          <w:color w:val="000000"/>
          <w:szCs w:val="21"/>
        </w:rPr>
      </w:pPr>
      <w:r>
        <w:rPr>
          <w:rFonts w:eastAsia="宋体"/>
          <w:color w:val="000000"/>
          <w:szCs w:val="21"/>
        </w:rPr>
        <w:t xml:space="preserve">四、合同定价方式及付款方式</w:t>
      </w:r>
      <w:r>
        <w:rPr>
          <w:rFonts w:eastAsia="宋体"/>
          <w:color w:val="000000"/>
          <w:szCs w:val="21"/>
        </w:rPr>
      </w:r>
      <w:r/>
    </w:p>
    <w:p>
      <w:pPr>
        <w:pStyle w:val="644"/>
        <w:spacing w:line="400" w:lineRule="exact"/>
        <w:rPr>
          <w:rFonts w:eastAsia="宋体"/>
          <w:color w:val="000000"/>
          <w:szCs w:val="21"/>
        </w:rPr>
      </w:pPr>
      <w:r>
        <w:rPr>
          <w:rFonts w:eastAsia="宋体"/>
          <w:color w:val="000000"/>
          <w:szCs w:val="21"/>
        </w:rPr>
        <w:t xml:space="preserve">1.合同定价方式：</w:t>
      </w:r>
      <w:r>
        <w:rPr>
          <w:rFonts w:eastAsia="宋体"/>
          <w:color w:val="000000"/>
          <w:szCs w:val="21"/>
        </w:rPr>
      </w:r>
      <w:r/>
    </w:p>
    <w:p>
      <w:pPr>
        <w:pStyle w:val="644"/>
        <w:spacing w:line="400" w:lineRule="exact"/>
        <w:rPr>
          <w:rFonts w:eastAsia="宋体"/>
          <w:color w:val="000000"/>
          <w:szCs w:val="21"/>
        </w:rPr>
      </w:pPr>
      <w:r>
        <w:rPr>
          <w:rFonts w:ascii="Wingdings" w:hAnsi="Wingdings" w:eastAsia="Wingdings" w:cs="Wingdings"/>
          <w:iCs/>
          <w:color w:val="000000"/>
          <w:szCs w:val="21"/>
        </w:rPr>
        <w:t xml:space="preserve">¨</w:t>
      </w:r>
      <w:r>
        <w:rPr>
          <w:rFonts w:eastAsia="宋体"/>
          <w:iCs/>
          <w:color w:val="000000"/>
          <w:szCs w:val="21"/>
        </w:rPr>
        <w:t xml:space="preserve">固定总价     </w:t>
      </w:r>
      <w:r>
        <w:rPr>
          <w:rFonts w:ascii="Wingdings" w:hAnsi="Wingdings" w:eastAsia="Wingdings" w:cs="Wingdings"/>
          <w:iCs/>
          <w:color w:val="000000"/>
          <w:szCs w:val="21"/>
        </w:rPr>
        <w:t xml:space="preserve">¨</w:t>
      </w:r>
      <w:r>
        <w:rPr>
          <w:rFonts w:eastAsia="宋体"/>
          <w:iCs/>
          <w:color w:val="000000"/>
          <w:szCs w:val="21"/>
        </w:rPr>
        <w:t xml:space="preserve">固定单价   </w:t>
      </w:r>
      <w:r>
        <w:rPr>
          <w:rFonts w:ascii="Wingdings" w:hAnsi="Wingdings" w:eastAsia="Wingdings" w:cs="Wingdings"/>
          <w:iCs/>
          <w:color w:val="000000"/>
          <w:szCs w:val="21"/>
        </w:rPr>
        <w:t xml:space="preserve">¨</w:t>
      </w:r>
      <w:r>
        <w:rPr>
          <w:rFonts w:eastAsia="宋体"/>
          <w:iCs/>
          <w:color w:val="000000"/>
          <w:szCs w:val="21"/>
        </w:rPr>
        <w:t xml:space="preserve">固定费率    </w:t>
      </w:r>
      <w:r>
        <w:rPr>
          <w:rFonts w:ascii="Wingdings" w:hAnsi="Wingdings" w:eastAsia="Wingdings" w:cs="Wingdings"/>
          <w:iCs/>
          <w:color w:val="000000"/>
          <w:szCs w:val="21"/>
        </w:rPr>
        <w:t xml:space="preserve">¨</w:t>
      </w:r>
      <w:r>
        <w:rPr>
          <w:rFonts w:eastAsia="宋体"/>
          <w:iCs/>
          <w:color w:val="000000"/>
          <w:szCs w:val="21"/>
        </w:rPr>
        <w:t xml:space="preserve">其他</w:t>
      </w:r>
      <w:r>
        <w:rPr>
          <w:rFonts w:eastAsia="宋体"/>
          <w:color w:val="000000"/>
          <w:szCs w:val="21"/>
          <w:u w:val="single"/>
        </w:rPr>
        <w:t xml:space="preserve">       </w:t>
      </w:r>
      <w:r>
        <w:rPr>
          <w:rFonts w:eastAsia="宋体"/>
          <w:color w:val="000000"/>
          <w:szCs w:val="21"/>
        </w:rPr>
      </w:r>
      <w:r/>
    </w:p>
    <w:p>
      <w:pPr>
        <w:pStyle w:val="644"/>
        <w:spacing w:before="19" w:line="400" w:lineRule="exact"/>
        <w:rPr>
          <w:rFonts w:eastAsia="宋体"/>
          <w:color w:val="000000"/>
          <w:szCs w:val="21"/>
        </w:rPr>
      </w:pPr>
      <w:r>
        <w:rPr>
          <w:rFonts w:eastAsia="宋体"/>
          <w:color w:val="000000"/>
          <w:szCs w:val="21"/>
        </w:rPr>
        <w:t xml:space="preserve">2.付款方式（可多选）：</w:t>
      </w:r>
      <w:r>
        <w:rPr>
          <w:rFonts w:eastAsia="宋体"/>
          <w:color w:val="000000"/>
          <w:szCs w:val="21"/>
        </w:rPr>
      </w:r>
      <w:r/>
    </w:p>
    <w:p>
      <w:pPr>
        <w:pStyle w:val="644"/>
        <w:spacing w:line="400" w:lineRule="exact"/>
        <w:rPr>
          <w:rFonts w:eastAsia="宋体"/>
          <w:color w:val="000000"/>
          <w:szCs w:val="21"/>
        </w:rPr>
      </w:pPr>
      <w:r>
        <w:rPr>
          <w:rFonts w:ascii="Wingdings" w:hAnsi="Wingdings" w:eastAsia="Wingdings" w:cs="Wingdings"/>
          <w:iCs/>
          <w:color w:val="000000"/>
          <w:szCs w:val="21"/>
        </w:rPr>
        <w:t xml:space="preserve">¨</w:t>
      </w:r>
      <w:r>
        <w:rPr>
          <w:rFonts w:eastAsia="宋体"/>
          <w:color w:val="000000"/>
          <w:szCs w:val="21"/>
        </w:rPr>
        <w:t xml:space="preserve">预付款： 合同签订后_______个工作日内支付合同金额的_______ % （有预付款的勾选并填写本项）；</w:t>
      </w:r>
      <w:r>
        <w:rPr>
          <w:rFonts w:eastAsia="宋体"/>
          <w:color w:val="000000"/>
          <w:szCs w:val="21"/>
        </w:rPr>
      </w:r>
      <w:r/>
    </w:p>
    <w:p>
      <w:pPr>
        <w:pStyle w:val="644"/>
        <w:spacing w:line="400" w:lineRule="exact"/>
        <w:rPr>
          <w:rFonts w:eastAsia="宋体"/>
          <w:color w:val="000000"/>
          <w:szCs w:val="21"/>
        </w:rPr>
      </w:pPr>
      <w:r>
        <w:rPr>
          <w:rFonts w:ascii="Wingdings" w:hAnsi="Wingdings" w:eastAsia="Wingdings" w:cs="Wingdings"/>
          <w:iCs/>
          <w:color w:val="000000"/>
          <w:szCs w:val="21"/>
        </w:rPr>
        <w:t xml:space="preserve">¨</w:t>
      </w:r>
      <w:r>
        <w:rPr>
          <w:rFonts w:eastAsia="宋体"/>
          <w:color w:val="000000"/>
          <w:szCs w:val="21"/>
        </w:rPr>
        <w:t xml:space="preserve">进度款： ________________________________________________________支付合同金额的_______ % （分期支付进度款的勾选并填写本项，应明确分期支付合同款项的各期比例和支付条件，各期支付条件应与履约情况挂钩）；</w:t>
      </w:r>
      <w:r>
        <w:rPr>
          <w:rFonts w:eastAsia="宋体"/>
          <w:color w:val="000000"/>
          <w:szCs w:val="21"/>
        </w:rPr>
      </w:r>
      <w:r/>
    </w:p>
    <w:p>
      <w:pPr>
        <w:pStyle w:val="644"/>
        <w:spacing w:line="400" w:lineRule="exact"/>
        <w:rPr>
          <w:rFonts w:eastAsia="宋体"/>
          <w:color w:val="000000"/>
          <w:szCs w:val="21"/>
        </w:rPr>
      </w:pPr>
      <w:r>
        <w:rPr>
          <w:rFonts w:ascii="Wingdings" w:hAnsi="Wingdings" w:eastAsia="Wingdings" w:cs="Wingdings"/>
          <w:iCs/>
          <w:color w:val="000000"/>
          <w:szCs w:val="21"/>
        </w:rPr>
        <w:t xml:space="preserve">¨</w:t>
      </w:r>
      <w:r>
        <w:rPr>
          <w:rFonts w:eastAsia="宋体"/>
          <w:color w:val="000000"/>
          <w:szCs w:val="21"/>
        </w:rPr>
        <w:t xml:space="preserve">在合同签订后30日内，采购人向中标人支付80%的货款，中标人开具一年期等额保函，尾款待设备到货验收合格后30日内一次性支付（有验收的项目应当勾选本项，支付条件应与验收合格挂钩）；</w:t>
      </w:r>
      <w:r>
        <w:rPr>
          <w:rFonts w:eastAsia="宋体"/>
          <w:color w:val="000000"/>
          <w:szCs w:val="21"/>
        </w:rPr>
      </w:r>
      <w:r/>
    </w:p>
    <w:p>
      <w:pPr>
        <w:pStyle w:val="644"/>
        <w:spacing w:line="360" w:lineRule="auto"/>
        <w:rPr>
          <w:rFonts w:hint="eastAsia"/>
          <w:color w:val="000000"/>
          <w:u w:val="single"/>
        </w:rPr>
      </w:pPr>
      <w:r>
        <w:rPr>
          <w:rFonts w:ascii="Wingdings" w:hAnsi="Wingdings" w:eastAsia="Wingdings" w:cs="Wingdings"/>
          <w:iCs/>
          <w:color w:val="000000"/>
          <w:szCs w:val="21"/>
        </w:rPr>
        <w:t xml:space="preserve">þ</w:t>
      </w:r>
      <w:r>
        <w:rPr>
          <w:rFonts w:eastAsia="宋体"/>
          <w:color w:val="000000"/>
          <w:szCs w:val="21"/>
        </w:rPr>
        <w:t xml:space="preserve">其他：</w:t>
      </w:r>
      <w:r>
        <w:rPr>
          <w:rFonts w:eastAsia="宋体"/>
          <w:color w:val="000000"/>
          <w:szCs w:val="21"/>
          <w:u w:val="single"/>
        </w:rPr>
        <w:t xml:space="preserve"> </w:t>
      </w:r>
      <w:r>
        <w:rPr>
          <w:rFonts w:hint="eastAsia"/>
          <w:color w:val="000000"/>
          <w:u w:val="single"/>
        </w:rPr>
        <w:t xml:space="preserve">合同签订后，</w:t>
      </w:r>
      <w:r>
        <w:rPr>
          <w:rFonts w:hint="eastAsia" w:eastAsia="宋体"/>
          <w:color w:val="000000"/>
          <w:u w:val="single"/>
        </w:rPr>
        <w:t xml:space="preserve">甲方</w:t>
      </w:r>
      <w:r>
        <w:rPr>
          <w:rFonts w:hint="eastAsia"/>
          <w:color w:val="000000"/>
          <w:u w:val="single"/>
        </w:rPr>
        <w:t xml:space="preserve">在五个工作日内向</w:t>
      </w:r>
      <w:r>
        <w:rPr>
          <w:rFonts w:hint="eastAsia" w:eastAsia="宋体"/>
          <w:color w:val="000000"/>
          <w:u w:val="single"/>
        </w:rPr>
        <w:t xml:space="preserve">乙方</w:t>
      </w:r>
      <w:r>
        <w:rPr>
          <w:rFonts w:hint="eastAsia"/>
          <w:color w:val="000000"/>
          <w:u w:val="single"/>
        </w:rPr>
        <w:t xml:space="preserve">支付合同总价的</w:t>
      </w:r>
      <w:r>
        <w:rPr>
          <w:rFonts w:hint="eastAsia" w:eastAsia="宋体"/>
          <w:color w:val="000000"/>
          <w:u w:val="single"/>
        </w:rPr>
        <w:t xml:space="preserve">10</w:t>
      </w:r>
      <w:r>
        <w:rPr>
          <w:rFonts w:hint="eastAsia"/>
          <w:color w:val="000000"/>
          <w:u w:val="single"/>
        </w:rPr>
        <w:t xml:space="preserve">%，作为采购设备预付款；设备进场安装调试完成经</w:t>
      </w:r>
      <w:r>
        <w:rPr>
          <w:rFonts w:hint="eastAsia" w:eastAsia="宋体"/>
          <w:color w:val="000000"/>
          <w:u w:val="single"/>
        </w:rPr>
        <w:t xml:space="preserve">甲方</w:t>
      </w:r>
      <w:r>
        <w:rPr>
          <w:rFonts w:hint="eastAsia"/>
          <w:color w:val="000000"/>
          <w:u w:val="single"/>
        </w:rPr>
        <w:t xml:space="preserve">验收合格后十个工作日内，支付至合同金额的</w:t>
      </w:r>
      <w:r>
        <w:rPr>
          <w:color w:val="000000"/>
          <w:u w:val="single"/>
        </w:rPr>
        <w:t xml:space="preserve">8</w:t>
      </w:r>
      <w:r>
        <w:rPr>
          <w:rFonts w:hint="eastAsia"/>
          <w:color w:val="000000"/>
          <w:u w:val="single"/>
        </w:rPr>
        <w:t xml:space="preserve">0%；经审计结束后按审定价一次性支付剩余价款。</w:t>
      </w:r>
      <w:r>
        <w:rPr>
          <w:rFonts w:hint="eastAsia"/>
          <w:color w:val="000000"/>
          <w:u w:val="single"/>
        </w:rPr>
      </w:r>
      <w:r/>
    </w:p>
    <w:p>
      <w:pPr>
        <w:pStyle w:val="644"/>
        <w:spacing w:line="360" w:lineRule="auto"/>
        <w:rPr>
          <w:rFonts w:hint="eastAsia"/>
          <w:color w:val="000000"/>
          <w:u w:val="single"/>
        </w:rPr>
      </w:pPr>
      <w:r>
        <w:rPr>
          <w:rFonts w:hint="eastAsia" w:eastAsia="宋体"/>
          <w:color w:val="000000"/>
          <w:u w:val="single"/>
        </w:rPr>
        <w:t xml:space="preserve">乙方</w:t>
      </w:r>
      <w:r>
        <w:rPr>
          <w:rFonts w:hint="eastAsia"/>
          <w:color w:val="000000"/>
          <w:u w:val="single"/>
        </w:rPr>
        <w:t xml:space="preserve">须在签订合同前，向</w:t>
      </w:r>
      <w:r>
        <w:rPr>
          <w:rFonts w:hint="eastAsia" w:eastAsia="宋体"/>
          <w:color w:val="000000"/>
          <w:u w:val="single"/>
        </w:rPr>
        <w:t xml:space="preserve">甲方</w:t>
      </w:r>
      <w:r>
        <w:rPr>
          <w:rFonts w:hint="eastAsia"/>
          <w:color w:val="000000"/>
          <w:u w:val="single"/>
        </w:rPr>
        <w:t xml:space="preserve">缴纳合同金额的10%作为履约保证金，履约保证金在验收合格后</w:t>
      </w:r>
      <w:r>
        <w:rPr>
          <w:rFonts w:hint="eastAsia" w:eastAsia="宋体"/>
          <w:color w:val="000000"/>
          <w:u w:val="single"/>
        </w:rPr>
        <w:t xml:space="preserve">半</w:t>
      </w:r>
      <w:r>
        <w:rPr>
          <w:rFonts w:hint="eastAsia"/>
          <w:color w:val="000000"/>
          <w:u w:val="single"/>
        </w:rPr>
        <w:t xml:space="preserve">年且无违约行为的情况下退还。如果</w:t>
      </w:r>
      <w:r>
        <w:rPr>
          <w:rFonts w:hint="eastAsia" w:eastAsia="宋体"/>
          <w:color w:val="000000"/>
          <w:u w:val="single"/>
        </w:rPr>
        <w:t xml:space="preserve">乙方</w:t>
      </w:r>
      <w:r>
        <w:rPr>
          <w:rFonts w:hint="eastAsia"/>
          <w:color w:val="000000"/>
          <w:u w:val="single"/>
        </w:rPr>
        <w:t xml:space="preserve">出现擅自终止合同、无理由拖延交货、实质性指标不符合要求导致验收不通过、有其他严重违约行为导致合同被解除等情形的，履约保证金不予退还</w:t>
      </w:r>
      <w:r>
        <w:rPr>
          <w:rFonts w:hint="eastAsia" w:eastAsia="宋体"/>
          <w:color w:val="000000"/>
          <w:u w:val="single"/>
        </w:rPr>
        <w:t xml:space="preserve">；</w:t>
      </w:r>
      <w:r>
        <w:rPr>
          <w:rFonts w:hint="eastAsia"/>
          <w:color w:val="000000"/>
          <w:u w:val="single"/>
        </w:rPr>
        <w:t xml:space="preserve">如果</w:t>
      </w:r>
      <w:r>
        <w:rPr>
          <w:rFonts w:hint="eastAsia" w:eastAsia="宋体"/>
          <w:color w:val="000000"/>
          <w:u w:val="single"/>
        </w:rPr>
        <w:t xml:space="preserve">乙方</w:t>
      </w:r>
      <w:r>
        <w:rPr>
          <w:rFonts w:hint="eastAsia"/>
          <w:color w:val="000000"/>
          <w:u w:val="single"/>
        </w:rPr>
        <w:t xml:space="preserve">未能按合同约定全面履行义务，</w:t>
      </w:r>
      <w:r>
        <w:rPr>
          <w:rFonts w:hint="eastAsia" w:eastAsia="宋体"/>
          <w:color w:val="000000"/>
          <w:u w:val="single"/>
        </w:rPr>
        <w:t xml:space="preserve">甲方</w:t>
      </w:r>
      <w:r>
        <w:rPr>
          <w:rFonts w:hint="eastAsia"/>
          <w:color w:val="000000"/>
          <w:u w:val="single"/>
        </w:rPr>
        <w:t xml:space="preserve">有权从</w:t>
      </w:r>
      <w:r>
        <w:rPr>
          <w:rFonts w:hint="eastAsia" w:eastAsia="宋体"/>
          <w:color w:val="000000"/>
          <w:u w:val="single"/>
        </w:rPr>
        <w:t xml:space="preserve">履约保证金</w:t>
      </w:r>
      <w:r>
        <w:rPr>
          <w:rFonts w:hint="eastAsia"/>
          <w:color w:val="000000"/>
          <w:u w:val="single"/>
        </w:rPr>
        <w:t xml:space="preserve">中取得补偿或赔偿，且不影响</w:t>
      </w:r>
      <w:r>
        <w:rPr>
          <w:rFonts w:hint="eastAsia" w:eastAsia="宋体"/>
          <w:color w:val="000000"/>
          <w:u w:val="single"/>
        </w:rPr>
        <w:t xml:space="preserve">甲方</w:t>
      </w:r>
      <w:r>
        <w:rPr>
          <w:rFonts w:hint="eastAsia"/>
          <w:color w:val="000000"/>
          <w:u w:val="single"/>
        </w:rPr>
        <w:t xml:space="preserve">要求</w:t>
      </w:r>
      <w:r>
        <w:rPr>
          <w:rFonts w:hint="eastAsia" w:eastAsia="宋体"/>
          <w:color w:val="000000"/>
          <w:u w:val="single"/>
        </w:rPr>
        <w:t xml:space="preserve">乙方</w:t>
      </w:r>
      <w:r>
        <w:rPr>
          <w:rFonts w:hint="eastAsia"/>
          <w:color w:val="000000"/>
          <w:u w:val="single"/>
        </w:rPr>
        <w:t xml:space="preserve">承担合同约定的超过履约保证金的违约责任的权利。</w:t>
      </w:r>
      <w:r>
        <w:rPr>
          <w:rFonts w:hint="eastAsia"/>
          <w:color w:val="000000"/>
          <w:u w:val="single"/>
        </w:rPr>
      </w:r>
      <w:r/>
    </w:p>
    <w:p>
      <w:pPr>
        <w:pStyle w:val="644"/>
        <w:spacing w:before="19" w:line="400" w:lineRule="exact"/>
        <w:rPr>
          <w:rFonts w:eastAsia="宋体"/>
          <w:color w:val="000000"/>
          <w:szCs w:val="21"/>
        </w:rPr>
      </w:pPr>
      <w:r>
        <w:rPr>
          <w:rFonts w:eastAsia="宋体"/>
          <w:color w:val="000000"/>
          <w:szCs w:val="21"/>
        </w:rPr>
        <w:t xml:space="preserve">付款金额均不计利息。</w:t>
      </w:r>
      <w:r>
        <w:rPr>
          <w:rFonts w:eastAsia="宋体"/>
          <w:color w:val="000000"/>
          <w:szCs w:val="21"/>
        </w:rPr>
      </w:r>
      <w:r/>
    </w:p>
    <w:p>
      <w:pPr>
        <w:pStyle w:val="644"/>
        <w:spacing w:before="19" w:line="400" w:lineRule="exact"/>
        <w:rPr>
          <w:rFonts w:eastAsia="宋体"/>
          <w:color w:val="000000"/>
          <w:szCs w:val="21"/>
        </w:rPr>
      </w:pPr>
      <w:r>
        <w:rPr>
          <w:rFonts w:eastAsia="宋体"/>
          <w:color w:val="000000"/>
          <w:szCs w:val="21"/>
        </w:rPr>
        <w:t xml:space="preserve">五、质保期：_______</w:t>
      </w:r>
      <w:r>
        <w:rPr>
          <w:rFonts w:hint="eastAsia" w:eastAsia="宋体"/>
          <w:color w:val="000000"/>
          <w:szCs w:val="21"/>
        </w:rPr>
        <w:t xml:space="preserve">（</w:t>
      </w:r>
      <w:r>
        <w:rPr>
          <w:rFonts w:eastAsia="宋体"/>
          <w:color w:val="000000"/>
          <w:szCs w:val="21"/>
        </w:rPr>
        <w:t xml:space="preserve">自验收合格之日起计。在质量保证期内所发现的缺陷，乙方应在约定的响应时间内以合理的速度免费维修或更换有缺陷的货物或部件。</w:t>
      </w:r>
      <w:r>
        <w:rPr>
          <w:rFonts w:hint="eastAsia" w:eastAsia="宋体"/>
          <w:color w:val="000000"/>
          <w:szCs w:val="21"/>
        </w:rPr>
        <w:t xml:space="preserve">）</w:t>
      </w:r>
      <w:r>
        <w:rPr>
          <w:rFonts w:eastAsia="宋体"/>
          <w:color w:val="000000"/>
          <w:szCs w:val="21"/>
        </w:rPr>
      </w:r>
      <w:r/>
    </w:p>
    <w:p>
      <w:pPr>
        <w:pStyle w:val="644"/>
        <w:spacing w:before="19" w:line="400" w:lineRule="exact"/>
        <w:rPr>
          <w:rFonts w:eastAsia="宋体"/>
          <w:color w:val="000000"/>
          <w:szCs w:val="21"/>
        </w:rPr>
      </w:pPr>
      <w:r>
        <w:rPr>
          <w:rFonts w:eastAsia="宋体"/>
          <w:color w:val="000000"/>
          <w:szCs w:val="21"/>
        </w:rPr>
        <w:t xml:space="preserve">六、质量要求、技术标准、乙方对质量负责的条件和期限：</w:t>
      </w:r>
      <w:r>
        <w:rPr>
          <w:rFonts w:eastAsia="宋体"/>
          <w:color w:val="000000"/>
          <w:szCs w:val="21"/>
        </w:rPr>
      </w:r>
      <w:r/>
    </w:p>
    <w:p>
      <w:pPr>
        <w:pStyle w:val="644"/>
        <w:spacing w:before="19" w:line="400" w:lineRule="exact"/>
        <w:rPr>
          <w:rFonts w:eastAsia="宋体"/>
          <w:color w:val="000000"/>
          <w:szCs w:val="21"/>
        </w:rPr>
      </w:pPr>
      <w:r>
        <w:rPr>
          <w:rFonts w:eastAsia="宋体"/>
          <w:color w:val="000000"/>
          <w:szCs w:val="21"/>
        </w:rPr>
        <w:t xml:space="preserve">1.乙方所提供的货物，若技术性能无特殊说明，则按生产企业或国家有关部门最新颁布的标准及规范为准。</w:t>
      </w:r>
      <w:r>
        <w:rPr>
          <w:rFonts w:eastAsia="宋体"/>
          <w:color w:val="000000"/>
          <w:szCs w:val="21"/>
        </w:rPr>
      </w:r>
      <w:r/>
    </w:p>
    <w:p>
      <w:pPr>
        <w:pStyle w:val="644"/>
        <w:spacing w:before="19" w:line="400" w:lineRule="exact"/>
        <w:rPr>
          <w:rFonts w:eastAsia="宋体"/>
          <w:color w:val="000000"/>
          <w:szCs w:val="21"/>
        </w:rPr>
      </w:pPr>
      <w:r>
        <w:rPr>
          <w:rFonts w:eastAsia="宋体"/>
          <w:color w:val="000000"/>
          <w:szCs w:val="21"/>
        </w:rPr>
        <w:t xml:space="preserve">2.乙方应保证货物是全新、未使用过的原装合格正品，并完全符合生产企业或国家规定的质量、规格和性能的要求。货物验收后，在质量保证期内，乙方应对由于设计、工艺或材料的缺陷所发生的任何不足或故障负责，所需费用由乙方承担。</w:t>
      </w:r>
      <w:r>
        <w:rPr>
          <w:rFonts w:eastAsia="宋体"/>
          <w:color w:val="000000"/>
          <w:szCs w:val="21"/>
        </w:rPr>
      </w:r>
      <w:r/>
    </w:p>
    <w:p>
      <w:pPr>
        <w:pStyle w:val="644"/>
        <w:spacing w:before="19" w:line="400" w:lineRule="exact"/>
        <w:rPr>
          <w:rFonts w:eastAsia="宋体"/>
          <w:color w:val="000000"/>
          <w:szCs w:val="21"/>
        </w:rPr>
      </w:pPr>
      <w:r>
        <w:rPr>
          <w:rFonts w:eastAsia="宋体"/>
          <w:color w:val="000000"/>
          <w:szCs w:val="21"/>
        </w:rPr>
        <w:t xml:space="preserve">七、验收标准：甲方应当在到货且安装调试完成后___</w:t>
      </w:r>
      <w:r>
        <w:rPr>
          <w:rFonts w:hint="eastAsia" w:eastAsia="宋体"/>
          <w:color w:val="000000"/>
          <w:szCs w:val="21"/>
          <w:u w:val="single"/>
        </w:rPr>
        <w:t xml:space="preserve">10</w:t>
      </w:r>
      <w:r>
        <w:rPr>
          <w:rFonts w:eastAsia="宋体"/>
          <w:color w:val="000000"/>
          <w:szCs w:val="21"/>
          <w:u w:val="single"/>
        </w:rPr>
        <w:t xml:space="preserve">_</w:t>
      </w:r>
      <w:r>
        <w:rPr>
          <w:rFonts w:eastAsia="宋体"/>
          <w:color w:val="000000"/>
          <w:szCs w:val="21"/>
        </w:rPr>
        <w:t xml:space="preserve">_日内对货物进行验收，验收包括：型号、规格、数量、外观质量</w:t>
      </w:r>
      <w:r>
        <w:rPr>
          <w:rFonts w:hint="eastAsia" w:eastAsia="宋体"/>
          <w:color w:val="000000"/>
          <w:szCs w:val="21"/>
        </w:rPr>
        <w:t xml:space="preserve">、以</w:t>
      </w:r>
      <w:r>
        <w:rPr>
          <w:rFonts w:eastAsia="宋体"/>
          <w:color w:val="000000"/>
          <w:szCs w:val="21"/>
        </w:rPr>
        <w:t xml:space="preserve">及货物包装是否完好，安装调试是否合格，以及其技术性能是否符合本合同、采购文件及响应文件所述标准。所提供货物的装箱清单、用户手册、原厂保修卡、随机资料及配件、随机工具等是否齐全。验收时乙方必须在现场，逾期未到场且未书面提出合理异议的，视为认可甲方的单方验收结果。</w:t>
      </w:r>
      <w:r>
        <w:rPr>
          <w:rFonts w:eastAsia="宋体"/>
          <w:color w:val="000000"/>
          <w:szCs w:val="21"/>
        </w:rPr>
      </w:r>
      <w:r/>
    </w:p>
    <w:p>
      <w:pPr>
        <w:pStyle w:val="644"/>
        <w:spacing w:before="19" w:line="400" w:lineRule="exact"/>
        <w:rPr>
          <w:rFonts w:eastAsia="宋体"/>
          <w:color w:val="000000"/>
          <w:szCs w:val="21"/>
        </w:rPr>
      </w:pPr>
      <w:r>
        <w:rPr>
          <w:rFonts w:eastAsia="宋体"/>
          <w:color w:val="000000"/>
          <w:szCs w:val="21"/>
        </w:rPr>
        <w:t xml:space="preserve">八、工程部分（两万元及以上）需按南京邮电大学审计相关规定执行。</w:t>
      </w:r>
      <w:r>
        <w:rPr>
          <w:rFonts w:eastAsia="宋体"/>
          <w:color w:val="000000"/>
          <w:szCs w:val="21"/>
        </w:rPr>
      </w:r>
      <w:r/>
    </w:p>
    <w:p>
      <w:pPr>
        <w:pStyle w:val="644"/>
        <w:spacing w:before="19" w:line="400" w:lineRule="exact"/>
        <w:rPr>
          <w:rFonts w:eastAsia="宋体"/>
          <w:color w:val="000000"/>
          <w:szCs w:val="21"/>
        </w:rPr>
      </w:pPr>
      <w:r>
        <w:rPr>
          <w:rFonts w:eastAsia="宋体"/>
          <w:color w:val="000000"/>
          <w:szCs w:val="21"/>
        </w:rPr>
        <w:t xml:space="preserve">九、本合同与下列文件一起构成合同文件，如下述文件之间有任何抵触、矛盾或歧义，应按以下顺序解释：</w:t>
      </w:r>
      <w:r>
        <w:rPr>
          <w:rFonts w:eastAsia="宋体"/>
          <w:color w:val="000000"/>
          <w:szCs w:val="21"/>
        </w:rPr>
      </w:r>
      <w:r/>
    </w:p>
    <w:p>
      <w:pPr>
        <w:pStyle w:val="644"/>
        <w:spacing w:before="19" w:line="400" w:lineRule="exact"/>
        <w:rPr>
          <w:rFonts w:eastAsia="宋体"/>
          <w:color w:val="000000"/>
          <w:szCs w:val="21"/>
        </w:rPr>
      </w:pPr>
      <w:r>
        <w:rPr>
          <w:rFonts w:eastAsia="宋体"/>
          <w:color w:val="000000"/>
          <w:szCs w:val="21"/>
        </w:rPr>
        <w:t xml:space="preserve">1.本合同及其变更、补充协议</w:t>
      </w:r>
      <w:r>
        <w:rPr>
          <w:rFonts w:eastAsia="宋体"/>
          <w:color w:val="000000"/>
          <w:szCs w:val="21"/>
        </w:rPr>
      </w:r>
      <w:r/>
    </w:p>
    <w:p>
      <w:pPr>
        <w:pStyle w:val="644"/>
        <w:spacing w:before="19" w:line="400" w:lineRule="exact"/>
        <w:rPr>
          <w:rFonts w:eastAsia="宋体"/>
          <w:color w:val="000000"/>
          <w:szCs w:val="21"/>
        </w:rPr>
      </w:pPr>
      <w:r>
        <w:rPr>
          <w:rFonts w:eastAsia="宋体"/>
          <w:color w:val="000000"/>
          <w:szCs w:val="21"/>
        </w:rPr>
        <w:t xml:space="preserve">2.中标（成交）通知书</w:t>
      </w:r>
      <w:r>
        <w:rPr>
          <w:rFonts w:eastAsia="宋体"/>
          <w:color w:val="000000"/>
          <w:szCs w:val="21"/>
        </w:rPr>
      </w:r>
      <w:r/>
    </w:p>
    <w:p>
      <w:pPr>
        <w:pStyle w:val="644"/>
        <w:spacing w:before="19" w:line="400" w:lineRule="exact"/>
        <w:rPr>
          <w:rFonts w:eastAsia="宋体"/>
          <w:color w:val="000000"/>
          <w:szCs w:val="21"/>
        </w:rPr>
      </w:pPr>
      <w:r>
        <w:rPr>
          <w:rFonts w:eastAsia="宋体"/>
          <w:color w:val="000000"/>
          <w:szCs w:val="21"/>
        </w:rPr>
        <w:t xml:space="preserve">3.投标（响应）文件</w:t>
      </w:r>
      <w:r>
        <w:rPr>
          <w:rFonts w:eastAsia="宋体"/>
          <w:color w:val="000000"/>
          <w:szCs w:val="21"/>
        </w:rPr>
      </w:r>
      <w:r/>
    </w:p>
    <w:p>
      <w:pPr>
        <w:pStyle w:val="644"/>
        <w:spacing w:before="19" w:line="400" w:lineRule="exact"/>
        <w:rPr>
          <w:rFonts w:eastAsia="宋体"/>
          <w:color w:val="000000"/>
          <w:szCs w:val="21"/>
        </w:rPr>
      </w:pPr>
      <w:r>
        <w:rPr>
          <w:rFonts w:eastAsia="宋体"/>
          <w:color w:val="000000"/>
          <w:szCs w:val="21"/>
        </w:rPr>
        <w:t xml:space="preserve">4.采购文件</w:t>
      </w:r>
      <w:r>
        <w:rPr>
          <w:rFonts w:eastAsia="宋体"/>
          <w:color w:val="000000"/>
          <w:szCs w:val="21"/>
        </w:rPr>
      </w:r>
      <w:r/>
    </w:p>
    <w:p>
      <w:pPr>
        <w:pStyle w:val="644"/>
        <w:spacing w:before="19" w:line="400" w:lineRule="exact"/>
        <w:rPr>
          <w:rFonts w:eastAsia="宋体"/>
          <w:color w:val="000000"/>
          <w:szCs w:val="21"/>
        </w:rPr>
      </w:pPr>
      <w:r>
        <w:rPr>
          <w:rFonts w:eastAsia="宋体"/>
          <w:color w:val="000000"/>
          <w:szCs w:val="21"/>
        </w:rPr>
        <w:t xml:space="preserve">5.有关技术文件，图纸</w:t>
      </w:r>
      <w:r>
        <w:rPr>
          <w:rFonts w:eastAsia="宋体"/>
          <w:color w:val="000000"/>
          <w:szCs w:val="21"/>
        </w:rPr>
      </w:r>
      <w:r/>
    </w:p>
    <w:p>
      <w:pPr>
        <w:pStyle w:val="644"/>
        <w:spacing w:before="19" w:line="400" w:lineRule="exact"/>
        <w:rPr>
          <w:rFonts w:eastAsia="宋体"/>
          <w:color w:val="000000"/>
          <w:szCs w:val="21"/>
        </w:rPr>
      </w:pPr>
      <w:r>
        <w:rPr>
          <w:rFonts w:eastAsia="宋体"/>
          <w:color w:val="000000"/>
          <w:szCs w:val="21"/>
        </w:rPr>
        <w:t xml:space="preserve">6.国家法律、行政法规和规章制度规定或合同约定的作为合同组成部分的其他文件</w:t>
      </w:r>
      <w:r>
        <w:rPr>
          <w:rFonts w:eastAsia="宋体"/>
          <w:color w:val="000000"/>
          <w:szCs w:val="21"/>
        </w:rPr>
      </w:r>
      <w:r/>
    </w:p>
    <w:p>
      <w:pPr>
        <w:pStyle w:val="644"/>
        <w:spacing w:before="19" w:line="400" w:lineRule="exact"/>
        <w:rPr>
          <w:rFonts w:eastAsia="宋体"/>
          <w:color w:val="000000"/>
          <w:szCs w:val="21"/>
        </w:rPr>
      </w:pPr>
      <w:r>
        <w:rPr>
          <w:rFonts w:eastAsia="宋体"/>
          <w:color w:val="000000"/>
          <w:szCs w:val="21"/>
        </w:rPr>
        <w:t xml:space="preserve">十、违约责任</w:t>
      </w:r>
      <w:r>
        <w:rPr>
          <w:rFonts w:eastAsia="宋体"/>
          <w:color w:val="000000"/>
          <w:szCs w:val="21"/>
        </w:rPr>
      </w:r>
      <w:r/>
    </w:p>
    <w:p>
      <w:pPr>
        <w:pStyle w:val="644"/>
        <w:spacing w:before="19" w:line="400" w:lineRule="exact"/>
        <w:rPr>
          <w:rFonts w:eastAsia="宋体"/>
          <w:color w:val="000000"/>
          <w:szCs w:val="21"/>
        </w:rPr>
      </w:pPr>
      <w:r>
        <w:rPr>
          <w:rFonts w:eastAsia="宋体"/>
          <w:color w:val="000000"/>
          <w:szCs w:val="21"/>
        </w:rPr>
        <w:t xml:space="preserve">1.甲方无正当理由拒收货物、拒付货物款的，由甲方向乙方偿付合同总价的10%违约金。如乙方不能交付货物，乙方应向甲方支付合同总价10％的违约金。若该违约金不足以弥补甲方损失的，乙方还应予以赔偿。</w:t>
      </w:r>
      <w:r>
        <w:rPr>
          <w:rFonts w:eastAsia="宋体"/>
          <w:color w:val="000000"/>
          <w:szCs w:val="21"/>
        </w:rPr>
      </w:r>
      <w:r/>
    </w:p>
    <w:p>
      <w:pPr>
        <w:pStyle w:val="644"/>
        <w:spacing w:before="19" w:line="400" w:lineRule="exact"/>
        <w:rPr>
          <w:rFonts w:eastAsia="宋体"/>
          <w:color w:val="000000"/>
          <w:szCs w:val="21"/>
        </w:rPr>
      </w:pPr>
      <w:r>
        <w:rPr>
          <w:rFonts w:eastAsia="宋体"/>
          <w:color w:val="000000"/>
          <w:szCs w:val="21"/>
        </w:rPr>
        <w:t xml:space="preserve">2.乙方逾期交付货物的，乙方应按逾期交货总额每日</w:t>
      </w:r>
      <w:r>
        <w:rPr>
          <w:rFonts w:eastAsia="宋体"/>
          <w:color w:val="000000"/>
          <w:szCs w:val="21"/>
          <w:u w:val="single"/>
        </w:rPr>
        <w:t xml:space="preserve">   5‰   </w:t>
      </w:r>
      <w:r>
        <w:rPr>
          <w:rFonts w:eastAsia="宋体"/>
          <w:color w:val="000000"/>
          <w:szCs w:val="21"/>
        </w:rPr>
        <w:t xml:space="preserve">向甲方支付违约金，由甲方从待付货款中扣除。逾期超过约定日期30个工作日不能交货的，甲方可解除本合同。乙方因逾期交货或因其他违约行为导致甲方解除合同的，乙方应向甲方支付合同总值10%的违约金，如造成甲方损失超过违约金的，超出部分由乙方继续承担赔偿责任。 </w:t>
      </w:r>
      <w:r>
        <w:rPr>
          <w:rFonts w:eastAsia="宋体"/>
          <w:color w:val="000000"/>
          <w:szCs w:val="21"/>
        </w:rPr>
      </w:r>
      <w:r/>
    </w:p>
    <w:p>
      <w:pPr>
        <w:pStyle w:val="644"/>
        <w:spacing w:before="19" w:line="400" w:lineRule="exact"/>
        <w:rPr>
          <w:rFonts w:eastAsia="宋体"/>
          <w:color w:val="000000"/>
          <w:szCs w:val="21"/>
        </w:rPr>
      </w:pPr>
      <w:r>
        <w:rPr>
          <w:rFonts w:eastAsia="宋体"/>
          <w:color w:val="000000"/>
          <w:szCs w:val="21"/>
        </w:rPr>
        <w:t xml:space="preserve">3.乙方所交的货物品种、型号、规格、技术参数、质量不符合合同规定及采购文件、响应文件标准的，甲方有权拒收该货物，乙方愿意更换货物但逾期交货的，按乙方逾期交货处理。乙方不能更换货物的，甲方可单方面解除合同。乙方承担由此给甲方造成的损失</w:t>
      </w:r>
      <w:r>
        <w:rPr>
          <w:rFonts w:eastAsia="宋体"/>
          <w:color w:val="000000"/>
          <w:szCs w:val="21"/>
        </w:rPr>
      </w:r>
      <w:r/>
    </w:p>
    <w:p>
      <w:pPr>
        <w:pStyle w:val="644"/>
        <w:spacing w:before="19" w:line="400" w:lineRule="exact"/>
        <w:rPr>
          <w:rFonts w:eastAsia="宋体"/>
          <w:color w:val="000000"/>
          <w:szCs w:val="21"/>
        </w:rPr>
      </w:pPr>
      <w:r>
        <w:rPr>
          <w:rFonts w:eastAsia="宋体"/>
          <w:color w:val="000000"/>
          <w:szCs w:val="21"/>
        </w:rPr>
        <w:t xml:space="preserve">4.在乙方承诺的或国家规定的质量保证期内（取两者中最长的期限），如经乙方两次维修或更换，货物仍不能达到合同约定的质量标准，甲方有权退货，乙方应退回全部货款。同时，乙方还须赔偿甲方因此遭受的损失。</w:t>
      </w:r>
      <w:r>
        <w:rPr>
          <w:rFonts w:eastAsia="宋体"/>
          <w:color w:val="000000"/>
          <w:szCs w:val="21"/>
        </w:rPr>
      </w:r>
      <w:r/>
    </w:p>
    <w:p>
      <w:pPr>
        <w:pStyle w:val="644"/>
        <w:spacing w:before="19" w:line="400" w:lineRule="exact"/>
        <w:rPr>
          <w:rFonts w:eastAsia="宋体"/>
          <w:color w:val="000000"/>
          <w:szCs w:val="21"/>
        </w:rPr>
      </w:pPr>
      <w:r>
        <w:rPr>
          <w:rFonts w:eastAsia="宋体"/>
          <w:color w:val="000000"/>
          <w:szCs w:val="21"/>
        </w:rPr>
        <w:t xml:space="preserve">十一、 合同的变更和终止</w:t>
      </w:r>
      <w:r>
        <w:rPr>
          <w:rFonts w:eastAsia="宋体"/>
          <w:color w:val="000000"/>
          <w:szCs w:val="21"/>
        </w:rPr>
      </w:r>
      <w:r/>
    </w:p>
    <w:p>
      <w:pPr>
        <w:pStyle w:val="644"/>
        <w:spacing w:before="19" w:line="400" w:lineRule="exact"/>
        <w:rPr>
          <w:rFonts w:eastAsia="宋体"/>
          <w:color w:val="000000"/>
          <w:szCs w:val="21"/>
        </w:rPr>
      </w:pPr>
      <w:r>
        <w:rPr>
          <w:rFonts w:eastAsia="宋体"/>
          <w:color w:val="000000"/>
          <w:szCs w:val="21"/>
        </w:rPr>
        <w:t xml:space="preserve">依据《政府采购法》第五十条，本合同一经签订，甲乙双方不得擅自变更、中止或终止合同。特殊情况确需变更且符合规定情形的，应由甲乙双方协商一致，并签订书面补充协议。</w:t>
      </w:r>
      <w:r>
        <w:rPr>
          <w:rFonts w:eastAsia="宋体"/>
          <w:color w:val="000000"/>
          <w:szCs w:val="21"/>
        </w:rPr>
      </w:r>
      <w:r/>
    </w:p>
    <w:p>
      <w:pPr>
        <w:pStyle w:val="644"/>
        <w:spacing w:before="19" w:line="400" w:lineRule="exact"/>
        <w:rPr>
          <w:rFonts w:eastAsia="宋体"/>
          <w:color w:val="000000"/>
          <w:szCs w:val="21"/>
        </w:rPr>
      </w:pPr>
      <w:r>
        <w:rPr>
          <w:rFonts w:eastAsia="宋体"/>
          <w:color w:val="000000"/>
          <w:szCs w:val="21"/>
        </w:rPr>
        <w:t xml:space="preserve">十二、合同的转让</w:t>
      </w:r>
      <w:r>
        <w:rPr>
          <w:rFonts w:eastAsia="宋体"/>
          <w:color w:val="000000"/>
          <w:szCs w:val="21"/>
        </w:rPr>
      </w:r>
      <w:r/>
    </w:p>
    <w:p>
      <w:pPr>
        <w:pStyle w:val="644"/>
        <w:spacing w:before="19" w:line="400" w:lineRule="exact"/>
        <w:rPr>
          <w:rFonts w:eastAsia="宋体"/>
          <w:color w:val="000000"/>
          <w:szCs w:val="21"/>
        </w:rPr>
      </w:pPr>
      <w:r>
        <w:rPr>
          <w:rFonts w:eastAsia="宋体"/>
          <w:color w:val="000000"/>
          <w:szCs w:val="21"/>
        </w:rPr>
        <w:t xml:space="preserve">乙方不得擅自部分或全部转让其应履行的合同义务。</w:t>
      </w:r>
      <w:r>
        <w:rPr>
          <w:rFonts w:eastAsia="宋体"/>
          <w:color w:val="000000"/>
          <w:szCs w:val="21"/>
        </w:rPr>
      </w:r>
      <w:r/>
    </w:p>
    <w:p>
      <w:pPr>
        <w:pStyle w:val="644"/>
        <w:spacing w:before="19" w:line="400" w:lineRule="exact"/>
        <w:rPr>
          <w:rFonts w:eastAsia="宋体"/>
          <w:color w:val="000000"/>
          <w:szCs w:val="21"/>
        </w:rPr>
      </w:pPr>
      <w:r>
        <w:rPr>
          <w:rFonts w:eastAsia="宋体"/>
          <w:color w:val="000000"/>
          <w:szCs w:val="21"/>
        </w:rPr>
        <w:t xml:space="preserve">十三、 争议的解决</w:t>
      </w:r>
      <w:r>
        <w:rPr>
          <w:rFonts w:eastAsia="宋体"/>
          <w:color w:val="000000"/>
          <w:szCs w:val="21"/>
        </w:rPr>
      </w:r>
      <w:r/>
    </w:p>
    <w:p>
      <w:pPr>
        <w:pStyle w:val="644"/>
        <w:spacing w:before="19" w:line="400" w:lineRule="exact"/>
        <w:rPr>
          <w:rFonts w:eastAsia="宋体"/>
          <w:color w:val="000000"/>
          <w:szCs w:val="21"/>
        </w:rPr>
      </w:pPr>
      <w:r>
        <w:rPr>
          <w:rFonts w:eastAsia="宋体"/>
          <w:color w:val="000000"/>
          <w:szCs w:val="21"/>
        </w:rPr>
        <w:t xml:space="preserve">1.因货物的质量问题发生争议的，应当邀请国家认可的质量检测机构对货物质量进行鉴定。货物符合标准的，鉴定费由甲方承担；货物不符合质量标准的，鉴定费由乙方承担、并更换有问题商品或部件。</w:t>
      </w:r>
      <w:r>
        <w:rPr>
          <w:rFonts w:eastAsia="宋体"/>
          <w:color w:val="000000"/>
          <w:szCs w:val="21"/>
        </w:rPr>
      </w:r>
      <w:r/>
    </w:p>
    <w:p>
      <w:pPr>
        <w:pStyle w:val="644"/>
        <w:spacing w:before="19" w:line="400" w:lineRule="exact"/>
        <w:rPr>
          <w:rFonts w:eastAsia="宋体"/>
          <w:color w:val="000000"/>
          <w:szCs w:val="21"/>
        </w:rPr>
      </w:pPr>
      <w:r>
        <w:rPr>
          <w:rFonts w:eastAsia="宋体"/>
          <w:color w:val="000000"/>
          <w:szCs w:val="21"/>
        </w:rPr>
        <w:t xml:space="preserve">2.因履行本合同引起的或与本合同有关的争议，甲、乙双方应首先通过友好协商解决，如果协商不能解决争议，任何一方均可向甲方所在地人民法院起诉解决。</w:t>
      </w:r>
      <w:r>
        <w:rPr>
          <w:rFonts w:eastAsia="宋体"/>
          <w:color w:val="000000"/>
          <w:szCs w:val="21"/>
        </w:rPr>
      </w:r>
      <w:r/>
    </w:p>
    <w:p>
      <w:pPr>
        <w:pStyle w:val="644"/>
        <w:spacing w:before="19" w:line="400" w:lineRule="exact"/>
        <w:rPr>
          <w:rFonts w:eastAsia="宋体"/>
          <w:color w:val="000000"/>
          <w:szCs w:val="21"/>
        </w:rPr>
      </w:pPr>
      <w:r>
        <w:rPr>
          <w:rFonts w:eastAsia="宋体"/>
          <w:color w:val="000000"/>
          <w:szCs w:val="21"/>
        </w:rPr>
        <w:t xml:space="preserve">十四、付款前乙方须提供</w:t>
      </w:r>
      <w:r>
        <w:rPr>
          <w:rFonts w:eastAsia="宋体"/>
          <w:color w:val="000000"/>
          <w:szCs w:val="21"/>
          <w:u w:val="single"/>
        </w:rPr>
        <w:t xml:space="preserve">      增值税专用发票     </w:t>
      </w:r>
      <w:r>
        <w:rPr>
          <w:rFonts w:eastAsia="宋体"/>
          <w:color w:val="000000"/>
          <w:szCs w:val="21"/>
        </w:rPr>
        <w:t xml:space="preserve">，总价不变。</w:t>
      </w:r>
      <w:r>
        <w:rPr>
          <w:rFonts w:eastAsia="宋体"/>
          <w:color w:val="000000"/>
          <w:szCs w:val="21"/>
        </w:rPr>
      </w:r>
      <w:r/>
    </w:p>
    <w:p>
      <w:pPr>
        <w:pStyle w:val="644"/>
        <w:spacing w:before="19" w:line="400" w:lineRule="exact"/>
        <w:rPr>
          <w:rFonts w:eastAsia="宋体"/>
          <w:color w:val="000000"/>
          <w:szCs w:val="21"/>
        </w:rPr>
      </w:pPr>
      <w:r>
        <w:rPr>
          <w:rFonts w:eastAsia="宋体"/>
          <w:color w:val="000000"/>
          <w:szCs w:val="21"/>
        </w:rPr>
        <w:t xml:space="preserve">十五、本合同由甲、乙双方共同签订，合同一式</w:t>
      </w:r>
      <w:r>
        <w:rPr>
          <w:rFonts w:eastAsia="宋体"/>
          <w:color w:val="000000"/>
          <w:szCs w:val="21"/>
          <w:u w:val="single"/>
        </w:rPr>
        <w:t xml:space="preserve">       </w:t>
      </w:r>
      <w:r>
        <w:rPr>
          <w:rFonts w:eastAsia="宋体"/>
          <w:color w:val="000000"/>
          <w:szCs w:val="21"/>
        </w:rPr>
        <w:t xml:space="preserve">份，甲方</w:t>
      </w:r>
      <w:r>
        <w:rPr>
          <w:rFonts w:eastAsia="宋体"/>
          <w:color w:val="000000"/>
          <w:szCs w:val="21"/>
          <w:u w:val="single"/>
        </w:rPr>
        <w:t xml:space="preserve">    三   </w:t>
      </w:r>
      <w:r>
        <w:rPr>
          <w:rFonts w:eastAsia="宋体"/>
          <w:color w:val="000000"/>
          <w:szCs w:val="21"/>
        </w:rPr>
        <w:t xml:space="preserve">份、乙方</w:t>
      </w:r>
      <w:r>
        <w:rPr>
          <w:rFonts w:eastAsia="宋体"/>
          <w:color w:val="000000"/>
          <w:szCs w:val="21"/>
          <w:u w:val="single"/>
        </w:rPr>
        <w:t xml:space="preserve">       </w:t>
      </w:r>
      <w:r>
        <w:rPr>
          <w:rFonts w:eastAsia="宋体"/>
          <w:color w:val="000000"/>
          <w:szCs w:val="21"/>
        </w:rPr>
        <w:t xml:space="preserve">份。自双方签字、盖章之日起生效。</w:t>
      </w:r>
      <w:r>
        <w:rPr>
          <w:rFonts w:eastAsia="宋体"/>
          <w:color w:val="000000"/>
          <w:szCs w:val="21"/>
        </w:rPr>
      </w:r>
      <w:r/>
    </w:p>
    <w:p>
      <w:pPr>
        <w:pStyle w:val="644"/>
        <w:ind w:firstLine="360"/>
        <w:spacing w:before="19" w:line="360" w:lineRule="auto"/>
        <w:rPr>
          <w:rFonts w:eastAsia="宋体"/>
          <w:color w:val="000000"/>
          <w:szCs w:val="21"/>
        </w:rPr>
      </w:pPr>
      <w:r>
        <w:rPr>
          <w:rFonts w:eastAsia="宋体"/>
          <w:color w:val="000000"/>
          <w:szCs w:val="21"/>
        </w:rPr>
      </w:r>
      <w:r/>
    </w:p>
    <w:p>
      <w:pPr>
        <w:pStyle w:val="644"/>
        <w:ind w:firstLine="360"/>
        <w:spacing w:before="19" w:line="360" w:lineRule="auto"/>
        <w:rPr>
          <w:rFonts w:eastAsia="宋体"/>
          <w:color w:val="000000"/>
          <w:szCs w:val="21"/>
        </w:rPr>
      </w:pPr>
      <w:r>
        <w:rPr>
          <w:rFonts w:eastAsia="宋体"/>
          <w:color w:val="000000"/>
          <w:szCs w:val="21"/>
        </w:rPr>
      </w:r>
      <w:r/>
    </w:p>
    <w:p>
      <w:pPr>
        <w:pStyle w:val="644"/>
        <w:ind w:firstLine="360"/>
        <w:spacing w:before="19" w:line="360" w:lineRule="auto"/>
        <w:rPr>
          <w:rFonts w:eastAsia="宋体"/>
          <w:color w:val="000000"/>
          <w:szCs w:val="21"/>
        </w:rPr>
      </w:pPr>
      <w:r>
        <w:rPr>
          <w:rFonts w:eastAsia="宋体"/>
          <w:color w:val="000000"/>
          <w:szCs w:val="21"/>
        </w:rPr>
        <w:t xml:space="preserve">甲方                                               </w:t>
      </w:r>
      <w:r>
        <w:rPr>
          <w:rFonts w:hint="eastAsia" w:eastAsia="宋体"/>
          <w:color w:val="000000"/>
          <w:szCs w:val="21"/>
        </w:rPr>
        <w:t xml:space="preserve">                                                      </w:t>
      </w:r>
      <w:r>
        <w:rPr>
          <w:rFonts w:eastAsia="宋体"/>
          <w:color w:val="000000"/>
          <w:szCs w:val="21"/>
        </w:rPr>
        <w:t xml:space="preserve">乙方</w:t>
      </w:r>
      <w:r>
        <w:rPr>
          <w:rFonts w:eastAsia="宋体"/>
          <w:color w:val="000000"/>
          <w:szCs w:val="21"/>
        </w:rPr>
      </w:r>
      <w:r/>
    </w:p>
    <w:p>
      <w:pPr>
        <w:pStyle w:val="644"/>
        <w:ind w:firstLine="360"/>
        <w:spacing w:before="19" w:line="360" w:lineRule="auto"/>
        <w:rPr>
          <w:rFonts w:eastAsia="宋体"/>
          <w:color w:val="000000"/>
          <w:szCs w:val="21"/>
        </w:rPr>
      </w:pPr>
      <w:r>
        <w:rPr>
          <w:rFonts w:eastAsia="宋体"/>
          <w:color w:val="000000"/>
          <w:szCs w:val="21"/>
        </w:rPr>
        <w:t xml:space="preserve">单位名称：南京邮电大学                             </w:t>
      </w:r>
      <w:r>
        <w:rPr>
          <w:rFonts w:hint="eastAsia" w:eastAsia="宋体"/>
          <w:color w:val="000000"/>
          <w:szCs w:val="21"/>
        </w:rPr>
        <w:t xml:space="preserve">                                   </w:t>
      </w:r>
      <w:r>
        <w:rPr>
          <w:rFonts w:eastAsia="宋体"/>
          <w:color w:val="000000"/>
          <w:szCs w:val="21"/>
        </w:rPr>
        <w:t xml:space="preserve">单位名称：</w:t>
      </w:r>
      <w:r>
        <w:rPr>
          <w:rFonts w:eastAsia="宋体"/>
          <w:color w:val="000000"/>
          <w:szCs w:val="21"/>
        </w:rPr>
      </w:r>
      <w:r/>
    </w:p>
    <w:p>
      <w:pPr>
        <w:pStyle w:val="644"/>
        <w:ind w:firstLine="360"/>
        <w:spacing w:before="19" w:line="360" w:lineRule="auto"/>
        <w:rPr>
          <w:rFonts w:eastAsia="宋体"/>
          <w:color w:val="000000"/>
          <w:szCs w:val="21"/>
        </w:rPr>
      </w:pPr>
      <w:r>
        <w:rPr>
          <w:rFonts w:eastAsia="宋体"/>
          <w:color w:val="000000"/>
          <w:szCs w:val="21"/>
        </w:rPr>
        <w:t xml:space="preserve">单位地址：                                         </w:t>
      </w:r>
      <w:r>
        <w:rPr>
          <w:rFonts w:hint="eastAsia" w:eastAsia="宋体"/>
          <w:color w:val="000000"/>
          <w:szCs w:val="21"/>
        </w:rPr>
        <w:t xml:space="preserve">                                               </w:t>
      </w:r>
      <w:r>
        <w:rPr>
          <w:rFonts w:eastAsia="宋体"/>
          <w:color w:val="000000"/>
          <w:szCs w:val="21"/>
        </w:rPr>
        <w:t xml:space="preserve">单位地址：</w:t>
      </w:r>
      <w:r>
        <w:rPr>
          <w:rFonts w:eastAsia="宋体"/>
          <w:color w:val="000000"/>
          <w:szCs w:val="21"/>
        </w:rPr>
      </w:r>
      <w:r/>
    </w:p>
    <w:p>
      <w:pPr>
        <w:pStyle w:val="644"/>
        <w:ind w:firstLine="360"/>
        <w:spacing w:before="19" w:line="360" w:lineRule="auto"/>
        <w:rPr>
          <w:rFonts w:eastAsia="宋体"/>
          <w:color w:val="000000"/>
          <w:szCs w:val="21"/>
        </w:rPr>
      </w:pPr>
      <w:r>
        <w:rPr>
          <w:rFonts w:eastAsia="宋体"/>
          <w:color w:val="000000"/>
          <w:szCs w:val="21"/>
        </w:rPr>
        <w:t xml:space="preserve">法定代表人：                                       </w:t>
      </w:r>
      <w:r>
        <w:rPr>
          <w:rFonts w:hint="eastAsia" w:eastAsia="宋体"/>
          <w:color w:val="000000"/>
          <w:szCs w:val="21"/>
        </w:rPr>
        <w:t xml:space="preserve">                                             </w:t>
      </w:r>
      <w:r>
        <w:rPr>
          <w:rFonts w:eastAsia="宋体"/>
          <w:color w:val="000000"/>
          <w:szCs w:val="21"/>
        </w:rPr>
        <w:t xml:space="preserve">法定代表人：</w:t>
      </w:r>
      <w:r>
        <w:rPr>
          <w:rFonts w:eastAsia="宋体"/>
          <w:color w:val="000000"/>
          <w:szCs w:val="21"/>
        </w:rPr>
      </w:r>
      <w:r/>
    </w:p>
    <w:p>
      <w:pPr>
        <w:pStyle w:val="644"/>
        <w:ind w:firstLine="360"/>
        <w:spacing w:before="19" w:line="360" w:lineRule="auto"/>
        <w:rPr>
          <w:rFonts w:eastAsia="宋体"/>
          <w:color w:val="000000"/>
          <w:szCs w:val="21"/>
        </w:rPr>
      </w:pPr>
      <w:r>
        <w:rPr>
          <w:rFonts w:eastAsia="宋体"/>
          <w:color w:val="000000"/>
          <w:szCs w:val="21"/>
        </w:rPr>
        <w:t xml:space="preserve">委托代理人（签字）：                                </w:t>
      </w:r>
      <w:r>
        <w:rPr>
          <w:rFonts w:hint="eastAsia" w:eastAsia="宋体"/>
          <w:color w:val="000000"/>
          <w:szCs w:val="21"/>
        </w:rPr>
        <w:t xml:space="preserve">                                   </w:t>
      </w:r>
      <w:r>
        <w:rPr>
          <w:rFonts w:eastAsia="宋体"/>
          <w:color w:val="000000"/>
          <w:szCs w:val="21"/>
        </w:rPr>
        <w:t xml:space="preserve">委托代理人（签字）：</w:t>
      </w:r>
      <w:r>
        <w:rPr>
          <w:rFonts w:eastAsia="宋体"/>
          <w:color w:val="000000"/>
          <w:szCs w:val="21"/>
        </w:rPr>
      </w:r>
      <w:r/>
    </w:p>
    <w:p>
      <w:pPr>
        <w:pStyle w:val="644"/>
        <w:ind w:firstLine="360"/>
        <w:spacing w:before="19" w:line="360" w:lineRule="auto"/>
        <w:rPr>
          <w:rFonts w:eastAsia="宋体"/>
          <w:color w:val="000000"/>
          <w:szCs w:val="21"/>
        </w:rPr>
      </w:pPr>
      <w:r>
        <w:rPr>
          <w:rFonts w:eastAsia="宋体"/>
          <w:color w:val="000000"/>
          <w:szCs w:val="21"/>
        </w:rPr>
        <w:t xml:space="preserve">联系电话：                                         </w:t>
      </w:r>
      <w:r>
        <w:rPr>
          <w:rFonts w:hint="eastAsia" w:eastAsia="宋体"/>
          <w:color w:val="000000"/>
          <w:szCs w:val="21"/>
        </w:rPr>
        <w:t xml:space="preserve">                                               </w:t>
      </w:r>
      <w:r>
        <w:rPr>
          <w:rFonts w:eastAsia="宋体"/>
          <w:color w:val="000000"/>
          <w:szCs w:val="21"/>
        </w:rPr>
        <w:t xml:space="preserve">联系电话：                                            </w:t>
      </w:r>
      <w:r>
        <w:rPr>
          <w:rFonts w:eastAsia="宋体"/>
          <w:color w:val="000000"/>
          <w:szCs w:val="21"/>
        </w:rPr>
      </w:r>
      <w:r/>
    </w:p>
    <w:p>
      <w:pPr>
        <w:pStyle w:val="644"/>
        <w:ind w:firstLine="360"/>
        <w:spacing w:before="19" w:line="360" w:lineRule="auto"/>
        <w:rPr>
          <w:rFonts w:eastAsia="宋体"/>
          <w:color w:val="000000"/>
          <w:szCs w:val="21"/>
        </w:rPr>
      </w:pPr>
      <w:r>
        <w:rPr>
          <w:rFonts w:eastAsia="宋体"/>
          <w:color w:val="000000"/>
          <w:szCs w:val="21"/>
        </w:rPr>
        <w:t xml:space="preserve">开户银行：                                         </w:t>
      </w:r>
      <w:r>
        <w:rPr>
          <w:rFonts w:hint="eastAsia" w:eastAsia="宋体"/>
          <w:color w:val="000000"/>
          <w:szCs w:val="21"/>
        </w:rPr>
        <w:t xml:space="preserve">                                               </w:t>
      </w:r>
      <w:r>
        <w:rPr>
          <w:rFonts w:eastAsia="宋体"/>
          <w:color w:val="000000"/>
          <w:szCs w:val="21"/>
        </w:rPr>
        <w:t xml:space="preserve">开户银行： </w:t>
      </w:r>
      <w:r>
        <w:rPr>
          <w:rFonts w:eastAsia="宋体"/>
          <w:color w:val="000000"/>
          <w:szCs w:val="21"/>
        </w:rPr>
      </w:r>
      <w:r/>
    </w:p>
    <w:p>
      <w:pPr>
        <w:pStyle w:val="644"/>
        <w:ind w:firstLine="360"/>
        <w:spacing w:before="19" w:line="360" w:lineRule="auto"/>
        <w:rPr>
          <w:rFonts w:eastAsia="宋体"/>
          <w:color w:val="000000"/>
          <w:szCs w:val="21"/>
        </w:rPr>
      </w:pPr>
      <w:r>
        <w:rPr>
          <w:rFonts w:eastAsia="宋体"/>
          <w:color w:val="000000"/>
          <w:szCs w:val="21"/>
        </w:rPr>
        <w:t xml:space="preserve">户名： 南京邮电大学                                </w:t>
      </w:r>
      <w:r>
        <w:rPr>
          <w:rFonts w:hint="eastAsia" w:eastAsia="宋体"/>
          <w:color w:val="000000"/>
          <w:szCs w:val="21"/>
        </w:rPr>
        <w:t xml:space="preserve">                                       </w:t>
      </w:r>
      <w:r>
        <w:rPr>
          <w:rFonts w:eastAsia="宋体"/>
          <w:color w:val="000000"/>
          <w:szCs w:val="21"/>
        </w:rPr>
        <w:t xml:space="preserve">户名： </w:t>
      </w:r>
      <w:r>
        <w:rPr>
          <w:rFonts w:eastAsia="宋体"/>
          <w:color w:val="000000"/>
          <w:szCs w:val="21"/>
        </w:rPr>
      </w:r>
      <w:r/>
    </w:p>
    <w:p>
      <w:pPr>
        <w:pStyle w:val="644"/>
        <w:ind w:firstLine="360"/>
        <w:spacing w:before="19" w:line="360" w:lineRule="auto"/>
        <w:rPr>
          <w:rFonts w:eastAsia="宋体"/>
          <w:color w:val="000000"/>
          <w:szCs w:val="21"/>
        </w:rPr>
      </w:pPr>
      <w:r>
        <w:rPr>
          <w:rFonts w:eastAsia="宋体"/>
          <w:color w:val="000000"/>
          <w:szCs w:val="21"/>
        </w:rPr>
        <w:t xml:space="preserve">                                                  </w:t>
      </w:r>
      <w:r>
        <w:rPr>
          <w:rFonts w:hint="eastAsia" w:eastAsia="宋体"/>
          <w:color w:val="000000"/>
          <w:szCs w:val="21"/>
        </w:rPr>
        <w:t xml:space="preserve">  </w:t>
      </w:r>
      <w:r>
        <w:rPr>
          <w:rFonts w:eastAsia="宋体"/>
          <w:color w:val="000000"/>
          <w:szCs w:val="21"/>
        </w:rPr>
        <w:t xml:space="preserve"> </w:t>
      </w:r>
      <w:r>
        <w:rPr>
          <w:rFonts w:hint="eastAsia" w:eastAsia="宋体"/>
          <w:color w:val="000000"/>
          <w:szCs w:val="21"/>
        </w:rPr>
        <w:t xml:space="preserve">                                                       </w:t>
      </w:r>
      <w:r>
        <w:rPr>
          <w:rFonts w:eastAsia="宋体"/>
          <w:color w:val="000000"/>
          <w:szCs w:val="21"/>
        </w:rPr>
        <w:t xml:space="preserve">账号： </w:t>
      </w:r>
      <w:r>
        <w:rPr>
          <w:rFonts w:eastAsia="宋体"/>
          <w:color w:val="000000"/>
          <w:szCs w:val="21"/>
        </w:rPr>
      </w:r>
      <w:r/>
    </w:p>
    <w:p>
      <w:pPr>
        <w:pStyle w:val="644"/>
        <w:ind w:firstLine="360"/>
        <w:spacing w:before="19" w:line="360" w:lineRule="auto"/>
        <w:rPr>
          <w:rFonts w:eastAsia="宋体"/>
          <w:color w:val="000000"/>
          <w:szCs w:val="21"/>
        </w:rPr>
      </w:pPr>
      <w:r>
        <w:rPr>
          <w:rFonts w:eastAsia="宋体"/>
          <w:color w:val="000000"/>
          <w:szCs w:val="21"/>
        </w:rPr>
        <w:t xml:space="preserve">                                                   </w:t>
      </w:r>
      <w:r>
        <w:rPr>
          <w:rFonts w:hint="eastAsia" w:eastAsia="宋体"/>
          <w:color w:val="000000"/>
          <w:szCs w:val="21"/>
        </w:rPr>
        <w:t xml:space="preserve">                                                         </w:t>
      </w:r>
      <w:r>
        <w:rPr>
          <w:rFonts w:eastAsia="宋体"/>
          <w:color w:val="000000"/>
          <w:szCs w:val="21"/>
        </w:rPr>
        <w:t xml:space="preserve">行号：  </w:t>
      </w:r>
      <w:r>
        <w:rPr>
          <w:rFonts w:eastAsia="宋体"/>
          <w:color w:val="000000"/>
          <w:szCs w:val="21"/>
        </w:rPr>
      </w:r>
      <w:r/>
    </w:p>
    <w:p>
      <w:pPr>
        <w:pStyle w:val="644"/>
        <w:ind w:firstLine="360"/>
        <w:spacing w:before="19" w:line="360" w:lineRule="auto"/>
        <w:rPr>
          <w:rFonts w:eastAsia="宋体"/>
          <w:color w:val="000000"/>
          <w:szCs w:val="21"/>
        </w:rPr>
      </w:pPr>
      <w:r>
        <w:rPr>
          <w:rFonts w:eastAsia="宋体"/>
          <w:color w:val="000000"/>
          <w:szCs w:val="21"/>
        </w:rPr>
        <w:t xml:space="preserve">地址、电话：南京市栖霞区文苑路9 号　025-85866388    </w:t>
      </w:r>
      <w:r>
        <w:rPr>
          <w:rFonts w:hint="eastAsia" w:eastAsia="宋体"/>
          <w:color w:val="000000"/>
          <w:szCs w:val="21"/>
        </w:rPr>
        <w:t xml:space="preserve">         </w:t>
      </w:r>
      <w:r>
        <w:rPr>
          <w:rFonts w:eastAsia="宋体"/>
          <w:color w:val="000000"/>
          <w:szCs w:val="21"/>
        </w:rPr>
        <w:t xml:space="preserve">项目联系人：</w:t>
      </w:r>
      <w:r>
        <w:rPr>
          <w:rFonts w:eastAsia="宋体"/>
          <w:color w:val="000000"/>
          <w:szCs w:val="21"/>
        </w:rPr>
      </w:r>
      <w:r/>
    </w:p>
    <w:p>
      <w:pPr>
        <w:pStyle w:val="644"/>
        <w:ind w:firstLine="360"/>
        <w:spacing w:before="19" w:line="360" w:lineRule="auto"/>
        <w:rPr>
          <w:rFonts w:eastAsia="宋体"/>
          <w:color w:val="000000"/>
          <w:szCs w:val="21"/>
        </w:rPr>
      </w:pPr>
      <w:r>
        <w:rPr>
          <w:rFonts w:eastAsia="宋体"/>
          <w:color w:val="000000"/>
          <w:szCs w:val="21"/>
        </w:rPr>
      </w:r>
      <w:r/>
    </w:p>
    <w:p>
      <w:pPr>
        <w:pStyle w:val="644"/>
        <w:ind w:firstLine="360"/>
        <w:spacing w:before="19" w:line="360" w:lineRule="auto"/>
        <w:rPr>
          <w:rFonts w:eastAsia="宋体"/>
          <w:color w:val="000000"/>
          <w:szCs w:val="21"/>
        </w:rPr>
      </w:pPr>
      <w:r>
        <w:rPr>
          <w:rFonts w:eastAsia="宋体"/>
          <w:color w:val="000000"/>
          <w:szCs w:val="21"/>
        </w:rPr>
        <w:t xml:space="preserve">签约日期（即合同生效日期）：    年     月     日      </w:t>
      </w:r>
      <w:r>
        <w:rPr>
          <w:rFonts w:hint="eastAsia" w:eastAsia="宋体"/>
          <w:color w:val="000000"/>
          <w:szCs w:val="21"/>
        </w:rPr>
        <w:t xml:space="preserve">                   </w:t>
      </w:r>
      <w:r>
        <w:rPr>
          <w:rFonts w:eastAsia="宋体"/>
          <w:color w:val="000000"/>
          <w:szCs w:val="21"/>
        </w:rPr>
        <w:t xml:space="preserve"> </w:t>
      </w:r>
      <w:r>
        <w:rPr>
          <w:rFonts w:hint="eastAsia" w:eastAsia="宋体"/>
          <w:color w:val="000000"/>
          <w:szCs w:val="21"/>
        </w:rPr>
        <w:t xml:space="preserve"> </w:t>
      </w:r>
      <w:r>
        <w:rPr>
          <w:rFonts w:eastAsia="宋体"/>
          <w:color w:val="000000"/>
          <w:szCs w:val="21"/>
        </w:rPr>
        <w:t xml:space="preserve">联系电话：</w:t>
      </w:r>
      <w:r>
        <w:rPr>
          <w:rFonts w:eastAsia="宋体"/>
          <w:color w:val="000000"/>
          <w:szCs w:val="21"/>
        </w:rPr>
      </w:r>
      <w:r/>
    </w:p>
    <w:p>
      <w:pPr>
        <w:pStyle w:val="644"/>
        <w:ind w:firstLine="360"/>
        <w:spacing w:before="19" w:line="360" w:lineRule="auto"/>
        <w:rPr>
          <w:rFonts w:eastAsia="宋体"/>
          <w:color w:val="000000"/>
          <w:szCs w:val="21"/>
        </w:rPr>
      </w:pPr>
      <w:r>
        <w:rPr>
          <w:rFonts w:eastAsia="宋体"/>
          <w:color w:val="000000"/>
          <w:szCs w:val="21"/>
        </w:rPr>
        <w:t xml:space="preserve">                        </w:t>
      </w:r>
      <w:r>
        <w:rPr>
          <w:rFonts w:eastAsia="宋体"/>
          <w:color w:val="000000"/>
          <w:szCs w:val="21"/>
        </w:rPr>
      </w:r>
      <w:r/>
    </w:p>
    <w:p>
      <w:pPr>
        <w:pStyle w:val="644"/>
        <w:ind w:firstLine="360"/>
        <w:spacing w:before="19" w:line="360" w:lineRule="auto"/>
        <w:rPr>
          <w:rFonts w:eastAsia="宋体"/>
          <w:color w:val="000000"/>
          <w:szCs w:val="21"/>
        </w:rPr>
      </w:pPr>
      <w:r>
        <w:rPr>
          <w:rFonts w:eastAsia="宋体"/>
          <w:color w:val="000000"/>
          <w:szCs w:val="21"/>
        </w:rPr>
        <w:t xml:space="preserve">                                                  </w:t>
      </w:r>
      <w:r>
        <w:rPr>
          <w:rFonts w:eastAsia="宋体"/>
          <w:color w:val="000000"/>
          <w:szCs w:val="21"/>
        </w:rPr>
      </w:r>
      <w:r/>
    </w:p>
    <w:p>
      <w:pPr>
        <w:pStyle w:val="644"/>
        <w:rPr>
          <w:color w:val="000000"/>
        </w:rPr>
      </w:pPr>
      <w:r>
        <w:rPr>
          <w:color w:val="000000"/>
        </w:rPr>
        <w:br w:type="page" w:clear="all"/>
      </w:r>
      <w:r>
        <w:rPr>
          <w:color w:val="000000"/>
        </w:rPr>
      </w:r>
      <w:r/>
    </w:p>
    <w:p>
      <w:pPr>
        <w:pStyle w:val="644"/>
        <w:rPr>
          <w:rFonts w:eastAsia="宋体"/>
          <w:b/>
          <w:color w:val="000000"/>
          <w:sz w:val="28"/>
        </w:rPr>
      </w:pPr>
      <w:r>
        <w:rPr>
          <w:rFonts w:eastAsia="宋体"/>
          <w:b/>
          <w:color w:val="000000"/>
          <w:sz w:val="28"/>
        </w:rPr>
      </w:r>
      <w:r/>
    </w:p>
    <w:p>
      <w:pPr>
        <w:pStyle w:val="644"/>
        <w:jc w:val="center"/>
        <w:spacing w:before="240" w:after="60" w:line="85" w:lineRule="atLeast"/>
        <w:rPr>
          <w:color w:val="000000"/>
        </w:rPr>
        <w:pBdr>
          <w:top w:val="none" w:color="000000" w:sz="0" w:space="0"/>
          <w:left w:val="none" w:color="000000" w:sz="0" w:space="0"/>
          <w:bottom w:val="none" w:color="000000" w:sz="0" w:space="0"/>
          <w:right w:val="none" w:color="000000" w:sz="0" w:space="0"/>
        </w:pBdr>
      </w:pPr>
      <w:r>
        <w:rPr>
          <w:rFonts w:eastAsia="宋体"/>
          <w:b/>
          <w:color w:val="000000"/>
          <w:sz w:val="28"/>
        </w:rPr>
        <w:t xml:space="preserve">第六章 投标文件格式</w:t>
      </w:r>
      <w:r>
        <w:rPr>
          <w:color w:val="000000"/>
        </w:rPr>
      </w:r>
      <w:r/>
    </w:p>
    <w:p>
      <w:pPr>
        <w:pStyle w:val="644"/>
        <w:ind w:firstLine="472"/>
        <w:spacing w:before="240" w:after="240" w:line="85" w:lineRule="atLeast"/>
        <w:shd w:val="clear" w:color="ffffff" w:fill="ffffff"/>
        <w:rPr>
          <w:color w:val="000000"/>
        </w:rPr>
        <w:pBdr>
          <w:top w:val="none" w:color="000000" w:sz="0" w:space="0"/>
          <w:left w:val="none" w:color="000000" w:sz="0" w:space="0"/>
          <w:bottom w:val="none" w:color="000000" w:sz="0" w:space="0"/>
          <w:right w:val="none" w:color="000000" w:sz="0" w:space="0"/>
        </w:pBdr>
      </w:pPr>
      <w:r>
        <w:rPr>
          <w:rFonts w:eastAsia="宋体"/>
          <w:b/>
          <w:color w:val="000000"/>
          <w:sz w:val="24"/>
        </w:rPr>
        <w:t xml:space="preserve">投标文件相应材料请按投标文件格式进行填写，如投标文件格式无明确规定的，由投标供应商自行编制。</w:t>
      </w:r>
      <w:r>
        <w:rPr>
          <w:color w:val="000000"/>
        </w:rPr>
      </w:r>
      <w:r/>
    </w:p>
    <w:p>
      <w:pPr>
        <w:pStyle w:val="644"/>
        <w:spacing w:before="240" w:after="240" w:line="85" w:lineRule="atLeast"/>
        <w:rPr>
          <w:color w:val="000000"/>
        </w:rPr>
        <w:pBdr>
          <w:top w:val="none" w:color="000000" w:sz="0" w:space="0"/>
          <w:left w:val="none" w:color="000000" w:sz="0" w:space="0"/>
          <w:bottom w:val="none" w:color="000000" w:sz="0" w:space="0"/>
          <w:right w:val="none" w:color="000000" w:sz="0" w:space="0"/>
        </w:pBdr>
      </w:pPr>
      <w:r>
        <w:rPr>
          <w:rFonts w:eastAsia="宋体"/>
          <w:color w:val="000000"/>
          <w:sz w:val="24"/>
        </w:rPr>
        <w:t xml:space="preserve"> </w:t>
      </w:r>
      <w:r>
        <w:rPr>
          <w:color w:val="000000"/>
        </w:rPr>
      </w:r>
      <w:r/>
    </w:p>
    <w:p>
      <w:pPr>
        <w:pStyle w:val="644"/>
        <w:jc w:val="right"/>
        <w:spacing w:before="240" w:after="240" w:line="85" w:lineRule="atLeast"/>
        <w:rPr>
          <w:color w:val="000000"/>
        </w:rPr>
        <w:pBdr>
          <w:top w:val="none" w:color="000000" w:sz="0" w:space="0"/>
          <w:left w:val="none" w:color="000000" w:sz="0" w:space="0"/>
          <w:bottom w:val="none" w:color="000000" w:sz="0" w:space="0"/>
          <w:right w:val="none" w:color="000000" w:sz="0" w:space="0"/>
        </w:pBdr>
      </w:pPr>
      <w:r>
        <w:rPr>
          <w:rFonts w:eastAsia="宋体"/>
          <w:color w:val="000000"/>
          <w:sz w:val="24"/>
        </w:rPr>
        <w:t xml:space="preserve"> </w:t>
      </w:r>
      <w:r>
        <w:rPr>
          <w:color w:val="000000"/>
        </w:rPr>
      </w:r>
      <w:r/>
    </w:p>
    <w:p>
      <w:pPr>
        <w:pStyle w:val="644"/>
        <w:jc w:val="right"/>
        <w:spacing w:before="240" w:after="240" w:line="85" w:lineRule="atLeast"/>
        <w:rPr>
          <w:color w:val="000000"/>
        </w:rPr>
        <w:pBdr>
          <w:top w:val="none" w:color="000000" w:sz="0" w:space="0"/>
          <w:left w:val="none" w:color="000000" w:sz="0" w:space="0"/>
          <w:bottom w:val="none" w:color="000000" w:sz="0" w:space="0"/>
          <w:right w:val="none" w:color="000000" w:sz="0" w:space="0"/>
        </w:pBdr>
      </w:pPr>
      <w:r>
        <w:rPr>
          <w:rFonts w:eastAsia="宋体"/>
          <w:b/>
          <w:color w:val="000000"/>
          <w:sz w:val="24"/>
        </w:rPr>
        <w:t xml:space="preserve">正本/副本</w:t>
      </w:r>
      <w:r>
        <w:rPr>
          <w:color w:val="000000"/>
        </w:rPr>
      </w:r>
      <w:r/>
    </w:p>
    <w:p>
      <w:pPr>
        <w:pStyle w:val="644"/>
        <w:jc w:val="center"/>
        <w:spacing w:before="240" w:after="240" w:line="85" w:lineRule="atLeast"/>
        <w:rPr>
          <w:rFonts w:hint="eastAsia" w:eastAsia="宋体"/>
          <w:b/>
          <w:color w:val="000000"/>
          <w:sz w:val="36"/>
        </w:rPr>
        <w:pBdr>
          <w:top w:val="none" w:color="000000" w:sz="0" w:space="0"/>
          <w:left w:val="none" w:color="000000" w:sz="0" w:space="0"/>
          <w:bottom w:val="none" w:color="000000" w:sz="0" w:space="0"/>
          <w:right w:val="none" w:color="000000" w:sz="0" w:space="0"/>
        </w:pBdr>
      </w:pPr>
      <w:r>
        <w:rPr>
          <w:rFonts w:hint="eastAsia" w:eastAsia="宋体"/>
          <w:b/>
          <w:color w:val="000000"/>
          <w:sz w:val="36"/>
        </w:rPr>
        <w:t xml:space="preserve">南京邮电大学第四食堂项目空调机组采购</w:t>
      </w:r>
      <w:r>
        <w:rPr>
          <w:rFonts w:hint="eastAsia" w:eastAsia="宋体"/>
          <w:b/>
          <w:color w:val="000000"/>
          <w:sz w:val="36"/>
        </w:rPr>
      </w:r>
      <w:r/>
    </w:p>
    <w:p>
      <w:pPr>
        <w:pStyle w:val="644"/>
        <w:jc w:val="center"/>
        <w:spacing w:before="240" w:after="240" w:line="85" w:lineRule="atLeast"/>
        <w:rPr>
          <w:color w:val="000000"/>
        </w:rPr>
        <w:pBdr>
          <w:top w:val="none" w:color="000000" w:sz="0" w:space="0"/>
          <w:left w:val="none" w:color="000000" w:sz="0" w:space="0"/>
          <w:bottom w:val="none" w:color="000000" w:sz="0" w:space="0"/>
          <w:right w:val="none" w:color="000000" w:sz="0" w:space="0"/>
        </w:pBdr>
      </w:pPr>
      <w:r>
        <w:rPr>
          <w:rFonts w:eastAsia="宋体"/>
          <w:b/>
          <w:color w:val="000000"/>
          <w:sz w:val="36"/>
        </w:rPr>
        <w:t xml:space="preserve">投标文件</w:t>
      </w:r>
      <w:r>
        <w:rPr>
          <w:color w:val="000000"/>
        </w:rPr>
      </w:r>
      <w:r/>
    </w:p>
    <w:p>
      <w:pPr>
        <w:pStyle w:val="644"/>
        <w:spacing w:before="240" w:after="240" w:line="85" w:lineRule="atLeast"/>
        <w:rPr>
          <w:color w:val="000000"/>
        </w:rPr>
        <w:pBdr>
          <w:top w:val="none" w:color="000000" w:sz="0" w:space="0"/>
          <w:left w:val="none" w:color="000000" w:sz="0" w:space="0"/>
          <w:bottom w:val="none" w:color="000000" w:sz="0" w:space="0"/>
          <w:right w:val="none" w:color="000000" w:sz="0" w:space="0"/>
        </w:pBdr>
      </w:pPr>
      <w:r>
        <w:rPr>
          <w:rFonts w:eastAsia="宋体"/>
          <w:b/>
          <w:color w:val="000000"/>
          <w:sz w:val="24"/>
        </w:rPr>
        <w:t xml:space="preserve"> </w:t>
      </w:r>
      <w:r>
        <w:rPr>
          <w:color w:val="000000"/>
        </w:rPr>
      </w:r>
      <w:r/>
    </w:p>
    <w:p>
      <w:pPr>
        <w:pStyle w:val="644"/>
        <w:ind w:firstLine="3534"/>
        <w:spacing w:before="240" w:after="240" w:line="85" w:lineRule="atLeast"/>
        <w:rPr>
          <w:rFonts w:eastAsia="宋体"/>
          <w:b/>
          <w:color w:val="000000"/>
          <w:sz w:val="28"/>
          <w:szCs w:val="24"/>
        </w:rPr>
        <w:pBdr>
          <w:top w:val="none" w:color="000000" w:sz="0" w:space="0"/>
          <w:left w:val="none" w:color="000000" w:sz="0" w:space="0"/>
          <w:bottom w:val="none" w:color="000000" w:sz="0" w:space="0"/>
          <w:right w:val="none" w:color="000000" w:sz="0" w:space="0"/>
        </w:pBdr>
      </w:pPr>
      <w:r>
        <w:rPr>
          <w:rFonts w:eastAsia="宋体"/>
          <w:b/>
          <w:color w:val="000000"/>
          <w:sz w:val="28"/>
          <w:szCs w:val="24"/>
        </w:rPr>
      </w:r>
      <w:r/>
    </w:p>
    <w:p>
      <w:pPr>
        <w:pStyle w:val="644"/>
        <w:ind w:firstLine="3534"/>
        <w:spacing w:before="240" w:after="240" w:line="85" w:lineRule="atLeast"/>
        <w:rPr>
          <w:rFonts w:eastAsia="宋体"/>
          <w:b/>
          <w:color w:val="000000"/>
          <w:sz w:val="28"/>
          <w:szCs w:val="24"/>
        </w:rPr>
        <w:pBdr>
          <w:top w:val="none" w:color="000000" w:sz="0" w:space="0"/>
          <w:left w:val="none" w:color="000000" w:sz="0" w:space="0"/>
          <w:bottom w:val="none" w:color="000000" w:sz="0" w:space="0"/>
          <w:right w:val="none" w:color="000000" w:sz="0" w:space="0"/>
        </w:pBdr>
      </w:pPr>
      <w:r>
        <w:rPr>
          <w:rFonts w:eastAsia="宋体"/>
          <w:b/>
          <w:color w:val="000000"/>
          <w:sz w:val="28"/>
          <w:szCs w:val="24"/>
        </w:rPr>
      </w:r>
      <w:r/>
    </w:p>
    <w:p>
      <w:pPr>
        <w:pStyle w:val="644"/>
        <w:ind w:firstLine="3534"/>
        <w:spacing w:before="240" w:after="240" w:line="85" w:lineRule="atLeast"/>
        <w:rPr>
          <w:color w:val="000000"/>
          <w:sz w:val="22"/>
          <w:szCs w:val="24"/>
        </w:rPr>
        <w:pBdr>
          <w:top w:val="none" w:color="000000" w:sz="0" w:space="0"/>
          <w:left w:val="none" w:color="000000" w:sz="0" w:space="0"/>
          <w:bottom w:val="none" w:color="000000" w:sz="0" w:space="0"/>
          <w:right w:val="none" w:color="000000" w:sz="0" w:space="0"/>
        </w:pBdr>
      </w:pPr>
      <w:r>
        <w:rPr>
          <w:rFonts w:eastAsia="宋体"/>
          <w:b/>
          <w:color w:val="000000"/>
          <w:sz w:val="28"/>
          <w:szCs w:val="24"/>
        </w:rPr>
        <w:t xml:space="preserve">项目编号：</w:t>
      </w:r>
      <w:r>
        <w:rPr>
          <w:color w:val="000000"/>
          <w:sz w:val="22"/>
          <w:szCs w:val="24"/>
        </w:rPr>
      </w:r>
      <w:r/>
    </w:p>
    <w:p>
      <w:pPr>
        <w:pStyle w:val="644"/>
        <w:spacing w:before="240" w:after="240" w:line="85" w:lineRule="atLeast"/>
        <w:rPr>
          <w:color w:val="000000"/>
        </w:rPr>
        <w:pBdr>
          <w:top w:val="none" w:color="000000" w:sz="0" w:space="0"/>
          <w:left w:val="none" w:color="000000" w:sz="0" w:space="0"/>
          <w:bottom w:val="none" w:color="000000" w:sz="0" w:space="0"/>
          <w:right w:val="none" w:color="000000" w:sz="0" w:space="0"/>
        </w:pBdr>
      </w:pPr>
      <w:r>
        <w:rPr>
          <w:rFonts w:eastAsia="宋体"/>
          <w:color w:val="000000"/>
          <w:sz w:val="24"/>
        </w:rPr>
        <w:t xml:space="preserve"> </w:t>
      </w:r>
      <w:r>
        <w:rPr>
          <w:color w:val="000000"/>
        </w:rPr>
      </w:r>
      <w:r/>
    </w:p>
    <w:p>
      <w:pPr>
        <w:pStyle w:val="644"/>
        <w:spacing w:before="240" w:after="240" w:line="85" w:lineRule="atLeast"/>
        <w:rPr>
          <w:color w:val="000000"/>
        </w:rPr>
        <w:pBdr>
          <w:top w:val="none" w:color="000000" w:sz="0" w:space="0"/>
          <w:left w:val="none" w:color="000000" w:sz="0" w:space="0"/>
          <w:bottom w:val="none" w:color="000000" w:sz="0" w:space="0"/>
          <w:right w:val="none" w:color="000000" w:sz="0" w:space="0"/>
        </w:pBdr>
      </w:pPr>
      <w:r>
        <w:rPr>
          <w:rFonts w:eastAsia="宋体"/>
          <w:color w:val="000000"/>
          <w:sz w:val="24"/>
        </w:rPr>
        <w:t xml:space="preserve"> </w:t>
      </w:r>
      <w:r>
        <w:rPr>
          <w:color w:val="000000"/>
        </w:rPr>
      </w:r>
      <w:r/>
    </w:p>
    <w:p>
      <w:pPr>
        <w:pStyle w:val="644"/>
        <w:spacing w:before="240" w:after="240" w:line="85" w:lineRule="atLeast"/>
        <w:rPr>
          <w:color w:val="000000"/>
        </w:rPr>
        <w:pBdr>
          <w:top w:val="none" w:color="000000" w:sz="0" w:space="0"/>
          <w:left w:val="none" w:color="000000" w:sz="0" w:space="0"/>
          <w:bottom w:val="none" w:color="000000" w:sz="0" w:space="0"/>
          <w:right w:val="none" w:color="000000" w:sz="0" w:space="0"/>
        </w:pBdr>
      </w:pPr>
      <w:r>
        <w:rPr>
          <w:rFonts w:eastAsia="宋体"/>
          <w:color w:val="000000"/>
          <w:sz w:val="24"/>
        </w:rPr>
        <w:t xml:space="preserve"> </w:t>
      </w:r>
      <w:r>
        <w:rPr>
          <w:color w:val="000000"/>
        </w:rPr>
      </w:r>
      <w:r/>
    </w:p>
    <w:p>
      <w:pPr>
        <w:pStyle w:val="644"/>
        <w:jc w:val="center"/>
        <w:spacing w:before="240" w:after="240" w:line="85" w:lineRule="atLeast"/>
        <w:rPr>
          <w:color w:val="000000"/>
        </w:rPr>
        <w:pBdr>
          <w:top w:val="none" w:color="000000" w:sz="0" w:space="0"/>
          <w:left w:val="none" w:color="000000" w:sz="0" w:space="0"/>
          <w:bottom w:val="none" w:color="000000" w:sz="0" w:space="0"/>
          <w:right w:val="none" w:color="000000" w:sz="0" w:space="0"/>
        </w:pBdr>
      </w:pPr>
      <w:r>
        <w:rPr>
          <w:rFonts w:eastAsia="宋体"/>
          <w:color w:val="000000"/>
          <w:sz w:val="24"/>
        </w:rPr>
        <w:t xml:space="preserve"> </w:t>
      </w:r>
      <w:r>
        <w:rPr>
          <w:color w:val="000000"/>
        </w:rPr>
      </w:r>
      <w:r/>
    </w:p>
    <w:p>
      <w:pPr>
        <w:pStyle w:val="644"/>
        <w:jc w:val="center"/>
        <w:spacing w:before="240" w:after="240" w:line="85" w:lineRule="atLeast"/>
        <w:rPr>
          <w:color w:val="000000"/>
        </w:rPr>
        <w:pBdr>
          <w:top w:val="none" w:color="000000" w:sz="0" w:space="0"/>
          <w:left w:val="none" w:color="000000" w:sz="0" w:space="0"/>
          <w:bottom w:val="none" w:color="000000" w:sz="0" w:space="0"/>
          <w:right w:val="none" w:color="000000" w:sz="0" w:space="0"/>
        </w:pBdr>
      </w:pPr>
      <w:r>
        <w:rPr>
          <w:rFonts w:eastAsia="宋体"/>
          <w:color w:val="000000"/>
          <w:sz w:val="24"/>
        </w:rPr>
        <w:t xml:space="preserve"> </w:t>
      </w:r>
      <w:r>
        <w:rPr>
          <w:color w:val="000000"/>
        </w:rPr>
      </w:r>
      <w:r/>
    </w:p>
    <w:p>
      <w:pPr>
        <w:pStyle w:val="644"/>
        <w:jc w:val="center"/>
        <w:spacing w:before="240" w:after="240" w:line="85" w:lineRule="atLeast"/>
        <w:rPr>
          <w:color w:val="000000"/>
        </w:rPr>
        <w:pBdr>
          <w:top w:val="none" w:color="000000" w:sz="0" w:space="0"/>
          <w:left w:val="none" w:color="000000" w:sz="0" w:space="0"/>
          <w:bottom w:val="none" w:color="000000" w:sz="0" w:space="0"/>
          <w:right w:val="none" w:color="000000" w:sz="0" w:space="0"/>
        </w:pBdr>
      </w:pPr>
      <w:r>
        <w:rPr>
          <w:rFonts w:eastAsia="宋体"/>
          <w:color w:val="000000"/>
          <w:sz w:val="24"/>
        </w:rPr>
        <w:t xml:space="preserve"> </w:t>
      </w:r>
      <w:r>
        <w:rPr>
          <w:color w:val="000000"/>
        </w:rPr>
      </w:r>
      <w:r/>
    </w:p>
    <w:p>
      <w:pPr>
        <w:pStyle w:val="644"/>
        <w:jc w:val="center"/>
        <w:spacing w:before="240" w:after="240" w:line="85" w:lineRule="atLeast"/>
        <w:rPr>
          <w:color w:val="000000"/>
        </w:rPr>
        <w:pBdr>
          <w:top w:val="none" w:color="000000" w:sz="0" w:space="0"/>
          <w:left w:val="none" w:color="000000" w:sz="0" w:space="0"/>
          <w:bottom w:val="none" w:color="000000" w:sz="0" w:space="0"/>
          <w:right w:val="none" w:color="000000" w:sz="0" w:space="0"/>
        </w:pBdr>
      </w:pPr>
      <w:r>
        <w:rPr>
          <w:rFonts w:eastAsia="宋体"/>
          <w:color w:val="000000"/>
          <w:sz w:val="24"/>
        </w:rPr>
        <w:t xml:space="preserve">  </w:t>
      </w:r>
      <w:r>
        <w:rPr>
          <w:color w:val="000000"/>
        </w:rPr>
      </w:r>
      <w:r/>
    </w:p>
    <w:p>
      <w:pPr>
        <w:pStyle w:val="644"/>
        <w:jc w:val="center"/>
        <w:spacing w:before="240" w:after="240" w:line="85" w:lineRule="atLeast"/>
        <w:rPr>
          <w:color w:val="000000"/>
        </w:rPr>
        <w:pBdr>
          <w:top w:val="none" w:color="000000" w:sz="0" w:space="0"/>
          <w:left w:val="none" w:color="000000" w:sz="0" w:space="0"/>
          <w:bottom w:val="none" w:color="000000" w:sz="0" w:space="0"/>
          <w:right w:val="none" w:color="000000" w:sz="0" w:space="0"/>
        </w:pBdr>
      </w:pPr>
      <w:r>
        <w:rPr>
          <w:rFonts w:eastAsia="宋体"/>
          <w:color w:val="000000"/>
          <w:sz w:val="24"/>
        </w:rPr>
        <w:t xml:space="preserve"> </w:t>
      </w:r>
      <w:r>
        <w:rPr>
          <w:color w:val="000000"/>
        </w:rPr>
      </w:r>
      <w:r/>
    </w:p>
    <w:p>
      <w:pPr>
        <w:pStyle w:val="644"/>
        <w:jc w:val="center"/>
        <w:spacing w:before="240" w:after="240" w:line="85" w:lineRule="atLeast"/>
        <w:rPr>
          <w:color w:val="000000"/>
        </w:rPr>
        <w:pBdr>
          <w:top w:val="none" w:color="000000" w:sz="0" w:space="0"/>
          <w:left w:val="none" w:color="000000" w:sz="0" w:space="0"/>
          <w:bottom w:val="none" w:color="000000" w:sz="0" w:space="0"/>
          <w:right w:val="none" w:color="000000" w:sz="0" w:space="0"/>
        </w:pBdr>
      </w:pPr>
      <w:r>
        <w:rPr>
          <w:rFonts w:eastAsia="宋体"/>
          <w:color w:val="000000"/>
          <w:sz w:val="24"/>
        </w:rPr>
        <w:t xml:space="preserve">投标供应商：（盖单位电子章）</w:t>
      </w:r>
      <w:r>
        <w:rPr>
          <w:color w:val="000000"/>
        </w:rPr>
      </w:r>
      <w:r/>
    </w:p>
    <w:p>
      <w:pPr>
        <w:pStyle w:val="644"/>
        <w:jc w:val="center"/>
        <w:spacing w:before="240" w:after="240" w:line="85" w:lineRule="atLeast"/>
        <w:rPr>
          <w:color w:val="000000"/>
        </w:rPr>
        <w:pBdr>
          <w:top w:val="none" w:color="000000" w:sz="0" w:space="0"/>
          <w:left w:val="none" w:color="000000" w:sz="0" w:space="0"/>
          <w:bottom w:val="none" w:color="000000" w:sz="0" w:space="0"/>
          <w:right w:val="none" w:color="000000" w:sz="0" w:space="0"/>
        </w:pBdr>
      </w:pPr>
      <w:r>
        <w:rPr>
          <w:rFonts w:eastAsia="宋体"/>
          <w:color w:val="000000"/>
          <w:sz w:val="24"/>
        </w:rPr>
        <w:t xml:space="preserve">法定代表人或其委托代理人：（签字）</w:t>
      </w:r>
      <w:r>
        <w:rPr>
          <w:color w:val="000000"/>
        </w:rPr>
      </w:r>
      <w:r/>
    </w:p>
    <w:p>
      <w:pPr>
        <w:pStyle w:val="644"/>
        <w:jc w:val="center"/>
        <w:spacing w:before="240" w:after="240" w:line="85" w:lineRule="atLeast"/>
        <w:rPr>
          <w:color w:val="000000"/>
        </w:rPr>
        <w:pBdr>
          <w:top w:val="none" w:color="000000" w:sz="0" w:space="0"/>
          <w:left w:val="none" w:color="000000" w:sz="0" w:space="0"/>
          <w:bottom w:val="none" w:color="000000" w:sz="0" w:space="0"/>
          <w:right w:val="none" w:color="000000" w:sz="0" w:space="0"/>
        </w:pBdr>
      </w:pPr>
      <w:r>
        <w:rPr>
          <w:rFonts w:eastAsia="宋体"/>
          <w:color w:val="000000"/>
          <w:sz w:val="24"/>
        </w:rPr>
        <w:t xml:space="preserve">年  月  日</w:t>
      </w:r>
      <w:r>
        <w:rPr>
          <w:color w:val="000000"/>
        </w:rPr>
      </w:r>
      <w:r/>
    </w:p>
    <w:p>
      <w:pPr>
        <w:pStyle w:val="644"/>
        <w:spacing w:before="240" w:after="240" w:line="85" w:lineRule="atLeast"/>
        <w:rPr>
          <w:color w:val="000000"/>
        </w:rPr>
        <w:pBdr>
          <w:top w:val="none" w:color="000000" w:sz="0" w:space="0"/>
          <w:left w:val="none" w:color="000000" w:sz="0" w:space="0"/>
          <w:bottom w:val="none" w:color="000000" w:sz="0" w:space="0"/>
          <w:right w:val="none" w:color="000000" w:sz="0" w:space="0"/>
        </w:pBdr>
      </w:pPr>
      <w:r>
        <w:rPr>
          <w:color w:val="000000"/>
        </w:rPr>
      </w:r>
      <w:r/>
    </w:p>
    <w:p>
      <w:pPr>
        <w:pStyle w:val="644"/>
        <w:jc w:val="both"/>
        <w:spacing w:before="240" w:after="240" w:line="85" w:lineRule="atLeast"/>
        <w:rPr>
          <w:color w:val="000000"/>
        </w:rPr>
        <w:pBdr>
          <w:top w:val="none" w:color="000000" w:sz="0" w:space="0"/>
          <w:left w:val="none" w:color="000000" w:sz="0" w:space="0"/>
          <w:bottom w:val="none" w:color="000000" w:sz="0" w:space="0"/>
          <w:right w:val="none" w:color="000000" w:sz="0" w:space="0"/>
        </w:pBdr>
      </w:pPr>
      <w:r>
        <w:rPr>
          <w:rFonts w:eastAsia="宋体"/>
          <w:color w:val="000000"/>
          <w:sz w:val="24"/>
        </w:rPr>
        <w:br w:type="page" w:clear="all"/>
      </w:r>
      <w:r>
        <w:rPr>
          <w:rFonts w:eastAsia="宋体"/>
          <w:color w:val="000000"/>
          <w:sz w:val="24"/>
        </w:rPr>
        <w:t xml:space="preserve"> </w:t>
      </w:r>
      <w:r>
        <w:rPr>
          <w:rFonts w:eastAsia="宋体"/>
          <w:b/>
          <w:color w:val="000000"/>
          <w:sz w:val="24"/>
        </w:rPr>
        <w:t xml:space="preserve">附件一、投标申请及申明</w:t>
      </w:r>
      <w:r>
        <w:rPr>
          <w:color w:val="000000"/>
        </w:rPr>
      </w:r>
      <w:r/>
    </w:p>
    <w:p>
      <w:pPr>
        <w:pStyle w:val="644"/>
        <w:ind w:firstLine="3600"/>
        <w:spacing w:before="240" w:after="240" w:line="85" w:lineRule="atLeast"/>
        <w:rPr>
          <w:color w:val="000000"/>
        </w:rPr>
        <w:pBdr>
          <w:top w:val="none" w:color="000000" w:sz="0" w:space="0"/>
          <w:left w:val="none" w:color="000000" w:sz="0" w:space="0"/>
          <w:bottom w:val="none" w:color="000000" w:sz="0" w:space="0"/>
          <w:right w:val="none" w:color="000000" w:sz="0" w:space="0"/>
        </w:pBdr>
      </w:pPr>
      <w:r>
        <w:rPr>
          <w:rFonts w:eastAsia="宋体"/>
          <w:color w:val="000000"/>
          <w:sz w:val="24"/>
        </w:rPr>
        <w:t xml:space="preserve">投标申请及申明</w:t>
      </w:r>
      <w:r>
        <w:rPr>
          <w:color w:val="000000"/>
        </w:rPr>
      </w:r>
      <w:r/>
    </w:p>
    <w:p>
      <w:pPr>
        <w:pStyle w:val="644"/>
        <w:ind w:firstLine="420"/>
        <w:spacing w:line="99" w:lineRule="atLeast"/>
        <w:rPr>
          <w:color w:val="000000"/>
        </w:rPr>
        <w:pBdr>
          <w:top w:val="none" w:color="000000" w:sz="0" w:space="0"/>
          <w:left w:val="none" w:color="000000" w:sz="0" w:space="0"/>
          <w:bottom w:val="none" w:color="000000" w:sz="0" w:space="0"/>
          <w:right w:val="none" w:color="000000" w:sz="0" w:space="0"/>
        </w:pBdr>
      </w:pPr>
      <w:r>
        <w:rPr>
          <w:rFonts w:eastAsia="宋体"/>
          <w:color w:val="000000"/>
        </w:rPr>
        <w:t xml:space="preserve">致：南京邮电大学 </w:t>
      </w:r>
      <w:r>
        <w:rPr>
          <w:color w:val="000000"/>
        </w:rPr>
      </w:r>
      <w:r/>
    </w:p>
    <w:p>
      <w:pPr>
        <w:pStyle w:val="644"/>
        <w:ind w:firstLine="420"/>
        <w:spacing w:line="360" w:lineRule="auto"/>
        <w:rPr>
          <w:color w:val="000000"/>
        </w:rPr>
        <w:pBdr>
          <w:top w:val="none" w:color="000000" w:sz="0" w:space="0"/>
          <w:left w:val="none" w:color="000000" w:sz="0" w:space="0"/>
          <w:bottom w:val="none" w:color="000000" w:sz="0" w:space="0"/>
          <w:right w:val="none" w:color="000000" w:sz="0" w:space="0"/>
        </w:pBdr>
      </w:pPr>
      <w:r>
        <w:rPr>
          <w:rFonts w:eastAsia="宋体"/>
          <w:color w:val="000000"/>
        </w:rPr>
        <w:t xml:space="preserve">根据贵方</w:t>
      </w:r>
      <w:r>
        <w:rPr>
          <w:rFonts w:eastAsia="宋体"/>
          <w:color w:val="000000"/>
          <w:u w:val="single"/>
        </w:rPr>
        <w:t xml:space="preserve">          </w:t>
      </w:r>
      <w:r>
        <w:rPr>
          <w:rFonts w:eastAsia="宋体"/>
          <w:color w:val="000000"/>
        </w:rPr>
        <w:t xml:space="preserve">（项目名称）</w:t>
      </w:r>
      <w:r>
        <w:rPr>
          <w:rFonts w:eastAsia="宋体"/>
          <w:color w:val="000000"/>
          <w:u w:val="single"/>
        </w:rPr>
        <w:t xml:space="preserve">          </w:t>
      </w:r>
      <w:r>
        <w:rPr>
          <w:rFonts w:eastAsia="宋体"/>
          <w:color w:val="000000"/>
        </w:rPr>
        <w:t xml:space="preserve">（项目编号）招标公告，正式授权下述签字人</w:t>
      </w:r>
      <w:r>
        <w:rPr>
          <w:rFonts w:eastAsia="宋体"/>
          <w:color w:val="000000"/>
          <w:u w:val="single"/>
        </w:rPr>
        <w:t xml:space="preserve">          </w:t>
      </w:r>
      <w:r>
        <w:rPr>
          <w:rFonts w:eastAsia="宋体"/>
          <w:color w:val="000000"/>
        </w:rPr>
        <w:t xml:space="preserve">（姓名和职务）代表投标供应商</w:t>
      </w:r>
      <w:r>
        <w:rPr>
          <w:rFonts w:eastAsia="宋体"/>
          <w:color w:val="000000"/>
          <w:u w:val="single"/>
        </w:rPr>
        <w:t xml:space="preserve">       </w:t>
      </w:r>
      <w:r>
        <w:rPr>
          <w:rFonts w:eastAsia="宋体"/>
          <w:color w:val="000000"/>
        </w:rPr>
        <w:t xml:space="preserve">（投标供应商名称），提交投标文件。</w:t>
      </w:r>
      <w:r>
        <w:rPr>
          <w:color w:val="000000"/>
        </w:rPr>
      </w:r>
      <w:r/>
    </w:p>
    <w:p>
      <w:pPr>
        <w:pStyle w:val="644"/>
        <w:ind w:firstLine="420"/>
        <w:spacing w:line="360" w:lineRule="auto"/>
        <w:rPr>
          <w:color w:val="000000"/>
        </w:rPr>
        <w:pBdr>
          <w:top w:val="none" w:color="000000" w:sz="0" w:space="0"/>
          <w:left w:val="none" w:color="000000" w:sz="0" w:space="0"/>
          <w:bottom w:val="none" w:color="000000" w:sz="0" w:space="0"/>
          <w:right w:val="none" w:color="000000" w:sz="0" w:space="0"/>
        </w:pBdr>
      </w:pPr>
      <w:r>
        <w:rPr>
          <w:rFonts w:eastAsia="宋体"/>
          <w:color w:val="000000"/>
        </w:rPr>
        <w:t xml:space="preserve">据此函，签字人兹宣布声明和承诺如下：</w:t>
      </w:r>
      <w:r>
        <w:rPr>
          <w:color w:val="000000"/>
        </w:rPr>
      </w:r>
      <w:r/>
    </w:p>
    <w:p>
      <w:pPr>
        <w:pStyle w:val="644"/>
        <w:ind w:firstLine="420"/>
        <w:spacing w:line="360" w:lineRule="auto"/>
        <w:rPr>
          <w:color w:val="000000"/>
        </w:rPr>
        <w:pBdr>
          <w:top w:val="none" w:color="000000" w:sz="0" w:space="0"/>
          <w:left w:val="none" w:color="000000" w:sz="0" w:space="0"/>
          <w:bottom w:val="none" w:color="000000" w:sz="0" w:space="0"/>
          <w:right w:val="none" w:color="000000" w:sz="0" w:space="0"/>
        </w:pBdr>
      </w:pPr>
      <w:r>
        <w:rPr>
          <w:rFonts w:eastAsia="宋体"/>
          <w:color w:val="000000"/>
        </w:rPr>
        <w:t xml:space="preserve">1.</w:t>
      </w:r>
      <w:r>
        <w:rPr>
          <w:rFonts w:eastAsia="宋体"/>
          <w:b/>
          <w:color w:val="000000"/>
        </w:rPr>
        <w:t xml:space="preserve">我们的资格条件完全符合政府采购法和本次招标要求</w:t>
      </w:r>
      <w:r>
        <w:rPr>
          <w:rFonts w:eastAsia="宋体"/>
          <w:color w:val="000000"/>
        </w:rPr>
        <w:t xml:space="preserve">，我们同意并向贵方提供了与投标有关的所有证据和资料。</w:t>
      </w:r>
      <w:r>
        <w:rPr>
          <w:color w:val="000000"/>
        </w:rPr>
      </w:r>
      <w:r/>
    </w:p>
    <w:p>
      <w:pPr>
        <w:pStyle w:val="644"/>
        <w:ind w:firstLine="420"/>
        <w:spacing w:line="360" w:lineRule="auto"/>
        <w:rPr>
          <w:color w:val="000000"/>
        </w:rPr>
        <w:pBdr>
          <w:top w:val="none" w:color="000000" w:sz="0" w:space="0"/>
          <w:left w:val="none" w:color="000000" w:sz="0" w:space="0"/>
          <w:bottom w:val="none" w:color="000000" w:sz="0" w:space="0"/>
          <w:right w:val="none" w:color="000000" w:sz="0" w:space="0"/>
        </w:pBdr>
      </w:pPr>
      <w:r>
        <w:rPr>
          <w:rFonts w:eastAsia="宋体"/>
          <w:color w:val="000000"/>
        </w:rPr>
        <w:t xml:space="preserve">2.按招标要求，我们的投标总报价为（大写）</w:t>
      </w:r>
      <w:r>
        <w:rPr>
          <w:rFonts w:eastAsia="宋体"/>
          <w:color w:val="000000"/>
          <w:u w:val="single"/>
        </w:rPr>
        <w:t xml:space="preserve">              </w:t>
      </w:r>
      <w:r>
        <w:rPr>
          <w:rFonts w:eastAsia="宋体"/>
          <w:color w:val="000000"/>
        </w:rPr>
        <w:t xml:space="preserve">元人民币。所投</w:t>
      </w:r>
      <w:r>
        <w:rPr>
          <w:rFonts w:hint="eastAsia" w:eastAsia="宋体"/>
          <w:color w:val="000000"/>
        </w:rPr>
        <w:t xml:space="preserve">核心</w:t>
      </w:r>
      <w:r>
        <w:rPr>
          <w:rFonts w:eastAsia="宋体"/>
          <w:color w:val="000000"/>
        </w:rPr>
        <w:t xml:space="preserve">产品品牌为</w:t>
      </w:r>
      <w:r>
        <w:rPr>
          <w:rFonts w:eastAsia="宋体"/>
          <w:color w:val="000000"/>
          <w:u w:val="single"/>
        </w:rPr>
        <w:t xml:space="preserve">     </w:t>
      </w:r>
      <w:r>
        <w:rPr>
          <w:rFonts w:eastAsia="宋体"/>
          <w:color w:val="000000"/>
        </w:rPr>
        <w:t xml:space="preserve">。 </w:t>
      </w:r>
      <w:r>
        <w:rPr>
          <w:color w:val="000000"/>
        </w:rPr>
      </w:r>
      <w:r/>
    </w:p>
    <w:p>
      <w:pPr>
        <w:pStyle w:val="644"/>
        <w:ind w:firstLine="420"/>
        <w:spacing w:line="360" w:lineRule="auto"/>
        <w:rPr>
          <w:color w:val="000000"/>
        </w:rPr>
        <w:pBdr>
          <w:top w:val="none" w:color="000000" w:sz="0" w:space="0"/>
          <w:left w:val="none" w:color="000000" w:sz="0" w:space="0"/>
          <w:bottom w:val="none" w:color="000000" w:sz="0" w:space="0"/>
          <w:right w:val="none" w:color="000000" w:sz="0" w:space="0"/>
        </w:pBdr>
      </w:pPr>
      <w:r>
        <w:rPr>
          <w:rFonts w:eastAsia="宋体"/>
          <w:color w:val="000000"/>
        </w:rPr>
        <w:t xml:space="preserve">3.如本项目拟采购的产品属于《节能产品政府采购品目清单》所列政府强制采购产品的，我们承诺我们所投设备均为列入《节能产品政府采购品目清单》的政府强制采购产品。</w:t>
      </w:r>
      <w:r>
        <w:rPr>
          <w:color w:val="000000"/>
        </w:rPr>
      </w:r>
      <w:r/>
    </w:p>
    <w:p>
      <w:pPr>
        <w:pStyle w:val="644"/>
        <w:ind w:firstLine="420"/>
        <w:spacing w:line="360" w:lineRule="auto"/>
        <w:rPr>
          <w:color w:val="000000"/>
        </w:rPr>
        <w:pBdr>
          <w:top w:val="none" w:color="000000" w:sz="0" w:space="0"/>
          <w:left w:val="none" w:color="000000" w:sz="0" w:space="0"/>
          <w:bottom w:val="none" w:color="000000" w:sz="0" w:space="0"/>
          <w:right w:val="none" w:color="000000" w:sz="0" w:space="0"/>
        </w:pBdr>
      </w:pPr>
      <w:r>
        <w:rPr>
          <w:rFonts w:eastAsia="宋体"/>
          <w:color w:val="000000"/>
        </w:rPr>
        <w:t xml:space="preserve">4.本项目通过验收并交付时间为：满足招标文件要求。</w:t>
      </w:r>
      <w:r>
        <w:rPr>
          <w:color w:val="000000"/>
        </w:rPr>
      </w:r>
      <w:r/>
    </w:p>
    <w:p>
      <w:pPr>
        <w:pStyle w:val="644"/>
        <w:ind w:firstLine="420"/>
        <w:spacing w:line="360" w:lineRule="auto"/>
        <w:rPr>
          <w:color w:val="000000"/>
        </w:rPr>
        <w:pBdr>
          <w:top w:val="none" w:color="000000" w:sz="0" w:space="0"/>
          <w:left w:val="none" w:color="000000" w:sz="0" w:space="0"/>
          <w:bottom w:val="none" w:color="000000" w:sz="0" w:space="0"/>
          <w:right w:val="none" w:color="000000" w:sz="0" w:space="0"/>
        </w:pBdr>
      </w:pPr>
      <w:r>
        <w:rPr>
          <w:rFonts w:eastAsia="宋体"/>
          <w:color w:val="000000"/>
        </w:rPr>
        <w:t xml:space="preserve">5.我们已详细审核全部招标文件及其有效补充文件，我们放弃对招标文件任何误解的权利，在提交投标文件后，</w:t>
      </w:r>
      <w:r>
        <w:rPr>
          <w:rFonts w:eastAsia="宋体"/>
          <w:b/>
          <w:color w:val="000000"/>
        </w:rPr>
        <w:t xml:space="preserve">不对招标文件本身提出质疑。</w:t>
      </w:r>
      <w:r>
        <w:rPr>
          <w:color w:val="000000"/>
        </w:rPr>
      </w:r>
      <w:r/>
    </w:p>
    <w:p>
      <w:pPr>
        <w:pStyle w:val="644"/>
        <w:ind w:firstLine="420"/>
        <w:spacing w:line="360" w:lineRule="auto"/>
        <w:rPr>
          <w:color w:val="000000"/>
        </w:rPr>
        <w:pBdr>
          <w:top w:val="none" w:color="000000" w:sz="0" w:space="0"/>
          <w:left w:val="none" w:color="000000" w:sz="0" w:space="0"/>
          <w:bottom w:val="none" w:color="000000" w:sz="0" w:space="0"/>
          <w:right w:val="none" w:color="000000" w:sz="0" w:space="0"/>
        </w:pBdr>
      </w:pPr>
      <w:r>
        <w:rPr>
          <w:rFonts w:eastAsia="宋体"/>
          <w:color w:val="000000"/>
        </w:rPr>
        <w:t xml:space="preserve">6.我们同意从规定的开标日期起遵循本投标文件，并在规定的投标有效期期满之前均具有约束力。</w:t>
      </w:r>
      <w:r>
        <w:rPr>
          <w:color w:val="000000"/>
        </w:rPr>
      </w:r>
      <w:r/>
    </w:p>
    <w:p>
      <w:pPr>
        <w:pStyle w:val="644"/>
        <w:ind w:firstLine="420"/>
        <w:spacing w:line="360" w:lineRule="auto"/>
        <w:rPr>
          <w:color w:val="000000"/>
        </w:rPr>
        <w:pBdr>
          <w:top w:val="none" w:color="000000" w:sz="0" w:space="0"/>
          <w:left w:val="none" w:color="000000" w:sz="0" w:space="0"/>
          <w:bottom w:val="none" w:color="000000" w:sz="0" w:space="0"/>
          <w:right w:val="none" w:color="000000" w:sz="0" w:space="0"/>
        </w:pBdr>
      </w:pPr>
      <w:r>
        <w:rPr>
          <w:rFonts w:eastAsia="宋体"/>
          <w:color w:val="000000"/>
        </w:rPr>
        <w:t xml:space="preserve">7.投标截止时间结束后参加投标的投标供应商不足三家的，或在评标期间出现符合专业条件的投标供应商或者对招标文件作出实质响应的投标供应商不足三家情形的，我们酌情决定是否参加贵方组织的其他采购方式采购。</w:t>
      </w:r>
      <w:r>
        <w:rPr>
          <w:color w:val="000000"/>
        </w:rPr>
      </w:r>
      <w:r/>
    </w:p>
    <w:p>
      <w:pPr>
        <w:pStyle w:val="644"/>
        <w:ind w:firstLine="420"/>
        <w:spacing w:line="360" w:lineRule="auto"/>
        <w:rPr>
          <w:color w:val="000000"/>
        </w:rPr>
        <w:pBdr>
          <w:top w:val="none" w:color="000000" w:sz="0" w:space="0"/>
          <w:left w:val="none" w:color="000000" w:sz="0" w:space="0"/>
          <w:bottom w:val="none" w:color="000000" w:sz="0" w:space="0"/>
          <w:right w:val="none" w:color="000000" w:sz="0" w:space="0"/>
        </w:pBdr>
      </w:pPr>
      <w:r>
        <w:rPr>
          <w:rFonts w:eastAsia="宋体"/>
          <w:color w:val="000000"/>
        </w:rPr>
        <w:t xml:space="preserve">8.一旦我方中标，我方将根据招标文件的规定严格履行合同，并保证于承诺的时间完成项目的启动、实施等工作，及时交付采购人验收、使用。</w:t>
      </w:r>
      <w:r>
        <w:rPr>
          <w:color w:val="000000"/>
        </w:rPr>
      </w:r>
      <w:r/>
    </w:p>
    <w:p>
      <w:pPr>
        <w:pStyle w:val="644"/>
        <w:ind w:firstLine="420"/>
        <w:spacing w:line="360" w:lineRule="auto"/>
        <w:rPr>
          <w:color w:val="000000"/>
        </w:rPr>
        <w:pBdr>
          <w:top w:val="none" w:color="000000" w:sz="0" w:space="0"/>
          <w:left w:val="none" w:color="000000" w:sz="0" w:space="0"/>
          <w:bottom w:val="none" w:color="000000" w:sz="0" w:space="0"/>
          <w:right w:val="none" w:color="000000" w:sz="0" w:space="0"/>
        </w:pBdr>
      </w:pPr>
      <w:r>
        <w:rPr>
          <w:rFonts w:eastAsia="宋体"/>
          <w:color w:val="000000"/>
        </w:rPr>
        <w:t xml:space="preserve">9.我方决不提供虚假材料谋取中标、决不采取不正当手段诋毁、排挤其他投标供应商、决不与采购人、其他投标供应商或者采购代理机构恶意串通、决不向采购人、采购代理机构工作人员和评委进行商业贿赂、决不在采购过程中与采购人进行协商谈判、决不拒绝有关部门监督检查或提供虚假情况，如有违反，无条件接受贵方及相关管理部门的处罚。</w:t>
      </w:r>
      <w:r>
        <w:rPr>
          <w:color w:val="000000"/>
        </w:rPr>
      </w:r>
      <w:r/>
    </w:p>
    <w:p>
      <w:pPr>
        <w:pStyle w:val="644"/>
        <w:ind w:firstLine="420"/>
        <w:spacing w:line="360" w:lineRule="auto"/>
        <w:rPr>
          <w:color w:val="000000"/>
        </w:rPr>
        <w:pBdr>
          <w:top w:val="none" w:color="000000" w:sz="0" w:space="0"/>
          <w:left w:val="none" w:color="000000" w:sz="0" w:space="0"/>
          <w:bottom w:val="none" w:color="000000" w:sz="0" w:space="0"/>
          <w:right w:val="none" w:color="000000" w:sz="0" w:space="0"/>
        </w:pBdr>
      </w:pPr>
      <w:r>
        <w:rPr>
          <w:rFonts w:eastAsia="宋体"/>
          <w:color w:val="000000"/>
        </w:rPr>
        <w:t xml:space="preserve">10.与本次投标有关的正式联系方式为：</w:t>
      </w:r>
      <w:r>
        <w:rPr>
          <w:color w:val="000000"/>
        </w:rPr>
      </w:r>
      <w:r/>
    </w:p>
    <w:p>
      <w:pPr>
        <w:pStyle w:val="644"/>
        <w:ind w:firstLine="420"/>
        <w:spacing w:line="360" w:lineRule="auto"/>
        <w:rPr>
          <w:color w:val="000000"/>
        </w:rPr>
        <w:pBdr>
          <w:top w:val="none" w:color="000000" w:sz="0" w:space="0"/>
          <w:left w:val="none" w:color="000000" w:sz="0" w:space="0"/>
          <w:bottom w:val="none" w:color="000000" w:sz="0" w:space="0"/>
          <w:right w:val="none" w:color="000000" w:sz="0" w:space="0"/>
        </w:pBdr>
      </w:pPr>
      <w:r>
        <w:rPr>
          <w:rFonts w:eastAsia="宋体"/>
          <w:color w:val="000000"/>
        </w:rPr>
        <w:t xml:space="preserve">地址：</w:t>
      </w:r>
      <w:r>
        <w:rPr>
          <w:rFonts w:eastAsia="宋体"/>
          <w:color w:val="000000"/>
          <w:u w:val="single"/>
        </w:rPr>
        <w:t xml:space="preserve">                      </w:t>
      </w:r>
      <w:r>
        <w:rPr>
          <w:color w:val="000000"/>
        </w:rPr>
      </w:r>
      <w:r/>
    </w:p>
    <w:p>
      <w:pPr>
        <w:pStyle w:val="644"/>
        <w:ind w:firstLine="420"/>
        <w:spacing w:line="360" w:lineRule="auto"/>
        <w:rPr>
          <w:color w:val="000000"/>
        </w:rPr>
        <w:pBdr>
          <w:top w:val="none" w:color="000000" w:sz="0" w:space="0"/>
          <w:left w:val="none" w:color="000000" w:sz="0" w:space="0"/>
          <w:bottom w:val="none" w:color="000000" w:sz="0" w:space="0"/>
          <w:right w:val="none" w:color="000000" w:sz="0" w:space="0"/>
        </w:pBdr>
      </w:pPr>
      <w:r>
        <w:rPr>
          <w:rFonts w:eastAsia="宋体"/>
          <w:color w:val="000000"/>
        </w:rPr>
        <w:t xml:space="preserve">电话：</w:t>
      </w:r>
      <w:r>
        <w:rPr>
          <w:rFonts w:eastAsia="宋体"/>
          <w:color w:val="000000"/>
          <w:u w:val="single"/>
        </w:rPr>
        <w:t xml:space="preserve">                      </w:t>
      </w:r>
      <w:r>
        <w:rPr>
          <w:color w:val="000000"/>
        </w:rPr>
      </w:r>
      <w:r/>
    </w:p>
    <w:p>
      <w:pPr>
        <w:pStyle w:val="644"/>
        <w:ind w:firstLine="420"/>
        <w:spacing w:line="360" w:lineRule="auto"/>
        <w:rPr>
          <w:color w:val="000000"/>
        </w:rPr>
        <w:pBdr>
          <w:top w:val="none" w:color="000000" w:sz="0" w:space="0"/>
          <w:left w:val="none" w:color="000000" w:sz="0" w:space="0"/>
          <w:bottom w:val="none" w:color="000000" w:sz="0" w:space="0"/>
          <w:right w:val="none" w:color="000000" w:sz="0" w:space="0"/>
        </w:pBdr>
      </w:pPr>
      <w:r>
        <w:rPr>
          <w:rFonts w:eastAsia="宋体"/>
          <w:color w:val="000000"/>
        </w:rPr>
        <w:t xml:space="preserve">传真：</w:t>
      </w:r>
      <w:r>
        <w:rPr>
          <w:rFonts w:eastAsia="宋体"/>
          <w:color w:val="000000"/>
          <w:u w:val="single"/>
        </w:rPr>
        <w:t xml:space="preserve">                      </w:t>
      </w:r>
      <w:r>
        <w:rPr>
          <w:color w:val="000000"/>
        </w:rPr>
      </w:r>
      <w:r/>
    </w:p>
    <w:p>
      <w:pPr>
        <w:pStyle w:val="644"/>
        <w:ind w:firstLine="420"/>
        <w:spacing w:line="360" w:lineRule="auto"/>
        <w:rPr>
          <w:color w:val="000000"/>
        </w:rPr>
        <w:pBdr>
          <w:top w:val="none" w:color="000000" w:sz="0" w:space="0"/>
          <w:left w:val="none" w:color="000000" w:sz="0" w:space="0"/>
          <w:bottom w:val="none" w:color="000000" w:sz="0" w:space="0"/>
          <w:right w:val="none" w:color="000000" w:sz="0" w:space="0"/>
        </w:pBdr>
      </w:pPr>
      <w:r>
        <w:rPr>
          <w:rFonts w:eastAsia="宋体"/>
          <w:color w:val="000000"/>
        </w:rPr>
        <w:t xml:space="preserve">开户银行：</w:t>
      </w:r>
      <w:r>
        <w:rPr>
          <w:rFonts w:eastAsia="宋体"/>
          <w:color w:val="000000"/>
          <w:u w:val="single"/>
        </w:rPr>
        <w:t xml:space="preserve">                               </w:t>
      </w:r>
      <w:r>
        <w:rPr>
          <w:color w:val="000000"/>
        </w:rPr>
      </w:r>
      <w:r/>
    </w:p>
    <w:p>
      <w:pPr>
        <w:pStyle w:val="644"/>
        <w:ind w:firstLine="420"/>
        <w:spacing w:line="360" w:lineRule="auto"/>
        <w:rPr>
          <w:color w:val="000000"/>
        </w:rPr>
        <w:pBdr>
          <w:top w:val="none" w:color="000000" w:sz="0" w:space="0"/>
          <w:left w:val="none" w:color="000000" w:sz="0" w:space="0"/>
          <w:bottom w:val="none" w:color="000000" w:sz="0" w:space="0"/>
          <w:right w:val="none" w:color="000000" w:sz="0" w:space="0"/>
        </w:pBdr>
      </w:pPr>
      <w:r>
        <w:rPr>
          <w:rFonts w:eastAsia="宋体"/>
          <w:color w:val="000000"/>
        </w:rPr>
        <w:t xml:space="preserve">银行账号：</w:t>
      </w:r>
      <w:r>
        <w:rPr>
          <w:rFonts w:eastAsia="宋体"/>
          <w:color w:val="000000"/>
          <w:u w:val="single"/>
        </w:rPr>
        <w:t xml:space="preserve">                                </w:t>
      </w:r>
      <w:r>
        <w:rPr>
          <w:color w:val="000000"/>
        </w:rPr>
      </w:r>
      <w:r/>
    </w:p>
    <w:p>
      <w:pPr>
        <w:pStyle w:val="644"/>
        <w:ind w:firstLine="420"/>
        <w:spacing w:line="360" w:lineRule="auto"/>
        <w:rPr>
          <w:color w:val="000000"/>
        </w:rPr>
        <w:pBdr>
          <w:top w:val="none" w:color="000000" w:sz="0" w:space="0"/>
          <w:left w:val="none" w:color="000000" w:sz="0" w:space="0"/>
          <w:bottom w:val="none" w:color="000000" w:sz="0" w:space="0"/>
          <w:right w:val="none" w:color="000000" w:sz="0" w:space="0"/>
        </w:pBdr>
      </w:pPr>
      <w:r>
        <w:rPr>
          <w:rFonts w:eastAsia="宋体"/>
          <w:color w:val="000000"/>
        </w:rPr>
        <w:t xml:space="preserve">投标供应商授权代表姓名（签字）：</w:t>
      </w:r>
      <w:r>
        <w:rPr>
          <w:rFonts w:eastAsia="宋体"/>
          <w:color w:val="000000"/>
          <w:u w:val="single"/>
        </w:rPr>
        <w:t xml:space="preserve">          </w:t>
      </w:r>
      <w:r>
        <w:rPr>
          <w:color w:val="000000"/>
        </w:rPr>
      </w:r>
      <w:r/>
    </w:p>
    <w:p>
      <w:pPr>
        <w:pStyle w:val="644"/>
        <w:ind w:firstLine="420"/>
        <w:spacing w:line="360" w:lineRule="auto"/>
        <w:rPr>
          <w:color w:val="000000"/>
        </w:rPr>
        <w:pBdr>
          <w:top w:val="none" w:color="000000" w:sz="0" w:space="0"/>
          <w:left w:val="none" w:color="000000" w:sz="0" w:space="0"/>
          <w:bottom w:val="none" w:color="000000" w:sz="0" w:space="0"/>
          <w:right w:val="none" w:color="000000" w:sz="0" w:space="0"/>
        </w:pBdr>
      </w:pPr>
      <w:r>
        <w:rPr>
          <w:rFonts w:eastAsia="宋体"/>
          <w:color w:val="000000"/>
        </w:rPr>
        <w:t xml:space="preserve">投标供应商名称：</w:t>
      </w:r>
      <w:r>
        <w:rPr>
          <w:rFonts w:eastAsia="宋体"/>
          <w:color w:val="000000"/>
          <w:u w:val="single"/>
        </w:rPr>
        <w:t xml:space="preserve">                 </w:t>
      </w:r>
      <w:r>
        <w:rPr>
          <w:rFonts w:eastAsia="宋体"/>
          <w:color w:val="000000"/>
        </w:rPr>
        <w:t xml:space="preserve">（盖电子章）</w:t>
      </w:r>
      <w:r>
        <w:rPr>
          <w:color w:val="000000"/>
        </w:rPr>
      </w:r>
      <w:r/>
    </w:p>
    <w:p>
      <w:pPr>
        <w:pStyle w:val="644"/>
        <w:ind w:firstLine="420"/>
        <w:spacing w:line="360" w:lineRule="auto"/>
        <w:rPr>
          <w:color w:val="000000"/>
        </w:rPr>
        <w:pBdr>
          <w:top w:val="none" w:color="000000" w:sz="0" w:space="0"/>
          <w:left w:val="none" w:color="000000" w:sz="0" w:space="0"/>
          <w:bottom w:val="none" w:color="000000" w:sz="0" w:space="0"/>
          <w:right w:val="none" w:color="000000" w:sz="0" w:space="0"/>
        </w:pBdr>
      </w:pPr>
      <w:r>
        <w:rPr>
          <w:rFonts w:eastAsia="宋体"/>
          <w:color w:val="000000"/>
        </w:rPr>
        <w:t xml:space="preserve">日期：</w:t>
      </w:r>
      <w:r>
        <w:rPr>
          <w:rFonts w:eastAsia="宋体"/>
          <w:color w:val="000000"/>
          <w:u w:val="single"/>
        </w:rPr>
        <w:t xml:space="preserve">       </w:t>
      </w:r>
      <w:r>
        <w:rPr>
          <w:rFonts w:eastAsia="宋体"/>
          <w:color w:val="000000"/>
        </w:rPr>
        <w:t xml:space="preserve">年</w:t>
      </w:r>
      <w:r>
        <w:rPr>
          <w:rFonts w:eastAsia="宋体"/>
          <w:color w:val="000000"/>
          <w:u w:val="single"/>
        </w:rPr>
        <w:t xml:space="preserve">  </w:t>
      </w:r>
      <w:r>
        <w:rPr>
          <w:rFonts w:eastAsia="宋体"/>
          <w:color w:val="000000"/>
        </w:rPr>
        <w:t xml:space="preserve">月</w:t>
      </w:r>
      <w:r>
        <w:rPr>
          <w:rFonts w:eastAsia="宋体"/>
          <w:color w:val="000000"/>
          <w:u w:val="single"/>
        </w:rPr>
        <w:t xml:space="preserve">  </w:t>
      </w:r>
      <w:r>
        <w:rPr>
          <w:rFonts w:eastAsia="宋体"/>
          <w:color w:val="000000"/>
        </w:rPr>
        <w:t xml:space="preserve">日</w:t>
      </w:r>
      <w:r>
        <w:rPr>
          <w:rFonts w:eastAsia="宋体"/>
          <w:color w:val="000000"/>
          <w:sz w:val="24"/>
        </w:rPr>
        <w:t xml:space="preserve"> </w:t>
      </w:r>
      <w:r>
        <w:rPr>
          <w:color w:val="000000"/>
        </w:rPr>
      </w:r>
      <w:r/>
    </w:p>
    <w:p>
      <w:pPr>
        <w:pStyle w:val="644"/>
        <w:spacing w:line="85" w:lineRule="atLeast"/>
        <w:rPr>
          <w:b/>
          <w:bCs/>
          <w:color w:val="000000"/>
        </w:rPr>
        <w:pBdr>
          <w:top w:val="none" w:color="000000" w:sz="0" w:space="0"/>
          <w:left w:val="none" w:color="000000" w:sz="0" w:space="0"/>
          <w:bottom w:val="none" w:color="000000" w:sz="0" w:space="0"/>
          <w:right w:val="none" w:color="000000" w:sz="0" w:space="0"/>
        </w:pBdr>
      </w:pPr>
      <w:r>
        <w:rPr>
          <w:rFonts w:eastAsia="宋体"/>
          <w:b/>
          <w:bCs/>
          <w:color w:val="000000"/>
          <w:sz w:val="24"/>
        </w:rPr>
        <w:br w:type="page" w:clear="all"/>
      </w:r>
      <w:r>
        <w:rPr>
          <w:rFonts w:eastAsia="宋体"/>
          <w:b/>
          <w:bCs/>
          <w:color w:val="000000"/>
          <w:sz w:val="24"/>
        </w:rPr>
        <w:t xml:space="preserve">附件二、法定代表人授权书格式</w:t>
      </w:r>
      <w:r>
        <w:rPr>
          <w:b/>
          <w:bCs/>
          <w:color w:val="000000"/>
        </w:rPr>
      </w:r>
      <w:r/>
    </w:p>
    <w:p>
      <w:pPr>
        <w:pStyle w:val="644"/>
        <w:spacing w:before="240" w:after="240" w:line="85" w:lineRule="atLeast"/>
        <w:rPr>
          <w:color w:val="000000"/>
        </w:rPr>
        <w:pBdr>
          <w:top w:val="none" w:color="000000" w:sz="0" w:space="0"/>
          <w:left w:val="none" w:color="000000" w:sz="0" w:space="0"/>
          <w:bottom w:val="none" w:color="000000" w:sz="0" w:space="0"/>
          <w:right w:val="none" w:color="000000" w:sz="0" w:space="0"/>
        </w:pBdr>
      </w:pPr>
      <w:r>
        <w:rPr>
          <w:rFonts w:eastAsia="宋体"/>
          <w:b/>
          <w:color w:val="000000"/>
          <w:sz w:val="24"/>
        </w:rPr>
        <w:t xml:space="preserve"> </w:t>
      </w:r>
      <w:r>
        <w:rPr>
          <w:color w:val="000000"/>
        </w:rPr>
      </w:r>
      <w:r/>
    </w:p>
    <w:p>
      <w:pPr>
        <w:pStyle w:val="644"/>
        <w:ind w:firstLine="720"/>
        <w:jc w:val="center"/>
        <w:spacing w:before="240" w:after="240" w:line="85" w:lineRule="atLeast"/>
        <w:rPr>
          <w:color w:val="000000"/>
        </w:rPr>
        <w:pBdr>
          <w:top w:val="none" w:color="000000" w:sz="0" w:space="0"/>
          <w:left w:val="none" w:color="000000" w:sz="0" w:space="0"/>
          <w:bottom w:val="none" w:color="000000" w:sz="0" w:space="0"/>
          <w:right w:val="none" w:color="000000" w:sz="0" w:space="0"/>
        </w:pBdr>
      </w:pPr>
      <w:r>
        <w:rPr>
          <w:rFonts w:eastAsia="宋体"/>
          <w:color w:val="000000"/>
          <w:sz w:val="24"/>
        </w:rPr>
        <w:t xml:space="preserve">法定代表人授权委托书</w:t>
      </w:r>
      <w:r>
        <w:rPr>
          <w:color w:val="000000"/>
        </w:rPr>
      </w:r>
      <w:r/>
    </w:p>
    <w:p>
      <w:pPr>
        <w:pStyle w:val="644"/>
        <w:spacing w:before="240" w:after="240" w:line="85" w:lineRule="atLeast"/>
        <w:rPr>
          <w:color w:val="000000"/>
        </w:rPr>
        <w:pBdr>
          <w:top w:val="none" w:color="000000" w:sz="0" w:space="0"/>
          <w:left w:val="none" w:color="000000" w:sz="0" w:space="0"/>
          <w:bottom w:val="none" w:color="000000" w:sz="0" w:space="0"/>
          <w:right w:val="none" w:color="000000" w:sz="0" w:space="0"/>
        </w:pBdr>
      </w:pPr>
      <w:r>
        <w:rPr>
          <w:rFonts w:eastAsia="宋体"/>
          <w:color w:val="000000"/>
        </w:rPr>
        <w:t xml:space="preserve">南京邮电大学：</w:t>
      </w:r>
      <w:r>
        <w:rPr>
          <w:color w:val="000000"/>
        </w:rPr>
      </w:r>
      <w:r/>
    </w:p>
    <w:p>
      <w:pPr>
        <w:pStyle w:val="644"/>
        <w:ind w:firstLine="420"/>
        <w:spacing w:before="240" w:after="240" w:line="360" w:lineRule="auto"/>
        <w:rPr>
          <w:color w:val="000000"/>
        </w:rPr>
        <w:pBdr>
          <w:top w:val="none" w:color="000000" w:sz="0" w:space="0"/>
          <w:left w:val="none" w:color="000000" w:sz="0" w:space="0"/>
          <w:bottom w:val="none" w:color="000000" w:sz="0" w:space="0"/>
          <w:right w:val="none" w:color="000000" w:sz="0" w:space="0"/>
        </w:pBdr>
      </w:pPr>
      <w:r>
        <w:rPr>
          <w:rFonts w:eastAsia="宋体"/>
          <w:color w:val="000000"/>
        </w:rPr>
        <w:t xml:space="preserve">本授权书声明：注册于</w:t>
      </w:r>
      <w:r>
        <w:rPr>
          <w:rFonts w:eastAsia="宋体"/>
          <w:color w:val="000000"/>
          <w:u w:val="single"/>
        </w:rPr>
        <w:t xml:space="preserve">（投标供应商住址）</w:t>
      </w:r>
      <w:r>
        <w:rPr>
          <w:rFonts w:eastAsia="宋体"/>
          <w:color w:val="000000"/>
        </w:rPr>
        <w:t xml:space="preserve">的</w:t>
      </w:r>
      <w:r>
        <w:rPr>
          <w:rFonts w:eastAsia="宋体"/>
          <w:color w:val="000000"/>
          <w:u w:val="single"/>
        </w:rPr>
        <w:t xml:space="preserve">（投标供应商名称）</w:t>
      </w:r>
      <w:r>
        <w:rPr>
          <w:rFonts w:eastAsia="宋体"/>
          <w:color w:val="000000"/>
        </w:rPr>
        <w:t xml:space="preserve">法定代表人</w:t>
      </w:r>
      <w:r>
        <w:rPr>
          <w:rFonts w:eastAsia="宋体"/>
          <w:color w:val="000000"/>
          <w:u w:val="single"/>
        </w:rPr>
        <w:t xml:space="preserve">（法定代表人姓名、职务）</w:t>
      </w:r>
      <w:r>
        <w:rPr>
          <w:rFonts w:eastAsia="宋体"/>
          <w:color w:val="000000"/>
        </w:rPr>
        <w:t xml:space="preserve">代表本公司授权在下面签字的</w:t>
      </w:r>
      <w:r>
        <w:rPr>
          <w:rFonts w:eastAsia="宋体"/>
          <w:color w:val="000000"/>
          <w:u w:val="single"/>
        </w:rPr>
        <w:t xml:space="preserve">（投标供应商代表姓名、职务）</w:t>
      </w:r>
      <w:r>
        <w:rPr>
          <w:rFonts w:eastAsia="宋体"/>
          <w:color w:val="000000"/>
        </w:rPr>
        <w:t xml:space="preserve">为本公司的合法代理人，就贵方组织的</w:t>
      </w:r>
      <w:r>
        <w:rPr>
          <w:rFonts w:eastAsia="宋体"/>
          <w:color w:val="000000"/>
          <w:u w:val="single"/>
        </w:rPr>
        <w:t xml:space="preserve">（项目名称      ）</w:t>
      </w:r>
      <w:r>
        <w:rPr>
          <w:rFonts w:eastAsia="宋体"/>
          <w:color w:val="000000"/>
        </w:rPr>
        <w:t xml:space="preserve">，</w:t>
      </w:r>
      <w:r>
        <w:rPr>
          <w:rFonts w:eastAsia="宋体"/>
          <w:color w:val="000000"/>
          <w:u w:val="single"/>
        </w:rPr>
        <w:t xml:space="preserve">（项目编号：      ）</w:t>
      </w:r>
      <w:r>
        <w:rPr>
          <w:rFonts w:eastAsia="宋体"/>
          <w:color w:val="000000"/>
        </w:rPr>
        <w:t xml:space="preserve">投标，以本公司名义处理一切与之有关的事务。</w:t>
      </w:r>
      <w:r>
        <w:rPr>
          <w:color w:val="000000"/>
        </w:rPr>
      </w:r>
      <w:r/>
    </w:p>
    <w:p>
      <w:pPr>
        <w:pStyle w:val="644"/>
        <w:ind w:firstLine="420"/>
        <w:spacing w:before="240" w:after="240" w:line="360" w:lineRule="auto"/>
        <w:rPr>
          <w:color w:val="000000"/>
        </w:rPr>
        <w:pBdr>
          <w:top w:val="none" w:color="000000" w:sz="0" w:space="0"/>
          <w:left w:val="none" w:color="000000" w:sz="0" w:space="0"/>
          <w:bottom w:val="none" w:color="000000" w:sz="0" w:space="0"/>
          <w:right w:val="none" w:color="000000" w:sz="0" w:space="0"/>
        </w:pBdr>
      </w:pPr>
      <w:r>
        <w:rPr>
          <w:rFonts w:eastAsia="宋体"/>
          <w:color w:val="000000"/>
        </w:rPr>
        <w:t xml:space="preserve">本授权书于</w:t>
      </w:r>
      <w:r>
        <w:rPr>
          <w:rFonts w:eastAsia="宋体"/>
          <w:color w:val="000000"/>
          <w:u w:val="single"/>
        </w:rPr>
        <w:t xml:space="preserve">   年   月   日</w:t>
      </w:r>
      <w:r>
        <w:rPr>
          <w:rFonts w:eastAsia="宋体"/>
          <w:color w:val="000000"/>
        </w:rPr>
        <w:t xml:space="preserve">签字生效，特此声明。</w:t>
      </w:r>
      <w:r>
        <w:rPr>
          <w:color w:val="000000"/>
        </w:rPr>
      </w:r>
      <w:r/>
    </w:p>
    <w:p>
      <w:pPr>
        <w:pStyle w:val="644"/>
        <w:ind w:firstLine="420"/>
        <w:spacing w:before="240" w:after="240" w:line="85" w:lineRule="atLeast"/>
        <w:rPr>
          <w:color w:val="000000"/>
        </w:rPr>
        <w:pBdr>
          <w:top w:val="none" w:color="000000" w:sz="0" w:space="0"/>
          <w:left w:val="none" w:color="000000" w:sz="0" w:space="0"/>
          <w:bottom w:val="none" w:color="000000" w:sz="0" w:space="0"/>
          <w:right w:val="none" w:color="000000" w:sz="0" w:space="0"/>
        </w:pBdr>
      </w:pPr>
      <w:r>
        <w:rPr>
          <w:rFonts w:eastAsia="宋体"/>
          <w:color w:val="000000"/>
        </w:rPr>
        <w:t xml:space="preserve"> </w:t>
      </w:r>
      <w:r>
        <w:rPr>
          <w:color w:val="000000"/>
        </w:rPr>
      </w:r>
      <w:r/>
    </w:p>
    <w:p>
      <w:pPr>
        <w:pStyle w:val="644"/>
        <w:ind w:firstLine="420"/>
        <w:spacing w:before="240" w:after="240" w:line="85" w:lineRule="atLeast"/>
        <w:rPr>
          <w:color w:val="000000"/>
        </w:rPr>
        <w:pBdr>
          <w:top w:val="none" w:color="000000" w:sz="0" w:space="0"/>
          <w:left w:val="none" w:color="000000" w:sz="0" w:space="0"/>
          <w:bottom w:val="none" w:color="000000" w:sz="0" w:space="0"/>
          <w:right w:val="none" w:color="000000" w:sz="0" w:space="0"/>
        </w:pBdr>
      </w:pPr>
      <w:r>
        <w:rPr>
          <w:rFonts w:eastAsia="宋体"/>
          <w:color w:val="000000"/>
        </w:rPr>
        <w:t xml:space="preserve">投标供应商名称：（盖电子章）</w:t>
      </w:r>
      <w:r>
        <w:rPr>
          <w:color w:val="000000"/>
        </w:rPr>
      </w:r>
      <w:r/>
    </w:p>
    <w:p>
      <w:pPr>
        <w:pStyle w:val="644"/>
        <w:ind w:firstLine="420"/>
        <w:spacing w:before="240" w:after="240" w:line="85" w:lineRule="atLeast"/>
        <w:rPr>
          <w:color w:val="000000"/>
        </w:rPr>
        <w:pBdr>
          <w:top w:val="none" w:color="000000" w:sz="0" w:space="0"/>
          <w:left w:val="none" w:color="000000" w:sz="0" w:space="0"/>
          <w:bottom w:val="none" w:color="000000" w:sz="0" w:space="0"/>
          <w:right w:val="none" w:color="000000" w:sz="0" w:space="0"/>
        </w:pBdr>
      </w:pPr>
      <w:r>
        <w:rPr>
          <w:rFonts w:eastAsia="宋体"/>
          <w:color w:val="000000"/>
        </w:rPr>
        <w:t xml:space="preserve">法定代表人签字或盖章：</w:t>
      </w:r>
      <w:r>
        <w:rPr>
          <w:color w:val="000000"/>
        </w:rPr>
      </w:r>
      <w:r/>
    </w:p>
    <w:p>
      <w:pPr>
        <w:pStyle w:val="644"/>
        <w:ind w:firstLine="420"/>
        <w:spacing w:before="240" w:after="240" w:line="85" w:lineRule="atLeast"/>
        <w:rPr>
          <w:color w:val="000000"/>
        </w:rPr>
        <w:pBdr>
          <w:top w:val="none" w:color="000000" w:sz="0" w:space="0"/>
          <w:left w:val="none" w:color="000000" w:sz="0" w:space="0"/>
          <w:bottom w:val="none" w:color="000000" w:sz="0" w:space="0"/>
          <w:right w:val="none" w:color="000000" w:sz="0" w:space="0"/>
        </w:pBdr>
      </w:pPr>
      <w:r>
        <w:rPr>
          <w:rFonts w:eastAsia="宋体"/>
          <w:color w:val="000000"/>
        </w:rPr>
        <w:t xml:space="preserve">被授权人签字：</w:t>
      </w:r>
      <w:r>
        <w:rPr>
          <w:color w:val="000000"/>
        </w:rPr>
      </w:r>
      <w:r/>
    </w:p>
    <w:p>
      <w:pPr>
        <w:pStyle w:val="644"/>
        <w:ind w:firstLine="420"/>
        <w:spacing w:before="240" w:after="240" w:line="85" w:lineRule="atLeast"/>
        <w:rPr>
          <w:color w:val="000000"/>
        </w:rPr>
        <w:pBdr>
          <w:top w:val="none" w:color="000000" w:sz="0" w:space="0"/>
          <w:left w:val="none" w:color="000000" w:sz="0" w:space="0"/>
          <w:bottom w:val="none" w:color="000000" w:sz="0" w:space="0"/>
          <w:right w:val="none" w:color="000000" w:sz="0" w:space="0"/>
        </w:pBdr>
      </w:pPr>
      <w:r>
        <w:rPr>
          <w:rFonts w:eastAsia="宋体"/>
          <w:color w:val="000000"/>
        </w:rPr>
        <w:t xml:space="preserve">日期：   年   月   日</w:t>
      </w:r>
      <w:r>
        <w:rPr>
          <w:color w:val="000000"/>
        </w:rPr>
      </w:r>
      <w:r/>
    </w:p>
    <w:p>
      <w:pPr>
        <w:pStyle w:val="644"/>
        <w:ind w:firstLine="422"/>
        <w:spacing w:before="240" w:after="240" w:line="85" w:lineRule="atLeast"/>
        <w:rPr>
          <w:color w:val="000000"/>
        </w:rPr>
        <w:pBdr>
          <w:top w:val="none" w:color="000000" w:sz="0" w:space="0"/>
          <w:left w:val="none" w:color="000000" w:sz="0" w:space="0"/>
          <w:bottom w:val="none" w:color="000000" w:sz="0" w:space="0"/>
          <w:right w:val="none" w:color="000000" w:sz="0" w:space="0"/>
        </w:pBdr>
      </w:pPr>
      <w:r>
        <w:rPr>
          <w:rFonts w:eastAsia="宋体"/>
          <w:b/>
          <w:color w:val="000000"/>
        </w:rPr>
        <w:t xml:space="preserve">附：法定代表人、被授权人身份证正反面扫描件</w:t>
      </w:r>
      <w:r>
        <w:rPr>
          <w:color w:val="000000"/>
        </w:rPr>
      </w:r>
      <w:r/>
    </w:p>
    <w:p>
      <w:pPr>
        <w:pStyle w:val="644"/>
        <w:ind w:firstLine="422"/>
        <w:spacing w:before="240" w:after="240" w:line="85" w:lineRule="atLeast"/>
        <w:rPr>
          <w:color w:val="000000"/>
        </w:rPr>
        <w:pBdr>
          <w:top w:val="none" w:color="000000" w:sz="0" w:space="0"/>
          <w:left w:val="none" w:color="000000" w:sz="0" w:space="0"/>
          <w:bottom w:val="none" w:color="000000" w:sz="0" w:space="0"/>
          <w:right w:val="none" w:color="000000" w:sz="0" w:space="0"/>
        </w:pBdr>
      </w:pPr>
      <w:r>
        <w:rPr>
          <w:rFonts w:eastAsia="宋体"/>
          <w:b/>
          <w:color w:val="000000"/>
          <w:sz w:val="24"/>
        </w:rPr>
        <w:t xml:space="preserve"> </w:t>
      </w:r>
      <w:r>
        <w:rPr>
          <w:color w:val="000000"/>
        </w:rPr>
      </w:r>
      <w:r/>
    </w:p>
    <w:p>
      <w:pPr>
        <w:pStyle w:val="644"/>
        <w:ind w:firstLine="422"/>
        <w:spacing w:before="240" w:after="240" w:line="85" w:lineRule="atLeast"/>
        <w:rPr>
          <w:color w:val="000000"/>
        </w:rPr>
        <w:pBdr>
          <w:top w:val="none" w:color="000000" w:sz="0" w:space="0"/>
          <w:left w:val="none" w:color="000000" w:sz="0" w:space="0"/>
          <w:bottom w:val="none" w:color="000000" w:sz="0" w:space="0"/>
          <w:right w:val="none" w:color="000000" w:sz="0" w:space="0"/>
        </w:pBdr>
      </w:pPr>
      <w:r>
        <w:rPr>
          <w:rFonts w:eastAsia="宋体"/>
          <w:b/>
          <w:color w:val="000000"/>
          <w:sz w:val="24"/>
        </w:rPr>
        <w:t xml:space="preserve"> </w:t>
      </w:r>
      <w:r>
        <w:rPr>
          <w:color w:val="000000"/>
        </w:rPr>
      </w:r>
      <w:r/>
    </w:p>
    <w:p>
      <w:pPr>
        <w:pStyle w:val="644"/>
        <w:spacing w:line="85" w:lineRule="atLeast"/>
        <w:rPr>
          <w:color w:val="000000"/>
        </w:rPr>
        <w:pBdr>
          <w:top w:val="none" w:color="000000" w:sz="0" w:space="0"/>
          <w:left w:val="none" w:color="000000" w:sz="0" w:space="0"/>
          <w:bottom w:val="none" w:color="000000" w:sz="0" w:space="0"/>
          <w:right w:val="none" w:color="000000" w:sz="0" w:space="0"/>
        </w:pBdr>
      </w:pPr>
      <w:r>
        <w:rPr>
          <w:rFonts w:eastAsia="宋体"/>
          <w:color w:val="000000"/>
          <w:sz w:val="24"/>
        </w:rPr>
        <w:t xml:space="preserve"> </w:t>
      </w:r>
      <w:r>
        <w:rPr>
          <w:color w:val="000000"/>
        </w:rPr>
      </w:r>
      <w:r/>
    </w:p>
    <w:p>
      <w:pPr>
        <w:pStyle w:val="644"/>
        <w:spacing w:before="240" w:after="240" w:line="85" w:lineRule="atLeast"/>
        <w:rPr>
          <w:color w:val="000000"/>
        </w:rPr>
        <w:pBdr>
          <w:top w:val="none" w:color="000000" w:sz="0" w:space="0"/>
          <w:left w:val="none" w:color="000000" w:sz="0" w:space="0"/>
          <w:bottom w:val="none" w:color="000000" w:sz="0" w:space="0"/>
          <w:right w:val="none" w:color="000000" w:sz="0" w:space="0"/>
        </w:pBdr>
      </w:pPr>
      <w:r>
        <w:rPr>
          <w:rFonts w:eastAsia="宋体"/>
          <w:b/>
          <w:color w:val="000000"/>
          <w:sz w:val="24"/>
        </w:rPr>
        <w:t xml:space="preserve"> </w:t>
      </w:r>
      <w:r>
        <w:rPr>
          <w:color w:val="000000"/>
        </w:rPr>
      </w:r>
      <w:r/>
    </w:p>
    <w:p>
      <w:pPr>
        <w:pStyle w:val="644"/>
        <w:spacing w:line="85" w:lineRule="atLeast"/>
        <w:rPr>
          <w:color w:val="000000"/>
        </w:rPr>
        <w:pBdr>
          <w:top w:val="none" w:color="000000" w:sz="0" w:space="0"/>
          <w:left w:val="none" w:color="000000" w:sz="0" w:space="0"/>
          <w:bottom w:val="none" w:color="000000" w:sz="0" w:space="0"/>
          <w:right w:val="none" w:color="000000" w:sz="0" w:space="0"/>
        </w:pBdr>
      </w:pPr>
      <w:r>
        <w:rPr>
          <w:rFonts w:eastAsia="宋体"/>
          <w:color w:val="000000"/>
          <w:sz w:val="24"/>
        </w:rPr>
        <w:t xml:space="preserve"> </w:t>
      </w:r>
      <w:r>
        <w:rPr>
          <w:color w:val="000000"/>
        </w:rPr>
      </w:r>
      <w:r/>
    </w:p>
    <w:p>
      <w:pPr>
        <w:pStyle w:val="644"/>
        <w:spacing w:before="240" w:after="240" w:line="85" w:lineRule="atLeast"/>
        <w:rPr>
          <w:color w:val="000000"/>
        </w:rPr>
        <w:pBdr>
          <w:top w:val="none" w:color="000000" w:sz="0" w:space="0"/>
          <w:left w:val="none" w:color="000000" w:sz="0" w:space="0"/>
          <w:bottom w:val="none" w:color="000000" w:sz="0" w:space="0"/>
          <w:right w:val="none" w:color="000000" w:sz="0" w:space="0"/>
        </w:pBdr>
      </w:pPr>
      <w:r>
        <w:rPr>
          <w:rFonts w:eastAsia="宋体"/>
          <w:b/>
          <w:color w:val="000000"/>
          <w:sz w:val="24"/>
        </w:rPr>
        <w:t xml:space="preserve"> </w:t>
      </w:r>
      <w:r>
        <w:rPr>
          <w:color w:val="000000"/>
        </w:rPr>
      </w:r>
      <w:r/>
    </w:p>
    <w:p>
      <w:pPr>
        <w:pStyle w:val="644"/>
        <w:spacing w:line="85" w:lineRule="atLeast"/>
        <w:rPr>
          <w:color w:val="000000"/>
        </w:rPr>
        <w:pBdr>
          <w:top w:val="none" w:color="000000" w:sz="0" w:space="0"/>
          <w:left w:val="none" w:color="000000" w:sz="0" w:space="0"/>
          <w:bottom w:val="none" w:color="000000" w:sz="0" w:space="0"/>
          <w:right w:val="none" w:color="000000" w:sz="0" w:space="0"/>
        </w:pBdr>
      </w:pPr>
      <w:r>
        <w:rPr>
          <w:rFonts w:eastAsia="宋体"/>
          <w:color w:val="000000"/>
          <w:sz w:val="24"/>
        </w:rPr>
        <w:t xml:space="preserve"> </w:t>
      </w:r>
      <w:r>
        <w:rPr>
          <w:color w:val="000000"/>
        </w:rPr>
      </w:r>
      <w:r/>
    </w:p>
    <w:p>
      <w:pPr>
        <w:pStyle w:val="644"/>
        <w:ind w:firstLine="422"/>
        <w:spacing w:before="240" w:after="240" w:line="85" w:lineRule="atLeast"/>
        <w:rPr>
          <w:color w:val="000000"/>
        </w:rPr>
        <w:pBdr>
          <w:top w:val="none" w:color="000000" w:sz="0" w:space="0"/>
          <w:left w:val="none" w:color="000000" w:sz="0" w:space="0"/>
          <w:bottom w:val="none" w:color="000000" w:sz="0" w:space="0"/>
          <w:right w:val="none" w:color="000000" w:sz="0" w:space="0"/>
        </w:pBdr>
      </w:pPr>
      <w:r>
        <w:rPr>
          <w:rFonts w:eastAsia="宋体"/>
          <w:b/>
          <w:color w:val="000000"/>
          <w:sz w:val="24"/>
        </w:rPr>
        <w:t xml:space="preserve"> </w:t>
      </w:r>
      <w:r>
        <w:rPr>
          <w:color w:val="000000"/>
        </w:rPr>
      </w:r>
      <w:r/>
    </w:p>
    <w:p>
      <w:pPr>
        <w:pStyle w:val="644"/>
        <w:ind w:firstLine="422"/>
        <w:spacing w:before="240" w:after="240" w:line="85" w:lineRule="atLeast"/>
        <w:rPr>
          <w:color w:val="000000"/>
        </w:rPr>
        <w:pBdr>
          <w:top w:val="none" w:color="000000" w:sz="0" w:space="0"/>
          <w:left w:val="none" w:color="000000" w:sz="0" w:space="0"/>
          <w:bottom w:val="none" w:color="000000" w:sz="0" w:space="0"/>
          <w:right w:val="none" w:color="000000" w:sz="0" w:space="0"/>
        </w:pBdr>
      </w:pPr>
      <w:r>
        <w:rPr>
          <w:rFonts w:eastAsia="宋体"/>
          <w:b/>
          <w:color w:val="000000"/>
          <w:sz w:val="24"/>
        </w:rPr>
        <w:t xml:space="preserve"> </w:t>
      </w:r>
      <w:r>
        <w:rPr>
          <w:color w:val="000000"/>
        </w:rPr>
      </w:r>
      <w:r/>
    </w:p>
    <w:p>
      <w:pPr>
        <w:pStyle w:val="644"/>
        <w:ind w:firstLine="422"/>
        <w:spacing w:before="240" w:after="240" w:line="85" w:lineRule="atLeast"/>
        <w:rPr>
          <w:color w:val="000000"/>
        </w:rPr>
        <w:pBdr>
          <w:top w:val="none" w:color="000000" w:sz="0" w:space="0"/>
          <w:left w:val="none" w:color="000000" w:sz="0" w:space="0"/>
          <w:bottom w:val="none" w:color="000000" w:sz="0" w:space="0"/>
          <w:right w:val="none" w:color="000000" w:sz="0" w:space="0"/>
        </w:pBdr>
      </w:pPr>
      <w:r>
        <w:rPr>
          <w:rFonts w:eastAsia="宋体"/>
          <w:b/>
          <w:color w:val="000000"/>
          <w:sz w:val="24"/>
        </w:rPr>
        <w:t xml:space="preserve"> </w:t>
      </w:r>
      <w:r>
        <w:rPr>
          <w:color w:val="000000"/>
        </w:rPr>
      </w:r>
      <w:r/>
    </w:p>
    <w:p>
      <w:pPr>
        <w:pStyle w:val="644"/>
        <w:ind w:firstLine="422"/>
        <w:spacing w:before="240" w:after="240" w:line="85" w:lineRule="atLeast"/>
        <w:rPr>
          <w:color w:val="000000"/>
        </w:rPr>
        <w:pBdr>
          <w:top w:val="none" w:color="000000" w:sz="0" w:space="0"/>
          <w:left w:val="none" w:color="000000" w:sz="0" w:space="0"/>
          <w:bottom w:val="none" w:color="000000" w:sz="0" w:space="0"/>
          <w:right w:val="none" w:color="000000" w:sz="0" w:space="0"/>
        </w:pBdr>
      </w:pPr>
      <w:r>
        <w:rPr>
          <w:rFonts w:eastAsia="宋体"/>
          <w:b/>
          <w:color w:val="000000"/>
          <w:sz w:val="24"/>
        </w:rPr>
        <w:t xml:space="preserve"> </w:t>
      </w:r>
      <w:r>
        <w:rPr>
          <w:color w:val="000000"/>
        </w:rPr>
      </w:r>
      <w:r/>
    </w:p>
    <w:p>
      <w:pPr>
        <w:pStyle w:val="644"/>
        <w:spacing w:line="85" w:lineRule="atLeast"/>
        <w:rPr>
          <w:color w:val="000000"/>
        </w:rPr>
        <w:pBdr>
          <w:top w:val="none" w:color="000000" w:sz="0" w:space="0"/>
          <w:left w:val="none" w:color="000000" w:sz="0" w:space="0"/>
          <w:bottom w:val="none" w:color="000000" w:sz="0" w:space="0"/>
          <w:right w:val="none" w:color="000000" w:sz="0" w:space="0"/>
        </w:pBdr>
      </w:pPr>
      <w:r>
        <w:rPr>
          <w:color w:val="000000"/>
        </w:rPr>
        <w:br w:type="page" w:clear="all"/>
      </w:r>
      <w:r>
        <w:rPr>
          <w:color w:val="000000"/>
        </w:rPr>
      </w:r>
      <w:r/>
    </w:p>
    <w:p>
      <w:pPr>
        <w:pStyle w:val="644"/>
        <w:spacing w:line="85" w:lineRule="atLeast"/>
        <w:rPr>
          <w:b/>
          <w:bCs/>
          <w:color w:val="000000"/>
        </w:rPr>
        <w:pBdr>
          <w:top w:val="none" w:color="000000" w:sz="0" w:space="0"/>
          <w:left w:val="none" w:color="000000" w:sz="0" w:space="0"/>
          <w:bottom w:val="none" w:color="000000" w:sz="0" w:space="0"/>
          <w:right w:val="none" w:color="000000" w:sz="0" w:space="0"/>
        </w:pBdr>
      </w:pPr>
      <w:r>
        <w:rPr>
          <w:rFonts w:eastAsia="宋体"/>
          <w:b/>
          <w:bCs/>
          <w:color w:val="000000"/>
          <w:sz w:val="24"/>
        </w:rPr>
        <w:t xml:space="preserve">附件三、开标一览表格式</w:t>
      </w:r>
      <w:r>
        <w:rPr>
          <w:b/>
          <w:bCs/>
          <w:color w:val="000000"/>
        </w:rPr>
      </w:r>
      <w:r/>
    </w:p>
    <w:p>
      <w:pPr>
        <w:pStyle w:val="644"/>
        <w:jc w:val="center"/>
        <w:spacing w:line="85" w:lineRule="atLeast"/>
        <w:rPr>
          <w:rFonts w:eastAsia="宋体"/>
          <w:color w:val="000000"/>
        </w:rPr>
        <w:pBdr>
          <w:top w:val="none" w:color="000000" w:sz="0" w:space="0"/>
          <w:left w:val="none" w:color="000000" w:sz="0" w:space="0"/>
          <w:bottom w:val="none" w:color="000000" w:sz="0" w:space="0"/>
          <w:right w:val="none" w:color="000000" w:sz="0" w:space="0"/>
        </w:pBdr>
      </w:pPr>
      <w:r>
        <w:rPr>
          <w:rFonts w:eastAsia="宋体"/>
          <w:color w:val="000000"/>
          <w:sz w:val="24"/>
        </w:rPr>
        <w:t xml:space="preserve">开标一览表</w:t>
      </w:r>
      <w:r>
        <w:rPr>
          <w:rFonts w:eastAsia="宋体"/>
          <w:color w:val="000000"/>
        </w:rPr>
      </w:r>
      <w:r/>
    </w:p>
    <w:p>
      <w:pPr>
        <w:pStyle w:val="644"/>
        <w:ind w:firstLine="540"/>
        <w:jc w:val="both"/>
        <w:spacing w:line="85" w:lineRule="atLeast"/>
        <w:rPr>
          <w:color w:val="000000"/>
        </w:rPr>
        <w:pBdr>
          <w:top w:val="none" w:color="000000" w:sz="0" w:space="0"/>
          <w:left w:val="none" w:color="000000" w:sz="0" w:space="0"/>
          <w:bottom w:val="none" w:color="000000" w:sz="0" w:space="0"/>
          <w:right w:val="none" w:color="000000" w:sz="0" w:space="0"/>
        </w:pBdr>
      </w:pPr>
      <w:r>
        <w:rPr>
          <w:rFonts w:eastAsia="宋体"/>
          <w:color w:val="000000"/>
        </w:rPr>
        <w:t xml:space="preserve">项目名称：                       项目编号：</w:t>
      </w:r>
      <w:r>
        <w:rPr>
          <w:color w:val="000000"/>
        </w:rPr>
      </w:r>
      <w:r/>
    </w:p>
    <w:tbl>
      <w:tblPr>
        <w:tblW w:w="0" w:type="auto"/>
        <w:tblInd w:w="-168"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CellMar>
          <w:left w:w="80" w:type="dxa"/>
          <w:top w:w="80" w:type="dxa"/>
          <w:right w:w="80" w:type="dxa"/>
          <w:bottom w:w="80" w:type="dxa"/>
        </w:tblCellMar>
        <w:tblLook w:val="04A0" w:firstRow="1" w:lastRow="0" w:firstColumn="1" w:lastColumn="0" w:noHBand="0" w:noVBand="1"/>
      </w:tblPr>
      <w:tblGrid>
        <w:gridCol w:w="2025"/>
        <w:gridCol w:w="7329"/>
      </w:tblGrid>
      <w:tr>
        <w:trPr>
          <w:trHeight w:val="1183"/>
        </w:trPr>
        <w:tc>
          <w:tcPr>
            <w:tcMar>
              <w:left w:w="80" w:type="dxa"/>
              <w:top w:w="80" w:type="dxa"/>
              <w:right w:w="80" w:type="dxa"/>
              <w:bottom w:w="80" w:type="dxa"/>
            </w:tcMar>
            <w:tcW w:w="2025" w:type="dxa"/>
            <w:vAlign w:val="center"/>
            <w:textDirection w:val="lrTb"/>
            <w:noWrap w:val="false"/>
          </w:tcPr>
          <w:p>
            <w:pPr>
              <w:pStyle w:val="644"/>
              <w:ind w:firstLine="420"/>
              <w:jc w:val="both"/>
              <w:spacing w:line="85" w:lineRule="atLeast"/>
              <w:rPr>
                <w:color w:val="000000"/>
              </w:rPr>
              <w:pBdr>
                <w:top w:val="none" w:color="000000" w:sz="0" w:space="0"/>
                <w:left w:val="none" w:color="000000" w:sz="0" w:space="0"/>
                <w:bottom w:val="none" w:color="000000" w:sz="0" w:space="0"/>
                <w:right w:val="none" w:color="000000" w:sz="0" w:space="0"/>
              </w:pBdr>
            </w:pPr>
            <w:r>
              <w:rPr>
                <w:rFonts w:eastAsia="宋体"/>
                <w:color w:val="000000"/>
              </w:rPr>
              <w:t xml:space="preserve">投标总价</w:t>
            </w:r>
            <w:r>
              <w:rPr>
                <w:color w:val="000000"/>
              </w:rPr>
            </w:r>
            <w:r/>
          </w:p>
        </w:tc>
        <w:tc>
          <w:tcPr>
            <w:tcMar>
              <w:left w:w="80" w:type="dxa"/>
              <w:top w:w="80" w:type="dxa"/>
              <w:right w:w="80" w:type="dxa"/>
              <w:bottom w:w="80" w:type="dxa"/>
            </w:tcMar>
            <w:tcW w:w="7329" w:type="dxa"/>
            <w:vAlign w:val="center"/>
            <w:textDirection w:val="lrTb"/>
            <w:noWrap w:val="false"/>
          </w:tcPr>
          <w:p>
            <w:pPr>
              <w:pStyle w:val="644"/>
              <w:jc w:val="both"/>
              <w:spacing w:line="85" w:lineRule="atLeast"/>
              <w:rPr>
                <w:rFonts w:eastAsia="宋体"/>
                <w:color w:val="000000"/>
              </w:rPr>
              <w:pBdr>
                <w:top w:val="none" w:color="000000" w:sz="0" w:space="0"/>
                <w:left w:val="none" w:color="000000" w:sz="0" w:space="0"/>
                <w:bottom w:val="none" w:color="000000" w:sz="0" w:space="0"/>
                <w:right w:val="none" w:color="000000" w:sz="0" w:space="0"/>
              </w:pBdr>
            </w:pPr>
            <w:r>
              <w:rPr>
                <w:rFonts w:eastAsia="宋体"/>
                <w:color w:val="000000"/>
              </w:rPr>
              <w:t xml:space="preserve">小写：¥</w:t>
            </w:r>
            <w:r>
              <w:rPr>
                <w:rFonts w:eastAsia="宋体"/>
                <w:color w:val="000000"/>
              </w:rPr>
            </w:r>
            <w:r/>
          </w:p>
          <w:p>
            <w:pPr>
              <w:pStyle w:val="644"/>
              <w:ind w:firstLine="540"/>
              <w:jc w:val="both"/>
              <w:spacing w:line="85" w:lineRule="atLeast"/>
              <w:rPr>
                <w:color w:val="000000"/>
              </w:rPr>
              <w:pBdr>
                <w:top w:val="none" w:color="000000" w:sz="0" w:space="0"/>
                <w:left w:val="none" w:color="000000" w:sz="0" w:space="0"/>
                <w:bottom w:val="none" w:color="000000" w:sz="0" w:space="0"/>
                <w:right w:val="none" w:color="000000" w:sz="0" w:space="0"/>
              </w:pBdr>
            </w:pPr>
            <w:r>
              <w:rPr>
                <w:rFonts w:eastAsia="宋体"/>
                <w:color w:val="000000"/>
              </w:rPr>
              <w:t xml:space="preserve"> </w:t>
            </w:r>
            <w:r>
              <w:rPr>
                <w:color w:val="000000"/>
              </w:rPr>
            </w:r>
            <w:r/>
          </w:p>
          <w:p>
            <w:pPr>
              <w:pStyle w:val="644"/>
              <w:jc w:val="both"/>
              <w:spacing w:line="85" w:lineRule="atLeast"/>
              <w:rPr>
                <w:color w:val="000000"/>
              </w:rPr>
              <w:pBdr>
                <w:top w:val="none" w:color="000000" w:sz="0" w:space="0"/>
                <w:left w:val="none" w:color="000000" w:sz="0" w:space="0"/>
                <w:bottom w:val="none" w:color="000000" w:sz="0" w:space="0"/>
                <w:right w:val="none" w:color="000000" w:sz="0" w:space="0"/>
              </w:pBdr>
            </w:pPr>
            <w:r>
              <w:rPr>
                <w:rFonts w:eastAsia="宋体"/>
                <w:color w:val="000000"/>
              </w:rPr>
              <w:t xml:space="preserve">大写：人民币</w:t>
            </w:r>
            <w:r>
              <w:rPr>
                <w:color w:val="000000"/>
              </w:rPr>
            </w:r>
            <w:r/>
          </w:p>
          <w:p>
            <w:pPr>
              <w:pStyle w:val="644"/>
              <w:spacing w:line="85" w:lineRule="atLeast"/>
              <w:rPr>
                <w:color w:val="000000"/>
              </w:rPr>
              <w:pBdr>
                <w:top w:val="none" w:color="000000" w:sz="0" w:space="0"/>
                <w:left w:val="none" w:color="000000" w:sz="0" w:space="0"/>
                <w:bottom w:val="none" w:color="000000" w:sz="0" w:space="0"/>
                <w:right w:val="none" w:color="000000" w:sz="0" w:space="0"/>
              </w:pBdr>
            </w:pPr>
            <w:r>
              <w:rPr>
                <w:rFonts w:eastAsia="宋体"/>
                <w:color w:val="000000"/>
              </w:rPr>
              <w:t xml:space="preserve"> </w:t>
            </w:r>
            <w:r>
              <w:rPr>
                <w:color w:val="000000"/>
              </w:rPr>
            </w:r>
            <w:r/>
          </w:p>
        </w:tc>
      </w:tr>
      <w:tr>
        <w:trPr>
          <w:trHeight w:val="627"/>
        </w:trPr>
        <w:tc>
          <w:tcPr>
            <w:tcMar>
              <w:left w:w="80" w:type="dxa"/>
              <w:top w:w="80" w:type="dxa"/>
              <w:right w:w="80" w:type="dxa"/>
              <w:bottom w:w="80" w:type="dxa"/>
            </w:tcMar>
            <w:tcW w:w="2025" w:type="dxa"/>
            <w:vAlign w:val="center"/>
            <w:textDirection w:val="lrTb"/>
            <w:noWrap w:val="false"/>
          </w:tcPr>
          <w:p>
            <w:pPr>
              <w:pStyle w:val="644"/>
              <w:jc w:val="center"/>
              <w:spacing w:line="85" w:lineRule="atLeast"/>
              <w:rPr>
                <w:color w:val="000000"/>
              </w:rPr>
              <w:pBdr>
                <w:top w:val="none" w:color="000000" w:sz="0" w:space="0"/>
                <w:left w:val="none" w:color="000000" w:sz="0" w:space="0"/>
                <w:bottom w:val="none" w:color="000000" w:sz="0" w:space="0"/>
                <w:right w:val="none" w:color="000000" w:sz="0" w:space="0"/>
              </w:pBdr>
            </w:pPr>
            <w:r>
              <w:rPr>
                <w:rFonts w:eastAsia="宋体"/>
                <w:color w:val="000000"/>
              </w:rPr>
              <w:t xml:space="preserve">合同履行期</w:t>
            </w:r>
            <w:r>
              <w:rPr>
                <w:color w:val="000000"/>
              </w:rPr>
            </w:r>
            <w:r/>
          </w:p>
        </w:tc>
        <w:tc>
          <w:tcPr>
            <w:tcMar>
              <w:left w:w="80" w:type="dxa"/>
              <w:top w:w="80" w:type="dxa"/>
              <w:right w:w="80" w:type="dxa"/>
              <w:bottom w:w="80" w:type="dxa"/>
            </w:tcMar>
            <w:tcW w:w="7329" w:type="dxa"/>
            <w:vAlign w:val="center"/>
            <w:textDirection w:val="lrTb"/>
            <w:noWrap w:val="false"/>
          </w:tcPr>
          <w:p>
            <w:pPr>
              <w:pStyle w:val="644"/>
              <w:ind w:firstLine="540"/>
              <w:jc w:val="both"/>
              <w:spacing w:line="85" w:lineRule="atLeast"/>
              <w:rPr>
                <w:color w:val="000000"/>
              </w:rPr>
              <w:pBdr>
                <w:top w:val="none" w:color="000000" w:sz="0" w:space="0"/>
                <w:left w:val="none" w:color="000000" w:sz="0" w:space="0"/>
                <w:bottom w:val="none" w:color="000000" w:sz="0" w:space="0"/>
                <w:right w:val="none" w:color="000000" w:sz="0" w:space="0"/>
              </w:pBdr>
            </w:pPr>
            <w:r>
              <w:rPr>
                <w:rFonts w:eastAsia="宋体"/>
                <w:color w:val="000000"/>
              </w:rPr>
              <w:t xml:space="preserve"> </w:t>
            </w:r>
            <w:r>
              <w:rPr>
                <w:color w:val="000000"/>
              </w:rPr>
            </w:r>
            <w:r/>
          </w:p>
          <w:p>
            <w:pPr>
              <w:pStyle w:val="644"/>
              <w:ind w:firstLine="540"/>
              <w:jc w:val="both"/>
              <w:spacing w:line="85" w:lineRule="atLeast"/>
              <w:rPr>
                <w:color w:val="000000"/>
              </w:rPr>
              <w:pBdr>
                <w:top w:val="none" w:color="000000" w:sz="0" w:space="0"/>
                <w:left w:val="none" w:color="000000" w:sz="0" w:space="0"/>
                <w:bottom w:val="none" w:color="000000" w:sz="0" w:space="0"/>
                <w:right w:val="none" w:color="000000" w:sz="0" w:space="0"/>
              </w:pBdr>
            </w:pPr>
            <w:r>
              <w:rPr>
                <w:rFonts w:eastAsia="宋体"/>
                <w:color w:val="000000"/>
              </w:rPr>
              <w:t xml:space="preserve"> </w:t>
            </w:r>
            <w:r>
              <w:rPr>
                <w:color w:val="000000"/>
              </w:rPr>
            </w:r>
            <w:r/>
          </w:p>
        </w:tc>
      </w:tr>
      <w:tr>
        <w:trPr>
          <w:trHeight w:val="615"/>
        </w:trPr>
        <w:tc>
          <w:tcPr>
            <w:tcMar>
              <w:left w:w="80" w:type="dxa"/>
              <w:top w:w="80" w:type="dxa"/>
              <w:right w:w="80" w:type="dxa"/>
              <w:bottom w:w="80" w:type="dxa"/>
            </w:tcMar>
            <w:tcW w:w="2025" w:type="dxa"/>
            <w:vAlign w:val="center"/>
            <w:textDirection w:val="lrTb"/>
            <w:noWrap w:val="false"/>
          </w:tcPr>
          <w:p>
            <w:pPr>
              <w:pStyle w:val="644"/>
              <w:jc w:val="center"/>
              <w:spacing w:line="85" w:lineRule="atLeast"/>
              <w:rPr>
                <w:rFonts w:eastAsia="宋体"/>
                <w:color w:val="000000"/>
              </w:rPr>
              <w:pBdr>
                <w:top w:val="none" w:color="000000" w:sz="0" w:space="0"/>
                <w:left w:val="none" w:color="000000" w:sz="0" w:space="0"/>
                <w:bottom w:val="none" w:color="000000" w:sz="0" w:space="0"/>
                <w:right w:val="none" w:color="000000" w:sz="0" w:space="0"/>
              </w:pBdr>
            </w:pPr>
            <w:r>
              <w:rPr>
                <w:rFonts w:eastAsia="宋体"/>
                <w:color w:val="000000"/>
              </w:rPr>
              <w:t xml:space="preserve">所投</w:t>
            </w:r>
            <w:r>
              <w:rPr>
                <w:rFonts w:hint="eastAsia" w:eastAsia="宋体"/>
                <w:color w:val="000000"/>
              </w:rPr>
              <w:t xml:space="preserve">核心</w:t>
            </w:r>
            <w:r>
              <w:rPr>
                <w:rFonts w:eastAsia="宋体"/>
                <w:color w:val="000000"/>
              </w:rPr>
              <w:t xml:space="preserve">产品品牌</w:t>
            </w:r>
            <w:r>
              <w:rPr>
                <w:rFonts w:eastAsia="宋体"/>
                <w:color w:val="000000"/>
              </w:rPr>
            </w:r>
            <w:r/>
          </w:p>
        </w:tc>
        <w:tc>
          <w:tcPr>
            <w:tcMar>
              <w:left w:w="80" w:type="dxa"/>
              <w:top w:w="80" w:type="dxa"/>
              <w:right w:w="80" w:type="dxa"/>
              <w:bottom w:w="80" w:type="dxa"/>
            </w:tcMar>
            <w:tcW w:w="7329" w:type="dxa"/>
            <w:vAlign w:val="center"/>
            <w:textDirection w:val="lrTb"/>
            <w:noWrap w:val="false"/>
          </w:tcPr>
          <w:p>
            <w:pPr>
              <w:pStyle w:val="644"/>
              <w:ind w:firstLine="540"/>
              <w:jc w:val="both"/>
              <w:spacing w:line="85" w:lineRule="atLeast"/>
              <w:rPr>
                <w:rFonts w:eastAsia="宋体"/>
                <w:color w:val="000000"/>
              </w:rPr>
              <w:pBdr>
                <w:top w:val="none" w:color="000000" w:sz="0" w:space="0"/>
                <w:left w:val="none" w:color="000000" w:sz="0" w:space="0"/>
                <w:bottom w:val="none" w:color="000000" w:sz="0" w:space="0"/>
                <w:right w:val="none" w:color="000000" w:sz="0" w:space="0"/>
              </w:pBdr>
            </w:pPr>
            <w:r>
              <w:rPr>
                <w:rFonts w:eastAsia="宋体"/>
                <w:color w:val="000000"/>
              </w:rPr>
            </w:r>
            <w:r/>
          </w:p>
        </w:tc>
      </w:tr>
      <w:tr>
        <w:trPr>
          <w:trHeight w:val="1096"/>
        </w:trPr>
        <w:tc>
          <w:tcPr>
            <w:tcMar>
              <w:left w:w="80" w:type="dxa"/>
              <w:top w:w="80" w:type="dxa"/>
              <w:right w:w="80" w:type="dxa"/>
              <w:bottom w:w="80" w:type="dxa"/>
            </w:tcMar>
            <w:tcW w:w="2025" w:type="dxa"/>
            <w:vAlign w:val="center"/>
            <w:textDirection w:val="lrTb"/>
            <w:noWrap w:val="false"/>
          </w:tcPr>
          <w:p>
            <w:pPr>
              <w:pStyle w:val="644"/>
              <w:jc w:val="both"/>
              <w:spacing w:line="85" w:lineRule="atLeast"/>
              <w:rPr>
                <w:color w:val="000000"/>
              </w:rPr>
              <w:pBdr>
                <w:top w:val="none" w:color="000000" w:sz="0" w:space="0"/>
                <w:left w:val="none" w:color="000000" w:sz="0" w:space="0"/>
                <w:bottom w:val="none" w:color="000000" w:sz="0" w:space="0"/>
                <w:right w:val="none" w:color="000000" w:sz="0" w:space="0"/>
              </w:pBdr>
            </w:pPr>
            <w:r>
              <w:rPr>
                <w:rFonts w:eastAsia="宋体"/>
                <w:color w:val="000000"/>
              </w:rPr>
              <w:t xml:space="preserve">投标供应商提供的货物是否均为小微企业制造的货物</w:t>
            </w:r>
            <w:r>
              <w:rPr>
                <w:color w:val="000000"/>
              </w:rPr>
            </w:r>
            <w:r/>
          </w:p>
        </w:tc>
        <w:tc>
          <w:tcPr>
            <w:tcMar>
              <w:left w:w="80" w:type="dxa"/>
              <w:top w:w="80" w:type="dxa"/>
              <w:right w:w="80" w:type="dxa"/>
              <w:bottom w:w="80" w:type="dxa"/>
            </w:tcMar>
            <w:tcW w:w="7329" w:type="dxa"/>
            <w:vAlign w:val="center"/>
            <w:textDirection w:val="lrTb"/>
            <w:noWrap w:val="false"/>
          </w:tcPr>
          <w:p>
            <w:pPr>
              <w:pStyle w:val="644"/>
              <w:ind w:firstLine="540"/>
              <w:jc w:val="both"/>
              <w:spacing w:line="85" w:lineRule="atLeast"/>
              <w:rPr>
                <w:color w:val="000000"/>
              </w:rPr>
              <w:pBdr>
                <w:top w:val="none" w:color="000000" w:sz="0" w:space="0"/>
                <w:left w:val="none" w:color="000000" w:sz="0" w:space="0"/>
                <w:bottom w:val="none" w:color="000000" w:sz="0" w:space="0"/>
                <w:right w:val="none" w:color="000000" w:sz="0" w:space="0"/>
              </w:pBdr>
            </w:pPr>
            <w:r>
              <w:rPr>
                <w:rFonts w:eastAsia="宋体"/>
                <w:color w:val="000000"/>
              </w:rPr>
              <w:t xml:space="preserve">是      否</w:t>
            </w:r>
            <w:r>
              <w:rPr>
                <w:color w:val="000000"/>
              </w:rPr>
            </w:r>
            <w:r/>
          </w:p>
          <w:p>
            <w:pPr>
              <w:pStyle w:val="644"/>
              <w:ind w:firstLine="540"/>
              <w:jc w:val="both"/>
              <w:spacing w:line="85" w:lineRule="atLeast"/>
              <w:rPr>
                <w:color w:val="000000"/>
              </w:rPr>
              <w:pBdr>
                <w:top w:val="none" w:color="000000" w:sz="0" w:space="0"/>
                <w:left w:val="none" w:color="000000" w:sz="0" w:space="0"/>
                <w:bottom w:val="none" w:color="000000" w:sz="0" w:space="0"/>
                <w:right w:val="none" w:color="000000" w:sz="0" w:space="0"/>
              </w:pBdr>
            </w:pPr>
            <w:r>
              <w:rPr>
                <w:rFonts w:eastAsia="宋体"/>
                <w:color w:val="000000"/>
              </w:rPr>
              <w:t xml:space="preserve"> </w:t>
            </w:r>
            <w:r>
              <w:rPr>
                <w:color w:val="000000"/>
              </w:rPr>
            </w:r>
            <w:r/>
          </w:p>
        </w:tc>
      </w:tr>
    </w:tbl>
    <w:p>
      <w:pPr>
        <w:pStyle w:val="644"/>
        <w:spacing w:before="240" w:after="240" w:line="85" w:lineRule="atLeast"/>
        <w:shd w:val="clear" w:color="ffffff" w:fill="ffffff"/>
        <w:rPr>
          <w:color w:val="000000"/>
        </w:rPr>
        <w:pBdr>
          <w:top w:val="none" w:color="000000" w:sz="0" w:space="0"/>
          <w:left w:val="none" w:color="000000" w:sz="0" w:space="0"/>
          <w:bottom w:val="none" w:color="000000" w:sz="0" w:space="0"/>
          <w:right w:val="none" w:color="000000" w:sz="0" w:space="0"/>
        </w:pBdr>
      </w:pPr>
      <w:r>
        <w:rPr>
          <w:rFonts w:eastAsia="宋体"/>
          <w:color w:val="000000"/>
        </w:rPr>
        <w:t xml:space="preserve">投标单位（盖电子章）：</w:t>
      </w:r>
      <w:r>
        <w:rPr>
          <w:rFonts w:eastAsia="宋体"/>
          <w:color w:val="000000"/>
          <w:u w:val="single"/>
        </w:rPr>
        <w:t xml:space="preserve">                      </w:t>
      </w:r>
      <w:r>
        <w:rPr>
          <w:color w:val="000000"/>
        </w:rPr>
      </w:r>
      <w:r/>
    </w:p>
    <w:p>
      <w:pPr>
        <w:pStyle w:val="644"/>
        <w:spacing w:before="240" w:after="240" w:line="85" w:lineRule="atLeast"/>
        <w:shd w:val="clear" w:color="ffffff" w:fill="ffffff"/>
        <w:rPr>
          <w:color w:val="000000"/>
        </w:rPr>
        <w:pBdr>
          <w:top w:val="none" w:color="000000" w:sz="0" w:space="0"/>
          <w:left w:val="none" w:color="000000" w:sz="0" w:space="0"/>
          <w:bottom w:val="none" w:color="000000" w:sz="0" w:space="0"/>
          <w:right w:val="none" w:color="000000" w:sz="0" w:space="0"/>
        </w:pBdr>
      </w:pPr>
      <w:r>
        <w:rPr>
          <w:rFonts w:eastAsia="宋体"/>
          <w:color w:val="000000"/>
        </w:rPr>
        <w:t xml:space="preserve">被授权人（签字）：</w:t>
      </w:r>
      <w:r>
        <w:rPr>
          <w:rFonts w:eastAsia="宋体"/>
          <w:color w:val="000000"/>
          <w:u w:val="single"/>
        </w:rPr>
        <w:t xml:space="preserve">                      </w:t>
      </w:r>
      <w:r>
        <w:rPr>
          <w:color w:val="000000"/>
        </w:rPr>
      </w:r>
      <w:r/>
    </w:p>
    <w:p>
      <w:pPr>
        <w:pStyle w:val="644"/>
        <w:spacing w:before="240" w:after="240" w:line="85" w:lineRule="atLeast"/>
        <w:shd w:val="clear" w:color="ffffff" w:fill="ffffff"/>
        <w:rPr>
          <w:color w:val="000000"/>
        </w:rPr>
        <w:pBdr>
          <w:top w:val="none" w:color="000000" w:sz="0" w:space="0"/>
          <w:left w:val="none" w:color="000000" w:sz="0" w:space="0"/>
          <w:bottom w:val="none" w:color="000000" w:sz="0" w:space="0"/>
          <w:right w:val="none" w:color="000000" w:sz="0" w:space="0"/>
        </w:pBdr>
      </w:pPr>
      <w:r>
        <w:rPr>
          <w:rFonts w:eastAsia="宋体"/>
          <w:color w:val="000000"/>
        </w:rPr>
        <w:t xml:space="preserve">日期：</w:t>
      </w:r>
      <w:r>
        <w:rPr>
          <w:rFonts w:eastAsia="宋体"/>
          <w:color w:val="000000"/>
          <w:u w:val="single"/>
        </w:rPr>
        <w:t xml:space="preserve">                      </w:t>
      </w:r>
      <w:r>
        <w:rPr>
          <w:color w:val="000000"/>
        </w:rPr>
      </w:r>
      <w:r/>
    </w:p>
    <w:p>
      <w:pPr>
        <w:pStyle w:val="644"/>
        <w:spacing w:before="240" w:after="240" w:line="360" w:lineRule="auto"/>
        <w:shd w:val="clear" w:color="ffffff" w:fill="ffffff"/>
        <w:rPr>
          <w:rFonts w:eastAsia="宋体"/>
          <w:color w:val="000000"/>
        </w:rPr>
        <w:pBdr>
          <w:top w:val="none" w:color="000000" w:sz="0" w:space="0"/>
          <w:left w:val="none" w:color="000000" w:sz="0" w:space="0"/>
          <w:bottom w:val="none" w:color="000000" w:sz="0" w:space="0"/>
          <w:right w:val="none" w:color="000000" w:sz="0" w:space="0"/>
        </w:pBdr>
      </w:pPr>
      <w:r>
        <w:rPr>
          <w:rFonts w:eastAsia="宋体"/>
          <w:color w:val="000000"/>
        </w:rPr>
        <w:t xml:space="preserve">说明：1.本项目仅接受一个价格，不得填报有选择性报价方案。</w:t>
      </w:r>
      <w:r>
        <w:rPr>
          <w:rFonts w:eastAsia="宋体"/>
          <w:color w:val="000000"/>
        </w:rPr>
      </w:r>
      <w:r/>
    </w:p>
    <w:p>
      <w:pPr>
        <w:pStyle w:val="644"/>
        <w:numPr>
          <w:ilvl w:val="0"/>
          <w:numId w:val="4"/>
        </w:numPr>
        <w:spacing w:before="240" w:after="240" w:line="360" w:lineRule="auto"/>
        <w:shd w:val="clear" w:color="ffffff" w:fill="ffffff"/>
        <w:tabs>
          <w:tab w:val="left" w:pos="312" w:leader="none"/>
        </w:tabs>
        <w:rPr>
          <w:rFonts w:eastAsia="宋体"/>
          <w:color w:val="000000"/>
        </w:rPr>
        <w:pBdr>
          <w:top w:val="none" w:color="000000" w:sz="0" w:space="0"/>
          <w:left w:val="none" w:color="000000" w:sz="0" w:space="0"/>
          <w:bottom w:val="none" w:color="000000" w:sz="0" w:space="0"/>
          <w:right w:val="none" w:color="000000" w:sz="0" w:space="0"/>
        </w:pBdr>
      </w:pPr>
      <w:r>
        <w:rPr>
          <w:rFonts w:eastAsia="宋体"/>
          <w:color w:val="000000"/>
        </w:rPr>
        <w:t xml:space="preserve">投标供应商须根据制造商实际情况，在“投标供应商提供的货物是否均为小微企业制造的货物”栏后“是”或“否”上打“√”，如投标供应商提供的货物存在中型企业或大型企业制造的货物，请在“否”上打“√”。如填写“是”，投标供应商需提供《中小企业声明函》《残疾人福利性单位声明函》《属于监狱企业的证明文件》。</w:t>
      </w:r>
      <w:r>
        <w:rPr>
          <w:rFonts w:eastAsia="宋体"/>
          <w:color w:val="000000"/>
        </w:rPr>
      </w:r>
      <w:r/>
    </w:p>
    <w:p>
      <w:pPr>
        <w:pStyle w:val="644"/>
        <w:spacing w:line="85" w:lineRule="atLeast"/>
        <w:rPr>
          <w:color w:val="000000"/>
        </w:rPr>
        <w:pBdr>
          <w:top w:val="none" w:color="000000" w:sz="0" w:space="0"/>
          <w:left w:val="none" w:color="000000" w:sz="0" w:space="0"/>
          <w:bottom w:val="none" w:color="000000" w:sz="0" w:space="0"/>
          <w:right w:val="none" w:color="000000" w:sz="0" w:space="0"/>
        </w:pBdr>
      </w:pPr>
      <w:r>
        <w:rPr>
          <w:color w:val="000000"/>
        </w:rPr>
      </w:r>
      <w:r/>
    </w:p>
    <w:p>
      <w:pPr>
        <w:pStyle w:val="644"/>
        <w:spacing w:line="85" w:lineRule="atLeast"/>
        <w:rPr>
          <w:b/>
          <w:bCs/>
          <w:color w:val="000000"/>
        </w:rPr>
        <w:pBdr>
          <w:top w:val="none" w:color="000000" w:sz="0" w:space="0"/>
          <w:left w:val="none" w:color="000000" w:sz="0" w:space="0"/>
          <w:bottom w:val="none" w:color="000000" w:sz="0" w:space="0"/>
          <w:right w:val="none" w:color="000000" w:sz="0" w:space="0"/>
        </w:pBdr>
      </w:pPr>
      <w:r>
        <w:rPr>
          <w:rFonts w:eastAsia="宋体"/>
          <w:b/>
          <w:bCs/>
          <w:color w:val="000000"/>
          <w:sz w:val="24"/>
        </w:rPr>
        <w:br w:type="page" w:clear="all"/>
      </w:r>
      <w:r>
        <w:rPr>
          <w:rFonts w:eastAsia="宋体"/>
          <w:b/>
          <w:bCs/>
          <w:color w:val="000000"/>
          <w:sz w:val="24"/>
        </w:rPr>
        <w:t xml:space="preserve">附件四、分项报价表格式</w:t>
      </w:r>
      <w:r>
        <w:rPr>
          <w:b/>
          <w:bCs/>
          <w:color w:val="000000"/>
        </w:rPr>
      </w:r>
      <w:r/>
    </w:p>
    <w:p>
      <w:pPr>
        <w:pStyle w:val="644"/>
        <w:jc w:val="center"/>
        <w:spacing w:line="85" w:lineRule="atLeast"/>
        <w:rPr>
          <w:rFonts w:eastAsia="宋体"/>
          <w:color w:val="000000"/>
          <w:sz w:val="24"/>
        </w:rPr>
        <w:pBdr>
          <w:top w:val="none" w:color="000000" w:sz="0" w:space="0"/>
          <w:left w:val="none" w:color="000000" w:sz="0" w:space="0"/>
          <w:bottom w:val="none" w:color="000000" w:sz="0" w:space="0"/>
          <w:right w:val="none" w:color="000000" w:sz="0" w:space="0"/>
        </w:pBdr>
      </w:pPr>
      <w:r>
        <w:rPr>
          <w:rFonts w:eastAsia="宋体"/>
          <w:color w:val="000000"/>
          <w:sz w:val="24"/>
        </w:rPr>
      </w:r>
      <w:r/>
    </w:p>
    <w:p>
      <w:pPr>
        <w:pStyle w:val="644"/>
        <w:jc w:val="center"/>
        <w:spacing w:line="85" w:lineRule="atLeast"/>
        <w:rPr>
          <w:rFonts w:eastAsia="宋体"/>
          <w:color w:val="000000"/>
        </w:rPr>
        <w:pBdr>
          <w:top w:val="none" w:color="000000" w:sz="0" w:space="0"/>
          <w:left w:val="none" w:color="000000" w:sz="0" w:space="0"/>
          <w:bottom w:val="none" w:color="000000" w:sz="0" w:space="0"/>
          <w:right w:val="none" w:color="000000" w:sz="0" w:space="0"/>
        </w:pBdr>
      </w:pPr>
      <w:r>
        <w:rPr>
          <w:rFonts w:eastAsia="宋体"/>
          <w:color w:val="000000"/>
          <w:sz w:val="24"/>
        </w:rPr>
        <w:t xml:space="preserve">分项报价表</w:t>
      </w:r>
      <w:r>
        <w:rPr>
          <w:rFonts w:eastAsia="宋体"/>
          <w:color w:val="000000"/>
        </w:rPr>
      </w:r>
      <w:r/>
    </w:p>
    <w:tbl>
      <w:tblPr>
        <w:tblW w:w="0" w:type="auto"/>
        <w:tblInd w:w="-216"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741"/>
        <w:gridCol w:w="1536"/>
        <w:gridCol w:w="1648"/>
        <w:gridCol w:w="1270"/>
        <w:gridCol w:w="900"/>
        <w:gridCol w:w="1100"/>
        <w:gridCol w:w="1090"/>
        <w:gridCol w:w="900"/>
      </w:tblGrid>
      <w:tr>
        <w:trPr>
          <w:trHeight w:val="793"/>
        </w:trPr>
        <w:tc>
          <w:tcPr>
            <w:gridSpan w:val="4"/>
            <w:tcMar>
              <w:left w:w="108" w:type="dxa"/>
              <w:top w:w="0" w:type="dxa"/>
              <w:right w:w="108" w:type="dxa"/>
              <w:bottom w:w="0" w:type="dxa"/>
            </w:tcMar>
            <w:tcW w:w="5195" w:type="dxa"/>
            <w:vAlign w:val="center"/>
            <w:textDirection w:val="lrTb"/>
            <w:noWrap w:val="false"/>
          </w:tcPr>
          <w:p>
            <w:pPr>
              <w:pStyle w:val="644"/>
              <w:spacing w:line="85" w:lineRule="atLeast"/>
              <w:rPr>
                <w:color w:val="000000"/>
              </w:rPr>
              <w:pBdr>
                <w:top w:val="none" w:color="000000" w:sz="0" w:space="0"/>
                <w:left w:val="none" w:color="000000" w:sz="0" w:space="0"/>
                <w:bottom w:val="none" w:color="000000" w:sz="0" w:space="0"/>
                <w:right w:val="none" w:color="000000" w:sz="0" w:space="0"/>
              </w:pBdr>
            </w:pPr>
            <w:r>
              <w:rPr>
                <w:rFonts w:eastAsia="宋体"/>
                <w:color w:val="000000"/>
              </w:rPr>
              <w:t xml:space="preserve">项目名称：</w:t>
            </w:r>
            <w:r>
              <w:rPr>
                <w:color w:val="000000"/>
              </w:rPr>
            </w:r>
            <w:r/>
          </w:p>
        </w:tc>
        <w:tc>
          <w:tcPr>
            <w:gridSpan w:val="4"/>
            <w:tcMar>
              <w:left w:w="108" w:type="dxa"/>
              <w:top w:w="0" w:type="dxa"/>
              <w:right w:w="108" w:type="dxa"/>
              <w:bottom w:w="0" w:type="dxa"/>
            </w:tcMar>
            <w:tcW w:w="3990" w:type="dxa"/>
            <w:vAlign w:val="center"/>
            <w:textDirection w:val="lrTb"/>
            <w:noWrap w:val="false"/>
          </w:tcPr>
          <w:p>
            <w:pPr>
              <w:pStyle w:val="644"/>
              <w:spacing w:line="85" w:lineRule="atLeast"/>
              <w:rPr>
                <w:color w:val="000000"/>
              </w:rPr>
              <w:pBdr>
                <w:top w:val="none" w:color="000000" w:sz="0" w:space="0"/>
                <w:left w:val="none" w:color="000000" w:sz="0" w:space="0"/>
                <w:bottom w:val="none" w:color="000000" w:sz="0" w:space="0"/>
                <w:right w:val="none" w:color="000000" w:sz="0" w:space="0"/>
              </w:pBdr>
            </w:pPr>
            <w:r>
              <w:rPr>
                <w:rFonts w:eastAsia="宋体"/>
                <w:color w:val="000000"/>
              </w:rPr>
              <w:t xml:space="preserve">项目编号：           </w:t>
            </w:r>
            <w:r>
              <w:rPr>
                <w:color w:val="000000"/>
              </w:rPr>
            </w:r>
            <w:r/>
          </w:p>
        </w:tc>
      </w:tr>
      <w:tr>
        <w:trPr/>
        <w:tc>
          <w:tcPr>
            <w:tcMar>
              <w:left w:w="108" w:type="dxa"/>
              <w:top w:w="0" w:type="dxa"/>
              <w:right w:w="108" w:type="dxa"/>
              <w:bottom w:w="0" w:type="dxa"/>
            </w:tcMar>
            <w:tcW w:w="741" w:type="dxa"/>
            <w:vAlign w:val="center"/>
            <w:textDirection w:val="lrTb"/>
            <w:noWrap w:val="false"/>
          </w:tcPr>
          <w:p>
            <w:pPr>
              <w:pStyle w:val="644"/>
              <w:jc w:val="center"/>
              <w:spacing w:line="85" w:lineRule="atLeast"/>
              <w:rPr>
                <w:color w:val="000000"/>
              </w:rPr>
              <w:pBdr>
                <w:top w:val="none" w:color="000000" w:sz="0" w:space="0"/>
                <w:left w:val="none" w:color="000000" w:sz="0" w:space="0"/>
                <w:bottom w:val="none" w:color="000000" w:sz="0" w:space="0"/>
                <w:right w:val="none" w:color="000000" w:sz="0" w:space="0"/>
              </w:pBdr>
            </w:pPr>
            <w:r>
              <w:rPr>
                <w:rFonts w:eastAsia="宋体"/>
                <w:color w:val="000000"/>
              </w:rPr>
              <w:t xml:space="preserve">序号</w:t>
            </w:r>
            <w:r>
              <w:rPr>
                <w:color w:val="000000"/>
              </w:rPr>
            </w:r>
            <w:r/>
          </w:p>
        </w:tc>
        <w:tc>
          <w:tcPr>
            <w:tcMar>
              <w:left w:w="108" w:type="dxa"/>
              <w:top w:w="0" w:type="dxa"/>
              <w:right w:w="108" w:type="dxa"/>
              <w:bottom w:w="0" w:type="dxa"/>
            </w:tcMar>
            <w:tcW w:w="1536" w:type="dxa"/>
            <w:vAlign w:val="center"/>
            <w:textDirection w:val="lrTb"/>
            <w:noWrap w:val="false"/>
          </w:tcPr>
          <w:p>
            <w:pPr>
              <w:pStyle w:val="644"/>
              <w:jc w:val="center"/>
              <w:spacing w:line="85" w:lineRule="atLeast"/>
              <w:rPr>
                <w:rFonts w:eastAsia="宋体"/>
                <w:color w:val="000000"/>
              </w:rPr>
              <w:pBdr>
                <w:top w:val="none" w:color="000000" w:sz="0" w:space="0"/>
                <w:left w:val="none" w:color="000000" w:sz="0" w:space="0"/>
                <w:bottom w:val="none" w:color="000000" w:sz="0" w:space="0"/>
                <w:right w:val="none" w:color="000000" w:sz="0" w:space="0"/>
              </w:pBdr>
            </w:pPr>
            <w:r>
              <w:rPr>
                <w:rFonts w:eastAsia="宋体"/>
                <w:color w:val="000000"/>
              </w:rPr>
              <w:t xml:space="preserve">名称</w:t>
            </w:r>
            <w:r>
              <w:rPr>
                <w:rFonts w:eastAsia="宋体"/>
                <w:color w:val="000000"/>
              </w:rPr>
            </w:r>
            <w:r/>
          </w:p>
        </w:tc>
        <w:tc>
          <w:tcPr>
            <w:tcMar>
              <w:left w:w="108" w:type="dxa"/>
              <w:top w:w="0" w:type="dxa"/>
              <w:right w:w="108" w:type="dxa"/>
              <w:bottom w:w="0" w:type="dxa"/>
            </w:tcMar>
            <w:tcW w:w="1648" w:type="dxa"/>
            <w:vAlign w:val="center"/>
            <w:textDirection w:val="lrTb"/>
            <w:noWrap w:val="false"/>
          </w:tcPr>
          <w:p>
            <w:pPr>
              <w:pStyle w:val="644"/>
              <w:jc w:val="center"/>
              <w:spacing w:line="85" w:lineRule="atLeast"/>
              <w:rPr>
                <w:color w:val="000000"/>
              </w:rPr>
              <w:pBdr>
                <w:top w:val="none" w:color="000000" w:sz="0" w:space="0"/>
                <w:left w:val="none" w:color="000000" w:sz="0" w:space="0"/>
                <w:bottom w:val="none" w:color="000000" w:sz="0" w:space="0"/>
                <w:right w:val="none" w:color="000000" w:sz="0" w:space="0"/>
              </w:pBdr>
            </w:pPr>
            <w:r>
              <w:rPr>
                <w:rFonts w:eastAsia="宋体"/>
                <w:color w:val="000000"/>
              </w:rPr>
              <w:t xml:space="preserve">品牌、规格</w:t>
            </w:r>
            <w:r>
              <w:rPr>
                <w:color w:val="000000"/>
              </w:rPr>
            </w:r>
            <w:r/>
          </w:p>
        </w:tc>
        <w:tc>
          <w:tcPr>
            <w:tcMar>
              <w:left w:w="108" w:type="dxa"/>
              <w:top w:w="0" w:type="dxa"/>
              <w:right w:w="108" w:type="dxa"/>
              <w:bottom w:w="0" w:type="dxa"/>
            </w:tcMar>
            <w:tcW w:w="1270" w:type="dxa"/>
            <w:vAlign w:val="center"/>
            <w:textDirection w:val="lrTb"/>
            <w:noWrap w:val="false"/>
          </w:tcPr>
          <w:p>
            <w:pPr>
              <w:pStyle w:val="644"/>
              <w:jc w:val="center"/>
              <w:spacing w:line="85" w:lineRule="atLeast"/>
              <w:rPr>
                <w:color w:val="000000"/>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rPr>
              <w:t xml:space="preserve">原产地和</w:t>
            </w:r>
            <w:r>
              <w:rPr>
                <w:color w:val="000000"/>
              </w:rPr>
            </w:r>
            <w:r/>
          </w:p>
          <w:p>
            <w:pPr>
              <w:pStyle w:val="644"/>
              <w:jc w:val="center"/>
              <w:spacing w:line="85" w:lineRule="atLeast"/>
              <w:rPr>
                <w:color w:val="000000"/>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rPr>
              <w:t xml:space="preserve">制造商名称</w:t>
            </w:r>
            <w:r>
              <w:rPr>
                <w:color w:val="000000"/>
              </w:rPr>
            </w:r>
            <w:r/>
          </w:p>
        </w:tc>
        <w:tc>
          <w:tcPr>
            <w:tcMar>
              <w:left w:w="108" w:type="dxa"/>
              <w:top w:w="0" w:type="dxa"/>
              <w:right w:w="108" w:type="dxa"/>
              <w:bottom w:w="0" w:type="dxa"/>
            </w:tcMar>
            <w:tcW w:w="900" w:type="dxa"/>
            <w:vAlign w:val="center"/>
            <w:textDirection w:val="lrTb"/>
            <w:noWrap w:val="false"/>
          </w:tcPr>
          <w:p>
            <w:pPr>
              <w:pStyle w:val="644"/>
              <w:jc w:val="center"/>
              <w:spacing w:line="85" w:lineRule="atLeast"/>
              <w:rPr>
                <w:rFonts w:eastAsia="宋体"/>
                <w:color w:val="000000"/>
              </w:rPr>
              <w:pBdr>
                <w:top w:val="none" w:color="000000" w:sz="0" w:space="0"/>
                <w:left w:val="none" w:color="000000" w:sz="0" w:space="0"/>
                <w:bottom w:val="none" w:color="000000" w:sz="0" w:space="0"/>
                <w:right w:val="none" w:color="000000" w:sz="0" w:space="0"/>
              </w:pBdr>
            </w:pPr>
            <w:r>
              <w:rPr>
                <w:rFonts w:eastAsia="宋体"/>
                <w:color w:val="000000"/>
              </w:rPr>
              <w:t xml:space="preserve">数量</w:t>
            </w:r>
            <w:r>
              <w:rPr>
                <w:rFonts w:eastAsia="宋体"/>
                <w:color w:val="000000"/>
              </w:rPr>
            </w:r>
            <w:r/>
          </w:p>
        </w:tc>
        <w:tc>
          <w:tcPr>
            <w:tcMar>
              <w:left w:w="108" w:type="dxa"/>
              <w:top w:w="0" w:type="dxa"/>
              <w:right w:w="108" w:type="dxa"/>
              <w:bottom w:w="0" w:type="dxa"/>
            </w:tcMar>
            <w:tcW w:w="1100" w:type="dxa"/>
            <w:vAlign w:val="center"/>
            <w:textDirection w:val="lrTb"/>
            <w:noWrap w:val="false"/>
          </w:tcPr>
          <w:p>
            <w:pPr>
              <w:pStyle w:val="644"/>
              <w:jc w:val="center"/>
              <w:spacing w:line="85" w:lineRule="atLeast"/>
              <w:rPr>
                <w:rFonts w:eastAsia="宋体"/>
                <w:color w:val="000000"/>
              </w:rPr>
              <w:pBdr>
                <w:top w:val="none" w:color="000000" w:sz="0" w:space="0"/>
                <w:left w:val="none" w:color="000000" w:sz="0" w:space="0"/>
                <w:bottom w:val="none" w:color="000000" w:sz="0" w:space="0"/>
                <w:right w:val="none" w:color="000000" w:sz="0" w:space="0"/>
              </w:pBdr>
            </w:pPr>
            <w:r>
              <w:rPr>
                <w:rFonts w:eastAsia="宋体"/>
                <w:color w:val="000000"/>
              </w:rPr>
              <w:t xml:space="preserve">单位</w:t>
            </w:r>
            <w:r>
              <w:rPr>
                <w:rFonts w:eastAsia="宋体"/>
                <w:color w:val="000000"/>
              </w:rPr>
            </w:r>
            <w:r/>
          </w:p>
        </w:tc>
        <w:tc>
          <w:tcPr>
            <w:tcMar>
              <w:left w:w="108" w:type="dxa"/>
              <w:top w:w="0" w:type="dxa"/>
              <w:right w:w="108" w:type="dxa"/>
              <w:bottom w:w="0" w:type="dxa"/>
            </w:tcMar>
            <w:tcW w:w="1090" w:type="dxa"/>
            <w:vAlign w:val="center"/>
            <w:textDirection w:val="lrTb"/>
            <w:noWrap w:val="false"/>
          </w:tcPr>
          <w:p>
            <w:pPr>
              <w:pStyle w:val="644"/>
              <w:jc w:val="center"/>
              <w:spacing w:line="85" w:lineRule="atLeast"/>
              <w:rPr>
                <w:rFonts w:eastAsia="宋体"/>
                <w:color w:val="000000"/>
              </w:rPr>
              <w:pBdr>
                <w:top w:val="none" w:color="000000" w:sz="0" w:space="0"/>
                <w:left w:val="none" w:color="000000" w:sz="0" w:space="0"/>
                <w:bottom w:val="none" w:color="000000" w:sz="0" w:space="0"/>
                <w:right w:val="none" w:color="000000" w:sz="0" w:space="0"/>
              </w:pBdr>
            </w:pPr>
            <w:r>
              <w:rPr>
                <w:rFonts w:eastAsia="宋体"/>
                <w:color w:val="000000"/>
              </w:rPr>
              <w:t xml:space="preserve">单价（元）</w:t>
            </w:r>
            <w:r>
              <w:rPr>
                <w:rFonts w:eastAsia="宋体"/>
                <w:color w:val="000000"/>
              </w:rPr>
            </w:r>
            <w:r/>
          </w:p>
        </w:tc>
        <w:tc>
          <w:tcPr>
            <w:tcMar>
              <w:left w:w="108" w:type="dxa"/>
              <w:top w:w="0" w:type="dxa"/>
              <w:right w:w="108" w:type="dxa"/>
              <w:bottom w:w="0" w:type="dxa"/>
            </w:tcMar>
            <w:tcW w:w="900" w:type="dxa"/>
            <w:vAlign w:val="center"/>
            <w:textDirection w:val="lrTb"/>
            <w:noWrap w:val="false"/>
          </w:tcPr>
          <w:p>
            <w:pPr>
              <w:pStyle w:val="644"/>
              <w:jc w:val="center"/>
              <w:spacing w:line="85" w:lineRule="atLeast"/>
              <w:rPr>
                <w:rFonts w:eastAsia="宋体"/>
                <w:color w:val="000000"/>
              </w:rPr>
              <w:pBdr>
                <w:top w:val="none" w:color="000000" w:sz="0" w:space="0"/>
                <w:left w:val="none" w:color="000000" w:sz="0" w:space="0"/>
                <w:bottom w:val="none" w:color="000000" w:sz="0" w:space="0"/>
                <w:right w:val="none" w:color="000000" w:sz="0" w:space="0"/>
              </w:pBdr>
            </w:pPr>
            <w:r>
              <w:rPr>
                <w:rFonts w:eastAsia="宋体"/>
                <w:color w:val="000000"/>
              </w:rPr>
              <w:t xml:space="preserve">合计（元）</w:t>
            </w:r>
            <w:r>
              <w:rPr>
                <w:rFonts w:eastAsia="宋体"/>
                <w:color w:val="000000"/>
              </w:rPr>
            </w:r>
            <w:r/>
          </w:p>
        </w:tc>
      </w:tr>
      <w:tr>
        <w:trPr>
          <w:trHeight w:val="498"/>
        </w:trPr>
        <w:tc>
          <w:tcPr>
            <w:tcMar>
              <w:left w:w="108" w:type="dxa"/>
              <w:top w:w="0" w:type="dxa"/>
              <w:right w:w="108" w:type="dxa"/>
              <w:bottom w:w="0" w:type="dxa"/>
            </w:tcMar>
            <w:tcW w:w="741" w:type="dxa"/>
            <w:vAlign w:val="center"/>
            <w:textDirection w:val="lrTb"/>
            <w:noWrap w:val="false"/>
          </w:tcPr>
          <w:p>
            <w:pPr>
              <w:pStyle w:val="644"/>
              <w:jc w:val="center"/>
              <w:widowControl w:val="off"/>
              <w:rPr>
                <w:rFonts w:eastAsia="宋体"/>
                <w:color w:val="000000"/>
                <w:szCs w:val="21"/>
              </w:rPr>
            </w:pPr>
            <w:r>
              <w:rPr>
                <w:rFonts w:eastAsia="宋体"/>
                <w:color w:val="000000"/>
                <w:szCs w:val="21"/>
              </w:rPr>
              <w:t xml:space="preserve">1</w:t>
            </w:r>
            <w:r>
              <w:rPr>
                <w:rFonts w:eastAsia="宋体"/>
                <w:color w:val="000000"/>
                <w:szCs w:val="21"/>
              </w:rPr>
            </w:r>
            <w:r/>
          </w:p>
        </w:tc>
        <w:tc>
          <w:tcPr>
            <w:tcMar>
              <w:left w:w="108" w:type="dxa"/>
              <w:top w:w="0" w:type="dxa"/>
              <w:right w:w="108" w:type="dxa"/>
              <w:bottom w:w="0" w:type="dxa"/>
            </w:tcMar>
            <w:tcW w:w="1536" w:type="dxa"/>
            <w:vAlign w:val="center"/>
            <w:textDirection w:val="lrTb"/>
            <w:noWrap w:val="false"/>
          </w:tcPr>
          <w:p>
            <w:pPr>
              <w:pStyle w:val="644"/>
              <w:jc w:val="center"/>
              <w:widowControl w:val="off"/>
              <w:rPr>
                <w:rFonts w:eastAsia="宋体"/>
                <w:color w:val="000000"/>
                <w:szCs w:val="21"/>
              </w:rPr>
            </w:pPr>
            <w:r>
              <w:rPr>
                <w:rFonts w:eastAsia="宋体"/>
                <w:color w:val="000000"/>
                <w:szCs w:val="21"/>
              </w:rPr>
            </w:r>
            <w:r/>
          </w:p>
        </w:tc>
        <w:tc>
          <w:tcPr>
            <w:tcMar>
              <w:left w:w="108" w:type="dxa"/>
              <w:top w:w="0" w:type="dxa"/>
              <w:right w:w="108" w:type="dxa"/>
              <w:bottom w:w="0" w:type="dxa"/>
            </w:tcMar>
            <w:tcW w:w="1648" w:type="dxa"/>
            <w:vAlign w:val="center"/>
            <w:textDirection w:val="lrTb"/>
            <w:noWrap w:val="false"/>
          </w:tcPr>
          <w:p>
            <w:pPr>
              <w:pStyle w:val="644"/>
              <w:jc w:val="center"/>
              <w:spacing w:line="85" w:lineRule="atLeast"/>
              <w:rPr>
                <w:color w:val="000000"/>
              </w:rPr>
              <w:pBdr>
                <w:top w:val="none" w:color="000000" w:sz="0" w:space="0"/>
                <w:left w:val="none" w:color="000000" w:sz="0" w:space="0"/>
                <w:bottom w:val="none" w:color="000000" w:sz="0" w:space="0"/>
                <w:right w:val="none" w:color="000000" w:sz="0" w:space="0"/>
              </w:pBdr>
            </w:pPr>
            <w:r>
              <w:rPr>
                <w:color w:val="000000"/>
              </w:rPr>
            </w:r>
            <w:r/>
          </w:p>
        </w:tc>
        <w:tc>
          <w:tcPr>
            <w:tcMar>
              <w:left w:w="108" w:type="dxa"/>
              <w:top w:w="0" w:type="dxa"/>
              <w:right w:w="108" w:type="dxa"/>
              <w:bottom w:w="0" w:type="dxa"/>
            </w:tcMar>
            <w:tcW w:w="1270" w:type="dxa"/>
            <w:vAlign w:val="top"/>
            <w:textDirection w:val="lrTb"/>
            <w:noWrap w:val="false"/>
          </w:tcPr>
          <w:p>
            <w:pPr>
              <w:pStyle w:val="644"/>
              <w:jc w:val="center"/>
              <w:spacing w:line="85" w:lineRule="atLeast"/>
              <w:rPr>
                <w:color w:val="000000"/>
              </w:rPr>
              <w:pBdr>
                <w:top w:val="none" w:color="000000" w:sz="0" w:space="0"/>
                <w:left w:val="none" w:color="000000" w:sz="0" w:space="0"/>
                <w:bottom w:val="none" w:color="000000" w:sz="0" w:space="0"/>
                <w:right w:val="none" w:color="000000" w:sz="0" w:space="0"/>
              </w:pBdr>
            </w:pPr>
            <w:r>
              <w:rPr>
                <w:color w:val="000000"/>
              </w:rPr>
            </w:r>
            <w:r/>
          </w:p>
        </w:tc>
        <w:tc>
          <w:tcPr>
            <w:tcMar>
              <w:left w:w="108" w:type="dxa"/>
              <w:top w:w="0" w:type="dxa"/>
              <w:right w:w="108" w:type="dxa"/>
              <w:bottom w:w="0" w:type="dxa"/>
            </w:tcMar>
            <w:tcW w:w="900" w:type="dxa"/>
            <w:vAlign w:val="center"/>
            <w:textDirection w:val="lrTb"/>
            <w:noWrap w:val="false"/>
          </w:tcPr>
          <w:p>
            <w:pPr>
              <w:pStyle w:val="644"/>
              <w:jc w:val="center"/>
              <w:widowControl w:val="off"/>
              <w:rPr>
                <w:rFonts w:eastAsia="宋体"/>
                <w:color w:val="000000"/>
                <w:szCs w:val="21"/>
              </w:rPr>
            </w:pPr>
            <w:r>
              <w:rPr>
                <w:rFonts w:eastAsia="宋体"/>
                <w:color w:val="000000"/>
                <w:szCs w:val="21"/>
              </w:rPr>
            </w:r>
            <w:r/>
          </w:p>
        </w:tc>
        <w:tc>
          <w:tcPr>
            <w:tcMar>
              <w:left w:w="108" w:type="dxa"/>
              <w:top w:w="0" w:type="dxa"/>
              <w:right w:w="108" w:type="dxa"/>
              <w:bottom w:w="0" w:type="dxa"/>
            </w:tcMar>
            <w:tcW w:w="1100" w:type="dxa"/>
            <w:vAlign w:val="center"/>
            <w:textDirection w:val="lrTb"/>
            <w:noWrap w:val="false"/>
          </w:tcPr>
          <w:p>
            <w:pPr>
              <w:pStyle w:val="644"/>
              <w:jc w:val="center"/>
              <w:widowControl w:val="off"/>
              <w:rPr>
                <w:rFonts w:eastAsia="宋体"/>
                <w:color w:val="000000"/>
                <w:szCs w:val="21"/>
              </w:rPr>
            </w:pPr>
            <w:r>
              <w:rPr>
                <w:rFonts w:eastAsia="宋体"/>
                <w:color w:val="000000"/>
                <w:szCs w:val="21"/>
              </w:rPr>
            </w:r>
            <w:r/>
          </w:p>
        </w:tc>
        <w:tc>
          <w:tcPr>
            <w:tcMar>
              <w:left w:w="108" w:type="dxa"/>
              <w:top w:w="0" w:type="dxa"/>
              <w:right w:w="108" w:type="dxa"/>
              <w:bottom w:w="0" w:type="dxa"/>
            </w:tcMar>
            <w:tcW w:w="1090" w:type="dxa"/>
            <w:vAlign w:val="top"/>
            <w:textDirection w:val="lrTb"/>
            <w:noWrap w:val="false"/>
          </w:tcPr>
          <w:p>
            <w:pPr>
              <w:pStyle w:val="644"/>
              <w:spacing w:line="85" w:lineRule="atLeast"/>
              <w:rPr>
                <w:color w:val="000000"/>
              </w:rPr>
              <w:pBdr>
                <w:top w:val="none" w:color="000000" w:sz="0" w:space="0"/>
                <w:left w:val="none" w:color="000000" w:sz="0" w:space="0"/>
                <w:bottom w:val="none" w:color="000000" w:sz="0" w:space="0"/>
                <w:right w:val="none" w:color="000000" w:sz="0" w:space="0"/>
              </w:pBdr>
            </w:pPr>
            <w:r>
              <w:rPr>
                <w:color w:val="000000"/>
              </w:rPr>
            </w:r>
            <w:r/>
          </w:p>
        </w:tc>
        <w:tc>
          <w:tcPr>
            <w:tcMar>
              <w:left w:w="108" w:type="dxa"/>
              <w:top w:w="0" w:type="dxa"/>
              <w:right w:w="108" w:type="dxa"/>
              <w:bottom w:w="0" w:type="dxa"/>
            </w:tcMar>
            <w:tcW w:w="900" w:type="dxa"/>
            <w:vAlign w:val="top"/>
            <w:textDirection w:val="lrTb"/>
            <w:noWrap w:val="false"/>
          </w:tcPr>
          <w:p>
            <w:pPr>
              <w:pStyle w:val="644"/>
              <w:spacing w:line="85" w:lineRule="atLeast"/>
              <w:rPr>
                <w:color w:val="000000"/>
              </w:rPr>
              <w:pBdr>
                <w:top w:val="none" w:color="000000" w:sz="0" w:space="0"/>
                <w:left w:val="none" w:color="000000" w:sz="0" w:space="0"/>
                <w:bottom w:val="none" w:color="000000" w:sz="0" w:space="0"/>
                <w:right w:val="none" w:color="000000" w:sz="0" w:space="0"/>
              </w:pBdr>
            </w:pPr>
            <w:r>
              <w:rPr>
                <w:rFonts w:eastAsia="宋体"/>
                <w:color w:val="000000"/>
              </w:rPr>
              <w:t xml:space="preserve"> </w:t>
            </w:r>
            <w:r>
              <w:rPr>
                <w:color w:val="000000"/>
              </w:rPr>
            </w:r>
            <w:r/>
          </w:p>
        </w:tc>
      </w:tr>
      <w:tr>
        <w:trPr>
          <w:trHeight w:val="498"/>
        </w:trPr>
        <w:tc>
          <w:tcPr>
            <w:tcMar>
              <w:left w:w="108" w:type="dxa"/>
              <w:top w:w="0" w:type="dxa"/>
              <w:right w:w="108" w:type="dxa"/>
              <w:bottom w:w="0" w:type="dxa"/>
            </w:tcMar>
            <w:tcW w:w="741" w:type="dxa"/>
            <w:vAlign w:val="center"/>
            <w:textDirection w:val="lrTb"/>
            <w:noWrap w:val="false"/>
          </w:tcPr>
          <w:p>
            <w:pPr>
              <w:pStyle w:val="644"/>
              <w:jc w:val="center"/>
              <w:widowControl w:val="off"/>
              <w:rPr>
                <w:rFonts w:eastAsia="宋体"/>
                <w:color w:val="000000"/>
                <w:szCs w:val="21"/>
              </w:rPr>
            </w:pPr>
            <w:r>
              <w:rPr>
                <w:rFonts w:eastAsia="宋体"/>
                <w:color w:val="000000"/>
                <w:szCs w:val="21"/>
              </w:rPr>
              <w:t xml:space="preserve">2</w:t>
            </w:r>
            <w:r>
              <w:rPr>
                <w:rFonts w:eastAsia="宋体"/>
                <w:color w:val="000000"/>
                <w:szCs w:val="21"/>
              </w:rPr>
            </w:r>
            <w:r/>
          </w:p>
        </w:tc>
        <w:tc>
          <w:tcPr>
            <w:tcMar>
              <w:left w:w="108" w:type="dxa"/>
              <w:top w:w="0" w:type="dxa"/>
              <w:right w:w="108" w:type="dxa"/>
              <w:bottom w:w="0" w:type="dxa"/>
            </w:tcMar>
            <w:tcW w:w="1536" w:type="dxa"/>
            <w:vAlign w:val="center"/>
            <w:textDirection w:val="lrTb"/>
            <w:noWrap w:val="false"/>
          </w:tcPr>
          <w:p>
            <w:pPr>
              <w:pStyle w:val="644"/>
              <w:jc w:val="center"/>
              <w:widowControl w:val="off"/>
              <w:rPr>
                <w:rFonts w:eastAsia="宋体"/>
                <w:color w:val="000000"/>
                <w:szCs w:val="21"/>
              </w:rPr>
            </w:pPr>
            <w:r>
              <w:rPr>
                <w:rFonts w:eastAsia="宋体"/>
                <w:color w:val="000000"/>
                <w:szCs w:val="21"/>
              </w:rPr>
            </w:r>
            <w:r/>
          </w:p>
        </w:tc>
        <w:tc>
          <w:tcPr>
            <w:tcMar>
              <w:left w:w="108" w:type="dxa"/>
              <w:top w:w="0" w:type="dxa"/>
              <w:right w:w="108" w:type="dxa"/>
              <w:bottom w:w="0" w:type="dxa"/>
            </w:tcMar>
            <w:tcW w:w="1648" w:type="dxa"/>
            <w:vAlign w:val="center"/>
            <w:textDirection w:val="lrTb"/>
            <w:noWrap w:val="false"/>
          </w:tcPr>
          <w:p>
            <w:pPr>
              <w:pStyle w:val="644"/>
              <w:jc w:val="center"/>
              <w:spacing w:line="85" w:lineRule="atLeast"/>
              <w:rPr>
                <w:color w:val="000000"/>
              </w:rPr>
              <w:pBdr>
                <w:top w:val="none" w:color="000000" w:sz="0" w:space="0"/>
                <w:left w:val="none" w:color="000000" w:sz="0" w:space="0"/>
                <w:bottom w:val="none" w:color="000000" w:sz="0" w:space="0"/>
                <w:right w:val="none" w:color="000000" w:sz="0" w:space="0"/>
              </w:pBdr>
            </w:pPr>
            <w:r>
              <w:rPr>
                <w:color w:val="000000"/>
              </w:rPr>
            </w:r>
            <w:r/>
          </w:p>
        </w:tc>
        <w:tc>
          <w:tcPr>
            <w:tcMar>
              <w:left w:w="108" w:type="dxa"/>
              <w:top w:w="0" w:type="dxa"/>
              <w:right w:w="108" w:type="dxa"/>
              <w:bottom w:w="0" w:type="dxa"/>
            </w:tcMar>
            <w:tcW w:w="1270" w:type="dxa"/>
            <w:vAlign w:val="top"/>
            <w:textDirection w:val="lrTb"/>
            <w:noWrap w:val="false"/>
          </w:tcPr>
          <w:p>
            <w:pPr>
              <w:pStyle w:val="644"/>
              <w:jc w:val="center"/>
              <w:spacing w:line="85" w:lineRule="atLeast"/>
              <w:rPr>
                <w:color w:val="000000"/>
              </w:rPr>
              <w:pBdr>
                <w:top w:val="none" w:color="000000" w:sz="0" w:space="0"/>
                <w:left w:val="none" w:color="000000" w:sz="0" w:space="0"/>
                <w:bottom w:val="none" w:color="000000" w:sz="0" w:space="0"/>
                <w:right w:val="none" w:color="000000" w:sz="0" w:space="0"/>
              </w:pBdr>
            </w:pPr>
            <w:r>
              <w:rPr>
                <w:color w:val="000000"/>
              </w:rPr>
            </w:r>
            <w:r/>
          </w:p>
        </w:tc>
        <w:tc>
          <w:tcPr>
            <w:tcMar>
              <w:left w:w="108" w:type="dxa"/>
              <w:top w:w="0" w:type="dxa"/>
              <w:right w:w="108" w:type="dxa"/>
              <w:bottom w:w="0" w:type="dxa"/>
            </w:tcMar>
            <w:tcW w:w="900" w:type="dxa"/>
            <w:vAlign w:val="center"/>
            <w:textDirection w:val="lrTb"/>
            <w:noWrap w:val="false"/>
          </w:tcPr>
          <w:p>
            <w:pPr>
              <w:pStyle w:val="644"/>
              <w:jc w:val="center"/>
              <w:widowControl w:val="off"/>
              <w:rPr>
                <w:rFonts w:eastAsia="宋体"/>
                <w:color w:val="000000"/>
                <w:szCs w:val="21"/>
              </w:rPr>
            </w:pPr>
            <w:r>
              <w:rPr>
                <w:rFonts w:eastAsia="宋体"/>
                <w:color w:val="000000"/>
                <w:szCs w:val="21"/>
              </w:rPr>
            </w:r>
            <w:r/>
          </w:p>
        </w:tc>
        <w:tc>
          <w:tcPr>
            <w:tcMar>
              <w:left w:w="108" w:type="dxa"/>
              <w:top w:w="0" w:type="dxa"/>
              <w:right w:w="108" w:type="dxa"/>
              <w:bottom w:w="0" w:type="dxa"/>
            </w:tcMar>
            <w:tcW w:w="1100" w:type="dxa"/>
            <w:vAlign w:val="center"/>
            <w:textDirection w:val="lrTb"/>
            <w:noWrap w:val="false"/>
          </w:tcPr>
          <w:p>
            <w:pPr>
              <w:pStyle w:val="644"/>
              <w:jc w:val="center"/>
              <w:widowControl w:val="off"/>
              <w:rPr>
                <w:rFonts w:eastAsia="宋体"/>
                <w:color w:val="000000"/>
                <w:szCs w:val="21"/>
              </w:rPr>
            </w:pPr>
            <w:r>
              <w:rPr>
                <w:rFonts w:eastAsia="宋体"/>
                <w:color w:val="000000"/>
                <w:szCs w:val="21"/>
              </w:rPr>
            </w:r>
            <w:r/>
          </w:p>
        </w:tc>
        <w:tc>
          <w:tcPr>
            <w:tcMar>
              <w:left w:w="108" w:type="dxa"/>
              <w:top w:w="0" w:type="dxa"/>
              <w:right w:w="108" w:type="dxa"/>
              <w:bottom w:w="0" w:type="dxa"/>
            </w:tcMar>
            <w:tcW w:w="1090" w:type="dxa"/>
            <w:vAlign w:val="top"/>
            <w:textDirection w:val="lrTb"/>
            <w:noWrap w:val="false"/>
          </w:tcPr>
          <w:p>
            <w:pPr>
              <w:pStyle w:val="644"/>
              <w:spacing w:line="85" w:lineRule="atLeast"/>
              <w:rPr>
                <w:color w:val="000000"/>
              </w:rPr>
              <w:pBdr>
                <w:top w:val="none" w:color="000000" w:sz="0" w:space="0"/>
                <w:left w:val="none" w:color="000000" w:sz="0" w:space="0"/>
                <w:bottom w:val="none" w:color="000000" w:sz="0" w:space="0"/>
                <w:right w:val="none" w:color="000000" w:sz="0" w:space="0"/>
              </w:pBdr>
            </w:pPr>
            <w:r>
              <w:rPr>
                <w:color w:val="000000"/>
              </w:rPr>
            </w:r>
            <w:r/>
          </w:p>
        </w:tc>
        <w:tc>
          <w:tcPr>
            <w:tcMar>
              <w:left w:w="108" w:type="dxa"/>
              <w:top w:w="0" w:type="dxa"/>
              <w:right w:w="108" w:type="dxa"/>
              <w:bottom w:w="0" w:type="dxa"/>
            </w:tcMar>
            <w:tcW w:w="900" w:type="dxa"/>
            <w:vAlign w:val="top"/>
            <w:textDirection w:val="lrTb"/>
            <w:noWrap w:val="false"/>
          </w:tcPr>
          <w:p>
            <w:pPr>
              <w:pStyle w:val="644"/>
              <w:spacing w:line="85" w:lineRule="atLeast"/>
              <w:rPr>
                <w:color w:val="000000"/>
              </w:rPr>
              <w:pBdr>
                <w:top w:val="none" w:color="000000" w:sz="0" w:space="0"/>
                <w:left w:val="none" w:color="000000" w:sz="0" w:space="0"/>
                <w:bottom w:val="none" w:color="000000" w:sz="0" w:space="0"/>
                <w:right w:val="none" w:color="000000" w:sz="0" w:space="0"/>
              </w:pBdr>
            </w:pPr>
            <w:r>
              <w:rPr>
                <w:rFonts w:eastAsia="宋体"/>
                <w:color w:val="000000"/>
              </w:rPr>
              <w:t xml:space="preserve"> </w:t>
            </w:r>
            <w:r>
              <w:rPr>
                <w:color w:val="000000"/>
              </w:rPr>
            </w:r>
            <w:r/>
          </w:p>
        </w:tc>
      </w:tr>
      <w:tr>
        <w:trPr>
          <w:trHeight w:val="498"/>
        </w:trPr>
        <w:tc>
          <w:tcPr>
            <w:tcMar>
              <w:left w:w="108" w:type="dxa"/>
              <w:top w:w="0" w:type="dxa"/>
              <w:right w:w="108" w:type="dxa"/>
              <w:bottom w:w="0" w:type="dxa"/>
            </w:tcMar>
            <w:tcW w:w="741" w:type="dxa"/>
            <w:vAlign w:val="center"/>
            <w:textDirection w:val="lrTb"/>
            <w:noWrap w:val="false"/>
          </w:tcPr>
          <w:p>
            <w:pPr>
              <w:pStyle w:val="644"/>
              <w:jc w:val="center"/>
              <w:widowControl w:val="off"/>
              <w:rPr>
                <w:rFonts w:eastAsia="宋体"/>
                <w:color w:val="000000"/>
                <w:szCs w:val="21"/>
              </w:rPr>
            </w:pPr>
            <w:r>
              <w:rPr>
                <w:rFonts w:eastAsia="宋体"/>
                <w:color w:val="000000"/>
                <w:szCs w:val="21"/>
              </w:rPr>
              <w:t xml:space="preserve">3</w:t>
            </w:r>
            <w:r>
              <w:rPr>
                <w:rFonts w:eastAsia="宋体"/>
                <w:color w:val="000000"/>
                <w:szCs w:val="21"/>
              </w:rPr>
            </w:r>
            <w:r/>
          </w:p>
        </w:tc>
        <w:tc>
          <w:tcPr>
            <w:tcMar>
              <w:left w:w="108" w:type="dxa"/>
              <w:top w:w="0" w:type="dxa"/>
              <w:right w:w="108" w:type="dxa"/>
              <w:bottom w:w="0" w:type="dxa"/>
            </w:tcMar>
            <w:tcW w:w="1536" w:type="dxa"/>
            <w:vAlign w:val="center"/>
            <w:textDirection w:val="lrTb"/>
            <w:noWrap w:val="false"/>
          </w:tcPr>
          <w:p>
            <w:pPr>
              <w:pStyle w:val="644"/>
              <w:jc w:val="center"/>
              <w:widowControl w:val="off"/>
              <w:rPr>
                <w:rFonts w:eastAsia="宋体"/>
                <w:color w:val="000000"/>
                <w:szCs w:val="21"/>
              </w:rPr>
            </w:pPr>
            <w:r>
              <w:rPr>
                <w:rFonts w:eastAsia="宋体"/>
                <w:color w:val="000000"/>
                <w:szCs w:val="21"/>
              </w:rPr>
            </w:r>
            <w:r/>
          </w:p>
        </w:tc>
        <w:tc>
          <w:tcPr>
            <w:tcMar>
              <w:left w:w="108" w:type="dxa"/>
              <w:top w:w="0" w:type="dxa"/>
              <w:right w:w="108" w:type="dxa"/>
              <w:bottom w:w="0" w:type="dxa"/>
            </w:tcMar>
            <w:tcW w:w="1648" w:type="dxa"/>
            <w:vAlign w:val="center"/>
            <w:textDirection w:val="lrTb"/>
            <w:noWrap w:val="false"/>
          </w:tcPr>
          <w:p>
            <w:pPr>
              <w:pStyle w:val="644"/>
              <w:jc w:val="center"/>
              <w:spacing w:line="85" w:lineRule="atLeast"/>
              <w:rPr>
                <w:color w:val="000000"/>
              </w:rPr>
              <w:pBdr>
                <w:top w:val="none" w:color="000000" w:sz="0" w:space="0"/>
                <w:left w:val="none" w:color="000000" w:sz="0" w:space="0"/>
                <w:bottom w:val="none" w:color="000000" w:sz="0" w:space="0"/>
                <w:right w:val="none" w:color="000000" w:sz="0" w:space="0"/>
              </w:pBdr>
            </w:pPr>
            <w:r>
              <w:rPr>
                <w:color w:val="000000"/>
              </w:rPr>
            </w:r>
            <w:r/>
          </w:p>
        </w:tc>
        <w:tc>
          <w:tcPr>
            <w:tcMar>
              <w:left w:w="108" w:type="dxa"/>
              <w:top w:w="0" w:type="dxa"/>
              <w:right w:w="108" w:type="dxa"/>
              <w:bottom w:w="0" w:type="dxa"/>
            </w:tcMar>
            <w:tcW w:w="1270" w:type="dxa"/>
            <w:vAlign w:val="top"/>
            <w:textDirection w:val="lrTb"/>
            <w:noWrap w:val="false"/>
          </w:tcPr>
          <w:p>
            <w:pPr>
              <w:pStyle w:val="644"/>
              <w:jc w:val="center"/>
              <w:spacing w:line="85" w:lineRule="atLeast"/>
              <w:rPr>
                <w:color w:val="000000"/>
              </w:rPr>
              <w:pBdr>
                <w:top w:val="none" w:color="000000" w:sz="0" w:space="0"/>
                <w:left w:val="none" w:color="000000" w:sz="0" w:space="0"/>
                <w:bottom w:val="none" w:color="000000" w:sz="0" w:space="0"/>
                <w:right w:val="none" w:color="000000" w:sz="0" w:space="0"/>
              </w:pBdr>
            </w:pPr>
            <w:r>
              <w:rPr>
                <w:color w:val="000000"/>
              </w:rPr>
            </w:r>
            <w:r/>
          </w:p>
        </w:tc>
        <w:tc>
          <w:tcPr>
            <w:tcMar>
              <w:left w:w="108" w:type="dxa"/>
              <w:top w:w="0" w:type="dxa"/>
              <w:right w:w="108" w:type="dxa"/>
              <w:bottom w:w="0" w:type="dxa"/>
            </w:tcMar>
            <w:tcW w:w="900" w:type="dxa"/>
            <w:vAlign w:val="center"/>
            <w:textDirection w:val="lrTb"/>
            <w:noWrap w:val="false"/>
          </w:tcPr>
          <w:p>
            <w:pPr>
              <w:pStyle w:val="644"/>
              <w:jc w:val="center"/>
              <w:widowControl w:val="off"/>
              <w:rPr>
                <w:rFonts w:eastAsia="宋体"/>
                <w:color w:val="000000"/>
                <w:szCs w:val="21"/>
              </w:rPr>
            </w:pPr>
            <w:r>
              <w:rPr>
                <w:rFonts w:eastAsia="宋体"/>
                <w:color w:val="000000"/>
                <w:szCs w:val="21"/>
              </w:rPr>
            </w:r>
            <w:r/>
          </w:p>
        </w:tc>
        <w:tc>
          <w:tcPr>
            <w:tcMar>
              <w:left w:w="108" w:type="dxa"/>
              <w:top w:w="0" w:type="dxa"/>
              <w:right w:w="108" w:type="dxa"/>
              <w:bottom w:w="0" w:type="dxa"/>
            </w:tcMar>
            <w:tcW w:w="1100" w:type="dxa"/>
            <w:vAlign w:val="center"/>
            <w:textDirection w:val="lrTb"/>
            <w:noWrap w:val="false"/>
          </w:tcPr>
          <w:p>
            <w:pPr>
              <w:pStyle w:val="644"/>
              <w:jc w:val="center"/>
              <w:widowControl w:val="off"/>
              <w:rPr>
                <w:rFonts w:eastAsia="宋体"/>
                <w:color w:val="000000"/>
                <w:szCs w:val="21"/>
              </w:rPr>
            </w:pPr>
            <w:r>
              <w:rPr>
                <w:rFonts w:eastAsia="宋体"/>
                <w:color w:val="000000"/>
                <w:szCs w:val="21"/>
              </w:rPr>
            </w:r>
            <w:r/>
          </w:p>
        </w:tc>
        <w:tc>
          <w:tcPr>
            <w:tcMar>
              <w:left w:w="108" w:type="dxa"/>
              <w:top w:w="0" w:type="dxa"/>
              <w:right w:w="108" w:type="dxa"/>
              <w:bottom w:w="0" w:type="dxa"/>
            </w:tcMar>
            <w:tcW w:w="1090" w:type="dxa"/>
            <w:vAlign w:val="top"/>
            <w:textDirection w:val="lrTb"/>
            <w:noWrap w:val="false"/>
          </w:tcPr>
          <w:p>
            <w:pPr>
              <w:pStyle w:val="644"/>
              <w:spacing w:line="85" w:lineRule="atLeast"/>
              <w:rPr>
                <w:color w:val="000000"/>
              </w:rPr>
              <w:pBdr>
                <w:top w:val="none" w:color="000000" w:sz="0" w:space="0"/>
                <w:left w:val="none" w:color="000000" w:sz="0" w:space="0"/>
                <w:bottom w:val="none" w:color="000000" w:sz="0" w:space="0"/>
                <w:right w:val="none" w:color="000000" w:sz="0" w:space="0"/>
              </w:pBdr>
            </w:pPr>
            <w:r>
              <w:rPr>
                <w:color w:val="000000"/>
              </w:rPr>
            </w:r>
            <w:r/>
          </w:p>
        </w:tc>
        <w:tc>
          <w:tcPr>
            <w:tcMar>
              <w:left w:w="108" w:type="dxa"/>
              <w:top w:w="0" w:type="dxa"/>
              <w:right w:w="108" w:type="dxa"/>
              <w:bottom w:w="0" w:type="dxa"/>
            </w:tcMar>
            <w:tcW w:w="900" w:type="dxa"/>
            <w:vAlign w:val="top"/>
            <w:textDirection w:val="lrTb"/>
            <w:noWrap w:val="false"/>
          </w:tcPr>
          <w:p>
            <w:pPr>
              <w:pStyle w:val="644"/>
              <w:spacing w:line="85" w:lineRule="atLeast"/>
              <w:rPr>
                <w:color w:val="000000"/>
              </w:rPr>
              <w:pBdr>
                <w:top w:val="none" w:color="000000" w:sz="0" w:space="0"/>
                <w:left w:val="none" w:color="000000" w:sz="0" w:space="0"/>
                <w:bottom w:val="none" w:color="000000" w:sz="0" w:space="0"/>
                <w:right w:val="none" w:color="000000" w:sz="0" w:space="0"/>
              </w:pBdr>
            </w:pPr>
            <w:r>
              <w:rPr>
                <w:rFonts w:eastAsia="宋体"/>
                <w:color w:val="000000"/>
              </w:rPr>
              <w:t xml:space="preserve"> </w:t>
            </w:r>
            <w:r>
              <w:rPr>
                <w:color w:val="000000"/>
              </w:rPr>
            </w:r>
            <w:r/>
          </w:p>
        </w:tc>
      </w:tr>
      <w:tr>
        <w:trPr>
          <w:trHeight w:val="498"/>
        </w:trPr>
        <w:tc>
          <w:tcPr>
            <w:tcMar>
              <w:left w:w="108" w:type="dxa"/>
              <w:top w:w="0" w:type="dxa"/>
              <w:right w:w="108" w:type="dxa"/>
              <w:bottom w:w="0" w:type="dxa"/>
            </w:tcMar>
            <w:tcW w:w="741" w:type="dxa"/>
            <w:vAlign w:val="center"/>
            <w:textDirection w:val="lrTb"/>
            <w:noWrap w:val="false"/>
          </w:tcPr>
          <w:p>
            <w:pPr>
              <w:pStyle w:val="644"/>
              <w:jc w:val="center"/>
              <w:widowControl w:val="off"/>
              <w:rPr>
                <w:rFonts w:eastAsia="宋体"/>
                <w:color w:val="000000"/>
                <w:szCs w:val="21"/>
              </w:rPr>
            </w:pPr>
            <w:r>
              <w:rPr>
                <w:rFonts w:eastAsia="宋体"/>
                <w:color w:val="000000"/>
                <w:szCs w:val="21"/>
              </w:rPr>
              <w:t xml:space="preserve">4</w:t>
            </w:r>
            <w:r>
              <w:rPr>
                <w:rFonts w:eastAsia="宋体"/>
                <w:color w:val="000000"/>
                <w:szCs w:val="21"/>
              </w:rPr>
            </w:r>
            <w:r/>
          </w:p>
        </w:tc>
        <w:tc>
          <w:tcPr>
            <w:tcMar>
              <w:left w:w="108" w:type="dxa"/>
              <w:top w:w="0" w:type="dxa"/>
              <w:right w:w="108" w:type="dxa"/>
              <w:bottom w:w="0" w:type="dxa"/>
            </w:tcMar>
            <w:tcW w:w="1536" w:type="dxa"/>
            <w:vAlign w:val="center"/>
            <w:textDirection w:val="lrTb"/>
            <w:noWrap w:val="false"/>
          </w:tcPr>
          <w:p>
            <w:pPr>
              <w:pStyle w:val="644"/>
              <w:jc w:val="center"/>
              <w:widowControl w:val="off"/>
              <w:rPr>
                <w:rFonts w:eastAsia="宋体"/>
                <w:color w:val="000000"/>
                <w:szCs w:val="21"/>
              </w:rPr>
            </w:pPr>
            <w:r>
              <w:rPr>
                <w:rFonts w:eastAsia="宋体"/>
                <w:color w:val="000000"/>
                <w:szCs w:val="21"/>
              </w:rPr>
            </w:r>
            <w:r/>
          </w:p>
        </w:tc>
        <w:tc>
          <w:tcPr>
            <w:tcMar>
              <w:left w:w="108" w:type="dxa"/>
              <w:top w:w="0" w:type="dxa"/>
              <w:right w:w="108" w:type="dxa"/>
              <w:bottom w:w="0" w:type="dxa"/>
            </w:tcMar>
            <w:tcW w:w="1648" w:type="dxa"/>
            <w:vAlign w:val="center"/>
            <w:textDirection w:val="lrTb"/>
            <w:noWrap w:val="false"/>
          </w:tcPr>
          <w:p>
            <w:pPr>
              <w:pStyle w:val="644"/>
              <w:jc w:val="center"/>
              <w:spacing w:line="85" w:lineRule="atLeast"/>
              <w:rPr>
                <w:color w:val="000000"/>
              </w:rPr>
              <w:pBdr>
                <w:top w:val="none" w:color="000000" w:sz="0" w:space="0"/>
                <w:left w:val="none" w:color="000000" w:sz="0" w:space="0"/>
                <w:bottom w:val="none" w:color="000000" w:sz="0" w:space="0"/>
                <w:right w:val="none" w:color="000000" w:sz="0" w:space="0"/>
              </w:pBdr>
            </w:pPr>
            <w:r>
              <w:rPr>
                <w:color w:val="000000"/>
              </w:rPr>
            </w:r>
            <w:r/>
          </w:p>
        </w:tc>
        <w:tc>
          <w:tcPr>
            <w:tcMar>
              <w:left w:w="108" w:type="dxa"/>
              <w:top w:w="0" w:type="dxa"/>
              <w:right w:w="108" w:type="dxa"/>
              <w:bottom w:w="0" w:type="dxa"/>
            </w:tcMar>
            <w:tcW w:w="1270" w:type="dxa"/>
            <w:vAlign w:val="top"/>
            <w:textDirection w:val="lrTb"/>
            <w:noWrap w:val="false"/>
          </w:tcPr>
          <w:p>
            <w:pPr>
              <w:pStyle w:val="644"/>
              <w:jc w:val="center"/>
              <w:spacing w:line="85" w:lineRule="atLeast"/>
              <w:rPr>
                <w:color w:val="000000"/>
              </w:rPr>
              <w:pBdr>
                <w:top w:val="none" w:color="000000" w:sz="0" w:space="0"/>
                <w:left w:val="none" w:color="000000" w:sz="0" w:space="0"/>
                <w:bottom w:val="none" w:color="000000" w:sz="0" w:space="0"/>
                <w:right w:val="none" w:color="000000" w:sz="0" w:space="0"/>
              </w:pBdr>
            </w:pPr>
            <w:r>
              <w:rPr>
                <w:color w:val="000000"/>
              </w:rPr>
            </w:r>
            <w:r/>
          </w:p>
        </w:tc>
        <w:tc>
          <w:tcPr>
            <w:tcMar>
              <w:left w:w="108" w:type="dxa"/>
              <w:top w:w="0" w:type="dxa"/>
              <w:right w:w="108" w:type="dxa"/>
              <w:bottom w:w="0" w:type="dxa"/>
            </w:tcMar>
            <w:tcW w:w="900" w:type="dxa"/>
            <w:vAlign w:val="center"/>
            <w:textDirection w:val="lrTb"/>
            <w:noWrap w:val="false"/>
          </w:tcPr>
          <w:p>
            <w:pPr>
              <w:pStyle w:val="644"/>
              <w:jc w:val="center"/>
              <w:widowControl w:val="off"/>
              <w:rPr>
                <w:rFonts w:eastAsia="宋体"/>
                <w:color w:val="000000"/>
                <w:szCs w:val="21"/>
              </w:rPr>
            </w:pPr>
            <w:r>
              <w:rPr>
                <w:rFonts w:eastAsia="宋体"/>
                <w:color w:val="000000"/>
                <w:szCs w:val="21"/>
              </w:rPr>
            </w:r>
            <w:r/>
          </w:p>
        </w:tc>
        <w:tc>
          <w:tcPr>
            <w:tcMar>
              <w:left w:w="108" w:type="dxa"/>
              <w:top w:w="0" w:type="dxa"/>
              <w:right w:w="108" w:type="dxa"/>
              <w:bottom w:w="0" w:type="dxa"/>
            </w:tcMar>
            <w:tcW w:w="1100" w:type="dxa"/>
            <w:vAlign w:val="center"/>
            <w:textDirection w:val="lrTb"/>
            <w:noWrap w:val="false"/>
          </w:tcPr>
          <w:p>
            <w:pPr>
              <w:pStyle w:val="644"/>
              <w:jc w:val="center"/>
              <w:widowControl w:val="off"/>
              <w:rPr>
                <w:rFonts w:eastAsia="宋体"/>
                <w:color w:val="000000"/>
                <w:szCs w:val="21"/>
              </w:rPr>
            </w:pPr>
            <w:r>
              <w:rPr>
                <w:rFonts w:eastAsia="宋体"/>
                <w:color w:val="000000"/>
                <w:szCs w:val="21"/>
              </w:rPr>
            </w:r>
            <w:r/>
          </w:p>
        </w:tc>
        <w:tc>
          <w:tcPr>
            <w:tcMar>
              <w:left w:w="108" w:type="dxa"/>
              <w:top w:w="0" w:type="dxa"/>
              <w:right w:w="108" w:type="dxa"/>
              <w:bottom w:w="0" w:type="dxa"/>
            </w:tcMar>
            <w:tcW w:w="1090" w:type="dxa"/>
            <w:vAlign w:val="top"/>
            <w:textDirection w:val="lrTb"/>
            <w:noWrap w:val="false"/>
          </w:tcPr>
          <w:p>
            <w:pPr>
              <w:pStyle w:val="644"/>
              <w:spacing w:line="85" w:lineRule="atLeast"/>
              <w:rPr>
                <w:color w:val="000000"/>
              </w:rPr>
              <w:pBdr>
                <w:top w:val="none" w:color="000000" w:sz="0" w:space="0"/>
                <w:left w:val="none" w:color="000000" w:sz="0" w:space="0"/>
                <w:bottom w:val="none" w:color="000000" w:sz="0" w:space="0"/>
                <w:right w:val="none" w:color="000000" w:sz="0" w:space="0"/>
              </w:pBdr>
            </w:pPr>
            <w:r>
              <w:rPr>
                <w:color w:val="000000"/>
              </w:rPr>
            </w:r>
            <w:r/>
          </w:p>
        </w:tc>
        <w:tc>
          <w:tcPr>
            <w:tcMar>
              <w:left w:w="108" w:type="dxa"/>
              <w:top w:w="0" w:type="dxa"/>
              <w:right w:w="108" w:type="dxa"/>
              <w:bottom w:w="0" w:type="dxa"/>
            </w:tcMar>
            <w:tcW w:w="900" w:type="dxa"/>
            <w:vAlign w:val="top"/>
            <w:textDirection w:val="lrTb"/>
            <w:noWrap w:val="false"/>
          </w:tcPr>
          <w:p>
            <w:pPr>
              <w:pStyle w:val="644"/>
              <w:spacing w:line="85" w:lineRule="atLeast"/>
              <w:rPr>
                <w:color w:val="000000"/>
              </w:rPr>
              <w:pBdr>
                <w:top w:val="none" w:color="000000" w:sz="0" w:space="0"/>
                <w:left w:val="none" w:color="000000" w:sz="0" w:space="0"/>
                <w:bottom w:val="none" w:color="000000" w:sz="0" w:space="0"/>
                <w:right w:val="none" w:color="000000" w:sz="0" w:space="0"/>
              </w:pBdr>
            </w:pPr>
            <w:r>
              <w:rPr>
                <w:rFonts w:eastAsia="宋体"/>
                <w:color w:val="000000"/>
              </w:rPr>
              <w:t xml:space="preserve"> </w:t>
            </w:r>
            <w:r>
              <w:rPr>
                <w:color w:val="000000"/>
              </w:rPr>
            </w:r>
            <w:r/>
          </w:p>
        </w:tc>
      </w:tr>
      <w:tr>
        <w:trPr>
          <w:trHeight w:val="498"/>
        </w:trPr>
        <w:tc>
          <w:tcPr>
            <w:tcMar>
              <w:left w:w="108" w:type="dxa"/>
              <w:top w:w="0" w:type="dxa"/>
              <w:right w:w="108" w:type="dxa"/>
              <w:bottom w:w="0" w:type="dxa"/>
            </w:tcMar>
            <w:tcW w:w="741" w:type="dxa"/>
            <w:vAlign w:val="center"/>
            <w:textDirection w:val="lrTb"/>
            <w:noWrap w:val="false"/>
          </w:tcPr>
          <w:p>
            <w:pPr>
              <w:pStyle w:val="644"/>
              <w:jc w:val="center"/>
              <w:widowControl w:val="off"/>
              <w:rPr>
                <w:rFonts w:eastAsia="宋体"/>
                <w:color w:val="000000"/>
                <w:szCs w:val="21"/>
              </w:rPr>
            </w:pPr>
            <w:r>
              <w:rPr>
                <w:rFonts w:eastAsia="宋体"/>
                <w:color w:val="000000"/>
                <w:szCs w:val="21"/>
              </w:rPr>
              <w:t xml:space="preserve">5</w:t>
            </w:r>
            <w:r>
              <w:rPr>
                <w:rFonts w:eastAsia="宋体"/>
                <w:color w:val="000000"/>
                <w:szCs w:val="21"/>
              </w:rPr>
            </w:r>
            <w:r/>
          </w:p>
        </w:tc>
        <w:tc>
          <w:tcPr>
            <w:tcMar>
              <w:left w:w="108" w:type="dxa"/>
              <w:top w:w="0" w:type="dxa"/>
              <w:right w:w="108" w:type="dxa"/>
              <w:bottom w:w="0" w:type="dxa"/>
            </w:tcMar>
            <w:tcW w:w="1536" w:type="dxa"/>
            <w:vAlign w:val="center"/>
            <w:textDirection w:val="lrTb"/>
            <w:noWrap w:val="false"/>
          </w:tcPr>
          <w:p>
            <w:pPr>
              <w:pStyle w:val="644"/>
              <w:jc w:val="center"/>
              <w:widowControl w:val="off"/>
              <w:rPr>
                <w:rFonts w:eastAsia="宋体"/>
                <w:color w:val="000000"/>
                <w:szCs w:val="21"/>
              </w:rPr>
            </w:pPr>
            <w:r>
              <w:rPr>
                <w:rFonts w:eastAsia="宋体"/>
                <w:color w:val="000000"/>
                <w:szCs w:val="21"/>
              </w:rPr>
            </w:r>
            <w:r/>
          </w:p>
        </w:tc>
        <w:tc>
          <w:tcPr>
            <w:tcMar>
              <w:left w:w="108" w:type="dxa"/>
              <w:top w:w="0" w:type="dxa"/>
              <w:right w:w="108" w:type="dxa"/>
              <w:bottom w:w="0" w:type="dxa"/>
            </w:tcMar>
            <w:tcW w:w="1648" w:type="dxa"/>
            <w:vAlign w:val="center"/>
            <w:textDirection w:val="lrTb"/>
            <w:noWrap w:val="false"/>
          </w:tcPr>
          <w:p>
            <w:pPr>
              <w:pStyle w:val="644"/>
              <w:jc w:val="center"/>
              <w:spacing w:line="85" w:lineRule="atLeast"/>
              <w:rPr>
                <w:color w:val="000000"/>
              </w:rPr>
              <w:pBdr>
                <w:top w:val="none" w:color="000000" w:sz="0" w:space="0"/>
                <w:left w:val="none" w:color="000000" w:sz="0" w:space="0"/>
                <w:bottom w:val="none" w:color="000000" w:sz="0" w:space="0"/>
                <w:right w:val="none" w:color="000000" w:sz="0" w:space="0"/>
              </w:pBdr>
            </w:pPr>
            <w:r>
              <w:rPr>
                <w:color w:val="000000"/>
              </w:rPr>
            </w:r>
            <w:r/>
          </w:p>
        </w:tc>
        <w:tc>
          <w:tcPr>
            <w:tcMar>
              <w:left w:w="108" w:type="dxa"/>
              <w:top w:w="0" w:type="dxa"/>
              <w:right w:w="108" w:type="dxa"/>
              <w:bottom w:w="0" w:type="dxa"/>
            </w:tcMar>
            <w:tcW w:w="1270" w:type="dxa"/>
            <w:vAlign w:val="top"/>
            <w:textDirection w:val="lrTb"/>
            <w:noWrap w:val="false"/>
          </w:tcPr>
          <w:p>
            <w:pPr>
              <w:pStyle w:val="644"/>
              <w:jc w:val="center"/>
              <w:spacing w:line="85" w:lineRule="atLeast"/>
              <w:rPr>
                <w:color w:val="000000"/>
              </w:rPr>
              <w:pBdr>
                <w:top w:val="none" w:color="000000" w:sz="0" w:space="0"/>
                <w:left w:val="none" w:color="000000" w:sz="0" w:space="0"/>
                <w:bottom w:val="none" w:color="000000" w:sz="0" w:space="0"/>
                <w:right w:val="none" w:color="000000" w:sz="0" w:space="0"/>
              </w:pBdr>
            </w:pPr>
            <w:r>
              <w:rPr>
                <w:color w:val="000000"/>
              </w:rPr>
            </w:r>
            <w:r/>
          </w:p>
        </w:tc>
        <w:tc>
          <w:tcPr>
            <w:tcMar>
              <w:left w:w="108" w:type="dxa"/>
              <w:top w:w="0" w:type="dxa"/>
              <w:right w:w="108" w:type="dxa"/>
              <w:bottom w:w="0" w:type="dxa"/>
            </w:tcMar>
            <w:tcW w:w="900" w:type="dxa"/>
            <w:vAlign w:val="center"/>
            <w:textDirection w:val="lrTb"/>
            <w:noWrap w:val="false"/>
          </w:tcPr>
          <w:p>
            <w:pPr>
              <w:pStyle w:val="644"/>
              <w:jc w:val="center"/>
              <w:widowControl w:val="off"/>
              <w:rPr>
                <w:rFonts w:eastAsia="宋体"/>
                <w:color w:val="000000"/>
                <w:szCs w:val="21"/>
              </w:rPr>
            </w:pPr>
            <w:r>
              <w:rPr>
                <w:rFonts w:eastAsia="宋体"/>
                <w:color w:val="000000"/>
                <w:szCs w:val="21"/>
              </w:rPr>
            </w:r>
            <w:r/>
          </w:p>
        </w:tc>
        <w:tc>
          <w:tcPr>
            <w:tcMar>
              <w:left w:w="108" w:type="dxa"/>
              <w:top w:w="0" w:type="dxa"/>
              <w:right w:w="108" w:type="dxa"/>
              <w:bottom w:w="0" w:type="dxa"/>
            </w:tcMar>
            <w:tcW w:w="1100" w:type="dxa"/>
            <w:vAlign w:val="center"/>
            <w:textDirection w:val="lrTb"/>
            <w:noWrap w:val="false"/>
          </w:tcPr>
          <w:p>
            <w:pPr>
              <w:pStyle w:val="644"/>
              <w:jc w:val="center"/>
              <w:widowControl w:val="off"/>
              <w:rPr>
                <w:rFonts w:eastAsia="宋体"/>
                <w:color w:val="000000"/>
                <w:szCs w:val="21"/>
              </w:rPr>
            </w:pPr>
            <w:r>
              <w:rPr>
                <w:rFonts w:eastAsia="宋体"/>
                <w:color w:val="000000"/>
                <w:szCs w:val="21"/>
              </w:rPr>
            </w:r>
            <w:r/>
          </w:p>
        </w:tc>
        <w:tc>
          <w:tcPr>
            <w:tcMar>
              <w:left w:w="108" w:type="dxa"/>
              <w:top w:w="0" w:type="dxa"/>
              <w:right w:w="108" w:type="dxa"/>
              <w:bottom w:w="0" w:type="dxa"/>
            </w:tcMar>
            <w:tcW w:w="1090" w:type="dxa"/>
            <w:vAlign w:val="top"/>
            <w:textDirection w:val="lrTb"/>
            <w:noWrap w:val="false"/>
          </w:tcPr>
          <w:p>
            <w:pPr>
              <w:pStyle w:val="644"/>
              <w:spacing w:line="85" w:lineRule="atLeast"/>
              <w:rPr>
                <w:color w:val="000000"/>
              </w:rPr>
              <w:pBdr>
                <w:top w:val="none" w:color="000000" w:sz="0" w:space="0"/>
                <w:left w:val="none" w:color="000000" w:sz="0" w:space="0"/>
                <w:bottom w:val="none" w:color="000000" w:sz="0" w:space="0"/>
                <w:right w:val="none" w:color="000000" w:sz="0" w:space="0"/>
              </w:pBdr>
            </w:pPr>
            <w:r>
              <w:rPr>
                <w:color w:val="000000"/>
              </w:rPr>
            </w:r>
            <w:r/>
          </w:p>
        </w:tc>
        <w:tc>
          <w:tcPr>
            <w:tcMar>
              <w:left w:w="108" w:type="dxa"/>
              <w:top w:w="0" w:type="dxa"/>
              <w:right w:w="108" w:type="dxa"/>
              <w:bottom w:w="0" w:type="dxa"/>
            </w:tcMar>
            <w:tcW w:w="900" w:type="dxa"/>
            <w:vAlign w:val="top"/>
            <w:textDirection w:val="lrTb"/>
            <w:noWrap w:val="false"/>
          </w:tcPr>
          <w:p>
            <w:pPr>
              <w:pStyle w:val="644"/>
              <w:spacing w:line="85" w:lineRule="atLeast"/>
              <w:rPr>
                <w:color w:val="000000"/>
              </w:rPr>
              <w:pBdr>
                <w:top w:val="none" w:color="000000" w:sz="0" w:space="0"/>
                <w:left w:val="none" w:color="000000" w:sz="0" w:space="0"/>
                <w:bottom w:val="none" w:color="000000" w:sz="0" w:space="0"/>
                <w:right w:val="none" w:color="000000" w:sz="0" w:space="0"/>
              </w:pBdr>
            </w:pPr>
            <w:r>
              <w:rPr>
                <w:rFonts w:eastAsia="宋体"/>
                <w:color w:val="000000"/>
              </w:rPr>
              <w:t xml:space="preserve"> </w:t>
            </w:r>
            <w:r>
              <w:rPr>
                <w:color w:val="000000"/>
              </w:rPr>
            </w:r>
            <w:r/>
          </w:p>
        </w:tc>
      </w:tr>
      <w:tr>
        <w:trPr>
          <w:trHeight w:val="498"/>
        </w:trPr>
        <w:tc>
          <w:tcPr>
            <w:gridSpan w:val="5"/>
            <w:tcMar>
              <w:left w:w="108" w:type="dxa"/>
              <w:top w:w="0" w:type="dxa"/>
              <w:right w:w="108" w:type="dxa"/>
              <w:bottom w:w="0" w:type="dxa"/>
            </w:tcMar>
            <w:tcW w:w="6095" w:type="dxa"/>
            <w:vAlign w:val="center"/>
            <w:textDirection w:val="lrTb"/>
            <w:noWrap w:val="false"/>
          </w:tcPr>
          <w:p>
            <w:pPr>
              <w:pStyle w:val="644"/>
              <w:jc w:val="center"/>
              <w:spacing w:line="85" w:lineRule="atLeast"/>
              <w:rPr>
                <w:color w:val="000000"/>
              </w:rPr>
              <w:pBdr>
                <w:top w:val="none" w:color="000000" w:sz="0" w:space="0"/>
                <w:left w:val="none" w:color="000000" w:sz="0" w:space="0"/>
                <w:bottom w:val="none" w:color="000000" w:sz="0" w:space="0"/>
                <w:right w:val="none" w:color="000000" w:sz="0" w:space="0"/>
              </w:pBdr>
            </w:pPr>
            <w:r>
              <w:rPr>
                <w:rFonts w:eastAsia="宋体"/>
                <w:color w:val="000000"/>
              </w:rPr>
              <w:t xml:space="preserve">合计总价</w:t>
            </w:r>
            <w:r>
              <w:rPr>
                <w:color w:val="000000"/>
              </w:rPr>
            </w:r>
            <w:r/>
          </w:p>
        </w:tc>
        <w:tc>
          <w:tcPr>
            <w:gridSpan w:val="3"/>
            <w:tcMar>
              <w:left w:w="108" w:type="dxa"/>
              <w:top w:w="0" w:type="dxa"/>
              <w:right w:w="108" w:type="dxa"/>
              <w:bottom w:w="0" w:type="dxa"/>
            </w:tcMar>
            <w:tcW w:w="3090" w:type="dxa"/>
            <w:vAlign w:val="top"/>
            <w:textDirection w:val="lrTb"/>
            <w:noWrap w:val="false"/>
          </w:tcPr>
          <w:p>
            <w:pPr>
              <w:pStyle w:val="644"/>
              <w:jc w:val="center"/>
              <w:spacing w:line="85" w:lineRule="atLeast"/>
              <w:rPr>
                <w:color w:val="000000"/>
              </w:rPr>
              <w:pBdr>
                <w:top w:val="none" w:color="000000" w:sz="0" w:space="0"/>
                <w:left w:val="none" w:color="000000" w:sz="0" w:space="0"/>
                <w:bottom w:val="none" w:color="000000" w:sz="0" w:space="0"/>
                <w:right w:val="none" w:color="000000" w:sz="0" w:space="0"/>
              </w:pBdr>
            </w:pPr>
            <w:r>
              <w:rPr>
                <w:rFonts w:eastAsia="宋体"/>
                <w:color w:val="000000"/>
              </w:rPr>
              <w:t xml:space="preserve">  元</w:t>
            </w:r>
            <w:r>
              <w:rPr>
                <w:color w:val="000000"/>
              </w:rPr>
            </w:r>
            <w:r/>
          </w:p>
        </w:tc>
      </w:tr>
      <w:tr>
        <w:trPr>
          <w:trHeight w:val="498"/>
        </w:trPr>
        <w:tc>
          <w:tcPr>
            <w:gridSpan w:val="8"/>
            <w:tcMar>
              <w:left w:w="108" w:type="dxa"/>
              <w:top w:w="0" w:type="dxa"/>
              <w:right w:w="108" w:type="dxa"/>
              <w:bottom w:w="0" w:type="dxa"/>
            </w:tcMar>
            <w:tcW w:w="9185" w:type="dxa"/>
            <w:vAlign w:val="center"/>
            <w:textDirection w:val="lrTb"/>
            <w:noWrap w:val="false"/>
          </w:tcPr>
          <w:p>
            <w:pPr>
              <w:pStyle w:val="644"/>
              <w:spacing w:line="85" w:lineRule="atLeast"/>
              <w:rPr>
                <w:rFonts w:eastAsia="宋体"/>
                <w:color w:val="000000"/>
              </w:rPr>
              <w:pBdr>
                <w:top w:val="none" w:color="000000" w:sz="0" w:space="0"/>
                <w:left w:val="none" w:color="000000" w:sz="0" w:space="0"/>
                <w:bottom w:val="none" w:color="000000" w:sz="0" w:space="0"/>
                <w:right w:val="none" w:color="000000" w:sz="0" w:space="0"/>
              </w:pBdr>
            </w:pPr>
            <w:r>
              <w:rPr>
                <w:rFonts w:eastAsia="宋体"/>
                <w:b/>
                <w:bCs/>
                <w:color w:val="000000"/>
                <w:szCs w:val="21"/>
              </w:rPr>
              <w:t xml:space="preserve">本采购项目中提供的符合本国产品标准的产品成本之和占该采购包提供的全部产品成本之和的比例为</w:t>
            </w:r>
            <w:r>
              <w:rPr>
                <w:rFonts w:eastAsia="宋体"/>
                <w:b/>
                <w:bCs/>
                <w:color w:val="000000"/>
                <w:szCs w:val="21"/>
                <w:u w:val="single"/>
              </w:rPr>
              <w:t xml:space="preserve">***</w:t>
            </w:r>
            <w:r>
              <w:rPr>
                <w:rFonts w:eastAsia="宋体"/>
                <w:b/>
                <w:bCs/>
                <w:color w:val="000000"/>
                <w:szCs w:val="21"/>
              </w:rPr>
              <w:t xml:space="preserve">%。</w:t>
            </w:r>
            <w:r>
              <w:rPr>
                <w:rFonts w:eastAsia="宋体"/>
                <w:color w:val="000000"/>
              </w:rPr>
            </w:r>
            <w:r/>
          </w:p>
        </w:tc>
      </w:tr>
    </w:tbl>
    <w:p>
      <w:pPr>
        <w:pStyle w:val="644"/>
        <w:ind w:firstLine="420"/>
        <w:jc w:val="both"/>
        <w:spacing w:line="85" w:lineRule="atLeast"/>
        <w:rPr>
          <w:color w:val="000000"/>
        </w:rPr>
        <w:pBdr>
          <w:top w:val="none" w:color="000000" w:sz="0" w:space="0"/>
          <w:left w:val="none" w:color="000000" w:sz="0" w:space="0"/>
          <w:bottom w:val="none" w:color="000000" w:sz="0" w:space="0"/>
          <w:right w:val="none" w:color="000000" w:sz="0" w:space="0"/>
        </w:pBdr>
      </w:pPr>
      <w:r>
        <w:rPr>
          <w:rFonts w:eastAsia="宋体"/>
          <w:color w:val="000000"/>
        </w:rPr>
        <w:t xml:space="preserve"> </w:t>
      </w:r>
      <w:r>
        <w:rPr>
          <w:color w:val="000000"/>
        </w:rPr>
      </w:r>
      <w:r/>
    </w:p>
    <w:p>
      <w:pPr>
        <w:pStyle w:val="644"/>
        <w:spacing w:before="240" w:after="240" w:line="85" w:lineRule="atLeast"/>
        <w:shd w:val="clear" w:color="ffffff" w:fill="ffffff"/>
        <w:rPr>
          <w:color w:val="000000"/>
        </w:rPr>
        <w:pBdr>
          <w:top w:val="none" w:color="000000" w:sz="0" w:space="0"/>
          <w:left w:val="none" w:color="000000" w:sz="0" w:space="0"/>
          <w:bottom w:val="none" w:color="000000" w:sz="0" w:space="0"/>
          <w:right w:val="none" w:color="000000" w:sz="0" w:space="0"/>
        </w:pBdr>
      </w:pPr>
      <w:r>
        <w:rPr>
          <w:rFonts w:eastAsia="宋体"/>
          <w:color w:val="000000"/>
        </w:rPr>
        <w:t xml:space="preserve">投标单位（盖电子章）：</w:t>
      </w:r>
      <w:r>
        <w:rPr>
          <w:rFonts w:eastAsia="宋体"/>
          <w:color w:val="000000"/>
          <w:u w:val="single"/>
        </w:rPr>
        <w:t xml:space="preserve">                      </w:t>
      </w:r>
      <w:r>
        <w:rPr>
          <w:color w:val="000000"/>
        </w:rPr>
      </w:r>
      <w:r/>
    </w:p>
    <w:p>
      <w:pPr>
        <w:pStyle w:val="644"/>
        <w:spacing w:before="240" w:after="240" w:line="85" w:lineRule="atLeast"/>
        <w:shd w:val="clear" w:color="ffffff" w:fill="ffffff"/>
        <w:rPr>
          <w:color w:val="000000"/>
        </w:rPr>
        <w:pBdr>
          <w:top w:val="none" w:color="000000" w:sz="0" w:space="0"/>
          <w:left w:val="none" w:color="000000" w:sz="0" w:space="0"/>
          <w:bottom w:val="none" w:color="000000" w:sz="0" w:space="0"/>
          <w:right w:val="none" w:color="000000" w:sz="0" w:space="0"/>
        </w:pBdr>
      </w:pPr>
      <w:r>
        <w:rPr>
          <w:rFonts w:eastAsia="宋体"/>
          <w:color w:val="000000"/>
        </w:rPr>
        <w:t xml:space="preserve">被授权人（签字）：</w:t>
      </w:r>
      <w:r>
        <w:rPr>
          <w:rFonts w:eastAsia="宋体"/>
          <w:color w:val="000000"/>
          <w:u w:val="single"/>
        </w:rPr>
        <w:t xml:space="preserve">                      </w:t>
      </w:r>
      <w:r>
        <w:rPr>
          <w:color w:val="000000"/>
        </w:rPr>
      </w:r>
      <w:r/>
    </w:p>
    <w:p>
      <w:pPr>
        <w:pStyle w:val="644"/>
        <w:spacing w:before="240" w:after="240" w:line="85" w:lineRule="atLeast"/>
        <w:shd w:val="clear" w:color="ffffff" w:fill="ffffff"/>
        <w:rPr>
          <w:color w:val="000000"/>
        </w:rPr>
        <w:pBdr>
          <w:top w:val="none" w:color="000000" w:sz="0" w:space="0"/>
          <w:left w:val="none" w:color="000000" w:sz="0" w:space="0"/>
          <w:bottom w:val="none" w:color="000000" w:sz="0" w:space="0"/>
          <w:right w:val="none" w:color="000000" w:sz="0" w:space="0"/>
        </w:pBdr>
      </w:pPr>
      <w:r>
        <w:rPr>
          <w:rFonts w:eastAsia="宋体"/>
          <w:color w:val="000000"/>
        </w:rPr>
        <w:t xml:space="preserve">日期：</w:t>
      </w:r>
      <w:r>
        <w:rPr>
          <w:rFonts w:eastAsia="宋体"/>
          <w:color w:val="000000"/>
          <w:u w:val="single"/>
        </w:rPr>
        <w:t xml:space="preserve">                      </w:t>
      </w:r>
      <w:r>
        <w:rPr>
          <w:color w:val="000000"/>
        </w:rPr>
      </w:r>
      <w:r/>
    </w:p>
    <w:p>
      <w:pPr>
        <w:pStyle w:val="644"/>
        <w:spacing w:before="240" w:after="240" w:line="360" w:lineRule="auto"/>
        <w:rPr>
          <w:rFonts w:eastAsia="宋体"/>
          <w:color w:val="000000"/>
        </w:rPr>
        <w:pBdr>
          <w:top w:val="none" w:color="000000" w:sz="0" w:space="0"/>
          <w:left w:val="none" w:color="000000" w:sz="0" w:space="0"/>
          <w:bottom w:val="none" w:color="000000" w:sz="0" w:space="0"/>
          <w:right w:val="none" w:color="000000" w:sz="0" w:space="0"/>
        </w:pBdr>
      </w:pPr>
      <w:r>
        <w:rPr>
          <w:rFonts w:eastAsia="宋体"/>
          <w:color w:val="000000"/>
        </w:rPr>
        <w:t xml:space="preserve">注：1.此表为表样，行数可自行添加。</w:t>
      </w:r>
      <w:r>
        <w:rPr>
          <w:rFonts w:eastAsia="宋体"/>
          <w:color w:val="000000"/>
        </w:rPr>
      </w:r>
      <w:r/>
    </w:p>
    <w:p>
      <w:pPr>
        <w:pStyle w:val="644"/>
        <w:ind w:firstLine="420"/>
        <w:spacing w:before="240" w:after="240" w:line="360" w:lineRule="auto"/>
        <w:rPr>
          <w:rFonts w:eastAsia="宋体"/>
          <w:color w:val="000000"/>
        </w:rPr>
        <w:pBdr>
          <w:top w:val="none" w:color="000000" w:sz="0" w:space="0"/>
          <w:left w:val="none" w:color="000000" w:sz="0" w:space="0"/>
          <w:bottom w:val="none" w:color="000000" w:sz="0" w:space="0"/>
          <w:right w:val="none" w:color="000000" w:sz="0" w:space="0"/>
        </w:pBdr>
      </w:pPr>
      <w:r>
        <w:rPr>
          <w:rFonts w:eastAsia="宋体"/>
          <w:color w:val="000000"/>
        </w:rPr>
        <w:t xml:space="preserve">2.投标价应包括但不限于完成该项目所有的费用及投标供应商认为需要的其他相关费用等；每一单项均应计算并填写单价和总价和其相应的单价分项表，并由法定代表人或被授权人签署。投标单位未填单价或总价的项目，在实施后，采购单位将不予支付，并视为该项费用已包括在其他有价款的单价或总价内。</w:t>
      </w:r>
      <w:r>
        <w:rPr>
          <w:rFonts w:eastAsia="宋体"/>
          <w:color w:val="000000"/>
        </w:rPr>
      </w:r>
      <w:r/>
    </w:p>
    <w:p>
      <w:pPr>
        <w:pStyle w:val="644"/>
        <w:ind w:firstLine="420"/>
        <w:spacing w:line="360" w:lineRule="auto"/>
        <w:rPr>
          <w:color w:val="000000"/>
        </w:rPr>
      </w:pPr>
      <w:r>
        <w:rPr>
          <w:rFonts w:eastAsia="宋体"/>
          <w:color w:val="000000"/>
        </w:rPr>
        <w:t xml:space="preserve">3.</w:t>
      </w:r>
      <w:r>
        <w:rPr>
          <w:rFonts w:eastAsia="宋体"/>
          <w:color w:val="000000"/>
          <w:szCs w:val="21"/>
        </w:rPr>
        <w:t xml:space="preserve">本采购项目中含有多种产品时，供应商未填写本采购项目中提供的符合本国产品标准的产品成本之和占该采购项目提供的全部产品成本之和的比例数值的，或比例数值未达到80%的，将不享受本国产品价格评审优惠。</w:t>
      </w:r>
      <w:r>
        <w:rPr>
          <w:color w:val="000000"/>
        </w:rPr>
      </w:r>
      <w:r/>
    </w:p>
    <w:p>
      <w:pPr>
        <w:pStyle w:val="644"/>
        <w:jc w:val="center"/>
        <w:spacing w:line="85" w:lineRule="atLeast"/>
        <w:rPr>
          <w:rFonts w:eastAsia="宋体"/>
          <w:color w:val="000000"/>
          <w:sz w:val="24"/>
        </w:rPr>
        <w:pBdr>
          <w:top w:val="none" w:color="000000" w:sz="0" w:space="0"/>
          <w:left w:val="none" w:color="000000" w:sz="0" w:space="0"/>
          <w:bottom w:val="none" w:color="000000" w:sz="0" w:space="0"/>
          <w:right w:val="none" w:color="000000" w:sz="0" w:space="0"/>
        </w:pBdr>
      </w:pPr>
      <w:r>
        <w:rPr>
          <w:rFonts w:eastAsia="宋体"/>
          <w:color w:val="000000"/>
          <w:sz w:val="24"/>
        </w:rPr>
      </w:r>
      <w:r/>
    </w:p>
    <w:p>
      <w:pPr>
        <w:pStyle w:val="644"/>
        <w:jc w:val="center"/>
        <w:spacing w:line="85" w:lineRule="atLeast"/>
        <w:rPr>
          <w:rFonts w:eastAsia="宋体"/>
          <w:color w:val="000000"/>
          <w:sz w:val="24"/>
        </w:rPr>
        <w:pBdr>
          <w:top w:val="none" w:color="000000" w:sz="0" w:space="0"/>
          <w:left w:val="none" w:color="000000" w:sz="0" w:space="0"/>
          <w:bottom w:val="none" w:color="000000" w:sz="0" w:space="0"/>
          <w:right w:val="none" w:color="000000" w:sz="0" w:space="0"/>
        </w:pBdr>
      </w:pPr>
      <w:r>
        <w:rPr>
          <w:rFonts w:eastAsia="宋体"/>
          <w:color w:val="000000"/>
          <w:sz w:val="24"/>
        </w:rPr>
      </w:r>
      <w:r/>
    </w:p>
    <w:p>
      <w:pPr>
        <w:pStyle w:val="644"/>
        <w:jc w:val="center"/>
        <w:spacing w:line="85" w:lineRule="atLeast"/>
        <w:rPr>
          <w:rFonts w:eastAsia="宋体"/>
          <w:color w:val="000000"/>
          <w:sz w:val="24"/>
        </w:rPr>
        <w:pBdr>
          <w:top w:val="none" w:color="000000" w:sz="0" w:space="0"/>
          <w:left w:val="none" w:color="000000" w:sz="0" w:space="0"/>
          <w:bottom w:val="none" w:color="000000" w:sz="0" w:space="0"/>
          <w:right w:val="none" w:color="000000" w:sz="0" w:space="0"/>
        </w:pBdr>
      </w:pPr>
      <w:r>
        <w:rPr>
          <w:rFonts w:eastAsia="宋体"/>
          <w:color w:val="000000"/>
          <w:sz w:val="24"/>
        </w:rPr>
      </w:r>
      <w:r/>
    </w:p>
    <w:p>
      <w:pPr>
        <w:pStyle w:val="644"/>
        <w:jc w:val="center"/>
        <w:spacing w:line="85" w:lineRule="atLeast"/>
        <w:rPr>
          <w:rFonts w:eastAsia="宋体"/>
          <w:color w:val="000000"/>
          <w:sz w:val="24"/>
        </w:rPr>
        <w:pBdr>
          <w:top w:val="none" w:color="000000" w:sz="0" w:space="0"/>
          <w:left w:val="none" w:color="000000" w:sz="0" w:space="0"/>
          <w:bottom w:val="none" w:color="000000" w:sz="0" w:space="0"/>
          <w:right w:val="none" w:color="000000" w:sz="0" w:space="0"/>
        </w:pBdr>
      </w:pPr>
      <w:r>
        <w:rPr>
          <w:rFonts w:eastAsia="宋体"/>
          <w:color w:val="000000"/>
          <w:sz w:val="24"/>
        </w:rPr>
      </w:r>
      <w:r/>
    </w:p>
    <w:p>
      <w:pPr>
        <w:pStyle w:val="644"/>
        <w:spacing w:line="360" w:lineRule="auto"/>
        <w:rPr>
          <w:color w:val="000000"/>
        </w:rPr>
      </w:pPr>
      <w:r>
        <w:rPr>
          <w:color w:val="000000"/>
        </w:rPr>
      </w:r>
      <w:r/>
    </w:p>
    <w:p>
      <w:pPr>
        <w:pStyle w:val="644"/>
        <w:spacing w:before="240" w:after="240" w:line="85" w:lineRule="atLeast"/>
        <w:rPr>
          <w:color w:val="000000"/>
        </w:rPr>
        <w:pBdr>
          <w:top w:val="none" w:color="000000" w:sz="0" w:space="0"/>
          <w:left w:val="none" w:color="000000" w:sz="0" w:space="0"/>
          <w:bottom w:val="none" w:color="000000" w:sz="0" w:space="0"/>
          <w:right w:val="none" w:color="000000" w:sz="0" w:space="0"/>
        </w:pBdr>
      </w:pPr>
      <w:r>
        <w:rPr>
          <w:rFonts w:eastAsia="宋体"/>
          <w:b/>
          <w:color w:val="000000"/>
          <w:sz w:val="24"/>
        </w:rPr>
        <w:br w:type="page" w:clear="all"/>
      </w:r>
      <w:r>
        <w:rPr>
          <w:rFonts w:eastAsia="宋体"/>
          <w:b/>
          <w:color w:val="000000"/>
          <w:sz w:val="24"/>
        </w:rPr>
        <w:t xml:space="preserve">附件五、技术规格偏离表格式</w:t>
      </w:r>
      <w:r>
        <w:rPr>
          <w:color w:val="000000"/>
        </w:rPr>
      </w:r>
      <w:r/>
    </w:p>
    <w:p>
      <w:pPr>
        <w:pStyle w:val="644"/>
        <w:jc w:val="center"/>
        <w:spacing w:line="85" w:lineRule="atLeast"/>
        <w:rPr>
          <w:rFonts w:eastAsia="宋体"/>
          <w:color w:val="000000"/>
          <w:sz w:val="24"/>
        </w:rPr>
        <w:pBdr>
          <w:top w:val="none" w:color="000000" w:sz="0" w:space="0"/>
          <w:left w:val="none" w:color="000000" w:sz="0" w:space="0"/>
          <w:bottom w:val="none" w:color="000000" w:sz="0" w:space="0"/>
          <w:right w:val="none" w:color="000000" w:sz="0" w:space="0"/>
        </w:pBdr>
      </w:pPr>
      <w:r>
        <w:rPr>
          <w:rFonts w:eastAsia="宋体"/>
          <w:color w:val="000000"/>
          <w:sz w:val="24"/>
        </w:rPr>
        <w:t xml:space="preserve">表1：标注“</w:t>
      </w:r>
      <w:r>
        <w:rPr>
          <w:rFonts w:ascii="Segoe UI Symbol" w:hAnsi="Segoe UI Symbol" w:eastAsia="宋体" w:cs="Segoe UI Symbol"/>
          <w:color w:val="000000"/>
          <w:sz w:val="24"/>
        </w:rPr>
        <w:t xml:space="preserve">★</w:t>
      </w:r>
      <w:r>
        <w:rPr>
          <w:rFonts w:eastAsia="宋体"/>
          <w:color w:val="000000"/>
          <w:sz w:val="24"/>
        </w:rPr>
        <w:t xml:space="preserve">”和“▲”的技术规格偏离表</w:t>
      </w:r>
      <w:r>
        <w:rPr>
          <w:rFonts w:eastAsia="宋体"/>
          <w:color w:val="000000"/>
          <w:sz w:val="24"/>
        </w:rPr>
      </w:r>
      <w:r/>
    </w:p>
    <w:p>
      <w:pPr>
        <w:pStyle w:val="644"/>
        <w:jc w:val="center"/>
        <w:spacing w:line="85" w:lineRule="atLeast"/>
        <w:rPr>
          <w:rFonts w:eastAsia="宋体"/>
          <w:color w:val="000000"/>
          <w:sz w:val="24"/>
        </w:rPr>
        <w:pBdr>
          <w:top w:val="none" w:color="000000" w:sz="0" w:space="0"/>
          <w:left w:val="none" w:color="000000" w:sz="0" w:space="0"/>
          <w:bottom w:val="none" w:color="000000" w:sz="0" w:space="0"/>
          <w:right w:val="none" w:color="000000" w:sz="0" w:space="0"/>
        </w:pBdr>
      </w:pPr>
      <w:r>
        <w:rPr>
          <w:rFonts w:eastAsia="宋体"/>
          <w:color w:val="000000"/>
          <w:sz w:val="24"/>
        </w:rPr>
      </w:r>
      <w:r/>
    </w:p>
    <w:p>
      <w:pPr>
        <w:pStyle w:val="644"/>
        <w:spacing w:line="85" w:lineRule="atLeast"/>
        <w:rPr>
          <w:rFonts w:eastAsia="宋体"/>
          <w:color w:val="000000"/>
          <w:szCs w:val="21"/>
        </w:rPr>
        <w:pBdr>
          <w:top w:val="none" w:color="000000" w:sz="0" w:space="0"/>
          <w:left w:val="none" w:color="000000" w:sz="0" w:space="0"/>
          <w:bottom w:val="none" w:color="000000" w:sz="0" w:space="0"/>
          <w:right w:val="none" w:color="000000" w:sz="0" w:space="0"/>
        </w:pBdr>
      </w:pPr>
      <w:r>
        <w:rPr>
          <w:rFonts w:eastAsia="宋体"/>
          <w:color w:val="000000"/>
          <w:szCs w:val="21"/>
        </w:rPr>
        <w:t xml:space="preserve">项目名称：                                       项目编号：</w:t>
      </w:r>
      <w:r>
        <w:rPr>
          <w:rFonts w:eastAsia="宋体"/>
          <w:color w:val="000000"/>
          <w:szCs w:val="21"/>
        </w:rPr>
      </w:r>
      <w:r/>
    </w:p>
    <w:tbl>
      <w:tblPr>
        <w:tblW w:w="0" w:type="auto"/>
        <w:tblInd w:w="-168"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CellMar>
          <w:left w:w="80" w:type="dxa"/>
          <w:top w:w="80" w:type="dxa"/>
          <w:right w:w="80" w:type="dxa"/>
          <w:bottom w:w="80" w:type="dxa"/>
        </w:tblCellMar>
        <w:tblLook w:val="04A0" w:firstRow="1" w:lastRow="0" w:firstColumn="1" w:lastColumn="0" w:noHBand="0" w:noVBand="1"/>
      </w:tblPr>
      <w:tblGrid>
        <w:gridCol w:w="938"/>
        <w:gridCol w:w="3076"/>
        <w:gridCol w:w="2797"/>
        <w:gridCol w:w="1351"/>
        <w:gridCol w:w="1351"/>
      </w:tblGrid>
      <w:tr>
        <w:trPr>
          <w:trHeight w:val="870"/>
        </w:trPr>
        <w:tc>
          <w:tcPr>
            <w:tcMar>
              <w:left w:w="80" w:type="dxa"/>
              <w:top w:w="80" w:type="dxa"/>
              <w:right w:w="80" w:type="dxa"/>
              <w:bottom w:w="80" w:type="dxa"/>
            </w:tcMar>
            <w:tcW w:w="938" w:type="dxa"/>
            <w:vAlign w:val="center"/>
            <w:textDirection w:val="lrTb"/>
            <w:noWrap w:val="false"/>
          </w:tcPr>
          <w:p>
            <w:pPr>
              <w:pStyle w:val="644"/>
              <w:jc w:val="center"/>
              <w:spacing w:before="200" w:after="200" w:line="85" w:lineRule="atLeast"/>
              <w:rPr>
                <w:color w:val="000000"/>
              </w:rPr>
              <w:pBdr>
                <w:top w:val="none" w:color="000000" w:sz="0" w:space="0"/>
                <w:left w:val="none" w:color="000000" w:sz="0" w:space="0"/>
                <w:bottom w:val="none" w:color="000000" w:sz="0" w:space="0"/>
                <w:right w:val="none" w:color="000000" w:sz="0" w:space="0"/>
              </w:pBdr>
            </w:pPr>
            <w:r>
              <w:rPr>
                <w:rFonts w:eastAsia="宋体"/>
                <w:color w:val="000000"/>
              </w:rPr>
              <w:t xml:space="preserve">序号</w:t>
            </w:r>
            <w:r>
              <w:rPr>
                <w:color w:val="000000"/>
              </w:rPr>
            </w:r>
            <w:r/>
          </w:p>
        </w:tc>
        <w:tc>
          <w:tcPr>
            <w:tcMar>
              <w:left w:w="80" w:type="dxa"/>
              <w:top w:w="80" w:type="dxa"/>
              <w:right w:w="80" w:type="dxa"/>
              <w:bottom w:w="80" w:type="dxa"/>
            </w:tcMar>
            <w:tcW w:w="3076" w:type="dxa"/>
            <w:vAlign w:val="center"/>
            <w:textDirection w:val="lrTb"/>
            <w:noWrap w:val="false"/>
          </w:tcPr>
          <w:p>
            <w:pPr>
              <w:pStyle w:val="644"/>
              <w:jc w:val="center"/>
              <w:spacing w:before="200" w:after="200" w:line="85" w:lineRule="atLeast"/>
              <w:rPr>
                <w:rFonts w:eastAsia="宋体"/>
                <w:color w:val="000000"/>
              </w:rPr>
              <w:pBdr>
                <w:top w:val="none" w:color="000000" w:sz="0" w:space="0"/>
                <w:left w:val="none" w:color="000000" w:sz="0" w:space="0"/>
                <w:bottom w:val="none" w:color="000000" w:sz="0" w:space="0"/>
                <w:right w:val="none" w:color="000000" w:sz="0" w:space="0"/>
              </w:pBdr>
            </w:pPr>
            <w:r>
              <w:rPr>
                <w:rFonts w:eastAsia="宋体"/>
                <w:color w:val="000000"/>
              </w:rPr>
              <w:t xml:space="preserve">招标文件技术要求</w:t>
            </w:r>
            <w:r>
              <w:rPr>
                <w:rFonts w:eastAsia="宋体"/>
                <w:color w:val="000000"/>
              </w:rPr>
            </w:r>
            <w:r/>
          </w:p>
        </w:tc>
        <w:tc>
          <w:tcPr>
            <w:tcMar>
              <w:left w:w="80" w:type="dxa"/>
              <w:top w:w="80" w:type="dxa"/>
              <w:right w:w="80" w:type="dxa"/>
              <w:bottom w:w="80" w:type="dxa"/>
            </w:tcMar>
            <w:tcW w:w="2797" w:type="dxa"/>
            <w:vAlign w:val="center"/>
            <w:textDirection w:val="lrTb"/>
            <w:noWrap w:val="false"/>
          </w:tcPr>
          <w:p>
            <w:pPr>
              <w:pStyle w:val="644"/>
              <w:jc w:val="center"/>
              <w:spacing w:before="200" w:after="200" w:line="85" w:lineRule="atLeast"/>
              <w:rPr>
                <w:color w:val="000000"/>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rPr>
              <w:t xml:space="preserve">投标文件技术指标情况</w:t>
            </w:r>
            <w:r>
              <w:rPr>
                <w:color w:val="000000"/>
              </w:rPr>
            </w:r>
            <w:r/>
          </w:p>
        </w:tc>
        <w:tc>
          <w:tcPr>
            <w:tcMar>
              <w:left w:w="80" w:type="dxa"/>
              <w:top w:w="80" w:type="dxa"/>
              <w:right w:w="80" w:type="dxa"/>
              <w:bottom w:w="80" w:type="dxa"/>
            </w:tcMar>
            <w:tcW w:w="1351" w:type="dxa"/>
            <w:vAlign w:val="center"/>
            <w:textDirection w:val="lrTb"/>
            <w:noWrap w:val="false"/>
          </w:tcPr>
          <w:p>
            <w:pPr>
              <w:pStyle w:val="644"/>
              <w:jc w:val="center"/>
              <w:spacing w:before="200" w:after="200" w:line="85" w:lineRule="atLeast"/>
              <w:rPr>
                <w:rFonts w:eastAsia="宋体"/>
                <w:color w:val="000000"/>
              </w:rPr>
              <w:pBdr>
                <w:top w:val="none" w:color="000000" w:sz="0" w:space="0"/>
                <w:left w:val="none" w:color="000000" w:sz="0" w:space="0"/>
                <w:bottom w:val="none" w:color="000000" w:sz="0" w:space="0"/>
                <w:right w:val="none" w:color="000000" w:sz="0" w:space="0"/>
              </w:pBdr>
            </w:pPr>
            <w:r>
              <w:rPr>
                <w:rFonts w:eastAsia="宋体"/>
                <w:color w:val="000000"/>
              </w:rPr>
              <w:t xml:space="preserve">响应/偏离情况</w:t>
            </w:r>
            <w:r>
              <w:rPr>
                <w:rFonts w:eastAsia="宋体"/>
                <w:color w:val="000000"/>
              </w:rPr>
            </w:r>
            <w:r/>
          </w:p>
        </w:tc>
        <w:tc>
          <w:tcPr>
            <w:tcMar>
              <w:left w:w="80" w:type="dxa"/>
              <w:top w:w="80" w:type="dxa"/>
              <w:right w:w="80" w:type="dxa"/>
              <w:bottom w:w="80" w:type="dxa"/>
            </w:tcMar>
            <w:tcW w:w="1351" w:type="dxa"/>
            <w:vAlign w:val="center"/>
            <w:textDirection w:val="lrTb"/>
            <w:noWrap w:val="false"/>
          </w:tcPr>
          <w:p>
            <w:pPr>
              <w:pStyle w:val="644"/>
              <w:jc w:val="center"/>
              <w:spacing w:before="200" w:after="200" w:line="85" w:lineRule="atLeast"/>
              <w:rPr>
                <w:rFonts w:eastAsia="宋体"/>
                <w:color w:val="000000"/>
              </w:rPr>
              <w:pBdr>
                <w:top w:val="none" w:color="000000" w:sz="0" w:space="0"/>
                <w:left w:val="none" w:color="000000" w:sz="0" w:space="0"/>
                <w:bottom w:val="none" w:color="000000" w:sz="0" w:space="0"/>
                <w:right w:val="none" w:color="000000" w:sz="0" w:space="0"/>
              </w:pBdr>
            </w:pPr>
            <w:r>
              <w:rPr>
                <w:rFonts w:eastAsia="宋体"/>
                <w:color w:val="000000"/>
              </w:rPr>
              <w:t xml:space="preserve">备注</w:t>
            </w:r>
            <w:r>
              <w:rPr>
                <w:rFonts w:eastAsia="宋体"/>
                <w:color w:val="000000"/>
              </w:rPr>
            </w:r>
            <w:r/>
          </w:p>
        </w:tc>
      </w:tr>
      <w:tr>
        <w:trPr>
          <w:trHeight w:val="300"/>
        </w:trPr>
        <w:tc>
          <w:tcPr>
            <w:tcMar>
              <w:left w:w="80" w:type="dxa"/>
              <w:top w:w="80" w:type="dxa"/>
              <w:right w:w="80" w:type="dxa"/>
              <w:bottom w:w="80" w:type="dxa"/>
            </w:tcMar>
            <w:tcW w:w="938" w:type="dxa"/>
            <w:vAlign w:val="center"/>
            <w:textDirection w:val="lrTb"/>
            <w:noWrap w:val="false"/>
          </w:tcPr>
          <w:p>
            <w:pPr>
              <w:pStyle w:val="644"/>
              <w:jc w:val="center"/>
              <w:spacing w:before="200" w:after="200" w:line="85" w:lineRule="atLeast"/>
              <w:rPr>
                <w:color w:val="000000"/>
              </w:rPr>
              <w:pBdr>
                <w:top w:val="none" w:color="000000" w:sz="0" w:space="0"/>
                <w:left w:val="none" w:color="000000" w:sz="0" w:space="0"/>
                <w:bottom w:val="none" w:color="000000" w:sz="0" w:space="0"/>
                <w:right w:val="none" w:color="000000" w:sz="0" w:space="0"/>
              </w:pBdr>
            </w:pPr>
            <w:r>
              <w:rPr>
                <w:rFonts w:eastAsia="宋体"/>
                <w:color w:val="000000"/>
              </w:rPr>
              <w:t xml:space="preserve"> </w:t>
            </w:r>
            <w:r>
              <w:rPr>
                <w:color w:val="000000"/>
              </w:rPr>
            </w:r>
            <w:r/>
          </w:p>
        </w:tc>
        <w:tc>
          <w:tcPr>
            <w:tcMar>
              <w:left w:w="80" w:type="dxa"/>
              <w:top w:w="80" w:type="dxa"/>
              <w:right w:w="80" w:type="dxa"/>
              <w:bottom w:w="80" w:type="dxa"/>
            </w:tcMar>
            <w:tcW w:w="3076" w:type="dxa"/>
            <w:vAlign w:val="center"/>
            <w:textDirection w:val="lrTb"/>
            <w:noWrap w:val="false"/>
          </w:tcPr>
          <w:p>
            <w:pPr>
              <w:pStyle w:val="644"/>
              <w:jc w:val="center"/>
              <w:spacing w:before="200" w:after="200" w:line="85" w:lineRule="atLeast"/>
              <w:rPr>
                <w:color w:val="000000"/>
              </w:rPr>
              <w:pBdr>
                <w:top w:val="none" w:color="000000" w:sz="0" w:space="0"/>
                <w:left w:val="none" w:color="000000" w:sz="0" w:space="0"/>
                <w:bottom w:val="none" w:color="000000" w:sz="0" w:space="0"/>
                <w:right w:val="none" w:color="000000" w:sz="0" w:space="0"/>
              </w:pBdr>
            </w:pPr>
            <w:r>
              <w:rPr>
                <w:rFonts w:eastAsia="宋体"/>
                <w:color w:val="000000"/>
              </w:rPr>
              <w:t xml:space="preserve"> </w:t>
            </w:r>
            <w:r>
              <w:rPr>
                <w:color w:val="000000"/>
              </w:rPr>
            </w:r>
            <w:r/>
          </w:p>
        </w:tc>
        <w:tc>
          <w:tcPr>
            <w:tcMar>
              <w:left w:w="80" w:type="dxa"/>
              <w:top w:w="80" w:type="dxa"/>
              <w:right w:w="80" w:type="dxa"/>
              <w:bottom w:w="80" w:type="dxa"/>
            </w:tcMar>
            <w:tcW w:w="2797" w:type="dxa"/>
            <w:vAlign w:val="center"/>
            <w:textDirection w:val="lrTb"/>
            <w:noWrap w:val="false"/>
          </w:tcPr>
          <w:p>
            <w:pPr>
              <w:pStyle w:val="644"/>
              <w:jc w:val="center"/>
              <w:spacing w:before="200" w:after="200" w:line="85" w:lineRule="atLeast"/>
              <w:rPr>
                <w:color w:val="000000"/>
              </w:rPr>
              <w:pBdr>
                <w:top w:val="none" w:color="000000" w:sz="0" w:space="0"/>
                <w:left w:val="none" w:color="000000" w:sz="0" w:space="0"/>
                <w:bottom w:val="none" w:color="000000" w:sz="0" w:space="0"/>
                <w:right w:val="none" w:color="000000" w:sz="0" w:space="0"/>
              </w:pBdr>
            </w:pPr>
            <w:r>
              <w:rPr>
                <w:rFonts w:eastAsia="宋体"/>
                <w:color w:val="000000"/>
              </w:rPr>
              <w:t xml:space="preserve"> </w:t>
            </w:r>
            <w:r>
              <w:rPr>
                <w:color w:val="000000"/>
              </w:rPr>
            </w:r>
            <w:r/>
          </w:p>
        </w:tc>
        <w:tc>
          <w:tcPr>
            <w:tcMar>
              <w:left w:w="80" w:type="dxa"/>
              <w:top w:w="80" w:type="dxa"/>
              <w:right w:w="80" w:type="dxa"/>
              <w:bottom w:w="80" w:type="dxa"/>
            </w:tcMar>
            <w:tcW w:w="1351" w:type="dxa"/>
            <w:vAlign w:val="center"/>
            <w:textDirection w:val="lrTb"/>
            <w:noWrap w:val="false"/>
          </w:tcPr>
          <w:p>
            <w:pPr>
              <w:pStyle w:val="644"/>
              <w:jc w:val="center"/>
              <w:spacing w:before="200" w:after="200" w:line="85" w:lineRule="atLeast"/>
              <w:rPr>
                <w:color w:val="000000"/>
              </w:rPr>
              <w:pBdr>
                <w:top w:val="none" w:color="000000" w:sz="0" w:space="0"/>
                <w:left w:val="none" w:color="000000" w:sz="0" w:space="0"/>
                <w:bottom w:val="none" w:color="000000" w:sz="0" w:space="0"/>
                <w:right w:val="none" w:color="000000" w:sz="0" w:space="0"/>
              </w:pBdr>
            </w:pPr>
            <w:r>
              <w:rPr>
                <w:rFonts w:eastAsia="宋体"/>
                <w:color w:val="000000"/>
              </w:rPr>
              <w:t xml:space="preserve"> </w:t>
            </w:r>
            <w:r>
              <w:rPr>
                <w:color w:val="000000"/>
              </w:rPr>
            </w:r>
            <w:r/>
          </w:p>
        </w:tc>
        <w:tc>
          <w:tcPr>
            <w:tcMar>
              <w:left w:w="80" w:type="dxa"/>
              <w:top w:w="80" w:type="dxa"/>
              <w:right w:w="80" w:type="dxa"/>
              <w:bottom w:w="80" w:type="dxa"/>
            </w:tcMar>
            <w:tcW w:w="1351" w:type="dxa"/>
            <w:vAlign w:val="center"/>
            <w:textDirection w:val="lrTb"/>
            <w:noWrap w:val="false"/>
          </w:tcPr>
          <w:p>
            <w:pPr>
              <w:pStyle w:val="644"/>
              <w:jc w:val="center"/>
              <w:spacing w:before="200" w:after="200" w:line="85" w:lineRule="atLeast"/>
              <w:rPr>
                <w:rFonts w:eastAsia="宋体"/>
                <w:color w:val="000000"/>
              </w:rPr>
              <w:pBdr>
                <w:top w:val="none" w:color="000000" w:sz="0" w:space="0"/>
                <w:left w:val="none" w:color="000000" w:sz="0" w:space="0"/>
                <w:bottom w:val="none" w:color="000000" w:sz="0" w:space="0"/>
                <w:right w:val="none" w:color="000000" w:sz="0" w:space="0"/>
              </w:pBdr>
            </w:pPr>
            <w:r>
              <w:rPr>
                <w:rFonts w:eastAsia="宋体"/>
                <w:color w:val="000000"/>
              </w:rPr>
            </w:r>
            <w:r/>
          </w:p>
        </w:tc>
      </w:tr>
      <w:tr>
        <w:trPr>
          <w:trHeight w:val="300"/>
        </w:trPr>
        <w:tc>
          <w:tcPr>
            <w:tcMar>
              <w:left w:w="80" w:type="dxa"/>
              <w:top w:w="80" w:type="dxa"/>
              <w:right w:w="80" w:type="dxa"/>
              <w:bottom w:w="80" w:type="dxa"/>
            </w:tcMar>
            <w:tcW w:w="938" w:type="dxa"/>
            <w:vAlign w:val="center"/>
            <w:textDirection w:val="lrTb"/>
            <w:noWrap w:val="false"/>
          </w:tcPr>
          <w:p>
            <w:pPr>
              <w:pStyle w:val="644"/>
              <w:jc w:val="center"/>
              <w:spacing w:before="200" w:after="200" w:line="85" w:lineRule="atLeast"/>
              <w:rPr>
                <w:color w:val="000000"/>
              </w:rPr>
              <w:pBdr>
                <w:top w:val="none" w:color="000000" w:sz="0" w:space="0"/>
                <w:left w:val="none" w:color="000000" w:sz="0" w:space="0"/>
                <w:bottom w:val="none" w:color="000000" w:sz="0" w:space="0"/>
                <w:right w:val="none" w:color="000000" w:sz="0" w:space="0"/>
              </w:pBdr>
            </w:pPr>
            <w:r>
              <w:rPr>
                <w:rFonts w:eastAsia="宋体"/>
                <w:color w:val="000000"/>
              </w:rPr>
              <w:t xml:space="preserve"> </w:t>
            </w:r>
            <w:r>
              <w:rPr>
                <w:color w:val="000000"/>
              </w:rPr>
            </w:r>
            <w:r/>
          </w:p>
        </w:tc>
        <w:tc>
          <w:tcPr>
            <w:tcMar>
              <w:left w:w="80" w:type="dxa"/>
              <w:top w:w="80" w:type="dxa"/>
              <w:right w:w="80" w:type="dxa"/>
              <w:bottom w:w="80" w:type="dxa"/>
            </w:tcMar>
            <w:tcW w:w="3076" w:type="dxa"/>
            <w:vAlign w:val="center"/>
            <w:textDirection w:val="lrTb"/>
            <w:noWrap w:val="false"/>
          </w:tcPr>
          <w:p>
            <w:pPr>
              <w:pStyle w:val="644"/>
              <w:jc w:val="center"/>
              <w:spacing w:before="200" w:after="200" w:line="85" w:lineRule="atLeast"/>
              <w:rPr>
                <w:color w:val="000000"/>
              </w:rPr>
              <w:pBdr>
                <w:top w:val="none" w:color="000000" w:sz="0" w:space="0"/>
                <w:left w:val="none" w:color="000000" w:sz="0" w:space="0"/>
                <w:bottom w:val="none" w:color="000000" w:sz="0" w:space="0"/>
                <w:right w:val="none" w:color="000000" w:sz="0" w:space="0"/>
              </w:pBdr>
            </w:pPr>
            <w:r>
              <w:rPr>
                <w:rFonts w:eastAsia="宋体"/>
                <w:color w:val="000000"/>
              </w:rPr>
              <w:t xml:space="preserve"> </w:t>
            </w:r>
            <w:r>
              <w:rPr>
                <w:color w:val="000000"/>
              </w:rPr>
            </w:r>
            <w:r/>
          </w:p>
        </w:tc>
        <w:tc>
          <w:tcPr>
            <w:tcMar>
              <w:left w:w="80" w:type="dxa"/>
              <w:top w:w="80" w:type="dxa"/>
              <w:right w:w="80" w:type="dxa"/>
              <w:bottom w:w="80" w:type="dxa"/>
            </w:tcMar>
            <w:tcW w:w="2797" w:type="dxa"/>
            <w:vAlign w:val="center"/>
            <w:textDirection w:val="lrTb"/>
            <w:noWrap w:val="false"/>
          </w:tcPr>
          <w:p>
            <w:pPr>
              <w:pStyle w:val="644"/>
              <w:jc w:val="center"/>
              <w:spacing w:before="200" w:after="200" w:line="85" w:lineRule="atLeast"/>
              <w:rPr>
                <w:color w:val="000000"/>
              </w:rPr>
              <w:pBdr>
                <w:top w:val="none" w:color="000000" w:sz="0" w:space="0"/>
                <w:left w:val="none" w:color="000000" w:sz="0" w:space="0"/>
                <w:bottom w:val="none" w:color="000000" w:sz="0" w:space="0"/>
                <w:right w:val="none" w:color="000000" w:sz="0" w:space="0"/>
              </w:pBdr>
            </w:pPr>
            <w:r>
              <w:rPr>
                <w:rFonts w:eastAsia="宋体"/>
                <w:color w:val="000000"/>
              </w:rPr>
              <w:t xml:space="preserve"> </w:t>
            </w:r>
            <w:r>
              <w:rPr>
                <w:color w:val="000000"/>
              </w:rPr>
            </w:r>
            <w:r/>
          </w:p>
        </w:tc>
        <w:tc>
          <w:tcPr>
            <w:tcMar>
              <w:left w:w="80" w:type="dxa"/>
              <w:top w:w="80" w:type="dxa"/>
              <w:right w:w="80" w:type="dxa"/>
              <w:bottom w:w="80" w:type="dxa"/>
            </w:tcMar>
            <w:tcW w:w="1351" w:type="dxa"/>
            <w:vAlign w:val="center"/>
            <w:textDirection w:val="lrTb"/>
            <w:noWrap w:val="false"/>
          </w:tcPr>
          <w:p>
            <w:pPr>
              <w:pStyle w:val="644"/>
              <w:jc w:val="center"/>
              <w:spacing w:before="200" w:after="200" w:line="85" w:lineRule="atLeast"/>
              <w:rPr>
                <w:color w:val="000000"/>
              </w:rPr>
              <w:pBdr>
                <w:top w:val="none" w:color="000000" w:sz="0" w:space="0"/>
                <w:left w:val="none" w:color="000000" w:sz="0" w:space="0"/>
                <w:bottom w:val="none" w:color="000000" w:sz="0" w:space="0"/>
                <w:right w:val="none" w:color="000000" w:sz="0" w:space="0"/>
              </w:pBdr>
            </w:pPr>
            <w:r>
              <w:rPr>
                <w:rFonts w:eastAsia="宋体"/>
                <w:color w:val="000000"/>
              </w:rPr>
              <w:t xml:space="preserve"> </w:t>
            </w:r>
            <w:r>
              <w:rPr>
                <w:color w:val="000000"/>
              </w:rPr>
            </w:r>
            <w:r/>
          </w:p>
        </w:tc>
        <w:tc>
          <w:tcPr>
            <w:tcMar>
              <w:left w:w="80" w:type="dxa"/>
              <w:top w:w="80" w:type="dxa"/>
              <w:right w:w="80" w:type="dxa"/>
              <w:bottom w:w="80" w:type="dxa"/>
            </w:tcMar>
            <w:tcW w:w="1351" w:type="dxa"/>
            <w:vAlign w:val="center"/>
            <w:textDirection w:val="lrTb"/>
            <w:noWrap w:val="false"/>
          </w:tcPr>
          <w:p>
            <w:pPr>
              <w:pStyle w:val="644"/>
              <w:jc w:val="center"/>
              <w:spacing w:before="200" w:after="200" w:line="85" w:lineRule="atLeast"/>
              <w:rPr>
                <w:rFonts w:eastAsia="宋体"/>
                <w:color w:val="000000"/>
              </w:rPr>
              <w:pBdr>
                <w:top w:val="none" w:color="000000" w:sz="0" w:space="0"/>
                <w:left w:val="none" w:color="000000" w:sz="0" w:space="0"/>
                <w:bottom w:val="none" w:color="000000" w:sz="0" w:space="0"/>
                <w:right w:val="none" w:color="000000" w:sz="0" w:space="0"/>
              </w:pBdr>
            </w:pPr>
            <w:r>
              <w:rPr>
                <w:rFonts w:eastAsia="宋体"/>
                <w:color w:val="000000"/>
              </w:rPr>
            </w:r>
            <w:r/>
          </w:p>
        </w:tc>
      </w:tr>
      <w:tr>
        <w:trPr>
          <w:trHeight w:val="295"/>
        </w:trPr>
        <w:tc>
          <w:tcPr>
            <w:tcMar>
              <w:left w:w="80" w:type="dxa"/>
              <w:top w:w="80" w:type="dxa"/>
              <w:right w:w="80" w:type="dxa"/>
              <w:bottom w:w="80" w:type="dxa"/>
            </w:tcMar>
            <w:tcW w:w="938" w:type="dxa"/>
            <w:vAlign w:val="center"/>
            <w:textDirection w:val="lrTb"/>
            <w:noWrap w:val="false"/>
          </w:tcPr>
          <w:p>
            <w:pPr>
              <w:pStyle w:val="644"/>
              <w:jc w:val="center"/>
              <w:spacing w:before="200" w:after="200" w:line="85" w:lineRule="atLeast"/>
              <w:rPr>
                <w:color w:val="000000"/>
              </w:rPr>
              <w:pBdr>
                <w:top w:val="none" w:color="000000" w:sz="0" w:space="0"/>
                <w:left w:val="none" w:color="000000" w:sz="0" w:space="0"/>
                <w:bottom w:val="none" w:color="000000" w:sz="0" w:space="0"/>
                <w:right w:val="none" w:color="000000" w:sz="0" w:space="0"/>
              </w:pBdr>
            </w:pPr>
            <w:r>
              <w:rPr>
                <w:rFonts w:eastAsia="宋体"/>
                <w:color w:val="000000"/>
              </w:rPr>
              <w:t xml:space="preserve"> </w:t>
            </w:r>
            <w:r>
              <w:rPr>
                <w:color w:val="000000"/>
              </w:rPr>
            </w:r>
            <w:r/>
          </w:p>
        </w:tc>
        <w:tc>
          <w:tcPr>
            <w:tcMar>
              <w:left w:w="80" w:type="dxa"/>
              <w:top w:w="80" w:type="dxa"/>
              <w:right w:w="80" w:type="dxa"/>
              <w:bottom w:w="80" w:type="dxa"/>
            </w:tcMar>
            <w:tcW w:w="3076" w:type="dxa"/>
            <w:vAlign w:val="center"/>
            <w:textDirection w:val="lrTb"/>
            <w:noWrap w:val="false"/>
          </w:tcPr>
          <w:p>
            <w:pPr>
              <w:pStyle w:val="644"/>
              <w:jc w:val="center"/>
              <w:spacing w:before="200" w:after="200" w:line="85" w:lineRule="atLeast"/>
              <w:rPr>
                <w:color w:val="000000"/>
              </w:rPr>
              <w:pBdr>
                <w:top w:val="none" w:color="000000" w:sz="0" w:space="0"/>
                <w:left w:val="none" w:color="000000" w:sz="0" w:space="0"/>
                <w:bottom w:val="none" w:color="000000" w:sz="0" w:space="0"/>
                <w:right w:val="none" w:color="000000" w:sz="0" w:space="0"/>
              </w:pBdr>
            </w:pPr>
            <w:r>
              <w:rPr>
                <w:rFonts w:eastAsia="宋体"/>
                <w:color w:val="000000"/>
              </w:rPr>
              <w:t xml:space="preserve"> </w:t>
            </w:r>
            <w:r>
              <w:rPr>
                <w:color w:val="000000"/>
              </w:rPr>
            </w:r>
            <w:r/>
          </w:p>
        </w:tc>
        <w:tc>
          <w:tcPr>
            <w:tcMar>
              <w:left w:w="80" w:type="dxa"/>
              <w:top w:w="80" w:type="dxa"/>
              <w:right w:w="80" w:type="dxa"/>
              <w:bottom w:w="80" w:type="dxa"/>
            </w:tcMar>
            <w:tcW w:w="2797" w:type="dxa"/>
            <w:vAlign w:val="center"/>
            <w:textDirection w:val="lrTb"/>
            <w:noWrap w:val="false"/>
          </w:tcPr>
          <w:p>
            <w:pPr>
              <w:pStyle w:val="644"/>
              <w:jc w:val="center"/>
              <w:spacing w:before="200" w:after="200" w:line="85" w:lineRule="atLeast"/>
              <w:rPr>
                <w:color w:val="000000"/>
              </w:rPr>
              <w:pBdr>
                <w:top w:val="none" w:color="000000" w:sz="0" w:space="0"/>
                <w:left w:val="none" w:color="000000" w:sz="0" w:space="0"/>
                <w:bottom w:val="none" w:color="000000" w:sz="0" w:space="0"/>
                <w:right w:val="none" w:color="000000" w:sz="0" w:space="0"/>
              </w:pBdr>
            </w:pPr>
            <w:r>
              <w:rPr>
                <w:rFonts w:eastAsia="宋体"/>
                <w:color w:val="000000"/>
              </w:rPr>
              <w:t xml:space="preserve"> </w:t>
            </w:r>
            <w:r>
              <w:rPr>
                <w:color w:val="000000"/>
              </w:rPr>
            </w:r>
            <w:r/>
          </w:p>
        </w:tc>
        <w:tc>
          <w:tcPr>
            <w:tcMar>
              <w:left w:w="80" w:type="dxa"/>
              <w:top w:w="80" w:type="dxa"/>
              <w:right w:w="80" w:type="dxa"/>
              <w:bottom w:w="80" w:type="dxa"/>
            </w:tcMar>
            <w:tcW w:w="1351" w:type="dxa"/>
            <w:vAlign w:val="center"/>
            <w:textDirection w:val="lrTb"/>
            <w:noWrap w:val="false"/>
          </w:tcPr>
          <w:p>
            <w:pPr>
              <w:pStyle w:val="644"/>
              <w:jc w:val="center"/>
              <w:spacing w:before="200" w:after="200" w:line="85" w:lineRule="atLeast"/>
              <w:rPr>
                <w:color w:val="000000"/>
              </w:rPr>
              <w:pBdr>
                <w:top w:val="none" w:color="000000" w:sz="0" w:space="0"/>
                <w:left w:val="none" w:color="000000" w:sz="0" w:space="0"/>
                <w:bottom w:val="none" w:color="000000" w:sz="0" w:space="0"/>
                <w:right w:val="none" w:color="000000" w:sz="0" w:space="0"/>
              </w:pBdr>
            </w:pPr>
            <w:r>
              <w:rPr>
                <w:rFonts w:eastAsia="宋体"/>
                <w:color w:val="000000"/>
              </w:rPr>
              <w:t xml:space="preserve"> </w:t>
            </w:r>
            <w:r>
              <w:rPr>
                <w:color w:val="000000"/>
              </w:rPr>
            </w:r>
            <w:r/>
          </w:p>
        </w:tc>
        <w:tc>
          <w:tcPr>
            <w:tcMar>
              <w:left w:w="80" w:type="dxa"/>
              <w:top w:w="80" w:type="dxa"/>
              <w:right w:w="80" w:type="dxa"/>
              <w:bottom w:w="80" w:type="dxa"/>
            </w:tcMar>
            <w:tcW w:w="1351" w:type="dxa"/>
            <w:vAlign w:val="center"/>
            <w:textDirection w:val="lrTb"/>
            <w:noWrap w:val="false"/>
          </w:tcPr>
          <w:p>
            <w:pPr>
              <w:pStyle w:val="644"/>
              <w:jc w:val="center"/>
              <w:spacing w:before="200" w:after="200" w:line="85" w:lineRule="atLeast"/>
              <w:rPr>
                <w:rFonts w:eastAsia="宋体"/>
                <w:color w:val="000000"/>
              </w:rPr>
              <w:pBdr>
                <w:top w:val="none" w:color="000000" w:sz="0" w:space="0"/>
                <w:left w:val="none" w:color="000000" w:sz="0" w:space="0"/>
                <w:bottom w:val="none" w:color="000000" w:sz="0" w:space="0"/>
                <w:right w:val="none" w:color="000000" w:sz="0" w:space="0"/>
              </w:pBdr>
            </w:pPr>
            <w:r>
              <w:rPr>
                <w:rFonts w:eastAsia="宋体"/>
                <w:color w:val="000000"/>
              </w:rPr>
            </w:r>
            <w:r/>
          </w:p>
        </w:tc>
      </w:tr>
    </w:tbl>
    <w:p>
      <w:pPr>
        <w:pStyle w:val="644"/>
        <w:spacing w:before="240" w:after="240" w:line="85" w:lineRule="atLeast"/>
        <w:shd w:val="clear" w:color="ffffff" w:fill="ffffff"/>
        <w:rPr>
          <w:color w:val="000000"/>
        </w:rPr>
        <w:pBdr>
          <w:top w:val="none" w:color="000000" w:sz="0" w:space="0"/>
          <w:left w:val="none" w:color="000000" w:sz="0" w:space="0"/>
          <w:bottom w:val="none" w:color="000000" w:sz="0" w:space="0"/>
          <w:right w:val="none" w:color="000000" w:sz="0" w:space="0"/>
        </w:pBdr>
      </w:pPr>
      <w:r>
        <w:rPr>
          <w:rFonts w:eastAsia="宋体"/>
          <w:color w:val="000000"/>
        </w:rPr>
        <w:t xml:space="preserve">投标单位（盖电子章）：</w:t>
      </w:r>
      <w:r>
        <w:rPr>
          <w:rFonts w:eastAsia="宋体"/>
          <w:color w:val="000000"/>
          <w:u w:val="single"/>
        </w:rPr>
        <w:t xml:space="preserve">                      </w:t>
      </w:r>
      <w:r>
        <w:rPr>
          <w:color w:val="000000"/>
        </w:rPr>
      </w:r>
      <w:r/>
    </w:p>
    <w:p>
      <w:pPr>
        <w:pStyle w:val="644"/>
        <w:spacing w:before="240" w:after="240" w:line="85" w:lineRule="atLeast"/>
        <w:shd w:val="clear" w:color="ffffff" w:fill="ffffff"/>
        <w:rPr>
          <w:color w:val="000000"/>
        </w:rPr>
        <w:pBdr>
          <w:top w:val="none" w:color="000000" w:sz="0" w:space="0"/>
          <w:left w:val="none" w:color="000000" w:sz="0" w:space="0"/>
          <w:bottom w:val="none" w:color="000000" w:sz="0" w:space="0"/>
          <w:right w:val="none" w:color="000000" w:sz="0" w:space="0"/>
        </w:pBdr>
      </w:pPr>
      <w:r>
        <w:rPr>
          <w:rFonts w:eastAsia="宋体"/>
          <w:color w:val="000000"/>
        </w:rPr>
        <w:t xml:space="preserve">授权代表（签字）：</w:t>
      </w:r>
      <w:r>
        <w:rPr>
          <w:rFonts w:eastAsia="宋体"/>
          <w:color w:val="000000"/>
          <w:u w:val="single"/>
        </w:rPr>
        <w:t xml:space="preserve">                      </w:t>
      </w:r>
      <w:r>
        <w:rPr>
          <w:color w:val="000000"/>
        </w:rPr>
      </w:r>
      <w:r/>
    </w:p>
    <w:p>
      <w:pPr>
        <w:pStyle w:val="644"/>
        <w:spacing w:before="240" w:after="240" w:line="85" w:lineRule="atLeast"/>
        <w:shd w:val="clear" w:color="ffffff" w:fill="ffffff"/>
        <w:rPr>
          <w:color w:val="000000"/>
        </w:rPr>
        <w:pBdr>
          <w:top w:val="none" w:color="000000" w:sz="0" w:space="0"/>
          <w:left w:val="none" w:color="000000" w:sz="0" w:space="0"/>
          <w:bottom w:val="none" w:color="000000" w:sz="0" w:space="0"/>
          <w:right w:val="none" w:color="000000" w:sz="0" w:space="0"/>
        </w:pBdr>
      </w:pPr>
      <w:r>
        <w:rPr>
          <w:rFonts w:eastAsia="宋体"/>
          <w:color w:val="000000"/>
        </w:rPr>
        <w:t xml:space="preserve">日期：</w:t>
      </w:r>
      <w:r>
        <w:rPr>
          <w:rFonts w:eastAsia="宋体"/>
          <w:color w:val="000000"/>
          <w:u w:val="single"/>
        </w:rPr>
        <w:t xml:space="preserve">                      </w:t>
      </w:r>
      <w:r>
        <w:rPr>
          <w:color w:val="000000"/>
        </w:rPr>
      </w:r>
      <w:r/>
    </w:p>
    <w:p>
      <w:pPr>
        <w:pStyle w:val="644"/>
        <w:spacing w:before="240" w:after="240" w:line="85" w:lineRule="atLeast"/>
        <w:shd w:val="clear" w:color="ffffff" w:fill="ffffff"/>
        <w:rPr>
          <w:color w:val="000000"/>
        </w:rPr>
        <w:pBdr>
          <w:top w:val="none" w:color="000000" w:sz="0" w:space="0"/>
          <w:left w:val="none" w:color="000000" w:sz="0" w:space="0"/>
          <w:bottom w:val="none" w:color="000000" w:sz="0" w:space="0"/>
          <w:right w:val="none" w:color="000000" w:sz="0" w:space="0"/>
        </w:pBdr>
      </w:pPr>
      <w:r>
        <w:rPr>
          <w:rFonts w:eastAsia="宋体"/>
          <w:color w:val="000000"/>
        </w:rPr>
        <w:t xml:space="preserve">说明：</w:t>
      </w:r>
      <w:r>
        <w:rPr>
          <w:color w:val="000000"/>
        </w:rPr>
      </w:r>
      <w:r/>
    </w:p>
    <w:p>
      <w:pPr>
        <w:pStyle w:val="644"/>
        <w:spacing w:line="85" w:lineRule="atLeast"/>
        <w:shd w:val="clear" w:color="ffffff" w:fill="ffffff"/>
        <w:rPr>
          <w:color w:val="000000"/>
        </w:rPr>
        <w:pBdr>
          <w:top w:val="none" w:color="000000" w:sz="0" w:space="0"/>
          <w:left w:val="none" w:color="000000" w:sz="0" w:space="0"/>
          <w:bottom w:val="none" w:color="000000" w:sz="0" w:space="0"/>
          <w:right w:val="none" w:color="000000" w:sz="0" w:space="0"/>
        </w:pBdr>
      </w:pPr>
      <w:r>
        <w:rPr>
          <w:rFonts w:eastAsia="宋体"/>
          <w:color w:val="000000"/>
        </w:rPr>
        <w:t xml:space="preserve">1.投标供应商应在上表中明确投标文件技术部分与招标文件要求的技术要求偏离情况，未在上表中说明的，如在投标文件其他内容中已有文字说明或相关证明材料的，则以已有文字说明或相关证明材料为准。</w:t>
      </w:r>
      <w:r>
        <w:rPr>
          <w:color w:val="000000"/>
        </w:rPr>
      </w:r>
      <w:r/>
    </w:p>
    <w:p>
      <w:pPr>
        <w:pStyle w:val="644"/>
        <w:spacing w:before="240" w:after="240" w:line="85" w:lineRule="atLeast"/>
        <w:shd w:val="clear" w:color="ffffff" w:fill="ffffff"/>
        <w:rPr>
          <w:color w:val="000000"/>
        </w:rPr>
        <w:pBdr>
          <w:top w:val="none" w:color="000000" w:sz="0" w:space="0"/>
          <w:left w:val="none" w:color="000000" w:sz="0" w:space="0"/>
          <w:bottom w:val="none" w:color="000000" w:sz="0" w:space="0"/>
          <w:right w:val="none" w:color="000000" w:sz="0" w:space="0"/>
        </w:pBdr>
      </w:pPr>
      <w:r>
        <w:rPr>
          <w:rFonts w:eastAsia="宋体"/>
          <w:color w:val="000000"/>
        </w:rPr>
        <w:t xml:space="preserve">2.如果行数不够，请自行增加。</w:t>
      </w:r>
      <w:r>
        <w:rPr>
          <w:color w:val="000000"/>
        </w:rPr>
      </w:r>
      <w:r/>
    </w:p>
    <w:p>
      <w:pPr>
        <w:pStyle w:val="644"/>
        <w:spacing w:before="240" w:after="240" w:line="85" w:lineRule="atLeast"/>
        <w:shd w:val="clear" w:color="ffffff" w:fill="ffffff"/>
        <w:rPr>
          <w:color w:val="000000"/>
        </w:rPr>
        <w:pBdr>
          <w:top w:val="none" w:color="000000" w:sz="0" w:space="0"/>
          <w:left w:val="none" w:color="000000" w:sz="0" w:space="0"/>
          <w:bottom w:val="none" w:color="000000" w:sz="0" w:space="0"/>
          <w:right w:val="none" w:color="000000" w:sz="0" w:space="0"/>
        </w:pBdr>
      </w:pPr>
      <w:r>
        <w:rPr>
          <w:rFonts w:eastAsia="宋体"/>
          <w:color w:val="000000"/>
          <w:sz w:val="24"/>
        </w:rPr>
        <w:t xml:space="preserve"> </w:t>
      </w:r>
      <w:r>
        <w:rPr>
          <w:color w:val="000000"/>
        </w:rPr>
      </w:r>
      <w:r/>
    </w:p>
    <w:p>
      <w:pPr>
        <w:pStyle w:val="644"/>
        <w:jc w:val="center"/>
        <w:spacing w:line="85" w:lineRule="atLeast"/>
        <w:rPr>
          <w:rFonts w:eastAsia="宋体"/>
          <w:b/>
          <w:color w:val="000000"/>
          <w:sz w:val="24"/>
        </w:rPr>
        <w:pBdr>
          <w:top w:val="none" w:color="000000" w:sz="0" w:space="0"/>
          <w:left w:val="none" w:color="000000" w:sz="0" w:space="0"/>
          <w:bottom w:val="none" w:color="000000" w:sz="0" w:space="0"/>
          <w:right w:val="none" w:color="000000" w:sz="0" w:space="0"/>
        </w:pBdr>
      </w:pPr>
      <w:r>
        <w:rPr>
          <w:rFonts w:eastAsia="宋体"/>
          <w:b/>
          <w:color w:val="000000"/>
          <w:sz w:val="24"/>
        </w:rPr>
        <w:t xml:space="preserve"> </w:t>
      </w:r>
      <w:r>
        <w:rPr>
          <w:rFonts w:eastAsia="宋体"/>
          <w:b/>
          <w:color w:val="000000"/>
          <w:sz w:val="24"/>
        </w:rPr>
      </w:r>
      <w:r/>
    </w:p>
    <w:p>
      <w:pPr>
        <w:pStyle w:val="644"/>
        <w:jc w:val="center"/>
        <w:spacing w:line="85" w:lineRule="atLeast"/>
        <w:rPr>
          <w:rFonts w:eastAsia="宋体"/>
          <w:color w:val="000000"/>
          <w:sz w:val="24"/>
        </w:rPr>
        <w:pBdr>
          <w:top w:val="none" w:color="000000" w:sz="0" w:space="0"/>
          <w:left w:val="none" w:color="000000" w:sz="0" w:space="0"/>
          <w:bottom w:val="none" w:color="000000" w:sz="0" w:space="0"/>
          <w:right w:val="none" w:color="000000" w:sz="0" w:space="0"/>
        </w:pBdr>
      </w:pPr>
      <w:r>
        <w:rPr>
          <w:rFonts w:eastAsia="宋体"/>
          <w:b/>
          <w:color w:val="000000"/>
          <w:sz w:val="24"/>
        </w:rPr>
        <w:br w:type="page" w:clear="all"/>
      </w:r>
      <w:r>
        <w:rPr>
          <w:rFonts w:eastAsia="宋体"/>
          <w:color w:val="000000"/>
          <w:sz w:val="24"/>
        </w:rPr>
        <w:t xml:space="preserve">表2：其余指标技术规格偏离表</w:t>
      </w:r>
      <w:r>
        <w:rPr>
          <w:rFonts w:eastAsia="宋体"/>
          <w:color w:val="000000"/>
          <w:sz w:val="24"/>
        </w:rPr>
      </w:r>
      <w:r/>
    </w:p>
    <w:p>
      <w:pPr>
        <w:pStyle w:val="644"/>
        <w:jc w:val="center"/>
        <w:spacing w:line="85" w:lineRule="atLeast"/>
        <w:rPr>
          <w:rFonts w:eastAsia="宋体"/>
          <w:color w:val="000000"/>
          <w:sz w:val="24"/>
        </w:rPr>
        <w:pBdr>
          <w:top w:val="none" w:color="000000" w:sz="0" w:space="0"/>
          <w:left w:val="none" w:color="000000" w:sz="0" w:space="0"/>
          <w:bottom w:val="none" w:color="000000" w:sz="0" w:space="0"/>
          <w:right w:val="none" w:color="000000" w:sz="0" w:space="0"/>
        </w:pBdr>
      </w:pPr>
      <w:r>
        <w:rPr>
          <w:rFonts w:eastAsia="宋体"/>
          <w:color w:val="000000"/>
          <w:sz w:val="24"/>
        </w:rPr>
      </w:r>
      <w:r/>
    </w:p>
    <w:p>
      <w:pPr>
        <w:pStyle w:val="644"/>
        <w:spacing w:line="85" w:lineRule="atLeast"/>
        <w:rPr>
          <w:rFonts w:eastAsia="宋体"/>
          <w:color w:val="000000"/>
          <w:sz w:val="24"/>
        </w:rPr>
        <w:pBdr>
          <w:top w:val="none" w:color="000000" w:sz="0" w:space="0"/>
          <w:left w:val="none" w:color="000000" w:sz="0" w:space="0"/>
          <w:bottom w:val="none" w:color="000000" w:sz="0" w:space="0"/>
          <w:right w:val="none" w:color="000000" w:sz="0" w:space="0"/>
        </w:pBdr>
      </w:pPr>
      <w:r>
        <w:rPr>
          <w:rFonts w:eastAsia="宋体"/>
          <w:color w:val="000000"/>
          <w:szCs w:val="21"/>
        </w:rPr>
        <w:t xml:space="preserve">项目名称：                                       项目编号：</w:t>
      </w:r>
      <w:r>
        <w:rPr>
          <w:rFonts w:eastAsia="宋体"/>
          <w:color w:val="000000"/>
          <w:sz w:val="24"/>
        </w:rPr>
      </w:r>
      <w:r/>
    </w:p>
    <w:tbl>
      <w:tblPr>
        <w:tblW w:w="0" w:type="auto"/>
        <w:tblInd w:w="-168"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CellMar>
          <w:left w:w="80" w:type="dxa"/>
          <w:top w:w="80" w:type="dxa"/>
          <w:right w:w="80" w:type="dxa"/>
          <w:bottom w:w="80" w:type="dxa"/>
        </w:tblCellMar>
        <w:tblLook w:val="04A0" w:firstRow="1" w:lastRow="0" w:firstColumn="1" w:lastColumn="0" w:noHBand="0" w:noVBand="1"/>
      </w:tblPr>
      <w:tblGrid>
        <w:gridCol w:w="979"/>
        <w:gridCol w:w="3208"/>
        <w:gridCol w:w="2917"/>
        <w:gridCol w:w="1409"/>
        <w:gridCol w:w="1002"/>
      </w:tblGrid>
      <w:tr>
        <w:trPr>
          <w:trHeight w:val="870"/>
        </w:trPr>
        <w:tc>
          <w:tcPr>
            <w:tcMar>
              <w:left w:w="80" w:type="dxa"/>
              <w:top w:w="80" w:type="dxa"/>
              <w:right w:w="80" w:type="dxa"/>
              <w:bottom w:w="80" w:type="dxa"/>
            </w:tcMar>
            <w:tcW w:w="979" w:type="dxa"/>
            <w:vAlign w:val="center"/>
            <w:textDirection w:val="lrTb"/>
            <w:noWrap w:val="false"/>
          </w:tcPr>
          <w:p>
            <w:pPr>
              <w:pStyle w:val="644"/>
              <w:jc w:val="center"/>
              <w:spacing w:before="200" w:after="200" w:line="85" w:lineRule="atLeast"/>
              <w:rPr>
                <w:color w:val="000000"/>
              </w:rPr>
              <w:pBdr>
                <w:top w:val="none" w:color="000000" w:sz="0" w:space="0"/>
                <w:left w:val="none" w:color="000000" w:sz="0" w:space="0"/>
                <w:bottom w:val="none" w:color="000000" w:sz="0" w:space="0"/>
                <w:right w:val="none" w:color="000000" w:sz="0" w:space="0"/>
              </w:pBdr>
            </w:pPr>
            <w:r>
              <w:rPr>
                <w:rFonts w:eastAsia="宋体"/>
                <w:color w:val="000000"/>
              </w:rPr>
              <w:t xml:space="preserve">序号</w:t>
            </w:r>
            <w:r>
              <w:rPr>
                <w:color w:val="000000"/>
              </w:rPr>
            </w:r>
            <w:r/>
          </w:p>
        </w:tc>
        <w:tc>
          <w:tcPr>
            <w:tcMar>
              <w:left w:w="80" w:type="dxa"/>
              <w:top w:w="80" w:type="dxa"/>
              <w:right w:w="80" w:type="dxa"/>
              <w:bottom w:w="80" w:type="dxa"/>
            </w:tcMar>
            <w:tcW w:w="3208" w:type="dxa"/>
            <w:vAlign w:val="center"/>
            <w:textDirection w:val="lrTb"/>
            <w:noWrap w:val="false"/>
          </w:tcPr>
          <w:p>
            <w:pPr>
              <w:pStyle w:val="644"/>
              <w:jc w:val="center"/>
              <w:spacing w:before="200" w:after="200" w:line="85" w:lineRule="atLeast"/>
              <w:rPr>
                <w:rFonts w:eastAsia="宋体"/>
                <w:color w:val="000000"/>
              </w:rPr>
              <w:pBdr>
                <w:top w:val="none" w:color="000000" w:sz="0" w:space="0"/>
                <w:left w:val="none" w:color="000000" w:sz="0" w:space="0"/>
                <w:bottom w:val="none" w:color="000000" w:sz="0" w:space="0"/>
                <w:right w:val="none" w:color="000000" w:sz="0" w:space="0"/>
              </w:pBdr>
            </w:pPr>
            <w:r>
              <w:rPr>
                <w:rFonts w:eastAsia="宋体"/>
                <w:color w:val="000000"/>
              </w:rPr>
              <w:t xml:space="preserve">招标文件技术要求</w:t>
            </w:r>
            <w:r>
              <w:rPr>
                <w:rFonts w:eastAsia="宋体"/>
                <w:color w:val="000000"/>
              </w:rPr>
            </w:r>
            <w:r/>
          </w:p>
        </w:tc>
        <w:tc>
          <w:tcPr>
            <w:tcMar>
              <w:left w:w="80" w:type="dxa"/>
              <w:top w:w="80" w:type="dxa"/>
              <w:right w:w="80" w:type="dxa"/>
              <w:bottom w:w="80" w:type="dxa"/>
            </w:tcMar>
            <w:tcW w:w="2917" w:type="dxa"/>
            <w:vAlign w:val="center"/>
            <w:textDirection w:val="lrTb"/>
            <w:noWrap w:val="false"/>
          </w:tcPr>
          <w:p>
            <w:pPr>
              <w:pStyle w:val="644"/>
              <w:jc w:val="center"/>
              <w:spacing w:before="200" w:after="200" w:line="85" w:lineRule="atLeast"/>
              <w:rPr>
                <w:color w:val="000000"/>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rPr>
              <w:t xml:space="preserve">投标文件技术指标情况</w:t>
            </w:r>
            <w:r>
              <w:rPr>
                <w:color w:val="000000"/>
              </w:rPr>
            </w:r>
            <w:r/>
          </w:p>
        </w:tc>
        <w:tc>
          <w:tcPr>
            <w:tcMar>
              <w:left w:w="80" w:type="dxa"/>
              <w:top w:w="80" w:type="dxa"/>
              <w:right w:w="80" w:type="dxa"/>
              <w:bottom w:w="80" w:type="dxa"/>
            </w:tcMar>
            <w:tcW w:w="1409" w:type="dxa"/>
            <w:vAlign w:val="center"/>
            <w:textDirection w:val="lrTb"/>
            <w:noWrap w:val="false"/>
          </w:tcPr>
          <w:p>
            <w:pPr>
              <w:pStyle w:val="644"/>
              <w:jc w:val="center"/>
              <w:spacing w:before="200" w:after="200" w:line="85" w:lineRule="atLeast"/>
              <w:rPr>
                <w:rFonts w:eastAsia="宋体"/>
                <w:color w:val="000000"/>
              </w:rPr>
              <w:pBdr>
                <w:top w:val="none" w:color="000000" w:sz="0" w:space="0"/>
                <w:left w:val="none" w:color="000000" w:sz="0" w:space="0"/>
                <w:bottom w:val="none" w:color="000000" w:sz="0" w:space="0"/>
                <w:right w:val="none" w:color="000000" w:sz="0" w:space="0"/>
              </w:pBdr>
            </w:pPr>
            <w:r>
              <w:rPr>
                <w:rFonts w:eastAsia="宋体"/>
                <w:color w:val="000000"/>
              </w:rPr>
              <w:t xml:space="preserve">响应/偏离情况</w:t>
            </w:r>
            <w:r>
              <w:rPr>
                <w:rFonts w:eastAsia="宋体"/>
                <w:color w:val="000000"/>
              </w:rPr>
            </w:r>
            <w:r/>
          </w:p>
        </w:tc>
        <w:tc>
          <w:tcPr>
            <w:tcMar>
              <w:left w:w="80" w:type="dxa"/>
              <w:top w:w="80" w:type="dxa"/>
              <w:right w:w="80" w:type="dxa"/>
              <w:bottom w:w="80" w:type="dxa"/>
            </w:tcMar>
            <w:tcW w:w="1002" w:type="dxa"/>
            <w:vAlign w:val="center"/>
            <w:textDirection w:val="lrTb"/>
            <w:noWrap w:val="false"/>
          </w:tcPr>
          <w:p>
            <w:pPr>
              <w:pStyle w:val="644"/>
              <w:jc w:val="center"/>
              <w:spacing w:before="200" w:after="200" w:line="85" w:lineRule="atLeast"/>
              <w:rPr>
                <w:rFonts w:eastAsia="宋体"/>
                <w:color w:val="000000"/>
              </w:rPr>
              <w:pBdr>
                <w:top w:val="none" w:color="000000" w:sz="0" w:space="0"/>
                <w:left w:val="none" w:color="000000" w:sz="0" w:space="0"/>
                <w:bottom w:val="none" w:color="000000" w:sz="0" w:space="0"/>
                <w:right w:val="none" w:color="000000" w:sz="0" w:space="0"/>
              </w:pBdr>
            </w:pPr>
            <w:r>
              <w:rPr>
                <w:rFonts w:eastAsia="宋体"/>
                <w:color w:val="000000"/>
              </w:rPr>
              <w:t xml:space="preserve">备注</w:t>
            </w:r>
            <w:r>
              <w:rPr>
                <w:rFonts w:eastAsia="宋体"/>
                <w:color w:val="000000"/>
              </w:rPr>
            </w:r>
            <w:r/>
          </w:p>
        </w:tc>
      </w:tr>
      <w:tr>
        <w:trPr>
          <w:trHeight w:val="300"/>
        </w:trPr>
        <w:tc>
          <w:tcPr>
            <w:tcMar>
              <w:left w:w="80" w:type="dxa"/>
              <w:top w:w="80" w:type="dxa"/>
              <w:right w:w="80" w:type="dxa"/>
              <w:bottom w:w="80" w:type="dxa"/>
            </w:tcMar>
            <w:tcW w:w="979" w:type="dxa"/>
            <w:vAlign w:val="center"/>
            <w:textDirection w:val="lrTb"/>
            <w:noWrap w:val="false"/>
          </w:tcPr>
          <w:p>
            <w:pPr>
              <w:pStyle w:val="644"/>
              <w:jc w:val="center"/>
              <w:spacing w:before="200" w:after="200" w:line="85" w:lineRule="atLeast"/>
              <w:rPr>
                <w:color w:val="000000"/>
              </w:rPr>
              <w:pBdr>
                <w:top w:val="none" w:color="000000" w:sz="0" w:space="0"/>
                <w:left w:val="none" w:color="000000" w:sz="0" w:space="0"/>
                <w:bottom w:val="none" w:color="000000" w:sz="0" w:space="0"/>
                <w:right w:val="none" w:color="000000" w:sz="0" w:space="0"/>
              </w:pBdr>
            </w:pPr>
            <w:r>
              <w:rPr>
                <w:rFonts w:eastAsia="宋体"/>
                <w:color w:val="000000"/>
              </w:rPr>
              <w:t xml:space="preserve"> </w:t>
            </w:r>
            <w:r>
              <w:rPr>
                <w:color w:val="000000"/>
              </w:rPr>
            </w:r>
            <w:r/>
          </w:p>
        </w:tc>
        <w:tc>
          <w:tcPr>
            <w:tcMar>
              <w:left w:w="80" w:type="dxa"/>
              <w:top w:w="80" w:type="dxa"/>
              <w:right w:w="80" w:type="dxa"/>
              <w:bottom w:w="80" w:type="dxa"/>
            </w:tcMar>
            <w:tcW w:w="3208" w:type="dxa"/>
            <w:vAlign w:val="center"/>
            <w:textDirection w:val="lrTb"/>
            <w:noWrap w:val="false"/>
          </w:tcPr>
          <w:p>
            <w:pPr>
              <w:pStyle w:val="644"/>
              <w:jc w:val="center"/>
              <w:spacing w:before="200" w:after="200" w:line="85" w:lineRule="atLeast"/>
              <w:rPr>
                <w:color w:val="000000"/>
              </w:rPr>
              <w:pBdr>
                <w:top w:val="none" w:color="000000" w:sz="0" w:space="0"/>
                <w:left w:val="none" w:color="000000" w:sz="0" w:space="0"/>
                <w:bottom w:val="none" w:color="000000" w:sz="0" w:space="0"/>
                <w:right w:val="none" w:color="000000" w:sz="0" w:space="0"/>
              </w:pBdr>
            </w:pPr>
            <w:r>
              <w:rPr>
                <w:rFonts w:eastAsia="宋体"/>
                <w:color w:val="000000"/>
              </w:rPr>
              <w:t xml:space="preserve"> </w:t>
            </w:r>
            <w:r>
              <w:rPr>
                <w:color w:val="000000"/>
              </w:rPr>
            </w:r>
            <w:r/>
          </w:p>
        </w:tc>
        <w:tc>
          <w:tcPr>
            <w:tcMar>
              <w:left w:w="80" w:type="dxa"/>
              <w:top w:w="80" w:type="dxa"/>
              <w:right w:w="80" w:type="dxa"/>
              <w:bottom w:w="80" w:type="dxa"/>
            </w:tcMar>
            <w:tcW w:w="2917" w:type="dxa"/>
            <w:vAlign w:val="center"/>
            <w:textDirection w:val="lrTb"/>
            <w:noWrap w:val="false"/>
          </w:tcPr>
          <w:p>
            <w:pPr>
              <w:pStyle w:val="644"/>
              <w:jc w:val="center"/>
              <w:spacing w:before="200" w:after="200" w:line="85" w:lineRule="atLeast"/>
              <w:rPr>
                <w:color w:val="000000"/>
              </w:rPr>
              <w:pBdr>
                <w:top w:val="none" w:color="000000" w:sz="0" w:space="0"/>
                <w:left w:val="none" w:color="000000" w:sz="0" w:space="0"/>
                <w:bottom w:val="none" w:color="000000" w:sz="0" w:space="0"/>
                <w:right w:val="none" w:color="000000" w:sz="0" w:space="0"/>
              </w:pBdr>
            </w:pPr>
            <w:r>
              <w:rPr>
                <w:rFonts w:eastAsia="宋体"/>
                <w:color w:val="000000"/>
              </w:rPr>
              <w:t xml:space="preserve"> </w:t>
            </w:r>
            <w:r>
              <w:rPr>
                <w:color w:val="000000"/>
              </w:rPr>
            </w:r>
            <w:r/>
          </w:p>
        </w:tc>
        <w:tc>
          <w:tcPr>
            <w:tcMar>
              <w:left w:w="80" w:type="dxa"/>
              <w:top w:w="80" w:type="dxa"/>
              <w:right w:w="80" w:type="dxa"/>
              <w:bottom w:w="80" w:type="dxa"/>
            </w:tcMar>
            <w:tcW w:w="1409" w:type="dxa"/>
            <w:vAlign w:val="center"/>
            <w:textDirection w:val="lrTb"/>
            <w:noWrap w:val="false"/>
          </w:tcPr>
          <w:p>
            <w:pPr>
              <w:pStyle w:val="644"/>
              <w:jc w:val="center"/>
              <w:spacing w:before="200" w:after="200" w:line="85" w:lineRule="atLeast"/>
              <w:rPr>
                <w:color w:val="000000"/>
              </w:rPr>
              <w:pBdr>
                <w:top w:val="none" w:color="000000" w:sz="0" w:space="0"/>
                <w:left w:val="none" w:color="000000" w:sz="0" w:space="0"/>
                <w:bottom w:val="none" w:color="000000" w:sz="0" w:space="0"/>
                <w:right w:val="none" w:color="000000" w:sz="0" w:space="0"/>
              </w:pBdr>
            </w:pPr>
            <w:r>
              <w:rPr>
                <w:rFonts w:eastAsia="宋体"/>
                <w:color w:val="000000"/>
              </w:rPr>
              <w:t xml:space="preserve"> </w:t>
            </w:r>
            <w:r>
              <w:rPr>
                <w:color w:val="000000"/>
              </w:rPr>
            </w:r>
            <w:r/>
          </w:p>
        </w:tc>
        <w:tc>
          <w:tcPr>
            <w:tcMar>
              <w:left w:w="80" w:type="dxa"/>
              <w:top w:w="80" w:type="dxa"/>
              <w:right w:w="80" w:type="dxa"/>
              <w:bottom w:w="80" w:type="dxa"/>
            </w:tcMar>
            <w:tcW w:w="1002" w:type="dxa"/>
            <w:vAlign w:val="center"/>
            <w:textDirection w:val="lrTb"/>
            <w:noWrap w:val="false"/>
          </w:tcPr>
          <w:p>
            <w:pPr>
              <w:pStyle w:val="644"/>
              <w:jc w:val="center"/>
              <w:spacing w:before="200" w:after="200" w:line="85" w:lineRule="atLeast"/>
              <w:rPr>
                <w:color w:val="000000"/>
              </w:rPr>
              <w:pBdr>
                <w:top w:val="none" w:color="000000" w:sz="0" w:space="0"/>
                <w:left w:val="none" w:color="000000" w:sz="0" w:space="0"/>
                <w:bottom w:val="none" w:color="000000" w:sz="0" w:space="0"/>
                <w:right w:val="none" w:color="000000" w:sz="0" w:space="0"/>
              </w:pBdr>
            </w:pPr>
            <w:r>
              <w:rPr>
                <w:rFonts w:eastAsia="宋体"/>
                <w:color w:val="000000"/>
              </w:rPr>
              <w:t xml:space="preserve"> </w:t>
            </w:r>
            <w:r>
              <w:rPr>
                <w:color w:val="000000"/>
              </w:rPr>
            </w:r>
            <w:r/>
          </w:p>
        </w:tc>
      </w:tr>
      <w:tr>
        <w:trPr>
          <w:trHeight w:val="300"/>
        </w:trPr>
        <w:tc>
          <w:tcPr>
            <w:tcMar>
              <w:left w:w="80" w:type="dxa"/>
              <w:top w:w="80" w:type="dxa"/>
              <w:right w:w="80" w:type="dxa"/>
              <w:bottom w:w="80" w:type="dxa"/>
            </w:tcMar>
            <w:tcW w:w="979" w:type="dxa"/>
            <w:vAlign w:val="center"/>
            <w:textDirection w:val="lrTb"/>
            <w:noWrap w:val="false"/>
          </w:tcPr>
          <w:p>
            <w:pPr>
              <w:pStyle w:val="644"/>
              <w:jc w:val="center"/>
              <w:spacing w:before="200" w:after="200" w:line="85" w:lineRule="atLeast"/>
              <w:rPr>
                <w:color w:val="000000"/>
              </w:rPr>
              <w:pBdr>
                <w:top w:val="none" w:color="000000" w:sz="0" w:space="0"/>
                <w:left w:val="none" w:color="000000" w:sz="0" w:space="0"/>
                <w:bottom w:val="none" w:color="000000" w:sz="0" w:space="0"/>
                <w:right w:val="none" w:color="000000" w:sz="0" w:space="0"/>
              </w:pBdr>
            </w:pPr>
            <w:r>
              <w:rPr>
                <w:rFonts w:eastAsia="宋体"/>
                <w:color w:val="000000"/>
              </w:rPr>
              <w:t xml:space="preserve"> </w:t>
            </w:r>
            <w:r>
              <w:rPr>
                <w:color w:val="000000"/>
              </w:rPr>
            </w:r>
            <w:r/>
          </w:p>
        </w:tc>
        <w:tc>
          <w:tcPr>
            <w:tcMar>
              <w:left w:w="80" w:type="dxa"/>
              <w:top w:w="80" w:type="dxa"/>
              <w:right w:w="80" w:type="dxa"/>
              <w:bottom w:w="80" w:type="dxa"/>
            </w:tcMar>
            <w:tcW w:w="3208" w:type="dxa"/>
            <w:vAlign w:val="center"/>
            <w:textDirection w:val="lrTb"/>
            <w:noWrap w:val="false"/>
          </w:tcPr>
          <w:p>
            <w:pPr>
              <w:pStyle w:val="644"/>
              <w:jc w:val="center"/>
              <w:spacing w:before="200" w:after="200" w:line="85" w:lineRule="atLeast"/>
              <w:rPr>
                <w:color w:val="000000"/>
              </w:rPr>
              <w:pBdr>
                <w:top w:val="none" w:color="000000" w:sz="0" w:space="0"/>
                <w:left w:val="none" w:color="000000" w:sz="0" w:space="0"/>
                <w:bottom w:val="none" w:color="000000" w:sz="0" w:space="0"/>
                <w:right w:val="none" w:color="000000" w:sz="0" w:space="0"/>
              </w:pBdr>
            </w:pPr>
            <w:r>
              <w:rPr>
                <w:rFonts w:eastAsia="宋体"/>
                <w:color w:val="000000"/>
              </w:rPr>
              <w:t xml:space="preserve"> </w:t>
            </w:r>
            <w:r>
              <w:rPr>
                <w:color w:val="000000"/>
              </w:rPr>
            </w:r>
            <w:r/>
          </w:p>
        </w:tc>
        <w:tc>
          <w:tcPr>
            <w:tcMar>
              <w:left w:w="80" w:type="dxa"/>
              <w:top w:w="80" w:type="dxa"/>
              <w:right w:w="80" w:type="dxa"/>
              <w:bottom w:w="80" w:type="dxa"/>
            </w:tcMar>
            <w:tcW w:w="2917" w:type="dxa"/>
            <w:vAlign w:val="center"/>
            <w:textDirection w:val="lrTb"/>
            <w:noWrap w:val="false"/>
          </w:tcPr>
          <w:p>
            <w:pPr>
              <w:pStyle w:val="644"/>
              <w:jc w:val="center"/>
              <w:spacing w:before="200" w:after="200" w:line="85" w:lineRule="atLeast"/>
              <w:rPr>
                <w:color w:val="000000"/>
              </w:rPr>
              <w:pBdr>
                <w:top w:val="none" w:color="000000" w:sz="0" w:space="0"/>
                <w:left w:val="none" w:color="000000" w:sz="0" w:space="0"/>
                <w:bottom w:val="none" w:color="000000" w:sz="0" w:space="0"/>
                <w:right w:val="none" w:color="000000" w:sz="0" w:space="0"/>
              </w:pBdr>
            </w:pPr>
            <w:r>
              <w:rPr>
                <w:rFonts w:eastAsia="宋体"/>
                <w:color w:val="000000"/>
              </w:rPr>
              <w:t xml:space="preserve"> </w:t>
            </w:r>
            <w:r>
              <w:rPr>
                <w:color w:val="000000"/>
              </w:rPr>
            </w:r>
            <w:r/>
          </w:p>
        </w:tc>
        <w:tc>
          <w:tcPr>
            <w:tcMar>
              <w:left w:w="80" w:type="dxa"/>
              <w:top w:w="80" w:type="dxa"/>
              <w:right w:w="80" w:type="dxa"/>
              <w:bottom w:w="80" w:type="dxa"/>
            </w:tcMar>
            <w:tcW w:w="1409" w:type="dxa"/>
            <w:vAlign w:val="center"/>
            <w:textDirection w:val="lrTb"/>
            <w:noWrap w:val="false"/>
          </w:tcPr>
          <w:p>
            <w:pPr>
              <w:pStyle w:val="644"/>
              <w:jc w:val="center"/>
              <w:spacing w:before="200" w:after="200" w:line="85" w:lineRule="atLeast"/>
              <w:rPr>
                <w:color w:val="000000"/>
              </w:rPr>
              <w:pBdr>
                <w:top w:val="none" w:color="000000" w:sz="0" w:space="0"/>
                <w:left w:val="none" w:color="000000" w:sz="0" w:space="0"/>
                <w:bottom w:val="none" w:color="000000" w:sz="0" w:space="0"/>
                <w:right w:val="none" w:color="000000" w:sz="0" w:space="0"/>
              </w:pBdr>
            </w:pPr>
            <w:r>
              <w:rPr>
                <w:rFonts w:eastAsia="宋体"/>
                <w:color w:val="000000"/>
              </w:rPr>
              <w:t xml:space="preserve"> </w:t>
            </w:r>
            <w:r>
              <w:rPr>
                <w:color w:val="000000"/>
              </w:rPr>
            </w:r>
            <w:r/>
          </w:p>
        </w:tc>
        <w:tc>
          <w:tcPr>
            <w:tcMar>
              <w:left w:w="80" w:type="dxa"/>
              <w:top w:w="80" w:type="dxa"/>
              <w:right w:w="80" w:type="dxa"/>
              <w:bottom w:w="80" w:type="dxa"/>
            </w:tcMar>
            <w:tcW w:w="1002" w:type="dxa"/>
            <w:vAlign w:val="center"/>
            <w:textDirection w:val="lrTb"/>
            <w:noWrap w:val="false"/>
          </w:tcPr>
          <w:p>
            <w:pPr>
              <w:pStyle w:val="644"/>
              <w:jc w:val="center"/>
              <w:spacing w:before="200" w:after="200" w:line="85" w:lineRule="atLeast"/>
              <w:rPr>
                <w:color w:val="000000"/>
              </w:rPr>
              <w:pBdr>
                <w:top w:val="none" w:color="000000" w:sz="0" w:space="0"/>
                <w:left w:val="none" w:color="000000" w:sz="0" w:space="0"/>
                <w:bottom w:val="none" w:color="000000" w:sz="0" w:space="0"/>
                <w:right w:val="none" w:color="000000" w:sz="0" w:space="0"/>
              </w:pBdr>
            </w:pPr>
            <w:r>
              <w:rPr>
                <w:rFonts w:eastAsia="宋体"/>
                <w:color w:val="000000"/>
              </w:rPr>
              <w:t xml:space="preserve"> </w:t>
            </w:r>
            <w:r>
              <w:rPr>
                <w:color w:val="000000"/>
              </w:rPr>
            </w:r>
            <w:r/>
          </w:p>
        </w:tc>
      </w:tr>
      <w:tr>
        <w:trPr>
          <w:trHeight w:val="295"/>
        </w:trPr>
        <w:tc>
          <w:tcPr>
            <w:tcMar>
              <w:left w:w="80" w:type="dxa"/>
              <w:top w:w="80" w:type="dxa"/>
              <w:right w:w="80" w:type="dxa"/>
              <w:bottom w:w="80" w:type="dxa"/>
            </w:tcMar>
            <w:tcW w:w="979" w:type="dxa"/>
            <w:vAlign w:val="center"/>
            <w:textDirection w:val="lrTb"/>
            <w:noWrap w:val="false"/>
          </w:tcPr>
          <w:p>
            <w:pPr>
              <w:pStyle w:val="644"/>
              <w:jc w:val="center"/>
              <w:spacing w:before="200" w:after="200" w:line="85" w:lineRule="atLeast"/>
              <w:rPr>
                <w:color w:val="000000"/>
              </w:rPr>
              <w:pBdr>
                <w:top w:val="none" w:color="000000" w:sz="0" w:space="0"/>
                <w:left w:val="none" w:color="000000" w:sz="0" w:space="0"/>
                <w:bottom w:val="none" w:color="000000" w:sz="0" w:space="0"/>
                <w:right w:val="none" w:color="000000" w:sz="0" w:space="0"/>
              </w:pBdr>
            </w:pPr>
            <w:r>
              <w:rPr>
                <w:rFonts w:eastAsia="宋体"/>
                <w:color w:val="000000"/>
              </w:rPr>
              <w:t xml:space="preserve"> </w:t>
            </w:r>
            <w:r>
              <w:rPr>
                <w:color w:val="000000"/>
              </w:rPr>
            </w:r>
            <w:r/>
          </w:p>
        </w:tc>
        <w:tc>
          <w:tcPr>
            <w:tcMar>
              <w:left w:w="80" w:type="dxa"/>
              <w:top w:w="80" w:type="dxa"/>
              <w:right w:w="80" w:type="dxa"/>
              <w:bottom w:w="80" w:type="dxa"/>
            </w:tcMar>
            <w:tcW w:w="3208" w:type="dxa"/>
            <w:vAlign w:val="center"/>
            <w:textDirection w:val="lrTb"/>
            <w:noWrap w:val="false"/>
          </w:tcPr>
          <w:p>
            <w:pPr>
              <w:pStyle w:val="644"/>
              <w:jc w:val="center"/>
              <w:spacing w:before="200" w:after="200" w:line="85" w:lineRule="atLeast"/>
              <w:rPr>
                <w:color w:val="000000"/>
              </w:rPr>
              <w:pBdr>
                <w:top w:val="none" w:color="000000" w:sz="0" w:space="0"/>
                <w:left w:val="none" w:color="000000" w:sz="0" w:space="0"/>
                <w:bottom w:val="none" w:color="000000" w:sz="0" w:space="0"/>
                <w:right w:val="none" w:color="000000" w:sz="0" w:space="0"/>
              </w:pBdr>
            </w:pPr>
            <w:r>
              <w:rPr>
                <w:rFonts w:eastAsia="宋体"/>
                <w:color w:val="000000"/>
              </w:rPr>
              <w:t xml:space="preserve"> </w:t>
            </w:r>
            <w:r>
              <w:rPr>
                <w:color w:val="000000"/>
              </w:rPr>
            </w:r>
            <w:r/>
          </w:p>
        </w:tc>
        <w:tc>
          <w:tcPr>
            <w:tcMar>
              <w:left w:w="80" w:type="dxa"/>
              <w:top w:w="80" w:type="dxa"/>
              <w:right w:w="80" w:type="dxa"/>
              <w:bottom w:w="80" w:type="dxa"/>
            </w:tcMar>
            <w:tcW w:w="2917" w:type="dxa"/>
            <w:vAlign w:val="center"/>
            <w:textDirection w:val="lrTb"/>
            <w:noWrap w:val="false"/>
          </w:tcPr>
          <w:p>
            <w:pPr>
              <w:pStyle w:val="644"/>
              <w:jc w:val="center"/>
              <w:spacing w:before="200" w:after="200" w:line="85" w:lineRule="atLeast"/>
              <w:rPr>
                <w:color w:val="000000"/>
              </w:rPr>
              <w:pBdr>
                <w:top w:val="none" w:color="000000" w:sz="0" w:space="0"/>
                <w:left w:val="none" w:color="000000" w:sz="0" w:space="0"/>
                <w:bottom w:val="none" w:color="000000" w:sz="0" w:space="0"/>
                <w:right w:val="none" w:color="000000" w:sz="0" w:space="0"/>
              </w:pBdr>
            </w:pPr>
            <w:r>
              <w:rPr>
                <w:rFonts w:eastAsia="宋体"/>
                <w:color w:val="000000"/>
              </w:rPr>
              <w:t xml:space="preserve"> </w:t>
            </w:r>
            <w:r>
              <w:rPr>
                <w:color w:val="000000"/>
              </w:rPr>
            </w:r>
            <w:r/>
          </w:p>
        </w:tc>
        <w:tc>
          <w:tcPr>
            <w:tcMar>
              <w:left w:w="80" w:type="dxa"/>
              <w:top w:w="80" w:type="dxa"/>
              <w:right w:w="80" w:type="dxa"/>
              <w:bottom w:w="80" w:type="dxa"/>
            </w:tcMar>
            <w:tcW w:w="1409" w:type="dxa"/>
            <w:vAlign w:val="center"/>
            <w:textDirection w:val="lrTb"/>
            <w:noWrap w:val="false"/>
          </w:tcPr>
          <w:p>
            <w:pPr>
              <w:pStyle w:val="644"/>
              <w:jc w:val="center"/>
              <w:spacing w:before="200" w:after="200" w:line="85" w:lineRule="atLeast"/>
              <w:rPr>
                <w:color w:val="000000"/>
              </w:rPr>
              <w:pBdr>
                <w:top w:val="none" w:color="000000" w:sz="0" w:space="0"/>
                <w:left w:val="none" w:color="000000" w:sz="0" w:space="0"/>
                <w:bottom w:val="none" w:color="000000" w:sz="0" w:space="0"/>
                <w:right w:val="none" w:color="000000" w:sz="0" w:space="0"/>
              </w:pBdr>
            </w:pPr>
            <w:r>
              <w:rPr>
                <w:rFonts w:eastAsia="宋体"/>
                <w:color w:val="000000"/>
              </w:rPr>
              <w:t xml:space="preserve"> </w:t>
            </w:r>
            <w:r>
              <w:rPr>
                <w:color w:val="000000"/>
              </w:rPr>
            </w:r>
            <w:r/>
          </w:p>
        </w:tc>
        <w:tc>
          <w:tcPr>
            <w:tcMar>
              <w:left w:w="80" w:type="dxa"/>
              <w:top w:w="80" w:type="dxa"/>
              <w:right w:w="80" w:type="dxa"/>
              <w:bottom w:w="80" w:type="dxa"/>
            </w:tcMar>
            <w:tcW w:w="1002" w:type="dxa"/>
            <w:vAlign w:val="center"/>
            <w:textDirection w:val="lrTb"/>
            <w:noWrap w:val="false"/>
          </w:tcPr>
          <w:p>
            <w:pPr>
              <w:pStyle w:val="644"/>
              <w:jc w:val="center"/>
              <w:spacing w:before="200" w:after="200" w:line="85" w:lineRule="atLeast"/>
              <w:rPr>
                <w:color w:val="000000"/>
              </w:rPr>
              <w:pBdr>
                <w:top w:val="none" w:color="000000" w:sz="0" w:space="0"/>
                <w:left w:val="none" w:color="000000" w:sz="0" w:space="0"/>
                <w:bottom w:val="none" w:color="000000" w:sz="0" w:space="0"/>
                <w:right w:val="none" w:color="000000" w:sz="0" w:space="0"/>
              </w:pBdr>
            </w:pPr>
            <w:r>
              <w:rPr>
                <w:rFonts w:eastAsia="宋体"/>
                <w:color w:val="000000"/>
              </w:rPr>
              <w:t xml:space="preserve"> </w:t>
            </w:r>
            <w:r>
              <w:rPr>
                <w:color w:val="000000"/>
              </w:rPr>
            </w:r>
            <w:r/>
          </w:p>
        </w:tc>
      </w:tr>
    </w:tbl>
    <w:p>
      <w:pPr>
        <w:pStyle w:val="644"/>
        <w:spacing w:before="240" w:after="240" w:line="85" w:lineRule="atLeast"/>
        <w:shd w:val="clear" w:color="ffffff" w:fill="ffffff"/>
        <w:rPr>
          <w:color w:val="000000"/>
        </w:rPr>
        <w:pBdr>
          <w:top w:val="none" w:color="000000" w:sz="0" w:space="0"/>
          <w:left w:val="none" w:color="000000" w:sz="0" w:space="0"/>
          <w:bottom w:val="none" w:color="000000" w:sz="0" w:space="0"/>
          <w:right w:val="none" w:color="000000" w:sz="0" w:space="0"/>
        </w:pBdr>
      </w:pPr>
      <w:r>
        <w:rPr>
          <w:rFonts w:eastAsia="宋体"/>
          <w:color w:val="000000"/>
        </w:rPr>
        <w:t xml:space="preserve">投标单位（盖电子章）：</w:t>
      </w:r>
      <w:r>
        <w:rPr>
          <w:rFonts w:eastAsia="宋体"/>
          <w:color w:val="000000"/>
          <w:u w:val="single"/>
        </w:rPr>
        <w:t xml:space="preserve">                      </w:t>
      </w:r>
      <w:r>
        <w:rPr>
          <w:color w:val="000000"/>
        </w:rPr>
      </w:r>
      <w:r/>
    </w:p>
    <w:p>
      <w:pPr>
        <w:pStyle w:val="644"/>
        <w:spacing w:before="240" w:after="240" w:line="85" w:lineRule="atLeast"/>
        <w:shd w:val="clear" w:color="ffffff" w:fill="ffffff"/>
        <w:rPr>
          <w:color w:val="000000"/>
        </w:rPr>
        <w:pBdr>
          <w:top w:val="none" w:color="000000" w:sz="0" w:space="0"/>
          <w:left w:val="none" w:color="000000" w:sz="0" w:space="0"/>
          <w:bottom w:val="none" w:color="000000" w:sz="0" w:space="0"/>
          <w:right w:val="none" w:color="000000" w:sz="0" w:space="0"/>
        </w:pBdr>
      </w:pPr>
      <w:r>
        <w:rPr>
          <w:rFonts w:eastAsia="宋体"/>
          <w:color w:val="000000"/>
        </w:rPr>
        <w:t xml:space="preserve">授权代表（签字）：</w:t>
      </w:r>
      <w:r>
        <w:rPr>
          <w:rFonts w:eastAsia="宋体"/>
          <w:color w:val="000000"/>
          <w:u w:val="single"/>
        </w:rPr>
        <w:t xml:space="preserve">                      </w:t>
      </w:r>
      <w:r>
        <w:rPr>
          <w:color w:val="000000"/>
        </w:rPr>
      </w:r>
      <w:r/>
    </w:p>
    <w:p>
      <w:pPr>
        <w:pStyle w:val="644"/>
        <w:spacing w:before="240" w:after="240" w:line="85" w:lineRule="atLeast"/>
        <w:shd w:val="clear" w:color="ffffff" w:fill="ffffff"/>
        <w:rPr>
          <w:color w:val="000000"/>
        </w:rPr>
        <w:pBdr>
          <w:top w:val="none" w:color="000000" w:sz="0" w:space="0"/>
          <w:left w:val="none" w:color="000000" w:sz="0" w:space="0"/>
          <w:bottom w:val="none" w:color="000000" w:sz="0" w:space="0"/>
          <w:right w:val="none" w:color="000000" w:sz="0" w:space="0"/>
        </w:pBdr>
      </w:pPr>
      <w:r>
        <w:rPr>
          <w:rFonts w:eastAsia="宋体"/>
          <w:color w:val="000000"/>
        </w:rPr>
        <w:t xml:space="preserve">日期：</w:t>
      </w:r>
      <w:r>
        <w:rPr>
          <w:rFonts w:eastAsia="宋体"/>
          <w:color w:val="000000"/>
          <w:u w:val="single"/>
        </w:rPr>
        <w:t xml:space="preserve">                      </w:t>
      </w:r>
      <w:r>
        <w:rPr>
          <w:color w:val="000000"/>
        </w:rPr>
      </w:r>
      <w:r/>
    </w:p>
    <w:p>
      <w:pPr>
        <w:pStyle w:val="644"/>
        <w:spacing w:before="240" w:after="240" w:line="85" w:lineRule="atLeast"/>
        <w:shd w:val="clear" w:color="ffffff" w:fill="ffffff"/>
        <w:rPr>
          <w:color w:val="000000"/>
        </w:rPr>
        <w:pBdr>
          <w:top w:val="none" w:color="000000" w:sz="0" w:space="0"/>
          <w:left w:val="none" w:color="000000" w:sz="0" w:space="0"/>
          <w:bottom w:val="none" w:color="000000" w:sz="0" w:space="0"/>
          <w:right w:val="none" w:color="000000" w:sz="0" w:space="0"/>
        </w:pBdr>
      </w:pPr>
      <w:r>
        <w:rPr>
          <w:rFonts w:eastAsia="宋体"/>
          <w:color w:val="000000"/>
        </w:rPr>
        <w:t xml:space="preserve">说明：</w:t>
      </w:r>
      <w:r>
        <w:rPr>
          <w:color w:val="000000"/>
        </w:rPr>
      </w:r>
      <w:r/>
    </w:p>
    <w:p>
      <w:pPr>
        <w:pStyle w:val="644"/>
        <w:spacing w:line="85" w:lineRule="atLeast"/>
        <w:shd w:val="clear" w:color="ffffff" w:fill="ffffff"/>
        <w:rPr>
          <w:color w:val="000000"/>
        </w:rPr>
        <w:pBdr>
          <w:top w:val="none" w:color="000000" w:sz="0" w:space="0"/>
          <w:left w:val="none" w:color="000000" w:sz="0" w:space="0"/>
          <w:bottom w:val="none" w:color="000000" w:sz="0" w:space="0"/>
          <w:right w:val="none" w:color="000000" w:sz="0" w:space="0"/>
        </w:pBdr>
      </w:pPr>
      <w:r>
        <w:rPr>
          <w:rFonts w:eastAsia="宋体"/>
          <w:color w:val="000000"/>
        </w:rPr>
        <w:t xml:space="preserve">1.投标供应商应在上表中明确投标文件技术部分与招标文件要求的技术要求偏离情况，未在上表中说明的，如在投标文件其他内容中已有文字说明或相关证明材料的，则以已有文字说明或相关证明材料为准。</w:t>
      </w:r>
      <w:r>
        <w:rPr>
          <w:color w:val="000000"/>
        </w:rPr>
      </w:r>
      <w:r/>
    </w:p>
    <w:p>
      <w:pPr>
        <w:pStyle w:val="644"/>
        <w:spacing w:before="240" w:after="240" w:line="85" w:lineRule="atLeast"/>
        <w:shd w:val="clear" w:color="ffffff" w:fill="ffffff"/>
        <w:rPr>
          <w:color w:val="000000"/>
        </w:rPr>
        <w:pBdr>
          <w:top w:val="none" w:color="000000" w:sz="0" w:space="0"/>
          <w:left w:val="none" w:color="000000" w:sz="0" w:space="0"/>
          <w:bottom w:val="none" w:color="000000" w:sz="0" w:space="0"/>
          <w:right w:val="none" w:color="000000" w:sz="0" w:space="0"/>
        </w:pBdr>
      </w:pPr>
      <w:r>
        <w:rPr>
          <w:rFonts w:eastAsia="宋体"/>
          <w:color w:val="000000"/>
        </w:rPr>
        <w:t xml:space="preserve">2.如果行数不够，请自行增加。</w:t>
      </w:r>
      <w:r>
        <w:rPr>
          <w:color w:val="000000"/>
        </w:rPr>
      </w:r>
      <w:r/>
    </w:p>
    <w:p>
      <w:pPr>
        <w:pStyle w:val="644"/>
        <w:spacing w:before="240" w:after="240" w:line="85" w:lineRule="atLeast"/>
        <w:rPr>
          <w:color w:val="000000"/>
        </w:rPr>
        <w:pBdr>
          <w:top w:val="none" w:color="000000" w:sz="0" w:space="0"/>
          <w:left w:val="none" w:color="000000" w:sz="0" w:space="0"/>
          <w:bottom w:val="none" w:color="000000" w:sz="0" w:space="0"/>
          <w:right w:val="none" w:color="000000" w:sz="0" w:space="0"/>
        </w:pBdr>
      </w:pPr>
      <w:r>
        <w:rPr>
          <w:color w:val="000000"/>
        </w:rPr>
      </w:r>
      <w:r/>
    </w:p>
    <w:p>
      <w:pPr>
        <w:pStyle w:val="644"/>
        <w:spacing w:before="240" w:after="240" w:line="85" w:lineRule="atLeast"/>
        <w:rPr>
          <w:color w:val="000000"/>
        </w:rPr>
        <w:pBdr>
          <w:top w:val="none" w:color="000000" w:sz="0" w:space="0"/>
          <w:left w:val="none" w:color="000000" w:sz="0" w:space="0"/>
          <w:bottom w:val="none" w:color="000000" w:sz="0" w:space="0"/>
          <w:right w:val="none" w:color="000000" w:sz="0" w:space="0"/>
        </w:pBdr>
      </w:pPr>
      <w:r>
        <w:rPr>
          <w:rFonts w:eastAsia="宋体"/>
          <w:b/>
          <w:color w:val="000000"/>
          <w:sz w:val="24"/>
        </w:rPr>
        <w:t xml:space="preserve"> </w:t>
      </w:r>
      <w:r>
        <w:rPr>
          <w:color w:val="000000"/>
        </w:rPr>
      </w:r>
      <w:r/>
    </w:p>
    <w:p>
      <w:pPr>
        <w:pStyle w:val="644"/>
        <w:spacing w:before="240" w:after="240" w:line="85" w:lineRule="atLeast"/>
        <w:rPr>
          <w:color w:val="000000"/>
        </w:rPr>
        <w:pBdr>
          <w:top w:val="none" w:color="000000" w:sz="0" w:space="0"/>
          <w:left w:val="none" w:color="000000" w:sz="0" w:space="0"/>
          <w:bottom w:val="none" w:color="000000" w:sz="0" w:space="0"/>
          <w:right w:val="none" w:color="000000" w:sz="0" w:space="0"/>
        </w:pBdr>
      </w:pPr>
      <w:r>
        <w:rPr>
          <w:rFonts w:eastAsia="宋体"/>
          <w:b/>
          <w:color w:val="000000"/>
          <w:sz w:val="24"/>
        </w:rPr>
        <w:t xml:space="preserve"> </w:t>
      </w:r>
      <w:r>
        <w:rPr>
          <w:color w:val="000000"/>
        </w:rPr>
      </w:r>
      <w:r/>
    </w:p>
    <w:p>
      <w:pPr>
        <w:pStyle w:val="644"/>
        <w:spacing w:before="240" w:after="240" w:line="85" w:lineRule="atLeast"/>
        <w:rPr>
          <w:color w:val="000000"/>
        </w:rPr>
        <w:pBdr>
          <w:top w:val="none" w:color="000000" w:sz="0" w:space="0"/>
          <w:left w:val="none" w:color="000000" w:sz="0" w:space="0"/>
          <w:bottom w:val="none" w:color="000000" w:sz="0" w:space="0"/>
          <w:right w:val="none" w:color="000000" w:sz="0" w:space="0"/>
        </w:pBdr>
      </w:pPr>
      <w:r>
        <w:rPr>
          <w:rFonts w:eastAsia="宋体"/>
          <w:b/>
          <w:color w:val="000000"/>
          <w:sz w:val="24"/>
        </w:rPr>
        <w:t xml:space="preserve"> </w:t>
      </w:r>
      <w:r>
        <w:rPr>
          <w:color w:val="000000"/>
        </w:rPr>
      </w:r>
      <w:r/>
    </w:p>
    <w:p>
      <w:pPr>
        <w:pStyle w:val="644"/>
        <w:spacing w:before="240" w:after="240" w:line="85" w:lineRule="atLeast"/>
        <w:rPr>
          <w:color w:val="000000"/>
        </w:rPr>
        <w:pBdr>
          <w:top w:val="none" w:color="000000" w:sz="0" w:space="0"/>
          <w:left w:val="none" w:color="000000" w:sz="0" w:space="0"/>
          <w:bottom w:val="none" w:color="000000" w:sz="0" w:space="0"/>
          <w:right w:val="none" w:color="000000" w:sz="0" w:space="0"/>
        </w:pBdr>
      </w:pPr>
      <w:r>
        <w:rPr>
          <w:rFonts w:eastAsia="宋体"/>
          <w:b/>
          <w:color w:val="000000"/>
          <w:sz w:val="24"/>
        </w:rPr>
        <w:t xml:space="preserve"> </w:t>
      </w:r>
      <w:r>
        <w:rPr>
          <w:color w:val="000000"/>
        </w:rPr>
      </w:r>
      <w:r/>
    </w:p>
    <w:p>
      <w:pPr>
        <w:pStyle w:val="644"/>
        <w:spacing w:before="240" w:after="240" w:line="85" w:lineRule="atLeast"/>
        <w:rPr>
          <w:color w:val="000000"/>
        </w:rPr>
        <w:pBdr>
          <w:top w:val="none" w:color="000000" w:sz="0" w:space="0"/>
          <w:left w:val="none" w:color="000000" w:sz="0" w:space="0"/>
          <w:bottom w:val="none" w:color="000000" w:sz="0" w:space="0"/>
          <w:right w:val="none" w:color="000000" w:sz="0" w:space="0"/>
        </w:pBdr>
      </w:pPr>
      <w:r>
        <w:rPr>
          <w:rFonts w:eastAsia="宋体"/>
          <w:b/>
          <w:color w:val="000000"/>
          <w:sz w:val="24"/>
        </w:rPr>
        <w:t xml:space="preserve"> </w:t>
      </w:r>
      <w:r>
        <w:rPr>
          <w:color w:val="000000"/>
        </w:rPr>
      </w:r>
      <w:r/>
    </w:p>
    <w:p>
      <w:pPr>
        <w:pStyle w:val="644"/>
        <w:spacing w:before="240" w:after="240" w:line="85" w:lineRule="atLeast"/>
        <w:rPr>
          <w:color w:val="000000"/>
        </w:rPr>
        <w:pBdr>
          <w:top w:val="none" w:color="000000" w:sz="0" w:space="0"/>
          <w:left w:val="none" w:color="000000" w:sz="0" w:space="0"/>
          <w:bottom w:val="none" w:color="000000" w:sz="0" w:space="0"/>
          <w:right w:val="none" w:color="000000" w:sz="0" w:space="0"/>
        </w:pBdr>
      </w:pPr>
      <w:r>
        <w:rPr>
          <w:rFonts w:eastAsia="宋体"/>
          <w:b/>
          <w:color w:val="000000"/>
          <w:sz w:val="24"/>
        </w:rPr>
        <w:t xml:space="preserve"> </w:t>
      </w:r>
      <w:r>
        <w:rPr>
          <w:color w:val="000000"/>
        </w:rPr>
      </w:r>
      <w:r/>
    </w:p>
    <w:p>
      <w:pPr>
        <w:pStyle w:val="644"/>
        <w:spacing w:line="85" w:lineRule="atLeast"/>
        <w:rPr>
          <w:color w:val="000000"/>
        </w:rPr>
        <w:pBdr>
          <w:top w:val="none" w:color="000000" w:sz="0" w:space="0"/>
          <w:left w:val="none" w:color="000000" w:sz="0" w:space="0"/>
          <w:bottom w:val="none" w:color="000000" w:sz="0" w:space="0"/>
          <w:right w:val="none" w:color="000000" w:sz="0" w:space="0"/>
        </w:pBdr>
      </w:pPr>
      <w:r>
        <w:rPr>
          <w:color w:val="000000"/>
        </w:rPr>
        <w:br w:type="page" w:clear="all"/>
      </w:r>
      <w:r>
        <w:rPr>
          <w:color w:val="000000"/>
        </w:rPr>
      </w:r>
      <w:r/>
    </w:p>
    <w:p>
      <w:pPr>
        <w:pStyle w:val="644"/>
        <w:spacing w:line="85" w:lineRule="atLeast"/>
        <w:rPr>
          <w:b/>
          <w:bCs/>
          <w:color w:val="000000"/>
        </w:rPr>
        <w:pBdr>
          <w:top w:val="none" w:color="000000" w:sz="0" w:space="0"/>
          <w:left w:val="none" w:color="000000" w:sz="0" w:space="0"/>
          <w:bottom w:val="none" w:color="000000" w:sz="0" w:space="0"/>
          <w:right w:val="none" w:color="000000" w:sz="0" w:space="0"/>
        </w:pBdr>
      </w:pPr>
      <w:r>
        <w:rPr>
          <w:rFonts w:eastAsia="宋体"/>
          <w:b/>
          <w:bCs/>
          <w:color w:val="000000"/>
          <w:sz w:val="24"/>
        </w:rPr>
        <w:t xml:space="preserve">附件六、商务条款偏离表格式</w:t>
      </w:r>
      <w:r>
        <w:rPr>
          <w:b/>
          <w:bCs/>
          <w:color w:val="000000"/>
        </w:rPr>
      </w:r>
      <w:r/>
    </w:p>
    <w:p>
      <w:pPr>
        <w:pStyle w:val="644"/>
        <w:jc w:val="center"/>
        <w:spacing w:line="85" w:lineRule="atLeast"/>
        <w:rPr>
          <w:rFonts w:eastAsia="宋体"/>
          <w:color w:val="000000"/>
          <w:sz w:val="24"/>
        </w:rPr>
        <w:pBdr>
          <w:top w:val="none" w:color="000000" w:sz="0" w:space="0"/>
          <w:left w:val="none" w:color="000000" w:sz="0" w:space="0"/>
          <w:bottom w:val="none" w:color="000000" w:sz="0" w:space="0"/>
          <w:right w:val="none" w:color="000000" w:sz="0" w:space="0"/>
        </w:pBdr>
      </w:pPr>
      <w:r>
        <w:rPr>
          <w:rFonts w:eastAsia="宋体"/>
          <w:color w:val="000000"/>
          <w:sz w:val="24"/>
        </w:rPr>
        <w:t xml:space="preserve">商务条款偏离表</w:t>
      </w:r>
      <w:r>
        <w:rPr>
          <w:rFonts w:eastAsia="宋体"/>
          <w:color w:val="000000"/>
          <w:sz w:val="24"/>
        </w:rPr>
      </w:r>
      <w:r/>
    </w:p>
    <w:p>
      <w:pPr>
        <w:pStyle w:val="644"/>
        <w:jc w:val="center"/>
        <w:spacing w:line="85" w:lineRule="atLeast"/>
        <w:rPr>
          <w:rFonts w:eastAsia="宋体"/>
          <w:color w:val="000000"/>
          <w:sz w:val="24"/>
        </w:rPr>
        <w:pBdr>
          <w:top w:val="none" w:color="000000" w:sz="0" w:space="0"/>
          <w:left w:val="none" w:color="000000" w:sz="0" w:space="0"/>
          <w:bottom w:val="none" w:color="000000" w:sz="0" w:space="0"/>
          <w:right w:val="none" w:color="000000" w:sz="0" w:space="0"/>
        </w:pBdr>
      </w:pPr>
      <w:r>
        <w:rPr>
          <w:rFonts w:eastAsia="宋体"/>
          <w:color w:val="000000"/>
          <w:sz w:val="24"/>
        </w:rPr>
      </w:r>
      <w:r/>
    </w:p>
    <w:p>
      <w:pPr>
        <w:pStyle w:val="644"/>
        <w:spacing w:line="85" w:lineRule="atLeast"/>
        <w:rPr>
          <w:rFonts w:eastAsia="宋体"/>
          <w:color w:val="000000"/>
          <w:sz w:val="24"/>
        </w:rPr>
        <w:pBdr>
          <w:top w:val="none" w:color="000000" w:sz="0" w:space="0"/>
          <w:left w:val="none" w:color="000000" w:sz="0" w:space="0"/>
          <w:bottom w:val="none" w:color="000000" w:sz="0" w:space="0"/>
          <w:right w:val="none" w:color="000000" w:sz="0" w:space="0"/>
        </w:pBdr>
      </w:pPr>
      <w:r>
        <w:rPr>
          <w:rFonts w:eastAsia="宋体"/>
          <w:color w:val="000000"/>
          <w:szCs w:val="21"/>
        </w:rPr>
        <w:t xml:space="preserve">项目名称：                                       项目编号：</w:t>
      </w:r>
      <w:r>
        <w:rPr>
          <w:rFonts w:eastAsia="宋体"/>
          <w:color w:val="000000"/>
          <w:sz w:val="24"/>
        </w:rPr>
      </w:r>
      <w:r/>
    </w:p>
    <w:tbl>
      <w:tblPr>
        <w:tblW w:w="0" w:type="auto"/>
        <w:tblInd w:w="-168"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CellMar>
          <w:left w:w="80" w:type="dxa"/>
          <w:top w:w="80" w:type="dxa"/>
          <w:right w:w="80" w:type="dxa"/>
          <w:bottom w:w="80" w:type="dxa"/>
        </w:tblCellMar>
        <w:tblLook w:val="04A0" w:firstRow="1" w:lastRow="0" w:firstColumn="1" w:lastColumn="0" w:noHBand="0" w:noVBand="1"/>
      </w:tblPr>
      <w:tblGrid>
        <w:gridCol w:w="1808"/>
        <w:gridCol w:w="2564"/>
        <w:gridCol w:w="3438"/>
        <w:gridCol w:w="1544"/>
      </w:tblGrid>
      <w:tr>
        <w:trPr>
          <w:trHeight w:val="530"/>
        </w:trPr>
        <w:tc>
          <w:tcPr>
            <w:tcMar>
              <w:left w:w="80" w:type="dxa"/>
              <w:top w:w="80" w:type="dxa"/>
              <w:right w:w="80" w:type="dxa"/>
              <w:bottom w:w="80" w:type="dxa"/>
            </w:tcMar>
            <w:tcW w:w="1808" w:type="dxa"/>
            <w:vAlign w:val="center"/>
            <w:textDirection w:val="lrTb"/>
            <w:noWrap w:val="false"/>
          </w:tcPr>
          <w:p>
            <w:pPr>
              <w:pStyle w:val="644"/>
              <w:jc w:val="center"/>
              <w:spacing w:before="200" w:after="200" w:line="85" w:lineRule="atLeast"/>
              <w:rPr>
                <w:color w:val="000000"/>
              </w:rPr>
              <w:pBdr>
                <w:top w:val="none" w:color="000000" w:sz="0" w:space="0"/>
                <w:left w:val="none" w:color="000000" w:sz="0" w:space="0"/>
                <w:bottom w:val="none" w:color="000000" w:sz="0" w:space="0"/>
                <w:right w:val="none" w:color="000000" w:sz="0" w:space="0"/>
              </w:pBdr>
            </w:pPr>
            <w:r>
              <w:rPr>
                <w:rFonts w:eastAsia="宋体"/>
                <w:color w:val="000000"/>
              </w:rPr>
              <w:t xml:space="preserve">序号</w:t>
            </w:r>
            <w:r>
              <w:rPr>
                <w:color w:val="000000"/>
              </w:rPr>
            </w:r>
            <w:r/>
          </w:p>
        </w:tc>
        <w:tc>
          <w:tcPr>
            <w:tcMar>
              <w:left w:w="80" w:type="dxa"/>
              <w:top w:w="80" w:type="dxa"/>
              <w:right w:w="80" w:type="dxa"/>
              <w:bottom w:w="80" w:type="dxa"/>
            </w:tcMar>
            <w:tcW w:w="2564" w:type="dxa"/>
            <w:vAlign w:val="center"/>
            <w:textDirection w:val="lrTb"/>
            <w:noWrap w:val="false"/>
          </w:tcPr>
          <w:p>
            <w:pPr>
              <w:pStyle w:val="644"/>
              <w:jc w:val="center"/>
              <w:spacing w:before="200" w:after="200" w:line="85" w:lineRule="atLeast"/>
              <w:rPr>
                <w:color w:val="000000"/>
              </w:rPr>
              <w:pBdr>
                <w:top w:val="none" w:color="000000" w:sz="0" w:space="0"/>
                <w:left w:val="none" w:color="000000" w:sz="0" w:space="0"/>
                <w:bottom w:val="none" w:color="000000" w:sz="0" w:space="0"/>
                <w:right w:val="none" w:color="000000" w:sz="0" w:space="0"/>
              </w:pBdr>
            </w:pPr>
            <w:r>
              <w:rPr>
                <w:rFonts w:eastAsia="宋体"/>
                <w:color w:val="000000"/>
              </w:rPr>
              <w:t xml:space="preserve">招标文件要求的商务条款</w:t>
            </w:r>
            <w:r>
              <w:rPr>
                <w:color w:val="000000"/>
              </w:rPr>
            </w:r>
            <w:r/>
          </w:p>
        </w:tc>
        <w:tc>
          <w:tcPr>
            <w:tcMar>
              <w:left w:w="80" w:type="dxa"/>
              <w:top w:w="80" w:type="dxa"/>
              <w:right w:w="80" w:type="dxa"/>
              <w:bottom w:w="80" w:type="dxa"/>
            </w:tcMar>
            <w:tcW w:w="3438" w:type="dxa"/>
            <w:vAlign w:val="center"/>
            <w:textDirection w:val="lrTb"/>
            <w:noWrap w:val="false"/>
          </w:tcPr>
          <w:p>
            <w:pPr>
              <w:pStyle w:val="644"/>
              <w:jc w:val="center"/>
              <w:spacing w:before="200" w:after="200" w:line="85" w:lineRule="atLeast"/>
              <w:rPr>
                <w:color w:val="000000"/>
              </w:rPr>
              <w:pBdr>
                <w:top w:val="none" w:color="000000" w:sz="0" w:space="0"/>
                <w:left w:val="none" w:color="000000" w:sz="0" w:space="0"/>
                <w:bottom w:val="none" w:color="000000" w:sz="0" w:space="0"/>
                <w:right w:val="none" w:color="000000" w:sz="0" w:space="0"/>
              </w:pBdr>
            </w:pPr>
            <w:r>
              <w:rPr>
                <w:rFonts w:eastAsia="宋体"/>
                <w:color w:val="000000"/>
              </w:rPr>
              <w:t xml:space="preserve">投标响应</w:t>
            </w:r>
            <w:r>
              <w:rPr>
                <w:color w:val="000000"/>
              </w:rPr>
            </w:r>
            <w:r/>
          </w:p>
        </w:tc>
        <w:tc>
          <w:tcPr>
            <w:tcMar>
              <w:left w:w="80" w:type="dxa"/>
              <w:top w:w="80" w:type="dxa"/>
              <w:right w:w="80" w:type="dxa"/>
              <w:bottom w:w="80" w:type="dxa"/>
            </w:tcMar>
            <w:tcW w:w="1544" w:type="dxa"/>
            <w:vAlign w:val="center"/>
            <w:textDirection w:val="lrTb"/>
            <w:noWrap w:val="false"/>
          </w:tcPr>
          <w:p>
            <w:pPr>
              <w:pStyle w:val="644"/>
              <w:jc w:val="center"/>
              <w:spacing w:before="200" w:after="200" w:line="85" w:lineRule="atLeast"/>
              <w:rPr>
                <w:color w:val="000000"/>
              </w:rPr>
              <w:pBdr>
                <w:top w:val="none" w:color="000000" w:sz="0" w:space="0"/>
                <w:left w:val="none" w:color="000000" w:sz="0" w:space="0"/>
                <w:bottom w:val="none" w:color="000000" w:sz="0" w:space="0"/>
                <w:right w:val="none" w:color="000000" w:sz="0" w:space="0"/>
              </w:pBdr>
            </w:pPr>
            <w:r>
              <w:rPr>
                <w:rFonts w:eastAsia="宋体"/>
                <w:color w:val="000000"/>
              </w:rPr>
              <w:t xml:space="preserve">偏离</w:t>
            </w:r>
            <w:r>
              <w:rPr>
                <w:color w:val="000000"/>
              </w:rPr>
            </w:r>
            <w:r/>
          </w:p>
        </w:tc>
      </w:tr>
      <w:tr>
        <w:trPr>
          <w:trHeight w:val="300"/>
        </w:trPr>
        <w:tc>
          <w:tcPr>
            <w:tcMar>
              <w:left w:w="80" w:type="dxa"/>
              <w:top w:w="80" w:type="dxa"/>
              <w:right w:w="80" w:type="dxa"/>
              <w:bottom w:w="80" w:type="dxa"/>
            </w:tcMar>
            <w:tcW w:w="1808" w:type="dxa"/>
            <w:vAlign w:val="center"/>
            <w:textDirection w:val="lrTb"/>
            <w:noWrap w:val="false"/>
          </w:tcPr>
          <w:p>
            <w:pPr>
              <w:pStyle w:val="644"/>
              <w:jc w:val="center"/>
              <w:spacing w:before="200" w:after="200" w:line="85" w:lineRule="atLeast"/>
              <w:rPr>
                <w:color w:val="000000"/>
              </w:rPr>
              <w:pBdr>
                <w:top w:val="none" w:color="000000" w:sz="0" w:space="0"/>
                <w:left w:val="none" w:color="000000" w:sz="0" w:space="0"/>
                <w:bottom w:val="none" w:color="000000" w:sz="0" w:space="0"/>
                <w:right w:val="none" w:color="000000" w:sz="0" w:space="0"/>
              </w:pBdr>
            </w:pPr>
            <w:r>
              <w:rPr>
                <w:rFonts w:eastAsia="宋体"/>
                <w:color w:val="000000"/>
              </w:rPr>
              <w:t xml:space="preserve"> </w:t>
            </w:r>
            <w:r>
              <w:rPr>
                <w:color w:val="000000"/>
              </w:rPr>
            </w:r>
            <w:r/>
          </w:p>
        </w:tc>
        <w:tc>
          <w:tcPr>
            <w:tcMar>
              <w:left w:w="80" w:type="dxa"/>
              <w:top w:w="80" w:type="dxa"/>
              <w:right w:w="80" w:type="dxa"/>
              <w:bottom w:w="80" w:type="dxa"/>
            </w:tcMar>
            <w:tcW w:w="2564" w:type="dxa"/>
            <w:vAlign w:val="center"/>
            <w:textDirection w:val="lrTb"/>
            <w:noWrap w:val="false"/>
          </w:tcPr>
          <w:p>
            <w:pPr>
              <w:pStyle w:val="644"/>
              <w:jc w:val="center"/>
              <w:spacing w:before="200" w:after="200" w:line="85" w:lineRule="atLeast"/>
              <w:rPr>
                <w:rFonts w:eastAsia="宋体"/>
                <w:color w:val="000000"/>
              </w:rPr>
              <w:pBdr>
                <w:top w:val="none" w:color="000000" w:sz="0" w:space="0"/>
                <w:left w:val="none" w:color="000000" w:sz="0" w:space="0"/>
                <w:bottom w:val="none" w:color="000000" w:sz="0" w:space="0"/>
                <w:right w:val="none" w:color="000000" w:sz="0" w:space="0"/>
              </w:pBdr>
            </w:pPr>
            <w:r>
              <w:rPr>
                <w:rFonts w:eastAsia="宋体"/>
                <w:color w:val="000000"/>
              </w:rPr>
            </w:r>
            <w:r/>
          </w:p>
        </w:tc>
        <w:tc>
          <w:tcPr>
            <w:tcMar>
              <w:left w:w="80" w:type="dxa"/>
              <w:top w:w="80" w:type="dxa"/>
              <w:right w:w="80" w:type="dxa"/>
              <w:bottom w:w="80" w:type="dxa"/>
            </w:tcMar>
            <w:tcW w:w="3438" w:type="dxa"/>
            <w:vAlign w:val="center"/>
            <w:textDirection w:val="lrTb"/>
            <w:noWrap w:val="false"/>
          </w:tcPr>
          <w:p>
            <w:pPr>
              <w:pStyle w:val="644"/>
              <w:jc w:val="center"/>
              <w:spacing w:before="200" w:after="200" w:line="85" w:lineRule="atLeast"/>
              <w:rPr>
                <w:color w:val="000000"/>
              </w:rPr>
              <w:pBdr>
                <w:top w:val="none" w:color="000000" w:sz="0" w:space="0"/>
                <w:left w:val="none" w:color="000000" w:sz="0" w:space="0"/>
                <w:bottom w:val="none" w:color="000000" w:sz="0" w:space="0"/>
                <w:right w:val="none" w:color="000000" w:sz="0" w:space="0"/>
              </w:pBdr>
            </w:pPr>
            <w:r>
              <w:rPr>
                <w:rFonts w:eastAsia="宋体"/>
                <w:color w:val="000000"/>
              </w:rPr>
              <w:t xml:space="preserve"> </w:t>
            </w:r>
            <w:r>
              <w:rPr>
                <w:color w:val="000000"/>
              </w:rPr>
            </w:r>
            <w:r/>
          </w:p>
        </w:tc>
        <w:tc>
          <w:tcPr>
            <w:tcMar>
              <w:left w:w="80" w:type="dxa"/>
              <w:top w:w="80" w:type="dxa"/>
              <w:right w:w="80" w:type="dxa"/>
              <w:bottom w:w="80" w:type="dxa"/>
            </w:tcMar>
            <w:tcW w:w="1544" w:type="dxa"/>
            <w:vAlign w:val="center"/>
            <w:textDirection w:val="lrTb"/>
            <w:noWrap w:val="false"/>
          </w:tcPr>
          <w:p>
            <w:pPr>
              <w:pStyle w:val="644"/>
              <w:jc w:val="center"/>
              <w:spacing w:before="200" w:after="200" w:line="85" w:lineRule="atLeast"/>
              <w:rPr>
                <w:color w:val="000000"/>
              </w:rPr>
              <w:pBdr>
                <w:top w:val="none" w:color="000000" w:sz="0" w:space="0"/>
                <w:left w:val="none" w:color="000000" w:sz="0" w:space="0"/>
                <w:bottom w:val="none" w:color="000000" w:sz="0" w:space="0"/>
                <w:right w:val="none" w:color="000000" w:sz="0" w:space="0"/>
              </w:pBdr>
            </w:pPr>
            <w:r>
              <w:rPr>
                <w:rFonts w:eastAsia="宋体"/>
                <w:color w:val="000000"/>
              </w:rPr>
              <w:t xml:space="preserve"> </w:t>
            </w:r>
            <w:r>
              <w:rPr>
                <w:color w:val="000000"/>
              </w:rPr>
            </w:r>
            <w:r/>
          </w:p>
        </w:tc>
      </w:tr>
      <w:tr>
        <w:trPr>
          <w:trHeight w:val="300"/>
        </w:trPr>
        <w:tc>
          <w:tcPr>
            <w:tcMar>
              <w:left w:w="80" w:type="dxa"/>
              <w:top w:w="80" w:type="dxa"/>
              <w:right w:w="80" w:type="dxa"/>
              <w:bottom w:w="80" w:type="dxa"/>
            </w:tcMar>
            <w:tcW w:w="1808" w:type="dxa"/>
            <w:vAlign w:val="center"/>
            <w:textDirection w:val="lrTb"/>
            <w:noWrap w:val="false"/>
          </w:tcPr>
          <w:p>
            <w:pPr>
              <w:pStyle w:val="644"/>
              <w:jc w:val="center"/>
              <w:spacing w:before="200" w:after="200" w:line="85" w:lineRule="atLeast"/>
              <w:rPr>
                <w:rFonts w:eastAsia="宋体"/>
                <w:color w:val="000000"/>
              </w:rPr>
              <w:pBdr>
                <w:top w:val="none" w:color="000000" w:sz="0" w:space="0"/>
                <w:left w:val="none" w:color="000000" w:sz="0" w:space="0"/>
                <w:bottom w:val="none" w:color="000000" w:sz="0" w:space="0"/>
                <w:right w:val="none" w:color="000000" w:sz="0" w:space="0"/>
              </w:pBdr>
            </w:pPr>
            <w:r>
              <w:rPr>
                <w:rFonts w:eastAsia="宋体"/>
                <w:color w:val="000000"/>
              </w:rPr>
            </w:r>
            <w:r/>
          </w:p>
        </w:tc>
        <w:tc>
          <w:tcPr>
            <w:tcMar>
              <w:left w:w="80" w:type="dxa"/>
              <w:top w:w="80" w:type="dxa"/>
              <w:right w:w="80" w:type="dxa"/>
              <w:bottom w:w="80" w:type="dxa"/>
            </w:tcMar>
            <w:tcW w:w="2564" w:type="dxa"/>
            <w:vAlign w:val="center"/>
            <w:textDirection w:val="lrTb"/>
            <w:noWrap w:val="false"/>
          </w:tcPr>
          <w:p>
            <w:pPr>
              <w:pStyle w:val="644"/>
              <w:jc w:val="center"/>
              <w:spacing w:before="200" w:after="200" w:line="85" w:lineRule="atLeast"/>
              <w:rPr>
                <w:rFonts w:eastAsia="宋体"/>
                <w:color w:val="000000"/>
              </w:rPr>
              <w:pBdr>
                <w:top w:val="none" w:color="000000" w:sz="0" w:space="0"/>
                <w:left w:val="none" w:color="000000" w:sz="0" w:space="0"/>
                <w:bottom w:val="none" w:color="000000" w:sz="0" w:space="0"/>
                <w:right w:val="none" w:color="000000" w:sz="0" w:space="0"/>
              </w:pBdr>
            </w:pPr>
            <w:r>
              <w:rPr>
                <w:rFonts w:eastAsia="宋体"/>
                <w:color w:val="000000"/>
              </w:rPr>
            </w:r>
            <w:r/>
          </w:p>
        </w:tc>
        <w:tc>
          <w:tcPr>
            <w:tcMar>
              <w:left w:w="80" w:type="dxa"/>
              <w:top w:w="80" w:type="dxa"/>
              <w:right w:w="80" w:type="dxa"/>
              <w:bottom w:w="80" w:type="dxa"/>
            </w:tcMar>
            <w:tcW w:w="3438" w:type="dxa"/>
            <w:vAlign w:val="center"/>
            <w:textDirection w:val="lrTb"/>
            <w:noWrap w:val="false"/>
          </w:tcPr>
          <w:p>
            <w:pPr>
              <w:pStyle w:val="644"/>
              <w:jc w:val="center"/>
              <w:spacing w:before="200" w:after="200" w:line="85" w:lineRule="atLeast"/>
              <w:rPr>
                <w:rFonts w:eastAsia="宋体"/>
                <w:color w:val="000000"/>
              </w:rPr>
              <w:pBdr>
                <w:top w:val="none" w:color="000000" w:sz="0" w:space="0"/>
                <w:left w:val="none" w:color="000000" w:sz="0" w:space="0"/>
                <w:bottom w:val="none" w:color="000000" w:sz="0" w:space="0"/>
                <w:right w:val="none" w:color="000000" w:sz="0" w:space="0"/>
              </w:pBdr>
            </w:pPr>
            <w:r>
              <w:rPr>
                <w:rFonts w:eastAsia="宋体"/>
                <w:color w:val="000000"/>
              </w:rPr>
            </w:r>
            <w:r/>
          </w:p>
        </w:tc>
        <w:tc>
          <w:tcPr>
            <w:tcMar>
              <w:left w:w="80" w:type="dxa"/>
              <w:top w:w="80" w:type="dxa"/>
              <w:right w:w="80" w:type="dxa"/>
              <w:bottom w:w="80" w:type="dxa"/>
            </w:tcMar>
            <w:tcW w:w="1544" w:type="dxa"/>
            <w:vAlign w:val="center"/>
            <w:textDirection w:val="lrTb"/>
            <w:noWrap w:val="false"/>
          </w:tcPr>
          <w:p>
            <w:pPr>
              <w:pStyle w:val="644"/>
              <w:jc w:val="center"/>
              <w:spacing w:before="200" w:after="200" w:line="85" w:lineRule="atLeast"/>
              <w:rPr>
                <w:rFonts w:eastAsia="宋体"/>
                <w:color w:val="000000"/>
              </w:rPr>
              <w:pBdr>
                <w:top w:val="none" w:color="000000" w:sz="0" w:space="0"/>
                <w:left w:val="none" w:color="000000" w:sz="0" w:space="0"/>
                <w:bottom w:val="none" w:color="000000" w:sz="0" w:space="0"/>
                <w:right w:val="none" w:color="000000" w:sz="0" w:space="0"/>
              </w:pBdr>
            </w:pPr>
            <w:r>
              <w:rPr>
                <w:rFonts w:eastAsia="宋体"/>
                <w:color w:val="000000"/>
              </w:rPr>
            </w:r>
            <w:r/>
          </w:p>
        </w:tc>
      </w:tr>
      <w:tr>
        <w:trPr>
          <w:trHeight w:val="300"/>
        </w:trPr>
        <w:tc>
          <w:tcPr>
            <w:tcMar>
              <w:left w:w="80" w:type="dxa"/>
              <w:top w:w="80" w:type="dxa"/>
              <w:right w:w="80" w:type="dxa"/>
              <w:bottom w:w="80" w:type="dxa"/>
            </w:tcMar>
            <w:tcW w:w="1808" w:type="dxa"/>
            <w:vAlign w:val="center"/>
            <w:textDirection w:val="lrTb"/>
            <w:noWrap w:val="false"/>
          </w:tcPr>
          <w:p>
            <w:pPr>
              <w:pStyle w:val="644"/>
              <w:jc w:val="center"/>
              <w:spacing w:before="200" w:after="200" w:line="85" w:lineRule="atLeast"/>
              <w:rPr>
                <w:rFonts w:eastAsia="宋体"/>
                <w:color w:val="000000"/>
              </w:rPr>
              <w:pBdr>
                <w:top w:val="none" w:color="000000" w:sz="0" w:space="0"/>
                <w:left w:val="none" w:color="000000" w:sz="0" w:space="0"/>
                <w:bottom w:val="none" w:color="000000" w:sz="0" w:space="0"/>
                <w:right w:val="none" w:color="000000" w:sz="0" w:space="0"/>
              </w:pBdr>
            </w:pPr>
            <w:r>
              <w:rPr>
                <w:rFonts w:eastAsia="宋体"/>
                <w:color w:val="000000"/>
              </w:rPr>
            </w:r>
            <w:r/>
          </w:p>
        </w:tc>
        <w:tc>
          <w:tcPr>
            <w:tcMar>
              <w:left w:w="80" w:type="dxa"/>
              <w:top w:w="80" w:type="dxa"/>
              <w:right w:w="80" w:type="dxa"/>
              <w:bottom w:w="80" w:type="dxa"/>
            </w:tcMar>
            <w:tcW w:w="2564" w:type="dxa"/>
            <w:vAlign w:val="center"/>
            <w:textDirection w:val="lrTb"/>
            <w:noWrap w:val="false"/>
          </w:tcPr>
          <w:p>
            <w:pPr>
              <w:pStyle w:val="644"/>
              <w:jc w:val="center"/>
              <w:spacing w:before="200" w:after="200" w:line="85" w:lineRule="atLeast"/>
              <w:rPr>
                <w:rFonts w:eastAsia="宋体"/>
                <w:color w:val="000000"/>
              </w:rPr>
              <w:pBdr>
                <w:top w:val="none" w:color="000000" w:sz="0" w:space="0"/>
                <w:left w:val="none" w:color="000000" w:sz="0" w:space="0"/>
                <w:bottom w:val="none" w:color="000000" w:sz="0" w:space="0"/>
                <w:right w:val="none" w:color="000000" w:sz="0" w:space="0"/>
              </w:pBdr>
            </w:pPr>
            <w:r>
              <w:rPr>
                <w:rFonts w:eastAsia="宋体"/>
                <w:color w:val="000000"/>
              </w:rPr>
            </w:r>
            <w:r/>
          </w:p>
        </w:tc>
        <w:tc>
          <w:tcPr>
            <w:tcMar>
              <w:left w:w="80" w:type="dxa"/>
              <w:top w:w="80" w:type="dxa"/>
              <w:right w:w="80" w:type="dxa"/>
              <w:bottom w:w="80" w:type="dxa"/>
            </w:tcMar>
            <w:tcW w:w="3438" w:type="dxa"/>
            <w:vAlign w:val="center"/>
            <w:textDirection w:val="lrTb"/>
            <w:noWrap w:val="false"/>
          </w:tcPr>
          <w:p>
            <w:pPr>
              <w:pStyle w:val="644"/>
              <w:jc w:val="center"/>
              <w:spacing w:before="200" w:after="200" w:line="85" w:lineRule="atLeast"/>
              <w:rPr>
                <w:rFonts w:eastAsia="宋体"/>
                <w:color w:val="000000"/>
              </w:rPr>
              <w:pBdr>
                <w:top w:val="none" w:color="000000" w:sz="0" w:space="0"/>
                <w:left w:val="none" w:color="000000" w:sz="0" w:space="0"/>
                <w:bottom w:val="none" w:color="000000" w:sz="0" w:space="0"/>
                <w:right w:val="none" w:color="000000" w:sz="0" w:space="0"/>
              </w:pBdr>
            </w:pPr>
            <w:r>
              <w:rPr>
                <w:rFonts w:eastAsia="宋体"/>
                <w:color w:val="000000"/>
              </w:rPr>
            </w:r>
            <w:r/>
          </w:p>
        </w:tc>
        <w:tc>
          <w:tcPr>
            <w:tcMar>
              <w:left w:w="80" w:type="dxa"/>
              <w:top w:w="80" w:type="dxa"/>
              <w:right w:w="80" w:type="dxa"/>
              <w:bottom w:w="80" w:type="dxa"/>
            </w:tcMar>
            <w:tcW w:w="1544" w:type="dxa"/>
            <w:vAlign w:val="center"/>
            <w:textDirection w:val="lrTb"/>
            <w:noWrap w:val="false"/>
          </w:tcPr>
          <w:p>
            <w:pPr>
              <w:pStyle w:val="644"/>
              <w:jc w:val="center"/>
              <w:spacing w:before="200" w:after="200" w:line="85" w:lineRule="atLeast"/>
              <w:rPr>
                <w:rFonts w:eastAsia="宋体"/>
                <w:color w:val="000000"/>
              </w:rPr>
              <w:pBdr>
                <w:top w:val="none" w:color="000000" w:sz="0" w:space="0"/>
                <w:left w:val="none" w:color="000000" w:sz="0" w:space="0"/>
                <w:bottom w:val="none" w:color="000000" w:sz="0" w:space="0"/>
                <w:right w:val="none" w:color="000000" w:sz="0" w:space="0"/>
              </w:pBdr>
            </w:pPr>
            <w:r>
              <w:rPr>
                <w:rFonts w:eastAsia="宋体"/>
                <w:color w:val="000000"/>
              </w:rPr>
            </w:r>
            <w:r/>
          </w:p>
        </w:tc>
      </w:tr>
      <w:tr>
        <w:trPr>
          <w:trHeight w:val="300"/>
        </w:trPr>
        <w:tc>
          <w:tcPr>
            <w:tcMar>
              <w:left w:w="80" w:type="dxa"/>
              <w:top w:w="80" w:type="dxa"/>
              <w:right w:w="80" w:type="dxa"/>
              <w:bottom w:w="80" w:type="dxa"/>
            </w:tcMar>
            <w:tcW w:w="1808" w:type="dxa"/>
            <w:vAlign w:val="center"/>
            <w:textDirection w:val="lrTb"/>
            <w:noWrap w:val="false"/>
          </w:tcPr>
          <w:p>
            <w:pPr>
              <w:pStyle w:val="644"/>
              <w:jc w:val="center"/>
              <w:spacing w:before="200" w:after="200" w:line="85" w:lineRule="atLeast"/>
              <w:rPr>
                <w:color w:val="000000"/>
              </w:rPr>
              <w:pBdr>
                <w:top w:val="none" w:color="000000" w:sz="0" w:space="0"/>
                <w:left w:val="none" w:color="000000" w:sz="0" w:space="0"/>
                <w:bottom w:val="none" w:color="000000" w:sz="0" w:space="0"/>
                <w:right w:val="none" w:color="000000" w:sz="0" w:space="0"/>
              </w:pBdr>
            </w:pPr>
            <w:r>
              <w:rPr>
                <w:rFonts w:eastAsia="宋体"/>
                <w:color w:val="000000"/>
              </w:rPr>
              <w:t xml:space="preserve"> </w:t>
            </w:r>
            <w:r>
              <w:rPr>
                <w:color w:val="000000"/>
              </w:rPr>
            </w:r>
            <w:r/>
          </w:p>
        </w:tc>
        <w:tc>
          <w:tcPr>
            <w:tcMar>
              <w:left w:w="80" w:type="dxa"/>
              <w:top w:w="80" w:type="dxa"/>
              <w:right w:w="80" w:type="dxa"/>
              <w:bottom w:w="80" w:type="dxa"/>
            </w:tcMar>
            <w:tcW w:w="2564" w:type="dxa"/>
            <w:vAlign w:val="center"/>
            <w:textDirection w:val="lrTb"/>
            <w:noWrap w:val="false"/>
          </w:tcPr>
          <w:p>
            <w:pPr>
              <w:pStyle w:val="644"/>
              <w:jc w:val="center"/>
              <w:spacing w:before="200" w:after="200" w:line="85" w:lineRule="atLeast"/>
              <w:rPr>
                <w:rFonts w:eastAsia="宋体"/>
                <w:color w:val="000000"/>
              </w:rPr>
              <w:pBdr>
                <w:top w:val="none" w:color="000000" w:sz="0" w:space="0"/>
                <w:left w:val="none" w:color="000000" w:sz="0" w:space="0"/>
                <w:bottom w:val="none" w:color="000000" w:sz="0" w:space="0"/>
                <w:right w:val="none" w:color="000000" w:sz="0" w:space="0"/>
              </w:pBdr>
            </w:pPr>
            <w:r>
              <w:rPr>
                <w:rFonts w:eastAsia="宋体"/>
                <w:color w:val="000000"/>
              </w:rPr>
            </w:r>
            <w:r/>
          </w:p>
        </w:tc>
        <w:tc>
          <w:tcPr>
            <w:tcMar>
              <w:left w:w="80" w:type="dxa"/>
              <w:top w:w="80" w:type="dxa"/>
              <w:right w:w="80" w:type="dxa"/>
              <w:bottom w:w="80" w:type="dxa"/>
            </w:tcMar>
            <w:tcW w:w="3438" w:type="dxa"/>
            <w:vAlign w:val="center"/>
            <w:textDirection w:val="lrTb"/>
            <w:noWrap w:val="false"/>
          </w:tcPr>
          <w:p>
            <w:pPr>
              <w:pStyle w:val="644"/>
              <w:jc w:val="center"/>
              <w:spacing w:before="200" w:after="200" w:line="85" w:lineRule="atLeast"/>
              <w:rPr>
                <w:color w:val="000000"/>
              </w:rPr>
              <w:pBdr>
                <w:top w:val="none" w:color="000000" w:sz="0" w:space="0"/>
                <w:left w:val="none" w:color="000000" w:sz="0" w:space="0"/>
                <w:bottom w:val="none" w:color="000000" w:sz="0" w:space="0"/>
                <w:right w:val="none" w:color="000000" w:sz="0" w:space="0"/>
              </w:pBdr>
            </w:pPr>
            <w:r>
              <w:rPr>
                <w:rFonts w:eastAsia="宋体"/>
                <w:color w:val="000000"/>
              </w:rPr>
              <w:t xml:space="preserve"> </w:t>
            </w:r>
            <w:r>
              <w:rPr>
                <w:color w:val="000000"/>
              </w:rPr>
            </w:r>
            <w:r/>
          </w:p>
        </w:tc>
        <w:tc>
          <w:tcPr>
            <w:tcMar>
              <w:left w:w="80" w:type="dxa"/>
              <w:top w:w="80" w:type="dxa"/>
              <w:right w:w="80" w:type="dxa"/>
              <w:bottom w:w="80" w:type="dxa"/>
            </w:tcMar>
            <w:tcW w:w="1544" w:type="dxa"/>
            <w:vAlign w:val="center"/>
            <w:textDirection w:val="lrTb"/>
            <w:noWrap w:val="false"/>
          </w:tcPr>
          <w:p>
            <w:pPr>
              <w:pStyle w:val="644"/>
              <w:jc w:val="center"/>
              <w:spacing w:before="200" w:after="200" w:line="85" w:lineRule="atLeast"/>
              <w:rPr>
                <w:color w:val="000000"/>
              </w:rPr>
              <w:pBdr>
                <w:top w:val="none" w:color="000000" w:sz="0" w:space="0"/>
                <w:left w:val="none" w:color="000000" w:sz="0" w:space="0"/>
                <w:bottom w:val="none" w:color="000000" w:sz="0" w:space="0"/>
                <w:right w:val="none" w:color="000000" w:sz="0" w:space="0"/>
              </w:pBdr>
            </w:pPr>
            <w:r>
              <w:rPr>
                <w:rFonts w:eastAsia="宋体"/>
                <w:color w:val="000000"/>
              </w:rPr>
              <w:t xml:space="preserve"> </w:t>
            </w:r>
            <w:r>
              <w:rPr>
                <w:color w:val="000000"/>
              </w:rPr>
            </w:r>
            <w:r/>
          </w:p>
        </w:tc>
      </w:tr>
      <w:tr>
        <w:trPr>
          <w:trHeight w:val="300"/>
        </w:trPr>
        <w:tc>
          <w:tcPr>
            <w:tcMar>
              <w:left w:w="80" w:type="dxa"/>
              <w:top w:w="80" w:type="dxa"/>
              <w:right w:w="80" w:type="dxa"/>
              <w:bottom w:w="80" w:type="dxa"/>
            </w:tcMar>
            <w:tcW w:w="1808" w:type="dxa"/>
            <w:vAlign w:val="center"/>
            <w:textDirection w:val="lrTb"/>
            <w:noWrap w:val="false"/>
          </w:tcPr>
          <w:p>
            <w:pPr>
              <w:pStyle w:val="644"/>
              <w:jc w:val="center"/>
              <w:spacing w:before="200" w:after="200" w:line="85" w:lineRule="atLeast"/>
              <w:rPr>
                <w:color w:val="000000"/>
              </w:rPr>
              <w:pBdr>
                <w:top w:val="none" w:color="000000" w:sz="0" w:space="0"/>
                <w:left w:val="none" w:color="000000" w:sz="0" w:space="0"/>
                <w:bottom w:val="none" w:color="000000" w:sz="0" w:space="0"/>
                <w:right w:val="none" w:color="000000" w:sz="0" w:space="0"/>
              </w:pBdr>
            </w:pPr>
            <w:r>
              <w:rPr>
                <w:rFonts w:eastAsia="宋体"/>
                <w:color w:val="000000"/>
              </w:rPr>
              <w:t xml:space="preserve"> </w:t>
            </w:r>
            <w:r>
              <w:rPr>
                <w:color w:val="000000"/>
              </w:rPr>
            </w:r>
            <w:r/>
          </w:p>
        </w:tc>
        <w:tc>
          <w:tcPr>
            <w:tcMar>
              <w:left w:w="80" w:type="dxa"/>
              <w:top w:w="80" w:type="dxa"/>
              <w:right w:w="80" w:type="dxa"/>
              <w:bottom w:w="80" w:type="dxa"/>
            </w:tcMar>
            <w:tcW w:w="2564" w:type="dxa"/>
            <w:vAlign w:val="center"/>
            <w:textDirection w:val="lrTb"/>
            <w:noWrap w:val="false"/>
          </w:tcPr>
          <w:p>
            <w:pPr>
              <w:pStyle w:val="644"/>
              <w:jc w:val="center"/>
              <w:spacing w:before="200" w:after="200" w:line="85" w:lineRule="atLeast"/>
              <w:rPr>
                <w:rFonts w:eastAsia="宋体"/>
                <w:color w:val="000000"/>
              </w:rPr>
              <w:pBdr>
                <w:top w:val="none" w:color="000000" w:sz="0" w:space="0"/>
                <w:left w:val="none" w:color="000000" w:sz="0" w:space="0"/>
                <w:bottom w:val="none" w:color="000000" w:sz="0" w:space="0"/>
                <w:right w:val="none" w:color="000000" w:sz="0" w:space="0"/>
              </w:pBdr>
            </w:pPr>
            <w:r>
              <w:rPr>
                <w:rFonts w:eastAsia="宋体"/>
                <w:color w:val="000000"/>
              </w:rPr>
            </w:r>
            <w:r/>
          </w:p>
        </w:tc>
        <w:tc>
          <w:tcPr>
            <w:tcMar>
              <w:left w:w="80" w:type="dxa"/>
              <w:top w:w="80" w:type="dxa"/>
              <w:right w:w="80" w:type="dxa"/>
              <w:bottom w:w="80" w:type="dxa"/>
            </w:tcMar>
            <w:tcW w:w="3438" w:type="dxa"/>
            <w:vAlign w:val="center"/>
            <w:textDirection w:val="lrTb"/>
            <w:noWrap w:val="false"/>
          </w:tcPr>
          <w:p>
            <w:pPr>
              <w:pStyle w:val="644"/>
              <w:jc w:val="center"/>
              <w:spacing w:before="200" w:after="200" w:line="85" w:lineRule="atLeast"/>
              <w:rPr>
                <w:color w:val="000000"/>
              </w:rPr>
              <w:pBdr>
                <w:top w:val="none" w:color="000000" w:sz="0" w:space="0"/>
                <w:left w:val="none" w:color="000000" w:sz="0" w:space="0"/>
                <w:bottom w:val="none" w:color="000000" w:sz="0" w:space="0"/>
                <w:right w:val="none" w:color="000000" w:sz="0" w:space="0"/>
              </w:pBdr>
            </w:pPr>
            <w:r>
              <w:rPr>
                <w:rFonts w:eastAsia="宋体"/>
                <w:color w:val="000000"/>
              </w:rPr>
              <w:t xml:space="preserve"> </w:t>
            </w:r>
            <w:r>
              <w:rPr>
                <w:color w:val="000000"/>
              </w:rPr>
            </w:r>
            <w:r/>
          </w:p>
        </w:tc>
        <w:tc>
          <w:tcPr>
            <w:tcMar>
              <w:left w:w="80" w:type="dxa"/>
              <w:top w:w="80" w:type="dxa"/>
              <w:right w:w="80" w:type="dxa"/>
              <w:bottom w:w="80" w:type="dxa"/>
            </w:tcMar>
            <w:tcW w:w="1544" w:type="dxa"/>
            <w:vAlign w:val="center"/>
            <w:textDirection w:val="lrTb"/>
            <w:noWrap w:val="false"/>
          </w:tcPr>
          <w:p>
            <w:pPr>
              <w:pStyle w:val="644"/>
              <w:jc w:val="center"/>
              <w:spacing w:before="200" w:after="200" w:line="85" w:lineRule="atLeast"/>
              <w:rPr>
                <w:color w:val="000000"/>
              </w:rPr>
              <w:pBdr>
                <w:top w:val="none" w:color="000000" w:sz="0" w:space="0"/>
                <w:left w:val="none" w:color="000000" w:sz="0" w:space="0"/>
                <w:bottom w:val="none" w:color="000000" w:sz="0" w:space="0"/>
                <w:right w:val="none" w:color="000000" w:sz="0" w:space="0"/>
              </w:pBdr>
            </w:pPr>
            <w:r>
              <w:rPr>
                <w:rFonts w:eastAsia="宋体"/>
                <w:color w:val="000000"/>
              </w:rPr>
              <w:t xml:space="preserve"> </w:t>
            </w:r>
            <w:r>
              <w:rPr>
                <w:color w:val="000000"/>
              </w:rPr>
            </w:r>
            <w:r/>
          </w:p>
        </w:tc>
      </w:tr>
      <w:tr>
        <w:trPr>
          <w:trHeight w:val="300"/>
        </w:trPr>
        <w:tc>
          <w:tcPr>
            <w:tcMar>
              <w:left w:w="80" w:type="dxa"/>
              <w:top w:w="80" w:type="dxa"/>
              <w:right w:w="80" w:type="dxa"/>
              <w:bottom w:w="80" w:type="dxa"/>
            </w:tcMar>
            <w:tcW w:w="1808" w:type="dxa"/>
            <w:vAlign w:val="center"/>
            <w:textDirection w:val="lrTb"/>
            <w:noWrap w:val="false"/>
          </w:tcPr>
          <w:p>
            <w:pPr>
              <w:pStyle w:val="644"/>
              <w:spacing w:before="200" w:after="200" w:line="85" w:lineRule="atLeast"/>
              <w:rPr>
                <w:color w:val="000000"/>
              </w:rPr>
              <w:pBdr>
                <w:top w:val="none" w:color="000000" w:sz="0" w:space="0"/>
                <w:left w:val="none" w:color="000000" w:sz="0" w:space="0"/>
                <w:bottom w:val="none" w:color="000000" w:sz="0" w:space="0"/>
                <w:right w:val="none" w:color="000000" w:sz="0" w:space="0"/>
              </w:pBdr>
            </w:pPr>
            <w:r>
              <w:rPr>
                <w:rFonts w:eastAsia="宋体"/>
                <w:color w:val="000000"/>
              </w:rPr>
              <w:t xml:space="preserve"> </w:t>
            </w:r>
            <w:r>
              <w:rPr>
                <w:color w:val="000000"/>
              </w:rPr>
            </w:r>
            <w:r/>
          </w:p>
        </w:tc>
        <w:tc>
          <w:tcPr>
            <w:tcMar>
              <w:left w:w="80" w:type="dxa"/>
              <w:top w:w="80" w:type="dxa"/>
              <w:right w:w="80" w:type="dxa"/>
              <w:bottom w:w="80" w:type="dxa"/>
            </w:tcMar>
            <w:tcW w:w="2564" w:type="dxa"/>
            <w:vAlign w:val="center"/>
            <w:textDirection w:val="lrTb"/>
            <w:noWrap w:val="false"/>
          </w:tcPr>
          <w:p>
            <w:pPr>
              <w:pStyle w:val="644"/>
              <w:spacing w:before="200" w:after="200" w:line="85" w:lineRule="atLeast"/>
              <w:rPr>
                <w:color w:val="000000"/>
              </w:rPr>
              <w:pBdr>
                <w:top w:val="none" w:color="000000" w:sz="0" w:space="0"/>
                <w:left w:val="none" w:color="000000" w:sz="0" w:space="0"/>
                <w:bottom w:val="none" w:color="000000" w:sz="0" w:space="0"/>
                <w:right w:val="none" w:color="000000" w:sz="0" w:space="0"/>
              </w:pBdr>
            </w:pPr>
            <w:r>
              <w:rPr>
                <w:rFonts w:eastAsia="宋体"/>
                <w:color w:val="000000"/>
              </w:rPr>
              <w:t xml:space="preserve"> </w:t>
            </w:r>
            <w:r>
              <w:rPr>
                <w:color w:val="000000"/>
              </w:rPr>
            </w:r>
            <w:r/>
          </w:p>
        </w:tc>
        <w:tc>
          <w:tcPr>
            <w:tcMar>
              <w:left w:w="80" w:type="dxa"/>
              <w:top w:w="80" w:type="dxa"/>
              <w:right w:w="80" w:type="dxa"/>
              <w:bottom w:w="80" w:type="dxa"/>
            </w:tcMar>
            <w:tcW w:w="3438" w:type="dxa"/>
            <w:vAlign w:val="center"/>
            <w:textDirection w:val="lrTb"/>
            <w:noWrap w:val="false"/>
          </w:tcPr>
          <w:p>
            <w:pPr>
              <w:pStyle w:val="644"/>
              <w:spacing w:before="200" w:after="200" w:line="85" w:lineRule="atLeast"/>
              <w:rPr>
                <w:color w:val="000000"/>
              </w:rPr>
              <w:pBdr>
                <w:top w:val="none" w:color="000000" w:sz="0" w:space="0"/>
                <w:left w:val="none" w:color="000000" w:sz="0" w:space="0"/>
                <w:bottom w:val="none" w:color="000000" w:sz="0" w:space="0"/>
                <w:right w:val="none" w:color="000000" w:sz="0" w:space="0"/>
              </w:pBdr>
            </w:pPr>
            <w:r>
              <w:rPr>
                <w:rFonts w:eastAsia="宋体"/>
                <w:color w:val="000000"/>
              </w:rPr>
              <w:t xml:space="preserve"> </w:t>
            </w:r>
            <w:r>
              <w:rPr>
                <w:color w:val="000000"/>
              </w:rPr>
            </w:r>
            <w:r/>
          </w:p>
        </w:tc>
        <w:tc>
          <w:tcPr>
            <w:tcMar>
              <w:left w:w="80" w:type="dxa"/>
              <w:top w:w="80" w:type="dxa"/>
              <w:right w:w="80" w:type="dxa"/>
              <w:bottom w:w="80" w:type="dxa"/>
            </w:tcMar>
            <w:tcW w:w="1544" w:type="dxa"/>
            <w:vAlign w:val="center"/>
            <w:textDirection w:val="lrTb"/>
            <w:noWrap w:val="false"/>
          </w:tcPr>
          <w:p>
            <w:pPr>
              <w:pStyle w:val="644"/>
              <w:spacing w:before="200" w:after="200" w:line="85" w:lineRule="atLeast"/>
              <w:rPr>
                <w:color w:val="000000"/>
              </w:rPr>
              <w:pBdr>
                <w:top w:val="none" w:color="000000" w:sz="0" w:space="0"/>
                <w:left w:val="none" w:color="000000" w:sz="0" w:space="0"/>
                <w:bottom w:val="none" w:color="000000" w:sz="0" w:space="0"/>
                <w:right w:val="none" w:color="000000" w:sz="0" w:space="0"/>
              </w:pBdr>
            </w:pPr>
            <w:r>
              <w:rPr>
                <w:rFonts w:eastAsia="宋体"/>
                <w:color w:val="000000"/>
              </w:rPr>
              <w:t xml:space="preserve"> </w:t>
            </w:r>
            <w:r>
              <w:rPr>
                <w:color w:val="000000"/>
              </w:rPr>
            </w:r>
            <w:r/>
          </w:p>
        </w:tc>
      </w:tr>
    </w:tbl>
    <w:p>
      <w:pPr>
        <w:pStyle w:val="644"/>
        <w:spacing w:before="240" w:after="240" w:line="85" w:lineRule="atLeast"/>
        <w:shd w:val="clear" w:color="ffffff" w:fill="ffffff"/>
        <w:rPr>
          <w:color w:val="000000"/>
        </w:rPr>
        <w:pBdr>
          <w:top w:val="none" w:color="000000" w:sz="0" w:space="0"/>
          <w:left w:val="none" w:color="000000" w:sz="0" w:space="0"/>
          <w:bottom w:val="none" w:color="000000" w:sz="0" w:space="0"/>
          <w:right w:val="none" w:color="000000" w:sz="0" w:space="0"/>
        </w:pBdr>
      </w:pPr>
      <w:r>
        <w:rPr>
          <w:rFonts w:eastAsia="宋体"/>
          <w:color w:val="000000"/>
        </w:rPr>
        <w:t xml:space="preserve">投标单位（盖电子章）：</w:t>
      </w:r>
      <w:r>
        <w:rPr>
          <w:rFonts w:eastAsia="宋体"/>
          <w:color w:val="000000"/>
          <w:u w:val="single"/>
        </w:rPr>
        <w:t xml:space="preserve">                      </w:t>
      </w:r>
      <w:r>
        <w:rPr>
          <w:color w:val="000000"/>
        </w:rPr>
      </w:r>
      <w:r/>
    </w:p>
    <w:p>
      <w:pPr>
        <w:pStyle w:val="644"/>
        <w:spacing w:before="240" w:after="240" w:line="85" w:lineRule="atLeast"/>
        <w:shd w:val="clear" w:color="ffffff" w:fill="ffffff"/>
        <w:rPr>
          <w:color w:val="000000"/>
        </w:rPr>
        <w:pBdr>
          <w:top w:val="none" w:color="000000" w:sz="0" w:space="0"/>
          <w:left w:val="none" w:color="000000" w:sz="0" w:space="0"/>
          <w:bottom w:val="none" w:color="000000" w:sz="0" w:space="0"/>
          <w:right w:val="none" w:color="000000" w:sz="0" w:space="0"/>
        </w:pBdr>
      </w:pPr>
      <w:r>
        <w:rPr>
          <w:rFonts w:eastAsia="宋体"/>
          <w:color w:val="000000"/>
        </w:rPr>
        <w:t xml:space="preserve">授权代表（签字）：</w:t>
      </w:r>
      <w:r>
        <w:rPr>
          <w:rFonts w:eastAsia="宋体"/>
          <w:color w:val="000000"/>
          <w:u w:val="single"/>
        </w:rPr>
        <w:t xml:space="preserve">                      </w:t>
      </w:r>
      <w:r>
        <w:rPr>
          <w:color w:val="000000"/>
        </w:rPr>
      </w:r>
      <w:r/>
    </w:p>
    <w:p>
      <w:pPr>
        <w:pStyle w:val="644"/>
        <w:spacing w:before="240" w:after="240" w:line="85" w:lineRule="atLeast"/>
        <w:shd w:val="clear" w:color="ffffff" w:fill="ffffff"/>
        <w:rPr>
          <w:color w:val="000000"/>
        </w:rPr>
        <w:pBdr>
          <w:top w:val="none" w:color="000000" w:sz="0" w:space="0"/>
          <w:left w:val="none" w:color="000000" w:sz="0" w:space="0"/>
          <w:bottom w:val="none" w:color="000000" w:sz="0" w:space="0"/>
          <w:right w:val="none" w:color="000000" w:sz="0" w:space="0"/>
        </w:pBdr>
      </w:pPr>
      <w:r>
        <w:rPr>
          <w:rFonts w:eastAsia="宋体"/>
          <w:color w:val="000000"/>
        </w:rPr>
        <w:t xml:space="preserve">日期：</w:t>
      </w:r>
      <w:r>
        <w:rPr>
          <w:rFonts w:eastAsia="宋体"/>
          <w:color w:val="000000"/>
          <w:u w:val="single"/>
        </w:rPr>
        <w:t xml:space="preserve">                      </w:t>
      </w:r>
      <w:r>
        <w:rPr>
          <w:color w:val="000000"/>
        </w:rPr>
      </w:r>
      <w:r/>
    </w:p>
    <w:p>
      <w:pPr>
        <w:pStyle w:val="644"/>
        <w:spacing w:before="240" w:after="240" w:line="85" w:lineRule="atLeast"/>
        <w:shd w:val="clear" w:color="ffffff" w:fill="ffffff"/>
        <w:rPr>
          <w:color w:val="000000"/>
        </w:rPr>
        <w:pBdr>
          <w:top w:val="none" w:color="000000" w:sz="0" w:space="0"/>
          <w:left w:val="none" w:color="000000" w:sz="0" w:space="0"/>
          <w:bottom w:val="none" w:color="000000" w:sz="0" w:space="0"/>
          <w:right w:val="none" w:color="000000" w:sz="0" w:space="0"/>
        </w:pBdr>
      </w:pPr>
      <w:r>
        <w:rPr>
          <w:rFonts w:eastAsia="宋体"/>
          <w:color w:val="000000"/>
        </w:rPr>
        <w:t xml:space="preserve">1.投标供应商应在上表中明确投标文件商务部分与招标文件要求的商务要求偏离情况，未在上表中说明的，如在投标文件其他内容中已有文字说明或相关证明材料的，则以已有文字说明或相关证明材料为准。</w:t>
      </w:r>
      <w:r>
        <w:rPr>
          <w:color w:val="000000"/>
        </w:rPr>
      </w:r>
      <w:r/>
    </w:p>
    <w:p>
      <w:pPr>
        <w:pStyle w:val="644"/>
        <w:spacing w:before="240" w:after="240" w:line="85" w:lineRule="atLeast"/>
        <w:shd w:val="clear" w:color="ffffff" w:fill="ffffff"/>
        <w:rPr>
          <w:rFonts w:eastAsia="宋体"/>
          <w:color w:val="000000"/>
        </w:rPr>
        <w:pBdr>
          <w:top w:val="none" w:color="000000" w:sz="0" w:space="0"/>
          <w:left w:val="none" w:color="000000" w:sz="0" w:space="0"/>
          <w:bottom w:val="none" w:color="000000" w:sz="0" w:space="0"/>
          <w:right w:val="none" w:color="000000" w:sz="0" w:space="0"/>
        </w:pBdr>
      </w:pPr>
      <w:r>
        <w:rPr>
          <w:rFonts w:eastAsia="宋体"/>
          <w:color w:val="000000"/>
        </w:rPr>
        <w:t xml:space="preserve">2.说明：如果行数不够，请自行增加。</w:t>
      </w:r>
      <w:r>
        <w:rPr>
          <w:rFonts w:eastAsia="宋体"/>
          <w:color w:val="000000"/>
        </w:rPr>
      </w:r>
      <w:r/>
    </w:p>
    <w:p>
      <w:pPr>
        <w:pStyle w:val="644"/>
        <w:spacing w:before="240" w:after="240" w:line="85" w:lineRule="atLeast"/>
        <w:shd w:val="clear" w:color="ffffff" w:fill="ffffff"/>
        <w:rPr>
          <w:rFonts w:eastAsia="宋体"/>
          <w:color w:val="000000"/>
        </w:rPr>
        <w:pBdr>
          <w:top w:val="none" w:color="000000" w:sz="0" w:space="0"/>
          <w:left w:val="none" w:color="000000" w:sz="0" w:space="0"/>
          <w:bottom w:val="none" w:color="000000" w:sz="0" w:space="0"/>
          <w:right w:val="none" w:color="000000" w:sz="0" w:space="0"/>
        </w:pBdr>
      </w:pPr>
      <w:r>
        <w:rPr>
          <w:rFonts w:eastAsia="宋体"/>
          <w:color w:val="000000"/>
        </w:rPr>
        <w:t xml:space="preserve">3.所有偏离必须在本表中列出，未在本偏离表中列出偏离，将视为投标供应商已完全接受招标文件要求。如完全无偏离，也无其他说明，可在本表第一行填写“全部无偏离”。</w:t>
      </w:r>
      <w:r>
        <w:rPr>
          <w:rFonts w:eastAsia="宋体"/>
          <w:color w:val="000000"/>
        </w:rPr>
      </w:r>
      <w:r/>
    </w:p>
    <w:p>
      <w:pPr>
        <w:pStyle w:val="644"/>
        <w:spacing w:before="240" w:after="240" w:line="85" w:lineRule="atLeast"/>
        <w:shd w:val="clear" w:color="ffffff" w:fill="ffffff"/>
        <w:rPr>
          <w:color w:val="000000"/>
        </w:rPr>
        <w:pBdr>
          <w:top w:val="none" w:color="000000" w:sz="0" w:space="0"/>
          <w:left w:val="none" w:color="000000" w:sz="0" w:space="0"/>
          <w:bottom w:val="none" w:color="000000" w:sz="0" w:space="0"/>
          <w:right w:val="none" w:color="000000" w:sz="0" w:space="0"/>
        </w:pBdr>
      </w:pPr>
      <w:r>
        <w:rPr>
          <w:rFonts w:eastAsia="宋体"/>
          <w:color w:val="000000"/>
          <w:sz w:val="24"/>
        </w:rPr>
        <w:t xml:space="preserve"> </w:t>
      </w:r>
      <w:r>
        <w:rPr>
          <w:color w:val="000000"/>
        </w:rPr>
      </w:r>
      <w:r/>
    </w:p>
    <w:p>
      <w:pPr>
        <w:pStyle w:val="644"/>
        <w:spacing w:before="240" w:after="240" w:line="85" w:lineRule="atLeast"/>
        <w:shd w:val="clear" w:color="ffffff" w:fill="ffffff"/>
        <w:rPr>
          <w:color w:val="000000"/>
        </w:rPr>
        <w:pBdr>
          <w:top w:val="none" w:color="000000" w:sz="0" w:space="0"/>
          <w:left w:val="none" w:color="000000" w:sz="0" w:space="0"/>
          <w:bottom w:val="none" w:color="000000" w:sz="0" w:space="0"/>
          <w:right w:val="none" w:color="000000" w:sz="0" w:space="0"/>
        </w:pBdr>
      </w:pPr>
      <w:r>
        <w:rPr>
          <w:rFonts w:eastAsia="宋体"/>
          <w:color w:val="000000"/>
          <w:sz w:val="24"/>
        </w:rPr>
        <w:t xml:space="preserve"> </w:t>
      </w:r>
      <w:r>
        <w:rPr>
          <w:color w:val="000000"/>
        </w:rPr>
      </w:r>
      <w:r/>
    </w:p>
    <w:p>
      <w:pPr>
        <w:pStyle w:val="644"/>
        <w:spacing w:before="240" w:after="240" w:line="85" w:lineRule="atLeast"/>
        <w:rPr>
          <w:color w:val="000000"/>
        </w:rPr>
        <w:pBdr>
          <w:top w:val="none" w:color="000000" w:sz="0" w:space="0"/>
          <w:left w:val="none" w:color="000000" w:sz="0" w:space="0"/>
          <w:bottom w:val="none" w:color="000000" w:sz="0" w:space="0"/>
          <w:right w:val="none" w:color="000000" w:sz="0" w:space="0"/>
        </w:pBdr>
      </w:pPr>
      <w:r>
        <w:rPr>
          <w:rFonts w:eastAsia="宋体"/>
          <w:b/>
          <w:color w:val="000000"/>
          <w:sz w:val="24"/>
        </w:rPr>
        <w:t xml:space="preserve"> </w:t>
      </w:r>
      <w:r>
        <w:rPr>
          <w:color w:val="000000"/>
        </w:rPr>
      </w:r>
      <w:r/>
    </w:p>
    <w:p>
      <w:pPr>
        <w:pStyle w:val="644"/>
        <w:spacing w:before="240" w:after="240" w:line="85" w:lineRule="atLeast"/>
        <w:rPr>
          <w:color w:val="000000"/>
        </w:rPr>
        <w:pBdr>
          <w:top w:val="none" w:color="000000" w:sz="0" w:space="0"/>
          <w:left w:val="none" w:color="000000" w:sz="0" w:space="0"/>
          <w:bottom w:val="none" w:color="000000" w:sz="0" w:space="0"/>
          <w:right w:val="none" w:color="000000" w:sz="0" w:space="0"/>
        </w:pBdr>
      </w:pPr>
      <w:r>
        <w:rPr>
          <w:rFonts w:eastAsia="宋体"/>
          <w:b/>
          <w:color w:val="000000"/>
          <w:sz w:val="24"/>
        </w:rPr>
        <w:t xml:space="preserve"> </w:t>
      </w:r>
      <w:r>
        <w:rPr>
          <w:color w:val="000000"/>
        </w:rPr>
      </w:r>
      <w:r/>
    </w:p>
    <w:p>
      <w:pPr>
        <w:pStyle w:val="644"/>
        <w:spacing w:before="240" w:after="240" w:line="85" w:lineRule="atLeast"/>
        <w:rPr>
          <w:color w:val="000000"/>
        </w:rPr>
        <w:pBdr>
          <w:top w:val="none" w:color="000000" w:sz="0" w:space="0"/>
          <w:left w:val="none" w:color="000000" w:sz="0" w:space="0"/>
          <w:bottom w:val="none" w:color="000000" w:sz="0" w:space="0"/>
          <w:right w:val="none" w:color="000000" w:sz="0" w:space="0"/>
        </w:pBdr>
      </w:pPr>
      <w:r>
        <w:rPr>
          <w:rFonts w:eastAsia="宋体"/>
          <w:b/>
          <w:color w:val="000000"/>
          <w:sz w:val="24"/>
        </w:rPr>
        <w:t xml:space="preserve"> </w:t>
      </w:r>
      <w:r>
        <w:rPr>
          <w:color w:val="000000"/>
        </w:rPr>
      </w:r>
      <w:r/>
    </w:p>
    <w:p>
      <w:pPr>
        <w:pStyle w:val="644"/>
        <w:spacing w:before="240" w:after="240" w:line="85" w:lineRule="atLeast"/>
        <w:rPr>
          <w:color w:val="000000"/>
        </w:rPr>
        <w:pBdr>
          <w:top w:val="none" w:color="000000" w:sz="0" w:space="0"/>
          <w:left w:val="none" w:color="000000" w:sz="0" w:space="0"/>
          <w:bottom w:val="none" w:color="000000" w:sz="0" w:space="0"/>
          <w:right w:val="none" w:color="000000" w:sz="0" w:space="0"/>
        </w:pBdr>
      </w:pPr>
      <w:r>
        <w:rPr>
          <w:color w:val="000000"/>
        </w:rPr>
      </w:r>
      <w:r/>
    </w:p>
    <w:p>
      <w:pPr>
        <w:pStyle w:val="644"/>
        <w:spacing w:line="85" w:lineRule="atLeast"/>
        <w:rPr>
          <w:color w:val="000000"/>
        </w:rPr>
        <w:pBdr>
          <w:top w:val="none" w:color="000000" w:sz="0" w:space="0"/>
          <w:left w:val="none" w:color="000000" w:sz="0" w:space="0"/>
          <w:bottom w:val="none" w:color="000000" w:sz="0" w:space="0"/>
          <w:right w:val="none" w:color="000000" w:sz="0" w:space="0"/>
        </w:pBdr>
      </w:pPr>
      <w:r>
        <w:rPr>
          <w:rFonts w:eastAsia="宋体"/>
          <w:color w:val="000000"/>
          <w:sz w:val="24"/>
        </w:rPr>
        <w:br w:type="page" w:clear="all"/>
      </w:r>
      <w:r>
        <w:rPr>
          <w:rFonts w:eastAsia="宋体"/>
          <w:b/>
          <w:bCs/>
          <w:color w:val="000000"/>
          <w:sz w:val="24"/>
        </w:rPr>
        <w:t xml:space="preserve">附件七、投标供应商类似业绩情况表 </w:t>
      </w:r>
      <w:r>
        <w:rPr>
          <w:color w:val="000000"/>
        </w:rPr>
      </w:r>
      <w:r/>
    </w:p>
    <w:p>
      <w:pPr>
        <w:pStyle w:val="644"/>
        <w:jc w:val="center"/>
        <w:spacing w:line="85" w:lineRule="atLeast"/>
        <w:rPr>
          <w:rFonts w:eastAsia="宋体"/>
          <w:color w:val="000000"/>
          <w:sz w:val="24"/>
        </w:rPr>
        <w:pBdr>
          <w:top w:val="none" w:color="000000" w:sz="0" w:space="0"/>
          <w:left w:val="none" w:color="000000" w:sz="0" w:space="0"/>
          <w:bottom w:val="none" w:color="000000" w:sz="0" w:space="0"/>
          <w:right w:val="none" w:color="000000" w:sz="0" w:space="0"/>
        </w:pBdr>
      </w:pPr>
      <w:r>
        <w:rPr>
          <w:rFonts w:eastAsia="宋体"/>
          <w:color w:val="000000"/>
          <w:sz w:val="24"/>
        </w:rPr>
        <w:t xml:space="preserve">投标供应商类似业绩情况表</w:t>
      </w:r>
      <w:r>
        <w:rPr>
          <w:rFonts w:eastAsia="宋体"/>
          <w:color w:val="000000"/>
          <w:sz w:val="24"/>
        </w:rPr>
      </w:r>
      <w:r/>
    </w:p>
    <w:p>
      <w:pPr>
        <w:pStyle w:val="644"/>
        <w:jc w:val="center"/>
        <w:spacing w:line="85" w:lineRule="atLeast"/>
        <w:rPr>
          <w:rFonts w:eastAsia="宋体"/>
          <w:color w:val="000000"/>
          <w:sz w:val="24"/>
        </w:rPr>
        <w:pBdr>
          <w:top w:val="none" w:color="000000" w:sz="0" w:space="0"/>
          <w:left w:val="none" w:color="000000" w:sz="0" w:space="0"/>
          <w:bottom w:val="none" w:color="000000" w:sz="0" w:space="0"/>
          <w:right w:val="none" w:color="000000" w:sz="0" w:space="0"/>
        </w:pBdr>
      </w:pPr>
      <w:r>
        <w:rPr>
          <w:rFonts w:eastAsia="宋体"/>
          <w:color w:val="000000"/>
          <w:sz w:val="24"/>
        </w:rPr>
      </w:r>
      <w:r/>
    </w:p>
    <w:p>
      <w:pPr>
        <w:pStyle w:val="644"/>
        <w:ind w:firstLine="240"/>
        <w:spacing w:before="100" w:after="100" w:line="85" w:lineRule="atLeast"/>
        <w:rPr>
          <w:color w:val="000000"/>
        </w:rPr>
        <w:pBdr>
          <w:top w:val="none" w:color="000000" w:sz="0" w:space="0"/>
          <w:left w:val="none" w:color="000000" w:sz="0" w:space="0"/>
          <w:bottom w:val="none" w:color="000000" w:sz="0" w:space="0"/>
          <w:right w:val="none" w:color="000000" w:sz="0" w:space="0"/>
        </w:pBdr>
      </w:pPr>
      <w:r>
        <w:rPr>
          <w:rFonts w:eastAsia="宋体"/>
          <w:color w:val="000000"/>
        </w:rPr>
        <w:t xml:space="preserve">项目名称：                                          项目编号：</w:t>
      </w:r>
      <w:r>
        <w:rPr>
          <w:color w:val="000000"/>
        </w:rPr>
      </w:r>
      <w:r/>
    </w:p>
    <w:tbl>
      <w:tblPr>
        <w:tblW w:w="0" w:type="auto"/>
        <w:tblInd w:w="-8"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CellMar>
          <w:left w:w="0" w:type="dxa"/>
          <w:top w:w="0" w:type="dxa"/>
          <w:right w:w="0" w:type="dxa"/>
          <w:bottom w:w="0" w:type="dxa"/>
        </w:tblCellMar>
        <w:tblLook w:val="04A0" w:firstRow="1" w:lastRow="0" w:firstColumn="1" w:lastColumn="0" w:noHBand="0" w:noVBand="1"/>
      </w:tblPr>
      <w:tblGrid>
        <w:gridCol w:w="674"/>
        <w:gridCol w:w="1540"/>
        <w:gridCol w:w="1401"/>
        <w:gridCol w:w="980"/>
        <w:gridCol w:w="1021"/>
        <w:gridCol w:w="1498"/>
        <w:gridCol w:w="1120"/>
        <w:gridCol w:w="1120"/>
      </w:tblGrid>
      <w:tr>
        <w:trPr/>
        <w:tc>
          <w:tcPr>
            <w:tcMar>
              <w:left w:w="0" w:type="dxa"/>
              <w:top w:w="0" w:type="dxa"/>
              <w:right w:w="0" w:type="dxa"/>
              <w:bottom w:w="0" w:type="dxa"/>
            </w:tcMar>
            <w:tcW w:w="674" w:type="dxa"/>
            <w:vAlign w:val="top"/>
            <w:textDirection w:val="lrTb"/>
            <w:noWrap w:val="false"/>
          </w:tcPr>
          <w:p>
            <w:pPr>
              <w:pStyle w:val="644"/>
              <w:jc w:val="center"/>
              <w:spacing w:line="85" w:lineRule="atLeast"/>
              <w:rPr>
                <w:color w:val="000000"/>
              </w:rPr>
              <w:pBdr>
                <w:top w:val="none" w:color="000000" w:sz="0" w:space="0"/>
                <w:left w:val="none" w:color="000000" w:sz="0" w:space="0"/>
                <w:bottom w:val="none" w:color="000000" w:sz="0" w:space="0"/>
                <w:right w:val="none" w:color="000000" w:sz="0" w:space="0"/>
              </w:pBdr>
            </w:pPr>
            <w:r>
              <w:rPr>
                <w:rFonts w:eastAsia="宋体"/>
                <w:color w:val="000000"/>
              </w:rPr>
              <w:t xml:space="preserve">序号</w:t>
            </w:r>
            <w:r>
              <w:rPr>
                <w:color w:val="000000"/>
              </w:rPr>
            </w:r>
            <w:r/>
          </w:p>
        </w:tc>
        <w:tc>
          <w:tcPr>
            <w:tcMar>
              <w:left w:w="0" w:type="dxa"/>
              <w:top w:w="0" w:type="dxa"/>
              <w:right w:w="0" w:type="dxa"/>
              <w:bottom w:w="0" w:type="dxa"/>
            </w:tcMar>
            <w:tcW w:w="1540" w:type="dxa"/>
            <w:vAlign w:val="center"/>
            <w:textDirection w:val="lrTb"/>
            <w:noWrap w:val="false"/>
          </w:tcPr>
          <w:p>
            <w:pPr>
              <w:pStyle w:val="644"/>
              <w:jc w:val="center"/>
              <w:spacing w:line="85" w:lineRule="atLeast"/>
              <w:rPr>
                <w:color w:val="000000"/>
              </w:rPr>
              <w:pBdr>
                <w:top w:val="none" w:color="000000" w:sz="0" w:space="0"/>
                <w:left w:val="none" w:color="000000" w:sz="0" w:space="0"/>
                <w:bottom w:val="none" w:color="000000" w:sz="0" w:space="0"/>
                <w:right w:val="none" w:color="000000" w:sz="0" w:space="0"/>
              </w:pBdr>
            </w:pPr>
            <w:r>
              <w:rPr>
                <w:rFonts w:eastAsia="宋体"/>
                <w:color w:val="000000"/>
              </w:rPr>
              <w:t xml:space="preserve">项目名称</w:t>
            </w:r>
            <w:r>
              <w:rPr>
                <w:color w:val="000000"/>
              </w:rPr>
            </w:r>
            <w:r/>
          </w:p>
        </w:tc>
        <w:tc>
          <w:tcPr>
            <w:tcMar>
              <w:left w:w="0" w:type="dxa"/>
              <w:top w:w="0" w:type="dxa"/>
              <w:right w:w="0" w:type="dxa"/>
              <w:bottom w:w="0" w:type="dxa"/>
            </w:tcMar>
            <w:tcW w:w="1401" w:type="dxa"/>
            <w:vAlign w:val="center"/>
            <w:textDirection w:val="lrTb"/>
            <w:noWrap w:val="false"/>
          </w:tcPr>
          <w:p>
            <w:pPr>
              <w:pStyle w:val="644"/>
              <w:jc w:val="center"/>
              <w:spacing w:line="85" w:lineRule="atLeast"/>
              <w:rPr>
                <w:color w:val="000000"/>
              </w:rPr>
              <w:pBdr>
                <w:top w:val="none" w:color="000000" w:sz="0" w:space="0"/>
                <w:left w:val="none" w:color="000000" w:sz="0" w:space="0"/>
                <w:bottom w:val="none" w:color="000000" w:sz="0" w:space="0"/>
                <w:right w:val="none" w:color="000000" w:sz="0" w:space="0"/>
              </w:pBdr>
            </w:pPr>
            <w:r>
              <w:rPr>
                <w:rFonts w:eastAsia="宋体"/>
                <w:color w:val="000000"/>
              </w:rPr>
              <w:t xml:space="preserve">业主单位</w:t>
            </w:r>
            <w:r>
              <w:rPr>
                <w:color w:val="000000"/>
              </w:rPr>
            </w:r>
            <w:r/>
          </w:p>
        </w:tc>
        <w:tc>
          <w:tcPr>
            <w:tcMar>
              <w:left w:w="0" w:type="dxa"/>
              <w:top w:w="0" w:type="dxa"/>
              <w:right w:w="0" w:type="dxa"/>
              <w:bottom w:w="0" w:type="dxa"/>
            </w:tcMar>
            <w:tcW w:w="980" w:type="dxa"/>
            <w:vAlign w:val="center"/>
            <w:textDirection w:val="lrTb"/>
            <w:noWrap w:val="false"/>
          </w:tcPr>
          <w:p>
            <w:pPr>
              <w:pStyle w:val="644"/>
              <w:jc w:val="center"/>
              <w:spacing w:line="85" w:lineRule="atLeast"/>
              <w:rPr>
                <w:color w:val="000000"/>
              </w:rPr>
              <w:pBdr>
                <w:top w:val="none" w:color="000000" w:sz="0" w:space="0"/>
                <w:left w:val="none" w:color="000000" w:sz="0" w:space="0"/>
                <w:bottom w:val="none" w:color="000000" w:sz="0" w:space="0"/>
                <w:right w:val="none" w:color="000000" w:sz="0" w:space="0"/>
              </w:pBdr>
            </w:pPr>
            <w:r>
              <w:rPr>
                <w:rFonts w:eastAsia="宋体"/>
                <w:color w:val="000000"/>
              </w:rPr>
              <w:t xml:space="preserve">合同</w:t>
            </w:r>
            <w:r>
              <w:rPr>
                <w:color w:val="000000"/>
              </w:rPr>
            </w:r>
            <w:r/>
          </w:p>
          <w:p>
            <w:pPr>
              <w:pStyle w:val="644"/>
              <w:jc w:val="center"/>
              <w:spacing w:line="85" w:lineRule="atLeast"/>
              <w:rPr>
                <w:color w:val="000000"/>
              </w:rPr>
              <w:pBdr>
                <w:top w:val="none" w:color="000000" w:sz="0" w:space="0"/>
                <w:left w:val="none" w:color="000000" w:sz="0" w:space="0"/>
                <w:bottom w:val="none" w:color="000000" w:sz="0" w:space="0"/>
                <w:right w:val="none" w:color="000000" w:sz="0" w:space="0"/>
              </w:pBdr>
            </w:pPr>
            <w:r>
              <w:rPr>
                <w:rFonts w:eastAsia="宋体"/>
                <w:color w:val="000000"/>
              </w:rPr>
              <w:t xml:space="preserve">金额</w:t>
            </w:r>
            <w:r>
              <w:rPr>
                <w:color w:val="000000"/>
              </w:rPr>
            </w:r>
            <w:r/>
          </w:p>
        </w:tc>
        <w:tc>
          <w:tcPr>
            <w:tcMar>
              <w:left w:w="0" w:type="dxa"/>
              <w:top w:w="0" w:type="dxa"/>
              <w:right w:w="0" w:type="dxa"/>
              <w:bottom w:w="0" w:type="dxa"/>
            </w:tcMar>
            <w:tcW w:w="1021" w:type="dxa"/>
            <w:vAlign w:val="center"/>
            <w:textDirection w:val="lrTb"/>
            <w:noWrap w:val="false"/>
          </w:tcPr>
          <w:p>
            <w:pPr>
              <w:pStyle w:val="644"/>
              <w:jc w:val="center"/>
              <w:spacing w:line="85" w:lineRule="atLeast"/>
              <w:rPr>
                <w:color w:val="000000"/>
              </w:rPr>
              <w:pBdr>
                <w:top w:val="none" w:color="000000" w:sz="0" w:space="0"/>
                <w:left w:val="none" w:color="000000" w:sz="0" w:space="0"/>
                <w:bottom w:val="none" w:color="000000" w:sz="0" w:space="0"/>
                <w:right w:val="none" w:color="000000" w:sz="0" w:space="0"/>
              </w:pBdr>
            </w:pPr>
            <w:r>
              <w:rPr>
                <w:rFonts w:eastAsia="宋体"/>
                <w:color w:val="000000"/>
              </w:rPr>
              <w:t xml:space="preserve">项目</w:t>
            </w:r>
            <w:r>
              <w:rPr>
                <w:color w:val="000000"/>
              </w:rPr>
            </w:r>
            <w:r/>
          </w:p>
          <w:p>
            <w:pPr>
              <w:pStyle w:val="644"/>
              <w:jc w:val="center"/>
              <w:spacing w:line="85" w:lineRule="atLeast"/>
              <w:rPr>
                <w:color w:val="000000"/>
              </w:rPr>
              <w:pBdr>
                <w:top w:val="none" w:color="000000" w:sz="0" w:space="0"/>
                <w:left w:val="none" w:color="000000" w:sz="0" w:space="0"/>
                <w:bottom w:val="none" w:color="000000" w:sz="0" w:space="0"/>
                <w:right w:val="none" w:color="000000" w:sz="0" w:space="0"/>
              </w:pBdr>
            </w:pPr>
            <w:r>
              <w:rPr>
                <w:rFonts w:eastAsia="宋体"/>
                <w:color w:val="000000"/>
              </w:rPr>
              <w:t xml:space="preserve">内容</w:t>
            </w:r>
            <w:r>
              <w:rPr>
                <w:color w:val="000000"/>
              </w:rPr>
            </w:r>
            <w:r/>
          </w:p>
        </w:tc>
        <w:tc>
          <w:tcPr>
            <w:tcMar>
              <w:left w:w="0" w:type="dxa"/>
              <w:top w:w="0" w:type="dxa"/>
              <w:right w:w="0" w:type="dxa"/>
              <w:bottom w:w="0" w:type="dxa"/>
            </w:tcMar>
            <w:tcW w:w="1498" w:type="dxa"/>
            <w:vAlign w:val="top"/>
            <w:textDirection w:val="lrTb"/>
            <w:noWrap w:val="false"/>
          </w:tcPr>
          <w:p>
            <w:pPr>
              <w:pStyle w:val="644"/>
              <w:jc w:val="center"/>
              <w:spacing w:line="85" w:lineRule="atLeast"/>
              <w:rPr>
                <w:color w:val="000000"/>
              </w:rPr>
              <w:pBdr>
                <w:top w:val="none" w:color="000000" w:sz="0" w:space="0"/>
                <w:left w:val="none" w:color="000000" w:sz="0" w:space="0"/>
                <w:bottom w:val="none" w:color="000000" w:sz="0" w:space="0"/>
                <w:right w:val="none" w:color="000000" w:sz="0" w:space="0"/>
              </w:pBdr>
            </w:pPr>
            <w:r>
              <w:rPr>
                <w:rFonts w:eastAsia="宋体"/>
                <w:color w:val="000000"/>
              </w:rPr>
              <w:t xml:space="preserve">签约及服务</w:t>
            </w:r>
            <w:r>
              <w:rPr>
                <w:color w:val="000000"/>
              </w:rPr>
            </w:r>
            <w:r/>
          </w:p>
          <w:p>
            <w:pPr>
              <w:pStyle w:val="644"/>
              <w:jc w:val="center"/>
              <w:spacing w:line="85" w:lineRule="atLeast"/>
              <w:rPr>
                <w:color w:val="000000"/>
              </w:rPr>
              <w:pBdr>
                <w:top w:val="none" w:color="000000" w:sz="0" w:space="0"/>
                <w:left w:val="none" w:color="000000" w:sz="0" w:space="0"/>
                <w:bottom w:val="none" w:color="000000" w:sz="0" w:space="0"/>
                <w:right w:val="none" w:color="000000" w:sz="0" w:space="0"/>
              </w:pBdr>
            </w:pPr>
            <w:r>
              <w:rPr>
                <w:rFonts w:eastAsia="宋体"/>
                <w:color w:val="000000"/>
              </w:rPr>
              <w:t xml:space="preserve">时间</w:t>
            </w:r>
            <w:r>
              <w:rPr>
                <w:color w:val="000000"/>
              </w:rPr>
            </w:r>
            <w:r/>
          </w:p>
        </w:tc>
        <w:tc>
          <w:tcPr>
            <w:tcMar>
              <w:left w:w="0" w:type="dxa"/>
              <w:top w:w="0" w:type="dxa"/>
              <w:right w:w="0" w:type="dxa"/>
              <w:bottom w:w="0" w:type="dxa"/>
            </w:tcMar>
            <w:tcW w:w="1120" w:type="dxa"/>
            <w:vAlign w:val="top"/>
            <w:textDirection w:val="lrTb"/>
            <w:noWrap w:val="false"/>
          </w:tcPr>
          <w:p>
            <w:pPr>
              <w:pStyle w:val="644"/>
              <w:jc w:val="center"/>
              <w:spacing w:line="85" w:lineRule="atLeast"/>
              <w:rPr>
                <w:color w:val="000000"/>
              </w:rPr>
              <w:pBdr>
                <w:top w:val="none" w:color="000000" w:sz="0" w:space="0"/>
                <w:left w:val="none" w:color="000000" w:sz="0" w:space="0"/>
                <w:bottom w:val="none" w:color="000000" w:sz="0" w:space="0"/>
                <w:right w:val="none" w:color="000000" w:sz="0" w:space="0"/>
              </w:pBdr>
            </w:pPr>
            <w:r>
              <w:rPr>
                <w:rFonts w:eastAsia="宋体"/>
                <w:color w:val="000000"/>
              </w:rPr>
              <w:t xml:space="preserve">联系人及电话</w:t>
            </w:r>
            <w:r>
              <w:rPr>
                <w:color w:val="000000"/>
              </w:rPr>
            </w:r>
            <w:r/>
          </w:p>
        </w:tc>
        <w:tc>
          <w:tcPr>
            <w:tcMar>
              <w:left w:w="0" w:type="dxa"/>
              <w:top w:w="0" w:type="dxa"/>
              <w:right w:w="0" w:type="dxa"/>
              <w:bottom w:w="0" w:type="dxa"/>
            </w:tcMar>
            <w:tcW w:w="1120" w:type="dxa"/>
            <w:vAlign w:val="top"/>
            <w:textDirection w:val="lrTb"/>
            <w:noWrap w:val="false"/>
          </w:tcPr>
          <w:p>
            <w:pPr>
              <w:pStyle w:val="644"/>
              <w:jc w:val="center"/>
              <w:spacing w:line="85" w:lineRule="atLeast"/>
              <w:rPr>
                <w:color w:val="000000"/>
              </w:rPr>
              <w:pBdr>
                <w:top w:val="none" w:color="000000" w:sz="0" w:space="0"/>
                <w:left w:val="none" w:color="000000" w:sz="0" w:space="0"/>
                <w:bottom w:val="none" w:color="000000" w:sz="0" w:space="0"/>
                <w:right w:val="none" w:color="000000" w:sz="0" w:space="0"/>
              </w:pBdr>
            </w:pPr>
            <w:r>
              <w:rPr>
                <w:rFonts w:eastAsia="宋体"/>
                <w:color w:val="000000"/>
              </w:rPr>
              <w:t xml:space="preserve">备注</w:t>
            </w:r>
            <w:r>
              <w:rPr>
                <w:color w:val="000000"/>
              </w:rPr>
            </w:r>
            <w:r/>
          </w:p>
        </w:tc>
      </w:tr>
      <w:tr>
        <w:trPr/>
        <w:tc>
          <w:tcPr>
            <w:tcMar>
              <w:left w:w="0" w:type="dxa"/>
              <w:top w:w="0" w:type="dxa"/>
              <w:right w:w="0" w:type="dxa"/>
              <w:bottom w:w="0" w:type="dxa"/>
            </w:tcMar>
            <w:tcW w:w="674" w:type="dxa"/>
            <w:vAlign w:val="top"/>
            <w:textDirection w:val="lrTb"/>
            <w:noWrap w:val="false"/>
          </w:tcPr>
          <w:p>
            <w:pPr>
              <w:pStyle w:val="644"/>
              <w:jc w:val="center"/>
              <w:spacing w:line="85" w:lineRule="atLeast"/>
              <w:rPr>
                <w:color w:val="000000"/>
              </w:rPr>
              <w:pBdr>
                <w:top w:val="none" w:color="000000" w:sz="0" w:space="0"/>
                <w:left w:val="none" w:color="000000" w:sz="0" w:space="0"/>
                <w:bottom w:val="none" w:color="000000" w:sz="0" w:space="0"/>
                <w:right w:val="none" w:color="000000" w:sz="0" w:space="0"/>
              </w:pBdr>
            </w:pPr>
            <w:r>
              <w:rPr>
                <w:rFonts w:eastAsia="宋体"/>
                <w:color w:val="000000"/>
              </w:rPr>
              <w:t xml:space="preserve"> </w:t>
            </w:r>
            <w:r>
              <w:rPr>
                <w:color w:val="000000"/>
              </w:rPr>
            </w:r>
            <w:r/>
          </w:p>
        </w:tc>
        <w:tc>
          <w:tcPr>
            <w:tcMar>
              <w:left w:w="0" w:type="dxa"/>
              <w:top w:w="0" w:type="dxa"/>
              <w:right w:w="0" w:type="dxa"/>
              <w:bottom w:w="0" w:type="dxa"/>
            </w:tcMar>
            <w:tcW w:w="1540" w:type="dxa"/>
            <w:vAlign w:val="top"/>
            <w:textDirection w:val="lrTb"/>
            <w:noWrap w:val="false"/>
          </w:tcPr>
          <w:p>
            <w:pPr>
              <w:pStyle w:val="644"/>
              <w:jc w:val="center"/>
              <w:spacing w:line="85" w:lineRule="atLeast"/>
              <w:rPr>
                <w:color w:val="000000"/>
              </w:rPr>
              <w:pBdr>
                <w:top w:val="none" w:color="000000" w:sz="0" w:space="0"/>
                <w:left w:val="none" w:color="000000" w:sz="0" w:space="0"/>
                <w:bottom w:val="none" w:color="000000" w:sz="0" w:space="0"/>
                <w:right w:val="none" w:color="000000" w:sz="0" w:space="0"/>
              </w:pBdr>
            </w:pPr>
            <w:r>
              <w:rPr>
                <w:rFonts w:eastAsia="宋体"/>
                <w:color w:val="000000"/>
              </w:rPr>
              <w:t xml:space="preserve"> </w:t>
            </w:r>
            <w:r>
              <w:rPr>
                <w:color w:val="000000"/>
              </w:rPr>
            </w:r>
            <w:r/>
          </w:p>
        </w:tc>
        <w:tc>
          <w:tcPr>
            <w:tcMar>
              <w:left w:w="0" w:type="dxa"/>
              <w:top w:w="0" w:type="dxa"/>
              <w:right w:w="0" w:type="dxa"/>
              <w:bottom w:w="0" w:type="dxa"/>
            </w:tcMar>
            <w:tcW w:w="1401" w:type="dxa"/>
            <w:vAlign w:val="top"/>
            <w:textDirection w:val="lrTb"/>
            <w:noWrap w:val="false"/>
          </w:tcPr>
          <w:p>
            <w:pPr>
              <w:pStyle w:val="644"/>
              <w:ind w:firstLine="120"/>
              <w:jc w:val="both"/>
              <w:spacing w:line="85" w:lineRule="atLeast"/>
              <w:rPr>
                <w:color w:val="000000"/>
              </w:rPr>
              <w:pBdr>
                <w:top w:val="none" w:color="000000" w:sz="0" w:space="0"/>
                <w:left w:val="none" w:color="000000" w:sz="0" w:space="0"/>
                <w:bottom w:val="none" w:color="000000" w:sz="0" w:space="0"/>
                <w:right w:val="none" w:color="000000" w:sz="0" w:space="0"/>
              </w:pBdr>
            </w:pPr>
            <w:r>
              <w:rPr>
                <w:rFonts w:eastAsia="宋体"/>
                <w:color w:val="000000"/>
              </w:rPr>
              <w:t xml:space="preserve"> </w:t>
            </w:r>
            <w:r>
              <w:rPr>
                <w:color w:val="000000"/>
              </w:rPr>
            </w:r>
            <w:r/>
          </w:p>
        </w:tc>
        <w:tc>
          <w:tcPr>
            <w:tcMar>
              <w:left w:w="0" w:type="dxa"/>
              <w:top w:w="0" w:type="dxa"/>
              <w:right w:w="0" w:type="dxa"/>
              <w:bottom w:w="0" w:type="dxa"/>
            </w:tcMar>
            <w:tcW w:w="980" w:type="dxa"/>
            <w:vAlign w:val="top"/>
            <w:textDirection w:val="lrTb"/>
            <w:noWrap w:val="false"/>
          </w:tcPr>
          <w:p>
            <w:pPr>
              <w:pStyle w:val="644"/>
              <w:jc w:val="center"/>
              <w:spacing w:line="85" w:lineRule="atLeast"/>
              <w:rPr>
                <w:color w:val="000000"/>
              </w:rPr>
              <w:pBdr>
                <w:top w:val="none" w:color="000000" w:sz="0" w:space="0"/>
                <w:left w:val="none" w:color="000000" w:sz="0" w:space="0"/>
                <w:bottom w:val="none" w:color="000000" w:sz="0" w:space="0"/>
                <w:right w:val="none" w:color="000000" w:sz="0" w:space="0"/>
              </w:pBdr>
            </w:pPr>
            <w:r>
              <w:rPr>
                <w:rFonts w:eastAsia="宋体"/>
                <w:color w:val="000000"/>
              </w:rPr>
              <w:t xml:space="preserve"> </w:t>
            </w:r>
            <w:r>
              <w:rPr>
                <w:color w:val="000000"/>
              </w:rPr>
            </w:r>
            <w:r/>
          </w:p>
        </w:tc>
        <w:tc>
          <w:tcPr>
            <w:tcMar>
              <w:left w:w="0" w:type="dxa"/>
              <w:top w:w="0" w:type="dxa"/>
              <w:right w:w="0" w:type="dxa"/>
              <w:bottom w:w="0" w:type="dxa"/>
            </w:tcMar>
            <w:tcW w:w="1021" w:type="dxa"/>
            <w:vAlign w:val="top"/>
            <w:textDirection w:val="lrTb"/>
            <w:noWrap w:val="false"/>
          </w:tcPr>
          <w:p>
            <w:pPr>
              <w:pStyle w:val="644"/>
              <w:jc w:val="center"/>
              <w:spacing w:line="85" w:lineRule="atLeast"/>
              <w:rPr>
                <w:color w:val="000000"/>
              </w:rPr>
              <w:pBdr>
                <w:top w:val="none" w:color="000000" w:sz="0" w:space="0"/>
                <w:left w:val="none" w:color="000000" w:sz="0" w:space="0"/>
                <w:bottom w:val="none" w:color="000000" w:sz="0" w:space="0"/>
                <w:right w:val="none" w:color="000000" w:sz="0" w:space="0"/>
              </w:pBdr>
            </w:pPr>
            <w:r>
              <w:rPr>
                <w:rFonts w:eastAsia="宋体"/>
                <w:color w:val="000000"/>
              </w:rPr>
              <w:t xml:space="preserve"> </w:t>
            </w:r>
            <w:r>
              <w:rPr>
                <w:color w:val="000000"/>
              </w:rPr>
            </w:r>
            <w:r/>
          </w:p>
        </w:tc>
        <w:tc>
          <w:tcPr>
            <w:tcMar>
              <w:left w:w="0" w:type="dxa"/>
              <w:top w:w="0" w:type="dxa"/>
              <w:right w:w="0" w:type="dxa"/>
              <w:bottom w:w="0" w:type="dxa"/>
            </w:tcMar>
            <w:tcW w:w="1498" w:type="dxa"/>
            <w:vAlign w:val="top"/>
            <w:textDirection w:val="lrTb"/>
            <w:noWrap w:val="false"/>
          </w:tcPr>
          <w:p>
            <w:pPr>
              <w:pStyle w:val="644"/>
              <w:jc w:val="center"/>
              <w:spacing w:line="85" w:lineRule="atLeast"/>
              <w:rPr>
                <w:color w:val="000000"/>
              </w:rPr>
              <w:pBdr>
                <w:top w:val="none" w:color="000000" w:sz="0" w:space="0"/>
                <w:left w:val="none" w:color="000000" w:sz="0" w:space="0"/>
                <w:bottom w:val="none" w:color="000000" w:sz="0" w:space="0"/>
                <w:right w:val="none" w:color="000000" w:sz="0" w:space="0"/>
              </w:pBdr>
            </w:pPr>
            <w:r>
              <w:rPr>
                <w:rFonts w:eastAsia="宋体"/>
                <w:color w:val="000000"/>
              </w:rPr>
              <w:t xml:space="preserve"> </w:t>
            </w:r>
            <w:r>
              <w:rPr>
                <w:color w:val="000000"/>
              </w:rPr>
            </w:r>
            <w:r/>
          </w:p>
        </w:tc>
        <w:tc>
          <w:tcPr>
            <w:tcMar>
              <w:left w:w="0" w:type="dxa"/>
              <w:top w:w="0" w:type="dxa"/>
              <w:right w:w="0" w:type="dxa"/>
              <w:bottom w:w="0" w:type="dxa"/>
            </w:tcMar>
            <w:tcW w:w="1120" w:type="dxa"/>
            <w:vAlign w:val="top"/>
            <w:textDirection w:val="lrTb"/>
            <w:noWrap w:val="false"/>
          </w:tcPr>
          <w:p>
            <w:pPr>
              <w:pStyle w:val="644"/>
              <w:jc w:val="center"/>
              <w:spacing w:line="85" w:lineRule="atLeast"/>
              <w:rPr>
                <w:color w:val="000000"/>
              </w:rPr>
              <w:pBdr>
                <w:top w:val="none" w:color="000000" w:sz="0" w:space="0"/>
                <w:left w:val="none" w:color="000000" w:sz="0" w:space="0"/>
                <w:bottom w:val="none" w:color="000000" w:sz="0" w:space="0"/>
                <w:right w:val="none" w:color="000000" w:sz="0" w:space="0"/>
              </w:pBdr>
            </w:pPr>
            <w:r>
              <w:rPr>
                <w:rFonts w:eastAsia="宋体"/>
                <w:color w:val="000000"/>
              </w:rPr>
              <w:t xml:space="preserve"> </w:t>
            </w:r>
            <w:r>
              <w:rPr>
                <w:color w:val="000000"/>
              </w:rPr>
            </w:r>
            <w:r/>
          </w:p>
        </w:tc>
        <w:tc>
          <w:tcPr>
            <w:tcMar>
              <w:left w:w="0" w:type="dxa"/>
              <w:top w:w="0" w:type="dxa"/>
              <w:right w:w="0" w:type="dxa"/>
              <w:bottom w:w="0" w:type="dxa"/>
            </w:tcMar>
            <w:tcW w:w="1120" w:type="dxa"/>
            <w:vAlign w:val="top"/>
            <w:textDirection w:val="lrTb"/>
            <w:noWrap w:val="false"/>
          </w:tcPr>
          <w:p>
            <w:pPr>
              <w:pStyle w:val="644"/>
              <w:jc w:val="center"/>
              <w:spacing w:line="85" w:lineRule="atLeast"/>
              <w:rPr>
                <w:color w:val="000000"/>
              </w:rPr>
              <w:pBdr>
                <w:top w:val="none" w:color="000000" w:sz="0" w:space="0"/>
                <w:left w:val="none" w:color="000000" w:sz="0" w:space="0"/>
                <w:bottom w:val="none" w:color="000000" w:sz="0" w:space="0"/>
                <w:right w:val="none" w:color="000000" w:sz="0" w:space="0"/>
              </w:pBdr>
            </w:pPr>
            <w:r>
              <w:rPr>
                <w:rFonts w:eastAsia="宋体"/>
                <w:color w:val="000000"/>
              </w:rPr>
              <w:t xml:space="preserve"> </w:t>
            </w:r>
            <w:r>
              <w:rPr>
                <w:color w:val="000000"/>
              </w:rPr>
            </w:r>
            <w:r/>
          </w:p>
        </w:tc>
      </w:tr>
      <w:tr>
        <w:trPr/>
        <w:tc>
          <w:tcPr>
            <w:tcMar>
              <w:left w:w="0" w:type="dxa"/>
              <w:top w:w="0" w:type="dxa"/>
              <w:right w:w="0" w:type="dxa"/>
              <w:bottom w:w="0" w:type="dxa"/>
            </w:tcMar>
            <w:tcW w:w="674" w:type="dxa"/>
            <w:vAlign w:val="top"/>
            <w:textDirection w:val="lrTb"/>
            <w:noWrap w:val="false"/>
          </w:tcPr>
          <w:p>
            <w:pPr>
              <w:pStyle w:val="644"/>
              <w:jc w:val="center"/>
              <w:spacing w:line="85" w:lineRule="atLeast"/>
              <w:rPr>
                <w:color w:val="000000"/>
              </w:rPr>
              <w:pBdr>
                <w:top w:val="none" w:color="000000" w:sz="0" w:space="0"/>
                <w:left w:val="none" w:color="000000" w:sz="0" w:space="0"/>
                <w:bottom w:val="none" w:color="000000" w:sz="0" w:space="0"/>
                <w:right w:val="none" w:color="000000" w:sz="0" w:space="0"/>
              </w:pBdr>
            </w:pPr>
            <w:r>
              <w:rPr>
                <w:rFonts w:eastAsia="宋体"/>
                <w:color w:val="000000"/>
              </w:rPr>
              <w:t xml:space="preserve"> </w:t>
            </w:r>
            <w:r>
              <w:rPr>
                <w:color w:val="000000"/>
              </w:rPr>
            </w:r>
            <w:r/>
          </w:p>
        </w:tc>
        <w:tc>
          <w:tcPr>
            <w:tcMar>
              <w:left w:w="0" w:type="dxa"/>
              <w:top w:w="0" w:type="dxa"/>
              <w:right w:w="0" w:type="dxa"/>
              <w:bottom w:w="0" w:type="dxa"/>
            </w:tcMar>
            <w:tcW w:w="1540" w:type="dxa"/>
            <w:vAlign w:val="top"/>
            <w:textDirection w:val="lrTb"/>
            <w:noWrap w:val="false"/>
          </w:tcPr>
          <w:p>
            <w:pPr>
              <w:pStyle w:val="644"/>
              <w:jc w:val="center"/>
              <w:spacing w:line="85" w:lineRule="atLeast"/>
              <w:rPr>
                <w:color w:val="000000"/>
              </w:rPr>
              <w:pBdr>
                <w:top w:val="none" w:color="000000" w:sz="0" w:space="0"/>
                <w:left w:val="none" w:color="000000" w:sz="0" w:space="0"/>
                <w:bottom w:val="none" w:color="000000" w:sz="0" w:space="0"/>
                <w:right w:val="none" w:color="000000" w:sz="0" w:space="0"/>
              </w:pBdr>
            </w:pPr>
            <w:r>
              <w:rPr>
                <w:rFonts w:eastAsia="宋体"/>
                <w:color w:val="000000"/>
              </w:rPr>
              <w:t xml:space="preserve"> </w:t>
            </w:r>
            <w:r>
              <w:rPr>
                <w:color w:val="000000"/>
              </w:rPr>
            </w:r>
            <w:r/>
          </w:p>
        </w:tc>
        <w:tc>
          <w:tcPr>
            <w:tcMar>
              <w:left w:w="0" w:type="dxa"/>
              <w:top w:w="0" w:type="dxa"/>
              <w:right w:w="0" w:type="dxa"/>
              <w:bottom w:w="0" w:type="dxa"/>
            </w:tcMar>
            <w:tcW w:w="1401" w:type="dxa"/>
            <w:vAlign w:val="top"/>
            <w:textDirection w:val="lrTb"/>
            <w:noWrap w:val="false"/>
          </w:tcPr>
          <w:p>
            <w:pPr>
              <w:pStyle w:val="644"/>
              <w:jc w:val="center"/>
              <w:spacing w:line="85" w:lineRule="atLeast"/>
              <w:rPr>
                <w:color w:val="000000"/>
              </w:rPr>
              <w:pBdr>
                <w:top w:val="none" w:color="000000" w:sz="0" w:space="0"/>
                <w:left w:val="none" w:color="000000" w:sz="0" w:space="0"/>
                <w:bottom w:val="none" w:color="000000" w:sz="0" w:space="0"/>
                <w:right w:val="none" w:color="000000" w:sz="0" w:space="0"/>
              </w:pBdr>
            </w:pPr>
            <w:r>
              <w:rPr>
                <w:rFonts w:eastAsia="宋体"/>
                <w:color w:val="000000"/>
              </w:rPr>
              <w:t xml:space="preserve"> </w:t>
            </w:r>
            <w:r>
              <w:rPr>
                <w:color w:val="000000"/>
              </w:rPr>
            </w:r>
            <w:r/>
          </w:p>
        </w:tc>
        <w:tc>
          <w:tcPr>
            <w:tcMar>
              <w:left w:w="0" w:type="dxa"/>
              <w:top w:w="0" w:type="dxa"/>
              <w:right w:w="0" w:type="dxa"/>
              <w:bottom w:w="0" w:type="dxa"/>
            </w:tcMar>
            <w:tcW w:w="980" w:type="dxa"/>
            <w:vAlign w:val="top"/>
            <w:textDirection w:val="lrTb"/>
            <w:noWrap w:val="false"/>
          </w:tcPr>
          <w:p>
            <w:pPr>
              <w:pStyle w:val="644"/>
              <w:jc w:val="center"/>
              <w:spacing w:line="85" w:lineRule="atLeast"/>
              <w:rPr>
                <w:color w:val="000000"/>
              </w:rPr>
              <w:pBdr>
                <w:top w:val="none" w:color="000000" w:sz="0" w:space="0"/>
                <w:left w:val="none" w:color="000000" w:sz="0" w:space="0"/>
                <w:bottom w:val="none" w:color="000000" w:sz="0" w:space="0"/>
                <w:right w:val="none" w:color="000000" w:sz="0" w:space="0"/>
              </w:pBdr>
            </w:pPr>
            <w:r>
              <w:rPr>
                <w:rFonts w:eastAsia="宋体"/>
                <w:color w:val="000000"/>
              </w:rPr>
              <w:t xml:space="preserve"> </w:t>
            </w:r>
            <w:r>
              <w:rPr>
                <w:color w:val="000000"/>
              </w:rPr>
            </w:r>
            <w:r/>
          </w:p>
        </w:tc>
        <w:tc>
          <w:tcPr>
            <w:tcMar>
              <w:left w:w="0" w:type="dxa"/>
              <w:top w:w="0" w:type="dxa"/>
              <w:right w:w="0" w:type="dxa"/>
              <w:bottom w:w="0" w:type="dxa"/>
            </w:tcMar>
            <w:tcW w:w="1021" w:type="dxa"/>
            <w:vAlign w:val="top"/>
            <w:textDirection w:val="lrTb"/>
            <w:noWrap w:val="false"/>
          </w:tcPr>
          <w:p>
            <w:pPr>
              <w:pStyle w:val="644"/>
              <w:jc w:val="center"/>
              <w:spacing w:line="85" w:lineRule="atLeast"/>
              <w:rPr>
                <w:color w:val="000000"/>
              </w:rPr>
              <w:pBdr>
                <w:top w:val="none" w:color="000000" w:sz="0" w:space="0"/>
                <w:left w:val="none" w:color="000000" w:sz="0" w:space="0"/>
                <w:bottom w:val="none" w:color="000000" w:sz="0" w:space="0"/>
                <w:right w:val="none" w:color="000000" w:sz="0" w:space="0"/>
              </w:pBdr>
            </w:pPr>
            <w:r>
              <w:rPr>
                <w:rFonts w:eastAsia="宋体"/>
                <w:color w:val="000000"/>
              </w:rPr>
              <w:t xml:space="preserve"> </w:t>
            </w:r>
            <w:r>
              <w:rPr>
                <w:color w:val="000000"/>
              </w:rPr>
            </w:r>
            <w:r/>
          </w:p>
        </w:tc>
        <w:tc>
          <w:tcPr>
            <w:tcMar>
              <w:left w:w="0" w:type="dxa"/>
              <w:top w:w="0" w:type="dxa"/>
              <w:right w:w="0" w:type="dxa"/>
              <w:bottom w:w="0" w:type="dxa"/>
            </w:tcMar>
            <w:tcW w:w="1498" w:type="dxa"/>
            <w:vAlign w:val="top"/>
            <w:textDirection w:val="lrTb"/>
            <w:noWrap w:val="false"/>
          </w:tcPr>
          <w:p>
            <w:pPr>
              <w:pStyle w:val="644"/>
              <w:jc w:val="center"/>
              <w:spacing w:line="85" w:lineRule="atLeast"/>
              <w:rPr>
                <w:color w:val="000000"/>
              </w:rPr>
              <w:pBdr>
                <w:top w:val="none" w:color="000000" w:sz="0" w:space="0"/>
                <w:left w:val="none" w:color="000000" w:sz="0" w:space="0"/>
                <w:bottom w:val="none" w:color="000000" w:sz="0" w:space="0"/>
                <w:right w:val="none" w:color="000000" w:sz="0" w:space="0"/>
              </w:pBdr>
            </w:pPr>
            <w:r>
              <w:rPr>
                <w:rFonts w:eastAsia="宋体"/>
                <w:color w:val="000000"/>
              </w:rPr>
              <w:t xml:space="preserve"> </w:t>
            </w:r>
            <w:r>
              <w:rPr>
                <w:color w:val="000000"/>
              </w:rPr>
            </w:r>
            <w:r/>
          </w:p>
        </w:tc>
        <w:tc>
          <w:tcPr>
            <w:tcMar>
              <w:left w:w="0" w:type="dxa"/>
              <w:top w:w="0" w:type="dxa"/>
              <w:right w:w="0" w:type="dxa"/>
              <w:bottom w:w="0" w:type="dxa"/>
            </w:tcMar>
            <w:tcW w:w="1120" w:type="dxa"/>
            <w:vAlign w:val="top"/>
            <w:textDirection w:val="lrTb"/>
            <w:noWrap w:val="false"/>
          </w:tcPr>
          <w:p>
            <w:pPr>
              <w:pStyle w:val="644"/>
              <w:jc w:val="center"/>
              <w:spacing w:line="85" w:lineRule="atLeast"/>
              <w:rPr>
                <w:color w:val="000000"/>
              </w:rPr>
              <w:pBdr>
                <w:top w:val="none" w:color="000000" w:sz="0" w:space="0"/>
                <w:left w:val="none" w:color="000000" w:sz="0" w:space="0"/>
                <w:bottom w:val="none" w:color="000000" w:sz="0" w:space="0"/>
                <w:right w:val="none" w:color="000000" w:sz="0" w:space="0"/>
              </w:pBdr>
            </w:pPr>
            <w:r>
              <w:rPr>
                <w:rFonts w:eastAsia="宋体"/>
                <w:color w:val="000000"/>
              </w:rPr>
              <w:t xml:space="preserve"> </w:t>
            </w:r>
            <w:r>
              <w:rPr>
                <w:color w:val="000000"/>
              </w:rPr>
            </w:r>
            <w:r/>
          </w:p>
        </w:tc>
        <w:tc>
          <w:tcPr>
            <w:tcMar>
              <w:left w:w="0" w:type="dxa"/>
              <w:top w:w="0" w:type="dxa"/>
              <w:right w:w="0" w:type="dxa"/>
              <w:bottom w:w="0" w:type="dxa"/>
            </w:tcMar>
            <w:tcW w:w="1120" w:type="dxa"/>
            <w:vAlign w:val="top"/>
            <w:textDirection w:val="lrTb"/>
            <w:noWrap w:val="false"/>
          </w:tcPr>
          <w:p>
            <w:pPr>
              <w:pStyle w:val="644"/>
              <w:jc w:val="center"/>
              <w:spacing w:line="85" w:lineRule="atLeast"/>
              <w:rPr>
                <w:color w:val="000000"/>
              </w:rPr>
              <w:pBdr>
                <w:top w:val="none" w:color="000000" w:sz="0" w:space="0"/>
                <w:left w:val="none" w:color="000000" w:sz="0" w:space="0"/>
                <w:bottom w:val="none" w:color="000000" w:sz="0" w:space="0"/>
                <w:right w:val="none" w:color="000000" w:sz="0" w:space="0"/>
              </w:pBdr>
            </w:pPr>
            <w:r>
              <w:rPr>
                <w:rFonts w:eastAsia="宋体"/>
                <w:color w:val="000000"/>
              </w:rPr>
              <w:t xml:space="preserve"> </w:t>
            </w:r>
            <w:r>
              <w:rPr>
                <w:color w:val="000000"/>
              </w:rPr>
            </w:r>
            <w:r/>
          </w:p>
        </w:tc>
      </w:tr>
      <w:tr>
        <w:trPr/>
        <w:tc>
          <w:tcPr>
            <w:tcMar>
              <w:left w:w="0" w:type="dxa"/>
              <w:top w:w="0" w:type="dxa"/>
              <w:right w:w="0" w:type="dxa"/>
              <w:bottom w:w="0" w:type="dxa"/>
            </w:tcMar>
            <w:tcW w:w="674" w:type="dxa"/>
            <w:vAlign w:val="top"/>
            <w:textDirection w:val="lrTb"/>
            <w:noWrap w:val="false"/>
          </w:tcPr>
          <w:p>
            <w:pPr>
              <w:pStyle w:val="644"/>
              <w:jc w:val="center"/>
              <w:spacing w:line="85" w:lineRule="atLeast"/>
              <w:rPr>
                <w:color w:val="000000"/>
              </w:rPr>
              <w:pBdr>
                <w:top w:val="none" w:color="000000" w:sz="0" w:space="0"/>
                <w:left w:val="none" w:color="000000" w:sz="0" w:space="0"/>
                <w:bottom w:val="none" w:color="000000" w:sz="0" w:space="0"/>
                <w:right w:val="none" w:color="000000" w:sz="0" w:space="0"/>
              </w:pBdr>
            </w:pPr>
            <w:r>
              <w:rPr>
                <w:rFonts w:eastAsia="宋体"/>
                <w:color w:val="000000"/>
              </w:rPr>
              <w:t xml:space="preserve"> </w:t>
            </w:r>
            <w:r>
              <w:rPr>
                <w:color w:val="000000"/>
              </w:rPr>
            </w:r>
            <w:r/>
          </w:p>
        </w:tc>
        <w:tc>
          <w:tcPr>
            <w:tcMar>
              <w:left w:w="0" w:type="dxa"/>
              <w:top w:w="0" w:type="dxa"/>
              <w:right w:w="0" w:type="dxa"/>
              <w:bottom w:w="0" w:type="dxa"/>
            </w:tcMar>
            <w:tcW w:w="1540" w:type="dxa"/>
            <w:vAlign w:val="top"/>
            <w:textDirection w:val="lrTb"/>
            <w:noWrap w:val="false"/>
          </w:tcPr>
          <w:p>
            <w:pPr>
              <w:pStyle w:val="644"/>
              <w:jc w:val="center"/>
              <w:spacing w:line="85" w:lineRule="atLeast"/>
              <w:rPr>
                <w:color w:val="000000"/>
              </w:rPr>
              <w:pBdr>
                <w:top w:val="none" w:color="000000" w:sz="0" w:space="0"/>
                <w:left w:val="none" w:color="000000" w:sz="0" w:space="0"/>
                <w:bottom w:val="none" w:color="000000" w:sz="0" w:space="0"/>
                <w:right w:val="none" w:color="000000" w:sz="0" w:space="0"/>
              </w:pBdr>
            </w:pPr>
            <w:r>
              <w:rPr>
                <w:rFonts w:eastAsia="宋体"/>
                <w:color w:val="000000"/>
              </w:rPr>
              <w:t xml:space="preserve"> </w:t>
            </w:r>
            <w:r>
              <w:rPr>
                <w:color w:val="000000"/>
              </w:rPr>
            </w:r>
            <w:r/>
          </w:p>
        </w:tc>
        <w:tc>
          <w:tcPr>
            <w:tcMar>
              <w:left w:w="0" w:type="dxa"/>
              <w:top w:w="0" w:type="dxa"/>
              <w:right w:w="0" w:type="dxa"/>
              <w:bottom w:w="0" w:type="dxa"/>
            </w:tcMar>
            <w:tcW w:w="1401" w:type="dxa"/>
            <w:vAlign w:val="top"/>
            <w:textDirection w:val="lrTb"/>
            <w:noWrap w:val="false"/>
          </w:tcPr>
          <w:p>
            <w:pPr>
              <w:pStyle w:val="644"/>
              <w:jc w:val="center"/>
              <w:spacing w:line="85" w:lineRule="atLeast"/>
              <w:rPr>
                <w:color w:val="000000"/>
              </w:rPr>
              <w:pBdr>
                <w:top w:val="none" w:color="000000" w:sz="0" w:space="0"/>
                <w:left w:val="none" w:color="000000" w:sz="0" w:space="0"/>
                <w:bottom w:val="none" w:color="000000" w:sz="0" w:space="0"/>
                <w:right w:val="none" w:color="000000" w:sz="0" w:space="0"/>
              </w:pBdr>
            </w:pPr>
            <w:r>
              <w:rPr>
                <w:rFonts w:eastAsia="宋体"/>
                <w:color w:val="000000"/>
              </w:rPr>
              <w:t xml:space="preserve"> </w:t>
            </w:r>
            <w:r>
              <w:rPr>
                <w:color w:val="000000"/>
              </w:rPr>
            </w:r>
            <w:r/>
          </w:p>
        </w:tc>
        <w:tc>
          <w:tcPr>
            <w:tcMar>
              <w:left w:w="0" w:type="dxa"/>
              <w:top w:w="0" w:type="dxa"/>
              <w:right w:w="0" w:type="dxa"/>
              <w:bottom w:w="0" w:type="dxa"/>
            </w:tcMar>
            <w:tcW w:w="980" w:type="dxa"/>
            <w:vAlign w:val="top"/>
            <w:textDirection w:val="lrTb"/>
            <w:noWrap w:val="false"/>
          </w:tcPr>
          <w:p>
            <w:pPr>
              <w:pStyle w:val="644"/>
              <w:jc w:val="center"/>
              <w:spacing w:line="85" w:lineRule="atLeast"/>
              <w:rPr>
                <w:color w:val="000000"/>
              </w:rPr>
              <w:pBdr>
                <w:top w:val="none" w:color="000000" w:sz="0" w:space="0"/>
                <w:left w:val="none" w:color="000000" w:sz="0" w:space="0"/>
                <w:bottom w:val="none" w:color="000000" w:sz="0" w:space="0"/>
                <w:right w:val="none" w:color="000000" w:sz="0" w:space="0"/>
              </w:pBdr>
            </w:pPr>
            <w:r>
              <w:rPr>
                <w:rFonts w:eastAsia="宋体"/>
                <w:color w:val="000000"/>
              </w:rPr>
              <w:t xml:space="preserve"> </w:t>
            </w:r>
            <w:r>
              <w:rPr>
                <w:color w:val="000000"/>
              </w:rPr>
            </w:r>
            <w:r/>
          </w:p>
        </w:tc>
        <w:tc>
          <w:tcPr>
            <w:tcMar>
              <w:left w:w="0" w:type="dxa"/>
              <w:top w:w="0" w:type="dxa"/>
              <w:right w:w="0" w:type="dxa"/>
              <w:bottom w:w="0" w:type="dxa"/>
            </w:tcMar>
            <w:tcW w:w="1021" w:type="dxa"/>
            <w:vAlign w:val="top"/>
            <w:textDirection w:val="lrTb"/>
            <w:noWrap w:val="false"/>
          </w:tcPr>
          <w:p>
            <w:pPr>
              <w:pStyle w:val="644"/>
              <w:jc w:val="center"/>
              <w:spacing w:line="85" w:lineRule="atLeast"/>
              <w:rPr>
                <w:color w:val="000000"/>
              </w:rPr>
              <w:pBdr>
                <w:top w:val="none" w:color="000000" w:sz="0" w:space="0"/>
                <w:left w:val="none" w:color="000000" w:sz="0" w:space="0"/>
                <w:bottom w:val="none" w:color="000000" w:sz="0" w:space="0"/>
                <w:right w:val="none" w:color="000000" w:sz="0" w:space="0"/>
              </w:pBdr>
            </w:pPr>
            <w:r>
              <w:rPr>
                <w:rFonts w:eastAsia="宋体"/>
                <w:color w:val="000000"/>
              </w:rPr>
              <w:t xml:space="preserve"> </w:t>
            </w:r>
            <w:r>
              <w:rPr>
                <w:color w:val="000000"/>
              </w:rPr>
            </w:r>
            <w:r/>
          </w:p>
        </w:tc>
        <w:tc>
          <w:tcPr>
            <w:tcMar>
              <w:left w:w="0" w:type="dxa"/>
              <w:top w:w="0" w:type="dxa"/>
              <w:right w:w="0" w:type="dxa"/>
              <w:bottom w:w="0" w:type="dxa"/>
            </w:tcMar>
            <w:tcW w:w="1498" w:type="dxa"/>
            <w:vAlign w:val="top"/>
            <w:textDirection w:val="lrTb"/>
            <w:noWrap w:val="false"/>
          </w:tcPr>
          <w:p>
            <w:pPr>
              <w:pStyle w:val="644"/>
              <w:jc w:val="center"/>
              <w:spacing w:line="85" w:lineRule="atLeast"/>
              <w:rPr>
                <w:color w:val="000000"/>
              </w:rPr>
              <w:pBdr>
                <w:top w:val="none" w:color="000000" w:sz="0" w:space="0"/>
                <w:left w:val="none" w:color="000000" w:sz="0" w:space="0"/>
                <w:bottom w:val="none" w:color="000000" w:sz="0" w:space="0"/>
                <w:right w:val="none" w:color="000000" w:sz="0" w:space="0"/>
              </w:pBdr>
            </w:pPr>
            <w:r>
              <w:rPr>
                <w:rFonts w:eastAsia="宋体"/>
                <w:color w:val="000000"/>
              </w:rPr>
              <w:t xml:space="preserve"> </w:t>
            </w:r>
            <w:r>
              <w:rPr>
                <w:color w:val="000000"/>
              </w:rPr>
            </w:r>
            <w:r/>
          </w:p>
        </w:tc>
        <w:tc>
          <w:tcPr>
            <w:tcMar>
              <w:left w:w="0" w:type="dxa"/>
              <w:top w:w="0" w:type="dxa"/>
              <w:right w:w="0" w:type="dxa"/>
              <w:bottom w:w="0" w:type="dxa"/>
            </w:tcMar>
            <w:tcW w:w="1120" w:type="dxa"/>
            <w:vAlign w:val="top"/>
            <w:textDirection w:val="lrTb"/>
            <w:noWrap w:val="false"/>
          </w:tcPr>
          <w:p>
            <w:pPr>
              <w:pStyle w:val="644"/>
              <w:jc w:val="center"/>
              <w:spacing w:line="85" w:lineRule="atLeast"/>
              <w:rPr>
                <w:color w:val="000000"/>
              </w:rPr>
              <w:pBdr>
                <w:top w:val="none" w:color="000000" w:sz="0" w:space="0"/>
                <w:left w:val="none" w:color="000000" w:sz="0" w:space="0"/>
                <w:bottom w:val="none" w:color="000000" w:sz="0" w:space="0"/>
                <w:right w:val="none" w:color="000000" w:sz="0" w:space="0"/>
              </w:pBdr>
            </w:pPr>
            <w:r>
              <w:rPr>
                <w:rFonts w:eastAsia="宋体"/>
                <w:color w:val="000000"/>
              </w:rPr>
              <w:t xml:space="preserve"> </w:t>
            </w:r>
            <w:r>
              <w:rPr>
                <w:color w:val="000000"/>
              </w:rPr>
            </w:r>
            <w:r/>
          </w:p>
        </w:tc>
        <w:tc>
          <w:tcPr>
            <w:tcMar>
              <w:left w:w="0" w:type="dxa"/>
              <w:top w:w="0" w:type="dxa"/>
              <w:right w:w="0" w:type="dxa"/>
              <w:bottom w:w="0" w:type="dxa"/>
            </w:tcMar>
            <w:tcW w:w="1120" w:type="dxa"/>
            <w:vAlign w:val="top"/>
            <w:textDirection w:val="lrTb"/>
            <w:noWrap w:val="false"/>
          </w:tcPr>
          <w:p>
            <w:pPr>
              <w:pStyle w:val="644"/>
              <w:jc w:val="center"/>
              <w:spacing w:line="85" w:lineRule="atLeast"/>
              <w:rPr>
                <w:color w:val="000000"/>
              </w:rPr>
              <w:pBdr>
                <w:top w:val="none" w:color="000000" w:sz="0" w:space="0"/>
                <w:left w:val="none" w:color="000000" w:sz="0" w:space="0"/>
                <w:bottom w:val="none" w:color="000000" w:sz="0" w:space="0"/>
                <w:right w:val="none" w:color="000000" w:sz="0" w:space="0"/>
              </w:pBdr>
            </w:pPr>
            <w:r>
              <w:rPr>
                <w:rFonts w:eastAsia="宋体"/>
                <w:color w:val="000000"/>
              </w:rPr>
              <w:t xml:space="preserve"> </w:t>
            </w:r>
            <w:r>
              <w:rPr>
                <w:color w:val="000000"/>
              </w:rPr>
            </w:r>
            <w:r/>
          </w:p>
        </w:tc>
      </w:tr>
      <w:tr>
        <w:trPr/>
        <w:tc>
          <w:tcPr>
            <w:tcMar>
              <w:left w:w="0" w:type="dxa"/>
              <w:top w:w="0" w:type="dxa"/>
              <w:right w:w="0" w:type="dxa"/>
              <w:bottom w:w="0" w:type="dxa"/>
            </w:tcMar>
            <w:tcW w:w="674" w:type="dxa"/>
            <w:vAlign w:val="top"/>
            <w:textDirection w:val="lrTb"/>
            <w:noWrap w:val="false"/>
          </w:tcPr>
          <w:p>
            <w:pPr>
              <w:pStyle w:val="644"/>
              <w:jc w:val="center"/>
              <w:spacing w:line="85" w:lineRule="atLeast"/>
              <w:rPr>
                <w:color w:val="000000"/>
              </w:rPr>
              <w:pBdr>
                <w:top w:val="none" w:color="000000" w:sz="0" w:space="0"/>
                <w:left w:val="none" w:color="000000" w:sz="0" w:space="0"/>
                <w:bottom w:val="none" w:color="000000" w:sz="0" w:space="0"/>
                <w:right w:val="none" w:color="000000" w:sz="0" w:space="0"/>
              </w:pBdr>
            </w:pPr>
            <w:r>
              <w:rPr>
                <w:rFonts w:eastAsia="宋体"/>
                <w:color w:val="000000"/>
              </w:rPr>
              <w:t xml:space="preserve"> </w:t>
            </w:r>
            <w:r>
              <w:rPr>
                <w:color w:val="000000"/>
              </w:rPr>
            </w:r>
            <w:r/>
          </w:p>
        </w:tc>
        <w:tc>
          <w:tcPr>
            <w:tcMar>
              <w:left w:w="0" w:type="dxa"/>
              <w:top w:w="0" w:type="dxa"/>
              <w:right w:w="0" w:type="dxa"/>
              <w:bottom w:w="0" w:type="dxa"/>
            </w:tcMar>
            <w:tcW w:w="1540" w:type="dxa"/>
            <w:vAlign w:val="top"/>
            <w:textDirection w:val="lrTb"/>
            <w:noWrap w:val="false"/>
          </w:tcPr>
          <w:p>
            <w:pPr>
              <w:pStyle w:val="644"/>
              <w:jc w:val="center"/>
              <w:spacing w:line="85" w:lineRule="atLeast"/>
              <w:rPr>
                <w:color w:val="000000"/>
              </w:rPr>
              <w:pBdr>
                <w:top w:val="none" w:color="000000" w:sz="0" w:space="0"/>
                <w:left w:val="none" w:color="000000" w:sz="0" w:space="0"/>
                <w:bottom w:val="none" w:color="000000" w:sz="0" w:space="0"/>
                <w:right w:val="none" w:color="000000" w:sz="0" w:space="0"/>
              </w:pBdr>
            </w:pPr>
            <w:r>
              <w:rPr>
                <w:rFonts w:eastAsia="宋体"/>
                <w:color w:val="000000"/>
              </w:rPr>
              <w:t xml:space="preserve"> </w:t>
            </w:r>
            <w:r>
              <w:rPr>
                <w:color w:val="000000"/>
              </w:rPr>
            </w:r>
            <w:r/>
          </w:p>
        </w:tc>
        <w:tc>
          <w:tcPr>
            <w:tcMar>
              <w:left w:w="0" w:type="dxa"/>
              <w:top w:w="0" w:type="dxa"/>
              <w:right w:w="0" w:type="dxa"/>
              <w:bottom w:w="0" w:type="dxa"/>
            </w:tcMar>
            <w:tcW w:w="1401" w:type="dxa"/>
            <w:vAlign w:val="top"/>
            <w:textDirection w:val="lrTb"/>
            <w:noWrap w:val="false"/>
          </w:tcPr>
          <w:p>
            <w:pPr>
              <w:pStyle w:val="644"/>
              <w:jc w:val="center"/>
              <w:spacing w:line="85" w:lineRule="atLeast"/>
              <w:rPr>
                <w:color w:val="000000"/>
              </w:rPr>
              <w:pBdr>
                <w:top w:val="none" w:color="000000" w:sz="0" w:space="0"/>
                <w:left w:val="none" w:color="000000" w:sz="0" w:space="0"/>
                <w:bottom w:val="none" w:color="000000" w:sz="0" w:space="0"/>
                <w:right w:val="none" w:color="000000" w:sz="0" w:space="0"/>
              </w:pBdr>
            </w:pPr>
            <w:r>
              <w:rPr>
                <w:rFonts w:eastAsia="宋体"/>
                <w:color w:val="000000"/>
              </w:rPr>
              <w:t xml:space="preserve"> </w:t>
            </w:r>
            <w:r>
              <w:rPr>
                <w:color w:val="000000"/>
              </w:rPr>
            </w:r>
            <w:r/>
          </w:p>
        </w:tc>
        <w:tc>
          <w:tcPr>
            <w:tcMar>
              <w:left w:w="0" w:type="dxa"/>
              <w:top w:w="0" w:type="dxa"/>
              <w:right w:w="0" w:type="dxa"/>
              <w:bottom w:w="0" w:type="dxa"/>
            </w:tcMar>
            <w:tcW w:w="980" w:type="dxa"/>
            <w:vAlign w:val="top"/>
            <w:textDirection w:val="lrTb"/>
            <w:noWrap w:val="false"/>
          </w:tcPr>
          <w:p>
            <w:pPr>
              <w:pStyle w:val="644"/>
              <w:jc w:val="center"/>
              <w:spacing w:line="85" w:lineRule="atLeast"/>
              <w:rPr>
                <w:color w:val="000000"/>
              </w:rPr>
              <w:pBdr>
                <w:top w:val="none" w:color="000000" w:sz="0" w:space="0"/>
                <w:left w:val="none" w:color="000000" w:sz="0" w:space="0"/>
                <w:bottom w:val="none" w:color="000000" w:sz="0" w:space="0"/>
                <w:right w:val="none" w:color="000000" w:sz="0" w:space="0"/>
              </w:pBdr>
            </w:pPr>
            <w:r>
              <w:rPr>
                <w:rFonts w:eastAsia="宋体"/>
                <w:color w:val="000000"/>
              </w:rPr>
              <w:t xml:space="preserve"> </w:t>
            </w:r>
            <w:r>
              <w:rPr>
                <w:color w:val="000000"/>
              </w:rPr>
            </w:r>
            <w:r/>
          </w:p>
        </w:tc>
        <w:tc>
          <w:tcPr>
            <w:tcMar>
              <w:left w:w="0" w:type="dxa"/>
              <w:top w:w="0" w:type="dxa"/>
              <w:right w:w="0" w:type="dxa"/>
              <w:bottom w:w="0" w:type="dxa"/>
            </w:tcMar>
            <w:tcW w:w="1021" w:type="dxa"/>
            <w:vAlign w:val="top"/>
            <w:textDirection w:val="lrTb"/>
            <w:noWrap w:val="false"/>
          </w:tcPr>
          <w:p>
            <w:pPr>
              <w:pStyle w:val="644"/>
              <w:jc w:val="center"/>
              <w:spacing w:line="85" w:lineRule="atLeast"/>
              <w:rPr>
                <w:color w:val="000000"/>
              </w:rPr>
              <w:pBdr>
                <w:top w:val="none" w:color="000000" w:sz="0" w:space="0"/>
                <w:left w:val="none" w:color="000000" w:sz="0" w:space="0"/>
                <w:bottom w:val="none" w:color="000000" w:sz="0" w:space="0"/>
                <w:right w:val="none" w:color="000000" w:sz="0" w:space="0"/>
              </w:pBdr>
            </w:pPr>
            <w:r>
              <w:rPr>
                <w:rFonts w:eastAsia="宋体"/>
                <w:color w:val="000000"/>
              </w:rPr>
              <w:t xml:space="preserve"> </w:t>
            </w:r>
            <w:r>
              <w:rPr>
                <w:color w:val="000000"/>
              </w:rPr>
            </w:r>
            <w:r/>
          </w:p>
        </w:tc>
        <w:tc>
          <w:tcPr>
            <w:tcMar>
              <w:left w:w="0" w:type="dxa"/>
              <w:top w:w="0" w:type="dxa"/>
              <w:right w:w="0" w:type="dxa"/>
              <w:bottom w:w="0" w:type="dxa"/>
            </w:tcMar>
            <w:tcW w:w="1498" w:type="dxa"/>
            <w:vAlign w:val="top"/>
            <w:textDirection w:val="lrTb"/>
            <w:noWrap w:val="false"/>
          </w:tcPr>
          <w:p>
            <w:pPr>
              <w:pStyle w:val="644"/>
              <w:jc w:val="center"/>
              <w:spacing w:line="85" w:lineRule="atLeast"/>
              <w:rPr>
                <w:color w:val="000000"/>
              </w:rPr>
              <w:pBdr>
                <w:top w:val="none" w:color="000000" w:sz="0" w:space="0"/>
                <w:left w:val="none" w:color="000000" w:sz="0" w:space="0"/>
                <w:bottom w:val="none" w:color="000000" w:sz="0" w:space="0"/>
                <w:right w:val="none" w:color="000000" w:sz="0" w:space="0"/>
              </w:pBdr>
            </w:pPr>
            <w:r>
              <w:rPr>
                <w:rFonts w:eastAsia="宋体"/>
                <w:color w:val="000000"/>
              </w:rPr>
              <w:t xml:space="preserve"> </w:t>
            </w:r>
            <w:r>
              <w:rPr>
                <w:color w:val="000000"/>
              </w:rPr>
            </w:r>
            <w:r/>
          </w:p>
        </w:tc>
        <w:tc>
          <w:tcPr>
            <w:tcMar>
              <w:left w:w="0" w:type="dxa"/>
              <w:top w:w="0" w:type="dxa"/>
              <w:right w:w="0" w:type="dxa"/>
              <w:bottom w:w="0" w:type="dxa"/>
            </w:tcMar>
            <w:tcW w:w="1120" w:type="dxa"/>
            <w:vAlign w:val="top"/>
            <w:textDirection w:val="lrTb"/>
            <w:noWrap w:val="false"/>
          </w:tcPr>
          <w:p>
            <w:pPr>
              <w:pStyle w:val="644"/>
              <w:jc w:val="center"/>
              <w:spacing w:line="85" w:lineRule="atLeast"/>
              <w:rPr>
                <w:color w:val="000000"/>
              </w:rPr>
              <w:pBdr>
                <w:top w:val="none" w:color="000000" w:sz="0" w:space="0"/>
                <w:left w:val="none" w:color="000000" w:sz="0" w:space="0"/>
                <w:bottom w:val="none" w:color="000000" w:sz="0" w:space="0"/>
                <w:right w:val="none" w:color="000000" w:sz="0" w:space="0"/>
              </w:pBdr>
            </w:pPr>
            <w:r>
              <w:rPr>
                <w:rFonts w:eastAsia="宋体"/>
                <w:color w:val="000000"/>
              </w:rPr>
              <w:t xml:space="preserve"> </w:t>
            </w:r>
            <w:r>
              <w:rPr>
                <w:color w:val="000000"/>
              </w:rPr>
            </w:r>
            <w:r/>
          </w:p>
        </w:tc>
        <w:tc>
          <w:tcPr>
            <w:tcMar>
              <w:left w:w="0" w:type="dxa"/>
              <w:top w:w="0" w:type="dxa"/>
              <w:right w:w="0" w:type="dxa"/>
              <w:bottom w:w="0" w:type="dxa"/>
            </w:tcMar>
            <w:tcW w:w="1120" w:type="dxa"/>
            <w:vAlign w:val="top"/>
            <w:textDirection w:val="lrTb"/>
            <w:noWrap w:val="false"/>
          </w:tcPr>
          <w:p>
            <w:pPr>
              <w:pStyle w:val="644"/>
              <w:jc w:val="center"/>
              <w:spacing w:line="85" w:lineRule="atLeast"/>
              <w:rPr>
                <w:color w:val="000000"/>
              </w:rPr>
              <w:pBdr>
                <w:top w:val="none" w:color="000000" w:sz="0" w:space="0"/>
                <w:left w:val="none" w:color="000000" w:sz="0" w:space="0"/>
                <w:bottom w:val="none" w:color="000000" w:sz="0" w:space="0"/>
                <w:right w:val="none" w:color="000000" w:sz="0" w:space="0"/>
              </w:pBdr>
            </w:pPr>
            <w:r>
              <w:rPr>
                <w:rFonts w:eastAsia="宋体"/>
                <w:color w:val="000000"/>
              </w:rPr>
              <w:t xml:space="preserve"> </w:t>
            </w:r>
            <w:r>
              <w:rPr>
                <w:color w:val="000000"/>
              </w:rPr>
            </w:r>
            <w:r/>
          </w:p>
        </w:tc>
      </w:tr>
      <w:tr>
        <w:trPr/>
        <w:tc>
          <w:tcPr>
            <w:tcMar>
              <w:left w:w="0" w:type="dxa"/>
              <w:top w:w="0" w:type="dxa"/>
              <w:right w:w="0" w:type="dxa"/>
              <w:bottom w:w="0" w:type="dxa"/>
            </w:tcMar>
            <w:tcW w:w="674" w:type="dxa"/>
            <w:vAlign w:val="top"/>
            <w:textDirection w:val="lrTb"/>
            <w:noWrap w:val="false"/>
          </w:tcPr>
          <w:p>
            <w:pPr>
              <w:pStyle w:val="644"/>
              <w:jc w:val="center"/>
              <w:spacing w:line="85" w:lineRule="atLeast"/>
              <w:rPr>
                <w:color w:val="000000"/>
              </w:rPr>
              <w:pBdr>
                <w:top w:val="none" w:color="000000" w:sz="0" w:space="0"/>
                <w:left w:val="none" w:color="000000" w:sz="0" w:space="0"/>
                <w:bottom w:val="none" w:color="000000" w:sz="0" w:space="0"/>
                <w:right w:val="none" w:color="000000" w:sz="0" w:space="0"/>
              </w:pBdr>
            </w:pPr>
            <w:r>
              <w:rPr>
                <w:rFonts w:eastAsia="宋体"/>
                <w:color w:val="000000"/>
              </w:rPr>
              <w:t xml:space="preserve"> </w:t>
            </w:r>
            <w:r>
              <w:rPr>
                <w:color w:val="000000"/>
              </w:rPr>
            </w:r>
            <w:r/>
          </w:p>
        </w:tc>
        <w:tc>
          <w:tcPr>
            <w:tcMar>
              <w:left w:w="0" w:type="dxa"/>
              <w:top w:w="0" w:type="dxa"/>
              <w:right w:w="0" w:type="dxa"/>
              <w:bottom w:w="0" w:type="dxa"/>
            </w:tcMar>
            <w:tcW w:w="1540" w:type="dxa"/>
            <w:vAlign w:val="top"/>
            <w:textDirection w:val="lrTb"/>
            <w:noWrap w:val="false"/>
          </w:tcPr>
          <w:p>
            <w:pPr>
              <w:pStyle w:val="644"/>
              <w:jc w:val="center"/>
              <w:spacing w:line="85" w:lineRule="atLeast"/>
              <w:rPr>
                <w:color w:val="000000"/>
              </w:rPr>
              <w:pBdr>
                <w:top w:val="none" w:color="000000" w:sz="0" w:space="0"/>
                <w:left w:val="none" w:color="000000" w:sz="0" w:space="0"/>
                <w:bottom w:val="none" w:color="000000" w:sz="0" w:space="0"/>
                <w:right w:val="none" w:color="000000" w:sz="0" w:space="0"/>
              </w:pBdr>
            </w:pPr>
            <w:r>
              <w:rPr>
                <w:rFonts w:eastAsia="宋体"/>
                <w:color w:val="000000"/>
              </w:rPr>
              <w:t xml:space="preserve"> </w:t>
            </w:r>
            <w:r>
              <w:rPr>
                <w:color w:val="000000"/>
              </w:rPr>
            </w:r>
            <w:r/>
          </w:p>
        </w:tc>
        <w:tc>
          <w:tcPr>
            <w:tcMar>
              <w:left w:w="0" w:type="dxa"/>
              <w:top w:w="0" w:type="dxa"/>
              <w:right w:w="0" w:type="dxa"/>
              <w:bottom w:w="0" w:type="dxa"/>
            </w:tcMar>
            <w:tcW w:w="1401" w:type="dxa"/>
            <w:vAlign w:val="top"/>
            <w:textDirection w:val="lrTb"/>
            <w:noWrap w:val="false"/>
          </w:tcPr>
          <w:p>
            <w:pPr>
              <w:pStyle w:val="644"/>
              <w:jc w:val="center"/>
              <w:spacing w:line="85" w:lineRule="atLeast"/>
              <w:rPr>
                <w:color w:val="000000"/>
              </w:rPr>
              <w:pBdr>
                <w:top w:val="none" w:color="000000" w:sz="0" w:space="0"/>
                <w:left w:val="none" w:color="000000" w:sz="0" w:space="0"/>
                <w:bottom w:val="none" w:color="000000" w:sz="0" w:space="0"/>
                <w:right w:val="none" w:color="000000" w:sz="0" w:space="0"/>
              </w:pBdr>
            </w:pPr>
            <w:r>
              <w:rPr>
                <w:rFonts w:eastAsia="宋体"/>
                <w:color w:val="000000"/>
              </w:rPr>
              <w:t xml:space="preserve"> </w:t>
            </w:r>
            <w:r>
              <w:rPr>
                <w:color w:val="000000"/>
              </w:rPr>
            </w:r>
            <w:r/>
          </w:p>
        </w:tc>
        <w:tc>
          <w:tcPr>
            <w:tcMar>
              <w:left w:w="0" w:type="dxa"/>
              <w:top w:w="0" w:type="dxa"/>
              <w:right w:w="0" w:type="dxa"/>
              <w:bottom w:w="0" w:type="dxa"/>
            </w:tcMar>
            <w:tcW w:w="980" w:type="dxa"/>
            <w:vAlign w:val="top"/>
            <w:textDirection w:val="lrTb"/>
            <w:noWrap w:val="false"/>
          </w:tcPr>
          <w:p>
            <w:pPr>
              <w:pStyle w:val="644"/>
              <w:jc w:val="center"/>
              <w:spacing w:line="85" w:lineRule="atLeast"/>
              <w:rPr>
                <w:color w:val="000000"/>
              </w:rPr>
              <w:pBdr>
                <w:top w:val="none" w:color="000000" w:sz="0" w:space="0"/>
                <w:left w:val="none" w:color="000000" w:sz="0" w:space="0"/>
                <w:bottom w:val="none" w:color="000000" w:sz="0" w:space="0"/>
                <w:right w:val="none" w:color="000000" w:sz="0" w:space="0"/>
              </w:pBdr>
            </w:pPr>
            <w:r>
              <w:rPr>
                <w:rFonts w:eastAsia="宋体"/>
                <w:color w:val="000000"/>
              </w:rPr>
              <w:t xml:space="preserve"> </w:t>
            </w:r>
            <w:r>
              <w:rPr>
                <w:color w:val="000000"/>
              </w:rPr>
            </w:r>
            <w:r/>
          </w:p>
        </w:tc>
        <w:tc>
          <w:tcPr>
            <w:tcMar>
              <w:left w:w="0" w:type="dxa"/>
              <w:top w:w="0" w:type="dxa"/>
              <w:right w:w="0" w:type="dxa"/>
              <w:bottom w:w="0" w:type="dxa"/>
            </w:tcMar>
            <w:tcW w:w="1021" w:type="dxa"/>
            <w:vAlign w:val="top"/>
            <w:textDirection w:val="lrTb"/>
            <w:noWrap w:val="false"/>
          </w:tcPr>
          <w:p>
            <w:pPr>
              <w:pStyle w:val="644"/>
              <w:jc w:val="center"/>
              <w:spacing w:line="85" w:lineRule="atLeast"/>
              <w:rPr>
                <w:color w:val="000000"/>
              </w:rPr>
              <w:pBdr>
                <w:top w:val="none" w:color="000000" w:sz="0" w:space="0"/>
                <w:left w:val="none" w:color="000000" w:sz="0" w:space="0"/>
                <w:bottom w:val="none" w:color="000000" w:sz="0" w:space="0"/>
                <w:right w:val="none" w:color="000000" w:sz="0" w:space="0"/>
              </w:pBdr>
            </w:pPr>
            <w:r>
              <w:rPr>
                <w:rFonts w:eastAsia="宋体"/>
                <w:color w:val="000000"/>
              </w:rPr>
              <w:t xml:space="preserve"> </w:t>
            </w:r>
            <w:r>
              <w:rPr>
                <w:color w:val="000000"/>
              </w:rPr>
            </w:r>
            <w:r/>
          </w:p>
        </w:tc>
        <w:tc>
          <w:tcPr>
            <w:tcMar>
              <w:left w:w="0" w:type="dxa"/>
              <w:top w:w="0" w:type="dxa"/>
              <w:right w:w="0" w:type="dxa"/>
              <w:bottom w:w="0" w:type="dxa"/>
            </w:tcMar>
            <w:tcW w:w="1498" w:type="dxa"/>
            <w:vAlign w:val="top"/>
            <w:textDirection w:val="lrTb"/>
            <w:noWrap w:val="false"/>
          </w:tcPr>
          <w:p>
            <w:pPr>
              <w:pStyle w:val="644"/>
              <w:jc w:val="center"/>
              <w:spacing w:line="85" w:lineRule="atLeast"/>
              <w:rPr>
                <w:color w:val="000000"/>
              </w:rPr>
              <w:pBdr>
                <w:top w:val="none" w:color="000000" w:sz="0" w:space="0"/>
                <w:left w:val="none" w:color="000000" w:sz="0" w:space="0"/>
                <w:bottom w:val="none" w:color="000000" w:sz="0" w:space="0"/>
                <w:right w:val="none" w:color="000000" w:sz="0" w:space="0"/>
              </w:pBdr>
            </w:pPr>
            <w:r>
              <w:rPr>
                <w:rFonts w:eastAsia="宋体"/>
                <w:color w:val="000000"/>
              </w:rPr>
              <w:t xml:space="preserve"> </w:t>
            </w:r>
            <w:r>
              <w:rPr>
                <w:color w:val="000000"/>
              </w:rPr>
            </w:r>
            <w:r/>
          </w:p>
        </w:tc>
        <w:tc>
          <w:tcPr>
            <w:tcMar>
              <w:left w:w="0" w:type="dxa"/>
              <w:top w:w="0" w:type="dxa"/>
              <w:right w:w="0" w:type="dxa"/>
              <w:bottom w:w="0" w:type="dxa"/>
            </w:tcMar>
            <w:tcW w:w="1120" w:type="dxa"/>
            <w:vAlign w:val="top"/>
            <w:textDirection w:val="lrTb"/>
            <w:noWrap w:val="false"/>
          </w:tcPr>
          <w:p>
            <w:pPr>
              <w:pStyle w:val="644"/>
              <w:jc w:val="center"/>
              <w:spacing w:line="85" w:lineRule="atLeast"/>
              <w:rPr>
                <w:color w:val="000000"/>
              </w:rPr>
              <w:pBdr>
                <w:top w:val="none" w:color="000000" w:sz="0" w:space="0"/>
                <w:left w:val="none" w:color="000000" w:sz="0" w:space="0"/>
                <w:bottom w:val="none" w:color="000000" w:sz="0" w:space="0"/>
                <w:right w:val="none" w:color="000000" w:sz="0" w:space="0"/>
              </w:pBdr>
            </w:pPr>
            <w:r>
              <w:rPr>
                <w:rFonts w:eastAsia="宋体"/>
                <w:color w:val="000000"/>
              </w:rPr>
              <w:t xml:space="preserve"> </w:t>
            </w:r>
            <w:r>
              <w:rPr>
                <w:color w:val="000000"/>
              </w:rPr>
            </w:r>
            <w:r/>
          </w:p>
        </w:tc>
        <w:tc>
          <w:tcPr>
            <w:tcMar>
              <w:left w:w="0" w:type="dxa"/>
              <w:top w:w="0" w:type="dxa"/>
              <w:right w:w="0" w:type="dxa"/>
              <w:bottom w:w="0" w:type="dxa"/>
            </w:tcMar>
            <w:tcW w:w="1120" w:type="dxa"/>
            <w:vAlign w:val="top"/>
            <w:textDirection w:val="lrTb"/>
            <w:noWrap w:val="false"/>
          </w:tcPr>
          <w:p>
            <w:pPr>
              <w:pStyle w:val="644"/>
              <w:jc w:val="center"/>
              <w:spacing w:line="85" w:lineRule="atLeast"/>
              <w:rPr>
                <w:color w:val="000000"/>
              </w:rPr>
              <w:pBdr>
                <w:top w:val="none" w:color="000000" w:sz="0" w:space="0"/>
                <w:left w:val="none" w:color="000000" w:sz="0" w:space="0"/>
                <w:bottom w:val="none" w:color="000000" w:sz="0" w:space="0"/>
                <w:right w:val="none" w:color="000000" w:sz="0" w:space="0"/>
              </w:pBdr>
            </w:pPr>
            <w:r>
              <w:rPr>
                <w:rFonts w:eastAsia="宋体"/>
                <w:color w:val="000000"/>
              </w:rPr>
              <w:t xml:space="preserve"> </w:t>
            </w:r>
            <w:r>
              <w:rPr>
                <w:color w:val="000000"/>
              </w:rPr>
            </w:r>
            <w:r/>
          </w:p>
        </w:tc>
      </w:tr>
      <w:tr>
        <w:trPr/>
        <w:tc>
          <w:tcPr>
            <w:tcMar>
              <w:left w:w="0" w:type="dxa"/>
              <w:top w:w="0" w:type="dxa"/>
              <w:right w:w="0" w:type="dxa"/>
              <w:bottom w:w="0" w:type="dxa"/>
            </w:tcMar>
            <w:tcW w:w="674" w:type="dxa"/>
            <w:vAlign w:val="top"/>
            <w:textDirection w:val="lrTb"/>
            <w:noWrap w:val="false"/>
          </w:tcPr>
          <w:p>
            <w:pPr>
              <w:pStyle w:val="644"/>
              <w:jc w:val="center"/>
              <w:spacing w:line="85" w:lineRule="atLeast"/>
              <w:rPr>
                <w:color w:val="000000"/>
              </w:rPr>
              <w:pBdr>
                <w:top w:val="none" w:color="000000" w:sz="0" w:space="0"/>
                <w:left w:val="none" w:color="000000" w:sz="0" w:space="0"/>
                <w:bottom w:val="none" w:color="000000" w:sz="0" w:space="0"/>
                <w:right w:val="none" w:color="000000" w:sz="0" w:space="0"/>
              </w:pBdr>
            </w:pPr>
            <w:r>
              <w:rPr>
                <w:rFonts w:eastAsia="宋体"/>
                <w:color w:val="000000"/>
              </w:rPr>
              <w:t xml:space="preserve"> </w:t>
            </w:r>
            <w:r>
              <w:rPr>
                <w:color w:val="000000"/>
              </w:rPr>
            </w:r>
            <w:r/>
          </w:p>
        </w:tc>
        <w:tc>
          <w:tcPr>
            <w:tcMar>
              <w:left w:w="0" w:type="dxa"/>
              <w:top w:w="0" w:type="dxa"/>
              <w:right w:w="0" w:type="dxa"/>
              <w:bottom w:w="0" w:type="dxa"/>
            </w:tcMar>
            <w:tcW w:w="1540" w:type="dxa"/>
            <w:vAlign w:val="top"/>
            <w:textDirection w:val="lrTb"/>
            <w:noWrap w:val="false"/>
          </w:tcPr>
          <w:p>
            <w:pPr>
              <w:pStyle w:val="644"/>
              <w:jc w:val="center"/>
              <w:spacing w:line="85" w:lineRule="atLeast"/>
              <w:rPr>
                <w:color w:val="000000"/>
              </w:rPr>
              <w:pBdr>
                <w:top w:val="none" w:color="000000" w:sz="0" w:space="0"/>
                <w:left w:val="none" w:color="000000" w:sz="0" w:space="0"/>
                <w:bottom w:val="none" w:color="000000" w:sz="0" w:space="0"/>
                <w:right w:val="none" w:color="000000" w:sz="0" w:space="0"/>
              </w:pBdr>
            </w:pPr>
            <w:r>
              <w:rPr>
                <w:rFonts w:eastAsia="宋体"/>
                <w:color w:val="000000"/>
              </w:rPr>
              <w:t xml:space="preserve"> </w:t>
            </w:r>
            <w:r>
              <w:rPr>
                <w:color w:val="000000"/>
              </w:rPr>
            </w:r>
            <w:r/>
          </w:p>
        </w:tc>
        <w:tc>
          <w:tcPr>
            <w:tcMar>
              <w:left w:w="0" w:type="dxa"/>
              <w:top w:w="0" w:type="dxa"/>
              <w:right w:w="0" w:type="dxa"/>
              <w:bottom w:w="0" w:type="dxa"/>
            </w:tcMar>
            <w:tcW w:w="1401" w:type="dxa"/>
            <w:vAlign w:val="top"/>
            <w:textDirection w:val="lrTb"/>
            <w:noWrap w:val="false"/>
          </w:tcPr>
          <w:p>
            <w:pPr>
              <w:pStyle w:val="644"/>
              <w:jc w:val="center"/>
              <w:spacing w:line="85" w:lineRule="atLeast"/>
              <w:rPr>
                <w:color w:val="000000"/>
              </w:rPr>
              <w:pBdr>
                <w:top w:val="none" w:color="000000" w:sz="0" w:space="0"/>
                <w:left w:val="none" w:color="000000" w:sz="0" w:space="0"/>
                <w:bottom w:val="none" w:color="000000" w:sz="0" w:space="0"/>
                <w:right w:val="none" w:color="000000" w:sz="0" w:space="0"/>
              </w:pBdr>
            </w:pPr>
            <w:r>
              <w:rPr>
                <w:rFonts w:eastAsia="宋体"/>
                <w:color w:val="000000"/>
              </w:rPr>
              <w:t xml:space="preserve"> </w:t>
            </w:r>
            <w:r>
              <w:rPr>
                <w:color w:val="000000"/>
              </w:rPr>
            </w:r>
            <w:r/>
          </w:p>
        </w:tc>
        <w:tc>
          <w:tcPr>
            <w:tcMar>
              <w:left w:w="0" w:type="dxa"/>
              <w:top w:w="0" w:type="dxa"/>
              <w:right w:w="0" w:type="dxa"/>
              <w:bottom w:w="0" w:type="dxa"/>
            </w:tcMar>
            <w:tcW w:w="980" w:type="dxa"/>
            <w:vAlign w:val="top"/>
            <w:textDirection w:val="lrTb"/>
            <w:noWrap w:val="false"/>
          </w:tcPr>
          <w:p>
            <w:pPr>
              <w:pStyle w:val="644"/>
              <w:jc w:val="center"/>
              <w:spacing w:line="85" w:lineRule="atLeast"/>
              <w:rPr>
                <w:color w:val="000000"/>
              </w:rPr>
              <w:pBdr>
                <w:top w:val="none" w:color="000000" w:sz="0" w:space="0"/>
                <w:left w:val="none" w:color="000000" w:sz="0" w:space="0"/>
                <w:bottom w:val="none" w:color="000000" w:sz="0" w:space="0"/>
                <w:right w:val="none" w:color="000000" w:sz="0" w:space="0"/>
              </w:pBdr>
            </w:pPr>
            <w:r>
              <w:rPr>
                <w:rFonts w:eastAsia="宋体"/>
                <w:color w:val="000000"/>
              </w:rPr>
              <w:t xml:space="preserve"> </w:t>
            </w:r>
            <w:r>
              <w:rPr>
                <w:color w:val="000000"/>
              </w:rPr>
            </w:r>
            <w:r/>
          </w:p>
        </w:tc>
        <w:tc>
          <w:tcPr>
            <w:tcMar>
              <w:left w:w="0" w:type="dxa"/>
              <w:top w:w="0" w:type="dxa"/>
              <w:right w:w="0" w:type="dxa"/>
              <w:bottom w:w="0" w:type="dxa"/>
            </w:tcMar>
            <w:tcW w:w="1021" w:type="dxa"/>
            <w:vAlign w:val="top"/>
            <w:textDirection w:val="lrTb"/>
            <w:noWrap w:val="false"/>
          </w:tcPr>
          <w:p>
            <w:pPr>
              <w:pStyle w:val="644"/>
              <w:jc w:val="center"/>
              <w:spacing w:line="85" w:lineRule="atLeast"/>
              <w:rPr>
                <w:color w:val="000000"/>
              </w:rPr>
              <w:pBdr>
                <w:top w:val="none" w:color="000000" w:sz="0" w:space="0"/>
                <w:left w:val="none" w:color="000000" w:sz="0" w:space="0"/>
                <w:bottom w:val="none" w:color="000000" w:sz="0" w:space="0"/>
                <w:right w:val="none" w:color="000000" w:sz="0" w:space="0"/>
              </w:pBdr>
            </w:pPr>
            <w:r>
              <w:rPr>
                <w:rFonts w:eastAsia="宋体"/>
                <w:color w:val="000000"/>
              </w:rPr>
              <w:t xml:space="preserve"> </w:t>
            </w:r>
            <w:r>
              <w:rPr>
                <w:color w:val="000000"/>
              </w:rPr>
            </w:r>
            <w:r/>
          </w:p>
        </w:tc>
        <w:tc>
          <w:tcPr>
            <w:tcMar>
              <w:left w:w="0" w:type="dxa"/>
              <w:top w:w="0" w:type="dxa"/>
              <w:right w:w="0" w:type="dxa"/>
              <w:bottom w:w="0" w:type="dxa"/>
            </w:tcMar>
            <w:tcW w:w="1498" w:type="dxa"/>
            <w:vAlign w:val="top"/>
            <w:textDirection w:val="lrTb"/>
            <w:noWrap w:val="false"/>
          </w:tcPr>
          <w:p>
            <w:pPr>
              <w:pStyle w:val="644"/>
              <w:jc w:val="center"/>
              <w:spacing w:line="85" w:lineRule="atLeast"/>
              <w:rPr>
                <w:color w:val="000000"/>
              </w:rPr>
              <w:pBdr>
                <w:top w:val="none" w:color="000000" w:sz="0" w:space="0"/>
                <w:left w:val="none" w:color="000000" w:sz="0" w:space="0"/>
                <w:bottom w:val="none" w:color="000000" w:sz="0" w:space="0"/>
                <w:right w:val="none" w:color="000000" w:sz="0" w:space="0"/>
              </w:pBdr>
            </w:pPr>
            <w:r>
              <w:rPr>
                <w:rFonts w:eastAsia="宋体"/>
                <w:color w:val="000000"/>
              </w:rPr>
              <w:t xml:space="preserve"> </w:t>
            </w:r>
            <w:r>
              <w:rPr>
                <w:color w:val="000000"/>
              </w:rPr>
            </w:r>
            <w:r/>
          </w:p>
        </w:tc>
        <w:tc>
          <w:tcPr>
            <w:tcMar>
              <w:left w:w="0" w:type="dxa"/>
              <w:top w:w="0" w:type="dxa"/>
              <w:right w:w="0" w:type="dxa"/>
              <w:bottom w:w="0" w:type="dxa"/>
            </w:tcMar>
            <w:tcW w:w="1120" w:type="dxa"/>
            <w:vAlign w:val="top"/>
            <w:textDirection w:val="lrTb"/>
            <w:noWrap w:val="false"/>
          </w:tcPr>
          <w:p>
            <w:pPr>
              <w:pStyle w:val="644"/>
              <w:jc w:val="center"/>
              <w:spacing w:line="85" w:lineRule="atLeast"/>
              <w:rPr>
                <w:color w:val="000000"/>
              </w:rPr>
              <w:pBdr>
                <w:top w:val="none" w:color="000000" w:sz="0" w:space="0"/>
                <w:left w:val="none" w:color="000000" w:sz="0" w:space="0"/>
                <w:bottom w:val="none" w:color="000000" w:sz="0" w:space="0"/>
                <w:right w:val="none" w:color="000000" w:sz="0" w:space="0"/>
              </w:pBdr>
            </w:pPr>
            <w:r>
              <w:rPr>
                <w:rFonts w:eastAsia="宋体"/>
                <w:color w:val="000000"/>
              </w:rPr>
              <w:t xml:space="preserve"> </w:t>
            </w:r>
            <w:r>
              <w:rPr>
                <w:color w:val="000000"/>
              </w:rPr>
            </w:r>
            <w:r/>
          </w:p>
        </w:tc>
        <w:tc>
          <w:tcPr>
            <w:tcMar>
              <w:left w:w="0" w:type="dxa"/>
              <w:top w:w="0" w:type="dxa"/>
              <w:right w:w="0" w:type="dxa"/>
              <w:bottom w:w="0" w:type="dxa"/>
            </w:tcMar>
            <w:tcW w:w="1120" w:type="dxa"/>
            <w:vAlign w:val="top"/>
            <w:textDirection w:val="lrTb"/>
            <w:noWrap w:val="false"/>
          </w:tcPr>
          <w:p>
            <w:pPr>
              <w:pStyle w:val="644"/>
              <w:jc w:val="center"/>
              <w:spacing w:line="85" w:lineRule="atLeast"/>
              <w:rPr>
                <w:color w:val="000000"/>
              </w:rPr>
              <w:pBdr>
                <w:top w:val="none" w:color="000000" w:sz="0" w:space="0"/>
                <w:left w:val="none" w:color="000000" w:sz="0" w:space="0"/>
                <w:bottom w:val="none" w:color="000000" w:sz="0" w:space="0"/>
                <w:right w:val="none" w:color="000000" w:sz="0" w:space="0"/>
              </w:pBdr>
            </w:pPr>
            <w:r>
              <w:rPr>
                <w:rFonts w:eastAsia="宋体"/>
                <w:color w:val="000000"/>
              </w:rPr>
              <w:t xml:space="preserve"> </w:t>
            </w:r>
            <w:r>
              <w:rPr>
                <w:color w:val="000000"/>
              </w:rPr>
            </w:r>
            <w:r/>
          </w:p>
        </w:tc>
      </w:tr>
      <w:tr>
        <w:trPr/>
        <w:tc>
          <w:tcPr>
            <w:tcMar>
              <w:left w:w="0" w:type="dxa"/>
              <w:top w:w="0" w:type="dxa"/>
              <w:right w:w="0" w:type="dxa"/>
              <w:bottom w:w="0" w:type="dxa"/>
            </w:tcMar>
            <w:tcW w:w="674" w:type="dxa"/>
            <w:vAlign w:val="top"/>
            <w:textDirection w:val="lrTb"/>
            <w:noWrap w:val="false"/>
          </w:tcPr>
          <w:p>
            <w:pPr>
              <w:pStyle w:val="644"/>
              <w:jc w:val="center"/>
              <w:spacing w:line="85" w:lineRule="atLeast"/>
              <w:rPr>
                <w:color w:val="000000"/>
              </w:rPr>
              <w:pBdr>
                <w:top w:val="none" w:color="000000" w:sz="0" w:space="0"/>
                <w:left w:val="none" w:color="000000" w:sz="0" w:space="0"/>
                <w:bottom w:val="none" w:color="000000" w:sz="0" w:space="0"/>
                <w:right w:val="none" w:color="000000" w:sz="0" w:space="0"/>
              </w:pBdr>
            </w:pPr>
            <w:r>
              <w:rPr>
                <w:rFonts w:eastAsia="宋体"/>
                <w:color w:val="000000"/>
              </w:rPr>
              <w:t xml:space="preserve"> </w:t>
            </w:r>
            <w:r>
              <w:rPr>
                <w:color w:val="000000"/>
              </w:rPr>
            </w:r>
            <w:r/>
          </w:p>
        </w:tc>
        <w:tc>
          <w:tcPr>
            <w:tcMar>
              <w:left w:w="0" w:type="dxa"/>
              <w:top w:w="0" w:type="dxa"/>
              <w:right w:w="0" w:type="dxa"/>
              <w:bottom w:w="0" w:type="dxa"/>
            </w:tcMar>
            <w:tcW w:w="1540" w:type="dxa"/>
            <w:vAlign w:val="top"/>
            <w:textDirection w:val="lrTb"/>
            <w:noWrap w:val="false"/>
          </w:tcPr>
          <w:p>
            <w:pPr>
              <w:pStyle w:val="644"/>
              <w:jc w:val="center"/>
              <w:spacing w:line="85" w:lineRule="atLeast"/>
              <w:rPr>
                <w:color w:val="000000"/>
              </w:rPr>
              <w:pBdr>
                <w:top w:val="none" w:color="000000" w:sz="0" w:space="0"/>
                <w:left w:val="none" w:color="000000" w:sz="0" w:space="0"/>
                <w:bottom w:val="none" w:color="000000" w:sz="0" w:space="0"/>
                <w:right w:val="none" w:color="000000" w:sz="0" w:space="0"/>
              </w:pBdr>
            </w:pPr>
            <w:r>
              <w:rPr>
                <w:rFonts w:eastAsia="宋体"/>
                <w:color w:val="000000"/>
              </w:rPr>
              <w:t xml:space="preserve"> </w:t>
            </w:r>
            <w:r>
              <w:rPr>
                <w:color w:val="000000"/>
              </w:rPr>
            </w:r>
            <w:r/>
          </w:p>
        </w:tc>
        <w:tc>
          <w:tcPr>
            <w:tcMar>
              <w:left w:w="0" w:type="dxa"/>
              <w:top w:w="0" w:type="dxa"/>
              <w:right w:w="0" w:type="dxa"/>
              <w:bottom w:w="0" w:type="dxa"/>
            </w:tcMar>
            <w:tcW w:w="1401" w:type="dxa"/>
            <w:vAlign w:val="top"/>
            <w:textDirection w:val="lrTb"/>
            <w:noWrap w:val="false"/>
          </w:tcPr>
          <w:p>
            <w:pPr>
              <w:pStyle w:val="644"/>
              <w:jc w:val="center"/>
              <w:spacing w:line="85" w:lineRule="atLeast"/>
              <w:rPr>
                <w:color w:val="000000"/>
              </w:rPr>
              <w:pBdr>
                <w:top w:val="none" w:color="000000" w:sz="0" w:space="0"/>
                <w:left w:val="none" w:color="000000" w:sz="0" w:space="0"/>
                <w:bottom w:val="none" w:color="000000" w:sz="0" w:space="0"/>
                <w:right w:val="none" w:color="000000" w:sz="0" w:space="0"/>
              </w:pBdr>
            </w:pPr>
            <w:r>
              <w:rPr>
                <w:rFonts w:eastAsia="宋体"/>
                <w:color w:val="000000"/>
              </w:rPr>
              <w:t xml:space="preserve"> </w:t>
            </w:r>
            <w:r>
              <w:rPr>
                <w:color w:val="000000"/>
              </w:rPr>
            </w:r>
            <w:r/>
          </w:p>
        </w:tc>
        <w:tc>
          <w:tcPr>
            <w:tcMar>
              <w:left w:w="0" w:type="dxa"/>
              <w:top w:w="0" w:type="dxa"/>
              <w:right w:w="0" w:type="dxa"/>
              <w:bottom w:w="0" w:type="dxa"/>
            </w:tcMar>
            <w:tcW w:w="980" w:type="dxa"/>
            <w:vAlign w:val="top"/>
            <w:textDirection w:val="lrTb"/>
            <w:noWrap w:val="false"/>
          </w:tcPr>
          <w:p>
            <w:pPr>
              <w:pStyle w:val="644"/>
              <w:jc w:val="center"/>
              <w:spacing w:line="85" w:lineRule="atLeast"/>
              <w:rPr>
                <w:color w:val="000000"/>
              </w:rPr>
              <w:pBdr>
                <w:top w:val="none" w:color="000000" w:sz="0" w:space="0"/>
                <w:left w:val="none" w:color="000000" w:sz="0" w:space="0"/>
                <w:bottom w:val="none" w:color="000000" w:sz="0" w:space="0"/>
                <w:right w:val="none" w:color="000000" w:sz="0" w:space="0"/>
              </w:pBdr>
            </w:pPr>
            <w:r>
              <w:rPr>
                <w:rFonts w:eastAsia="宋体"/>
                <w:color w:val="000000"/>
              </w:rPr>
              <w:t xml:space="preserve"> </w:t>
            </w:r>
            <w:r>
              <w:rPr>
                <w:color w:val="000000"/>
              </w:rPr>
            </w:r>
            <w:r/>
          </w:p>
        </w:tc>
        <w:tc>
          <w:tcPr>
            <w:tcMar>
              <w:left w:w="0" w:type="dxa"/>
              <w:top w:w="0" w:type="dxa"/>
              <w:right w:w="0" w:type="dxa"/>
              <w:bottom w:w="0" w:type="dxa"/>
            </w:tcMar>
            <w:tcW w:w="1021" w:type="dxa"/>
            <w:vAlign w:val="top"/>
            <w:textDirection w:val="lrTb"/>
            <w:noWrap w:val="false"/>
          </w:tcPr>
          <w:p>
            <w:pPr>
              <w:pStyle w:val="644"/>
              <w:jc w:val="center"/>
              <w:spacing w:line="85" w:lineRule="atLeast"/>
              <w:rPr>
                <w:color w:val="000000"/>
              </w:rPr>
              <w:pBdr>
                <w:top w:val="none" w:color="000000" w:sz="0" w:space="0"/>
                <w:left w:val="none" w:color="000000" w:sz="0" w:space="0"/>
                <w:bottom w:val="none" w:color="000000" w:sz="0" w:space="0"/>
                <w:right w:val="none" w:color="000000" w:sz="0" w:space="0"/>
              </w:pBdr>
            </w:pPr>
            <w:r>
              <w:rPr>
                <w:rFonts w:eastAsia="宋体"/>
                <w:color w:val="000000"/>
              </w:rPr>
              <w:t xml:space="preserve"> </w:t>
            </w:r>
            <w:r>
              <w:rPr>
                <w:color w:val="000000"/>
              </w:rPr>
            </w:r>
            <w:r/>
          </w:p>
        </w:tc>
        <w:tc>
          <w:tcPr>
            <w:tcMar>
              <w:left w:w="0" w:type="dxa"/>
              <w:top w:w="0" w:type="dxa"/>
              <w:right w:w="0" w:type="dxa"/>
              <w:bottom w:w="0" w:type="dxa"/>
            </w:tcMar>
            <w:tcW w:w="1498" w:type="dxa"/>
            <w:vAlign w:val="top"/>
            <w:textDirection w:val="lrTb"/>
            <w:noWrap w:val="false"/>
          </w:tcPr>
          <w:p>
            <w:pPr>
              <w:pStyle w:val="644"/>
              <w:jc w:val="center"/>
              <w:spacing w:line="85" w:lineRule="atLeast"/>
              <w:rPr>
                <w:color w:val="000000"/>
              </w:rPr>
              <w:pBdr>
                <w:top w:val="none" w:color="000000" w:sz="0" w:space="0"/>
                <w:left w:val="none" w:color="000000" w:sz="0" w:space="0"/>
                <w:bottom w:val="none" w:color="000000" w:sz="0" w:space="0"/>
                <w:right w:val="none" w:color="000000" w:sz="0" w:space="0"/>
              </w:pBdr>
            </w:pPr>
            <w:r>
              <w:rPr>
                <w:rFonts w:eastAsia="宋体"/>
                <w:color w:val="000000"/>
              </w:rPr>
              <w:t xml:space="preserve"> </w:t>
            </w:r>
            <w:r>
              <w:rPr>
                <w:color w:val="000000"/>
              </w:rPr>
            </w:r>
            <w:r/>
          </w:p>
        </w:tc>
        <w:tc>
          <w:tcPr>
            <w:tcMar>
              <w:left w:w="0" w:type="dxa"/>
              <w:top w:w="0" w:type="dxa"/>
              <w:right w:w="0" w:type="dxa"/>
              <w:bottom w:w="0" w:type="dxa"/>
            </w:tcMar>
            <w:tcW w:w="1120" w:type="dxa"/>
            <w:vAlign w:val="top"/>
            <w:textDirection w:val="lrTb"/>
            <w:noWrap w:val="false"/>
          </w:tcPr>
          <w:p>
            <w:pPr>
              <w:pStyle w:val="644"/>
              <w:jc w:val="center"/>
              <w:spacing w:line="85" w:lineRule="atLeast"/>
              <w:rPr>
                <w:color w:val="000000"/>
              </w:rPr>
              <w:pBdr>
                <w:top w:val="none" w:color="000000" w:sz="0" w:space="0"/>
                <w:left w:val="none" w:color="000000" w:sz="0" w:space="0"/>
                <w:bottom w:val="none" w:color="000000" w:sz="0" w:space="0"/>
                <w:right w:val="none" w:color="000000" w:sz="0" w:space="0"/>
              </w:pBdr>
            </w:pPr>
            <w:r>
              <w:rPr>
                <w:rFonts w:eastAsia="宋体"/>
                <w:color w:val="000000"/>
              </w:rPr>
              <w:t xml:space="preserve"> </w:t>
            </w:r>
            <w:r>
              <w:rPr>
                <w:color w:val="000000"/>
              </w:rPr>
            </w:r>
            <w:r/>
          </w:p>
        </w:tc>
        <w:tc>
          <w:tcPr>
            <w:tcMar>
              <w:left w:w="0" w:type="dxa"/>
              <w:top w:w="0" w:type="dxa"/>
              <w:right w:w="0" w:type="dxa"/>
              <w:bottom w:w="0" w:type="dxa"/>
            </w:tcMar>
            <w:tcW w:w="1120" w:type="dxa"/>
            <w:vAlign w:val="top"/>
            <w:textDirection w:val="lrTb"/>
            <w:noWrap w:val="false"/>
          </w:tcPr>
          <w:p>
            <w:pPr>
              <w:pStyle w:val="644"/>
              <w:jc w:val="center"/>
              <w:spacing w:line="85" w:lineRule="atLeast"/>
              <w:rPr>
                <w:color w:val="000000"/>
              </w:rPr>
              <w:pBdr>
                <w:top w:val="none" w:color="000000" w:sz="0" w:space="0"/>
                <w:left w:val="none" w:color="000000" w:sz="0" w:space="0"/>
                <w:bottom w:val="none" w:color="000000" w:sz="0" w:space="0"/>
                <w:right w:val="none" w:color="000000" w:sz="0" w:space="0"/>
              </w:pBdr>
            </w:pPr>
            <w:r>
              <w:rPr>
                <w:rFonts w:eastAsia="宋体"/>
                <w:color w:val="000000"/>
              </w:rPr>
              <w:t xml:space="preserve"> </w:t>
            </w:r>
            <w:r>
              <w:rPr>
                <w:color w:val="000000"/>
              </w:rPr>
            </w:r>
            <w:r/>
          </w:p>
        </w:tc>
      </w:tr>
      <w:tr>
        <w:trPr/>
        <w:tc>
          <w:tcPr>
            <w:tcMar>
              <w:left w:w="0" w:type="dxa"/>
              <w:top w:w="0" w:type="dxa"/>
              <w:right w:w="0" w:type="dxa"/>
              <w:bottom w:w="0" w:type="dxa"/>
            </w:tcMar>
            <w:tcW w:w="674" w:type="dxa"/>
            <w:vAlign w:val="top"/>
            <w:textDirection w:val="lrTb"/>
            <w:noWrap w:val="false"/>
          </w:tcPr>
          <w:p>
            <w:pPr>
              <w:pStyle w:val="644"/>
              <w:jc w:val="center"/>
              <w:spacing w:line="85" w:lineRule="atLeast"/>
              <w:rPr>
                <w:color w:val="000000"/>
              </w:rPr>
              <w:pBdr>
                <w:top w:val="none" w:color="000000" w:sz="0" w:space="0"/>
                <w:left w:val="none" w:color="000000" w:sz="0" w:space="0"/>
                <w:bottom w:val="none" w:color="000000" w:sz="0" w:space="0"/>
                <w:right w:val="none" w:color="000000" w:sz="0" w:space="0"/>
              </w:pBdr>
            </w:pPr>
            <w:r>
              <w:rPr>
                <w:rFonts w:eastAsia="宋体"/>
                <w:color w:val="000000"/>
              </w:rPr>
              <w:t xml:space="preserve"> </w:t>
            </w:r>
            <w:r>
              <w:rPr>
                <w:color w:val="000000"/>
              </w:rPr>
            </w:r>
            <w:r/>
          </w:p>
        </w:tc>
        <w:tc>
          <w:tcPr>
            <w:tcMar>
              <w:left w:w="0" w:type="dxa"/>
              <w:top w:w="0" w:type="dxa"/>
              <w:right w:w="0" w:type="dxa"/>
              <w:bottom w:w="0" w:type="dxa"/>
            </w:tcMar>
            <w:tcW w:w="1540" w:type="dxa"/>
            <w:vAlign w:val="top"/>
            <w:textDirection w:val="lrTb"/>
            <w:noWrap w:val="false"/>
          </w:tcPr>
          <w:p>
            <w:pPr>
              <w:pStyle w:val="644"/>
              <w:jc w:val="center"/>
              <w:spacing w:line="85" w:lineRule="atLeast"/>
              <w:rPr>
                <w:color w:val="000000"/>
              </w:rPr>
              <w:pBdr>
                <w:top w:val="none" w:color="000000" w:sz="0" w:space="0"/>
                <w:left w:val="none" w:color="000000" w:sz="0" w:space="0"/>
                <w:bottom w:val="none" w:color="000000" w:sz="0" w:space="0"/>
                <w:right w:val="none" w:color="000000" w:sz="0" w:space="0"/>
              </w:pBdr>
            </w:pPr>
            <w:r>
              <w:rPr>
                <w:rFonts w:eastAsia="宋体"/>
                <w:color w:val="000000"/>
              </w:rPr>
              <w:t xml:space="preserve"> </w:t>
            </w:r>
            <w:r>
              <w:rPr>
                <w:color w:val="000000"/>
              </w:rPr>
            </w:r>
            <w:r/>
          </w:p>
        </w:tc>
        <w:tc>
          <w:tcPr>
            <w:tcMar>
              <w:left w:w="0" w:type="dxa"/>
              <w:top w:w="0" w:type="dxa"/>
              <w:right w:w="0" w:type="dxa"/>
              <w:bottom w:w="0" w:type="dxa"/>
            </w:tcMar>
            <w:tcW w:w="1401" w:type="dxa"/>
            <w:vAlign w:val="top"/>
            <w:textDirection w:val="lrTb"/>
            <w:noWrap w:val="false"/>
          </w:tcPr>
          <w:p>
            <w:pPr>
              <w:pStyle w:val="644"/>
              <w:jc w:val="center"/>
              <w:spacing w:line="85" w:lineRule="atLeast"/>
              <w:rPr>
                <w:color w:val="000000"/>
              </w:rPr>
              <w:pBdr>
                <w:top w:val="none" w:color="000000" w:sz="0" w:space="0"/>
                <w:left w:val="none" w:color="000000" w:sz="0" w:space="0"/>
                <w:bottom w:val="none" w:color="000000" w:sz="0" w:space="0"/>
                <w:right w:val="none" w:color="000000" w:sz="0" w:space="0"/>
              </w:pBdr>
            </w:pPr>
            <w:r>
              <w:rPr>
                <w:rFonts w:eastAsia="宋体"/>
                <w:color w:val="000000"/>
              </w:rPr>
              <w:t xml:space="preserve"> </w:t>
            </w:r>
            <w:r>
              <w:rPr>
                <w:color w:val="000000"/>
              </w:rPr>
            </w:r>
            <w:r/>
          </w:p>
        </w:tc>
        <w:tc>
          <w:tcPr>
            <w:tcMar>
              <w:left w:w="0" w:type="dxa"/>
              <w:top w:w="0" w:type="dxa"/>
              <w:right w:w="0" w:type="dxa"/>
              <w:bottom w:w="0" w:type="dxa"/>
            </w:tcMar>
            <w:tcW w:w="980" w:type="dxa"/>
            <w:vAlign w:val="top"/>
            <w:textDirection w:val="lrTb"/>
            <w:noWrap w:val="false"/>
          </w:tcPr>
          <w:p>
            <w:pPr>
              <w:pStyle w:val="644"/>
              <w:jc w:val="center"/>
              <w:spacing w:line="85" w:lineRule="atLeast"/>
              <w:rPr>
                <w:color w:val="000000"/>
              </w:rPr>
              <w:pBdr>
                <w:top w:val="none" w:color="000000" w:sz="0" w:space="0"/>
                <w:left w:val="none" w:color="000000" w:sz="0" w:space="0"/>
                <w:bottom w:val="none" w:color="000000" w:sz="0" w:space="0"/>
                <w:right w:val="none" w:color="000000" w:sz="0" w:space="0"/>
              </w:pBdr>
            </w:pPr>
            <w:r>
              <w:rPr>
                <w:rFonts w:eastAsia="宋体"/>
                <w:color w:val="000000"/>
              </w:rPr>
              <w:t xml:space="preserve"> </w:t>
            </w:r>
            <w:r>
              <w:rPr>
                <w:color w:val="000000"/>
              </w:rPr>
            </w:r>
            <w:r/>
          </w:p>
        </w:tc>
        <w:tc>
          <w:tcPr>
            <w:tcMar>
              <w:left w:w="0" w:type="dxa"/>
              <w:top w:w="0" w:type="dxa"/>
              <w:right w:w="0" w:type="dxa"/>
              <w:bottom w:w="0" w:type="dxa"/>
            </w:tcMar>
            <w:tcW w:w="1021" w:type="dxa"/>
            <w:vAlign w:val="top"/>
            <w:textDirection w:val="lrTb"/>
            <w:noWrap w:val="false"/>
          </w:tcPr>
          <w:p>
            <w:pPr>
              <w:pStyle w:val="644"/>
              <w:jc w:val="center"/>
              <w:spacing w:line="85" w:lineRule="atLeast"/>
              <w:rPr>
                <w:color w:val="000000"/>
              </w:rPr>
              <w:pBdr>
                <w:top w:val="none" w:color="000000" w:sz="0" w:space="0"/>
                <w:left w:val="none" w:color="000000" w:sz="0" w:space="0"/>
                <w:bottom w:val="none" w:color="000000" w:sz="0" w:space="0"/>
                <w:right w:val="none" w:color="000000" w:sz="0" w:space="0"/>
              </w:pBdr>
            </w:pPr>
            <w:r>
              <w:rPr>
                <w:rFonts w:eastAsia="宋体"/>
                <w:color w:val="000000"/>
              </w:rPr>
              <w:t xml:space="preserve"> </w:t>
            </w:r>
            <w:r>
              <w:rPr>
                <w:color w:val="000000"/>
              </w:rPr>
            </w:r>
            <w:r/>
          </w:p>
        </w:tc>
        <w:tc>
          <w:tcPr>
            <w:tcMar>
              <w:left w:w="0" w:type="dxa"/>
              <w:top w:w="0" w:type="dxa"/>
              <w:right w:w="0" w:type="dxa"/>
              <w:bottom w:w="0" w:type="dxa"/>
            </w:tcMar>
            <w:tcW w:w="1498" w:type="dxa"/>
            <w:vAlign w:val="top"/>
            <w:textDirection w:val="lrTb"/>
            <w:noWrap w:val="false"/>
          </w:tcPr>
          <w:p>
            <w:pPr>
              <w:pStyle w:val="644"/>
              <w:jc w:val="center"/>
              <w:spacing w:line="85" w:lineRule="atLeast"/>
              <w:rPr>
                <w:color w:val="000000"/>
              </w:rPr>
              <w:pBdr>
                <w:top w:val="none" w:color="000000" w:sz="0" w:space="0"/>
                <w:left w:val="none" w:color="000000" w:sz="0" w:space="0"/>
                <w:bottom w:val="none" w:color="000000" w:sz="0" w:space="0"/>
                <w:right w:val="none" w:color="000000" w:sz="0" w:space="0"/>
              </w:pBdr>
            </w:pPr>
            <w:r>
              <w:rPr>
                <w:rFonts w:eastAsia="宋体"/>
                <w:color w:val="000000"/>
              </w:rPr>
              <w:t xml:space="preserve"> </w:t>
            </w:r>
            <w:r>
              <w:rPr>
                <w:color w:val="000000"/>
              </w:rPr>
            </w:r>
            <w:r/>
          </w:p>
        </w:tc>
        <w:tc>
          <w:tcPr>
            <w:tcMar>
              <w:left w:w="0" w:type="dxa"/>
              <w:top w:w="0" w:type="dxa"/>
              <w:right w:w="0" w:type="dxa"/>
              <w:bottom w:w="0" w:type="dxa"/>
            </w:tcMar>
            <w:tcW w:w="1120" w:type="dxa"/>
            <w:vAlign w:val="top"/>
            <w:textDirection w:val="lrTb"/>
            <w:noWrap w:val="false"/>
          </w:tcPr>
          <w:p>
            <w:pPr>
              <w:pStyle w:val="644"/>
              <w:jc w:val="center"/>
              <w:spacing w:line="85" w:lineRule="atLeast"/>
              <w:rPr>
                <w:color w:val="000000"/>
              </w:rPr>
              <w:pBdr>
                <w:top w:val="none" w:color="000000" w:sz="0" w:space="0"/>
                <w:left w:val="none" w:color="000000" w:sz="0" w:space="0"/>
                <w:bottom w:val="none" w:color="000000" w:sz="0" w:space="0"/>
                <w:right w:val="none" w:color="000000" w:sz="0" w:space="0"/>
              </w:pBdr>
            </w:pPr>
            <w:r>
              <w:rPr>
                <w:rFonts w:eastAsia="宋体"/>
                <w:color w:val="000000"/>
              </w:rPr>
              <w:t xml:space="preserve"> </w:t>
            </w:r>
            <w:r>
              <w:rPr>
                <w:color w:val="000000"/>
              </w:rPr>
            </w:r>
            <w:r/>
          </w:p>
        </w:tc>
        <w:tc>
          <w:tcPr>
            <w:tcMar>
              <w:left w:w="0" w:type="dxa"/>
              <w:top w:w="0" w:type="dxa"/>
              <w:right w:w="0" w:type="dxa"/>
              <w:bottom w:w="0" w:type="dxa"/>
            </w:tcMar>
            <w:tcW w:w="1120" w:type="dxa"/>
            <w:vAlign w:val="top"/>
            <w:textDirection w:val="lrTb"/>
            <w:noWrap w:val="false"/>
          </w:tcPr>
          <w:p>
            <w:pPr>
              <w:pStyle w:val="644"/>
              <w:jc w:val="center"/>
              <w:spacing w:line="85" w:lineRule="atLeast"/>
              <w:rPr>
                <w:color w:val="000000"/>
              </w:rPr>
              <w:pBdr>
                <w:top w:val="none" w:color="000000" w:sz="0" w:space="0"/>
                <w:left w:val="none" w:color="000000" w:sz="0" w:space="0"/>
                <w:bottom w:val="none" w:color="000000" w:sz="0" w:space="0"/>
                <w:right w:val="none" w:color="000000" w:sz="0" w:space="0"/>
              </w:pBdr>
            </w:pPr>
            <w:r>
              <w:rPr>
                <w:rFonts w:eastAsia="宋体"/>
                <w:color w:val="000000"/>
              </w:rPr>
              <w:t xml:space="preserve"> </w:t>
            </w:r>
            <w:r>
              <w:rPr>
                <w:color w:val="000000"/>
              </w:rPr>
            </w:r>
            <w:r/>
          </w:p>
        </w:tc>
      </w:tr>
    </w:tbl>
    <w:p>
      <w:pPr>
        <w:pStyle w:val="644"/>
        <w:jc w:val="both"/>
        <w:spacing w:line="85" w:lineRule="atLeast"/>
        <w:rPr>
          <w:color w:val="000000"/>
        </w:rPr>
        <w:pBdr>
          <w:top w:val="none" w:color="000000" w:sz="0" w:space="0"/>
          <w:left w:val="none" w:color="000000" w:sz="0" w:space="0"/>
          <w:bottom w:val="none" w:color="000000" w:sz="0" w:space="0"/>
          <w:right w:val="none" w:color="000000" w:sz="0" w:space="0"/>
        </w:pBdr>
      </w:pPr>
      <w:r>
        <w:rPr>
          <w:rFonts w:eastAsia="宋体"/>
          <w:b/>
          <w:color w:val="000000"/>
        </w:rPr>
        <w:t xml:space="preserve"> </w:t>
      </w:r>
      <w:r>
        <w:rPr>
          <w:color w:val="000000"/>
        </w:rPr>
      </w:r>
      <w:r/>
    </w:p>
    <w:p>
      <w:pPr>
        <w:pStyle w:val="644"/>
        <w:spacing w:before="240" w:after="240" w:line="85" w:lineRule="atLeast"/>
        <w:shd w:val="clear" w:color="ffffff" w:fill="ffffff"/>
        <w:rPr>
          <w:color w:val="000000"/>
        </w:rPr>
        <w:pBdr>
          <w:top w:val="none" w:color="000000" w:sz="0" w:space="0"/>
          <w:left w:val="none" w:color="000000" w:sz="0" w:space="0"/>
          <w:bottom w:val="none" w:color="000000" w:sz="0" w:space="0"/>
          <w:right w:val="none" w:color="000000" w:sz="0" w:space="0"/>
        </w:pBdr>
      </w:pPr>
      <w:r>
        <w:rPr>
          <w:rFonts w:eastAsia="宋体"/>
          <w:color w:val="000000"/>
        </w:rPr>
        <w:t xml:space="preserve">投标单位（盖电子章）：</w:t>
      </w:r>
      <w:r>
        <w:rPr>
          <w:rFonts w:eastAsia="宋体"/>
          <w:color w:val="000000"/>
          <w:u w:val="single"/>
        </w:rPr>
        <w:t xml:space="preserve">                      </w:t>
      </w:r>
      <w:r>
        <w:rPr>
          <w:color w:val="000000"/>
        </w:rPr>
      </w:r>
      <w:r/>
    </w:p>
    <w:p>
      <w:pPr>
        <w:pStyle w:val="644"/>
        <w:spacing w:before="240" w:after="240" w:line="85" w:lineRule="atLeast"/>
        <w:shd w:val="clear" w:color="ffffff" w:fill="ffffff"/>
        <w:rPr>
          <w:color w:val="000000"/>
        </w:rPr>
        <w:pBdr>
          <w:top w:val="none" w:color="000000" w:sz="0" w:space="0"/>
          <w:left w:val="none" w:color="000000" w:sz="0" w:space="0"/>
          <w:bottom w:val="none" w:color="000000" w:sz="0" w:space="0"/>
          <w:right w:val="none" w:color="000000" w:sz="0" w:space="0"/>
        </w:pBdr>
      </w:pPr>
      <w:r>
        <w:rPr>
          <w:rFonts w:eastAsia="宋体"/>
          <w:color w:val="000000"/>
        </w:rPr>
        <w:t xml:space="preserve">授权代表（签字）：</w:t>
      </w:r>
      <w:r>
        <w:rPr>
          <w:rFonts w:eastAsia="宋体"/>
          <w:color w:val="000000"/>
          <w:u w:val="single"/>
        </w:rPr>
        <w:t xml:space="preserve">                      </w:t>
      </w:r>
      <w:r>
        <w:rPr>
          <w:color w:val="000000"/>
        </w:rPr>
      </w:r>
      <w:r/>
    </w:p>
    <w:p>
      <w:pPr>
        <w:pStyle w:val="644"/>
        <w:jc w:val="both"/>
        <w:spacing w:line="85" w:lineRule="atLeast"/>
        <w:rPr>
          <w:color w:val="000000"/>
        </w:rPr>
        <w:pBdr>
          <w:top w:val="none" w:color="000000" w:sz="0" w:space="0"/>
          <w:left w:val="none" w:color="000000" w:sz="0" w:space="0"/>
          <w:bottom w:val="none" w:color="000000" w:sz="0" w:space="0"/>
          <w:right w:val="none" w:color="000000" w:sz="0" w:space="0"/>
        </w:pBdr>
      </w:pPr>
      <w:r>
        <w:rPr>
          <w:rFonts w:eastAsia="宋体"/>
          <w:color w:val="000000"/>
        </w:rPr>
        <w:t xml:space="preserve">日期：</w:t>
      </w:r>
      <w:r>
        <w:rPr>
          <w:rFonts w:eastAsia="宋体"/>
          <w:color w:val="000000"/>
          <w:u w:val="single"/>
        </w:rPr>
        <w:t xml:space="preserve">             </w:t>
      </w:r>
      <w:r>
        <w:rPr>
          <w:color w:val="000000"/>
        </w:rPr>
      </w:r>
      <w:r/>
    </w:p>
    <w:p>
      <w:pPr>
        <w:pStyle w:val="644"/>
        <w:jc w:val="both"/>
        <w:spacing w:line="85" w:lineRule="atLeast"/>
        <w:rPr>
          <w:rFonts w:eastAsia="宋体"/>
          <w:color w:val="000000"/>
        </w:rPr>
        <w:pBdr>
          <w:top w:val="none" w:color="000000" w:sz="0" w:space="0"/>
          <w:left w:val="none" w:color="000000" w:sz="0" w:space="0"/>
          <w:bottom w:val="none" w:color="000000" w:sz="0" w:space="0"/>
          <w:right w:val="none" w:color="000000" w:sz="0" w:space="0"/>
        </w:pBdr>
      </w:pPr>
      <w:r>
        <w:rPr>
          <w:rFonts w:eastAsia="宋体"/>
          <w:color w:val="000000"/>
        </w:rPr>
      </w:r>
      <w:r/>
    </w:p>
    <w:p>
      <w:pPr>
        <w:pStyle w:val="644"/>
        <w:jc w:val="both"/>
        <w:spacing w:line="85" w:lineRule="atLeast"/>
        <w:rPr>
          <w:color w:val="000000"/>
        </w:rPr>
        <w:pBdr>
          <w:top w:val="none" w:color="000000" w:sz="0" w:space="0"/>
          <w:left w:val="none" w:color="000000" w:sz="0" w:space="0"/>
          <w:bottom w:val="none" w:color="000000" w:sz="0" w:space="0"/>
          <w:right w:val="none" w:color="000000" w:sz="0" w:space="0"/>
        </w:pBdr>
      </w:pPr>
      <w:r>
        <w:rPr>
          <w:rFonts w:eastAsia="宋体"/>
          <w:color w:val="000000"/>
        </w:rPr>
        <w:t xml:space="preserve">说明：具体要求及需提交的证明材料详见评分标准。</w:t>
      </w:r>
      <w:r>
        <w:rPr>
          <w:color w:val="000000"/>
        </w:rPr>
      </w:r>
      <w:r/>
    </w:p>
    <w:p>
      <w:pPr>
        <w:pStyle w:val="644"/>
        <w:spacing w:before="240" w:after="240" w:line="85" w:lineRule="atLeast"/>
        <w:shd w:val="clear" w:color="ffffff" w:fill="ffffff"/>
        <w:rPr>
          <w:color w:val="000000"/>
        </w:rPr>
        <w:pBdr>
          <w:top w:val="none" w:color="000000" w:sz="0" w:space="0"/>
          <w:left w:val="none" w:color="000000" w:sz="0" w:space="0"/>
          <w:bottom w:val="none" w:color="000000" w:sz="0" w:space="0"/>
          <w:right w:val="none" w:color="000000" w:sz="0" w:space="0"/>
        </w:pBdr>
      </w:pPr>
      <w:r>
        <w:rPr>
          <w:rFonts w:eastAsia="宋体"/>
          <w:color w:val="000000"/>
          <w:sz w:val="24"/>
        </w:rPr>
        <w:t xml:space="preserve"> </w:t>
      </w:r>
      <w:r>
        <w:rPr>
          <w:color w:val="000000"/>
        </w:rPr>
      </w:r>
      <w:r/>
    </w:p>
    <w:p>
      <w:pPr>
        <w:pStyle w:val="644"/>
        <w:ind w:firstLine="4116"/>
        <w:spacing w:before="240" w:after="240" w:line="85" w:lineRule="atLeast"/>
        <w:shd w:val="clear" w:color="ffffff" w:fill="ffffff"/>
        <w:rPr>
          <w:color w:val="000000"/>
        </w:rPr>
        <w:pBdr>
          <w:top w:val="none" w:color="000000" w:sz="0" w:space="0"/>
          <w:left w:val="none" w:color="000000" w:sz="0" w:space="0"/>
          <w:bottom w:val="none" w:color="000000" w:sz="0" w:space="0"/>
          <w:right w:val="none" w:color="000000" w:sz="0" w:space="0"/>
        </w:pBdr>
      </w:pPr>
      <w:r>
        <w:rPr>
          <w:rFonts w:eastAsia="宋体"/>
          <w:b/>
          <w:color w:val="000000"/>
          <w:sz w:val="24"/>
        </w:rPr>
        <w:t xml:space="preserve"> </w:t>
      </w:r>
      <w:r>
        <w:rPr>
          <w:color w:val="000000"/>
        </w:rPr>
      </w:r>
      <w:r/>
    </w:p>
    <w:p>
      <w:pPr>
        <w:pStyle w:val="644"/>
        <w:spacing w:before="240" w:after="240" w:line="85" w:lineRule="atLeast"/>
        <w:rPr>
          <w:color w:val="000000"/>
        </w:rPr>
        <w:pBdr>
          <w:top w:val="none" w:color="000000" w:sz="0" w:space="0"/>
          <w:left w:val="none" w:color="000000" w:sz="0" w:space="0"/>
          <w:bottom w:val="none" w:color="000000" w:sz="0" w:space="0"/>
          <w:right w:val="none" w:color="000000" w:sz="0" w:space="0"/>
        </w:pBdr>
      </w:pPr>
      <w:r>
        <w:rPr>
          <w:rFonts w:eastAsia="宋体"/>
          <w:color w:val="000000"/>
          <w:sz w:val="24"/>
        </w:rPr>
        <w:t xml:space="preserve"> </w:t>
      </w:r>
      <w:r>
        <w:rPr>
          <w:color w:val="000000"/>
        </w:rPr>
      </w:r>
      <w:r/>
    </w:p>
    <w:p>
      <w:pPr>
        <w:pStyle w:val="644"/>
        <w:spacing w:before="240" w:after="240" w:line="85" w:lineRule="atLeast"/>
        <w:rPr>
          <w:color w:val="000000"/>
        </w:rPr>
        <w:pBdr>
          <w:top w:val="none" w:color="000000" w:sz="0" w:space="0"/>
          <w:left w:val="none" w:color="000000" w:sz="0" w:space="0"/>
          <w:bottom w:val="none" w:color="000000" w:sz="0" w:space="0"/>
          <w:right w:val="none" w:color="000000" w:sz="0" w:space="0"/>
        </w:pBdr>
      </w:pPr>
      <w:r>
        <w:rPr>
          <w:rFonts w:eastAsia="宋体"/>
          <w:b/>
          <w:color w:val="000000"/>
          <w:sz w:val="24"/>
        </w:rPr>
        <w:t xml:space="preserve"> </w:t>
      </w:r>
      <w:r>
        <w:rPr>
          <w:color w:val="000000"/>
        </w:rPr>
      </w:r>
      <w:r/>
    </w:p>
    <w:p>
      <w:pPr>
        <w:pStyle w:val="644"/>
        <w:spacing w:before="240" w:after="240" w:line="85" w:lineRule="atLeast"/>
        <w:rPr>
          <w:color w:val="000000"/>
        </w:rPr>
        <w:pBdr>
          <w:top w:val="none" w:color="000000" w:sz="0" w:space="0"/>
          <w:left w:val="none" w:color="000000" w:sz="0" w:space="0"/>
          <w:bottom w:val="none" w:color="000000" w:sz="0" w:space="0"/>
          <w:right w:val="none" w:color="000000" w:sz="0" w:space="0"/>
        </w:pBdr>
      </w:pPr>
      <w:r>
        <w:rPr>
          <w:rFonts w:eastAsia="宋体"/>
          <w:b/>
          <w:color w:val="000000"/>
          <w:sz w:val="24"/>
        </w:rPr>
        <w:t xml:space="preserve"> </w:t>
      </w:r>
      <w:r>
        <w:rPr>
          <w:color w:val="000000"/>
        </w:rPr>
      </w:r>
      <w:r/>
    </w:p>
    <w:p>
      <w:pPr>
        <w:pStyle w:val="644"/>
        <w:spacing w:line="85" w:lineRule="atLeast"/>
        <w:shd w:val="clear" w:color="ffffff" w:fill="ffffff"/>
        <w:rPr>
          <w:color w:val="000000"/>
        </w:rPr>
        <w:pBdr>
          <w:top w:val="none" w:color="000000" w:sz="0" w:space="0"/>
          <w:left w:val="none" w:color="000000" w:sz="0" w:space="0"/>
          <w:bottom w:val="none" w:color="000000" w:sz="0" w:space="0"/>
          <w:right w:val="none" w:color="000000" w:sz="0" w:space="0"/>
        </w:pBdr>
      </w:pPr>
      <w:r>
        <w:rPr>
          <w:color w:val="000000"/>
        </w:rPr>
        <w:br w:type="page" w:clear="all"/>
      </w:r>
      <w:r>
        <w:rPr>
          <w:color w:val="000000"/>
        </w:rPr>
      </w:r>
      <w:r/>
    </w:p>
    <w:p>
      <w:pPr>
        <w:pStyle w:val="644"/>
        <w:spacing w:line="85" w:lineRule="atLeast"/>
        <w:shd w:val="clear" w:color="ffffff" w:fill="ffffff"/>
        <w:rPr>
          <w:color w:val="000000"/>
        </w:rPr>
        <w:pBdr>
          <w:top w:val="none" w:color="000000" w:sz="0" w:space="0"/>
          <w:left w:val="none" w:color="000000" w:sz="0" w:space="0"/>
          <w:bottom w:val="none" w:color="000000" w:sz="0" w:space="0"/>
          <w:right w:val="none" w:color="000000" w:sz="0" w:space="0"/>
        </w:pBdr>
      </w:pPr>
      <w:r>
        <w:rPr>
          <w:rFonts w:eastAsia="宋体"/>
          <w:b/>
          <w:color w:val="000000"/>
          <w:sz w:val="24"/>
        </w:rPr>
        <w:t xml:space="preserve">附件八、供货一览表格式</w:t>
      </w:r>
      <w:r>
        <w:rPr>
          <w:color w:val="000000"/>
        </w:rPr>
      </w:r>
      <w:r/>
    </w:p>
    <w:p>
      <w:pPr>
        <w:pStyle w:val="644"/>
        <w:jc w:val="center"/>
        <w:spacing w:line="85" w:lineRule="atLeast"/>
        <w:rPr>
          <w:color w:val="000000"/>
        </w:rPr>
        <w:pBdr>
          <w:top w:val="none" w:color="000000" w:sz="0" w:space="0"/>
          <w:left w:val="none" w:color="000000" w:sz="0" w:space="0"/>
          <w:bottom w:val="none" w:color="000000" w:sz="0" w:space="0"/>
          <w:right w:val="none" w:color="000000" w:sz="0" w:space="0"/>
        </w:pBdr>
      </w:pPr>
      <w:r>
        <w:rPr>
          <w:rFonts w:eastAsia="宋体"/>
          <w:color w:val="000000"/>
          <w:sz w:val="24"/>
        </w:rPr>
        <w:t xml:space="preserve">供货一览表（含配件、备品、消耗材料）</w:t>
      </w:r>
      <w:r>
        <w:rPr>
          <w:color w:val="000000"/>
        </w:rPr>
      </w:r>
      <w:r/>
    </w:p>
    <w:tbl>
      <w:tblPr>
        <w:tblW w:w="0" w:type="auto"/>
        <w:tblInd w:w="-216"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1008"/>
        <w:gridCol w:w="322"/>
        <w:gridCol w:w="863"/>
        <w:gridCol w:w="894"/>
        <w:gridCol w:w="1531"/>
        <w:gridCol w:w="701"/>
        <w:gridCol w:w="745"/>
        <w:gridCol w:w="116"/>
        <w:gridCol w:w="1561"/>
        <w:gridCol w:w="1561"/>
      </w:tblGrid>
      <w:tr>
        <w:trPr>
          <w:trHeight w:val="284"/>
        </w:trPr>
        <w:tc>
          <w:tcPr>
            <w:gridSpan w:val="6"/>
            <w:tcMar>
              <w:left w:w="108" w:type="dxa"/>
              <w:top w:w="0" w:type="dxa"/>
              <w:right w:w="108" w:type="dxa"/>
              <w:bottom w:w="0" w:type="dxa"/>
            </w:tcMar>
            <w:tcW w:w="5319" w:type="dxa"/>
            <w:vAlign w:val="top"/>
            <w:textDirection w:val="lrTb"/>
            <w:noWrap w:val="false"/>
          </w:tcPr>
          <w:p>
            <w:pPr>
              <w:pStyle w:val="644"/>
              <w:jc w:val="both"/>
              <w:spacing w:line="85" w:lineRule="atLeast"/>
              <w:rPr>
                <w:color w:val="000000"/>
              </w:rPr>
              <w:pBdr>
                <w:top w:val="none" w:color="000000" w:sz="0" w:space="0"/>
                <w:left w:val="none" w:color="000000" w:sz="0" w:space="0"/>
                <w:bottom w:val="none" w:color="000000" w:sz="0" w:space="0"/>
                <w:right w:val="none" w:color="000000" w:sz="0" w:space="0"/>
              </w:pBdr>
            </w:pPr>
            <w:r>
              <w:rPr>
                <w:rFonts w:eastAsia="宋体"/>
                <w:color w:val="000000"/>
              </w:rPr>
              <w:t xml:space="preserve">项目名称：</w:t>
            </w:r>
            <w:r>
              <w:rPr>
                <w:color w:val="000000"/>
              </w:rPr>
            </w:r>
            <w:r/>
          </w:p>
        </w:tc>
        <w:tc>
          <w:tcPr>
            <w:gridSpan w:val="4"/>
            <w:tcMar>
              <w:left w:w="108" w:type="dxa"/>
              <w:top w:w="0" w:type="dxa"/>
              <w:right w:w="108" w:type="dxa"/>
              <w:bottom w:w="0" w:type="dxa"/>
            </w:tcMar>
            <w:tcW w:w="3983" w:type="dxa"/>
            <w:vAlign w:val="top"/>
            <w:textDirection w:val="lrTb"/>
            <w:noWrap w:val="false"/>
          </w:tcPr>
          <w:p>
            <w:pPr>
              <w:pStyle w:val="644"/>
              <w:jc w:val="both"/>
              <w:spacing w:line="85" w:lineRule="atLeast"/>
              <w:rPr>
                <w:color w:val="000000"/>
              </w:rPr>
              <w:pBdr>
                <w:top w:val="none" w:color="000000" w:sz="0" w:space="0"/>
                <w:left w:val="none" w:color="000000" w:sz="0" w:space="0"/>
                <w:bottom w:val="none" w:color="000000" w:sz="0" w:space="0"/>
                <w:right w:val="none" w:color="000000" w:sz="0" w:space="0"/>
              </w:pBdr>
            </w:pPr>
            <w:r>
              <w:rPr>
                <w:rFonts w:eastAsia="宋体"/>
                <w:color w:val="000000"/>
              </w:rPr>
              <w:t xml:space="preserve">项目编号：        </w:t>
            </w:r>
            <w:r>
              <w:rPr>
                <w:color w:val="000000"/>
              </w:rPr>
            </w:r>
            <w:r/>
          </w:p>
        </w:tc>
      </w:tr>
      <w:tr>
        <w:trPr>
          <w:trHeight w:val="284"/>
        </w:trPr>
        <w:tc>
          <w:tcPr>
            <w:gridSpan w:val="2"/>
            <w:tcMar>
              <w:left w:w="108" w:type="dxa"/>
              <w:top w:w="0" w:type="dxa"/>
              <w:right w:w="108" w:type="dxa"/>
              <w:bottom w:w="0" w:type="dxa"/>
            </w:tcMar>
            <w:tcW w:w="1330" w:type="dxa"/>
            <w:vAlign w:val="center"/>
            <w:textDirection w:val="lrTb"/>
            <w:noWrap w:val="false"/>
          </w:tcPr>
          <w:p>
            <w:pPr>
              <w:pStyle w:val="644"/>
              <w:jc w:val="center"/>
              <w:spacing w:line="85" w:lineRule="atLeast"/>
              <w:rPr>
                <w:color w:val="000000"/>
              </w:rPr>
              <w:pBdr>
                <w:top w:val="none" w:color="000000" w:sz="0" w:space="0"/>
                <w:left w:val="none" w:color="000000" w:sz="0" w:space="0"/>
                <w:bottom w:val="none" w:color="000000" w:sz="0" w:space="0"/>
                <w:right w:val="none" w:color="000000" w:sz="0" w:space="0"/>
              </w:pBdr>
            </w:pPr>
            <w:r>
              <w:rPr>
                <w:rFonts w:eastAsia="宋体"/>
                <w:color w:val="000000"/>
              </w:rPr>
              <w:t xml:space="preserve">名称</w:t>
            </w:r>
            <w:r>
              <w:rPr>
                <w:color w:val="000000"/>
              </w:rPr>
            </w:r>
            <w:r/>
          </w:p>
        </w:tc>
        <w:tc>
          <w:tcPr>
            <w:gridSpan w:val="2"/>
            <w:tcMar>
              <w:left w:w="108" w:type="dxa"/>
              <w:top w:w="0" w:type="dxa"/>
              <w:right w:w="108" w:type="dxa"/>
              <w:bottom w:w="0" w:type="dxa"/>
            </w:tcMar>
            <w:tcW w:w="1757" w:type="dxa"/>
            <w:vAlign w:val="center"/>
            <w:textDirection w:val="lrTb"/>
            <w:noWrap w:val="false"/>
          </w:tcPr>
          <w:p>
            <w:pPr>
              <w:pStyle w:val="644"/>
              <w:jc w:val="center"/>
              <w:spacing w:line="85" w:lineRule="atLeast"/>
              <w:rPr>
                <w:color w:val="000000"/>
              </w:rPr>
              <w:pBdr>
                <w:top w:val="none" w:color="000000" w:sz="0" w:space="0"/>
                <w:left w:val="none" w:color="000000" w:sz="0" w:space="0"/>
                <w:bottom w:val="none" w:color="000000" w:sz="0" w:space="0"/>
                <w:right w:val="none" w:color="000000" w:sz="0" w:space="0"/>
              </w:pBdr>
            </w:pPr>
            <w:r>
              <w:rPr>
                <w:rFonts w:eastAsia="宋体"/>
                <w:color w:val="000000"/>
              </w:rPr>
              <w:t xml:space="preserve"> </w:t>
            </w:r>
            <w:r>
              <w:rPr>
                <w:color w:val="000000"/>
              </w:rPr>
            </w:r>
            <w:r/>
          </w:p>
        </w:tc>
        <w:tc>
          <w:tcPr>
            <w:tcMar>
              <w:left w:w="108" w:type="dxa"/>
              <w:top w:w="0" w:type="dxa"/>
              <w:right w:w="108" w:type="dxa"/>
              <w:bottom w:w="0" w:type="dxa"/>
            </w:tcMar>
            <w:tcW w:w="1531" w:type="dxa"/>
            <w:vAlign w:val="center"/>
            <w:textDirection w:val="lrTb"/>
            <w:noWrap w:val="false"/>
          </w:tcPr>
          <w:p>
            <w:pPr>
              <w:pStyle w:val="644"/>
              <w:jc w:val="center"/>
              <w:spacing w:line="85" w:lineRule="atLeast"/>
              <w:rPr>
                <w:color w:val="000000"/>
              </w:rPr>
              <w:pBdr>
                <w:top w:val="none" w:color="000000" w:sz="0" w:space="0"/>
                <w:left w:val="none" w:color="000000" w:sz="0" w:space="0"/>
                <w:bottom w:val="none" w:color="000000" w:sz="0" w:space="0"/>
                <w:right w:val="none" w:color="000000" w:sz="0" w:space="0"/>
              </w:pBdr>
            </w:pPr>
            <w:r>
              <w:rPr>
                <w:rFonts w:eastAsia="宋体"/>
                <w:color w:val="000000"/>
              </w:rPr>
              <w:t xml:space="preserve">品    牌</w:t>
            </w:r>
            <w:r>
              <w:rPr>
                <w:color w:val="000000"/>
              </w:rPr>
            </w:r>
            <w:r/>
          </w:p>
        </w:tc>
        <w:tc>
          <w:tcPr>
            <w:gridSpan w:val="3"/>
            <w:tcMar>
              <w:left w:w="108" w:type="dxa"/>
              <w:top w:w="0" w:type="dxa"/>
              <w:right w:w="108" w:type="dxa"/>
              <w:bottom w:w="0" w:type="dxa"/>
            </w:tcMar>
            <w:tcW w:w="1562" w:type="dxa"/>
            <w:vAlign w:val="center"/>
            <w:textDirection w:val="lrTb"/>
            <w:noWrap w:val="false"/>
          </w:tcPr>
          <w:p>
            <w:pPr>
              <w:pStyle w:val="644"/>
              <w:jc w:val="center"/>
              <w:spacing w:line="85" w:lineRule="atLeast"/>
              <w:rPr>
                <w:color w:val="000000"/>
              </w:rPr>
              <w:pBdr>
                <w:top w:val="none" w:color="000000" w:sz="0" w:space="0"/>
                <w:left w:val="none" w:color="000000" w:sz="0" w:space="0"/>
                <w:bottom w:val="none" w:color="000000" w:sz="0" w:space="0"/>
                <w:right w:val="none" w:color="000000" w:sz="0" w:space="0"/>
              </w:pBdr>
            </w:pPr>
            <w:r>
              <w:rPr>
                <w:rFonts w:eastAsia="宋体"/>
                <w:color w:val="000000"/>
              </w:rPr>
              <w:t xml:space="preserve"> </w:t>
            </w:r>
            <w:r>
              <w:rPr>
                <w:color w:val="000000"/>
              </w:rPr>
            </w:r>
            <w:r/>
          </w:p>
        </w:tc>
        <w:tc>
          <w:tcPr>
            <w:tcMar>
              <w:left w:w="108" w:type="dxa"/>
              <w:top w:w="0" w:type="dxa"/>
              <w:right w:w="108" w:type="dxa"/>
              <w:bottom w:w="0" w:type="dxa"/>
            </w:tcMar>
            <w:tcW w:w="1561" w:type="dxa"/>
            <w:vAlign w:val="center"/>
            <w:textDirection w:val="lrTb"/>
            <w:noWrap w:val="false"/>
          </w:tcPr>
          <w:p>
            <w:pPr>
              <w:pStyle w:val="644"/>
              <w:jc w:val="center"/>
              <w:spacing w:line="85" w:lineRule="atLeast"/>
              <w:rPr>
                <w:color w:val="000000"/>
              </w:rPr>
              <w:pBdr>
                <w:top w:val="none" w:color="000000" w:sz="0" w:space="0"/>
                <w:left w:val="none" w:color="000000" w:sz="0" w:space="0"/>
                <w:bottom w:val="none" w:color="000000" w:sz="0" w:space="0"/>
                <w:right w:val="none" w:color="000000" w:sz="0" w:space="0"/>
              </w:pBdr>
            </w:pPr>
            <w:r>
              <w:rPr>
                <w:rFonts w:eastAsia="宋体"/>
                <w:color w:val="000000"/>
              </w:rPr>
              <w:t xml:space="preserve">规格、型号</w:t>
            </w:r>
            <w:r>
              <w:rPr>
                <w:color w:val="000000"/>
              </w:rPr>
            </w:r>
            <w:r/>
          </w:p>
        </w:tc>
        <w:tc>
          <w:tcPr>
            <w:tcMar>
              <w:left w:w="108" w:type="dxa"/>
              <w:top w:w="0" w:type="dxa"/>
              <w:right w:w="108" w:type="dxa"/>
              <w:bottom w:w="0" w:type="dxa"/>
            </w:tcMar>
            <w:tcW w:w="1561" w:type="dxa"/>
            <w:vAlign w:val="center"/>
            <w:textDirection w:val="lrTb"/>
            <w:noWrap w:val="false"/>
          </w:tcPr>
          <w:p>
            <w:pPr>
              <w:pStyle w:val="644"/>
              <w:jc w:val="center"/>
              <w:spacing w:line="85" w:lineRule="atLeast"/>
              <w:rPr>
                <w:color w:val="000000"/>
              </w:rPr>
              <w:pBdr>
                <w:top w:val="none" w:color="000000" w:sz="0" w:space="0"/>
                <w:left w:val="none" w:color="000000" w:sz="0" w:space="0"/>
                <w:bottom w:val="none" w:color="000000" w:sz="0" w:space="0"/>
                <w:right w:val="none" w:color="000000" w:sz="0" w:space="0"/>
              </w:pBdr>
            </w:pPr>
            <w:r>
              <w:rPr>
                <w:rFonts w:eastAsia="宋体"/>
                <w:color w:val="000000"/>
              </w:rPr>
              <w:t xml:space="preserve"> </w:t>
            </w:r>
            <w:r>
              <w:rPr>
                <w:color w:val="000000"/>
              </w:rPr>
            </w:r>
            <w:r/>
          </w:p>
        </w:tc>
      </w:tr>
      <w:tr>
        <w:trPr>
          <w:trHeight w:val="284"/>
        </w:trPr>
        <w:tc>
          <w:tcPr>
            <w:gridSpan w:val="2"/>
            <w:tcMar>
              <w:left w:w="108" w:type="dxa"/>
              <w:top w:w="0" w:type="dxa"/>
              <w:right w:w="108" w:type="dxa"/>
              <w:bottom w:w="0" w:type="dxa"/>
            </w:tcMar>
            <w:tcW w:w="1330" w:type="dxa"/>
            <w:vAlign w:val="top"/>
            <w:textDirection w:val="lrTb"/>
            <w:noWrap w:val="false"/>
          </w:tcPr>
          <w:p>
            <w:pPr>
              <w:pStyle w:val="644"/>
              <w:spacing w:line="85" w:lineRule="atLeast"/>
              <w:rPr>
                <w:color w:val="000000"/>
              </w:rPr>
              <w:pBdr>
                <w:top w:val="none" w:color="000000" w:sz="0" w:space="0"/>
                <w:left w:val="none" w:color="000000" w:sz="0" w:space="0"/>
                <w:bottom w:val="none" w:color="000000" w:sz="0" w:space="0"/>
                <w:right w:val="none" w:color="000000" w:sz="0" w:space="0"/>
              </w:pBdr>
            </w:pPr>
            <w:r>
              <w:rPr>
                <w:rFonts w:eastAsia="宋体"/>
                <w:color w:val="000000"/>
              </w:rPr>
              <w:t xml:space="preserve">生产企业名称</w:t>
            </w:r>
            <w:r>
              <w:rPr>
                <w:color w:val="000000"/>
              </w:rPr>
            </w:r>
            <w:r/>
          </w:p>
        </w:tc>
        <w:tc>
          <w:tcPr>
            <w:gridSpan w:val="3"/>
            <w:tcMar>
              <w:left w:w="108" w:type="dxa"/>
              <w:top w:w="0" w:type="dxa"/>
              <w:right w:w="108" w:type="dxa"/>
              <w:bottom w:w="0" w:type="dxa"/>
            </w:tcMar>
            <w:tcW w:w="3288" w:type="dxa"/>
            <w:vAlign w:val="top"/>
            <w:textDirection w:val="lrTb"/>
            <w:noWrap w:val="false"/>
          </w:tcPr>
          <w:p>
            <w:pPr>
              <w:pStyle w:val="644"/>
              <w:spacing w:line="85" w:lineRule="atLeast"/>
              <w:rPr>
                <w:color w:val="000000"/>
              </w:rPr>
              <w:pBdr>
                <w:top w:val="none" w:color="000000" w:sz="0" w:space="0"/>
                <w:left w:val="none" w:color="000000" w:sz="0" w:space="0"/>
                <w:bottom w:val="none" w:color="000000" w:sz="0" w:space="0"/>
                <w:right w:val="none" w:color="000000" w:sz="0" w:space="0"/>
              </w:pBdr>
            </w:pPr>
            <w:r>
              <w:rPr>
                <w:rFonts w:eastAsia="宋体"/>
                <w:color w:val="000000"/>
              </w:rPr>
              <w:t xml:space="preserve"> </w:t>
            </w:r>
            <w:r>
              <w:rPr>
                <w:color w:val="000000"/>
              </w:rPr>
            </w:r>
            <w:r/>
          </w:p>
        </w:tc>
        <w:tc>
          <w:tcPr>
            <w:gridSpan w:val="2"/>
            <w:tcMar>
              <w:left w:w="108" w:type="dxa"/>
              <w:top w:w="0" w:type="dxa"/>
              <w:right w:w="108" w:type="dxa"/>
              <w:bottom w:w="0" w:type="dxa"/>
            </w:tcMar>
            <w:tcW w:w="1446" w:type="dxa"/>
            <w:vAlign w:val="top"/>
            <w:textDirection w:val="lrTb"/>
            <w:noWrap w:val="false"/>
          </w:tcPr>
          <w:p>
            <w:pPr>
              <w:pStyle w:val="644"/>
              <w:spacing w:line="85" w:lineRule="atLeast"/>
              <w:rPr>
                <w:color w:val="000000"/>
              </w:rPr>
              <w:pBdr>
                <w:top w:val="none" w:color="000000" w:sz="0" w:space="0"/>
                <w:left w:val="none" w:color="000000" w:sz="0" w:space="0"/>
                <w:bottom w:val="none" w:color="000000" w:sz="0" w:space="0"/>
                <w:right w:val="none" w:color="000000" w:sz="0" w:space="0"/>
              </w:pBdr>
            </w:pPr>
            <w:r>
              <w:rPr>
                <w:rFonts w:eastAsia="宋体"/>
                <w:color w:val="000000"/>
              </w:rPr>
              <w:t xml:space="preserve">生产企业地址</w:t>
            </w:r>
            <w:r>
              <w:rPr>
                <w:color w:val="000000"/>
              </w:rPr>
            </w:r>
            <w:r/>
          </w:p>
        </w:tc>
        <w:tc>
          <w:tcPr>
            <w:gridSpan w:val="3"/>
            <w:tcMar>
              <w:left w:w="108" w:type="dxa"/>
              <w:top w:w="0" w:type="dxa"/>
              <w:right w:w="108" w:type="dxa"/>
              <w:bottom w:w="0" w:type="dxa"/>
            </w:tcMar>
            <w:tcW w:w="3238" w:type="dxa"/>
            <w:vAlign w:val="top"/>
            <w:textDirection w:val="lrTb"/>
            <w:noWrap w:val="false"/>
          </w:tcPr>
          <w:p>
            <w:pPr>
              <w:pStyle w:val="644"/>
              <w:spacing w:line="85" w:lineRule="atLeast"/>
              <w:rPr>
                <w:color w:val="000000"/>
              </w:rPr>
              <w:pBdr>
                <w:top w:val="none" w:color="000000" w:sz="0" w:space="0"/>
                <w:left w:val="none" w:color="000000" w:sz="0" w:space="0"/>
                <w:bottom w:val="none" w:color="000000" w:sz="0" w:space="0"/>
                <w:right w:val="none" w:color="000000" w:sz="0" w:space="0"/>
              </w:pBdr>
            </w:pPr>
            <w:r>
              <w:rPr>
                <w:rFonts w:eastAsia="宋体"/>
                <w:color w:val="000000"/>
              </w:rPr>
              <w:t xml:space="preserve"> </w:t>
            </w:r>
            <w:r>
              <w:rPr>
                <w:color w:val="000000"/>
              </w:rPr>
            </w:r>
            <w:r/>
          </w:p>
        </w:tc>
      </w:tr>
      <w:tr>
        <w:trPr>
          <w:trHeight w:val="284"/>
        </w:trPr>
        <w:tc>
          <w:tcPr>
            <w:tcMar>
              <w:left w:w="108" w:type="dxa"/>
              <w:top w:w="0" w:type="dxa"/>
              <w:right w:w="108" w:type="dxa"/>
              <w:bottom w:w="0" w:type="dxa"/>
            </w:tcMar>
            <w:tcW w:w="1008" w:type="dxa"/>
            <w:vAlign w:val="top"/>
            <w:textDirection w:val="lrTb"/>
            <w:noWrap w:val="false"/>
          </w:tcPr>
          <w:p>
            <w:pPr>
              <w:pStyle w:val="644"/>
              <w:jc w:val="center"/>
              <w:spacing w:line="85" w:lineRule="atLeast"/>
              <w:rPr>
                <w:color w:val="000000"/>
              </w:rPr>
              <w:pBdr>
                <w:top w:val="none" w:color="000000" w:sz="0" w:space="0"/>
                <w:left w:val="none" w:color="000000" w:sz="0" w:space="0"/>
                <w:bottom w:val="none" w:color="000000" w:sz="0" w:space="0"/>
                <w:right w:val="none" w:color="000000" w:sz="0" w:space="0"/>
              </w:pBdr>
            </w:pPr>
            <w:r>
              <w:rPr>
                <w:rFonts w:eastAsia="宋体"/>
                <w:color w:val="000000"/>
              </w:rPr>
              <w:t xml:space="preserve">序号</w:t>
            </w:r>
            <w:r>
              <w:rPr>
                <w:color w:val="000000"/>
              </w:rPr>
            </w:r>
            <w:r/>
          </w:p>
        </w:tc>
        <w:tc>
          <w:tcPr>
            <w:gridSpan w:val="2"/>
            <w:tcMar>
              <w:left w:w="108" w:type="dxa"/>
              <w:top w:w="0" w:type="dxa"/>
              <w:right w:w="108" w:type="dxa"/>
              <w:bottom w:w="0" w:type="dxa"/>
            </w:tcMar>
            <w:tcW w:w="1185" w:type="dxa"/>
            <w:vAlign w:val="top"/>
            <w:textDirection w:val="lrTb"/>
            <w:noWrap w:val="false"/>
          </w:tcPr>
          <w:p>
            <w:pPr>
              <w:pStyle w:val="644"/>
              <w:jc w:val="center"/>
              <w:spacing w:line="85" w:lineRule="atLeast"/>
              <w:rPr>
                <w:color w:val="000000"/>
              </w:rPr>
              <w:pBdr>
                <w:top w:val="none" w:color="000000" w:sz="0" w:space="0"/>
                <w:left w:val="none" w:color="000000" w:sz="0" w:space="0"/>
                <w:bottom w:val="none" w:color="000000" w:sz="0" w:space="0"/>
                <w:right w:val="none" w:color="000000" w:sz="0" w:space="0"/>
              </w:pBdr>
            </w:pPr>
            <w:r>
              <w:rPr>
                <w:rFonts w:eastAsia="宋体"/>
                <w:color w:val="000000"/>
              </w:rPr>
              <w:t xml:space="preserve">名称</w:t>
            </w:r>
            <w:r>
              <w:rPr>
                <w:color w:val="000000"/>
              </w:rPr>
            </w:r>
            <w:r/>
          </w:p>
        </w:tc>
        <w:tc>
          <w:tcPr>
            <w:tcMar>
              <w:left w:w="108" w:type="dxa"/>
              <w:top w:w="0" w:type="dxa"/>
              <w:right w:w="108" w:type="dxa"/>
              <w:bottom w:w="0" w:type="dxa"/>
            </w:tcMar>
            <w:tcW w:w="894" w:type="dxa"/>
            <w:vAlign w:val="top"/>
            <w:textDirection w:val="lrTb"/>
            <w:noWrap w:val="false"/>
          </w:tcPr>
          <w:p>
            <w:pPr>
              <w:pStyle w:val="644"/>
              <w:jc w:val="center"/>
              <w:spacing w:line="85" w:lineRule="atLeast"/>
              <w:rPr>
                <w:color w:val="000000"/>
              </w:rPr>
              <w:pBdr>
                <w:top w:val="none" w:color="000000" w:sz="0" w:space="0"/>
                <w:left w:val="none" w:color="000000" w:sz="0" w:space="0"/>
                <w:bottom w:val="none" w:color="000000" w:sz="0" w:space="0"/>
                <w:right w:val="none" w:color="000000" w:sz="0" w:space="0"/>
              </w:pBdr>
            </w:pPr>
            <w:r>
              <w:rPr>
                <w:rFonts w:eastAsia="宋体"/>
                <w:color w:val="000000"/>
              </w:rPr>
              <w:t xml:space="preserve">数量</w:t>
            </w:r>
            <w:r>
              <w:rPr>
                <w:color w:val="000000"/>
              </w:rPr>
            </w:r>
            <w:r/>
          </w:p>
        </w:tc>
        <w:tc>
          <w:tcPr>
            <w:gridSpan w:val="6"/>
            <w:tcMar>
              <w:left w:w="108" w:type="dxa"/>
              <w:top w:w="0" w:type="dxa"/>
              <w:right w:w="108" w:type="dxa"/>
              <w:bottom w:w="0" w:type="dxa"/>
            </w:tcMar>
            <w:tcW w:w="6215" w:type="dxa"/>
            <w:vAlign w:val="top"/>
            <w:textDirection w:val="lrTb"/>
            <w:noWrap w:val="false"/>
          </w:tcPr>
          <w:p>
            <w:pPr>
              <w:pStyle w:val="644"/>
              <w:jc w:val="center"/>
              <w:spacing w:line="85" w:lineRule="atLeast"/>
              <w:rPr>
                <w:color w:val="000000"/>
              </w:rPr>
              <w:pBdr>
                <w:top w:val="none" w:color="000000" w:sz="0" w:space="0"/>
                <w:left w:val="none" w:color="000000" w:sz="0" w:space="0"/>
                <w:bottom w:val="none" w:color="000000" w:sz="0" w:space="0"/>
                <w:right w:val="none" w:color="000000" w:sz="0" w:space="0"/>
              </w:pBdr>
            </w:pPr>
            <w:r>
              <w:rPr>
                <w:rFonts w:eastAsia="宋体"/>
                <w:color w:val="000000"/>
              </w:rPr>
              <w:t xml:space="preserve">主要技术参数</w:t>
            </w:r>
            <w:r>
              <w:rPr>
                <w:color w:val="000000"/>
              </w:rPr>
            </w:r>
            <w:r/>
          </w:p>
        </w:tc>
      </w:tr>
      <w:tr>
        <w:trPr>
          <w:trHeight w:val="284"/>
        </w:trPr>
        <w:tc>
          <w:tcPr>
            <w:tcMar>
              <w:left w:w="108" w:type="dxa"/>
              <w:top w:w="0" w:type="dxa"/>
              <w:right w:w="108" w:type="dxa"/>
              <w:bottom w:w="0" w:type="dxa"/>
            </w:tcMar>
            <w:tcW w:w="1008" w:type="dxa"/>
            <w:vAlign w:val="top"/>
            <w:textDirection w:val="lrTb"/>
            <w:noWrap w:val="false"/>
          </w:tcPr>
          <w:p>
            <w:pPr>
              <w:pStyle w:val="644"/>
              <w:spacing w:line="85" w:lineRule="atLeast"/>
              <w:rPr>
                <w:color w:val="000000"/>
              </w:rPr>
              <w:pBdr>
                <w:top w:val="none" w:color="000000" w:sz="0" w:space="0"/>
                <w:left w:val="none" w:color="000000" w:sz="0" w:space="0"/>
                <w:bottom w:val="none" w:color="000000" w:sz="0" w:space="0"/>
                <w:right w:val="none" w:color="000000" w:sz="0" w:space="0"/>
              </w:pBdr>
            </w:pPr>
            <w:r>
              <w:rPr>
                <w:rFonts w:eastAsia="宋体"/>
                <w:color w:val="000000"/>
              </w:rPr>
              <w:t xml:space="preserve"> </w:t>
            </w:r>
            <w:r>
              <w:rPr>
                <w:color w:val="000000"/>
              </w:rPr>
            </w:r>
            <w:r/>
          </w:p>
        </w:tc>
        <w:tc>
          <w:tcPr>
            <w:gridSpan w:val="2"/>
            <w:tcMar>
              <w:left w:w="108" w:type="dxa"/>
              <w:top w:w="0" w:type="dxa"/>
              <w:right w:w="108" w:type="dxa"/>
              <w:bottom w:w="0" w:type="dxa"/>
            </w:tcMar>
            <w:tcW w:w="1185" w:type="dxa"/>
            <w:vAlign w:val="top"/>
            <w:textDirection w:val="lrTb"/>
            <w:noWrap w:val="false"/>
          </w:tcPr>
          <w:p>
            <w:pPr>
              <w:pStyle w:val="644"/>
              <w:spacing w:line="85" w:lineRule="atLeast"/>
              <w:rPr>
                <w:color w:val="000000"/>
              </w:rPr>
              <w:pBdr>
                <w:top w:val="none" w:color="000000" w:sz="0" w:space="0"/>
                <w:left w:val="none" w:color="000000" w:sz="0" w:space="0"/>
                <w:bottom w:val="none" w:color="000000" w:sz="0" w:space="0"/>
                <w:right w:val="none" w:color="000000" w:sz="0" w:space="0"/>
              </w:pBdr>
            </w:pPr>
            <w:r>
              <w:rPr>
                <w:rFonts w:eastAsia="宋体"/>
                <w:color w:val="000000"/>
              </w:rPr>
              <w:t xml:space="preserve"> </w:t>
            </w:r>
            <w:r>
              <w:rPr>
                <w:color w:val="000000"/>
              </w:rPr>
            </w:r>
            <w:r/>
          </w:p>
        </w:tc>
        <w:tc>
          <w:tcPr>
            <w:tcMar>
              <w:left w:w="108" w:type="dxa"/>
              <w:top w:w="0" w:type="dxa"/>
              <w:right w:w="108" w:type="dxa"/>
              <w:bottom w:w="0" w:type="dxa"/>
            </w:tcMar>
            <w:tcW w:w="894" w:type="dxa"/>
            <w:vAlign w:val="top"/>
            <w:textDirection w:val="lrTb"/>
            <w:noWrap w:val="false"/>
          </w:tcPr>
          <w:p>
            <w:pPr>
              <w:pStyle w:val="644"/>
              <w:spacing w:line="85" w:lineRule="atLeast"/>
              <w:rPr>
                <w:color w:val="000000"/>
              </w:rPr>
              <w:pBdr>
                <w:top w:val="none" w:color="000000" w:sz="0" w:space="0"/>
                <w:left w:val="none" w:color="000000" w:sz="0" w:space="0"/>
                <w:bottom w:val="none" w:color="000000" w:sz="0" w:space="0"/>
                <w:right w:val="none" w:color="000000" w:sz="0" w:space="0"/>
              </w:pBdr>
            </w:pPr>
            <w:r>
              <w:rPr>
                <w:rFonts w:eastAsia="宋体"/>
                <w:color w:val="000000"/>
              </w:rPr>
              <w:t xml:space="preserve"> </w:t>
            </w:r>
            <w:r>
              <w:rPr>
                <w:color w:val="000000"/>
              </w:rPr>
            </w:r>
            <w:r/>
          </w:p>
        </w:tc>
        <w:tc>
          <w:tcPr>
            <w:gridSpan w:val="6"/>
            <w:tcMar>
              <w:left w:w="108" w:type="dxa"/>
              <w:top w:w="0" w:type="dxa"/>
              <w:right w:w="108" w:type="dxa"/>
              <w:bottom w:w="0" w:type="dxa"/>
            </w:tcMar>
            <w:tcW w:w="6215" w:type="dxa"/>
            <w:vAlign w:val="top"/>
            <w:textDirection w:val="lrTb"/>
            <w:noWrap w:val="false"/>
          </w:tcPr>
          <w:p>
            <w:pPr>
              <w:pStyle w:val="644"/>
              <w:spacing w:line="85" w:lineRule="atLeast"/>
              <w:rPr>
                <w:color w:val="000000"/>
              </w:rPr>
              <w:pBdr>
                <w:top w:val="none" w:color="000000" w:sz="0" w:space="0"/>
                <w:left w:val="none" w:color="000000" w:sz="0" w:space="0"/>
                <w:bottom w:val="none" w:color="000000" w:sz="0" w:space="0"/>
                <w:right w:val="none" w:color="000000" w:sz="0" w:space="0"/>
              </w:pBdr>
            </w:pPr>
            <w:r>
              <w:rPr>
                <w:rFonts w:eastAsia="宋体"/>
                <w:color w:val="000000"/>
              </w:rPr>
              <w:t xml:space="preserve"> </w:t>
            </w:r>
            <w:r>
              <w:rPr>
                <w:color w:val="000000"/>
              </w:rPr>
            </w:r>
            <w:r/>
          </w:p>
        </w:tc>
      </w:tr>
      <w:tr>
        <w:trPr>
          <w:trHeight w:val="284"/>
        </w:trPr>
        <w:tc>
          <w:tcPr>
            <w:tcMar>
              <w:left w:w="108" w:type="dxa"/>
              <w:top w:w="0" w:type="dxa"/>
              <w:right w:w="108" w:type="dxa"/>
              <w:bottom w:w="0" w:type="dxa"/>
            </w:tcMar>
            <w:tcW w:w="1008" w:type="dxa"/>
            <w:vAlign w:val="top"/>
            <w:textDirection w:val="lrTb"/>
            <w:noWrap w:val="false"/>
          </w:tcPr>
          <w:p>
            <w:pPr>
              <w:pStyle w:val="644"/>
              <w:spacing w:line="85" w:lineRule="atLeast"/>
              <w:rPr>
                <w:color w:val="000000"/>
              </w:rPr>
              <w:pBdr>
                <w:top w:val="none" w:color="000000" w:sz="0" w:space="0"/>
                <w:left w:val="none" w:color="000000" w:sz="0" w:space="0"/>
                <w:bottom w:val="none" w:color="000000" w:sz="0" w:space="0"/>
                <w:right w:val="none" w:color="000000" w:sz="0" w:space="0"/>
              </w:pBdr>
            </w:pPr>
            <w:r>
              <w:rPr>
                <w:rFonts w:eastAsia="宋体"/>
                <w:color w:val="000000"/>
              </w:rPr>
              <w:t xml:space="preserve"> </w:t>
            </w:r>
            <w:r>
              <w:rPr>
                <w:color w:val="000000"/>
              </w:rPr>
            </w:r>
            <w:r/>
          </w:p>
        </w:tc>
        <w:tc>
          <w:tcPr>
            <w:gridSpan w:val="2"/>
            <w:tcMar>
              <w:left w:w="108" w:type="dxa"/>
              <w:top w:w="0" w:type="dxa"/>
              <w:right w:w="108" w:type="dxa"/>
              <w:bottom w:w="0" w:type="dxa"/>
            </w:tcMar>
            <w:tcW w:w="1185" w:type="dxa"/>
            <w:vAlign w:val="top"/>
            <w:textDirection w:val="lrTb"/>
            <w:noWrap w:val="false"/>
          </w:tcPr>
          <w:p>
            <w:pPr>
              <w:pStyle w:val="644"/>
              <w:spacing w:line="85" w:lineRule="atLeast"/>
              <w:rPr>
                <w:color w:val="000000"/>
              </w:rPr>
              <w:pBdr>
                <w:top w:val="none" w:color="000000" w:sz="0" w:space="0"/>
                <w:left w:val="none" w:color="000000" w:sz="0" w:space="0"/>
                <w:bottom w:val="none" w:color="000000" w:sz="0" w:space="0"/>
                <w:right w:val="none" w:color="000000" w:sz="0" w:space="0"/>
              </w:pBdr>
            </w:pPr>
            <w:r>
              <w:rPr>
                <w:rFonts w:eastAsia="宋体"/>
                <w:color w:val="000000"/>
              </w:rPr>
              <w:t xml:space="preserve"> </w:t>
            </w:r>
            <w:r>
              <w:rPr>
                <w:color w:val="000000"/>
              </w:rPr>
            </w:r>
            <w:r/>
          </w:p>
        </w:tc>
        <w:tc>
          <w:tcPr>
            <w:tcMar>
              <w:left w:w="108" w:type="dxa"/>
              <w:top w:w="0" w:type="dxa"/>
              <w:right w:w="108" w:type="dxa"/>
              <w:bottom w:w="0" w:type="dxa"/>
            </w:tcMar>
            <w:tcW w:w="894" w:type="dxa"/>
            <w:vAlign w:val="top"/>
            <w:textDirection w:val="lrTb"/>
            <w:noWrap w:val="false"/>
          </w:tcPr>
          <w:p>
            <w:pPr>
              <w:pStyle w:val="644"/>
              <w:spacing w:line="85" w:lineRule="atLeast"/>
              <w:rPr>
                <w:color w:val="000000"/>
              </w:rPr>
              <w:pBdr>
                <w:top w:val="none" w:color="000000" w:sz="0" w:space="0"/>
                <w:left w:val="none" w:color="000000" w:sz="0" w:space="0"/>
                <w:bottom w:val="none" w:color="000000" w:sz="0" w:space="0"/>
                <w:right w:val="none" w:color="000000" w:sz="0" w:space="0"/>
              </w:pBdr>
            </w:pPr>
            <w:r>
              <w:rPr>
                <w:rFonts w:eastAsia="宋体"/>
                <w:color w:val="000000"/>
              </w:rPr>
              <w:t xml:space="preserve"> </w:t>
            </w:r>
            <w:r>
              <w:rPr>
                <w:color w:val="000000"/>
              </w:rPr>
            </w:r>
            <w:r/>
          </w:p>
        </w:tc>
        <w:tc>
          <w:tcPr>
            <w:gridSpan w:val="6"/>
            <w:tcMar>
              <w:left w:w="108" w:type="dxa"/>
              <w:top w:w="0" w:type="dxa"/>
              <w:right w:w="108" w:type="dxa"/>
              <w:bottom w:w="0" w:type="dxa"/>
            </w:tcMar>
            <w:tcW w:w="6215" w:type="dxa"/>
            <w:vAlign w:val="top"/>
            <w:textDirection w:val="lrTb"/>
            <w:noWrap w:val="false"/>
          </w:tcPr>
          <w:p>
            <w:pPr>
              <w:pStyle w:val="644"/>
              <w:spacing w:line="85" w:lineRule="atLeast"/>
              <w:rPr>
                <w:color w:val="000000"/>
              </w:rPr>
              <w:pBdr>
                <w:top w:val="none" w:color="000000" w:sz="0" w:space="0"/>
                <w:left w:val="none" w:color="000000" w:sz="0" w:space="0"/>
                <w:bottom w:val="none" w:color="000000" w:sz="0" w:space="0"/>
                <w:right w:val="none" w:color="000000" w:sz="0" w:space="0"/>
              </w:pBdr>
            </w:pPr>
            <w:r>
              <w:rPr>
                <w:rFonts w:eastAsia="宋体"/>
                <w:color w:val="000000"/>
              </w:rPr>
              <w:t xml:space="preserve"> </w:t>
            </w:r>
            <w:r>
              <w:rPr>
                <w:color w:val="000000"/>
              </w:rPr>
            </w:r>
            <w:r/>
          </w:p>
        </w:tc>
      </w:tr>
    </w:tbl>
    <w:p>
      <w:pPr>
        <w:pStyle w:val="644"/>
        <w:spacing w:before="240" w:after="240" w:line="85" w:lineRule="atLeast"/>
        <w:shd w:val="clear" w:color="ffffff" w:fill="ffffff"/>
        <w:rPr>
          <w:color w:val="000000"/>
        </w:rPr>
        <w:pBdr>
          <w:top w:val="none" w:color="000000" w:sz="0" w:space="0"/>
          <w:left w:val="none" w:color="000000" w:sz="0" w:space="0"/>
          <w:bottom w:val="none" w:color="000000" w:sz="0" w:space="0"/>
          <w:right w:val="none" w:color="000000" w:sz="0" w:space="0"/>
        </w:pBdr>
      </w:pPr>
      <w:r>
        <w:rPr>
          <w:rFonts w:eastAsia="宋体"/>
          <w:color w:val="000000"/>
        </w:rPr>
        <w:t xml:space="preserve">投标单位（盖电子章）：</w:t>
      </w:r>
      <w:r>
        <w:rPr>
          <w:rFonts w:eastAsia="宋体"/>
          <w:color w:val="000000"/>
          <w:u w:val="single"/>
        </w:rPr>
        <w:t xml:space="preserve">                      </w:t>
      </w:r>
      <w:r>
        <w:rPr>
          <w:color w:val="000000"/>
        </w:rPr>
      </w:r>
      <w:r/>
    </w:p>
    <w:p>
      <w:pPr>
        <w:pStyle w:val="644"/>
        <w:spacing w:before="240" w:after="240" w:line="85" w:lineRule="atLeast"/>
        <w:shd w:val="clear" w:color="ffffff" w:fill="ffffff"/>
        <w:rPr>
          <w:color w:val="000000"/>
        </w:rPr>
        <w:pBdr>
          <w:top w:val="none" w:color="000000" w:sz="0" w:space="0"/>
          <w:left w:val="none" w:color="000000" w:sz="0" w:space="0"/>
          <w:bottom w:val="none" w:color="000000" w:sz="0" w:space="0"/>
          <w:right w:val="none" w:color="000000" w:sz="0" w:space="0"/>
        </w:pBdr>
      </w:pPr>
      <w:r>
        <w:rPr>
          <w:rFonts w:eastAsia="宋体"/>
          <w:color w:val="000000"/>
        </w:rPr>
        <w:t xml:space="preserve">授权代表（签字）：</w:t>
      </w:r>
      <w:r>
        <w:rPr>
          <w:rFonts w:eastAsia="宋体"/>
          <w:color w:val="000000"/>
          <w:u w:val="single"/>
        </w:rPr>
        <w:t xml:space="preserve">                      </w:t>
      </w:r>
      <w:r>
        <w:rPr>
          <w:color w:val="000000"/>
        </w:rPr>
      </w:r>
      <w:r/>
    </w:p>
    <w:p>
      <w:pPr>
        <w:pStyle w:val="644"/>
        <w:jc w:val="both"/>
        <w:spacing w:line="85" w:lineRule="atLeast"/>
        <w:rPr>
          <w:color w:val="000000"/>
        </w:rPr>
        <w:pBdr>
          <w:top w:val="none" w:color="000000" w:sz="0" w:space="0"/>
          <w:left w:val="none" w:color="000000" w:sz="0" w:space="0"/>
          <w:bottom w:val="none" w:color="000000" w:sz="0" w:space="0"/>
          <w:right w:val="none" w:color="000000" w:sz="0" w:space="0"/>
        </w:pBdr>
      </w:pPr>
      <w:r>
        <w:rPr>
          <w:rFonts w:eastAsia="宋体"/>
          <w:color w:val="000000"/>
        </w:rPr>
        <w:t xml:space="preserve">日期：</w:t>
      </w:r>
      <w:r>
        <w:rPr>
          <w:rFonts w:eastAsia="宋体"/>
          <w:color w:val="000000"/>
          <w:u w:val="single"/>
        </w:rPr>
        <w:t xml:space="preserve">             </w:t>
      </w:r>
      <w:r>
        <w:rPr>
          <w:color w:val="000000"/>
        </w:rPr>
      </w:r>
      <w:r/>
    </w:p>
    <w:p>
      <w:pPr>
        <w:pStyle w:val="644"/>
        <w:spacing w:line="85" w:lineRule="atLeast"/>
        <w:rPr>
          <w:color w:val="000000"/>
        </w:rPr>
        <w:pBdr>
          <w:top w:val="none" w:color="000000" w:sz="0" w:space="0"/>
          <w:left w:val="none" w:color="000000" w:sz="0" w:space="0"/>
          <w:bottom w:val="none" w:color="000000" w:sz="0" w:space="0"/>
          <w:right w:val="none" w:color="000000" w:sz="0" w:space="0"/>
        </w:pBdr>
      </w:pPr>
      <w:r>
        <w:rPr>
          <w:rFonts w:eastAsia="宋体"/>
          <w:color w:val="000000"/>
        </w:rPr>
        <w:t xml:space="preserve">说明：</w:t>
      </w:r>
      <w:r>
        <w:rPr>
          <w:color w:val="000000"/>
        </w:rPr>
      </w:r>
      <w:r/>
    </w:p>
    <w:p>
      <w:pPr>
        <w:pStyle w:val="644"/>
        <w:spacing w:line="85" w:lineRule="atLeast"/>
        <w:rPr>
          <w:color w:val="000000"/>
        </w:rPr>
        <w:pBdr>
          <w:top w:val="none" w:color="000000" w:sz="0" w:space="0"/>
          <w:left w:val="none" w:color="000000" w:sz="0" w:space="0"/>
          <w:bottom w:val="none" w:color="000000" w:sz="0" w:space="0"/>
          <w:right w:val="none" w:color="000000" w:sz="0" w:space="0"/>
        </w:pBdr>
      </w:pPr>
      <w:r>
        <w:rPr>
          <w:rFonts w:eastAsia="宋体"/>
          <w:color w:val="000000"/>
        </w:rPr>
        <w:t xml:space="preserve">1.如果行数不够，请自行增加。</w:t>
      </w:r>
      <w:r>
        <w:rPr>
          <w:color w:val="000000"/>
        </w:rPr>
      </w:r>
      <w:r/>
    </w:p>
    <w:p>
      <w:pPr>
        <w:pStyle w:val="644"/>
        <w:spacing w:line="85" w:lineRule="atLeast"/>
        <w:rPr>
          <w:color w:val="000000"/>
        </w:rPr>
        <w:pBdr>
          <w:top w:val="none" w:color="000000" w:sz="0" w:space="0"/>
          <w:left w:val="none" w:color="000000" w:sz="0" w:space="0"/>
          <w:bottom w:val="none" w:color="000000" w:sz="0" w:space="0"/>
          <w:right w:val="none" w:color="000000" w:sz="0" w:space="0"/>
        </w:pBdr>
      </w:pPr>
      <w:r>
        <w:rPr>
          <w:rFonts w:eastAsia="宋体"/>
          <w:b/>
          <w:color w:val="000000"/>
        </w:rPr>
        <w:t xml:space="preserve">2.投标供应商应根据上表要求逐一说明投标货物名称、品牌、规格型号、产地、技术参数等。</w:t>
      </w:r>
      <w:r>
        <w:rPr>
          <w:color w:val="000000"/>
        </w:rPr>
      </w:r>
      <w:r/>
    </w:p>
    <w:p>
      <w:pPr>
        <w:pStyle w:val="644"/>
        <w:spacing w:line="85" w:lineRule="atLeast"/>
        <w:shd w:val="clear" w:color="ffffff" w:fill="ffffff"/>
        <w:rPr>
          <w:color w:val="000000"/>
        </w:rPr>
        <w:pBdr>
          <w:top w:val="none" w:color="000000" w:sz="0" w:space="0"/>
          <w:left w:val="none" w:color="000000" w:sz="0" w:space="0"/>
          <w:bottom w:val="none" w:color="000000" w:sz="0" w:space="0"/>
          <w:right w:val="none" w:color="000000" w:sz="0" w:space="0"/>
        </w:pBdr>
      </w:pPr>
      <w:r>
        <w:rPr>
          <w:color w:val="000000"/>
        </w:rPr>
        <w:br w:type="page" w:clear="all"/>
      </w:r>
      <w:r>
        <w:rPr>
          <w:color w:val="000000"/>
        </w:rPr>
      </w:r>
      <w:r/>
    </w:p>
    <w:p>
      <w:pPr>
        <w:pStyle w:val="644"/>
        <w:spacing w:line="85" w:lineRule="atLeast"/>
        <w:shd w:val="clear" w:color="ffffff" w:fill="ffffff"/>
        <w:rPr>
          <w:rFonts w:eastAsia="宋体"/>
          <w:color w:val="000000"/>
        </w:rPr>
        <w:pBdr>
          <w:top w:val="none" w:color="000000" w:sz="0" w:space="0"/>
          <w:left w:val="none" w:color="000000" w:sz="0" w:space="0"/>
          <w:bottom w:val="none" w:color="000000" w:sz="0" w:space="0"/>
          <w:right w:val="none" w:color="000000" w:sz="0" w:space="0"/>
        </w:pBdr>
      </w:pPr>
      <w:r>
        <w:rPr>
          <w:rFonts w:eastAsia="宋体"/>
          <w:b/>
          <w:color w:val="000000"/>
          <w:sz w:val="24"/>
        </w:rPr>
        <w:t xml:space="preserve">附件九、投标项目主要产品一览表格式</w:t>
      </w:r>
      <w:r>
        <w:rPr>
          <w:rFonts w:eastAsia="宋体"/>
          <w:color w:val="000000"/>
        </w:rPr>
      </w:r>
      <w:r/>
    </w:p>
    <w:p>
      <w:pPr>
        <w:pStyle w:val="644"/>
        <w:spacing w:line="85" w:lineRule="atLeast"/>
        <w:rPr>
          <w:color w:val="000000"/>
        </w:rPr>
        <w:pBdr>
          <w:top w:val="none" w:color="000000" w:sz="0" w:space="0"/>
          <w:left w:val="none" w:color="000000" w:sz="0" w:space="0"/>
          <w:bottom w:val="none" w:color="000000" w:sz="0" w:space="0"/>
          <w:right w:val="none" w:color="000000" w:sz="0" w:space="0"/>
        </w:pBdr>
      </w:pPr>
      <w:r>
        <w:rPr>
          <w:rFonts w:eastAsia="宋体"/>
          <w:color w:val="000000"/>
          <w:sz w:val="24"/>
        </w:rPr>
        <w:t xml:space="preserve"> </w:t>
      </w:r>
      <w:r>
        <w:rPr>
          <w:color w:val="000000"/>
        </w:rPr>
      </w:r>
      <w:r/>
    </w:p>
    <w:p>
      <w:pPr>
        <w:pStyle w:val="644"/>
        <w:jc w:val="center"/>
        <w:spacing w:line="85" w:lineRule="atLeast"/>
        <w:rPr>
          <w:color w:val="000000"/>
        </w:rPr>
        <w:pBdr>
          <w:top w:val="none" w:color="000000" w:sz="0" w:space="0"/>
          <w:left w:val="none" w:color="000000" w:sz="0" w:space="0"/>
          <w:bottom w:val="none" w:color="000000" w:sz="0" w:space="0"/>
          <w:right w:val="none" w:color="000000" w:sz="0" w:space="0"/>
        </w:pBdr>
      </w:pPr>
      <w:r>
        <w:rPr>
          <w:rFonts w:eastAsia="宋体"/>
          <w:color w:val="000000"/>
        </w:rPr>
        <w:t xml:space="preserve">投标项目主要产品一览表</w:t>
      </w:r>
      <w:r>
        <w:rPr>
          <w:color w:val="000000"/>
        </w:rPr>
      </w:r>
      <w:r/>
    </w:p>
    <w:tbl>
      <w:tblPr>
        <w:tblW w:w="0" w:type="auto"/>
        <w:tblInd w:w="-216"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690"/>
        <w:gridCol w:w="1784"/>
        <w:gridCol w:w="2711"/>
        <w:gridCol w:w="446"/>
        <w:gridCol w:w="570"/>
        <w:gridCol w:w="1016"/>
        <w:gridCol w:w="2137"/>
      </w:tblGrid>
      <w:tr>
        <w:trPr>
          <w:trHeight w:val="284"/>
        </w:trPr>
        <w:tc>
          <w:tcPr>
            <w:gridSpan w:val="4"/>
            <w:tcMar>
              <w:left w:w="108" w:type="dxa"/>
              <w:top w:w="0" w:type="dxa"/>
              <w:right w:w="108" w:type="dxa"/>
              <w:bottom w:w="0" w:type="dxa"/>
            </w:tcMar>
            <w:tcW w:w="5631" w:type="dxa"/>
            <w:vAlign w:val="center"/>
            <w:textDirection w:val="lrTb"/>
            <w:noWrap w:val="false"/>
          </w:tcPr>
          <w:p>
            <w:pPr>
              <w:pStyle w:val="644"/>
              <w:spacing w:line="113" w:lineRule="atLeast"/>
              <w:rPr>
                <w:color w:val="000000"/>
              </w:rPr>
              <w:pBdr>
                <w:top w:val="none" w:color="000000" w:sz="0" w:space="0"/>
                <w:left w:val="none" w:color="000000" w:sz="0" w:space="0"/>
                <w:bottom w:val="none" w:color="000000" w:sz="0" w:space="0"/>
                <w:right w:val="none" w:color="000000" w:sz="0" w:space="0"/>
              </w:pBdr>
            </w:pPr>
            <w:r>
              <w:rPr>
                <w:rFonts w:eastAsia="宋体"/>
                <w:color w:val="000000"/>
              </w:rPr>
              <w:t xml:space="preserve">项目名称：</w:t>
            </w:r>
            <w:r>
              <w:rPr>
                <w:color w:val="000000"/>
              </w:rPr>
            </w:r>
            <w:r/>
          </w:p>
        </w:tc>
        <w:tc>
          <w:tcPr>
            <w:gridSpan w:val="3"/>
            <w:tcMar>
              <w:left w:w="108" w:type="dxa"/>
              <w:top w:w="0" w:type="dxa"/>
              <w:right w:w="108" w:type="dxa"/>
              <w:bottom w:w="0" w:type="dxa"/>
            </w:tcMar>
            <w:tcW w:w="3723" w:type="dxa"/>
            <w:vAlign w:val="center"/>
            <w:textDirection w:val="lrTb"/>
            <w:noWrap w:val="false"/>
          </w:tcPr>
          <w:p>
            <w:pPr>
              <w:pStyle w:val="644"/>
              <w:spacing w:line="113" w:lineRule="atLeast"/>
              <w:rPr>
                <w:color w:val="000000"/>
              </w:rPr>
              <w:pBdr>
                <w:top w:val="none" w:color="000000" w:sz="0" w:space="0"/>
                <w:left w:val="none" w:color="000000" w:sz="0" w:space="0"/>
                <w:bottom w:val="none" w:color="000000" w:sz="0" w:space="0"/>
                <w:right w:val="none" w:color="000000" w:sz="0" w:space="0"/>
              </w:pBdr>
            </w:pPr>
            <w:r>
              <w:rPr>
                <w:rFonts w:eastAsia="宋体"/>
                <w:color w:val="000000"/>
              </w:rPr>
              <w:t xml:space="preserve">项目编号：          </w:t>
            </w:r>
            <w:r>
              <w:rPr>
                <w:color w:val="000000"/>
              </w:rPr>
            </w:r>
            <w:r/>
          </w:p>
        </w:tc>
      </w:tr>
      <w:tr>
        <w:trPr>
          <w:trHeight w:val="284"/>
        </w:trPr>
        <w:tc>
          <w:tcPr>
            <w:tcMar>
              <w:left w:w="108" w:type="dxa"/>
              <w:top w:w="0" w:type="dxa"/>
              <w:right w:w="108" w:type="dxa"/>
              <w:bottom w:w="0" w:type="dxa"/>
            </w:tcMar>
            <w:tcW w:w="690" w:type="dxa"/>
            <w:vAlign w:val="center"/>
            <w:textDirection w:val="lrTb"/>
            <w:noWrap w:val="false"/>
          </w:tcPr>
          <w:p>
            <w:pPr>
              <w:pStyle w:val="644"/>
              <w:jc w:val="center"/>
              <w:spacing w:line="113" w:lineRule="atLeast"/>
              <w:rPr>
                <w:color w:val="000000"/>
              </w:rPr>
              <w:pBdr>
                <w:top w:val="none" w:color="000000" w:sz="0" w:space="0"/>
                <w:left w:val="none" w:color="000000" w:sz="0" w:space="0"/>
                <w:bottom w:val="none" w:color="000000" w:sz="0" w:space="0"/>
                <w:right w:val="none" w:color="000000" w:sz="0" w:space="0"/>
              </w:pBdr>
            </w:pPr>
            <w:r>
              <w:rPr>
                <w:rFonts w:eastAsia="宋体"/>
                <w:color w:val="000000"/>
              </w:rPr>
              <w:t xml:space="preserve">序号</w:t>
            </w:r>
            <w:r>
              <w:rPr>
                <w:color w:val="000000"/>
              </w:rPr>
            </w:r>
            <w:r/>
          </w:p>
        </w:tc>
        <w:tc>
          <w:tcPr>
            <w:tcMar>
              <w:left w:w="108" w:type="dxa"/>
              <w:top w:w="0" w:type="dxa"/>
              <w:right w:w="108" w:type="dxa"/>
              <w:bottom w:w="0" w:type="dxa"/>
            </w:tcMar>
            <w:tcW w:w="1784" w:type="dxa"/>
            <w:vAlign w:val="center"/>
            <w:textDirection w:val="lrTb"/>
            <w:noWrap w:val="false"/>
          </w:tcPr>
          <w:p>
            <w:pPr>
              <w:pStyle w:val="644"/>
              <w:jc w:val="center"/>
              <w:spacing w:line="113" w:lineRule="atLeast"/>
              <w:rPr>
                <w:color w:val="000000"/>
              </w:rPr>
              <w:pBdr>
                <w:top w:val="none" w:color="000000" w:sz="0" w:space="0"/>
                <w:left w:val="none" w:color="000000" w:sz="0" w:space="0"/>
                <w:bottom w:val="none" w:color="000000" w:sz="0" w:space="0"/>
                <w:right w:val="none" w:color="000000" w:sz="0" w:space="0"/>
              </w:pBdr>
            </w:pPr>
            <w:r>
              <w:rPr>
                <w:rFonts w:eastAsia="宋体"/>
                <w:color w:val="000000"/>
              </w:rPr>
              <w:t xml:space="preserve">名称</w:t>
            </w:r>
            <w:r>
              <w:rPr>
                <w:color w:val="000000"/>
              </w:rPr>
            </w:r>
            <w:r/>
          </w:p>
        </w:tc>
        <w:tc>
          <w:tcPr>
            <w:tcMar>
              <w:left w:w="108" w:type="dxa"/>
              <w:top w:w="0" w:type="dxa"/>
              <w:right w:w="108" w:type="dxa"/>
              <w:bottom w:w="0" w:type="dxa"/>
            </w:tcMar>
            <w:tcW w:w="2711" w:type="dxa"/>
            <w:vAlign w:val="center"/>
            <w:textDirection w:val="lrTb"/>
            <w:noWrap w:val="false"/>
          </w:tcPr>
          <w:p>
            <w:pPr>
              <w:pStyle w:val="644"/>
              <w:jc w:val="center"/>
              <w:spacing w:line="113" w:lineRule="atLeast"/>
              <w:rPr>
                <w:color w:val="000000"/>
              </w:rPr>
              <w:pBdr>
                <w:top w:val="none" w:color="000000" w:sz="0" w:space="0"/>
                <w:left w:val="none" w:color="000000" w:sz="0" w:space="0"/>
                <w:bottom w:val="none" w:color="000000" w:sz="0" w:space="0"/>
                <w:right w:val="none" w:color="000000" w:sz="0" w:space="0"/>
              </w:pBdr>
            </w:pPr>
            <w:r>
              <w:rPr>
                <w:rFonts w:eastAsia="宋体"/>
                <w:color w:val="000000"/>
              </w:rPr>
              <w:t xml:space="preserve">品牌、规格或型号</w:t>
            </w:r>
            <w:r>
              <w:rPr>
                <w:color w:val="000000"/>
              </w:rPr>
            </w:r>
            <w:r/>
          </w:p>
        </w:tc>
        <w:tc>
          <w:tcPr>
            <w:gridSpan w:val="2"/>
            <w:tcMar>
              <w:left w:w="108" w:type="dxa"/>
              <w:top w:w="0" w:type="dxa"/>
              <w:right w:w="108" w:type="dxa"/>
              <w:bottom w:w="0" w:type="dxa"/>
            </w:tcMar>
            <w:tcW w:w="1016" w:type="dxa"/>
            <w:vAlign w:val="center"/>
            <w:textDirection w:val="lrTb"/>
            <w:noWrap w:val="false"/>
          </w:tcPr>
          <w:p>
            <w:pPr>
              <w:pStyle w:val="644"/>
              <w:jc w:val="center"/>
              <w:spacing w:line="113" w:lineRule="atLeast"/>
              <w:rPr>
                <w:color w:val="000000"/>
              </w:rPr>
              <w:pBdr>
                <w:top w:val="none" w:color="000000" w:sz="0" w:space="0"/>
                <w:left w:val="none" w:color="000000" w:sz="0" w:space="0"/>
                <w:bottom w:val="none" w:color="000000" w:sz="0" w:space="0"/>
                <w:right w:val="none" w:color="000000" w:sz="0" w:space="0"/>
              </w:pBdr>
            </w:pPr>
            <w:r>
              <w:rPr>
                <w:rFonts w:eastAsia="宋体"/>
                <w:color w:val="000000"/>
              </w:rPr>
              <w:t xml:space="preserve">数量</w:t>
            </w:r>
            <w:r>
              <w:rPr>
                <w:color w:val="000000"/>
              </w:rPr>
            </w:r>
            <w:r/>
          </w:p>
        </w:tc>
        <w:tc>
          <w:tcPr>
            <w:tcMar>
              <w:left w:w="108" w:type="dxa"/>
              <w:top w:w="0" w:type="dxa"/>
              <w:right w:w="108" w:type="dxa"/>
              <w:bottom w:w="0" w:type="dxa"/>
            </w:tcMar>
            <w:tcW w:w="1016" w:type="dxa"/>
            <w:vAlign w:val="center"/>
            <w:textDirection w:val="lrTb"/>
            <w:noWrap w:val="false"/>
          </w:tcPr>
          <w:p>
            <w:pPr>
              <w:pStyle w:val="644"/>
              <w:jc w:val="center"/>
              <w:spacing w:line="113" w:lineRule="atLeast"/>
              <w:rPr>
                <w:color w:val="000000"/>
              </w:rPr>
              <w:pBdr>
                <w:top w:val="none" w:color="000000" w:sz="0" w:space="0"/>
                <w:left w:val="none" w:color="000000" w:sz="0" w:space="0"/>
                <w:bottom w:val="none" w:color="000000" w:sz="0" w:space="0"/>
                <w:right w:val="none" w:color="000000" w:sz="0" w:space="0"/>
              </w:pBdr>
            </w:pPr>
            <w:r>
              <w:rPr>
                <w:rFonts w:eastAsia="宋体"/>
                <w:color w:val="000000"/>
              </w:rPr>
              <w:t xml:space="preserve">单价（元）</w:t>
            </w:r>
            <w:r>
              <w:rPr>
                <w:color w:val="000000"/>
              </w:rPr>
            </w:r>
            <w:r/>
          </w:p>
        </w:tc>
        <w:tc>
          <w:tcPr>
            <w:tcMar>
              <w:left w:w="108" w:type="dxa"/>
              <w:top w:w="0" w:type="dxa"/>
              <w:right w:w="108" w:type="dxa"/>
              <w:bottom w:w="0" w:type="dxa"/>
            </w:tcMar>
            <w:tcW w:w="2137" w:type="dxa"/>
            <w:vAlign w:val="center"/>
            <w:textDirection w:val="lrTb"/>
            <w:noWrap w:val="false"/>
          </w:tcPr>
          <w:p>
            <w:pPr>
              <w:pStyle w:val="644"/>
              <w:jc w:val="center"/>
              <w:spacing w:line="113" w:lineRule="atLeast"/>
              <w:rPr>
                <w:color w:val="000000"/>
              </w:rPr>
              <w:pBdr>
                <w:top w:val="none" w:color="000000" w:sz="0" w:space="0"/>
                <w:left w:val="none" w:color="000000" w:sz="0" w:space="0"/>
                <w:bottom w:val="none" w:color="000000" w:sz="0" w:space="0"/>
                <w:right w:val="none" w:color="000000" w:sz="0" w:space="0"/>
              </w:pBdr>
            </w:pPr>
            <w:r>
              <w:rPr>
                <w:rFonts w:eastAsia="宋体"/>
                <w:color w:val="000000"/>
              </w:rPr>
              <w:t xml:space="preserve">质保年限</w:t>
            </w:r>
            <w:r>
              <w:rPr>
                <w:color w:val="000000"/>
              </w:rPr>
            </w:r>
            <w:r/>
          </w:p>
        </w:tc>
      </w:tr>
      <w:tr>
        <w:trPr>
          <w:trHeight w:val="284"/>
        </w:trPr>
        <w:tc>
          <w:tcPr>
            <w:tcMar>
              <w:left w:w="108" w:type="dxa"/>
              <w:top w:w="0" w:type="dxa"/>
              <w:right w:w="108" w:type="dxa"/>
              <w:bottom w:w="0" w:type="dxa"/>
            </w:tcMar>
            <w:tcW w:w="690" w:type="dxa"/>
            <w:vAlign w:val="center"/>
            <w:textDirection w:val="lrTb"/>
            <w:noWrap w:val="false"/>
          </w:tcPr>
          <w:p>
            <w:pPr>
              <w:pStyle w:val="644"/>
              <w:jc w:val="center"/>
              <w:spacing w:line="113" w:lineRule="atLeast"/>
              <w:rPr>
                <w:color w:val="000000"/>
              </w:rPr>
              <w:pBdr>
                <w:top w:val="none" w:color="000000" w:sz="0" w:space="0"/>
                <w:left w:val="none" w:color="000000" w:sz="0" w:space="0"/>
                <w:bottom w:val="none" w:color="000000" w:sz="0" w:space="0"/>
                <w:right w:val="none" w:color="000000" w:sz="0" w:space="0"/>
              </w:pBdr>
            </w:pPr>
            <w:r>
              <w:rPr>
                <w:rFonts w:eastAsia="宋体"/>
                <w:color w:val="000000"/>
              </w:rPr>
              <w:t xml:space="preserve"> </w:t>
            </w:r>
            <w:r>
              <w:rPr>
                <w:color w:val="000000"/>
              </w:rPr>
            </w:r>
            <w:r/>
          </w:p>
        </w:tc>
        <w:tc>
          <w:tcPr>
            <w:tcMar>
              <w:left w:w="108" w:type="dxa"/>
              <w:top w:w="0" w:type="dxa"/>
              <w:right w:w="108" w:type="dxa"/>
              <w:bottom w:w="0" w:type="dxa"/>
            </w:tcMar>
            <w:tcW w:w="1784" w:type="dxa"/>
            <w:vAlign w:val="center"/>
            <w:textDirection w:val="lrTb"/>
            <w:noWrap w:val="false"/>
          </w:tcPr>
          <w:p>
            <w:pPr>
              <w:pStyle w:val="644"/>
              <w:jc w:val="center"/>
              <w:spacing w:line="113" w:lineRule="atLeast"/>
              <w:rPr>
                <w:color w:val="000000"/>
              </w:rPr>
              <w:pBdr>
                <w:top w:val="none" w:color="000000" w:sz="0" w:space="0"/>
                <w:left w:val="none" w:color="000000" w:sz="0" w:space="0"/>
                <w:bottom w:val="none" w:color="000000" w:sz="0" w:space="0"/>
                <w:right w:val="none" w:color="000000" w:sz="0" w:space="0"/>
              </w:pBdr>
            </w:pPr>
            <w:r>
              <w:rPr>
                <w:rFonts w:eastAsia="宋体"/>
                <w:color w:val="000000"/>
              </w:rPr>
              <w:t xml:space="preserve"> </w:t>
            </w:r>
            <w:r>
              <w:rPr>
                <w:color w:val="000000"/>
              </w:rPr>
            </w:r>
            <w:r/>
          </w:p>
        </w:tc>
        <w:tc>
          <w:tcPr>
            <w:tcMar>
              <w:left w:w="108" w:type="dxa"/>
              <w:top w:w="0" w:type="dxa"/>
              <w:right w:w="108" w:type="dxa"/>
              <w:bottom w:w="0" w:type="dxa"/>
            </w:tcMar>
            <w:tcW w:w="2711" w:type="dxa"/>
            <w:vAlign w:val="center"/>
            <w:textDirection w:val="lrTb"/>
            <w:noWrap w:val="false"/>
          </w:tcPr>
          <w:p>
            <w:pPr>
              <w:pStyle w:val="644"/>
              <w:jc w:val="center"/>
              <w:spacing w:line="113" w:lineRule="atLeast"/>
              <w:rPr>
                <w:color w:val="000000"/>
              </w:rPr>
              <w:pBdr>
                <w:top w:val="none" w:color="000000" w:sz="0" w:space="0"/>
                <w:left w:val="none" w:color="000000" w:sz="0" w:space="0"/>
                <w:bottom w:val="none" w:color="000000" w:sz="0" w:space="0"/>
                <w:right w:val="none" w:color="000000" w:sz="0" w:space="0"/>
              </w:pBdr>
            </w:pPr>
            <w:r>
              <w:rPr>
                <w:rFonts w:eastAsia="宋体"/>
                <w:color w:val="000000"/>
              </w:rPr>
              <w:t xml:space="preserve"> </w:t>
            </w:r>
            <w:r>
              <w:rPr>
                <w:color w:val="000000"/>
              </w:rPr>
            </w:r>
            <w:r/>
          </w:p>
        </w:tc>
        <w:tc>
          <w:tcPr>
            <w:gridSpan w:val="2"/>
            <w:tcMar>
              <w:left w:w="108" w:type="dxa"/>
              <w:top w:w="0" w:type="dxa"/>
              <w:right w:w="108" w:type="dxa"/>
              <w:bottom w:w="0" w:type="dxa"/>
            </w:tcMar>
            <w:tcW w:w="1016" w:type="dxa"/>
            <w:vAlign w:val="center"/>
            <w:textDirection w:val="lrTb"/>
            <w:noWrap w:val="false"/>
          </w:tcPr>
          <w:p>
            <w:pPr>
              <w:pStyle w:val="644"/>
              <w:jc w:val="center"/>
              <w:spacing w:line="113" w:lineRule="atLeast"/>
              <w:rPr>
                <w:color w:val="000000"/>
              </w:rPr>
              <w:pBdr>
                <w:top w:val="none" w:color="000000" w:sz="0" w:space="0"/>
                <w:left w:val="none" w:color="000000" w:sz="0" w:space="0"/>
                <w:bottom w:val="none" w:color="000000" w:sz="0" w:space="0"/>
                <w:right w:val="none" w:color="000000" w:sz="0" w:space="0"/>
              </w:pBdr>
            </w:pPr>
            <w:r>
              <w:rPr>
                <w:rFonts w:eastAsia="宋体"/>
                <w:color w:val="000000"/>
              </w:rPr>
              <w:t xml:space="preserve"> </w:t>
            </w:r>
            <w:r>
              <w:rPr>
                <w:color w:val="000000"/>
              </w:rPr>
            </w:r>
            <w:r/>
          </w:p>
        </w:tc>
        <w:tc>
          <w:tcPr>
            <w:tcMar>
              <w:left w:w="108" w:type="dxa"/>
              <w:top w:w="0" w:type="dxa"/>
              <w:right w:w="108" w:type="dxa"/>
              <w:bottom w:w="0" w:type="dxa"/>
            </w:tcMar>
            <w:tcW w:w="1016" w:type="dxa"/>
            <w:vAlign w:val="center"/>
            <w:textDirection w:val="lrTb"/>
            <w:noWrap w:val="false"/>
          </w:tcPr>
          <w:p>
            <w:pPr>
              <w:pStyle w:val="644"/>
              <w:jc w:val="center"/>
              <w:spacing w:line="113" w:lineRule="atLeast"/>
              <w:rPr>
                <w:color w:val="000000"/>
              </w:rPr>
              <w:pBdr>
                <w:top w:val="none" w:color="000000" w:sz="0" w:space="0"/>
                <w:left w:val="none" w:color="000000" w:sz="0" w:space="0"/>
                <w:bottom w:val="none" w:color="000000" w:sz="0" w:space="0"/>
                <w:right w:val="none" w:color="000000" w:sz="0" w:space="0"/>
              </w:pBdr>
            </w:pPr>
            <w:r>
              <w:rPr>
                <w:rFonts w:eastAsia="宋体"/>
                <w:color w:val="000000"/>
              </w:rPr>
              <w:t xml:space="preserve"> </w:t>
            </w:r>
            <w:r>
              <w:rPr>
                <w:color w:val="000000"/>
              </w:rPr>
            </w:r>
            <w:r/>
          </w:p>
        </w:tc>
        <w:tc>
          <w:tcPr>
            <w:tcMar>
              <w:left w:w="108" w:type="dxa"/>
              <w:top w:w="0" w:type="dxa"/>
              <w:right w:w="108" w:type="dxa"/>
              <w:bottom w:w="0" w:type="dxa"/>
            </w:tcMar>
            <w:tcW w:w="2137" w:type="dxa"/>
            <w:vAlign w:val="center"/>
            <w:textDirection w:val="lrTb"/>
            <w:noWrap w:val="false"/>
          </w:tcPr>
          <w:p>
            <w:pPr>
              <w:pStyle w:val="644"/>
              <w:jc w:val="center"/>
              <w:spacing w:line="113" w:lineRule="atLeast"/>
              <w:rPr>
                <w:color w:val="000000"/>
              </w:rPr>
              <w:pBdr>
                <w:top w:val="none" w:color="000000" w:sz="0" w:space="0"/>
                <w:left w:val="none" w:color="000000" w:sz="0" w:space="0"/>
                <w:bottom w:val="none" w:color="000000" w:sz="0" w:space="0"/>
                <w:right w:val="none" w:color="000000" w:sz="0" w:space="0"/>
              </w:pBdr>
            </w:pPr>
            <w:r>
              <w:rPr>
                <w:rFonts w:eastAsia="宋体"/>
                <w:color w:val="000000"/>
              </w:rPr>
              <w:t xml:space="preserve"> </w:t>
            </w:r>
            <w:r>
              <w:rPr>
                <w:color w:val="000000"/>
              </w:rPr>
            </w:r>
            <w:r/>
          </w:p>
        </w:tc>
      </w:tr>
      <w:tr>
        <w:trPr>
          <w:trHeight w:val="284"/>
        </w:trPr>
        <w:tc>
          <w:tcPr>
            <w:tcMar>
              <w:left w:w="108" w:type="dxa"/>
              <w:top w:w="0" w:type="dxa"/>
              <w:right w:w="108" w:type="dxa"/>
              <w:bottom w:w="0" w:type="dxa"/>
            </w:tcMar>
            <w:tcW w:w="690" w:type="dxa"/>
            <w:vAlign w:val="center"/>
            <w:textDirection w:val="lrTb"/>
            <w:noWrap w:val="false"/>
          </w:tcPr>
          <w:p>
            <w:pPr>
              <w:pStyle w:val="644"/>
              <w:jc w:val="center"/>
              <w:spacing w:line="113" w:lineRule="atLeast"/>
              <w:rPr>
                <w:color w:val="000000"/>
              </w:rPr>
              <w:pBdr>
                <w:top w:val="none" w:color="000000" w:sz="0" w:space="0"/>
                <w:left w:val="none" w:color="000000" w:sz="0" w:space="0"/>
                <w:bottom w:val="none" w:color="000000" w:sz="0" w:space="0"/>
                <w:right w:val="none" w:color="000000" w:sz="0" w:space="0"/>
              </w:pBdr>
            </w:pPr>
            <w:r>
              <w:rPr>
                <w:rFonts w:eastAsia="宋体"/>
                <w:color w:val="000000"/>
              </w:rPr>
              <w:t xml:space="preserve"> </w:t>
            </w:r>
            <w:r>
              <w:rPr>
                <w:color w:val="000000"/>
              </w:rPr>
            </w:r>
            <w:r/>
          </w:p>
        </w:tc>
        <w:tc>
          <w:tcPr>
            <w:tcMar>
              <w:left w:w="108" w:type="dxa"/>
              <w:top w:w="0" w:type="dxa"/>
              <w:right w:w="108" w:type="dxa"/>
              <w:bottom w:w="0" w:type="dxa"/>
            </w:tcMar>
            <w:tcW w:w="1784" w:type="dxa"/>
            <w:vAlign w:val="center"/>
            <w:textDirection w:val="lrTb"/>
            <w:noWrap w:val="false"/>
          </w:tcPr>
          <w:p>
            <w:pPr>
              <w:pStyle w:val="644"/>
              <w:jc w:val="center"/>
              <w:spacing w:line="113" w:lineRule="atLeast"/>
              <w:rPr>
                <w:color w:val="000000"/>
              </w:rPr>
              <w:pBdr>
                <w:top w:val="none" w:color="000000" w:sz="0" w:space="0"/>
                <w:left w:val="none" w:color="000000" w:sz="0" w:space="0"/>
                <w:bottom w:val="none" w:color="000000" w:sz="0" w:space="0"/>
                <w:right w:val="none" w:color="000000" w:sz="0" w:space="0"/>
              </w:pBdr>
            </w:pPr>
            <w:r>
              <w:rPr>
                <w:rFonts w:eastAsia="宋体"/>
                <w:color w:val="000000"/>
              </w:rPr>
              <w:t xml:space="preserve"> </w:t>
            </w:r>
            <w:r>
              <w:rPr>
                <w:color w:val="000000"/>
              </w:rPr>
            </w:r>
            <w:r/>
          </w:p>
        </w:tc>
        <w:tc>
          <w:tcPr>
            <w:tcMar>
              <w:left w:w="108" w:type="dxa"/>
              <w:top w:w="0" w:type="dxa"/>
              <w:right w:w="108" w:type="dxa"/>
              <w:bottom w:w="0" w:type="dxa"/>
            </w:tcMar>
            <w:tcW w:w="2711" w:type="dxa"/>
            <w:vAlign w:val="center"/>
            <w:textDirection w:val="lrTb"/>
            <w:noWrap w:val="false"/>
          </w:tcPr>
          <w:p>
            <w:pPr>
              <w:pStyle w:val="644"/>
              <w:jc w:val="center"/>
              <w:spacing w:line="113" w:lineRule="atLeast"/>
              <w:rPr>
                <w:color w:val="000000"/>
              </w:rPr>
              <w:pBdr>
                <w:top w:val="none" w:color="000000" w:sz="0" w:space="0"/>
                <w:left w:val="none" w:color="000000" w:sz="0" w:space="0"/>
                <w:bottom w:val="none" w:color="000000" w:sz="0" w:space="0"/>
                <w:right w:val="none" w:color="000000" w:sz="0" w:space="0"/>
              </w:pBdr>
            </w:pPr>
            <w:r>
              <w:rPr>
                <w:rFonts w:eastAsia="宋体"/>
                <w:color w:val="000000"/>
              </w:rPr>
              <w:t xml:space="preserve"> </w:t>
            </w:r>
            <w:r>
              <w:rPr>
                <w:color w:val="000000"/>
              </w:rPr>
            </w:r>
            <w:r/>
          </w:p>
        </w:tc>
        <w:tc>
          <w:tcPr>
            <w:gridSpan w:val="2"/>
            <w:tcMar>
              <w:left w:w="108" w:type="dxa"/>
              <w:top w:w="0" w:type="dxa"/>
              <w:right w:w="108" w:type="dxa"/>
              <w:bottom w:w="0" w:type="dxa"/>
            </w:tcMar>
            <w:tcW w:w="1016" w:type="dxa"/>
            <w:vAlign w:val="center"/>
            <w:textDirection w:val="lrTb"/>
            <w:noWrap w:val="false"/>
          </w:tcPr>
          <w:p>
            <w:pPr>
              <w:pStyle w:val="644"/>
              <w:jc w:val="center"/>
              <w:spacing w:line="113" w:lineRule="atLeast"/>
              <w:rPr>
                <w:color w:val="000000"/>
              </w:rPr>
              <w:pBdr>
                <w:top w:val="none" w:color="000000" w:sz="0" w:space="0"/>
                <w:left w:val="none" w:color="000000" w:sz="0" w:space="0"/>
                <w:bottom w:val="none" w:color="000000" w:sz="0" w:space="0"/>
                <w:right w:val="none" w:color="000000" w:sz="0" w:space="0"/>
              </w:pBdr>
            </w:pPr>
            <w:r>
              <w:rPr>
                <w:rFonts w:eastAsia="宋体"/>
                <w:color w:val="000000"/>
              </w:rPr>
              <w:t xml:space="preserve"> </w:t>
            </w:r>
            <w:r>
              <w:rPr>
                <w:color w:val="000000"/>
              </w:rPr>
            </w:r>
            <w:r/>
          </w:p>
        </w:tc>
        <w:tc>
          <w:tcPr>
            <w:tcMar>
              <w:left w:w="108" w:type="dxa"/>
              <w:top w:w="0" w:type="dxa"/>
              <w:right w:w="108" w:type="dxa"/>
              <w:bottom w:w="0" w:type="dxa"/>
            </w:tcMar>
            <w:tcW w:w="1016" w:type="dxa"/>
            <w:vAlign w:val="center"/>
            <w:textDirection w:val="lrTb"/>
            <w:noWrap w:val="false"/>
          </w:tcPr>
          <w:p>
            <w:pPr>
              <w:pStyle w:val="644"/>
              <w:jc w:val="center"/>
              <w:spacing w:line="113" w:lineRule="atLeast"/>
              <w:rPr>
                <w:color w:val="000000"/>
              </w:rPr>
              <w:pBdr>
                <w:top w:val="none" w:color="000000" w:sz="0" w:space="0"/>
                <w:left w:val="none" w:color="000000" w:sz="0" w:space="0"/>
                <w:bottom w:val="none" w:color="000000" w:sz="0" w:space="0"/>
                <w:right w:val="none" w:color="000000" w:sz="0" w:space="0"/>
              </w:pBdr>
            </w:pPr>
            <w:r>
              <w:rPr>
                <w:rFonts w:eastAsia="宋体"/>
                <w:color w:val="000000"/>
              </w:rPr>
              <w:t xml:space="preserve"> </w:t>
            </w:r>
            <w:r>
              <w:rPr>
                <w:color w:val="000000"/>
              </w:rPr>
            </w:r>
            <w:r/>
          </w:p>
        </w:tc>
        <w:tc>
          <w:tcPr>
            <w:tcMar>
              <w:left w:w="108" w:type="dxa"/>
              <w:top w:w="0" w:type="dxa"/>
              <w:right w:w="108" w:type="dxa"/>
              <w:bottom w:w="0" w:type="dxa"/>
            </w:tcMar>
            <w:tcW w:w="2137" w:type="dxa"/>
            <w:vAlign w:val="center"/>
            <w:textDirection w:val="lrTb"/>
            <w:noWrap w:val="false"/>
          </w:tcPr>
          <w:p>
            <w:pPr>
              <w:pStyle w:val="644"/>
              <w:jc w:val="center"/>
              <w:spacing w:line="113" w:lineRule="atLeast"/>
              <w:rPr>
                <w:color w:val="000000"/>
              </w:rPr>
              <w:pBdr>
                <w:top w:val="none" w:color="000000" w:sz="0" w:space="0"/>
                <w:left w:val="none" w:color="000000" w:sz="0" w:space="0"/>
                <w:bottom w:val="none" w:color="000000" w:sz="0" w:space="0"/>
                <w:right w:val="none" w:color="000000" w:sz="0" w:space="0"/>
              </w:pBdr>
            </w:pPr>
            <w:r>
              <w:rPr>
                <w:rFonts w:eastAsia="宋体"/>
                <w:color w:val="000000"/>
              </w:rPr>
              <w:t xml:space="preserve"> </w:t>
            </w:r>
            <w:r>
              <w:rPr>
                <w:color w:val="000000"/>
              </w:rPr>
            </w:r>
            <w:r/>
          </w:p>
        </w:tc>
      </w:tr>
      <w:tr>
        <w:trPr>
          <w:trHeight w:val="284"/>
        </w:trPr>
        <w:tc>
          <w:tcPr>
            <w:tcMar>
              <w:left w:w="108" w:type="dxa"/>
              <w:top w:w="0" w:type="dxa"/>
              <w:right w:w="108" w:type="dxa"/>
              <w:bottom w:w="0" w:type="dxa"/>
            </w:tcMar>
            <w:tcW w:w="690" w:type="dxa"/>
            <w:vAlign w:val="center"/>
            <w:textDirection w:val="lrTb"/>
            <w:noWrap w:val="false"/>
          </w:tcPr>
          <w:p>
            <w:pPr>
              <w:pStyle w:val="644"/>
              <w:jc w:val="center"/>
              <w:spacing w:line="113" w:lineRule="atLeast"/>
              <w:rPr>
                <w:color w:val="000000"/>
              </w:rPr>
              <w:pBdr>
                <w:top w:val="none" w:color="000000" w:sz="0" w:space="0"/>
                <w:left w:val="none" w:color="000000" w:sz="0" w:space="0"/>
                <w:bottom w:val="none" w:color="000000" w:sz="0" w:space="0"/>
                <w:right w:val="none" w:color="000000" w:sz="0" w:space="0"/>
              </w:pBdr>
            </w:pPr>
            <w:r>
              <w:rPr>
                <w:rFonts w:eastAsia="宋体"/>
                <w:color w:val="000000"/>
              </w:rPr>
              <w:t xml:space="preserve"> </w:t>
            </w:r>
            <w:r>
              <w:rPr>
                <w:color w:val="000000"/>
              </w:rPr>
            </w:r>
            <w:r/>
          </w:p>
        </w:tc>
        <w:tc>
          <w:tcPr>
            <w:tcMar>
              <w:left w:w="108" w:type="dxa"/>
              <w:top w:w="0" w:type="dxa"/>
              <w:right w:w="108" w:type="dxa"/>
              <w:bottom w:w="0" w:type="dxa"/>
            </w:tcMar>
            <w:tcW w:w="1784" w:type="dxa"/>
            <w:vAlign w:val="center"/>
            <w:textDirection w:val="lrTb"/>
            <w:noWrap w:val="false"/>
          </w:tcPr>
          <w:p>
            <w:pPr>
              <w:pStyle w:val="644"/>
              <w:jc w:val="center"/>
              <w:spacing w:line="113" w:lineRule="atLeast"/>
              <w:rPr>
                <w:color w:val="000000"/>
              </w:rPr>
              <w:pBdr>
                <w:top w:val="none" w:color="000000" w:sz="0" w:space="0"/>
                <w:left w:val="none" w:color="000000" w:sz="0" w:space="0"/>
                <w:bottom w:val="none" w:color="000000" w:sz="0" w:space="0"/>
                <w:right w:val="none" w:color="000000" w:sz="0" w:space="0"/>
              </w:pBdr>
            </w:pPr>
            <w:r>
              <w:rPr>
                <w:rFonts w:eastAsia="宋体"/>
                <w:color w:val="000000"/>
              </w:rPr>
              <w:t xml:space="preserve"> </w:t>
            </w:r>
            <w:r>
              <w:rPr>
                <w:color w:val="000000"/>
              </w:rPr>
            </w:r>
            <w:r/>
          </w:p>
        </w:tc>
        <w:tc>
          <w:tcPr>
            <w:tcMar>
              <w:left w:w="108" w:type="dxa"/>
              <w:top w:w="0" w:type="dxa"/>
              <w:right w:w="108" w:type="dxa"/>
              <w:bottom w:w="0" w:type="dxa"/>
            </w:tcMar>
            <w:tcW w:w="2711" w:type="dxa"/>
            <w:vAlign w:val="center"/>
            <w:textDirection w:val="lrTb"/>
            <w:noWrap w:val="false"/>
          </w:tcPr>
          <w:p>
            <w:pPr>
              <w:pStyle w:val="644"/>
              <w:jc w:val="center"/>
              <w:spacing w:line="113" w:lineRule="atLeast"/>
              <w:rPr>
                <w:color w:val="000000"/>
              </w:rPr>
              <w:pBdr>
                <w:top w:val="none" w:color="000000" w:sz="0" w:space="0"/>
                <w:left w:val="none" w:color="000000" w:sz="0" w:space="0"/>
                <w:bottom w:val="none" w:color="000000" w:sz="0" w:space="0"/>
                <w:right w:val="none" w:color="000000" w:sz="0" w:space="0"/>
              </w:pBdr>
            </w:pPr>
            <w:r>
              <w:rPr>
                <w:rFonts w:eastAsia="宋体"/>
                <w:color w:val="000000"/>
              </w:rPr>
              <w:t xml:space="preserve"> </w:t>
            </w:r>
            <w:r>
              <w:rPr>
                <w:color w:val="000000"/>
              </w:rPr>
            </w:r>
            <w:r/>
          </w:p>
        </w:tc>
        <w:tc>
          <w:tcPr>
            <w:gridSpan w:val="2"/>
            <w:tcMar>
              <w:left w:w="108" w:type="dxa"/>
              <w:top w:w="0" w:type="dxa"/>
              <w:right w:w="108" w:type="dxa"/>
              <w:bottom w:w="0" w:type="dxa"/>
            </w:tcMar>
            <w:tcW w:w="1016" w:type="dxa"/>
            <w:vAlign w:val="center"/>
            <w:textDirection w:val="lrTb"/>
            <w:noWrap w:val="false"/>
          </w:tcPr>
          <w:p>
            <w:pPr>
              <w:pStyle w:val="644"/>
              <w:jc w:val="center"/>
              <w:spacing w:line="113" w:lineRule="atLeast"/>
              <w:rPr>
                <w:color w:val="000000"/>
              </w:rPr>
              <w:pBdr>
                <w:top w:val="none" w:color="000000" w:sz="0" w:space="0"/>
                <w:left w:val="none" w:color="000000" w:sz="0" w:space="0"/>
                <w:bottom w:val="none" w:color="000000" w:sz="0" w:space="0"/>
                <w:right w:val="none" w:color="000000" w:sz="0" w:space="0"/>
              </w:pBdr>
            </w:pPr>
            <w:r>
              <w:rPr>
                <w:rFonts w:eastAsia="宋体"/>
                <w:color w:val="000000"/>
              </w:rPr>
              <w:t xml:space="preserve"> </w:t>
            </w:r>
            <w:r>
              <w:rPr>
                <w:color w:val="000000"/>
              </w:rPr>
            </w:r>
            <w:r/>
          </w:p>
        </w:tc>
        <w:tc>
          <w:tcPr>
            <w:tcMar>
              <w:left w:w="108" w:type="dxa"/>
              <w:top w:w="0" w:type="dxa"/>
              <w:right w:w="108" w:type="dxa"/>
              <w:bottom w:w="0" w:type="dxa"/>
            </w:tcMar>
            <w:tcW w:w="1016" w:type="dxa"/>
            <w:vAlign w:val="center"/>
            <w:textDirection w:val="lrTb"/>
            <w:noWrap w:val="false"/>
          </w:tcPr>
          <w:p>
            <w:pPr>
              <w:pStyle w:val="644"/>
              <w:jc w:val="center"/>
              <w:spacing w:line="113" w:lineRule="atLeast"/>
              <w:rPr>
                <w:color w:val="000000"/>
              </w:rPr>
              <w:pBdr>
                <w:top w:val="none" w:color="000000" w:sz="0" w:space="0"/>
                <w:left w:val="none" w:color="000000" w:sz="0" w:space="0"/>
                <w:bottom w:val="none" w:color="000000" w:sz="0" w:space="0"/>
                <w:right w:val="none" w:color="000000" w:sz="0" w:space="0"/>
              </w:pBdr>
            </w:pPr>
            <w:r>
              <w:rPr>
                <w:rFonts w:eastAsia="宋体"/>
                <w:color w:val="000000"/>
              </w:rPr>
              <w:t xml:space="preserve"> </w:t>
            </w:r>
            <w:r>
              <w:rPr>
                <w:color w:val="000000"/>
              </w:rPr>
            </w:r>
            <w:r/>
          </w:p>
        </w:tc>
        <w:tc>
          <w:tcPr>
            <w:tcMar>
              <w:left w:w="108" w:type="dxa"/>
              <w:top w:w="0" w:type="dxa"/>
              <w:right w:w="108" w:type="dxa"/>
              <w:bottom w:w="0" w:type="dxa"/>
            </w:tcMar>
            <w:tcW w:w="2137" w:type="dxa"/>
            <w:vAlign w:val="center"/>
            <w:textDirection w:val="lrTb"/>
            <w:noWrap w:val="false"/>
          </w:tcPr>
          <w:p>
            <w:pPr>
              <w:pStyle w:val="644"/>
              <w:jc w:val="center"/>
              <w:spacing w:line="113" w:lineRule="atLeast"/>
              <w:rPr>
                <w:color w:val="000000"/>
              </w:rPr>
              <w:pBdr>
                <w:top w:val="none" w:color="000000" w:sz="0" w:space="0"/>
                <w:left w:val="none" w:color="000000" w:sz="0" w:space="0"/>
                <w:bottom w:val="none" w:color="000000" w:sz="0" w:space="0"/>
                <w:right w:val="none" w:color="000000" w:sz="0" w:space="0"/>
              </w:pBdr>
            </w:pPr>
            <w:r>
              <w:rPr>
                <w:rFonts w:eastAsia="宋体"/>
                <w:color w:val="000000"/>
              </w:rPr>
              <w:t xml:space="preserve"> </w:t>
            </w:r>
            <w:r>
              <w:rPr>
                <w:color w:val="000000"/>
              </w:rPr>
            </w:r>
            <w:r/>
          </w:p>
        </w:tc>
      </w:tr>
      <w:tr>
        <w:trPr>
          <w:trHeight w:val="284"/>
        </w:trPr>
        <w:tc>
          <w:tcPr>
            <w:tcMar>
              <w:left w:w="108" w:type="dxa"/>
              <w:top w:w="0" w:type="dxa"/>
              <w:right w:w="108" w:type="dxa"/>
              <w:bottom w:w="0" w:type="dxa"/>
            </w:tcMar>
            <w:tcW w:w="690" w:type="dxa"/>
            <w:vAlign w:val="center"/>
            <w:textDirection w:val="lrTb"/>
            <w:noWrap w:val="false"/>
          </w:tcPr>
          <w:p>
            <w:pPr>
              <w:pStyle w:val="644"/>
              <w:jc w:val="center"/>
              <w:spacing w:line="113" w:lineRule="atLeast"/>
              <w:rPr>
                <w:color w:val="000000"/>
              </w:rPr>
              <w:pBdr>
                <w:top w:val="none" w:color="000000" w:sz="0" w:space="0"/>
                <w:left w:val="none" w:color="000000" w:sz="0" w:space="0"/>
                <w:bottom w:val="none" w:color="000000" w:sz="0" w:space="0"/>
                <w:right w:val="none" w:color="000000" w:sz="0" w:space="0"/>
              </w:pBdr>
            </w:pPr>
            <w:r>
              <w:rPr>
                <w:rFonts w:eastAsia="宋体"/>
                <w:color w:val="000000"/>
              </w:rPr>
              <w:t xml:space="preserve"> </w:t>
            </w:r>
            <w:r>
              <w:rPr>
                <w:color w:val="000000"/>
              </w:rPr>
            </w:r>
            <w:r/>
          </w:p>
        </w:tc>
        <w:tc>
          <w:tcPr>
            <w:tcMar>
              <w:left w:w="108" w:type="dxa"/>
              <w:top w:w="0" w:type="dxa"/>
              <w:right w:w="108" w:type="dxa"/>
              <w:bottom w:w="0" w:type="dxa"/>
            </w:tcMar>
            <w:tcW w:w="1784" w:type="dxa"/>
            <w:vAlign w:val="center"/>
            <w:textDirection w:val="lrTb"/>
            <w:noWrap w:val="false"/>
          </w:tcPr>
          <w:p>
            <w:pPr>
              <w:pStyle w:val="644"/>
              <w:jc w:val="center"/>
              <w:spacing w:line="113" w:lineRule="atLeast"/>
              <w:rPr>
                <w:color w:val="000000"/>
              </w:rPr>
              <w:pBdr>
                <w:top w:val="none" w:color="000000" w:sz="0" w:space="0"/>
                <w:left w:val="none" w:color="000000" w:sz="0" w:space="0"/>
                <w:bottom w:val="none" w:color="000000" w:sz="0" w:space="0"/>
                <w:right w:val="none" w:color="000000" w:sz="0" w:space="0"/>
              </w:pBdr>
            </w:pPr>
            <w:r>
              <w:rPr>
                <w:rFonts w:eastAsia="宋体"/>
                <w:color w:val="000000"/>
              </w:rPr>
              <w:t xml:space="preserve"> </w:t>
            </w:r>
            <w:r>
              <w:rPr>
                <w:color w:val="000000"/>
              </w:rPr>
            </w:r>
            <w:r/>
          </w:p>
        </w:tc>
        <w:tc>
          <w:tcPr>
            <w:tcMar>
              <w:left w:w="108" w:type="dxa"/>
              <w:top w:w="0" w:type="dxa"/>
              <w:right w:w="108" w:type="dxa"/>
              <w:bottom w:w="0" w:type="dxa"/>
            </w:tcMar>
            <w:tcW w:w="2711" w:type="dxa"/>
            <w:vAlign w:val="center"/>
            <w:textDirection w:val="lrTb"/>
            <w:noWrap w:val="false"/>
          </w:tcPr>
          <w:p>
            <w:pPr>
              <w:pStyle w:val="644"/>
              <w:jc w:val="center"/>
              <w:spacing w:line="113" w:lineRule="atLeast"/>
              <w:rPr>
                <w:color w:val="000000"/>
              </w:rPr>
              <w:pBdr>
                <w:top w:val="none" w:color="000000" w:sz="0" w:space="0"/>
                <w:left w:val="none" w:color="000000" w:sz="0" w:space="0"/>
                <w:bottom w:val="none" w:color="000000" w:sz="0" w:space="0"/>
                <w:right w:val="none" w:color="000000" w:sz="0" w:space="0"/>
              </w:pBdr>
            </w:pPr>
            <w:r>
              <w:rPr>
                <w:rFonts w:eastAsia="宋体"/>
                <w:color w:val="000000"/>
              </w:rPr>
              <w:t xml:space="preserve"> </w:t>
            </w:r>
            <w:r>
              <w:rPr>
                <w:color w:val="000000"/>
              </w:rPr>
            </w:r>
            <w:r/>
          </w:p>
        </w:tc>
        <w:tc>
          <w:tcPr>
            <w:gridSpan w:val="2"/>
            <w:tcMar>
              <w:left w:w="108" w:type="dxa"/>
              <w:top w:w="0" w:type="dxa"/>
              <w:right w:w="108" w:type="dxa"/>
              <w:bottom w:w="0" w:type="dxa"/>
            </w:tcMar>
            <w:tcW w:w="1016" w:type="dxa"/>
            <w:vAlign w:val="center"/>
            <w:textDirection w:val="lrTb"/>
            <w:noWrap w:val="false"/>
          </w:tcPr>
          <w:p>
            <w:pPr>
              <w:pStyle w:val="644"/>
              <w:jc w:val="center"/>
              <w:spacing w:line="113" w:lineRule="atLeast"/>
              <w:rPr>
                <w:color w:val="000000"/>
              </w:rPr>
              <w:pBdr>
                <w:top w:val="none" w:color="000000" w:sz="0" w:space="0"/>
                <w:left w:val="none" w:color="000000" w:sz="0" w:space="0"/>
                <w:bottom w:val="none" w:color="000000" w:sz="0" w:space="0"/>
                <w:right w:val="none" w:color="000000" w:sz="0" w:space="0"/>
              </w:pBdr>
            </w:pPr>
            <w:r>
              <w:rPr>
                <w:rFonts w:eastAsia="宋体"/>
                <w:color w:val="000000"/>
              </w:rPr>
              <w:t xml:space="preserve"> </w:t>
            </w:r>
            <w:r>
              <w:rPr>
                <w:color w:val="000000"/>
              </w:rPr>
            </w:r>
            <w:r/>
          </w:p>
        </w:tc>
        <w:tc>
          <w:tcPr>
            <w:tcMar>
              <w:left w:w="108" w:type="dxa"/>
              <w:top w:w="0" w:type="dxa"/>
              <w:right w:w="108" w:type="dxa"/>
              <w:bottom w:w="0" w:type="dxa"/>
            </w:tcMar>
            <w:tcW w:w="1016" w:type="dxa"/>
            <w:vAlign w:val="center"/>
            <w:textDirection w:val="lrTb"/>
            <w:noWrap w:val="false"/>
          </w:tcPr>
          <w:p>
            <w:pPr>
              <w:pStyle w:val="644"/>
              <w:jc w:val="center"/>
              <w:spacing w:line="113" w:lineRule="atLeast"/>
              <w:rPr>
                <w:color w:val="000000"/>
              </w:rPr>
              <w:pBdr>
                <w:top w:val="none" w:color="000000" w:sz="0" w:space="0"/>
                <w:left w:val="none" w:color="000000" w:sz="0" w:space="0"/>
                <w:bottom w:val="none" w:color="000000" w:sz="0" w:space="0"/>
                <w:right w:val="none" w:color="000000" w:sz="0" w:space="0"/>
              </w:pBdr>
            </w:pPr>
            <w:r>
              <w:rPr>
                <w:rFonts w:eastAsia="宋体"/>
                <w:color w:val="000000"/>
              </w:rPr>
              <w:t xml:space="preserve"> </w:t>
            </w:r>
            <w:r>
              <w:rPr>
                <w:color w:val="000000"/>
              </w:rPr>
            </w:r>
            <w:r/>
          </w:p>
        </w:tc>
        <w:tc>
          <w:tcPr>
            <w:tcMar>
              <w:left w:w="108" w:type="dxa"/>
              <w:top w:w="0" w:type="dxa"/>
              <w:right w:w="108" w:type="dxa"/>
              <w:bottom w:w="0" w:type="dxa"/>
            </w:tcMar>
            <w:tcW w:w="2137" w:type="dxa"/>
            <w:vAlign w:val="center"/>
            <w:textDirection w:val="lrTb"/>
            <w:noWrap w:val="false"/>
          </w:tcPr>
          <w:p>
            <w:pPr>
              <w:pStyle w:val="644"/>
              <w:jc w:val="center"/>
              <w:spacing w:line="113" w:lineRule="atLeast"/>
              <w:rPr>
                <w:color w:val="000000"/>
              </w:rPr>
              <w:pBdr>
                <w:top w:val="none" w:color="000000" w:sz="0" w:space="0"/>
                <w:left w:val="none" w:color="000000" w:sz="0" w:space="0"/>
                <w:bottom w:val="none" w:color="000000" w:sz="0" w:space="0"/>
                <w:right w:val="none" w:color="000000" w:sz="0" w:space="0"/>
              </w:pBdr>
            </w:pPr>
            <w:r>
              <w:rPr>
                <w:rFonts w:eastAsia="宋体"/>
                <w:color w:val="000000"/>
              </w:rPr>
              <w:t xml:space="preserve"> </w:t>
            </w:r>
            <w:r>
              <w:rPr>
                <w:color w:val="000000"/>
              </w:rPr>
            </w:r>
            <w:r/>
          </w:p>
        </w:tc>
      </w:tr>
    </w:tbl>
    <w:p>
      <w:pPr>
        <w:pStyle w:val="644"/>
        <w:spacing w:line="85" w:lineRule="atLeast"/>
        <w:rPr>
          <w:color w:val="000000"/>
        </w:rPr>
        <w:pBdr>
          <w:top w:val="none" w:color="000000" w:sz="0" w:space="0"/>
          <w:left w:val="none" w:color="000000" w:sz="0" w:space="0"/>
          <w:bottom w:val="none" w:color="000000" w:sz="0" w:space="0"/>
          <w:right w:val="none" w:color="000000" w:sz="0" w:space="0"/>
        </w:pBdr>
      </w:pPr>
      <w:r>
        <w:rPr>
          <w:rFonts w:eastAsia="宋体"/>
          <w:color w:val="000000"/>
        </w:rPr>
        <w:t xml:space="preserve"> </w:t>
      </w:r>
      <w:r>
        <w:rPr>
          <w:color w:val="000000"/>
        </w:rPr>
      </w:r>
      <w:r/>
    </w:p>
    <w:p>
      <w:pPr>
        <w:pStyle w:val="644"/>
        <w:spacing w:before="240" w:after="240" w:line="85" w:lineRule="atLeast"/>
        <w:shd w:val="clear" w:color="ffffff" w:fill="ffffff"/>
        <w:rPr>
          <w:color w:val="000000"/>
        </w:rPr>
        <w:pBdr>
          <w:top w:val="none" w:color="000000" w:sz="0" w:space="0"/>
          <w:left w:val="none" w:color="000000" w:sz="0" w:space="0"/>
          <w:bottom w:val="none" w:color="000000" w:sz="0" w:space="0"/>
          <w:right w:val="none" w:color="000000" w:sz="0" w:space="0"/>
        </w:pBdr>
      </w:pPr>
      <w:r>
        <w:rPr>
          <w:rFonts w:eastAsia="宋体"/>
          <w:color w:val="000000"/>
        </w:rPr>
        <w:t xml:space="preserve">投标单位（盖电子章）：</w:t>
      </w:r>
      <w:r>
        <w:rPr>
          <w:rFonts w:eastAsia="宋体"/>
          <w:color w:val="000000"/>
          <w:u w:val="single"/>
        </w:rPr>
        <w:t xml:space="preserve">                      </w:t>
      </w:r>
      <w:r>
        <w:rPr>
          <w:color w:val="000000"/>
        </w:rPr>
      </w:r>
      <w:r/>
    </w:p>
    <w:p>
      <w:pPr>
        <w:pStyle w:val="644"/>
        <w:spacing w:before="240" w:after="240" w:line="85" w:lineRule="atLeast"/>
        <w:shd w:val="clear" w:color="ffffff" w:fill="ffffff"/>
        <w:rPr>
          <w:color w:val="000000"/>
        </w:rPr>
        <w:pBdr>
          <w:top w:val="none" w:color="000000" w:sz="0" w:space="0"/>
          <w:left w:val="none" w:color="000000" w:sz="0" w:space="0"/>
          <w:bottom w:val="none" w:color="000000" w:sz="0" w:space="0"/>
          <w:right w:val="none" w:color="000000" w:sz="0" w:space="0"/>
        </w:pBdr>
      </w:pPr>
      <w:r>
        <w:rPr>
          <w:rFonts w:eastAsia="宋体"/>
          <w:color w:val="000000"/>
        </w:rPr>
        <w:t xml:space="preserve">授权代表（签字）：</w:t>
      </w:r>
      <w:r>
        <w:rPr>
          <w:rFonts w:eastAsia="宋体"/>
          <w:color w:val="000000"/>
          <w:u w:val="single"/>
        </w:rPr>
        <w:t xml:space="preserve">                      </w:t>
      </w:r>
      <w:r>
        <w:rPr>
          <w:color w:val="000000"/>
        </w:rPr>
      </w:r>
      <w:r/>
    </w:p>
    <w:p>
      <w:pPr>
        <w:pStyle w:val="644"/>
        <w:jc w:val="both"/>
        <w:spacing w:line="85" w:lineRule="atLeast"/>
        <w:rPr>
          <w:color w:val="000000"/>
        </w:rPr>
        <w:pBdr>
          <w:top w:val="none" w:color="000000" w:sz="0" w:space="0"/>
          <w:left w:val="none" w:color="000000" w:sz="0" w:space="0"/>
          <w:bottom w:val="none" w:color="000000" w:sz="0" w:space="0"/>
          <w:right w:val="none" w:color="000000" w:sz="0" w:space="0"/>
        </w:pBdr>
      </w:pPr>
      <w:r>
        <w:rPr>
          <w:rFonts w:eastAsia="宋体"/>
          <w:color w:val="000000"/>
        </w:rPr>
        <w:t xml:space="preserve">日期：</w:t>
      </w:r>
      <w:r>
        <w:rPr>
          <w:rFonts w:eastAsia="宋体"/>
          <w:color w:val="000000"/>
          <w:u w:val="single"/>
        </w:rPr>
        <w:t xml:space="preserve">             </w:t>
      </w:r>
      <w:r>
        <w:rPr>
          <w:color w:val="000000"/>
        </w:rPr>
      </w:r>
      <w:r/>
    </w:p>
    <w:p>
      <w:pPr>
        <w:pStyle w:val="644"/>
        <w:spacing w:line="85" w:lineRule="atLeast"/>
        <w:rPr>
          <w:rFonts w:eastAsia="宋体"/>
          <w:color w:val="000000"/>
        </w:rPr>
        <w:pBdr>
          <w:top w:val="none" w:color="000000" w:sz="0" w:space="0"/>
          <w:left w:val="none" w:color="000000" w:sz="0" w:space="0"/>
          <w:bottom w:val="none" w:color="000000" w:sz="0" w:space="0"/>
          <w:right w:val="none" w:color="000000" w:sz="0" w:space="0"/>
        </w:pBdr>
      </w:pPr>
      <w:r>
        <w:rPr>
          <w:rFonts w:eastAsia="宋体"/>
          <w:color w:val="000000"/>
        </w:rPr>
      </w:r>
      <w:r/>
    </w:p>
    <w:p>
      <w:pPr>
        <w:pStyle w:val="644"/>
        <w:spacing w:line="85" w:lineRule="atLeast"/>
        <w:rPr>
          <w:color w:val="000000"/>
        </w:rPr>
        <w:pBdr>
          <w:top w:val="none" w:color="000000" w:sz="0" w:space="0"/>
          <w:left w:val="none" w:color="000000" w:sz="0" w:space="0"/>
          <w:bottom w:val="none" w:color="000000" w:sz="0" w:space="0"/>
          <w:right w:val="none" w:color="000000" w:sz="0" w:space="0"/>
        </w:pBdr>
      </w:pPr>
      <w:r>
        <w:rPr>
          <w:rFonts w:eastAsia="宋体"/>
          <w:color w:val="000000"/>
        </w:rPr>
        <w:t xml:space="preserve">说明：</w:t>
      </w:r>
      <w:r>
        <w:rPr>
          <w:color w:val="000000"/>
        </w:rPr>
      </w:r>
      <w:r/>
    </w:p>
    <w:p>
      <w:pPr>
        <w:pStyle w:val="644"/>
        <w:spacing w:line="85" w:lineRule="atLeast"/>
        <w:rPr>
          <w:color w:val="000000"/>
        </w:rPr>
        <w:pBdr>
          <w:top w:val="none" w:color="000000" w:sz="0" w:space="0"/>
          <w:left w:val="none" w:color="000000" w:sz="0" w:space="0"/>
          <w:bottom w:val="none" w:color="000000" w:sz="0" w:space="0"/>
          <w:right w:val="none" w:color="000000" w:sz="0" w:space="0"/>
        </w:pBdr>
      </w:pPr>
      <w:r>
        <w:rPr>
          <w:rFonts w:eastAsia="宋体"/>
          <w:color w:val="000000"/>
        </w:rPr>
        <w:t xml:space="preserve">1.如果行数不够，请自行增加。</w:t>
      </w:r>
      <w:r>
        <w:rPr>
          <w:color w:val="000000"/>
        </w:rPr>
      </w:r>
      <w:r/>
    </w:p>
    <w:p>
      <w:pPr>
        <w:pStyle w:val="644"/>
        <w:spacing w:line="85" w:lineRule="atLeast"/>
        <w:rPr>
          <w:color w:val="000000"/>
        </w:rPr>
        <w:pBdr>
          <w:top w:val="none" w:color="000000" w:sz="0" w:space="0"/>
          <w:left w:val="none" w:color="000000" w:sz="0" w:space="0"/>
          <w:bottom w:val="none" w:color="000000" w:sz="0" w:space="0"/>
          <w:right w:val="none" w:color="000000" w:sz="0" w:space="0"/>
        </w:pBdr>
      </w:pPr>
      <w:r>
        <w:rPr>
          <w:rFonts w:eastAsia="宋体"/>
          <w:b/>
          <w:color w:val="000000"/>
        </w:rPr>
        <w:t xml:space="preserve">2.投标供应商应根据上表要求逐一说明投标货物名称、品牌、规格型号等。</w:t>
      </w:r>
      <w:r>
        <w:rPr>
          <w:color w:val="000000"/>
        </w:rPr>
      </w:r>
      <w:r/>
    </w:p>
    <w:p>
      <w:pPr>
        <w:pStyle w:val="644"/>
        <w:spacing w:before="240" w:after="240" w:line="85" w:lineRule="atLeast"/>
        <w:rPr>
          <w:color w:val="000000"/>
        </w:rPr>
        <w:pBdr>
          <w:top w:val="none" w:color="000000" w:sz="0" w:space="0"/>
          <w:left w:val="none" w:color="000000" w:sz="0" w:space="0"/>
          <w:bottom w:val="none" w:color="000000" w:sz="0" w:space="0"/>
          <w:right w:val="none" w:color="000000" w:sz="0" w:space="0"/>
        </w:pBdr>
      </w:pPr>
      <w:r>
        <w:rPr>
          <w:color w:val="000000"/>
        </w:rPr>
      </w:r>
      <w:r/>
    </w:p>
    <w:p>
      <w:pPr>
        <w:pStyle w:val="644"/>
        <w:spacing w:line="85" w:lineRule="atLeast"/>
        <w:rPr>
          <w:color w:val="000000"/>
        </w:rPr>
        <w:pBdr>
          <w:top w:val="none" w:color="000000" w:sz="0" w:space="0"/>
          <w:left w:val="none" w:color="000000" w:sz="0" w:space="0"/>
          <w:bottom w:val="none" w:color="000000" w:sz="0" w:space="0"/>
          <w:right w:val="none" w:color="000000" w:sz="0" w:space="0"/>
        </w:pBdr>
      </w:pPr>
      <w:r>
        <w:rPr>
          <w:rFonts w:eastAsia="宋体"/>
          <w:color w:val="000000"/>
          <w:sz w:val="24"/>
        </w:rPr>
        <w:br w:type="page" w:clear="all"/>
      </w:r>
      <w:r>
        <w:rPr>
          <w:rFonts w:eastAsia="宋体"/>
          <w:b/>
          <w:bCs/>
          <w:color w:val="000000"/>
          <w:sz w:val="24"/>
        </w:rPr>
        <w:t xml:space="preserve">附件十、无重大违法记录声明格式</w:t>
      </w:r>
      <w:r>
        <w:rPr>
          <w:color w:val="000000"/>
        </w:rPr>
      </w:r>
      <w:r/>
    </w:p>
    <w:p>
      <w:pPr>
        <w:pStyle w:val="644"/>
        <w:jc w:val="center"/>
        <w:spacing w:before="240" w:after="240" w:line="85" w:lineRule="atLeast"/>
        <w:rPr>
          <w:color w:val="000000"/>
        </w:rPr>
        <w:pBdr>
          <w:top w:val="none" w:color="000000" w:sz="0" w:space="0"/>
          <w:left w:val="none" w:color="000000" w:sz="0" w:space="0"/>
          <w:bottom w:val="none" w:color="000000" w:sz="0" w:space="0"/>
          <w:right w:val="none" w:color="000000" w:sz="0" w:space="0"/>
        </w:pBdr>
      </w:pPr>
      <w:r>
        <w:rPr>
          <w:rFonts w:eastAsia="宋体"/>
          <w:color w:val="000000"/>
          <w:sz w:val="24"/>
        </w:rPr>
        <w:t xml:space="preserve"> </w:t>
      </w:r>
      <w:r>
        <w:rPr>
          <w:color w:val="000000"/>
        </w:rPr>
      </w:r>
      <w:r/>
    </w:p>
    <w:p>
      <w:pPr>
        <w:pStyle w:val="644"/>
        <w:jc w:val="center"/>
        <w:spacing w:before="240" w:after="240" w:line="85" w:lineRule="atLeast"/>
        <w:rPr>
          <w:color w:val="000000"/>
        </w:rPr>
        <w:pBdr>
          <w:top w:val="none" w:color="000000" w:sz="0" w:space="0"/>
          <w:left w:val="none" w:color="000000" w:sz="0" w:space="0"/>
          <w:bottom w:val="none" w:color="000000" w:sz="0" w:space="0"/>
          <w:right w:val="none" w:color="000000" w:sz="0" w:space="0"/>
        </w:pBdr>
      </w:pPr>
      <w:r>
        <w:rPr>
          <w:rFonts w:eastAsia="宋体"/>
          <w:b/>
          <w:color w:val="000000"/>
          <w:sz w:val="24"/>
        </w:rPr>
        <w:t xml:space="preserve">无重大违法记录声明</w:t>
      </w:r>
      <w:r>
        <w:rPr>
          <w:color w:val="000000"/>
        </w:rPr>
      </w:r>
      <w:r/>
    </w:p>
    <w:p>
      <w:pPr>
        <w:pStyle w:val="644"/>
        <w:spacing w:before="240" w:after="240" w:line="85" w:lineRule="atLeast"/>
        <w:rPr>
          <w:color w:val="000000"/>
        </w:rPr>
        <w:pBdr>
          <w:top w:val="none" w:color="000000" w:sz="0" w:space="0"/>
          <w:left w:val="none" w:color="000000" w:sz="0" w:space="0"/>
          <w:bottom w:val="none" w:color="000000" w:sz="0" w:space="0"/>
          <w:right w:val="none" w:color="000000" w:sz="0" w:space="0"/>
        </w:pBdr>
      </w:pPr>
      <w:r>
        <w:rPr>
          <w:rFonts w:eastAsia="宋体"/>
          <w:color w:val="000000"/>
          <w:sz w:val="24"/>
        </w:rPr>
        <w:t xml:space="preserve"> </w:t>
      </w:r>
      <w:r>
        <w:rPr>
          <w:color w:val="000000"/>
        </w:rPr>
      </w:r>
      <w:r/>
    </w:p>
    <w:p>
      <w:pPr>
        <w:pStyle w:val="644"/>
        <w:spacing w:before="240" w:after="240" w:line="85" w:lineRule="atLeast"/>
        <w:rPr>
          <w:color w:val="000000"/>
        </w:rPr>
        <w:pBdr>
          <w:top w:val="none" w:color="000000" w:sz="0" w:space="0"/>
          <w:left w:val="none" w:color="000000" w:sz="0" w:space="0"/>
          <w:bottom w:val="none" w:color="000000" w:sz="0" w:space="0"/>
          <w:right w:val="none" w:color="000000" w:sz="0" w:space="0"/>
        </w:pBdr>
      </w:pPr>
      <w:r>
        <w:rPr>
          <w:rFonts w:eastAsia="宋体"/>
          <w:color w:val="000000"/>
        </w:rPr>
        <w:t xml:space="preserve">南京邮电大学：</w:t>
      </w:r>
      <w:r>
        <w:rPr>
          <w:color w:val="000000"/>
        </w:rPr>
      </w:r>
      <w:r/>
    </w:p>
    <w:p>
      <w:pPr>
        <w:pStyle w:val="644"/>
        <w:spacing w:before="240" w:after="240" w:line="85" w:lineRule="atLeast"/>
        <w:rPr>
          <w:color w:val="000000"/>
        </w:rPr>
        <w:pBdr>
          <w:top w:val="none" w:color="000000" w:sz="0" w:space="0"/>
          <w:left w:val="none" w:color="000000" w:sz="0" w:space="0"/>
          <w:bottom w:val="none" w:color="000000" w:sz="0" w:space="0"/>
          <w:right w:val="none" w:color="000000" w:sz="0" w:space="0"/>
        </w:pBdr>
      </w:pPr>
      <w:r>
        <w:rPr>
          <w:rFonts w:eastAsia="宋体"/>
          <w:color w:val="000000"/>
        </w:rPr>
        <w:t xml:space="preserve"> </w:t>
      </w:r>
      <w:r>
        <w:rPr>
          <w:color w:val="000000"/>
        </w:rPr>
      </w:r>
      <w:r/>
    </w:p>
    <w:p>
      <w:pPr>
        <w:pStyle w:val="644"/>
        <w:ind w:firstLine="480"/>
        <w:spacing w:before="240" w:after="240" w:line="85" w:lineRule="atLeast"/>
        <w:rPr>
          <w:color w:val="000000"/>
        </w:rPr>
        <w:pBdr>
          <w:top w:val="none" w:color="000000" w:sz="0" w:space="0"/>
          <w:left w:val="none" w:color="000000" w:sz="0" w:space="0"/>
          <w:bottom w:val="none" w:color="000000" w:sz="0" w:space="0"/>
          <w:right w:val="none" w:color="000000" w:sz="0" w:space="0"/>
        </w:pBdr>
      </w:pPr>
      <w:r>
        <w:rPr>
          <w:rFonts w:eastAsia="宋体"/>
          <w:color w:val="000000"/>
        </w:rPr>
        <w:t xml:space="preserve">我单位</w:t>
      </w:r>
      <w:r>
        <w:rPr>
          <w:rFonts w:eastAsia="宋体"/>
          <w:color w:val="000000"/>
          <w:u w:val="single"/>
        </w:rPr>
        <w:t xml:space="preserve">           </w:t>
      </w:r>
      <w:r>
        <w:rPr>
          <w:rFonts w:eastAsia="宋体"/>
          <w:color w:val="000000"/>
        </w:rPr>
        <w:t xml:space="preserve">（投标供应商名称）郑重声明：</w:t>
      </w:r>
      <w:r>
        <w:rPr>
          <w:color w:val="000000"/>
        </w:rPr>
      </w:r>
      <w:r/>
    </w:p>
    <w:p>
      <w:pPr>
        <w:pStyle w:val="644"/>
        <w:ind w:firstLine="480"/>
        <w:spacing w:before="240" w:after="240" w:line="85" w:lineRule="atLeast"/>
        <w:rPr>
          <w:color w:val="000000"/>
        </w:rPr>
        <w:pBdr>
          <w:top w:val="none" w:color="000000" w:sz="0" w:space="0"/>
          <w:left w:val="none" w:color="000000" w:sz="0" w:space="0"/>
          <w:bottom w:val="none" w:color="000000" w:sz="0" w:space="0"/>
          <w:right w:val="none" w:color="000000" w:sz="0" w:space="0"/>
        </w:pBdr>
      </w:pPr>
      <w:r>
        <w:rPr>
          <w:rFonts w:eastAsia="宋体"/>
          <w:color w:val="000000"/>
        </w:rPr>
        <w:t xml:space="preserve">参加政府采购活动前3年内在经营活动中</w:t>
      </w:r>
      <w:r>
        <w:rPr>
          <w:rFonts w:eastAsia="宋体"/>
          <w:color w:val="000000"/>
          <w:u w:val="single"/>
        </w:rPr>
        <w:t xml:space="preserve">        </w:t>
      </w:r>
      <w:r>
        <w:rPr>
          <w:rFonts w:eastAsia="宋体"/>
          <w:color w:val="000000"/>
        </w:rPr>
        <w:t xml:space="preserve">（在下划线上如实填写：有或没有）重大违法记录。</w:t>
      </w:r>
      <w:r>
        <w:rPr>
          <w:color w:val="000000"/>
        </w:rPr>
      </w:r>
      <w:r/>
    </w:p>
    <w:p>
      <w:pPr>
        <w:pStyle w:val="644"/>
        <w:ind w:firstLine="360"/>
        <w:spacing w:before="240" w:after="240" w:line="85" w:lineRule="atLeast"/>
        <w:rPr>
          <w:color w:val="000000"/>
        </w:rPr>
        <w:pBdr>
          <w:top w:val="none" w:color="000000" w:sz="0" w:space="0"/>
          <w:left w:val="none" w:color="000000" w:sz="0" w:space="0"/>
          <w:bottom w:val="none" w:color="000000" w:sz="0" w:space="0"/>
          <w:right w:val="none" w:color="000000" w:sz="0" w:space="0"/>
        </w:pBdr>
      </w:pPr>
      <w:r>
        <w:rPr>
          <w:rFonts w:eastAsia="宋体"/>
          <w:color w:val="000000"/>
        </w:rPr>
        <w:t xml:space="preserve">（说明：政府采购法第二十二条第一款第五项所称重大违法记录，是指投标供应商因违法经营受到刑事处罚或者责令停产停业、吊销许可证或者执照、较大数额罚款等行政处罚）</w:t>
      </w:r>
      <w:r>
        <w:rPr>
          <w:color w:val="000000"/>
        </w:rPr>
      </w:r>
      <w:r/>
    </w:p>
    <w:p>
      <w:pPr>
        <w:pStyle w:val="644"/>
        <w:spacing w:before="240" w:after="240" w:line="85" w:lineRule="atLeast"/>
        <w:rPr>
          <w:color w:val="000000"/>
        </w:rPr>
        <w:pBdr>
          <w:top w:val="none" w:color="000000" w:sz="0" w:space="0"/>
          <w:left w:val="none" w:color="000000" w:sz="0" w:space="0"/>
          <w:bottom w:val="none" w:color="000000" w:sz="0" w:space="0"/>
          <w:right w:val="none" w:color="000000" w:sz="0" w:space="0"/>
        </w:pBdr>
      </w:pPr>
      <w:r>
        <w:rPr>
          <w:rFonts w:eastAsia="宋体"/>
          <w:color w:val="000000"/>
        </w:rPr>
        <w:t xml:space="preserve"> </w:t>
      </w:r>
      <w:r>
        <w:rPr>
          <w:color w:val="000000"/>
        </w:rPr>
      </w:r>
      <w:r/>
    </w:p>
    <w:p>
      <w:pPr>
        <w:pStyle w:val="644"/>
        <w:spacing w:before="240" w:after="240" w:line="85" w:lineRule="atLeast"/>
        <w:rPr>
          <w:color w:val="000000"/>
        </w:rPr>
        <w:pBdr>
          <w:top w:val="none" w:color="000000" w:sz="0" w:space="0"/>
          <w:left w:val="none" w:color="000000" w:sz="0" w:space="0"/>
          <w:bottom w:val="none" w:color="000000" w:sz="0" w:space="0"/>
          <w:right w:val="none" w:color="000000" w:sz="0" w:space="0"/>
        </w:pBdr>
      </w:pPr>
      <w:r>
        <w:rPr>
          <w:rFonts w:eastAsia="宋体"/>
          <w:color w:val="000000"/>
        </w:rPr>
        <w:t xml:space="preserve"> </w:t>
      </w:r>
      <w:r>
        <w:rPr>
          <w:color w:val="000000"/>
        </w:rPr>
      </w:r>
      <w:r/>
    </w:p>
    <w:p>
      <w:pPr>
        <w:pStyle w:val="644"/>
        <w:ind w:firstLine="2730"/>
        <w:jc w:val="both"/>
        <w:spacing w:before="240" w:after="240" w:line="85" w:lineRule="atLeast"/>
        <w:shd w:val="clear" w:color="ffffff" w:fill="ffffff"/>
        <w:rPr>
          <w:color w:val="000000"/>
          <w:u w:val="single"/>
        </w:rPr>
        <w:pBdr>
          <w:top w:val="none" w:color="000000" w:sz="0" w:space="0"/>
          <w:left w:val="none" w:color="000000" w:sz="0" w:space="0"/>
          <w:bottom w:val="none" w:color="000000" w:sz="0" w:space="0"/>
          <w:right w:val="none" w:color="000000" w:sz="0" w:space="0"/>
        </w:pBdr>
      </w:pPr>
      <w:r>
        <w:rPr>
          <w:rFonts w:eastAsia="宋体"/>
          <w:color w:val="000000"/>
        </w:rPr>
        <w:t xml:space="preserve">投标单位（盖电子章）：</w:t>
      </w:r>
      <w:r>
        <w:rPr>
          <w:color w:val="000000"/>
          <w:u w:val="single"/>
        </w:rPr>
      </w:r>
      <w:r/>
    </w:p>
    <w:p>
      <w:pPr>
        <w:pStyle w:val="644"/>
        <w:jc w:val="right"/>
        <w:spacing w:before="240" w:after="240" w:line="85" w:lineRule="atLeast"/>
        <w:shd w:val="clear" w:color="ffffff" w:fill="ffffff"/>
        <w:rPr>
          <w:color w:val="000000"/>
        </w:rPr>
        <w:pBdr>
          <w:top w:val="none" w:color="000000" w:sz="0" w:space="0"/>
          <w:left w:val="none" w:color="000000" w:sz="0" w:space="0"/>
          <w:bottom w:val="none" w:color="000000" w:sz="0" w:space="0"/>
          <w:right w:val="none" w:color="000000" w:sz="0" w:space="0"/>
        </w:pBdr>
      </w:pPr>
      <w:r>
        <w:rPr>
          <w:rFonts w:eastAsia="宋体"/>
          <w:color w:val="000000"/>
        </w:rPr>
        <w:t xml:space="preserve">授权代表（签字）：</w:t>
      </w:r>
      <w:r>
        <w:rPr>
          <w:rFonts w:eastAsia="宋体"/>
          <w:color w:val="000000"/>
          <w:u w:val="single"/>
        </w:rPr>
        <w:t xml:space="preserve">                      </w:t>
      </w:r>
      <w:r>
        <w:rPr>
          <w:color w:val="000000"/>
        </w:rPr>
      </w:r>
      <w:r/>
    </w:p>
    <w:p>
      <w:pPr>
        <w:pStyle w:val="644"/>
        <w:jc w:val="right"/>
        <w:spacing w:line="85" w:lineRule="atLeast"/>
        <w:rPr>
          <w:color w:val="000000"/>
        </w:rPr>
        <w:pBdr>
          <w:top w:val="none" w:color="000000" w:sz="0" w:space="0"/>
          <w:left w:val="none" w:color="000000" w:sz="0" w:space="0"/>
          <w:bottom w:val="none" w:color="000000" w:sz="0" w:space="0"/>
          <w:right w:val="none" w:color="000000" w:sz="0" w:space="0"/>
        </w:pBdr>
      </w:pPr>
      <w:r>
        <w:rPr>
          <w:rFonts w:eastAsia="宋体"/>
          <w:color w:val="000000"/>
        </w:rPr>
        <w:t xml:space="preserve">日期： </w:t>
      </w:r>
      <w:r>
        <w:rPr>
          <w:rFonts w:eastAsia="宋体"/>
          <w:color w:val="000000"/>
          <w:u w:val="single"/>
        </w:rPr>
        <w:t xml:space="preserve">           </w:t>
      </w:r>
      <w:r>
        <w:rPr>
          <w:rFonts w:eastAsia="宋体"/>
          <w:color w:val="000000"/>
        </w:rPr>
        <w:t xml:space="preserve"> </w:t>
      </w:r>
      <w:r>
        <w:rPr>
          <w:color w:val="000000"/>
        </w:rPr>
      </w:r>
      <w:r/>
    </w:p>
    <w:p>
      <w:pPr>
        <w:pStyle w:val="644"/>
        <w:spacing w:line="85" w:lineRule="atLeast"/>
        <w:shd w:val="clear" w:color="ffffff" w:fill="ffffff"/>
        <w:rPr>
          <w:color w:val="000000"/>
        </w:rPr>
        <w:pBdr>
          <w:top w:val="none" w:color="000000" w:sz="0" w:space="0"/>
          <w:left w:val="none" w:color="000000" w:sz="0" w:space="0"/>
          <w:bottom w:val="none" w:color="000000" w:sz="0" w:space="0"/>
          <w:right w:val="none" w:color="000000" w:sz="0" w:space="0"/>
        </w:pBdr>
      </w:pPr>
      <w:r>
        <w:rPr>
          <w:rFonts w:eastAsia="宋体"/>
          <w:color w:val="000000"/>
          <w:sz w:val="24"/>
        </w:rPr>
        <w:t xml:space="preserve"> </w:t>
      </w:r>
      <w:r>
        <w:rPr>
          <w:color w:val="000000"/>
        </w:rPr>
      </w:r>
      <w:r/>
    </w:p>
    <w:p>
      <w:pPr>
        <w:pStyle w:val="644"/>
        <w:spacing w:line="85" w:lineRule="atLeast"/>
        <w:shd w:val="clear" w:color="ffffff" w:fill="ffffff"/>
        <w:rPr>
          <w:color w:val="000000"/>
        </w:rPr>
        <w:pBdr>
          <w:top w:val="none" w:color="000000" w:sz="0" w:space="0"/>
          <w:left w:val="none" w:color="000000" w:sz="0" w:space="0"/>
          <w:bottom w:val="none" w:color="000000" w:sz="0" w:space="0"/>
          <w:right w:val="none" w:color="000000" w:sz="0" w:space="0"/>
        </w:pBdr>
      </w:pPr>
      <w:r>
        <w:rPr>
          <w:rFonts w:eastAsia="宋体"/>
          <w:color w:val="000000"/>
          <w:sz w:val="24"/>
        </w:rPr>
        <w:t xml:space="preserve"> </w:t>
      </w:r>
      <w:r>
        <w:rPr>
          <w:color w:val="000000"/>
        </w:rPr>
      </w:r>
      <w:r/>
    </w:p>
    <w:p>
      <w:pPr>
        <w:pStyle w:val="644"/>
        <w:ind w:right="480"/>
        <w:jc w:val="center"/>
        <w:spacing w:before="240" w:after="240" w:line="85" w:lineRule="atLeast"/>
        <w:shd w:val="clear" w:color="ffffff" w:fill="ffffff"/>
        <w:rPr>
          <w:color w:val="000000"/>
        </w:rPr>
        <w:pBdr>
          <w:top w:val="none" w:color="000000" w:sz="0" w:space="0"/>
          <w:left w:val="none" w:color="000000" w:sz="0" w:space="0"/>
          <w:bottom w:val="none" w:color="000000" w:sz="0" w:space="0"/>
          <w:right w:val="none" w:color="000000" w:sz="0" w:space="0"/>
        </w:pBdr>
      </w:pPr>
      <w:r>
        <w:rPr>
          <w:rFonts w:eastAsia="宋体"/>
          <w:color w:val="000000"/>
          <w:sz w:val="24"/>
        </w:rPr>
        <w:t xml:space="preserve"> </w:t>
      </w:r>
      <w:r>
        <w:rPr>
          <w:color w:val="000000"/>
        </w:rPr>
      </w:r>
      <w:r/>
    </w:p>
    <w:p>
      <w:pPr>
        <w:pStyle w:val="644"/>
        <w:spacing w:before="240" w:after="240" w:line="85" w:lineRule="atLeast"/>
        <w:rPr>
          <w:color w:val="000000"/>
        </w:rPr>
        <w:pBdr>
          <w:top w:val="none" w:color="000000" w:sz="0" w:space="0"/>
          <w:left w:val="none" w:color="000000" w:sz="0" w:space="0"/>
          <w:bottom w:val="none" w:color="000000" w:sz="0" w:space="0"/>
          <w:right w:val="none" w:color="000000" w:sz="0" w:space="0"/>
        </w:pBdr>
      </w:pPr>
      <w:r>
        <w:rPr>
          <w:rFonts w:eastAsia="宋体"/>
          <w:color w:val="000000"/>
          <w:sz w:val="24"/>
        </w:rPr>
        <w:t xml:space="preserve"> </w:t>
      </w:r>
      <w:r>
        <w:rPr>
          <w:color w:val="000000"/>
        </w:rPr>
      </w:r>
      <w:r/>
    </w:p>
    <w:p>
      <w:pPr>
        <w:pStyle w:val="644"/>
        <w:spacing w:before="240" w:after="240" w:line="85" w:lineRule="atLeast"/>
        <w:rPr>
          <w:color w:val="000000"/>
        </w:rPr>
        <w:pBdr>
          <w:top w:val="none" w:color="000000" w:sz="0" w:space="0"/>
          <w:left w:val="none" w:color="000000" w:sz="0" w:space="0"/>
          <w:bottom w:val="none" w:color="000000" w:sz="0" w:space="0"/>
          <w:right w:val="none" w:color="000000" w:sz="0" w:space="0"/>
        </w:pBdr>
      </w:pPr>
      <w:r>
        <w:rPr>
          <w:rFonts w:eastAsia="宋体"/>
          <w:color w:val="000000"/>
          <w:sz w:val="24"/>
        </w:rPr>
        <w:t xml:space="preserve"> </w:t>
      </w:r>
      <w:r>
        <w:rPr>
          <w:color w:val="000000"/>
        </w:rPr>
      </w:r>
      <w:r/>
    </w:p>
    <w:p>
      <w:pPr>
        <w:pStyle w:val="644"/>
        <w:spacing w:before="240" w:after="240" w:line="85" w:lineRule="atLeast"/>
        <w:rPr>
          <w:color w:val="000000"/>
        </w:rPr>
        <w:pBdr>
          <w:top w:val="none" w:color="000000" w:sz="0" w:space="0"/>
          <w:left w:val="none" w:color="000000" w:sz="0" w:space="0"/>
          <w:bottom w:val="none" w:color="000000" w:sz="0" w:space="0"/>
          <w:right w:val="none" w:color="000000" w:sz="0" w:space="0"/>
        </w:pBdr>
      </w:pPr>
      <w:r>
        <w:rPr>
          <w:rFonts w:eastAsia="宋体"/>
          <w:color w:val="000000"/>
          <w:sz w:val="24"/>
        </w:rPr>
        <w:t xml:space="preserve"> </w:t>
      </w:r>
      <w:r>
        <w:rPr>
          <w:color w:val="000000"/>
        </w:rPr>
      </w:r>
      <w:r/>
    </w:p>
    <w:p>
      <w:pPr>
        <w:pStyle w:val="644"/>
        <w:spacing w:before="240" w:after="240" w:line="85" w:lineRule="atLeast"/>
        <w:rPr>
          <w:color w:val="000000"/>
        </w:rPr>
        <w:pBdr>
          <w:top w:val="none" w:color="000000" w:sz="0" w:space="0"/>
          <w:left w:val="none" w:color="000000" w:sz="0" w:space="0"/>
          <w:bottom w:val="none" w:color="000000" w:sz="0" w:space="0"/>
          <w:right w:val="none" w:color="000000" w:sz="0" w:space="0"/>
        </w:pBdr>
      </w:pPr>
      <w:r>
        <w:rPr>
          <w:rFonts w:eastAsia="宋体"/>
          <w:color w:val="000000"/>
          <w:sz w:val="24"/>
        </w:rPr>
        <w:t xml:space="preserve"> </w:t>
      </w:r>
      <w:r>
        <w:rPr>
          <w:color w:val="000000"/>
        </w:rPr>
      </w:r>
      <w:r/>
    </w:p>
    <w:p>
      <w:pPr>
        <w:pStyle w:val="644"/>
        <w:spacing w:before="240" w:after="240" w:line="85" w:lineRule="atLeast"/>
        <w:rPr>
          <w:color w:val="000000"/>
        </w:rPr>
        <w:pBdr>
          <w:top w:val="none" w:color="000000" w:sz="0" w:space="0"/>
          <w:left w:val="none" w:color="000000" w:sz="0" w:space="0"/>
          <w:bottom w:val="none" w:color="000000" w:sz="0" w:space="0"/>
          <w:right w:val="none" w:color="000000" w:sz="0" w:space="0"/>
        </w:pBdr>
      </w:pPr>
      <w:r>
        <w:rPr>
          <w:rFonts w:eastAsia="宋体"/>
          <w:color w:val="000000"/>
          <w:sz w:val="24"/>
        </w:rPr>
        <w:t xml:space="preserve"> </w:t>
      </w:r>
      <w:r>
        <w:rPr>
          <w:color w:val="000000"/>
        </w:rPr>
      </w:r>
      <w:r/>
    </w:p>
    <w:p>
      <w:pPr>
        <w:pStyle w:val="644"/>
        <w:spacing w:before="240" w:after="240" w:line="85" w:lineRule="atLeast"/>
        <w:rPr>
          <w:color w:val="000000"/>
        </w:rPr>
        <w:pBdr>
          <w:top w:val="none" w:color="000000" w:sz="0" w:space="0"/>
          <w:left w:val="none" w:color="000000" w:sz="0" w:space="0"/>
          <w:bottom w:val="none" w:color="000000" w:sz="0" w:space="0"/>
          <w:right w:val="none" w:color="000000" w:sz="0" w:space="0"/>
        </w:pBdr>
      </w:pPr>
      <w:r>
        <w:rPr>
          <w:rFonts w:eastAsia="宋体"/>
          <w:color w:val="000000"/>
          <w:sz w:val="24"/>
        </w:rPr>
        <w:t xml:space="preserve"> </w:t>
      </w:r>
      <w:r>
        <w:rPr>
          <w:color w:val="000000"/>
        </w:rPr>
      </w:r>
      <w:r/>
    </w:p>
    <w:p>
      <w:pPr>
        <w:pStyle w:val="644"/>
        <w:spacing w:before="240" w:after="240" w:line="85" w:lineRule="atLeast"/>
        <w:rPr>
          <w:color w:val="000000"/>
        </w:rPr>
        <w:pBdr>
          <w:top w:val="none" w:color="000000" w:sz="0" w:space="0"/>
          <w:left w:val="none" w:color="000000" w:sz="0" w:space="0"/>
          <w:bottom w:val="none" w:color="000000" w:sz="0" w:space="0"/>
          <w:right w:val="none" w:color="000000" w:sz="0" w:space="0"/>
        </w:pBdr>
      </w:pPr>
      <w:r>
        <w:rPr>
          <w:rFonts w:eastAsia="宋体"/>
          <w:color w:val="000000"/>
          <w:sz w:val="24"/>
        </w:rPr>
        <w:t xml:space="preserve"> </w:t>
      </w:r>
      <w:r>
        <w:rPr>
          <w:color w:val="000000"/>
        </w:rPr>
      </w:r>
      <w:r/>
    </w:p>
    <w:p>
      <w:pPr>
        <w:pStyle w:val="644"/>
        <w:jc w:val="both"/>
        <w:spacing w:before="26" w:line="85" w:lineRule="atLeast"/>
        <w:rPr>
          <w:color w:val="000000"/>
        </w:rPr>
        <w:pBdr>
          <w:top w:val="none" w:color="000000" w:sz="0" w:space="0"/>
          <w:left w:val="none" w:color="000000" w:sz="0" w:space="0"/>
          <w:bottom w:val="none" w:color="000000" w:sz="0" w:space="0"/>
          <w:right w:val="none" w:color="000000" w:sz="0" w:space="0"/>
        </w:pBdr>
      </w:pPr>
      <w:r>
        <w:rPr>
          <w:color w:val="000000"/>
        </w:rPr>
        <w:br w:type="page" w:clear="all"/>
      </w:r>
      <w:r>
        <w:rPr>
          <w:color w:val="000000"/>
        </w:rPr>
      </w:r>
      <w:r/>
    </w:p>
    <w:p>
      <w:pPr>
        <w:pStyle w:val="644"/>
        <w:jc w:val="both"/>
        <w:spacing w:before="26" w:line="85" w:lineRule="atLeast"/>
        <w:rPr>
          <w:b/>
          <w:bCs/>
          <w:color w:val="000000"/>
        </w:rPr>
        <w:pBdr>
          <w:top w:val="none" w:color="000000" w:sz="0" w:space="0"/>
          <w:left w:val="none" w:color="000000" w:sz="0" w:space="0"/>
          <w:bottom w:val="none" w:color="000000" w:sz="0" w:space="0"/>
          <w:right w:val="none" w:color="000000" w:sz="0" w:space="0"/>
        </w:pBdr>
      </w:pPr>
      <w:r>
        <w:rPr>
          <w:rFonts w:eastAsia="宋体"/>
          <w:b/>
          <w:bCs/>
          <w:color w:val="000000"/>
          <w:sz w:val="24"/>
        </w:rPr>
        <w:t xml:space="preserve">附件十一、具备履行合同所必需的设备和专业技术能力的声明格式</w:t>
      </w:r>
      <w:r>
        <w:rPr>
          <w:b/>
          <w:bCs/>
          <w:color w:val="000000"/>
        </w:rPr>
      </w:r>
      <w:r/>
    </w:p>
    <w:p>
      <w:pPr>
        <w:pStyle w:val="644"/>
        <w:jc w:val="center"/>
        <w:spacing w:before="26" w:line="85" w:lineRule="atLeast"/>
        <w:rPr>
          <w:rFonts w:eastAsia="宋体"/>
          <w:b/>
          <w:color w:val="000000"/>
          <w:sz w:val="24"/>
        </w:rPr>
        <w:pBdr>
          <w:top w:val="none" w:color="000000" w:sz="0" w:space="0"/>
          <w:left w:val="none" w:color="000000" w:sz="0" w:space="0"/>
          <w:bottom w:val="none" w:color="000000" w:sz="0" w:space="0"/>
          <w:right w:val="none" w:color="000000" w:sz="0" w:space="0"/>
        </w:pBdr>
      </w:pPr>
      <w:r>
        <w:rPr>
          <w:rFonts w:eastAsia="宋体"/>
          <w:b/>
          <w:color w:val="000000"/>
          <w:sz w:val="24"/>
        </w:rPr>
      </w:r>
      <w:r/>
    </w:p>
    <w:p>
      <w:pPr>
        <w:pStyle w:val="644"/>
        <w:jc w:val="center"/>
        <w:spacing w:before="26" w:line="85" w:lineRule="atLeast"/>
        <w:rPr>
          <w:color w:val="000000"/>
        </w:rPr>
        <w:pBdr>
          <w:top w:val="none" w:color="000000" w:sz="0" w:space="0"/>
          <w:left w:val="none" w:color="000000" w:sz="0" w:space="0"/>
          <w:bottom w:val="none" w:color="000000" w:sz="0" w:space="0"/>
          <w:right w:val="none" w:color="000000" w:sz="0" w:space="0"/>
        </w:pBdr>
      </w:pPr>
      <w:r>
        <w:rPr>
          <w:rFonts w:eastAsia="宋体"/>
          <w:b/>
          <w:color w:val="000000"/>
          <w:sz w:val="24"/>
        </w:rPr>
        <w:t xml:space="preserve">具备履行合同所必需的设备和专业技术能力</w:t>
      </w:r>
      <w:r>
        <w:rPr>
          <w:color w:val="000000"/>
        </w:rPr>
      </w:r>
      <w:r/>
    </w:p>
    <w:p>
      <w:pPr>
        <w:pStyle w:val="644"/>
        <w:spacing w:before="240" w:after="240" w:line="85" w:lineRule="atLeast"/>
        <w:rPr>
          <w:color w:val="000000"/>
        </w:rPr>
        <w:pBdr>
          <w:top w:val="none" w:color="000000" w:sz="0" w:space="0"/>
          <w:left w:val="none" w:color="000000" w:sz="0" w:space="0"/>
          <w:bottom w:val="none" w:color="000000" w:sz="0" w:space="0"/>
          <w:right w:val="none" w:color="000000" w:sz="0" w:space="0"/>
        </w:pBdr>
      </w:pPr>
      <w:r>
        <w:rPr>
          <w:rFonts w:eastAsia="宋体"/>
          <w:color w:val="000000"/>
        </w:rPr>
        <w:t xml:space="preserve">南京邮电大学： </w:t>
      </w:r>
      <w:r>
        <w:rPr>
          <w:color w:val="000000"/>
        </w:rPr>
      </w:r>
      <w:r/>
    </w:p>
    <w:p>
      <w:pPr>
        <w:pStyle w:val="644"/>
        <w:jc w:val="both"/>
        <w:spacing w:before="26" w:after="120" w:line="85" w:lineRule="atLeast"/>
        <w:rPr>
          <w:rFonts w:eastAsia="宋体"/>
          <w:color w:val="000000"/>
        </w:rPr>
        <w:pBdr>
          <w:top w:val="none" w:color="000000" w:sz="0" w:space="0"/>
          <w:left w:val="none" w:color="000000" w:sz="0" w:space="0"/>
          <w:bottom w:val="none" w:color="000000" w:sz="0" w:space="0"/>
          <w:right w:val="none" w:color="000000" w:sz="0" w:space="0"/>
        </w:pBdr>
      </w:pPr>
      <w:r>
        <w:rPr>
          <w:rFonts w:eastAsia="宋体"/>
          <w:color w:val="000000"/>
        </w:rPr>
      </w:r>
      <w:r/>
    </w:p>
    <w:p>
      <w:pPr>
        <w:pStyle w:val="644"/>
        <w:jc w:val="both"/>
        <w:spacing w:before="26" w:after="120" w:line="85" w:lineRule="atLeast"/>
        <w:rPr>
          <w:color w:val="000000"/>
        </w:rPr>
        <w:pBdr>
          <w:top w:val="none" w:color="000000" w:sz="0" w:space="0"/>
          <w:left w:val="none" w:color="000000" w:sz="0" w:space="0"/>
          <w:bottom w:val="none" w:color="000000" w:sz="0" w:space="0"/>
          <w:right w:val="none" w:color="000000" w:sz="0" w:space="0"/>
        </w:pBdr>
      </w:pPr>
      <w:r>
        <w:rPr>
          <w:rFonts w:eastAsia="宋体"/>
          <w:color w:val="000000"/>
        </w:rPr>
        <w:t xml:space="preserve">我单位</w:t>
      </w:r>
      <w:r>
        <w:rPr>
          <w:rFonts w:eastAsia="宋体"/>
          <w:color w:val="000000"/>
          <w:u w:val="single"/>
        </w:rPr>
        <w:t xml:space="preserve">            </w:t>
      </w:r>
      <w:r>
        <w:rPr>
          <w:rFonts w:eastAsia="宋体"/>
          <w:color w:val="000000"/>
        </w:rPr>
        <w:t xml:space="preserve">（投标供应商名称）郑重声明：</w:t>
      </w:r>
      <w:r>
        <w:rPr>
          <w:color w:val="000000"/>
        </w:rPr>
      </w:r>
      <w:r/>
    </w:p>
    <w:p>
      <w:pPr>
        <w:pStyle w:val="644"/>
        <w:jc w:val="both"/>
        <w:spacing w:before="26" w:after="120" w:line="85" w:lineRule="atLeast"/>
        <w:rPr>
          <w:rFonts w:eastAsia="宋体"/>
          <w:color w:val="000000"/>
        </w:rPr>
        <w:pBdr>
          <w:top w:val="none" w:color="000000" w:sz="0" w:space="0"/>
          <w:left w:val="none" w:color="000000" w:sz="0" w:space="0"/>
          <w:bottom w:val="none" w:color="000000" w:sz="0" w:space="0"/>
          <w:right w:val="none" w:color="000000" w:sz="0" w:space="0"/>
        </w:pBdr>
      </w:pPr>
      <w:r>
        <w:rPr>
          <w:rFonts w:eastAsia="宋体"/>
          <w:color w:val="000000"/>
        </w:rPr>
      </w:r>
      <w:r/>
    </w:p>
    <w:p>
      <w:pPr>
        <w:pStyle w:val="644"/>
        <w:jc w:val="both"/>
        <w:spacing w:before="26" w:after="120" w:line="85" w:lineRule="atLeast"/>
        <w:rPr>
          <w:rFonts w:eastAsia="宋体"/>
          <w:color w:val="000000"/>
        </w:rPr>
        <w:pBdr>
          <w:top w:val="none" w:color="000000" w:sz="0" w:space="0"/>
          <w:left w:val="none" w:color="000000" w:sz="0" w:space="0"/>
          <w:bottom w:val="none" w:color="000000" w:sz="0" w:space="0"/>
          <w:right w:val="none" w:color="000000" w:sz="0" w:space="0"/>
        </w:pBdr>
      </w:pPr>
      <w:r>
        <w:rPr>
          <w:rFonts w:eastAsia="宋体"/>
          <w:color w:val="000000"/>
        </w:rPr>
        <w:t xml:space="preserve">我公司具备履行本项采购合同所必需的设备和专业技术能力。</w:t>
      </w:r>
      <w:r>
        <w:rPr>
          <w:rFonts w:eastAsia="宋体"/>
          <w:color w:val="000000"/>
        </w:rPr>
      </w:r>
      <w:r/>
    </w:p>
    <w:p>
      <w:pPr>
        <w:pStyle w:val="644"/>
        <w:spacing w:line="85" w:lineRule="atLeast"/>
        <w:shd w:val="clear" w:color="ffffff" w:fill="ffffff"/>
        <w:rPr>
          <w:color w:val="000000"/>
        </w:rPr>
        <w:pBdr>
          <w:top w:val="none" w:color="000000" w:sz="0" w:space="0"/>
          <w:left w:val="none" w:color="000000" w:sz="0" w:space="0"/>
          <w:bottom w:val="none" w:color="000000" w:sz="0" w:space="0"/>
          <w:right w:val="none" w:color="000000" w:sz="0" w:space="0"/>
        </w:pBdr>
      </w:pPr>
      <w:r>
        <w:rPr>
          <w:rFonts w:eastAsia="宋体"/>
          <w:color w:val="000000"/>
          <w:sz w:val="24"/>
        </w:rPr>
        <w:t xml:space="preserve"> </w:t>
      </w:r>
      <w:r>
        <w:rPr>
          <w:color w:val="000000"/>
        </w:rPr>
      </w:r>
      <w:r/>
    </w:p>
    <w:p>
      <w:pPr>
        <w:pStyle w:val="644"/>
        <w:spacing w:line="85" w:lineRule="atLeast"/>
        <w:shd w:val="clear" w:color="ffffff" w:fill="ffffff"/>
        <w:rPr>
          <w:color w:val="000000"/>
        </w:rPr>
        <w:pBdr>
          <w:top w:val="none" w:color="000000" w:sz="0" w:space="0"/>
          <w:left w:val="none" w:color="000000" w:sz="0" w:space="0"/>
          <w:bottom w:val="none" w:color="000000" w:sz="0" w:space="0"/>
          <w:right w:val="none" w:color="000000" w:sz="0" w:space="0"/>
        </w:pBdr>
      </w:pPr>
      <w:r>
        <w:rPr>
          <w:rFonts w:eastAsia="宋体"/>
          <w:color w:val="000000"/>
          <w:sz w:val="24"/>
        </w:rPr>
        <w:t xml:space="preserve"> </w:t>
      </w:r>
      <w:r>
        <w:rPr>
          <w:color w:val="000000"/>
        </w:rPr>
      </w:r>
      <w:r/>
    </w:p>
    <w:p>
      <w:pPr>
        <w:pStyle w:val="644"/>
        <w:spacing w:line="85" w:lineRule="atLeast"/>
        <w:rPr>
          <w:color w:val="000000"/>
        </w:rPr>
        <w:pBdr>
          <w:top w:val="none" w:color="000000" w:sz="0" w:space="0"/>
          <w:left w:val="none" w:color="000000" w:sz="0" w:space="0"/>
          <w:bottom w:val="none" w:color="000000" w:sz="0" w:space="0"/>
          <w:right w:val="none" w:color="000000" w:sz="0" w:space="0"/>
        </w:pBdr>
      </w:pPr>
      <w:r>
        <w:rPr>
          <w:rFonts w:eastAsia="宋体"/>
          <w:color w:val="000000"/>
          <w:sz w:val="24"/>
        </w:rPr>
        <w:t xml:space="preserve"> </w:t>
      </w:r>
      <w:r>
        <w:rPr>
          <w:color w:val="000000"/>
        </w:rPr>
      </w:r>
      <w:r/>
    </w:p>
    <w:p>
      <w:pPr>
        <w:pStyle w:val="644"/>
        <w:ind w:firstLine="4620"/>
        <w:jc w:val="both"/>
        <w:spacing w:before="240" w:after="240" w:line="85" w:lineRule="atLeast"/>
        <w:shd w:val="clear" w:color="ffffff" w:fill="ffffff"/>
        <w:rPr>
          <w:color w:val="000000"/>
        </w:rPr>
        <w:pBdr>
          <w:top w:val="none" w:color="000000" w:sz="0" w:space="0"/>
          <w:left w:val="none" w:color="000000" w:sz="0" w:space="0"/>
          <w:bottom w:val="none" w:color="000000" w:sz="0" w:space="0"/>
          <w:right w:val="none" w:color="000000" w:sz="0" w:space="0"/>
        </w:pBdr>
      </w:pPr>
      <w:r>
        <w:rPr>
          <w:rFonts w:eastAsia="宋体"/>
          <w:color w:val="000000"/>
        </w:rPr>
        <w:t xml:space="preserve">投标单位（盖电子章）：</w:t>
      </w:r>
      <w:r>
        <w:rPr>
          <w:color w:val="000000"/>
        </w:rPr>
      </w:r>
      <w:r/>
    </w:p>
    <w:p>
      <w:pPr>
        <w:pStyle w:val="644"/>
        <w:jc w:val="right"/>
        <w:spacing w:before="240" w:after="240" w:line="85" w:lineRule="atLeast"/>
        <w:shd w:val="clear" w:color="ffffff" w:fill="ffffff"/>
        <w:rPr>
          <w:color w:val="000000"/>
        </w:rPr>
        <w:pBdr>
          <w:top w:val="none" w:color="000000" w:sz="0" w:space="0"/>
          <w:left w:val="none" w:color="000000" w:sz="0" w:space="0"/>
          <w:bottom w:val="none" w:color="000000" w:sz="0" w:space="0"/>
          <w:right w:val="none" w:color="000000" w:sz="0" w:space="0"/>
        </w:pBdr>
      </w:pPr>
      <w:r>
        <w:rPr>
          <w:rFonts w:eastAsia="宋体"/>
          <w:color w:val="000000"/>
        </w:rPr>
        <w:t xml:space="preserve">授权代表（签字）：</w:t>
      </w:r>
      <w:r>
        <w:rPr>
          <w:rFonts w:eastAsia="宋体"/>
          <w:color w:val="000000"/>
          <w:u w:val="single"/>
        </w:rPr>
        <w:t xml:space="preserve">             </w:t>
      </w:r>
      <w:r>
        <w:rPr>
          <w:color w:val="000000"/>
        </w:rPr>
      </w:r>
      <w:r/>
    </w:p>
    <w:p>
      <w:pPr>
        <w:pStyle w:val="644"/>
        <w:jc w:val="right"/>
        <w:spacing w:line="85" w:lineRule="atLeast"/>
        <w:rPr>
          <w:color w:val="000000"/>
        </w:rPr>
        <w:pBdr>
          <w:top w:val="none" w:color="000000" w:sz="0" w:space="0"/>
          <w:left w:val="none" w:color="000000" w:sz="0" w:space="0"/>
          <w:bottom w:val="none" w:color="000000" w:sz="0" w:space="0"/>
          <w:right w:val="none" w:color="000000" w:sz="0" w:space="0"/>
        </w:pBdr>
      </w:pPr>
      <w:r>
        <w:rPr>
          <w:rFonts w:eastAsia="宋体"/>
          <w:color w:val="000000"/>
        </w:rPr>
        <w:t xml:space="preserve">日期： </w:t>
      </w:r>
      <w:r>
        <w:rPr>
          <w:rFonts w:eastAsia="宋体"/>
          <w:color w:val="000000"/>
          <w:u w:val="single"/>
        </w:rPr>
        <w:t xml:space="preserve">           </w:t>
      </w:r>
      <w:r>
        <w:rPr>
          <w:rFonts w:eastAsia="宋体"/>
          <w:color w:val="000000"/>
        </w:rPr>
        <w:t xml:space="preserve"> </w:t>
      </w:r>
      <w:r>
        <w:rPr>
          <w:color w:val="000000"/>
        </w:rPr>
      </w:r>
      <w:r/>
    </w:p>
    <w:p>
      <w:pPr>
        <w:pStyle w:val="644"/>
        <w:spacing w:line="85" w:lineRule="atLeast"/>
        <w:rPr>
          <w:color w:val="000000"/>
        </w:rPr>
        <w:pBdr>
          <w:top w:val="none" w:color="000000" w:sz="0" w:space="0"/>
          <w:left w:val="none" w:color="000000" w:sz="0" w:space="0"/>
          <w:bottom w:val="none" w:color="000000" w:sz="0" w:space="0"/>
          <w:right w:val="none" w:color="000000" w:sz="0" w:space="0"/>
        </w:pBdr>
      </w:pPr>
      <w:r>
        <w:rPr>
          <w:color w:val="000000"/>
        </w:rPr>
        <w:br w:type="page" w:clear="all"/>
      </w:r>
      <w:r>
        <w:rPr>
          <w:color w:val="000000"/>
        </w:rPr>
      </w:r>
      <w:r/>
    </w:p>
    <w:p>
      <w:pPr>
        <w:pStyle w:val="644"/>
        <w:spacing w:line="85" w:lineRule="atLeast"/>
        <w:rPr>
          <w:b/>
          <w:bCs/>
          <w:color w:val="000000"/>
        </w:rPr>
        <w:pBdr>
          <w:top w:val="none" w:color="000000" w:sz="0" w:space="0"/>
          <w:left w:val="none" w:color="000000" w:sz="0" w:space="0"/>
          <w:bottom w:val="none" w:color="000000" w:sz="0" w:space="0"/>
          <w:right w:val="none" w:color="000000" w:sz="0" w:space="0"/>
        </w:pBdr>
      </w:pPr>
      <w:r>
        <w:rPr>
          <w:rFonts w:eastAsia="宋体"/>
          <w:b/>
          <w:bCs/>
          <w:color w:val="000000"/>
          <w:sz w:val="24"/>
        </w:rPr>
        <w:t xml:space="preserve">附件十二、资格证明文件</w:t>
      </w:r>
      <w:r>
        <w:rPr>
          <w:b/>
          <w:bCs/>
          <w:color w:val="000000"/>
        </w:rPr>
      </w:r>
      <w:r/>
    </w:p>
    <w:p>
      <w:pPr>
        <w:pStyle w:val="644"/>
        <w:rPr>
          <w:rFonts w:eastAsia="宋体"/>
          <w:b/>
          <w:color w:val="000000"/>
          <w:sz w:val="24"/>
        </w:rPr>
      </w:pPr>
      <w:r>
        <w:rPr>
          <w:rFonts w:eastAsia="宋体"/>
          <w:b/>
          <w:color w:val="000000"/>
          <w:sz w:val="24"/>
        </w:rPr>
      </w:r>
      <w:r/>
    </w:p>
    <w:p>
      <w:pPr>
        <w:pStyle w:val="644"/>
        <w:rPr>
          <w:rFonts w:eastAsia="宋体"/>
          <w:b/>
          <w:color w:val="000000"/>
          <w:sz w:val="24"/>
        </w:rPr>
      </w:pPr>
      <w:r>
        <w:rPr>
          <w:rFonts w:eastAsia="宋体"/>
          <w:b/>
          <w:color w:val="000000"/>
          <w:sz w:val="24"/>
        </w:rPr>
        <w:t xml:space="preserve">详见第一章 招标公告“2.申请人的资格”相关内容</w:t>
      </w:r>
      <w:r>
        <w:rPr>
          <w:rFonts w:eastAsia="宋体"/>
          <w:b/>
          <w:color w:val="000000"/>
          <w:sz w:val="24"/>
        </w:rPr>
      </w:r>
      <w:r/>
    </w:p>
    <w:p>
      <w:pPr>
        <w:pStyle w:val="644"/>
        <w:jc w:val="both"/>
        <w:spacing w:line="85" w:lineRule="atLeast"/>
        <w:rPr>
          <w:rFonts w:eastAsia="宋体"/>
          <w:b/>
          <w:color w:val="000000"/>
          <w:sz w:val="24"/>
        </w:rPr>
        <w:pBdr>
          <w:top w:val="none" w:color="000000" w:sz="0" w:space="0"/>
          <w:left w:val="none" w:color="000000" w:sz="0" w:space="0"/>
          <w:bottom w:val="none" w:color="000000" w:sz="0" w:space="0"/>
          <w:right w:val="none" w:color="000000" w:sz="0" w:space="0"/>
        </w:pBdr>
      </w:pPr>
      <w:r>
        <w:rPr>
          <w:rFonts w:eastAsia="宋体"/>
          <w:b/>
          <w:color w:val="000000"/>
          <w:sz w:val="24"/>
        </w:rPr>
        <w:br w:type="page" w:clear="all"/>
      </w:r>
      <w:r>
        <w:rPr>
          <w:rFonts w:eastAsia="宋体"/>
          <w:b/>
          <w:color w:val="000000"/>
          <w:sz w:val="24"/>
        </w:rPr>
        <w:t xml:space="preserve">附件十三、中小企业声明函</w:t>
      </w:r>
      <w:r>
        <w:rPr>
          <w:rFonts w:eastAsia="宋体"/>
          <w:b/>
          <w:color w:val="000000"/>
          <w:sz w:val="24"/>
        </w:rPr>
      </w:r>
      <w:r/>
    </w:p>
    <w:p>
      <w:pPr>
        <w:pStyle w:val="644"/>
        <w:jc w:val="center"/>
        <w:spacing w:line="85" w:lineRule="atLeast"/>
        <w:rPr>
          <w:rFonts w:eastAsia="宋体"/>
          <w:b/>
          <w:color w:val="000000"/>
          <w:sz w:val="24"/>
        </w:rPr>
        <w:pBdr>
          <w:top w:val="none" w:color="000000" w:sz="0" w:space="0"/>
          <w:left w:val="none" w:color="000000" w:sz="0" w:space="0"/>
          <w:bottom w:val="none" w:color="000000" w:sz="0" w:space="0"/>
          <w:right w:val="none" w:color="000000" w:sz="0" w:space="0"/>
        </w:pBdr>
      </w:pPr>
      <w:r>
        <w:rPr>
          <w:rFonts w:eastAsia="宋体"/>
          <w:b/>
          <w:color w:val="000000"/>
          <w:sz w:val="24"/>
        </w:rPr>
      </w:r>
      <w:r/>
    </w:p>
    <w:p>
      <w:pPr>
        <w:pStyle w:val="644"/>
        <w:jc w:val="center"/>
        <w:spacing w:line="85" w:lineRule="atLeast"/>
        <w:rPr>
          <w:color w:val="000000"/>
        </w:rPr>
        <w:pBdr>
          <w:top w:val="none" w:color="000000" w:sz="0" w:space="0"/>
          <w:left w:val="none" w:color="000000" w:sz="0" w:space="0"/>
          <w:bottom w:val="none" w:color="000000" w:sz="0" w:space="0"/>
          <w:right w:val="none" w:color="000000" w:sz="0" w:space="0"/>
        </w:pBdr>
      </w:pPr>
      <w:r>
        <w:rPr>
          <w:rFonts w:eastAsia="宋体"/>
          <w:b/>
          <w:color w:val="000000"/>
          <w:sz w:val="24"/>
        </w:rPr>
        <w:t xml:space="preserve">中小企业声明函（货物）</w:t>
      </w:r>
      <w:r>
        <w:rPr>
          <w:color w:val="000000"/>
        </w:rPr>
      </w:r>
      <w:r/>
    </w:p>
    <w:p>
      <w:pPr>
        <w:pStyle w:val="644"/>
        <w:jc w:val="both"/>
        <w:spacing w:line="85" w:lineRule="atLeast"/>
        <w:shd w:val="clear" w:color="ffffff" w:fill="ffffff"/>
        <w:rPr>
          <w:color w:val="000000"/>
        </w:rPr>
        <w:pBdr>
          <w:top w:val="none" w:color="000000" w:sz="0" w:space="0"/>
          <w:left w:val="none" w:color="000000" w:sz="0" w:space="0"/>
          <w:bottom w:val="none" w:color="000000" w:sz="0" w:space="0"/>
          <w:right w:val="none" w:color="000000" w:sz="0" w:space="0"/>
        </w:pBdr>
      </w:pPr>
      <w:r>
        <w:rPr>
          <w:rFonts w:eastAsia="宋体"/>
          <w:color w:val="000000"/>
          <w:sz w:val="24"/>
        </w:rPr>
        <w:t xml:space="preserve">    </w:t>
      </w:r>
      <w:r>
        <w:rPr>
          <w:rFonts w:eastAsia="宋体"/>
          <w:color w:val="000000"/>
        </w:rPr>
        <w:t xml:space="preserve">本公司（联合体）郑重声明，根据《政府采购促进中小企业发展管理办法》（财库﹝2020﹞46 号）的规定，本公司（联合体）参加（</w:t>
      </w:r>
      <w:r>
        <w:rPr>
          <w:rFonts w:eastAsia="宋体"/>
          <w:color w:val="000000"/>
          <w:u w:val="single"/>
        </w:rPr>
        <w:t xml:space="preserve">单位名称）</w:t>
      </w:r>
      <w:r>
        <w:rPr>
          <w:rFonts w:eastAsia="宋体"/>
          <w:color w:val="000000"/>
        </w:rPr>
        <w:t xml:space="preserve">的</w:t>
      </w:r>
      <w:r>
        <w:rPr>
          <w:rFonts w:eastAsia="宋体"/>
          <w:color w:val="000000"/>
          <w:u w:val="single"/>
        </w:rPr>
        <w:t xml:space="preserve">（项目名称）</w:t>
      </w:r>
      <w:r>
        <w:rPr>
          <w:rFonts w:eastAsia="宋体"/>
          <w:color w:val="000000"/>
        </w:rPr>
        <w:t xml:space="preserve">采购活动，提供的货物全部由符合政策要求的中小企业制造。相关企业（含联合体中的中小企业、签订分包意向协议的中小企业）的具体情况如下：</w:t>
      </w:r>
      <w:r>
        <w:rPr>
          <w:color w:val="000000"/>
        </w:rPr>
      </w:r>
      <w:r/>
    </w:p>
    <w:p>
      <w:pPr>
        <w:pStyle w:val="644"/>
        <w:spacing w:line="85" w:lineRule="atLeast"/>
        <w:shd w:val="clear" w:color="ffffff" w:fill="ffffff"/>
        <w:rPr>
          <w:color w:val="000000"/>
        </w:rPr>
        <w:pBdr>
          <w:top w:val="none" w:color="000000" w:sz="0" w:space="0"/>
          <w:left w:val="none" w:color="000000" w:sz="0" w:space="0"/>
          <w:bottom w:val="none" w:color="000000" w:sz="0" w:space="0"/>
          <w:right w:val="none" w:color="000000" w:sz="0" w:space="0"/>
        </w:pBdr>
      </w:pPr>
      <w:r>
        <w:rPr>
          <w:rFonts w:eastAsia="宋体"/>
          <w:color w:val="000000"/>
        </w:rPr>
        <w:t xml:space="preserve">1. </w:t>
      </w:r>
      <w:r>
        <w:rPr>
          <w:rFonts w:eastAsia="宋体"/>
          <w:color w:val="000000"/>
          <w:u w:val="single"/>
        </w:rPr>
        <w:t xml:space="preserve">（标的名称）</w:t>
      </w:r>
      <w:r>
        <w:rPr>
          <w:rFonts w:eastAsia="宋体"/>
          <w:color w:val="000000"/>
        </w:rPr>
        <w:t xml:space="preserve">，属于</w:t>
      </w:r>
      <w:r>
        <w:rPr>
          <w:rFonts w:eastAsia="宋体"/>
          <w:color w:val="000000"/>
          <w:u w:val="single"/>
        </w:rPr>
        <w:t xml:space="preserve">工业（采购文件中明确的所属行业）行业</w:t>
      </w:r>
      <w:r>
        <w:rPr>
          <w:rFonts w:eastAsia="宋体"/>
          <w:color w:val="000000"/>
        </w:rPr>
        <w:t xml:space="preserve">；制造商为</w:t>
      </w:r>
      <w:r>
        <w:rPr>
          <w:rFonts w:eastAsia="宋体"/>
          <w:color w:val="000000"/>
          <w:u w:val="single"/>
        </w:rPr>
        <w:t xml:space="preserve">（企业名称）</w:t>
      </w:r>
      <w:r>
        <w:rPr>
          <w:rFonts w:eastAsia="宋体"/>
          <w:color w:val="000000"/>
        </w:rPr>
        <w:t xml:space="preserve">，从业人员人，营业收入为万元，资产总额为万元</w:t>
      </w:r>
      <w:r>
        <w:rPr>
          <w:rFonts w:eastAsia="宋体"/>
          <w:color w:val="000000"/>
          <w:vertAlign w:val="superscript"/>
        </w:rPr>
        <w:t xml:space="preserve">【1】</w:t>
      </w:r>
      <w:r>
        <w:rPr>
          <w:rFonts w:eastAsia="宋体"/>
          <w:color w:val="000000"/>
        </w:rPr>
        <w:t xml:space="preserve">，属于</w:t>
      </w:r>
      <w:r>
        <w:rPr>
          <w:rFonts w:eastAsia="宋体"/>
          <w:color w:val="000000"/>
          <w:u w:val="single"/>
        </w:rPr>
        <w:t xml:space="preserve">（中型企业、小型企业、微型企业）</w:t>
      </w:r>
      <w:r>
        <w:rPr>
          <w:rFonts w:eastAsia="宋体"/>
          <w:color w:val="000000"/>
        </w:rPr>
        <w:t xml:space="preserve">；</w:t>
      </w:r>
      <w:r>
        <w:rPr>
          <w:color w:val="000000"/>
        </w:rPr>
      </w:r>
      <w:r/>
    </w:p>
    <w:p>
      <w:pPr>
        <w:pStyle w:val="644"/>
        <w:spacing w:line="85" w:lineRule="atLeast"/>
        <w:shd w:val="clear" w:color="ffffff" w:fill="ffffff"/>
        <w:rPr>
          <w:color w:val="000000"/>
        </w:rPr>
        <w:pBdr>
          <w:top w:val="none" w:color="000000" w:sz="0" w:space="0"/>
          <w:left w:val="none" w:color="000000" w:sz="0" w:space="0"/>
          <w:bottom w:val="none" w:color="000000" w:sz="0" w:space="0"/>
          <w:right w:val="none" w:color="000000" w:sz="0" w:space="0"/>
        </w:pBdr>
      </w:pPr>
      <w:r>
        <w:rPr>
          <w:rFonts w:eastAsia="宋体"/>
          <w:color w:val="000000"/>
        </w:rPr>
        <w:t xml:space="preserve">2. </w:t>
      </w:r>
      <w:r>
        <w:rPr>
          <w:rFonts w:eastAsia="宋体"/>
          <w:color w:val="000000"/>
          <w:u w:val="single"/>
        </w:rPr>
        <w:t xml:space="preserve">（标的名称）</w:t>
      </w:r>
      <w:r>
        <w:rPr>
          <w:rFonts w:eastAsia="宋体"/>
          <w:color w:val="000000"/>
        </w:rPr>
        <w:t xml:space="preserve">，属于</w:t>
      </w:r>
      <w:r>
        <w:rPr>
          <w:rFonts w:eastAsia="宋体"/>
          <w:color w:val="000000"/>
          <w:u w:val="single"/>
        </w:rPr>
        <w:t xml:space="preserve">工业（采购文件中明确的所属行业）行业</w:t>
      </w:r>
      <w:r>
        <w:rPr>
          <w:rFonts w:eastAsia="宋体"/>
          <w:color w:val="000000"/>
        </w:rPr>
        <w:t xml:space="preserve">；制造商为</w:t>
      </w:r>
      <w:r>
        <w:rPr>
          <w:rFonts w:eastAsia="宋体"/>
          <w:color w:val="000000"/>
          <w:u w:val="single"/>
        </w:rPr>
        <w:t xml:space="preserve">（企业名称）</w:t>
      </w:r>
      <w:r>
        <w:rPr>
          <w:rFonts w:eastAsia="宋体"/>
          <w:color w:val="000000"/>
        </w:rPr>
        <w:t xml:space="preserve">，从业人员人，营业收入为万元，资产总额为万元，属于</w:t>
      </w:r>
      <w:r>
        <w:rPr>
          <w:rFonts w:eastAsia="宋体"/>
          <w:color w:val="000000"/>
          <w:u w:val="single"/>
        </w:rPr>
        <w:t xml:space="preserve">（中型企业、小型企业、微型企业）；</w:t>
      </w:r>
      <w:r>
        <w:rPr>
          <w:color w:val="000000"/>
        </w:rPr>
      </w:r>
      <w:r/>
    </w:p>
    <w:p>
      <w:pPr>
        <w:pStyle w:val="644"/>
        <w:spacing w:line="85" w:lineRule="atLeast"/>
        <w:shd w:val="clear" w:color="ffffff" w:fill="ffffff"/>
        <w:rPr>
          <w:color w:val="000000"/>
        </w:rPr>
        <w:pBdr>
          <w:top w:val="none" w:color="000000" w:sz="0" w:space="0"/>
          <w:left w:val="none" w:color="000000" w:sz="0" w:space="0"/>
          <w:bottom w:val="none" w:color="000000" w:sz="0" w:space="0"/>
          <w:right w:val="none" w:color="000000" w:sz="0" w:space="0"/>
        </w:pBdr>
      </w:pPr>
      <w:r>
        <w:rPr>
          <w:rFonts w:eastAsia="宋体"/>
          <w:color w:val="000000"/>
        </w:rPr>
        <w:t xml:space="preserve">……</w:t>
      </w:r>
      <w:r>
        <w:rPr>
          <w:color w:val="000000"/>
        </w:rPr>
      </w:r>
      <w:r/>
    </w:p>
    <w:p>
      <w:pPr>
        <w:pStyle w:val="644"/>
        <w:spacing w:line="85" w:lineRule="atLeast"/>
        <w:shd w:val="clear" w:color="ffffff" w:fill="ffffff"/>
        <w:rPr>
          <w:color w:val="000000"/>
        </w:rPr>
        <w:pBdr>
          <w:top w:val="none" w:color="000000" w:sz="0" w:space="0"/>
          <w:left w:val="none" w:color="000000" w:sz="0" w:space="0"/>
          <w:bottom w:val="none" w:color="000000" w:sz="0" w:space="0"/>
          <w:right w:val="none" w:color="000000" w:sz="0" w:space="0"/>
        </w:pBdr>
      </w:pPr>
      <w:r>
        <w:rPr>
          <w:rFonts w:eastAsia="宋体"/>
          <w:color w:val="000000"/>
        </w:rPr>
        <w:t xml:space="preserve">以上企业，不属于大企业的分支机构，不存在控股股东为大企业的情形，也不存在与大企业的负责人为同一人的情形。</w:t>
      </w:r>
      <w:r>
        <w:rPr>
          <w:color w:val="000000"/>
        </w:rPr>
      </w:r>
      <w:r/>
    </w:p>
    <w:p>
      <w:pPr>
        <w:pStyle w:val="644"/>
        <w:spacing w:line="85" w:lineRule="atLeast"/>
        <w:shd w:val="clear" w:color="ffffff" w:fill="ffffff"/>
        <w:rPr>
          <w:color w:val="000000"/>
        </w:rPr>
        <w:pBdr>
          <w:top w:val="none" w:color="000000" w:sz="0" w:space="0"/>
          <w:left w:val="none" w:color="000000" w:sz="0" w:space="0"/>
          <w:bottom w:val="none" w:color="000000" w:sz="0" w:space="0"/>
          <w:right w:val="none" w:color="000000" w:sz="0" w:space="0"/>
        </w:pBdr>
      </w:pPr>
      <w:r>
        <w:rPr>
          <w:rFonts w:eastAsia="宋体"/>
          <w:color w:val="000000"/>
        </w:rPr>
        <w:t xml:space="preserve">本企业对上述声明内容的真实性负责。如有虚假，将依法承担相应责任。</w:t>
      </w:r>
      <w:r>
        <w:rPr>
          <w:color w:val="000000"/>
        </w:rPr>
      </w:r>
      <w:r/>
    </w:p>
    <w:p>
      <w:pPr>
        <w:pStyle w:val="644"/>
        <w:ind w:firstLine="4200"/>
        <w:jc w:val="both"/>
        <w:spacing w:line="85" w:lineRule="atLeast"/>
        <w:shd w:val="clear" w:color="ffffff" w:fill="ffffff"/>
        <w:rPr>
          <w:color w:val="000000"/>
        </w:rPr>
        <w:pBdr>
          <w:top w:val="none" w:color="000000" w:sz="0" w:space="0"/>
          <w:left w:val="none" w:color="000000" w:sz="0" w:space="0"/>
          <w:bottom w:val="none" w:color="000000" w:sz="0" w:space="0"/>
          <w:right w:val="none" w:color="000000" w:sz="0" w:space="0"/>
        </w:pBdr>
      </w:pPr>
      <w:r>
        <w:rPr>
          <w:rFonts w:eastAsia="宋体"/>
          <w:color w:val="000000"/>
        </w:rPr>
        <w:t xml:space="preserve"> </w:t>
      </w:r>
      <w:r>
        <w:rPr>
          <w:color w:val="000000"/>
        </w:rPr>
      </w:r>
      <w:r/>
    </w:p>
    <w:p>
      <w:pPr>
        <w:pStyle w:val="644"/>
        <w:ind w:firstLine="2940"/>
        <w:jc w:val="both"/>
        <w:spacing w:before="240" w:after="240" w:line="85" w:lineRule="atLeast"/>
        <w:shd w:val="clear" w:color="ffffff" w:fill="ffffff"/>
        <w:rPr>
          <w:color w:val="000000"/>
        </w:rPr>
        <w:pBdr>
          <w:top w:val="none" w:color="000000" w:sz="0" w:space="0"/>
          <w:left w:val="none" w:color="000000" w:sz="0" w:space="0"/>
          <w:bottom w:val="none" w:color="000000" w:sz="0" w:space="0"/>
          <w:right w:val="none" w:color="000000" w:sz="0" w:space="0"/>
        </w:pBdr>
      </w:pPr>
      <w:r>
        <w:rPr>
          <w:rFonts w:eastAsia="宋体"/>
          <w:color w:val="000000"/>
        </w:rPr>
        <w:t xml:space="preserve">投标单位（盖电子章）：</w:t>
      </w:r>
      <w:r>
        <w:rPr>
          <w:color w:val="000000"/>
        </w:rPr>
      </w:r>
      <w:r/>
    </w:p>
    <w:p>
      <w:pPr>
        <w:pStyle w:val="644"/>
        <w:jc w:val="right"/>
        <w:spacing w:before="240" w:after="240" w:line="85" w:lineRule="atLeast"/>
        <w:shd w:val="clear" w:color="ffffff" w:fill="ffffff"/>
        <w:rPr>
          <w:color w:val="000000"/>
        </w:rPr>
        <w:pBdr>
          <w:top w:val="none" w:color="000000" w:sz="0" w:space="0"/>
          <w:left w:val="none" w:color="000000" w:sz="0" w:space="0"/>
          <w:bottom w:val="none" w:color="000000" w:sz="0" w:space="0"/>
          <w:right w:val="none" w:color="000000" w:sz="0" w:space="0"/>
        </w:pBdr>
      </w:pPr>
      <w:r>
        <w:rPr>
          <w:rFonts w:eastAsia="宋体"/>
          <w:color w:val="000000"/>
        </w:rPr>
        <w:t xml:space="preserve">授权代表（签字）：</w:t>
      </w:r>
      <w:r>
        <w:rPr>
          <w:rFonts w:eastAsia="宋体"/>
          <w:color w:val="000000"/>
          <w:u w:val="single"/>
        </w:rPr>
        <w:t xml:space="preserve">                      </w:t>
      </w:r>
      <w:r>
        <w:rPr>
          <w:color w:val="000000"/>
        </w:rPr>
      </w:r>
      <w:r/>
    </w:p>
    <w:p>
      <w:pPr>
        <w:pStyle w:val="644"/>
        <w:ind w:firstLine="2940"/>
        <w:jc w:val="both"/>
        <w:spacing w:line="85" w:lineRule="atLeast"/>
        <w:rPr>
          <w:color w:val="000000"/>
        </w:rPr>
        <w:pBdr>
          <w:top w:val="none" w:color="000000" w:sz="0" w:space="0"/>
          <w:left w:val="none" w:color="000000" w:sz="0" w:space="0"/>
          <w:bottom w:val="none" w:color="000000" w:sz="0" w:space="0"/>
          <w:right w:val="none" w:color="000000" w:sz="0" w:space="0"/>
        </w:pBdr>
      </w:pPr>
      <w:r>
        <w:rPr>
          <w:rFonts w:eastAsia="宋体"/>
          <w:color w:val="000000"/>
        </w:rPr>
        <w:t xml:space="preserve">日           期：</w:t>
      </w:r>
      <w:r>
        <w:rPr>
          <w:rFonts w:eastAsia="宋体"/>
          <w:color w:val="000000"/>
          <w:u w:val="single"/>
        </w:rPr>
        <w:t xml:space="preserve">             </w:t>
      </w:r>
      <w:r>
        <w:rPr>
          <w:color w:val="000000"/>
        </w:rPr>
      </w:r>
      <w:r/>
    </w:p>
    <w:p>
      <w:pPr>
        <w:pStyle w:val="644"/>
        <w:ind w:right="832"/>
        <w:jc w:val="both"/>
        <w:spacing w:line="85" w:lineRule="atLeast"/>
        <w:rPr>
          <w:rFonts w:eastAsia="宋体"/>
          <w:color w:val="000000"/>
        </w:rPr>
        <w:pBdr>
          <w:top w:val="none" w:color="000000" w:sz="0" w:space="0"/>
          <w:left w:val="none" w:color="000000" w:sz="0" w:space="0"/>
          <w:bottom w:val="none" w:color="000000" w:sz="0" w:space="0"/>
          <w:right w:val="none" w:color="000000" w:sz="0" w:space="0"/>
        </w:pBdr>
      </w:pPr>
      <w:r>
        <w:rPr>
          <w:rFonts w:eastAsia="宋体"/>
          <w:color w:val="000000"/>
        </w:rPr>
      </w:r>
      <w:r/>
    </w:p>
    <w:p>
      <w:pPr>
        <w:pStyle w:val="644"/>
        <w:ind w:right="832"/>
        <w:jc w:val="both"/>
        <w:spacing w:line="85" w:lineRule="atLeast"/>
        <w:rPr>
          <w:color w:val="000000"/>
        </w:rPr>
        <w:pBdr>
          <w:top w:val="none" w:color="000000" w:sz="0" w:space="0"/>
          <w:left w:val="none" w:color="000000" w:sz="0" w:space="0"/>
          <w:bottom w:val="none" w:color="000000" w:sz="0" w:space="0"/>
          <w:right w:val="none" w:color="000000" w:sz="0" w:space="0"/>
        </w:pBdr>
      </w:pPr>
      <w:r>
        <w:rPr>
          <w:rFonts w:eastAsia="宋体"/>
          <w:color w:val="000000"/>
        </w:rPr>
        <w:t xml:space="preserve">备注：1.从业人员、营业收入、资产总额填报上一年度数据，无上一年度数据的新成立企业可不填报。 </w:t>
      </w:r>
      <w:r>
        <w:rPr>
          <w:color w:val="000000"/>
        </w:rPr>
      </w:r>
      <w:r/>
    </w:p>
    <w:p>
      <w:pPr>
        <w:pStyle w:val="644"/>
        <w:ind w:right="831"/>
        <w:jc w:val="both"/>
        <w:spacing w:line="85" w:lineRule="atLeast"/>
        <w:rPr>
          <w:color w:val="000000"/>
        </w:rPr>
        <w:pBdr>
          <w:top w:val="none" w:color="000000" w:sz="0" w:space="0"/>
          <w:left w:val="none" w:color="000000" w:sz="0" w:space="0"/>
          <w:bottom w:val="none" w:color="000000" w:sz="0" w:space="0"/>
          <w:right w:val="none" w:color="000000" w:sz="0" w:space="0"/>
        </w:pBdr>
      </w:pPr>
      <w:r>
        <w:rPr>
          <w:rFonts w:eastAsia="宋体"/>
          <w:color w:val="000000"/>
        </w:rPr>
        <w:t xml:space="preserve">2.投标供应商如不提供此声明函，将做资格审查不通过。其声明函将随中标结果同时公告，接受社会监督。 </w:t>
      </w:r>
      <w:r>
        <w:rPr>
          <w:color w:val="000000"/>
        </w:rPr>
      </w:r>
      <w:r/>
    </w:p>
    <w:p>
      <w:pPr>
        <w:pStyle w:val="644"/>
        <w:ind w:right="633"/>
        <w:spacing w:line="85" w:lineRule="atLeast"/>
        <w:shd w:val="clear" w:color="ffffff" w:fill="ffffff"/>
        <w:rPr>
          <w:rFonts w:eastAsia="宋体"/>
          <w:color w:val="000000"/>
        </w:rPr>
        <w:pBdr>
          <w:top w:val="none" w:color="000000" w:sz="0" w:space="0"/>
          <w:left w:val="none" w:color="000000" w:sz="0" w:space="0"/>
          <w:bottom w:val="none" w:color="000000" w:sz="0" w:space="0"/>
          <w:right w:val="none" w:color="000000" w:sz="0" w:space="0"/>
        </w:pBdr>
      </w:pPr>
      <w:r>
        <w:rPr>
          <w:rFonts w:eastAsia="宋体"/>
          <w:color w:val="000000"/>
        </w:rPr>
      </w:r>
      <w:r/>
    </w:p>
    <w:p>
      <w:pPr>
        <w:pStyle w:val="644"/>
        <w:ind w:right="633"/>
        <w:spacing w:line="85" w:lineRule="atLeast"/>
        <w:shd w:val="clear" w:color="ffffff" w:fill="ffffff"/>
        <w:rPr>
          <w:color w:val="000000"/>
        </w:rPr>
        <w:pBdr>
          <w:top w:val="none" w:color="000000" w:sz="0" w:space="0"/>
          <w:left w:val="none" w:color="000000" w:sz="0" w:space="0"/>
          <w:bottom w:val="none" w:color="000000" w:sz="0" w:space="0"/>
          <w:right w:val="none" w:color="000000" w:sz="0" w:space="0"/>
        </w:pBdr>
      </w:pPr>
      <w:r>
        <w:rPr>
          <w:rFonts w:eastAsia="宋体"/>
          <w:b/>
          <w:bCs/>
          <w:color w:val="000000"/>
        </w:rPr>
        <w:t xml:space="preserve">本项目所属行业：工业。</w:t>
      </w:r>
      <w:r>
        <w:rPr>
          <w:rFonts w:eastAsia="宋体"/>
          <w:color w:val="000000"/>
        </w:rPr>
        <w:t xml:space="preserve">从业人员1000人以下或营业收入40000万元以下的为中小微型企业。其中，从业人员300人及以上，且营业收入2000万元及以上的为中型企业；从业人员20人及以上，且营业收入300万元及以上的为小型企业；从业人员20人以下或营业收入300万元以下的为微型企业。</w:t>
      </w:r>
      <w:r>
        <w:rPr>
          <w:color w:val="000000"/>
        </w:rPr>
      </w:r>
      <w:r/>
    </w:p>
    <w:p>
      <w:pPr>
        <w:pStyle w:val="644"/>
        <w:jc w:val="both"/>
        <w:spacing w:line="85" w:lineRule="atLeast"/>
        <w:shd w:val="clear" w:color="ffffff" w:fill="ffffff"/>
        <w:rPr>
          <w:color w:val="000000"/>
        </w:rPr>
        <w:pBdr>
          <w:top w:val="none" w:color="000000" w:sz="0" w:space="0"/>
          <w:left w:val="none" w:color="000000" w:sz="0" w:space="0"/>
          <w:bottom w:val="none" w:color="000000" w:sz="0" w:space="0"/>
          <w:right w:val="none" w:color="000000" w:sz="0" w:space="0"/>
        </w:pBdr>
      </w:pPr>
      <w:r>
        <w:rPr>
          <w:rFonts w:eastAsia="宋体"/>
          <w:b/>
          <w:color w:val="000000"/>
          <w:sz w:val="24"/>
        </w:rPr>
        <w:br w:type="page" w:clear="all"/>
      </w:r>
      <w:r>
        <w:rPr>
          <w:rFonts w:eastAsia="宋体"/>
          <w:b/>
          <w:color w:val="000000"/>
          <w:sz w:val="24"/>
        </w:rPr>
        <w:t xml:space="preserve">附件十四、残疾人福利性单位声明函格式（如投标供应商为残疾人福利性单位需提供此函）</w:t>
      </w:r>
      <w:r>
        <w:rPr>
          <w:color w:val="000000"/>
        </w:rPr>
      </w:r>
      <w:r/>
    </w:p>
    <w:p>
      <w:pPr>
        <w:pStyle w:val="644"/>
        <w:jc w:val="both"/>
        <w:spacing w:line="85" w:lineRule="atLeast"/>
        <w:rPr>
          <w:color w:val="000000"/>
        </w:rPr>
        <w:pBdr>
          <w:top w:val="none" w:color="000000" w:sz="0" w:space="0"/>
          <w:left w:val="none" w:color="000000" w:sz="0" w:space="0"/>
          <w:bottom w:val="none" w:color="000000" w:sz="0" w:space="0"/>
          <w:right w:val="none" w:color="000000" w:sz="0" w:space="0"/>
        </w:pBdr>
      </w:pPr>
      <w:r>
        <w:rPr>
          <w:rFonts w:eastAsia="宋体"/>
          <w:color w:val="000000"/>
          <w:sz w:val="24"/>
        </w:rPr>
        <w:t xml:space="preserve"> </w:t>
      </w:r>
      <w:r>
        <w:rPr>
          <w:color w:val="000000"/>
        </w:rPr>
      </w:r>
      <w:r/>
    </w:p>
    <w:p>
      <w:pPr>
        <w:pStyle w:val="644"/>
        <w:jc w:val="both"/>
        <w:spacing w:line="85" w:lineRule="atLeast"/>
        <w:rPr>
          <w:color w:val="000000"/>
        </w:rPr>
        <w:pBdr>
          <w:top w:val="none" w:color="000000" w:sz="0" w:space="0"/>
          <w:left w:val="none" w:color="000000" w:sz="0" w:space="0"/>
          <w:bottom w:val="none" w:color="000000" w:sz="0" w:space="0"/>
          <w:right w:val="none" w:color="000000" w:sz="0" w:space="0"/>
        </w:pBdr>
      </w:pPr>
      <w:r>
        <w:rPr>
          <w:rFonts w:eastAsia="宋体"/>
          <w:color w:val="000000"/>
          <w:sz w:val="24"/>
        </w:rPr>
        <w:t xml:space="preserve"> </w:t>
      </w:r>
      <w:r>
        <w:rPr>
          <w:color w:val="000000"/>
        </w:rPr>
      </w:r>
      <w:r/>
    </w:p>
    <w:p>
      <w:pPr>
        <w:pStyle w:val="644"/>
        <w:jc w:val="center"/>
        <w:spacing w:line="85" w:lineRule="atLeast"/>
        <w:rPr>
          <w:color w:val="000000"/>
        </w:rPr>
        <w:pBdr>
          <w:top w:val="none" w:color="000000" w:sz="0" w:space="0"/>
          <w:left w:val="none" w:color="000000" w:sz="0" w:space="0"/>
          <w:bottom w:val="none" w:color="000000" w:sz="0" w:space="0"/>
          <w:right w:val="none" w:color="000000" w:sz="0" w:space="0"/>
        </w:pBdr>
      </w:pPr>
      <w:r>
        <w:rPr>
          <w:rFonts w:eastAsia="宋体"/>
          <w:color w:val="000000"/>
        </w:rPr>
        <w:t xml:space="preserve">残疾人福利性单位声明函</w:t>
      </w:r>
      <w:r>
        <w:rPr>
          <w:color w:val="000000"/>
        </w:rPr>
      </w:r>
      <w:r/>
    </w:p>
    <w:p>
      <w:pPr>
        <w:pStyle w:val="644"/>
        <w:jc w:val="both"/>
        <w:spacing w:line="85" w:lineRule="atLeast"/>
        <w:rPr>
          <w:color w:val="000000"/>
        </w:rPr>
        <w:pBdr>
          <w:top w:val="none" w:color="000000" w:sz="0" w:space="0"/>
          <w:left w:val="none" w:color="000000" w:sz="0" w:space="0"/>
          <w:bottom w:val="none" w:color="000000" w:sz="0" w:space="0"/>
          <w:right w:val="none" w:color="000000" w:sz="0" w:space="0"/>
        </w:pBdr>
      </w:pPr>
      <w:r>
        <w:rPr>
          <w:rFonts w:eastAsia="宋体"/>
          <w:color w:val="000000"/>
        </w:rPr>
        <w:t xml:space="preserve"> </w:t>
      </w:r>
      <w:r>
        <w:rPr>
          <w:color w:val="000000"/>
        </w:rPr>
      </w:r>
      <w:r/>
    </w:p>
    <w:p>
      <w:pPr>
        <w:pStyle w:val="644"/>
        <w:ind w:right="112" w:firstLine="420"/>
        <w:spacing w:before="154" w:line="85" w:lineRule="atLeast"/>
        <w:rPr>
          <w:rFonts w:eastAsia="宋体"/>
          <w:color w:val="000000"/>
        </w:rPr>
        <w:pBdr>
          <w:top w:val="none" w:color="000000" w:sz="0" w:space="0"/>
          <w:left w:val="none" w:color="000000" w:sz="0" w:space="0"/>
          <w:bottom w:val="none" w:color="000000" w:sz="0" w:space="0"/>
          <w:right w:val="none" w:color="000000" w:sz="0" w:space="0"/>
        </w:pBdr>
      </w:pPr>
      <w:r>
        <w:rPr>
          <w:rFonts w:eastAsia="宋体"/>
          <w:color w:val="000000"/>
        </w:rPr>
        <w:t xml:space="preserve">本单位郑重声明，根据《财政部 民政部 中国残疾人联合会关于促进残疾人就业政府采购政策 的通知》（财库〔2017〕141 号）的规定，本单位为符合条件的残疾人福利性单位，且本单位参加 单位的项目采购活动提供本单位制造的货物（由本单位承担工程/提供服务），或者提 供其他残疾人福利性单位制造的货物（不包括使用非残疾人福利性单位注册商标的货物）。</w:t>
      </w:r>
      <w:r>
        <w:rPr>
          <w:rFonts w:eastAsia="宋体"/>
          <w:color w:val="000000"/>
        </w:rPr>
      </w:r>
      <w:r/>
    </w:p>
    <w:p>
      <w:pPr>
        <w:pStyle w:val="644"/>
        <w:ind w:right="112" w:firstLine="420"/>
        <w:spacing w:before="154" w:line="85" w:lineRule="atLeast"/>
        <w:rPr>
          <w:color w:val="000000"/>
        </w:rPr>
        <w:pBdr>
          <w:top w:val="none" w:color="000000" w:sz="0" w:space="0"/>
          <w:left w:val="none" w:color="000000" w:sz="0" w:space="0"/>
          <w:bottom w:val="none" w:color="000000" w:sz="0" w:space="0"/>
          <w:right w:val="none" w:color="000000" w:sz="0" w:space="0"/>
        </w:pBdr>
      </w:pPr>
      <w:r>
        <w:rPr>
          <w:rFonts w:eastAsia="宋体"/>
          <w:color w:val="000000"/>
        </w:rPr>
        <w:t xml:space="preserve">本单位对上述声明的真实性负责。如有虚假，将依法承担相应责任。</w:t>
      </w:r>
      <w:r>
        <w:rPr>
          <w:color w:val="000000"/>
        </w:rPr>
      </w:r>
      <w:r/>
    </w:p>
    <w:p>
      <w:pPr>
        <w:pStyle w:val="644"/>
        <w:spacing w:before="4" w:line="85" w:lineRule="atLeast"/>
        <w:rPr>
          <w:color w:val="000000"/>
        </w:rPr>
        <w:pBdr>
          <w:top w:val="none" w:color="000000" w:sz="0" w:space="0"/>
          <w:left w:val="none" w:color="000000" w:sz="0" w:space="0"/>
          <w:bottom w:val="none" w:color="000000" w:sz="0" w:space="0"/>
          <w:right w:val="none" w:color="000000" w:sz="0" w:space="0"/>
        </w:pBdr>
      </w:pPr>
      <w:r>
        <w:rPr>
          <w:rFonts w:eastAsia="宋体"/>
          <w:color w:val="000000"/>
        </w:rPr>
        <w:t xml:space="preserve"> </w:t>
      </w:r>
      <w:r>
        <w:rPr>
          <w:color w:val="000000"/>
        </w:rPr>
      </w:r>
      <w:r/>
    </w:p>
    <w:p>
      <w:pPr>
        <w:pStyle w:val="644"/>
        <w:jc w:val="right"/>
        <w:spacing w:before="240" w:after="240" w:line="85" w:lineRule="atLeast"/>
        <w:shd w:val="clear" w:color="ffffff" w:fill="ffffff"/>
        <w:rPr>
          <w:color w:val="000000"/>
        </w:rPr>
        <w:pBdr>
          <w:top w:val="none" w:color="000000" w:sz="0" w:space="0"/>
          <w:left w:val="none" w:color="000000" w:sz="0" w:space="0"/>
          <w:bottom w:val="none" w:color="000000" w:sz="0" w:space="0"/>
          <w:right w:val="none" w:color="000000" w:sz="0" w:space="0"/>
        </w:pBdr>
      </w:pPr>
      <w:r>
        <w:rPr>
          <w:rFonts w:eastAsia="宋体"/>
          <w:color w:val="000000"/>
        </w:rPr>
        <w:t xml:space="preserve">          投标单位（盖电子章）：</w:t>
      </w:r>
      <w:r>
        <w:rPr>
          <w:rFonts w:eastAsia="宋体"/>
          <w:color w:val="000000"/>
          <w:u w:val="single"/>
        </w:rPr>
        <w:t xml:space="preserve">                      </w:t>
      </w:r>
      <w:r>
        <w:rPr>
          <w:color w:val="000000"/>
        </w:rPr>
      </w:r>
      <w:r/>
    </w:p>
    <w:p>
      <w:pPr>
        <w:pStyle w:val="644"/>
        <w:jc w:val="right"/>
        <w:spacing w:before="240" w:after="240" w:line="85" w:lineRule="atLeast"/>
        <w:shd w:val="clear" w:color="ffffff" w:fill="ffffff"/>
        <w:rPr>
          <w:color w:val="000000"/>
        </w:rPr>
        <w:pBdr>
          <w:top w:val="none" w:color="000000" w:sz="0" w:space="0"/>
          <w:left w:val="none" w:color="000000" w:sz="0" w:space="0"/>
          <w:bottom w:val="none" w:color="000000" w:sz="0" w:space="0"/>
          <w:right w:val="none" w:color="000000" w:sz="0" w:space="0"/>
        </w:pBdr>
      </w:pPr>
      <w:r>
        <w:rPr>
          <w:rFonts w:eastAsia="宋体"/>
          <w:color w:val="000000"/>
        </w:rPr>
        <w:t xml:space="preserve">授权代表（签字）：</w:t>
      </w:r>
      <w:r>
        <w:rPr>
          <w:rFonts w:eastAsia="宋体"/>
          <w:color w:val="000000"/>
          <w:u w:val="single"/>
        </w:rPr>
        <w:t xml:space="preserve">                      </w:t>
      </w:r>
      <w:r>
        <w:rPr>
          <w:color w:val="000000"/>
        </w:rPr>
      </w:r>
      <w:r/>
    </w:p>
    <w:p>
      <w:pPr>
        <w:pStyle w:val="644"/>
        <w:jc w:val="right"/>
        <w:spacing w:line="85" w:lineRule="atLeast"/>
        <w:rPr>
          <w:color w:val="000000"/>
        </w:rPr>
        <w:pBdr>
          <w:top w:val="none" w:color="000000" w:sz="0" w:space="0"/>
          <w:left w:val="none" w:color="000000" w:sz="0" w:space="0"/>
          <w:bottom w:val="none" w:color="000000" w:sz="0" w:space="0"/>
          <w:right w:val="none" w:color="000000" w:sz="0" w:space="0"/>
        </w:pBdr>
      </w:pPr>
      <w:r>
        <w:rPr>
          <w:rFonts w:eastAsia="宋体"/>
          <w:color w:val="000000"/>
        </w:rPr>
        <w:t xml:space="preserve">日期：</w:t>
      </w:r>
      <w:r>
        <w:rPr>
          <w:rFonts w:eastAsia="宋体"/>
          <w:color w:val="000000"/>
          <w:u w:val="single"/>
        </w:rPr>
        <w:t xml:space="preserve">             </w:t>
      </w:r>
      <w:r>
        <w:rPr>
          <w:color w:val="000000"/>
        </w:rPr>
      </w:r>
      <w:r/>
    </w:p>
    <w:p>
      <w:pPr>
        <w:pStyle w:val="644"/>
        <w:jc w:val="both"/>
        <w:spacing w:line="85" w:lineRule="atLeast"/>
        <w:rPr>
          <w:color w:val="000000"/>
        </w:rPr>
        <w:pBdr>
          <w:top w:val="none" w:color="000000" w:sz="0" w:space="0"/>
          <w:left w:val="none" w:color="000000" w:sz="0" w:space="0"/>
          <w:bottom w:val="none" w:color="000000" w:sz="0" w:space="0"/>
          <w:right w:val="none" w:color="000000" w:sz="0" w:space="0"/>
        </w:pBdr>
      </w:pPr>
      <w:r>
        <w:rPr>
          <w:rFonts w:eastAsia="宋体"/>
          <w:color w:val="000000"/>
        </w:rPr>
        <w:t xml:space="preserve"> </w:t>
      </w:r>
      <w:r>
        <w:rPr>
          <w:color w:val="000000"/>
        </w:rPr>
      </w:r>
      <w:r/>
    </w:p>
    <w:p>
      <w:pPr>
        <w:pStyle w:val="644"/>
        <w:jc w:val="both"/>
        <w:spacing w:before="12" w:line="85" w:lineRule="atLeast"/>
        <w:rPr>
          <w:color w:val="000000"/>
        </w:rPr>
        <w:pBdr>
          <w:top w:val="none" w:color="000000" w:sz="0" w:space="0"/>
          <w:left w:val="none" w:color="000000" w:sz="0" w:space="0"/>
          <w:bottom w:val="none" w:color="000000" w:sz="0" w:space="0"/>
          <w:right w:val="none" w:color="000000" w:sz="0" w:space="0"/>
        </w:pBdr>
      </w:pPr>
      <w:r>
        <w:rPr>
          <w:rFonts w:eastAsia="宋体"/>
          <w:color w:val="000000"/>
          <w:sz w:val="24"/>
        </w:rPr>
        <w:t xml:space="preserve"> </w:t>
      </w:r>
      <w:r>
        <w:rPr>
          <w:color w:val="000000"/>
        </w:rPr>
      </w:r>
      <w:r/>
    </w:p>
    <w:p>
      <w:pPr>
        <w:pStyle w:val="644"/>
        <w:ind w:right="112"/>
        <w:jc w:val="both"/>
        <w:spacing w:after="290" w:line="85" w:lineRule="atLeast"/>
        <w:rPr>
          <w:rFonts w:eastAsia="宋体"/>
          <w:b/>
          <w:color w:val="000000"/>
          <w:sz w:val="24"/>
        </w:rPr>
        <w:pBdr>
          <w:top w:val="none" w:color="000000" w:sz="0" w:space="0"/>
          <w:left w:val="none" w:color="000000" w:sz="0" w:space="0"/>
          <w:bottom w:val="none" w:color="000000" w:sz="0" w:space="0"/>
          <w:right w:val="none" w:color="000000" w:sz="0" w:space="0"/>
        </w:pBdr>
      </w:pPr>
      <w:r>
        <w:rPr>
          <w:rFonts w:eastAsia="宋体"/>
          <w:b/>
          <w:color w:val="000000"/>
          <w:sz w:val="24"/>
        </w:rPr>
      </w:r>
      <w:r/>
    </w:p>
    <w:p>
      <w:pPr>
        <w:pStyle w:val="644"/>
        <w:ind w:right="112"/>
        <w:jc w:val="both"/>
        <w:spacing w:after="290" w:line="85" w:lineRule="atLeast"/>
        <w:rPr>
          <w:rFonts w:eastAsia="宋体"/>
          <w:b/>
          <w:color w:val="000000"/>
          <w:sz w:val="24"/>
        </w:rPr>
        <w:pBdr>
          <w:top w:val="none" w:color="000000" w:sz="0" w:space="0"/>
          <w:left w:val="none" w:color="000000" w:sz="0" w:space="0"/>
          <w:bottom w:val="none" w:color="000000" w:sz="0" w:space="0"/>
          <w:right w:val="none" w:color="000000" w:sz="0" w:space="0"/>
        </w:pBdr>
      </w:pPr>
      <w:r>
        <w:rPr>
          <w:rFonts w:eastAsia="宋体"/>
          <w:b/>
          <w:color w:val="000000"/>
          <w:sz w:val="24"/>
        </w:rPr>
      </w:r>
      <w:r/>
    </w:p>
    <w:p>
      <w:pPr>
        <w:pStyle w:val="644"/>
        <w:ind w:right="112"/>
        <w:jc w:val="both"/>
        <w:spacing w:after="290" w:line="85" w:lineRule="atLeast"/>
        <w:rPr>
          <w:color w:val="000000"/>
        </w:rPr>
        <w:pBdr>
          <w:top w:val="none" w:color="000000" w:sz="0" w:space="0"/>
          <w:left w:val="none" w:color="000000" w:sz="0" w:space="0"/>
          <w:bottom w:val="none" w:color="000000" w:sz="0" w:space="0"/>
          <w:right w:val="none" w:color="000000" w:sz="0" w:space="0"/>
        </w:pBdr>
      </w:pPr>
      <w:r>
        <w:rPr>
          <w:rFonts w:eastAsia="宋体"/>
          <w:b/>
          <w:color w:val="000000"/>
          <w:sz w:val="24"/>
        </w:rPr>
        <w:t xml:space="preserve">附件十五、属于监狱企业的证明文件（如投标供应商为监狱企业需提供相关证明文件）</w:t>
      </w:r>
      <w:r>
        <w:rPr>
          <w:color w:val="000000"/>
        </w:rPr>
      </w:r>
      <w:r/>
    </w:p>
    <w:p>
      <w:pPr>
        <w:pStyle w:val="644"/>
        <w:ind w:right="112"/>
        <w:jc w:val="both"/>
        <w:spacing w:before="154" w:line="85" w:lineRule="atLeast"/>
        <w:rPr>
          <w:color w:val="000000"/>
        </w:rPr>
        <w:pBdr>
          <w:top w:val="none" w:color="000000" w:sz="0" w:space="0"/>
          <w:left w:val="none" w:color="000000" w:sz="0" w:space="0"/>
          <w:bottom w:val="none" w:color="000000" w:sz="0" w:space="0"/>
          <w:right w:val="none" w:color="000000" w:sz="0" w:space="0"/>
        </w:pBdr>
      </w:pPr>
      <w:r>
        <w:rPr>
          <w:rFonts w:eastAsia="宋体"/>
          <w:color w:val="000000"/>
        </w:rPr>
        <w:t xml:space="preserve">提供由省级以上监狱管理局、戒毒管理局（含新疆生产建设兵团）出具的属于监狱企业的证明文件。</w:t>
      </w:r>
      <w:r>
        <w:rPr>
          <w:color w:val="000000"/>
        </w:rPr>
      </w:r>
      <w:r/>
    </w:p>
    <w:p>
      <w:pPr>
        <w:pStyle w:val="644"/>
        <w:jc w:val="both"/>
        <w:spacing w:line="85" w:lineRule="atLeast"/>
        <w:rPr>
          <w:color w:val="000000"/>
        </w:rPr>
        <w:pBdr>
          <w:top w:val="none" w:color="000000" w:sz="0" w:space="0"/>
          <w:left w:val="none" w:color="000000" w:sz="0" w:space="0"/>
          <w:bottom w:val="none" w:color="000000" w:sz="0" w:space="0"/>
          <w:right w:val="none" w:color="000000" w:sz="0" w:space="0"/>
        </w:pBdr>
      </w:pPr>
      <w:r>
        <w:rPr>
          <w:rFonts w:eastAsia="宋体"/>
          <w:color w:val="000000"/>
          <w:sz w:val="24"/>
        </w:rPr>
        <w:t xml:space="preserve"> </w:t>
      </w:r>
      <w:r>
        <w:rPr>
          <w:color w:val="000000"/>
        </w:rPr>
      </w:r>
      <w:r/>
    </w:p>
    <w:p>
      <w:pPr>
        <w:pStyle w:val="644"/>
        <w:jc w:val="both"/>
        <w:spacing w:line="85" w:lineRule="atLeast"/>
        <w:rPr>
          <w:color w:val="000000"/>
        </w:rPr>
        <w:pBdr>
          <w:top w:val="none" w:color="000000" w:sz="0" w:space="0"/>
          <w:left w:val="none" w:color="000000" w:sz="0" w:space="0"/>
          <w:bottom w:val="none" w:color="000000" w:sz="0" w:space="0"/>
          <w:right w:val="none" w:color="000000" w:sz="0" w:space="0"/>
        </w:pBdr>
      </w:pPr>
      <w:r>
        <w:rPr>
          <w:rFonts w:eastAsia="宋体"/>
          <w:color w:val="000000"/>
          <w:sz w:val="24"/>
        </w:rPr>
        <w:t xml:space="preserve"> </w:t>
      </w:r>
      <w:r>
        <w:rPr>
          <w:color w:val="000000"/>
        </w:rPr>
      </w:r>
      <w:r/>
    </w:p>
    <w:p>
      <w:pPr>
        <w:pStyle w:val="644"/>
        <w:ind w:right="112"/>
        <w:jc w:val="both"/>
        <w:spacing w:before="154" w:after="290" w:line="85" w:lineRule="atLeast"/>
        <w:rPr>
          <w:rFonts w:eastAsia="宋体"/>
          <w:b/>
          <w:color w:val="000000"/>
          <w:sz w:val="24"/>
        </w:rPr>
        <w:pBdr>
          <w:top w:val="none" w:color="000000" w:sz="0" w:space="0"/>
          <w:left w:val="none" w:color="000000" w:sz="0" w:space="0"/>
          <w:bottom w:val="none" w:color="000000" w:sz="0" w:space="0"/>
          <w:right w:val="none" w:color="000000" w:sz="0" w:space="0"/>
        </w:pBdr>
      </w:pPr>
      <w:r>
        <w:rPr>
          <w:rFonts w:eastAsia="宋体"/>
          <w:b/>
          <w:color w:val="000000"/>
          <w:sz w:val="24"/>
        </w:rPr>
      </w:r>
      <w:r/>
    </w:p>
    <w:p>
      <w:pPr>
        <w:pStyle w:val="644"/>
        <w:ind w:right="112"/>
        <w:jc w:val="both"/>
        <w:spacing w:before="154" w:after="290" w:line="85" w:lineRule="atLeast"/>
        <w:rPr>
          <w:color w:val="000000"/>
        </w:rPr>
        <w:pBdr>
          <w:top w:val="none" w:color="000000" w:sz="0" w:space="0"/>
          <w:left w:val="none" w:color="000000" w:sz="0" w:space="0"/>
          <w:bottom w:val="none" w:color="000000" w:sz="0" w:space="0"/>
          <w:right w:val="none" w:color="000000" w:sz="0" w:space="0"/>
        </w:pBdr>
      </w:pPr>
      <w:r>
        <w:rPr>
          <w:rFonts w:eastAsia="宋体"/>
          <w:b/>
          <w:color w:val="000000"/>
          <w:sz w:val="24"/>
        </w:rPr>
        <w:t xml:space="preserve">附件十六、节能产品认证文件</w:t>
      </w:r>
      <w:r>
        <w:rPr>
          <w:rFonts w:eastAsia="宋体"/>
          <w:b/>
          <w:color w:val="000000"/>
          <w:sz w:val="24"/>
          <w:u w:val="single"/>
        </w:rPr>
        <w:t xml:space="preserve">（</w:t>
      </w:r>
      <w:r>
        <w:rPr>
          <w:rFonts w:hint="eastAsia" w:eastAsia="宋体"/>
          <w:b/>
          <w:color w:val="000000"/>
          <w:sz w:val="24"/>
          <w:u w:val="single"/>
          <w:lang w:val="en-US" w:eastAsia="zh-CN"/>
        </w:rPr>
        <w:t xml:space="preserve">强制</w:t>
      </w:r>
      <w:r>
        <w:rPr>
          <w:rFonts w:hint="eastAsia" w:eastAsia="宋体"/>
          <w:b/>
          <w:color w:val="000000"/>
          <w:sz w:val="24"/>
          <w:u w:val="single"/>
          <w:lang w:val="en-US" w:eastAsia="zh-CN"/>
        </w:rPr>
        <w:t xml:space="preserve">节能产品必须</w:t>
      </w:r>
      <w:r>
        <w:rPr>
          <w:rFonts w:eastAsia="宋体"/>
          <w:b/>
          <w:color w:val="000000"/>
          <w:sz w:val="24"/>
          <w:u w:val="single"/>
        </w:rPr>
        <w:t xml:space="preserve">提供</w:t>
      </w:r>
      <w:r>
        <w:rPr>
          <w:rFonts w:hint="eastAsia" w:eastAsia="宋体"/>
          <w:b/>
          <w:color w:val="000000"/>
          <w:sz w:val="24"/>
          <w:u w:val="single"/>
          <w:lang w:eastAsia="zh-CN"/>
        </w:rPr>
        <w:t xml:space="preserve">，</w:t>
      </w:r>
      <w:r>
        <w:rPr>
          <w:rFonts w:hint="eastAsia" w:eastAsia="宋体"/>
          <w:b/>
          <w:color w:val="000000"/>
          <w:sz w:val="24"/>
          <w:u w:val="single"/>
          <w:lang w:val="en-US" w:eastAsia="zh-CN"/>
        </w:rPr>
        <w:t xml:space="preserve">否则为无效投标</w:t>
      </w:r>
      <w:r>
        <w:rPr>
          <w:rFonts w:eastAsia="宋体"/>
          <w:b/>
          <w:color w:val="000000"/>
          <w:sz w:val="24"/>
          <w:u w:val="single"/>
        </w:rPr>
        <w:t xml:space="preserve">）</w:t>
      </w:r>
      <w:r>
        <w:rPr>
          <w:color w:val="000000"/>
        </w:rPr>
      </w:r>
      <w:r/>
    </w:p>
    <w:p>
      <w:pPr>
        <w:pStyle w:val="644"/>
        <w:jc w:val="both"/>
        <w:spacing w:before="154" w:line="85" w:lineRule="atLeast"/>
        <w:rPr>
          <w:color w:val="000000"/>
        </w:rPr>
        <w:pBdr>
          <w:top w:val="none" w:color="000000" w:sz="0" w:space="0"/>
          <w:left w:val="none" w:color="000000" w:sz="0" w:space="0"/>
          <w:bottom w:val="none" w:color="000000" w:sz="0" w:space="0"/>
          <w:right w:val="none" w:color="000000" w:sz="0" w:space="0"/>
        </w:pBdr>
      </w:pPr>
      <w:r>
        <w:rPr>
          <w:rFonts w:eastAsia="宋体"/>
          <w:color w:val="000000"/>
        </w:rPr>
        <w:t xml:space="preserve">以投标供应商提供经国家确定的认证机构出具的、处于有效期之内的节能产品认证证书扫描件为准。</w:t>
      </w:r>
      <w:r>
        <w:rPr>
          <w:color w:val="000000"/>
        </w:rPr>
      </w:r>
      <w:r/>
    </w:p>
    <w:p>
      <w:pPr>
        <w:pStyle w:val="644"/>
        <w:jc w:val="both"/>
        <w:spacing w:line="85" w:lineRule="atLeast"/>
        <w:rPr>
          <w:color w:val="000000"/>
        </w:rPr>
        <w:pBdr>
          <w:top w:val="none" w:color="000000" w:sz="0" w:space="0"/>
          <w:left w:val="none" w:color="000000" w:sz="0" w:space="0"/>
          <w:bottom w:val="none" w:color="000000" w:sz="0" w:space="0"/>
          <w:right w:val="none" w:color="000000" w:sz="0" w:space="0"/>
        </w:pBdr>
      </w:pPr>
      <w:r>
        <w:rPr>
          <w:rFonts w:eastAsia="宋体"/>
          <w:color w:val="000000"/>
          <w:sz w:val="24"/>
        </w:rPr>
        <w:t xml:space="preserve"> </w:t>
      </w:r>
      <w:r>
        <w:rPr>
          <w:color w:val="000000"/>
        </w:rPr>
      </w:r>
      <w:r/>
    </w:p>
    <w:p>
      <w:pPr>
        <w:pStyle w:val="644"/>
        <w:jc w:val="both"/>
        <w:spacing w:line="85" w:lineRule="atLeast"/>
        <w:rPr>
          <w:color w:val="000000"/>
        </w:rPr>
        <w:pBdr>
          <w:top w:val="none" w:color="000000" w:sz="0" w:space="0"/>
          <w:left w:val="none" w:color="000000" w:sz="0" w:space="0"/>
          <w:bottom w:val="none" w:color="000000" w:sz="0" w:space="0"/>
          <w:right w:val="none" w:color="000000" w:sz="0" w:space="0"/>
        </w:pBdr>
      </w:pPr>
      <w:r>
        <w:rPr>
          <w:rFonts w:eastAsia="宋体"/>
          <w:color w:val="000000"/>
          <w:sz w:val="24"/>
        </w:rPr>
        <w:t xml:space="preserve"> </w:t>
      </w:r>
      <w:r>
        <w:rPr>
          <w:color w:val="000000"/>
        </w:rPr>
      </w:r>
      <w:r/>
    </w:p>
    <w:p>
      <w:pPr>
        <w:pStyle w:val="644"/>
        <w:ind w:right="112"/>
        <w:jc w:val="both"/>
        <w:spacing w:before="154" w:after="290" w:line="85" w:lineRule="atLeast"/>
        <w:rPr>
          <w:rFonts w:eastAsia="宋体"/>
          <w:b/>
          <w:color w:val="000000"/>
          <w:sz w:val="24"/>
        </w:rPr>
        <w:pBdr>
          <w:top w:val="none" w:color="000000" w:sz="0" w:space="0"/>
          <w:left w:val="none" w:color="000000" w:sz="0" w:space="0"/>
          <w:bottom w:val="none" w:color="000000" w:sz="0" w:space="0"/>
          <w:right w:val="none" w:color="000000" w:sz="0" w:space="0"/>
        </w:pBdr>
      </w:pPr>
      <w:r>
        <w:rPr>
          <w:rFonts w:eastAsia="宋体"/>
          <w:b/>
          <w:color w:val="000000"/>
          <w:sz w:val="24"/>
        </w:rPr>
      </w:r>
      <w:r/>
    </w:p>
    <w:p>
      <w:pPr>
        <w:pStyle w:val="644"/>
        <w:ind w:right="112"/>
        <w:jc w:val="both"/>
        <w:spacing w:before="154" w:after="290" w:line="85" w:lineRule="atLeast"/>
        <w:rPr>
          <w:color w:val="000000"/>
        </w:rPr>
        <w:pBdr>
          <w:top w:val="none" w:color="000000" w:sz="0" w:space="0"/>
          <w:left w:val="none" w:color="000000" w:sz="0" w:space="0"/>
          <w:bottom w:val="none" w:color="000000" w:sz="0" w:space="0"/>
          <w:right w:val="none" w:color="000000" w:sz="0" w:space="0"/>
        </w:pBdr>
      </w:pPr>
      <w:r>
        <w:rPr>
          <w:rFonts w:eastAsia="宋体"/>
          <w:b/>
          <w:color w:val="000000"/>
          <w:sz w:val="24"/>
        </w:rPr>
        <w:t xml:space="preserve">附件十七、环境标志产品认证文件（如有需提供）</w:t>
      </w:r>
      <w:r>
        <w:rPr>
          <w:color w:val="000000"/>
        </w:rPr>
      </w:r>
      <w:r/>
    </w:p>
    <w:p>
      <w:pPr>
        <w:pStyle w:val="644"/>
        <w:ind w:right="112"/>
        <w:jc w:val="both"/>
        <w:spacing w:before="154" w:line="85" w:lineRule="atLeast"/>
        <w:rPr>
          <w:color w:val="000000"/>
        </w:rPr>
        <w:pBdr>
          <w:top w:val="none" w:color="000000" w:sz="0" w:space="0"/>
          <w:left w:val="none" w:color="000000" w:sz="0" w:space="0"/>
          <w:bottom w:val="none" w:color="000000" w:sz="0" w:space="0"/>
          <w:right w:val="none" w:color="000000" w:sz="0" w:space="0"/>
        </w:pBdr>
      </w:pPr>
      <w:r>
        <w:rPr>
          <w:rFonts w:eastAsia="宋体"/>
          <w:color w:val="000000"/>
        </w:rPr>
        <w:t xml:space="preserve">以投标供应商提供经国家确定的认证机构出具的、处于有效期之内的环境标志产品认证证书扫描件为准。</w:t>
      </w:r>
      <w:r>
        <w:rPr>
          <w:color w:val="000000"/>
        </w:rPr>
      </w:r>
      <w:r/>
    </w:p>
    <w:p>
      <w:pPr>
        <w:pStyle w:val="644"/>
        <w:jc w:val="both"/>
        <w:spacing w:line="85" w:lineRule="atLeast"/>
        <w:rPr>
          <w:color w:val="000000"/>
        </w:rPr>
        <w:pBdr>
          <w:top w:val="none" w:color="000000" w:sz="0" w:space="0"/>
          <w:left w:val="none" w:color="000000" w:sz="0" w:space="0"/>
          <w:bottom w:val="none" w:color="000000" w:sz="0" w:space="0"/>
          <w:right w:val="none" w:color="000000" w:sz="0" w:space="0"/>
        </w:pBdr>
      </w:pPr>
      <w:r>
        <w:rPr>
          <w:rFonts w:eastAsia="宋体"/>
          <w:b/>
          <w:color w:val="000000"/>
          <w:sz w:val="24"/>
        </w:rPr>
        <w:t xml:space="preserve"> </w:t>
      </w:r>
      <w:r>
        <w:rPr>
          <w:color w:val="000000"/>
        </w:rPr>
      </w:r>
      <w:r/>
    </w:p>
    <w:p>
      <w:pPr>
        <w:pStyle w:val="644"/>
        <w:jc w:val="both"/>
        <w:spacing w:line="85" w:lineRule="atLeast"/>
        <w:rPr>
          <w:rFonts w:eastAsia="宋体"/>
          <w:b/>
          <w:color w:val="000000"/>
          <w:sz w:val="24"/>
        </w:rPr>
        <w:pBdr>
          <w:top w:val="none" w:color="000000" w:sz="0" w:space="0"/>
          <w:left w:val="none" w:color="000000" w:sz="0" w:space="0"/>
          <w:bottom w:val="none" w:color="000000" w:sz="0" w:space="0"/>
          <w:right w:val="none" w:color="000000" w:sz="0" w:space="0"/>
        </w:pBdr>
      </w:pPr>
      <w:r>
        <w:rPr>
          <w:rFonts w:eastAsia="宋体"/>
          <w:b/>
          <w:color w:val="000000"/>
          <w:sz w:val="24"/>
        </w:rPr>
      </w:r>
      <w:r/>
    </w:p>
    <w:p>
      <w:pPr>
        <w:pStyle w:val="644"/>
        <w:jc w:val="both"/>
        <w:spacing w:line="85" w:lineRule="atLeast"/>
        <w:rPr>
          <w:rFonts w:eastAsia="宋体"/>
          <w:b/>
          <w:color w:val="000000"/>
          <w:sz w:val="24"/>
        </w:rPr>
        <w:pBdr>
          <w:top w:val="none" w:color="000000" w:sz="0" w:space="0"/>
          <w:left w:val="none" w:color="000000" w:sz="0" w:space="0"/>
          <w:bottom w:val="none" w:color="000000" w:sz="0" w:space="0"/>
          <w:right w:val="none" w:color="000000" w:sz="0" w:space="0"/>
        </w:pBdr>
      </w:pPr>
      <w:r>
        <w:rPr>
          <w:rFonts w:eastAsia="宋体"/>
          <w:b/>
          <w:color w:val="000000"/>
          <w:sz w:val="24"/>
        </w:rPr>
      </w:r>
      <w:r/>
    </w:p>
    <w:p>
      <w:pPr>
        <w:pStyle w:val="644"/>
        <w:jc w:val="both"/>
        <w:spacing w:line="85" w:lineRule="atLeast"/>
        <w:rPr>
          <w:rFonts w:eastAsia="宋体"/>
          <w:b/>
          <w:color w:val="000000"/>
          <w:sz w:val="24"/>
        </w:rPr>
        <w:pBdr>
          <w:top w:val="none" w:color="000000" w:sz="0" w:space="0"/>
          <w:left w:val="none" w:color="000000" w:sz="0" w:space="0"/>
          <w:bottom w:val="none" w:color="000000" w:sz="0" w:space="0"/>
          <w:right w:val="none" w:color="000000" w:sz="0" w:space="0"/>
        </w:pBdr>
      </w:pPr>
      <w:r>
        <w:rPr>
          <w:rFonts w:eastAsia="宋体"/>
          <w:b/>
          <w:color w:val="000000"/>
          <w:sz w:val="24"/>
        </w:rPr>
      </w:r>
      <w:r/>
    </w:p>
    <w:p>
      <w:pPr>
        <w:pStyle w:val="644"/>
        <w:jc w:val="both"/>
        <w:spacing w:line="85" w:lineRule="atLeast"/>
        <w:rPr>
          <w:rFonts w:eastAsia="宋体"/>
          <w:b/>
          <w:color w:val="000000"/>
          <w:sz w:val="24"/>
        </w:rPr>
        <w:pBdr>
          <w:top w:val="none" w:color="000000" w:sz="0" w:space="0"/>
          <w:left w:val="none" w:color="000000" w:sz="0" w:space="0"/>
          <w:bottom w:val="none" w:color="000000" w:sz="0" w:space="0"/>
          <w:right w:val="none" w:color="000000" w:sz="0" w:space="0"/>
        </w:pBdr>
      </w:pPr>
      <w:r>
        <w:rPr>
          <w:rFonts w:eastAsia="宋体"/>
          <w:b/>
          <w:color w:val="000000"/>
          <w:sz w:val="24"/>
        </w:rPr>
        <w:br w:type="page" w:clear="all"/>
      </w:r>
      <w:r>
        <w:rPr>
          <w:rFonts w:eastAsia="宋体"/>
          <w:b/>
          <w:color w:val="000000"/>
          <w:sz w:val="24"/>
        </w:rPr>
        <w:t xml:space="preserve">附件十八、采购本国产品的支持政策（如符合需提供）</w:t>
      </w:r>
      <w:r>
        <w:rPr>
          <w:rFonts w:eastAsia="宋体"/>
          <w:b/>
          <w:color w:val="000000"/>
          <w:sz w:val="24"/>
        </w:rPr>
      </w:r>
      <w:r/>
    </w:p>
    <w:p>
      <w:pPr>
        <w:pStyle w:val="644"/>
        <w:jc w:val="both"/>
        <w:spacing w:line="85" w:lineRule="atLeast"/>
        <w:rPr>
          <w:rFonts w:eastAsia="宋体"/>
          <w:b/>
          <w:color w:val="000000"/>
          <w:sz w:val="24"/>
        </w:rPr>
        <w:pBdr>
          <w:top w:val="none" w:color="000000" w:sz="0" w:space="0"/>
          <w:left w:val="none" w:color="000000" w:sz="0" w:space="0"/>
          <w:bottom w:val="none" w:color="000000" w:sz="0" w:space="0"/>
          <w:right w:val="none" w:color="000000" w:sz="0" w:space="0"/>
        </w:pBdr>
      </w:pPr>
      <w:r>
        <w:rPr>
          <w:rFonts w:eastAsia="宋体"/>
          <w:b/>
          <w:color w:val="000000"/>
          <w:sz w:val="24"/>
        </w:rPr>
      </w:r>
      <w:r/>
    </w:p>
    <w:p>
      <w:pPr>
        <w:pStyle w:val="644"/>
        <w:jc w:val="center"/>
        <w:keepLines/>
        <w:keepNext/>
        <w:spacing w:line="360" w:lineRule="auto"/>
        <w:rPr>
          <w:rFonts w:eastAsia="仿宋"/>
          <w:b/>
          <w:color w:val="000000"/>
          <w:sz w:val="24"/>
        </w:rPr>
        <w:outlineLvl w:val="2"/>
      </w:pPr>
      <w:r/>
      <w:bookmarkStart w:id="7" w:name="_Toc21845"/>
      <w:r>
        <w:rPr>
          <w:rFonts w:eastAsia="仿宋"/>
          <w:b/>
          <w:color w:val="000000"/>
          <w:sz w:val="24"/>
        </w:rPr>
        <w:t xml:space="preserve">关于符合本国产品标准的声明函</w:t>
      </w:r>
      <w:bookmarkEnd w:id="7"/>
      <w:r>
        <w:rPr>
          <w:rFonts w:eastAsia="仿宋"/>
          <w:b/>
          <w:color w:val="000000"/>
          <w:sz w:val="24"/>
        </w:rPr>
      </w:r>
      <w:r/>
    </w:p>
    <w:p>
      <w:pPr>
        <w:pStyle w:val="704"/>
        <w:ind w:firstLine="420"/>
        <w:spacing w:before="0" w:beforeAutospacing="0" w:after="0" w:afterAutospacing="0" w:line="360" w:lineRule="auto"/>
        <w:rPr>
          <w:rFonts w:eastAsia="宋体"/>
          <w:color w:val="000000"/>
          <w:sz w:val="21"/>
          <w:szCs w:val="21"/>
        </w:rPr>
      </w:pPr>
      <w:r>
        <w:rPr>
          <w:rFonts w:eastAsia="宋体"/>
          <w:color w:val="000000"/>
          <w:sz w:val="21"/>
          <w:szCs w:val="21"/>
        </w:rPr>
        <w:t xml:space="preserve">本公司（单位）郑重声明，根据《国务院办公厅关于在政府采购中实施本国产品标准及相关政策的通知》（国办发〔2025〕34号）的规定，本公司（单位）提供的以下产品属于本国产品。具体情况如下：</w:t>
      </w:r>
      <w:r>
        <w:rPr>
          <w:rFonts w:eastAsia="宋体"/>
          <w:color w:val="000000"/>
          <w:sz w:val="21"/>
          <w:szCs w:val="21"/>
        </w:rPr>
      </w:r>
      <w:r/>
    </w:p>
    <w:p>
      <w:pPr>
        <w:pStyle w:val="704"/>
        <w:ind w:firstLine="420"/>
        <w:spacing w:before="30" w:beforeAutospacing="0" w:after="30" w:afterAutospacing="0" w:line="360" w:lineRule="auto"/>
        <w:rPr>
          <w:rFonts w:eastAsia="宋体"/>
          <w:color w:val="000000"/>
          <w:sz w:val="21"/>
          <w:szCs w:val="21"/>
        </w:rPr>
      </w:pPr>
      <w:r>
        <w:rPr>
          <w:rFonts w:eastAsia="宋体"/>
          <w:color w:val="000000"/>
          <w:sz w:val="21"/>
          <w:szCs w:val="21"/>
        </w:rPr>
        <mc:AlternateContent>
          <mc:Choice Requires="wpg">
            <w:drawing>
              <wp:anchor xmlns:wp="http://schemas.openxmlformats.org/drawingml/2006/wordprocessingDrawing" xmlns:wp14="http://schemas.microsoft.com/office/word/2010/wordprocessingDrawing" distT="0" distB="0" distL="114300" distR="114300" simplePos="0" relativeHeight="251658248" behindDoc="0" locked="0" layoutInCell="1" allowOverlap="1">
                <wp:simplePos x="0" y="0"/>
                <wp:positionH relativeFrom="column">
                  <wp:posOffset>3241040</wp:posOffset>
                </wp:positionH>
                <wp:positionV relativeFrom="paragraph">
                  <wp:posOffset>333375</wp:posOffset>
                </wp:positionV>
                <wp:extent cx="739140" cy="134620"/>
                <wp:effectExtent l="0" t="0" r="0" b="0"/>
                <wp:wrapNone/>
                <wp:docPr id="2" name=""/>
                <wp:cNvGraphicFramePr/>
                <a:graphic xmlns:a="http://schemas.openxmlformats.org/drawingml/2006/main">
                  <a:graphicData uri="http://schemas.microsoft.com/office/word/2010/wordprocessingShape">
                    <wps:wsp>
                      <wps:cNvPr id="0" name=""/>
                      <wps:cNvSpPr/>
                      <wps:spPr bwMode="auto">
                        <a:xfrm flipV="1">
                          <a:off x="0" y="0"/>
                          <a:ext cx="739140" cy="134620"/>
                        </a:xfrm>
                        <a:custGeom>
                          <a:avLst/>
                          <a:gdLst>
                            <a:gd name="gd0" fmla="val 65536"/>
                            <a:gd name="gd1" fmla="val 0"/>
                            <a:gd name="gd2" fmla="val 0"/>
                            <a:gd name="gd3" fmla="val 0"/>
                            <a:gd name="gd4" fmla="val 21600"/>
                            <a:gd name="gd5" fmla="+- gd3 21600 0"/>
                            <a:gd name="gd6" fmla="+- gd4 0 0"/>
                            <a:gd name="gd7" fmla="val 21600"/>
                            <a:gd name="gd8" fmla="val 0"/>
                            <a:gd name="gd9" fmla="*/ w 0 21600"/>
                            <a:gd name="gd10" fmla="*/ h 0 21600"/>
                            <a:gd name="gd11" fmla="*/ w 21600 21600"/>
                            <a:gd name="gd12" fmla="*/ h 21600 21600"/>
                          </a:gdLst>
                          <a:ahLst/>
                          <a:cxnLst/>
                          <a:rect l="gd9" t="gd10" r="gd11" b="gd12"/>
                          <a:pathLst>
                            <a:path w="21600" h="21600" fill="norm" stroke="1" extrusionOk="0">
                              <a:moveTo>
                                <a:pt x="gd1" y="gd2"/>
                              </a:moveTo>
                              <a:lnTo>
                                <a:pt x="gd3" y="gd4"/>
                              </a:lnTo>
                              <a:lnTo>
                                <a:pt x="gd5" y="gd6"/>
                              </a:lnTo>
                              <a:lnTo>
                                <a:pt x="gd7" y="gd8"/>
                              </a:lnTo>
                              <a:close/>
                            </a:path>
                            <a:path w="21600" h="21600" fill="norm" stroke="1" extrusionOk="0"/>
                          </a:pathLst>
                        </a:custGeom>
                        <a:noFill/>
                        <a:ln>
                          <a:solidFill>
                            <a:srgbClr val="000000"/>
                          </a:solidFill>
                        </a:ln>
                      </wps:spPr>
                      <wps:bodyPr rot="0">
                        <a:prstTxWarp prst="textNoShape">
                          <a:avLst/>
                        </a:prstTxWarp>
                        <a:noAutofit/>
                      </wps:bodyPr>
                    </wps:wsp>
                  </a:graphicData>
                </a:graphic>
              </wp:anchor>
            </w:drawing>
          </mc:Choice>
          <mc:Fallback>
            <w:pict>
              <v:shape id="shape 1" o:spid="_x0000_s1" style="position:absolute;z-index:251658248;o:allowoverlap:true;o:allowincell:true;mso-position-horizontal-relative:text;margin-left:255.2pt;mso-position-horizontal:absolute;mso-position-vertical-relative:text;margin-top:26.2pt;mso-position-vertical:absolute;width:58.2pt;height:10.6pt;mso-wrap-distance-left:9.0pt;mso-wrap-distance-top:0.0pt;mso-wrap-distance-right:9.0pt;mso-wrap-distance-bottom:0.0pt;flip:y;visibility:visible;" path="m0,0l0,100000l100000,100000l100000,0xee" coordsize="100000,100000" filled="f" strokecolor="#000000">
                <v:path textboxrect="0,0,100000,100000"/>
              </v:shape>
            </w:pict>
          </mc:Fallback>
        </mc:AlternateContent>
      </w:r>
      <w:r>
        <w:rPr>
          <w:rFonts w:eastAsia="宋体"/>
          <w:color w:val="000000"/>
          <w:sz w:val="21"/>
          <w:szCs w:val="21"/>
        </w:rPr>
        <mc:AlternateContent>
          <mc:Choice Requires="wpg">
            <w:drawing>
              <wp:anchor xmlns:wp="http://schemas.openxmlformats.org/drawingml/2006/wordprocessingDrawing" xmlns:wp14="http://schemas.microsoft.com/office/word/2010/wordprocessingDrawing" distT="0" distB="0" distL="114300" distR="114300" simplePos="0" relativeHeight="251658247" behindDoc="0" locked="0" layoutInCell="1" allowOverlap="1">
                <wp:simplePos x="0" y="0"/>
                <wp:positionH relativeFrom="column">
                  <wp:posOffset>2398395</wp:posOffset>
                </wp:positionH>
                <wp:positionV relativeFrom="paragraph">
                  <wp:posOffset>311150</wp:posOffset>
                </wp:positionV>
                <wp:extent cx="364490" cy="97790"/>
                <wp:effectExtent l="0" t="0" r="0" b="0"/>
                <wp:wrapNone/>
                <wp:docPr id="3" name=""/>
                <wp:cNvGraphicFramePr/>
                <a:graphic xmlns:a="http://schemas.openxmlformats.org/drawingml/2006/main">
                  <a:graphicData uri="http://schemas.microsoft.com/office/word/2010/wordprocessingShape">
                    <wps:wsp>
                      <wps:cNvPr id="0" name=""/>
                      <wps:cNvSpPr/>
                      <wps:spPr bwMode="auto">
                        <a:xfrm flipV="1">
                          <a:off x="0" y="0"/>
                          <a:ext cx="364490" cy="97790"/>
                        </a:xfrm>
                        <a:custGeom>
                          <a:avLst/>
                          <a:gdLst>
                            <a:gd name="gd0" fmla="val 65536"/>
                            <a:gd name="gd1" fmla="val 0"/>
                            <a:gd name="gd2" fmla="val 0"/>
                            <a:gd name="gd3" fmla="val 0"/>
                            <a:gd name="gd4" fmla="val 21600"/>
                            <a:gd name="gd5" fmla="+- gd3 21600 0"/>
                            <a:gd name="gd6" fmla="+- gd4 0 0"/>
                            <a:gd name="gd7" fmla="val 21600"/>
                            <a:gd name="gd8" fmla="val 0"/>
                            <a:gd name="gd9" fmla="*/ w 0 21600"/>
                            <a:gd name="gd10" fmla="*/ h 0 21600"/>
                            <a:gd name="gd11" fmla="*/ w 21600 21600"/>
                            <a:gd name="gd12" fmla="*/ h 21600 21600"/>
                          </a:gdLst>
                          <a:ahLst/>
                          <a:cxnLst/>
                          <a:rect l="gd9" t="gd10" r="gd11" b="gd12"/>
                          <a:pathLst>
                            <a:path w="21600" h="21600" fill="norm" stroke="1" extrusionOk="0">
                              <a:moveTo>
                                <a:pt x="gd1" y="gd2"/>
                              </a:moveTo>
                              <a:lnTo>
                                <a:pt x="gd3" y="gd4"/>
                              </a:lnTo>
                              <a:lnTo>
                                <a:pt x="gd5" y="gd6"/>
                              </a:lnTo>
                              <a:lnTo>
                                <a:pt x="gd7" y="gd8"/>
                              </a:lnTo>
                              <a:close/>
                            </a:path>
                            <a:path w="21600" h="21600" fill="norm" stroke="1" extrusionOk="0"/>
                          </a:pathLst>
                        </a:custGeom>
                        <a:noFill/>
                        <a:ln>
                          <a:solidFill>
                            <a:srgbClr val="000000"/>
                          </a:solidFill>
                        </a:ln>
                      </wps:spPr>
                      <wps:bodyPr rot="0">
                        <a:prstTxWarp prst="textNoShape">
                          <a:avLst/>
                        </a:prstTxWarp>
                        <a:noAutofit/>
                      </wps:bodyPr>
                    </wps:wsp>
                  </a:graphicData>
                </a:graphic>
              </wp:anchor>
            </w:drawing>
          </mc:Choice>
          <mc:Fallback>
            <w:pict>
              <v:shape id="shape 2" o:spid="_x0000_s2" style="position:absolute;z-index:251658247;o:allowoverlap:true;o:allowincell:true;mso-position-horizontal-relative:text;margin-left:188.8pt;mso-position-horizontal:absolute;mso-position-vertical-relative:text;margin-top:24.5pt;mso-position-vertical:absolute;width:28.7pt;height:7.7pt;mso-wrap-distance-left:9.0pt;mso-wrap-distance-top:0.0pt;mso-wrap-distance-right:9.0pt;mso-wrap-distance-bottom:0.0pt;flip:y;visibility:visible;" path="m0,0l0,100000l100000,100000l100000,0xee" coordsize="100000,100000" filled="f" strokecolor="#000000">
                <v:path textboxrect="0,0,100000,100000"/>
              </v:shape>
            </w:pict>
          </mc:Fallback>
        </mc:AlternateContent>
      </w:r>
      <w:r>
        <w:rPr>
          <w:rFonts w:eastAsia="宋体"/>
          <w:color w:val="000000"/>
          <w:sz w:val="21"/>
          <w:szCs w:val="21"/>
        </w:rPr>
        <mc:AlternateContent>
          <mc:Choice Requires="wpg">
            <w:drawing>
              <wp:anchor xmlns:wp="http://schemas.openxmlformats.org/drawingml/2006/wordprocessingDrawing" xmlns:wp14="http://schemas.microsoft.com/office/word/2010/wordprocessingDrawing" distT="0" distB="0" distL="114300" distR="114300" simplePos="0" relativeHeight="251658249" behindDoc="0" locked="0" layoutInCell="1" allowOverlap="1">
                <wp:simplePos x="0" y="0"/>
                <wp:positionH relativeFrom="column">
                  <wp:posOffset>1353820</wp:posOffset>
                </wp:positionH>
                <wp:positionV relativeFrom="paragraph">
                  <wp:posOffset>292735</wp:posOffset>
                </wp:positionV>
                <wp:extent cx="565785" cy="130810"/>
                <wp:effectExtent l="0" t="0" r="0" b="0"/>
                <wp:wrapNone/>
                <wp:docPr id="4" name=""/>
                <wp:cNvGraphicFramePr/>
                <a:graphic xmlns:a="http://schemas.openxmlformats.org/drawingml/2006/main">
                  <a:graphicData uri="http://schemas.microsoft.com/office/word/2010/wordprocessingShape">
                    <wps:wsp>
                      <wps:cNvPr id="0" name=""/>
                      <wps:cNvSpPr/>
                      <wps:spPr bwMode="auto">
                        <a:xfrm flipV="1">
                          <a:off x="0" y="0"/>
                          <a:ext cx="565785" cy="130810"/>
                        </a:xfrm>
                        <a:custGeom>
                          <a:avLst/>
                          <a:gdLst>
                            <a:gd name="gd0" fmla="val 65536"/>
                            <a:gd name="gd1" fmla="val 0"/>
                            <a:gd name="gd2" fmla="val 0"/>
                            <a:gd name="gd3" fmla="val 0"/>
                            <a:gd name="gd4" fmla="val 21600"/>
                            <a:gd name="gd5" fmla="+- gd3 21600 0"/>
                            <a:gd name="gd6" fmla="+- gd4 0 0"/>
                            <a:gd name="gd7" fmla="val 21600"/>
                            <a:gd name="gd8" fmla="val 0"/>
                            <a:gd name="gd9" fmla="*/ w 0 21600"/>
                            <a:gd name="gd10" fmla="*/ h 0 21600"/>
                            <a:gd name="gd11" fmla="*/ w 21600 21600"/>
                            <a:gd name="gd12" fmla="*/ h 21600 21600"/>
                          </a:gdLst>
                          <a:ahLst/>
                          <a:cxnLst/>
                          <a:rect l="gd9" t="gd10" r="gd11" b="gd12"/>
                          <a:pathLst>
                            <a:path w="21600" h="21600" fill="norm" stroke="1" extrusionOk="0">
                              <a:moveTo>
                                <a:pt x="gd1" y="gd2"/>
                              </a:moveTo>
                              <a:lnTo>
                                <a:pt x="gd3" y="gd4"/>
                              </a:lnTo>
                              <a:lnTo>
                                <a:pt x="gd5" y="gd6"/>
                              </a:lnTo>
                              <a:lnTo>
                                <a:pt x="gd7" y="gd8"/>
                              </a:lnTo>
                              <a:close/>
                            </a:path>
                            <a:path w="21600" h="21600" fill="norm" stroke="1" extrusionOk="0"/>
                          </a:pathLst>
                        </a:custGeom>
                        <a:noFill/>
                        <a:ln>
                          <a:solidFill>
                            <a:srgbClr val="000000"/>
                          </a:solidFill>
                        </a:ln>
                      </wps:spPr>
                      <wps:bodyPr rot="0">
                        <a:prstTxWarp prst="textNoShape">
                          <a:avLst/>
                        </a:prstTxWarp>
                        <a:noAutofit/>
                      </wps:bodyPr>
                    </wps:wsp>
                  </a:graphicData>
                </a:graphic>
              </wp:anchor>
            </w:drawing>
          </mc:Choice>
          <mc:Fallback>
            <w:pict>
              <v:shape id="shape 3" o:spid="_x0000_s3" style="position:absolute;z-index:251658249;o:allowoverlap:true;o:allowincell:true;mso-position-horizontal-relative:text;margin-left:106.6pt;mso-position-horizontal:absolute;mso-position-vertical-relative:text;margin-top:23.0pt;mso-position-vertical:absolute;width:44.5pt;height:10.3pt;mso-wrap-distance-left:9.0pt;mso-wrap-distance-top:0.0pt;mso-wrap-distance-right:9.0pt;mso-wrap-distance-bottom:0.0pt;flip:y;visibility:visible;" path="m0,0l0,100000l100000,100000l100000,0xee" coordsize="100000,100000" filled="f" strokecolor="#000000">
                <v:path textboxrect="0,0,100000,100000"/>
              </v:shape>
            </w:pict>
          </mc:Fallback>
        </mc:AlternateContent>
      </w:r>
      <w:r>
        <w:rPr>
          <w:rFonts w:eastAsia="宋体"/>
          <w:color w:val="000000"/>
          <w:sz w:val="21"/>
          <w:szCs w:val="21"/>
        </w:rPr>
        <mc:AlternateContent>
          <mc:Choice Requires="wpg">
            <w:drawing>
              <wp:anchor xmlns:wp="http://schemas.openxmlformats.org/drawingml/2006/wordprocessingDrawing" xmlns:wp14="http://schemas.microsoft.com/office/word/2010/wordprocessingDrawing" distT="0" distB="0" distL="114300" distR="114300" simplePos="0" relativeHeight="251658242" behindDoc="0" locked="0" layoutInCell="1" allowOverlap="1">
                <wp:simplePos x="0" y="0"/>
                <wp:positionH relativeFrom="column">
                  <wp:posOffset>300990</wp:posOffset>
                </wp:positionH>
                <wp:positionV relativeFrom="paragraph">
                  <wp:posOffset>589280</wp:posOffset>
                </wp:positionV>
                <wp:extent cx="771525" cy="97155"/>
                <wp:effectExtent l="0" t="0" r="0" b="0"/>
                <wp:wrapNone/>
                <wp:docPr id="5" name=""/>
                <wp:cNvGraphicFramePr/>
                <a:graphic xmlns:a="http://schemas.openxmlformats.org/drawingml/2006/main">
                  <a:graphicData uri="http://schemas.microsoft.com/office/word/2010/wordprocessingShape">
                    <wps:wsp>
                      <wps:cNvPr id="0" name=""/>
                      <wps:cNvSpPr/>
                      <wps:spPr bwMode="auto">
                        <a:xfrm flipV="1">
                          <a:off x="0" y="0"/>
                          <a:ext cx="771525" cy="97155"/>
                        </a:xfrm>
                        <a:custGeom>
                          <a:avLst/>
                          <a:gdLst>
                            <a:gd name="gd0" fmla="val 65536"/>
                            <a:gd name="gd1" fmla="val 0"/>
                            <a:gd name="gd2" fmla="val 0"/>
                            <a:gd name="gd3" fmla="val 0"/>
                            <a:gd name="gd4" fmla="val 21600"/>
                            <a:gd name="gd5" fmla="+- gd3 21600 0"/>
                            <a:gd name="gd6" fmla="+- gd4 0 0"/>
                            <a:gd name="gd7" fmla="val 21600"/>
                            <a:gd name="gd8" fmla="val 0"/>
                            <a:gd name="gd9" fmla="*/ w 0 21600"/>
                            <a:gd name="gd10" fmla="*/ h 0 21600"/>
                            <a:gd name="gd11" fmla="*/ w 21600 21600"/>
                            <a:gd name="gd12" fmla="*/ h 21600 21600"/>
                          </a:gdLst>
                          <a:ahLst/>
                          <a:cxnLst/>
                          <a:rect l="gd9" t="gd10" r="gd11" b="gd12"/>
                          <a:pathLst>
                            <a:path w="21600" h="21600" fill="norm" stroke="1" extrusionOk="0">
                              <a:moveTo>
                                <a:pt x="gd1" y="gd2"/>
                              </a:moveTo>
                              <a:lnTo>
                                <a:pt x="gd3" y="gd4"/>
                              </a:lnTo>
                              <a:lnTo>
                                <a:pt x="gd5" y="gd6"/>
                              </a:lnTo>
                              <a:lnTo>
                                <a:pt x="gd7" y="gd8"/>
                              </a:lnTo>
                              <a:close/>
                            </a:path>
                            <a:path w="21600" h="21600" fill="norm" stroke="1" extrusionOk="0"/>
                          </a:pathLst>
                        </a:custGeom>
                        <a:noFill/>
                        <a:ln>
                          <a:solidFill>
                            <a:srgbClr val="000000"/>
                          </a:solidFill>
                        </a:ln>
                      </wps:spPr>
                      <wps:bodyPr rot="0">
                        <a:prstTxWarp prst="textNoShape">
                          <a:avLst/>
                        </a:prstTxWarp>
                        <a:noAutofit/>
                      </wps:bodyPr>
                    </wps:wsp>
                  </a:graphicData>
                </a:graphic>
              </wp:anchor>
            </w:drawing>
          </mc:Choice>
          <mc:Fallback>
            <w:pict>
              <v:shape id="shape 4" o:spid="_x0000_s4" style="position:absolute;z-index:251658242;o:allowoverlap:true;o:allowincell:true;mso-position-horizontal-relative:text;margin-left:23.7pt;mso-position-horizontal:absolute;mso-position-vertical-relative:text;margin-top:46.4pt;mso-position-vertical:absolute;width:60.8pt;height:7.6pt;mso-wrap-distance-left:9.0pt;mso-wrap-distance-top:0.0pt;mso-wrap-distance-right:9.0pt;mso-wrap-distance-bottom:0.0pt;flip:y;visibility:visible;" path="m0,0l0,100000l100000,100000l100000,0xee" coordsize="100000,100000" filled="f" strokecolor="#000000">
                <v:path textboxrect="0,0,100000,100000"/>
              </v:shape>
            </w:pict>
          </mc:Fallback>
        </mc:AlternateContent>
      </w:r>
      <w:r>
        <w:rPr>
          <w:rFonts w:eastAsia="宋体"/>
          <w:color w:val="000000"/>
          <w:sz w:val="21"/>
          <w:szCs w:val="21"/>
        </w:rPr>
        <mc:AlternateContent>
          <mc:Choice Requires="wpg">
            <w:drawing>
              <wp:anchor xmlns:wp="http://schemas.openxmlformats.org/drawingml/2006/wordprocessingDrawing" xmlns:wp14="http://schemas.microsoft.com/office/word/2010/wordprocessingDrawing" distT="0" distB="0" distL="114300" distR="114300" simplePos="0" relativeHeight="251658241" behindDoc="0" locked="0" layoutInCell="1" allowOverlap="1">
                <wp:simplePos x="0" y="0"/>
                <wp:positionH relativeFrom="column">
                  <wp:posOffset>5211445</wp:posOffset>
                </wp:positionH>
                <wp:positionV relativeFrom="paragraph">
                  <wp:posOffset>336550</wp:posOffset>
                </wp:positionV>
                <wp:extent cx="603250" cy="101600"/>
                <wp:effectExtent l="0" t="0" r="0" b="0"/>
                <wp:wrapNone/>
                <wp:docPr id="6" name=""/>
                <wp:cNvGraphicFramePr/>
                <a:graphic xmlns:a="http://schemas.openxmlformats.org/drawingml/2006/main">
                  <a:graphicData uri="http://schemas.microsoft.com/office/word/2010/wordprocessingShape">
                    <wps:wsp>
                      <wps:cNvPr id="0" name=""/>
                      <wps:cNvSpPr/>
                      <wps:spPr bwMode="auto">
                        <a:xfrm flipV="1">
                          <a:off x="0" y="0"/>
                          <a:ext cx="603250" cy="101600"/>
                        </a:xfrm>
                        <a:custGeom>
                          <a:avLst/>
                          <a:gdLst>
                            <a:gd name="gd0" fmla="val 65536"/>
                            <a:gd name="gd1" fmla="val 0"/>
                            <a:gd name="gd2" fmla="val 0"/>
                            <a:gd name="gd3" fmla="val 0"/>
                            <a:gd name="gd4" fmla="val 21600"/>
                            <a:gd name="gd5" fmla="+- gd3 21600 0"/>
                            <a:gd name="gd6" fmla="+- gd4 0 0"/>
                            <a:gd name="gd7" fmla="val 21600"/>
                            <a:gd name="gd8" fmla="val 0"/>
                            <a:gd name="gd9" fmla="*/ w 0 21600"/>
                            <a:gd name="gd10" fmla="*/ h 0 21600"/>
                            <a:gd name="gd11" fmla="*/ w 21600 21600"/>
                            <a:gd name="gd12" fmla="*/ h 21600 21600"/>
                          </a:gdLst>
                          <a:ahLst/>
                          <a:cxnLst/>
                          <a:rect l="gd9" t="gd10" r="gd11" b="gd12"/>
                          <a:pathLst>
                            <a:path w="21600" h="21600" fill="norm" stroke="1" extrusionOk="0">
                              <a:moveTo>
                                <a:pt x="gd1" y="gd2"/>
                              </a:moveTo>
                              <a:lnTo>
                                <a:pt x="gd3" y="gd4"/>
                              </a:lnTo>
                              <a:lnTo>
                                <a:pt x="gd5" y="gd6"/>
                              </a:lnTo>
                              <a:lnTo>
                                <a:pt x="gd7" y="gd8"/>
                              </a:lnTo>
                              <a:close/>
                            </a:path>
                            <a:path w="21600" h="21600" fill="norm" stroke="1" extrusionOk="0"/>
                          </a:pathLst>
                        </a:custGeom>
                        <a:noFill/>
                        <a:ln>
                          <a:solidFill>
                            <a:srgbClr val="000000"/>
                          </a:solidFill>
                        </a:ln>
                      </wps:spPr>
                      <wps:bodyPr rot="0">
                        <a:prstTxWarp prst="textNoShape">
                          <a:avLst/>
                        </a:prstTxWarp>
                        <a:noAutofit/>
                      </wps:bodyPr>
                    </wps:wsp>
                  </a:graphicData>
                </a:graphic>
              </wp:anchor>
            </w:drawing>
          </mc:Choice>
          <mc:Fallback>
            <w:pict>
              <v:shape id="shape 5" o:spid="_x0000_s5" style="position:absolute;z-index:251658241;o:allowoverlap:true;o:allowincell:true;mso-position-horizontal-relative:text;margin-left:410.3pt;mso-position-horizontal:absolute;mso-position-vertical-relative:text;margin-top:26.5pt;mso-position-vertical:absolute;width:47.5pt;height:8.0pt;mso-wrap-distance-left:9.0pt;mso-wrap-distance-top:0.0pt;mso-wrap-distance-right:9.0pt;mso-wrap-distance-bottom:0.0pt;flip:y;visibility:visible;" path="m0,0l0,100000l100000,100000l100000,0xee" coordsize="100000,100000" filled="f" strokecolor="#000000">
                <v:path textboxrect="0,0,100000,100000"/>
              </v:shape>
            </w:pict>
          </mc:Fallback>
        </mc:AlternateContent>
      </w:r>
      <w:r>
        <w:rPr>
          <w:rFonts w:eastAsia="宋体"/>
          <w:color w:val="000000"/>
          <w:sz w:val="21"/>
          <w:szCs w:val="21"/>
        </w:rPr>
        <mc:AlternateContent>
          <mc:Choice Requires="wpg">
            <w:drawing>
              <wp:anchor xmlns:wp="http://schemas.openxmlformats.org/drawingml/2006/wordprocessingDrawing" xmlns:wp14="http://schemas.microsoft.com/office/word/2010/wordprocessingDrawing" distT="0" distB="0" distL="114300" distR="114300" simplePos="0" relativeHeight="251658246" behindDoc="0" locked="0" layoutInCell="1" allowOverlap="1">
                <wp:simplePos x="0" y="0"/>
                <wp:positionH relativeFrom="column">
                  <wp:posOffset>4340225</wp:posOffset>
                </wp:positionH>
                <wp:positionV relativeFrom="paragraph">
                  <wp:posOffset>68580</wp:posOffset>
                </wp:positionV>
                <wp:extent cx="577215" cy="92075"/>
                <wp:effectExtent l="0" t="0" r="0" b="0"/>
                <wp:wrapNone/>
                <wp:docPr id="7" name=""/>
                <wp:cNvGraphicFramePr/>
                <a:graphic xmlns:a="http://schemas.openxmlformats.org/drawingml/2006/main">
                  <a:graphicData uri="http://schemas.microsoft.com/office/word/2010/wordprocessingShape">
                    <wps:wsp>
                      <wps:cNvPr id="0" name=""/>
                      <wps:cNvSpPr/>
                      <wps:spPr bwMode="auto">
                        <a:xfrm flipV="1">
                          <a:off x="0" y="0"/>
                          <a:ext cx="577215" cy="92075"/>
                        </a:xfrm>
                        <a:custGeom>
                          <a:avLst/>
                          <a:gdLst>
                            <a:gd name="gd0" fmla="val 65536"/>
                            <a:gd name="gd1" fmla="val 0"/>
                            <a:gd name="gd2" fmla="val 0"/>
                            <a:gd name="gd3" fmla="val 0"/>
                            <a:gd name="gd4" fmla="val 21600"/>
                            <a:gd name="gd5" fmla="+- gd3 21600 0"/>
                            <a:gd name="gd6" fmla="+- gd4 0 0"/>
                            <a:gd name="gd7" fmla="val 21600"/>
                            <a:gd name="gd8" fmla="val 0"/>
                            <a:gd name="gd9" fmla="*/ w 0 21600"/>
                            <a:gd name="gd10" fmla="*/ h 0 21600"/>
                            <a:gd name="gd11" fmla="*/ w 21600 21600"/>
                            <a:gd name="gd12" fmla="*/ h 21600 21600"/>
                          </a:gdLst>
                          <a:ahLst/>
                          <a:cxnLst/>
                          <a:rect l="gd9" t="gd10" r="gd11" b="gd12"/>
                          <a:pathLst>
                            <a:path w="21600" h="21600" fill="norm" stroke="1" extrusionOk="0">
                              <a:moveTo>
                                <a:pt x="gd1" y="gd2"/>
                              </a:moveTo>
                              <a:lnTo>
                                <a:pt x="gd3" y="gd4"/>
                              </a:lnTo>
                              <a:lnTo>
                                <a:pt x="gd5" y="gd6"/>
                              </a:lnTo>
                              <a:lnTo>
                                <a:pt x="gd7" y="gd8"/>
                              </a:lnTo>
                              <a:close/>
                            </a:path>
                            <a:path w="21600" h="21600" fill="norm" stroke="1" extrusionOk="0"/>
                          </a:pathLst>
                        </a:custGeom>
                        <a:noFill/>
                        <a:ln>
                          <a:solidFill>
                            <a:srgbClr val="000000"/>
                          </a:solidFill>
                        </a:ln>
                      </wps:spPr>
                      <wps:bodyPr rot="0">
                        <a:prstTxWarp prst="textNoShape">
                          <a:avLst/>
                        </a:prstTxWarp>
                        <a:noAutofit/>
                      </wps:bodyPr>
                    </wps:wsp>
                  </a:graphicData>
                </a:graphic>
              </wp:anchor>
            </w:drawing>
          </mc:Choice>
          <mc:Fallback>
            <w:pict>
              <v:shape id="shape 6" o:spid="_x0000_s6" style="position:absolute;z-index:251658246;o:allowoverlap:true;o:allowincell:true;mso-position-horizontal-relative:text;margin-left:341.8pt;mso-position-horizontal:absolute;mso-position-vertical-relative:text;margin-top:5.4pt;mso-position-vertical:absolute;width:45.4pt;height:7.2pt;mso-wrap-distance-left:9.0pt;mso-wrap-distance-top:0.0pt;mso-wrap-distance-right:9.0pt;mso-wrap-distance-bottom:0.0pt;flip:y;visibility:visible;" path="m0,0l0,100000l100000,100000l100000,0xee" coordsize="100000,100000" filled="f" strokecolor="#000000">
                <v:path textboxrect="0,0,100000,100000"/>
              </v:shape>
            </w:pict>
          </mc:Fallback>
        </mc:AlternateContent>
      </w:r>
      <w:r>
        <w:rPr>
          <w:rFonts w:eastAsia="宋体"/>
          <w:color w:val="000000"/>
          <w:sz w:val="21"/>
          <w:szCs w:val="21"/>
          <w:shd w:val="clear" w:color="auto" w:fill="ffffff"/>
        </w:rPr>
        <w:t xml:space="preserve">1.</w:t>
      </w:r>
      <w:r>
        <w:rPr>
          <w:rStyle w:val="715"/>
          <w:rFonts w:eastAsia="宋体"/>
          <w:i w:val="0"/>
          <w:color w:val="000000"/>
          <w:sz w:val="21"/>
          <w:szCs w:val="21"/>
          <w:u w:val="single"/>
          <w:shd w:val="clear" w:color="auto" w:fill="ffffff"/>
        </w:rPr>
        <w:t xml:space="preserve">（产品名称1）</w:t>
      </w:r>
      <w:r>
        <w:rPr>
          <w:rStyle w:val="715"/>
          <w:rFonts w:eastAsia="宋体"/>
          <w:i w:val="0"/>
          <w:color w:val="000000"/>
          <w:sz w:val="21"/>
          <w:szCs w:val="21"/>
          <w:shd w:val="clear" w:color="auto" w:fill="ffffff"/>
          <w:vertAlign w:val="superscript"/>
        </w:rPr>
        <w:t xml:space="preserve">1</w:t>
      </w:r>
      <w:r>
        <w:rPr>
          <w:rFonts w:eastAsia="宋体"/>
          <w:color w:val="000000"/>
          <w:sz w:val="21"/>
          <w:szCs w:val="21"/>
          <w:shd w:val="clear" w:color="auto" w:fill="ffffff"/>
        </w:rPr>
        <w:t xml:space="preserve">，生产厂为</w:t>
      </w:r>
      <w:r>
        <w:rPr>
          <w:rStyle w:val="715"/>
          <w:rFonts w:eastAsia="宋体"/>
          <w:i w:val="0"/>
          <w:color w:val="000000"/>
          <w:sz w:val="21"/>
          <w:szCs w:val="21"/>
          <w:u w:val="single"/>
          <w:shd w:val="clear" w:color="auto" w:fill="ffffff"/>
        </w:rPr>
        <w:t xml:space="preserve">（厂名）</w:t>
      </w:r>
      <w:r>
        <w:rPr>
          <w:rStyle w:val="715"/>
          <w:rFonts w:eastAsia="宋体"/>
          <w:i w:val="0"/>
          <w:color w:val="000000"/>
          <w:sz w:val="21"/>
          <w:szCs w:val="21"/>
          <w:shd w:val="clear" w:color="auto" w:fill="ffffff"/>
          <w:vertAlign w:val="superscript"/>
        </w:rPr>
        <w:t xml:space="preserve">2</w:t>
      </w:r>
      <w:r>
        <w:rPr>
          <w:rFonts w:eastAsia="宋体"/>
          <w:color w:val="000000"/>
          <w:sz w:val="21"/>
          <w:szCs w:val="21"/>
          <w:shd w:val="clear" w:color="auto" w:fill="ffffff"/>
        </w:rPr>
        <w:t xml:space="preserve">，厂址为</w:t>
      </w:r>
      <w:r>
        <w:rPr>
          <w:rStyle w:val="715"/>
          <w:rFonts w:eastAsia="宋体"/>
          <w:i w:val="0"/>
          <w:color w:val="000000"/>
          <w:sz w:val="21"/>
          <w:szCs w:val="21"/>
          <w:u w:val="single"/>
          <w:shd w:val="clear" w:color="auto" w:fill="ffffff"/>
        </w:rPr>
        <w:t xml:space="preserve">（生产厂址）</w:t>
      </w:r>
      <w:r>
        <w:rPr>
          <w:rFonts w:eastAsia="宋体"/>
          <w:color w:val="000000"/>
          <w:sz w:val="21"/>
          <w:szCs w:val="21"/>
          <w:shd w:val="clear" w:color="auto" w:fill="ffffff"/>
        </w:rPr>
        <w:t xml:space="preserve">。</w:t>
      </w:r>
      <w:r>
        <w:rPr>
          <w:rFonts w:eastAsia="宋体"/>
          <w:color w:val="000000"/>
          <w:sz w:val="21"/>
          <w:szCs w:val="21"/>
          <w:u w:val="single"/>
          <w:shd w:val="clear" w:color="auto" w:fill="ffffff"/>
        </w:rPr>
        <w:t xml:space="preserve"> </w:t>
      </w:r>
      <w:r>
        <w:rPr>
          <w:rStyle w:val="715"/>
          <w:rFonts w:eastAsia="宋体"/>
          <w:i w:val="0"/>
          <w:color w:val="000000"/>
          <w:sz w:val="21"/>
          <w:szCs w:val="21"/>
          <w:u w:val="single"/>
          <w:shd w:val="clear" w:color="auto" w:fill="ffffff"/>
        </w:rPr>
        <w:t xml:space="preserve">（产品名称1） </w:t>
      </w:r>
      <w:r>
        <w:rPr>
          <w:rFonts w:eastAsia="宋体"/>
          <w:color w:val="000000"/>
          <w:sz w:val="21"/>
          <w:szCs w:val="21"/>
          <w:shd w:val="clear" w:color="auto" w:fill="ffffff"/>
        </w:rPr>
        <w:t xml:space="preserve">的中国境内生产的组件成本占比≥</w:t>
      </w:r>
      <w:r>
        <w:rPr>
          <w:rStyle w:val="715"/>
          <w:rFonts w:eastAsia="宋体"/>
          <w:i w:val="0"/>
          <w:color w:val="000000"/>
          <w:sz w:val="21"/>
          <w:szCs w:val="21"/>
          <w:u w:val="single"/>
          <w:shd w:val="clear" w:color="auto" w:fill="ffffff"/>
        </w:rPr>
        <w:t xml:space="preserve">（规定比例）</w:t>
      </w:r>
      <w:r>
        <w:rPr>
          <w:rStyle w:val="715"/>
          <w:rFonts w:eastAsia="宋体"/>
          <w:i w:val="0"/>
          <w:color w:val="000000"/>
          <w:sz w:val="21"/>
          <w:szCs w:val="21"/>
          <w:shd w:val="clear" w:color="auto" w:fill="ffffff"/>
          <w:vertAlign w:val="superscript"/>
        </w:rPr>
        <w:t xml:space="preserve">3</w:t>
      </w:r>
      <w:r>
        <w:rPr>
          <w:rFonts w:eastAsia="宋体"/>
          <w:color w:val="000000"/>
          <w:sz w:val="21"/>
          <w:szCs w:val="21"/>
          <w:shd w:val="clear" w:color="auto" w:fill="ffffff"/>
        </w:rPr>
        <w:t xml:space="preserve">。</w:t>
      </w:r>
      <w:r>
        <w:rPr>
          <w:rStyle w:val="715"/>
          <w:rFonts w:eastAsia="宋体"/>
          <w:i w:val="0"/>
          <w:color w:val="000000"/>
          <w:sz w:val="21"/>
          <w:szCs w:val="21"/>
          <w:u w:val="single"/>
          <w:shd w:val="clear" w:color="auto" w:fill="ffffff"/>
        </w:rPr>
        <w:t xml:space="preserve">（产品名称1）</w:t>
      </w:r>
      <w:r>
        <w:rPr>
          <w:rFonts w:eastAsia="宋体"/>
          <w:color w:val="000000"/>
          <w:sz w:val="21"/>
          <w:szCs w:val="21"/>
          <w:shd w:val="clear" w:color="auto" w:fill="ffffff"/>
        </w:rPr>
        <w:t xml:space="preserve">的</w:t>
      </w:r>
      <w:r>
        <w:rPr>
          <w:rStyle w:val="715"/>
          <w:rFonts w:eastAsia="宋体"/>
          <w:i w:val="0"/>
          <w:color w:val="000000"/>
          <w:sz w:val="21"/>
          <w:szCs w:val="21"/>
          <w:u w:val="single"/>
          <w:shd w:val="clear" w:color="auto" w:fill="ffffff"/>
        </w:rPr>
        <w:t xml:space="preserve">（关键组件）</w:t>
      </w:r>
      <w:r>
        <w:rPr>
          <w:rStyle w:val="715"/>
          <w:rFonts w:eastAsia="宋体"/>
          <w:i w:val="0"/>
          <w:color w:val="000000"/>
          <w:sz w:val="21"/>
          <w:szCs w:val="21"/>
          <w:shd w:val="clear" w:color="auto" w:fill="ffffff"/>
          <w:vertAlign w:val="superscript"/>
        </w:rPr>
        <w:t xml:space="preserve">4</w:t>
      </w:r>
      <w:r>
        <w:rPr>
          <w:rFonts w:eastAsia="宋体"/>
          <w:color w:val="000000"/>
          <w:sz w:val="21"/>
          <w:szCs w:val="21"/>
          <w:shd w:val="clear" w:color="auto" w:fill="ffffff"/>
        </w:rPr>
        <w:t xml:space="preserve">在中国境内生产。</w:t>
      </w:r>
      <w:r>
        <w:rPr>
          <w:rStyle w:val="715"/>
          <w:rFonts w:eastAsia="宋体"/>
          <w:i w:val="0"/>
          <w:color w:val="000000"/>
          <w:sz w:val="21"/>
          <w:szCs w:val="21"/>
          <w:u w:val="single"/>
          <w:shd w:val="clear" w:color="auto" w:fill="ffffff"/>
        </w:rPr>
        <w:t xml:space="preserve">（产品名称1）</w:t>
      </w:r>
      <w:r>
        <w:rPr>
          <w:rFonts w:eastAsia="宋体"/>
          <w:color w:val="000000"/>
          <w:sz w:val="21"/>
          <w:szCs w:val="21"/>
          <w:shd w:val="clear" w:color="auto" w:fill="ffffff"/>
        </w:rPr>
        <w:t xml:space="preserve">的</w:t>
      </w:r>
      <w:r>
        <w:rPr>
          <w:rStyle w:val="715"/>
          <w:rFonts w:eastAsia="宋体"/>
          <w:i w:val="0"/>
          <w:color w:val="000000"/>
          <w:sz w:val="21"/>
          <w:szCs w:val="21"/>
          <w:u w:val="single"/>
          <w:shd w:val="clear" w:color="auto" w:fill="ffffff"/>
        </w:rPr>
        <w:t xml:space="preserve">（关键工序）</w:t>
      </w:r>
      <w:r>
        <w:rPr>
          <w:rStyle w:val="715"/>
          <w:rFonts w:eastAsia="宋体"/>
          <w:i w:val="0"/>
          <w:color w:val="000000"/>
          <w:sz w:val="21"/>
          <w:szCs w:val="21"/>
          <w:shd w:val="clear" w:color="auto" w:fill="ffffff"/>
          <w:vertAlign w:val="superscript"/>
        </w:rPr>
        <w:t xml:space="preserve">5</w:t>
      </w:r>
      <w:r>
        <w:rPr>
          <w:rFonts w:eastAsia="宋体"/>
          <w:color w:val="000000"/>
          <w:sz w:val="21"/>
          <w:szCs w:val="21"/>
          <w:shd w:val="clear" w:color="auto" w:fill="ffffff"/>
        </w:rPr>
        <w:t xml:space="preserve">在中国境内完成。</w:t>
      </w:r>
      <w:r>
        <w:rPr>
          <w:rFonts w:eastAsia="宋体"/>
          <w:color w:val="000000"/>
          <w:sz w:val="21"/>
          <w:szCs w:val="21"/>
        </w:rPr>
      </w:r>
      <w:r/>
    </w:p>
    <w:p>
      <w:pPr>
        <w:pStyle w:val="704"/>
        <w:ind w:firstLine="420"/>
        <w:spacing w:before="30" w:beforeAutospacing="0" w:after="30" w:afterAutospacing="0" w:line="360" w:lineRule="auto"/>
        <w:rPr>
          <w:rFonts w:eastAsia="宋体"/>
          <w:color w:val="000000"/>
          <w:sz w:val="21"/>
          <w:szCs w:val="21"/>
        </w:rPr>
      </w:pPr>
      <w:r>
        <w:rPr>
          <w:rFonts w:eastAsia="宋体"/>
          <w:color w:val="000000"/>
          <w:sz w:val="21"/>
          <w:szCs w:val="21"/>
        </w:rPr>
        <mc:AlternateContent>
          <mc:Choice Requires="wpg">
            <w:drawing>
              <wp:anchor xmlns:wp="http://schemas.openxmlformats.org/drawingml/2006/wordprocessingDrawing" xmlns:wp14="http://schemas.microsoft.com/office/word/2010/wordprocessingDrawing" distT="0" distB="0" distL="114300" distR="114300" simplePos="0" relativeHeight="524288" behindDoc="0" locked="0" layoutInCell="1" allowOverlap="1">
                <wp:simplePos x="0" y="0"/>
                <wp:positionH relativeFrom="column">
                  <wp:posOffset>107950</wp:posOffset>
                </wp:positionH>
                <wp:positionV relativeFrom="paragraph">
                  <wp:posOffset>542290</wp:posOffset>
                </wp:positionV>
                <wp:extent cx="587375" cy="113665"/>
                <wp:effectExtent l="0" t="0" r="0" b="0"/>
                <wp:wrapNone/>
                <wp:docPr id="8" name=""/>
                <wp:cNvGraphicFramePr/>
                <a:graphic xmlns:a="http://schemas.openxmlformats.org/drawingml/2006/main">
                  <a:graphicData uri="http://schemas.microsoft.com/office/word/2010/wordprocessingShape">
                    <wps:wsp>
                      <wps:cNvPr id="0" name=""/>
                      <wps:cNvSpPr/>
                      <wps:spPr bwMode="auto">
                        <a:xfrm flipV="1">
                          <a:off x="0" y="0"/>
                          <a:ext cx="587375" cy="113665"/>
                        </a:xfrm>
                        <a:custGeom>
                          <a:avLst/>
                          <a:gdLst>
                            <a:gd name="gd0" fmla="val 65536"/>
                            <a:gd name="gd1" fmla="val 0"/>
                            <a:gd name="gd2" fmla="val 0"/>
                            <a:gd name="gd3" fmla="val 0"/>
                            <a:gd name="gd4" fmla="val 21600"/>
                            <a:gd name="gd5" fmla="+- gd3 21600 0"/>
                            <a:gd name="gd6" fmla="+- gd4 0 0"/>
                            <a:gd name="gd7" fmla="val 21600"/>
                            <a:gd name="gd8" fmla="val 0"/>
                            <a:gd name="gd9" fmla="*/ w 0 21600"/>
                            <a:gd name="gd10" fmla="*/ h 0 21600"/>
                            <a:gd name="gd11" fmla="*/ w 21600 21600"/>
                            <a:gd name="gd12" fmla="*/ h 21600 21600"/>
                          </a:gdLst>
                          <a:ahLst/>
                          <a:cxnLst/>
                          <a:rect l="gd9" t="gd10" r="gd11" b="gd12"/>
                          <a:pathLst>
                            <a:path w="21600" h="21600" fill="norm" stroke="1" extrusionOk="0">
                              <a:moveTo>
                                <a:pt x="gd1" y="gd2"/>
                              </a:moveTo>
                              <a:lnTo>
                                <a:pt x="gd3" y="gd4"/>
                              </a:lnTo>
                              <a:lnTo>
                                <a:pt x="gd5" y="gd6"/>
                              </a:lnTo>
                              <a:lnTo>
                                <a:pt x="gd7" y="gd8"/>
                              </a:lnTo>
                              <a:close/>
                            </a:path>
                            <a:path w="21600" h="21600" fill="norm" stroke="1" extrusionOk="0"/>
                          </a:pathLst>
                        </a:custGeom>
                        <a:noFill/>
                        <a:ln>
                          <a:solidFill>
                            <a:srgbClr val="000000"/>
                          </a:solidFill>
                        </a:ln>
                      </wps:spPr>
                      <wps:bodyPr rot="0">
                        <a:prstTxWarp prst="textNoShape">
                          <a:avLst/>
                        </a:prstTxWarp>
                        <a:noAutofit/>
                      </wps:bodyPr>
                    </wps:wsp>
                  </a:graphicData>
                </a:graphic>
              </wp:anchor>
            </w:drawing>
          </mc:Choice>
          <mc:Fallback>
            <w:pict>
              <v:shape id="shape 7" o:spid="_x0000_s7" style="position:absolute;z-index:524288;o:allowoverlap:true;o:allowincell:true;mso-position-horizontal-relative:text;margin-left:8.5pt;mso-position-horizontal:absolute;mso-position-vertical-relative:text;margin-top:42.7pt;mso-position-vertical:absolute;width:46.2pt;height:8.9pt;mso-wrap-distance-left:9.0pt;mso-wrap-distance-top:0.0pt;mso-wrap-distance-right:9.0pt;mso-wrap-distance-bottom:0.0pt;flip:y;visibility:visible;" path="m0,0l0,100000l100000,100000l100000,0xee" coordsize="100000,100000" filled="f" strokecolor="#000000">
                <v:path textboxrect="0,0,100000,100000"/>
              </v:shape>
            </w:pict>
          </mc:Fallback>
        </mc:AlternateContent>
      </w:r>
      <w:r>
        <w:rPr>
          <w:rFonts w:eastAsia="宋体"/>
          <w:color w:val="000000"/>
          <w:sz w:val="21"/>
          <w:szCs w:val="21"/>
        </w:rPr>
        <mc:AlternateContent>
          <mc:Choice Requires="wpg">
            <w:drawing>
              <wp:anchor xmlns:wp="http://schemas.openxmlformats.org/drawingml/2006/wordprocessingDrawing" xmlns:wp14="http://schemas.microsoft.com/office/word/2010/wordprocessingDrawing" distT="0" distB="0" distL="114300" distR="114300" simplePos="0" relativeHeight="251658251" behindDoc="0" locked="0" layoutInCell="1" allowOverlap="1">
                <wp:simplePos x="0" y="0"/>
                <wp:positionH relativeFrom="column">
                  <wp:posOffset>5020310</wp:posOffset>
                </wp:positionH>
                <wp:positionV relativeFrom="paragraph">
                  <wp:posOffset>288290</wp:posOffset>
                </wp:positionV>
                <wp:extent cx="424815" cy="112395"/>
                <wp:effectExtent l="0" t="0" r="0" b="0"/>
                <wp:wrapNone/>
                <wp:docPr id="9" name=""/>
                <wp:cNvGraphicFramePr/>
                <a:graphic xmlns:a="http://schemas.openxmlformats.org/drawingml/2006/main">
                  <a:graphicData uri="http://schemas.microsoft.com/office/word/2010/wordprocessingShape">
                    <wps:wsp>
                      <wps:cNvPr id="0" name=""/>
                      <wps:cNvSpPr/>
                      <wps:spPr bwMode="auto">
                        <a:xfrm flipV="1">
                          <a:off x="0" y="0"/>
                          <a:ext cx="424815" cy="112395"/>
                        </a:xfrm>
                        <a:custGeom>
                          <a:avLst/>
                          <a:gdLst>
                            <a:gd name="gd0" fmla="val 65536"/>
                            <a:gd name="gd1" fmla="val 0"/>
                            <a:gd name="gd2" fmla="val 0"/>
                            <a:gd name="gd3" fmla="val 0"/>
                            <a:gd name="gd4" fmla="val 21600"/>
                            <a:gd name="gd5" fmla="+- gd3 21600 0"/>
                            <a:gd name="gd6" fmla="+- gd4 0 0"/>
                            <a:gd name="gd7" fmla="val 21600"/>
                            <a:gd name="gd8" fmla="val 0"/>
                            <a:gd name="gd9" fmla="*/ w 0 21600"/>
                            <a:gd name="gd10" fmla="*/ h 0 21600"/>
                            <a:gd name="gd11" fmla="*/ w 21600 21600"/>
                            <a:gd name="gd12" fmla="*/ h 21600 21600"/>
                          </a:gdLst>
                          <a:ahLst/>
                          <a:cxnLst/>
                          <a:rect l="gd9" t="gd10" r="gd11" b="gd12"/>
                          <a:pathLst>
                            <a:path w="21600" h="21600" fill="norm" stroke="1" extrusionOk="0">
                              <a:moveTo>
                                <a:pt x="gd1" y="gd2"/>
                              </a:moveTo>
                              <a:lnTo>
                                <a:pt x="gd3" y="gd4"/>
                              </a:lnTo>
                              <a:lnTo>
                                <a:pt x="gd5" y="gd6"/>
                              </a:lnTo>
                              <a:lnTo>
                                <a:pt x="gd7" y="gd8"/>
                              </a:lnTo>
                              <a:close/>
                            </a:path>
                            <a:path w="21600" h="21600" fill="norm" stroke="1" extrusionOk="0"/>
                          </a:pathLst>
                        </a:custGeom>
                        <a:noFill/>
                        <a:ln>
                          <a:solidFill>
                            <a:srgbClr val="000000"/>
                          </a:solidFill>
                        </a:ln>
                      </wps:spPr>
                      <wps:bodyPr rot="0">
                        <a:prstTxWarp prst="textNoShape">
                          <a:avLst/>
                        </a:prstTxWarp>
                        <a:noAutofit/>
                      </wps:bodyPr>
                    </wps:wsp>
                  </a:graphicData>
                </a:graphic>
              </wp:anchor>
            </w:drawing>
          </mc:Choice>
          <mc:Fallback>
            <w:pict>
              <v:shape id="shape 8" o:spid="_x0000_s8" style="position:absolute;z-index:251658251;o:allowoverlap:true;o:allowincell:true;mso-position-horizontal-relative:text;margin-left:395.3pt;mso-position-horizontal:absolute;mso-position-vertical-relative:text;margin-top:22.7pt;mso-position-vertical:absolute;width:33.4pt;height:8.8pt;mso-wrap-distance-left:9.0pt;mso-wrap-distance-top:0.0pt;mso-wrap-distance-right:9.0pt;mso-wrap-distance-bottom:0.0pt;flip:y;visibility:visible;" path="m0,0l0,100000l100000,100000l100000,0xee" coordsize="100000,100000" filled="f" strokecolor="#000000">
                <v:path textboxrect="0,0,100000,100000"/>
              </v:shape>
            </w:pict>
          </mc:Fallback>
        </mc:AlternateContent>
      </w:r>
      <w:r>
        <w:rPr>
          <w:rFonts w:eastAsia="宋体"/>
          <w:color w:val="000000"/>
          <w:sz w:val="21"/>
          <w:szCs w:val="21"/>
        </w:rPr>
        <mc:AlternateContent>
          <mc:Choice Requires="wpg">
            <w:drawing>
              <wp:anchor xmlns:wp="http://schemas.openxmlformats.org/drawingml/2006/wordprocessingDrawing" xmlns:wp14="http://schemas.microsoft.com/office/word/2010/wordprocessingDrawing" distT="0" distB="0" distL="114300" distR="114300" simplePos="0" relativeHeight="251658243" behindDoc="0" locked="0" layoutInCell="1" allowOverlap="1">
                <wp:simplePos x="0" y="0"/>
                <wp:positionH relativeFrom="column">
                  <wp:posOffset>3021965</wp:posOffset>
                </wp:positionH>
                <wp:positionV relativeFrom="paragraph">
                  <wp:posOffset>302260</wp:posOffset>
                </wp:positionV>
                <wp:extent cx="506095" cy="85090"/>
                <wp:effectExtent l="0" t="0" r="0" b="0"/>
                <wp:wrapNone/>
                <wp:docPr id="10" name=""/>
                <wp:cNvGraphicFramePr/>
                <a:graphic xmlns:a="http://schemas.openxmlformats.org/drawingml/2006/main">
                  <a:graphicData uri="http://schemas.microsoft.com/office/word/2010/wordprocessingShape">
                    <wps:wsp>
                      <wps:cNvPr id="0" name=""/>
                      <wps:cNvSpPr/>
                      <wps:spPr bwMode="auto">
                        <a:xfrm flipV="1">
                          <a:off x="0" y="0"/>
                          <a:ext cx="506095" cy="85090"/>
                        </a:xfrm>
                        <a:custGeom>
                          <a:avLst/>
                          <a:gdLst>
                            <a:gd name="gd0" fmla="val 65536"/>
                            <a:gd name="gd1" fmla="val 0"/>
                            <a:gd name="gd2" fmla="val 0"/>
                            <a:gd name="gd3" fmla="val 0"/>
                            <a:gd name="gd4" fmla="val 21600"/>
                            <a:gd name="gd5" fmla="+- gd3 21600 0"/>
                            <a:gd name="gd6" fmla="+- gd4 0 0"/>
                            <a:gd name="gd7" fmla="val 21600"/>
                            <a:gd name="gd8" fmla="val 0"/>
                            <a:gd name="gd9" fmla="*/ w 0 21600"/>
                            <a:gd name="gd10" fmla="*/ h 0 21600"/>
                            <a:gd name="gd11" fmla="*/ w 21600 21600"/>
                            <a:gd name="gd12" fmla="*/ h 21600 21600"/>
                          </a:gdLst>
                          <a:ahLst/>
                          <a:cxnLst/>
                          <a:rect l="gd9" t="gd10" r="gd11" b="gd12"/>
                          <a:pathLst>
                            <a:path w="21600" h="21600" fill="norm" stroke="1" extrusionOk="0">
                              <a:moveTo>
                                <a:pt x="gd1" y="gd2"/>
                              </a:moveTo>
                              <a:lnTo>
                                <a:pt x="gd3" y="gd4"/>
                              </a:lnTo>
                              <a:lnTo>
                                <a:pt x="gd5" y="gd6"/>
                              </a:lnTo>
                              <a:lnTo>
                                <a:pt x="gd7" y="gd8"/>
                              </a:lnTo>
                              <a:close/>
                            </a:path>
                            <a:path w="21600" h="21600" fill="norm" stroke="1" extrusionOk="0"/>
                          </a:pathLst>
                        </a:custGeom>
                        <a:noFill/>
                        <a:ln>
                          <a:solidFill>
                            <a:srgbClr val="000000"/>
                          </a:solidFill>
                        </a:ln>
                      </wps:spPr>
                      <wps:bodyPr rot="0">
                        <a:prstTxWarp prst="textNoShape">
                          <a:avLst/>
                        </a:prstTxWarp>
                        <a:noAutofit/>
                      </wps:bodyPr>
                    </wps:wsp>
                  </a:graphicData>
                </a:graphic>
              </wp:anchor>
            </w:drawing>
          </mc:Choice>
          <mc:Fallback>
            <w:pict>
              <v:shape id="shape 9" o:spid="_x0000_s9" style="position:absolute;z-index:251658243;o:allowoverlap:true;o:allowincell:true;mso-position-horizontal-relative:text;margin-left:237.9pt;mso-position-horizontal:absolute;mso-position-vertical-relative:text;margin-top:23.8pt;mso-position-vertical:absolute;width:39.9pt;height:6.7pt;mso-wrap-distance-left:9.0pt;mso-wrap-distance-top:0.0pt;mso-wrap-distance-right:9.0pt;mso-wrap-distance-bottom:0.0pt;flip:y;visibility:visible;" path="m0,0l0,100000l100000,100000l100000,0xee" coordsize="100000,100000" filled="f" strokecolor="#000000">
                <v:path textboxrect="0,0,100000,100000"/>
              </v:shape>
            </w:pict>
          </mc:Fallback>
        </mc:AlternateContent>
      </w:r>
      <w:r>
        <w:rPr>
          <w:rFonts w:eastAsia="宋体"/>
          <w:color w:val="000000"/>
          <w:sz w:val="21"/>
          <w:szCs w:val="21"/>
        </w:rPr>
        <mc:AlternateContent>
          <mc:Choice Requires="wpg">
            <w:drawing>
              <wp:anchor xmlns:wp="http://schemas.openxmlformats.org/drawingml/2006/wordprocessingDrawing" xmlns:wp14="http://schemas.microsoft.com/office/word/2010/wordprocessingDrawing" distT="0" distB="0" distL="114300" distR="114300" simplePos="0" relativeHeight="251658245" behindDoc="0" locked="0" layoutInCell="1" allowOverlap="1">
                <wp:simplePos x="0" y="0"/>
                <wp:positionH relativeFrom="column">
                  <wp:posOffset>2006600</wp:posOffset>
                </wp:positionH>
                <wp:positionV relativeFrom="paragraph">
                  <wp:posOffset>284480</wp:posOffset>
                </wp:positionV>
                <wp:extent cx="488950" cy="96520"/>
                <wp:effectExtent l="0" t="0" r="0" b="0"/>
                <wp:wrapNone/>
                <wp:docPr id="11" name=""/>
                <wp:cNvGraphicFramePr/>
                <a:graphic xmlns:a="http://schemas.openxmlformats.org/drawingml/2006/main">
                  <a:graphicData uri="http://schemas.microsoft.com/office/word/2010/wordprocessingShape">
                    <wps:wsp>
                      <wps:cNvPr id="0" name=""/>
                      <wps:cNvSpPr/>
                      <wps:spPr bwMode="auto">
                        <a:xfrm flipV="1">
                          <a:off x="0" y="0"/>
                          <a:ext cx="488950" cy="96520"/>
                        </a:xfrm>
                        <a:custGeom>
                          <a:avLst/>
                          <a:gdLst>
                            <a:gd name="gd0" fmla="val 65536"/>
                            <a:gd name="gd1" fmla="val 0"/>
                            <a:gd name="gd2" fmla="val 0"/>
                            <a:gd name="gd3" fmla="val 0"/>
                            <a:gd name="gd4" fmla="val 21600"/>
                            <a:gd name="gd5" fmla="+- gd3 21600 0"/>
                            <a:gd name="gd6" fmla="+- gd4 0 0"/>
                            <a:gd name="gd7" fmla="val 21600"/>
                            <a:gd name="gd8" fmla="val 0"/>
                            <a:gd name="gd9" fmla="*/ w 0 21600"/>
                            <a:gd name="gd10" fmla="*/ h 0 21600"/>
                            <a:gd name="gd11" fmla="*/ w 21600 21600"/>
                            <a:gd name="gd12" fmla="*/ h 21600 21600"/>
                          </a:gdLst>
                          <a:ahLst/>
                          <a:cxnLst/>
                          <a:rect l="gd9" t="gd10" r="gd11" b="gd12"/>
                          <a:pathLst>
                            <a:path w="21600" h="21600" fill="norm" stroke="1" extrusionOk="0">
                              <a:moveTo>
                                <a:pt x="gd1" y="gd2"/>
                              </a:moveTo>
                              <a:lnTo>
                                <a:pt x="gd3" y="gd4"/>
                              </a:lnTo>
                              <a:lnTo>
                                <a:pt x="gd5" y="gd6"/>
                              </a:lnTo>
                              <a:lnTo>
                                <a:pt x="gd7" y="gd8"/>
                              </a:lnTo>
                              <a:close/>
                            </a:path>
                            <a:path w="21600" h="21600" fill="norm" stroke="1" extrusionOk="0"/>
                          </a:pathLst>
                        </a:custGeom>
                        <a:noFill/>
                        <a:ln>
                          <a:solidFill>
                            <a:srgbClr val="000000"/>
                          </a:solidFill>
                        </a:ln>
                      </wps:spPr>
                      <wps:bodyPr rot="0">
                        <a:prstTxWarp prst="textNoShape">
                          <a:avLst/>
                        </a:prstTxWarp>
                        <a:noAutofit/>
                      </wps:bodyPr>
                    </wps:wsp>
                  </a:graphicData>
                </a:graphic>
              </wp:anchor>
            </w:drawing>
          </mc:Choice>
          <mc:Fallback>
            <w:pict>
              <v:shape id="shape 10" o:spid="_x0000_s10" style="position:absolute;z-index:251658245;o:allowoverlap:true;o:allowincell:true;mso-position-horizontal-relative:text;margin-left:158.0pt;mso-position-horizontal:absolute;mso-position-vertical-relative:text;margin-top:22.4pt;mso-position-vertical:absolute;width:38.5pt;height:7.6pt;mso-wrap-distance-left:9.0pt;mso-wrap-distance-top:0.0pt;mso-wrap-distance-right:9.0pt;mso-wrap-distance-bottom:0.0pt;flip:y;visibility:visible;" path="m0,0l0,100000l100000,100000l100000,0xee" coordsize="100000,100000" filled="f" strokecolor="#000000">
                <v:path textboxrect="0,0,100000,100000"/>
              </v:shape>
            </w:pict>
          </mc:Fallback>
        </mc:AlternateContent>
      </w:r>
      <w:r>
        <w:rPr>
          <w:rFonts w:eastAsia="宋体"/>
          <w:color w:val="000000"/>
          <w:sz w:val="21"/>
          <w:szCs w:val="21"/>
        </w:rPr>
        <mc:AlternateContent>
          <mc:Choice Requires="wpg">
            <w:drawing>
              <wp:anchor xmlns:wp="http://schemas.openxmlformats.org/drawingml/2006/wordprocessingDrawing" xmlns:wp14="http://schemas.microsoft.com/office/word/2010/wordprocessingDrawing" distT="0" distB="0" distL="114300" distR="114300" simplePos="0" relativeHeight="251658244" behindDoc="0" locked="0" layoutInCell="1" allowOverlap="1">
                <wp:simplePos x="0" y="0"/>
                <wp:positionH relativeFrom="column">
                  <wp:posOffset>1040765</wp:posOffset>
                </wp:positionH>
                <wp:positionV relativeFrom="paragraph">
                  <wp:posOffset>278130</wp:posOffset>
                </wp:positionV>
                <wp:extent cx="678180" cy="105410"/>
                <wp:effectExtent l="0" t="0" r="0" b="0"/>
                <wp:wrapNone/>
                <wp:docPr id="12" name=""/>
                <wp:cNvGraphicFramePr/>
                <a:graphic xmlns:a="http://schemas.openxmlformats.org/drawingml/2006/main">
                  <a:graphicData uri="http://schemas.microsoft.com/office/word/2010/wordprocessingShape">
                    <wps:wsp>
                      <wps:cNvPr id="0" name=""/>
                      <wps:cNvSpPr/>
                      <wps:spPr bwMode="auto">
                        <a:xfrm flipV="1">
                          <a:off x="0" y="0"/>
                          <a:ext cx="678180" cy="105410"/>
                        </a:xfrm>
                        <a:custGeom>
                          <a:avLst/>
                          <a:gdLst>
                            <a:gd name="gd0" fmla="val 65536"/>
                            <a:gd name="gd1" fmla="val 0"/>
                            <a:gd name="gd2" fmla="val 0"/>
                            <a:gd name="gd3" fmla="val 0"/>
                            <a:gd name="gd4" fmla="val 21600"/>
                            <a:gd name="gd5" fmla="+- gd3 21600 0"/>
                            <a:gd name="gd6" fmla="+- gd4 0 0"/>
                            <a:gd name="gd7" fmla="val 21600"/>
                            <a:gd name="gd8" fmla="val 0"/>
                            <a:gd name="gd9" fmla="*/ w 0 21600"/>
                            <a:gd name="gd10" fmla="*/ h 0 21600"/>
                            <a:gd name="gd11" fmla="*/ w 21600 21600"/>
                            <a:gd name="gd12" fmla="*/ h 21600 21600"/>
                          </a:gdLst>
                          <a:ahLst/>
                          <a:cxnLst/>
                          <a:rect l="gd9" t="gd10" r="gd11" b="gd12"/>
                          <a:pathLst>
                            <a:path w="21600" h="21600" fill="norm" stroke="1" extrusionOk="0">
                              <a:moveTo>
                                <a:pt x="gd1" y="gd2"/>
                              </a:moveTo>
                              <a:lnTo>
                                <a:pt x="gd3" y="gd4"/>
                              </a:lnTo>
                              <a:lnTo>
                                <a:pt x="gd5" y="gd6"/>
                              </a:lnTo>
                              <a:lnTo>
                                <a:pt x="gd7" y="gd8"/>
                              </a:lnTo>
                              <a:close/>
                            </a:path>
                            <a:path w="21600" h="21600" fill="norm" stroke="1" extrusionOk="0"/>
                          </a:pathLst>
                        </a:custGeom>
                        <a:noFill/>
                        <a:ln>
                          <a:solidFill>
                            <a:srgbClr val="000000"/>
                          </a:solidFill>
                        </a:ln>
                      </wps:spPr>
                      <wps:bodyPr rot="0">
                        <a:prstTxWarp prst="textNoShape">
                          <a:avLst/>
                        </a:prstTxWarp>
                        <a:noAutofit/>
                      </wps:bodyPr>
                    </wps:wsp>
                  </a:graphicData>
                </a:graphic>
              </wp:anchor>
            </w:drawing>
          </mc:Choice>
          <mc:Fallback>
            <w:pict>
              <v:shape id="shape 11" o:spid="_x0000_s11" style="position:absolute;z-index:251658244;o:allowoverlap:true;o:allowincell:true;mso-position-horizontal-relative:text;margin-left:82.0pt;mso-position-horizontal:absolute;mso-position-vertical-relative:text;margin-top:21.9pt;mso-position-vertical:absolute;width:53.4pt;height:8.3pt;mso-wrap-distance-left:9.0pt;mso-wrap-distance-top:0.0pt;mso-wrap-distance-right:9.0pt;mso-wrap-distance-bottom:0.0pt;flip:y;visibility:visible;" path="m0,0l0,100000l100000,100000l100000,0xee" coordsize="100000,100000" filled="f" strokecolor="#000000">
                <v:path textboxrect="0,0,100000,100000"/>
              </v:shape>
            </w:pict>
          </mc:Fallback>
        </mc:AlternateContent>
      </w:r>
      <w:r>
        <w:rPr>
          <w:rFonts w:eastAsia="宋体"/>
          <w:color w:val="000000"/>
          <w:sz w:val="21"/>
          <w:szCs w:val="21"/>
        </w:rPr>
        <mc:AlternateContent>
          <mc:Choice Requires="wpg">
            <w:drawing>
              <wp:anchor xmlns:wp="http://schemas.openxmlformats.org/drawingml/2006/wordprocessingDrawing" xmlns:wp14="http://schemas.microsoft.com/office/word/2010/wordprocessingDrawing" distT="0" distB="0" distL="114300" distR="114300" simplePos="0" relativeHeight="251658250" behindDoc="0" locked="0" layoutInCell="1" allowOverlap="1">
                <wp:simplePos x="0" y="0"/>
                <wp:positionH relativeFrom="column">
                  <wp:posOffset>4203700</wp:posOffset>
                </wp:positionH>
                <wp:positionV relativeFrom="paragraph">
                  <wp:posOffset>64770</wp:posOffset>
                </wp:positionV>
                <wp:extent cx="718185" cy="97790"/>
                <wp:effectExtent l="0" t="0" r="0" b="0"/>
                <wp:wrapNone/>
                <wp:docPr id="13" name=""/>
                <wp:cNvGraphicFramePr/>
                <a:graphic xmlns:a="http://schemas.openxmlformats.org/drawingml/2006/main">
                  <a:graphicData uri="http://schemas.microsoft.com/office/word/2010/wordprocessingShape">
                    <wps:wsp>
                      <wps:cNvPr id="0" name=""/>
                      <wps:cNvSpPr/>
                      <wps:spPr bwMode="auto">
                        <a:xfrm flipV="1">
                          <a:off x="0" y="0"/>
                          <a:ext cx="718185" cy="97790"/>
                        </a:xfrm>
                        <a:custGeom>
                          <a:avLst/>
                          <a:gdLst>
                            <a:gd name="gd0" fmla="val 65536"/>
                            <a:gd name="gd1" fmla="val 0"/>
                            <a:gd name="gd2" fmla="val 0"/>
                            <a:gd name="gd3" fmla="val 0"/>
                            <a:gd name="gd4" fmla="val 21600"/>
                            <a:gd name="gd5" fmla="+- gd3 21600 0"/>
                            <a:gd name="gd6" fmla="+- gd4 0 0"/>
                            <a:gd name="gd7" fmla="val 21600"/>
                            <a:gd name="gd8" fmla="val 0"/>
                            <a:gd name="gd9" fmla="*/ w 0 21600"/>
                            <a:gd name="gd10" fmla="*/ h 0 21600"/>
                            <a:gd name="gd11" fmla="*/ w 21600 21600"/>
                            <a:gd name="gd12" fmla="*/ h 21600 21600"/>
                          </a:gdLst>
                          <a:ahLst/>
                          <a:cxnLst/>
                          <a:rect l="gd9" t="gd10" r="gd11" b="gd12"/>
                          <a:pathLst>
                            <a:path w="21600" h="21600" fill="norm" stroke="1" extrusionOk="0">
                              <a:moveTo>
                                <a:pt x="gd1" y="gd2"/>
                              </a:moveTo>
                              <a:lnTo>
                                <a:pt x="gd3" y="gd4"/>
                              </a:lnTo>
                              <a:lnTo>
                                <a:pt x="gd5" y="gd6"/>
                              </a:lnTo>
                              <a:lnTo>
                                <a:pt x="gd7" y="gd8"/>
                              </a:lnTo>
                              <a:close/>
                            </a:path>
                            <a:path w="21600" h="21600" fill="norm" stroke="1" extrusionOk="0"/>
                          </a:pathLst>
                        </a:custGeom>
                        <a:noFill/>
                        <a:ln>
                          <a:solidFill>
                            <a:srgbClr val="000000"/>
                          </a:solidFill>
                        </a:ln>
                      </wps:spPr>
                      <wps:bodyPr rot="0">
                        <a:prstTxWarp prst="textNoShape">
                          <a:avLst/>
                        </a:prstTxWarp>
                        <a:noAutofit/>
                      </wps:bodyPr>
                    </wps:wsp>
                  </a:graphicData>
                </a:graphic>
              </wp:anchor>
            </w:drawing>
          </mc:Choice>
          <mc:Fallback>
            <w:pict>
              <v:shape id="shape 12" o:spid="_x0000_s12" style="position:absolute;z-index:251658250;o:allowoverlap:true;o:allowincell:true;mso-position-horizontal-relative:text;margin-left:331.0pt;mso-position-horizontal:absolute;mso-position-vertical-relative:text;margin-top:5.1pt;mso-position-vertical:absolute;width:56.5pt;height:7.7pt;mso-wrap-distance-left:9.0pt;mso-wrap-distance-top:0.0pt;mso-wrap-distance-right:9.0pt;mso-wrap-distance-bottom:0.0pt;flip:y;visibility:visible;" path="m0,0l0,100000l100000,100000l100000,0xee" coordsize="100000,100000" filled="f" strokecolor="#000000">
                <v:path textboxrect="0,0,100000,100000"/>
              </v:shape>
            </w:pict>
          </mc:Fallback>
        </mc:AlternateContent>
      </w:r>
      <w:r>
        <w:rPr>
          <w:rFonts w:eastAsia="宋体"/>
          <w:color w:val="000000"/>
          <w:sz w:val="21"/>
          <w:szCs w:val="21"/>
          <w:shd w:val="clear" w:color="auto" w:fill="ffffff"/>
        </w:rPr>
        <w:t xml:space="preserve">2.</w:t>
      </w:r>
      <w:r>
        <w:rPr>
          <w:rStyle w:val="715"/>
          <w:rFonts w:eastAsia="宋体"/>
          <w:i w:val="0"/>
          <w:color w:val="000000"/>
          <w:sz w:val="21"/>
          <w:szCs w:val="21"/>
          <w:u w:val="single"/>
          <w:shd w:val="clear" w:color="auto" w:fill="ffffff"/>
        </w:rPr>
        <w:t xml:space="preserve">（产品名称2）</w:t>
      </w:r>
      <w:r>
        <w:rPr>
          <w:rFonts w:eastAsia="宋体"/>
          <w:color w:val="000000"/>
          <w:sz w:val="21"/>
          <w:szCs w:val="21"/>
          <w:shd w:val="clear" w:color="auto" w:fill="ffffff"/>
        </w:rPr>
        <w:t xml:space="preserve">，生产厂为</w:t>
      </w:r>
      <w:r>
        <w:rPr>
          <w:rStyle w:val="715"/>
          <w:rFonts w:eastAsia="宋体"/>
          <w:i w:val="0"/>
          <w:color w:val="000000"/>
          <w:sz w:val="21"/>
          <w:szCs w:val="21"/>
          <w:u w:val="single"/>
          <w:shd w:val="clear" w:color="auto" w:fill="ffffff"/>
        </w:rPr>
        <w:t xml:space="preserve">（厂名）</w:t>
      </w:r>
      <w:r>
        <w:rPr>
          <w:rFonts w:eastAsia="宋体"/>
          <w:color w:val="000000"/>
          <w:sz w:val="21"/>
          <w:szCs w:val="21"/>
          <w:shd w:val="clear" w:color="auto" w:fill="ffffff"/>
        </w:rPr>
        <w:t xml:space="preserve">，厂址为</w:t>
      </w:r>
      <w:r>
        <w:rPr>
          <w:rStyle w:val="715"/>
          <w:rFonts w:eastAsia="宋体"/>
          <w:i w:val="0"/>
          <w:color w:val="000000"/>
          <w:sz w:val="21"/>
          <w:szCs w:val="21"/>
          <w:u w:val="single"/>
          <w:shd w:val="clear" w:color="auto" w:fill="ffffff"/>
        </w:rPr>
        <w:t xml:space="preserve">（生产厂址）</w:t>
      </w:r>
      <w:r>
        <w:rPr>
          <w:rFonts w:eastAsia="宋体"/>
          <w:color w:val="000000"/>
          <w:sz w:val="21"/>
          <w:szCs w:val="21"/>
          <w:shd w:val="clear" w:color="auto" w:fill="ffffff"/>
        </w:rPr>
        <w:t xml:space="preserve">。</w:t>
      </w:r>
      <w:r>
        <w:rPr>
          <w:rStyle w:val="715"/>
          <w:rFonts w:eastAsia="宋体"/>
          <w:i w:val="0"/>
          <w:color w:val="000000"/>
          <w:sz w:val="21"/>
          <w:szCs w:val="21"/>
          <w:u w:val="single"/>
          <w:shd w:val="clear" w:color="auto" w:fill="ffffff"/>
        </w:rPr>
        <w:t xml:space="preserve">（产品名称2）</w:t>
      </w:r>
      <w:r>
        <w:rPr>
          <w:rFonts w:eastAsia="宋体"/>
          <w:color w:val="000000"/>
          <w:sz w:val="21"/>
          <w:szCs w:val="21"/>
          <w:shd w:val="clear" w:color="auto" w:fill="ffffff"/>
        </w:rPr>
        <w:t xml:space="preserve">的中国境内生产的组件成本占比≥</w:t>
      </w:r>
      <w:r>
        <w:rPr>
          <w:rStyle w:val="715"/>
          <w:rFonts w:eastAsia="宋体"/>
          <w:i w:val="0"/>
          <w:color w:val="000000"/>
          <w:sz w:val="21"/>
          <w:szCs w:val="21"/>
          <w:u w:val="single"/>
          <w:shd w:val="clear" w:color="auto" w:fill="ffffff"/>
        </w:rPr>
        <w:t xml:space="preserve">（规定比例）</w:t>
      </w:r>
      <w:r>
        <w:rPr>
          <w:rFonts w:eastAsia="宋体"/>
          <w:color w:val="000000"/>
          <w:sz w:val="21"/>
          <w:szCs w:val="21"/>
          <w:shd w:val="clear" w:color="auto" w:fill="ffffff"/>
        </w:rPr>
        <w:t xml:space="preserve">。</w:t>
      </w:r>
      <w:r>
        <w:rPr>
          <w:rStyle w:val="715"/>
          <w:rFonts w:eastAsia="宋体"/>
          <w:i w:val="0"/>
          <w:color w:val="000000"/>
          <w:sz w:val="21"/>
          <w:szCs w:val="21"/>
          <w:u w:val="single"/>
          <w:shd w:val="clear" w:color="auto" w:fill="ffffff"/>
        </w:rPr>
        <w:t xml:space="preserve">（产品名称2）</w:t>
      </w:r>
      <w:r>
        <w:rPr>
          <w:rFonts w:eastAsia="宋体"/>
          <w:color w:val="000000"/>
          <w:sz w:val="21"/>
          <w:szCs w:val="21"/>
          <w:shd w:val="clear" w:color="auto" w:fill="ffffff"/>
        </w:rPr>
        <w:t xml:space="preserve">的</w:t>
      </w:r>
      <w:r>
        <w:rPr>
          <w:rStyle w:val="715"/>
          <w:rFonts w:eastAsia="宋体"/>
          <w:i w:val="0"/>
          <w:color w:val="000000"/>
          <w:sz w:val="21"/>
          <w:szCs w:val="21"/>
          <w:u w:val="single"/>
          <w:shd w:val="clear" w:color="auto" w:fill="ffffff"/>
        </w:rPr>
        <w:t xml:space="preserve">（关键组件）</w:t>
      </w:r>
      <w:r>
        <w:rPr>
          <w:rFonts w:eastAsia="宋体"/>
          <w:color w:val="000000"/>
          <w:sz w:val="21"/>
          <w:szCs w:val="21"/>
          <w:shd w:val="clear" w:color="auto" w:fill="ffffff"/>
        </w:rPr>
        <w:t xml:space="preserve">在中国境内生产。</w:t>
      </w:r>
      <w:r>
        <w:rPr>
          <w:rStyle w:val="715"/>
          <w:rFonts w:eastAsia="宋体"/>
          <w:i w:val="0"/>
          <w:color w:val="000000"/>
          <w:sz w:val="21"/>
          <w:szCs w:val="21"/>
          <w:u w:val="single"/>
          <w:shd w:val="clear" w:color="auto" w:fill="ffffff"/>
        </w:rPr>
        <w:t xml:space="preserve">（产品名称1）</w:t>
      </w:r>
      <w:r>
        <w:rPr>
          <w:rFonts w:eastAsia="宋体"/>
          <w:color w:val="000000"/>
          <w:sz w:val="21"/>
          <w:szCs w:val="21"/>
          <w:shd w:val="clear" w:color="auto" w:fill="ffffff"/>
        </w:rPr>
        <w:t xml:space="preserve">的</w:t>
      </w:r>
      <w:r>
        <w:rPr>
          <w:rStyle w:val="715"/>
          <w:rFonts w:eastAsia="宋体"/>
          <w:i w:val="0"/>
          <w:color w:val="000000"/>
          <w:sz w:val="21"/>
          <w:szCs w:val="21"/>
          <w:u w:val="single"/>
          <w:shd w:val="clear" w:color="auto" w:fill="ffffff"/>
        </w:rPr>
        <w:t xml:space="preserve">（关键工序）</w:t>
      </w:r>
      <w:r>
        <w:rPr>
          <w:rFonts w:eastAsia="宋体"/>
          <w:color w:val="000000"/>
          <w:sz w:val="21"/>
          <w:szCs w:val="21"/>
          <w:shd w:val="clear" w:color="auto" w:fill="ffffff"/>
        </w:rPr>
        <w:t xml:space="preserve">在中国境内完成。</w:t>
      </w:r>
      <w:r>
        <w:rPr>
          <w:rFonts w:eastAsia="宋体"/>
          <w:color w:val="000000"/>
          <w:sz w:val="21"/>
          <w:szCs w:val="21"/>
        </w:rPr>
      </w:r>
      <w:r/>
    </w:p>
    <w:p>
      <w:pPr>
        <w:pStyle w:val="704"/>
        <w:ind w:firstLine="420"/>
        <w:spacing w:before="30" w:beforeAutospacing="0" w:after="30" w:afterAutospacing="0" w:line="360" w:lineRule="auto"/>
        <w:rPr>
          <w:rFonts w:eastAsia="宋体"/>
          <w:color w:val="000000"/>
          <w:sz w:val="21"/>
          <w:szCs w:val="21"/>
        </w:rPr>
      </w:pPr>
      <w:r>
        <w:rPr>
          <w:rFonts w:eastAsia="宋体"/>
          <w:color w:val="000000"/>
          <w:sz w:val="21"/>
          <w:szCs w:val="21"/>
          <w:shd w:val="clear" w:color="auto" w:fill="ffffff"/>
        </w:rPr>
        <w:t xml:space="preserve">……</w:t>
      </w:r>
      <w:r>
        <w:rPr>
          <w:rFonts w:eastAsia="宋体"/>
          <w:color w:val="000000"/>
          <w:sz w:val="21"/>
          <w:szCs w:val="21"/>
        </w:rPr>
      </w:r>
      <w:r/>
    </w:p>
    <w:p>
      <w:pPr>
        <w:pStyle w:val="704"/>
        <w:ind w:firstLine="420"/>
        <w:spacing w:before="30" w:beforeAutospacing="0" w:after="30" w:afterAutospacing="0" w:line="360" w:lineRule="auto"/>
        <w:rPr>
          <w:rFonts w:eastAsia="宋体"/>
          <w:color w:val="000000"/>
          <w:sz w:val="21"/>
          <w:szCs w:val="21"/>
        </w:rPr>
      </w:pPr>
      <w:r>
        <w:rPr>
          <w:rFonts w:eastAsia="宋体"/>
          <w:color w:val="000000"/>
          <w:sz w:val="21"/>
          <w:szCs w:val="21"/>
          <w:shd w:val="clear" w:color="auto" w:fill="ffffff"/>
        </w:rPr>
        <w:t xml:space="preserve">本公司（单位）对上述声明内容的真实性负责。如有虚假，愿承担相应法律责任。</w:t>
      </w:r>
      <w:r>
        <w:rPr>
          <w:rFonts w:eastAsia="宋体"/>
          <w:color w:val="000000"/>
          <w:sz w:val="21"/>
          <w:szCs w:val="21"/>
        </w:rPr>
      </w:r>
      <w:r/>
    </w:p>
    <w:p>
      <w:pPr>
        <w:pStyle w:val="704"/>
        <w:spacing w:before="30" w:beforeAutospacing="0" w:after="30" w:afterAutospacing="0" w:line="360" w:lineRule="auto"/>
        <w:rPr>
          <w:rFonts w:eastAsia="宋体"/>
          <w:color w:val="000000"/>
          <w:sz w:val="21"/>
          <w:szCs w:val="21"/>
        </w:rPr>
      </w:pPr>
      <w:r>
        <w:rPr>
          <w:rFonts w:eastAsia="宋体"/>
          <w:color w:val="000000"/>
          <w:sz w:val="21"/>
          <w:szCs w:val="21"/>
        </w:rPr>
      </w:r>
      <w:r/>
    </w:p>
    <w:p>
      <w:pPr>
        <w:pStyle w:val="704"/>
        <w:ind w:right="480" w:firstLine="4515"/>
        <w:spacing w:before="30" w:beforeAutospacing="0" w:after="30" w:afterAutospacing="0" w:line="360" w:lineRule="auto"/>
        <w:rPr>
          <w:rFonts w:eastAsia="宋体"/>
          <w:color w:val="000000"/>
          <w:sz w:val="21"/>
          <w:szCs w:val="21"/>
        </w:rPr>
      </w:pPr>
      <w:r>
        <w:rPr>
          <w:rFonts w:eastAsia="宋体"/>
          <w:color w:val="000000"/>
          <w:sz w:val="21"/>
          <w:szCs w:val="21"/>
          <w:shd w:val="clear" w:color="auto" w:fill="ffffff"/>
        </w:rPr>
        <w:t xml:space="preserve">公司（单位）名称（盖电子章）：　        </w:t>
      </w:r>
      <w:r>
        <w:rPr>
          <w:rFonts w:eastAsia="宋体"/>
          <w:color w:val="000000"/>
          <w:sz w:val="21"/>
          <w:szCs w:val="21"/>
        </w:rPr>
      </w:r>
      <w:r/>
    </w:p>
    <w:p>
      <w:pPr>
        <w:pStyle w:val="704"/>
        <w:jc w:val="center"/>
        <w:spacing w:before="30" w:beforeAutospacing="0" w:after="30" w:afterAutospacing="0" w:line="360" w:lineRule="auto"/>
        <w:rPr>
          <w:rFonts w:eastAsia="宋体"/>
          <w:color w:val="000000"/>
          <w:sz w:val="21"/>
          <w:szCs w:val="21"/>
        </w:rPr>
      </w:pPr>
      <w:r>
        <w:rPr>
          <w:rFonts w:eastAsia="宋体"/>
          <w:color w:val="000000"/>
          <w:sz w:val="21"/>
          <w:szCs w:val="21"/>
          <w:shd w:val="clear" w:color="auto" w:fill="ffffff"/>
        </w:rPr>
        <w:t xml:space="preserve">                                日期：　   年　  月　  日         </w:t>
      </w:r>
      <w:r>
        <w:rPr>
          <w:rFonts w:eastAsia="宋体"/>
          <w:color w:val="000000"/>
          <w:sz w:val="21"/>
          <w:szCs w:val="21"/>
        </w:rPr>
      </w:r>
      <w:r/>
    </w:p>
    <w:p>
      <w:pPr>
        <w:pStyle w:val="704"/>
        <w:spacing w:before="30" w:beforeAutospacing="0" w:after="30" w:afterAutospacing="0" w:line="360" w:lineRule="auto"/>
        <w:rPr>
          <w:rFonts w:eastAsia="宋体"/>
          <w:color w:val="000000"/>
          <w:sz w:val="21"/>
          <w:szCs w:val="21"/>
        </w:rPr>
      </w:pPr>
      <w:r>
        <w:rPr>
          <w:rFonts w:eastAsia="宋体"/>
          <w:color w:val="000000"/>
          <w:sz w:val="21"/>
          <w:szCs w:val="21"/>
          <w:shd w:val="clear" w:color="auto" w:fill="ffffff"/>
        </w:rPr>
        <w:t xml:space="preserve">__________________</w:t>
      </w:r>
      <w:r>
        <w:rPr>
          <w:rFonts w:eastAsia="宋体"/>
          <w:color w:val="000000"/>
          <w:sz w:val="21"/>
          <w:szCs w:val="21"/>
        </w:rPr>
      </w:r>
      <w:r/>
    </w:p>
    <w:p>
      <w:pPr>
        <w:pStyle w:val="704"/>
        <w:spacing w:before="30" w:beforeAutospacing="0" w:after="30" w:afterAutospacing="0" w:line="360" w:lineRule="auto"/>
        <w:rPr>
          <w:rFonts w:eastAsia="宋体"/>
          <w:color w:val="000000"/>
          <w:sz w:val="21"/>
          <w:szCs w:val="21"/>
        </w:rPr>
      </w:pPr>
      <w:r>
        <w:rPr>
          <w:rFonts w:eastAsia="宋体"/>
          <w:color w:val="000000"/>
          <w:sz w:val="21"/>
          <w:szCs w:val="21"/>
          <w:shd w:val="clear" w:color="auto" w:fill="ffffff"/>
        </w:rPr>
        <w:t xml:space="preserve">1.产品如有型号，请在“产品名称”栏一并填写。</w:t>
      </w:r>
      <w:r>
        <w:rPr>
          <w:rFonts w:eastAsia="宋体"/>
          <w:color w:val="000000"/>
          <w:sz w:val="21"/>
          <w:szCs w:val="21"/>
        </w:rPr>
      </w:r>
      <w:r/>
    </w:p>
    <w:p>
      <w:pPr>
        <w:pStyle w:val="704"/>
        <w:spacing w:before="30" w:beforeAutospacing="0" w:after="30" w:afterAutospacing="0" w:line="360" w:lineRule="auto"/>
        <w:rPr>
          <w:rFonts w:eastAsia="宋体"/>
          <w:color w:val="000000"/>
          <w:sz w:val="21"/>
          <w:szCs w:val="21"/>
        </w:rPr>
      </w:pPr>
      <w:r>
        <w:rPr>
          <w:rFonts w:eastAsia="宋体"/>
          <w:color w:val="000000"/>
          <w:sz w:val="21"/>
          <w:szCs w:val="21"/>
          <w:shd w:val="clear" w:color="auto" w:fill="ffffff"/>
        </w:rPr>
        <w:t xml:space="preserve">2.生产厂名与厂址应与生产厂营业执照载明的相关信息保持一致。</w:t>
      </w:r>
      <w:r>
        <w:rPr>
          <w:rFonts w:eastAsia="宋体"/>
          <w:color w:val="000000"/>
          <w:sz w:val="21"/>
          <w:szCs w:val="21"/>
        </w:rPr>
      </w:r>
      <w:r/>
    </w:p>
    <w:p>
      <w:pPr>
        <w:pStyle w:val="704"/>
        <w:spacing w:before="30" w:beforeAutospacing="0" w:after="30" w:afterAutospacing="0" w:line="360" w:lineRule="auto"/>
        <w:rPr>
          <w:rFonts w:eastAsia="宋体"/>
          <w:color w:val="000000"/>
          <w:sz w:val="21"/>
          <w:szCs w:val="21"/>
        </w:rPr>
      </w:pPr>
      <w:r>
        <w:rPr>
          <w:rFonts w:eastAsia="宋体"/>
          <w:color w:val="000000"/>
          <w:sz w:val="21"/>
          <w:szCs w:val="21"/>
          <w:shd w:val="clear" w:color="auto" w:fill="ffffff"/>
        </w:rPr>
        <w:t xml:space="preserve">3.该产品的中国境内生产的组件成本占比相关要求实施前，“规定比例”栏可不填，下同。</w:t>
      </w:r>
      <w:r>
        <w:rPr>
          <w:rFonts w:eastAsia="宋体"/>
          <w:color w:val="000000"/>
          <w:sz w:val="21"/>
          <w:szCs w:val="21"/>
        </w:rPr>
      </w:r>
      <w:r/>
    </w:p>
    <w:p>
      <w:pPr>
        <w:pStyle w:val="704"/>
        <w:spacing w:before="30" w:beforeAutospacing="0" w:after="30" w:afterAutospacing="0" w:line="360" w:lineRule="auto"/>
        <w:rPr>
          <w:rFonts w:eastAsia="宋体"/>
          <w:color w:val="000000"/>
          <w:sz w:val="21"/>
          <w:szCs w:val="21"/>
        </w:rPr>
      </w:pPr>
      <w:r>
        <w:rPr>
          <w:rFonts w:eastAsia="宋体"/>
          <w:color w:val="000000"/>
          <w:sz w:val="21"/>
          <w:szCs w:val="21"/>
          <w:shd w:val="clear" w:color="auto" w:fill="ffffff"/>
        </w:rPr>
        <w:t xml:space="preserve">4.该产品的关键组件要求实施前，“关键组件”栏可不填，下同。</w:t>
      </w:r>
      <w:r>
        <w:rPr>
          <w:rFonts w:eastAsia="宋体"/>
          <w:color w:val="000000"/>
          <w:sz w:val="21"/>
          <w:szCs w:val="21"/>
        </w:rPr>
      </w:r>
      <w:r/>
    </w:p>
    <w:p>
      <w:pPr>
        <w:pStyle w:val="704"/>
        <w:spacing w:before="30" w:beforeAutospacing="0" w:after="30" w:afterAutospacing="0" w:line="360" w:lineRule="auto"/>
        <w:rPr>
          <w:rFonts w:eastAsia="宋体"/>
          <w:color w:val="000000"/>
          <w:sz w:val="21"/>
          <w:szCs w:val="21"/>
          <w:shd w:val="clear" w:color="auto" w:fill="ffffff"/>
        </w:rPr>
      </w:pPr>
      <w:r>
        <w:rPr>
          <w:rFonts w:eastAsia="宋体"/>
          <w:color w:val="000000"/>
          <w:sz w:val="21"/>
          <w:szCs w:val="21"/>
          <w:shd w:val="clear" w:color="auto" w:fill="ffffff"/>
        </w:rPr>
        <w:t xml:space="preserve">5.该产品的关键工序要求实施前，“关键工序”栏可不填，下同。</w:t>
      </w:r>
      <w:r>
        <w:rPr>
          <w:rFonts w:eastAsia="宋体"/>
          <w:color w:val="000000"/>
          <w:sz w:val="21"/>
          <w:szCs w:val="21"/>
          <w:shd w:val="clear" w:color="auto" w:fill="ffffff"/>
        </w:rPr>
      </w:r>
      <w:r/>
    </w:p>
    <w:p>
      <w:pPr>
        <w:pStyle w:val="704"/>
        <w:spacing w:before="30" w:beforeAutospacing="0" w:after="30" w:afterAutospacing="0" w:line="360" w:lineRule="auto"/>
        <w:rPr>
          <w:rFonts w:eastAsia="宋体"/>
          <w:color w:val="000000"/>
          <w:sz w:val="21"/>
          <w:szCs w:val="21"/>
          <w:shd w:val="clear" w:color="auto" w:fill="ffffff"/>
        </w:rPr>
      </w:pPr>
      <w:r>
        <w:rPr>
          <w:rFonts w:eastAsia="宋体"/>
          <w:color w:val="000000"/>
          <w:sz w:val="21"/>
          <w:szCs w:val="21"/>
          <w:shd w:val="clear" w:color="auto" w:fill="ffffff"/>
        </w:rPr>
        <w:t xml:space="preserve">6.用斜线划除的地方无需填写。</w:t>
      </w:r>
      <w:r>
        <w:rPr>
          <w:rFonts w:eastAsia="宋体"/>
          <w:color w:val="000000"/>
          <w:sz w:val="21"/>
          <w:szCs w:val="21"/>
          <w:shd w:val="clear" w:color="auto" w:fill="ffffff"/>
        </w:rPr>
      </w:r>
      <w:r/>
    </w:p>
    <w:p>
      <w:pPr>
        <w:pStyle w:val="704"/>
        <w:spacing w:before="30" w:beforeAutospacing="0" w:after="30" w:afterAutospacing="0" w:line="360" w:lineRule="auto"/>
        <w:rPr>
          <w:rFonts w:eastAsia="宋体"/>
          <w:color w:val="000000"/>
          <w:sz w:val="21"/>
          <w:szCs w:val="21"/>
          <w:shd w:val="clear" w:color="auto" w:fill="ffffff"/>
        </w:rPr>
      </w:pPr>
      <w:r>
        <w:rPr>
          <w:rFonts w:eastAsia="宋体"/>
          <w:color w:val="000000"/>
          <w:sz w:val="21"/>
          <w:szCs w:val="21"/>
          <w:shd w:val="clear" w:color="auto" w:fill="ffffff"/>
        </w:rPr>
        <w:t xml:space="preserve">7.供应商提供虚假《声明函》、虚假证明文件谋取中标、成交的，依照《中华人民共和国政府采购法》等法律法规规定追究相应责任。</w:t>
      </w:r>
      <w:r>
        <w:rPr>
          <w:rFonts w:eastAsia="宋体"/>
          <w:color w:val="000000"/>
          <w:sz w:val="21"/>
          <w:szCs w:val="21"/>
          <w:shd w:val="clear" w:color="auto" w:fill="ffffff"/>
        </w:rPr>
      </w:r>
      <w:r/>
    </w:p>
    <w:p>
      <w:pPr>
        <w:pStyle w:val="704"/>
        <w:spacing w:before="30" w:beforeAutospacing="0" w:after="30" w:afterAutospacing="0" w:line="360" w:lineRule="auto"/>
        <w:rPr>
          <w:rFonts w:eastAsia="宋体"/>
          <w:color w:val="000000"/>
          <w:sz w:val="21"/>
          <w:szCs w:val="21"/>
          <w:shd w:val="clear" w:color="auto" w:fill="ffffff"/>
        </w:rPr>
      </w:pPr>
      <w:r>
        <w:rPr>
          <w:rFonts w:eastAsia="宋体"/>
          <w:color w:val="000000"/>
          <w:sz w:val="21"/>
          <w:szCs w:val="21"/>
          <w:shd w:val="clear" w:color="auto" w:fill="ffffff"/>
        </w:rPr>
        <w:t xml:space="preserve">8.中标供应商提供的《声明函》或有关证明文件将随中标结果同时公告。</w:t>
      </w:r>
      <w:r>
        <w:rPr>
          <w:rFonts w:eastAsia="宋体"/>
          <w:color w:val="000000"/>
          <w:sz w:val="21"/>
          <w:szCs w:val="21"/>
          <w:shd w:val="clear" w:color="auto" w:fill="ffffff"/>
        </w:rPr>
      </w:r>
      <w:r/>
    </w:p>
    <w:p>
      <w:pPr>
        <w:pStyle w:val="644"/>
        <w:jc w:val="both"/>
        <w:spacing w:line="85" w:lineRule="atLeast"/>
        <w:rPr>
          <w:rFonts w:eastAsia="宋体"/>
          <w:b/>
          <w:color w:val="000000"/>
          <w:sz w:val="24"/>
        </w:rPr>
        <w:pBdr>
          <w:top w:val="none" w:color="000000" w:sz="0" w:space="0"/>
          <w:left w:val="none" w:color="000000" w:sz="0" w:space="0"/>
          <w:bottom w:val="none" w:color="000000" w:sz="0" w:space="0"/>
          <w:right w:val="none" w:color="000000" w:sz="0" w:space="0"/>
        </w:pBdr>
      </w:pPr>
      <w:r>
        <w:rPr>
          <w:rFonts w:eastAsia="宋体"/>
          <w:b/>
          <w:color w:val="000000"/>
          <w:sz w:val="24"/>
        </w:rPr>
      </w:r>
      <w:r/>
    </w:p>
    <w:p>
      <w:pPr>
        <w:pStyle w:val="644"/>
        <w:jc w:val="both"/>
        <w:spacing w:line="85" w:lineRule="atLeast"/>
        <w:rPr>
          <w:rFonts w:eastAsia="宋体"/>
          <w:b/>
          <w:color w:val="000000"/>
          <w:sz w:val="24"/>
        </w:rPr>
        <w:pBdr>
          <w:top w:val="none" w:color="000000" w:sz="0" w:space="0"/>
          <w:left w:val="none" w:color="000000" w:sz="0" w:space="0"/>
          <w:bottom w:val="none" w:color="000000" w:sz="0" w:space="0"/>
          <w:right w:val="none" w:color="000000" w:sz="0" w:space="0"/>
        </w:pBdr>
      </w:pPr>
      <w:r>
        <w:rPr>
          <w:rFonts w:eastAsia="宋体"/>
          <w:b/>
          <w:color w:val="000000"/>
          <w:sz w:val="24"/>
        </w:rPr>
      </w:r>
      <w:r/>
    </w:p>
    <w:p>
      <w:pPr>
        <w:pStyle w:val="644"/>
        <w:jc w:val="both"/>
        <w:spacing w:line="85" w:lineRule="atLeast"/>
        <w:rPr>
          <w:rFonts w:eastAsia="宋体"/>
          <w:b/>
          <w:color w:val="000000"/>
          <w:sz w:val="24"/>
        </w:rPr>
        <w:pBdr>
          <w:top w:val="none" w:color="000000" w:sz="0" w:space="0"/>
          <w:left w:val="none" w:color="000000" w:sz="0" w:space="0"/>
          <w:bottom w:val="none" w:color="000000" w:sz="0" w:space="0"/>
          <w:right w:val="none" w:color="000000" w:sz="0" w:space="0"/>
        </w:pBdr>
      </w:pPr>
      <w:r>
        <w:rPr>
          <w:rFonts w:eastAsia="宋体"/>
          <w:b/>
          <w:color w:val="000000"/>
          <w:sz w:val="24"/>
        </w:rPr>
      </w:r>
      <w:r/>
    </w:p>
    <w:p>
      <w:pPr>
        <w:pStyle w:val="644"/>
        <w:jc w:val="both"/>
        <w:spacing w:line="85" w:lineRule="atLeast"/>
        <w:rPr>
          <w:rFonts w:eastAsia="宋体"/>
          <w:b/>
          <w:color w:val="000000"/>
          <w:sz w:val="24"/>
        </w:rPr>
        <w:pBdr>
          <w:top w:val="none" w:color="000000" w:sz="0" w:space="0"/>
          <w:left w:val="none" w:color="000000" w:sz="0" w:space="0"/>
          <w:bottom w:val="none" w:color="000000" w:sz="0" w:space="0"/>
          <w:right w:val="none" w:color="000000" w:sz="0" w:space="0"/>
        </w:pBdr>
      </w:pPr>
      <w:r>
        <w:rPr>
          <w:rFonts w:eastAsia="宋体"/>
          <w:b/>
          <w:color w:val="000000"/>
          <w:sz w:val="24"/>
        </w:rPr>
      </w:r>
      <w:r/>
    </w:p>
    <w:p>
      <w:pPr>
        <w:pStyle w:val="644"/>
        <w:jc w:val="both"/>
        <w:spacing w:line="85" w:lineRule="atLeast"/>
        <w:rPr>
          <w:rFonts w:eastAsia="宋体"/>
          <w:b/>
          <w:color w:val="000000"/>
          <w:sz w:val="24"/>
        </w:rPr>
        <w:pBdr>
          <w:top w:val="none" w:color="000000" w:sz="0" w:space="0"/>
          <w:left w:val="none" w:color="000000" w:sz="0" w:space="0"/>
          <w:bottom w:val="none" w:color="000000" w:sz="0" w:space="0"/>
          <w:right w:val="none" w:color="000000" w:sz="0" w:space="0"/>
        </w:pBdr>
      </w:pPr>
      <w:r>
        <w:rPr>
          <w:rFonts w:eastAsia="宋体"/>
          <w:b/>
          <w:color w:val="000000"/>
          <w:sz w:val="24"/>
        </w:rPr>
      </w:r>
      <w:r/>
    </w:p>
    <w:p>
      <w:pPr>
        <w:pStyle w:val="644"/>
        <w:jc w:val="both"/>
        <w:spacing w:line="85" w:lineRule="atLeast"/>
        <w:rPr>
          <w:rFonts w:eastAsia="宋体"/>
          <w:b/>
          <w:color w:val="000000"/>
          <w:sz w:val="24"/>
        </w:rPr>
        <w:pBdr>
          <w:top w:val="none" w:color="000000" w:sz="0" w:space="0"/>
          <w:left w:val="none" w:color="000000" w:sz="0" w:space="0"/>
          <w:bottom w:val="none" w:color="000000" w:sz="0" w:space="0"/>
          <w:right w:val="none" w:color="000000" w:sz="0" w:space="0"/>
        </w:pBdr>
      </w:pPr>
      <w:r>
        <w:rPr>
          <w:rFonts w:eastAsia="宋体"/>
          <w:b/>
          <w:color w:val="000000"/>
          <w:sz w:val="24"/>
        </w:rPr>
      </w:r>
      <w:r/>
    </w:p>
    <w:p>
      <w:pPr>
        <w:pStyle w:val="644"/>
        <w:jc w:val="both"/>
        <w:spacing w:line="85" w:lineRule="atLeast"/>
        <w:rPr>
          <w:rFonts w:eastAsia="宋体"/>
          <w:b/>
          <w:color w:val="000000"/>
          <w:sz w:val="24"/>
        </w:rPr>
        <w:pBdr>
          <w:top w:val="none" w:color="000000" w:sz="0" w:space="0"/>
          <w:left w:val="none" w:color="000000" w:sz="0" w:space="0"/>
          <w:bottom w:val="none" w:color="000000" w:sz="0" w:space="0"/>
          <w:right w:val="none" w:color="000000" w:sz="0" w:space="0"/>
        </w:pBdr>
      </w:pPr>
      <w:r>
        <w:rPr>
          <w:rFonts w:eastAsia="宋体"/>
          <w:b/>
          <w:color w:val="000000"/>
          <w:sz w:val="24"/>
        </w:rPr>
      </w:r>
      <w:r/>
    </w:p>
    <w:p>
      <w:pPr>
        <w:pStyle w:val="644"/>
        <w:jc w:val="both"/>
        <w:spacing w:line="85" w:lineRule="atLeast"/>
        <w:rPr>
          <w:rFonts w:eastAsia="宋体"/>
          <w:b/>
          <w:color w:val="000000"/>
          <w:sz w:val="24"/>
        </w:rPr>
        <w:pBdr>
          <w:top w:val="none" w:color="000000" w:sz="0" w:space="0"/>
          <w:left w:val="none" w:color="000000" w:sz="0" w:space="0"/>
          <w:bottom w:val="none" w:color="000000" w:sz="0" w:space="0"/>
          <w:right w:val="none" w:color="000000" w:sz="0" w:space="0"/>
        </w:pBdr>
      </w:pPr>
      <w:r>
        <w:rPr>
          <w:rFonts w:eastAsia="宋体"/>
          <w:b/>
          <w:color w:val="000000"/>
          <w:sz w:val="24"/>
        </w:rPr>
      </w:r>
      <w:r/>
    </w:p>
    <w:p>
      <w:pPr>
        <w:pStyle w:val="644"/>
        <w:jc w:val="both"/>
        <w:spacing w:line="85" w:lineRule="atLeast"/>
        <w:rPr>
          <w:rFonts w:eastAsia="宋体"/>
          <w:b/>
          <w:color w:val="000000"/>
          <w:sz w:val="24"/>
        </w:rPr>
        <w:pBdr>
          <w:top w:val="none" w:color="000000" w:sz="0" w:space="0"/>
          <w:left w:val="none" w:color="000000" w:sz="0" w:space="0"/>
          <w:bottom w:val="none" w:color="000000" w:sz="0" w:space="0"/>
          <w:right w:val="none" w:color="000000" w:sz="0" w:space="0"/>
        </w:pBdr>
      </w:pPr>
      <w:r>
        <w:rPr>
          <w:rFonts w:eastAsia="宋体"/>
          <w:b/>
          <w:color w:val="000000"/>
          <w:sz w:val="24"/>
        </w:rPr>
      </w:r>
      <w:r/>
    </w:p>
    <w:p>
      <w:pPr>
        <w:pStyle w:val="644"/>
        <w:jc w:val="both"/>
        <w:spacing w:line="85" w:lineRule="atLeast"/>
        <w:rPr>
          <w:rFonts w:eastAsia="宋体"/>
          <w:b/>
          <w:color w:val="000000"/>
          <w:sz w:val="24"/>
        </w:rPr>
        <w:pBdr>
          <w:top w:val="none" w:color="000000" w:sz="0" w:space="0"/>
          <w:left w:val="none" w:color="000000" w:sz="0" w:space="0"/>
          <w:bottom w:val="none" w:color="000000" w:sz="0" w:space="0"/>
          <w:right w:val="none" w:color="000000" w:sz="0" w:space="0"/>
        </w:pBdr>
      </w:pPr>
      <w:r>
        <w:rPr>
          <w:rFonts w:eastAsia="宋体"/>
          <w:b/>
          <w:color w:val="000000"/>
          <w:sz w:val="24"/>
        </w:rPr>
      </w:r>
      <w:r/>
    </w:p>
    <w:p>
      <w:pPr>
        <w:pStyle w:val="644"/>
        <w:jc w:val="both"/>
        <w:spacing w:line="85" w:lineRule="atLeast"/>
        <w:rPr>
          <w:rFonts w:eastAsia="宋体"/>
          <w:b/>
          <w:color w:val="000000"/>
          <w:sz w:val="24"/>
        </w:rPr>
        <w:pBdr>
          <w:top w:val="none" w:color="000000" w:sz="0" w:space="0"/>
          <w:left w:val="none" w:color="000000" w:sz="0" w:space="0"/>
          <w:bottom w:val="none" w:color="000000" w:sz="0" w:space="0"/>
          <w:right w:val="none" w:color="000000" w:sz="0" w:space="0"/>
        </w:pBdr>
      </w:pPr>
      <w:r>
        <w:rPr>
          <w:rFonts w:eastAsia="宋体"/>
          <w:b/>
          <w:color w:val="000000"/>
          <w:sz w:val="24"/>
        </w:rPr>
      </w:r>
      <w:r/>
    </w:p>
    <w:p>
      <w:pPr>
        <w:pStyle w:val="644"/>
        <w:jc w:val="both"/>
        <w:spacing w:line="85" w:lineRule="atLeast"/>
        <w:rPr>
          <w:color w:val="000000"/>
        </w:rPr>
        <w:pBdr>
          <w:top w:val="none" w:color="000000" w:sz="0" w:space="0"/>
          <w:left w:val="none" w:color="000000" w:sz="0" w:space="0"/>
          <w:bottom w:val="none" w:color="000000" w:sz="0" w:space="0"/>
          <w:right w:val="none" w:color="000000" w:sz="0" w:space="0"/>
        </w:pBdr>
      </w:pPr>
      <w:r>
        <w:rPr>
          <w:rFonts w:eastAsia="宋体"/>
          <w:b/>
          <w:color w:val="000000"/>
          <w:sz w:val="24"/>
        </w:rPr>
        <w:t xml:space="preserve">附件十九、其他</w:t>
      </w:r>
      <w:r>
        <w:rPr>
          <w:color w:val="000000"/>
        </w:rPr>
      </w:r>
      <w:r/>
    </w:p>
    <w:p>
      <w:pPr>
        <w:pStyle w:val="644"/>
        <w:ind w:right="633"/>
        <w:spacing w:line="85" w:lineRule="atLeast"/>
        <w:shd w:val="clear" w:color="ffffff" w:fill="ffffff"/>
        <w:rPr>
          <w:rFonts w:eastAsia="宋体"/>
          <w:color w:val="000000"/>
        </w:rPr>
        <w:pBdr>
          <w:top w:val="none" w:color="000000" w:sz="0" w:space="0"/>
          <w:left w:val="none" w:color="000000" w:sz="0" w:space="0"/>
          <w:bottom w:val="none" w:color="000000" w:sz="0" w:space="0"/>
          <w:right w:val="none" w:color="000000" w:sz="0" w:space="0"/>
        </w:pBdr>
      </w:pPr>
      <w:r>
        <w:rPr>
          <w:rFonts w:eastAsia="宋体"/>
          <w:color w:val="000000"/>
        </w:rPr>
      </w:r>
      <w:r/>
    </w:p>
    <w:p>
      <w:pPr>
        <w:pStyle w:val="644"/>
        <w:ind w:right="633"/>
        <w:spacing w:line="85" w:lineRule="atLeast"/>
        <w:shd w:val="clear" w:color="ffffff" w:fill="ffffff"/>
        <w:rPr>
          <w:color w:val="000000"/>
        </w:rPr>
        <w:pBdr>
          <w:top w:val="none" w:color="000000" w:sz="0" w:space="0"/>
          <w:left w:val="none" w:color="000000" w:sz="0" w:space="0"/>
          <w:bottom w:val="none" w:color="000000" w:sz="0" w:space="0"/>
          <w:right w:val="none" w:color="000000" w:sz="0" w:space="0"/>
        </w:pBdr>
      </w:pPr>
      <w:r>
        <w:rPr>
          <w:rFonts w:eastAsia="宋体"/>
          <w:color w:val="000000"/>
        </w:rPr>
        <w:t xml:space="preserve">（各投标供应商根据采购文件规定的打分细则对应提供相关证明材料等，格式自拟）</w:t>
      </w:r>
      <w:r>
        <w:rPr>
          <w:color w:val="000000"/>
        </w:rPr>
      </w:r>
      <w:r/>
    </w:p>
    <w:p>
      <w:pPr>
        <w:pStyle w:val="644"/>
        <w:jc w:val="both"/>
        <w:spacing w:line="85" w:lineRule="atLeast"/>
        <w:rPr>
          <w:rFonts w:eastAsia="宋体"/>
          <w:b/>
          <w:color w:val="000000"/>
          <w:sz w:val="24"/>
        </w:rPr>
        <w:pBdr>
          <w:top w:val="none" w:color="000000" w:sz="0" w:space="0"/>
          <w:left w:val="none" w:color="000000" w:sz="0" w:space="0"/>
          <w:bottom w:val="none" w:color="000000" w:sz="0" w:space="0"/>
          <w:right w:val="none" w:color="000000" w:sz="0" w:space="0"/>
        </w:pBdr>
      </w:pPr>
      <w:r>
        <w:rPr>
          <w:rFonts w:eastAsia="宋体"/>
          <w:b/>
          <w:color w:val="000000"/>
          <w:sz w:val="24"/>
        </w:rPr>
      </w:r>
      <w:r/>
    </w:p>
    <w:p>
      <w:pPr>
        <w:pStyle w:val="644"/>
        <w:jc w:val="both"/>
        <w:spacing w:line="85" w:lineRule="atLeast"/>
        <w:rPr>
          <w:rFonts w:eastAsia="宋体"/>
          <w:b/>
          <w:color w:val="000000"/>
          <w:sz w:val="24"/>
        </w:rPr>
        <w:pBdr>
          <w:top w:val="none" w:color="000000" w:sz="0" w:space="0"/>
          <w:left w:val="none" w:color="000000" w:sz="0" w:space="0"/>
          <w:bottom w:val="none" w:color="000000" w:sz="0" w:space="0"/>
          <w:right w:val="none" w:color="000000" w:sz="0" w:space="0"/>
        </w:pBdr>
      </w:pPr>
      <w:r>
        <w:rPr>
          <w:rFonts w:eastAsia="宋体"/>
          <w:b/>
          <w:color w:val="000000"/>
          <w:sz w:val="24"/>
        </w:rPr>
      </w:r>
      <w:r/>
    </w:p>
    <w:p>
      <w:pPr>
        <w:pStyle w:val="644"/>
        <w:jc w:val="both"/>
        <w:spacing w:line="85" w:lineRule="atLeast"/>
        <w:rPr>
          <w:rFonts w:eastAsia="宋体"/>
          <w:b/>
          <w:color w:val="000000"/>
          <w:sz w:val="24"/>
        </w:rPr>
        <w:pBdr>
          <w:top w:val="none" w:color="000000" w:sz="0" w:space="0"/>
          <w:left w:val="none" w:color="000000" w:sz="0" w:space="0"/>
          <w:bottom w:val="none" w:color="000000" w:sz="0" w:space="0"/>
          <w:right w:val="none" w:color="000000" w:sz="0" w:space="0"/>
        </w:pBdr>
      </w:pPr>
      <w:r>
        <w:rPr>
          <w:rFonts w:eastAsia="宋体"/>
          <w:b/>
          <w:color w:val="000000"/>
          <w:sz w:val="24"/>
        </w:rPr>
      </w:r>
      <w:r/>
    </w:p>
    <w:p>
      <w:pPr>
        <w:pStyle w:val="644"/>
        <w:jc w:val="both"/>
        <w:spacing w:line="85" w:lineRule="atLeast"/>
        <w:rPr>
          <w:rFonts w:eastAsia="宋体"/>
          <w:b/>
          <w:color w:val="000000"/>
          <w:sz w:val="24"/>
        </w:rPr>
        <w:pBdr>
          <w:top w:val="none" w:color="000000" w:sz="0" w:space="0"/>
          <w:left w:val="none" w:color="000000" w:sz="0" w:space="0"/>
          <w:bottom w:val="none" w:color="000000" w:sz="0" w:space="0"/>
          <w:right w:val="none" w:color="000000" w:sz="0" w:space="0"/>
        </w:pBdr>
      </w:pPr>
      <w:r>
        <w:rPr>
          <w:rFonts w:eastAsia="宋体"/>
          <w:b/>
          <w:color w:val="000000"/>
          <w:sz w:val="24"/>
        </w:rPr>
      </w:r>
      <w:r/>
    </w:p>
    <w:p>
      <w:pPr>
        <w:pStyle w:val="644"/>
        <w:jc w:val="both"/>
        <w:spacing w:line="85" w:lineRule="atLeast"/>
        <w:rPr>
          <w:rFonts w:eastAsia="宋体"/>
          <w:b/>
          <w:color w:val="000000"/>
          <w:sz w:val="24"/>
        </w:rPr>
        <w:pBdr>
          <w:top w:val="none" w:color="000000" w:sz="0" w:space="0"/>
          <w:left w:val="none" w:color="000000" w:sz="0" w:space="0"/>
          <w:bottom w:val="none" w:color="000000" w:sz="0" w:space="0"/>
          <w:right w:val="none" w:color="000000" w:sz="0" w:space="0"/>
        </w:pBdr>
      </w:pPr>
      <w:r>
        <w:rPr>
          <w:rFonts w:eastAsia="宋体"/>
          <w:b/>
          <w:color w:val="000000"/>
          <w:sz w:val="24"/>
        </w:rPr>
      </w:r>
      <w:r/>
    </w:p>
    <w:p>
      <w:pPr>
        <w:pStyle w:val="644"/>
        <w:jc w:val="both"/>
        <w:spacing w:line="85" w:lineRule="atLeast"/>
        <w:rPr>
          <w:rFonts w:eastAsia="宋体"/>
          <w:b/>
          <w:color w:val="000000"/>
          <w:sz w:val="24"/>
        </w:rPr>
        <w:pBdr>
          <w:top w:val="none" w:color="000000" w:sz="0" w:space="0"/>
          <w:left w:val="none" w:color="000000" w:sz="0" w:space="0"/>
          <w:bottom w:val="none" w:color="000000" w:sz="0" w:space="0"/>
          <w:right w:val="none" w:color="000000" w:sz="0" w:space="0"/>
        </w:pBdr>
      </w:pPr>
      <w:r>
        <w:rPr>
          <w:rFonts w:eastAsia="宋体"/>
          <w:b/>
          <w:color w:val="000000"/>
          <w:sz w:val="24"/>
        </w:rPr>
      </w:r>
      <w:r/>
    </w:p>
    <w:p>
      <w:pPr>
        <w:pStyle w:val="644"/>
        <w:jc w:val="both"/>
        <w:spacing w:line="85" w:lineRule="atLeast"/>
        <w:rPr>
          <w:rFonts w:eastAsia="宋体"/>
          <w:b/>
          <w:color w:val="000000"/>
          <w:sz w:val="24"/>
        </w:rPr>
        <w:pBdr>
          <w:top w:val="none" w:color="000000" w:sz="0" w:space="0"/>
          <w:left w:val="none" w:color="000000" w:sz="0" w:space="0"/>
          <w:bottom w:val="none" w:color="000000" w:sz="0" w:space="0"/>
          <w:right w:val="none" w:color="000000" w:sz="0" w:space="0"/>
        </w:pBdr>
      </w:pPr>
      <w:r>
        <w:rPr>
          <w:rFonts w:eastAsia="宋体"/>
          <w:b/>
          <w:color w:val="000000"/>
          <w:sz w:val="24"/>
        </w:rPr>
      </w:r>
      <w:r/>
    </w:p>
    <w:p>
      <w:pPr>
        <w:pStyle w:val="644"/>
        <w:jc w:val="both"/>
        <w:spacing w:line="85" w:lineRule="atLeast"/>
        <w:rPr>
          <w:rFonts w:eastAsia="宋体"/>
          <w:b/>
          <w:color w:val="000000"/>
          <w:sz w:val="24"/>
        </w:rPr>
        <w:pBdr>
          <w:top w:val="none" w:color="000000" w:sz="0" w:space="0"/>
          <w:left w:val="none" w:color="000000" w:sz="0" w:space="0"/>
          <w:bottom w:val="none" w:color="000000" w:sz="0" w:space="0"/>
          <w:right w:val="none" w:color="000000" w:sz="0" w:space="0"/>
        </w:pBdr>
      </w:pPr>
      <w:r>
        <w:rPr>
          <w:rFonts w:eastAsia="宋体"/>
          <w:b/>
          <w:color w:val="000000"/>
          <w:sz w:val="24"/>
        </w:rPr>
      </w:r>
      <w:r/>
    </w:p>
    <w:p>
      <w:pPr>
        <w:pStyle w:val="644"/>
        <w:jc w:val="both"/>
        <w:spacing w:line="85" w:lineRule="atLeast"/>
        <w:rPr>
          <w:rFonts w:eastAsia="宋体"/>
          <w:b/>
          <w:color w:val="000000"/>
          <w:sz w:val="24"/>
        </w:rPr>
        <w:pBdr>
          <w:top w:val="none" w:color="000000" w:sz="0" w:space="0"/>
          <w:left w:val="none" w:color="000000" w:sz="0" w:space="0"/>
          <w:bottom w:val="none" w:color="000000" w:sz="0" w:space="0"/>
          <w:right w:val="none" w:color="000000" w:sz="0" w:space="0"/>
        </w:pBdr>
      </w:pPr>
      <w:r>
        <w:rPr>
          <w:rFonts w:eastAsia="宋体"/>
          <w:b/>
          <w:color w:val="000000"/>
          <w:sz w:val="24"/>
        </w:rPr>
      </w:r>
      <w:r/>
    </w:p>
    <w:p>
      <w:pPr>
        <w:pStyle w:val="644"/>
        <w:jc w:val="both"/>
        <w:spacing w:line="85" w:lineRule="atLeast"/>
        <w:rPr>
          <w:rFonts w:eastAsia="宋体"/>
          <w:b/>
          <w:color w:val="000000"/>
          <w:sz w:val="24"/>
        </w:rPr>
        <w:pBdr>
          <w:top w:val="none" w:color="000000" w:sz="0" w:space="0"/>
          <w:left w:val="none" w:color="000000" w:sz="0" w:space="0"/>
          <w:bottom w:val="none" w:color="000000" w:sz="0" w:space="0"/>
          <w:right w:val="none" w:color="000000" w:sz="0" w:space="0"/>
        </w:pBdr>
      </w:pPr>
      <w:r>
        <w:rPr>
          <w:rFonts w:eastAsia="宋体"/>
          <w:b/>
          <w:color w:val="000000"/>
          <w:sz w:val="24"/>
        </w:rPr>
      </w:r>
      <w:r/>
    </w:p>
    <w:p>
      <w:pPr>
        <w:pStyle w:val="644"/>
        <w:jc w:val="both"/>
        <w:spacing w:line="85" w:lineRule="atLeast"/>
        <w:rPr>
          <w:rFonts w:eastAsia="宋体"/>
          <w:b/>
          <w:color w:val="000000"/>
          <w:sz w:val="24"/>
        </w:rPr>
        <w:pBdr>
          <w:top w:val="none" w:color="000000" w:sz="0" w:space="0"/>
          <w:left w:val="none" w:color="000000" w:sz="0" w:space="0"/>
          <w:bottom w:val="none" w:color="000000" w:sz="0" w:space="0"/>
          <w:right w:val="none" w:color="000000" w:sz="0" w:space="0"/>
        </w:pBdr>
      </w:pPr>
      <w:r>
        <w:rPr>
          <w:rFonts w:eastAsia="宋体"/>
          <w:b/>
          <w:color w:val="000000"/>
          <w:sz w:val="24"/>
        </w:rPr>
      </w:r>
      <w:r/>
    </w:p>
    <w:p>
      <w:pPr>
        <w:pStyle w:val="644"/>
        <w:jc w:val="both"/>
        <w:spacing w:line="85" w:lineRule="atLeast"/>
        <w:rPr>
          <w:rFonts w:eastAsia="宋体"/>
          <w:b/>
          <w:color w:val="000000"/>
          <w:sz w:val="24"/>
        </w:rPr>
        <w:pBdr>
          <w:top w:val="none" w:color="000000" w:sz="0" w:space="0"/>
          <w:left w:val="none" w:color="000000" w:sz="0" w:space="0"/>
          <w:bottom w:val="none" w:color="000000" w:sz="0" w:space="0"/>
          <w:right w:val="none" w:color="000000" w:sz="0" w:space="0"/>
        </w:pBdr>
      </w:pPr>
      <w:r>
        <w:rPr>
          <w:rFonts w:eastAsia="宋体"/>
          <w:b/>
          <w:color w:val="000000"/>
          <w:sz w:val="24"/>
        </w:rPr>
      </w:r>
      <w:r/>
    </w:p>
    <w:p>
      <w:pPr>
        <w:pStyle w:val="644"/>
        <w:jc w:val="both"/>
        <w:spacing w:line="85" w:lineRule="atLeast"/>
        <w:rPr>
          <w:rFonts w:eastAsia="宋体"/>
          <w:b/>
          <w:color w:val="000000"/>
          <w:sz w:val="24"/>
        </w:rPr>
        <w:pBdr>
          <w:top w:val="none" w:color="000000" w:sz="0" w:space="0"/>
          <w:left w:val="none" w:color="000000" w:sz="0" w:space="0"/>
          <w:bottom w:val="none" w:color="000000" w:sz="0" w:space="0"/>
          <w:right w:val="none" w:color="000000" w:sz="0" w:space="0"/>
        </w:pBdr>
      </w:pPr>
      <w:r>
        <w:rPr>
          <w:rFonts w:eastAsia="宋体"/>
          <w:b/>
          <w:color w:val="000000"/>
          <w:sz w:val="24"/>
        </w:rPr>
      </w:r>
      <w:r/>
    </w:p>
    <w:p>
      <w:pPr>
        <w:pStyle w:val="644"/>
        <w:jc w:val="both"/>
        <w:spacing w:line="85" w:lineRule="atLeast"/>
        <w:rPr>
          <w:color w:val="000000"/>
        </w:rPr>
        <w:pBdr>
          <w:top w:val="none" w:color="000000" w:sz="0" w:space="0"/>
          <w:left w:val="none" w:color="000000" w:sz="0" w:space="0"/>
          <w:bottom w:val="none" w:color="000000" w:sz="0" w:space="0"/>
          <w:right w:val="none" w:color="000000" w:sz="0" w:space="0"/>
        </w:pBdr>
      </w:pPr>
      <w:r>
        <w:rPr>
          <w:rFonts w:eastAsia="宋体"/>
          <w:b/>
          <w:color w:val="000000"/>
          <w:sz w:val="24"/>
        </w:rPr>
        <w:t xml:space="preserve">附件二十、技术部分</w:t>
      </w:r>
      <w:r>
        <w:rPr>
          <w:color w:val="000000"/>
        </w:rPr>
      </w:r>
      <w:r/>
    </w:p>
    <w:p>
      <w:pPr>
        <w:pStyle w:val="644"/>
        <w:ind w:right="633"/>
        <w:spacing w:before="240" w:after="240" w:line="85" w:lineRule="atLeast"/>
        <w:shd w:val="clear" w:color="ffffff" w:fill="ffffff"/>
        <w:rPr>
          <w:color w:val="000000"/>
        </w:rPr>
        <w:pBdr>
          <w:top w:val="none" w:color="000000" w:sz="0" w:space="0"/>
          <w:left w:val="none" w:color="000000" w:sz="0" w:space="0"/>
          <w:bottom w:val="none" w:color="000000" w:sz="0" w:space="0"/>
          <w:right w:val="none" w:color="000000" w:sz="0" w:space="0"/>
        </w:pBdr>
      </w:pPr>
      <w:r>
        <w:rPr>
          <w:rFonts w:eastAsia="宋体"/>
          <w:color w:val="000000"/>
        </w:rPr>
        <w:t xml:space="preserve">（技术部分应根据采购人对项目的要求、评标标准的要求及项目本身的特点编写）</w:t>
      </w:r>
      <w:r>
        <w:rPr>
          <w:color w:val="000000"/>
        </w:rPr>
      </w:r>
      <w:r/>
    </w:p>
    <w:p>
      <w:pPr>
        <w:pStyle w:val="644"/>
        <w:ind w:right="633"/>
        <w:spacing w:before="240" w:after="240" w:line="85" w:lineRule="atLeast"/>
        <w:shd w:val="clear" w:color="ffffff" w:fill="ffffff"/>
        <w:rPr>
          <w:color w:val="000000"/>
        </w:rPr>
        <w:pBdr>
          <w:top w:val="none" w:color="000000" w:sz="0" w:space="0"/>
          <w:left w:val="none" w:color="000000" w:sz="0" w:space="0"/>
          <w:bottom w:val="none" w:color="000000" w:sz="0" w:space="0"/>
          <w:right w:val="none" w:color="000000" w:sz="0" w:space="0"/>
        </w:pBdr>
      </w:pPr>
      <w:r>
        <w:rPr>
          <w:color w:val="000000"/>
        </w:rPr>
      </w:r>
      <w:r/>
    </w:p>
    <w:p>
      <w:pPr>
        <w:pStyle w:val="672"/>
        <w:ind w:left="0" w:right="1470"/>
        <w:rPr>
          <w:rFonts w:eastAsia="宋体"/>
          <w:b/>
          <w:color w:val="000000"/>
        </w:rPr>
      </w:pPr>
      <w:r>
        <w:rPr>
          <w:rFonts w:eastAsia="宋体"/>
          <w:b/>
          <w:color w:val="000000"/>
        </w:rPr>
      </w:r>
      <w:r/>
    </w:p>
    <w:p>
      <w:pPr>
        <w:pStyle w:val="672"/>
        <w:ind w:left="0" w:right="1470"/>
        <w:rPr>
          <w:rFonts w:eastAsia="宋体"/>
          <w:b/>
          <w:color w:val="000000"/>
        </w:rPr>
      </w:pPr>
      <w:r>
        <w:rPr>
          <w:rFonts w:eastAsia="宋体"/>
          <w:b/>
          <w:color w:val="000000"/>
        </w:rPr>
      </w:r>
      <w:r/>
    </w:p>
    <w:p>
      <w:pPr>
        <w:pStyle w:val="672"/>
        <w:ind w:left="0" w:right="1470"/>
        <w:rPr>
          <w:rFonts w:eastAsia="宋体"/>
          <w:b/>
          <w:color w:val="000000"/>
        </w:rPr>
      </w:pPr>
      <w:r>
        <w:rPr>
          <w:rFonts w:eastAsia="宋体"/>
          <w:b/>
          <w:color w:val="000000"/>
        </w:rPr>
      </w:r>
      <w:r/>
    </w:p>
    <w:p>
      <w:pPr>
        <w:pStyle w:val="672"/>
        <w:ind w:left="0" w:right="1470"/>
        <w:rPr>
          <w:rFonts w:eastAsia="宋体"/>
          <w:b/>
          <w:color w:val="000000"/>
        </w:rPr>
      </w:pPr>
      <w:r>
        <w:rPr>
          <w:rFonts w:eastAsia="宋体"/>
          <w:b/>
          <w:color w:val="000000"/>
        </w:rPr>
      </w:r>
      <w:r/>
    </w:p>
    <w:p>
      <w:pPr>
        <w:pStyle w:val="672"/>
        <w:ind w:left="0" w:right="1470"/>
        <w:rPr>
          <w:rFonts w:eastAsia="宋体"/>
          <w:b/>
          <w:color w:val="000000"/>
        </w:rPr>
      </w:pPr>
      <w:r>
        <w:rPr>
          <w:rFonts w:eastAsia="宋体"/>
          <w:b/>
          <w:color w:val="000000"/>
        </w:rPr>
      </w:r>
      <w:r/>
    </w:p>
    <w:p>
      <w:pPr>
        <w:pStyle w:val="672"/>
        <w:ind w:left="0" w:right="1470"/>
        <w:rPr>
          <w:rFonts w:eastAsia="宋体"/>
          <w:b/>
          <w:color w:val="000000"/>
        </w:rPr>
      </w:pPr>
      <w:r>
        <w:rPr>
          <w:rFonts w:eastAsia="宋体"/>
          <w:b/>
          <w:color w:val="000000"/>
        </w:rPr>
      </w:r>
      <w:r/>
    </w:p>
    <w:p>
      <w:pPr>
        <w:pStyle w:val="672"/>
        <w:ind w:left="0" w:right="1470"/>
        <w:rPr>
          <w:rFonts w:eastAsia="宋体"/>
          <w:b/>
          <w:color w:val="000000"/>
        </w:rPr>
      </w:pPr>
      <w:r>
        <w:rPr>
          <w:rFonts w:eastAsia="宋体"/>
          <w:b/>
          <w:color w:val="000000"/>
        </w:rPr>
      </w:r>
      <w:r/>
    </w:p>
    <w:p>
      <w:pPr>
        <w:pStyle w:val="672"/>
        <w:ind w:left="0" w:right="1470"/>
        <w:rPr>
          <w:rFonts w:eastAsia="宋体"/>
          <w:b/>
          <w:color w:val="000000"/>
        </w:rPr>
      </w:pPr>
      <w:r>
        <w:rPr>
          <w:rFonts w:eastAsia="宋体"/>
          <w:b/>
          <w:color w:val="000000"/>
        </w:rPr>
        <w:t xml:space="preserve">附件二十一、相关承诺</w:t>
      </w:r>
      <w:r>
        <w:rPr>
          <w:rFonts w:eastAsia="宋体"/>
          <w:b/>
          <w:color w:val="000000"/>
        </w:rPr>
      </w:r>
      <w:r/>
    </w:p>
    <w:p>
      <w:pPr>
        <w:pStyle w:val="672"/>
        <w:ind w:left="0" w:right="1470"/>
        <w:rPr>
          <w:rFonts w:eastAsia="宋体"/>
          <w:bCs/>
          <w:color w:val="000000"/>
          <w:sz w:val="21"/>
          <w:szCs w:val="21"/>
        </w:rPr>
      </w:pPr>
      <w:r>
        <w:rPr>
          <w:rFonts w:eastAsia="宋体"/>
          <w:bCs/>
          <w:color w:val="000000"/>
          <w:sz w:val="21"/>
          <w:szCs w:val="21"/>
        </w:rPr>
        <w:t xml:space="preserve">（该部分各投标供应商根据采购文件要求提供，格式自拟）</w:t>
      </w:r>
      <w:r>
        <w:rPr>
          <w:rFonts w:eastAsia="宋体"/>
          <w:bCs/>
          <w:color w:val="000000"/>
          <w:sz w:val="21"/>
          <w:szCs w:val="21"/>
        </w:rPr>
      </w:r>
      <w:r/>
    </w:p>
    <w:p>
      <w:pPr>
        <w:pStyle w:val="672"/>
        <w:ind w:left="0" w:right="1470"/>
        <w:rPr>
          <w:rFonts w:eastAsia="宋体"/>
          <w:b/>
          <w:color w:val="000000"/>
        </w:rPr>
      </w:pPr>
      <w:r>
        <w:rPr>
          <w:rFonts w:eastAsia="宋体"/>
          <w:b/>
          <w:color w:val="000000"/>
        </w:rPr>
      </w:r>
      <w:r/>
    </w:p>
    <w:p>
      <w:pPr>
        <w:pStyle w:val="672"/>
        <w:ind w:left="0" w:right="1470"/>
        <w:rPr>
          <w:rFonts w:eastAsia="宋体"/>
          <w:b/>
          <w:color w:val="000000"/>
        </w:rPr>
      </w:pPr>
      <w:r>
        <w:rPr>
          <w:rFonts w:eastAsia="宋体"/>
          <w:b/>
          <w:color w:val="000000"/>
        </w:rPr>
      </w:r>
      <w:r/>
    </w:p>
    <w:p>
      <w:pPr>
        <w:pStyle w:val="672"/>
        <w:ind w:left="0" w:right="1470"/>
        <w:rPr>
          <w:rFonts w:eastAsia="宋体"/>
          <w:b/>
          <w:color w:val="000000"/>
        </w:rPr>
      </w:pPr>
      <w:r>
        <w:rPr>
          <w:rFonts w:eastAsia="宋体"/>
          <w:b/>
          <w:color w:val="000000"/>
        </w:rPr>
      </w:r>
      <w:r/>
    </w:p>
    <w:p>
      <w:pPr>
        <w:pStyle w:val="672"/>
        <w:ind w:left="0" w:right="1470"/>
        <w:rPr>
          <w:rFonts w:eastAsia="宋体"/>
          <w:b/>
          <w:color w:val="000000"/>
        </w:rPr>
      </w:pPr>
      <w:r>
        <w:rPr>
          <w:rFonts w:eastAsia="宋体"/>
          <w:b/>
          <w:color w:val="000000"/>
        </w:rPr>
      </w:r>
      <w:r/>
    </w:p>
    <w:p>
      <w:pPr>
        <w:pStyle w:val="644"/>
        <w:rPr>
          <w:color w:val="000000"/>
        </w:rPr>
      </w:pPr>
      <w:r>
        <w:rPr>
          <w:color w:val="000000"/>
        </w:rPr>
      </w:r>
      <w:r/>
    </w:p>
    <w:sectPr>
      <w:footerReference w:type="default" r:id="rId9"/>
      <w:footnotePr/>
      <w:endnotePr/>
      <w:type w:val="nextPage"/>
      <w:pgSz w:w="11906" w:h="16838" w:orient="portrait"/>
      <w:pgMar w:top="1134" w:right="850" w:bottom="1134" w:left="1701" w:header="709" w:footer="709" w:gutter="0"/>
      <w:pgNumType w:start="1"/>
      <w:cols w:num="1" w:sep="0" w:space="1701"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r>
        <w:separator/>
      </w:r>
      <w:r/>
    </w:p>
  </w:endnote>
  <w:endnote w:type="continuationSeparator" w:id="0">
    <w:p>
      <w:pPr>
        <w:spacing w:after="0" w:line="240" w:lineRule="auto"/>
      </w:pPr>
      <w: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egoe UI Symbol">
    <w:panose1 w:val="020B0502040204020203"/>
  </w:font>
  <w:font w:name="Cambria Math">
    <w:panose1 w:val="02040503050406030204"/>
  </w:font>
  <w:font w:name="Tahoma">
    <w:panose1 w:val="020B0604030504040204"/>
  </w:font>
  <w:font w:name="Symbol">
    <w:panose1 w:val="05050102010706020507"/>
  </w:font>
  <w:font w:name="华文楷体">
    <w:panose1 w:val="02010600040101010101"/>
  </w:font>
  <w:font w:name="Wingdings">
    <w:panose1 w:val="05000000000000000000"/>
  </w:font>
  <w:font w:name="Courier New">
    <w:panose1 w:val="02070309020205020404"/>
  </w:font>
  <w:font w:name="等线">
    <w:panose1 w:val="02010600030101010101"/>
  </w:font>
  <w:font w:name="仿宋">
    <w:panose1 w:val="02010609060101010101"/>
  </w:font>
  <w:font w:name="Songti SC">
    <w:panose1 w:val="020B0503020202020204"/>
  </w:font>
  <w:font w:name="Calibri">
    <w:panose1 w:val="020F0502020204030204"/>
  </w:font>
  <w:font w:name="仿宋_GB2312">
    <w:panose1 w:val="02010609060101010101"/>
  </w:font>
  <w:font w:name="Verdana">
    <w:panose1 w:val="020B0604030504040204"/>
  </w:font>
  <w:font w:name="黑体">
    <w:panose1 w:val="02010609060101010101"/>
  </w:font>
  <w:font w:name="Arial">
    <w:panose1 w:val="020B0604020202020204"/>
  </w:font>
  <w:font w:name="宋体">
    <w:panose1 w:val="02010600030101010101"/>
  </w:font>
  <w:font w:name="Times New Roman">
    <w:panose1 w:val="02020603050405020304"/>
  </w:font>
  <w:font w:name="Cambria">
    <w:panose1 w:val="020405030504060302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690"/>
      <w:tabs>
        <w:tab w:val="center" w:pos="4677" w:leader="none"/>
        <w:tab w:val="center" w:pos="7143" w:leader="none"/>
        <w:tab w:val="right" w:pos="14287" w:leader="none"/>
      </w:tabs>
    </w:pPr>
    <w:r>
      <mc:AlternateContent>
        <mc:Choice Requires="wpg">
          <w:drawing>
            <wp:anchor xmlns:wp="http://schemas.openxmlformats.org/drawingml/2006/wordprocessingDrawing" xmlns:wp14="http://schemas.microsoft.com/office/word/2010/wordprocessingDrawing" distT="0" distB="0" distL="114300" distR="114300" simplePos="0" relativeHeight="524288" behindDoc="0" locked="0" layoutInCell="1" allowOverlap="1">
              <wp:simplePos x="0" y="0"/>
              <wp:positionH relativeFrom="margin">
                <wp:align>center</wp:align>
              </wp:positionH>
              <wp:positionV relativeFrom="paragraph">
                <wp:posOffset>0</wp:posOffset>
              </wp:positionV>
              <wp:extent cx="148590" cy="153035"/>
              <wp:effectExtent l="0" t="0" r="0" b="0"/>
              <wp:wrapNone/>
              <wp:docPr id="1" name=""/>
              <wp:cNvGraphicFramePr/>
              <a:graphic xmlns:a="http://schemas.openxmlformats.org/drawingml/2006/main">
                <a:graphicData uri="http://schemas.microsoft.com/office/word/2010/wordprocessingShape">
                  <wps:wsp>
                    <wps:cNvPr id="0" name=""/>
                    <wps:cNvSpPr txBox="1"/>
                    <wps:spPr bwMode="auto">
                      <a:xfrm>
                        <a:off x="0" y="0"/>
                        <a:ext cx="148590" cy="153035"/>
                      </a:xfrm>
                      <a:prstGeom prst="rect">
                        <a:avLst/>
                      </a:prstGeom>
                      <a:noFill/>
                      <a:ln>
                        <a:noFill/>
                      </a:ln>
                    </wps:spPr>
                    <wps:txbx>
                      <w:txbxContent>
                        <w:p>
                          <w:pPr>
                            <w:pStyle w:val="690"/>
                            <w:tabs>
                              <w:tab w:val="clear" w:pos="7143" w:leader="none"/>
                              <w:tab w:val="clear" w:pos="14287" w:leader="none"/>
                            </w:tabs>
                          </w:pPr>
                          <w:r>
                            <w:fldChar w:fldCharType="begin"/>
                          </w:r>
                          <w:r>
                            <w:instrText xml:space="preserve"> PAGE  \* MERGEFORMAT </w:instrText>
                          </w:r>
                          <w:r>
                            <w:fldChar w:fldCharType="separate"/>
                          </w:r>
                          <w:r>
                            <w:t xml:space="preserve">23</w:t>
                          </w:r>
                          <w:r>
                            <w:fldChar w:fldCharType="end"/>
                          </w:r>
                          <w:r/>
                        </w:p>
                        <w:p>
                          <w:pPr>
                            <w:pStyle w:val="644"/>
                          </w:pPr>
                          <w:r/>
                          <w:r/>
                        </w:p>
                      </w:txbxContent>
                    </wps:txbx>
                    <wps:bodyPr wrap="none" lIns="0" tIns="0" rIns="0" bIns="0" upright="1">
                      <a:spAutoFit/>
                    </wps:bodyPr>
                  </wps:wsp>
                </a:graphicData>
              </a:graphic>
            </wp:anchor>
          </w:drawing>
        </mc:Choice>
        <mc:Fallback>
          <w:pict>
            <v:shape id="shape 0" o:spid="_x0000_s0" o:spt="202" type="#_x0000_t202" style="position:absolute;z-index:524288;o:allowoverlap:true;o:allowincell:true;mso-position-horizontal-relative:margin;mso-position-horizontal:center;mso-position-vertical-relative:text;margin-top:0.0pt;mso-position-vertical:absolute;width:11.7pt;height:12.0pt;mso-wrap-distance-left:9.0pt;mso-wrap-distance-top:0.0pt;mso-wrap-distance-right:9.0pt;mso-wrap-distance-bottom:0.0pt;visibility:visible;" filled="f" stroked="f">
              <v:textbox inset="0,0,0,0">
                <w:txbxContent>
                  <w:p>
                    <w:pPr>
                      <w:pStyle w:val="690"/>
                      <w:tabs>
                        <w:tab w:val="clear" w:pos="7143" w:leader="none"/>
                        <w:tab w:val="clear" w:pos="14287" w:leader="none"/>
                      </w:tabs>
                    </w:pPr>
                    <w:r>
                      <w:fldChar w:fldCharType="begin"/>
                    </w:r>
                    <w:r>
                      <w:instrText xml:space="preserve"> PAGE  \* MERGEFORMAT </w:instrText>
                    </w:r>
                    <w:r>
                      <w:fldChar w:fldCharType="separate"/>
                    </w:r>
                    <w:r>
                      <w:t xml:space="preserve">23</w:t>
                    </w:r>
                    <w:r>
                      <w:fldChar w:fldCharType="end"/>
                    </w:r>
                    <w:r/>
                  </w:p>
                  <w:p>
                    <w:pPr>
                      <w:pStyle w:val="644"/>
                    </w:pPr>
                    <w:r/>
                    <w:r/>
                  </w:p>
                </w:txbxContent>
              </v:textbox>
            </v:shape>
          </w:pict>
        </mc:Fallback>
      </mc:AlternateContent>
    </w:r>
    <w:r>
      <w:tab/>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r>
        <w:separator/>
      </w:r>
      <w:r/>
    </w:p>
  </w:footnote>
  <w:footnote w:type="continuationSeparator" w:id="0">
    <w:p>
      <w:pPr>
        <w:spacing w:after="0" w:line="240" w:lineRule="auto"/>
      </w:pPr>
      <w:r/>
      <w:r>
        <w:continuationSeparator/>
      </w: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6"/>
      <w:numFmt w:val="chineseCounting"/>
      <w:isLgl w:val="false"/>
      <w:suff w:val="nothing"/>
      <w:lvlText w:val="%1、"/>
      <w:lvlJc w:val="left"/>
      <w:pPr>
        <w:pStyle w:val="644"/>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0"/>
      <w:numFmt w:val="decimal"/>
      <w:isLgl w:val="false"/>
      <w:suff w:val="tab"/>
      <w:lvlText w:val=""/>
      <w:lvlJc w:val="left"/>
      <w:pPr>
        <w:pStyle w:val="644"/>
        <w:tabs>
          <w:tab w:val="num" w:pos="360" w:leader="none"/>
        </w:tabs>
      </w:pPr>
    </w:lvl>
    <w:lvl w:ilvl="1">
      <w:start w:val="1"/>
      <w:numFmt w:val="decimal"/>
      <w:pStyle w:val="726"/>
      <w:isLgl w:val="false"/>
      <w:suff w:val="nothing"/>
      <w:lvlText w:val="%1%2　"/>
      <w:lvlJc w:val="left"/>
      <w:pPr>
        <w:pStyle w:val="644"/>
        <w:ind w:left="0" w:firstLine="0"/>
      </w:pPr>
      <w:rPr>
        <w:rFonts w:hint="eastAsia" w:ascii="Tahoma" w:hAnsi="Tahoma" w:eastAsia="Tahoma"/>
        <w:b/>
        <w:i w:val="0"/>
        <w:sz w:val="21"/>
      </w:rPr>
    </w:lvl>
    <w:lvl w:ilvl="2">
      <w:start w:val="1"/>
      <w:numFmt w:val="decimal"/>
      <w:pStyle w:val="725"/>
      <w:isLgl w:val="false"/>
      <w:suff w:val="nothing"/>
      <w:lvlText w:val="%1%2.%3　"/>
      <w:lvlJc w:val="left"/>
      <w:pPr>
        <w:pStyle w:val="644"/>
        <w:ind w:left="0" w:firstLine="0"/>
      </w:pPr>
      <w:rPr>
        <w:rFonts w:hint="eastAsia" w:ascii="Tahoma" w:hAnsi="Tahoma" w:eastAsia="Tahoma"/>
        <w:b/>
        <w:i w:val="0"/>
        <w:sz w:val="21"/>
      </w:rPr>
    </w:lvl>
    <w:lvl w:ilvl="3">
      <w:start w:val="1"/>
      <w:numFmt w:val="decimal"/>
      <w:isLgl w:val="false"/>
      <w:suff w:val="nothing"/>
      <w:lvlText w:val="%1%2.%3.%4　"/>
      <w:lvlJc w:val="left"/>
      <w:pPr>
        <w:pStyle w:val="644"/>
        <w:ind w:left="420" w:firstLine="0"/>
      </w:pPr>
      <w:rPr>
        <w:rFonts w:hint="eastAsia" w:ascii="Tahoma" w:hAnsi="Tahoma" w:eastAsia="Tahoma"/>
        <w:b/>
        <w:i w:val="0"/>
        <w:sz w:val="21"/>
      </w:rPr>
    </w:lvl>
    <w:lvl w:ilvl="4">
      <w:start w:val="1"/>
      <w:numFmt w:val="decimal"/>
      <w:isLgl w:val="false"/>
      <w:suff w:val="nothing"/>
      <w:lvlText w:val="%1%2.%3.%4.%5　"/>
      <w:lvlJc w:val="left"/>
      <w:pPr>
        <w:pStyle w:val="644"/>
        <w:ind w:left="142" w:firstLine="0"/>
      </w:pPr>
      <w:rPr>
        <w:rFonts w:hint="eastAsia" w:ascii="Tahoma" w:hAnsi="Tahoma" w:eastAsia="Tahoma"/>
        <w:b/>
        <w:i w:val="0"/>
        <w:sz w:val="21"/>
      </w:rPr>
    </w:lvl>
    <w:lvl w:ilvl="5">
      <w:start w:val="1"/>
      <w:numFmt w:val="decimal"/>
      <w:isLgl w:val="false"/>
      <w:suff w:val="nothing"/>
      <w:lvlText w:val="%1%2.%3.%4.%5.%6　"/>
      <w:lvlJc w:val="left"/>
      <w:pPr>
        <w:pStyle w:val="644"/>
        <w:ind w:left="0" w:firstLine="0"/>
      </w:pPr>
      <w:rPr>
        <w:rFonts w:hint="eastAsia" w:ascii="Arial" w:hAnsi="宋体" w:eastAsia="Arial"/>
        <w:b w:val="0"/>
        <w:i w:val="0"/>
        <w:sz w:val="21"/>
      </w:rPr>
    </w:lvl>
    <w:lvl w:ilvl="6">
      <w:start w:val="1"/>
      <w:numFmt w:val="decimal"/>
      <w:isLgl w:val="false"/>
      <w:suff w:val="nothing"/>
      <w:lvlText w:val="%1%2.%3.%4.%5.%6.%7　"/>
      <w:lvlJc w:val="left"/>
      <w:pPr>
        <w:pStyle w:val="644"/>
        <w:ind w:left="0" w:firstLine="0"/>
      </w:pPr>
      <w:rPr>
        <w:rFonts w:hint="eastAsia" w:ascii="Arial" w:hAnsi="宋体" w:eastAsia="Arial"/>
        <w:b w:val="0"/>
        <w:i w:val="0"/>
        <w:sz w:val="21"/>
      </w:rPr>
    </w:lvl>
    <w:lvl w:ilvl="7">
      <w:start w:val="1"/>
      <w:numFmt w:val="decimal"/>
      <w:isLgl w:val="false"/>
      <w:suff w:val="tab"/>
      <w:lvlText w:val="%1.%2.%3.%4.%5.%6.%7.%8"/>
      <w:lvlJc w:val="left"/>
      <w:pPr>
        <w:pStyle w:val="644"/>
        <w:ind w:left="3969" w:hanging="1418"/>
        <w:tabs>
          <w:tab w:val="num" w:pos="4351" w:leader="none"/>
        </w:tabs>
      </w:pPr>
      <w:rPr>
        <w:rFonts w:hint="eastAsia"/>
      </w:rPr>
    </w:lvl>
    <w:lvl w:ilvl="8">
      <w:start w:val="1"/>
      <w:numFmt w:val="decimal"/>
      <w:isLgl w:val="false"/>
      <w:suff w:val="tab"/>
      <w:lvlText w:val="%1.%2.%3.%4.%5.%6.%7.%8.%9"/>
      <w:lvlJc w:val="left"/>
      <w:pPr>
        <w:pStyle w:val="644"/>
        <w:ind w:left="4677" w:hanging="1700"/>
        <w:tabs>
          <w:tab w:val="num" w:pos="4777" w:leader="none"/>
        </w:tabs>
      </w:pPr>
      <w:rPr>
        <w:rFonts w:hint="eastAsia"/>
      </w:rPr>
    </w:lvl>
  </w:abstractNum>
  <w:abstractNum w:abstractNumId="2">
    <w:multiLevelType w:val="hybridMultilevel"/>
    <w:lvl w:ilvl="0">
      <w:start w:val="2"/>
      <w:numFmt w:val="chineseCounting"/>
      <w:isLgl w:val="false"/>
      <w:suff w:val="space"/>
      <w:lvlText w:val="第%1章"/>
      <w:lvlJc w:val="left"/>
      <w:pPr>
        <w:pStyle w:val="644"/>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3">
    <w:multiLevelType w:val="hybridMultilevel"/>
    <w:lvl w:ilvl="0">
      <w:start w:val="2"/>
      <w:numFmt w:val="decimal"/>
      <w:isLgl w:val="false"/>
      <w:suff w:val="tab"/>
      <w:lvlText w:val="%1."/>
      <w:lvlJc w:val="left"/>
      <w:pPr>
        <w:pStyle w:val="644"/>
        <w:tabs>
          <w:tab w:val="num" w:pos="312"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1"/>
  </w:num>
  <w:num w:numId="2">
    <w:abstractNumId w:val="0"/>
  </w:num>
  <w:num w:numId="3">
    <w:abstractNumId w:val="2"/>
  </w:num>
  <w:num w:numId="4">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709"/>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compatSetting w:name="compatibilityMode" w:uri="http://schemas.microsoft.com/office/word" w:val="11"/>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12">
    <w:name w:val="Heading 1"/>
    <w:basedOn w:val="644"/>
    <w:next w:val="644"/>
    <w:link w:val="13"/>
    <w:uiPriority w:val="9"/>
    <w:qFormat/>
    <w:pPr>
      <w:keepLines/>
      <w:keepNext/>
      <w:spacing w:before="480" w:after="200"/>
      <w:outlineLvl w:val="0"/>
    </w:pPr>
    <w:rPr>
      <w:rFonts w:ascii="Arial" w:hAnsi="Arial" w:eastAsia="Arial" w:cs="Arial"/>
      <w:sz w:val="40"/>
      <w:szCs w:val="40"/>
    </w:rPr>
  </w:style>
  <w:style w:type="character" w:styleId="13">
    <w:name w:val="Heading 1 Char"/>
    <w:basedOn w:val="10"/>
    <w:link w:val="12"/>
    <w:uiPriority w:val="9"/>
    <w:rPr>
      <w:rFonts w:ascii="Arial" w:hAnsi="Arial" w:eastAsia="Arial" w:cs="Arial"/>
      <w:sz w:val="40"/>
      <w:szCs w:val="40"/>
    </w:rPr>
  </w:style>
  <w:style w:type="paragraph" w:styleId="14">
    <w:name w:val="Heading 2"/>
    <w:basedOn w:val="644"/>
    <w:next w:val="644"/>
    <w:link w:val="15"/>
    <w:uiPriority w:val="9"/>
    <w:unhideWhenUsed/>
    <w:qFormat/>
    <w:pPr>
      <w:keepLines/>
      <w:keepNext/>
      <w:spacing w:before="360" w:after="200"/>
      <w:outlineLvl w:val="1"/>
    </w:pPr>
    <w:rPr>
      <w:rFonts w:ascii="Arial" w:hAnsi="Arial" w:eastAsia="Arial" w:cs="Arial"/>
      <w:sz w:val="34"/>
    </w:rPr>
  </w:style>
  <w:style w:type="character" w:styleId="15">
    <w:name w:val="Heading 2 Char"/>
    <w:basedOn w:val="10"/>
    <w:link w:val="14"/>
    <w:uiPriority w:val="9"/>
    <w:rPr>
      <w:rFonts w:ascii="Arial" w:hAnsi="Arial" w:eastAsia="Arial" w:cs="Arial"/>
      <w:sz w:val="34"/>
    </w:rPr>
  </w:style>
  <w:style w:type="paragraph" w:styleId="16">
    <w:name w:val="Heading 3"/>
    <w:basedOn w:val="644"/>
    <w:next w:val="644"/>
    <w:link w:val="17"/>
    <w:uiPriority w:val="9"/>
    <w:unhideWhenUsed/>
    <w:qFormat/>
    <w:pPr>
      <w:keepLines/>
      <w:keepNext/>
      <w:spacing w:before="320" w:after="200"/>
      <w:outlineLvl w:val="2"/>
    </w:pPr>
    <w:rPr>
      <w:rFonts w:ascii="Arial" w:hAnsi="Arial" w:eastAsia="Arial" w:cs="Arial"/>
      <w:sz w:val="30"/>
      <w:szCs w:val="30"/>
    </w:rPr>
  </w:style>
  <w:style w:type="character" w:styleId="17">
    <w:name w:val="Heading 3 Char"/>
    <w:basedOn w:val="10"/>
    <w:link w:val="16"/>
    <w:uiPriority w:val="9"/>
    <w:rPr>
      <w:rFonts w:ascii="Arial" w:hAnsi="Arial" w:eastAsia="Arial" w:cs="Arial"/>
      <w:sz w:val="30"/>
      <w:szCs w:val="30"/>
    </w:rPr>
  </w:style>
  <w:style w:type="paragraph" w:styleId="18">
    <w:name w:val="Heading 4"/>
    <w:basedOn w:val="644"/>
    <w:next w:val="644"/>
    <w:link w:val="19"/>
    <w:uiPriority w:val="9"/>
    <w:unhideWhenUsed/>
    <w:qFormat/>
    <w:pPr>
      <w:keepLines/>
      <w:keepNext/>
      <w:spacing w:before="320" w:after="200"/>
      <w:outlineLvl w:val="3"/>
    </w:pPr>
    <w:rPr>
      <w:rFonts w:ascii="Arial" w:hAnsi="Arial" w:eastAsia="Arial" w:cs="Arial"/>
      <w:b/>
      <w:bCs/>
      <w:sz w:val="26"/>
      <w:szCs w:val="26"/>
    </w:rPr>
  </w:style>
  <w:style w:type="character" w:styleId="19">
    <w:name w:val="Heading 4 Char"/>
    <w:basedOn w:val="10"/>
    <w:link w:val="18"/>
    <w:uiPriority w:val="9"/>
    <w:rPr>
      <w:rFonts w:ascii="Arial" w:hAnsi="Arial" w:eastAsia="Arial" w:cs="Arial"/>
      <w:b/>
      <w:bCs/>
      <w:sz w:val="26"/>
      <w:szCs w:val="26"/>
    </w:rPr>
  </w:style>
  <w:style w:type="paragraph" w:styleId="20">
    <w:name w:val="Heading 5"/>
    <w:basedOn w:val="644"/>
    <w:next w:val="644"/>
    <w:link w:val="21"/>
    <w:uiPriority w:val="9"/>
    <w:unhideWhenUsed/>
    <w:qFormat/>
    <w:pPr>
      <w:keepLines/>
      <w:keepNext/>
      <w:spacing w:before="320" w:after="200"/>
      <w:outlineLvl w:val="4"/>
    </w:pPr>
    <w:rPr>
      <w:rFonts w:ascii="Arial" w:hAnsi="Arial" w:eastAsia="Arial" w:cs="Arial"/>
      <w:b/>
      <w:bCs/>
      <w:sz w:val="24"/>
      <w:szCs w:val="24"/>
    </w:rPr>
  </w:style>
  <w:style w:type="character" w:styleId="21">
    <w:name w:val="Heading 5 Char"/>
    <w:basedOn w:val="10"/>
    <w:link w:val="20"/>
    <w:uiPriority w:val="9"/>
    <w:rPr>
      <w:rFonts w:ascii="Arial" w:hAnsi="Arial" w:eastAsia="Arial" w:cs="Arial"/>
      <w:b/>
      <w:bCs/>
      <w:sz w:val="24"/>
      <w:szCs w:val="24"/>
    </w:rPr>
  </w:style>
  <w:style w:type="paragraph" w:styleId="22">
    <w:name w:val="Heading 6"/>
    <w:basedOn w:val="644"/>
    <w:next w:val="644"/>
    <w:link w:val="23"/>
    <w:uiPriority w:val="9"/>
    <w:unhideWhenUsed/>
    <w:qFormat/>
    <w:pPr>
      <w:keepLines/>
      <w:keepNext/>
      <w:spacing w:before="320" w:after="200"/>
      <w:outlineLvl w:val="5"/>
    </w:pPr>
    <w:rPr>
      <w:rFonts w:ascii="Arial" w:hAnsi="Arial" w:eastAsia="Arial" w:cs="Arial"/>
      <w:b/>
      <w:bCs/>
      <w:sz w:val="22"/>
      <w:szCs w:val="22"/>
    </w:rPr>
  </w:style>
  <w:style w:type="character" w:styleId="23">
    <w:name w:val="Heading 6 Char"/>
    <w:basedOn w:val="10"/>
    <w:link w:val="22"/>
    <w:uiPriority w:val="9"/>
    <w:rPr>
      <w:rFonts w:ascii="Arial" w:hAnsi="Arial" w:eastAsia="Arial" w:cs="Arial"/>
      <w:b/>
      <w:bCs/>
      <w:sz w:val="22"/>
      <w:szCs w:val="22"/>
    </w:rPr>
  </w:style>
  <w:style w:type="paragraph" w:styleId="24">
    <w:name w:val="Heading 7"/>
    <w:basedOn w:val="644"/>
    <w:next w:val="644"/>
    <w:link w:val="25"/>
    <w:uiPriority w:val="9"/>
    <w:unhideWhenUsed/>
    <w:qFormat/>
    <w:pPr>
      <w:keepLines/>
      <w:keepNext/>
      <w:spacing w:before="320" w:after="200"/>
      <w:outlineLvl w:val="6"/>
    </w:pPr>
    <w:rPr>
      <w:rFonts w:ascii="Arial" w:hAnsi="Arial" w:eastAsia="Arial" w:cs="Arial"/>
      <w:b/>
      <w:bCs/>
      <w:i/>
      <w:iCs/>
      <w:sz w:val="22"/>
      <w:szCs w:val="22"/>
    </w:rPr>
  </w:style>
  <w:style w:type="character" w:styleId="25">
    <w:name w:val="Heading 7 Char"/>
    <w:basedOn w:val="10"/>
    <w:link w:val="24"/>
    <w:uiPriority w:val="9"/>
    <w:rPr>
      <w:rFonts w:ascii="Arial" w:hAnsi="Arial" w:eastAsia="Arial" w:cs="Arial"/>
      <w:b/>
      <w:bCs/>
      <w:i/>
      <w:iCs/>
      <w:sz w:val="22"/>
      <w:szCs w:val="22"/>
    </w:rPr>
  </w:style>
  <w:style w:type="paragraph" w:styleId="26">
    <w:name w:val="Heading 8"/>
    <w:basedOn w:val="644"/>
    <w:next w:val="644"/>
    <w:link w:val="27"/>
    <w:uiPriority w:val="9"/>
    <w:unhideWhenUsed/>
    <w:qFormat/>
    <w:pPr>
      <w:keepLines/>
      <w:keepNext/>
      <w:spacing w:before="320" w:after="200"/>
      <w:outlineLvl w:val="7"/>
    </w:pPr>
    <w:rPr>
      <w:rFonts w:ascii="Arial" w:hAnsi="Arial" w:eastAsia="Arial" w:cs="Arial"/>
      <w:i/>
      <w:iCs/>
      <w:sz w:val="22"/>
      <w:szCs w:val="22"/>
    </w:rPr>
  </w:style>
  <w:style w:type="character" w:styleId="27">
    <w:name w:val="Heading 8 Char"/>
    <w:basedOn w:val="10"/>
    <w:link w:val="26"/>
    <w:uiPriority w:val="9"/>
    <w:rPr>
      <w:rFonts w:ascii="Arial" w:hAnsi="Arial" w:eastAsia="Arial" w:cs="Arial"/>
      <w:i/>
      <w:iCs/>
      <w:sz w:val="22"/>
      <w:szCs w:val="22"/>
    </w:rPr>
  </w:style>
  <w:style w:type="paragraph" w:styleId="28">
    <w:name w:val="Heading 9"/>
    <w:basedOn w:val="644"/>
    <w:next w:val="644"/>
    <w:link w:val="29"/>
    <w:uiPriority w:val="9"/>
    <w:unhideWhenUsed/>
    <w:qFormat/>
    <w:pPr>
      <w:keepLines/>
      <w:keepNext/>
      <w:spacing w:before="320" w:after="200"/>
      <w:outlineLvl w:val="8"/>
    </w:pPr>
    <w:rPr>
      <w:rFonts w:ascii="Arial" w:hAnsi="Arial" w:eastAsia="Arial" w:cs="Arial"/>
      <w:i/>
      <w:iCs/>
      <w:sz w:val="21"/>
      <w:szCs w:val="21"/>
    </w:rPr>
  </w:style>
  <w:style w:type="character" w:styleId="29">
    <w:name w:val="Heading 9 Char"/>
    <w:basedOn w:val="10"/>
    <w:link w:val="28"/>
    <w:uiPriority w:val="9"/>
    <w:rPr>
      <w:rFonts w:ascii="Arial" w:hAnsi="Arial" w:eastAsia="Arial" w:cs="Arial"/>
      <w:i/>
      <w:iCs/>
      <w:sz w:val="21"/>
      <w:szCs w:val="21"/>
    </w:rPr>
  </w:style>
  <w:style w:type="paragraph" w:styleId="30">
    <w:name w:val="List Paragraph"/>
    <w:basedOn w:val="644"/>
    <w:uiPriority w:val="34"/>
    <w:qFormat/>
    <w:pPr>
      <w:contextualSpacing/>
      <w:ind w:left="720"/>
    </w:pPr>
  </w:style>
  <w:style w:type="paragraph" w:styleId="32">
    <w:name w:val="No Spacing"/>
    <w:uiPriority w:val="1"/>
    <w:qFormat/>
    <w:pPr>
      <w:spacing w:before="0" w:after="0" w:line="240" w:lineRule="auto"/>
    </w:pPr>
  </w:style>
  <w:style w:type="paragraph" w:styleId="33">
    <w:name w:val="Title"/>
    <w:basedOn w:val="644"/>
    <w:next w:val="644"/>
    <w:link w:val="34"/>
    <w:uiPriority w:val="10"/>
    <w:qFormat/>
    <w:pPr>
      <w:contextualSpacing/>
      <w:spacing w:before="300" w:after="200"/>
    </w:pPr>
    <w:rPr>
      <w:sz w:val="48"/>
      <w:szCs w:val="48"/>
    </w:rPr>
  </w:style>
  <w:style w:type="character" w:styleId="34">
    <w:name w:val="Title Char"/>
    <w:basedOn w:val="10"/>
    <w:link w:val="33"/>
    <w:uiPriority w:val="10"/>
    <w:rPr>
      <w:sz w:val="48"/>
      <w:szCs w:val="48"/>
    </w:rPr>
  </w:style>
  <w:style w:type="paragraph" w:styleId="35">
    <w:name w:val="Subtitle"/>
    <w:basedOn w:val="644"/>
    <w:next w:val="644"/>
    <w:link w:val="36"/>
    <w:uiPriority w:val="11"/>
    <w:qFormat/>
    <w:pPr>
      <w:spacing w:before="200" w:after="200"/>
    </w:pPr>
    <w:rPr>
      <w:sz w:val="24"/>
      <w:szCs w:val="24"/>
    </w:rPr>
  </w:style>
  <w:style w:type="character" w:styleId="36">
    <w:name w:val="Subtitle Char"/>
    <w:basedOn w:val="10"/>
    <w:link w:val="35"/>
    <w:uiPriority w:val="11"/>
    <w:rPr>
      <w:sz w:val="24"/>
      <w:szCs w:val="24"/>
    </w:rPr>
  </w:style>
  <w:style w:type="paragraph" w:styleId="37">
    <w:name w:val="Quote"/>
    <w:basedOn w:val="644"/>
    <w:next w:val="644"/>
    <w:link w:val="38"/>
    <w:uiPriority w:val="29"/>
    <w:qFormat/>
    <w:pPr>
      <w:ind w:left="720" w:right="720"/>
    </w:pPr>
    <w:rPr>
      <w:i/>
    </w:rPr>
  </w:style>
  <w:style w:type="character" w:styleId="38">
    <w:name w:val="Quote Char"/>
    <w:link w:val="37"/>
    <w:uiPriority w:val="29"/>
    <w:rPr>
      <w:i/>
    </w:rPr>
  </w:style>
  <w:style w:type="paragraph" w:styleId="39">
    <w:name w:val="Intense Quote"/>
    <w:basedOn w:val="644"/>
    <w:next w:val="644"/>
    <w:link w:val="40"/>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40">
    <w:name w:val="Intense Quote Char"/>
    <w:link w:val="39"/>
    <w:uiPriority w:val="30"/>
    <w:rPr>
      <w:i/>
    </w:rPr>
  </w:style>
  <w:style w:type="paragraph" w:styleId="41">
    <w:name w:val="Header"/>
    <w:basedOn w:val="644"/>
    <w:link w:val="42"/>
    <w:uiPriority w:val="99"/>
    <w:unhideWhenUsed/>
    <w:pPr>
      <w:spacing w:after="0" w:line="240" w:lineRule="auto"/>
      <w:tabs>
        <w:tab w:val="center" w:pos="7143" w:leader="none"/>
        <w:tab w:val="right" w:pos="14287" w:leader="none"/>
      </w:tabs>
    </w:pPr>
  </w:style>
  <w:style w:type="character" w:styleId="42">
    <w:name w:val="Header Char"/>
    <w:basedOn w:val="10"/>
    <w:link w:val="41"/>
    <w:uiPriority w:val="99"/>
  </w:style>
  <w:style w:type="paragraph" w:styleId="43">
    <w:name w:val="Footer"/>
    <w:basedOn w:val="644"/>
    <w:link w:val="46"/>
    <w:uiPriority w:val="99"/>
    <w:unhideWhenUsed/>
    <w:pPr>
      <w:spacing w:after="0" w:line="240" w:lineRule="auto"/>
      <w:tabs>
        <w:tab w:val="center" w:pos="7143" w:leader="none"/>
        <w:tab w:val="right" w:pos="14287" w:leader="none"/>
      </w:tabs>
    </w:pPr>
  </w:style>
  <w:style w:type="character" w:styleId="44">
    <w:name w:val="Footer Char"/>
    <w:basedOn w:val="10"/>
    <w:link w:val="43"/>
    <w:uiPriority w:val="99"/>
  </w:style>
  <w:style w:type="paragraph" w:styleId="45">
    <w:name w:val="Caption"/>
    <w:basedOn w:val="644"/>
    <w:next w:val="644"/>
    <w:uiPriority w:val="35"/>
    <w:semiHidden/>
    <w:unhideWhenUsed/>
    <w:qFormat/>
    <w:pPr>
      <w:spacing w:line="276" w:lineRule="auto"/>
    </w:pPr>
    <w:rPr>
      <w:b/>
      <w:bCs/>
      <w:color w:val="4f81bd" w:themeColor="accent1"/>
      <w:sz w:val="18"/>
      <w:szCs w:val="18"/>
    </w:rPr>
  </w:style>
  <w:style w:type="character" w:styleId="46">
    <w:name w:val="Caption Char"/>
    <w:basedOn w:val="45"/>
    <w:link w:val="43"/>
    <w:uiPriority w:val="99"/>
  </w:style>
  <w:style w:type="table" w:styleId="47">
    <w:name w:val="Table Grid"/>
    <w:basedOn w:val="31"/>
    <w:uiPriority w:val="59"/>
    <w:pPr>
      <w:spacing w:after="0" w:line="240" w:lineRule="auto"/>
    </w:pPr>
    <w:tblP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character" w:styleId="173">
    <w:name w:val="Hyperlink"/>
    <w:uiPriority w:val="99"/>
    <w:unhideWhenUsed/>
    <w:rPr>
      <w:color w:val="0000ff" w:themeColor="hyperlink"/>
      <w:u w:val="single"/>
    </w:rPr>
  </w:style>
  <w:style w:type="paragraph" w:styleId="174">
    <w:name w:val="footnote text"/>
    <w:basedOn w:val="644"/>
    <w:link w:val="175"/>
    <w:uiPriority w:val="99"/>
    <w:semiHidden/>
    <w:unhideWhenUsed/>
    <w:pPr>
      <w:spacing w:after="40" w:line="240" w:lineRule="auto"/>
    </w:pPr>
    <w:rPr>
      <w:sz w:val="18"/>
    </w:rPr>
  </w:style>
  <w:style w:type="character" w:styleId="175">
    <w:name w:val="Footnote Text Char"/>
    <w:link w:val="174"/>
    <w:uiPriority w:val="99"/>
    <w:rPr>
      <w:sz w:val="18"/>
    </w:rPr>
  </w:style>
  <w:style w:type="character" w:styleId="176">
    <w:name w:val="footnote reference"/>
    <w:basedOn w:val="10"/>
    <w:uiPriority w:val="99"/>
    <w:unhideWhenUsed/>
    <w:rPr>
      <w:vertAlign w:val="superscript"/>
    </w:rPr>
  </w:style>
  <w:style w:type="paragraph" w:styleId="177">
    <w:name w:val="endnote text"/>
    <w:basedOn w:val="644"/>
    <w:link w:val="178"/>
    <w:uiPriority w:val="99"/>
    <w:semiHidden/>
    <w:unhideWhenUsed/>
    <w:pPr>
      <w:spacing w:after="0" w:line="240" w:lineRule="auto"/>
    </w:pPr>
    <w:rPr>
      <w:sz w:val="20"/>
    </w:rPr>
  </w:style>
  <w:style w:type="character" w:styleId="178">
    <w:name w:val="Endnote Text Char"/>
    <w:link w:val="177"/>
    <w:uiPriority w:val="99"/>
    <w:rPr>
      <w:sz w:val="20"/>
    </w:rPr>
  </w:style>
  <w:style w:type="character" w:styleId="179">
    <w:name w:val="endnote reference"/>
    <w:basedOn w:val="10"/>
    <w:uiPriority w:val="99"/>
    <w:semiHidden/>
    <w:unhideWhenUsed/>
    <w:rPr>
      <w:vertAlign w:val="superscript"/>
    </w:rPr>
  </w:style>
  <w:style w:type="paragraph" w:styleId="180">
    <w:name w:val="toc 1"/>
    <w:basedOn w:val="644"/>
    <w:next w:val="644"/>
    <w:uiPriority w:val="39"/>
    <w:unhideWhenUsed/>
    <w:pPr>
      <w:ind w:left="0" w:right="0" w:firstLine="0"/>
      <w:spacing w:after="57"/>
    </w:pPr>
  </w:style>
  <w:style w:type="paragraph" w:styleId="181">
    <w:name w:val="toc 2"/>
    <w:basedOn w:val="644"/>
    <w:next w:val="644"/>
    <w:uiPriority w:val="39"/>
    <w:unhideWhenUsed/>
    <w:pPr>
      <w:ind w:left="283" w:right="0" w:firstLine="0"/>
      <w:spacing w:after="57"/>
    </w:pPr>
  </w:style>
  <w:style w:type="paragraph" w:styleId="182">
    <w:name w:val="toc 3"/>
    <w:basedOn w:val="644"/>
    <w:next w:val="644"/>
    <w:uiPriority w:val="39"/>
    <w:unhideWhenUsed/>
    <w:pPr>
      <w:ind w:left="567" w:right="0" w:firstLine="0"/>
      <w:spacing w:after="57"/>
    </w:pPr>
  </w:style>
  <w:style w:type="paragraph" w:styleId="183">
    <w:name w:val="toc 4"/>
    <w:basedOn w:val="644"/>
    <w:next w:val="644"/>
    <w:uiPriority w:val="39"/>
    <w:unhideWhenUsed/>
    <w:pPr>
      <w:ind w:left="850" w:right="0" w:firstLine="0"/>
      <w:spacing w:after="57"/>
    </w:pPr>
  </w:style>
  <w:style w:type="paragraph" w:styleId="184">
    <w:name w:val="toc 5"/>
    <w:basedOn w:val="644"/>
    <w:next w:val="644"/>
    <w:uiPriority w:val="39"/>
    <w:unhideWhenUsed/>
    <w:pPr>
      <w:ind w:left="1134" w:right="0" w:firstLine="0"/>
      <w:spacing w:after="57"/>
    </w:pPr>
  </w:style>
  <w:style w:type="paragraph" w:styleId="185">
    <w:name w:val="toc 6"/>
    <w:basedOn w:val="644"/>
    <w:next w:val="644"/>
    <w:uiPriority w:val="39"/>
    <w:unhideWhenUsed/>
    <w:pPr>
      <w:ind w:left="1417" w:right="0" w:firstLine="0"/>
      <w:spacing w:after="57"/>
    </w:pPr>
  </w:style>
  <w:style w:type="paragraph" w:styleId="186">
    <w:name w:val="toc 7"/>
    <w:basedOn w:val="644"/>
    <w:next w:val="644"/>
    <w:uiPriority w:val="39"/>
    <w:unhideWhenUsed/>
    <w:pPr>
      <w:ind w:left="1701" w:right="0" w:firstLine="0"/>
      <w:spacing w:after="57"/>
    </w:pPr>
  </w:style>
  <w:style w:type="paragraph" w:styleId="187">
    <w:name w:val="toc 8"/>
    <w:basedOn w:val="644"/>
    <w:next w:val="644"/>
    <w:uiPriority w:val="39"/>
    <w:unhideWhenUsed/>
    <w:pPr>
      <w:ind w:left="1984" w:right="0" w:firstLine="0"/>
      <w:spacing w:after="57"/>
    </w:pPr>
  </w:style>
  <w:style w:type="paragraph" w:styleId="188">
    <w:name w:val="toc 9"/>
    <w:basedOn w:val="644"/>
    <w:next w:val="644"/>
    <w:uiPriority w:val="39"/>
    <w:unhideWhenUsed/>
    <w:pPr>
      <w:ind w:left="2268" w:right="0" w:firstLine="0"/>
      <w:spacing w:after="57"/>
    </w:pPr>
  </w:style>
  <w:style w:type="paragraph" w:styleId="190">
    <w:name w:val="table of figures"/>
    <w:basedOn w:val="644"/>
    <w:next w:val="644"/>
    <w:uiPriority w:val="99"/>
    <w:unhideWhenUsed/>
    <w:pPr>
      <w:spacing w:after="0" w:afterAutospacing="0"/>
    </w:pPr>
  </w:style>
  <w:style w:type="paragraph" w:styleId="644" w:default="1">
    <w:name w:val="Normal"/>
    <w:next w:val="644"/>
    <w:link w:val="644"/>
    <w:qFormat/>
    <w:rPr>
      <w:rFonts w:eastAsia="Arial"/>
      <w:sz w:val="21"/>
      <w:szCs w:val="22"/>
      <w:lang w:val="en-US" w:eastAsia="zh-CN" w:bidi="ar-SA"/>
    </w:rPr>
  </w:style>
  <w:style w:type="paragraph" w:styleId="645">
    <w:name w:val="标题 1"/>
    <w:next w:val="644"/>
    <w:link w:val="656"/>
    <w:uiPriority w:val="9"/>
    <w:qFormat/>
    <w:pPr>
      <w:keepLines/>
      <w:keepNext/>
      <w:spacing w:before="480" w:after="200"/>
      <w:outlineLvl w:val="0"/>
    </w:pPr>
    <w:rPr>
      <w:rFonts w:ascii="Arial" w:hAnsi="Arial" w:eastAsia="Arial"/>
      <w:sz w:val="40"/>
      <w:szCs w:val="40"/>
      <w:lang w:val="en-US" w:eastAsia="zh-CN" w:bidi="ar-SA"/>
    </w:rPr>
  </w:style>
  <w:style w:type="paragraph" w:styleId="646">
    <w:name w:val="标题 2"/>
    <w:basedOn w:val="644"/>
    <w:next w:val="644"/>
    <w:link w:val="657"/>
    <w:uiPriority w:val="9"/>
    <w:qFormat/>
    <w:pPr>
      <w:keepLines/>
      <w:keepNext/>
      <w:spacing w:before="360" w:after="200"/>
      <w:outlineLvl w:val="1"/>
    </w:pPr>
    <w:rPr>
      <w:rFonts w:ascii="Arial" w:hAnsi="Arial" w:eastAsia="Arial"/>
      <w:sz w:val="34"/>
      <w:lang w:val="en-US" w:eastAsia="zh-CN" w:bidi="ar-SA"/>
    </w:rPr>
  </w:style>
  <w:style w:type="paragraph" w:styleId="647">
    <w:name w:val="标题 3"/>
    <w:basedOn w:val="644"/>
    <w:next w:val="644"/>
    <w:link w:val="658"/>
    <w:uiPriority w:val="9"/>
    <w:qFormat/>
    <w:pPr>
      <w:keepLines/>
      <w:keepNext/>
      <w:spacing w:before="320" w:after="200"/>
      <w:outlineLvl w:val="2"/>
    </w:pPr>
    <w:rPr>
      <w:rFonts w:ascii="Arial" w:hAnsi="Arial" w:eastAsia="Arial"/>
      <w:sz w:val="30"/>
      <w:szCs w:val="30"/>
      <w:lang w:val="en-US" w:eastAsia="zh-CN" w:bidi="ar-SA"/>
    </w:rPr>
  </w:style>
  <w:style w:type="paragraph" w:styleId="648">
    <w:name w:val="标题 4"/>
    <w:basedOn w:val="644"/>
    <w:next w:val="644"/>
    <w:link w:val="659"/>
    <w:uiPriority w:val="9"/>
    <w:qFormat/>
    <w:pPr>
      <w:keepLines/>
      <w:keepNext/>
      <w:spacing w:before="320" w:after="200"/>
      <w:outlineLvl w:val="3"/>
    </w:pPr>
    <w:rPr>
      <w:rFonts w:ascii="Arial" w:hAnsi="Arial"/>
      <w:b/>
      <w:bCs/>
      <w:sz w:val="26"/>
      <w:szCs w:val="26"/>
    </w:rPr>
  </w:style>
  <w:style w:type="paragraph" w:styleId="649">
    <w:name w:val="标题 5"/>
    <w:next w:val="644"/>
    <w:link w:val="660"/>
    <w:uiPriority w:val="9"/>
    <w:qFormat/>
    <w:pPr>
      <w:keepLines/>
      <w:keepNext/>
      <w:spacing w:before="320" w:after="200"/>
      <w:outlineLvl w:val="4"/>
    </w:pPr>
    <w:rPr>
      <w:rFonts w:ascii="Arial" w:hAnsi="Arial" w:eastAsia="Arial"/>
      <w:b/>
      <w:bCs/>
      <w:sz w:val="24"/>
      <w:szCs w:val="24"/>
      <w:lang w:val="en-US" w:eastAsia="zh-CN" w:bidi="ar-SA"/>
    </w:rPr>
  </w:style>
  <w:style w:type="paragraph" w:styleId="650">
    <w:name w:val="标题 6"/>
    <w:next w:val="644"/>
    <w:link w:val="661"/>
    <w:uiPriority w:val="9"/>
    <w:qFormat/>
    <w:pPr>
      <w:keepLines/>
      <w:keepNext/>
      <w:spacing w:before="320" w:after="200"/>
      <w:outlineLvl w:val="5"/>
    </w:pPr>
    <w:rPr>
      <w:rFonts w:ascii="Arial" w:hAnsi="Arial" w:eastAsia="Arial"/>
      <w:b/>
      <w:bCs/>
      <w:sz w:val="22"/>
      <w:szCs w:val="22"/>
      <w:lang w:val="en-US" w:eastAsia="zh-CN" w:bidi="ar-SA"/>
    </w:rPr>
  </w:style>
  <w:style w:type="paragraph" w:styleId="651">
    <w:name w:val="标题 7"/>
    <w:next w:val="644"/>
    <w:link w:val="662"/>
    <w:uiPriority w:val="9"/>
    <w:qFormat/>
    <w:pPr>
      <w:keepLines/>
      <w:keepNext/>
      <w:spacing w:before="320" w:after="200"/>
      <w:outlineLvl w:val="6"/>
    </w:pPr>
    <w:rPr>
      <w:rFonts w:ascii="Arial" w:hAnsi="Arial" w:eastAsia="Arial"/>
      <w:b/>
      <w:bCs/>
      <w:i/>
      <w:iCs/>
      <w:sz w:val="22"/>
      <w:szCs w:val="22"/>
      <w:lang w:val="en-US" w:eastAsia="zh-CN" w:bidi="ar-SA"/>
    </w:rPr>
  </w:style>
  <w:style w:type="paragraph" w:styleId="652">
    <w:name w:val="标题 8"/>
    <w:next w:val="644"/>
    <w:link w:val="663"/>
    <w:uiPriority w:val="9"/>
    <w:qFormat/>
    <w:pPr>
      <w:keepLines/>
      <w:keepNext/>
      <w:spacing w:before="320" w:after="200"/>
      <w:outlineLvl w:val="7"/>
    </w:pPr>
    <w:rPr>
      <w:rFonts w:ascii="Arial" w:hAnsi="Arial" w:eastAsia="Arial"/>
      <w:i/>
      <w:iCs/>
      <w:sz w:val="22"/>
      <w:szCs w:val="22"/>
      <w:lang w:val="en-US" w:eastAsia="zh-CN" w:bidi="ar-SA"/>
    </w:rPr>
  </w:style>
  <w:style w:type="paragraph" w:styleId="653">
    <w:name w:val="标题 9"/>
    <w:next w:val="644"/>
    <w:link w:val="664"/>
    <w:uiPriority w:val="9"/>
    <w:qFormat/>
    <w:pPr>
      <w:keepLines/>
      <w:keepNext/>
      <w:spacing w:before="320" w:after="200"/>
      <w:outlineLvl w:val="8"/>
    </w:pPr>
    <w:rPr>
      <w:rFonts w:ascii="Arial" w:hAnsi="Arial" w:eastAsia="Arial"/>
      <w:i/>
      <w:iCs/>
      <w:sz w:val="21"/>
      <w:szCs w:val="21"/>
      <w:lang w:val="en-US" w:eastAsia="zh-CN" w:bidi="ar-SA"/>
    </w:rPr>
  </w:style>
  <w:style w:type="character" w:styleId="654">
    <w:name w:val="默认段落字体"/>
    <w:next w:val="654"/>
    <w:link w:val="644"/>
    <w:uiPriority w:val="1"/>
    <w:unhideWhenUsed/>
    <w:qFormat/>
  </w:style>
  <w:style w:type="table" w:styleId="655">
    <w:name w:val="普通表格"/>
    <w:next w:val="655"/>
    <w:link w:val="644"/>
    <w:uiPriority w:val="99"/>
    <w:unhideWhenUsed/>
    <w:qFormat/>
    <w:tblPr/>
  </w:style>
  <w:style w:type="character" w:styleId="656">
    <w:name w:val="标题 1 字符"/>
    <w:next w:val="656"/>
    <w:link w:val="645"/>
    <w:uiPriority w:val="9"/>
    <w:qFormat/>
    <w:rPr>
      <w:rFonts w:ascii="Arial" w:hAnsi="Arial" w:eastAsia="Arial"/>
      <w:sz w:val="40"/>
      <w:szCs w:val="40"/>
      <w:lang w:bidi="ar-SA"/>
    </w:rPr>
  </w:style>
  <w:style w:type="character" w:styleId="657">
    <w:name w:val="标题 2 字符"/>
    <w:next w:val="657"/>
    <w:link w:val="646"/>
    <w:uiPriority w:val="9"/>
    <w:qFormat/>
    <w:rPr>
      <w:rFonts w:ascii="Arial" w:hAnsi="Arial" w:eastAsia="Arial"/>
      <w:sz w:val="34"/>
      <w:lang w:bidi="ar-SA"/>
    </w:rPr>
  </w:style>
  <w:style w:type="character" w:styleId="658">
    <w:name w:val="标题 3 字符"/>
    <w:next w:val="658"/>
    <w:link w:val="647"/>
    <w:uiPriority w:val="9"/>
    <w:qFormat/>
    <w:rPr>
      <w:rFonts w:ascii="Arial" w:hAnsi="Arial" w:eastAsia="Arial"/>
      <w:sz w:val="30"/>
      <w:szCs w:val="30"/>
      <w:lang w:bidi="ar-SA"/>
    </w:rPr>
  </w:style>
  <w:style w:type="character" w:styleId="659">
    <w:name w:val="标题 4 字符"/>
    <w:next w:val="659"/>
    <w:link w:val="648"/>
    <w:uiPriority w:val="9"/>
    <w:qFormat/>
    <w:rPr>
      <w:rFonts w:ascii="Arial" w:hAnsi="Arial" w:eastAsia="Arial" w:cs="Arial"/>
      <w:b/>
      <w:bCs/>
      <w:sz w:val="26"/>
      <w:szCs w:val="26"/>
    </w:rPr>
  </w:style>
  <w:style w:type="character" w:styleId="660">
    <w:name w:val="标题 5 字符"/>
    <w:next w:val="660"/>
    <w:link w:val="649"/>
    <w:uiPriority w:val="9"/>
    <w:qFormat/>
    <w:rPr>
      <w:rFonts w:ascii="Arial" w:hAnsi="Arial" w:eastAsia="Arial"/>
      <w:b/>
      <w:bCs/>
      <w:sz w:val="24"/>
      <w:szCs w:val="24"/>
      <w:lang w:bidi="ar-SA"/>
    </w:rPr>
  </w:style>
  <w:style w:type="character" w:styleId="661">
    <w:name w:val="标题 6 字符"/>
    <w:next w:val="661"/>
    <w:link w:val="650"/>
    <w:uiPriority w:val="9"/>
    <w:qFormat/>
    <w:rPr>
      <w:rFonts w:ascii="Arial" w:hAnsi="Arial" w:eastAsia="Arial"/>
      <w:b/>
      <w:bCs/>
      <w:sz w:val="22"/>
      <w:szCs w:val="22"/>
      <w:lang w:bidi="ar-SA"/>
    </w:rPr>
  </w:style>
  <w:style w:type="character" w:styleId="662">
    <w:name w:val="标题 7 字符"/>
    <w:next w:val="662"/>
    <w:link w:val="651"/>
    <w:uiPriority w:val="9"/>
    <w:qFormat/>
    <w:rPr>
      <w:rFonts w:ascii="Arial" w:hAnsi="Arial" w:eastAsia="Arial"/>
      <w:b/>
      <w:bCs/>
      <w:i/>
      <w:iCs/>
      <w:sz w:val="22"/>
      <w:szCs w:val="22"/>
      <w:lang w:bidi="ar-SA"/>
    </w:rPr>
  </w:style>
  <w:style w:type="character" w:styleId="663">
    <w:name w:val="标题 8 字符"/>
    <w:next w:val="663"/>
    <w:link w:val="652"/>
    <w:uiPriority w:val="9"/>
    <w:qFormat/>
    <w:rPr>
      <w:rFonts w:ascii="Arial" w:hAnsi="Arial" w:eastAsia="Arial"/>
      <w:i/>
      <w:iCs/>
      <w:sz w:val="22"/>
      <w:szCs w:val="22"/>
      <w:lang w:bidi="ar-SA"/>
    </w:rPr>
  </w:style>
  <w:style w:type="character" w:styleId="664">
    <w:name w:val="标题 9 字符"/>
    <w:next w:val="664"/>
    <w:link w:val="653"/>
    <w:uiPriority w:val="9"/>
    <w:qFormat/>
    <w:rPr>
      <w:rFonts w:ascii="Arial" w:hAnsi="Arial" w:eastAsia="Arial"/>
      <w:i/>
      <w:iCs/>
      <w:sz w:val="21"/>
      <w:szCs w:val="21"/>
      <w:lang w:bidi="ar-SA"/>
    </w:rPr>
  </w:style>
  <w:style w:type="paragraph" w:styleId="665">
    <w:name w:val="目录 7"/>
    <w:next w:val="644"/>
    <w:link w:val="644"/>
    <w:uiPriority w:val="39"/>
    <w:unhideWhenUsed/>
    <w:qFormat/>
    <w:pPr>
      <w:ind w:left="1701"/>
      <w:spacing w:after="57"/>
    </w:pPr>
    <w:rPr>
      <w:rFonts w:eastAsia="Arial"/>
      <w:sz w:val="21"/>
      <w:szCs w:val="22"/>
      <w:lang w:val="en-US" w:eastAsia="zh-CN" w:bidi="ar-SA"/>
    </w:rPr>
  </w:style>
  <w:style w:type="paragraph" w:styleId="666">
    <w:name w:val="正文缩进"/>
    <w:basedOn w:val="644"/>
    <w:next w:val="666"/>
    <w:link w:val="644"/>
    <w:qFormat/>
    <w:pPr>
      <w:ind w:firstLine="420"/>
    </w:pPr>
    <w:rPr>
      <w:szCs w:val="20"/>
    </w:rPr>
  </w:style>
  <w:style w:type="paragraph" w:styleId="667">
    <w:name w:val="题注"/>
    <w:next w:val="644"/>
    <w:link w:val="644"/>
    <w:uiPriority w:val="35"/>
    <w:qFormat/>
    <w:pPr>
      <w:spacing w:line="276" w:lineRule="auto"/>
    </w:pPr>
    <w:rPr>
      <w:rFonts w:eastAsia="Arial"/>
      <w:b/>
      <w:bCs/>
      <w:color w:val="4f81bd"/>
      <w:sz w:val="18"/>
      <w:szCs w:val="18"/>
      <w:lang w:val="en-US" w:eastAsia="zh-CN" w:bidi="ar-SA"/>
    </w:rPr>
  </w:style>
  <w:style w:type="paragraph" w:styleId="668">
    <w:name w:val="批注文字"/>
    <w:basedOn w:val="644"/>
    <w:next w:val="668"/>
    <w:link w:val="669"/>
    <w:uiPriority w:val="99"/>
    <w:unhideWhenUsed/>
    <w:qFormat/>
  </w:style>
  <w:style w:type="character" w:styleId="669">
    <w:name w:val="批注文字 字符"/>
    <w:next w:val="669"/>
    <w:link w:val="668"/>
    <w:uiPriority w:val="99"/>
    <w:rPr>
      <w:rFonts w:eastAsia="Arial"/>
      <w:sz w:val="21"/>
      <w:szCs w:val="22"/>
    </w:rPr>
  </w:style>
  <w:style w:type="paragraph" w:styleId="670">
    <w:name w:val="正文文本"/>
    <w:basedOn w:val="644"/>
    <w:next w:val="670"/>
    <w:link w:val="671"/>
    <w:qFormat/>
    <w:pPr>
      <w:spacing w:after="120"/>
    </w:pPr>
    <w:rPr>
      <w:szCs w:val="20"/>
    </w:rPr>
  </w:style>
  <w:style w:type="character" w:styleId="671">
    <w:name w:val="正文文本 字符"/>
    <w:next w:val="671"/>
    <w:link w:val="670"/>
    <w:rPr>
      <w:rFonts w:eastAsia="Arial"/>
      <w:sz w:val="21"/>
    </w:rPr>
  </w:style>
  <w:style w:type="paragraph" w:styleId="672">
    <w:name w:val="文本块"/>
    <w:basedOn w:val="644"/>
    <w:next w:val="672"/>
    <w:link w:val="644"/>
    <w:uiPriority w:val="99"/>
    <w:unhideWhenUsed/>
    <w:qFormat/>
    <w:pPr>
      <w:ind w:left="1440" w:right="1440"/>
      <w:spacing w:after="120"/>
    </w:pPr>
    <w:rPr>
      <w:sz w:val="24"/>
    </w:rPr>
  </w:style>
  <w:style w:type="paragraph" w:styleId="673">
    <w:name w:val="索引 4"/>
    <w:basedOn w:val="644"/>
    <w:next w:val="644"/>
    <w:link w:val="644"/>
    <w:qFormat/>
    <w:pPr>
      <w:ind w:left="840" w:hanging="210"/>
    </w:pPr>
    <w:rPr>
      <w:sz w:val="20"/>
    </w:rPr>
  </w:style>
  <w:style w:type="paragraph" w:styleId="674">
    <w:name w:val="目录 5"/>
    <w:next w:val="644"/>
    <w:link w:val="644"/>
    <w:uiPriority w:val="39"/>
    <w:unhideWhenUsed/>
    <w:qFormat/>
    <w:pPr>
      <w:ind w:left="1134"/>
      <w:spacing w:after="57"/>
    </w:pPr>
    <w:rPr>
      <w:rFonts w:eastAsia="Arial"/>
      <w:sz w:val="21"/>
      <w:szCs w:val="22"/>
      <w:lang w:val="en-US" w:eastAsia="zh-CN" w:bidi="ar-SA"/>
    </w:rPr>
  </w:style>
  <w:style w:type="paragraph" w:styleId="675">
    <w:name w:val="目录 3"/>
    <w:next w:val="644"/>
    <w:link w:val="644"/>
    <w:uiPriority w:val="39"/>
    <w:unhideWhenUsed/>
    <w:qFormat/>
    <w:pPr>
      <w:ind w:left="567"/>
      <w:spacing w:after="57"/>
    </w:pPr>
    <w:rPr>
      <w:rFonts w:eastAsia="Arial"/>
      <w:sz w:val="21"/>
      <w:szCs w:val="22"/>
      <w:lang w:val="en-US" w:eastAsia="zh-CN" w:bidi="ar-SA"/>
    </w:rPr>
  </w:style>
  <w:style w:type="paragraph" w:styleId="676">
    <w:name w:val="目录 8"/>
    <w:next w:val="644"/>
    <w:link w:val="644"/>
    <w:uiPriority w:val="39"/>
    <w:unhideWhenUsed/>
    <w:qFormat/>
    <w:pPr>
      <w:ind w:left="1984"/>
      <w:spacing w:after="57"/>
    </w:pPr>
    <w:rPr>
      <w:rFonts w:eastAsia="Arial"/>
      <w:sz w:val="21"/>
      <w:szCs w:val="22"/>
      <w:lang w:val="en-US" w:eastAsia="zh-CN" w:bidi="ar-SA"/>
    </w:rPr>
  </w:style>
  <w:style w:type="paragraph" w:styleId="677">
    <w:name w:val="正文文本缩进 2"/>
    <w:basedOn w:val="644"/>
    <w:next w:val="678"/>
    <w:link w:val="644"/>
    <w:qFormat/>
    <w:pPr>
      <w:ind w:left="630" w:firstLine="645"/>
    </w:pPr>
    <w:rPr>
      <w:rFonts w:ascii="Arial" w:hAnsi="Arial" w:eastAsia="仿宋_GB2312"/>
      <w:sz w:val="32"/>
    </w:rPr>
  </w:style>
  <w:style w:type="paragraph" w:styleId="678">
    <w:name w:val="xl75"/>
    <w:basedOn w:val="644"/>
    <w:next w:val="679"/>
    <w:link w:val="644"/>
    <w:qFormat/>
    <w:pPr>
      <w:ind w:left="200" w:firstLine="5320"/>
      <w:jc w:val="center"/>
      <w:spacing w:before="280" w:after="280"/>
      <w:widowControl/>
    </w:pPr>
    <w:rPr>
      <w:rFonts w:ascii="宋体"/>
    </w:rPr>
  </w:style>
  <w:style w:type="paragraph" w:styleId="679">
    <w:name w:val="Test2"/>
    <w:basedOn w:val="646"/>
    <w:next w:val="680"/>
    <w:link w:val="644"/>
    <w:qFormat/>
    <w:pPr>
      <w:jc w:val="center"/>
      <w:spacing w:line="480" w:lineRule="exact"/>
      <w:widowControl/>
    </w:pPr>
    <w:rPr>
      <w:rFonts w:ascii="黑体" w:hAnsi="Arial" w:eastAsia="黑体"/>
      <w:bCs/>
      <w:sz w:val="24"/>
    </w:rPr>
  </w:style>
  <w:style w:type="paragraph" w:styleId="680">
    <w:name w:val="xl59"/>
    <w:basedOn w:val="644"/>
    <w:next w:val="681"/>
    <w:link w:val="644"/>
    <w:qFormat/>
    <w:pPr>
      <w:jc w:val="center"/>
      <w:spacing w:before="100" w:beforeAutospacing="1" w:after="100" w:afterAutospacing="1"/>
      <w:widowControl/>
      <w:pBdr>
        <w:left w:val="single" w:color="000000" w:sz="4" w:space="0"/>
        <w:bottom w:val="single" w:color="000000" w:sz="4" w:space="0"/>
        <w:right w:val="single" w:color="000000" w:sz="4" w:space="0"/>
      </w:pBdr>
    </w:pPr>
    <w:rPr>
      <w:b/>
      <w:bCs/>
      <w:i/>
      <w:iCs/>
      <w:sz w:val="20"/>
    </w:rPr>
  </w:style>
  <w:style w:type="paragraph" w:styleId="681">
    <w:name w:val="方案正文"/>
    <w:basedOn w:val="644"/>
    <w:next w:val="682"/>
    <w:link w:val="644"/>
    <w:qFormat/>
    <w:pPr>
      <w:ind w:firstLine="359"/>
      <w:jc w:val="left"/>
      <w:spacing w:before="156" w:line="360" w:lineRule="auto"/>
    </w:pPr>
    <w:rPr>
      <w:rFonts w:ascii="Arial" w:hAnsi="Arial" w:cs="宋体"/>
      <w:sz w:val="24"/>
      <w:szCs w:val="21"/>
    </w:rPr>
  </w:style>
  <w:style w:type="paragraph" w:styleId="682">
    <w:name w:val="小四 段落 宋体 Char Char Char Char"/>
    <w:basedOn w:val="644"/>
    <w:next w:val="683"/>
    <w:link w:val="644"/>
    <w:qFormat/>
    <w:pPr>
      <w:ind w:right="-33" w:firstLine="480"/>
      <w:jc w:val="left"/>
      <w:spacing w:line="360" w:lineRule="auto"/>
    </w:pPr>
    <w:rPr>
      <w:sz w:val="24"/>
      <w:szCs w:val="24"/>
    </w:rPr>
  </w:style>
  <w:style w:type="paragraph" w:styleId="683">
    <w:name w:val="flType"/>
    <w:basedOn w:val="684"/>
    <w:next w:val="644"/>
    <w:link w:val="644"/>
    <w:qFormat/>
    <w:pPr>
      <w:spacing w:after="284"/>
    </w:pPr>
    <w:rPr>
      <w:rFonts w:eastAsia="宋体"/>
      <w:b w:val="0"/>
    </w:rPr>
  </w:style>
  <w:style w:type="paragraph" w:styleId="684">
    <w:name w:val="flName"/>
    <w:basedOn w:val="685"/>
    <w:next w:val="684"/>
    <w:link w:val="644"/>
    <w:qFormat/>
    <w:pPr>
      <w:spacing w:before="0" w:line="113" w:lineRule="atLeast"/>
    </w:pPr>
  </w:style>
  <w:style w:type="paragraph" w:styleId="685">
    <w:name w:val="flNote"/>
    <w:basedOn w:val="644"/>
    <w:next w:val="685"/>
    <w:link w:val="644"/>
    <w:qFormat/>
    <w:pPr>
      <w:jc w:val="center"/>
      <w:spacing w:before="567" w:line="360" w:lineRule="atLeast"/>
    </w:pPr>
    <w:rPr>
      <w:rFonts w:eastAsia="黑体"/>
      <w:b/>
      <w:sz w:val="24"/>
    </w:rPr>
  </w:style>
  <w:style w:type="paragraph" w:styleId="686">
    <w:name w:val="尾注文本"/>
    <w:next w:val="686"/>
    <w:link w:val="687"/>
    <w:uiPriority w:val="99"/>
    <w:unhideWhenUsed/>
    <w:qFormat/>
    <w:rPr>
      <w:lang w:val="en-US" w:eastAsia="zh-CN" w:bidi="ar-SA"/>
    </w:rPr>
  </w:style>
  <w:style w:type="character" w:styleId="687">
    <w:name w:val="尾注文本 字符"/>
    <w:next w:val="687"/>
    <w:link w:val="686"/>
    <w:uiPriority w:val="99"/>
    <w:qFormat/>
    <w:rPr>
      <w:lang w:val="en-US" w:eastAsia="zh-CN" w:bidi="ar-SA"/>
    </w:rPr>
  </w:style>
  <w:style w:type="paragraph" w:styleId="688">
    <w:name w:val="批注框文本"/>
    <w:basedOn w:val="644"/>
    <w:next w:val="688"/>
    <w:link w:val="689"/>
    <w:uiPriority w:val="99"/>
    <w:unhideWhenUsed/>
    <w:rPr>
      <w:sz w:val="18"/>
      <w:szCs w:val="18"/>
    </w:rPr>
  </w:style>
  <w:style w:type="character" w:styleId="689">
    <w:name w:val="批注框文本 字符"/>
    <w:next w:val="689"/>
    <w:link w:val="688"/>
    <w:uiPriority w:val="99"/>
    <w:semiHidden/>
    <w:rPr>
      <w:rFonts w:eastAsia="Arial"/>
      <w:sz w:val="18"/>
      <w:szCs w:val="18"/>
    </w:rPr>
  </w:style>
  <w:style w:type="paragraph" w:styleId="690">
    <w:name w:val="页脚"/>
    <w:basedOn w:val="644"/>
    <w:next w:val="690"/>
    <w:link w:val="691"/>
    <w:uiPriority w:val="99"/>
    <w:unhideWhenUsed/>
    <w:qFormat/>
    <w:pPr>
      <w:tabs>
        <w:tab w:val="center" w:pos="7143" w:leader="none"/>
        <w:tab w:val="right" w:pos="14287" w:leader="none"/>
      </w:tabs>
    </w:pPr>
    <w:rPr>
      <w:rFonts w:eastAsia="Arial"/>
      <w:sz w:val="21"/>
      <w:szCs w:val="22"/>
      <w:lang w:val="en-US" w:eastAsia="zh-CN" w:bidi="ar-SA"/>
    </w:rPr>
  </w:style>
  <w:style w:type="character" w:styleId="691">
    <w:name w:val="页脚 字符1"/>
    <w:next w:val="691"/>
    <w:link w:val="690"/>
    <w:uiPriority w:val="99"/>
    <w:qFormat/>
    <w:rPr>
      <w:rFonts w:eastAsia="Arial"/>
      <w:sz w:val="21"/>
      <w:szCs w:val="22"/>
      <w:lang w:val="en-US" w:eastAsia="zh-CN" w:bidi="ar-SA"/>
    </w:rPr>
  </w:style>
  <w:style w:type="paragraph" w:styleId="692">
    <w:name w:val="页眉"/>
    <w:basedOn w:val="644"/>
    <w:next w:val="692"/>
    <w:link w:val="693"/>
    <w:uiPriority w:val="99"/>
    <w:unhideWhenUsed/>
    <w:qFormat/>
    <w:pPr>
      <w:tabs>
        <w:tab w:val="center" w:pos="7143" w:leader="none"/>
        <w:tab w:val="right" w:pos="14287" w:leader="none"/>
      </w:tabs>
    </w:pPr>
  </w:style>
  <w:style w:type="character" w:styleId="693">
    <w:name w:val="页眉 字符"/>
    <w:next w:val="693"/>
    <w:link w:val="692"/>
    <w:uiPriority w:val="99"/>
    <w:qFormat/>
  </w:style>
  <w:style w:type="paragraph" w:styleId="694">
    <w:name w:val="目录 1"/>
    <w:next w:val="644"/>
    <w:link w:val="644"/>
    <w:uiPriority w:val="39"/>
    <w:unhideWhenUsed/>
    <w:qFormat/>
    <w:pPr>
      <w:spacing w:after="57"/>
    </w:pPr>
    <w:rPr>
      <w:rFonts w:eastAsia="Arial"/>
      <w:sz w:val="21"/>
      <w:szCs w:val="22"/>
      <w:lang w:val="en-US" w:eastAsia="zh-CN" w:bidi="ar-SA"/>
    </w:rPr>
  </w:style>
  <w:style w:type="paragraph" w:styleId="695">
    <w:name w:val="目录 4"/>
    <w:next w:val="644"/>
    <w:link w:val="644"/>
    <w:uiPriority w:val="39"/>
    <w:unhideWhenUsed/>
    <w:qFormat/>
    <w:pPr>
      <w:ind w:left="850"/>
      <w:spacing w:after="57"/>
    </w:pPr>
    <w:rPr>
      <w:rFonts w:eastAsia="Arial"/>
      <w:sz w:val="21"/>
      <w:szCs w:val="22"/>
      <w:lang w:val="en-US" w:eastAsia="zh-CN" w:bidi="ar-SA"/>
    </w:rPr>
  </w:style>
  <w:style w:type="paragraph" w:styleId="696">
    <w:name w:val="副标题"/>
    <w:next w:val="696"/>
    <w:link w:val="697"/>
    <w:uiPriority w:val="11"/>
    <w:qFormat/>
    <w:pPr>
      <w:spacing w:before="200" w:after="200"/>
    </w:pPr>
    <w:rPr>
      <w:sz w:val="24"/>
      <w:szCs w:val="24"/>
      <w:lang w:val="en-US" w:eastAsia="zh-CN" w:bidi="ar-SA"/>
    </w:rPr>
  </w:style>
  <w:style w:type="character" w:styleId="697">
    <w:name w:val="副标题 字符"/>
    <w:next w:val="697"/>
    <w:link w:val="696"/>
    <w:uiPriority w:val="11"/>
    <w:qFormat/>
    <w:rPr>
      <w:sz w:val="24"/>
      <w:szCs w:val="24"/>
      <w:lang w:bidi="ar-SA"/>
    </w:rPr>
  </w:style>
  <w:style w:type="paragraph" w:styleId="698">
    <w:name w:val="脚注文本"/>
    <w:next w:val="698"/>
    <w:link w:val="699"/>
    <w:uiPriority w:val="99"/>
    <w:unhideWhenUsed/>
    <w:qFormat/>
    <w:pPr>
      <w:spacing w:after="40"/>
    </w:pPr>
    <w:rPr>
      <w:sz w:val="18"/>
      <w:lang w:val="en-US" w:eastAsia="zh-CN" w:bidi="ar-SA"/>
    </w:rPr>
  </w:style>
  <w:style w:type="character" w:styleId="699">
    <w:name w:val="脚注文本 字符"/>
    <w:next w:val="699"/>
    <w:link w:val="698"/>
    <w:uiPriority w:val="99"/>
    <w:qFormat/>
    <w:rPr>
      <w:sz w:val="18"/>
      <w:lang w:bidi="ar-SA"/>
    </w:rPr>
  </w:style>
  <w:style w:type="paragraph" w:styleId="700">
    <w:name w:val="目录 6"/>
    <w:next w:val="644"/>
    <w:link w:val="644"/>
    <w:uiPriority w:val="39"/>
    <w:unhideWhenUsed/>
    <w:qFormat/>
    <w:pPr>
      <w:ind w:left="1417"/>
      <w:spacing w:after="57"/>
    </w:pPr>
    <w:rPr>
      <w:rFonts w:eastAsia="Arial"/>
      <w:sz w:val="21"/>
      <w:szCs w:val="22"/>
      <w:lang w:val="en-US" w:eastAsia="zh-CN" w:bidi="ar-SA"/>
    </w:rPr>
  </w:style>
  <w:style w:type="paragraph" w:styleId="701">
    <w:name w:val="图表目录"/>
    <w:next w:val="644"/>
    <w:link w:val="644"/>
    <w:uiPriority w:val="99"/>
    <w:unhideWhenUsed/>
    <w:qFormat/>
    <w:rPr>
      <w:rFonts w:eastAsia="Arial"/>
      <w:sz w:val="21"/>
      <w:szCs w:val="22"/>
      <w:lang w:val="en-US" w:eastAsia="zh-CN" w:bidi="ar-SA"/>
    </w:rPr>
  </w:style>
  <w:style w:type="paragraph" w:styleId="702">
    <w:name w:val="目录 2"/>
    <w:next w:val="644"/>
    <w:link w:val="644"/>
    <w:uiPriority w:val="39"/>
    <w:unhideWhenUsed/>
    <w:qFormat/>
    <w:pPr>
      <w:ind w:left="283"/>
      <w:spacing w:after="57"/>
    </w:pPr>
    <w:rPr>
      <w:rFonts w:eastAsia="Arial"/>
      <w:sz w:val="21"/>
      <w:szCs w:val="22"/>
      <w:lang w:val="en-US" w:eastAsia="zh-CN" w:bidi="ar-SA"/>
    </w:rPr>
  </w:style>
  <w:style w:type="paragraph" w:styleId="703">
    <w:name w:val="目录 9"/>
    <w:next w:val="644"/>
    <w:link w:val="644"/>
    <w:uiPriority w:val="39"/>
    <w:unhideWhenUsed/>
    <w:qFormat/>
    <w:pPr>
      <w:ind w:left="2268"/>
      <w:spacing w:after="57"/>
    </w:pPr>
    <w:rPr>
      <w:rFonts w:eastAsia="Arial"/>
      <w:sz w:val="21"/>
      <w:szCs w:val="22"/>
      <w:lang w:val="en-US" w:eastAsia="zh-CN" w:bidi="ar-SA"/>
    </w:rPr>
  </w:style>
  <w:style w:type="paragraph" w:styleId="704">
    <w:name w:val="普通(网站)"/>
    <w:basedOn w:val="644"/>
    <w:next w:val="704"/>
    <w:link w:val="644"/>
    <w:uiPriority w:val="99"/>
    <w:qFormat/>
    <w:pPr>
      <w:spacing w:before="100" w:beforeAutospacing="1" w:after="100" w:afterAutospacing="1"/>
      <w:widowControl/>
    </w:pPr>
    <w:rPr>
      <w:rFonts w:ascii="Times New Roman"/>
      <w:sz w:val="24"/>
      <w:szCs w:val="24"/>
    </w:rPr>
  </w:style>
  <w:style w:type="paragraph" w:styleId="705">
    <w:name w:val="标题"/>
    <w:basedOn w:val="644"/>
    <w:next w:val="644"/>
    <w:link w:val="706"/>
    <w:uiPriority w:val="10"/>
    <w:qFormat/>
    <w:pPr>
      <w:contextualSpacing/>
      <w:spacing w:before="300" w:after="200"/>
    </w:pPr>
    <w:rPr>
      <w:rFonts w:eastAsia="宋体"/>
      <w:sz w:val="48"/>
      <w:szCs w:val="48"/>
    </w:rPr>
  </w:style>
  <w:style w:type="character" w:styleId="706">
    <w:name w:val="标题 字符"/>
    <w:next w:val="706"/>
    <w:link w:val="705"/>
    <w:uiPriority w:val="10"/>
    <w:qFormat/>
    <w:rPr>
      <w:sz w:val="48"/>
      <w:szCs w:val="48"/>
    </w:rPr>
  </w:style>
  <w:style w:type="paragraph" w:styleId="707">
    <w:name w:val="批注主题"/>
    <w:basedOn w:val="668"/>
    <w:next w:val="668"/>
    <w:link w:val="708"/>
    <w:uiPriority w:val="99"/>
    <w:unhideWhenUsed/>
    <w:rPr>
      <w:b/>
      <w:bCs/>
    </w:rPr>
  </w:style>
  <w:style w:type="character" w:styleId="708">
    <w:name w:val="批注主题 字符"/>
    <w:next w:val="708"/>
    <w:link w:val="707"/>
    <w:uiPriority w:val="99"/>
    <w:semiHidden/>
    <w:rPr>
      <w:rFonts w:eastAsia="Arial"/>
      <w:b/>
      <w:bCs/>
      <w:sz w:val="21"/>
      <w:szCs w:val="22"/>
    </w:rPr>
  </w:style>
  <w:style w:type="paragraph" w:styleId="709">
    <w:name w:val="正文首行缩进"/>
    <w:basedOn w:val="670"/>
    <w:next w:val="709"/>
    <w:link w:val="710"/>
    <w:uiPriority w:val="99"/>
    <w:unhideWhenUsed/>
    <w:pPr>
      <w:ind w:firstLine="420"/>
    </w:pPr>
    <w:rPr>
      <w:szCs w:val="22"/>
    </w:rPr>
  </w:style>
  <w:style w:type="character" w:styleId="710">
    <w:name w:val="正文首行缩进 字符"/>
    <w:next w:val="710"/>
    <w:link w:val="709"/>
    <w:uiPriority w:val="99"/>
    <w:rPr>
      <w:rFonts w:eastAsia="Arial"/>
      <w:sz w:val="21"/>
      <w:szCs w:val="22"/>
    </w:rPr>
  </w:style>
  <w:style w:type="table" w:styleId="711">
    <w:name w:val="网格型"/>
    <w:next w:val="711"/>
    <w:link w:val="644"/>
    <w:uiPriority w:val="59"/>
    <w:qFormat/>
    <w:rPr>
      <w:lang w:val="en-US" w:eastAsia="zh-CN" w:bidi="ar-SA"/>
    </w:rPr>
    <w:tblPr/>
  </w:style>
  <w:style w:type="character" w:styleId="712">
    <w:name w:val="要点"/>
    <w:next w:val="712"/>
    <w:link w:val="644"/>
    <w:uiPriority w:val="22"/>
    <w:qFormat/>
    <w:rPr>
      <w:b/>
    </w:rPr>
  </w:style>
  <w:style w:type="character" w:styleId="713">
    <w:name w:val="尾注引用"/>
    <w:next w:val="713"/>
    <w:link w:val="644"/>
    <w:uiPriority w:val="99"/>
    <w:unhideWhenUsed/>
    <w:qFormat/>
    <w:rPr>
      <w:vertAlign w:val="superscript"/>
    </w:rPr>
  </w:style>
  <w:style w:type="character" w:styleId="714">
    <w:name w:val="已访问的超链接"/>
    <w:next w:val="714"/>
    <w:link w:val="644"/>
    <w:uiPriority w:val="99"/>
    <w:unhideWhenUsed/>
    <w:rPr>
      <w:color w:val="333333"/>
      <w:sz w:val="21"/>
      <w:szCs w:val="21"/>
      <w:u w:val="none"/>
    </w:rPr>
  </w:style>
  <w:style w:type="character" w:styleId="715">
    <w:name w:val="强调"/>
    <w:next w:val="715"/>
    <w:link w:val="644"/>
    <w:uiPriority w:val="20"/>
    <w:qFormat/>
    <w:rPr>
      <w:i/>
    </w:rPr>
  </w:style>
  <w:style w:type="character" w:styleId="716">
    <w:name w:val="超链接"/>
    <w:next w:val="716"/>
    <w:link w:val="644"/>
    <w:uiPriority w:val="99"/>
    <w:unhideWhenUsed/>
    <w:qFormat/>
    <w:rPr>
      <w:color w:val="333333"/>
      <w:u w:val="none"/>
    </w:rPr>
  </w:style>
  <w:style w:type="character" w:styleId="717">
    <w:name w:val="批注引用"/>
    <w:next w:val="717"/>
    <w:link w:val="644"/>
    <w:uiPriority w:val="99"/>
    <w:unhideWhenUsed/>
    <w:rPr>
      <w:sz w:val="21"/>
      <w:szCs w:val="21"/>
    </w:rPr>
  </w:style>
  <w:style w:type="character" w:styleId="718">
    <w:name w:val="脚注引用"/>
    <w:next w:val="718"/>
    <w:link w:val="644"/>
    <w:uiPriority w:val="99"/>
    <w:unhideWhenUsed/>
    <w:qFormat/>
    <w:rPr>
      <w:vertAlign w:val="superscript"/>
    </w:rPr>
  </w:style>
  <w:style w:type="paragraph" w:styleId="719">
    <w:name w:val="正文首行缩进 21"/>
    <w:basedOn w:val="720"/>
    <w:next w:val="644"/>
    <w:link w:val="644"/>
    <w:qFormat/>
    <w:pPr>
      <w:ind w:firstLine="420"/>
      <w:spacing w:line="360" w:lineRule="auto"/>
    </w:pPr>
    <w:rPr>
      <w:szCs w:val="20"/>
    </w:rPr>
  </w:style>
  <w:style w:type="paragraph" w:styleId="720">
    <w:name w:val="正文文本缩进11"/>
    <w:basedOn w:val="644"/>
    <w:next w:val="721"/>
    <w:link w:val="644"/>
    <w:unhideWhenUsed/>
    <w:qFormat/>
    <w:pPr>
      <w:ind w:left="420"/>
      <w:spacing w:after="120"/>
    </w:pPr>
  </w:style>
  <w:style w:type="paragraph" w:styleId="721">
    <w:name w:val="寄信人地址1"/>
    <w:basedOn w:val="644"/>
    <w:next w:val="721"/>
    <w:link w:val="644"/>
    <w:qFormat/>
  </w:style>
  <w:style w:type="paragraph" w:styleId="722">
    <w:name w:val="正文文本12"/>
    <w:basedOn w:val="644"/>
    <w:next w:val="644"/>
    <w:link w:val="644"/>
    <w:unhideWhenUsed/>
    <w:qFormat/>
    <w:pPr>
      <w:spacing w:after="120"/>
    </w:pPr>
  </w:style>
  <w:style w:type="paragraph" w:styleId="723">
    <w:name w:val="列出段落"/>
    <w:basedOn w:val="644"/>
    <w:next w:val="723"/>
    <w:link w:val="724"/>
    <w:uiPriority w:val="34"/>
    <w:qFormat/>
    <w:pPr>
      <w:contextualSpacing/>
      <w:ind w:left="720"/>
    </w:pPr>
    <w:rPr>
      <w:rFonts w:eastAsia="Arial"/>
      <w:sz w:val="21"/>
      <w:szCs w:val="22"/>
      <w:lang w:val="en-US" w:eastAsia="zh-CN" w:bidi="ar-SA"/>
    </w:rPr>
  </w:style>
  <w:style w:type="character" w:styleId="724">
    <w:name w:val="列出段落 字符"/>
    <w:next w:val="724"/>
    <w:link w:val="723"/>
    <w:uiPriority w:val="34"/>
    <w:qFormat/>
    <w:rPr>
      <w:rFonts w:eastAsia="Arial"/>
      <w:sz w:val="21"/>
      <w:szCs w:val="22"/>
    </w:rPr>
  </w:style>
  <w:style w:type="paragraph" w:styleId="725">
    <w:name w:val="一级条标题"/>
    <w:basedOn w:val="726"/>
    <w:next w:val="727"/>
    <w:link w:val="644"/>
    <w:qFormat/>
    <w:pPr>
      <w:numPr>
        <w:ilvl w:val="2"/>
        <w:numId w:val="1"/>
      </w:numPr>
    </w:pPr>
    <w:rPr>
      <w:rFonts w:ascii="Calibri" w:hAnsi="Calibri" w:eastAsia="宋体" w:cs="Times New Roman"/>
    </w:rPr>
  </w:style>
  <w:style w:type="paragraph" w:styleId="726">
    <w:name w:val="章标题"/>
    <w:basedOn w:val="644"/>
    <w:next w:val="644"/>
    <w:link w:val="644"/>
    <w:qFormat/>
    <w:pPr>
      <w:numPr>
        <w:ilvl w:val="1"/>
        <w:numId w:val="1"/>
      </w:numPr>
    </w:pPr>
    <w:rPr>
      <w:rFonts w:ascii="Songti SC" w:hAnsi="Songti SC" w:eastAsia="仿宋" w:cs="Times New Roman"/>
      <w:sz w:val="24"/>
      <w:szCs w:val="24"/>
      <w:lang w:eastAsia="zh-CN"/>
    </w:rPr>
  </w:style>
  <w:style w:type="paragraph" w:styleId="727">
    <w:name w:val="段"/>
    <w:basedOn w:val="644"/>
    <w:next w:val="644"/>
    <w:link w:val="644"/>
    <w:qFormat/>
    <w:pPr>
      <w:ind w:firstLine="200"/>
      <w:widowControl/>
    </w:pPr>
    <w:rPr>
      <w:rFonts w:hint="eastAsia" w:ascii="宋体" w:hAnsi="Times New Roman" w:eastAsia="宋体" w:cs="Times New Roman"/>
      <w:szCs w:val="20"/>
    </w:rPr>
  </w:style>
  <w:style w:type="character" w:styleId="728">
    <w:name w:val="页脚 字符"/>
    <w:next w:val="728"/>
    <w:link w:val="644"/>
    <w:uiPriority w:val="99"/>
    <w:qFormat/>
  </w:style>
  <w:style w:type="paragraph" w:styleId="729">
    <w:name w:val="正文文本缩进1"/>
    <w:basedOn w:val="644"/>
    <w:next w:val="721"/>
    <w:link w:val="644"/>
    <w:qFormat/>
    <w:pPr>
      <w:ind w:firstLine="403"/>
      <w:spacing w:line="440" w:lineRule="exact"/>
    </w:pPr>
    <w:rPr>
      <w:rFonts w:ascii="宋体" w:hAnsi="宋体" w:eastAsia="宋体"/>
      <w:sz w:val="20"/>
      <w:szCs w:val="21"/>
    </w:rPr>
  </w:style>
  <w:style w:type="paragraph" w:styleId="730">
    <w:name w:val="无间隔"/>
    <w:next w:val="730"/>
    <w:link w:val="644"/>
    <w:uiPriority w:val="1"/>
    <w:qFormat/>
    <w:rPr>
      <w:rFonts w:eastAsia="Arial"/>
      <w:sz w:val="21"/>
      <w:szCs w:val="22"/>
      <w:lang w:val="en-US" w:eastAsia="zh-CN" w:bidi="ar-SA"/>
    </w:rPr>
  </w:style>
  <w:style w:type="paragraph" w:styleId="731">
    <w:name w:val="引用"/>
    <w:next w:val="731"/>
    <w:link w:val="732"/>
    <w:uiPriority w:val="29"/>
    <w:qFormat/>
    <w:pPr>
      <w:ind w:left="720" w:right="720"/>
    </w:pPr>
    <w:rPr>
      <w:i/>
      <w:lang w:val="en-US" w:eastAsia="zh-CN" w:bidi="ar-SA"/>
    </w:rPr>
  </w:style>
  <w:style w:type="character" w:styleId="732">
    <w:name w:val="引用 字符"/>
    <w:next w:val="732"/>
    <w:link w:val="731"/>
    <w:uiPriority w:val="29"/>
    <w:qFormat/>
    <w:rPr>
      <w:i/>
      <w:lang w:val="en-US" w:eastAsia="zh-CN" w:bidi="ar-SA"/>
    </w:rPr>
  </w:style>
  <w:style w:type="paragraph" w:styleId="733">
    <w:name w:val="明显引用"/>
    <w:next w:val="733"/>
    <w:link w:val="734"/>
    <w:uiPriority w:val="30"/>
    <w:qFormat/>
    <w:pPr>
      <w:ind w:left="720" w:right="720"/>
      <w:shd w:val="clear" w:color="auto" w:fill="f2f2f2"/>
      <w:pBdr>
        <w:top w:val="single" w:color="FFFFFF" w:sz="4" w:space="5"/>
        <w:left w:val="single" w:color="FFFFFF" w:sz="4" w:space="10"/>
        <w:bottom w:val="single" w:color="FFFFFF" w:sz="4" w:space="5"/>
        <w:right w:val="single" w:color="FFFFFF" w:sz="4" w:space="10"/>
      </w:pBdr>
    </w:pPr>
    <w:rPr>
      <w:i/>
      <w:lang w:val="en-US" w:eastAsia="zh-CN" w:bidi="ar-SA"/>
    </w:rPr>
  </w:style>
  <w:style w:type="character" w:styleId="734">
    <w:name w:val="明显引用 字符"/>
    <w:next w:val="734"/>
    <w:link w:val="733"/>
    <w:uiPriority w:val="30"/>
    <w:qFormat/>
    <w:rPr>
      <w:i/>
      <w:shd w:val="clear" w:color="auto" w:fill="f2f2f2"/>
      <w:lang w:val="en-US" w:eastAsia="zh-CN" w:bidi="ar-SA"/>
    </w:rPr>
  </w:style>
  <w:style w:type="table" w:styleId="735">
    <w:name w:val="Table Grid Light"/>
    <w:next w:val="735"/>
    <w:link w:val="644"/>
    <w:uiPriority w:val="59"/>
    <w:qFormat/>
    <w:rPr>
      <w:lang w:val="en-US" w:eastAsia="zh-CN" w:bidi="ar-SA"/>
    </w:rPr>
    <w:tblPr/>
  </w:style>
  <w:style w:type="table" w:styleId="736">
    <w:name w:val="Plain Table 1"/>
    <w:next w:val="736"/>
    <w:link w:val="644"/>
    <w:uiPriority w:val="59"/>
    <w:qFormat/>
    <w:rPr>
      <w:lang w:val="en-US" w:eastAsia="zh-CN" w:bidi="ar-SA"/>
    </w:rPr>
    <w:tblPr/>
  </w:style>
  <w:style w:type="table" w:styleId="737">
    <w:name w:val="Plain Table 2"/>
    <w:next w:val="737"/>
    <w:link w:val="644"/>
    <w:uiPriority w:val="59"/>
    <w:qFormat/>
    <w:rPr>
      <w:lang w:val="en-US" w:eastAsia="zh-CN" w:bidi="ar-SA"/>
    </w:rPr>
    <w:tblPr/>
  </w:style>
  <w:style w:type="table" w:styleId="738">
    <w:name w:val="Plain Table 3"/>
    <w:next w:val="738"/>
    <w:link w:val="644"/>
    <w:uiPriority w:val="99"/>
    <w:qFormat/>
    <w:rPr>
      <w:lang w:val="en-US" w:eastAsia="zh-CN" w:bidi="ar-SA"/>
    </w:rPr>
    <w:tblPr/>
  </w:style>
  <w:style w:type="table" w:styleId="739">
    <w:name w:val="Plain Table 4"/>
    <w:next w:val="739"/>
    <w:link w:val="644"/>
    <w:uiPriority w:val="99"/>
    <w:qFormat/>
    <w:rPr>
      <w:lang w:val="en-US" w:eastAsia="zh-CN" w:bidi="ar-SA"/>
    </w:rPr>
    <w:tblPr/>
  </w:style>
  <w:style w:type="table" w:styleId="740">
    <w:name w:val="Plain Table 5"/>
    <w:next w:val="740"/>
    <w:link w:val="644"/>
    <w:uiPriority w:val="99"/>
    <w:qFormat/>
    <w:rPr>
      <w:lang w:val="en-US" w:eastAsia="zh-CN" w:bidi="ar-SA"/>
    </w:rPr>
    <w:tblPr/>
  </w:style>
  <w:style w:type="table" w:styleId="741">
    <w:name w:val="Grid Table 1 Light"/>
    <w:next w:val="741"/>
    <w:link w:val="644"/>
    <w:uiPriority w:val="99"/>
    <w:qFormat/>
    <w:rPr>
      <w:lang w:val="en-US" w:eastAsia="zh-CN" w:bidi="ar-SA"/>
    </w:rPr>
    <w:tblPr/>
  </w:style>
  <w:style w:type="table" w:styleId="742">
    <w:name w:val="Grid Table 1 Light - Accent 1"/>
    <w:next w:val="742"/>
    <w:link w:val="644"/>
    <w:uiPriority w:val="99"/>
    <w:qFormat/>
    <w:rPr>
      <w:lang w:val="en-US" w:eastAsia="zh-CN" w:bidi="ar-SA"/>
    </w:rPr>
    <w:tblPr/>
  </w:style>
  <w:style w:type="table" w:styleId="743">
    <w:name w:val="Grid Table 1 Light - Accent 2"/>
    <w:next w:val="743"/>
    <w:link w:val="644"/>
    <w:uiPriority w:val="99"/>
    <w:qFormat/>
    <w:rPr>
      <w:lang w:val="en-US" w:eastAsia="zh-CN" w:bidi="ar-SA"/>
    </w:rPr>
    <w:tblPr/>
  </w:style>
  <w:style w:type="table" w:styleId="744">
    <w:name w:val="Grid Table 1 Light - Accent 3"/>
    <w:next w:val="744"/>
    <w:link w:val="644"/>
    <w:uiPriority w:val="99"/>
    <w:qFormat/>
    <w:rPr>
      <w:lang w:val="en-US" w:eastAsia="zh-CN" w:bidi="ar-SA"/>
    </w:rPr>
    <w:tblPr/>
  </w:style>
  <w:style w:type="table" w:styleId="745">
    <w:name w:val="Grid Table 1 Light - Accent 4"/>
    <w:next w:val="745"/>
    <w:link w:val="644"/>
    <w:uiPriority w:val="99"/>
    <w:qFormat/>
    <w:rPr>
      <w:lang w:val="en-US" w:eastAsia="zh-CN" w:bidi="ar-SA"/>
    </w:rPr>
    <w:tblPr/>
  </w:style>
  <w:style w:type="table" w:styleId="746">
    <w:name w:val="Grid Table 1 Light - Accent 5"/>
    <w:next w:val="746"/>
    <w:link w:val="644"/>
    <w:uiPriority w:val="99"/>
    <w:qFormat/>
    <w:rPr>
      <w:lang w:val="en-US" w:eastAsia="zh-CN" w:bidi="ar-SA"/>
    </w:rPr>
    <w:tblPr/>
  </w:style>
  <w:style w:type="table" w:styleId="747">
    <w:name w:val="Grid Table 1 Light - Accent 6"/>
    <w:next w:val="747"/>
    <w:link w:val="644"/>
    <w:uiPriority w:val="99"/>
    <w:qFormat/>
    <w:rPr>
      <w:lang w:val="en-US" w:eastAsia="zh-CN" w:bidi="ar-SA"/>
    </w:rPr>
    <w:tblPr/>
  </w:style>
  <w:style w:type="table" w:styleId="748">
    <w:name w:val="Grid Table 2"/>
    <w:next w:val="748"/>
    <w:link w:val="644"/>
    <w:uiPriority w:val="99"/>
    <w:qFormat/>
    <w:rPr>
      <w:lang w:val="en-US" w:eastAsia="zh-CN" w:bidi="ar-SA"/>
    </w:rPr>
    <w:tblPr/>
  </w:style>
  <w:style w:type="table" w:styleId="749">
    <w:name w:val="Grid Table 2 - Accent 1"/>
    <w:next w:val="749"/>
    <w:link w:val="644"/>
    <w:uiPriority w:val="99"/>
    <w:qFormat/>
    <w:rPr>
      <w:lang w:val="en-US" w:eastAsia="zh-CN" w:bidi="ar-SA"/>
    </w:rPr>
    <w:tblPr/>
  </w:style>
  <w:style w:type="table" w:styleId="750">
    <w:name w:val="Grid Table 2 - Accent 2"/>
    <w:next w:val="750"/>
    <w:link w:val="644"/>
    <w:uiPriority w:val="99"/>
    <w:qFormat/>
    <w:rPr>
      <w:lang w:val="en-US" w:eastAsia="zh-CN" w:bidi="ar-SA"/>
    </w:rPr>
    <w:tblPr/>
  </w:style>
  <w:style w:type="table" w:styleId="751">
    <w:name w:val="Grid Table 2 - Accent 3"/>
    <w:next w:val="751"/>
    <w:link w:val="644"/>
    <w:uiPriority w:val="99"/>
    <w:qFormat/>
    <w:rPr>
      <w:lang w:val="en-US" w:eastAsia="zh-CN" w:bidi="ar-SA"/>
    </w:rPr>
    <w:tblPr/>
  </w:style>
  <w:style w:type="table" w:styleId="752">
    <w:name w:val="Grid Table 2 - Accent 4"/>
    <w:next w:val="752"/>
    <w:link w:val="644"/>
    <w:uiPriority w:val="99"/>
    <w:qFormat/>
    <w:rPr>
      <w:lang w:val="en-US" w:eastAsia="zh-CN" w:bidi="ar-SA"/>
    </w:rPr>
    <w:tblPr/>
  </w:style>
  <w:style w:type="table" w:styleId="753">
    <w:name w:val="Grid Table 2 - Accent 5"/>
    <w:next w:val="753"/>
    <w:link w:val="644"/>
    <w:uiPriority w:val="99"/>
    <w:qFormat/>
    <w:rPr>
      <w:lang w:val="en-US" w:eastAsia="zh-CN" w:bidi="ar-SA"/>
    </w:rPr>
    <w:tblPr/>
  </w:style>
  <w:style w:type="table" w:styleId="754">
    <w:name w:val="Grid Table 2 - Accent 6"/>
    <w:next w:val="754"/>
    <w:link w:val="644"/>
    <w:uiPriority w:val="99"/>
    <w:qFormat/>
    <w:rPr>
      <w:lang w:val="en-US" w:eastAsia="zh-CN" w:bidi="ar-SA"/>
    </w:rPr>
    <w:tblPr/>
  </w:style>
  <w:style w:type="table" w:styleId="755">
    <w:name w:val="Grid Table 3"/>
    <w:next w:val="755"/>
    <w:link w:val="644"/>
    <w:uiPriority w:val="99"/>
    <w:qFormat/>
    <w:rPr>
      <w:lang w:val="en-US" w:eastAsia="zh-CN" w:bidi="ar-SA"/>
    </w:rPr>
    <w:tblPr/>
  </w:style>
  <w:style w:type="table" w:styleId="756">
    <w:name w:val="Grid Table 3 - Accent 1"/>
    <w:next w:val="756"/>
    <w:link w:val="644"/>
    <w:uiPriority w:val="99"/>
    <w:qFormat/>
    <w:rPr>
      <w:lang w:val="en-US" w:eastAsia="zh-CN" w:bidi="ar-SA"/>
    </w:rPr>
    <w:tblPr/>
  </w:style>
  <w:style w:type="table" w:styleId="757">
    <w:name w:val="Grid Table 3 - Accent 2"/>
    <w:next w:val="757"/>
    <w:link w:val="644"/>
    <w:uiPriority w:val="99"/>
    <w:qFormat/>
    <w:rPr>
      <w:lang w:val="en-US" w:eastAsia="zh-CN" w:bidi="ar-SA"/>
    </w:rPr>
    <w:tblPr/>
  </w:style>
  <w:style w:type="table" w:styleId="758">
    <w:name w:val="Grid Table 3 - Accent 3"/>
    <w:next w:val="758"/>
    <w:link w:val="644"/>
    <w:uiPriority w:val="99"/>
    <w:qFormat/>
    <w:rPr>
      <w:lang w:val="en-US" w:eastAsia="zh-CN" w:bidi="ar-SA"/>
    </w:rPr>
    <w:tblPr/>
  </w:style>
  <w:style w:type="table" w:styleId="759">
    <w:name w:val="Grid Table 3 - Accent 4"/>
    <w:next w:val="759"/>
    <w:link w:val="644"/>
    <w:uiPriority w:val="99"/>
    <w:qFormat/>
    <w:rPr>
      <w:lang w:val="en-US" w:eastAsia="zh-CN" w:bidi="ar-SA"/>
    </w:rPr>
    <w:tblPr/>
  </w:style>
  <w:style w:type="table" w:styleId="760">
    <w:name w:val="Grid Table 3 - Accent 5"/>
    <w:next w:val="760"/>
    <w:link w:val="644"/>
    <w:uiPriority w:val="99"/>
    <w:qFormat/>
    <w:rPr>
      <w:lang w:val="en-US" w:eastAsia="zh-CN" w:bidi="ar-SA"/>
    </w:rPr>
    <w:tblPr/>
  </w:style>
  <w:style w:type="table" w:styleId="761">
    <w:name w:val="Grid Table 3 - Accent 6"/>
    <w:next w:val="761"/>
    <w:link w:val="644"/>
    <w:uiPriority w:val="99"/>
    <w:qFormat/>
    <w:rPr>
      <w:lang w:val="en-US" w:eastAsia="zh-CN" w:bidi="ar-SA"/>
    </w:rPr>
    <w:tblPr/>
  </w:style>
  <w:style w:type="table" w:styleId="762">
    <w:name w:val="Grid Table 4"/>
    <w:next w:val="762"/>
    <w:link w:val="644"/>
    <w:uiPriority w:val="59"/>
    <w:qFormat/>
    <w:rPr>
      <w:lang w:val="en-US" w:eastAsia="zh-CN" w:bidi="ar-SA"/>
    </w:rPr>
    <w:tblPr/>
  </w:style>
  <w:style w:type="table" w:styleId="763">
    <w:name w:val="Grid Table 4 - Accent 1"/>
    <w:next w:val="763"/>
    <w:link w:val="644"/>
    <w:uiPriority w:val="59"/>
    <w:qFormat/>
    <w:rPr>
      <w:lang w:val="en-US" w:eastAsia="zh-CN" w:bidi="ar-SA"/>
    </w:rPr>
    <w:tblPr/>
  </w:style>
  <w:style w:type="table" w:styleId="764">
    <w:name w:val="Grid Table 4 - Accent 2"/>
    <w:next w:val="764"/>
    <w:link w:val="644"/>
    <w:uiPriority w:val="59"/>
    <w:qFormat/>
    <w:rPr>
      <w:lang w:val="en-US" w:eastAsia="zh-CN" w:bidi="ar-SA"/>
    </w:rPr>
    <w:tblPr/>
  </w:style>
  <w:style w:type="table" w:styleId="765">
    <w:name w:val="Grid Table 4 - Accent 3"/>
    <w:next w:val="765"/>
    <w:link w:val="644"/>
    <w:uiPriority w:val="59"/>
    <w:qFormat/>
    <w:rPr>
      <w:lang w:val="en-US" w:eastAsia="zh-CN" w:bidi="ar-SA"/>
    </w:rPr>
    <w:tblPr/>
  </w:style>
  <w:style w:type="table" w:styleId="766">
    <w:name w:val="Grid Table 4 - Accent 4"/>
    <w:next w:val="766"/>
    <w:link w:val="644"/>
    <w:uiPriority w:val="59"/>
    <w:qFormat/>
    <w:rPr>
      <w:lang w:val="en-US" w:eastAsia="zh-CN" w:bidi="ar-SA"/>
    </w:rPr>
    <w:tblPr/>
  </w:style>
  <w:style w:type="table" w:styleId="767">
    <w:name w:val="Grid Table 4 - Accent 5"/>
    <w:next w:val="767"/>
    <w:link w:val="644"/>
    <w:uiPriority w:val="59"/>
    <w:qFormat/>
    <w:rPr>
      <w:lang w:val="en-US" w:eastAsia="zh-CN" w:bidi="ar-SA"/>
    </w:rPr>
    <w:tblPr/>
  </w:style>
  <w:style w:type="table" w:styleId="768">
    <w:name w:val="Grid Table 4 - Accent 6"/>
    <w:next w:val="768"/>
    <w:link w:val="644"/>
    <w:uiPriority w:val="59"/>
    <w:qFormat/>
    <w:rPr>
      <w:lang w:val="en-US" w:eastAsia="zh-CN" w:bidi="ar-SA"/>
    </w:rPr>
    <w:tblPr/>
  </w:style>
  <w:style w:type="table" w:styleId="769">
    <w:name w:val="Grid Table 5 Dark"/>
    <w:next w:val="769"/>
    <w:link w:val="644"/>
    <w:uiPriority w:val="99"/>
    <w:qFormat/>
    <w:rPr>
      <w:lang w:val="en-US" w:eastAsia="zh-CN" w:bidi="ar-SA"/>
    </w:rPr>
    <w:tblPr/>
  </w:style>
  <w:style w:type="table" w:styleId="770">
    <w:name w:val="Grid Table 5 Dark- Accent 1"/>
    <w:next w:val="770"/>
    <w:link w:val="644"/>
    <w:uiPriority w:val="99"/>
    <w:qFormat/>
    <w:rPr>
      <w:lang w:val="en-US" w:eastAsia="zh-CN" w:bidi="ar-SA"/>
    </w:rPr>
    <w:tblPr/>
  </w:style>
  <w:style w:type="table" w:styleId="771">
    <w:name w:val="Grid Table 5 Dark - Accent 2"/>
    <w:next w:val="771"/>
    <w:link w:val="644"/>
    <w:uiPriority w:val="99"/>
    <w:qFormat/>
    <w:rPr>
      <w:lang w:val="en-US" w:eastAsia="zh-CN" w:bidi="ar-SA"/>
    </w:rPr>
    <w:tblPr/>
  </w:style>
  <w:style w:type="table" w:styleId="772">
    <w:name w:val="Grid Table 5 Dark - Accent 3"/>
    <w:next w:val="772"/>
    <w:link w:val="644"/>
    <w:uiPriority w:val="99"/>
    <w:qFormat/>
    <w:rPr>
      <w:lang w:val="en-US" w:eastAsia="zh-CN" w:bidi="ar-SA"/>
    </w:rPr>
    <w:tblPr/>
  </w:style>
  <w:style w:type="table" w:styleId="773">
    <w:name w:val="Grid Table 5 Dark- Accent 4"/>
    <w:next w:val="773"/>
    <w:link w:val="644"/>
    <w:uiPriority w:val="99"/>
    <w:qFormat/>
    <w:rPr>
      <w:lang w:val="en-US" w:eastAsia="zh-CN" w:bidi="ar-SA"/>
    </w:rPr>
    <w:tblPr/>
  </w:style>
  <w:style w:type="table" w:styleId="774">
    <w:name w:val="Grid Table 5 Dark - Accent 5"/>
    <w:next w:val="774"/>
    <w:link w:val="644"/>
    <w:uiPriority w:val="99"/>
    <w:qFormat/>
    <w:rPr>
      <w:lang w:val="en-US" w:eastAsia="zh-CN" w:bidi="ar-SA"/>
    </w:rPr>
    <w:tblPr/>
  </w:style>
  <w:style w:type="table" w:styleId="775">
    <w:name w:val="Grid Table 5 Dark - Accent 6"/>
    <w:next w:val="775"/>
    <w:link w:val="644"/>
    <w:uiPriority w:val="99"/>
    <w:qFormat/>
    <w:rPr>
      <w:lang w:val="en-US" w:eastAsia="zh-CN" w:bidi="ar-SA"/>
    </w:rPr>
    <w:tblPr/>
  </w:style>
  <w:style w:type="table" w:styleId="776">
    <w:name w:val="Grid Table 6 Colorful"/>
    <w:next w:val="776"/>
    <w:link w:val="644"/>
    <w:uiPriority w:val="99"/>
    <w:qFormat/>
    <w:rPr>
      <w:lang w:val="en-US" w:eastAsia="zh-CN" w:bidi="ar-SA"/>
    </w:rPr>
    <w:tblPr/>
  </w:style>
  <w:style w:type="table" w:styleId="777">
    <w:name w:val="Grid Table 6 Colorful - Accent 1"/>
    <w:next w:val="777"/>
    <w:link w:val="644"/>
    <w:uiPriority w:val="99"/>
    <w:qFormat/>
    <w:rPr>
      <w:lang w:val="en-US" w:eastAsia="zh-CN" w:bidi="ar-SA"/>
    </w:rPr>
    <w:tblPr/>
  </w:style>
  <w:style w:type="table" w:styleId="778">
    <w:name w:val="Grid Table 6 Colorful - Accent 2"/>
    <w:next w:val="778"/>
    <w:link w:val="644"/>
    <w:uiPriority w:val="99"/>
    <w:qFormat/>
    <w:rPr>
      <w:lang w:val="en-US" w:eastAsia="zh-CN" w:bidi="ar-SA"/>
    </w:rPr>
    <w:tblPr/>
  </w:style>
  <w:style w:type="table" w:styleId="779">
    <w:name w:val="Grid Table 6 Colorful - Accent 3"/>
    <w:next w:val="779"/>
    <w:link w:val="644"/>
    <w:uiPriority w:val="99"/>
    <w:qFormat/>
    <w:rPr>
      <w:lang w:val="en-US" w:eastAsia="zh-CN" w:bidi="ar-SA"/>
    </w:rPr>
    <w:tblPr/>
  </w:style>
  <w:style w:type="table" w:styleId="780">
    <w:name w:val="Grid Table 6 Colorful - Accent 4"/>
    <w:next w:val="780"/>
    <w:link w:val="644"/>
    <w:uiPriority w:val="99"/>
    <w:qFormat/>
    <w:rPr>
      <w:lang w:val="en-US" w:eastAsia="zh-CN" w:bidi="ar-SA"/>
    </w:rPr>
    <w:tblPr/>
  </w:style>
  <w:style w:type="table" w:styleId="781">
    <w:name w:val="Grid Table 6 Colorful - Accent 5"/>
    <w:next w:val="781"/>
    <w:link w:val="644"/>
    <w:uiPriority w:val="99"/>
    <w:qFormat/>
    <w:rPr>
      <w:lang w:val="en-US" w:eastAsia="zh-CN" w:bidi="ar-SA"/>
    </w:rPr>
    <w:tblPr/>
  </w:style>
  <w:style w:type="table" w:styleId="782">
    <w:name w:val="Grid Table 6 Colorful - Accent 6"/>
    <w:next w:val="782"/>
    <w:link w:val="644"/>
    <w:uiPriority w:val="99"/>
    <w:qFormat/>
    <w:rPr>
      <w:lang w:val="en-US" w:eastAsia="zh-CN" w:bidi="ar-SA"/>
    </w:rPr>
    <w:tblPr/>
  </w:style>
  <w:style w:type="table" w:styleId="783">
    <w:name w:val="Grid Table 7 Colorful"/>
    <w:next w:val="783"/>
    <w:link w:val="644"/>
    <w:uiPriority w:val="99"/>
    <w:qFormat/>
    <w:rPr>
      <w:lang w:val="en-US" w:eastAsia="zh-CN" w:bidi="ar-SA"/>
    </w:rPr>
    <w:tblPr/>
  </w:style>
  <w:style w:type="table" w:styleId="784">
    <w:name w:val="Grid Table 7 Colorful - Accent 1"/>
    <w:next w:val="784"/>
    <w:link w:val="644"/>
    <w:uiPriority w:val="99"/>
    <w:qFormat/>
    <w:rPr>
      <w:lang w:val="en-US" w:eastAsia="zh-CN" w:bidi="ar-SA"/>
    </w:rPr>
    <w:tblPr/>
  </w:style>
  <w:style w:type="table" w:styleId="785">
    <w:name w:val="Grid Table 7 Colorful - Accent 2"/>
    <w:next w:val="785"/>
    <w:link w:val="644"/>
    <w:uiPriority w:val="99"/>
    <w:qFormat/>
    <w:rPr>
      <w:lang w:val="en-US" w:eastAsia="zh-CN" w:bidi="ar-SA"/>
    </w:rPr>
    <w:tblPr/>
  </w:style>
  <w:style w:type="table" w:styleId="786">
    <w:name w:val="Grid Table 7 Colorful - Accent 3"/>
    <w:next w:val="786"/>
    <w:link w:val="644"/>
    <w:uiPriority w:val="99"/>
    <w:qFormat/>
    <w:rPr>
      <w:lang w:val="en-US" w:eastAsia="zh-CN" w:bidi="ar-SA"/>
    </w:rPr>
    <w:tblPr/>
  </w:style>
  <w:style w:type="table" w:styleId="787">
    <w:name w:val="Grid Table 7 Colorful - Accent 4"/>
    <w:next w:val="787"/>
    <w:link w:val="644"/>
    <w:uiPriority w:val="99"/>
    <w:qFormat/>
    <w:rPr>
      <w:lang w:val="en-US" w:eastAsia="zh-CN" w:bidi="ar-SA"/>
    </w:rPr>
    <w:tblPr/>
  </w:style>
  <w:style w:type="table" w:styleId="788">
    <w:name w:val="Grid Table 7 Colorful - Accent 5"/>
    <w:next w:val="788"/>
    <w:link w:val="644"/>
    <w:uiPriority w:val="99"/>
    <w:qFormat/>
    <w:rPr>
      <w:lang w:val="en-US" w:eastAsia="zh-CN" w:bidi="ar-SA"/>
    </w:rPr>
    <w:tblPr/>
  </w:style>
  <w:style w:type="table" w:styleId="789">
    <w:name w:val="Grid Table 7 Colorful - Accent 6"/>
    <w:next w:val="789"/>
    <w:link w:val="644"/>
    <w:uiPriority w:val="99"/>
    <w:qFormat/>
    <w:rPr>
      <w:lang w:val="en-US" w:eastAsia="zh-CN" w:bidi="ar-SA"/>
    </w:rPr>
    <w:tblPr/>
  </w:style>
  <w:style w:type="table" w:styleId="790">
    <w:name w:val="List Table 1 Light"/>
    <w:next w:val="790"/>
    <w:link w:val="644"/>
    <w:uiPriority w:val="99"/>
    <w:qFormat/>
    <w:rPr>
      <w:lang w:val="en-US" w:eastAsia="zh-CN" w:bidi="ar-SA"/>
    </w:rPr>
    <w:tblPr/>
  </w:style>
  <w:style w:type="table" w:styleId="791">
    <w:name w:val="List Table 1 Light - Accent 1"/>
    <w:next w:val="791"/>
    <w:link w:val="644"/>
    <w:uiPriority w:val="99"/>
    <w:qFormat/>
    <w:rPr>
      <w:lang w:val="en-US" w:eastAsia="zh-CN" w:bidi="ar-SA"/>
    </w:rPr>
    <w:tblPr/>
  </w:style>
  <w:style w:type="table" w:styleId="792">
    <w:name w:val="List Table 1 Light - Accent 2"/>
    <w:next w:val="792"/>
    <w:link w:val="644"/>
    <w:uiPriority w:val="99"/>
    <w:qFormat/>
    <w:rPr>
      <w:lang w:val="en-US" w:eastAsia="zh-CN" w:bidi="ar-SA"/>
    </w:rPr>
    <w:tblPr/>
  </w:style>
  <w:style w:type="table" w:styleId="793">
    <w:name w:val="List Table 1 Light - Accent 3"/>
    <w:next w:val="793"/>
    <w:link w:val="644"/>
    <w:uiPriority w:val="99"/>
    <w:qFormat/>
    <w:rPr>
      <w:lang w:val="en-US" w:eastAsia="zh-CN" w:bidi="ar-SA"/>
    </w:rPr>
    <w:tblPr/>
  </w:style>
  <w:style w:type="table" w:styleId="794">
    <w:name w:val="List Table 1 Light - Accent 4"/>
    <w:next w:val="794"/>
    <w:link w:val="644"/>
    <w:uiPriority w:val="99"/>
    <w:qFormat/>
    <w:rPr>
      <w:lang w:val="en-US" w:eastAsia="zh-CN" w:bidi="ar-SA"/>
    </w:rPr>
    <w:tblPr/>
  </w:style>
  <w:style w:type="table" w:styleId="795">
    <w:name w:val="List Table 1 Light - Accent 5"/>
    <w:next w:val="795"/>
    <w:link w:val="644"/>
    <w:uiPriority w:val="99"/>
    <w:qFormat/>
    <w:rPr>
      <w:lang w:val="en-US" w:eastAsia="zh-CN" w:bidi="ar-SA"/>
    </w:rPr>
    <w:tblPr/>
  </w:style>
  <w:style w:type="table" w:styleId="796">
    <w:name w:val="List Table 1 Light - Accent 6"/>
    <w:next w:val="796"/>
    <w:link w:val="644"/>
    <w:uiPriority w:val="99"/>
    <w:qFormat/>
    <w:rPr>
      <w:lang w:val="en-US" w:eastAsia="zh-CN" w:bidi="ar-SA"/>
    </w:rPr>
    <w:tblPr/>
  </w:style>
  <w:style w:type="table" w:styleId="797">
    <w:name w:val="List Table 2"/>
    <w:next w:val="797"/>
    <w:link w:val="644"/>
    <w:uiPriority w:val="99"/>
    <w:qFormat/>
    <w:rPr>
      <w:lang w:val="en-US" w:eastAsia="zh-CN" w:bidi="ar-SA"/>
    </w:rPr>
    <w:tblPr/>
  </w:style>
  <w:style w:type="table" w:styleId="798">
    <w:name w:val="List Table 2 - Accent 1"/>
    <w:next w:val="798"/>
    <w:link w:val="644"/>
    <w:uiPriority w:val="99"/>
    <w:qFormat/>
    <w:rPr>
      <w:lang w:val="en-US" w:eastAsia="zh-CN" w:bidi="ar-SA"/>
    </w:rPr>
    <w:tblPr/>
  </w:style>
  <w:style w:type="table" w:styleId="799">
    <w:name w:val="List Table 2 - Accent 2"/>
    <w:next w:val="799"/>
    <w:link w:val="644"/>
    <w:uiPriority w:val="99"/>
    <w:qFormat/>
    <w:rPr>
      <w:lang w:val="en-US" w:eastAsia="zh-CN" w:bidi="ar-SA"/>
    </w:rPr>
    <w:tblPr/>
  </w:style>
  <w:style w:type="table" w:styleId="800">
    <w:name w:val="List Table 2 - Accent 3"/>
    <w:next w:val="800"/>
    <w:link w:val="644"/>
    <w:uiPriority w:val="99"/>
    <w:qFormat/>
    <w:rPr>
      <w:lang w:val="en-US" w:eastAsia="zh-CN" w:bidi="ar-SA"/>
    </w:rPr>
    <w:tblPr/>
  </w:style>
  <w:style w:type="table" w:styleId="801">
    <w:name w:val="List Table 2 - Accent 4"/>
    <w:next w:val="801"/>
    <w:link w:val="644"/>
    <w:uiPriority w:val="99"/>
    <w:qFormat/>
    <w:rPr>
      <w:lang w:val="en-US" w:eastAsia="zh-CN" w:bidi="ar-SA"/>
    </w:rPr>
    <w:tblPr/>
  </w:style>
  <w:style w:type="table" w:styleId="802">
    <w:name w:val="List Table 2 - Accent 5"/>
    <w:next w:val="802"/>
    <w:link w:val="644"/>
    <w:uiPriority w:val="99"/>
    <w:qFormat/>
    <w:rPr>
      <w:lang w:val="en-US" w:eastAsia="zh-CN" w:bidi="ar-SA"/>
    </w:rPr>
    <w:tblPr/>
  </w:style>
  <w:style w:type="table" w:styleId="803">
    <w:name w:val="List Table 2 - Accent 6"/>
    <w:next w:val="803"/>
    <w:link w:val="644"/>
    <w:uiPriority w:val="99"/>
    <w:qFormat/>
    <w:rPr>
      <w:lang w:val="en-US" w:eastAsia="zh-CN" w:bidi="ar-SA"/>
    </w:rPr>
    <w:tblPr/>
  </w:style>
  <w:style w:type="table" w:styleId="804">
    <w:name w:val="List Table 3"/>
    <w:next w:val="804"/>
    <w:link w:val="644"/>
    <w:uiPriority w:val="99"/>
    <w:qFormat/>
    <w:rPr>
      <w:lang w:val="en-US" w:eastAsia="zh-CN" w:bidi="ar-SA"/>
    </w:rPr>
    <w:tblPr/>
  </w:style>
  <w:style w:type="table" w:styleId="805">
    <w:name w:val="List Table 3 - Accent 1"/>
    <w:next w:val="805"/>
    <w:link w:val="644"/>
    <w:uiPriority w:val="99"/>
    <w:qFormat/>
    <w:rPr>
      <w:lang w:val="en-US" w:eastAsia="zh-CN" w:bidi="ar-SA"/>
    </w:rPr>
    <w:tblPr/>
  </w:style>
  <w:style w:type="table" w:styleId="806">
    <w:name w:val="List Table 3 - Accent 2"/>
    <w:next w:val="806"/>
    <w:link w:val="644"/>
    <w:uiPriority w:val="99"/>
    <w:qFormat/>
    <w:rPr>
      <w:lang w:val="en-US" w:eastAsia="zh-CN" w:bidi="ar-SA"/>
    </w:rPr>
    <w:tblPr/>
  </w:style>
  <w:style w:type="table" w:styleId="807">
    <w:name w:val="List Table 3 - Accent 3"/>
    <w:next w:val="807"/>
    <w:link w:val="644"/>
    <w:uiPriority w:val="99"/>
    <w:qFormat/>
    <w:rPr>
      <w:lang w:val="en-US" w:eastAsia="zh-CN" w:bidi="ar-SA"/>
    </w:rPr>
    <w:tblPr/>
  </w:style>
  <w:style w:type="table" w:styleId="808">
    <w:name w:val="List Table 3 - Accent 4"/>
    <w:next w:val="808"/>
    <w:link w:val="644"/>
    <w:uiPriority w:val="99"/>
    <w:qFormat/>
    <w:rPr>
      <w:lang w:val="en-US" w:eastAsia="zh-CN" w:bidi="ar-SA"/>
    </w:rPr>
    <w:tblPr/>
  </w:style>
  <w:style w:type="table" w:styleId="809">
    <w:name w:val="List Table 3 - Accent 5"/>
    <w:next w:val="809"/>
    <w:link w:val="644"/>
    <w:uiPriority w:val="99"/>
    <w:qFormat/>
    <w:rPr>
      <w:lang w:val="en-US" w:eastAsia="zh-CN" w:bidi="ar-SA"/>
    </w:rPr>
    <w:tblPr/>
  </w:style>
  <w:style w:type="table" w:styleId="810">
    <w:name w:val="List Table 3 - Accent 6"/>
    <w:next w:val="810"/>
    <w:link w:val="644"/>
    <w:uiPriority w:val="99"/>
    <w:qFormat/>
    <w:rPr>
      <w:lang w:val="en-US" w:eastAsia="zh-CN" w:bidi="ar-SA"/>
    </w:rPr>
    <w:tblPr/>
  </w:style>
  <w:style w:type="table" w:styleId="811">
    <w:name w:val="List Table 4"/>
    <w:next w:val="811"/>
    <w:link w:val="644"/>
    <w:uiPriority w:val="99"/>
    <w:qFormat/>
    <w:rPr>
      <w:lang w:val="en-US" w:eastAsia="zh-CN" w:bidi="ar-SA"/>
    </w:rPr>
    <w:tblPr/>
  </w:style>
  <w:style w:type="table" w:styleId="812">
    <w:name w:val="List Table 4 - Accent 1"/>
    <w:next w:val="812"/>
    <w:link w:val="644"/>
    <w:uiPriority w:val="99"/>
    <w:qFormat/>
    <w:rPr>
      <w:lang w:val="en-US" w:eastAsia="zh-CN" w:bidi="ar-SA"/>
    </w:rPr>
    <w:tblPr/>
  </w:style>
  <w:style w:type="table" w:styleId="813">
    <w:name w:val="List Table 4 - Accent 2"/>
    <w:next w:val="813"/>
    <w:link w:val="644"/>
    <w:uiPriority w:val="99"/>
    <w:qFormat/>
    <w:rPr>
      <w:lang w:val="en-US" w:eastAsia="zh-CN" w:bidi="ar-SA"/>
    </w:rPr>
    <w:tblPr/>
  </w:style>
  <w:style w:type="table" w:styleId="814">
    <w:name w:val="List Table 4 - Accent 3"/>
    <w:next w:val="814"/>
    <w:link w:val="644"/>
    <w:uiPriority w:val="99"/>
    <w:qFormat/>
    <w:rPr>
      <w:lang w:val="en-US" w:eastAsia="zh-CN" w:bidi="ar-SA"/>
    </w:rPr>
    <w:tblPr/>
  </w:style>
  <w:style w:type="table" w:styleId="815">
    <w:name w:val="List Table 4 - Accent 4"/>
    <w:next w:val="815"/>
    <w:link w:val="644"/>
    <w:uiPriority w:val="99"/>
    <w:qFormat/>
    <w:rPr>
      <w:lang w:val="en-US" w:eastAsia="zh-CN" w:bidi="ar-SA"/>
    </w:rPr>
    <w:tblPr/>
  </w:style>
  <w:style w:type="table" w:styleId="816">
    <w:name w:val="List Table 4 - Accent 5"/>
    <w:next w:val="816"/>
    <w:link w:val="644"/>
    <w:uiPriority w:val="99"/>
    <w:qFormat/>
    <w:rPr>
      <w:lang w:val="en-US" w:eastAsia="zh-CN" w:bidi="ar-SA"/>
    </w:rPr>
    <w:tblPr/>
  </w:style>
  <w:style w:type="table" w:styleId="817">
    <w:name w:val="List Table 4 - Accent 6"/>
    <w:next w:val="817"/>
    <w:link w:val="644"/>
    <w:uiPriority w:val="99"/>
    <w:qFormat/>
    <w:rPr>
      <w:lang w:val="en-US" w:eastAsia="zh-CN" w:bidi="ar-SA"/>
    </w:rPr>
    <w:tblPr/>
  </w:style>
  <w:style w:type="table" w:styleId="818">
    <w:name w:val="List Table 5 Dark"/>
    <w:next w:val="818"/>
    <w:link w:val="644"/>
    <w:uiPriority w:val="99"/>
    <w:qFormat/>
    <w:rPr>
      <w:lang w:val="en-US" w:eastAsia="zh-CN" w:bidi="ar-SA"/>
    </w:rPr>
    <w:tblPr/>
  </w:style>
  <w:style w:type="table" w:styleId="819">
    <w:name w:val="List Table 5 Dark - Accent 1"/>
    <w:next w:val="819"/>
    <w:link w:val="644"/>
    <w:uiPriority w:val="99"/>
    <w:qFormat/>
    <w:rPr>
      <w:lang w:val="en-US" w:eastAsia="zh-CN" w:bidi="ar-SA"/>
    </w:rPr>
    <w:tblPr/>
  </w:style>
  <w:style w:type="table" w:styleId="820">
    <w:name w:val="List Table 5 Dark - Accent 2"/>
    <w:next w:val="820"/>
    <w:link w:val="644"/>
    <w:uiPriority w:val="99"/>
    <w:qFormat/>
    <w:rPr>
      <w:lang w:val="en-US" w:eastAsia="zh-CN" w:bidi="ar-SA"/>
    </w:rPr>
    <w:tblPr/>
  </w:style>
  <w:style w:type="table" w:styleId="821">
    <w:name w:val="List Table 5 Dark - Accent 3"/>
    <w:next w:val="821"/>
    <w:link w:val="644"/>
    <w:uiPriority w:val="99"/>
    <w:qFormat/>
    <w:rPr>
      <w:lang w:val="en-US" w:eastAsia="zh-CN" w:bidi="ar-SA"/>
    </w:rPr>
    <w:tblPr/>
  </w:style>
  <w:style w:type="table" w:styleId="822">
    <w:name w:val="List Table 5 Dark - Accent 4"/>
    <w:next w:val="822"/>
    <w:link w:val="644"/>
    <w:uiPriority w:val="99"/>
    <w:qFormat/>
    <w:rPr>
      <w:lang w:val="en-US" w:eastAsia="zh-CN" w:bidi="ar-SA"/>
    </w:rPr>
    <w:tblPr/>
  </w:style>
  <w:style w:type="table" w:styleId="823">
    <w:name w:val="List Table 5 Dark - Accent 5"/>
    <w:next w:val="823"/>
    <w:link w:val="644"/>
    <w:uiPriority w:val="99"/>
    <w:qFormat/>
    <w:rPr>
      <w:lang w:val="en-US" w:eastAsia="zh-CN" w:bidi="ar-SA"/>
    </w:rPr>
    <w:tblPr/>
  </w:style>
  <w:style w:type="table" w:styleId="824">
    <w:name w:val="List Table 5 Dark - Accent 6"/>
    <w:next w:val="824"/>
    <w:link w:val="644"/>
    <w:uiPriority w:val="99"/>
    <w:qFormat/>
    <w:rPr>
      <w:lang w:val="en-US" w:eastAsia="zh-CN" w:bidi="ar-SA"/>
    </w:rPr>
    <w:tblPr/>
  </w:style>
  <w:style w:type="table" w:styleId="825">
    <w:name w:val="List Table 6 Colorful"/>
    <w:next w:val="825"/>
    <w:link w:val="644"/>
    <w:uiPriority w:val="99"/>
    <w:qFormat/>
    <w:rPr>
      <w:lang w:val="en-US" w:eastAsia="zh-CN" w:bidi="ar-SA"/>
    </w:rPr>
    <w:tblPr/>
  </w:style>
  <w:style w:type="table" w:styleId="826">
    <w:name w:val="List Table 6 Colorful - Accent 1"/>
    <w:next w:val="826"/>
    <w:link w:val="644"/>
    <w:uiPriority w:val="99"/>
    <w:qFormat/>
    <w:rPr>
      <w:lang w:val="en-US" w:eastAsia="zh-CN" w:bidi="ar-SA"/>
    </w:rPr>
    <w:tblPr/>
  </w:style>
  <w:style w:type="table" w:styleId="827">
    <w:name w:val="List Table 6 Colorful - Accent 2"/>
    <w:next w:val="827"/>
    <w:link w:val="644"/>
    <w:uiPriority w:val="99"/>
    <w:qFormat/>
    <w:rPr>
      <w:lang w:val="en-US" w:eastAsia="zh-CN" w:bidi="ar-SA"/>
    </w:rPr>
    <w:tblPr/>
  </w:style>
  <w:style w:type="table" w:styleId="828">
    <w:name w:val="List Table 6 Colorful - Accent 3"/>
    <w:next w:val="828"/>
    <w:link w:val="644"/>
    <w:uiPriority w:val="99"/>
    <w:qFormat/>
    <w:rPr>
      <w:lang w:val="en-US" w:eastAsia="zh-CN" w:bidi="ar-SA"/>
    </w:rPr>
    <w:tblPr/>
  </w:style>
  <w:style w:type="table" w:styleId="829">
    <w:name w:val="List Table 6 Colorful - Accent 4"/>
    <w:next w:val="829"/>
    <w:link w:val="644"/>
    <w:uiPriority w:val="99"/>
    <w:qFormat/>
    <w:rPr>
      <w:lang w:val="en-US" w:eastAsia="zh-CN" w:bidi="ar-SA"/>
    </w:rPr>
    <w:tblPr/>
  </w:style>
  <w:style w:type="table" w:styleId="830">
    <w:name w:val="List Table 6 Colorful - Accent 5"/>
    <w:next w:val="830"/>
    <w:link w:val="644"/>
    <w:uiPriority w:val="99"/>
    <w:qFormat/>
    <w:rPr>
      <w:lang w:val="en-US" w:eastAsia="zh-CN" w:bidi="ar-SA"/>
    </w:rPr>
    <w:tblPr/>
  </w:style>
  <w:style w:type="table" w:styleId="831">
    <w:name w:val="List Table 6 Colorful - Accent 6"/>
    <w:next w:val="831"/>
    <w:link w:val="644"/>
    <w:uiPriority w:val="99"/>
    <w:qFormat/>
    <w:rPr>
      <w:lang w:val="en-US" w:eastAsia="zh-CN" w:bidi="ar-SA"/>
    </w:rPr>
    <w:tblPr/>
  </w:style>
  <w:style w:type="table" w:styleId="832">
    <w:name w:val="List Table 7 Colorful"/>
    <w:next w:val="832"/>
    <w:link w:val="644"/>
    <w:uiPriority w:val="99"/>
    <w:qFormat/>
    <w:rPr>
      <w:lang w:val="en-US" w:eastAsia="zh-CN" w:bidi="ar-SA"/>
    </w:rPr>
    <w:tblPr/>
  </w:style>
  <w:style w:type="table" w:styleId="833">
    <w:name w:val="List Table 7 Colorful - Accent 1"/>
    <w:next w:val="833"/>
    <w:link w:val="644"/>
    <w:uiPriority w:val="99"/>
    <w:qFormat/>
    <w:rPr>
      <w:lang w:val="en-US" w:eastAsia="zh-CN" w:bidi="ar-SA"/>
    </w:rPr>
    <w:tblPr/>
  </w:style>
  <w:style w:type="table" w:styleId="834">
    <w:name w:val="List Table 7 Colorful - Accent 2"/>
    <w:next w:val="834"/>
    <w:link w:val="644"/>
    <w:uiPriority w:val="99"/>
    <w:qFormat/>
    <w:rPr>
      <w:lang w:val="en-US" w:eastAsia="zh-CN" w:bidi="ar-SA"/>
    </w:rPr>
    <w:tblPr/>
  </w:style>
  <w:style w:type="table" w:styleId="835">
    <w:name w:val="List Table 7 Colorful - Accent 3"/>
    <w:next w:val="835"/>
    <w:link w:val="644"/>
    <w:uiPriority w:val="99"/>
    <w:qFormat/>
    <w:rPr>
      <w:lang w:val="en-US" w:eastAsia="zh-CN" w:bidi="ar-SA"/>
    </w:rPr>
    <w:tblPr/>
  </w:style>
  <w:style w:type="table" w:styleId="836">
    <w:name w:val="List Table 7 Colorful - Accent 4"/>
    <w:next w:val="836"/>
    <w:link w:val="644"/>
    <w:uiPriority w:val="99"/>
    <w:qFormat/>
    <w:rPr>
      <w:lang w:val="en-US" w:eastAsia="zh-CN" w:bidi="ar-SA"/>
    </w:rPr>
    <w:tblPr/>
  </w:style>
  <w:style w:type="table" w:styleId="837">
    <w:name w:val="List Table 7 Colorful - Accent 5"/>
    <w:next w:val="837"/>
    <w:link w:val="644"/>
    <w:uiPriority w:val="99"/>
    <w:qFormat/>
    <w:rPr>
      <w:lang w:val="en-US" w:eastAsia="zh-CN" w:bidi="ar-SA"/>
    </w:rPr>
    <w:tblPr/>
  </w:style>
  <w:style w:type="table" w:styleId="838">
    <w:name w:val="List Table 7 Colorful - Accent 6"/>
    <w:next w:val="838"/>
    <w:link w:val="644"/>
    <w:uiPriority w:val="99"/>
    <w:qFormat/>
    <w:rPr>
      <w:lang w:val="en-US" w:eastAsia="zh-CN" w:bidi="ar-SA"/>
    </w:rPr>
    <w:tblPr/>
  </w:style>
  <w:style w:type="table" w:styleId="839">
    <w:name w:val="Lined - Accent"/>
    <w:next w:val="839"/>
    <w:link w:val="644"/>
    <w:uiPriority w:val="99"/>
    <w:qFormat/>
    <w:rPr>
      <w:color w:val="404040"/>
      <w:lang w:val="en-US" w:eastAsia="zh-CN" w:bidi="ar-SA"/>
    </w:rPr>
    <w:tblPr/>
  </w:style>
  <w:style w:type="table" w:styleId="840">
    <w:name w:val="Lined - Accent 1"/>
    <w:next w:val="840"/>
    <w:link w:val="644"/>
    <w:uiPriority w:val="99"/>
    <w:qFormat/>
    <w:rPr>
      <w:color w:val="404040"/>
      <w:lang w:val="en-US" w:eastAsia="zh-CN" w:bidi="ar-SA"/>
    </w:rPr>
    <w:tblPr/>
  </w:style>
  <w:style w:type="table" w:styleId="841">
    <w:name w:val="Lined - Accent 2"/>
    <w:next w:val="841"/>
    <w:link w:val="644"/>
    <w:uiPriority w:val="99"/>
    <w:qFormat/>
    <w:rPr>
      <w:color w:val="404040"/>
      <w:lang w:val="en-US" w:eastAsia="zh-CN" w:bidi="ar-SA"/>
    </w:rPr>
    <w:tblPr/>
  </w:style>
  <w:style w:type="table" w:styleId="842">
    <w:name w:val="Lined - Accent 3"/>
    <w:next w:val="842"/>
    <w:link w:val="644"/>
    <w:uiPriority w:val="99"/>
    <w:qFormat/>
    <w:rPr>
      <w:color w:val="404040"/>
      <w:lang w:val="en-US" w:eastAsia="zh-CN" w:bidi="ar-SA"/>
    </w:rPr>
    <w:tblPr/>
  </w:style>
  <w:style w:type="table" w:styleId="843">
    <w:name w:val="Lined - Accent 4"/>
    <w:next w:val="843"/>
    <w:link w:val="644"/>
    <w:uiPriority w:val="99"/>
    <w:qFormat/>
    <w:rPr>
      <w:color w:val="404040"/>
      <w:lang w:val="en-US" w:eastAsia="zh-CN" w:bidi="ar-SA"/>
    </w:rPr>
    <w:tblPr/>
  </w:style>
  <w:style w:type="table" w:styleId="844">
    <w:name w:val="Lined - Accent 5"/>
    <w:next w:val="844"/>
    <w:link w:val="644"/>
    <w:uiPriority w:val="99"/>
    <w:qFormat/>
    <w:rPr>
      <w:color w:val="404040"/>
      <w:lang w:val="en-US" w:eastAsia="zh-CN" w:bidi="ar-SA"/>
    </w:rPr>
    <w:tblPr/>
  </w:style>
  <w:style w:type="table" w:styleId="845">
    <w:name w:val="Lined - Accent 6"/>
    <w:next w:val="845"/>
    <w:link w:val="644"/>
    <w:uiPriority w:val="99"/>
    <w:qFormat/>
    <w:rPr>
      <w:color w:val="404040"/>
      <w:lang w:val="en-US" w:eastAsia="zh-CN" w:bidi="ar-SA"/>
    </w:rPr>
    <w:tblPr/>
  </w:style>
  <w:style w:type="table" w:styleId="846">
    <w:name w:val="Bordered &amp; Lined - Accent"/>
    <w:next w:val="846"/>
    <w:link w:val="644"/>
    <w:uiPriority w:val="99"/>
    <w:qFormat/>
    <w:rPr>
      <w:color w:val="404040"/>
      <w:lang w:val="en-US" w:eastAsia="zh-CN" w:bidi="ar-SA"/>
    </w:rPr>
    <w:tblPr/>
  </w:style>
  <w:style w:type="table" w:styleId="847">
    <w:name w:val="Bordered &amp; Lined - Accent 1"/>
    <w:next w:val="847"/>
    <w:link w:val="644"/>
    <w:uiPriority w:val="99"/>
    <w:qFormat/>
    <w:rPr>
      <w:color w:val="404040"/>
      <w:lang w:val="en-US" w:eastAsia="zh-CN" w:bidi="ar-SA"/>
    </w:rPr>
    <w:tblPr/>
  </w:style>
  <w:style w:type="table" w:styleId="848">
    <w:name w:val="Bordered &amp; Lined - Accent 2"/>
    <w:next w:val="848"/>
    <w:link w:val="644"/>
    <w:uiPriority w:val="99"/>
    <w:qFormat/>
    <w:rPr>
      <w:color w:val="404040"/>
      <w:lang w:val="en-US" w:eastAsia="zh-CN" w:bidi="ar-SA"/>
    </w:rPr>
    <w:tblPr/>
  </w:style>
  <w:style w:type="table" w:styleId="849">
    <w:name w:val="Bordered &amp; Lined - Accent 3"/>
    <w:next w:val="849"/>
    <w:link w:val="644"/>
    <w:uiPriority w:val="99"/>
    <w:qFormat/>
    <w:rPr>
      <w:color w:val="404040"/>
      <w:lang w:val="en-US" w:eastAsia="zh-CN" w:bidi="ar-SA"/>
    </w:rPr>
    <w:tblPr/>
  </w:style>
  <w:style w:type="table" w:styleId="850">
    <w:name w:val="Bordered &amp; Lined - Accent 4"/>
    <w:next w:val="850"/>
    <w:link w:val="644"/>
    <w:uiPriority w:val="99"/>
    <w:qFormat/>
    <w:rPr>
      <w:color w:val="404040"/>
      <w:lang w:val="en-US" w:eastAsia="zh-CN" w:bidi="ar-SA"/>
    </w:rPr>
    <w:tblPr/>
  </w:style>
  <w:style w:type="table" w:styleId="851">
    <w:name w:val="Bordered &amp; Lined - Accent 5"/>
    <w:next w:val="851"/>
    <w:link w:val="644"/>
    <w:uiPriority w:val="99"/>
    <w:qFormat/>
    <w:rPr>
      <w:color w:val="404040"/>
      <w:lang w:val="en-US" w:eastAsia="zh-CN" w:bidi="ar-SA"/>
    </w:rPr>
    <w:tblPr/>
  </w:style>
  <w:style w:type="table" w:styleId="852">
    <w:name w:val="Bordered &amp; Lined - Accent 6"/>
    <w:next w:val="852"/>
    <w:link w:val="644"/>
    <w:uiPriority w:val="99"/>
    <w:qFormat/>
    <w:rPr>
      <w:color w:val="404040"/>
      <w:lang w:val="en-US" w:eastAsia="zh-CN" w:bidi="ar-SA"/>
    </w:rPr>
    <w:tblPr/>
  </w:style>
  <w:style w:type="table" w:styleId="853">
    <w:name w:val="Bordered"/>
    <w:next w:val="853"/>
    <w:link w:val="644"/>
    <w:uiPriority w:val="99"/>
    <w:qFormat/>
    <w:rPr>
      <w:lang w:val="en-US" w:eastAsia="zh-CN" w:bidi="ar-SA"/>
    </w:rPr>
    <w:tblPr/>
  </w:style>
  <w:style w:type="table" w:styleId="854">
    <w:name w:val="Bordered - Accent 1"/>
    <w:next w:val="854"/>
    <w:link w:val="644"/>
    <w:uiPriority w:val="99"/>
    <w:qFormat/>
    <w:rPr>
      <w:lang w:val="en-US" w:eastAsia="zh-CN" w:bidi="ar-SA"/>
    </w:rPr>
    <w:tblPr/>
  </w:style>
  <w:style w:type="table" w:styleId="855">
    <w:name w:val="Bordered - Accent 2"/>
    <w:next w:val="855"/>
    <w:link w:val="644"/>
    <w:uiPriority w:val="99"/>
    <w:qFormat/>
    <w:rPr>
      <w:lang w:val="en-US" w:eastAsia="zh-CN" w:bidi="ar-SA"/>
    </w:rPr>
    <w:tblPr/>
  </w:style>
  <w:style w:type="table" w:styleId="856">
    <w:name w:val="Bordered - Accent 3"/>
    <w:next w:val="856"/>
    <w:link w:val="644"/>
    <w:uiPriority w:val="99"/>
    <w:qFormat/>
    <w:rPr>
      <w:lang w:val="en-US" w:eastAsia="zh-CN" w:bidi="ar-SA"/>
    </w:rPr>
    <w:tblPr/>
  </w:style>
  <w:style w:type="table" w:styleId="857">
    <w:name w:val="Bordered - Accent 4"/>
    <w:next w:val="857"/>
    <w:link w:val="644"/>
    <w:uiPriority w:val="99"/>
    <w:qFormat/>
    <w:rPr>
      <w:lang w:val="en-US" w:eastAsia="zh-CN" w:bidi="ar-SA"/>
    </w:rPr>
    <w:tblPr/>
  </w:style>
  <w:style w:type="table" w:styleId="858">
    <w:name w:val="Bordered - Accent 5"/>
    <w:next w:val="858"/>
    <w:link w:val="644"/>
    <w:uiPriority w:val="99"/>
    <w:qFormat/>
    <w:rPr>
      <w:lang w:val="en-US" w:eastAsia="zh-CN" w:bidi="ar-SA"/>
    </w:rPr>
    <w:tblPr/>
  </w:style>
  <w:style w:type="table" w:styleId="859">
    <w:name w:val="Bordered - Accent 6"/>
    <w:next w:val="859"/>
    <w:link w:val="644"/>
    <w:uiPriority w:val="99"/>
    <w:qFormat/>
    <w:rPr>
      <w:lang w:val="en-US" w:eastAsia="zh-CN" w:bidi="ar-SA"/>
    </w:rPr>
    <w:tblPr/>
  </w:style>
  <w:style w:type="paragraph" w:styleId="860">
    <w:name w:val="TOC Heading"/>
    <w:next w:val="860"/>
    <w:link w:val="644"/>
    <w:uiPriority w:val="39"/>
    <w:unhideWhenUsed/>
    <w:qFormat/>
    <w:rPr>
      <w:rFonts w:eastAsia="Arial"/>
      <w:sz w:val="21"/>
      <w:szCs w:val="22"/>
      <w:lang w:val="en-US" w:eastAsia="zh-CN" w:bidi="ar-SA"/>
    </w:rPr>
  </w:style>
  <w:style w:type="paragraph" w:styleId="861">
    <w:name w:val="纯文本1"/>
    <w:basedOn w:val="644"/>
    <w:next w:val="861"/>
    <w:link w:val="644"/>
    <w:qFormat/>
    <w:rPr>
      <w:rFonts w:ascii="宋体" w:hAnsi="Courier New" w:eastAsia="宋体"/>
      <w:sz w:val="28"/>
      <w:szCs w:val="28"/>
    </w:rPr>
  </w:style>
  <w:style w:type="paragraph" w:styleId="862">
    <w:name w:val="索引 41"/>
    <w:basedOn w:val="644"/>
    <w:next w:val="644"/>
    <w:link w:val="644"/>
    <w:uiPriority w:val="99"/>
    <w:unhideWhenUsed/>
    <w:qFormat/>
    <w:pPr>
      <w:ind w:left="600"/>
    </w:pPr>
    <w:rPr>
      <w:rFonts w:ascii="Verdana" w:hAnsi="Verdana"/>
      <w:szCs w:val="20"/>
    </w:rPr>
  </w:style>
  <w:style w:type="paragraph" w:styleId="863">
    <w:name w:val="首行缩进"/>
    <w:basedOn w:val="644"/>
    <w:next w:val="863"/>
    <w:link w:val="644"/>
    <w:qFormat/>
    <w:pPr>
      <w:ind w:firstLine="480"/>
      <w:spacing w:line="360" w:lineRule="auto"/>
    </w:pPr>
    <w:rPr>
      <w:rFonts w:ascii="宋体" w:hAnsi="宋体"/>
      <w:sz w:val="24"/>
      <w:szCs w:val="24"/>
    </w:rPr>
  </w:style>
  <w:style w:type="paragraph" w:styleId="864">
    <w:name w:val="修订"/>
    <w:next w:val="864"/>
    <w:link w:val="644"/>
    <w:uiPriority w:val="99"/>
    <w:unhideWhenUsed/>
    <w:rPr>
      <w:rFonts w:eastAsia="Arial"/>
      <w:sz w:val="21"/>
      <w:szCs w:val="22"/>
      <w:lang w:val="en-US" w:eastAsia="zh-CN" w:bidi="ar-SA"/>
    </w:rPr>
  </w:style>
  <w:style w:type="paragraph" w:styleId="865">
    <w:name w:val="AONormal"/>
    <w:next w:val="865"/>
    <w:link w:val="644"/>
    <w:qFormat/>
    <w:pPr>
      <w:ind w:firstLine="440"/>
      <w:spacing w:line="400" w:lineRule="exact"/>
    </w:pPr>
    <w:rPr>
      <w:rFonts w:ascii="华文楷体" w:hAnsi="华文楷体" w:eastAsia="华文楷体" w:cs="华文楷体"/>
      <w:sz w:val="22"/>
      <w:szCs w:val="21"/>
      <w:lang w:val="en-US" w:eastAsia="zh-CN" w:bidi="ar-SA"/>
    </w:rPr>
  </w:style>
  <w:style w:type="table" w:styleId="866">
    <w:name w:val="网格型1"/>
    <w:basedOn w:val="867"/>
    <w:next w:val="866"/>
    <w:link w:val="644"/>
    <w:uiPriority w:val="59"/>
    <w:qFormat/>
    <w:tblPr/>
  </w:style>
  <w:style w:type="table" w:styleId="867">
    <w:name w:val="普通表格1"/>
    <w:next w:val="867"/>
    <w:link w:val="644"/>
    <w:uiPriority w:val="99"/>
    <w:unhideWhenUsed/>
    <w:qFormat/>
    <w:rPr>
      <w:lang w:val="en-US" w:eastAsia="zh-CN" w:bidi="ar-SA"/>
    </w:rPr>
    <w:tblPr/>
  </w:style>
  <w:style w:type="paragraph" w:styleId="868">
    <w:name w:val="纯文本11"/>
    <w:basedOn w:val="644"/>
    <w:next w:val="868"/>
    <w:link w:val="644"/>
    <w:uiPriority w:val="99"/>
    <w:qFormat/>
    <w:rPr>
      <w:rFonts w:hAnsi="Courier New"/>
      <w:sz w:val="20"/>
      <w:szCs w:val="20"/>
    </w:rPr>
  </w:style>
  <w:style w:type="character" w:styleId="869">
    <w:name w:val="label"/>
    <w:next w:val="869"/>
    <w:link w:val="644"/>
    <w:rPr>
      <w:color w:val="999999"/>
    </w:rPr>
  </w:style>
  <w:style w:type="character" w:styleId="870">
    <w:name w:val="layui-laydate-preview"/>
    <w:next w:val="870"/>
    <w:link w:val="644"/>
  </w:style>
  <w:style w:type="character" w:styleId="871">
    <w:name w:val="last-child"/>
    <w:next w:val="871"/>
    <w:link w:val="644"/>
  </w:style>
  <w:style w:type="character" w:styleId="872">
    <w:name w:val="hover14"/>
    <w:next w:val="872"/>
    <w:link w:val="644"/>
    <w:rPr>
      <w:shd w:val="clear" w:color="auto" w:fill="e5e5e5"/>
    </w:rPr>
  </w:style>
  <w:style w:type="character" w:styleId="873">
    <w:name w:val="hover15"/>
    <w:next w:val="873"/>
    <w:link w:val="644"/>
    <w:rPr>
      <w:color w:val="16b777"/>
    </w:rPr>
  </w:style>
  <w:style w:type="character" w:styleId="874">
    <w:name w:val="hover16"/>
    <w:next w:val="874"/>
    <w:link w:val="644"/>
  </w:style>
  <w:style w:type="character" w:styleId="875">
    <w:name w:val="hover17"/>
    <w:next w:val="875"/>
    <w:link w:val="644"/>
    <w:rPr>
      <w:color w:val="ffffff"/>
    </w:rPr>
  </w:style>
  <w:style w:type="character" w:styleId="876">
    <w:name w:val="hover18"/>
    <w:next w:val="876"/>
    <w:link w:val="644"/>
    <w:rPr>
      <w:color w:val="16b777"/>
    </w:rPr>
  </w:style>
  <w:style w:type="character" w:styleId="877">
    <w:name w:val="first-child"/>
    <w:next w:val="877"/>
    <w:link w:val="644"/>
  </w:style>
  <w:style w:type="character" w:styleId="878">
    <w:name w:val="first-child1"/>
    <w:next w:val="878"/>
    <w:link w:val="644"/>
  </w:style>
  <w:style w:type="character" w:styleId="879">
    <w:name w:val="layui-laypage-curr"/>
    <w:next w:val="879"/>
    <w:link w:val="644"/>
  </w:style>
  <w:style w:type="character" w:styleId="880">
    <w:name w:val="ellipsis"/>
    <w:next w:val="880"/>
    <w:link w:val="644"/>
  </w:style>
  <w:style w:type="character" w:styleId="881">
    <w:name w:val="layui-this4"/>
    <w:next w:val="881"/>
    <w:link w:val="644"/>
    <w:rPr>
      <w:shd w:val="clear" w:color="auto" w:fill="ffffff"/>
    </w:rPr>
  </w:style>
  <w:style w:type="character" w:styleId="882">
    <w:name w:val="first-child2"/>
    <w:next w:val="882"/>
    <w:link w:val="644"/>
  </w:style>
  <w:style w:type="character" w:styleId="11972" w:default="1">
    <w:name w:val="Default Paragraph Font"/>
    <w:uiPriority w:val="1"/>
    <w:semiHidden/>
    <w:unhideWhenUsed/>
  </w:style>
  <w:style w:type="numbering" w:styleId="11973" w:default="1">
    <w:name w:val="No List"/>
    <w:uiPriority w:val="99"/>
    <w:semiHidden/>
    <w:unhideWhenUsed/>
  </w:style>
  <w:style w:type="table" w:styleId="11974" w:default="1">
    <w:name w:val="Normal Table"/>
    <w:uiPriority w:val="99"/>
    <w:semiHidden/>
    <w:unhideWhenUsed/>
    <w:tblPr/>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footer" Target="footer1.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Arial"/>
        <a:cs typeface="Arial"/>
      </a:majorFont>
      <a:minorFont>
        <a:latin typeface="Arial"/>
        <a:ea typeface="Arial"/>
        <a:cs typeface="Arial"/>
      </a:minorFont>
    </a:fontScheme>
    <a:fmtScheme name="">
      <a:fillStyleLst>
        <a:solidFill>
          <a:schemeClr val="phClr"/>
        </a:solidFill>
        <a:solidFill/>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docProps/app.xml><?xml version="1.0" encoding="utf-8"?>
<Properties xmlns="http://schemas.openxmlformats.org/officeDocument/2006/extended-properties" xmlns:vt="http://schemas.openxmlformats.org/officeDocument/2006/docPropsVTypes">
  <Application>ONLYOFFICE/7.2.1.34</Application>
  <Company>1111</Company>
  <DocSecurity>0</DocSecurity>
  <ScaleCrop>false</ScaleCrop>
  <Template>Nor</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jl</dc:creator>
  <cp:lastModifiedBy>汪丹丹</cp:lastModifiedBy>
  <cp:revision>5</cp:revision>
  <dcterms:created xsi:type="dcterms:W3CDTF">2026-09-28T09:19:00Z</dcterms:created>
  <dcterms:modified xsi:type="dcterms:W3CDTF">2026-10-13T02:16:45Z</dcterms:modified>
</cp:coreProperties>
</file>