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C2BA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公平竞争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竞争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E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2026-10-12T09:05:00Z</dcterms:created>
  <dc:creator>Lenovo</dc:creator>
  <cp:lastModifiedBy>Summer</cp:lastModifiedBy>
  <dcterms:modified xsi:type="dcterms:W3CDTF">2026-10-12T09:05:04Z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eyJoZGlkIjoiODE0ZTk2ZDAzOTJhYzkxMzg3MzhhNTBjOWRmZGFiZWYiLCJ1c2VySWQiOiIxMDc1NjE3NzQ4In0=</vt:lpwstr>
  </property>
  <property fmtid="{D5CDD505-2E9C-101B-9397-08002B2CF9AE}" pid="4" name="ICV">
    <vt:lpwstr>E2D93D6690F74EA6913F903B3FD6AC30_12</vt:lpwstr>
  </property>
</Properties>
</file>