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ind w:firstLine="723"/>
        <w:keepLines w:val="0"/>
        <w:keepNext w:val="0"/>
        <w:pageBreakBefore w:val="0"/>
        <w:spacing w:line="360" w:lineRule="auto"/>
        <w:widowControl w:val="off"/>
        <w:rPr>
          <w:rFonts w:hint="eastAsia" w:ascii="楷体" w:hAnsi="楷体" w:eastAsia="楷体"/>
          <w:sz w:val="32"/>
        </w:rPr>
      </w:pPr>
      <w:r>
        <w:rPr>
          <w:rFonts w:hint="eastAsia" w:ascii="楷体" w:hAnsi="楷体" w:eastAsia="楷体"/>
          <w:b/>
          <w:sz w:val="36"/>
        </w:rPr>
        <w:t xml:space="preserve">项目编号：</w:t>
      </w:r>
      <w:r>
        <w:rPr>
          <w:rFonts w:ascii="KaiTi" w:hAnsi="KaiTi" w:eastAsia="KaiTi" w:cs="KaiTi"/>
          <w:b/>
          <w:color w:val="0000ff"/>
          <w:sz w:val="36"/>
        </w:rPr>
        <w:t xml:space="preserve">JSZC-321183-QZGC-G2026-0002</w:t>
      </w:r>
      <w:r>
        <w:rPr>
          <w:rFonts w:hint="eastAsia" w:ascii="楷体" w:hAnsi="楷体" w:eastAsia="楷体"/>
          <w:b/>
          <w:sz w:val="36"/>
        </w:rPr>
      </w:r>
      <w:r>
        <w:rPr>
          <w:rFonts w:hint="eastAsia" w:ascii="楷体" w:hAnsi="楷体" w:eastAsia="楷体"/>
          <w:b/>
          <w:sz w:val="36"/>
          <w:szCs w:val="36"/>
        </w:rPr>
        <w:t xml:space="preserve"> </w:t>
      </w:r>
      <w:r>
        <w:rPr>
          <w:rFonts w:hint="eastAsia" w:ascii="楷体" w:hAnsi="楷体" w:eastAsia="楷体" w:cs="Times New Roman"/>
          <w:b/>
          <w:color w:val="0000ff"/>
          <w:sz w:val="36"/>
          <w:szCs w:val="36"/>
          <w:lang w:eastAsia="zh-CN"/>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lang w:eastAsia="zh-CN"/>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0000ff"/>
          <w:sz w:val="36"/>
          <w:szCs w:val="36"/>
          <w:lang w:eastAsia="zh-CN"/>
        </w:rPr>
        <w:t xml:space="preserve">句容市崇明街道2026年开放式小区零星应急维修服务</w:t>
      </w:r>
      <w:r/>
    </w:p>
    <w:p>
      <w:pPr>
        <w:spacing w:line="360" w:lineRule="auto"/>
        <w:rPr>
          <w:rFonts w:hint="eastAsia" w:ascii="楷体" w:hAnsi="楷体" w:eastAsia="楷体"/>
          <w:b/>
          <w:sz w:val="36"/>
        </w:rPr>
      </w:pPr>
      <w:r>
        <w:rPr>
          <w:rFonts w:hint="eastAsia" w:ascii="楷体" w:hAnsi="楷体" w:eastAsia="楷体"/>
          <w:b/>
          <w:sz w:val="36"/>
        </w:rPr>
      </w:r>
      <w:r/>
    </w:p>
    <w:p>
      <w:pPr>
        <w:pStyle w:val="941"/>
        <w:rPr>
          <w:rFonts w:hint="eastAsia" w:ascii="楷体" w:hAnsi="楷体" w:eastAsia="楷体"/>
        </w:rPr>
      </w:pPr>
      <w:r>
        <w:rPr>
          <w:rFonts w:hint="eastAsia" w:ascii="楷体" w:hAnsi="楷体" w:eastAsia="楷体"/>
        </w:rPr>
      </w:r>
      <w:r/>
    </w:p>
    <w:p>
      <w:pP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cs="Times New Roman"/>
          <w:b/>
          <w:color w:val="0000ff"/>
          <w:sz w:val="36"/>
          <w:szCs w:val="36"/>
          <w:lang w:eastAsia="zh-CN"/>
        </w:rPr>
        <w:outlineLvl w:val="0"/>
      </w:pPr>
      <w:r>
        <w:rPr>
          <w:rFonts w:hint="eastAsia" w:ascii="楷体" w:hAnsi="楷体" w:eastAsia="楷体" w:cs="Times New Roman"/>
          <w:b/>
          <w:color w:val="0000ff"/>
          <w:sz w:val="36"/>
          <w:szCs w:val="36"/>
          <w:lang w:eastAsia="zh-CN"/>
        </w:rPr>
        <w:t xml:space="preserve">江苏全中工程咨询管理有限公司</w:t>
      </w:r>
      <w:r/>
    </w:p>
    <w:p>
      <w:pPr>
        <w:jc w:val="center"/>
        <w:spacing w:line="360" w:lineRule="auto"/>
        <w:rPr>
          <w:rFonts w:hint="eastAsia" w:ascii="楷体" w:hAnsi="楷体" w:eastAsia="楷体" w:cs="Times New Roman"/>
          <w:b/>
          <w:color w:val="0000ff"/>
          <w:sz w:val="36"/>
          <w:szCs w:val="36"/>
        </w:rPr>
        <w:outlineLvl w:val="0"/>
      </w:pPr>
      <w:r>
        <w:rPr>
          <w:rFonts w:hint="eastAsia" w:ascii="楷体" w:hAnsi="楷体" w:eastAsia="楷体" w:cs="Times New Roman"/>
          <w:b/>
          <w:color w:val="0000ff"/>
          <w:sz w:val="36"/>
          <w:szCs w:val="36"/>
        </w:rPr>
        <w:t xml:space="preserve">   </w:t>
      </w:r>
      <w:r/>
    </w:p>
    <w:p>
      <w:pPr>
        <w:jc w:val="center"/>
        <w:spacing w:line="360" w:lineRule="auto"/>
        <w:rPr>
          <w:rFonts w:hint="eastAsia" w:ascii="楷体" w:hAnsi="楷体" w:eastAsia="楷体" w:cs="Times New Roman"/>
          <w:b/>
          <w:color w:val="0000ff"/>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800" w:bottom="1440" w:left="1800" w:header="851" w:footer="992" w:gutter="0"/>
          <w:cols w:num="1" w:sep="0" w:space="1701" w:equalWidth="1"/>
          <w:docGrid w:linePitch="360"/>
        </w:sectPr>
        <w:outlineLvl w:val="0"/>
      </w:pPr>
      <w:r>
        <w:rPr>
          <w:rFonts w:hint="eastAsia" w:ascii="楷体" w:hAnsi="楷体" w:eastAsia="楷体" w:cs="Times New Roman"/>
          <w:b/>
          <w:color w:val="0000ff"/>
          <w:sz w:val="36"/>
          <w:szCs w:val="36"/>
        </w:rPr>
        <w:t xml:space="preserve">2026年</w:t>
      </w:r>
      <w:r>
        <w:rPr>
          <w:rFonts w:hint="eastAsia" w:ascii="楷体" w:hAnsi="楷体" w:eastAsia="楷体" w:cs="Times New Roman"/>
          <w:b/>
          <w:color w:val="0000ff"/>
          <w:sz w:val="36"/>
          <w:szCs w:val="36"/>
          <w:lang w:val="en-US" w:eastAsia="zh-CN"/>
        </w:rPr>
        <w:t xml:space="preserve">10</w:t>
      </w:r>
      <w:r>
        <w:rPr>
          <w:rFonts w:hint="eastAsia" w:ascii="楷体" w:hAnsi="楷体" w:eastAsia="楷体" w:cs="Times New Roman"/>
          <w:b/>
          <w:color w:val="0000ff"/>
          <w:sz w:val="36"/>
          <w:szCs w:val="36"/>
        </w:rPr>
        <w:t xml:space="preserve">月</w:t>
      </w:r>
      <w:r>
        <w:rPr>
          <w:rFonts w:hint="eastAsia" w:ascii="楷体" w:hAnsi="楷体" w:eastAsia="楷体" w:cs="Times New Roman"/>
          <w:b/>
          <w:color w:val="0000ff"/>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0"/>
        </w:rPr>
        <w:t xml:space="preserve">第六部分    投标文件（格式）</w:t>
      </w:r>
      <w:r/>
    </w:p>
    <w:p>
      <w:pPr>
        <w:sectPr>
          <w:footnotePr/>
          <w:endnotePr/>
          <w:type w:val="nextPage"/>
          <w:pgSz w:w="11906" w:h="16838" w:orient="portrait"/>
          <w:pgMar w:top="1440" w:right="1800" w:bottom="1440" w:left="1800" w:header="851" w:footer="992" w:gutter="0"/>
          <w:cols w:num="1" w:sep="0" w:space="1701" w:equalWidth="1"/>
          <w:docGrid w:linePitch="360"/>
          <w:titlePg/>
        </w:sectPr>
      </w:pPr>
      <w:r/>
      <w:r/>
    </w:p>
    <w:p>
      <w:pPr>
        <w:pStyle w:val="942"/>
        <w:ind w:left="779" w:right="900" w:firstLine="420"/>
        <w:jc w:val="center"/>
        <w:keepLines w:val="0"/>
        <w:keepNext w:val="0"/>
        <w:spacing w:before="200" w:after="200" w:line="360" w:lineRule="auto"/>
        <w:rPr>
          <w:rFonts w:hint="eastAsia" w:ascii="楷体" w:hAnsi="楷体" w:eastAsia="楷体"/>
          <w:sz w:val="36"/>
          <w:szCs w:val="36"/>
        </w:rPr>
      </w:pPr>
      <w:r/>
      <w:bookmarkStart w:id="0" w:name="_Toc20732967"/>
      <w:r/>
      <w:bookmarkStart w:id="1" w:name="_Toc92167999"/>
      <w:r/>
      <w:bookmarkStart w:id="2" w:name="_Toc100386033"/>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3" w:name="_Toc20732978"/>
      <w:r/>
      <w:bookmarkStart w:id="4" w:name="_Toc100386044"/>
      <w:r/>
      <w:bookmarkStart w:id="5" w:name="_Toc98669699"/>
      <w:r/>
      <w:bookmarkStart w:id="6" w:name="_Toc98669341"/>
      <w:r/>
      <w:bookmarkStart w:id="7" w:name="_Toc92168010"/>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lang w:eastAsia="zh-CN"/>
        </w:rPr>
        <w:t xml:space="preserve">句容市崇明街道2026年开放式小区零星应急维修服务</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rPr>
        <w:fldChar w:fldCharType="begin"/>
      </w:r>
      <w:r>
        <w:rPr>
          <w:rFonts w:hint="eastAsia" w:ascii="楷体" w:hAnsi="楷体" w:eastAsia="楷体"/>
          <w:sz w:val="24"/>
          <w:szCs w:val="28"/>
        </w:rPr>
        <w:instrText xml:space="preserve">HYPERLINK "http://jszfcg.jsczt.cn/jszc/login获取招标文件，并于2026年"</w:instrText>
      </w:r>
      <w:r>
        <w:rPr>
          <w:rFonts w:hint="eastAsia" w:ascii="楷体" w:hAnsi="楷体" w:eastAsia="楷体"/>
          <w:sz w:val="24"/>
          <w:szCs w:val="28"/>
        </w:rPr>
        <w:fldChar w:fldCharType="separate"/>
      </w:r>
      <w:r>
        <w:rPr>
          <w:rStyle w:val="1101"/>
          <w:rFonts w:hint="eastAsia" w:ascii="楷体" w:hAnsi="楷体" w:eastAsia="楷体"/>
          <w:sz w:val="24"/>
          <w:szCs w:val="28"/>
        </w:rPr>
        <w:t xml:space="preserve">http://jszfcg.jsczt.cn/jszc/login获取招标文件，并于2026年</w:t>
      </w:r>
      <w:r>
        <w:rPr>
          <w:rFonts w:hint="eastAsia" w:ascii="楷体" w:hAnsi="楷体" w:eastAsia="楷体"/>
          <w:sz w:val="24"/>
          <w:szCs w:val="28"/>
        </w:rPr>
        <w:fldChar w:fldCharType="end"/>
      </w:r>
      <w:r>
        <w:rPr>
          <w:rFonts w:hint="eastAsia" w:ascii="楷体" w:hAnsi="楷体" w:eastAsia="楷体"/>
          <w:sz w:val="24"/>
          <w:szCs w:val="28"/>
          <w:u w:val="single"/>
        </w:rPr>
        <w:t xml:space="preserve">11月12</w:t>
      </w:r>
      <w:r>
        <w:rPr>
          <w:rFonts w:hint="eastAsia" w:ascii="楷体" w:hAnsi="楷体" w:eastAsia="楷体"/>
          <w:sz w:val="24"/>
          <w:szCs w:val="28"/>
          <w:u w:val="single"/>
        </w:rPr>
        <w:t xml:space="preserve">日09点</w:t>
      </w:r>
      <w:r>
        <w:rPr>
          <w:rFonts w:hint="eastAsia" w:ascii="楷体" w:hAnsi="楷体" w:eastAsia="楷体"/>
          <w:sz w:val="24"/>
          <w:szCs w:val="28"/>
          <w:u w:val="single"/>
          <w:lang w:val="en-US" w:eastAsia="zh-CN"/>
        </w:rPr>
        <w:t xml:space="preserve">0</w:t>
      </w:r>
      <w:r>
        <w:rPr>
          <w:rFonts w:hint="eastAsia" w:ascii="楷体" w:hAnsi="楷体" w:eastAsia="楷体"/>
          <w:sz w:val="24"/>
          <w:szCs w:val="28"/>
          <w:u w:val="single"/>
        </w:rPr>
        <w:t xml:space="preserve">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941"/>
        <w:ind w:left="-142"/>
        <w:jc w:val="both"/>
        <w:spacing w:line="360" w:lineRule="auto"/>
        <w:rPr>
          <w:rFonts w:hint="eastAsia" w:ascii="楷体" w:hAnsi="楷体" w:eastAsia="楷体" w:cs="宋体"/>
          <w:b w:val="0"/>
          <w:sz w:val="24"/>
          <w:szCs w:val="28"/>
        </w:rPr>
      </w:pPr>
      <w:r/>
      <w:bookmarkStart w:id="8" w:name="_Toc35393790"/>
      <w:r/>
      <w:bookmarkStart w:id="9" w:name="_Toc35393621"/>
      <w:r/>
      <w:bookmarkStart w:id="10" w:name="_Toc28359079"/>
      <w:r/>
      <w:bookmarkStart w:id="11" w:name="_Toc28359002"/>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0000ff"/>
          <w:sz w:val="24"/>
          <w:szCs w:val="28"/>
          <w:lang w:eastAsia="zh-CN"/>
        </w:rPr>
      </w:pPr>
      <w:r>
        <w:rPr>
          <w:rFonts w:hint="eastAsia" w:ascii="楷体" w:hAnsi="楷体" w:eastAsia="楷体"/>
          <w:color w:val="0000ff"/>
          <w:sz w:val="24"/>
          <w:szCs w:val="28"/>
        </w:rPr>
        <w:t xml:space="preserve">项目编号：</w:t>
      </w:r>
      <w:r>
        <w:rPr>
          <w:rFonts w:ascii="Arial" w:hAnsi="Arial" w:eastAsia="Arial" w:cs="Arial"/>
          <w:color w:val="000000"/>
          <w:sz w:val="21"/>
          <w:highlight w:val="white"/>
        </w:rPr>
      </w:r>
      <w:r/>
    </w:p>
    <w:p>
      <w:pPr>
        <w:ind w:firstLine="480"/>
        <w:spacing w:line="360" w:lineRule="auto"/>
        <w:rPr>
          <w:rFonts w:hint="eastAsia" w:ascii="楷体" w:hAnsi="楷体" w:eastAsia="楷体"/>
          <w:sz w:val="24"/>
          <w:szCs w:val="28"/>
          <w:lang w:eastAsia="zh-CN"/>
        </w:rPr>
      </w:pPr>
      <w:r>
        <w:rPr>
          <w:rFonts w:hint="eastAsia" w:ascii="楷体" w:hAnsi="楷体" w:eastAsia="楷体"/>
          <w:sz w:val="24"/>
          <w:szCs w:val="28"/>
        </w:rPr>
        <w:t xml:space="preserve">项目名称：</w:t>
      </w:r>
      <w:bookmarkEnd w:id="12"/>
      <w:r>
        <w:rPr>
          <w:rFonts w:hint="eastAsia" w:ascii="楷体" w:hAnsi="楷体" w:eastAsia="楷体"/>
          <w:sz w:val="24"/>
          <w:szCs w:val="28"/>
          <w:lang w:eastAsia="zh-CN"/>
        </w:rPr>
        <w:t xml:space="preserve">句容市崇明街道2026年开放式小区零星应急维修服务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 </w:t>
      </w:r>
      <w:r>
        <w:rPr>
          <w:rFonts w:hint="eastAsia" w:ascii="楷体" w:hAnsi="楷体" w:eastAsia="楷体"/>
          <w:color w:val="0000ff"/>
          <w:sz w:val="24"/>
          <w:szCs w:val="28"/>
          <w:lang w:val="en-US" w:eastAsia="zh-CN"/>
        </w:rPr>
        <w:t xml:space="preserve">280.002765</w:t>
      </w:r>
      <w:r>
        <w:rPr>
          <w:rFonts w:hint="eastAsia" w:ascii="楷体" w:hAnsi="楷体" w:eastAsia="楷体"/>
          <w:color w:val="0000ff"/>
          <w:sz w:val="24"/>
          <w:szCs w:val="28"/>
        </w:rPr>
        <w:t xml:space="preserve">万元</w:t>
      </w:r>
      <w:r/>
    </w:p>
    <w:p>
      <w:pPr>
        <w:ind w:firstLine="480"/>
        <w:spacing w:line="360" w:lineRule="auto"/>
        <w:rPr>
          <w:rFonts w:hint="default" w:ascii="楷体" w:hAnsi="楷体" w:eastAsia="楷体"/>
          <w:color w:val="0000ff"/>
          <w:sz w:val="24"/>
          <w:szCs w:val="28"/>
          <w:lang w:val="en-US" w:eastAsia="zh-CN"/>
        </w:rPr>
      </w:pPr>
      <w:r>
        <w:rPr>
          <w:rFonts w:hint="eastAsia" w:ascii="楷体" w:hAnsi="楷体" w:eastAsia="楷体"/>
          <w:sz w:val="24"/>
          <w:szCs w:val="28"/>
        </w:rPr>
        <w:t xml:space="preserve">最高限价 ：</w:t>
      </w:r>
      <w:r>
        <w:rPr>
          <w:rFonts w:hint="eastAsia" w:ascii="楷体" w:hAnsi="楷体" w:eastAsia="楷体"/>
          <w:color w:val="0000ff"/>
          <w:sz w:val="24"/>
          <w:szCs w:val="28"/>
          <w:lang w:val="en-US" w:eastAsia="zh-CN"/>
        </w:rPr>
        <w:t xml:space="preserve">280.002765万元</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0000ff"/>
          <w:sz w:val="24"/>
          <w:szCs w:val="28"/>
          <w:lang w:eastAsia="zh-CN"/>
        </w:rPr>
        <w:t xml:space="preserve">1年（自合同约定时间起算）</w:t>
      </w:r>
      <w:r>
        <w:rPr>
          <w:rFonts w:hint="eastAsia" w:ascii="楷体" w:hAnsi="楷体" w:eastAsia="楷体"/>
          <w:color w:val="0000ff"/>
          <w:sz w:val="24"/>
          <w:szCs w:val="28"/>
        </w:rPr>
        <w:t xml:space="preserve">。</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p>
    <w:p>
      <w:pPr>
        <w:pStyle w:val="941"/>
        <w:ind w:left="-142"/>
        <w:jc w:val="both"/>
        <w:spacing w:line="360" w:lineRule="auto"/>
        <w:rPr>
          <w:rFonts w:hint="eastAsia" w:ascii="楷体" w:hAnsi="楷体" w:eastAsia="楷体" w:cs="宋体"/>
          <w:b w:val="0"/>
          <w:sz w:val="24"/>
          <w:szCs w:val="28"/>
        </w:rPr>
      </w:pPr>
      <w:r/>
      <w:bookmarkStart w:id="13" w:name="_Toc28359003"/>
      <w:r/>
      <w:bookmarkStart w:id="14" w:name="_Toc28359080"/>
      <w:r/>
      <w:bookmarkStart w:id="15" w:name="_Toc35393791"/>
      <w:r/>
      <w:bookmarkStart w:id="16" w:name="_Toc35393622"/>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i/>
          <w:iCs/>
          <w:sz w:val="24"/>
          <w:szCs w:val="28"/>
        </w:rPr>
        <w:t xml:space="preserve"> </w:t>
      </w:r>
      <w:r/>
    </w:p>
    <w:p>
      <w:pPr>
        <w:ind w:firstLine="480"/>
        <w:spacing w:line="360" w:lineRule="auto"/>
        <w:rPr>
          <w:rFonts w:hint="eastAsia" w:ascii="楷体" w:hAnsi="楷体" w:eastAsia="楷体"/>
          <w:sz w:val="24"/>
          <w:szCs w:val="28"/>
        </w:rPr>
      </w:pPr>
      <w:r/>
      <w:bookmarkStart w:id="17" w:name="_Toc35393623"/>
      <w:r/>
      <w:bookmarkStart w:id="18" w:name="_Toc28359004"/>
      <w:r/>
      <w:bookmarkStart w:id="19" w:name="_Toc28359081"/>
      <w:r/>
      <w:bookmarkStart w:id="20"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w:t>
      </w:r>
      <w:r>
        <w:rPr>
          <w:rFonts w:hint="eastAsia" w:ascii="楷体" w:hAnsi="楷体" w:eastAsia="楷体"/>
          <w:color w:val="000000"/>
          <w:sz w:val="24"/>
          <w:szCs w:val="28"/>
        </w:rPr>
        <w:t xml:space="preserve">[提供2024年或2025年度财务报告、成立不满一年的提供至少一个月财务报告，或银行出具的资信证明，或财政部门认可的政府采购专业担保机构出具的投标担</w:t>
      </w:r>
      <w:r>
        <w:rPr>
          <w:rFonts w:hint="eastAsia" w:ascii="楷体" w:hAnsi="楷体" w:eastAsia="楷体"/>
          <w:sz w:val="24"/>
          <w:szCs w:val="28"/>
        </w:rPr>
        <w:t xml:space="preserve">保函等，或资格承诺函（格式见第六部分）]；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ind w:firstLine="480"/>
        <w:spacing w:line="360" w:lineRule="auto"/>
        <w:rPr>
          <w:rFonts w:hint="eastAsia" w:ascii="楷体" w:hAnsi="楷体" w:eastAsia="楷体"/>
          <w:color w:val="0000ff"/>
          <w:sz w:val="24"/>
          <w:szCs w:val="28"/>
        </w:rPr>
      </w:pPr>
      <w:r>
        <w:rPr>
          <w:rFonts w:hint="eastAsia" w:ascii="楷体" w:hAnsi="楷体" w:eastAsia="楷体"/>
          <w:sz w:val="24"/>
          <w:szCs w:val="28"/>
        </w:rPr>
        <w:t xml:space="preserve">2.落实政府采购政策需满足的资格要求：</w:t>
      </w:r>
      <w:r>
        <w:rPr>
          <w:rFonts w:hint="eastAsia" w:ascii="楷体" w:hAnsi="楷体" w:eastAsia="楷体"/>
          <w:color w:val="0000ff"/>
          <w:sz w:val="24"/>
          <w:szCs w:val="28"/>
        </w:rPr>
        <w:t xml:space="preserve">本项目专门面向中小微企业采购。企业划型标准请对照《关于印发中小企业划型标准规定的通知》（工信部联企业[2011]300号）。</w:t>
      </w:r>
      <w:r/>
    </w:p>
    <w:p>
      <w:pPr>
        <w:ind w:firstLine="480"/>
        <w:spacing w:line="360" w:lineRule="auto"/>
        <w:rPr>
          <w:rFonts w:hint="eastAsia" w:ascii="楷体" w:hAnsi="楷体" w:eastAsia="楷体" w:cs="仿宋_GB2312"/>
          <w:sz w:val="24"/>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p>
    <w:p>
      <w:pPr>
        <w:pStyle w:val="941"/>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：公告之时起至2026年10月28</w:t>
      </w:r>
      <w:r>
        <w:rPr>
          <w:rFonts w:hint="eastAsia" w:ascii="楷体" w:hAnsi="楷体" w:eastAsia="楷体"/>
          <w:color w:val="4472c4"/>
          <w:sz w:val="24"/>
          <w:szCs w:val="28"/>
        </w:rPr>
        <w:t xml:space="preserve">日 23:59 </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p>
    <w:p>
      <w:pPr>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941"/>
        <w:ind w:left="-142"/>
        <w:jc w:val="both"/>
        <w:spacing w:line="360" w:lineRule="auto"/>
        <w:rPr>
          <w:rFonts w:hint="eastAsia" w:ascii="楷体" w:hAnsi="楷体" w:eastAsia="楷体" w:cs="宋体"/>
          <w:b w:val="0"/>
          <w:sz w:val="24"/>
          <w:szCs w:val="28"/>
        </w:rPr>
      </w:pPr>
      <w:r/>
      <w:bookmarkStart w:id="21" w:name="_Toc28359005"/>
      <w:r/>
      <w:bookmarkStart w:id="22" w:name="_Toc28359082"/>
      <w:r/>
      <w:bookmarkStart w:id="23" w:name="_Toc35393793"/>
      <w:r/>
      <w:bookmarkStart w:id="24" w:name="_Toc35393624"/>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2026年11</w:t>
      </w:r>
      <w:r>
        <w:rPr>
          <w:rFonts w:hint="eastAsia" w:ascii="楷体" w:hAnsi="楷体" w:eastAsia="楷体"/>
          <w:bCs/>
          <w:color w:val="4472c4"/>
          <w:sz w:val="24"/>
          <w:szCs w:val="28"/>
          <w:u w:val="single"/>
        </w:rPr>
        <w:t xml:space="preserve">月12日09点</w:t>
      </w:r>
      <w:r>
        <w:rPr>
          <w:rFonts w:hint="eastAsia" w:ascii="楷体" w:hAnsi="楷体" w:eastAsia="楷体"/>
          <w:bCs/>
          <w:color w:val="4472c4"/>
          <w:sz w:val="24"/>
          <w:szCs w:val="28"/>
          <w:u w:val="single"/>
          <w:lang w:val="en-US" w:eastAsia="zh-CN"/>
        </w:rPr>
        <w:t xml:space="preserve">0</w:t>
      </w:r>
      <w:r>
        <w:rPr>
          <w:rFonts w:hint="eastAsia" w:ascii="楷体" w:hAnsi="楷体" w:eastAsia="楷体"/>
          <w:bCs/>
          <w:color w:val="4472c4"/>
          <w:sz w:val="24"/>
          <w:szCs w:val="28"/>
          <w:u w:val="single"/>
        </w:rPr>
        <w:t xml:space="preserve">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28359007"/>
      <w:r/>
      <w:bookmarkStart w:id="26" w:name="_Toc35393625"/>
      <w:r/>
      <w:bookmarkStart w:id="27" w:name="_Toc35393794"/>
      <w:r/>
      <w:bookmarkStart w:id="28" w:name="_Toc28359084"/>
      <w:r>
        <w:rPr>
          <w:rFonts w:hint="eastAsia" w:ascii="楷体" w:hAnsi="楷体" w:eastAsia="楷体"/>
          <w:sz w:val="24"/>
          <w:szCs w:val="28"/>
        </w:rPr>
        <w:t xml:space="preserve">（1）本项目通过苏</w:t>
      </w:r>
      <w:r>
        <w:rPr>
          <w:rFonts w:hint="eastAsia" w:ascii="楷体" w:hAnsi="楷体" w:eastAsia="楷体"/>
          <w:sz w:val="24"/>
          <w:szCs w:val="28"/>
          <w:lang w:val="en-US" w:eastAsia="zh-CN"/>
        </w:rPr>
        <w:t xml:space="preserve">采</w:t>
      </w:r>
      <w:r>
        <w:rPr>
          <w:rFonts w:hint="eastAsia" w:ascii="楷体" w:hAnsi="楷体" w:eastAsia="楷体"/>
          <w:sz w:val="24"/>
          <w:szCs w:val="28"/>
        </w:rPr>
        <w:t xml:space="preserve">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w:t>
      </w:r>
      <w:r>
        <w:rPr>
          <w:rFonts w:hint="eastAsia" w:ascii="楷体" w:hAnsi="楷体" w:eastAsia="楷体"/>
          <w:sz w:val="24"/>
          <w:szCs w:val="28"/>
          <w:lang w:val="en-US" w:eastAsia="zh-CN"/>
        </w:rPr>
        <w:t xml:space="preserve">6</w:t>
      </w:r>
      <w:r>
        <w:rPr>
          <w:rFonts w:hint="eastAsia" w:ascii="楷体" w:hAnsi="楷体" w:eastAsia="楷体"/>
          <w:sz w:val="24"/>
          <w:szCs w:val="28"/>
        </w:rPr>
        <w:t xml:space="preserve">）本项目采用网上开标方式，请投标人事先做好电脑环境准备，自行选择互联网连接畅通的场地，在规定的开标时间登录网上开标大厅进行投标文件解密。</w:t>
      </w:r>
      <w:r/>
    </w:p>
    <w:p>
      <w:pPr>
        <w:pStyle w:val="941"/>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41"/>
        <w:ind w:left="-142"/>
        <w:jc w:val="both"/>
        <w:spacing w:line="360" w:lineRule="auto"/>
        <w:rPr>
          <w:rFonts w:hint="eastAsia" w:ascii="楷体" w:hAnsi="楷体" w:eastAsia="楷体" w:cs="宋体"/>
          <w:b w:val="0"/>
          <w:sz w:val="24"/>
          <w:szCs w:val="28"/>
        </w:rPr>
      </w:pPr>
      <w:r/>
      <w:bookmarkStart w:id="29" w:name="_Toc35393795"/>
      <w:r/>
      <w:bookmarkStart w:id="30" w:name="_Toc35393626"/>
      <w:r>
        <w:rPr>
          <w:rFonts w:hint="eastAsia" w:ascii="楷体" w:hAnsi="楷体" w:eastAsia="楷体" w:cs="宋体"/>
          <w:b w:val="0"/>
          <w:sz w:val="24"/>
          <w:szCs w:val="28"/>
        </w:rPr>
        <w:t xml:space="preserve">六、其他补充事宜</w:t>
      </w:r>
      <w:bookmarkEnd w:id="29"/>
      <w:r/>
      <w:bookmarkEnd w:id="30"/>
      <w:r/>
      <w:r/>
    </w:p>
    <w:p>
      <w:pPr>
        <w:pStyle w:val="941"/>
        <w:ind w:left="-142" w:firstLine="480"/>
        <w:jc w:val="both"/>
        <w:keepLines/>
        <w:keepNext/>
        <w:pageBreakBefore w:val="0"/>
        <w:spacing w:line="240" w:lineRule="auto"/>
        <w:widowControl w:val="off"/>
        <w:rPr>
          <w:rFonts w:hint="eastAsia" w:ascii="楷体" w:hAnsi="楷体" w:eastAsia="楷体" w:cs="宋体"/>
          <w:b w:val="0"/>
          <w:bCs/>
          <w:sz w:val="24"/>
          <w:szCs w:val="28"/>
        </w:rPr>
      </w:pPr>
      <w:r/>
      <w:bookmarkStart w:id="31" w:name="_Toc35393627"/>
      <w:r/>
      <w:bookmarkStart w:id="32" w:name="_Toc28359008"/>
      <w:r/>
      <w:bookmarkStart w:id="33" w:name="_Toc35393796"/>
      <w:r/>
      <w:bookmarkStart w:id="34" w:name="_Toc28359085"/>
      <w:r>
        <w:rPr>
          <w:rFonts w:hint="eastAsia" w:ascii="楷体" w:hAnsi="楷体" w:eastAsia="楷体" w:cs="宋体"/>
          <w:b w:val="0"/>
          <w:bCs/>
          <w:sz w:val="24"/>
          <w:szCs w:val="28"/>
          <w:lang w:val="en-US" w:eastAsia="zh-CN"/>
        </w:rPr>
        <w:t xml:space="preserve">6.1</w:t>
      </w:r>
      <w:r>
        <w:rPr>
          <w:rFonts w:hint="eastAsia" w:ascii="楷体" w:hAnsi="楷体" w:eastAsia="楷体" w:cs="宋体"/>
          <w:b w:val="0"/>
          <w:bCs/>
          <w:sz w:val="24"/>
          <w:szCs w:val="28"/>
        </w:rPr>
        <w:t xml:space="preserve">拒绝下述供应商参加本次采购活动：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（2）为采购项目提供整体设计、规范编制或者项目管理、监理、检测等服务的供应商，不得参加本项目的采购活动；</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（3）供应商被“信用中国”网站（www.creditchina.gov.cn）、“中国政府采购网”(www.ccgp.gov.cn)列入失信被执行人、重大税收违法案件当事人名单、政府采购严重违法失信行为记录名单。</w:t>
      </w:r>
      <w:r/>
    </w:p>
    <w:p>
      <w:pPr>
        <w:pStyle w:val="941"/>
        <w:ind w:left="-142"/>
        <w:jc w:val="both"/>
        <w:spacing w:line="360" w:lineRule="auto"/>
        <w:rPr>
          <w:rFonts w:hint="eastAsia" w:ascii="楷体" w:hAnsi="楷体" w:eastAsia="楷体" w:cs="宋体"/>
          <w:b w:val="0"/>
          <w:sz w:val="24"/>
          <w:szCs w:val="28"/>
        </w:rPr>
      </w:pPr>
      <w:r>
        <w:rPr>
          <w:rFonts w:ascii="楷体" w:hAnsi="楷体" w:eastAsia="楷体" w:cs="楷体"/>
          <w:i/>
          <w:color w:val="000000"/>
          <w:sz w:val="24"/>
          <w:highlight w:val="white"/>
        </w:rPr>
        <w:t xml:space="preserve"> </w:t>
      </w:r>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名 称：</w:t>
      </w:r>
      <w:r>
        <w:rPr>
          <w:rFonts w:hint="eastAsia" w:ascii="楷体" w:hAnsi="楷体" w:eastAsia="楷体" w:cs="宋体"/>
          <w:sz w:val="24"/>
          <w:szCs w:val="28"/>
          <w:lang w:eastAsia="zh-CN"/>
        </w:rPr>
        <w:t xml:space="preserve">句容市人民政府崇明街道办事处</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lang w:eastAsia="zh-CN"/>
        </w:rPr>
        <w:t xml:space="preserve">句容市人民政府崇明街道办事处</w:t>
      </w:r>
      <w:r>
        <w:rPr>
          <w:rFonts w:hint="eastAsia" w:ascii="楷体" w:hAnsi="楷体" w:eastAsia="楷体" w:cs="宋体"/>
          <w:sz w:val="24"/>
          <w:szCs w:val="28"/>
        </w:rPr>
        <w:t xml:space="preserve"> </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lang w:val="en-US" w:eastAsia="zh-CN"/>
        </w:rPr>
        <w:t xml:space="preserve">唐先生</w:t>
      </w:r>
      <w:r/>
    </w:p>
    <w:p>
      <w:pPr>
        <w:ind w:left="1079" w:hanging="300"/>
        <w:jc w:val="left"/>
        <w:spacing w:line="360" w:lineRule="auto"/>
        <w:rPr>
          <w:rFonts w:ascii="楷体" w:hAnsi="楷体" w:eastAsia="楷体" w:cs="宋体"/>
          <w:sz w:val="24"/>
          <w:szCs w:val="28"/>
          <w:lang w:val="en-US" w:eastAsia="zh-CN"/>
        </w:rPr>
      </w:pPr>
      <w:r>
        <w:rPr>
          <w:rFonts w:hint="eastAsia" w:ascii="楷体" w:hAnsi="楷体" w:eastAsia="楷体"/>
          <w:sz w:val="24"/>
          <w:szCs w:val="28"/>
        </w:rPr>
        <w:t xml:space="preserve">联系方式：</w:t>
      </w:r>
      <w:bookmarkStart w:id="35" w:name="_Toc28359086"/>
      <w:r/>
      <w:bookmarkStart w:id="36" w:name="_Toc28359009"/>
      <w:r>
        <w:rPr>
          <w:rFonts w:hint="eastAsia" w:ascii="楷体" w:hAnsi="楷体" w:eastAsia="楷体" w:cs="宋体"/>
          <w:sz w:val="24"/>
          <w:szCs w:val="28"/>
          <w:lang w:val="en-US" w:eastAsia="zh-CN"/>
        </w:rPr>
        <w:t xml:space="preserve">18912109846</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5"/>
      <w:r/>
      <w:bookmarkEnd w:id="36"/>
      <w:r/>
      <w:r/>
    </w:p>
    <w:p>
      <w:pPr>
        <w:ind w:left="1079" w:hanging="300"/>
        <w:jc w:val="lef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t xml:space="preserve">名 称：江苏全中工程咨询管理有限公司</w:t>
      </w:r>
      <w:r/>
    </w:p>
    <w:p>
      <w:pPr>
        <w:ind w:left="1079" w:hanging="300"/>
        <w:jc w:val="left"/>
        <w:spacing w:line="360" w:lineRule="auto"/>
        <w:rPr>
          <w:rFonts w:hint="default" w:ascii="楷体" w:hAnsi="楷体" w:eastAsia="楷体" w:cs="宋体"/>
          <w:sz w:val="24"/>
          <w:szCs w:val="28"/>
          <w:lang w:val="en-US" w:eastAsia="zh-CN"/>
        </w:rPr>
      </w:pPr>
      <w:r>
        <w:rPr>
          <w:rFonts w:hint="eastAsia" w:ascii="楷体" w:hAnsi="楷体" w:eastAsia="楷体" w:cs="宋体"/>
          <w:sz w:val="24"/>
          <w:szCs w:val="28"/>
          <w:lang w:eastAsia="zh-CN"/>
        </w:rPr>
        <w:t xml:space="preserve">地 址：</w:t>
      </w:r>
      <w:r>
        <w:rPr>
          <w:rFonts w:hint="eastAsia" w:ascii="楷体" w:hAnsi="楷体" w:eastAsia="楷体" w:cs="宋体"/>
          <w:sz w:val="24"/>
          <w:szCs w:val="28"/>
          <w:lang w:val="en-US" w:eastAsia="zh-CN"/>
        </w:rPr>
        <w:t xml:space="preserve">泗阳县众兴镇北京路(东方现代城B13幢北3号）</w:t>
      </w:r>
      <w:r/>
    </w:p>
    <w:p>
      <w:pPr>
        <w:ind w:left="1079" w:hanging="300"/>
        <w:jc w:val="left"/>
        <w:spacing w:line="360" w:lineRule="auto"/>
        <w:rPr>
          <w:rFonts w:hint="default" w:ascii="楷体" w:hAnsi="楷体" w:eastAsia="楷体" w:cs="宋体"/>
          <w:sz w:val="24"/>
          <w:szCs w:val="28"/>
          <w:lang w:val="en-US" w:eastAsia="zh-CN"/>
        </w:rPr>
      </w:pPr>
      <w:r>
        <w:rPr>
          <w:rFonts w:hint="eastAsia" w:ascii="楷体" w:hAnsi="楷体" w:eastAsia="楷体" w:cs="宋体"/>
          <w:sz w:val="24"/>
          <w:szCs w:val="28"/>
          <w:lang w:eastAsia="zh-CN"/>
        </w:rPr>
        <w:t xml:space="preserve">联系方式：</w:t>
      </w:r>
      <w:bookmarkStart w:id="37" w:name="_Toc28359010"/>
      <w:r/>
      <w:bookmarkStart w:id="38" w:name="_Toc28359087"/>
      <w:r>
        <w:rPr>
          <w:rFonts w:hint="eastAsia" w:ascii="楷体" w:hAnsi="楷体" w:eastAsia="楷体" w:cs="宋体"/>
          <w:sz w:val="24"/>
          <w:szCs w:val="28"/>
          <w:lang w:val="en-US" w:eastAsia="zh-CN"/>
        </w:rPr>
        <w:t xml:space="preserve">李工15052452673</w:t>
      </w:r>
      <w:bookmarkEnd w:id="37"/>
      <w:r/>
      <w:bookmarkEnd w:id="38"/>
      <w:r/>
      <w:r/>
    </w:p>
    <w:p>
      <w:pPr>
        <w:ind w:left="1079" w:hanging="300"/>
        <w:jc w:val="righ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r>
      <w:r/>
    </w:p>
    <w:p>
      <w:pPr>
        <w:ind w:left="1079" w:hanging="300"/>
        <w:jc w:val="righ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t xml:space="preserve">江苏全中工程咨询管理有限公司</w:t>
      </w:r>
      <w:r/>
    </w:p>
    <w:p>
      <w:pPr>
        <w:ind w:left="1079" w:hanging="300"/>
        <w:jc w:val="right"/>
        <w:spacing w:line="360" w:lineRule="auto"/>
        <w:rPr>
          <w:rFonts w:hint="eastAsia" w:ascii="楷体" w:hAnsi="楷体" w:eastAsia="楷体" w:cs="宋体"/>
          <w:sz w:val="24"/>
          <w:szCs w:val="28"/>
        </w:rPr>
        <w:sectPr>
          <w:headerReference w:type="default" r:id="rId12"/>
          <w:footerReference w:type="default" r:id="rId16"/>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sz w:val="24"/>
          <w:szCs w:val="28"/>
        </w:rPr>
        <w:t xml:space="preserve">2026年10月</w:t>
      </w:r>
      <w:r>
        <w:rPr>
          <w:rFonts w:hint="eastAsia" w:ascii="楷体" w:hAnsi="楷体" w:eastAsia="楷体" w:cs="宋体"/>
          <w:sz w:val="24"/>
          <w:szCs w:val="28"/>
          <w:lang w:val="en-US" w:eastAsia="zh-CN"/>
        </w:rPr>
        <w:t xml:space="preserve">21</w:t>
      </w:r>
      <w:r>
        <w:rPr>
          <w:rFonts w:hint="eastAsia" w:ascii="楷体" w:hAnsi="楷体" w:eastAsia="楷体" w:cs="宋体"/>
          <w:sz w:val="24"/>
          <w:szCs w:val="28"/>
        </w:rPr>
        <w:t xml:space="preserve">日</w:t>
      </w:r>
      <w:bookmarkEnd w:id="3"/>
      <w:r/>
      <w:bookmarkEnd w:id="4"/>
      <w:r/>
      <w:bookmarkEnd w:id="5"/>
      <w:r/>
      <w:bookmarkEnd w:id="6"/>
      <w:r/>
      <w:bookmarkEnd w:id="7"/>
      <w:r>
        <w:rPr>
          <w:rFonts w:hint="eastAsia" w:ascii="楷体" w:hAnsi="楷体" w:eastAsia="楷体" w:cs="宋体"/>
          <w:sz w:val="24"/>
          <w:szCs w:val="28"/>
        </w:rPr>
        <w:br w:type="page" w:clear="all"/>
      </w:r>
      <w:r/>
    </w:p>
    <w:p>
      <w:pPr>
        <w:pStyle w:val="942"/>
        <w:ind w:left="779" w:right="900" w:firstLine="420"/>
        <w:jc w:val="center"/>
        <w:keepLines w:val="0"/>
        <w:keepNext w:val="0"/>
        <w:spacing w:before="200" w:after="200" w:line="360" w:lineRule="auto"/>
        <w:rPr>
          <w:rFonts w:hint="eastAsia" w:ascii="楷体" w:hAnsi="楷体" w:eastAsia="楷体"/>
          <w:sz w:val="36"/>
          <w:szCs w:val="36"/>
        </w:rPr>
      </w:pPr>
      <w:r/>
      <w:bookmarkStart w:id="39" w:name="_Toc92168000"/>
      <w:r/>
      <w:bookmarkStart w:id="40" w:name="_Toc100386034"/>
      <w:r>
        <w:rPr>
          <w:rFonts w:hint="eastAsia" w:ascii="楷体" w:hAnsi="楷体" w:eastAsia="楷体"/>
          <w:sz w:val="36"/>
          <w:szCs w:val="36"/>
        </w:rPr>
        <w:t xml:space="preserve">第二部分    投标人须知</w:t>
      </w:r>
      <w:r/>
    </w:p>
    <w:p>
      <w:pPr>
        <w:pStyle w:val="94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524"/>
        <w:gridCol w:w="6326"/>
      </w:tblGrid>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51"/>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51"/>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51"/>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51"/>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51"/>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51"/>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51"/>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无</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服务类。</w:t>
            </w:r>
            <w:r/>
          </w:p>
          <w:p>
            <w:pPr>
              <w:pStyle w:val="951"/>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color w:val="0000ff"/>
                <w:sz w:val="24"/>
                <w:u w:val="single"/>
                <w:lang w:eastAsia="zh-CN"/>
              </w:rPr>
              <w:t xml:space="preserve">句容市崇明街道2026年开放式小区零星应急维修服务</w:t>
            </w:r>
            <w:r>
              <w:rPr>
                <w:rFonts w:hint="eastAsia" w:ascii="楷体" w:hAnsi="楷体" w:eastAsia="楷体" w:cs="楷体"/>
                <w:color w:val="0000ff"/>
                <w:sz w:val="24"/>
              </w:rPr>
              <w:t xml:space="preserve">。</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dxa"/>
            <w:vAlign w:val="center"/>
            <w:textDirection w:val="lrTb"/>
            <w:noWrap w:val="false"/>
          </w:tcPr>
          <w:p>
            <w:pPr>
              <w:pStyle w:val="951"/>
              <w:ind w:firstLine="480"/>
              <w:rPr>
                <w:rFonts w:hint="eastAsia" w:ascii="楷体" w:hAnsi="楷体" w:eastAsia="楷体" w:cs="楷体"/>
                <w:color w:val="0000ff"/>
                <w:sz w:val="24"/>
                <w:u w:val="single"/>
              </w:rPr>
            </w:pPr>
            <w:r>
              <w:rPr>
                <w:rFonts w:hint="eastAsia" w:ascii="楷体" w:hAnsi="楷体" w:eastAsia="楷体" w:cs="楷体"/>
                <w:color w:val="0000ff"/>
                <w:sz w:val="24"/>
              </w:rPr>
              <w:t xml:space="preserve">（1）标的：</w:t>
            </w:r>
            <w:r>
              <w:rPr>
                <w:rFonts w:hint="eastAsia" w:ascii="楷体" w:hAnsi="楷体" w:eastAsia="楷体" w:cs="楷体"/>
                <w:color w:val="0000ff"/>
                <w:sz w:val="24"/>
                <w:u w:val="single"/>
              </w:rPr>
              <w:t xml:space="preserve"> </w:t>
            </w:r>
            <w:r>
              <w:rPr>
                <w:rFonts w:hint="eastAsia" w:ascii="楷体" w:hAnsi="楷体" w:eastAsia="楷体" w:cs="楷体"/>
                <w:color w:val="0000ff"/>
                <w:sz w:val="24"/>
                <w:u w:val="single"/>
                <w:lang w:eastAsia="zh-CN"/>
              </w:rPr>
              <w:t xml:space="preserve">句容市崇明街道2026年开放式小区零星应急维修服务</w:t>
            </w:r>
            <w:r>
              <w:rPr>
                <w:rFonts w:hint="eastAsia" w:ascii="楷体" w:hAnsi="楷体" w:eastAsia="楷体" w:cs="楷体"/>
                <w:color w:val="0000ff"/>
                <w:sz w:val="24"/>
                <w:u w:val="single"/>
              </w:rPr>
              <w:t xml:space="preserve"> </w:t>
            </w:r>
            <w:r>
              <w:rPr>
                <w:rFonts w:hint="eastAsia" w:ascii="楷体" w:hAnsi="楷体" w:eastAsia="楷体" w:cs="楷体"/>
                <w:color w:val="0000ff"/>
                <w:sz w:val="24"/>
              </w:rPr>
              <w:t xml:space="preserve">，属于</w:t>
            </w:r>
            <w:r>
              <w:rPr>
                <w:rFonts w:hint="eastAsia" w:ascii="楷体" w:hAnsi="楷体" w:eastAsia="楷体" w:cs="楷体"/>
                <w:color w:val="0000ff"/>
                <w:sz w:val="24"/>
                <w:u w:val="single"/>
              </w:rPr>
              <w:t xml:space="preserve">其他未列明</w:t>
            </w:r>
            <w:r>
              <w:rPr>
                <w:rFonts w:hint="eastAsia" w:ascii="楷体" w:hAnsi="楷体" w:eastAsia="楷体" w:cs="楷体"/>
                <w:color w:val="0000ff"/>
                <w:sz w:val="24"/>
              </w:rPr>
              <w:t xml:space="preserve">行业；</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olor w:val="ff0000"/>
                <w:sz w:val="24"/>
              </w:rPr>
              <w:t xml:space="preserve">本项目不适用。</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 xml:space="preserve">，</w:t>
            </w:r>
            <w:bookmarkStart w:id="42"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dxa"/>
            <w:vAlign w:val="center"/>
            <w:textDirection w:val="lrTb"/>
            <w:noWrap w:val="false"/>
          </w:tcPr>
          <w:p>
            <w:pPr>
              <w:pStyle w:val="951"/>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dxa"/>
            <w:vAlign w:val="center"/>
            <w:textDirection w:val="lrTb"/>
            <w:noWrap w:val="false"/>
          </w:tcPr>
          <w:p>
            <w:pPr>
              <w:pStyle w:val="951"/>
              <w:ind w:firstLine="0"/>
              <w:rPr>
                <w:rFonts w:hint="eastAsia" w:ascii="楷体" w:hAnsi="楷体" w:eastAsia="楷体" w:cs="楷体"/>
                <w:sz w:val="24"/>
              </w:rPr>
            </w:pPr>
            <w:r>
              <w:rPr>
                <w:rFonts w:hint="eastAsia" w:ascii="楷体" w:hAnsi="楷体" w:eastAsia="楷体" w:cs="隶书"/>
                <w:sz w:val="24"/>
              </w:rPr>
              <w:t xml:space="preserve">无</w:t>
            </w:r>
            <w:r/>
          </w:p>
        </w:tc>
      </w:tr>
    </w:tbl>
    <w:p>
      <w:pPr>
        <w:pStyle w:val="951"/>
        <w:rPr>
          <w:rFonts w:hint="eastAsia" w:ascii="楷体" w:hAnsi="楷体" w:eastAsia="楷体"/>
        </w:rPr>
      </w:pPr>
      <w:r>
        <w:rPr>
          <w:rFonts w:hint="eastAsia" w:ascii="楷体" w:hAnsi="楷体" w:eastAsia="楷体"/>
        </w:rPr>
      </w:r>
      <w:r/>
    </w:p>
    <w:p>
      <w:pPr>
        <w:pStyle w:val="94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39"/>
      <w:r/>
      <w:bookmarkEnd w:id="40"/>
      <w:r/>
      <w:r/>
    </w:p>
    <w:p>
      <w:pPr>
        <w:pStyle w:val="942"/>
        <w:ind w:firstLine="446"/>
        <w:keepLines w:val="0"/>
        <w:keepNext w:val="0"/>
        <w:spacing w:before="0" w:after="0" w:line="360" w:lineRule="auto"/>
        <w:rPr>
          <w:rFonts w:hint="eastAsia" w:ascii="楷体" w:hAnsi="楷体" w:eastAsia="楷体"/>
          <w:sz w:val="30"/>
        </w:rPr>
      </w:pPr>
      <w:r/>
      <w:bookmarkStart w:id="43" w:name="_Toc100386035"/>
      <w:r/>
      <w:bookmarkStart w:id="44" w:name="_Toc92168001"/>
      <w:r>
        <w:rPr>
          <w:rFonts w:hint="eastAsia" w:ascii="楷体" w:hAnsi="楷体" w:eastAsia="楷体"/>
          <w:sz w:val="30"/>
        </w:rPr>
        <w:t xml:space="preserve">1．适用范围</w:t>
      </w:r>
      <w:bookmarkEnd w:id="43"/>
      <w:r/>
      <w:bookmarkEnd w:id="44"/>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lang w:eastAsia="zh-CN"/>
        </w:rPr>
        <w:t xml:space="preserve">句容市崇明街道2026年开放式小区零星应急维修服务</w:t>
      </w:r>
      <w:r>
        <w:rPr>
          <w:rFonts w:hint="eastAsia" w:ascii="楷体" w:hAnsi="楷体" w:eastAsia="楷体" w:cs="隶书"/>
          <w:sz w:val="24"/>
        </w:rPr>
        <w:t xml:space="preserve">。</w:t>
      </w:r>
      <w:r/>
    </w:p>
    <w:p>
      <w:pPr>
        <w:pStyle w:val="942"/>
        <w:ind w:firstLine="446"/>
        <w:keepLines w:val="0"/>
        <w:keepNext w:val="0"/>
        <w:spacing w:before="200" w:after="200" w:line="360" w:lineRule="auto"/>
        <w:rPr>
          <w:rFonts w:hint="eastAsia" w:ascii="楷体" w:hAnsi="楷体" w:eastAsia="楷体"/>
          <w:sz w:val="30"/>
        </w:rPr>
      </w:pPr>
      <w:r/>
      <w:bookmarkStart w:id="45" w:name="_Toc92168002"/>
      <w:r/>
      <w:bookmarkStart w:id="46" w:name="_Toc100386036"/>
      <w:r>
        <w:rPr>
          <w:rFonts w:hint="eastAsia" w:ascii="楷体" w:hAnsi="楷体" w:eastAsia="楷体"/>
          <w:sz w:val="30"/>
        </w:rPr>
        <w:t xml:space="preserve">2．定义</w:t>
      </w:r>
      <w:bookmarkEnd w:id="45"/>
      <w:r/>
      <w:bookmarkEnd w:id="46"/>
      <w:r/>
      <w:r/>
    </w:p>
    <w:p>
      <w:pPr>
        <w:ind w:firstLine="480"/>
        <w:spacing w:line="360" w:lineRule="auto"/>
        <w:rPr>
          <w:rFonts w:hint="eastAsia" w:ascii="楷体" w:hAnsi="楷体" w:eastAsia="楷体"/>
          <w:sz w:val="24"/>
        </w:rPr>
      </w:pPr>
      <w:r/>
      <w:bookmarkStart w:id="47" w:name="_Toc92168004"/>
      <w:r/>
      <w:bookmarkStart w:id="48" w:name="_Toc98669335"/>
      <w:r/>
      <w:bookmarkStart w:id="49" w:name="_Toc98669693"/>
      <w:r/>
      <w:bookmarkStart w:id="50" w:name="_Toc100386038"/>
      <w:r/>
      <w:bookmarkStart w:id="51" w:name="_Toc20732971"/>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0000ff"/>
          <w:sz w:val="24"/>
          <w:u w:val="single"/>
          <w:lang w:eastAsia="zh-CN"/>
        </w:rPr>
        <w:t xml:space="preserve">句容市人民政府崇明街道办事处</w:t>
      </w:r>
      <w:r>
        <w:rPr>
          <w:rFonts w:hint="eastAsia" w:ascii="楷体" w:hAnsi="楷体" w:eastAsia="楷体"/>
          <w:color w:val="0000ff"/>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lang w:eastAsia="zh-CN"/>
        </w:rPr>
        <w:t xml:space="preserve">江苏全中工程咨询管理有限公司</w:t>
      </w:r>
      <w:r>
        <w:rPr>
          <w:rFonts w:hint="eastAsia" w:ascii="楷体" w:hAnsi="楷体" w:eastAsia="楷体"/>
          <w:sz w:val="24"/>
        </w:rPr>
        <w:t xml:space="preserve">。</w:t>
      </w:r>
      <w:r/>
    </w:p>
    <w:p>
      <w:pPr>
        <w:ind w:firstLine="480"/>
        <w:spacing w:line="360" w:lineRule="auto"/>
        <w:rPr>
          <w:rFonts w:hint="eastAsia" w:ascii="楷体" w:hAnsi="楷体" w:eastAsia="楷体" w:cs="隶书"/>
          <w:sz w:val="24"/>
          <w:u w:val="single"/>
          <w:lang w:eastAsia="zh-CN"/>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lang w:eastAsia="zh-CN"/>
        </w:rPr>
        <w:t xml:space="preserve">句容市崇明街道2026年开放式小区零星应急维修服务</w:t>
      </w:r>
      <w:r/>
    </w:p>
    <w:p>
      <w:pPr>
        <w:pStyle w:val="942"/>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p>
    <w:p>
      <w:pPr>
        <w:pStyle w:val="942"/>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b/>
          <w:sz w:val="24"/>
        </w:rPr>
      </w:pPr>
      <w:r>
        <w:rPr>
          <w:rFonts w:hint="eastAsia" w:ascii="楷体" w:hAnsi="楷体" w:eastAsia="楷体"/>
          <w:sz w:val="24"/>
        </w:rPr>
        <w:t xml:space="preserve">4.1</w:t>
      </w:r>
      <w:r>
        <w:rPr>
          <w:rFonts w:hint="eastAsia" w:ascii="楷体" w:hAnsi="楷体" w:eastAsia="楷体"/>
          <w:b/>
          <w:sz w:val="24"/>
        </w:rPr>
        <w:t xml:space="preserve">招标代理服务费</w:t>
      </w:r>
      <w:r>
        <w:rPr>
          <w:rFonts w:hint="eastAsia" w:ascii="楷体" w:hAnsi="楷体" w:eastAsia="楷体"/>
          <w:b/>
          <w:sz w:val="24"/>
          <w:lang w:eastAsia="zh-CN"/>
        </w:rPr>
        <w:t xml:space="preserve">：</w:t>
      </w:r>
      <w:r>
        <w:rPr>
          <w:rFonts w:hint="eastAsia" w:ascii="楷体" w:hAnsi="楷体" w:eastAsia="楷体"/>
          <w:b/>
          <w:sz w:val="24"/>
          <w:lang w:val="en-US" w:eastAsia="zh-CN"/>
        </w:rPr>
        <w:t xml:space="preserve">本项目代理费由采购人承担</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w:t>
      </w:r>
      <w:r>
        <w:rPr>
          <w:rFonts w:hint="eastAsia" w:ascii="楷体" w:hAnsi="楷体" w:eastAsia="楷体"/>
          <w:sz w:val="24"/>
          <w:lang w:val="en-US" w:eastAsia="zh-CN"/>
        </w:rPr>
        <w:t xml:space="preserve">中标</w:t>
      </w:r>
      <w:r>
        <w:rPr>
          <w:rFonts w:hint="eastAsia" w:ascii="楷体" w:hAnsi="楷体" w:eastAsia="楷体"/>
          <w:sz w:val="24"/>
        </w:rPr>
        <w:t xml:space="preserve">人和采购代理机构在任何情况下均无义务和责任承担上述费用。</w:t>
      </w:r>
      <w:r/>
    </w:p>
    <w:p>
      <w:pPr>
        <w:pStyle w:val="942"/>
        <w:ind w:firstLine="446"/>
        <w:keepLines w:val="0"/>
        <w:keepNext w:val="0"/>
        <w:spacing w:before="200" w:after="200" w:line="360" w:lineRule="auto"/>
        <w:rPr>
          <w:rFonts w:hint="eastAsia" w:ascii="楷体" w:hAnsi="楷体" w:eastAsia="楷体"/>
          <w:color w:val="000000"/>
          <w:sz w:val="30"/>
        </w:rPr>
      </w:pPr>
      <w:r/>
      <w:bookmarkStart w:id="52" w:name="_Toc92168005"/>
      <w:r/>
      <w:bookmarkStart w:id="53" w:name="_Toc20732973"/>
      <w:r/>
      <w:bookmarkStart w:id="54" w:name="_Toc100386039"/>
      <w:r/>
      <w:bookmarkStart w:id="55" w:name="_Toc98669336"/>
      <w:r/>
      <w:bookmarkStart w:id="56" w:name="_Toc98669694"/>
      <w:r>
        <w:rPr>
          <w:rFonts w:hint="eastAsia" w:ascii="楷体" w:hAnsi="楷体" w:eastAsia="楷体"/>
          <w:sz w:val="30"/>
        </w:rPr>
        <w:t xml:space="preserve">5．</w:t>
      </w:r>
      <w:r>
        <w:rPr>
          <w:rFonts w:hint="eastAsia" w:ascii="楷体" w:hAnsi="楷体" w:eastAsia="楷体"/>
          <w:color w:val="000000"/>
          <w:sz w:val="30"/>
        </w:rPr>
        <w:t xml:space="preserve">政策功能</w:t>
      </w:r>
      <w:bookmarkEnd w:id="52"/>
      <w:r/>
      <w:bookmarkEnd w:id="53"/>
      <w:r/>
      <w:bookmarkEnd w:id="54"/>
      <w:r/>
      <w:bookmarkEnd w:id="55"/>
      <w:r/>
      <w:bookmarkEnd w:id="56"/>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5.1支持中小企业发展</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符合中小企业划分标准的个体工商户，在政府采购活动中视同中小企业。</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5.1.2.1在货物采购项目中，货物由中小企业制造，即货物由中小企业生产且使用该中小企业商号或者注册商标；</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5.1.2.2在工程采购项目中，工程由中小企业承建，即工程施工单位为中小企业；</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5.1.2.3在服务采购项目中，服务由中小企业承接，即提供服务的人员为中小企业依照《中华人民共和国劳动合同法》订立劳动合同的从业人员。</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在货物采购项目中，投标人提供的货物既有中小企业制造货物，也有大型企业制造货物的，不享受中小企业扶持政策。</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color w:val="000000"/>
          <w:sz w:val="24"/>
        </w:rPr>
        <w:t xml:space="preserve">10%-20%</w:t>
      </w:r>
      <w:bookmarkEnd w:id="57"/>
      <w:r>
        <w:rPr>
          <w:rFonts w:ascii="楷体" w:hAnsi="楷体" w:eastAsia="楷体"/>
          <w:color w:val="000000"/>
          <w:sz w:val="24"/>
        </w:rPr>
        <w:t xml:space="preserve">的扣除，</w:t>
      </w:r>
      <w:bookmarkStart w:id="58" w:name="_Hlk132637893"/>
      <w:r>
        <w:rPr>
          <w:rFonts w:ascii="楷体" w:hAnsi="楷体" w:eastAsia="楷体"/>
          <w:color w:val="000000"/>
          <w:sz w:val="24"/>
        </w:rPr>
        <w:t xml:space="preserve">用扣除后的价格参与评审</w:t>
      </w:r>
      <w:bookmarkEnd w:id="58"/>
      <w:r>
        <w:rPr>
          <w:rFonts w:ascii="楷体" w:hAnsi="楷体" w:eastAsia="楷体"/>
          <w:color w:val="000000"/>
          <w:sz w:val="24"/>
        </w:rPr>
        <w:t xml:space="preserve">。接受大中型企业与小微企业组成联合体或者允许大中型企业向一家或者多家小微企业分包的</w:t>
      </w:r>
      <w:r>
        <w:rPr>
          <w:rFonts w:hint="eastAsia" w:ascii="楷体" w:hAnsi="楷体" w:eastAsia="楷体"/>
          <w:color w:val="000000"/>
          <w:sz w:val="24"/>
        </w:rPr>
        <w:t xml:space="preserve">政府</w:t>
      </w:r>
      <w:r>
        <w:rPr>
          <w:rFonts w:ascii="楷体" w:hAnsi="楷体" w:eastAsia="楷体"/>
          <w:color w:val="000000"/>
          <w:sz w:val="24"/>
        </w:rPr>
        <w:t xml:space="preserve">采购</w:t>
      </w:r>
      <w:r>
        <w:rPr>
          <w:rFonts w:hint="eastAsia" w:ascii="楷体" w:hAnsi="楷体" w:eastAsia="楷体"/>
          <w:color w:val="000000"/>
          <w:sz w:val="24"/>
        </w:rPr>
        <w:t xml:space="preserve">货物或服务</w:t>
      </w:r>
      <w:r>
        <w:rPr>
          <w:rFonts w:ascii="楷体" w:hAnsi="楷体" w:eastAsia="楷体"/>
          <w:color w:val="000000"/>
          <w:sz w:val="24"/>
        </w:rPr>
        <w:t xml:space="preserve">项目，对于联合协议或者分包意向协议</w:t>
      </w:r>
      <w:r>
        <w:rPr>
          <w:rFonts w:hint="eastAsia" w:ascii="楷体" w:hAnsi="楷体" w:eastAsia="楷体"/>
          <w:bCs/>
          <w:color w:val="000000"/>
          <w:sz w:val="24"/>
        </w:rPr>
        <w:t xml:space="preserve">约定小型、微型企业的协议合同金额占到合同总金额30%以上的，给予联合体</w:t>
      </w:r>
      <w:r>
        <w:rPr>
          <w:rFonts w:ascii="楷体" w:hAnsi="楷体" w:eastAsia="楷体"/>
          <w:bCs/>
          <w:iCs/>
          <w:color w:val="000000"/>
          <w:sz w:val="24"/>
        </w:rPr>
        <w:t xml:space="preserve">4</w:t>
      </w:r>
      <w:r>
        <w:rPr>
          <w:rFonts w:hint="eastAsia" w:ascii="楷体" w:hAnsi="楷体" w:eastAsia="楷体"/>
          <w:bCs/>
          <w:iCs/>
          <w:color w:val="000000"/>
          <w:sz w:val="24"/>
        </w:rPr>
        <w:t xml:space="preserve">%</w:t>
      </w:r>
      <w:r>
        <w:rPr>
          <w:rFonts w:ascii="楷体" w:hAnsi="楷体" w:eastAsia="楷体"/>
          <w:bCs/>
          <w:iCs/>
          <w:color w:val="000000"/>
          <w:sz w:val="24"/>
        </w:rPr>
        <w:t xml:space="preserve">-6%</w:t>
      </w:r>
      <w:r>
        <w:rPr>
          <w:rFonts w:hint="eastAsia" w:ascii="楷体" w:hAnsi="楷体" w:eastAsia="楷体"/>
          <w:bCs/>
          <w:color w:val="000000"/>
          <w:sz w:val="24"/>
        </w:rPr>
        <w:t xml:space="preserve">的价格扣除。联合体各方均为小型、微型企业的，联合体视同为小型、微型企业享受</w:t>
      </w:r>
      <w:r>
        <w:rPr>
          <w:rFonts w:ascii="楷体" w:hAnsi="楷体" w:eastAsia="楷体"/>
          <w:iCs/>
          <w:color w:val="000000"/>
          <w:sz w:val="24"/>
        </w:rPr>
        <w:t xml:space="preserve">10%-20%</w:t>
      </w:r>
      <w:r>
        <w:rPr>
          <w:rFonts w:hint="eastAsia" w:ascii="楷体" w:hAnsi="楷体" w:eastAsia="楷体"/>
          <w:bCs/>
          <w:color w:val="000000"/>
          <w:sz w:val="24"/>
        </w:rPr>
        <w:t xml:space="preserve">的价格扣除，</w:t>
      </w:r>
      <w:r>
        <w:rPr>
          <w:rFonts w:ascii="楷体" w:hAnsi="楷体" w:eastAsia="楷体"/>
          <w:color w:val="000000"/>
          <w:sz w:val="24"/>
        </w:rPr>
        <w:t xml:space="preserve">用扣除后的价格参与评审</w:t>
      </w:r>
      <w:r>
        <w:rPr>
          <w:rFonts w:hint="eastAsia" w:ascii="楷体" w:hAnsi="楷体" w:eastAsia="楷体"/>
          <w:bCs/>
          <w:color w:val="000000"/>
          <w:sz w:val="24"/>
        </w:rPr>
        <w:t xml:space="preserve">。</w:t>
      </w:r>
      <w:r>
        <w:rPr>
          <w:rFonts w:hint="eastAsia" w:ascii="楷体" w:hAnsi="楷体" w:eastAsia="楷体"/>
          <w:color w:val="000000"/>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51"/>
        <w:ind w:firstLine="480"/>
        <w:spacing w:line="360" w:lineRule="auto"/>
        <w:rPr>
          <w:rFonts w:hint="eastAsia" w:ascii="楷体" w:hAnsi="楷体" w:eastAsia="楷体"/>
          <w:bCs/>
          <w:color w:val="000000"/>
          <w:sz w:val="24"/>
        </w:rPr>
      </w:pPr>
      <w:r>
        <w:rPr>
          <w:rFonts w:hint="eastAsia" w:ascii="楷体" w:hAnsi="楷体" w:eastAsia="楷体"/>
          <w:color w:val="000000"/>
          <w:sz w:val="24"/>
        </w:rPr>
        <w:t xml:space="preserve">5.1.4</w:t>
      </w:r>
      <w:r>
        <w:rPr>
          <w:rFonts w:hint="eastAsia" w:ascii="楷体" w:hAnsi="楷体" w:eastAsia="楷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5.2强制采购信息安全产品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5.3支持绿色发展</w:t>
      </w:r>
      <w:r/>
    </w:p>
    <w:p>
      <w:pPr>
        <w:ind w:firstLine="477"/>
        <w:spacing w:line="360" w:lineRule="auto"/>
        <w:rPr>
          <w:rFonts w:hint="eastAsia" w:ascii="楷体" w:hAnsi="楷体" w:eastAsia="楷体"/>
          <w:color w:val="000000"/>
          <w:sz w:val="24"/>
        </w:rPr>
      </w:pPr>
      <w:r>
        <w:rPr>
          <w:rFonts w:ascii="楷体" w:hAnsi="楷体" w:eastAsia="楷体"/>
          <w:color w:val="000000"/>
          <w:sz w:val="24"/>
        </w:rPr>
        <w:t xml:space="preserve">5.3.1</w:t>
      </w:r>
      <w:r>
        <w:rPr>
          <w:rFonts w:hint="eastAsia" w:ascii="楷体" w:hAnsi="楷体" w:eastAsia="楷体"/>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w:t>
      </w:r>
      <w:r>
        <w:rPr>
          <w:rFonts w:ascii="楷体" w:hAnsi="楷体" w:eastAsia="楷体"/>
          <w:color w:val="000000"/>
          <w:sz w:val="24"/>
        </w:rPr>
        <w:t xml:space="preserve">3.2</w:t>
      </w:r>
      <w:r>
        <w:rPr>
          <w:rFonts w:hint="eastAsia" w:ascii="楷体" w:hAnsi="楷体" w:eastAsia="楷体"/>
          <w:color w:val="000000"/>
          <w:sz w:val="24"/>
        </w:rPr>
        <w:t xml:space="preserve">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color w:val="000000"/>
          <w:sz w:val="24"/>
        </w:rPr>
        <w:t xml:space="preserve">（财办库〔2020〕123号）</w:t>
      </w:r>
      <w:bookmarkEnd w:id="59"/>
      <w:r>
        <w:rPr>
          <w:rFonts w:hint="eastAsia" w:ascii="楷体" w:hAnsi="楷体" w:eastAsia="楷体"/>
          <w:color w:val="000000"/>
          <w:sz w:val="24"/>
        </w:rPr>
        <w:t xml:space="preserve">规定的包装需求标准。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000000"/>
          <w:sz w:val="24"/>
        </w:rPr>
        <w:t xml:space="preserve">—</w:t>
      </w:r>
      <w:r>
        <w:rPr>
          <w:rFonts w:hint="eastAsia" w:ascii="楷体" w:hAnsi="楷体" w:eastAsia="楷体"/>
          <w:color w:val="000000"/>
          <w:sz w:val="24"/>
        </w:rPr>
        <w:t xml:space="preserve">政采贷”网站。</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5.5支持创新发展</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5.6平等对待内外资企业和符合条件的破产重整企业</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5.6.1平等对待内外资企业和符合条件的破产重整企业，切实保障企业公平竞争，平等维护企业的合法利益。</w:t>
      </w:r>
      <w:r/>
    </w:p>
    <w:p>
      <w:pPr>
        <w:ind w:firstLine="480"/>
        <w:rPr>
          <w:rFonts w:hint="eastAsia" w:ascii="楷体" w:hAnsi="楷体" w:eastAsia="楷体"/>
          <w:color w:val="000000"/>
          <w:sz w:val="24"/>
        </w:rPr>
      </w:pPr>
      <w:r>
        <w:rPr>
          <w:rFonts w:hint="eastAsia" w:ascii="楷体" w:hAnsi="楷体" w:eastAsia="楷体"/>
          <w:color w:val="000000"/>
          <w:sz w:val="24"/>
        </w:rPr>
        <w:t xml:space="preserve">5.7强化政府采购异常低价审查</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5.7.1评审过程中出现下列情形之一的，评审委员会应当启动异常低价投标(响应)审查程序:</w:t>
      </w:r>
      <w:r/>
    </w:p>
    <w:p>
      <w:pPr>
        <w:ind w:firstLine="24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1.投标（响应）报价低于全部通过符合性审查供应商投标（响应）报价平均值</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%的，即投标（响应）报价&lt;全部通过符合性审查供应商投标（响应）报价平均值×</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p>
    <w:p>
      <w:pPr>
        <w:ind w:firstLine="24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2.投标（响应）报价低于通过符合性审查的次低报价供应商投标（响应）报价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%的，即投标（响应）报价&lt;通过符合性审查的次低报价供应商投标（响应）报价×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p>
    <w:p>
      <w:pPr>
        <w:ind w:firstLine="240"/>
        <w:spacing w:line="360" w:lineRule="auto"/>
        <w:rPr>
          <w:rFonts w:hint="eastAsia" w:ascii="楷体" w:hAnsi="楷体" w:eastAsia="楷体"/>
          <w:color w:val="000000"/>
          <w:sz w:val="24"/>
          <w:highlight w:val="none"/>
          <w:lang w:val="en-US" w:eastAsia="zh-CN"/>
        </w:rPr>
      </w:pPr>
      <w:r>
        <w:rPr>
          <w:rFonts w:hint="eastAsia" w:ascii="楷体" w:hAnsi="楷体" w:eastAsia="楷体"/>
          <w:color w:val="000000"/>
          <w:sz w:val="24"/>
          <w:highlight w:val="none"/>
        </w:rPr>
        <w:t xml:space="preserve">3.投标（响应）报价低于采购项目最高限价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%的，即投标（响应）报价&lt;采购项目最高限价×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rPr>
          <w:rFonts w:hint="eastAsia" w:ascii="楷体" w:hAnsi="楷体" w:eastAsia="楷体"/>
          <w:color w:val="000000"/>
          <w:sz w:val="24"/>
          <w:highlight w:val="none"/>
          <w:lang w:val="en-US" w:eastAsia="zh-CN"/>
        </w:rPr>
        <w:t xml:space="preserve">   </w:t>
      </w:r>
      <w:r/>
    </w:p>
    <w:p>
      <w:pPr>
        <w:ind w:firstLine="993"/>
        <w:spacing w:line="360" w:lineRule="auto"/>
        <w:rPr>
          <w:rFonts w:ascii="楷体" w:hAnsi="楷体" w:eastAsia="楷体"/>
          <w:color w:val="000000"/>
          <w:sz w:val="24"/>
          <w:highlight w:val="none"/>
          <w:lang w:val="en-US" w:eastAsia="zh-CN"/>
        </w:rPr>
      </w:pPr>
      <w:r>
        <w:rPr>
          <w:rFonts w:hint="eastAsia" w:ascii="楷体" w:hAnsi="楷体" w:eastAsia="楷体"/>
          <w:color w:val="000000"/>
          <w:sz w:val="24"/>
          <w:highlight w:val="none"/>
          <w:lang w:val="en-US" w:eastAsia="zh-CN"/>
        </w:rPr>
        <w:t xml:space="preserve">注：本项目启动低价审查程序的投标（响应）报价为1-优惠率</w:t>
      </w:r>
      <w:r/>
    </w:p>
    <w:p>
      <w:pPr>
        <w:ind w:firstLine="240"/>
        <w:spacing w:line="360" w:lineRule="auto"/>
        <w:rPr>
          <w:rFonts w:ascii="楷体" w:hAnsi="楷体" w:eastAsia="楷体"/>
          <w:color w:val="000000"/>
          <w:sz w:val="24"/>
        </w:rPr>
      </w:pPr>
      <w:r>
        <w:rPr>
          <w:rFonts w:hint="eastAsia" w:ascii="楷体" w:hAnsi="楷体" w:eastAsia="楷体"/>
          <w:color w:val="000000"/>
          <w:sz w:val="24"/>
        </w:rPr>
        <w:t xml:space="preserve">4.评审委员会基于专业判断，认为供应商报价过低，有可能影响产品质量或者不能诚信履约的其他情形。</w:t>
      </w:r>
      <w:r/>
    </w:p>
    <w:p>
      <w:pPr>
        <w:ind w:firstLine="240"/>
        <w:spacing w:line="360" w:lineRule="auto"/>
        <w:rPr>
          <w:rFonts w:hint="eastAsia" w:ascii="楷体" w:hAnsi="楷体" w:eastAsia="楷体"/>
          <w:color w:val="000000"/>
          <w:sz w:val="24"/>
        </w:rPr>
      </w:pPr>
      <w:r>
        <w:rPr>
          <w:rFonts w:hint="eastAsia" w:ascii="楷体" w:hAnsi="楷体" w:eastAsia="楷体"/>
          <w:color w:val="000000"/>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4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4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42"/>
        <w:ind w:firstLine="446"/>
        <w:keepLines w:val="0"/>
        <w:keepNext w:val="0"/>
        <w:spacing w:before="200" w:after="200" w:line="360" w:lineRule="auto"/>
        <w:rPr>
          <w:rFonts w:hint="eastAsia" w:ascii="楷体" w:hAnsi="楷体" w:eastAsia="楷体"/>
          <w:sz w:val="30"/>
        </w:rPr>
      </w:pPr>
      <w:r/>
      <w:bookmarkStart w:id="60" w:name="_Toc100386042"/>
      <w:r/>
      <w:bookmarkStart w:id="61" w:name="_Toc92168008"/>
      <w:r/>
      <w:bookmarkStart w:id="62" w:name="_Toc98669697"/>
      <w:r/>
      <w:bookmarkStart w:id="63" w:name="_Toc98669339"/>
      <w:r/>
      <w:bookmarkStart w:id="64"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0"/>
      <w:r/>
      <w:bookmarkEnd w:id="61"/>
      <w:r/>
      <w:bookmarkEnd w:id="62"/>
      <w:r/>
      <w:bookmarkEnd w:id="63"/>
      <w:r/>
      <w:bookmarkEnd w:id="64"/>
      <w:r/>
      <w:bookmarkStart w:id="65" w:name="_Toc98669698"/>
      <w:r/>
      <w:bookmarkStart w:id="66" w:name="_Toc100386043"/>
      <w:r/>
      <w:bookmarkStart w:id="67" w:name="_Toc20732977"/>
      <w:r/>
      <w:bookmarkStart w:id="68" w:name="_Toc98669340"/>
      <w:r/>
      <w:bookmarkStart w:id="69" w:name="_Toc92168009"/>
      <w:r>
        <w:rPr>
          <w:rFonts w:hint="eastAsia" w:ascii="楷体" w:hAnsi="楷体" w:eastAsia="楷体"/>
          <w:sz w:val="30"/>
        </w:rPr>
        <w:t xml:space="preserve">和修改</w:t>
      </w:r>
      <w:bookmarkEnd w:id="65"/>
      <w:r/>
      <w:bookmarkEnd w:id="66"/>
      <w:r/>
      <w:bookmarkEnd w:id="67"/>
      <w:r/>
      <w:bookmarkEnd w:id="68"/>
      <w:r/>
      <w:bookmarkEnd w:id="69"/>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942"/>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42"/>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147"/>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147"/>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147"/>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147"/>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147"/>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942"/>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942"/>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51"/>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51"/>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42"/>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color w:val="000000"/>
          <w:sz w:val="24"/>
          <w:u w:val="single"/>
        </w:rPr>
      </w:pPr>
      <w:r>
        <w:rPr>
          <w:rFonts w:hint="eastAsia" w:ascii="楷体" w:hAnsi="楷体" w:eastAsia="楷体"/>
          <w:b/>
          <w:bCs/>
          <w:color w:val="000000"/>
          <w:sz w:val="24"/>
          <w:u w:val="single"/>
        </w:rPr>
        <w:t xml:space="preserve">（</w:t>
      </w:r>
      <w:r>
        <w:rPr>
          <w:rFonts w:ascii="楷体" w:hAnsi="楷体" w:eastAsia="楷体"/>
          <w:b/>
          <w:bCs/>
          <w:color w:val="000000"/>
          <w:sz w:val="24"/>
          <w:u w:val="single"/>
        </w:rPr>
        <w:t xml:space="preserve">8</w:t>
      </w:r>
      <w:r>
        <w:rPr>
          <w:rFonts w:hint="eastAsia" w:ascii="楷体" w:hAnsi="楷体" w:eastAsia="楷体"/>
          <w:b/>
          <w:bCs/>
          <w:color w:val="000000"/>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p>
    <w:p>
      <w:pPr>
        <w:ind w:left="1" w:firstLine="482"/>
        <w:spacing w:line="360" w:lineRule="auto"/>
        <w:rPr>
          <w:rFonts w:hint="eastAsia" w:ascii="楷体" w:hAnsi="楷体" w:eastAsia="楷体" w:cs="Times New Roman"/>
          <w:b/>
          <w:sz w:val="24"/>
          <w:u w:val="single"/>
        </w:rPr>
      </w:pP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lang w:val="en-US" w:eastAsia="zh-CN"/>
        </w:rPr>
        <w:t xml:space="preserve">18</w:t>
      </w: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rPr>
        <w:t xml:space="preserve">投标文件不满足招标文件的加★要求的；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lang w:val="en-US" w:eastAsia="zh-CN"/>
        </w:rPr>
        <w:t xml:space="preserve">9</w:t>
      </w:r>
      <w:r>
        <w:rPr>
          <w:rFonts w:hint="eastAsia" w:ascii="楷体" w:hAnsi="楷体" w:eastAsia="楷体"/>
          <w:b/>
          <w:sz w:val="24"/>
          <w:u w:val="single"/>
        </w:rPr>
        <w:t xml:space="preserve">）法律、法规、规章（适用本市的）及省级以上规范性文件（适用本市的）规定的其他无效情形。</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rPr>
      </w:pPr>
      <w:r>
        <w:rPr>
          <w:rFonts w:hint="eastAsia" w:ascii="楷体" w:hAnsi="楷体" w:eastAsia="楷体"/>
          <w:sz w:val="24"/>
        </w:rPr>
        <w:t xml:space="preserve">（6）不同投标人存在电子投标文件预算编制软件密码锁号、IP地址、机器码一致的情形。</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51"/>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942"/>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0" w:name="_Hlk132702541"/>
      <w:r/>
      <w:bookmarkStart w:id="71" w:name="_Hlk132702790"/>
      <w:r>
        <w:rPr>
          <w:rFonts w:hint="eastAsia" w:ascii="楷体" w:hAnsi="楷体" w:eastAsia="楷体"/>
          <w:sz w:val="24"/>
        </w:rPr>
        <w:t xml:space="preserve">27.</w:t>
      </w:r>
      <w:bookmarkEnd w:id="70"/>
      <w:r>
        <w:rPr>
          <w:rFonts w:hint="eastAsia" w:ascii="楷体" w:hAnsi="楷体" w:eastAsia="楷体"/>
          <w:sz w:val="24"/>
        </w:rPr>
        <w:t xml:space="preserve">2</w:t>
      </w:r>
      <w:bookmarkEnd w:id="71"/>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42"/>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942"/>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42"/>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42"/>
        <w:ind w:firstLine="446"/>
        <w:keepLines w:val="0"/>
        <w:keepNext w:val="0"/>
        <w:spacing w:before="200" w:after="200" w:line="360" w:lineRule="auto"/>
        <w:rPr>
          <w:rFonts w:hint="eastAsia" w:ascii="楷体" w:hAnsi="楷体" w:eastAsia="楷体"/>
          <w:color w:val="0000ff"/>
          <w:sz w:val="30"/>
          <w:szCs w:val="30"/>
        </w:rPr>
      </w:pPr>
      <w:r>
        <w:rPr>
          <w:rFonts w:hint="eastAsia" w:ascii="楷体" w:hAnsi="楷体" w:eastAsia="楷体"/>
          <w:color w:val="0000ff"/>
          <w:sz w:val="30"/>
          <w:szCs w:val="30"/>
        </w:rPr>
        <w:t xml:space="preserve">29.履约保证金</w:t>
      </w:r>
      <w:r/>
    </w:p>
    <w:p>
      <w:pPr>
        <w:pStyle w:val="951"/>
        <w:ind w:firstLine="480"/>
        <w:spacing w:line="360" w:lineRule="auto"/>
        <w:rPr>
          <w:rFonts w:hint="eastAsia" w:ascii="楷体" w:hAnsi="楷体" w:eastAsia="楷体"/>
          <w:sz w:val="24"/>
        </w:rPr>
      </w:pPr>
      <w:r>
        <w:rPr>
          <w:rFonts w:hint="eastAsia" w:ascii="楷体" w:hAnsi="楷体" w:eastAsia="楷体"/>
          <w:sz w:val="24"/>
        </w:rPr>
        <w:t xml:space="preserve">29.1</w:t>
      </w:r>
      <w:r>
        <w:rPr>
          <w:rFonts w:hint="eastAsia" w:ascii="楷体" w:hAnsi="楷体" w:eastAsia="楷体"/>
          <w:color w:val="0000ff"/>
          <w:sz w:val="24"/>
        </w:rPr>
        <w:t xml:space="preserve">该项目</w:t>
      </w:r>
      <w:r>
        <w:rPr>
          <w:rFonts w:hint="eastAsia" w:ascii="楷体" w:hAnsi="楷体" w:eastAsia="楷体"/>
          <w:color w:val="0000ff"/>
          <w:sz w:val="24"/>
          <w:u w:val="single"/>
        </w:rPr>
        <w:t xml:space="preserve">不收取</w:t>
      </w:r>
      <w:r>
        <w:rPr>
          <w:rFonts w:hint="eastAsia" w:ascii="楷体" w:hAnsi="楷体" w:eastAsia="楷体"/>
          <w:color w:val="0000ff"/>
          <w:sz w:val="24"/>
        </w:rPr>
        <w:t xml:space="preserve">履约保证金</w:t>
      </w:r>
      <w:r>
        <w:rPr>
          <w:rFonts w:hint="eastAsia" w:ascii="楷体" w:hAnsi="楷体" w:eastAsia="楷体"/>
          <w:sz w:val="24"/>
        </w:rPr>
        <w:t xml:space="preserve">。</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 xml:space="preserve">政府采购监管部门</w:t>
      </w:r>
      <w:bookmarkEnd w:id="72"/>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42"/>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jc w:val="center"/>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pStyle w:val="942"/>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w:t>
      </w:r>
      <w:r/>
    </w:p>
    <w:p>
      <w:pPr>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r>
      <w:r/>
    </w:p>
    <w:p>
      <w:pPr>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ind w:left="630" w:right="630" w:firstLine="643"/>
        <w:jc w:val="center"/>
        <w:spacing w:line="360" w:lineRule="auto"/>
        <w:rPr>
          <w:rFonts w:hint="eastAsia" w:ascii="宋体" w:hAnsi="宋体"/>
          <w:b/>
          <w:sz w:val="32"/>
        </w:rPr>
      </w:pPr>
      <w:r>
        <w:rPr>
          <w:rFonts w:hint="eastAsia" w:ascii="宋体" w:hAnsi="宋体"/>
          <w:b/>
          <w:sz w:val="32"/>
        </w:rPr>
      </w:r>
      <w:r/>
    </w:p>
    <w:p>
      <w:pPr>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政府采购合同参考范本（具体以甲方实际签订为准）</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（服务类）</w:t>
      </w:r>
      <w:r/>
    </w:p>
    <w:p>
      <w:pPr>
        <w:ind w:left="630" w:right="630" w:firstLine="643"/>
        <w:jc w:val="center"/>
        <w:spacing w:line="360" w:lineRule="auto"/>
        <w:rPr>
          <w:rFonts w:hint="eastAsia" w:ascii="宋体" w:hAnsi="宋体"/>
          <w:b/>
          <w:sz w:val="32"/>
        </w:rPr>
      </w:pPr>
      <w:r>
        <w:rPr>
          <w:rFonts w:hint="eastAsia" w:ascii="宋体" w:hAnsi="宋体"/>
          <w:b/>
          <w:sz w:val="32"/>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73" w:name="_Hlk136502621"/>
      <w:r>
        <w:rPr>
          <w:rFonts w:hint="eastAsia" w:ascii="宋体" w:hAnsi="宋体" w:cs="宋体"/>
          <w:b/>
          <w:sz w:val="28"/>
          <w:szCs w:val="28"/>
        </w:rPr>
        <w:t xml:space="preserve">部分</w:t>
      </w:r>
      <w:bookmarkEnd w:id="73"/>
      <w:r>
        <w:rPr>
          <w:rFonts w:hint="eastAsia" w:ascii="宋体" w:hAnsi="宋体" w:cs="宋体"/>
          <w:b/>
          <w:sz w:val="28"/>
          <w:szCs w:val="28"/>
        </w:rPr>
        <w:t xml:space="preserve"> 合同书</w:t>
      </w:r>
      <w:r/>
    </w:p>
    <w:p>
      <w:pPr>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rPr>
          <w:rFonts w:hint="eastAsia" w:ascii="宋体" w:hAnsi="宋体"/>
          <w:b/>
          <w:sz w:val="32"/>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left="630" w:right="630" w:firstLine="643"/>
        <w:jc w:val="center"/>
        <w:spacing w:line="360" w:lineRule="auto"/>
        <w:rPr>
          <w:rFonts w:hint="eastAsia" w:ascii="宋体" w:hAnsi="宋体"/>
          <w:b/>
          <w:sz w:val="32"/>
        </w:rPr>
      </w:pPr>
      <w:r>
        <w:rPr>
          <w:rFonts w:hint="eastAsia" w:ascii="宋体" w:hAnsi="宋体"/>
          <w:b/>
          <w:sz w:val="32"/>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bookmarkStart w:id="239" w:name="_GoBack"/>
      <w:r/>
      <w:bookmarkEnd w:id="239"/>
      <w:r/>
      <w:r/>
    </w:p>
    <w:p>
      <w:pPr>
        <w:ind w:firstLine="480"/>
        <w:spacing w:line="360" w:lineRule="auto"/>
        <w:rPr>
          <w:rFonts w:hint="eastAsia" w:ascii="宋体" w:hAnsi="宋体"/>
          <w:sz w:val="24"/>
          <w:lang w:val="zh-CN"/>
        </w:rPr>
      </w:pPr>
      <w:r>
        <w:rPr>
          <w:rFonts w:hint="eastAsia" w:ascii="宋体" w:hAnsi="宋体"/>
          <w:sz w:val="24"/>
          <w:lang w:val="zh-CN"/>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根据《中华人民共和国民法典》《中华人民共和国政府采购法》等相关法律法规之规定和</w:t>
      </w:r>
      <w:r>
        <w:rPr>
          <w:rFonts w:hint="eastAsia" w:ascii="宋体" w:hAnsi="宋体" w:eastAsia="宋体" w:cs="宋体"/>
          <w:color w:val="auto"/>
          <w:sz w:val="24"/>
          <w:szCs w:val="24"/>
          <w:u w:val="single"/>
        </w:rPr>
        <w:t xml:space="preserve">XXXXXX（项目编号）</w:t>
      </w:r>
      <w:r>
        <w:rPr>
          <w:rFonts w:hint="eastAsia" w:ascii="宋体" w:hAnsi="宋体" w:eastAsia="宋体" w:cs="宋体"/>
          <w:color w:val="auto"/>
          <w:sz w:val="24"/>
          <w:szCs w:val="24"/>
        </w:rPr>
        <w:t xml:space="preserve">的招标结果，</w:t>
      </w:r>
      <w:r>
        <w:rPr>
          <w:rFonts w:hint="eastAsia" w:ascii="宋体" w:hAnsi="宋体" w:eastAsia="宋体" w:cs="宋体"/>
          <w:color w:val="auto"/>
          <w:sz w:val="24"/>
          <w:szCs w:val="24"/>
          <w:lang w:val="zh-CN"/>
        </w:rPr>
        <w:t xml:space="preserve">按照平等、自愿、公平、诚实信用和绿色的原则，经甲方和乙方协商一致，约定以下合同</w:t>
      </w:r>
      <w:r>
        <w:rPr>
          <w:rFonts w:hint="eastAsia" w:ascii="宋体" w:hAnsi="宋体" w:eastAsia="宋体" w:cs="宋体"/>
          <w:color w:val="auto"/>
          <w:sz w:val="24"/>
          <w:szCs w:val="24"/>
        </w:rPr>
        <w:t xml:space="preserve">条款，以兹共同遵守、全面履行。</w:t>
      </w:r>
      <w:r/>
    </w:p>
    <w:p>
      <w:pPr>
        <w:ind w:firstLine="482"/>
        <w:spacing w:line="360" w:lineRule="auto"/>
        <w:rPr>
          <w:rFonts w:hint="eastAsia" w:ascii="宋体" w:hAnsi="宋体" w:eastAsia="宋体" w:cs="宋体"/>
          <w:b/>
          <w:color w:val="auto"/>
          <w:sz w:val="24"/>
          <w:szCs w:val="24"/>
        </w:rPr>
      </w:pPr>
      <w:r/>
      <w:bookmarkStart w:id="74" w:name="_Toc3029"/>
      <w:r/>
      <w:bookmarkEnd w:id="74"/>
      <w:r/>
      <w:bookmarkStart w:id="75" w:name="_Toc2232"/>
      <w:r/>
      <w:bookmarkEnd w:id="75"/>
      <w:r/>
      <w:bookmarkStart w:id="76" w:name="_Toc24059"/>
      <w:r/>
      <w:bookmarkEnd w:id="76"/>
      <w:r>
        <w:rPr>
          <w:rFonts w:hint="eastAsia" w:ascii="宋体" w:hAnsi="宋体" w:eastAsia="宋体" w:cs="宋体"/>
          <w:b/>
          <w:color w:val="auto"/>
          <w:sz w:val="24"/>
          <w:szCs w:val="24"/>
        </w:rPr>
        <w:t xml:space="preserve">1.1合同组成部分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.1.1本合同第一部分、第二部分、第三部分及其补充合同、变更协议；</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.1.2中标或者成交通知书；</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.1.3投标或者响应文件（含澄清或者说明文件）；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.1.4招标文件（含澄清或者修改文件）；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.1.5其他相关招标文件。</w:t>
      </w:r>
      <w:r/>
    </w:p>
    <w:p>
      <w:pPr>
        <w:ind w:firstLine="482"/>
        <w:spacing w:line="360" w:lineRule="auto"/>
        <w:rPr>
          <w:rFonts w:hint="eastAsia" w:ascii="宋体" w:hAnsi="宋体" w:eastAsia="宋体" w:cs="宋体"/>
          <w:b/>
          <w:color w:val="auto"/>
          <w:sz w:val="24"/>
          <w:szCs w:val="24"/>
        </w:rPr>
      </w:pPr>
      <w:r/>
      <w:bookmarkStart w:id="77" w:name="_Toc27126"/>
      <w:r/>
      <w:bookmarkEnd w:id="77"/>
      <w:r/>
      <w:bookmarkStart w:id="78" w:name="_Toc21295"/>
      <w:r/>
      <w:bookmarkEnd w:id="78"/>
      <w:r/>
      <w:bookmarkStart w:id="79" w:name="_Toc24300"/>
      <w:r/>
      <w:bookmarkEnd w:id="79"/>
      <w:r>
        <w:rPr>
          <w:rFonts w:hint="eastAsia" w:ascii="宋体" w:hAnsi="宋体" w:eastAsia="宋体" w:cs="宋体"/>
          <w:b/>
          <w:color w:val="auto"/>
          <w:sz w:val="24"/>
          <w:szCs w:val="24"/>
        </w:rPr>
        <w:t xml:space="preserve">1.2货物</w:t>
      </w:r>
      <w:r>
        <w:rPr>
          <w:rFonts w:hint="eastAsia" w:ascii="宋体" w:hAnsi="宋体" w:eastAsia="宋体" w:cs="宋体"/>
          <w:b/>
          <w:i/>
          <w:iCs/>
          <w:color w:val="auto"/>
          <w:sz w:val="24"/>
          <w:szCs w:val="24"/>
        </w:rPr>
        <w:t xml:space="preserve">（可附货物清单）</w:t>
      </w:r>
      <w:r/>
    </w:p>
    <w:p>
      <w:pPr>
        <w:ind w:firstLine="482"/>
        <w:spacing w:line="360" w:lineRule="auto"/>
        <w:rPr>
          <w:rFonts w:hint="eastAsia" w:ascii="宋体" w:hAnsi="宋体" w:eastAsia="宋体" w:cs="宋体"/>
          <w:b/>
          <w:color w:val="auto"/>
          <w:sz w:val="24"/>
          <w:szCs w:val="24"/>
        </w:rPr>
      </w:pPr>
      <w:r/>
      <w:bookmarkStart w:id="80" w:name="_Toc21551"/>
      <w:r/>
      <w:bookmarkStart w:id="81" w:name="_Toc21631"/>
      <w:r/>
      <w:bookmarkStart w:id="82" w:name="_Toc23292"/>
      <w:r>
        <w:rPr>
          <w:rFonts w:hint="eastAsia" w:ascii="宋体" w:hAnsi="宋体" w:eastAsia="宋体" w:cs="宋体"/>
          <w:b/>
          <w:color w:val="auto"/>
          <w:sz w:val="24"/>
          <w:szCs w:val="24"/>
        </w:rPr>
        <w:t xml:space="preserve">1.3 服务</w:t>
      </w:r>
      <w:r>
        <w:rPr>
          <w:rFonts w:hint="eastAsia" w:ascii="宋体" w:hAnsi="宋体" w:eastAsia="宋体" w:cs="宋体"/>
          <w:b/>
          <w:i/>
          <w:iCs/>
          <w:color w:val="auto"/>
          <w:sz w:val="24"/>
          <w:szCs w:val="24"/>
        </w:rPr>
        <w:t xml:space="preserve">（可附服务清单）</w:t>
      </w:r>
      <w:r/>
    </w:p>
    <w:p>
      <w:pPr>
        <w:ind w:left="2639" w:hanging="216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1.3.1服务内容：</w:t>
      </w:r>
      <w:r>
        <w:rPr>
          <w:rFonts w:hint="eastAsia" w:ascii="宋体" w:hAnsi="宋体" w:cs="宋体"/>
          <w:b/>
          <w:bCs w:val="0"/>
          <w:sz w:val="24"/>
          <w:szCs w:val="22"/>
          <w:u w:val="single"/>
          <w:lang w:val="en-US" w:eastAsia="zh-CN"/>
        </w:rPr>
        <w:t xml:space="preserve">句容市崇明街道2026年开放式小区零星应急维修服务</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1.3.2服务标准：</w:t>
      </w:r>
      <w:r>
        <w:rPr>
          <w:rFonts w:hint="eastAsia" w:ascii="宋体" w:hAnsi="宋体" w:eastAsia="宋体" w:cs="宋体"/>
          <w:color w:val="auto"/>
          <w:sz w:val="24"/>
          <w:szCs w:val="24"/>
          <w:u w:val="single"/>
        </w:rPr>
        <w:t xml:space="preserve">详见采购需求中相关要求             </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1.3.3技术保障：</w:t>
      </w:r>
      <w:r>
        <w:rPr>
          <w:rFonts w:hint="eastAsia" w:ascii="宋体" w:hAnsi="宋体" w:eastAsia="宋体" w:cs="宋体"/>
          <w:color w:val="auto"/>
          <w:sz w:val="24"/>
          <w:szCs w:val="24"/>
          <w:u w:val="single"/>
        </w:rPr>
        <w:t xml:space="preserve">详见采购需求中相关要求       　      ；</w:t>
      </w:r>
      <w:r/>
    </w:p>
    <w:p>
      <w:pPr>
        <w:ind w:firstLine="480"/>
        <w:jc w:val="left"/>
        <w:spacing w:line="360" w:lineRule="auto"/>
        <w:rPr>
          <w:rFonts w:hint="eastAsia" w:ascii="仿宋" w:hAnsi="仿宋" w:eastAsia="仿宋" w:cs="仿宋"/>
          <w:color w:val="auto"/>
          <w:sz w:val="24"/>
          <w:szCs w:val="24"/>
          <w:u w:val="single"/>
        </w:rPr>
      </w:pPr>
      <w:r>
        <w:rPr>
          <w:rFonts w:hint="eastAsia" w:ascii="宋体" w:hAnsi="宋体" w:eastAsia="宋体" w:cs="宋体"/>
          <w:color w:val="auto"/>
          <w:sz w:val="24"/>
          <w:szCs w:val="24"/>
        </w:rPr>
        <w:t xml:space="preserve">1.3.4服务人员组成：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bookmarkEnd w:id="80"/>
      <w:r/>
      <w:bookmarkEnd w:id="81"/>
      <w:r/>
      <w:bookmarkEnd w:id="82"/>
      <w:r>
        <w:rPr>
          <w:rFonts w:hint="eastAsia" w:ascii="仿宋" w:hAnsi="仿宋" w:eastAsia="仿宋" w:cs="仿宋"/>
          <w:color w:val="auto"/>
          <w:sz w:val="24"/>
          <w:szCs w:val="24"/>
          <w:u w:val="single"/>
        </w:rPr>
        <w:t xml:space="preserve">（投标文件中按要求提供了服务人员姓名的，需填写具体服务人员姓名作为履约验收条件）</w:t>
      </w:r>
      <w:r/>
    </w:p>
    <w:p>
      <w:pPr>
        <w:ind w:firstLine="480"/>
        <w:jc w:val="left"/>
        <w:spacing w:line="360" w:lineRule="auto"/>
        <w:rPr>
          <w:rFonts w:hint="eastAsia" w:ascii="仿宋" w:hAnsi="仿宋" w:eastAsia="仿宋" w:cs="仿宋"/>
          <w:i/>
          <w:iCs/>
          <w:color w:val="auto"/>
          <w:sz w:val="24"/>
          <w:szCs w:val="24"/>
          <w:u w:val="single"/>
        </w:rPr>
      </w:pPr>
      <w:r>
        <w:rPr>
          <w:rFonts w:hint="eastAsia" w:ascii="仿宋" w:hAnsi="仿宋" w:eastAsia="仿宋" w:cs="仿宋"/>
          <w:color w:val="auto"/>
          <w:sz w:val="24"/>
          <w:szCs w:val="24"/>
          <w:u w:val="single"/>
        </w:rPr>
        <w:t xml:space="preserve">提醒：详细服务要求可在合同专用条款中列出</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1.4合同金额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szCs w:val="24"/>
          <w:u w:val="single"/>
        </w:rPr>
        <w:t xml:space="preserve">1.4.3</w:t>
      </w:r>
      <w:r>
        <w:rPr>
          <w:rFonts w:hint="eastAsia" w:ascii="宋体" w:hAnsi="宋体" w:eastAsia="宋体" w:cs="宋体"/>
          <w:color w:val="auto"/>
          <w:sz w:val="24"/>
          <w:szCs w:val="24"/>
        </w:rPr>
        <w:t xml:space="preserve">条款规定的计价方式计价。</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1.4.1总价合同。本合同总价（含税）为：¥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元（大写：</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元人民币）。</w:t>
      </w:r>
      <w:r/>
    </w:p>
    <w:p>
      <w:pPr>
        <w:ind w:firstLine="480"/>
        <w:spacing w:line="360" w:lineRule="auto"/>
        <w:rPr>
          <w:rFonts w:hint="eastAsia" w:ascii="宋体" w:hAnsi="宋体" w:eastAsia="宋体" w:cs="宋体"/>
          <w:color w:val="auto"/>
          <w:sz w:val="24"/>
          <w:szCs w:val="24"/>
          <w:u w:val="single"/>
        </w:rPr>
      </w:pPr>
      <w:r/>
      <w:bookmarkStart w:id="83" w:name="_Hlk134193576"/>
      <w:r/>
      <w:bookmarkEnd w:id="83"/>
      <w:r/>
      <w:bookmarkStart w:id="84" w:name="_Toc10340"/>
      <w:r/>
      <w:bookmarkStart w:id="85" w:name="_Toc22618"/>
      <w:r/>
      <w:bookmarkStart w:id="86" w:name="_Toc1814"/>
      <w:r>
        <w:rPr>
          <w:rFonts w:hint="eastAsia" w:ascii="宋体" w:hAnsi="宋体" w:eastAsia="宋体" w:cs="宋体"/>
          <w:bCs/>
          <w:color w:val="auto"/>
          <w:sz w:val="24"/>
          <w:szCs w:val="24"/>
        </w:rPr>
        <w:t xml:space="preserve">1.4.2单价合同，本合同单价（含税）标准为：</w:t>
      </w:r>
      <w:r>
        <w:rPr>
          <w:rFonts w:hint="eastAsia" w:ascii="宋体" w:hAnsi="宋体" w:eastAsia="宋体" w:cs="宋体"/>
          <w:color w:val="auto"/>
          <w:sz w:val="24"/>
          <w:szCs w:val="24"/>
        </w:rPr>
        <w:t xml:space="preserve">计量方式为：</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bCs/>
          <w:iCs/>
          <w:color w:val="auto"/>
          <w:sz w:val="24"/>
          <w:szCs w:val="24"/>
          <w:u w:val="single"/>
        </w:rPr>
        <w:t xml:space="preserve"> 1.4.2</w:t>
      </w:r>
      <w:r>
        <w:rPr>
          <w:rFonts w:hint="eastAsia" w:ascii="宋体" w:hAnsi="宋体" w:eastAsia="宋体" w:cs="宋体"/>
          <w:color w:val="auto"/>
          <w:sz w:val="24"/>
          <w:szCs w:val="24"/>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szCs w:val="24"/>
          <w:u w:val="single"/>
        </w:rPr>
        <w:t xml:space="preserve">￥           元（大写：                 元人民币）。</w:t>
      </w:r>
      <w:r/>
    </w:p>
    <w:p>
      <w:p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1.4.3其他计价方式：</w:t>
      </w:r>
      <w:r>
        <w:rPr>
          <w:rFonts w:hint="eastAsia" w:ascii="宋体" w:hAnsi="宋体" w:cs="宋体"/>
          <w:color w:val="auto"/>
          <w:sz w:val="24"/>
          <w:szCs w:val="24"/>
          <w:u w:val="single"/>
          <w:lang w:val="en-US" w:eastAsia="zh-CN"/>
        </w:rPr>
        <w:t xml:space="preserve">          。</w:t>
      </w:r>
      <w:r/>
    </w:p>
    <w:p>
      <w:pPr>
        <w:pStyle w:val="2526"/>
        <w:spacing w:before="0" w:beforeAutospacing="0" w:after="0" w:afterAutospacing="0" w:line="360" w:lineRule="auto"/>
        <w:rPr>
          <w:rFonts w:hint="eastAsia" w:ascii="宋体" w:hAnsi="宋体" w:eastAsia="宋体" w:cs="宋体"/>
          <w:b/>
          <w:color w:val="0000ff"/>
          <w:sz w:val="24"/>
          <w:szCs w:val="24"/>
        </w:rPr>
      </w:pPr>
      <w:r>
        <w:rPr>
          <w:rFonts w:hint="eastAsia" w:ascii="宋体" w:hAnsi="宋体" w:eastAsia="宋体" w:cs="宋体"/>
          <w:b/>
          <w:color w:val="0000ff"/>
          <w:sz w:val="24"/>
          <w:szCs w:val="24"/>
        </w:rPr>
        <w:t xml:space="preserve">1.5履约保证金</w:t>
      </w:r>
      <w:r/>
    </w:p>
    <w:p>
      <w:pPr>
        <w:pStyle w:val="2526"/>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rPr>
          <w:rFonts w:hint="eastAsia" w:ascii="宋体" w:hAnsi="宋体" w:eastAsia="宋体" w:cs="宋体"/>
          <w:b/>
          <w:bCs/>
          <w:color w:val="auto"/>
          <w:sz w:val="24"/>
          <w:szCs w:val="24"/>
          <w:u w:val="single"/>
          <w:lang w:val="en-US" w:eastAsia="zh-CN"/>
        </w:rPr>
        <w:t xml:space="preserve"> 否  </w:t>
      </w:r>
      <w:r>
        <w:rPr>
          <w:rFonts w:hint="eastAsia" w:ascii="宋体" w:hAnsi="宋体" w:eastAsia="宋体" w:cs="宋体"/>
          <w:color w:val="auto"/>
          <w:sz w:val="24"/>
          <w:szCs w:val="24"/>
        </w:rPr>
        <w:t xml:space="preserve">（是 /否）需要支付履约保证金。若需要支付履约保证金的，则：</w:t>
      </w:r>
      <w:r/>
    </w:p>
    <w:p>
      <w:pPr>
        <w:ind w:firstLine="480"/>
        <w:spacing w:line="360" w:lineRule="auto"/>
        <w:rPr>
          <w:rFonts w:hint="eastAsia" w:ascii="仿宋" w:hAnsi="仿宋" w:eastAsia="仿宋" w:cs="仿宋"/>
          <w:color w:val="auto"/>
          <w:sz w:val="24"/>
          <w:szCs w:val="24"/>
          <w:u w:val="single"/>
        </w:rPr>
      </w:pPr>
      <w:r>
        <w:rPr>
          <w:rFonts w:hint="eastAsia" w:ascii="宋体" w:hAnsi="宋体" w:eastAsia="宋体" w:cs="宋体"/>
          <w:color w:val="auto"/>
          <w:sz w:val="24"/>
          <w:szCs w:val="24"/>
        </w:rPr>
        <w:t xml:space="preserve">1.5.1履约保证金的比例为</w:t>
      </w:r>
      <w:r>
        <w:rPr>
          <w:rFonts w:hint="eastAsia" w:ascii="宋体" w:hAnsi="宋体" w:cs="宋体"/>
          <w:color w:val="auto"/>
          <w:sz w:val="24"/>
          <w:szCs w:val="24"/>
          <w:lang w:eastAsia="zh-CN"/>
        </w:rPr>
        <w:t xml:space="preserve">合同</w:t>
      </w:r>
      <w:r>
        <w:rPr>
          <w:rFonts w:hint="eastAsia" w:ascii="宋体" w:hAnsi="宋体" w:eastAsia="宋体" w:cs="宋体"/>
          <w:color w:val="auto"/>
          <w:sz w:val="24"/>
          <w:szCs w:val="24"/>
        </w:rPr>
        <w:t xml:space="preserve">金额的</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仿宋" w:hAnsi="仿宋" w:eastAsia="仿宋" w:cs="仿宋"/>
          <w:color w:val="auto"/>
          <w:sz w:val="24"/>
          <w:szCs w:val="24"/>
          <w:u w:val="single"/>
        </w:rPr>
        <w:t xml:space="preserve">（提醒：履约保证金的比例不得超过合同金额的10%）</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1.5.2履约保证金支付方式详见</w:t>
      </w:r>
      <w:r>
        <w:rPr>
          <w:rFonts w:hint="eastAsia" w:ascii="宋体" w:hAnsi="宋体" w:cs="宋体"/>
          <w:color w:val="auto"/>
          <w:sz w:val="24"/>
          <w:szCs w:val="24"/>
          <w:lang w:val="en-US" w:eastAsia="zh-CN"/>
        </w:rPr>
        <w:t xml:space="preserve"> </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1.5.2</w:t>
      </w:r>
      <w:r>
        <w:rPr>
          <w:rFonts w:hint="eastAsia" w:ascii="宋体" w:hAnsi="宋体" w:eastAsia="宋体" w:cs="宋体"/>
          <w:color w:val="auto"/>
          <w:sz w:val="24"/>
          <w:szCs w:val="24"/>
        </w:rPr>
        <w:t xml:space="preserve">；</w:t>
      </w:r>
      <w:r/>
    </w:p>
    <w:p>
      <w:pPr>
        <w:ind w:firstLine="480"/>
        <w:jc w:val="left"/>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1.5.4甲方在项目验收结束后及时退还履约保证金。甲方在项目通过验</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收之日起</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auto"/>
          <w:sz w:val="24"/>
          <w:szCs w:val="24"/>
          <w:u w:val="single"/>
        </w:rPr>
        <w:t xml:space="preserve">按同期银行活期存款利息</w:t>
      </w:r>
      <w:r>
        <w:rPr>
          <w:rFonts w:hint="eastAsia" w:ascii="宋体" w:hAnsi="宋体" w:eastAsia="宋体" w:cs="宋体"/>
          <w:color w:val="auto"/>
          <w:sz w:val="24"/>
          <w:szCs w:val="24"/>
        </w:rPr>
        <w:t xml:space="preserve">计算，最高限额为本合同履约保证金的</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w:t>
      </w:r>
      <w:bookmarkEnd w:id="84"/>
      <w:r/>
      <w:bookmarkEnd w:id="85"/>
      <w:r/>
      <w:bookmarkEnd w:id="86"/>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1.6预付款</w:t>
      </w:r>
      <w:r/>
    </w:p>
    <w:p>
      <w:pPr>
        <w:pStyle w:val="2526"/>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乙方</w:t>
      </w:r>
      <w:r>
        <w:rPr>
          <w:rFonts w:hint="eastAsia"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w:t>
      </w:r>
      <w:r>
        <w:rPr>
          <w:rFonts w:hint="eastAsia" w:ascii="宋体" w:hAnsi="宋体" w:eastAsia="宋体" w:cs="宋体"/>
          <w:b/>
          <w:bCs/>
          <w:color w:val="auto"/>
          <w:sz w:val="24"/>
          <w:szCs w:val="24"/>
        </w:rPr>
        <w:t xml:space="preserve">需要/不需要）甲方支付预付款。若需要支付预付款的，则：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1.6.1预付款比例、支付方式、时间详见</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1.6.1</w:t>
      </w:r>
      <w:r>
        <w:rPr>
          <w:rFonts w:hint="eastAsia" w:ascii="宋体" w:hAnsi="宋体" w:eastAsia="宋体" w:cs="宋体"/>
          <w:color w:val="auto"/>
          <w:sz w:val="24"/>
          <w:szCs w:val="24"/>
        </w:rPr>
        <w:t xml:space="preserve">；</w:t>
      </w:r>
      <w:r/>
    </w:p>
    <w:p>
      <w:pPr>
        <w:pStyle w:val="2526"/>
        <w:ind w:firstLine="480"/>
        <w:spacing w:before="0" w:beforeAutospacing="0" w:after="0" w:afterAutospacing="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1.7资金支付</w:t>
      </w:r>
      <w:r/>
    </w:p>
    <w:p>
      <w:pPr>
        <w:pStyle w:val="2526"/>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1.7.2资金支付的方式、时间和条件详见</w:t>
      </w:r>
      <w:r>
        <w:rPr>
          <w:rFonts w:hint="eastAsia" w:ascii="宋体" w:hAnsi="宋体" w:eastAsia="宋体" w:cs="宋体"/>
          <w:b/>
          <w:iCs/>
          <w:color w:val="auto"/>
          <w:sz w:val="24"/>
          <w:szCs w:val="24"/>
          <w:u w:val="single"/>
        </w:rPr>
        <w:t xml:space="preserve">合同专用条款1.7.2</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87" w:name="_Toc19304"/>
      <w:r/>
      <w:bookmarkEnd w:id="87"/>
      <w:r/>
      <w:bookmarkStart w:id="88" w:name="_Toc2846"/>
      <w:r/>
      <w:bookmarkEnd w:id="88"/>
      <w:r/>
      <w:bookmarkStart w:id="89" w:name="_Toc32071"/>
      <w:r/>
      <w:bookmarkEnd w:id="89"/>
      <w:r>
        <w:rPr>
          <w:rFonts w:hint="eastAsia" w:ascii="宋体" w:hAnsi="宋体" w:eastAsia="宋体" w:cs="宋体"/>
          <w:b/>
          <w:color w:val="auto"/>
          <w:sz w:val="24"/>
          <w:szCs w:val="24"/>
        </w:rPr>
        <w:t xml:space="preserve">1.8货物（服务）交付期限、地点和方式</w:t>
      </w:r>
      <w:r/>
    </w:p>
    <w:p>
      <w:pPr>
        <w:ind w:firstLine="480"/>
        <w:spacing w:line="360" w:lineRule="auto"/>
        <w:rPr>
          <w:rFonts w:hint="eastAsia" w:ascii="宋体" w:hAnsi="宋体" w:eastAsia="宋体" w:cs="宋体"/>
          <w:color w:val="auto"/>
          <w:sz w:val="24"/>
          <w:szCs w:val="24"/>
          <w:u w:val="single"/>
        </w:rPr>
      </w:pPr>
      <w:r/>
      <w:bookmarkStart w:id="90" w:name="_Hlk134193824"/>
      <w:r/>
      <w:bookmarkEnd w:id="90"/>
      <w:r>
        <w:rPr>
          <w:rFonts w:hint="eastAsia" w:ascii="宋体" w:hAnsi="宋体" w:eastAsia="宋体" w:cs="宋体"/>
          <w:color w:val="auto"/>
          <w:sz w:val="24"/>
          <w:szCs w:val="24"/>
        </w:rPr>
        <w:t xml:space="preserve">1.8.1交付期限：详见</w:t>
      </w:r>
      <w:r>
        <w:rPr>
          <w:rFonts w:hint="eastAsia" w:ascii="宋体" w:hAnsi="宋体" w:eastAsia="宋体" w:cs="宋体"/>
          <w:b/>
          <w:iCs/>
          <w:color w:val="auto"/>
          <w:sz w:val="24"/>
          <w:szCs w:val="24"/>
          <w:u w:val="single"/>
        </w:rPr>
        <w:t xml:space="preserve">合同专用条款1.8.1</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1.8.2交付地点：详见</w:t>
      </w:r>
      <w:r>
        <w:rPr>
          <w:rFonts w:hint="eastAsia" w:ascii="宋体" w:hAnsi="宋体" w:eastAsia="宋体" w:cs="宋体"/>
          <w:b/>
          <w:iCs/>
          <w:color w:val="auto"/>
          <w:sz w:val="24"/>
          <w:szCs w:val="24"/>
          <w:u w:val="single"/>
        </w:rPr>
        <w:t xml:space="preserve">合同专用条款1.8.2</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1.8.3交付方式：详见</w:t>
      </w:r>
      <w:r>
        <w:rPr>
          <w:rFonts w:hint="eastAsia" w:ascii="宋体" w:hAnsi="宋体" w:eastAsia="宋体" w:cs="宋体"/>
          <w:b/>
          <w:iCs/>
          <w:color w:val="auto"/>
          <w:sz w:val="24"/>
          <w:szCs w:val="24"/>
          <w:u w:val="single"/>
        </w:rPr>
        <w:t xml:space="preserve">合同专用条款1.8.3</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91" w:name="_Toc21423"/>
      <w:r/>
      <w:bookmarkEnd w:id="91"/>
      <w:r/>
      <w:bookmarkStart w:id="92" w:name="_Toc27250"/>
      <w:r/>
      <w:bookmarkEnd w:id="92"/>
      <w:r/>
      <w:bookmarkStart w:id="93" w:name="_Toc19554"/>
      <w:r/>
      <w:bookmarkEnd w:id="93"/>
      <w:r>
        <w:rPr>
          <w:rFonts w:hint="eastAsia" w:ascii="宋体" w:hAnsi="宋体" w:eastAsia="宋体" w:cs="宋体"/>
          <w:b/>
          <w:color w:val="auto"/>
          <w:sz w:val="24"/>
          <w:szCs w:val="24"/>
        </w:rPr>
        <w:t xml:space="preserve">1.9违约责任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1.9.1除不可抗力外，如果乙方没有按照本合同约定的期限、地点和方式交付货物或服务，那么甲方可要求乙方支付违约金，每延迟一日，违约金按合同金额的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auto"/>
          <w:sz w:val="24"/>
          <w:szCs w:val="24"/>
          <w:u w:val="single"/>
        </w:rPr>
        <w:t xml:space="preserve">XX（可根据情况修改）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%/计算，最高限额为本合同金额的</w:t>
      </w:r>
      <w:r>
        <w:rPr>
          <w:rFonts w:hint="eastAsia" w:ascii="宋体" w:hAnsi="宋体" w:eastAsia="宋体" w:cs="宋体"/>
          <w:color w:val="auto"/>
          <w:sz w:val="24"/>
          <w:szCs w:val="24"/>
          <w:u w:val="single"/>
        </w:rPr>
        <w:t xml:space="preserve"> XX</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1.9.2除不可抗力外，如果甲方没有按照本合同约定的付款方式付款，乙方可要求甲方支付违约金，每延迟一日，违约金按应付而未付款的</w:t>
      </w:r>
      <w:r>
        <w:rPr>
          <w:rFonts w:hint="eastAsia" w:ascii="宋体" w:hAnsi="宋体" w:eastAsia="宋体" w:cs="宋体"/>
          <w:color w:val="auto"/>
          <w:sz w:val="24"/>
          <w:szCs w:val="24"/>
          <w:u w:val="single"/>
        </w:rPr>
        <w:t xml:space="preserve">XX（可根据情况修改）</w:t>
      </w:r>
      <w:r>
        <w:rPr>
          <w:rFonts w:hint="eastAsia" w:ascii="宋体" w:hAnsi="宋体" w:eastAsia="宋体" w:cs="宋体"/>
          <w:color w:val="auto"/>
          <w:sz w:val="24"/>
          <w:szCs w:val="24"/>
        </w:rPr>
        <w:t xml:space="preserve">%计算，最高限额为本合同总价的</w:t>
      </w:r>
      <w:r>
        <w:rPr>
          <w:rFonts w:hint="eastAsia" w:ascii="宋体" w:hAnsi="宋体" w:eastAsia="宋体" w:cs="宋体"/>
          <w:color w:val="auto"/>
          <w:sz w:val="24"/>
          <w:szCs w:val="24"/>
          <w:u w:val="single"/>
        </w:rPr>
        <w:t xml:space="preserve">XX</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1.9.6违约责任</w:t>
      </w:r>
      <w:r>
        <w:rPr>
          <w:rFonts w:hint="eastAsia" w:ascii="宋体" w:hAnsi="宋体" w:eastAsia="宋体" w:cs="宋体"/>
          <w:b/>
          <w:iCs/>
          <w:color w:val="auto"/>
          <w:sz w:val="24"/>
          <w:szCs w:val="24"/>
          <w:u w:val="single"/>
        </w:rPr>
        <w:t xml:space="preserve">合同专用条款1.9.6</w:t>
      </w:r>
      <w:r>
        <w:rPr>
          <w:rFonts w:hint="eastAsia" w:ascii="宋体" w:hAnsi="宋体" w:eastAsia="宋体" w:cs="宋体"/>
          <w:color w:val="auto"/>
          <w:sz w:val="24"/>
          <w:szCs w:val="24"/>
        </w:rPr>
        <w:t xml:space="preserve">约定其他责任的，从其约定。</w:t>
      </w:r>
      <w:r/>
    </w:p>
    <w:p>
      <w:pPr>
        <w:ind w:firstLine="482"/>
        <w:spacing w:line="360" w:lineRule="auto"/>
        <w:rPr>
          <w:rFonts w:hint="eastAsia" w:ascii="宋体" w:hAnsi="宋体" w:eastAsia="宋体" w:cs="宋体"/>
          <w:b/>
          <w:color w:val="auto"/>
          <w:sz w:val="24"/>
          <w:szCs w:val="24"/>
        </w:rPr>
      </w:pPr>
      <w:r/>
      <w:bookmarkStart w:id="94" w:name="_Toc28375"/>
      <w:r/>
      <w:bookmarkEnd w:id="94"/>
      <w:r/>
      <w:bookmarkStart w:id="95" w:name="_Toc15583"/>
      <w:r/>
      <w:bookmarkEnd w:id="95"/>
      <w:r/>
      <w:bookmarkStart w:id="96" w:name="_Toc16021"/>
      <w:r/>
      <w:bookmarkEnd w:id="96"/>
      <w:r>
        <w:rPr>
          <w:rFonts w:hint="eastAsia" w:ascii="宋体" w:hAnsi="宋体" w:eastAsia="宋体" w:cs="宋体"/>
          <w:b/>
          <w:color w:val="auto"/>
          <w:sz w:val="24"/>
          <w:szCs w:val="24"/>
        </w:rPr>
        <w:t xml:space="preserve">1.10合同争议的解决</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szCs w:val="24"/>
        </w:rPr>
        <w:t xml:space="preserve">甲方所在地</w:t>
      </w:r>
      <w:r>
        <w:rPr>
          <w:rFonts w:hint="eastAsia" w:ascii="宋体" w:hAnsi="宋体" w:eastAsia="宋体" w:cs="宋体"/>
          <w:color w:val="auto"/>
          <w:sz w:val="24"/>
          <w:szCs w:val="24"/>
        </w:rPr>
        <w:t xml:space="preserve">人民法院起诉。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1.11合同生效及其他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1.11.1本合同自双方当事人盖章时生效。</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1.11.2本合同未尽事宜，遵照《中华人民共和国民法典》有关条文执行。 </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甲方（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                           </w:t>
      </w:r>
      <w:r>
        <w:rPr>
          <w:rFonts w:hint="eastAsia" w:ascii="宋体" w:hAnsi="宋体" w:eastAsia="宋体" w:cs="宋体"/>
          <w:b/>
          <w:color w:val="auto"/>
          <w:sz w:val="24"/>
          <w:szCs w:val="24"/>
          <w:lang w:val="zh-CN"/>
        </w:rPr>
        <w:t xml:space="preserve">乙方（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                             法定代表人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授权代表姓名：                           或授权代表姓名: </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约定送达地址：                           约定送达地址：</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pStyle w:val="2286"/>
        <w:ind w:firstLine="0"/>
        <w:jc w:val="center"/>
        <w:spacing w:line="560" w:lineRule="exact"/>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第二部分 合同一般条款</w:t>
      </w:r>
      <w:r/>
    </w:p>
    <w:p>
      <w:pPr>
        <w:ind w:firstLine="482"/>
        <w:spacing w:line="560" w:lineRule="exact"/>
        <w:rPr>
          <w:rFonts w:hint="eastAsia" w:ascii="宋体" w:hAnsi="宋体" w:eastAsia="宋体" w:cs="宋体"/>
          <w:b/>
          <w:color w:val="auto"/>
          <w:sz w:val="24"/>
          <w:szCs w:val="24"/>
        </w:rPr>
        <w:outlineLvl w:val="0"/>
      </w:pPr>
      <w:r/>
      <w:bookmarkStart w:id="97" w:name="_Ref467379225"/>
      <w:r/>
      <w:bookmarkEnd w:id="97"/>
      <w:r/>
      <w:bookmarkStart w:id="98" w:name="_Ref467379109"/>
      <w:r/>
      <w:bookmarkEnd w:id="98"/>
      <w:r/>
      <w:bookmarkStart w:id="99" w:name="_Ref467379101"/>
      <w:r/>
      <w:bookmarkEnd w:id="99"/>
      <w:r/>
      <w:bookmarkStart w:id="100" w:name="_Toc19614"/>
      <w:r/>
      <w:bookmarkEnd w:id="100"/>
      <w:r/>
      <w:bookmarkStart w:id="101" w:name="_Toc487900349"/>
      <w:r/>
      <w:bookmarkEnd w:id="101"/>
      <w:r/>
      <w:bookmarkStart w:id="102" w:name="_Ref467378463"/>
      <w:r/>
      <w:bookmarkEnd w:id="102"/>
      <w:r/>
      <w:bookmarkStart w:id="103" w:name="_Ref467378404"/>
      <w:r/>
      <w:bookmarkEnd w:id="103"/>
      <w:r/>
      <w:bookmarkStart w:id="104" w:name="_Ref467379214"/>
      <w:r/>
      <w:bookmarkEnd w:id="104"/>
      <w:r/>
      <w:bookmarkStart w:id="105" w:name="_Toc28763"/>
      <w:r/>
      <w:bookmarkEnd w:id="105"/>
      <w:r/>
      <w:bookmarkStart w:id="106" w:name="_Ref467379205"/>
      <w:r/>
      <w:bookmarkEnd w:id="106"/>
      <w:r/>
      <w:bookmarkStart w:id="107" w:name="_Ref467379094"/>
      <w:r/>
      <w:bookmarkEnd w:id="107"/>
      <w:r/>
      <w:bookmarkStart w:id="108" w:name="_Toc259093669"/>
      <w:r/>
      <w:bookmarkEnd w:id="108"/>
      <w:r/>
      <w:bookmarkStart w:id="109" w:name="_Ref467379195"/>
      <w:r/>
      <w:bookmarkEnd w:id="109"/>
      <w:r/>
      <w:bookmarkStart w:id="110" w:name="_Toc16917"/>
      <w:r/>
      <w:bookmarkEnd w:id="110"/>
      <w:r/>
      <w:bookmarkStart w:id="111" w:name="_Toc279701240"/>
      <w:r/>
      <w:bookmarkEnd w:id="111"/>
      <w:r/>
      <w:bookmarkStart w:id="112" w:name="_Ref467378499"/>
      <w:r/>
      <w:bookmarkEnd w:id="112"/>
      <w:r>
        <w:rPr>
          <w:rFonts w:hint="eastAsia" w:ascii="宋体" w:hAnsi="宋体" w:eastAsia="宋体" w:cs="宋体"/>
          <w:b/>
          <w:color w:val="auto"/>
          <w:sz w:val="24"/>
          <w:szCs w:val="24"/>
        </w:rPr>
        <w:t xml:space="preserve">2.1定义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本合同中的下列词语应按以下内容进行解释：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szCs w:val="24"/>
        </w:rPr>
      </w:pPr>
      <w:r/>
      <w:bookmarkStart w:id="113" w:name="_Hlk132880551"/>
      <w:r/>
      <w:bookmarkEnd w:id="113"/>
      <w:r>
        <w:rPr>
          <w:rFonts w:hint="eastAsia" w:ascii="宋体" w:hAnsi="宋体" w:eastAsia="宋体" w:cs="宋体"/>
          <w:color w:val="auto"/>
          <w:sz w:val="24"/>
          <w:szCs w:val="24"/>
        </w:rPr>
        <w:t xml:space="preserve">2.1.3“货物”系指中标或成交供应商根据合同约定应向采购人交付的一切各种形态和种类的物品，包括原材料、燃料、设备、机械、仪表、备件、计算机软件、产品等，并包括工具、手册等其他相关资料。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szCs w:val="24"/>
        </w:rPr>
      </w:pPr>
      <w:r/>
      <w:bookmarkStart w:id="114" w:name="_Ref467378840"/>
      <w:r/>
      <w:bookmarkEnd w:id="114"/>
      <w:r>
        <w:rPr>
          <w:rFonts w:hint="eastAsia" w:ascii="宋体" w:hAnsi="宋体" w:eastAsia="宋体" w:cs="宋体"/>
          <w:color w:val="auto"/>
          <w:sz w:val="24"/>
          <w:szCs w:val="24"/>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szCs w:val="24"/>
        </w:rPr>
      </w:pPr>
      <w:r/>
      <w:bookmarkStart w:id="115" w:name="_Ref467379400"/>
      <w:r/>
      <w:bookmarkEnd w:id="115"/>
      <w:r>
        <w:rPr>
          <w:rFonts w:hint="eastAsia" w:ascii="宋体" w:hAnsi="宋体" w:eastAsia="宋体" w:cs="宋体"/>
          <w:color w:val="auto"/>
          <w:sz w:val="24"/>
          <w:szCs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szCs w:val="24"/>
        </w:rPr>
      </w:pPr>
      <w:r/>
      <w:bookmarkStart w:id="116" w:name="_Ref467379436"/>
      <w:r/>
      <w:bookmarkEnd w:id="116"/>
      <w:r>
        <w:rPr>
          <w:rFonts w:hint="eastAsia" w:ascii="宋体" w:hAnsi="宋体" w:eastAsia="宋体" w:cs="宋体"/>
          <w:color w:val="auto"/>
          <w:sz w:val="24"/>
          <w:szCs w:val="24"/>
        </w:rPr>
        <w:t xml:space="preserve">2.1.7“现场”系指合同约定货物将要运至或者安装的地点。</w:t>
      </w:r>
      <w:r/>
    </w:p>
    <w:p>
      <w:pPr>
        <w:ind w:firstLine="482"/>
        <w:spacing w:line="560" w:lineRule="exact"/>
        <w:rPr>
          <w:rFonts w:hint="eastAsia" w:ascii="宋体" w:hAnsi="宋体" w:eastAsia="宋体" w:cs="宋体"/>
          <w:b/>
          <w:color w:val="auto"/>
          <w:sz w:val="24"/>
          <w:szCs w:val="24"/>
        </w:rPr>
        <w:outlineLvl w:val="0"/>
      </w:pPr>
      <w:r/>
      <w:bookmarkStart w:id="117" w:name="_Toc259093670"/>
      <w:r/>
      <w:bookmarkEnd w:id="117"/>
      <w:r/>
      <w:bookmarkStart w:id="118" w:name="_Toc487900350"/>
      <w:r/>
      <w:bookmarkEnd w:id="118"/>
      <w:r/>
      <w:bookmarkStart w:id="119" w:name="_Toc32504"/>
      <w:r/>
      <w:bookmarkEnd w:id="119"/>
      <w:r/>
      <w:bookmarkStart w:id="120" w:name="_Toc279701241"/>
      <w:r/>
      <w:bookmarkEnd w:id="120"/>
      <w:r/>
      <w:bookmarkStart w:id="121" w:name="_Toc27635"/>
      <w:r/>
      <w:bookmarkEnd w:id="121"/>
      <w:r/>
      <w:bookmarkStart w:id="122" w:name="_Toc13336"/>
      <w:r/>
      <w:bookmarkEnd w:id="122"/>
      <w:r>
        <w:rPr>
          <w:rFonts w:hint="eastAsia" w:ascii="宋体" w:hAnsi="宋体" w:eastAsia="宋体" w:cs="宋体"/>
          <w:b/>
          <w:color w:val="auto"/>
          <w:sz w:val="24"/>
          <w:szCs w:val="24"/>
        </w:rPr>
        <w:t xml:space="preserve">2.2 技术规范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货物或服务所应遵守的技术规范应与招标文件规定的技术规范和技术规范附件(</w:t>
      </w:r>
      <w:r>
        <w:rPr>
          <w:rFonts w:hint="eastAsia" w:ascii="宋体" w:hAnsi="宋体" w:eastAsia="宋体" w:cs="宋体"/>
          <w:i/>
          <w:iCs/>
          <w:color w:val="auto"/>
          <w:sz w:val="24"/>
          <w:szCs w:val="24"/>
        </w:rPr>
        <w:t xml:space="preserve">如果有的话</w:t>
      </w:r>
      <w:r>
        <w:rPr>
          <w:rFonts w:hint="eastAsia" w:ascii="宋体" w:hAnsi="宋体" w:eastAsia="宋体" w:cs="宋体"/>
          <w:color w:val="auto"/>
          <w:sz w:val="24"/>
          <w:szCs w:val="24"/>
        </w:rPr>
        <w:t xml:space="preserve">)及其技术规范偏差表(</w:t>
      </w:r>
      <w:r>
        <w:rPr>
          <w:rFonts w:hint="eastAsia" w:ascii="宋体" w:hAnsi="宋体" w:eastAsia="宋体" w:cs="宋体"/>
          <w:i/>
          <w:iCs/>
          <w:color w:val="auto"/>
          <w:sz w:val="24"/>
          <w:szCs w:val="24"/>
        </w:rPr>
        <w:t xml:space="preserve">如果被甲方接受的话)</w:t>
      </w:r>
      <w:r>
        <w:rPr>
          <w:rFonts w:hint="eastAsia" w:ascii="宋体" w:hAnsi="宋体" w:eastAsia="宋体" w:cs="宋体"/>
          <w:color w:val="auto"/>
          <w:sz w:val="24"/>
          <w:szCs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szCs w:val="24"/>
        </w:rPr>
        <w:outlineLvl w:val="0"/>
      </w:pPr>
      <w:r/>
      <w:bookmarkStart w:id="123" w:name="_Toc487900351"/>
      <w:r/>
      <w:bookmarkEnd w:id="123"/>
      <w:r/>
      <w:bookmarkStart w:id="124" w:name="_Toc279701242"/>
      <w:r/>
      <w:bookmarkEnd w:id="124"/>
      <w:r/>
      <w:bookmarkStart w:id="125" w:name="_Toc259093671"/>
      <w:r/>
      <w:bookmarkEnd w:id="125"/>
      <w:r/>
      <w:bookmarkStart w:id="126" w:name="_Toc27853"/>
      <w:r/>
      <w:bookmarkEnd w:id="126"/>
      <w:r/>
      <w:bookmarkStart w:id="127" w:name="_Toc9829"/>
      <w:r/>
      <w:bookmarkEnd w:id="127"/>
      <w:r/>
      <w:bookmarkStart w:id="128" w:name="_Toc31634"/>
      <w:r/>
      <w:bookmarkEnd w:id="128"/>
      <w:r>
        <w:rPr>
          <w:rFonts w:hint="eastAsia" w:ascii="宋体" w:hAnsi="宋体" w:eastAsia="宋体" w:cs="宋体"/>
          <w:b/>
          <w:color w:val="auto"/>
          <w:sz w:val="24"/>
          <w:szCs w:val="24"/>
        </w:rPr>
        <w:t xml:space="preserve">2.3 知识产权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2.3.2具有知识产权的计算机软件等货物或技术成果的知识产权归属，详见</w:t>
      </w:r>
      <w:r>
        <w:rPr>
          <w:rFonts w:hint="eastAsia" w:ascii="宋体" w:hAnsi="宋体" w:eastAsia="宋体" w:cs="宋体"/>
          <w:b/>
          <w:iCs/>
          <w:color w:val="auto"/>
          <w:sz w:val="24"/>
          <w:szCs w:val="24"/>
          <w:u w:val="single"/>
        </w:rPr>
        <w:t xml:space="preserve">合同专用条款2.3.2</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29" w:name="_Toc4194"/>
      <w:r/>
      <w:bookmarkEnd w:id="129"/>
      <w:r/>
      <w:bookmarkStart w:id="130" w:name="_Toc11932"/>
      <w:r/>
      <w:bookmarkEnd w:id="130"/>
      <w:r/>
      <w:bookmarkStart w:id="131" w:name="_Toc29149"/>
      <w:r/>
      <w:bookmarkEnd w:id="131"/>
      <w:r>
        <w:rPr>
          <w:rFonts w:hint="eastAsia" w:ascii="宋体" w:hAnsi="宋体" w:eastAsia="宋体" w:cs="宋体"/>
          <w:b/>
          <w:color w:val="auto"/>
          <w:sz w:val="24"/>
          <w:szCs w:val="24"/>
        </w:rPr>
        <w:t xml:space="preserve">2.4 包装和装运</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2.4.1除</w:t>
      </w:r>
      <w:r>
        <w:rPr>
          <w:rFonts w:hint="eastAsia" w:ascii="宋体" w:hAnsi="宋体" w:eastAsia="宋体" w:cs="宋体"/>
          <w:b/>
          <w:iCs/>
          <w:color w:val="auto"/>
          <w:sz w:val="24"/>
          <w:szCs w:val="24"/>
          <w:u w:val="single"/>
        </w:rPr>
        <w:t xml:space="preserve">合同专用条款2.4.1</w:t>
      </w:r>
      <w:r>
        <w:rPr>
          <w:rFonts w:hint="eastAsia" w:ascii="宋体" w:hAnsi="宋体" w:eastAsia="宋体" w:cs="宋体"/>
          <w:color w:val="auto"/>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2.4.3装运货物的要求和通知，详见</w:t>
      </w:r>
      <w:r>
        <w:rPr>
          <w:rFonts w:hint="eastAsia" w:ascii="宋体" w:hAnsi="宋体" w:eastAsia="宋体" w:cs="宋体"/>
          <w:b/>
          <w:iCs/>
          <w:color w:val="auto"/>
          <w:sz w:val="24"/>
          <w:szCs w:val="24"/>
          <w:u w:val="single"/>
        </w:rPr>
        <w:t xml:space="preserve">合同专用条款2.4.3</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32" w:name="_Toc19074"/>
      <w:r/>
      <w:bookmarkEnd w:id="132"/>
      <w:r/>
      <w:bookmarkStart w:id="133" w:name="_Toc487900354"/>
      <w:r/>
      <w:bookmarkEnd w:id="133"/>
      <w:r/>
      <w:bookmarkStart w:id="134" w:name="_Toc259093674"/>
      <w:r/>
      <w:bookmarkEnd w:id="134"/>
      <w:r/>
      <w:bookmarkStart w:id="135" w:name="_Ref467379527"/>
      <w:r/>
      <w:bookmarkEnd w:id="135"/>
      <w:r/>
      <w:bookmarkStart w:id="136" w:name="_Toc30272"/>
      <w:r/>
      <w:bookmarkEnd w:id="136"/>
      <w:r/>
      <w:bookmarkStart w:id="137" w:name="_Ref467379536"/>
      <w:r/>
      <w:bookmarkEnd w:id="137"/>
      <w:r/>
      <w:bookmarkStart w:id="138" w:name="_Toc26182"/>
      <w:r/>
      <w:bookmarkEnd w:id="138"/>
      <w:r/>
      <w:bookmarkStart w:id="139" w:name="_Ref467378591"/>
      <w:r/>
      <w:bookmarkEnd w:id="139"/>
      <w:r/>
      <w:bookmarkStart w:id="140" w:name="_Toc279701245"/>
      <w:r/>
      <w:bookmarkEnd w:id="140"/>
      <w:r/>
      <w:bookmarkStart w:id="141" w:name="_Ref467378541"/>
      <w:r/>
      <w:bookmarkEnd w:id="141"/>
      <w:r/>
      <w:bookmarkStart w:id="142" w:name="_Ref467379542"/>
      <w:r/>
      <w:bookmarkEnd w:id="142"/>
      <w:r>
        <w:rPr>
          <w:rFonts w:hint="eastAsia" w:ascii="宋体" w:hAnsi="宋体" w:eastAsia="宋体" w:cs="宋体"/>
          <w:b/>
          <w:color w:val="auto"/>
          <w:sz w:val="24"/>
          <w:szCs w:val="24"/>
        </w:rPr>
        <w:t xml:space="preserve">2.5履约检查和问题反馈</w:t>
      </w:r>
      <w:r/>
    </w:p>
    <w:p>
      <w:pPr>
        <w:ind w:firstLine="480"/>
        <w:spacing w:line="560" w:lineRule="exact"/>
        <w:rPr>
          <w:rFonts w:hint="eastAsia" w:ascii="宋体" w:hAnsi="宋体" w:eastAsia="宋体" w:cs="宋体"/>
          <w:color w:val="auto"/>
          <w:sz w:val="24"/>
          <w:szCs w:val="24"/>
        </w:rPr>
      </w:pPr>
      <w:r/>
      <w:bookmarkStart w:id="143" w:name="_Ref467379657"/>
      <w:r/>
      <w:bookmarkEnd w:id="143"/>
      <w:r/>
      <w:bookmarkStart w:id="144" w:name="_Toc186431854"/>
      <w:r/>
      <w:bookmarkStart w:id="145" w:name="_Toc487900357"/>
      <w:r/>
      <w:bookmarkStart w:id="146" w:name="_Toc259093676"/>
      <w:r/>
      <w:bookmarkStart w:id="147" w:name="_Toc279701247"/>
      <w:r/>
      <w:bookmarkStart w:id="148" w:name="_Ref467379793"/>
      <w:r/>
      <w:bookmarkStart w:id="149" w:name="_Ref467379807"/>
      <w:r>
        <w:rPr>
          <w:rFonts w:hint="eastAsia" w:ascii="宋体" w:hAnsi="宋体" w:eastAsia="宋体" w:cs="宋体"/>
          <w:color w:val="auto"/>
          <w:sz w:val="24"/>
          <w:szCs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44"/>
      <w:r/>
      <w:bookmarkEnd w:id="145"/>
      <w:r/>
      <w:bookmarkEnd w:id="146"/>
      <w:r/>
      <w:bookmarkEnd w:id="147"/>
      <w:r/>
      <w:bookmarkEnd w:id="148"/>
      <w:r/>
      <w:bookmarkEnd w:id="149"/>
      <w:r/>
      <w:r/>
    </w:p>
    <w:p>
      <w:pPr>
        <w:ind w:firstLine="480"/>
        <w:spacing w:line="560" w:lineRule="exact"/>
        <w:rPr>
          <w:rFonts w:hint="eastAsia" w:ascii="宋体" w:hAnsi="宋体" w:eastAsia="宋体" w:cs="宋体"/>
          <w:color w:val="auto"/>
          <w:sz w:val="24"/>
          <w:szCs w:val="24"/>
        </w:rPr>
      </w:pPr>
      <w:r/>
      <w:bookmarkStart w:id="150" w:name="_Toc186431855"/>
      <w:r/>
      <w:bookmarkEnd w:id="150"/>
      <w:r>
        <w:rPr>
          <w:rFonts w:hint="eastAsia" w:ascii="宋体" w:hAnsi="宋体" w:eastAsia="宋体" w:cs="宋体"/>
          <w:color w:val="auto"/>
          <w:sz w:val="24"/>
          <w:szCs w:val="24"/>
        </w:rPr>
        <w:t xml:space="preserve">2.5.2合同履行期间，甲方有权将履行过程中出现的问题反馈给乙方，双方当事人应以书面形式约定需要完善和改进的内容。</w:t>
      </w:r>
      <w:r/>
    </w:p>
    <w:p>
      <w:pPr>
        <w:ind w:firstLine="482"/>
        <w:spacing w:line="560" w:lineRule="exact"/>
        <w:rPr>
          <w:rFonts w:hint="eastAsia" w:ascii="宋体" w:hAnsi="宋体" w:eastAsia="宋体" w:cs="宋体"/>
          <w:b/>
          <w:color w:val="auto"/>
          <w:sz w:val="24"/>
          <w:szCs w:val="24"/>
        </w:rPr>
        <w:outlineLvl w:val="0"/>
      </w:pPr>
      <w:r/>
      <w:bookmarkStart w:id="151" w:name="_Ref467379863"/>
      <w:r/>
      <w:bookmarkEnd w:id="151"/>
      <w:r/>
      <w:bookmarkStart w:id="152" w:name="_Toc3225"/>
      <w:r/>
      <w:bookmarkEnd w:id="152"/>
      <w:r/>
      <w:bookmarkStart w:id="153" w:name="_Toc279701248"/>
      <w:r/>
      <w:bookmarkEnd w:id="153"/>
      <w:r/>
      <w:bookmarkStart w:id="154" w:name="_Toc16110"/>
      <w:r/>
      <w:bookmarkEnd w:id="154"/>
      <w:r/>
      <w:bookmarkStart w:id="155" w:name="_Ref467379852"/>
      <w:r/>
      <w:bookmarkEnd w:id="155"/>
      <w:r/>
      <w:bookmarkStart w:id="156" w:name="_Toc774"/>
      <w:r/>
      <w:bookmarkEnd w:id="156"/>
      <w:r/>
      <w:bookmarkStart w:id="157" w:name="_Ref467379923"/>
      <w:r/>
      <w:bookmarkEnd w:id="157"/>
      <w:r/>
      <w:bookmarkStart w:id="158" w:name="_Toc259093677"/>
      <w:r/>
      <w:bookmarkEnd w:id="158"/>
      <w:r/>
      <w:bookmarkStart w:id="159" w:name="_Toc487900358"/>
      <w:r/>
      <w:bookmarkEnd w:id="159"/>
      <w:r>
        <w:rPr>
          <w:rFonts w:hint="eastAsia" w:ascii="宋体" w:hAnsi="宋体" w:eastAsia="宋体" w:cs="宋体"/>
          <w:b/>
          <w:color w:val="auto"/>
          <w:sz w:val="24"/>
          <w:szCs w:val="24"/>
        </w:rPr>
        <w:t xml:space="preserve">2.6技术资料和保密义务</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2.6.2乙方有义务妥善保管和保护由甲方提供的前款信息和资料等；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2.6.4除履行本合同义务内容所需外，未经对方事先书面同意，任一方不得擅自使用、复制商标、标志、商业信息、技术及其他资料。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2.6.5本保密条款长期有效，本合同变更、终止或解除等均不影响本条款的效力。</w:t>
      </w:r>
      <w:r/>
    </w:p>
    <w:p>
      <w:pPr>
        <w:ind w:firstLine="482"/>
        <w:spacing w:line="560" w:lineRule="exact"/>
        <w:rPr>
          <w:rFonts w:hint="eastAsia" w:ascii="宋体" w:hAnsi="宋体" w:eastAsia="宋体" w:cs="宋体"/>
          <w:b/>
          <w:color w:val="auto"/>
          <w:sz w:val="24"/>
          <w:szCs w:val="24"/>
        </w:rPr>
        <w:outlineLvl w:val="0"/>
      </w:pPr>
      <w:r/>
      <w:bookmarkStart w:id="160" w:name="_Toc7860"/>
      <w:r/>
      <w:bookmarkEnd w:id="160"/>
      <w:r>
        <w:rPr>
          <w:rFonts w:hint="eastAsia" w:ascii="宋体" w:hAnsi="宋体" w:eastAsia="宋体" w:cs="宋体"/>
          <w:b/>
          <w:color w:val="auto"/>
          <w:sz w:val="24"/>
          <w:szCs w:val="24"/>
        </w:rPr>
        <w:t xml:space="preserve">2.7质量保证</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szCs w:val="24"/>
        </w:rPr>
        <w:outlineLvl w:val="0"/>
      </w:pPr>
      <w:r/>
      <w:bookmarkStart w:id="161" w:name="_Toc17244"/>
      <w:r/>
      <w:bookmarkEnd w:id="161"/>
      <w:r/>
      <w:bookmarkStart w:id="162" w:name="_Toc487900362"/>
      <w:r/>
      <w:bookmarkStart w:id="163" w:name="_Toc279701252"/>
      <w:r/>
      <w:bookmarkStart w:id="164" w:name="_Toc259093681"/>
      <w:r>
        <w:rPr>
          <w:rFonts w:hint="eastAsia" w:ascii="宋体" w:hAnsi="宋体" w:eastAsia="宋体" w:cs="宋体"/>
          <w:b/>
          <w:color w:val="auto"/>
          <w:sz w:val="24"/>
          <w:szCs w:val="24"/>
        </w:rPr>
        <w:t xml:space="preserve">2.8货物的风险负担</w:t>
      </w:r>
      <w:r/>
    </w:p>
    <w:p>
      <w:pPr>
        <w:ind w:firstLine="480"/>
        <w:spacing w:line="560" w:lineRule="exact"/>
        <w:rPr>
          <w:rFonts w:hint="eastAsia" w:ascii="宋体" w:hAnsi="宋体" w:eastAsia="宋体" w:cs="宋体"/>
          <w:b/>
          <w:iCs/>
          <w:color w:val="auto"/>
          <w:sz w:val="24"/>
          <w:szCs w:val="24"/>
        </w:rPr>
      </w:pPr>
      <w:r>
        <w:rPr>
          <w:rFonts w:hint="eastAsia" w:ascii="宋体" w:hAnsi="宋体" w:eastAsia="宋体" w:cs="宋体"/>
          <w:color w:val="auto"/>
          <w:sz w:val="24"/>
          <w:szCs w:val="24"/>
        </w:rPr>
        <w:t xml:space="preserve">货物或者在途货物或者交付给第一承运人后的货物毁损、灭失的风险负担详见</w:t>
      </w:r>
      <w:r>
        <w:rPr>
          <w:rFonts w:hint="eastAsia" w:ascii="宋体" w:hAnsi="宋体" w:eastAsia="宋体" w:cs="宋体"/>
          <w:b/>
          <w:iCs/>
          <w:color w:val="auto"/>
          <w:sz w:val="24"/>
          <w:szCs w:val="24"/>
          <w:u w:val="single"/>
        </w:rPr>
        <w:t xml:space="preserve">合同专用条款2.8</w:t>
      </w:r>
      <w:r>
        <w:rPr>
          <w:rFonts w:hint="eastAsia" w:ascii="宋体" w:hAnsi="宋体" w:eastAsia="宋体" w:cs="宋体"/>
          <w:iCs/>
          <w:color w:val="auto"/>
          <w:sz w:val="24"/>
          <w:szCs w:val="24"/>
        </w:rPr>
        <w:t xml:space="preserve">。</w:t>
      </w:r>
      <w:bookmarkEnd w:id="162"/>
      <w:r/>
      <w:bookmarkEnd w:id="163"/>
      <w:r/>
      <w:bookmarkEnd w:id="164"/>
      <w:r/>
      <w:r/>
    </w:p>
    <w:p>
      <w:pPr>
        <w:ind w:firstLine="482"/>
        <w:spacing w:line="560" w:lineRule="exact"/>
        <w:rPr>
          <w:rFonts w:hint="eastAsia" w:ascii="宋体" w:hAnsi="宋体" w:eastAsia="宋体" w:cs="宋体"/>
          <w:b/>
          <w:color w:val="auto"/>
          <w:sz w:val="24"/>
          <w:szCs w:val="24"/>
        </w:rPr>
        <w:outlineLvl w:val="0"/>
      </w:pPr>
      <w:r/>
      <w:bookmarkStart w:id="165" w:name="_Toc14055"/>
      <w:r/>
      <w:bookmarkEnd w:id="165"/>
      <w:r>
        <w:rPr>
          <w:rFonts w:hint="eastAsia" w:ascii="宋体" w:hAnsi="宋体" w:eastAsia="宋体" w:cs="宋体"/>
          <w:b/>
          <w:color w:val="auto"/>
          <w:sz w:val="24"/>
          <w:szCs w:val="24"/>
        </w:rPr>
        <w:t xml:space="preserve">2.9延迟交付</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szCs w:val="24"/>
        </w:rPr>
        <w:outlineLvl w:val="0"/>
      </w:pPr>
      <w:r/>
      <w:bookmarkStart w:id="166" w:name="_Toc7502"/>
      <w:r/>
      <w:bookmarkEnd w:id="166"/>
      <w:r/>
      <w:bookmarkStart w:id="167" w:name="_Toc487900364"/>
      <w:r/>
      <w:bookmarkStart w:id="168" w:name="_Toc259093683"/>
      <w:r/>
      <w:bookmarkStart w:id="169" w:name="_Ref467378121"/>
      <w:r/>
      <w:bookmarkStart w:id="170" w:name="_Toc279701254"/>
      <w:r>
        <w:rPr>
          <w:rFonts w:hint="eastAsia" w:ascii="宋体" w:hAnsi="宋体" w:eastAsia="宋体" w:cs="宋体"/>
          <w:b/>
          <w:color w:val="auto"/>
          <w:sz w:val="24"/>
          <w:szCs w:val="24"/>
        </w:rPr>
        <w:t xml:space="preserve">2.10合同变更</w:t>
      </w:r>
      <w:r/>
    </w:p>
    <w:p>
      <w:pPr>
        <w:ind w:firstLine="480"/>
        <w:spacing w:line="560" w:lineRule="exact"/>
        <w:rPr>
          <w:rFonts w:hint="eastAsia" w:ascii="宋体" w:hAnsi="宋体" w:eastAsia="宋体" w:cs="宋体"/>
          <w:color w:val="auto"/>
          <w:sz w:val="24"/>
          <w:szCs w:val="24"/>
        </w:rPr>
      </w:pPr>
      <w:r/>
      <w:bookmarkStart w:id="171" w:name="_Toc259093688"/>
      <w:r/>
      <w:bookmarkStart w:id="172" w:name="_Toc279701259"/>
      <w:r/>
      <w:bookmarkStart w:id="173" w:name="_Toc487900369"/>
      <w:r>
        <w:rPr>
          <w:rFonts w:hint="eastAsia" w:ascii="宋体" w:hAnsi="宋体" w:eastAsia="宋体" w:cs="宋体"/>
          <w:color w:val="auto"/>
          <w:sz w:val="24"/>
          <w:szCs w:val="24"/>
        </w:rPr>
        <w:t xml:space="preserve">合同继续履行将损害国家利益和社会公共利益的，双方当事人应当以书面形式变更合同。有过错的一方应当承担赔偿责任，双方当事人都有过错的，各自承担相应的责任。</w:t>
      </w:r>
      <w:bookmarkEnd w:id="171"/>
      <w:r/>
      <w:bookmarkEnd w:id="172"/>
      <w:r/>
      <w:bookmarkEnd w:id="173"/>
      <w:r/>
      <w:r/>
    </w:p>
    <w:p>
      <w:pPr>
        <w:ind w:firstLine="482"/>
        <w:spacing w:line="560" w:lineRule="exact"/>
        <w:rPr>
          <w:rFonts w:hint="eastAsia" w:ascii="宋体" w:hAnsi="宋体" w:eastAsia="宋体" w:cs="宋体"/>
          <w:b/>
          <w:color w:val="auto"/>
          <w:sz w:val="24"/>
          <w:szCs w:val="24"/>
        </w:rPr>
        <w:outlineLvl w:val="0"/>
      </w:pPr>
      <w:r/>
      <w:bookmarkStart w:id="174" w:name="_Toc22955"/>
      <w:r/>
      <w:bookmarkEnd w:id="174"/>
      <w:r/>
      <w:bookmarkStart w:id="175" w:name="_Toc15237"/>
      <w:r/>
      <w:bookmarkEnd w:id="175"/>
      <w:r/>
      <w:bookmarkStart w:id="176" w:name="_Toc10366"/>
      <w:r/>
      <w:bookmarkEnd w:id="176"/>
      <w:r>
        <w:rPr>
          <w:rFonts w:hint="eastAsia" w:ascii="宋体" w:hAnsi="宋体" w:eastAsia="宋体" w:cs="宋体"/>
          <w:b/>
          <w:color w:val="auto"/>
          <w:sz w:val="24"/>
          <w:szCs w:val="24"/>
        </w:rPr>
        <w:t xml:space="preserve">2.11合同转让和分包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2.11.1本项目不允许转让和分包。</w:t>
      </w:r>
      <w:r/>
    </w:p>
    <w:p>
      <w:pPr>
        <w:ind w:firstLine="482"/>
        <w:spacing w:line="560" w:lineRule="exact"/>
        <w:rPr>
          <w:rFonts w:hint="eastAsia" w:ascii="宋体" w:hAnsi="宋体" w:eastAsia="宋体" w:cs="宋体"/>
          <w:b/>
          <w:color w:val="auto"/>
          <w:sz w:val="24"/>
          <w:szCs w:val="24"/>
        </w:rPr>
        <w:outlineLvl w:val="0"/>
      </w:pPr>
      <w:r/>
      <w:bookmarkStart w:id="177" w:name="_Toc14066"/>
      <w:r/>
      <w:bookmarkEnd w:id="177"/>
      <w:r/>
      <w:bookmarkStart w:id="178" w:name="_Toc16508"/>
      <w:r/>
      <w:bookmarkEnd w:id="178"/>
      <w:r/>
      <w:bookmarkStart w:id="179" w:name="_Toc13566"/>
      <w:r/>
      <w:bookmarkEnd w:id="179"/>
      <w:r>
        <w:rPr>
          <w:rFonts w:hint="eastAsia" w:ascii="宋体" w:hAnsi="宋体" w:eastAsia="宋体" w:cs="宋体"/>
          <w:b/>
          <w:color w:val="auto"/>
          <w:sz w:val="24"/>
          <w:szCs w:val="24"/>
        </w:rPr>
        <w:t xml:space="preserve">2.12不可抗力</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2.12.3因不可抗力致使合同有变更必要的，双方当事人应在</w:t>
      </w:r>
      <w:r>
        <w:rPr>
          <w:rFonts w:hint="eastAsia" w:ascii="宋体" w:hAnsi="宋体" w:eastAsia="宋体" w:cs="宋体"/>
          <w:b/>
          <w:iCs/>
          <w:color w:val="auto"/>
          <w:sz w:val="24"/>
          <w:szCs w:val="24"/>
        </w:rPr>
        <w:t xml:space="preserve">合同专用条款2.12.3</w:t>
      </w:r>
      <w:r>
        <w:rPr>
          <w:rFonts w:hint="eastAsia" w:ascii="宋体" w:hAnsi="宋体" w:eastAsia="宋体" w:cs="宋体"/>
          <w:color w:val="auto"/>
          <w:sz w:val="24"/>
          <w:szCs w:val="24"/>
        </w:rPr>
        <w:t xml:space="preserve">约定时间内以书面形式变更合同；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2.12.4受不可抗力影响的一方在不可抗力发生后，应在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约定时间内以书面形式通知对方当事人，并在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约定时间内，将有关部门出具的证明文件送达对方当事人。</w:t>
      </w:r>
      <w:r/>
    </w:p>
    <w:p>
      <w:pPr>
        <w:ind w:firstLine="482"/>
        <w:spacing w:line="560" w:lineRule="exact"/>
        <w:rPr>
          <w:rFonts w:hint="eastAsia" w:ascii="宋体" w:hAnsi="宋体" w:eastAsia="宋体" w:cs="宋体"/>
          <w:b/>
          <w:color w:val="auto"/>
          <w:sz w:val="24"/>
          <w:szCs w:val="24"/>
        </w:rPr>
        <w:outlineLvl w:val="0"/>
      </w:pPr>
      <w:r/>
      <w:bookmarkStart w:id="180" w:name="_Toc487900365"/>
      <w:r/>
      <w:bookmarkEnd w:id="180"/>
      <w:r/>
      <w:bookmarkStart w:id="181" w:name="_Toc689"/>
      <w:r/>
      <w:bookmarkEnd w:id="181"/>
      <w:r/>
      <w:bookmarkStart w:id="182" w:name="_Toc30676"/>
      <w:r/>
      <w:bookmarkEnd w:id="182"/>
      <w:r/>
      <w:bookmarkStart w:id="183" w:name="_Toc259093684"/>
      <w:r/>
      <w:bookmarkEnd w:id="183"/>
      <w:r/>
      <w:bookmarkStart w:id="184" w:name="_Toc6969"/>
      <w:r/>
      <w:bookmarkEnd w:id="184"/>
      <w:r/>
      <w:bookmarkStart w:id="185" w:name="_Toc279701255"/>
      <w:r/>
      <w:bookmarkEnd w:id="185"/>
      <w:r>
        <w:rPr>
          <w:rFonts w:hint="eastAsia" w:ascii="宋体" w:hAnsi="宋体" w:eastAsia="宋体" w:cs="宋体"/>
          <w:b/>
          <w:color w:val="auto"/>
          <w:sz w:val="24"/>
          <w:szCs w:val="24"/>
        </w:rPr>
        <w:t xml:space="preserve">2.13税费</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szCs w:val="24"/>
        </w:rPr>
        <w:outlineLvl w:val="0"/>
      </w:pPr>
      <w:r/>
      <w:bookmarkStart w:id="186" w:name="_Toc487900368"/>
      <w:r/>
      <w:bookmarkEnd w:id="186"/>
      <w:r/>
      <w:bookmarkStart w:id="187" w:name="_Toc259093687"/>
      <w:r/>
      <w:bookmarkEnd w:id="187"/>
      <w:r/>
      <w:bookmarkStart w:id="188" w:name="_Toc8298"/>
      <w:r/>
      <w:bookmarkEnd w:id="188"/>
      <w:r/>
      <w:bookmarkStart w:id="189" w:name="_Toc16959"/>
      <w:r/>
      <w:bookmarkEnd w:id="189"/>
      <w:r/>
      <w:bookmarkStart w:id="190" w:name="_Toc279701258"/>
      <w:r/>
      <w:bookmarkEnd w:id="190"/>
      <w:r/>
      <w:bookmarkStart w:id="191" w:name="_Toc7102"/>
      <w:r/>
      <w:bookmarkEnd w:id="191"/>
      <w:r>
        <w:rPr>
          <w:rFonts w:hint="eastAsia" w:ascii="宋体" w:hAnsi="宋体" w:eastAsia="宋体" w:cs="宋体"/>
          <w:b/>
          <w:color w:val="auto"/>
          <w:sz w:val="24"/>
          <w:szCs w:val="24"/>
        </w:rPr>
        <w:t xml:space="preserve">2.14乙方破产</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szCs w:val="24"/>
        </w:rPr>
        <w:outlineLvl w:val="0"/>
      </w:pPr>
      <w:r/>
      <w:bookmarkStart w:id="192" w:name="_Toc6134"/>
      <w:r/>
      <w:bookmarkEnd w:id="192"/>
      <w:r/>
      <w:bookmarkStart w:id="193" w:name="_Toc15387"/>
      <w:r/>
      <w:bookmarkEnd w:id="193"/>
      <w:r/>
      <w:bookmarkStart w:id="194" w:name="_Toc29333"/>
      <w:r/>
      <w:bookmarkEnd w:id="194"/>
      <w:r>
        <w:rPr>
          <w:rFonts w:hint="eastAsia" w:ascii="宋体" w:hAnsi="宋体" w:eastAsia="宋体" w:cs="宋体"/>
          <w:b/>
          <w:color w:val="auto"/>
          <w:sz w:val="24"/>
          <w:szCs w:val="24"/>
        </w:rPr>
        <w:t xml:space="preserve">2.15合同中止、终止</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2.15.1双方当事人不得擅自中止或者终止合同；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szCs w:val="24"/>
        </w:rPr>
        <w:outlineLvl w:val="0"/>
      </w:pPr>
      <w:r/>
      <w:bookmarkStart w:id="195" w:name="_Toc14563"/>
      <w:r/>
      <w:bookmarkEnd w:id="195"/>
      <w:r/>
      <w:bookmarkStart w:id="196" w:name="_Toc6596"/>
      <w:r/>
      <w:bookmarkEnd w:id="196"/>
      <w:r/>
      <w:bookmarkStart w:id="197" w:name="_Toc1125"/>
      <w:r/>
      <w:bookmarkEnd w:id="197"/>
      <w:r>
        <w:rPr>
          <w:rFonts w:hint="eastAsia" w:ascii="宋体" w:hAnsi="宋体" w:eastAsia="宋体" w:cs="宋体"/>
          <w:b/>
          <w:color w:val="auto"/>
          <w:sz w:val="24"/>
          <w:szCs w:val="24"/>
        </w:rPr>
        <w:t xml:space="preserve">2.16检验和验收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szCs w:val="24"/>
          <w:u w:val="single"/>
        </w:rPr>
        <w:t xml:space="preserve">合同专用条款2.16.1（</w:t>
      </w:r>
      <w:r>
        <w:rPr>
          <w:rFonts w:hint="eastAsia" w:ascii="宋体" w:hAnsi="宋体" w:eastAsia="宋体" w:cs="宋体"/>
          <w:b/>
          <w:i/>
          <w:color w:val="auto"/>
          <w:sz w:val="24"/>
          <w:szCs w:val="24"/>
          <w:u w:val="single"/>
        </w:rPr>
        <w:t xml:space="preserve">提醒：必须填写</w:t>
      </w:r>
      <w:r>
        <w:rPr>
          <w:rFonts w:hint="eastAsia" w:ascii="宋体" w:hAnsi="宋体" w:eastAsia="宋体" w:cs="宋体"/>
          <w:b/>
          <w:iCs/>
          <w:color w:val="auto"/>
          <w:sz w:val="24"/>
          <w:szCs w:val="24"/>
          <w:u w:val="single"/>
        </w:rPr>
        <w:t xml:space="preserve">）</w:t>
      </w:r>
      <w:r>
        <w:rPr>
          <w:rFonts w:hint="eastAsia" w:ascii="宋体" w:hAnsi="宋体" w:eastAsia="宋体" w:cs="宋体"/>
          <w:color w:val="auto"/>
          <w:sz w:val="24"/>
          <w:szCs w:val="24"/>
        </w:rPr>
        <w:t xml:space="preserve">约定时间内组织验收，甲</w:t>
      </w:r>
      <w:r>
        <w:rPr>
          <w:rFonts w:hint="eastAsia" w:ascii="宋体" w:hAnsi="宋体" w:eastAsia="宋体" w:cs="宋体"/>
          <w:color w:val="auto"/>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2.16.2甲方按照合同约定的技术、服务、安全标准，组织对每一项技术、服务、安全标准的履约情况组织验收后，出具验收书。验收方成员应当在验收书上签字，并承担相应的法律责任。</w:t>
      </w:r>
      <w:bookmarkEnd w:id="167"/>
      <w:r/>
      <w:bookmarkEnd w:id="168"/>
      <w:r/>
      <w:bookmarkEnd w:id="169"/>
      <w:r/>
      <w:bookmarkEnd w:id="170"/>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2.16.3检验和验收标准、程序等具体内容以及前述验收书的效力详见</w:t>
      </w:r>
      <w:r>
        <w:rPr>
          <w:rFonts w:hint="eastAsia" w:ascii="宋体" w:hAnsi="宋体" w:eastAsia="宋体" w:cs="宋体"/>
          <w:b/>
          <w:iCs/>
          <w:color w:val="auto"/>
          <w:sz w:val="24"/>
          <w:szCs w:val="24"/>
          <w:u w:val="single"/>
        </w:rPr>
        <w:t xml:space="preserve">合同专用条款2.16.3</w:t>
      </w:r>
      <w:r>
        <w:rPr>
          <w:rFonts w:hint="eastAsia" w:ascii="宋体" w:hAnsi="宋体" w:eastAsia="宋体" w:cs="宋体"/>
          <w:iCs/>
          <w:color w:val="auto"/>
          <w:sz w:val="24"/>
          <w:szCs w:val="24"/>
        </w:rPr>
        <w:t xml:space="preserve">。</w:t>
      </w:r>
      <w:r>
        <w:rPr>
          <w:rFonts w:hint="eastAsia" w:ascii="宋体" w:hAnsi="宋体" w:eastAsia="宋体" w:cs="宋体"/>
          <w:i/>
          <w:color w:val="auto"/>
          <w:sz w:val="24"/>
          <w:szCs w:val="24"/>
        </w:rPr>
        <w:t xml:space="preserve">（提醒：必须填写）</w:t>
      </w:r>
      <w:r/>
    </w:p>
    <w:p>
      <w:pPr>
        <w:ind w:firstLine="482"/>
        <w:spacing w:line="560" w:lineRule="exact"/>
        <w:rPr>
          <w:rFonts w:hint="eastAsia" w:ascii="宋体" w:hAnsi="宋体" w:eastAsia="宋体" w:cs="宋体"/>
          <w:b/>
          <w:color w:val="auto"/>
          <w:sz w:val="24"/>
          <w:szCs w:val="24"/>
        </w:rPr>
        <w:outlineLvl w:val="0"/>
      </w:pPr>
      <w:r/>
      <w:bookmarkStart w:id="198" w:name="_Toc19604"/>
      <w:r/>
      <w:bookmarkEnd w:id="198"/>
      <w:r/>
      <w:bookmarkStart w:id="199" w:name="_Toc487900371"/>
      <w:r/>
      <w:bookmarkEnd w:id="199"/>
      <w:r/>
      <w:bookmarkStart w:id="200" w:name="_Toc279701261"/>
      <w:r/>
      <w:bookmarkEnd w:id="200"/>
      <w:r/>
      <w:bookmarkStart w:id="201" w:name="_Toc11284"/>
      <w:r/>
      <w:bookmarkEnd w:id="201"/>
      <w:r/>
      <w:bookmarkStart w:id="202" w:name="_Toc259093690"/>
      <w:r/>
      <w:bookmarkEnd w:id="202"/>
      <w:r/>
      <w:bookmarkStart w:id="203" w:name="_Toc25182"/>
      <w:r/>
      <w:bookmarkEnd w:id="203"/>
      <w:r>
        <w:rPr>
          <w:rFonts w:hint="eastAsia" w:ascii="宋体" w:hAnsi="宋体" w:eastAsia="宋体" w:cs="宋体"/>
          <w:b/>
          <w:color w:val="auto"/>
          <w:sz w:val="24"/>
          <w:szCs w:val="24"/>
        </w:rPr>
        <w:t xml:space="preserve">2.17 通知和送达</w:t>
      </w:r>
      <w:r/>
    </w:p>
    <w:p>
      <w:pPr>
        <w:ind w:firstLine="480"/>
        <w:spacing w:line="560" w:lineRule="exact"/>
        <w:rPr>
          <w:rFonts w:hint="eastAsia" w:ascii="宋体" w:hAnsi="宋体" w:eastAsia="宋体" w:cs="宋体"/>
          <w:color w:val="auto"/>
          <w:sz w:val="24"/>
          <w:szCs w:val="24"/>
        </w:rPr>
      </w:pPr>
      <w:r/>
      <w:bookmarkStart w:id="204" w:name="_Toc3135"/>
      <w:r/>
      <w:bookmarkEnd w:id="204"/>
      <w:r/>
      <w:bookmarkStart w:id="205" w:name="_Toc6698"/>
      <w:r/>
      <w:bookmarkEnd w:id="205"/>
      <w:r/>
      <w:bookmarkStart w:id="206" w:name="_Toc259093691"/>
      <w:r/>
      <w:bookmarkStart w:id="207" w:name="_Toc279701262"/>
      <w:r/>
      <w:bookmarkStart w:id="208" w:name="_Toc487900372"/>
      <w:r>
        <w:rPr>
          <w:rFonts w:hint="eastAsia" w:ascii="宋体" w:hAnsi="宋体" w:eastAsia="宋体" w:cs="宋体"/>
          <w:color w:val="auto"/>
          <w:sz w:val="24"/>
          <w:szCs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auto"/>
          <w:sz w:val="24"/>
          <w:szCs w:val="24"/>
          <w:u w:val="single"/>
        </w:rPr>
        <w:t xml:space="preserve">3</w:t>
      </w:r>
      <w:r>
        <w:rPr>
          <w:rFonts w:hint="eastAsia" w:ascii="宋体" w:hAnsi="宋体" w:eastAsia="宋体" w:cs="宋体"/>
          <w:color w:val="auto"/>
          <w:sz w:val="24"/>
          <w:szCs w:val="24"/>
        </w:rPr>
        <w:t xml:space="preserve">个工作日内书面通知对方当事人，在对方当事人收到有关变更通知之前，变更前的约定送达方式或者地址仍视为有效。</w:t>
      </w:r>
      <w:r/>
    </w:p>
    <w:p>
      <w:pPr>
        <w:ind w:firstLine="480"/>
        <w:spacing w:line="560" w:lineRule="exact"/>
        <w:rPr>
          <w:rFonts w:hint="eastAsia" w:ascii="宋体" w:hAnsi="宋体" w:eastAsia="宋体" w:cs="宋体"/>
          <w:color w:val="auto"/>
          <w:sz w:val="24"/>
          <w:szCs w:val="24"/>
        </w:rPr>
      </w:pPr>
      <w:r/>
      <w:bookmarkStart w:id="209" w:name="_Toc23128"/>
      <w:r/>
      <w:bookmarkEnd w:id="209"/>
      <w:r/>
      <w:bookmarkStart w:id="210" w:name="_Toc23294"/>
      <w:r/>
      <w:bookmarkEnd w:id="210"/>
      <w:r>
        <w:rPr>
          <w:rFonts w:hint="eastAsia" w:ascii="宋体" w:hAnsi="宋体" w:eastAsia="宋体" w:cs="宋体"/>
          <w:color w:val="auto"/>
          <w:sz w:val="24"/>
          <w:szCs w:val="24"/>
        </w:rPr>
        <w:t xml:space="preserve">2.17.2以当面交付方式送达的，交付之时视为送达；以传真、电子邮件方式送达的，以传真、电子邮件到达受送达人特定系统之时视为送达；以邮寄方式送达的，以回执上注明的收件日期视为送达。</w:t>
      </w:r>
      <w:bookmarkEnd w:id="206"/>
      <w:r/>
      <w:bookmarkEnd w:id="207"/>
      <w:r/>
      <w:bookmarkEnd w:id="208"/>
      <w:r/>
      <w:r/>
    </w:p>
    <w:p>
      <w:pPr>
        <w:ind w:firstLine="482"/>
        <w:spacing w:line="560" w:lineRule="exact"/>
        <w:rPr>
          <w:rFonts w:hint="eastAsia" w:ascii="宋体" w:hAnsi="宋体" w:eastAsia="宋体" w:cs="宋体"/>
          <w:b/>
          <w:color w:val="auto"/>
          <w:sz w:val="24"/>
          <w:szCs w:val="24"/>
        </w:rPr>
        <w:outlineLvl w:val="0"/>
      </w:pPr>
      <w:r/>
      <w:bookmarkStart w:id="211" w:name="_Toc4355"/>
      <w:r/>
      <w:bookmarkEnd w:id="211"/>
      <w:r/>
      <w:bookmarkStart w:id="212" w:name="_Toc18540"/>
      <w:r/>
      <w:bookmarkEnd w:id="212"/>
      <w:r/>
      <w:bookmarkStart w:id="213" w:name="_Toc30599"/>
      <w:r/>
      <w:bookmarkEnd w:id="213"/>
      <w:r>
        <w:rPr>
          <w:rFonts w:hint="eastAsia" w:ascii="宋体" w:hAnsi="宋体" w:eastAsia="宋体" w:cs="宋体"/>
          <w:b/>
          <w:color w:val="auto"/>
          <w:sz w:val="24"/>
          <w:szCs w:val="24"/>
        </w:rPr>
        <w:t xml:space="preserve">2.18计量单位</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szCs w:val="24"/>
        </w:rPr>
        <w:outlineLvl w:val="0"/>
      </w:pPr>
      <w:r/>
      <w:bookmarkStart w:id="214" w:name="_Toc18567"/>
      <w:r/>
      <w:bookmarkEnd w:id="214"/>
      <w:r/>
      <w:bookmarkStart w:id="215" w:name="_Toc487900373"/>
      <w:r/>
      <w:bookmarkEnd w:id="215"/>
      <w:r/>
      <w:bookmarkStart w:id="216" w:name="_Toc10330"/>
      <w:r/>
      <w:bookmarkEnd w:id="216"/>
      <w:r/>
      <w:bookmarkStart w:id="217" w:name="_Toc279701263"/>
      <w:r/>
      <w:bookmarkEnd w:id="217"/>
      <w:r/>
      <w:bookmarkStart w:id="218" w:name="_Toc12773"/>
      <w:r/>
      <w:bookmarkEnd w:id="218"/>
      <w:r/>
      <w:bookmarkStart w:id="219" w:name="_Toc259093692"/>
      <w:r/>
      <w:bookmarkEnd w:id="219"/>
      <w:r>
        <w:rPr>
          <w:rFonts w:hint="eastAsia" w:ascii="宋体" w:hAnsi="宋体" w:eastAsia="宋体" w:cs="宋体"/>
          <w:b/>
          <w:color w:val="auto"/>
          <w:sz w:val="24"/>
          <w:szCs w:val="24"/>
        </w:rPr>
        <w:t xml:space="preserve">2.19合同使用的文字和适用的法律</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2.19.1 合同使用汉语书就、变更和解释；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2.19.2 合同适用中华人民共和国法律。</w:t>
      </w:r>
      <w:r/>
    </w:p>
    <w:p>
      <w:pPr>
        <w:ind w:firstLine="482"/>
        <w:spacing w:line="5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2.20政府采购信用融资</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szCs w:val="24"/>
        </w:rPr>
        <w:outlineLvl w:val="0"/>
      </w:pPr>
      <w:r/>
      <w:bookmarkStart w:id="220" w:name="_Toc6885"/>
      <w:r/>
      <w:bookmarkEnd w:id="220"/>
      <w:r/>
      <w:bookmarkStart w:id="221" w:name="_Toc19890"/>
      <w:r/>
      <w:bookmarkEnd w:id="221"/>
      <w:r/>
      <w:bookmarkStart w:id="222" w:name="_Toc14001"/>
      <w:r/>
      <w:bookmarkEnd w:id="222"/>
      <w:r>
        <w:rPr>
          <w:rFonts w:hint="eastAsia" w:ascii="宋体" w:hAnsi="宋体" w:eastAsia="宋体" w:cs="宋体"/>
          <w:b/>
          <w:color w:val="auto"/>
          <w:sz w:val="24"/>
          <w:szCs w:val="24"/>
        </w:rPr>
        <w:t xml:space="preserve">2.21合同份数</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合同份数按</w:t>
      </w:r>
      <w:r>
        <w:rPr>
          <w:rFonts w:hint="eastAsia" w:ascii="宋体" w:hAnsi="宋体" w:eastAsia="宋体" w:cs="宋体"/>
          <w:b/>
          <w:iCs/>
          <w:color w:val="auto"/>
          <w:sz w:val="24"/>
          <w:szCs w:val="24"/>
          <w:u w:val="single"/>
        </w:rPr>
        <w:t xml:space="preserve">合同专用条款2.21</w:t>
      </w:r>
      <w:r>
        <w:rPr>
          <w:rFonts w:hint="eastAsia" w:ascii="宋体" w:hAnsi="宋体" w:eastAsia="宋体" w:cs="宋体"/>
          <w:color w:val="auto"/>
          <w:sz w:val="24"/>
          <w:szCs w:val="24"/>
        </w:rPr>
        <w:t xml:space="preserve">规定，每份均具有同等法律效力。</w:t>
      </w:r>
      <w:r/>
    </w:p>
    <w:p>
      <w:pPr>
        <w:jc w:val="center"/>
        <w:spacing w:line="360" w:lineRule="auto"/>
        <w:rPr>
          <w:rFonts w:hint="eastAsia" w:ascii="宋体" w:hAnsi="宋体" w:eastAsia="宋体" w:cs="宋体"/>
          <w:b/>
          <w:color w:val="auto"/>
          <w:sz w:val="24"/>
          <w:szCs w:val="24"/>
        </w:rPr>
        <w:outlineLvl w:val="1"/>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第三部分 合同专用条款</w:t>
      </w:r>
      <w:r/>
    </w:p>
    <w:p>
      <w:pPr>
        <w:ind w:left="-420" w:right="-420" w:firstLine="480"/>
        <w:spacing w:line="560" w:lineRule="exact"/>
        <w:rPr>
          <w:rFonts w:hint="eastAsia" w:ascii="宋体" w:hAnsi="宋体" w:eastAsia="宋体" w:cs="宋体"/>
          <w:color w:val="auto"/>
          <w:sz w:val="24"/>
          <w:szCs w:val="24"/>
        </w:rPr>
      </w:pPr>
      <w:r/>
      <w:bookmarkStart w:id="223" w:name="_Hlk136502841"/>
      <w:r/>
      <w:bookmarkEnd w:id="223"/>
      <w:r>
        <w:rPr>
          <w:rFonts w:hint="eastAsia" w:ascii="宋体" w:hAnsi="宋体" w:eastAsia="宋体" w:cs="宋体"/>
          <w:color w:val="auto"/>
          <w:sz w:val="24"/>
          <w:szCs w:val="24"/>
        </w:rPr>
        <w:t xml:space="preserve">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是对前两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的补充和修改，如果前两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和本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的约定不一致，应以本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的约定为准。本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的条款号保持对应；与前两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无对应关系的内容可另行编制条款号。</w:t>
      </w:r>
      <w:r/>
    </w:p>
    <w:tbl>
      <w:tblPr>
        <w:tblStyle w:val="950"/>
        <w:tblW w:w="5476" w:type="pct"/>
        <w:tblInd w:w="-60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7"/>
        <w:gridCol w:w="8381"/>
      </w:tblGrid>
      <w:tr>
        <w:trPr>
          <w:trHeight w:val="477"/>
        </w:trPr>
        <w:tc>
          <w:tcPr>
            <w:tcBorders>
              <w:left w:val="single" w:color="auto" w:sz="4" w:space="0"/>
            </w:tcBorders>
            <w:tcW w:w="423"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条款号</w:t>
            </w:r>
            <w:r/>
          </w:p>
        </w:tc>
        <w:tc>
          <w:tcPr>
            <w:tcW w:w="4576"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约定内容</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1.4.2</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2329"/>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1.5.2</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0000ff"/>
                <w:sz w:val="24"/>
                <w:szCs w:val="24"/>
              </w:rPr>
              <w:t xml:space="preserve">本项目</w:t>
            </w:r>
            <w:r>
              <w:rPr>
                <w:rFonts w:hint="eastAsia" w:ascii="宋体" w:hAnsi="宋体" w:eastAsia="宋体" w:cs="宋体"/>
                <w:b/>
                <w:bCs/>
                <w:color w:val="0000ff"/>
                <w:sz w:val="24"/>
                <w:szCs w:val="24"/>
                <w:u w:val="single"/>
              </w:rPr>
              <w:t xml:space="preserve">不收取</w:t>
            </w:r>
            <w:r>
              <w:rPr>
                <w:rFonts w:hint="eastAsia" w:ascii="宋体" w:hAnsi="宋体" w:eastAsia="宋体" w:cs="宋体"/>
                <w:b/>
                <w:bCs/>
                <w:color w:val="0000ff"/>
                <w:sz w:val="24"/>
                <w:szCs w:val="24"/>
                <w:u w:val="single"/>
                <w:lang w:val="en-US" w:eastAsia="zh-CN"/>
              </w:rPr>
              <w:t xml:space="preserve"> </w:t>
            </w:r>
            <w:r>
              <w:rPr>
                <w:rFonts w:hint="eastAsia" w:ascii="宋体" w:hAnsi="宋体" w:eastAsia="宋体" w:cs="宋体"/>
                <w:color w:val="0000ff"/>
                <w:sz w:val="24"/>
                <w:szCs w:val="24"/>
              </w:rPr>
              <w:t xml:space="preserve">履约保证金</w:t>
            </w:r>
            <w:r>
              <w:rPr>
                <w:rFonts w:hint="eastAsia" w:ascii="宋体" w:hAnsi="宋体" w:eastAsia="宋体" w:cs="宋体"/>
                <w:color w:val="auto"/>
                <w:sz w:val="24"/>
                <w:szCs w:val="24"/>
              </w:rPr>
              <w:t xml:space="preserve">，本项目中标供应商应提交政府采购合同金额</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1403"/>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1.6.1</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lang w:val="en-US" w:eastAsia="zh-CN"/>
              </w:rPr>
              <w:t xml:space="preserve">方</w:t>
            </w:r>
            <w:r>
              <w:rPr>
                <w:rFonts w:hint="eastAsia" w:ascii="宋体" w:hAnsi="宋体" w:eastAsia="宋体" w:cs="宋体"/>
                <w:color w:val="auto"/>
                <w:sz w:val="24"/>
                <w:szCs w:val="24"/>
                <w:u w:val="single"/>
                <w:lang w:val="en-US" w:eastAsia="zh-CN"/>
              </w:rPr>
              <w:t xml:space="preserve">  不需要 </w:t>
            </w:r>
            <w:r>
              <w:rPr>
                <w:rFonts w:hint="eastAsia" w:ascii="宋体" w:hAnsi="宋体" w:eastAsia="宋体" w:cs="宋体"/>
                <w:color w:val="auto"/>
                <w:sz w:val="24"/>
                <w:szCs w:val="24"/>
                <w:lang w:val="en-US" w:eastAsia="zh-CN"/>
              </w:rPr>
              <w:t xml:space="preserve">甲方支付预付款。</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1.7.2</w:t>
            </w:r>
            <w:r/>
          </w:p>
        </w:tc>
        <w:tc>
          <w:tcPr>
            <w:tcW w:w="4576" w:type="pct"/>
            <w:vAlign w:val="center"/>
            <w:textDirection w:val="lrTb"/>
            <w:noWrap/>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本合同以人民币付款</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根据实际完成的工程量及考核办法，2026年年底支付合同价的10%，2027年年底支付合同价的70%，审核完成后付至审核价的100%。</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1.8.1</w:t>
            </w:r>
            <w:r/>
          </w:p>
        </w:tc>
        <w:tc>
          <w:tcPr>
            <w:tcW w:w="4576" w:type="pct"/>
            <w:vAlign w:val="center"/>
            <w:textDirection w:val="lrTb"/>
            <w:noWrap/>
          </w:tcPr>
          <w:p>
            <w:pPr>
              <w:pStyle w:val="2582"/>
              <w:ind w:left="0" w:right="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1年度（自合同约定时间起算）。</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1.8.2</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甲方指定地点；</w:t>
            </w:r>
            <w:r/>
          </w:p>
        </w:tc>
      </w:tr>
      <w:tr>
        <w:trPr>
          <w:trHeight w:val="610"/>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1.8.3</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cs="宋体"/>
                <w:b w:val="0"/>
                <w:bCs w:val="0"/>
                <w:color w:val="auto"/>
                <w:sz w:val="24"/>
                <w:szCs w:val="24"/>
                <w:highlight w:val="none"/>
                <w:lang w:val="en-US" w:eastAsia="zh-CN"/>
              </w:rPr>
              <w:t xml:space="preserve">交付方式：甲方指定</w:t>
            </w:r>
            <w:r>
              <w:rPr>
                <w:rFonts w:hint="eastAsia" w:ascii="宋体" w:hAnsi="宋体" w:eastAsia="宋体" w:cs="宋体"/>
                <w:b w:val="0"/>
                <w:bCs w:val="0"/>
                <w:color w:val="auto"/>
                <w:sz w:val="24"/>
                <w:szCs w:val="24"/>
                <w:highlight w:val="none"/>
                <w:lang w:eastAsia="zh-CN"/>
              </w:rPr>
              <w:t xml:space="preserve">；</w:t>
            </w:r>
            <w:r/>
          </w:p>
        </w:tc>
      </w:tr>
      <w:tr>
        <w:trPr>
          <w:trHeight w:val="375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1.9.6</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b/>
                <w:bCs/>
                <w:color w:val="0000ff"/>
                <w:sz w:val="24"/>
                <w:szCs w:val="24"/>
              </w:rPr>
              <w:suppressLineNumbers w:val="0"/>
            </w:pPr>
            <w:r>
              <w:rPr>
                <w:rFonts w:hint="eastAsia" w:ascii="宋体" w:hAnsi="宋体" w:eastAsia="宋体" w:cs="宋体"/>
                <w:b/>
                <w:bCs/>
                <w:color w:val="0000ff"/>
                <w:sz w:val="24"/>
                <w:szCs w:val="24"/>
              </w:rPr>
              <w:t xml:space="preserve">1、采购人违约</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1.1 采购人违约的责任</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采购人违约责任的承担方式和计算方法：</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（1）因采购人违反合同约定造成暂停的违约责任:工期顺延。</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（2）采购人无正当理由没有在约定期限内发出复工指示，导致供应商无法复工的违约责任: 工期顺延。</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（3）其他：另行协商。</w:t>
            </w:r>
            <w:r/>
          </w:p>
          <w:p>
            <w:pPr>
              <w:ind w:left="0" w:right="0" w:firstLine="480"/>
              <w:keepLines w:val="0"/>
              <w:keepNext w:val="0"/>
              <w:spacing w:before="0" w:beforeAutospacing="0" w:after="0" w:afterAutospacing="0" w:line="360" w:lineRule="auto"/>
              <w:rPr>
                <w:rFonts w:hint="eastAsia" w:ascii="宋体" w:hAnsi="宋体" w:eastAsia="宋体" w:cs="宋体"/>
                <w:b/>
                <w:bCs/>
                <w:color w:val="0000ff"/>
                <w:sz w:val="24"/>
                <w:szCs w:val="24"/>
              </w:rPr>
              <w:suppressLineNumbers w:val="0"/>
            </w:pPr>
            <w:r>
              <w:rPr>
                <w:rFonts w:hint="eastAsia" w:ascii="宋体" w:hAnsi="宋体" w:eastAsia="宋体" w:cs="宋体"/>
                <w:b/>
                <w:bCs/>
                <w:color w:val="0000ff"/>
                <w:sz w:val="24"/>
                <w:szCs w:val="24"/>
              </w:rPr>
              <w:t xml:space="preserve">2、供应商违约</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2.1 供应商违约的情形</w:t>
            </w:r>
            <w:r/>
          </w:p>
          <w:p>
            <w:pPr>
              <w:ind w:right="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供应商违约的其他情形：1、供应商借故拖延项目进度、导致项目停工超过15日；2、供应商未按要求投入人员、机械设备及资金造成工期延误；3、因供应商原因造成的质量问题；4、因供应商原因造成的安全文明生产责任事故；</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2.2供应商违约的责任</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供应商违约责任的承担方式和计算方法：</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1）供应商应采取必要的安全防护措施，确保现场人员工作安全，严格进行安全管理，消除事故隐患，并随时接受监督检查。维护施工期间发生的安全事故由供应商自行承担。每发生一起人身损害（不包括死亡）事故，供应商除了接受相关部门处罚外，供应商须向采购人支付违约金10万元；每发生一起人身死亡事故，供应商除了接受相关部门处罚外，供应商须向采购人支付违约金20万元。</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供应商应维护服务确保达到中标时承诺的质量、安全等标准。如果供应商在的维保施工达不到承诺的标准，供应商必须按采购人要求的期限返工直至达到中标时承诺的标准，返工费由供应商承担。因供应商原因导致的维护服务返工超过三次的，则需向采购人支付违约金，违约金为返工费的两倍。违约金不足以弥补采购人损失的，供应商予以补足。维护服务的质量保修期内，质量缺陷问题造成的一切责任和损失由供应商承担。</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2.3 因供应商违约解除合同 </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关于供应商违约解除合同的特别约定：</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无论何种原因导致合同解除的，供应商的人员、材料、设备必须在收到采购人通知之日起10天内全部退出现场，每延迟1天退场采购人向供应商收取人民币1万元违约金。供应商在收到采购人要求退场的通知之日起十天内未全部退出现场的，从第11天开始，视为在现场没有任何供应商的财产、物资等，采购人有权作出任何处置。</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因供应商原因不按合同约定履行义务导致合同无法继续履行的时，采购人有权向供应商收取合同价款的10%的违约金并且供应商承担因此给采购人造成的一切经济损失和责任。 </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乙方</w:t>
            </w:r>
            <w:r>
              <w:rPr>
                <w:rFonts w:hint="eastAsia" w:ascii="宋体" w:hAnsi="宋体" w:cs="宋体"/>
                <w:color w:val="0000ff"/>
                <w:sz w:val="24"/>
                <w:szCs w:val="24"/>
                <w:lang w:val="en-US" w:eastAsia="zh-CN"/>
              </w:rPr>
              <w:t xml:space="preserve">无故</w:t>
            </w:r>
            <w:r>
              <w:rPr>
                <w:rFonts w:hint="eastAsia" w:ascii="宋体" w:hAnsi="宋体" w:eastAsia="宋体" w:cs="宋体"/>
                <w:color w:val="0000ff"/>
                <w:sz w:val="24"/>
                <w:szCs w:val="24"/>
              </w:rPr>
              <w:t xml:space="preserve">单方面解除合同的，需要向甲方缴纳中标价款30%金额的违约金并且供应商承担因此给采购人造成的一切经济损失和责任。</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一方违约后，另一方要求违约方继续履行合同时，违约方承担上述违约责任后仍应继续履行合同。</w:t>
            </w:r>
            <w:r/>
          </w:p>
          <w:p>
            <w:pPr>
              <w:numPr>
                <w:ilvl w:val="0"/>
                <w:numId w:val="0"/>
              </w:numPr>
              <w:ind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0000ff"/>
                <w:sz w:val="24"/>
                <w:szCs w:val="24"/>
              </w:rPr>
              <w:t xml:space="preserve">采购人继续使用供应商在现场的材料、设备、临时工作、供应商文件和由供应商或以其名义编制的其他文件的费用承担方式：双方协商处理。</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2.3.2</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归采购人所有</w:t>
            </w:r>
            <w:r/>
          </w:p>
        </w:tc>
      </w:tr>
      <w:tr>
        <w:trPr>
          <w:cantSplit/>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2.4.1</w:t>
            </w:r>
            <w:r/>
          </w:p>
        </w:tc>
        <w:tc>
          <w:tcPr>
            <w:tcW w:w="4576" w:type="pct"/>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val="en-US" w:eastAsia="zh-CN"/>
              </w:rPr>
              <w:t xml:space="preserve">/</w:t>
            </w:r>
            <w:r/>
          </w:p>
        </w:tc>
      </w:tr>
      <w:tr>
        <w:trPr>
          <w:trHeight w:val="477"/>
        </w:trPr>
        <w:tc>
          <w:tcPr>
            <w:tcBorders>
              <w:left w:val="single" w:color="auto" w:sz="4" w:space="0"/>
            </w:tcBorders>
            <w:tcW w:w="423" w:type="pct"/>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2.8 </w:t>
            </w:r>
            <w:r/>
          </w:p>
        </w:tc>
        <w:tc>
          <w:tcPr>
            <w:tcW w:w="4576" w:type="pct"/>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2.12.3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940"/>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2.12.4</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不可抗力发生后1小时内以书面形式通知对方当事人，并在2天时间内，将有关部门出具的证明文件送达对方当事人。</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2.16.1</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按照采购需求质量要求和采购需求服务要求进行考核验收</w:t>
            </w:r>
            <w:r>
              <w:rPr>
                <w:rFonts w:hint="eastAsia" w:ascii="宋体" w:hAnsi="宋体" w:cs="宋体"/>
                <w:color w:val="auto"/>
                <w:sz w:val="24"/>
                <w:szCs w:val="24"/>
                <w:lang w:eastAsia="zh-CN"/>
              </w:rPr>
              <w:t xml:space="preserve">。</w:t>
            </w:r>
            <w:r/>
          </w:p>
        </w:tc>
      </w:tr>
      <w:tr>
        <w:trPr>
          <w:trHeight w:val="2382"/>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2.16.3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i/>
                <w:iCs/>
                <w:color w:val="auto"/>
                <w:sz w:val="24"/>
                <w:szCs w:val="24"/>
              </w:rPr>
              <w:suppressLineNumbers w:val="0"/>
            </w:pPr>
            <w:r>
              <w:rPr>
                <w:rFonts w:hint="eastAsia" w:ascii="宋体" w:hAnsi="宋体" w:eastAsia="宋体" w:cs="宋体"/>
                <w:color w:val="auto"/>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344"/>
        </w:trPr>
        <w:tc>
          <w:tcPr>
            <w:tcBorders>
              <w:left w:val="single" w:color="auto" w:sz="4" w:space="0"/>
            </w:tcBorders>
            <w:tcW w:w="423" w:type="pct"/>
            <w:vAlign w:val="center"/>
            <w:textDirection w:val="lrTb"/>
            <w:noWrap/>
          </w:tcPr>
          <w:p>
            <w:pPr>
              <w:ind w:left="-420" w:right="-42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2.21 </w:t>
            </w:r>
            <w:r/>
          </w:p>
        </w:tc>
        <w:tc>
          <w:tcPr>
            <w:tcW w:w="4576" w:type="pct"/>
            <w:vAlign w:val="center"/>
            <w:textDirection w:val="lrTb"/>
            <w:noWrap/>
          </w:tcPr>
          <w:p>
            <w:pPr>
              <w:pStyle w:val="2582"/>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1.合同应在甲方、乙方盖章后生效。</w:t>
            </w:r>
            <w:r/>
          </w:p>
          <w:p>
            <w:pPr>
              <w:pStyle w:val="2582"/>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2.本合同一式肆份，以中文书写，由甲方、乙方双方各执贰份。</w:t>
            </w:r>
            <w:r/>
          </w:p>
          <w:p>
            <w:pPr>
              <w:pStyle w:val="2582"/>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3.本合同服务实施期间所发生的合同纠纷，甲方与乙方进行处理。</w:t>
            </w:r>
            <w:r/>
          </w:p>
          <w:p>
            <w:pPr>
              <w:pStyle w:val="2582"/>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4.本合同在执行过程中，如随项目的深化，如合同内容需修改或追加补充，应经甲方、乙方协商，并签署书面修改或补充协议。该协议将作为本合同不可分割的一部分。</w:t>
            </w:r>
            <w:r/>
          </w:p>
        </w:tc>
      </w:tr>
    </w:tbl>
    <w:p>
      <w:pPr>
        <w:ind w:right="187" w:firstLine="0"/>
        <w:jc w:val="center"/>
        <w:spacing w:before="120" w:after="120" w:line="360" w:lineRule="auto"/>
        <w:tabs>
          <w:tab w:val="left" w:pos="5457" w:leader="none"/>
        </w:tabs>
        <w:rPr>
          <w:rFonts w:hint="eastAsia" w:ascii="楷体" w:hAnsi="楷体" w:eastAsia="楷体"/>
          <w:sz w:val="24"/>
        </w:rPr>
      </w:pPr>
      <w:r>
        <w:rPr>
          <w:rFonts w:hint="eastAsia" w:ascii="楷体" w:hAnsi="楷体" w:eastAsia="楷体"/>
          <w:sz w:val="36"/>
          <w:szCs w:val="36"/>
        </w:rPr>
        <w:t xml:space="preserve">第四部分 采购需求</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一、项目基本情况</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w:t>
      </w:r>
      <w:r>
        <w:rPr>
          <w:rFonts w:hint="eastAsia" w:ascii="宋体" w:hAnsi="宋体" w:cs="宋体"/>
          <w:b w:val="0"/>
          <w:bCs w:val="0"/>
          <w:color w:val="000000"/>
          <w:sz w:val="24"/>
          <w:szCs w:val="24"/>
          <w:highlight w:val="none"/>
          <w:lang w:eastAsia="zh-CN"/>
        </w:rPr>
        <w:t xml:space="preserve">服务</w:t>
      </w:r>
      <w:r>
        <w:rPr>
          <w:rFonts w:hint="eastAsia" w:ascii="宋体" w:hAnsi="宋体" w:eastAsia="宋体" w:cs="宋体"/>
          <w:b w:val="0"/>
          <w:bCs w:val="0"/>
          <w:color w:val="000000"/>
          <w:sz w:val="24"/>
          <w:szCs w:val="24"/>
          <w:highlight w:val="none"/>
        </w:rPr>
        <w:t xml:space="preserve">内容包括市政、绿化、土建、安装、路灯及交通设施等，完成图纸及工程量清单内所有内容。项目主要实施内容为：项目拟对辖区内</w:t>
      </w:r>
      <w:r>
        <w:rPr>
          <w:rFonts w:hint="eastAsia" w:ascii="宋体" w:hAnsi="宋体" w:cs="宋体"/>
          <w:b w:val="0"/>
          <w:bCs w:val="0"/>
          <w:color w:val="000000"/>
          <w:sz w:val="24"/>
          <w:szCs w:val="24"/>
          <w:highlight w:val="none"/>
          <w:lang w:val="en-US" w:eastAsia="zh-CN"/>
        </w:rPr>
        <w:t xml:space="preserve">开放式</w:t>
      </w:r>
      <w:r>
        <w:rPr>
          <w:rFonts w:hint="eastAsia" w:ascii="宋体" w:hAnsi="宋体" w:eastAsia="宋体" w:cs="宋体"/>
          <w:b w:val="0"/>
          <w:bCs w:val="0"/>
          <w:color w:val="000000"/>
          <w:sz w:val="24"/>
          <w:szCs w:val="24"/>
          <w:highlight w:val="none"/>
        </w:rPr>
        <w:t xml:space="preserve">小区住宅楼的内外立面和屋檐脱落维修、楼道灯和背街小巷路灯维修、破损道路和路牙养护维修、停车位改造施划、环境绿化修剪、小区内部排水设施清理维修及汛期应急排涝、公共化粪池及雨污管道清理疏通等工作。</w:t>
      </w:r>
      <w:r/>
    </w:p>
    <w:p>
      <w:pPr>
        <w:ind w:firstLine="480"/>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w:t>
      </w:r>
      <w:r>
        <w:rPr>
          <w:rFonts w:hint="eastAsia" w:ascii="宋体" w:hAnsi="宋体" w:cs="宋体"/>
          <w:b w:val="0"/>
          <w:bCs w:val="0"/>
          <w:color w:val="000000"/>
          <w:sz w:val="24"/>
          <w:szCs w:val="24"/>
          <w:highlight w:val="none"/>
          <w:lang w:eastAsia="zh-CN"/>
        </w:rPr>
        <w:t xml:space="preserve">服务</w:t>
      </w:r>
      <w:r>
        <w:rPr>
          <w:rFonts w:hint="eastAsia" w:ascii="宋体" w:hAnsi="宋体" w:eastAsia="宋体" w:cs="宋体"/>
          <w:b w:val="0"/>
          <w:bCs w:val="0"/>
          <w:color w:val="000000"/>
          <w:sz w:val="24"/>
          <w:szCs w:val="24"/>
          <w:highlight w:val="none"/>
        </w:rPr>
        <w:t xml:space="preserve">质量及所有用材均须符合相关行业及国家最新技术规范和环保标准。供应商可进行现场勘测并认真核对</w:t>
      </w:r>
      <w:r>
        <w:rPr>
          <w:rFonts w:hint="eastAsia" w:ascii="宋体" w:hAnsi="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文件提供的工程量清单，在充分了解本项目采购范围后结合自身实际情况进行响应文件的制作和报价。供应商应提供详细的安全管理措施、应急预案及合理的进度计划，资源准备充裕，以做好赶工措施准备，对施工难点、重点要有专项施工方案。</w:t>
      </w:r>
      <w:r/>
    </w:p>
    <w:p>
      <w:pPr>
        <w:pStyle w:val="982"/>
        <w:contextualSpacing/>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句容市崇明街道2026年开放式小区零星应急维修服务</w:t>
      </w:r>
      <w:r>
        <w:rPr>
          <w:rFonts w:hint="eastAsia" w:ascii="宋体" w:hAnsi="宋体" w:eastAsia="宋体" w:cs="宋体"/>
          <w:bCs/>
          <w:sz w:val="24"/>
          <w:szCs w:val="24"/>
          <w:highlight w:val="none"/>
          <w:lang w:val="en-US" w:eastAsia="zh-CN" w:bidi="ar-SA"/>
        </w:rPr>
        <w:t xml:space="preserve"> </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楷体" w:hAnsi="楷体" w:eastAsia="楷体"/>
          <w:color w:val="0000ff"/>
          <w:sz w:val="24"/>
          <w:szCs w:val="28"/>
          <w:lang w:val="en-US" w:eastAsia="zh-CN"/>
        </w:rPr>
        <w:t xml:space="preserve">280.002765</w:t>
      </w:r>
      <w:r>
        <w:rPr>
          <w:rFonts w:hint="eastAsia" w:ascii="宋体" w:hAnsi="宋体" w:eastAsia="宋体" w:cs="宋体"/>
          <w:color w:val="000000"/>
          <w:sz w:val="24"/>
          <w:szCs w:val="24"/>
          <w:highlight w:val="none"/>
          <w:lang w:val="en-US" w:eastAsia="zh-CN"/>
        </w:rPr>
        <w:t xml:space="preserve">万元</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5.最高限价：</w:t>
      </w:r>
      <w:r>
        <w:rPr>
          <w:rFonts w:hint="eastAsia" w:ascii="楷体" w:hAnsi="楷体" w:eastAsia="楷体"/>
          <w:color w:val="0000ff"/>
          <w:sz w:val="24"/>
          <w:szCs w:val="28"/>
          <w:lang w:val="en-US" w:eastAsia="zh-CN"/>
        </w:rPr>
        <w:t xml:space="preserve">280.002765</w:t>
      </w:r>
      <w:r>
        <w:rPr>
          <w:rFonts w:hint="eastAsia" w:ascii="宋体" w:hAnsi="宋体" w:eastAsia="宋体" w:cs="宋体"/>
          <w:color w:val="000000"/>
          <w:sz w:val="24"/>
          <w:szCs w:val="24"/>
          <w:highlight w:val="none"/>
          <w:lang w:val="en-US" w:eastAsia="zh-CN"/>
        </w:rPr>
        <w:t xml:space="preserve">万元</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6.合同履行期限：1年（自合同约定时间起算）</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7.项目属性：服务类项目</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8.项目所属行业：其他未列明行业</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1.报价要求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报价费用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项班、日常机动人员的配备，以上所有费用均计入总价。</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（2）本项目用水用电由投标人自行解决，供水、供电费用（含接水、接电费用）并包括在投标报价中，以后不作调整。</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（3）工人费用（包含商业保险）中的商业保险是指团体意外险或者雇主责任险，企业必须购买，进场养护后提供保单证明，如若没有，甲方有权解除合同。</w:t>
      </w:r>
      <w:r/>
    </w:p>
    <w:p>
      <w:pPr>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三、具体服务与</w:t>
      </w:r>
      <w:r>
        <w:rPr>
          <w:rFonts w:hint="eastAsia" w:ascii="宋体" w:hAnsi="宋体" w:eastAsia="宋体" w:cs="宋体"/>
          <w:b/>
          <w:bCs/>
          <w:color w:val="000000"/>
          <w:sz w:val="24"/>
          <w:szCs w:val="24"/>
          <w:highlight w:val="none"/>
        </w:rPr>
        <w:t xml:space="preserve">实施要求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总体要求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确保维护范围内道路</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市政设施</w:t>
      </w:r>
      <w:r>
        <w:rPr>
          <w:rFonts w:hint="eastAsia" w:ascii="宋体" w:hAnsi="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rPr>
        <w:t xml:space="preserve">功能完好，通过采购人考核和验收。</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质量要求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中标供应商的所有维护质量必须满足国家规范、合同和清单要求。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验收要求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完成履约期内维护工作，维护质量达到规范、合同和清单要求。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维护期要求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eastAsia="zh-CN"/>
        </w:rPr>
        <w:t xml:space="preserve">自施工内容完工</w:t>
      </w:r>
      <w:r>
        <w:rPr>
          <w:rFonts w:hint="eastAsia" w:ascii="宋体" w:hAnsi="宋体" w:eastAsia="宋体" w:cs="宋体"/>
          <w:b w:val="0"/>
          <w:bCs w:val="0"/>
          <w:color w:val="000000"/>
          <w:sz w:val="24"/>
          <w:szCs w:val="24"/>
          <w:highlight w:val="none"/>
        </w:rPr>
        <w:t xml:space="preserve">后</w:t>
      </w:r>
      <w:r>
        <w:rPr>
          <w:rFonts w:hint="eastAsia" w:ascii="宋体" w:hAnsi="宋体" w:eastAsia="宋体" w:cs="宋体"/>
          <w:b/>
          <w:bCs/>
          <w:color w:val="0000ff"/>
          <w:sz w:val="24"/>
          <w:szCs w:val="24"/>
          <w:highlight w:val="none"/>
        </w:rPr>
        <w:t xml:space="preserve">两年</w:t>
      </w:r>
      <w:r>
        <w:rPr>
          <w:rFonts w:hint="eastAsia" w:ascii="宋体" w:hAnsi="宋体" w:eastAsia="宋体" w:cs="宋体"/>
          <w:b w:val="0"/>
          <w:bCs w:val="0"/>
          <w:color w:val="000000"/>
          <w:sz w:val="24"/>
          <w:szCs w:val="24"/>
          <w:highlight w:val="none"/>
        </w:rPr>
        <w:t xml:space="preserve">内履行质量保修义务。</w:t>
      </w:r>
      <w:r/>
    </w:p>
    <w:p>
      <w:pPr>
        <w:ind w:firstLine="482"/>
        <w:keepLines/>
        <w:keepNext/>
        <w:pageBreakBefore w:val="0"/>
        <w:spacing w:line="360" w:lineRule="auto"/>
        <w:widowControl w:val="off"/>
        <w:rPr>
          <w:rFonts w:hint="eastAsia" w:ascii="宋体" w:hAnsi="宋体" w:eastAsia="宋体" w:cs="宋体"/>
          <w:b/>
          <w:bCs/>
          <w:color w:val="0000ff"/>
          <w:sz w:val="24"/>
          <w:szCs w:val="24"/>
          <w:highlight w:val="none"/>
        </w:rPr>
        <w:outlineLvl w:val="2"/>
      </w:pPr>
      <w:r>
        <w:rPr>
          <w:rFonts w:hint="eastAsia" w:ascii="宋体" w:hAnsi="宋体" w:cs="宋体"/>
          <w:b/>
          <w:bCs/>
          <w:color w:val="0000ff"/>
          <w:sz w:val="24"/>
          <w:szCs w:val="24"/>
          <w:highlight w:val="none"/>
          <w:lang w:val="en-US" w:eastAsia="zh-CN"/>
        </w:rPr>
        <w:t xml:space="preserve">5.服务</w:t>
      </w:r>
      <w:r>
        <w:rPr>
          <w:rFonts w:hint="eastAsia" w:ascii="宋体" w:hAnsi="宋体" w:eastAsia="宋体" w:cs="宋体"/>
          <w:b/>
          <w:bCs/>
          <w:color w:val="0000ff"/>
          <w:sz w:val="24"/>
          <w:szCs w:val="24"/>
          <w:highlight w:val="none"/>
        </w:rPr>
        <w:t xml:space="preserve">人员</w:t>
      </w:r>
      <w:r>
        <w:rPr>
          <w:rFonts w:hint="eastAsia" w:ascii="宋体" w:hAnsi="宋体" w:cs="宋体"/>
          <w:b/>
          <w:bCs/>
          <w:color w:val="0000ff"/>
          <w:sz w:val="24"/>
          <w:szCs w:val="24"/>
          <w:highlight w:val="none"/>
          <w:lang w:val="en-US" w:eastAsia="zh-CN"/>
        </w:rPr>
        <w:t xml:space="preserve">数量及相关</w:t>
      </w:r>
      <w:r>
        <w:rPr>
          <w:rFonts w:hint="eastAsia" w:ascii="宋体" w:hAnsi="宋体" w:eastAsia="宋体" w:cs="宋体"/>
          <w:b/>
          <w:bCs/>
          <w:color w:val="0000ff"/>
          <w:sz w:val="24"/>
          <w:szCs w:val="24"/>
          <w:highlight w:val="none"/>
        </w:rPr>
        <w:t xml:space="preserve">要求</w:t>
      </w:r>
      <w:r/>
    </w:p>
    <w:p>
      <w:pPr>
        <w:jc w:val="left"/>
        <w:spacing w:line="560" w:lineRule="exact"/>
        <w:rPr>
          <w:rFonts w:ascii="宋体" w:hAnsi="宋体" w:cs="宋体"/>
          <w:b/>
          <w:sz w:val="24"/>
          <w:szCs w:val="22"/>
        </w:rPr>
      </w:pPr>
      <w:r>
        <w:rPr>
          <w:rFonts w:ascii="宋体" w:hAnsi="宋体" w:cs="宋体"/>
          <w:b/>
          <w:sz w:val="24"/>
          <w:szCs w:val="22"/>
        </w:rPr>
        <w:t xml:space="preserve">本项目须配备不少于</w:t>
      </w:r>
      <w:r>
        <w:rPr>
          <w:rFonts w:hint="eastAsia" w:ascii="宋体" w:hAnsi="宋体" w:cs="宋体"/>
          <w:b/>
          <w:sz w:val="24"/>
          <w:szCs w:val="22"/>
          <w:lang w:val="en-US" w:eastAsia="zh-CN"/>
        </w:rPr>
        <w:t xml:space="preserve">11</w:t>
      </w:r>
      <w:r>
        <w:rPr>
          <w:rFonts w:ascii="宋体" w:hAnsi="宋体" w:cs="宋体"/>
          <w:b/>
          <w:sz w:val="24"/>
          <w:szCs w:val="22"/>
        </w:rPr>
        <w:t xml:space="preserve">人。其中，</w:t>
      </w:r>
      <w:r>
        <w:rPr>
          <w:rFonts w:hint="eastAsia" w:ascii="宋体" w:hAnsi="宋体" w:cs="宋体"/>
          <w:b/>
          <w:sz w:val="24"/>
          <w:szCs w:val="22"/>
        </w:rPr>
        <w:t xml:space="preserve">项目负责人</w:t>
      </w:r>
      <w:r>
        <w:rPr>
          <w:rFonts w:ascii="宋体" w:hAnsi="宋体" w:cs="宋体"/>
          <w:b/>
          <w:sz w:val="24"/>
          <w:szCs w:val="22"/>
        </w:rPr>
        <w:t xml:space="preserve">1人，现场负责人</w:t>
      </w:r>
      <w:r>
        <w:rPr>
          <w:rFonts w:hint="eastAsia" w:ascii="宋体" w:hAnsi="宋体" w:cs="宋体"/>
          <w:b/>
          <w:sz w:val="24"/>
          <w:szCs w:val="22"/>
          <w:lang w:val="en-US" w:eastAsia="zh-CN"/>
        </w:rPr>
        <w:t xml:space="preserve">1</w:t>
      </w:r>
      <w:r>
        <w:rPr>
          <w:rFonts w:ascii="宋体" w:hAnsi="宋体" w:cs="宋体"/>
          <w:b/>
          <w:sz w:val="24"/>
          <w:szCs w:val="22"/>
        </w:rPr>
        <w:t xml:space="preserve">人，</w:t>
      </w:r>
      <w:r>
        <w:rPr>
          <w:rFonts w:hint="eastAsia" w:ascii="宋体" w:hAnsi="宋体" w:cs="宋体"/>
          <w:b/>
          <w:sz w:val="24"/>
          <w:szCs w:val="22"/>
          <w:lang w:eastAsia="zh-CN"/>
        </w:rPr>
        <w:t xml:space="preserve">安全负责人</w:t>
      </w:r>
      <w:r>
        <w:rPr>
          <w:rFonts w:hint="eastAsia" w:ascii="宋体" w:hAnsi="宋体" w:cs="宋体"/>
          <w:b/>
          <w:sz w:val="24"/>
          <w:szCs w:val="22"/>
          <w:lang w:val="en-US" w:eastAsia="zh-CN"/>
        </w:rPr>
        <w:t xml:space="preserve">1人，</w:t>
      </w:r>
      <w:r>
        <w:rPr>
          <w:rFonts w:hint="eastAsia" w:ascii="宋体" w:hAnsi="宋体" w:cs="宋体"/>
          <w:b/>
          <w:sz w:val="24"/>
          <w:szCs w:val="22"/>
          <w:lang w:eastAsia="zh-CN"/>
        </w:rPr>
        <w:t xml:space="preserve">维修服务</w:t>
      </w:r>
      <w:r>
        <w:rPr>
          <w:rFonts w:ascii="宋体" w:hAnsi="宋体" w:cs="宋体"/>
          <w:b/>
          <w:sz w:val="24"/>
          <w:szCs w:val="22"/>
        </w:rPr>
        <w:t xml:space="preserve">人员</w:t>
      </w:r>
      <w:r>
        <w:rPr>
          <w:rFonts w:hint="eastAsia" w:ascii="宋体" w:hAnsi="宋体" w:cs="宋体"/>
          <w:b/>
          <w:sz w:val="24"/>
          <w:szCs w:val="22"/>
          <w:lang w:val="en-US" w:eastAsia="zh-CN"/>
        </w:rPr>
        <w:t xml:space="preserve">8</w:t>
      </w:r>
      <w:r>
        <w:rPr>
          <w:rFonts w:ascii="宋体" w:hAnsi="宋体" w:cs="宋体"/>
          <w:b/>
          <w:sz w:val="24"/>
          <w:szCs w:val="22"/>
        </w:rPr>
        <w:t xml:space="preserve">人，详细要求如下：</w:t>
      </w:r>
      <w:r/>
    </w:p>
    <w:tbl>
      <w:tblPr>
        <w:tblStyle w:val="950"/>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583"/>
        <w:gridCol w:w="1633"/>
        <w:gridCol w:w="2467"/>
        <w:gridCol w:w="2680"/>
      </w:tblGrid>
      <w:tr>
        <w:trPr>
          <w:jc w:val="center"/>
          <w:trHeight w:val="720"/>
        </w:trPr>
        <w:tc>
          <w:tcPr>
            <w:tcW w:w="841"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序号</w:t>
            </w:r>
            <w:r/>
          </w:p>
        </w:tc>
        <w:tc>
          <w:tcPr>
            <w:tcW w:w="158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岗位名称</w:t>
            </w:r>
            <w:r/>
          </w:p>
        </w:tc>
        <w:tc>
          <w:tcPr>
            <w:tcW w:w="163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数量</w:t>
            </w:r>
            <w:r/>
          </w:p>
        </w:tc>
        <w:tc>
          <w:tcPr>
            <w:tcW w:w="2467"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从事工作</w:t>
            </w:r>
            <w:r/>
          </w:p>
        </w:tc>
        <w:tc>
          <w:tcPr>
            <w:tcW w:w="2680"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其他要求</w:t>
            </w:r>
            <w:r/>
          </w:p>
        </w:tc>
      </w:tr>
      <w:tr>
        <w:trPr>
          <w:jc w:val="center"/>
          <w:trHeight w:val="881"/>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1</w:t>
            </w:r>
            <w:r/>
          </w:p>
        </w:tc>
        <w:tc>
          <w:tcPr>
            <w:tcW w:w="1583" w:type="dxa"/>
            <w:vAlign w:val="center"/>
            <w:textDirection w:val="lrTb"/>
            <w:noWrap/>
          </w:tcPr>
          <w:p>
            <w:pPr>
              <w:jc w:val="center"/>
              <w:spacing w:line="360" w:lineRule="auto"/>
              <w:rPr>
                <w:rFonts w:ascii="宋体" w:hAnsi="宋体" w:cs="宋体"/>
                <w:sz w:val="24"/>
                <w:szCs w:val="22"/>
              </w:rPr>
            </w:pPr>
            <w:r>
              <w:rPr>
                <w:rFonts w:hint="eastAsia" w:ascii="宋体" w:hAnsi="宋体" w:cs="宋体"/>
                <w:sz w:val="24"/>
                <w:szCs w:val="22"/>
              </w:rPr>
              <w:t xml:space="preserve">项目负责人</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1名</w:t>
            </w:r>
            <w:r/>
          </w:p>
        </w:tc>
        <w:tc>
          <w:tcPr>
            <w:tcW w:w="2467" w:type="dxa"/>
            <w:vAlign w:val="center"/>
            <w:textDirection w:val="lrTb"/>
            <w:noWrap/>
          </w:tcPr>
          <w:p>
            <w:pPr>
              <w:jc w:val="left"/>
              <w:spacing w:line="360" w:lineRule="auto"/>
              <w:rPr>
                <w:rFonts w:hint="eastAsia" w:ascii="宋体" w:hAnsi="宋体" w:eastAsia="宋体" w:cs="宋体"/>
                <w:sz w:val="24"/>
                <w:szCs w:val="22"/>
                <w:lang w:val="en-US" w:eastAsia="zh-CN"/>
              </w:rPr>
            </w:pPr>
            <w:r>
              <w:rPr>
                <w:rFonts w:ascii="宋体" w:hAnsi="宋体" w:cs="宋体"/>
                <w:sz w:val="24"/>
                <w:szCs w:val="22"/>
              </w:rPr>
              <w:t xml:space="preserve">安排任务、调配人员，综合协调，督查督促</w:t>
            </w:r>
            <w:r>
              <w:rPr>
                <w:rFonts w:hint="eastAsia" w:ascii="宋体" w:hAnsi="宋体" w:cs="宋体"/>
                <w:sz w:val="24"/>
                <w:szCs w:val="22"/>
                <w:lang w:val="en-US" w:eastAsia="zh-CN"/>
              </w:rPr>
              <w:t xml:space="preserve">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w:t>
            </w:r>
            <w:r>
              <w:rPr>
                <w:rFonts w:hint="eastAsia" w:ascii="宋体" w:hAnsi="宋体" w:cs="宋体"/>
                <w:sz w:val="24"/>
                <w:szCs w:val="22"/>
                <w:lang w:eastAsia="zh-CN"/>
              </w:rPr>
              <w:t xml:space="preserve">零星维修</w:t>
            </w:r>
            <w:r>
              <w:rPr>
                <w:rFonts w:ascii="宋体" w:hAnsi="宋体" w:cs="宋体"/>
                <w:sz w:val="24"/>
                <w:szCs w:val="22"/>
              </w:rPr>
              <w:t xml:space="preserve">工作经验。</w:t>
            </w:r>
            <w:r/>
          </w:p>
        </w:tc>
      </w:tr>
      <w:tr>
        <w:trPr>
          <w:jc w:val="center"/>
          <w:trHeight w:val="775"/>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2</w:t>
            </w:r>
            <w:r/>
          </w:p>
        </w:tc>
        <w:tc>
          <w:tcPr>
            <w:tcW w:w="1583"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现场负责人</w:t>
            </w:r>
            <w:r/>
          </w:p>
        </w:tc>
        <w:tc>
          <w:tcPr>
            <w:tcW w:w="1633" w:type="dxa"/>
            <w:vAlign w:val="center"/>
            <w:textDirection w:val="lrTb"/>
            <w:noWrap/>
          </w:tcPr>
          <w:p>
            <w:pPr>
              <w:jc w:val="center"/>
              <w:spacing w:line="360" w:lineRule="auto"/>
              <w:rPr>
                <w:rFonts w:ascii="宋体" w:hAnsi="宋体" w:cs="宋体"/>
                <w:color w:val="auto"/>
                <w:sz w:val="22"/>
                <w:szCs w:val="22"/>
              </w:rPr>
            </w:pPr>
            <w:r>
              <w:rPr>
                <w:rFonts w:hint="eastAsia" w:ascii="宋体" w:hAnsi="宋体" w:cs="宋体"/>
                <w:color w:val="auto"/>
                <w:sz w:val="22"/>
                <w:szCs w:val="22"/>
                <w:lang w:val="en-US" w:eastAsia="zh-CN"/>
              </w:rPr>
              <w:t xml:space="preserve">1</w:t>
            </w:r>
            <w:r>
              <w:rPr>
                <w:rFonts w:ascii="宋体" w:hAnsi="宋体" w:cs="宋体"/>
                <w:color w:val="auto"/>
                <w:sz w:val="22"/>
                <w:szCs w:val="22"/>
              </w:rPr>
              <w:t xml:space="preserve">名</w:t>
            </w:r>
            <w:r/>
          </w:p>
        </w:tc>
        <w:tc>
          <w:tcPr>
            <w:tcW w:w="2467" w:type="dxa"/>
            <w:vAlign w:val="center"/>
            <w:textDirection w:val="lrTb"/>
            <w:noWrap/>
          </w:tcPr>
          <w:p>
            <w:pPr>
              <w:jc w:val="left"/>
              <w:spacing w:line="360" w:lineRule="auto"/>
              <w:rPr>
                <w:rFonts w:hint="eastAsia" w:ascii="宋体" w:hAnsi="宋体" w:eastAsia="宋体" w:cs="宋体"/>
                <w:color w:val="auto"/>
                <w:sz w:val="24"/>
                <w:szCs w:val="22"/>
                <w:lang w:val="en-US" w:eastAsia="zh-CN"/>
              </w:rPr>
            </w:pPr>
            <w:r>
              <w:rPr>
                <w:rFonts w:ascii="宋体" w:hAnsi="宋体" w:cs="宋体"/>
                <w:color w:val="auto"/>
                <w:sz w:val="24"/>
                <w:szCs w:val="22"/>
              </w:rPr>
              <w:t xml:space="preserve">具体负责管理现场，安排组织工人作业</w:t>
            </w:r>
            <w:r>
              <w:rPr>
                <w:rFonts w:hint="eastAsia" w:ascii="宋体" w:hAnsi="宋体" w:cs="宋体"/>
                <w:color w:val="auto"/>
                <w:sz w:val="24"/>
                <w:szCs w:val="22"/>
                <w:lang w:val="en-US" w:eastAsia="zh-CN"/>
              </w:rPr>
              <w:t xml:space="preserve">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w:t>
            </w:r>
            <w:r>
              <w:rPr>
                <w:rFonts w:hint="eastAsia" w:ascii="宋体" w:hAnsi="宋体" w:cs="宋体"/>
                <w:sz w:val="24"/>
                <w:szCs w:val="22"/>
                <w:lang w:eastAsia="zh-CN"/>
              </w:rPr>
              <w:t xml:space="preserve">零星维修</w:t>
            </w:r>
            <w:r>
              <w:rPr>
                <w:rFonts w:ascii="宋体" w:hAnsi="宋体" w:cs="宋体"/>
                <w:sz w:val="24"/>
                <w:szCs w:val="22"/>
              </w:rPr>
              <w:t xml:space="preserve">工作经验</w:t>
            </w:r>
            <w:r/>
          </w:p>
        </w:tc>
      </w:tr>
      <w:tr>
        <w:trPr>
          <w:jc w:val="center"/>
          <w:trHeight w:val="775"/>
        </w:trPr>
        <w:tc>
          <w:tcPr>
            <w:tcW w:w="841" w:type="dxa"/>
            <w:vAlign w:val="center"/>
            <w:textDirection w:val="lrTb"/>
            <w:noWrap/>
          </w:tcPr>
          <w:p>
            <w:pPr>
              <w:jc w:val="center"/>
              <w:spacing w:line="360" w:lineRule="auto"/>
              <w:rPr>
                <w:rFonts w:hint="default" w:ascii="宋体" w:hAnsi="宋体" w:eastAsia="宋体" w:cs="宋体"/>
                <w:sz w:val="24"/>
                <w:szCs w:val="22"/>
                <w:lang w:val="en-US" w:eastAsia="zh-CN"/>
              </w:rPr>
            </w:pPr>
            <w:r>
              <w:rPr>
                <w:rFonts w:hint="eastAsia" w:ascii="宋体" w:hAnsi="宋体" w:cs="宋体"/>
                <w:sz w:val="24"/>
                <w:szCs w:val="22"/>
                <w:lang w:val="en-US" w:eastAsia="zh-CN"/>
              </w:rPr>
              <w:t xml:space="preserve">3</w:t>
            </w:r>
            <w:r/>
          </w:p>
        </w:tc>
        <w:tc>
          <w:tcPr>
            <w:tcW w:w="1583" w:type="dxa"/>
            <w:vAlign w:val="center"/>
            <w:textDirection w:val="lrTb"/>
            <w:noWrap/>
          </w:tcPr>
          <w:p>
            <w:pPr>
              <w:jc w:val="center"/>
              <w:spacing w:line="360" w:lineRule="auto"/>
              <w:rPr>
                <w:rFonts w:hint="eastAsia" w:ascii="宋体" w:hAnsi="宋体" w:eastAsia="宋体" w:cs="宋体"/>
                <w:sz w:val="24"/>
                <w:szCs w:val="22"/>
                <w:lang w:eastAsia="zh-CN"/>
              </w:rPr>
            </w:pPr>
            <w:r>
              <w:rPr>
                <w:rFonts w:hint="eastAsia" w:ascii="宋体" w:hAnsi="宋体" w:cs="宋体"/>
                <w:sz w:val="24"/>
                <w:szCs w:val="22"/>
                <w:lang w:eastAsia="zh-CN"/>
              </w:rPr>
              <w:t xml:space="preserve">安全负责人</w:t>
            </w:r>
            <w:r/>
          </w:p>
        </w:tc>
        <w:tc>
          <w:tcPr>
            <w:tcW w:w="1633" w:type="dxa"/>
            <w:vAlign w:val="center"/>
            <w:textDirection w:val="lrTb"/>
            <w:noWrap/>
          </w:tcPr>
          <w:p>
            <w:pPr>
              <w:jc w:val="center"/>
              <w:spacing w:line="360" w:lineRule="auto"/>
              <w:rPr>
                <w:rFonts w:hint="default" w:ascii="宋体" w:hAnsi="宋体" w:cs="宋体"/>
                <w:sz w:val="22"/>
                <w:szCs w:val="22"/>
                <w:lang w:val="en-US" w:eastAsia="zh-CN"/>
              </w:rPr>
            </w:pPr>
            <w:r>
              <w:rPr>
                <w:rFonts w:hint="eastAsia" w:ascii="宋体" w:hAnsi="宋体" w:cs="宋体"/>
                <w:sz w:val="22"/>
                <w:szCs w:val="22"/>
                <w:lang w:val="en-US" w:eastAsia="zh-CN"/>
              </w:rPr>
              <w:t xml:space="preserve">1名</w:t>
            </w:r>
            <w:r/>
          </w:p>
        </w:tc>
        <w:tc>
          <w:tcPr>
            <w:tcW w:w="2467" w:type="dxa"/>
            <w:vAlign w:val="center"/>
            <w:textDirection w:val="lrTb"/>
            <w:noWrap/>
          </w:tcPr>
          <w:p>
            <w:pPr>
              <w:jc w:val="left"/>
              <w:spacing w:line="360" w:lineRule="auto"/>
              <w:rPr>
                <w:rFonts w:hint="eastAsia" w:ascii="宋体" w:hAnsi="宋体" w:eastAsia="宋体" w:cs="宋体"/>
                <w:sz w:val="24"/>
                <w:szCs w:val="22"/>
                <w:lang w:eastAsia="zh-CN"/>
              </w:rPr>
            </w:pPr>
            <w:r>
              <w:rPr>
                <w:rFonts w:hint="eastAsia" w:ascii="宋体" w:hAnsi="宋体" w:cs="宋体"/>
                <w:sz w:val="24"/>
                <w:szCs w:val="22"/>
                <w:lang w:eastAsia="zh-CN"/>
              </w:rPr>
              <w:t xml:space="preserve">具体负责现场安全生产、安全工作、安全培训、安全指导等。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w:t>
            </w:r>
            <w:r>
              <w:rPr>
                <w:rFonts w:hint="eastAsia" w:ascii="宋体" w:hAnsi="宋体" w:cs="宋体"/>
                <w:sz w:val="24"/>
                <w:szCs w:val="22"/>
                <w:lang w:eastAsia="zh-CN"/>
              </w:rPr>
              <w:t xml:space="preserve">零星维修</w:t>
            </w:r>
            <w:r>
              <w:rPr>
                <w:rFonts w:ascii="宋体" w:hAnsi="宋体" w:cs="宋体"/>
                <w:sz w:val="24"/>
                <w:szCs w:val="22"/>
              </w:rPr>
              <w:t xml:space="preserve">工作经验</w:t>
            </w:r>
            <w:r/>
          </w:p>
        </w:tc>
      </w:tr>
      <w:tr>
        <w:trPr>
          <w:jc w:val="center"/>
          <w:trHeight w:val="725"/>
        </w:trPr>
        <w:tc>
          <w:tcPr>
            <w:tcW w:w="841" w:type="dxa"/>
            <w:vAlign w:val="center"/>
            <w:textDirection w:val="lrTb"/>
            <w:noWrap/>
          </w:tcPr>
          <w:p>
            <w:pPr>
              <w:jc w:val="center"/>
              <w:spacing w:line="360" w:lineRule="auto"/>
              <w:rPr>
                <w:rFonts w:hint="eastAsia" w:ascii="宋体" w:hAnsi="宋体" w:eastAsia="宋体" w:cs="宋体"/>
                <w:sz w:val="24"/>
                <w:szCs w:val="22"/>
                <w:lang w:val="en-US" w:eastAsia="zh-CN"/>
              </w:rPr>
            </w:pPr>
            <w:r>
              <w:rPr>
                <w:rFonts w:hint="eastAsia" w:ascii="宋体" w:hAnsi="宋体" w:cs="宋体"/>
                <w:sz w:val="24"/>
                <w:szCs w:val="22"/>
                <w:lang w:val="en-US" w:eastAsia="zh-CN"/>
              </w:rPr>
              <w:t xml:space="preserve">4</w:t>
            </w:r>
            <w:r/>
          </w:p>
        </w:tc>
        <w:tc>
          <w:tcPr>
            <w:tcW w:w="1583" w:type="dxa"/>
            <w:vAlign w:val="center"/>
            <w:textDirection w:val="lrTb"/>
            <w:noWrap/>
          </w:tcPr>
          <w:p>
            <w:pPr>
              <w:jc w:val="center"/>
              <w:spacing w:line="360" w:lineRule="auto"/>
              <w:rPr>
                <w:rFonts w:ascii="宋体" w:hAnsi="宋体" w:cs="宋体"/>
                <w:sz w:val="24"/>
                <w:szCs w:val="22"/>
              </w:rPr>
            </w:pPr>
            <w:r>
              <w:rPr>
                <w:rFonts w:hint="eastAsia" w:ascii="宋体" w:hAnsi="宋体" w:cs="宋体"/>
                <w:sz w:val="24"/>
                <w:szCs w:val="22"/>
                <w:lang w:eastAsia="zh-CN"/>
              </w:rPr>
              <w:t xml:space="preserve">维修服务</w:t>
            </w:r>
            <w:r>
              <w:rPr>
                <w:rFonts w:ascii="宋体" w:hAnsi="宋体" w:cs="宋体"/>
                <w:sz w:val="24"/>
                <w:szCs w:val="22"/>
              </w:rPr>
              <w:t xml:space="preserve">人员</w:t>
            </w:r>
            <w:r/>
          </w:p>
        </w:tc>
        <w:tc>
          <w:tcPr>
            <w:tcW w:w="163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lang w:val="en-US" w:eastAsia="zh-CN"/>
              </w:rPr>
              <w:t xml:space="preserve">8</w:t>
            </w:r>
            <w:r>
              <w:rPr>
                <w:rFonts w:ascii="宋体" w:hAnsi="宋体" w:cs="宋体"/>
                <w:sz w:val="22"/>
                <w:szCs w:val="22"/>
              </w:rPr>
              <w:t xml:space="preserve">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疏通下水道、雨污水井维修市政设施，道路市政设施养护等。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熟练进行</w:t>
            </w:r>
            <w:r>
              <w:rPr>
                <w:rFonts w:hint="eastAsia" w:ascii="宋体" w:hAnsi="宋体" w:cs="宋体"/>
                <w:sz w:val="24"/>
                <w:szCs w:val="22"/>
                <w:lang w:eastAsia="zh-CN"/>
              </w:rPr>
              <w:t xml:space="preserve">零星维修</w:t>
            </w:r>
            <w:r>
              <w:rPr>
                <w:rFonts w:ascii="宋体" w:hAnsi="宋体" w:cs="宋体"/>
                <w:sz w:val="24"/>
                <w:szCs w:val="22"/>
              </w:rPr>
              <w:t xml:space="preserve">工作，年龄不超过 65 周岁。</w:t>
            </w:r>
            <w:r/>
          </w:p>
        </w:tc>
      </w:tr>
    </w:tbl>
    <w:p>
      <w:pPr>
        <w:jc w:val="left"/>
        <w:spacing w:line="560" w:lineRule="exact"/>
        <w:rPr>
          <w:rFonts w:ascii="宋体" w:hAnsi="宋体" w:cs="宋体"/>
          <w:b/>
          <w:color w:val="0000ff"/>
          <w:sz w:val="24"/>
          <w:szCs w:val="22"/>
        </w:rPr>
      </w:pPr>
      <w:r>
        <w:rPr>
          <w:rFonts w:ascii="宋体" w:hAnsi="宋体" w:cs="宋体"/>
          <w:b/>
          <w:color w:val="0000ff"/>
          <w:sz w:val="24"/>
          <w:szCs w:val="22"/>
        </w:rPr>
        <w:t xml:space="preserve">注：★（1）本项目设置的服务</w:t>
      </w:r>
      <w:r>
        <w:rPr>
          <w:rFonts w:hint="eastAsia" w:ascii="宋体" w:hAnsi="宋体" w:cs="宋体"/>
          <w:b/>
          <w:color w:val="0000ff"/>
          <w:sz w:val="24"/>
          <w:szCs w:val="22"/>
          <w:lang w:val="en-US" w:eastAsia="zh-CN"/>
        </w:rPr>
        <w:t xml:space="preserve">人员数量</w:t>
      </w:r>
      <w:r>
        <w:rPr>
          <w:rFonts w:ascii="宋体" w:hAnsi="宋体" w:cs="宋体"/>
          <w:b/>
          <w:color w:val="0000ff"/>
          <w:sz w:val="24"/>
          <w:szCs w:val="22"/>
        </w:rPr>
        <w:t xml:space="preserve">为最低要求，</w:t>
      </w:r>
      <w:r>
        <w:rPr>
          <w:rFonts w:hint="eastAsia" w:ascii="宋体" w:hAnsi="宋体" w:cs="宋体"/>
          <w:b/>
          <w:color w:val="0000ff"/>
          <w:sz w:val="24"/>
          <w:szCs w:val="22"/>
        </w:rPr>
        <w:t xml:space="preserve">投标人</w:t>
      </w:r>
      <w:r>
        <w:rPr>
          <w:rFonts w:ascii="宋体" w:hAnsi="宋体" w:cs="宋体"/>
          <w:b/>
          <w:color w:val="0000ff"/>
          <w:sz w:val="24"/>
          <w:szCs w:val="22"/>
        </w:rPr>
        <w:t xml:space="preserve">必须书面承诺配置不少于最低人数配置要求（投标文件须提供加盖公章的承诺书扫描件）；</w:t>
      </w:r>
      <w:r>
        <w:rPr>
          <w:rFonts w:hint="eastAsia" w:ascii="宋体" w:hAnsi="宋体" w:cs="宋体"/>
          <w:b/>
          <w:color w:val="0000ff"/>
          <w:sz w:val="24"/>
          <w:szCs w:val="22"/>
        </w:rPr>
        <w:t xml:space="preserve">项目负责人</w:t>
      </w:r>
      <w:r>
        <w:rPr>
          <w:rFonts w:ascii="宋体" w:hAnsi="宋体" w:cs="宋体"/>
          <w:b/>
          <w:color w:val="0000ff"/>
          <w:sz w:val="24"/>
          <w:szCs w:val="22"/>
        </w:rPr>
        <w:t xml:space="preserve">、</w:t>
      </w:r>
      <w:r>
        <w:rPr>
          <w:rFonts w:hint="eastAsia" w:ascii="宋体" w:hAnsi="宋体" w:cs="宋体"/>
          <w:b/>
          <w:color w:val="0000ff"/>
          <w:sz w:val="24"/>
          <w:szCs w:val="22"/>
          <w:lang w:val="en-US" w:eastAsia="zh-CN"/>
        </w:rPr>
        <w:t xml:space="preserve">现场</w:t>
      </w:r>
      <w:r>
        <w:rPr>
          <w:rFonts w:ascii="宋体" w:hAnsi="宋体" w:cs="宋体"/>
          <w:b/>
          <w:color w:val="0000ff"/>
          <w:sz w:val="24"/>
          <w:szCs w:val="22"/>
        </w:rPr>
        <w:t xml:space="preserve">负责人</w:t>
      </w:r>
      <w:r>
        <w:rPr>
          <w:rFonts w:hint="eastAsia" w:ascii="宋体" w:hAnsi="宋体" w:cs="宋体"/>
          <w:b/>
          <w:color w:val="0000ff"/>
          <w:sz w:val="24"/>
          <w:szCs w:val="22"/>
          <w:lang w:eastAsia="zh-CN"/>
        </w:rPr>
        <w:t xml:space="preserve">、</w:t>
      </w:r>
      <w:r>
        <w:rPr>
          <w:rFonts w:ascii="宋体" w:hAnsi="宋体" w:cs="宋体"/>
          <w:b/>
          <w:bCs/>
          <w:color w:val="0000ff"/>
          <w:sz w:val="24"/>
          <w:szCs w:val="24"/>
          <w:lang w:val="en-US" w:eastAsia="zh-CN"/>
        </w:rPr>
        <w:t xml:space="preserve">安全负责人</w:t>
      </w:r>
      <w:r>
        <w:rPr>
          <w:rFonts w:ascii="宋体" w:hAnsi="宋体" w:cs="宋体"/>
          <w:b/>
          <w:color w:val="0000ff"/>
          <w:sz w:val="24"/>
          <w:szCs w:val="22"/>
        </w:rPr>
        <w:t xml:space="preserve">提供由</w:t>
      </w:r>
      <w:r>
        <w:rPr>
          <w:rFonts w:hint="eastAsia" w:ascii="宋体" w:hAnsi="宋体" w:cs="宋体"/>
          <w:b/>
          <w:color w:val="0000ff"/>
          <w:sz w:val="24"/>
          <w:szCs w:val="22"/>
        </w:rPr>
        <w:t xml:space="preserve">投标人</w:t>
      </w:r>
      <w:r>
        <w:rPr>
          <w:rFonts w:ascii="宋体" w:hAnsi="宋体" w:cs="宋体"/>
          <w:b/>
          <w:color w:val="0000ff"/>
          <w:sz w:val="24"/>
          <w:szCs w:val="22"/>
        </w:rPr>
        <w:t xml:space="preserve">为其缴纳的（202</w:t>
      </w:r>
      <w:r>
        <w:rPr>
          <w:rFonts w:hint="eastAsia" w:ascii="宋体" w:hAnsi="宋体" w:cs="宋体"/>
          <w:b/>
          <w:color w:val="0000ff"/>
          <w:sz w:val="24"/>
          <w:szCs w:val="22"/>
          <w:lang w:val="en-US" w:eastAsia="zh-CN"/>
        </w:rPr>
        <w:t xml:space="preserve">6</w:t>
      </w:r>
      <w:r>
        <w:rPr>
          <w:rFonts w:ascii="宋体" w:hAnsi="宋体" w:cs="宋体"/>
          <w:b/>
          <w:color w:val="0000ff"/>
          <w:sz w:val="24"/>
          <w:szCs w:val="22"/>
        </w:rPr>
        <w:t xml:space="preserve">年0</w:t>
      </w:r>
      <w:r>
        <w:rPr>
          <w:rFonts w:hint="eastAsia" w:ascii="宋体" w:hAnsi="宋体" w:cs="宋体"/>
          <w:b/>
          <w:color w:val="0000ff"/>
          <w:sz w:val="24"/>
          <w:szCs w:val="22"/>
          <w:lang w:val="en-US" w:eastAsia="zh-CN"/>
        </w:rPr>
        <w:t xml:space="preserve">1</w:t>
      </w:r>
      <w:r>
        <w:rPr>
          <w:rFonts w:ascii="宋体" w:hAnsi="宋体" w:cs="宋体"/>
          <w:b/>
          <w:color w:val="0000ff"/>
          <w:sz w:val="24"/>
          <w:szCs w:val="22"/>
        </w:rPr>
        <w:t xml:space="preserve">月至今任意一个月）社保证明加盖公章扫描件；</w:t>
      </w:r>
      <w:r/>
    </w:p>
    <w:p>
      <w:pPr>
        <w:jc w:val="left"/>
        <w:spacing w:line="560" w:lineRule="exact"/>
        <w:rPr>
          <w:rFonts w:ascii="宋体" w:hAnsi="宋体" w:cs="宋体"/>
          <w:sz w:val="24"/>
          <w:szCs w:val="22"/>
        </w:rPr>
      </w:pPr>
      <w:r>
        <w:rPr>
          <w:rFonts w:ascii="宋体" w:hAnsi="宋体" w:cs="宋体"/>
          <w:sz w:val="24"/>
          <w:szCs w:val="22"/>
        </w:rPr>
        <w:t xml:space="preserve">（2）</w:t>
      </w:r>
      <w:r>
        <w:rPr>
          <w:rFonts w:hint="eastAsia" w:ascii="宋体" w:hAnsi="宋体" w:cs="宋体"/>
          <w:sz w:val="24"/>
          <w:szCs w:val="22"/>
          <w:lang w:val="en-US" w:eastAsia="zh-CN"/>
        </w:rPr>
        <w:t xml:space="preserve">零星维修</w:t>
      </w:r>
      <w:r>
        <w:rPr>
          <w:rFonts w:ascii="宋体" w:hAnsi="宋体" w:cs="宋体"/>
          <w:sz w:val="24"/>
          <w:szCs w:val="22"/>
        </w:rPr>
        <w:t xml:space="preserve">工作人员应遵守</w:t>
      </w:r>
      <w:r>
        <w:rPr>
          <w:rFonts w:hint="eastAsia" w:ascii="宋体" w:hAnsi="宋体" w:cs="宋体"/>
          <w:sz w:val="24"/>
          <w:szCs w:val="22"/>
          <w:lang w:eastAsia="zh-CN"/>
        </w:rPr>
        <w:t xml:space="preserve">句容市人民政府崇明街道办事处</w:t>
      </w:r>
      <w:r>
        <w:rPr>
          <w:rFonts w:ascii="宋体" w:hAnsi="宋体" w:cs="宋体"/>
          <w:sz w:val="24"/>
          <w:szCs w:val="22"/>
        </w:rPr>
        <w:t xml:space="preserve">制定的各项规章制度，政令畅通，服从管理；</w:t>
      </w:r>
      <w:r/>
    </w:p>
    <w:p>
      <w:pPr>
        <w:jc w:val="left"/>
        <w:spacing w:line="560" w:lineRule="exact"/>
        <w:rPr>
          <w:rFonts w:ascii="宋体" w:hAnsi="宋体" w:cs="宋体"/>
          <w:sz w:val="24"/>
          <w:szCs w:val="22"/>
        </w:rPr>
      </w:pPr>
      <w:r>
        <w:rPr>
          <w:rFonts w:ascii="宋体" w:hAnsi="宋体" w:cs="宋体"/>
          <w:sz w:val="24"/>
          <w:szCs w:val="22"/>
        </w:rPr>
        <w:t xml:space="preserve">（3）所有服务人员必须统一着装，</w:t>
      </w:r>
      <w:r>
        <w:rPr>
          <w:rFonts w:hint="eastAsia" w:ascii="宋体" w:hAnsi="宋体" w:cs="宋体"/>
          <w:sz w:val="24"/>
          <w:szCs w:val="22"/>
          <w:lang w:val="en-US" w:eastAsia="zh-CN"/>
        </w:rPr>
        <w:t xml:space="preserve">零星维修工作</w:t>
      </w:r>
      <w:r>
        <w:rPr>
          <w:rFonts w:ascii="宋体" w:hAnsi="宋体" w:cs="宋体"/>
          <w:sz w:val="24"/>
          <w:szCs w:val="22"/>
        </w:rPr>
        <w:t xml:space="preserve">人员上岗需配备统一的制服;</w:t>
      </w:r>
      <w:r/>
    </w:p>
    <w:p>
      <w:pPr>
        <w:jc w:val="left"/>
        <w:spacing w:line="560" w:lineRule="exact"/>
        <w:rPr>
          <w:rFonts w:hint="eastAsia" w:ascii="宋体" w:hAnsi="宋体" w:cs="宋体"/>
          <w:sz w:val="24"/>
          <w:szCs w:val="22"/>
        </w:rPr>
      </w:pPr>
      <w:r>
        <w:rPr>
          <w:rFonts w:ascii="宋体" w:hAnsi="宋体" w:cs="宋体"/>
          <w:sz w:val="24"/>
          <w:szCs w:val="22"/>
        </w:rPr>
        <w:t xml:space="preserve">（4）</w:t>
      </w:r>
      <w:r>
        <w:rPr>
          <w:rFonts w:hint="eastAsia" w:ascii="宋体" w:hAnsi="宋体" w:cs="宋体"/>
          <w:sz w:val="24"/>
          <w:szCs w:val="22"/>
          <w:lang w:val="en-US" w:eastAsia="zh-CN"/>
        </w:rPr>
        <w:t xml:space="preserve">服务</w:t>
      </w:r>
      <w:r>
        <w:rPr>
          <w:rFonts w:ascii="宋体" w:hAnsi="宋体" w:cs="宋体"/>
          <w:sz w:val="24"/>
          <w:szCs w:val="22"/>
        </w:rPr>
        <w:t xml:space="preserve">队伍应具备应急抢险机制与能力，一旦发生不可抗力的灾难，能在出险两小时内到达现场组织抢险。</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lang w:val="en-US" w:eastAsia="zh-CN"/>
        </w:rPr>
        <w:t xml:space="preserve">6</w:t>
      </w:r>
      <w:r>
        <w:rPr>
          <w:rFonts w:hint="eastAsia" w:ascii="宋体" w:hAnsi="宋体" w:cs="宋体"/>
          <w:sz w:val="24"/>
          <w:szCs w:val="22"/>
        </w:rPr>
        <w:t xml:space="preserve">.付款条件</w:t>
      </w:r>
      <w:r/>
    </w:p>
    <w:p>
      <w:pPr>
        <w:ind w:firstLine="480"/>
        <w:jc w:val="left"/>
        <w:keepLines w:val="0"/>
        <w:keepNext w:val="0"/>
        <w:pageBreakBefore w:val="0"/>
        <w:spacing w:line="560" w:lineRule="exact"/>
        <w:widowControl w:val="off"/>
        <w:rPr>
          <w:rFonts w:hint="eastAsia" w:ascii="宋体" w:hAnsi="宋体" w:cs="宋体"/>
          <w:color w:val="0000ff"/>
          <w:sz w:val="24"/>
          <w:szCs w:val="22"/>
        </w:rPr>
      </w:pPr>
      <w:r>
        <w:rPr>
          <w:rFonts w:hint="eastAsia" w:ascii="宋体" w:hAnsi="宋体" w:cs="宋体"/>
          <w:color w:val="0000ff"/>
          <w:sz w:val="24"/>
          <w:szCs w:val="22"/>
        </w:rPr>
        <w:t xml:space="preserve">以第三章合同文本内容为准。</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lang w:val="en-US" w:eastAsia="zh-CN"/>
        </w:rPr>
        <w:t xml:space="preserve">7</w:t>
      </w:r>
      <w:r>
        <w:rPr>
          <w:rFonts w:hint="eastAsia" w:ascii="宋体" w:hAnsi="宋体" w:cs="宋体"/>
          <w:sz w:val="24"/>
          <w:szCs w:val="22"/>
        </w:rPr>
        <w:t xml:space="preserve">.交付时间及地点</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rPr>
        <w:t xml:space="preserve">（1）服务时间：</w:t>
      </w:r>
      <w:r>
        <w:rPr>
          <w:rFonts w:hint="eastAsia" w:ascii="宋体" w:hAnsi="宋体" w:cs="宋体"/>
          <w:color w:val="0000ff"/>
          <w:sz w:val="24"/>
          <w:szCs w:val="22"/>
        </w:rPr>
        <w:t xml:space="preserve">1年度（自合同约定时间起算）。</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rPr>
        <w:t xml:space="preserve">（2）服务地点：采购人指定地点</w:t>
      </w:r>
      <w:r>
        <w:rPr>
          <w:rFonts w:hint="eastAsia" w:ascii="宋体" w:hAnsi="宋体" w:cs="宋体"/>
          <w:sz w:val="24"/>
          <w:szCs w:val="22"/>
          <w:lang w:eastAsia="zh-CN"/>
        </w:rPr>
        <w:t xml:space="preserve">（位于崇明街道下辖 13 个社区内的开放式小区）</w:t>
      </w:r>
      <w:r>
        <w:rPr>
          <w:rFonts w:hint="eastAsia" w:ascii="宋体" w:hAnsi="宋体" w:cs="宋体"/>
          <w:sz w:val="24"/>
          <w:szCs w:val="22"/>
        </w:rPr>
        <w:t xml:space="preserve">。</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rPr>
      </w:r>
      <w:r/>
    </w:p>
    <w:p>
      <w:pPr>
        <w:ind w:firstLine="482"/>
        <w:keepLines/>
        <w:keepNext/>
        <w:pageBreakBefore w:val="0"/>
        <w:spacing w:line="360" w:lineRule="auto"/>
        <w:widowControl w:val="off"/>
        <w:rPr>
          <w:rFonts w:hint="eastAsia"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四、服务清单</w:t>
      </w:r>
      <w:r/>
    </w:p>
    <w:p>
      <w:pPr>
        <w:ind w:firstLine="480"/>
        <w:keepLines/>
        <w:keepNext/>
        <w:pageBreakBefore w:val="0"/>
        <w:spacing w:line="360" w:lineRule="auto"/>
        <w:widowControl w:val="off"/>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1.详见清单附件</w:t>
      </w:r>
      <w:r/>
    </w:p>
    <w:p>
      <w:pPr>
        <w:ind w:firstLine="480"/>
        <w:keepLines/>
        <w:keepNext/>
        <w:pageBreakBefore w:val="0"/>
        <w:spacing w:line="360" w:lineRule="auto"/>
        <w:widowControl w:val="off"/>
        <w:rPr>
          <w:rFonts w:hint="default" w:ascii="宋体" w:hAnsi="宋体" w:cs="宋体"/>
          <w:b w:val="0"/>
          <w:bCs w:val="0"/>
          <w:color w:val="000000"/>
          <w:sz w:val="24"/>
          <w:szCs w:val="24"/>
          <w:highlight w:val="none"/>
          <w:lang w:val="en-US" w:eastAsia="zh-CN"/>
        </w:rPr>
        <w:outlineLvl w:val="2"/>
      </w:pPr>
      <w:r>
        <w:rPr>
          <w:rFonts w:hint="default" w:ascii="宋体" w:hAnsi="宋体" w:cs="宋体"/>
          <w:b w:val="0"/>
          <w:bCs w:val="0"/>
          <w:color w:val="000000"/>
          <w:sz w:val="24"/>
          <w:szCs w:val="24"/>
          <w:highlight w:val="none"/>
          <w:lang w:val="en-US" w:eastAsia="zh-CN"/>
        </w:rPr>
      </w:r>
      <w:r/>
    </w:p>
    <w:p>
      <w:pPr>
        <w:ind w:firstLine="482"/>
        <w:keepLines/>
        <w:keepNext/>
        <w:pageBreakBefore w:val="0"/>
        <w:spacing w:line="360" w:lineRule="auto"/>
        <w:widowControl w:val="off"/>
        <w:rPr>
          <w:rFonts w:hint="eastAsia"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五、图纸</w:t>
      </w:r>
      <w:r/>
    </w:p>
    <w:p>
      <w:pPr>
        <w:ind w:firstLine="480"/>
        <w:keepLines/>
        <w:keepNext/>
        <w:pageBreakBefore w:val="0"/>
        <w:spacing w:line="360" w:lineRule="auto"/>
        <w:widowControl w:val="off"/>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1.详见图纸附件</w:t>
      </w:r>
      <w:r/>
    </w:p>
    <w:p>
      <w:pPr>
        <w:ind w:firstLine="480"/>
        <w:keepLines/>
        <w:keepNext/>
        <w:pageBreakBefore w:val="0"/>
        <w:spacing w:line="360" w:lineRule="auto"/>
        <w:widowControl w:val="off"/>
        <w:rPr>
          <w:rFonts w:hint="default" w:ascii="宋体" w:hAnsi="宋体" w:cs="宋体"/>
          <w:b w:val="0"/>
          <w:bCs w:val="0"/>
          <w:color w:val="000000"/>
          <w:sz w:val="24"/>
          <w:szCs w:val="24"/>
          <w:highlight w:val="none"/>
          <w:lang w:val="en-US" w:eastAsia="zh-CN"/>
        </w:rPr>
        <w:outlineLvl w:val="2"/>
      </w:pPr>
      <w:r>
        <w:rPr>
          <w:rFonts w:hint="default" w:ascii="宋体" w:hAnsi="宋体" w:cs="宋体"/>
          <w:b w:val="0"/>
          <w:bCs w:val="0"/>
          <w:color w:val="000000"/>
          <w:sz w:val="24"/>
          <w:szCs w:val="24"/>
          <w:highlight w:val="none"/>
          <w:lang w:val="en-US" w:eastAsia="zh-CN"/>
        </w:rPr>
      </w:r>
      <w:r/>
    </w:p>
    <w:p>
      <w:pPr>
        <w:ind w:firstLine="482"/>
        <w:keepLines/>
        <w:keepNext/>
        <w:pageBreakBefore w:val="0"/>
        <w:spacing w:line="360" w:lineRule="auto"/>
        <w:widowControl w:val="off"/>
        <w:rPr>
          <w:rFonts w:hint="default"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六、其他要求</w:t>
      </w:r>
      <w:r/>
    </w:p>
    <w:p>
      <w:pPr>
        <w:ind w:firstLine="480"/>
        <w:jc w:val="left"/>
        <w:keepLines w:val="0"/>
        <w:keepNext w:val="0"/>
        <w:pageBreakBefore w:val="0"/>
        <w:spacing w:line="560" w:lineRule="exact"/>
        <w:widowControl w:val="off"/>
        <w:rPr>
          <w:rFonts w:ascii="宋体" w:hAnsi="宋体" w:cs="宋体"/>
          <w:sz w:val="24"/>
          <w:szCs w:val="22"/>
        </w:rPr>
      </w:pPr>
      <w:r>
        <w:rPr>
          <w:rFonts w:hint="eastAsia" w:ascii="宋体" w:hAnsi="宋体" w:cs="宋体"/>
          <w:sz w:val="24"/>
          <w:szCs w:val="22"/>
          <w:lang w:val="en-US" w:eastAsia="zh-CN"/>
        </w:rPr>
        <w:t xml:space="preserve">1.</w:t>
      </w:r>
      <w:r>
        <w:rPr>
          <w:rFonts w:ascii="宋体" w:hAnsi="宋体" w:cs="宋体"/>
          <w:sz w:val="24"/>
          <w:szCs w:val="22"/>
        </w:rPr>
        <w:t xml:space="preserve">特别提醒</w:t>
      </w:r>
      <w:r>
        <w:rPr>
          <w:rFonts w:hint="eastAsia" w:ascii="宋体" w:hAnsi="宋体" w:cs="宋体"/>
          <w:sz w:val="24"/>
          <w:szCs w:val="22"/>
        </w:rPr>
        <w:t xml:space="preserve">投标人</w:t>
      </w:r>
      <w:r>
        <w:rPr>
          <w:rFonts w:ascii="宋体" w:hAnsi="宋体" w:cs="宋体"/>
          <w:sz w:val="24"/>
          <w:szCs w:val="22"/>
        </w:rPr>
        <w:t xml:space="preserve">：应根据国家收费标准并结合市场实际进行报价，采用固定全费用单价方式。</w:t>
      </w:r>
      <w:r/>
    </w:p>
    <w:p>
      <w:pPr>
        <w:ind w:firstLine="480"/>
        <w:jc w:val="left"/>
        <w:keepLines w:val="0"/>
        <w:keepNext w:val="0"/>
        <w:pageBreakBefore w:val="0"/>
        <w:spacing w:line="560" w:lineRule="exact"/>
        <w:widowControl w:val="off"/>
        <w:rPr>
          <w:rFonts w:hint="default" w:ascii="宋体" w:hAnsi="宋体" w:cs="宋体"/>
          <w:sz w:val="24"/>
          <w:szCs w:val="22"/>
          <w:lang w:val="en-US" w:eastAsia="zh-CN"/>
        </w:rPr>
      </w:pPr>
      <w:r>
        <w:rPr>
          <w:rFonts w:hint="eastAsia" w:ascii="宋体" w:hAnsi="宋体" w:cs="宋体"/>
          <w:sz w:val="24"/>
          <w:szCs w:val="22"/>
          <w:lang w:val="en-US" w:eastAsia="zh-CN"/>
        </w:rPr>
        <w:t xml:space="preserve">2.</w:t>
      </w:r>
      <w:r>
        <w:rPr>
          <w:rFonts w:ascii="宋体" w:hAnsi="宋体" w:cs="宋体"/>
          <w:sz w:val="24"/>
          <w:szCs w:val="22"/>
        </w:rPr>
        <w:t xml:space="preserve">工作中涉及的敏感资料、电子数据等相关信息，中标</w:t>
      </w:r>
      <w:r>
        <w:rPr>
          <w:rFonts w:hint="eastAsia" w:ascii="宋体" w:hAnsi="宋体" w:cs="宋体"/>
          <w:sz w:val="24"/>
          <w:szCs w:val="22"/>
        </w:rPr>
        <w:t xml:space="preserve">投标人</w:t>
      </w:r>
      <w:r>
        <w:rPr>
          <w:rFonts w:ascii="宋体" w:hAnsi="宋体" w:cs="宋体"/>
          <w:sz w:val="24"/>
          <w:szCs w:val="22"/>
        </w:rPr>
        <w:t xml:space="preserve">应严格执行保密的相关规定，不得以任何方式向任何第三人披露、泄露或许可第三人使用，否则追究其相应法律责任。</w:t>
      </w:r>
      <w:r/>
    </w:p>
    <w:p>
      <w:pPr>
        <w:pStyle w:val="972"/>
        <w:numPr>
          <w:ilvl w:val="0"/>
          <w:numId w:val="0"/>
        </w:numPr>
        <w:jc w:val="both"/>
        <w:spacing w:after="120"/>
        <w:widowControl w:val="off"/>
        <w:rPr>
          <w:rFonts w:hint="eastAsia" w:ascii="宋体" w:hAnsi="宋体" w:eastAsia="宋体" w:cs="宋体"/>
          <w:sz w:val="24"/>
          <w:szCs w:val="24"/>
        </w:rPr>
      </w:pPr>
      <w:r>
        <w:rPr>
          <w:rFonts w:hint="eastAsia" w:ascii="宋体" w:hAnsi="宋体" w:eastAsia="宋体" w:cs="宋体"/>
          <w:sz w:val="24"/>
          <w:szCs w:val="24"/>
        </w:rPr>
      </w:r>
      <w:r/>
    </w:p>
    <w:p>
      <w:pPr>
        <w:pStyle w:val="972"/>
        <w:numPr>
          <w:ilvl w:val="0"/>
          <w:numId w:val="0"/>
        </w:numPr>
        <w:jc w:val="both"/>
        <w:spacing w:after="120"/>
        <w:widowControl w:val="off"/>
        <w:rPr>
          <w:color w:val="0000ff"/>
        </w:rPr>
      </w:pPr>
      <w:r>
        <w:rPr>
          <w:rFonts w:hint="eastAsia" w:ascii="宋体" w:hAnsi="宋体" w:eastAsia="宋体" w:cs="宋体"/>
          <w:b/>
          <w:bCs/>
          <w:color w:val="0000ff"/>
          <w:sz w:val="24"/>
          <w:szCs w:val="24"/>
          <w:lang w:val="en-US" w:eastAsia="zh-CN"/>
        </w:rPr>
        <w:t xml:space="preserve">注：以上标注</w:t>
      </w:r>
      <w:r>
        <w:rPr>
          <w:rFonts w:hint="eastAsia" w:ascii="宋体" w:hAnsi="宋体" w:eastAsia="宋体" w:cs="宋体"/>
          <w:b/>
          <w:bCs/>
          <w:color w:val="0000ff"/>
          <w:sz w:val="24"/>
          <w:szCs w:val="24"/>
          <w:highlight w:val="none"/>
        </w:rPr>
        <w:t xml:space="preserve">★</w:t>
      </w:r>
      <w:r>
        <w:rPr>
          <w:rFonts w:hint="eastAsia" w:ascii="宋体" w:hAnsi="宋体" w:eastAsia="宋体" w:cs="宋体"/>
          <w:b/>
          <w:bCs/>
          <w:color w:val="0000ff"/>
          <w:sz w:val="24"/>
          <w:szCs w:val="24"/>
          <w:highlight w:val="none"/>
          <w:lang w:val="en-US" w:eastAsia="zh-CN"/>
        </w:rPr>
        <w:t xml:space="preserve">的内容为实质性内容，必须逐条响应，投标人必须作出满足或者优于原要求和条件的响应（投标文件须提供加盖公章的承诺书扫描件），否则投标无效。</w:t>
      </w:r>
      <w:r/>
    </w:p>
    <w:p>
      <w:pPr>
        <w:ind w:left="998" w:hanging="280"/>
        <w:spacing w:line="560" w:lineRule="exact"/>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480" w:lineRule="auto"/>
        <w:shd w:val="clear" w:color="auto" w:fill="ffffff"/>
        <w:rPr>
          <w:rFonts w:hint="eastAsia" w:ascii="宋体" w:hAnsi="宋体" w:eastAsia="宋体" w:cs="宋体"/>
          <w:sz w:val="44"/>
          <w:szCs w:val="44"/>
        </w:rPr>
      </w:pPr>
      <w:r>
        <w:rPr>
          <w:rFonts w:hint="eastAsia" w:ascii="宋体" w:hAnsi="宋体" w:eastAsia="宋体" w:cs="宋体"/>
          <w:sz w:val="24"/>
          <w:szCs w:val="24"/>
        </w:rPr>
        <w:t xml:space="preserve">附件1</w:t>
      </w:r>
      <w:r/>
    </w:p>
    <w:p>
      <w:pPr>
        <w:ind w:firstLine="720"/>
        <w:jc w:val="center"/>
        <w:spacing w:line="400" w:lineRule="exact"/>
        <w:shd w:val="clear" w:color="auto" w:fill="ffffff"/>
        <w:rPr>
          <w:rFonts w:hint="eastAsia" w:ascii="宋体" w:hAnsi="宋体" w:eastAsia="宋体" w:cs="宋体"/>
          <w:sz w:val="32"/>
          <w:szCs w:val="32"/>
        </w:rPr>
      </w:pPr>
      <w:r>
        <w:rPr>
          <w:rFonts w:hint="eastAsia" w:ascii="宋体" w:hAnsi="宋体" w:eastAsia="宋体" w:cs="宋体"/>
          <w:sz w:val="32"/>
          <w:szCs w:val="32"/>
        </w:rPr>
        <w:t xml:space="preserve">安全责任书</w:t>
      </w:r>
      <w:r/>
    </w:p>
    <w:p>
      <w:pPr>
        <w:ind w:firstLine="560"/>
        <w:spacing w:line="560" w:lineRule="exact"/>
        <w:shd w:val="clear" w:color="auto" w:fill="ffffff"/>
        <w:rPr>
          <w:rFonts w:hint="eastAsia" w:ascii="宋体" w:hAnsi="宋体" w:eastAsia="宋体" w:cs="宋体"/>
          <w:sz w:val="24"/>
          <w:szCs w:val="24"/>
          <w:lang w:eastAsia="zh-CN"/>
        </w:rPr>
      </w:pPr>
      <w:r>
        <w:rPr>
          <w:rFonts w:hint="eastAsia" w:ascii="宋体" w:hAnsi="宋体" w:eastAsia="宋体" w:cs="宋体"/>
          <w:sz w:val="24"/>
          <w:szCs w:val="24"/>
        </w:rPr>
        <w:t xml:space="preserve">甲    方：</w:t>
      </w:r>
      <w:r>
        <w:rPr>
          <w:rFonts w:hint="eastAsia" w:ascii="宋体" w:hAnsi="宋体" w:eastAsia="宋体" w:cs="宋体"/>
          <w:sz w:val="24"/>
          <w:szCs w:val="24"/>
          <w:lang w:eastAsia="zh-CN"/>
        </w:rPr>
        <w:t xml:space="preserve">句容市人民政府崇明街道办事处</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    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一、乙方不得雇佣不符合法律法规规定的人员，如未成年人、患有严重传染疾病人员等，雇佣人员应身体健康，否则由此产生的一切责任由乙方承担。如造成甲方损失，乙方应全额赔偿。</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二、乙方应为劳务人员进行安全培训，确保其服务过程中的人身安全。如劳务人员在服务过程中发生安全事故导致受伤或死亡，乙方承担全部责任；如造成甲方损失，乙方应全额赔偿。</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三、乙方作业应保证安全施工。如发现本项目存在任何设备故障、消防隐患等安全问题，乙方应及时通知甲方，并协助甲方及时排除。</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四、安全和环境问题</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（1）负责安全和环境问题：</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1）乙方承认并同意，有关可能影响乙方人员的场所的安全和环境问题的全部协调工作应当由甲方来实施。这并不解除乙方的有关其人员或者服务的责任；</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2）乙方在工作期间必须采取一切必要防范措施，以确保场所和公共场所内所有人员的安全，并保护环境。</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（2）遵守法律法规和甲方的各项要求：</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整个合同期限内，乙方必须遵守有关职业健康、安全和环境问题的所有适用性法律、法规、相关部门调整的要求以及甲方指导。</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（3）乙方自我评估：</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乙方必须实施安全和环境管理计划，并且根据甲方的要求把这些安全和环境管理计划提供给甲方。这些计划必须： </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1）详细规定有关服务的所有可能的安全问题和环境风险； </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2）评估相关风险；</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3）详细说明把相关风险消除或者减少到可接受程度的风险管理操作；</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4）在乙方开始在场所提供服务之前提供给甲方。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五、乙方保证</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1、乙方的保证：</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保证：因乙方服务履行的任何行为（包括疏忽大意、违约或不当行为）所造成的任何性质的索赔、要求、令状、传唤、诉讼、起诉、诉讼程序、判决、命令、法令、费用、损失、损害和开支等责任由乙方承担，与甲方无关。</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（2）对于因不可抗力造成的任何损失、损害或者迟延，乙方将不承担任何责任，但如果上述损失、损害或者迟延是在乙方的合理控制范围之内或者由乙方造成或者引起，则不包括在内。</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六、本责任书为《</w:t>
      </w:r>
      <w:r>
        <w:rPr>
          <w:rFonts w:hint="eastAsia" w:ascii="宋体" w:hAnsi="宋体" w:eastAsia="宋体" w:cs="宋体"/>
          <w:sz w:val="24"/>
          <w:szCs w:val="24"/>
          <w:lang w:eastAsia="zh-CN"/>
        </w:rPr>
        <w:t xml:space="preserve">句容市人民政府崇明街道办事处</w:t>
      </w:r>
      <w:r>
        <w:rPr>
          <w:rFonts w:hint="eastAsia" w:ascii="宋体" w:hAnsi="宋体" w:cs="宋体"/>
          <w:sz w:val="24"/>
          <w:szCs w:val="24"/>
          <w:lang w:eastAsia="zh-CN"/>
        </w:rPr>
        <w:t xml:space="preserve">零星维修</w:t>
      </w:r>
      <w:r>
        <w:rPr>
          <w:rFonts w:hint="eastAsia" w:ascii="宋体" w:hAnsi="宋体" w:eastAsia="宋体" w:cs="宋体"/>
          <w:sz w:val="24"/>
          <w:szCs w:val="24"/>
        </w:rPr>
        <w:t xml:space="preserve">服务》的附件，与</w:t>
      </w:r>
      <w:r>
        <w:rPr>
          <w:rFonts w:hint="eastAsia" w:ascii="宋体" w:hAnsi="宋体" w:eastAsia="宋体" w:cs="宋体"/>
          <w:sz w:val="24"/>
          <w:szCs w:val="24"/>
          <w:lang w:eastAsia="zh-CN"/>
        </w:rPr>
        <w:t xml:space="preserve">句容市人民政府崇明街道办事处</w:t>
      </w:r>
      <w:r>
        <w:rPr>
          <w:rFonts w:hint="eastAsia" w:ascii="宋体" w:hAnsi="宋体" w:cs="宋体"/>
          <w:sz w:val="24"/>
          <w:szCs w:val="24"/>
          <w:lang w:eastAsia="zh-CN"/>
        </w:rPr>
        <w:t xml:space="preserve">零星维修</w:t>
      </w:r>
      <w:r>
        <w:rPr>
          <w:rFonts w:hint="eastAsia" w:ascii="宋体" w:hAnsi="宋体" w:eastAsia="宋体" w:cs="宋体"/>
          <w:sz w:val="24"/>
          <w:szCs w:val="24"/>
        </w:rPr>
        <w:t xml:space="preserve">服务合同具有同等法律效力。</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七、本责任书一式肆份，甲、乙双方各执贰份，经双方盖章后生效。</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甲方： （盖章）    乙    方： （盖章）</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经 办 人：       经 办 人：</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日    期：        日    期：</w:t>
      </w:r>
      <w:r/>
    </w:p>
    <w:p>
      <w:pPr>
        <w:spacing w:line="560" w:lineRule="exact"/>
        <w:shd w:val="clear" w:color="auto" w:fill="ffffff"/>
        <w:rPr>
          <w:rFonts w:hint="eastAsia" w:ascii="宋体" w:hAnsi="宋体" w:eastAsia="宋体" w:cs="宋体"/>
          <w:sz w:val="24"/>
          <w:szCs w:val="24"/>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附件2</w:t>
      </w:r>
      <w:r/>
    </w:p>
    <w:p>
      <w:pPr>
        <w:jc w:val="center"/>
        <w:spacing w:line="560" w:lineRule="exact"/>
        <w:shd w:val="clear" w:color="auto" w:fill="ffffff"/>
        <w:rPr>
          <w:rFonts w:hint="eastAsia" w:ascii="宋体" w:hAnsi="宋体" w:eastAsia="宋体" w:cs="宋体"/>
          <w:sz w:val="32"/>
          <w:szCs w:val="32"/>
        </w:rPr>
      </w:pPr>
      <w:r>
        <w:rPr>
          <w:rFonts w:hint="eastAsia" w:ascii="宋体" w:hAnsi="宋体" w:eastAsia="宋体" w:cs="宋体"/>
          <w:sz w:val="32"/>
          <w:szCs w:val="32"/>
        </w:rPr>
        <w:t xml:space="preserve">社会责任承诺书</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lang w:eastAsia="zh-CN"/>
        </w:rPr>
        <w:t xml:space="preserve">句容市人民政府崇明街道办事处</w:t>
      </w:r>
      <w:r>
        <w:rPr>
          <w:rFonts w:hint="eastAsia" w:ascii="宋体" w:hAnsi="宋体" w:eastAsia="宋体" w:cs="宋体"/>
          <w:sz w:val="24"/>
          <w:szCs w:val="24"/>
        </w:rPr>
        <w:t xml:space="preserve">：</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本公司作为贵单位的供应商，本着诚实信用的原则，就合同履行中所涉之社会责任事宜特向贵单位作出以下承诺：</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一、自愿遵守所有与社会责任有关的劳动、环保、安全生产、未成年人权益保护、妇女权益保护等法律法规和符合社会责任标准的非规范性法律文件规定、行业规定、交易习惯等，包括但不限于以下事项：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1、禁止使用童工和强迫劳动，不接受任何使用童工或强迫劳动的供应商或分包商。</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2、尊重工人劳动自由，禁止任何形式的强迫劳动。</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3、提供符合法律规定和全面履行合同所须的安全卫生的工作和生活条件，确保员工的安全和健康。</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4、推动劳资合作，尊重员工的自由和谈判权。</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5、提供平等和公平的工作环境，禁止任何形式的歧视行为。</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6、尊重员工的基本人权，禁止任何形式的侮辱员工人格的行为。</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7、合法合理安排生产计划和工人的工作时间，充分保障员工的休息时间。</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8、提供合法合理的工资福利。</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9、建立社会责任管理体系，坚持并持续改进社会责任绩效。</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11、符合社会责任标准的其他事项。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二、自愿以负责任的态度配合现场检查并真实完整地提供所需的信息。</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三、如有任何违反社会责任标准的事项，自愿立即纠正并采取补救措施。</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eastAsia="宋体" w:cs="宋体"/>
          <w:color w:val="auto"/>
          <w:sz w:val="24"/>
          <w:szCs w:val="24"/>
        </w:rPr>
        <w:t xml:space="preserve">凡我司派驻贵单位之人员，即视为我司正式员工，</w:t>
      </w:r>
      <w:r>
        <w:rPr>
          <w:rFonts w:hint="eastAsia" w:ascii="宋体" w:hAnsi="宋体" w:eastAsia="宋体" w:cs="宋体"/>
          <w:sz w:val="24"/>
          <w:szCs w:val="24"/>
        </w:rPr>
        <w:t xml:space="preserve">如该员工因履行合同导致自己或他人发生伤亡或财产损失，所涉之责任我司愿一力承担，与贵单位无关。</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五、本承诺书自签订之日起即成为主合同的一部分。如有违反，所涉之责任均由我方承担，与贵单位无关；贵单位因此蒙受损失的，我方愿意赔偿。</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ind w:firstLine="392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服务单位：（盖章）：</w:t>
      </w:r>
      <w:r/>
    </w:p>
    <w:p>
      <w:pPr>
        <w:ind w:firstLine="3920"/>
        <w:spacing w:line="560" w:lineRule="exact"/>
        <w:shd w:val="clear" w:color="auto" w:fill="ffffff"/>
        <w:rPr>
          <w:rFonts w:hint="eastAsia" w:ascii="宋体" w:hAnsi="宋体" w:eastAsia="宋体" w:cs="宋体"/>
          <w:sz w:val="24"/>
          <w:szCs w:val="24"/>
        </w:rPr>
        <w:sectPr>
          <w:footerReference w:type="first" r:id="rId18"/>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left"/>
        <w:spacing w:line="560" w:lineRule="exact"/>
        <w:shd w:val="clear" w:color="auto" w:fill="ffff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附件3</w:t>
      </w:r>
      <w:r/>
    </w:p>
    <w:p>
      <w:pPr>
        <w:jc w:val="center"/>
        <w:keepLines w:val="0"/>
        <w:keepNext w:val="0"/>
        <w:pageBreakBefore w:val="0"/>
        <w:spacing w:after="313" w:line="240" w:lineRule="auto"/>
        <w:widowControl w:val="off"/>
        <w:rPr>
          <w:rFonts w:ascii="宋体" w:hAnsi="宋体" w:cs="方正仿宋_GBK"/>
          <w:b/>
          <w:color w:val="auto"/>
          <w:sz w:val="44"/>
          <w:szCs w:val="36"/>
          <w:highlight w:val="none"/>
        </w:rPr>
      </w:pPr>
      <w:r>
        <w:rPr>
          <w:rFonts w:hint="eastAsia" w:ascii="宋体" w:hAnsi="宋体" w:cs="方正仿宋_GBK"/>
          <w:b/>
          <w:color w:val="auto"/>
          <w:sz w:val="44"/>
          <w:szCs w:val="36"/>
          <w:highlight w:val="none"/>
          <w:lang w:val="en-US" w:eastAsia="zh-CN"/>
        </w:rPr>
        <w:t xml:space="preserve">崇明街道零星应急维修服务</w:t>
      </w:r>
      <w:r>
        <w:rPr>
          <w:rFonts w:hint="eastAsia" w:ascii="宋体" w:hAnsi="宋体" w:cs="方正仿宋_GBK"/>
          <w:b/>
          <w:color w:val="auto"/>
          <w:sz w:val="44"/>
          <w:szCs w:val="36"/>
          <w:highlight w:val="none"/>
        </w:rPr>
        <w:t xml:space="preserve">月度考核表</w:t>
      </w:r>
      <w:r/>
    </w:p>
    <w:tbl>
      <w:tblPr>
        <w:tblStyle w:val="950"/>
        <w:tblW w:w="8998" w:type="dxa"/>
        <w:jc w:val="center"/>
        <w:tblLayout w:type="fixed"/>
        <w:tblCellMar>
          <w:left w:w="15" w:type="dxa"/>
          <w:top w:w="15" w:type="dxa"/>
          <w:right w:w="15" w:type="dxa"/>
          <w:bottom w:w="0" w:type="dxa"/>
        </w:tblCellMar>
        <w:tblLook w:val="04A0" w:firstRow="1" w:lastRow="0" w:firstColumn="1" w:lastColumn="0" w:noHBand="0" w:noVBand="1"/>
      </w:tblPr>
      <w:tblGrid>
        <w:gridCol w:w="772"/>
        <w:gridCol w:w="2227"/>
        <w:gridCol w:w="2502"/>
        <w:gridCol w:w="497"/>
        <w:gridCol w:w="726"/>
        <w:gridCol w:w="758"/>
        <w:gridCol w:w="758"/>
        <w:gridCol w:w="758"/>
      </w:tblGrid>
      <w:tr>
        <w:trPr>
          <w:jc w:val="center"/>
          <w:trHeight w:val="52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类别</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内容</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单项扣分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扣分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得分</w:t>
            </w:r>
            <w:r/>
          </w:p>
        </w:tc>
      </w:tr>
      <w:tr>
        <w:trPr>
          <w:jc w:val="center"/>
          <w:trHeight w:val="110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restart"/>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服务</w:t>
            </w:r>
            <w:r/>
          </w:p>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质效</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numPr>
                <w:ilvl w:val="0"/>
                <w:numId w:val="2"/>
              </w:numPr>
              <w:rPr>
                <w:rFonts w:ascii="宋体" w:hAnsi="宋体"/>
                <w:color w:val="auto"/>
                <w:highlight w:val="none"/>
              </w:rPr>
            </w:pPr>
            <w:r>
              <w:rPr>
                <w:rFonts w:hint="eastAsia" w:ascii="宋体" w:hAnsi="宋体"/>
                <w:color w:val="auto"/>
                <w:highlight w:val="none"/>
              </w:rPr>
              <w:t xml:space="preserve">管理</w:t>
            </w:r>
            <w:r>
              <w:rPr>
                <w:rFonts w:ascii="宋体" w:hAnsi="宋体"/>
                <w:color w:val="auto"/>
                <w:highlight w:val="none"/>
              </w:rPr>
              <w:t xml:space="preserve">人员</w:t>
            </w:r>
            <w:r>
              <w:rPr>
                <w:rFonts w:hint="eastAsia" w:ascii="宋体" w:hAnsi="宋体"/>
                <w:color w:val="auto"/>
                <w:highlight w:val="none"/>
                <w:lang w:eastAsia="zh-CN"/>
              </w:rPr>
              <w:t xml:space="preserve">。</w:t>
            </w:r>
            <w:r>
              <w:rPr>
                <w:rFonts w:ascii="宋体" w:hAnsi="宋体"/>
                <w:color w:val="auto"/>
                <w:highlight w:val="none"/>
              </w:rPr>
              <w:t xml:space="preserve">供应商须按投标文件承诺为本项目配备足够的管理人员</w:t>
            </w:r>
            <w:r>
              <w:rPr>
                <w:rFonts w:hint="eastAsia" w:ascii="宋体" w:hAnsi="宋体"/>
                <w:color w:val="auto"/>
                <w:highlight w:val="none"/>
              </w:rPr>
              <w:t xml:space="preserve">，</w:t>
            </w:r>
            <w:r>
              <w:rPr>
                <w:rFonts w:hint="eastAsia" w:ascii="宋体" w:hAnsi="宋体"/>
                <w:color w:val="auto"/>
                <w:highlight w:val="none"/>
                <w:lang w:val="en-US" w:eastAsia="zh-CN"/>
              </w:rPr>
              <w:t xml:space="preserve">项目</w:t>
            </w:r>
            <w:r>
              <w:rPr>
                <w:rFonts w:ascii="宋体" w:hAnsi="宋体"/>
                <w:color w:val="auto"/>
                <w:highlight w:val="none"/>
              </w:rPr>
              <w:t xml:space="preserve">须配备</w:t>
            </w:r>
            <w:r>
              <w:rPr>
                <w:rFonts w:hint="eastAsia" w:ascii="宋体" w:hAnsi="宋体"/>
                <w:color w:val="auto"/>
                <w:highlight w:val="none"/>
                <w:lang w:val="en-US" w:eastAsia="zh-CN"/>
              </w:rPr>
              <w:t xml:space="preserve">项目负责人</w:t>
            </w:r>
            <w:r>
              <w:rPr>
                <w:rFonts w:ascii="宋体" w:hAnsi="宋体"/>
                <w:color w:val="auto"/>
                <w:highlight w:val="none"/>
              </w:rPr>
              <w:t xml:space="preserve">一名</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负责</w:t>
            </w:r>
            <w:r>
              <w:rPr>
                <w:rFonts w:ascii="宋体" w:hAnsi="宋体"/>
                <w:color w:val="auto"/>
                <w:highlight w:val="none"/>
              </w:rPr>
              <w:t xml:space="preserve">安排任务、调配人员，综合协调，督查督促</w:t>
            </w:r>
            <w:r>
              <w:rPr>
                <w:rFonts w:hint="eastAsia" w:ascii="宋体" w:hAnsi="宋体"/>
                <w:color w:val="auto"/>
                <w:highlight w:val="none"/>
                <w:lang w:eastAsia="zh-CN"/>
              </w:rPr>
              <w:t xml:space="preserve">，</w:t>
            </w:r>
            <w:r>
              <w:rPr>
                <w:rFonts w:ascii="宋体" w:hAnsi="宋体"/>
                <w:color w:val="auto"/>
                <w:highlight w:val="none"/>
              </w:rPr>
              <w:t xml:space="preserve">须具有一定</w:t>
            </w:r>
            <w:r>
              <w:rPr>
                <w:rFonts w:hint="eastAsia" w:ascii="宋体" w:hAnsi="宋体"/>
                <w:color w:val="auto"/>
                <w:highlight w:val="none"/>
                <w:lang w:eastAsia="zh-CN"/>
              </w:rPr>
              <w:t xml:space="preserve">零星维修</w:t>
            </w:r>
            <w:r>
              <w:rPr>
                <w:rFonts w:ascii="宋体" w:hAnsi="宋体"/>
                <w:color w:val="auto"/>
                <w:highlight w:val="none"/>
              </w:rPr>
              <w:t xml:space="preserve">工作经验</w:t>
            </w:r>
            <w:r>
              <w:rPr>
                <w:rFonts w:hint="eastAsia" w:ascii="宋体" w:hAnsi="宋体"/>
                <w:color w:val="auto"/>
                <w:highlight w:val="none"/>
                <w:lang w:eastAsia="zh-CN"/>
              </w:rPr>
              <w:t xml:space="preserve">；</w:t>
            </w:r>
            <w:r>
              <w:rPr>
                <w:rFonts w:ascii="宋体" w:hAnsi="宋体"/>
                <w:color w:val="auto"/>
                <w:highlight w:val="none"/>
              </w:rPr>
              <w:t xml:space="preserve">须</w:t>
            </w:r>
            <w:r>
              <w:rPr>
                <w:rFonts w:hint="eastAsia" w:ascii="宋体" w:hAnsi="宋体"/>
                <w:color w:val="auto"/>
                <w:highlight w:val="none"/>
                <w:lang w:val="en-US" w:eastAsia="zh-CN"/>
              </w:rPr>
              <w:t xml:space="preserve">配备</w:t>
            </w:r>
            <w:r>
              <w:rPr>
                <w:rFonts w:ascii="宋体" w:hAnsi="宋体"/>
                <w:color w:val="auto"/>
                <w:highlight w:val="none"/>
              </w:rPr>
              <w:t xml:space="preserve">专</w:t>
            </w:r>
            <w:r>
              <w:rPr>
                <w:rFonts w:hint="eastAsia" w:ascii="宋体" w:hAnsi="宋体"/>
                <w:color w:val="auto"/>
                <w:highlight w:val="none"/>
                <w:lang w:val="en-US" w:eastAsia="zh-CN"/>
              </w:rPr>
              <w:t xml:space="preserve">职安全员一名</w:t>
            </w:r>
            <w:r>
              <w:rPr>
                <w:rFonts w:hint="eastAsia" w:ascii="宋体" w:hAnsi="宋体"/>
                <w:color w:val="auto"/>
                <w:highlight w:val="none"/>
                <w:lang w:eastAsia="zh-CN"/>
              </w:rPr>
              <w:t xml:space="preserve">，具体负责现场安全生产、安全工作、安全培训、安全指导等，</w:t>
            </w:r>
            <w:r>
              <w:rPr>
                <w:rFonts w:ascii="宋体" w:hAnsi="宋体"/>
                <w:color w:val="auto"/>
                <w:highlight w:val="none"/>
              </w:rPr>
              <w:t xml:space="preserve">须具有一定</w:t>
            </w:r>
            <w:r>
              <w:rPr>
                <w:rFonts w:hint="eastAsia" w:ascii="宋体" w:hAnsi="宋体"/>
                <w:color w:val="auto"/>
                <w:highlight w:val="none"/>
                <w:lang w:eastAsia="zh-CN"/>
              </w:rPr>
              <w:t xml:space="preserve">零星维修</w:t>
            </w:r>
            <w:r>
              <w:rPr>
                <w:rFonts w:ascii="宋体" w:hAnsi="宋体"/>
                <w:color w:val="auto"/>
                <w:highlight w:val="none"/>
              </w:rPr>
              <w:t xml:space="preserve">工作经验</w:t>
            </w:r>
            <w:r>
              <w:rPr>
                <w:rFonts w:hint="eastAsia" w:ascii="宋体" w:hAnsi="宋体"/>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人员配备</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38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numPr>
                <w:ilvl w:val="0"/>
                <w:numId w:val="2"/>
              </w:numPr>
              <w:rPr>
                <w:rFonts w:ascii="宋体" w:hAnsi="宋体"/>
                <w:color w:val="auto"/>
                <w:highlight w:val="none"/>
              </w:rPr>
            </w:pPr>
            <w:r>
              <w:rPr>
                <w:rFonts w:hint="eastAsia" w:ascii="宋体" w:hAnsi="宋体" w:eastAsia="宋体" w:cs="Times New Roman"/>
                <w:color w:val="auto"/>
                <w:highlight w:val="none"/>
              </w:rPr>
              <w:t xml:space="preserve">班组配备</w:t>
            </w:r>
            <w:r>
              <w:rPr>
                <w:rFonts w:hint="eastAsia" w:ascii="宋体" w:hAnsi="宋体" w:cs="Times New Roman"/>
                <w:color w:val="auto"/>
                <w:highlight w:val="none"/>
                <w:lang w:eastAsia="zh-CN"/>
              </w:rPr>
              <w:t xml:space="preserve">。</w:t>
            </w:r>
            <w:r>
              <w:rPr>
                <w:rFonts w:hint="eastAsia" w:ascii="宋体" w:hAnsi="宋体" w:eastAsia="宋体" w:cs="Times New Roman"/>
                <w:color w:val="auto"/>
                <w:highlight w:val="none"/>
              </w:rPr>
              <w:t xml:space="preserve">供应商须</w:t>
            </w:r>
            <w:r>
              <w:rPr>
                <w:rFonts w:hint="eastAsia" w:ascii="宋体" w:hAnsi="宋体" w:cs="Times New Roman"/>
                <w:color w:val="auto"/>
                <w:highlight w:val="none"/>
                <w:lang w:eastAsia="zh-CN"/>
              </w:rPr>
              <w:t xml:space="preserve">配备</w:t>
            </w:r>
            <w:r>
              <w:rPr>
                <w:rFonts w:hint="eastAsia" w:ascii="宋体" w:hAnsi="宋体" w:cs="Times New Roman"/>
                <w:color w:val="auto"/>
                <w:highlight w:val="none"/>
                <w:lang w:val="en-US" w:eastAsia="zh-CN"/>
              </w:rPr>
              <w:t xml:space="preserve">现场</w:t>
            </w:r>
            <w:r>
              <w:rPr>
                <w:rFonts w:hint="eastAsia" w:ascii="宋体" w:hAnsi="宋体" w:eastAsia="宋体" w:cs="Times New Roman"/>
                <w:color w:val="auto"/>
                <w:highlight w:val="none"/>
                <w:lang w:val="en-US" w:eastAsia="zh-CN"/>
              </w:rPr>
              <w:t xml:space="preserve">负责人一</w:t>
            </w:r>
            <w:r>
              <w:rPr>
                <w:rFonts w:hint="eastAsia" w:ascii="宋体" w:hAnsi="宋体"/>
                <w:color w:val="auto"/>
                <w:highlight w:val="none"/>
                <w:lang w:val="en-US" w:eastAsia="zh-CN"/>
              </w:rPr>
              <w:t xml:space="preserve">名</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具体负责管理现场，安排组织工人作业，技术指导</w:t>
            </w:r>
            <w:r>
              <w:rPr>
                <w:rFonts w:hint="eastAsia" w:ascii="宋体" w:hAnsi="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该人员</w:t>
            </w:r>
            <w:r>
              <w:rPr>
                <w:rFonts w:hint="eastAsia" w:ascii="宋体" w:hAnsi="宋体" w:eastAsia="宋体" w:cs="Times New Roman"/>
                <w:color w:val="auto"/>
                <w:highlight w:val="none"/>
              </w:rPr>
              <w:t xml:space="preserve">不得</w:t>
            </w:r>
            <w:r>
              <w:rPr>
                <w:rFonts w:hint="eastAsia" w:ascii="宋体" w:hAnsi="宋体" w:eastAsia="宋体" w:cs="Times New Roman"/>
                <w:color w:val="auto"/>
                <w:highlight w:val="none"/>
                <w:lang w:val="en-US" w:eastAsia="zh-CN"/>
              </w:rPr>
              <w:t xml:space="preserve">由其他人员</w:t>
            </w:r>
            <w:r>
              <w:rPr>
                <w:rFonts w:hint="eastAsia" w:ascii="宋体" w:hAnsi="宋体" w:eastAsia="宋体" w:cs="Times New Roman"/>
                <w:color w:val="auto"/>
                <w:highlight w:val="none"/>
              </w:rPr>
              <w:t xml:space="preserve">兼任且须常驻现场， 提供驻场服务</w:t>
            </w:r>
            <w:r>
              <w:rPr>
                <w:rFonts w:hint="eastAsia" w:ascii="宋体" w:hAnsi="宋体" w:eastAsia="宋体" w:cs="Times New Roman"/>
                <w:color w:val="auto"/>
                <w:highlight w:val="none"/>
                <w:lang w:eastAsia="zh-CN"/>
              </w:rPr>
              <w:t xml:space="preserve">，</w:t>
            </w:r>
            <w:r>
              <w:rPr>
                <w:rFonts w:ascii="宋体" w:hAnsi="宋体"/>
                <w:color w:val="auto"/>
                <w:highlight w:val="none"/>
              </w:rPr>
              <w:t xml:space="preserve">须</w:t>
            </w:r>
            <w:r>
              <w:rPr>
                <w:rFonts w:hint="eastAsia" w:ascii="宋体" w:hAnsi="宋体" w:eastAsia="宋体" w:cs="Times New Roman"/>
                <w:color w:val="auto"/>
                <w:highlight w:val="none"/>
              </w:rPr>
              <w:t xml:space="preserve">具有一定</w:t>
            </w:r>
            <w:r>
              <w:rPr>
                <w:rFonts w:hint="eastAsia" w:ascii="宋体" w:hAnsi="宋体"/>
                <w:color w:val="auto"/>
                <w:highlight w:val="none"/>
                <w:lang w:eastAsia="zh-CN"/>
              </w:rPr>
              <w:t xml:space="preserve">零星维修工作经验；供应商须配备维修服务人员</w:t>
            </w:r>
            <w:r>
              <w:rPr>
                <w:rFonts w:hint="eastAsia" w:ascii="宋体" w:hAnsi="宋体"/>
                <w:color w:val="auto"/>
                <w:highlight w:val="none"/>
                <w:lang w:val="en-US" w:eastAsia="zh-CN"/>
              </w:rPr>
              <w:t xml:space="preserve">不少于8名，负责管道</w:t>
            </w:r>
            <w:r>
              <w:rPr>
                <w:rFonts w:hint="eastAsia" w:ascii="宋体" w:hAnsi="宋体"/>
                <w:color w:val="auto"/>
                <w:highlight w:val="none"/>
                <w:lang w:eastAsia="zh-CN"/>
              </w:rPr>
              <w:t xml:space="preserve">疏通、雨污水井维修</w:t>
            </w:r>
            <w:r>
              <w:rPr>
                <w:rFonts w:hint="eastAsia" w:ascii="宋体" w:hAnsi="宋体"/>
                <w:color w:val="auto"/>
                <w:highlight w:val="none"/>
                <w:lang w:val="en-US" w:eastAsia="zh-CN"/>
              </w:rPr>
              <w:t xml:space="preserve">、道路修复等小区公共基础</w:t>
            </w:r>
            <w:r>
              <w:rPr>
                <w:rFonts w:hint="eastAsia" w:ascii="宋体" w:hAnsi="宋体"/>
                <w:color w:val="auto"/>
                <w:highlight w:val="none"/>
                <w:lang w:eastAsia="zh-CN"/>
              </w:rPr>
              <w:t xml:space="preserve">设施</w:t>
            </w:r>
            <w:r>
              <w:rPr>
                <w:rFonts w:hint="eastAsia" w:ascii="宋体" w:hAnsi="宋体"/>
                <w:color w:val="auto"/>
                <w:highlight w:val="none"/>
                <w:lang w:val="en-US" w:eastAsia="zh-CN"/>
              </w:rPr>
              <w:t xml:space="preserve">零星维修施工，须</w:t>
            </w:r>
            <w:r>
              <w:rPr>
                <w:rFonts w:hint="eastAsia" w:ascii="宋体" w:hAnsi="宋体"/>
                <w:color w:val="auto"/>
                <w:highlight w:val="none"/>
                <w:lang w:eastAsia="zh-CN"/>
              </w:rPr>
              <w:t xml:space="preserve">熟练进行零星维修工作，年龄不超过 65 周岁。</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班组配备</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41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w:t>
            </w:r>
            <w:r>
              <w:rPr>
                <w:rFonts w:ascii="宋体" w:hAnsi="宋体"/>
                <w:color w:val="auto"/>
                <w:highlight w:val="none"/>
              </w:rPr>
              <w:t xml:space="preserve">材料配备。供应商需储备足量道路维修常规材料（每个型号的路牙、雨水篦、检查井井盖、护栏、沥青、水泥、黄沙、石子等），不得出现因材料缺失影响维修情况</w:t>
            </w:r>
            <w:r>
              <w:rPr>
                <w:rFonts w:hint="eastAsia" w:ascii="宋体" w:hAnsi="宋体"/>
                <w:color w:val="auto"/>
                <w:highlight w:val="none"/>
              </w:rPr>
              <w:t xml:space="preserve">；</w:t>
            </w:r>
            <w:r>
              <w:rPr>
                <w:rFonts w:ascii="宋体" w:hAnsi="宋体"/>
                <w:color w:val="auto"/>
                <w:highlight w:val="none"/>
              </w:rPr>
              <w:t xml:space="preserve">特殊材料根据</w:t>
            </w:r>
            <w:r>
              <w:rPr>
                <w:rFonts w:hint="eastAsia" w:ascii="宋体" w:hAnsi="宋体"/>
                <w:color w:val="auto"/>
                <w:highlight w:val="none"/>
              </w:rPr>
              <w:t xml:space="preserve">工作</w:t>
            </w:r>
            <w:r>
              <w:rPr>
                <w:rFonts w:ascii="宋体" w:hAnsi="宋体"/>
                <w:color w:val="auto"/>
                <w:highlight w:val="none"/>
              </w:rPr>
              <w:t xml:space="preserve">安排及时采购。</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材料配备</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4</w:t>
            </w:r>
            <w:r>
              <w:rPr>
                <w:rFonts w:ascii="宋体" w:hAnsi="宋体"/>
                <w:color w:val="auto"/>
                <w:highlight w:val="none"/>
              </w:rPr>
              <w:t xml:space="preserve">、指令落实。供应商须严格按照审批意见实施维修，不得随意更改维修计划和方案，如遇特殊情况无法按计划和方案实施的，需及时向</w:t>
            </w:r>
            <w:r>
              <w:rPr>
                <w:rFonts w:hint="eastAsia" w:ascii="宋体" w:hAnsi="宋体"/>
                <w:color w:val="auto"/>
                <w:highlight w:val="none"/>
                <w:lang w:eastAsia="zh-CN"/>
              </w:rPr>
              <w:t xml:space="preserve">采购人</w:t>
            </w:r>
            <w:r>
              <w:rPr>
                <w:rFonts w:ascii="宋体" w:hAnsi="宋体"/>
                <w:color w:val="auto"/>
                <w:highlight w:val="none"/>
              </w:rPr>
              <w:t xml:space="preserve">反馈。</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指令落实</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2分/次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00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5</w:t>
            </w:r>
            <w:r>
              <w:rPr>
                <w:rFonts w:ascii="宋体" w:hAnsi="宋体"/>
                <w:color w:val="auto"/>
                <w:highlight w:val="none"/>
              </w:rPr>
              <w:t xml:space="preserve">、进度</w:t>
            </w:r>
            <w:r>
              <w:rPr>
                <w:rFonts w:hint="eastAsia" w:ascii="宋体" w:hAnsi="宋体"/>
                <w:color w:val="auto"/>
                <w:highlight w:val="none"/>
              </w:rPr>
              <w:t xml:space="preserve">达标</w:t>
            </w:r>
            <w:r>
              <w:rPr>
                <w:rFonts w:ascii="宋体" w:hAnsi="宋体"/>
                <w:color w:val="auto"/>
                <w:highlight w:val="none"/>
              </w:rPr>
              <w:t xml:space="preserve">。供应商须严格按照审批意见实施维修，须在要求的时间内完成，遇不可抗力可顺延。</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实施进度</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01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、质量</w:t>
            </w:r>
            <w:r>
              <w:rPr>
                <w:rFonts w:hint="eastAsia" w:ascii="宋体" w:hAnsi="宋体"/>
                <w:color w:val="auto"/>
                <w:highlight w:val="none"/>
              </w:rPr>
              <w:t xml:space="preserve">达标</w:t>
            </w:r>
            <w:r>
              <w:rPr>
                <w:rFonts w:ascii="宋体" w:hAnsi="宋体"/>
                <w:color w:val="auto"/>
                <w:highlight w:val="none"/>
              </w:rPr>
              <w:t xml:space="preserve">。供应商的所有维修质量必须满足规范、合同、清单要求。</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质量</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w:t>
            </w:r>
            <w:r>
              <w:rPr>
                <w:rFonts w:hint="eastAsia" w:ascii="宋体" w:hAnsi="宋体"/>
                <w:color w:val="auto"/>
                <w:highlight w:val="none"/>
              </w:rPr>
              <w:t xml:space="preserve">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0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7</w:t>
            </w:r>
            <w:r>
              <w:rPr>
                <w:rFonts w:ascii="宋体" w:hAnsi="宋体"/>
                <w:color w:val="auto"/>
                <w:highlight w:val="none"/>
              </w:rPr>
              <w:t xml:space="preserve">、应急响应。遇突发情况，供应商须在接到通知后半小时内赶到现场，零星问题2小时内处理完毕，重大问题无法立即处理的，需编制</w:t>
            </w:r>
            <w:r>
              <w:rPr>
                <w:rFonts w:hint="eastAsia" w:ascii="宋体" w:hAnsi="宋体"/>
                <w:color w:val="auto"/>
                <w:highlight w:val="none"/>
              </w:rPr>
              <w:t xml:space="preserve">工作</w:t>
            </w:r>
            <w:r>
              <w:rPr>
                <w:rFonts w:ascii="宋体" w:hAnsi="宋体"/>
                <w:color w:val="auto"/>
                <w:highlight w:val="none"/>
              </w:rPr>
              <w:t xml:space="preserve">方案和计划的需在当天编制上报。</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应急响应</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numPr>
                <w:ilvl w:val="0"/>
                <w:numId w:val="0"/>
              </w:numPr>
              <w:rPr>
                <w:rFonts w:ascii="宋体" w:hAnsi="宋体"/>
                <w:color w:val="auto"/>
                <w:highlight w:val="none"/>
              </w:rPr>
            </w:pPr>
            <w:r>
              <w:rPr>
                <w:rFonts w:hint="eastAsia" w:ascii="宋体" w:hAnsi="宋体" w:cs="Times New Roman"/>
                <w:color w:val="auto"/>
                <w:sz w:val="21"/>
                <w:szCs w:val="21"/>
                <w:lang w:val="en-US" w:eastAsia="zh-CN" w:bidi="ar-SA"/>
              </w:rPr>
              <w:t xml:space="preserve">8</w:t>
            </w:r>
            <w:r>
              <w:rPr>
                <w:rFonts w:hint="default" w:ascii="宋体" w:hAnsi="宋体" w:eastAsia="宋体" w:cs="Times New Roman"/>
                <w:color w:val="auto"/>
                <w:sz w:val="21"/>
                <w:szCs w:val="21"/>
                <w:lang w:val="en-US" w:eastAsia="zh-CN" w:bidi="ar-SA"/>
              </w:rPr>
              <w:t xml:space="preserve">、</w:t>
            </w:r>
            <w:r>
              <w:rPr>
                <w:rFonts w:ascii="宋体" w:hAnsi="宋体"/>
                <w:color w:val="auto"/>
                <w:highlight w:val="none"/>
              </w:rPr>
              <w:t xml:space="preserve">安全教育。供应商须确保做好项目各类安全生产（含防疫）教育和会议，并保留记录和影像资料。</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安全教育</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2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9</w:t>
            </w:r>
            <w:r>
              <w:rPr>
                <w:rFonts w:ascii="宋体" w:hAnsi="宋体"/>
                <w:color w:val="auto"/>
                <w:highlight w:val="none"/>
              </w:rPr>
              <w:t xml:space="preserve">、安全。供应商须确保做好</w:t>
            </w:r>
            <w:r>
              <w:rPr>
                <w:rFonts w:hint="eastAsia" w:ascii="宋体" w:hAnsi="宋体"/>
                <w:color w:val="auto"/>
                <w:highlight w:val="none"/>
              </w:rPr>
              <w:t xml:space="preserve">工作</w:t>
            </w:r>
            <w:r>
              <w:rPr>
                <w:rFonts w:ascii="宋体" w:hAnsi="宋体"/>
                <w:color w:val="auto"/>
                <w:highlight w:val="none"/>
              </w:rPr>
              <w:t xml:space="preserve">前技术交底，特种作业人员持证上岗、规范操作，现场安全措施符合规范、方案和审批要求。</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安全风险点</w:t>
            </w:r>
            <w:r/>
          </w:p>
          <w:p>
            <w:pPr>
              <w:jc w:val="center"/>
              <w:rPr>
                <w:rFonts w:ascii="宋体" w:hAnsi="宋体"/>
                <w:color w:val="auto"/>
                <w:highlight w:val="none"/>
              </w:rPr>
            </w:pPr>
            <w:r>
              <w:rPr>
                <w:rFonts w:hint="eastAsia" w:ascii="宋体" w:hAnsi="宋体"/>
                <w:color w:val="auto"/>
                <w:highlight w:val="none"/>
              </w:rPr>
              <w:t xml:space="preserve">扣4</w:t>
            </w:r>
            <w:r>
              <w:rPr>
                <w:rFonts w:ascii="宋体" w:hAnsi="宋体"/>
                <w:color w:val="auto"/>
                <w:highlight w:val="none"/>
              </w:rPr>
              <w:t xml:space="preserve">分/</w:t>
            </w:r>
            <w:r>
              <w:rPr>
                <w:rFonts w:hint="eastAsia" w:ascii="宋体" w:hAnsi="宋体"/>
                <w:color w:val="auto"/>
                <w:highlight w:val="none"/>
              </w:rPr>
              <w:t xml:space="preserve">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20</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7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10</w:t>
            </w:r>
            <w:r>
              <w:rPr>
                <w:rFonts w:ascii="宋体" w:hAnsi="宋体"/>
                <w:color w:val="auto"/>
                <w:highlight w:val="none"/>
              </w:rPr>
              <w:t xml:space="preserve">、文明</w:t>
            </w:r>
            <w:r>
              <w:rPr>
                <w:rFonts w:hint="eastAsia" w:ascii="宋体" w:hAnsi="宋体"/>
                <w:color w:val="auto"/>
                <w:highlight w:val="none"/>
              </w:rPr>
              <w:t xml:space="preserve">工作</w:t>
            </w:r>
            <w:r>
              <w:rPr>
                <w:rFonts w:ascii="宋体" w:hAnsi="宋体"/>
                <w:color w:val="auto"/>
                <w:highlight w:val="none"/>
              </w:rPr>
              <w:t xml:space="preserve">。供应商需确保现场文明有序，按规范、方案和审批要求设置围挡、做好降尘减噪，合理放置车辆、机械、材料等。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不文明工作</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2分/次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40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11</w:t>
            </w:r>
            <w:r>
              <w:rPr>
                <w:rFonts w:ascii="宋体" w:hAnsi="宋体"/>
                <w:color w:val="auto"/>
                <w:highlight w:val="none"/>
              </w:rPr>
              <w:t xml:space="preserve">、档案管理。供应商须在每月</w:t>
            </w:r>
            <w:r>
              <w:rPr>
                <w:rFonts w:hint="eastAsia" w:ascii="宋体" w:hAnsi="宋体"/>
                <w:color w:val="auto"/>
                <w:highlight w:val="none"/>
                <w:lang w:val="en-US" w:eastAsia="zh-CN"/>
              </w:rPr>
              <w:t xml:space="preserve">15</w:t>
            </w:r>
            <w:r>
              <w:rPr>
                <w:rFonts w:ascii="宋体" w:hAnsi="宋体"/>
                <w:color w:val="auto"/>
                <w:highlight w:val="none"/>
              </w:rPr>
              <w:t xml:space="preserve">号前（非工作日顺延）将上一个月已</w:t>
            </w:r>
            <w:r>
              <w:rPr>
                <w:rFonts w:hint="eastAsia" w:ascii="宋体" w:hAnsi="宋体"/>
                <w:color w:val="auto"/>
                <w:highlight w:val="none"/>
                <w:lang w:eastAsia="zh-CN"/>
              </w:rPr>
              <w:t xml:space="preserve">完成</w:t>
            </w:r>
            <w:r>
              <w:rPr>
                <w:rFonts w:hint="eastAsia" w:ascii="宋体" w:hAnsi="宋体"/>
                <w:color w:val="auto"/>
                <w:highlight w:val="none"/>
              </w:rPr>
              <w:t xml:space="preserve">工作</w:t>
            </w:r>
            <w:r>
              <w:rPr>
                <w:rFonts w:ascii="宋体" w:hAnsi="宋体"/>
                <w:color w:val="auto"/>
                <w:highlight w:val="none"/>
              </w:rPr>
              <w:t xml:space="preserve">的台账、计量整理汇总（资料需完整、齐全，每个部位维修必须有事前、事中、事后的影像资料）上报</w:t>
            </w:r>
            <w:r>
              <w:rPr>
                <w:rFonts w:hint="eastAsia" w:ascii="宋体" w:hAnsi="宋体"/>
                <w:color w:val="auto"/>
                <w:highlight w:val="none"/>
                <w:lang w:eastAsia="zh-CN"/>
              </w:rPr>
              <w:t xml:space="preserve">采购人</w:t>
            </w:r>
            <w:r>
              <w:rPr>
                <w:rFonts w:ascii="宋体" w:hAnsi="宋体"/>
                <w:color w:val="auto"/>
                <w:highlight w:val="none"/>
              </w:rPr>
              <w:t xml:space="preserve">审核。</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档案管理</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2分/次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restart"/>
            <w:textDirection w:val="lrTb"/>
            <w:noWrap w:val="false"/>
          </w:tcPr>
          <w:p>
            <w:pPr>
              <w:jc w:val="center"/>
              <w:rPr>
                <w:rFonts w:ascii="宋体" w:hAnsi="宋体"/>
                <w:color w:val="auto"/>
                <w:highlight w:val="none"/>
              </w:rPr>
            </w:pPr>
            <w:r>
              <w:rPr>
                <w:rFonts w:ascii="宋体" w:hAnsi="宋体"/>
                <w:color w:val="auto"/>
                <w:highlight w:val="none"/>
              </w:rPr>
              <w:t xml:space="preserve">负面</w:t>
            </w:r>
            <w:r/>
          </w:p>
          <w:p>
            <w:pPr>
              <w:jc w:val="center"/>
              <w:rPr>
                <w:rFonts w:ascii="宋体" w:hAnsi="宋体"/>
                <w:color w:val="auto"/>
                <w:highlight w:val="none"/>
              </w:rPr>
            </w:pPr>
            <w:r>
              <w:rPr>
                <w:rFonts w:ascii="宋体" w:hAnsi="宋体"/>
                <w:color w:val="auto"/>
                <w:highlight w:val="none"/>
              </w:rPr>
              <w:t xml:space="preserve">影响</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12</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、管理过失造成12345</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数字化城管</w:t>
            </w:r>
            <w:r>
              <w:rPr>
                <w:rFonts w:hint="eastAsia" w:ascii="宋体" w:hAnsi="宋体"/>
                <w:color w:val="auto"/>
                <w:highlight w:val="none"/>
              </w:rPr>
              <w:t xml:space="preserve">等</w:t>
            </w:r>
            <w:r>
              <w:rPr>
                <w:rFonts w:ascii="宋体" w:hAnsi="宋体"/>
                <w:color w:val="auto"/>
                <w:highlight w:val="none"/>
              </w:rPr>
              <w:t xml:space="preserve">有效投诉</w:t>
            </w:r>
            <w:r>
              <w:rPr>
                <w:rFonts w:hint="eastAsia" w:ascii="宋体" w:hAnsi="宋体"/>
                <w:color w:val="auto"/>
                <w:highlight w:val="none"/>
                <w:lang w:val="en-US" w:eastAsia="zh-CN"/>
              </w:rPr>
              <w:t xml:space="preserve">及考核扣分的</w:t>
            </w:r>
            <w:r>
              <w:rPr>
                <w:rFonts w:ascii="宋体" w:hAnsi="宋体"/>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有效投诉</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w:t>
            </w:r>
            <w:r>
              <w:rPr>
                <w:rFonts w:hint="eastAsia" w:ascii="宋体" w:hAnsi="宋体"/>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12</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13</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、管理过失造成第三方事故。</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第三方事故</w:t>
            </w:r>
            <w:r/>
          </w:p>
          <w:p>
            <w:pPr>
              <w:jc w:val="center"/>
              <w:rPr>
                <w:rFonts w:ascii="宋体" w:hAnsi="宋体"/>
                <w:color w:val="auto"/>
                <w:highlight w:val="none"/>
              </w:rPr>
            </w:pPr>
            <w:r>
              <w:rPr>
                <w:rFonts w:hint="eastAsia" w:ascii="宋体" w:hAnsi="宋体"/>
                <w:color w:val="auto"/>
                <w:highlight w:val="none"/>
              </w:rPr>
              <w:t xml:space="preserve">扣</w:t>
            </w:r>
            <w:r>
              <w:rPr>
                <w:rFonts w:hint="eastAsia" w:ascii="宋体" w:hAnsi="宋体"/>
                <w:color w:val="auto"/>
                <w:highlight w:val="none"/>
                <w:lang w:val="en-US" w:eastAsia="zh-CN"/>
              </w:rPr>
              <w:t xml:space="preserve">2</w:t>
            </w:r>
            <w:r>
              <w:rPr>
                <w:rFonts w:ascii="宋体" w:hAnsi="宋体"/>
                <w:color w:val="auto"/>
                <w:highlight w:val="none"/>
              </w:rPr>
              <w:t xml:space="preserve">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14</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、管理过失造成媒体负面曝光。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媒体曝光</w:t>
            </w:r>
            <w:r/>
          </w:p>
          <w:p>
            <w:pPr>
              <w:jc w:val="center"/>
              <w:rPr>
                <w:rFonts w:ascii="宋体" w:hAnsi="宋体"/>
                <w:color w:val="auto"/>
                <w:highlight w:val="none"/>
              </w:rPr>
            </w:pPr>
            <w:r>
              <w:rPr>
                <w:rFonts w:hint="eastAsia" w:ascii="宋体" w:hAnsi="宋体"/>
                <w:color w:val="auto"/>
                <w:highlight w:val="none"/>
              </w:rPr>
              <w:t xml:space="preserve">扣</w:t>
            </w:r>
            <w:r>
              <w:rPr>
                <w:rFonts w:hint="eastAsia" w:ascii="宋体" w:hAnsi="宋体"/>
                <w:color w:val="auto"/>
                <w:highlight w:val="none"/>
                <w:lang w:val="en-US" w:eastAsia="zh-CN"/>
              </w:rPr>
              <w:t xml:space="preserve">2</w:t>
            </w:r>
            <w:r>
              <w:rPr>
                <w:rFonts w:ascii="宋体" w:hAnsi="宋体"/>
                <w:color w:val="auto"/>
                <w:highlight w:val="none"/>
              </w:rPr>
              <w:t xml:space="preserve">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81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15</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、管理过失在各类</w:t>
            </w:r>
            <w:r>
              <w:rPr>
                <w:rFonts w:hint="eastAsia" w:ascii="宋体" w:hAnsi="宋体"/>
                <w:color w:val="auto"/>
                <w:highlight w:val="none"/>
                <w:lang w:val="en-US" w:eastAsia="zh-CN"/>
              </w:rPr>
              <w:t xml:space="preserve">上级</w:t>
            </w:r>
            <w:r>
              <w:rPr>
                <w:rFonts w:ascii="宋体" w:hAnsi="宋体"/>
                <w:color w:val="auto"/>
                <w:highlight w:val="none"/>
              </w:rPr>
              <w:t xml:space="preserve">检查中被通报。</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问题通报</w:t>
            </w:r>
            <w:r/>
          </w:p>
          <w:p>
            <w:pPr>
              <w:jc w:val="center"/>
              <w:rPr>
                <w:rFonts w:ascii="宋体" w:hAnsi="宋体"/>
                <w:color w:val="auto"/>
                <w:highlight w:val="none"/>
              </w:rPr>
            </w:pPr>
            <w:r>
              <w:rPr>
                <w:rFonts w:hint="eastAsia" w:ascii="宋体" w:hAnsi="宋体"/>
                <w:color w:val="auto"/>
                <w:highlight w:val="none"/>
              </w:rPr>
              <w:t xml:space="preserve">扣</w:t>
            </w:r>
            <w:r>
              <w:rPr>
                <w:rFonts w:hint="eastAsia" w:ascii="宋体" w:hAnsi="宋体"/>
                <w:color w:val="auto"/>
                <w:highlight w:val="none"/>
                <w:lang w:val="en-US" w:eastAsia="zh-CN"/>
              </w:rPr>
              <w:t xml:space="preserve">2</w:t>
            </w:r>
            <w:r>
              <w:rPr>
                <w:rFonts w:ascii="宋体" w:hAnsi="宋体"/>
                <w:color w:val="auto"/>
                <w:highlight w:val="none"/>
              </w:rPr>
              <w:t xml:space="preserve">分/</w:t>
            </w:r>
            <w:r>
              <w:rPr>
                <w:rFonts w:hint="eastAsia" w:ascii="宋体" w:hAnsi="宋体"/>
                <w:color w:val="auto"/>
                <w:highlight w:val="none"/>
              </w:rPr>
              <w:t xml:space="preserve">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81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考核</w:t>
            </w:r>
            <w:r/>
          </w:p>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扣款</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得分</w:t>
            </w:r>
            <w:r/>
          </w:p>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合计</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227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1630"/>
        </w:trPr>
        <w:tc>
          <w:tcPr>
            <w:gridSpan w:val="8"/>
            <w:tcBorders>
              <w:top w:val="single" w:color="auto" w:sz="4" w:space="0"/>
              <w:left w:val="single" w:color="auto" w:sz="4" w:space="0"/>
              <w:bottom w:val="single" w:color="auto" w:sz="4" w:space="0"/>
              <w:right w:val="single" w:color="auto" w:sz="4" w:space="0"/>
            </w:tcBorders>
            <w:tcW w:w="8998" w:type="dxa"/>
            <w:vAlign w:val="top"/>
            <w:textDirection w:val="lrTb"/>
            <w:noWrap w:val="false"/>
          </w:tcPr>
          <w:p>
            <w:pPr>
              <w:pStyle w:val="2583"/>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备注：</w:t>
            </w:r>
            <w:r>
              <w:rPr>
                <w:rFonts w:hint="eastAsia" w:ascii="宋体" w:hAnsi="宋体"/>
                <w:b/>
                <w:bCs/>
                <w:color w:val="auto"/>
                <w:sz w:val="22"/>
                <w:szCs w:val="22"/>
                <w:highlight w:val="none"/>
              </w:rPr>
              <w:t xml:space="preserve">本项目合同期限为</w:t>
            </w:r>
            <w:r>
              <w:rPr>
                <w:rFonts w:hint="eastAsia" w:ascii="宋体" w:hAnsi="宋体"/>
                <w:b/>
                <w:bCs/>
                <w:color w:val="auto"/>
                <w:sz w:val="22"/>
                <w:szCs w:val="22"/>
                <w:highlight w:val="none"/>
                <w:lang w:val="en-US" w:eastAsia="zh-CN"/>
              </w:rPr>
              <w:t xml:space="preserve">一</w:t>
            </w:r>
            <w:r>
              <w:rPr>
                <w:rFonts w:hint="eastAsia" w:ascii="宋体" w:hAnsi="宋体"/>
                <w:b/>
                <w:bCs/>
                <w:color w:val="auto"/>
                <w:sz w:val="22"/>
                <w:szCs w:val="22"/>
                <w:highlight w:val="none"/>
              </w:rPr>
              <w:t xml:space="preserve">年，采购人对供应商进行月度考核</w:t>
            </w:r>
            <w:r/>
          </w:p>
          <w:p>
            <w:pPr>
              <w:pStyle w:val="2583"/>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月考核得分90到100分，不</w:t>
            </w:r>
            <w:r>
              <w:rPr>
                <w:rFonts w:hint="eastAsia" w:ascii="宋体" w:hAnsi="宋体"/>
                <w:b/>
                <w:bCs/>
                <w:color w:val="auto"/>
                <w:sz w:val="22"/>
                <w:szCs w:val="22"/>
                <w:highlight w:val="none"/>
                <w:lang w:eastAsia="zh-CN"/>
              </w:rPr>
              <w:t xml:space="preserve">作</w:t>
            </w:r>
            <w:r>
              <w:rPr>
                <w:rFonts w:ascii="宋体" w:hAnsi="宋体"/>
                <w:b/>
                <w:bCs/>
                <w:color w:val="auto"/>
                <w:sz w:val="22"/>
                <w:szCs w:val="22"/>
                <w:highlight w:val="none"/>
              </w:rPr>
              <w:t xml:space="preserve">处罚；</w:t>
            </w:r>
            <w:r/>
          </w:p>
          <w:p>
            <w:pPr>
              <w:pStyle w:val="2583"/>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月考核得分80到89分，扣款</w:t>
            </w:r>
            <w:r>
              <w:rPr>
                <w:rFonts w:hint="eastAsia" w:ascii="宋体" w:hAnsi="宋体"/>
                <w:b/>
                <w:bCs/>
                <w:color w:val="auto"/>
                <w:sz w:val="22"/>
                <w:szCs w:val="22"/>
                <w:highlight w:val="none"/>
                <w:lang w:val="en-US" w:eastAsia="zh-CN"/>
              </w:rPr>
              <w:t xml:space="preserve">2000</w:t>
            </w:r>
            <w:r>
              <w:rPr>
                <w:rFonts w:ascii="宋体" w:hAnsi="宋体"/>
                <w:b/>
                <w:bCs/>
                <w:color w:val="auto"/>
                <w:sz w:val="22"/>
                <w:szCs w:val="22"/>
                <w:highlight w:val="none"/>
              </w:rPr>
              <w:t xml:space="preserve">元；</w:t>
            </w:r>
            <w:r/>
          </w:p>
          <w:p>
            <w:pPr>
              <w:pStyle w:val="2583"/>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月考核得分60到79分，扣款4</w:t>
            </w:r>
            <w:r>
              <w:rPr>
                <w:rFonts w:hint="eastAsia" w:ascii="宋体" w:hAnsi="宋体"/>
                <w:b/>
                <w:bCs/>
                <w:color w:val="auto"/>
                <w:sz w:val="22"/>
                <w:szCs w:val="22"/>
                <w:highlight w:val="none"/>
                <w:lang w:val="en-US" w:eastAsia="zh-CN"/>
              </w:rPr>
              <w:t xml:space="preserve">000</w:t>
            </w:r>
            <w:r>
              <w:rPr>
                <w:rFonts w:ascii="宋体" w:hAnsi="宋体"/>
                <w:b/>
                <w:bCs/>
                <w:color w:val="auto"/>
                <w:sz w:val="22"/>
                <w:szCs w:val="22"/>
                <w:highlight w:val="none"/>
              </w:rPr>
              <w:t xml:space="preserve">元；</w:t>
            </w:r>
            <w:r/>
          </w:p>
          <w:p>
            <w:pPr>
              <w:pStyle w:val="2583"/>
              <w:ind w:left="0" w:right="0"/>
              <w:keepLines w:val="0"/>
              <w:keepNext w:val="0"/>
              <w:pageBreakBefore w:val="0"/>
              <w:spacing w:before="0" w:after="0" w:line="400" w:lineRule="exact"/>
              <w:widowControl w:val="off"/>
              <w:rPr>
                <w:rFonts w:hint="eastAsia" w:ascii="宋体" w:hAnsi="宋体"/>
                <w:b/>
                <w:bCs/>
                <w:color w:val="auto"/>
                <w:sz w:val="22"/>
                <w:szCs w:val="22"/>
                <w:highlight w:val="none"/>
                <w:lang w:eastAsia="zh-CN"/>
              </w:rPr>
            </w:pPr>
            <w:r>
              <w:rPr>
                <w:rFonts w:ascii="宋体" w:hAnsi="宋体"/>
                <w:b/>
                <w:bCs/>
                <w:color w:val="auto"/>
                <w:sz w:val="22"/>
                <w:szCs w:val="22"/>
                <w:highlight w:val="none"/>
              </w:rPr>
              <w:t xml:space="preserve">月考核得分60分以下为不合格，扣款</w:t>
            </w:r>
            <w:r>
              <w:rPr>
                <w:rFonts w:hint="eastAsia" w:ascii="宋体" w:hAnsi="宋体"/>
                <w:b/>
                <w:bCs/>
                <w:color w:val="auto"/>
                <w:sz w:val="22"/>
                <w:szCs w:val="22"/>
                <w:highlight w:val="none"/>
                <w:lang w:val="en-US" w:eastAsia="zh-CN"/>
              </w:rPr>
              <w:t xml:space="preserve">2</w:t>
            </w:r>
            <w:r>
              <w:rPr>
                <w:rFonts w:ascii="宋体" w:hAnsi="宋体"/>
                <w:b/>
                <w:bCs/>
                <w:color w:val="auto"/>
                <w:sz w:val="22"/>
                <w:szCs w:val="22"/>
                <w:highlight w:val="none"/>
              </w:rPr>
              <w:t xml:space="preserve">万元</w:t>
            </w:r>
            <w:r>
              <w:rPr>
                <w:rFonts w:hint="eastAsia" w:ascii="宋体" w:hAnsi="宋体"/>
                <w:b/>
                <w:bCs/>
                <w:color w:val="auto"/>
                <w:sz w:val="22"/>
                <w:szCs w:val="22"/>
                <w:highlight w:val="none"/>
                <w:lang w:eastAsia="zh-CN"/>
              </w:rPr>
              <w:t xml:space="preserve">。</w:t>
            </w:r>
            <w:r/>
          </w:p>
          <w:p>
            <w:pPr>
              <w:ind w:firstLine="0"/>
              <w:keepLines w:val="0"/>
              <w:keepNext w:val="0"/>
              <w:pageBreakBefore w:val="0"/>
              <w:spacing w:line="400" w:lineRule="exact"/>
              <w:widowControl w:val="off"/>
              <w:rPr>
                <w:rFonts w:hint="eastAsia" w:ascii="宋体" w:hAnsi="宋体"/>
                <w:b/>
                <w:bCs/>
                <w:color w:val="auto"/>
                <w:sz w:val="24"/>
                <w:szCs w:val="24"/>
                <w:highlight w:val="none"/>
                <w:lang w:eastAsia="zh-CN"/>
              </w:rPr>
            </w:pPr>
            <w:r>
              <w:rPr>
                <w:rFonts w:hint="eastAsia" w:ascii="宋体" w:hAnsi="宋体"/>
                <w:b/>
                <w:bCs/>
                <w:color w:val="auto"/>
                <w:sz w:val="22"/>
                <w:szCs w:val="22"/>
                <w:highlight w:val="none"/>
              </w:rPr>
              <w:t xml:space="preserve">若供应商</w:t>
            </w:r>
            <w:r>
              <w:rPr>
                <w:rFonts w:hint="eastAsia" w:ascii="宋体" w:hAnsi="宋体"/>
                <w:b/>
                <w:bCs/>
                <w:color w:val="auto"/>
                <w:sz w:val="22"/>
                <w:szCs w:val="22"/>
                <w:highlight w:val="none"/>
                <w:lang w:val="en-US" w:eastAsia="zh-CN"/>
              </w:rPr>
              <w:t xml:space="preserve">连续三个月月度考核得分</w:t>
            </w:r>
            <w:r>
              <w:rPr>
                <w:rFonts w:hint="eastAsia" w:ascii="宋体" w:hAnsi="宋体"/>
                <w:b/>
                <w:bCs/>
                <w:color w:val="auto"/>
                <w:sz w:val="22"/>
                <w:szCs w:val="22"/>
                <w:highlight w:val="none"/>
              </w:rPr>
              <w:t xml:space="preserve">不合格，则采购人有权终止合同，由此产生的相关费用、给采购人造成的损失由供应商承担，供应商不得对此提出任何费用申请及相关赔偿。</w:t>
            </w:r>
            <w:r/>
          </w:p>
        </w:tc>
      </w:tr>
      <w:tr>
        <w:trPr>
          <w:jc w:val="center"/>
          <w:trHeight w:val="3478"/>
        </w:trPr>
        <w:tc>
          <w:tcPr>
            <w:gridSpan w:val="2"/>
            <w:tcBorders>
              <w:top w:val="single" w:color="auto" w:sz="4" w:space="0"/>
              <w:left w:val="single" w:color="auto" w:sz="4" w:space="0"/>
              <w:bottom w:val="single" w:color="auto" w:sz="4" w:space="0"/>
              <w:right w:val="single" w:color="auto" w:sz="4" w:space="0"/>
            </w:tcBorders>
            <w:tcW w:w="2999" w:type="dxa"/>
            <w:vAlign w:val="top"/>
            <w:textDirection w:val="lrTb"/>
            <w:noWrap w:val="false"/>
          </w:tcPr>
          <w:p>
            <w:pPr>
              <w:pStyle w:val="2583"/>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rPr>
              <w:t xml:space="preserve">采购人</w:t>
            </w:r>
            <w:r>
              <w:rPr>
                <w:rFonts w:ascii="宋体" w:hAnsi="宋体"/>
                <w:color w:val="auto"/>
                <w:highlight w:val="none"/>
              </w:rPr>
              <w:t xml:space="preserve">（盖章）：</w:t>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sz w:val="21"/>
                <w:szCs w:val="21"/>
                <w:highlight w:val="none"/>
              </w:rPr>
            </w:pPr>
            <w:r>
              <w:rPr>
                <w:rFonts w:hint="eastAsia" w:ascii="宋体" w:hAnsi="宋体"/>
                <w:color w:val="auto"/>
                <w:highlight w:val="none"/>
                <w:lang w:val="en-US" w:eastAsia="zh-CN"/>
              </w:rPr>
              <w:t xml:space="preserve">考核组人员</w:t>
            </w:r>
            <w:r>
              <w:rPr>
                <w:rFonts w:hint="eastAsia" w:ascii="宋体" w:hAnsi="宋体"/>
                <w:color w:val="auto"/>
                <w:highlight w:val="none"/>
              </w:rPr>
              <w:t xml:space="preserve">（签字）：</w:t>
            </w:r>
            <w:r>
              <w:rPr>
                <w:rFonts w:ascii="宋体" w:hAnsi="宋体"/>
                <w:color w:val="auto"/>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2999" w:type="dxa"/>
            <w:vAlign w:val="top"/>
            <w:textDirection w:val="lrTb"/>
            <w:noWrap w:val="false"/>
          </w:tcPr>
          <w:p>
            <w:pPr>
              <w:pStyle w:val="2583"/>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（盖章）：</w:t>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项目</w:t>
            </w:r>
            <w:r>
              <w:rPr>
                <w:rFonts w:hint="eastAsia" w:ascii="宋体" w:hAnsi="宋体"/>
                <w:color w:val="auto"/>
                <w:highlight w:val="none"/>
              </w:rPr>
              <w:t xml:space="preserve">负责人（签字）：</w:t>
            </w:r>
            <w:r>
              <w:rPr>
                <w:rFonts w:ascii="宋体" w:hAnsi="宋体"/>
                <w:color w:val="auto"/>
                <w:highlight w:val="none"/>
              </w:rPr>
              <w:t xml:space="preserve">  </w:t>
            </w:r>
            <w:r/>
          </w:p>
        </w:tc>
        <w:tc>
          <w:tcPr>
            <w:gridSpan w:val="4"/>
            <w:tcBorders>
              <w:top w:val="single" w:color="auto" w:sz="4" w:space="0"/>
              <w:left w:val="single" w:color="auto" w:sz="4" w:space="0"/>
              <w:bottom w:val="single" w:color="auto" w:sz="4" w:space="0"/>
              <w:right w:val="single" w:color="auto" w:sz="4" w:space="0"/>
            </w:tcBorders>
            <w:tcW w:w="3000" w:type="dxa"/>
            <w:vAlign w:val="top"/>
            <w:textDirection w:val="lrTb"/>
            <w:noWrap w:val="false"/>
          </w:tcPr>
          <w:p>
            <w:pPr>
              <w:pStyle w:val="2583"/>
              <w:ind w:left="0" w:right="0"/>
              <w:spacing w:before="0" w:after="0" w:line="280" w:lineRule="exact"/>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监理单位</w:t>
            </w:r>
            <w:r>
              <w:rPr>
                <w:rFonts w:ascii="宋体" w:hAnsi="宋体"/>
                <w:color w:val="auto"/>
                <w:highlight w:val="none"/>
              </w:rPr>
              <w:t xml:space="preserve">（盖章）:</w:t>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监理人员</w:t>
            </w:r>
            <w:r>
              <w:rPr>
                <w:rFonts w:hint="eastAsia" w:ascii="宋体" w:hAnsi="宋体"/>
                <w:color w:val="auto"/>
                <w:highlight w:val="none"/>
              </w:rPr>
              <w:t xml:space="preserve">（签字）：</w:t>
            </w:r>
            <w:r>
              <w:rPr>
                <w:rFonts w:ascii="宋体" w:hAnsi="宋体"/>
                <w:color w:val="auto"/>
                <w:highlight w:val="none"/>
              </w:rPr>
              <w:t xml:space="preserve">  </w:t>
            </w:r>
            <w:r/>
          </w:p>
        </w:tc>
      </w:tr>
    </w:tbl>
    <w:p>
      <w:pPr>
        <w:jc w:val="center"/>
        <w:keepLines w:val="0"/>
        <w:keepNext w:val="0"/>
        <w:pageBreakBefore w:val="0"/>
        <w:spacing w:after="313" w:line="240" w:lineRule="auto"/>
        <w:widowControl w:val="off"/>
        <w:rPr>
          <w:rFonts w:hint="eastAsia" w:ascii="宋体" w:hAnsi="宋体" w:cs="方正仿宋_GBK"/>
          <w:b/>
          <w:color w:val="auto"/>
          <w:sz w:val="44"/>
          <w:szCs w:val="36"/>
          <w:highlight w:val="none"/>
          <w:lang w:val="en-US" w:eastAsia="zh-CN"/>
        </w:rPr>
      </w:pPr>
      <w:r>
        <w:rPr>
          <w:rFonts w:hint="eastAsia" w:ascii="宋体" w:hAnsi="宋体" w:cs="方正仿宋_GBK"/>
          <w:b/>
          <w:color w:val="auto"/>
          <w:sz w:val="44"/>
          <w:szCs w:val="36"/>
          <w:highlight w:val="none"/>
          <w:lang w:val="en-US" w:eastAsia="zh-CN"/>
        </w:rPr>
      </w:r>
      <w:r/>
    </w:p>
    <w:p>
      <w:pPr>
        <w:jc w:val="center"/>
        <w:keepLines w:val="0"/>
        <w:keepNext w:val="0"/>
        <w:pageBreakBefore w:val="0"/>
        <w:spacing w:after="313" w:line="240" w:lineRule="auto"/>
        <w:widowControl w:val="off"/>
        <w:rPr>
          <w:rFonts w:hint="eastAsia" w:ascii="宋体" w:hAnsi="宋体" w:cs="方正仿宋_GBK"/>
          <w:b/>
          <w:color w:val="auto"/>
          <w:sz w:val="44"/>
          <w:szCs w:val="36"/>
          <w:highlight w:val="none"/>
          <w:lang w:val="en-US" w:eastAsia="zh-CN"/>
        </w:rPr>
      </w:pPr>
      <w:r>
        <w:rPr>
          <w:rFonts w:hint="eastAsia" w:ascii="宋体" w:hAnsi="宋体" w:cs="方正仿宋_GBK"/>
          <w:b/>
          <w:color w:val="auto"/>
          <w:sz w:val="44"/>
          <w:szCs w:val="36"/>
          <w:highlight w:val="none"/>
          <w:lang w:val="en-US" w:eastAsia="zh-CN"/>
        </w:rPr>
      </w:r>
      <w:r/>
    </w:p>
    <w:p>
      <w:pPr>
        <w:jc w:val="both"/>
        <w:keepLines w:val="0"/>
        <w:keepNext w:val="0"/>
        <w:pageBreakBefore w:val="0"/>
        <w:spacing w:after="313" w:line="240" w:lineRule="auto"/>
        <w:widowControl w:val="off"/>
        <w:rPr>
          <w:rFonts w:hint="default" w:ascii="宋体" w:hAnsi="宋体" w:cs="方正仿宋_GBK"/>
          <w:b/>
          <w:color w:val="auto"/>
          <w:sz w:val="44"/>
          <w:szCs w:val="36"/>
          <w:highlight w:val="none"/>
          <w:lang w:val="en-US" w:eastAsia="zh-CN"/>
        </w:rPr>
      </w:pPr>
      <w:r>
        <w:rPr>
          <w:rFonts w:hint="eastAsia" w:ascii="宋体" w:hAnsi="宋体" w:eastAsia="宋体" w:cs="宋体"/>
          <w:sz w:val="24"/>
          <w:szCs w:val="24"/>
          <w:lang w:val="en-US" w:eastAsia="zh-CN"/>
        </w:rPr>
        <w:t xml:space="preserve">附件</w:t>
      </w:r>
      <w:r>
        <w:rPr>
          <w:rFonts w:hint="eastAsia" w:ascii="宋体" w:hAnsi="宋体" w:cs="宋体"/>
          <w:sz w:val="24"/>
          <w:szCs w:val="24"/>
          <w:lang w:val="en-US" w:eastAsia="zh-CN"/>
        </w:rPr>
        <w:t xml:space="preserve">4</w:t>
      </w:r>
      <w:r/>
    </w:p>
    <w:p>
      <w:pPr>
        <w:jc w:val="center"/>
        <w:keepLines w:val="0"/>
        <w:keepNext w:val="0"/>
        <w:pageBreakBefore w:val="0"/>
        <w:spacing w:after="313" w:line="240" w:lineRule="auto"/>
        <w:widowControl w:val="off"/>
        <w:rPr>
          <w:rFonts w:hint="eastAsia" w:ascii="宋体" w:hAnsi="宋体" w:cs="方正仿宋_GBK"/>
          <w:b/>
          <w:color w:val="auto"/>
          <w:sz w:val="44"/>
          <w:szCs w:val="36"/>
          <w:highlight w:val="none"/>
          <w:lang w:val="en-US" w:eastAsia="zh-CN"/>
        </w:rPr>
      </w:pPr>
      <w:r>
        <w:rPr>
          <w:rFonts w:hint="eastAsia" w:ascii="宋体" w:hAnsi="宋体" w:cs="方正仿宋_GBK"/>
          <w:b/>
          <w:color w:val="auto"/>
          <w:sz w:val="44"/>
          <w:szCs w:val="36"/>
          <w:highlight w:val="none"/>
          <w:lang w:val="en-US" w:eastAsia="zh-CN"/>
        </w:rPr>
        <w:t xml:space="preserve">崇明街道零星应急维修服务年度考评表</w:t>
      </w:r>
      <w:r/>
    </w:p>
    <w:tbl>
      <w:tblPr>
        <w:tblStyle w:val="950"/>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777"/>
        <w:gridCol w:w="3105"/>
        <w:gridCol w:w="1519"/>
        <w:gridCol w:w="1586"/>
      </w:tblGrid>
      <w:tr>
        <w:trPr>
          <w:jc w:val="center"/>
          <w:trHeight w:val="600"/>
        </w:trPr>
        <w:tc>
          <w:tcPr>
            <w:tcW w:w="1328"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考评项目</w:t>
            </w:r>
            <w:r/>
          </w:p>
        </w:tc>
        <w:tc>
          <w:tcPr>
            <w:gridSpan w:val="2"/>
            <w:tcW w:w="4882"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评分标准</w:t>
            </w:r>
            <w:r/>
          </w:p>
        </w:tc>
        <w:tc>
          <w:tcPr>
            <w:tcW w:w="1519"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得分</w:t>
            </w:r>
            <w:r/>
          </w:p>
        </w:tc>
        <w:tc>
          <w:tcPr>
            <w:tcW w:w="1586"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说明</w:t>
            </w:r>
            <w:r/>
          </w:p>
        </w:tc>
      </w:tr>
      <w:tr>
        <w:trPr>
          <w:jc w:val="center"/>
          <w:trHeight w:val="1117"/>
        </w:trPr>
        <w:tc>
          <w:tcPr>
            <w:tcW w:w="1328" w:type="dxa"/>
            <w:vAlign w:val="center"/>
            <w:textDirection w:val="lrTb"/>
            <w:noWrap/>
          </w:tcPr>
          <w:p>
            <w:pPr>
              <w:jc w:val="center"/>
              <w:rPr>
                <w:rFonts w:ascii="宋体" w:cs="宋体"/>
                <w:color w:val="auto"/>
                <w:sz w:val="22"/>
                <w:szCs w:val="22"/>
              </w:rPr>
            </w:pPr>
            <w:r>
              <w:rPr>
                <w:rFonts w:ascii="宋体" w:cs="宋体"/>
                <w:color w:val="auto"/>
                <w:sz w:val="22"/>
                <w:szCs w:val="22"/>
              </w:rPr>
              <w:t xml:space="preserve">月度考核（</w:t>
            </w:r>
            <w:r>
              <w:rPr>
                <w:rFonts w:hint="eastAsia" w:ascii="宋体" w:cs="宋体"/>
                <w:color w:val="auto"/>
                <w:sz w:val="22"/>
                <w:szCs w:val="22"/>
                <w:lang w:val="en-US" w:eastAsia="zh-CN"/>
              </w:rPr>
              <w:t xml:space="preserve">100</w:t>
            </w:r>
            <w:r>
              <w:rPr>
                <w:rFonts w:ascii="宋体" w:cs="宋体"/>
                <w:color w:val="auto"/>
                <w:sz w:val="22"/>
                <w:szCs w:val="22"/>
              </w:rPr>
              <w:t xml:space="preserve">分）</w:t>
            </w:r>
            <w:r/>
          </w:p>
        </w:tc>
        <w:tc>
          <w:tcPr>
            <w:gridSpan w:val="2"/>
            <w:tcW w:w="4882" w:type="dxa"/>
            <w:vAlign w:val="center"/>
            <w:textDirection w:val="lrTb"/>
            <w:noWrap/>
          </w:tcPr>
          <w:p>
            <w:pPr>
              <w:jc w:val="center"/>
              <w:rPr>
                <w:rFonts w:hint="default" w:ascii="宋体" w:eastAsia="宋体" w:cs="宋体"/>
                <w:color w:val="auto"/>
                <w:sz w:val="22"/>
                <w:szCs w:val="22"/>
                <w:lang w:val="en-US" w:eastAsia="zh-CN"/>
              </w:rPr>
            </w:pPr>
            <w:r>
              <w:rPr>
                <w:rFonts w:hint="eastAsia" w:ascii="宋体" w:cs="宋体"/>
                <w:color w:val="auto"/>
                <w:sz w:val="22"/>
                <w:szCs w:val="22"/>
                <w:lang w:val="en-US" w:eastAsia="zh-CN"/>
              </w:rPr>
              <w:t xml:space="preserve">月度考核12个月总分/12</w:t>
            </w:r>
            <w:r/>
          </w:p>
        </w:tc>
        <w:tc>
          <w:tcPr>
            <w:tcW w:w="1519" w:type="dxa"/>
            <w:vAlign w:val="center"/>
            <w:textDirection w:val="lrTb"/>
            <w:noWrap/>
          </w:tcPr>
          <w:p>
            <w:pPr>
              <w:jc w:val="center"/>
              <w:rPr>
                <w:rFonts w:ascii="宋体" w:cs="宋体"/>
                <w:color w:val="auto"/>
                <w:sz w:val="22"/>
                <w:szCs w:val="22"/>
              </w:rPr>
            </w:pPr>
            <w:r>
              <w:rPr>
                <w:rFonts w:ascii="宋体" w:cs="宋体"/>
                <w:color w:val="auto"/>
                <w:sz w:val="22"/>
                <w:szCs w:val="22"/>
              </w:rPr>
            </w:r>
            <w:r/>
          </w:p>
        </w:tc>
        <w:tc>
          <w:tcPr>
            <w:tcW w:w="1586"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674"/>
        </w:trPr>
        <w:tc>
          <w:tcPr>
            <w:gridSpan w:val="5"/>
            <w:tcW w:w="9315" w:type="dxa"/>
            <w:vAlign w:val="center"/>
            <w:textDirection w:val="lrTb"/>
            <w:noWrap/>
          </w:tcPr>
          <w:p>
            <w:pPr>
              <w:ind w:firstLine="2871"/>
              <w:jc w:val="left"/>
              <w:rPr>
                <w:rFonts w:ascii="宋体" w:cs="宋体"/>
                <w:color w:val="auto"/>
                <w:sz w:val="22"/>
                <w:szCs w:val="22"/>
              </w:rPr>
            </w:pPr>
            <w:r>
              <w:rPr>
                <w:rFonts w:hint="eastAsia" w:ascii="宋体" w:cs="宋体"/>
                <w:b/>
                <w:bCs/>
                <w:color w:val="auto"/>
                <w:sz w:val="22"/>
                <w:szCs w:val="22"/>
                <w:lang w:val="en-US" w:eastAsia="zh-CN"/>
              </w:rPr>
              <w:t xml:space="preserve">额外</w:t>
            </w:r>
            <w:r>
              <w:rPr>
                <w:rFonts w:ascii="宋体" w:cs="宋体"/>
                <w:b/>
                <w:bCs/>
                <w:color w:val="auto"/>
                <w:sz w:val="22"/>
                <w:szCs w:val="22"/>
              </w:rPr>
              <w:t xml:space="preserve">加分项</w:t>
            </w:r>
            <w:r>
              <w:rPr>
                <w:rFonts w:hint="eastAsia" w:ascii="宋体" w:cs="宋体"/>
                <w:b/>
                <w:bCs/>
                <w:color w:val="auto"/>
                <w:sz w:val="22"/>
                <w:szCs w:val="22"/>
                <w:lang w:eastAsia="zh-CN"/>
              </w:rPr>
              <w:t xml:space="preserve">（</w:t>
            </w:r>
            <w:r>
              <w:rPr>
                <w:rFonts w:hint="eastAsia" w:ascii="宋体" w:cs="宋体"/>
                <w:b/>
                <w:bCs/>
                <w:color w:val="auto"/>
                <w:sz w:val="22"/>
                <w:szCs w:val="22"/>
                <w:lang w:val="en-US" w:eastAsia="zh-CN"/>
              </w:rPr>
              <w:t xml:space="preserve">10分</w:t>
            </w:r>
            <w:r>
              <w:rPr>
                <w:rFonts w:hint="eastAsia" w:ascii="宋体" w:cs="宋体"/>
                <w:b/>
                <w:bCs/>
                <w:color w:val="auto"/>
                <w:sz w:val="22"/>
                <w:szCs w:val="22"/>
                <w:lang w:eastAsia="zh-CN"/>
              </w:rPr>
              <w:t xml:space="preserve">）</w:t>
            </w:r>
            <w:r/>
          </w:p>
        </w:tc>
      </w:tr>
      <w:tr>
        <w:trPr>
          <w:jc w:val="center"/>
          <w:trHeight w:val="1673"/>
        </w:trPr>
        <w:tc>
          <w:tcPr>
            <w:tcW w:w="1328" w:type="dxa"/>
            <w:vAlign w:val="center"/>
            <w:textDirection w:val="lrTb"/>
            <w:noWrap/>
          </w:tcPr>
          <w:p>
            <w:pPr>
              <w:jc w:val="center"/>
              <w:rPr>
                <w:rFonts w:ascii="宋体" w:cs="宋体"/>
                <w:color w:val="auto"/>
                <w:sz w:val="22"/>
                <w:szCs w:val="22"/>
              </w:rPr>
            </w:pPr>
            <w:r>
              <w:rPr>
                <w:rFonts w:ascii="宋体" w:cs="宋体"/>
                <w:color w:val="auto"/>
                <w:sz w:val="22"/>
                <w:szCs w:val="22"/>
              </w:rPr>
              <w:t xml:space="preserve">媒体宣传</w:t>
            </w:r>
            <w:r/>
          </w:p>
          <w:p>
            <w:pPr>
              <w:jc w:val="center"/>
              <w:rPr>
                <w:rFonts w:ascii="宋体" w:cs="宋体"/>
                <w:color w:val="auto"/>
                <w:sz w:val="22"/>
                <w:szCs w:val="22"/>
              </w:rPr>
            </w:pPr>
            <w:r>
              <w:rPr>
                <w:rFonts w:ascii="宋体" w:cs="宋体"/>
                <w:color w:val="auto"/>
                <w:sz w:val="22"/>
                <w:szCs w:val="22"/>
              </w:rPr>
              <w:t xml:space="preserve">(5分)</w:t>
            </w:r>
            <w:r/>
          </w:p>
        </w:tc>
        <w:tc>
          <w:tcPr>
            <w:gridSpan w:val="2"/>
            <w:tcW w:w="4882" w:type="dxa"/>
            <w:vAlign w:val="center"/>
            <w:textDirection w:val="lrTb"/>
            <w:noWrap/>
          </w:tcPr>
          <w:p>
            <w:pPr>
              <w:jc w:val="left"/>
              <w:rPr>
                <w:rFonts w:ascii="宋体" w:cs="宋体"/>
                <w:color w:val="auto"/>
                <w:sz w:val="22"/>
                <w:szCs w:val="22"/>
              </w:rPr>
            </w:pPr>
            <w:r>
              <w:rPr>
                <w:rFonts w:ascii="宋体" w:cs="宋体"/>
                <w:color w:val="auto"/>
                <w:sz w:val="22"/>
                <w:szCs w:val="22"/>
              </w:rPr>
              <w:t xml:space="preserve">省级以上媒体正面宣传报道的，一次</w:t>
            </w:r>
            <w:r>
              <w:rPr>
                <w:rFonts w:hint="eastAsia" w:ascii="宋体" w:cs="宋体"/>
                <w:color w:val="auto"/>
                <w:sz w:val="22"/>
                <w:szCs w:val="22"/>
                <w:lang w:val="en-US" w:eastAsia="zh-CN"/>
              </w:rPr>
              <w:t xml:space="preserve">加</w:t>
            </w:r>
            <w:r>
              <w:rPr>
                <w:rFonts w:ascii="宋体" w:cs="宋体"/>
                <w:color w:val="auto"/>
                <w:sz w:val="22"/>
                <w:szCs w:val="22"/>
              </w:rPr>
              <w:t xml:space="preserve">2分，市级媒体宣传报道的，一次</w:t>
            </w:r>
            <w:r>
              <w:rPr>
                <w:rFonts w:hint="eastAsia" w:ascii="宋体" w:cs="宋体"/>
                <w:color w:val="auto"/>
                <w:sz w:val="22"/>
                <w:szCs w:val="22"/>
                <w:lang w:val="en-US" w:eastAsia="zh-CN"/>
              </w:rPr>
              <w:t xml:space="preserve">加1</w:t>
            </w:r>
            <w:r>
              <w:rPr>
                <w:rFonts w:ascii="宋体" w:cs="宋体"/>
                <w:color w:val="auto"/>
                <w:sz w:val="22"/>
                <w:szCs w:val="22"/>
              </w:rPr>
              <w:t xml:space="preserve">分，加满5分为止。</w:t>
            </w:r>
            <w:r/>
          </w:p>
        </w:tc>
        <w:tc>
          <w:tcPr>
            <w:tcW w:w="1519" w:type="dxa"/>
            <w:vAlign w:val="center"/>
            <w:textDirection w:val="lrTb"/>
            <w:noWrap/>
          </w:tcPr>
          <w:p>
            <w:pPr>
              <w:jc w:val="center"/>
              <w:rPr>
                <w:rFonts w:ascii="宋体" w:cs="宋体"/>
                <w:color w:val="auto"/>
                <w:sz w:val="22"/>
                <w:szCs w:val="22"/>
              </w:rPr>
            </w:pPr>
            <w:r>
              <w:rPr>
                <w:rFonts w:ascii="宋体" w:cs="宋体"/>
                <w:color w:val="auto"/>
                <w:sz w:val="22"/>
                <w:szCs w:val="22"/>
              </w:rPr>
            </w:r>
            <w:r/>
          </w:p>
        </w:tc>
        <w:tc>
          <w:tcPr>
            <w:tcW w:w="1586"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1918"/>
        </w:trPr>
        <w:tc>
          <w:tcPr>
            <w:tcW w:w="1328" w:type="dxa"/>
            <w:vAlign w:val="center"/>
            <w:textDirection w:val="lrTb"/>
            <w:noWrap/>
          </w:tcPr>
          <w:p>
            <w:pPr>
              <w:jc w:val="center"/>
              <w:rPr>
                <w:rFonts w:ascii="宋体" w:cs="宋体"/>
                <w:color w:val="auto"/>
                <w:sz w:val="22"/>
                <w:szCs w:val="22"/>
              </w:rPr>
            </w:pPr>
            <w:r>
              <w:rPr>
                <w:rFonts w:ascii="宋体" w:cs="宋体"/>
                <w:color w:val="auto"/>
                <w:sz w:val="22"/>
                <w:szCs w:val="22"/>
              </w:rPr>
              <w:t xml:space="preserve">指令性任务(</w:t>
            </w:r>
            <w:r>
              <w:rPr>
                <w:rFonts w:hint="eastAsia" w:ascii="宋体" w:cs="宋体"/>
                <w:color w:val="auto"/>
                <w:sz w:val="22"/>
                <w:szCs w:val="22"/>
                <w:lang w:val="en-US" w:eastAsia="zh-CN"/>
              </w:rPr>
              <w:t xml:space="preserve">5</w:t>
            </w:r>
            <w:r>
              <w:rPr>
                <w:rFonts w:ascii="宋体" w:cs="宋体"/>
                <w:color w:val="auto"/>
                <w:sz w:val="22"/>
                <w:szCs w:val="22"/>
              </w:rPr>
              <w:t xml:space="preserve">分)</w:t>
            </w:r>
            <w:r/>
          </w:p>
        </w:tc>
        <w:tc>
          <w:tcPr>
            <w:gridSpan w:val="2"/>
            <w:tcW w:w="4882" w:type="dxa"/>
            <w:vAlign w:val="center"/>
            <w:textDirection w:val="lrTb"/>
            <w:noWrap/>
          </w:tcPr>
          <w:p>
            <w:pPr>
              <w:jc w:val="left"/>
              <w:rPr>
                <w:rFonts w:ascii="宋体" w:cs="宋体"/>
                <w:color w:val="auto"/>
                <w:sz w:val="22"/>
                <w:szCs w:val="22"/>
              </w:rPr>
            </w:pPr>
            <w:r>
              <w:rPr>
                <w:rFonts w:ascii="宋体" w:cs="宋体"/>
                <w:color w:val="auto"/>
                <w:sz w:val="22"/>
                <w:szCs w:val="22"/>
              </w:rPr>
              <w:t xml:space="preserve">在创建等省、市大型活动中获得市、</w:t>
            </w:r>
            <w:r>
              <w:rPr>
                <w:rFonts w:hint="eastAsia" w:ascii="宋体" w:cs="宋体"/>
                <w:color w:val="auto"/>
                <w:sz w:val="22"/>
                <w:szCs w:val="22"/>
                <w:lang w:val="en-US" w:eastAsia="zh-CN"/>
              </w:rPr>
              <w:t xml:space="preserve">县</w:t>
            </w:r>
            <w:r>
              <w:rPr>
                <w:rFonts w:ascii="宋体" w:cs="宋体"/>
                <w:color w:val="auto"/>
                <w:sz w:val="22"/>
                <w:szCs w:val="22"/>
              </w:rPr>
              <w:t xml:space="preserve">级奖励的，在市、</w:t>
            </w:r>
            <w:r>
              <w:rPr>
                <w:rFonts w:hint="eastAsia" w:ascii="宋体" w:cs="宋体"/>
                <w:color w:val="auto"/>
                <w:sz w:val="22"/>
                <w:szCs w:val="22"/>
                <w:lang w:val="en-US" w:eastAsia="zh-CN"/>
              </w:rPr>
              <w:t xml:space="preserve">县</w:t>
            </w:r>
            <w:r>
              <w:rPr>
                <w:rFonts w:ascii="宋体" w:cs="宋体"/>
                <w:color w:val="auto"/>
                <w:sz w:val="22"/>
                <w:szCs w:val="22"/>
              </w:rPr>
              <w:t xml:space="preserve">指令性任务、竞赛评比等活动中获得通报表扬或取得优秀成绩的，</w:t>
            </w:r>
            <w:r>
              <w:rPr>
                <w:rFonts w:hint="eastAsia" w:ascii="宋体" w:cs="宋体"/>
                <w:color w:val="auto"/>
                <w:sz w:val="22"/>
                <w:szCs w:val="22"/>
                <w:lang w:val="en-US" w:eastAsia="zh-CN"/>
              </w:rPr>
              <w:t xml:space="preserve">市级荣誉</w:t>
            </w:r>
            <w:r>
              <w:rPr>
                <w:rFonts w:ascii="宋体" w:cs="宋体"/>
                <w:color w:val="auto"/>
                <w:sz w:val="22"/>
                <w:szCs w:val="22"/>
              </w:rPr>
              <w:t xml:space="preserve">一项加</w:t>
            </w:r>
            <w:r>
              <w:rPr>
                <w:rFonts w:hint="eastAsia" w:ascii="宋体" w:cs="宋体"/>
                <w:color w:val="auto"/>
                <w:sz w:val="22"/>
                <w:szCs w:val="22"/>
                <w:lang w:val="en-US" w:eastAsia="zh-CN"/>
              </w:rPr>
              <w:t xml:space="preserve">2</w:t>
            </w:r>
            <w:r>
              <w:rPr>
                <w:rFonts w:ascii="宋体" w:cs="宋体"/>
                <w:color w:val="auto"/>
                <w:sz w:val="22"/>
                <w:szCs w:val="22"/>
              </w:rPr>
              <w:t xml:space="preserve">分，</w:t>
            </w:r>
            <w:r>
              <w:rPr>
                <w:rFonts w:hint="eastAsia" w:ascii="宋体" w:cs="宋体"/>
                <w:color w:val="auto"/>
                <w:sz w:val="22"/>
                <w:szCs w:val="22"/>
                <w:lang w:val="en-US" w:eastAsia="zh-CN"/>
              </w:rPr>
              <w:t xml:space="preserve">县</w:t>
            </w:r>
            <w:r>
              <w:rPr>
                <w:rFonts w:ascii="宋体" w:cs="宋体"/>
                <w:color w:val="auto"/>
                <w:sz w:val="22"/>
                <w:szCs w:val="22"/>
              </w:rPr>
              <w:t xml:space="preserve">级</w:t>
            </w:r>
            <w:r>
              <w:rPr>
                <w:rFonts w:hint="eastAsia" w:ascii="宋体" w:cs="宋体"/>
                <w:color w:val="auto"/>
                <w:sz w:val="22"/>
                <w:szCs w:val="22"/>
                <w:lang w:val="en-US" w:eastAsia="zh-CN"/>
              </w:rPr>
              <w:t xml:space="preserve">荣誉</w:t>
            </w:r>
            <w:r>
              <w:rPr>
                <w:rFonts w:ascii="宋体" w:cs="宋体"/>
                <w:color w:val="auto"/>
                <w:sz w:val="22"/>
                <w:szCs w:val="22"/>
              </w:rPr>
              <w:t xml:space="preserve">一项加</w:t>
            </w:r>
            <w:r>
              <w:rPr>
                <w:rFonts w:hint="eastAsia" w:ascii="宋体" w:cs="宋体"/>
                <w:color w:val="auto"/>
                <w:sz w:val="22"/>
                <w:szCs w:val="22"/>
                <w:lang w:val="en-US" w:eastAsia="zh-CN"/>
              </w:rPr>
              <w:t xml:space="preserve">1</w:t>
            </w:r>
            <w:r>
              <w:rPr>
                <w:rFonts w:ascii="宋体" w:cs="宋体"/>
                <w:color w:val="auto"/>
                <w:sz w:val="22"/>
                <w:szCs w:val="22"/>
              </w:rPr>
              <w:t xml:space="preserve">分</w:t>
            </w:r>
            <w:r>
              <w:rPr>
                <w:rFonts w:hint="eastAsia" w:ascii="宋体" w:cs="宋体"/>
                <w:color w:val="auto"/>
                <w:sz w:val="22"/>
                <w:szCs w:val="22"/>
                <w:lang w:eastAsia="zh-CN"/>
              </w:rPr>
              <w:t xml:space="preserve">，</w:t>
            </w:r>
            <w:r>
              <w:rPr>
                <w:rFonts w:ascii="宋体" w:cs="宋体"/>
                <w:color w:val="auto"/>
                <w:sz w:val="22"/>
                <w:szCs w:val="22"/>
              </w:rPr>
              <w:t xml:space="preserve">加满</w:t>
            </w:r>
            <w:r>
              <w:rPr>
                <w:rFonts w:hint="eastAsia" w:ascii="宋体" w:cs="宋体"/>
                <w:color w:val="auto"/>
                <w:sz w:val="22"/>
                <w:szCs w:val="22"/>
                <w:lang w:val="en-US" w:eastAsia="zh-CN"/>
              </w:rPr>
              <w:t xml:space="preserve">5</w:t>
            </w:r>
            <w:r>
              <w:rPr>
                <w:rFonts w:ascii="宋体" w:cs="宋体"/>
                <w:color w:val="auto"/>
                <w:sz w:val="22"/>
                <w:szCs w:val="22"/>
              </w:rPr>
              <w:t xml:space="preserve">分为止。</w:t>
            </w:r>
            <w:r/>
          </w:p>
        </w:tc>
        <w:tc>
          <w:tcPr>
            <w:tcW w:w="1519" w:type="dxa"/>
            <w:vAlign w:val="center"/>
            <w:textDirection w:val="lrTb"/>
            <w:noWrap/>
          </w:tcPr>
          <w:p>
            <w:pPr>
              <w:jc w:val="center"/>
              <w:rPr>
                <w:rFonts w:ascii="宋体" w:cs="宋体"/>
                <w:color w:val="auto"/>
                <w:sz w:val="22"/>
                <w:szCs w:val="22"/>
              </w:rPr>
            </w:pPr>
            <w:r>
              <w:rPr>
                <w:rFonts w:ascii="宋体" w:cs="宋体"/>
                <w:color w:val="auto"/>
                <w:sz w:val="22"/>
                <w:szCs w:val="22"/>
              </w:rPr>
            </w:r>
            <w:r/>
          </w:p>
        </w:tc>
        <w:tc>
          <w:tcPr>
            <w:tcW w:w="1586"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1348"/>
        </w:trPr>
        <w:tc>
          <w:tcPr>
            <w:tcW w:w="1328" w:type="dxa"/>
            <w:vAlign w:val="center"/>
            <w:textDirection w:val="lrTb"/>
            <w:noWrap/>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得分</w:t>
            </w:r>
            <w:r/>
          </w:p>
          <w:p>
            <w:pPr>
              <w:jc w:val="center"/>
              <w:rPr>
                <w:rFonts w:ascii="宋体" w:cs="宋体"/>
                <w:color w:val="auto"/>
                <w:sz w:val="22"/>
                <w:szCs w:val="22"/>
              </w:rPr>
            </w:pPr>
            <w:r>
              <w:rPr>
                <w:rFonts w:ascii="宋体" w:cs="宋体"/>
                <w:color w:val="auto"/>
                <w:sz w:val="22"/>
                <w:szCs w:val="22"/>
              </w:rPr>
              <w:t xml:space="preserve">合计</w:t>
            </w:r>
            <w:r/>
          </w:p>
        </w:tc>
        <w:tc>
          <w:tcPr>
            <w:gridSpan w:val="4"/>
            <w:tcW w:w="7987"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3600"/>
        </w:trPr>
        <w:tc>
          <w:tcPr>
            <w:gridSpan w:val="2"/>
            <w:tcW w:w="3105" w:type="dxa"/>
            <w:vAlign w:val="top"/>
            <w:textDirection w:val="lrTb"/>
            <w:noWrap/>
          </w:tcPr>
          <w:p>
            <w:pPr>
              <w:pStyle w:val="2583"/>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rPr>
              <w:t xml:space="preserve">采购人</w:t>
            </w:r>
            <w:r>
              <w:rPr>
                <w:rFonts w:ascii="宋体" w:hAnsi="宋体"/>
                <w:color w:val="auto"/>
                <w:highlight w:val="none"/>
              </w:rPr>
              <w:t xml:space="preserve">（盖章）：</w:t>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cs="宋体"/>
                <w:color w:val="auto"/>
                <w:sz w:val="22"/>
                <w:szCs w:val="22"/>
              </w:rPr>
            </w:pPr>
            <w:r>
              <w:rPr>
                <w:rFonts w:hint="eastAsia" w:ascii="宋体" w:hAnsi="宋体"/>
                <w:color w:val="auto"/>
                <w:highlight w:val="none"/>
                <w:lang w:val="en-US" w:eastAsia="zh-CN"/>
              </w:rPr>
              <w:t xml:space="preserve">考核组人员</w:t>
            </w:r>
            <w:r>
              <w:rPr>
                <w:rFonts w:hint="eastAsia" w:ascii="宋体" w:hAnsi="宋体"/>
                <w:color w:val="auto"/>
                <w:highlight w:val="none"/>
              </w:rPr>
              <w:t xml:space="preserve">（签字）：</w:t>
            </w:r>
            <w:r>
              <w:rPr>
                <w:rFonts w:ascii="宋体" w:hAnsi="宋体"/>
                <w:color w:val="auto"/>
                <w:highlight w:val="none"/>
              </w:rPr>
              <w:t xml:space="preserve">    </w:t>
            </w:r>
            <w:r/>
          </w:p>
        </w:tc>
        <w:tc>
          <w:tcPr>
            <w:tcW w:w="3105" w:type="dxa"/>
            <w:vAlign w:val="top"/>
            <w:textDirection w:val="lrTb"/>
            <w:noWrap/>
          </w:tcPr>
          <w:p>
            <w:pPr>
              <w:pStyle w:val="2583"/>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（盖章）：</w:t>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cs="宋体"/>
                <w:color w:val="auto"/>
                <w:sz w:val="22"/>
                <w:szCs w:val="22"/>
              </w:rPr>
            </w:pPr>
            <w:r>
              <w:rPr>
                <w:rFonts w:hint="eastAsia" w:ascii="宋体" w:hAnsi="宋体"/>
                <w:color w:val="auto"/>
                <w:highlight w:val="none"/>
                <w:lang w:val="en-US" w:eastAsia="zh-CN"/>
              </w:rPr>
              <w:t xml:space="preserve">项目</w:t>
            </w:r>
            <w:r>
              <w:rPr>
                <w:rFonts w:hint="eastAsia" w:ascii="宋体" w:hAnsi="宋体"/>
                <w:color w:val="auto"/>
                <w:highlight w:val="none"/>
              </w:rPr>
              <w:t xml:space="preserve">负责人（签字）：</w:t>
            </w:r>
            <w:r>
              <w:rPr>
                <w:rFonts w:ascii="宋体" w:hAnsi="宋体"/>
                <w:color w:val="auto"/>
                <w:highlight w:val="none"/>
              </w:rPr>
              <w:t xml:space="preserve">  </w:t>
            </w:r>
            <w:r/>
          </w:p>
        </w:tc>
        <w:tc>
          <w:tcPr>
            <w:gridSpan w:val="2"/>
            <w:tcW w:w="3105" w:type="dxa"/>
            <w:vAlign w:val="top"/>
            <w:textDirection w:val="lrTb"/>
            <w:noWrap/>
          </w:tcPr>
          <w:p>
            <w:pPr>
              <w:pStyle w:val="2583"/>
              <w:ind w:left="0" w:right="0"/>
              <w:spacing w:before="0" w:after="0" w:line="280" w:lineRule="exact"/>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2583"/>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监理单位</w:t>
            </w:r>
            <w:r>
              <w:rPr>
                <w:rFonts w:ascii="宋体" w:hAnsi="宋体"/>
                <w:color w:val="auto"/>
                <w:highlight w:val="none"/>
              </w:rPr>
              <w:t xml:space="preserve">（盖章）:</w:t>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hAnsi="宋体"/>
                <w:color w:val="auto"/>
                <w:highlight w:val="none"/>
              </w:rPr>
            </w:pPr>
            <w:r>
              <w:rPr>
                <w:rFonts w:ascii="宋体" w:hAnsi="宋体"/>
                <w:color w:val="auto"/>
                <w:highlight w:val="none"/>
              </w:rPr>
            </w:r>
            <w:r/>
          </w:p>
          <w:p>
            <w:pPr>
              <w:pStyle w:val="2583"/>
              <w:ind w:left="0" w:right="0"/>
              <w:spacing w:before="0" w:after="0" w:line="280" w:lineRule="exact"/>
              <w:rPr>
                <w:rFonts w:ascii="宋体" w:cs="宋体"/>
                <w:color w:val="auto"/>
                <w:sz w:val="22"/>
                <w:szCs w:val="22"/>
              </w:rPr>
            </w:pPr>
            <w:r>
              <w:rPr>
                <w:rFonts w:hint="eastAsia" w:ascii="宋体" w:hAnsi="宋体"/>
                <w:color w:val="auto"/>
                <w:highlight w:val="none"/>
                <w:lang w:val="en-US" w:eastAsia="zh-CN"/>
              </w:rPr>
              <w:t xml:space="preserve">监理人员</w:t>
            </w:r>
            <w:r>
              <w:rPr>
                <w:rFonts w:hint="eastAsia" w:ascii="宋体" w:hAnsi="宋体"/>
                <w:color w:val="auto"/>
                <w:highlight w:val="none"/>
              </w:rPr>
              <w:t xml:space="preserve">（签字）：</w:t>
            </w:r>
            <w:r>
              <w:rPr>
                <w:rFonts w:ascii="宋体" w:hAnsi="宋体"/>
                <w:color w:val="auto"/>
                <w:highlight w:val="none"/>
              </w:rPr>
              <w:t xml:space="preserve">  </w:t>
            </w:r>
            <w:r/>
          </w:p>
        </w:tc>
      </w:tr>
    </w:tbl>
    <w:p>
      <w:pPr>
        <w:pStyle w:val="942"/>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r>
      <w:r/>
    </w:p>
    <w:p>
      <w:pPr>
        <w:pStyle w:val="942"/>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r>
      <w:r/>
    </w:p>
    <w:p>
      <w:pPr>
        <w:pStyle w:val="942"/>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224" w:name="_Toc76955302"/>
      <w:r/>
      <w:bookmarkStart w:id="225" w:name="_Toc98669372"/>
      <w:r/>
      <w:bookmarkStart w:id="226" w:name="_Toc100386076"/>
      <w:r/>
      <w:bookmarkStart w:id="227" w:name="_Toc20821546"/>
      <w:r/>
      <w:bookmarkStart w:id="228" w:name="_Toc98669730"/>
      <w:r>
        <w:rPr>
          <w:rFonts w:hint="eastAsia" w:ascii="楷体" w:hAnsi="楷体" w:eastAsia="楷体"/>
          <w:sz w:val="36"/>
          <w:szCs w:val="36"/>
        </w:rPr>
        <w:t xml:space="preserve">评标办法和标准</w:t>
      </w:r>
      <w:r/>
    </w:p>
    <w:p>
      <w:pPr>
        <w:pStyle w:val="94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5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51"/>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51"/>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5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42"/>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9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884"/>
        <w:gridCol w:w="6084"/>
      </w:tblGrid>
      <w:tr>
        <w:trPr/>
        <w:tc>
          <w:tcPr>
            <w:tcW w:w="424"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553" w:type="dxa"/>
            <w:vAlign w:val="center"/>
            <w:textDirection w:val="lrTb"/>
            <w:noWrap w:val="false"/>
          </w:tcPr>
          <w:p>
            <w:pPr>
              <w:rPr>
                <w:rFonts w:hint="eastAsia" w:ascii="楷体" w:hAnsi="楷体" w:eastAsia="楷体"/>
                <w:b/>
                <w:sz w:val="24"/>
              </w:rPr>
            </w:pPr>
            <w:r>
              <w:rPr>
                <w:rFonts w:hint="eastAsia" w:ascii="楷体" w:hAnsi="楷体" w:eastAsia="楷体"/>
                <w:b/>
                <w:sz w:val="24"/>
              </w:rPr>
              <w:t xml:space="preserve">审查要素</w:t>
            </w:r>
            <w:r/>
          </w:p>
        </w:tc>
        <w:tc>
          <w:tcPr>
            <w:tcW w:w="3023"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553"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具有独立承担民事责任的能力</w:t>
            </w:r>
            <w:r/>
          </w:p>
        </w:tc>
        <w:tc>
          <w:tcPr>
            <w:tcW w:w="3023" w:type="dxa"/>
            <w:vAlign w:val="top"/>
            <w:textDirection w:val="lrTb"/>
            <w:noWrap w:val="false"/>
          </w:tcPr>
          <w:p>
            <w:pPr>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具有良好的商业信誉和健全的财务会计制度</w:t>
            </w:r>
            <w:r/>
          </w:p>
        </w:tc>
        <w:tc>
          <w:tcPr>
            <w:tcW w:w="3023" w:type="dxa"/>
            <w:vAlign w:val="center"/>
            <w:textDirection w:val="lrTb"/>
            <w:noWrap w:val="false"/>
          </w:tcPr>
          <w:p>
            <w:pPr>
              <w:rPr>
                <w:rFonts w:hint="eastAsia" w:ascii="楷体" w:hAnsi="楷体" w:eastAsia="楷体"/>
                <w:b/>
                <w:color w:val="000000"/>
                <w:sz w:val="24"/>
              </w:rPr>
            </w:pPr>
            <w:r>
              <w:rPr>
                <w:rFonts w:hint="eastAsia" w:ascii="楷体" w:hAnsi="楷体" w:eastAsia="楷体"/>
                <w:color w:val="000000"/>
                <w:sz w:val="24"/>
              </w:rPr>
              <w:t xml:space="preserve">2024或2025年度财务报告（成立不满一年的提供至少一个月），或银行出具的资信证明，或财政部门认可的政府采购专业担保机构出具的投标担保函等或资格承诺函。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具有履行合同所必需的设备和专业技术能力</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投标人相关信息一览表或资格承诺函。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4</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有依法缴纳税收和社会保障资金的良好记录</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参加本次政府采购活动前半年内（至少一个月）依法缴纳税收和社会保险资金的相关材料或资格承诺函。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5</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参加政府采购活动前三年内，在经营活动中没有重大违法记录</w:t>
            </w:r>
            <w:r/>
          </w:p>
        </w:tc>
        <w:tc>
          <w:tcPr>
            <w:tcW w:w="3023" w:type="dxa"/>
            <w:vAlign w:val="center"/>
            <w:textDirection w:val="lrTb"/>
            <w:noWrap w:val="false"/>
          </w:tcPr>
          <w:p>
            <w:pPr>
              <w:rPr>
                <w:rFonts w:hint="eastAsia" w:ascii="楷体" w:hAnsi="楷体" w:eastAsia="楷体"/>
                <w:color w:val="000000"/>
                <w:sz w:val="24"/>
                <w:szCs w:val="28"/>
              </w:rPr>
            </w:pPr>
            <w:r>
              <w:rPr>
                <w:rFonts w:hint="eastAsia" w:ascii="楷体" w:hAnsi="楷体" w:eastAsia="楷体"/>
                <w:color w:val="000000"/>
                <w:sz w:val="24"/>
              </w:rPr>
              <w:t xml:space="preserve">（1）投标函或资格承诺函。</w:t>
            </w:r>
            <w:r/>
          </w:p>
          <w:p>
            <w:pPr>
              <w:rPr>
                <w:rFonts w:hint="eastAsia" w:ascii="楷体" w:hAnsi="楷体" w:eastAsia="楷体"/>
                <w:color w:val="000000"/>
                <w:sz w:val="24"/>
              </w:rPr>
            </w:pPr>
            <w:r>
              <w:rPr>
                <w:rFonts w:hint="eastAsia" w:ascii="楷体" w:hAnsi="楷体" w:eastAsia="楷体"/>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6</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法律、行政法规规定的其他条件</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szCs w:val="28"/>
              </w:rPr>
              <w:t xml:space="preserve">无</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7</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落实政府采购政策需满足的资格要求</w:t>
            </w:r>
            <w:r/>
          </w:p>
        </w:tc>
        <w:tc>
          <w:tcPr>
            <w:tcW w:w="3023" w:type="dxa"/>
            <w:vAlign w:val="center"/>
            <w:textDirection w:val="lrTb"/>
            <w:noWrap w:val="false"/>
          </w:tcPr>
          <w:p>
            <w:pPr>
              <w:rPr>
                <w:rFonts w:hint="eastAsia" w:ascii="楷体" w:hAnsi="楷体" w:eastAsia="楷体"/>
                <w:color w:val="000000"/>
                <w:sz w:val="24"/>
                <w:szCs w:val="28"/>
              </w:rPr>
            </w:pPr>
            <w:r>
              <w:rPr>
                <w:rFonts w:hint="eastAsia" w:ascii="楷体" w:hAnsi="楷体" w:eastAsia="楷体"/>
                <w:color w:val="000000"/>
                <w:sz w:val="24"/>
                <w:szCs w:val="28"/>
              </w:rPr>
              <w:t xml:space="preserve">本项目专门面向中小微企业采购</w:t>
            </w:r>
            <w:r>
              <w:rPr>
                <w:rFonts w:hint="eastAsia" w:ascii="楷体" w:hAnsi="楷体" w:eastAsia="楷体"/>
                <w:color w:val="000000"/>
                <w:sz w:val="24"/>
              </w:rPr>
              <w:t xml:space="preserve">，提供中小企业声明函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8</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szCs w:val="28"/>
              </w:rPr>
              <w:t xml:space="preserve">本项目的特定资格要求</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无</w:t>
            </w:r>
            <w:r>
              <w:rPr>
                <w:rFonts w:hint="eastAsia" w:ascii="楷体" w:hAnsi="楷体" w:eastAsia="楷体"/>
                <w:i/>
                <w:iCs/>
                <w:color w:val="000000"/>
                <w:sz w:val="24"/>
              </w:rPr>
              <w:t xml:space="preserve">（可编辑）</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9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479"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982"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审查要素</w:t>
            </w:r>
            <w:r/>
          </w:p>
        </w:tc>
        <w:tc>
          <w:tcPr>
            <w:tcW w:w="2539"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79" w:type="dxa"/>
            <w:vAlign w:val="center"/>
            <w:vMerge w:val="restart"/>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982" w:type="dxa"/>
            <w:vAlign w:val="center"/>
            <w:vMerge w:val="restart"/>
            <w:textDirection w:val="lrTb"/>
            <w:noWrap w:val="false"/>
          </w:tcPr>
          <w:p>
            <w:pPr>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W w:w="2539"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602"/>
        </w:trPr>
        <w:tc>
          <w:tcPr>
            <w:tcW w:w="479"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供应商为委托人缴纳的社保证明材料</w:t>
            </w:r>
            <w:r/>
          </w:p>
        </w:tc>
      </w:tr>
      <w:tr>
        <w:trPr>
          <w:trHeight w:val="1424"/>
        </w:trPr>
        <w:tc>
          <w:tcPr>
            <w:tcW w:w="479"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982"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对招标文件响应程度</w:t>
            </w:r>
            <w:r/>
          </w:p>
        </w:tc>
        <w:tc>
          <w:tcPr>
            <w:tcW w:w="2539" w:type="dxa"/>
            <w:vAlign w:val="top"/>
            <w:textDirection w:val="lrTb"/>
            <w:noWrap w:val="false"/>
          </w:tcPr>
          <w:p>
            <w:pPr>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224"/>
      <w:r/>
      <w:bookmarkEnd w:id="225"/>
      <w:r/>
      <w:bookmarkEnd w:id="226"/>
      <w:r/>
      <w:bookmarkEnd w:id="227"/>
      <w:r/>
      <w:bookmarkEnd w:id="228"/>
      <w:r/>
      <w:r/>
    </w:p>
    <w:p>
      <w:pPr>
        <w:ind w:firstLine="480"/>
        <w:jc w:val="left"/>
        <w:spacing w:line="360" w:lineRule="auto"/>
        <w:widowControl/>
        <w:rPr>
          <w:rFonts w:ascii="楷体" w:hAnsi="楷体" w:eastAsia="楷体"/>
          <w:b/>
          <w:sz w:val="24"/>
          <w:highlight w:val="white"/>
        </w:rPr>
      </w:pPr>
      <w:r>
        <w:rPr>
          <w:rFonts w:hint="eastAsia" w:ascii="楷体" w:hAnsi="楷体" w:eastAsia="楷体"/>
          <w:color w:val="000000"/>
          <w:sz w:val="24"/>
        </w:rPr>
        <w:t xml:space="preserve">8.1 </w:t>
      </w:r>
      <w:r>
        <w:rPr>
          <w:rFonts w:hint="eastAsia" w:ascii="楷体" w:hAnsi="楷体" w:eastAsia="楷体"/>
          <w:sz w:val="24"/>
          <w:highlight w:val="white"/>
        </w:rPr>
        <w:t xml:space="preserve"> </w:t>
      </w:r>
      <w:r>
        <w:rPr>
          <w:rFonts w:hint="eastAsia" w:ascii="楷体" w:hAnsi="楷体" w:eastAsia="楷体"/>
          <w:b/>
          <w:sz w:val="24"/>
          <w:highlight w:val="white"/>
        </w:rPr>
        <w:t xml:space="preserve">本项目采用综合评分法。</w:t>
      </w:r>
      <w:r/>
    </w:p>
    <w:tbl>
      <w:tblPr>
        <w:tblStyle w:val="950"/>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03"/>
        <w:gridCol w:w="2630"/>
        <w:gridCol w:w="1517"/>
        <w:gridCol w:w="2705"/>
      </w:tblGrid>
      <w:tr>
        <w:trPr>
          <w:jc w:val="center"/>
          <w:trHeight w:val="510"/>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p>
        </w:tc>
        <w:tc>
          <w:tcPr>
            <w:tcW w:w="2630"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p>
        </w:tc>
        <w:tc>
          <w:tcPr>
            <w:tcW w:w="1517"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p>
        </w:tc>
      </w:tr>
      <w:tr>
        <w:trPr>
          <w:jc w:val="center"/>
          <w:trHeight w:val="513"/>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分值</w:t>
            </w:r>
            <w:r/>
          </w:p>
        </w:tc>
        <w:tc>
          <w:tcPr>
            <w:tcW w:w="2630"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highlight w:val="white"/>
                <w:lang w:bidi="zh-CN"/>
              </w:rPr>
              <w:t xml:space="preserve">30</w:t>
            </w:r>
            <w:r>
              <w:rPr>
                <w:rFonts w:hint="eastAsia" w:ascii="楷体" w:hAnsi="楷体" w:eastAsia="楷体" w:cs="楷体"/>
                <w:color w:val="000000"/>
                <w:sz w:val="24"/>
                <w:highlight w:val="white"/>
                <w:lang w:val="zh-CN" w:bidi="zh-CN"/>
              </w:rPr>
              <w:t xml:space="preserve">.00</w:t>
            </w:r>
            <w:r/>
          </w:p>
        </w:tc>
        <w:tc>
          <w:tcPr>
            <w:tcW w:w="1517"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lang w:bidi="zh-CN"/>
              </w:rPr>
              <w:t xml:space="preserve">20</w:t>
            </w:r>
            <w:r>
              <w:rPr>
                <w:rFonts w:hint="eastAsia" w:ascii="楷体" w:hAnsi="楷体" w:eastAsia="楷体" w:cs="楷体"/>
                <w:color w:val="000000"/>
                <w:sz w:val="24"/>
                <w:highlight w:val="white"/>
                <w:lang w:val="zh-CN" w:bidi="zh-CN"/>
              </w:rPr>
              <w:t xml:space="preserve">.00</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bidi="zh-CN"/>
              </w:rPr>
              <w:t xml:space="preserve">50</w:t>
            </w:r>
            <w:r>
              <w:rPr>
                <w:rFonts w:hint="eastAsia" w:ascii="楷体" w:hAnsi="楷体" w:eastAsia="楷体" w:cs="楷体"/>
                <w:sz w:val="24"/>
                <w:highlight w:val="white"/>
                <w:lang w:val="zh-CN" w:bidi="zh-CN"/>
              </w:rPr>
              <w:t xml:space="preserve">.00</w:t>
            </w:r>
            <w:r/>
          </w:p>
        </w:tc>
      </w:tr>
    </w:tbl>
    <w:p>
      <w:pPr>
        <w:spacing w:before="12"/>
        <w:rPr>
          <w:rFonts w:ascii="楷体" w:hAnsi="楷体" w:eastAsia="楷体" w:cs="楷体"/>
          <w:b/>
          <w:sz w:val="24"/>
          <w:highlight w:val="white"/>
        </w:rPr>
      </w:pPr>
      <w:r>
        <w:rPr>
          <w:rFonts w:ascii="楷体" w:hAnsi="楷体" w:eastAsia="楷体" w:cs="楷体"/>
          <w:b/>
          <w:sz w:val="24"/>
          <w:highlight w:val="white"/>
        </w:rPr>
      </w:r>
      <w:r/>
    </w:p>
    <w:p>
      <w:pPr>
        <w:numPr>
          <w:ilvl w:val="0"/>
          <w:numId w:val="0"/>
        </w:numPr>
        <w:spacing w:line="360" w:lineRule="auto"/>
        <w:rPr>
          <w:rFonts w:ascii="楷体" w:hAnsi="楷体" w:eastAsia="楷体" w:cs="楷体"/>
          <w:b/>
          <w:sz w:val="30"/>
          <w:szCs w:val="30"/>
          <w:highlight w:val="white"/>
        </w:rPr>
      </w:pPr>
      <w:r>
        <w:rPr>
          <w:rFonts w:hint="eastAsia" w:ascii="楷体" w:hAnsi="楷体" w:eastAsia="楷体" w:cs="楷体"/>
          <w:b/>
          <w:sz w:val="30"/>
          <w:szCs w:val="30"/>
          <w:highlight w:val="white"/>
          <w:lang w:eastAsia="zh-CN"/>
        </w:rPr>
        <w:t xml:space="preserve">（</w:t>
      </w:r>
      <w:r>
        <w:rPr>
          <w:rFonts w:hint="eastAsia" w:ascii="楷体" w:hAnsi="楷体" w:eastAsia="楷体" w:cs="楷体"/>
          <w:b/>
          <w:sz w:val="30"/>
          <w:szCs w:val="30"/>
          <w:highlight w:val="white"/>
          <w:lang w:val="en-US" w:eastAsia="zh-CN"/>
        </w:rPr>
        <w:t xml:space="preserve">一</w:t>
      </w:r>
      <w:r>
        <w:rPr>
          <w:rFonts w:hint="eastAsia" w:ascii="楷体" w:hAnsi="楷体" w:eastAsia="楷体" w:cs="楷体"/>
          <w:b/>
          <w:sz w:val="30"/>
          <w:szCs w:val="30"/>
          <w:highlight w:val="white"/>
          <w:lang w:eastAsia="zh-CN"/>
        </w:rPr>
        <w:t xml:space="preserve">）</w:t>
      </w:r>
      <w:r>
        <w:rPr>
          <w:rFonts w:hint="eastAsia" w:ascii="楷体" w:hAnsi="楷体" w:eastAsia="楷体" w:cs="楷体"/>
          <w:b/>
          <w:sz w:val="30"/>
          <w:szCs w:val="30"/>
          <w:highlight w:val="white"/>
        </w:rPr>
        <w:t xml:space="preserve">技术评估</w:t>
      </w:r>
      <w:r/>
    </w:p>
    <w:tbl>
      <w:tblPr>
        <w:tblStyle w:val="950"/>
        <w:tblW w:w="5254" w:type="pct"/>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94"/>
        <w:gridCol w:w="6048"/>
        <w:gridCol w:w="80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148"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技术</w:t>
            </w:r>
            <w:r>
              <w:rPr>
                <w:rFonts w:hint="eastAsia" w:ascii="楷体" w:hAnsi="楷体" w:eastAsia="楷体" w:cs="楷体"/>
                <w:sz w:val="24"/>
                <w:szCs w:val="24"/>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项目总体</w:t>
            </w:r>
            <w:r>
              <w:rPr>
                <w:rFonts w:hint="eastAsia" w:ascii="楷体" w:hAnsi="楷体" w:eastAsia="楷体" w:cs="楷体"/>
                <w:color w:val="000000" w:themeColor="text1"/>
                <w:sz w:val="24"/>
                <w:szCs w:val="24"/>
                <w:lang w:val="en-US" w:eastAsia="zh-CN"/>
                <w14:textFill>
                  <w14:solidFill>
                    <w14:schemeClr w14:val="tx1"/>
                  </w14:solidFill>
                </w14:textFill>
              </w:rPr>
              <w:t xml:space="preserve">概述</w:t>
            </w:r>
            <w:r>
              <w:rPr>
                <w:rFonts w:hint="eastAsia" w:ascii="楷体" w:hAnsi="楷体" w:eastAsia="楷体" w:cs="楷体"/>
                <w:color w:val="000000" w:themeColor="text1"/>
                <w:sz w:val="24"/>
                <w:szCs w:val="24"/>
                <w14:textFill>
                  <w14:solidFill>
                    <w14:schemeClr w14:val="tx1"/>
                  </w14:solidFill>
                </w14:textFill>
              </w:rPr>
              <w:t xml:space="preserve">方案</w:t>
            </w:r>
            <w:r/>
          </w:p>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bookmarkStart w:id="229" w:name="OLE_LINK12"/>
            <w:r/>
            <w:bookmarkStart w:id="230" w:name="OLE_LINK13"/>
            <w:r>
              <w:rPr>
                <w:rFonts w:hint="eastAsia" w:ascii="楷体" w:hAnsi="楷体" w:eastAsia="楷体" w:cs="楷体"/>
                <w:color w:val="000000" w:themeColor="text1"/>
                <w:sz w:val="24"/>
                <w:szCs w:val="24"/>
                <w:lang w:val="en-US" w:eastAsia="zh-CN"/>
                <w14:textFill>
                  <w14:solidFill>
                    <w14:schemeClr w14:val="tx1"/>
                  </w14:solidFill>
                </w14:textFill>
              </w:rPr>
              <w:t xml:space="preserve">根据供应商提供的项目总体概述方案进行综合评比，内容要点包括但不限于</w:t>
            </w:r>
            <w:r>
              <w:rPr>
                <w:rFonts w:hint="eastAsia" w:ascii="楷体" w:hAnsi="楷体" w:eastAsia="楷体" w:cs="楷体"/>
                <w:color w:val="000000" w:themeColor="text1"/>
                <w:sz w:val="24"/>
                <w:szCs w:val="24"/>
                <w14:textFill>
                  <w14:solidFill>
                    <w14:schemeClr w14:val="tx1"/>
                  </w14:solidFill>
                </w14:textFill>
              </w:rPr>
              <w:t xml:space="preserve">：</w:t>
            </w:r>
            <w:r>
              <w:rPr>
                <w:rFonts w:hint="eastAsia" w:ascii="楷体" w:hAnsi="楷体" w:eastAsia="楷体" w:cs="楷体"/>
                <w:color w:val="000000" w:themeColor="text1"/>
                <w:sz w:val="24"/>
                <w:szCs w:val="24"/>
                <w:lang w:val="en-US" w:eastAsia="zh-CN"/>
                <w14:textFill>
                  <w14:solidFill>
                    <w14:schemeClr w14:val="tx1"/>
                  </w14:solidFill>
                </w14:textFill>
              </w:rPr>
              <w:t xml:space="preserve">①‌现状分析‌；②服务定位‌；③必要性说明等。</w:t>
            </w:r>
            <w:bookmarkEnd w:id="229"/>
            <w:r/>
            <w:bookmarkEnd w:id="230"/>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（1）</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科学合理，内容详细完整，全面性、可实施性强得6分；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（2）</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较为科学合理，内容较为详细完整，较为全面、可实施性较强得4分；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（3）</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基本合理，内容不太详细、不完整，可实施性一般得2分；</w:t>
            </w:r>
            <w:r/>
          </w:p>
          <w:p>
            <w:pPr>
              <w:ind w:firstLine="480"/>
              <w:jc w:val="left"/>
              <w:keepLines w:val="0"/>
              <w:keepNext w:val="0"/>
              <w:pageBreakBefore w:val="0"/>
              <w:spacing w:line="360" w:lineRule="auto"/>
              <w:widowControl/>
              <w:tabs>
                <w:tab w:val="left" w:pos="312" w:leader="none"/>
              </w:tabs>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（4）未见阐述此项不得分。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服务</w:t>
            </w:r>
            <w:r>
              <w:rPr>
                <w:rFonts w:hint="eastAsia" w:ascii="楷体" w:hAnsi="楷体" w:eastAsia="楷体" w:cs="楷体"/>
                <w:color w:val="000000" w:themeColor="text1"/>
                <w:sz w:val="24"/>
                <w:szCs w:val="24"/>
                <w14:textFill>
                  <w14:solidFill>
                    <w14:schemeClr w14:val="tx1"/>
                  </w14:solidFill>
                </w14:textFill>
              </w:rPr>
              <w:t xml:space="preserve">计划及质量控制措施</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p>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根据供应商提供的服务</w:t>
            </w:r>
            <w:r>
              <w:rPr>
                <w:rFonts w:hint="eastAsia" w:ascii="楷体" w:hAnsi="楷体" w:eastAsia="楷体" w:cs="楷体"/>
                <w:color w:val="000000" w:themeColor="text1"/>
                <w:sz w:val="24"/>
                <w:szCs w:val="24"/>
                <w14:textFill>
                  <w14:solidFill>
                    <w14:schemeClr w14:val="tx1"/>
                  </w14:solidFill>
                </w14:textFill>
              </w:rPr>
              <w:t xml:space="preserve">计划及质量控制措施</w:t>
            </w:r>
            <w:r>
              <w:rPr>
                <w:rFonts w:hint="eastAsia" w:ascii="楷体" w:hAnsi="楷体" w:eastAsia="楷体" w:cs="楷体"/>
                <w:color w:val="000000" w:themeColor="text1"/>
                <w:sz w:val="24"/>
                <w:szCs w:val="24"/>
                <w:lang w:val="en-US" w:eastAsia="zh-CN"/>
                <w14:textFill>
                  <w14:solidFill>
                    <w14:schemeClr w14:val="tx1"/>
                  </w14:solidFill>
                </w14:textFill>
              </w:rPr>
              <w:t xml:space="preserve">方案进行综合评比，内容要点包括但不限于</w:t>
            </w:r>
            <w:r>
              <w:rPr>
                <w:rFonts w:hint="eastAsia" w:ascii="楷体" w:hAnsi="楷体" w:eastAsia="楷体" w:cs="楷体"/>
                <w:color w:val="000000" w:themeColor="text1"/>
                <w:sz w:val="24"/>
                <w:szCs w:val="24"/>
                <w14:textFill>
                  <w14:solidFill>
                    <w14:schemeClr w14:val="tx1"/>
                  </w14:solidFill>
                </w14:textFill>
              </w:rPr>
              <w:t xml:space="preserve">：</w:t>
            </w:r>
            <w:r>
              <w:rPr>
                <w:rFonts w:hint="eastAsia" w:ascii="楷体" w:hAnsi="楷体" w:eastAsia="楷体" w:cs="楷体"/>
                <w:color w:val="000000" w:themeColor="text1"/>
                <w:sz w:val="24"/>
                <w:szCs w:val="24"/>
                <w:lang w:val="en-US" w:eastAsia="zh-CN"/>
                <w14:textFill>
                  <w14:solidFill>
                    <w14:schemeClr w14:val="tx1"/>
                  </w14:solidFill>
                </w14:textFill>
              </w:rPr>
              <w:t xml:space="preserve">①分级响应时效；②资源统筹配置；③预防性巡检计划；④透明化流程设计‌；⑤材料准入与核验；⑥工序“自检制度”；⑦标准化验收指标；⑧售后质保承诺等。‌</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（1）</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科学合理，内容详细完整，全面性、可实施性强得6分；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（2）</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较为科学合理，内容较为详细完整，较为全面、可实施性较强得4分；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（3）</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基本合理，内容不太详细、不完整，可实施性一般得2分；</w:t>
            </w:r>
            <w:r/>
          </w:p>
          <w:p>
            <w:pPr>
              <w:ind w:firstLine="480"/>
              <w:jc w:val="left"/>
              <w:keepLines w:val="0"/>
              <w:keepNext w:val="0"/>
              <w:pageBreakBefore w:val="0"/>
              <w:spacing w:line="360" w:lineRule="auto"/>
              <w:widowControl/>
              <w:tabs>
                <w:tab w:val="left" w:pos="312" w:leader="none"/>
              </w:tabs>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（4）未见阐述此项不得分。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设备投入情况</w:t>
            </w:r>
            <w:r>
              <w:rPr>
                <w:rFonts w:hint="eastAsia" w:ascii="楷体" w:hAnsi="楷体" w:eastAsia="楷体" w:cs="楷体"/>
                <w:color w:val="000000" w:themeColor="text1"/>
                <w:sz w:val="24"/>
                <w:szCs w:val="24"/>
                <w:lang w:val="en-US" w:eastAsia="zh-CN"/>
                <w14:textFill>
                  <w14:solidFill>
                    <w14:schemeClr w14:val="tx1"/>
                  </w14:solidFill>
                </w14:textFill>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tabs>
                <w:tab w:val="left" w:pos="312" w:leader="none"/>
              </w:tabs>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根据供应商提供的设备投入情况方案进行综合评比，内容要点包括但不限于：①‌设备配置清单与分级标准‌‌；②获取方式与成本构成‌；③管理与维护机制‌</w:t>
            </w:r>
            <w:r>
              <w:rPr>
                <w:rFonts w:hint="eastAsia" w:ascii="楷体" w:hAnsi="楷体" w:eastAsia="楷体" w:cs="楷体"/>
                <w:color w:val="000000" w:themeColor="text1"/>
                <w:sz w:val="24"/>
                <w:szCs w:val="24"/>
                <w:lang w:eastAsia="zh-CN"/>
                <w14:textFill>
                  <w14:solidFill>
                    <w14:schemeClr w14:val="tx1"/>
                  </w14:solidFill>
                </w14:textFill>
              </w:rPr>
              <w:t xml:space="preserve">；</w:t>
            </w:r>
            <w:r>
              <w:rPr>
                <w:rFonts w:hint="eastAsia" w:ascii="楷体" w:hAnsi="楷体" w:eastAsia="楷体" w:cs="楷体"/>
                <w:color w:val="000000" w:themeColor="text1"/>
                <w:sz w:val="24"/>
                <w:szCs w:val="24"/>
                <w:lang w:val="en-US" w:eastAsia="zh-CN"/>
                <w14:textFill>
                  <w14:solidFill>
                    <w14:schemeClr w14:val="tx1"/>
                  </w14:solidFill>
                </w14:textFill>
              </w:rPr>
              <w:t xml:space="preserve">④安全合规与应急配套</w:t>
            </w:r>
            <w:r>
              <w:rPr>
                <w:rFonts w:hint="eastAsia" w:ascii="楷体" w:hAnsi="楷体" w:eastAsia="楷体" w:cs="楷体"/>
                <w:color w:val="000000" w:themeColor="text1"/>
                <w:sz w:val="24"/>
                <w:szCs w:val="24"/>
                <w14:textFill>
                  <w14:solidFill>
                    <w14:schemeClr w14:val="tx1"/>
                  </w14:solidFill>
                </w14:textFill>
              </w:rPr>
              <w:t xml:space="preserve">等。</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（1）</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科学合理，内容详细完整，全面性、可实施性强得6分；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（2）</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较为科学合理，内容较为详细完整，较为全面、可实施性较强得4分；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（3）</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基本合理，内容不太详细、不完整，可实施性一般得2分；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（4）未见阐述此项不得分。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pStyle w:val="1023"/>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应急处理预案</w:t>
            </w:r>
            <w:r>
              <w:rPr>
                <w:rFonts w:hint="eastAsia" w:ascii="楷体" w:hAnsi="楷体" w:eastAsia="楷体" w:cs="楷体"/>
                <w:color w:val="000000" w:themeColor="text1"/>
                <w:sz w:val="24"/>
                <w:szCs w:val="24"/>
                <w:lang w:val="en-US" w:eastAsia="zh-CN"/>
                <w14:textFill>
                  <w14:solidFill>
                    <w14:schemeClr w14:val="tx1"/>
                  </w14:solidFill>
                </w14:textFill>
              </w:rPr>
              <w:t xml:space="preserve">评价</w:t>
            </w:r>
            <w:r/>
          </w:p>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根据供应商提供的应急处理预案进行综合评比，内容</w:t>
            </w:r>
            <w:r>
              <w:rPr>
                <w:rFonts w:hint="eastAsia" w:ascii="楷体" w:hAnsi="楷体" w:eastAsia="楷体" w:cs="楷体"/>
                <w:color w:val="000000" w:themeColor="text1"/>
                <w:sz w:val="24"/>
                <w:szCs w:val="24"/>
                <w:lang w:val="en-US" w:eastAsia="zh-CN"/>
                <w14:textFill>
                  <w14:solidFill>
                    <w14:schemeClr w14:val="tx1"/>
                  </w14:solidFill>
                </w14:textFill>
              </w:rPr>
              <w:t xml:space="preserve">包括</w:t>
            </w:r>
            <w:r>
              <w:rPr>
                <w:rFonts w:hint="eastAsia" w:ascii="楷体" w:hAnsi="楷体" w:eastAsia="楷体" w:cs="楷体"/>
                <w:color w:val="000000" w:themeColor="text1"/>
                <w:sz w:val="24"/>
                <w:szCs w:val="24"/>
                <w14:textFill>
                  <w14:solidFill>
                    <w14:schemeClr w14:val="tx1"/>
                  </w14:solidFill>
                </w14:textFill>
              </w:rPr>
              <w:t xml:space="preserve">但不限于</w:t>
            </w:r>
            <w:r>
              <w:rPr>
                <w:rFonts w:hint="eastAsia" w:ascii="楷体" w:hAnsi="楷体" w:eastAsia="楷体" w:cs="楷体"/>
                <w:color w:val="000000" w:themeColor="text1"/>
                <w:sz w:val="24"/>
                <w:szCs w:val="24"/>
                <w:lang w:eastAsia="zh-CN"/>
                <w14:textFill>
                  <w14:solidFill>
                    <w14:schemeClr w14:val="tx1"/>
                  </w14:solidFill>
                </w14:textFill>
              </w:rPr>
              <w:t xml:space="preserve">：</w:t>
            </w:r>
            <w:r>
              <w:rPr>
                <w:rFonts w:hint="eastAsia" w:ascii="楷体" w:hAnsi="楷体" w:eastAsia="楷体" w:cs="楷体"/>
                <w:color w:val="000000" w:themeColor="text1"/>
                <w:sz w:val="24"/>
                <w:szCs w:val="24"/>
                <w:lang w:val="en-US" w:eastAsia="zh-CN"/>
                <w14:textFill>
                  <w14:solidFill>
                    <w14:schemeClr w14:val="tx1"/>
                  </w14:solidFill>
                </w14:textFill>
              </w:rPr>
              <w:t xml:space="preserve">①核心架构与职责分工；②故障分级与响应时限；③</w:t>
            </w:r>
            <w:r>
              <w:rPr>
                <w:rFonts w:hint="eastAsia" w:ascii="楷体" w:hAnsi="楷体" w:eastAsia="楷体" w:cs="楷体"/>
                <w:color w:val="000000" w:themeColor="text1"/>
                <w:sz w:val="24"/>
                <w:szCs w:val="24"/>
                <w14:textFill>
                  <w14:solidFill>
                    <w14:schemeClr w14:val="tx1"/>
                  </w14:solidFill>
                </w14:textFill>
              </w:rPr>
              <w:t xml:space="preserve">等关键处置流程</w:t>
            </w:r>
            <w:r>
              <w:rPr>
                <w:rFonts w:hint="eastAsia" w:ascii="楷体" w:hAnsi="楷体" w:eastAsia="楷体" w:cs="楷体"/>
                <w:color w:val="000000" w:themeColor="text1"/>
                <w:sz w:val="24"/>
                <w:szCs w:val="24"/>
                <w:lang w:eastAsia="zh-CN"/>
                <w14:textFill>
                  <w14:solidFill>
                    <w14:schemeClr w14:val="tx1"/>
                  </w14:solidFill>
                </w14:textFill>
              </w:rPr>
              <w:t xml:space="preserve">；</w:t>
            </w:r>
            <w:r>
              <w:rPr>
                <w:rFonts w:hint="eastAsia" w:ascii="楷体" w:hAnsi="楷体" w:eastAsia="楷体" w:cs="楷体"/>
                <w:color w:val="000000" w:themeColor="text1"/>
                <w:sz w:val="24"/>
                <w:szCs w:val="24"/>
                <w:lang w:val="en-US" w:eastAsia="zh-CN"/>
                <w14:textFill>
                  <w14:solidFill>
                    <w14:schemeClr w14:val="tx1"/>
                  </w14:solidFill>
                </w14:textFill>
              </w:rPr>
              <w:t xml:space="preserve">④开放式小区特殊考量；⑤后期恢复与演练等。</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（1）</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科学合理，内容详细完整，全面性、可实施性强得6分；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（2）</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较为科学合理，内容较为详细完整，较为全面、可实施性较强得4分；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（3）</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基本合理，内容不太详细、不完整，可实施性一般得2分；</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（4）未见阐述此项不得分。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安全文明实施方案评价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根据供应商提供的安全文明实施方案进行综合评比，内容</w:t>
            </w:r>
            <w:r>
              <w:rPr>
                <w:rFonts w:hint="eastAsia" w:ascii="楷体" w:hAnsi="楷体" w:eastAsia="楷体" w:cs="楷体"/>
                <w:color w:val="000000" w:themeColor="text1"/>
                <w:sz w:val="24"/>
                <w:szCs w:val="24"/>
                <w:lang w:val="en-US" w:eastAsia="zh-CN"/>
                <w14:textFill>
                  <w14:solidFill>
                    <w14:schemeClr w14:val="tx1"/>
                  </w14:solidFill>
                </w14:textFill>
              </w:rPr>
              <w:t xml:space="preserve">包括</w:t>
            </w:r>
            <w:r>
              <w:rPr>
                <w:rFonts w:hint="eastAsia" w:ascii="楷体" w:hAnsi="楷体" w:eastAsia="楷体" w:cs="楷体"/>
                <w:color w:val="000000" w:themeColor="text1"/>
                <w:sz w:val="24"/>
                <w:szCs w:val="24"/>
                <w14:textFill>
                  <w14:solidFill>
                    <w14:schemeClr w14:val="tx1"/>
                  </w14:solidFill>
                </w14:textFill>
              </w:rPr>
              <w:t xml:space="preserve">但不限于</w:t>
            </w:r>
            <w:r>
              <w:rPr>
                <w:rFonts w:hint="eastAsia" w:ascii="楷体" w:hAnsi="楷体" w:eastAsia="楷体" w:cs="楷体"/>
                <w:color w:val="000000" w:themeColor="text1"/>
                <w:sz w:val="24"/>
                <w:szCs w:val="24"/>
                <w:lang w:eastAsia="zh-CN"/>
                <w14:textFill>
                  <w14:solidFill>
                    <w14:schemeClr w14:val="tx1"/>
                  </w14:solidFill>
                </w14:textFill>
              </w:rPr>
              <w:t xml:space="preserve">：</w:t>
            </w:r>
            <w:r>
              <w:rPr>
                <w:rFonts w:hint="eastAsia" w:ascii="楷体" w:hAnsi="楷体" w:eastAsia="楷体" w:cs="楷体"/>
                <w:color w:val="000000" w:themeColor="text1"/>
                <w:sz w:val="24"/>
                <w:szCs w:val="24"/>
                <w:lang w:val="en-US" w:eastAsia="zh-CN"/>
                <w14:textFill>
                  <w14:solidFill>
                    <w14:schemeClr w14:val="tx1"/>
                  </w14:solidFill>
                </w14:textFill>
              </w:rPr>
              <w:t xml:space="preserve">①组织管理与责任体系；②现场安全防护措施（主要包含：高处作业安全、临时用电安全、动火作业管理）；③文明施工与环境保护等。</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（1）</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科学合理，内容详细完整，全面性、可实施性强得6分；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（2）</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较为科学合理，内容较为详细完整，较为全面、可实施性较强得4分；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（3）</w:t>
            </w:r>
            <w:r>
              <w:rPr>
                <w:rFonts w:hint="eastAsia" w:ascii="楷体" w:hAnsi="楷体" w:eastAsia="楷体" w:cs="楷体"/>
                <w:color w:val="000000" w:themeColor="text1"/>
                <w:sz w:val="24"/>
                <w:szCs w:val="24"/>
                <w:lang w:val="en-US" w:eastAsia="zh-CN"/>
                <w14:textFill>
                  <w14:solidFill>
                    <w14:schemeClr w14:val="tx1"/>
                  </w14:solidFill>
                </w14:textFill>
              </w:rPr>
              <w:t xml:space="preserve">方案</w:t>
            </w:r>
            <w:r>
              <w:rPr>
                <w:rFonts w:hint="eastAsia" w:ascii="楷体" w:hAnsi="楷体" w:eastAsia="楷体" w:cs="楷体"/>
                <w:color w:val="000000" w:themeColor="text1"/>
                <w:sz w:val="24"/>
                <w:szCs w:val="24"/>
                <w14:textFill>
                  <w14:solidFill>
                    <w14:schemeClr w14:val="tx1"/>
                  </w14:solidFill>
                </w14:textFill>
              </w:rPr>
              <w:t xml:space="preserve">基本合理，内容不太详细、不完整，可实施性一般得2分；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（4）未见阐述此项不得分。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bl>
    <w:p>
      <w:pPr>
        <w:rPr>
          <w:rFonts w:hint="eastAsia" w:ascii="楷体" w:hAnsi="楷体" w:eastAsia="楷体" w:cs="楷体"/>
          <w:color w:val="000080"/>
          <w:sz w:val="24"/>
          <w:szCs w:val="24"/>
          <w:highlight w:val="white"/>
        </w:rPr>
      </w:pPr>
      <w:r>
        <w:rPr>
          <w:rFonts w:hint="eastAsia" w:ascii="楷体" w:hAnsi="楷体" w:eastAsia="楷体" w:cs="楷体"/>
          <w:color w:val="000080"/>
          <w:sz w:val="24"/>
          <w:szCs w:val="24"/>
          <w:highlight w:val="white"/>
        </w:rPr>
      </w:r>
      <w:r/>
    </w:p>
    <w:p>
      <w:pPr>
        <w:numPr>
          <w:ilvl w:val="0"/>
          <w:numId w:val="0"/>
        </w:numPr>
        <w:spacing w:line="360" w:lineRule="auto"/>
        <w:rPr>
          <w:rFonts w:hint="eastAsia" w:ascii="楷体" w:hAnsi="楷体" w:eastAsia="楷体" w:cs="楷体"/>
          <w:b/>
          <w:sz w:val="30"/>
          <w:szCs w:val="30"/>
          <w:lang w:eastAsia="zh-CN"/>
        </w:rPr>
      </w:pPr>
      <w:r>
        <w:rPr>
          <w:rFonts w:hint="eastAsia" w:ascii="楷体" w:hAnsi="楷体" w:eastAsia="楷体" w:cs="楷体"/>
          <w:b/>
          <w:sz w:val="30"/>
          <w:szCs w:val="30"/>
          <w:lang w:eastAsia="zh-CN"/>
        </w:rPr>
        <w:t xml:space="preserve">（</w:t>
      </w:r>
      <w:r>
        <w:rPr>
          <w:rFonts w:hint="eastAsia" w:ascii="楷体" w:hAnsi="楷体" w:eastAsia="楷体" w:cs="楷体"/>
          <w:b/>
          <w:sz w:val="30"/>
          <w:szCs w:val="30"/>
          <w:lang w:val="en-US" w:eastAsia="zh-CN"/>
        </w:rPr>
        <w:t xml:space="preserve">二</w:t>
      </w:r>
      <w:r>
        <w:rPr>
          <w:rFonts w:hint="eastAsia" w:ascii="楷体" w:hAnsi="楷体" w:eastAsia="楷体" w:cs="楷体"/>
          <w:b/>
          <w:sz w:val="30"/>
          <w:szCs w:val="30"/>
          <w:lang w:eastAsia="zh-CN"/>
        </w:rPr>
        <w:t xml:space="preserve">）商务评估</w:t>
      </w:r>
      <w:r/>
    </w:p>
    <w:tbl>
      <w:tblPr>
        <w:tblStyle w:val="950"/>
        <w:tblW w:w="5262" w:type="pct"/>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36"/>
        <w:gridCol w:w="1220"/>
        <w:gridCol w:w="6045"/>
        <w:gridCol w:w="82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44"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25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14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6</w:t>
            </w:r>
            <w:r>
              <w:rPr>
                <w:rFonts w:hint="eastAsia" w:ascii="楷体" w:hAnsi="楷体" w:eastAsia="楷体" w:cs="楷体"/>
                <w:sz w:val="24"/>
                <w:szCs w:val="24"/>
              </w:rPr>
              <w:t xml:space="preserve">.0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pStyle w:val="2091"/>
              <w:ind w:firstLine="480"/>
              <w:jc w:val="left"/>
              <w:keepLines w:val="0"/>
              <w:keepNext w:val="0"/>
              <w:pageBreakBefore w:val="0"/>
              <w:spacing w:line="360" w:lineRule="auto"/>
              <w:widowControl w:val="off"/>
              <w:rPr>
                <w:rFonts w:hint="eastAsia" w:ascii="楷体" w:hAnsi="楷体" w:eastAsia="楷体" w:cs="楷体"/>
                <w:b/>
                <w:bCs/>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投标人承担过类似</w:t>
            </w:r>
            <w:r>
              <w:rPr>
                <w:rFonts w:hint="eastAsia" w:ascii="楷体" w:hAnsi="楷体" w:eastAsia="楷体" w:cs="楷体"/>
                <w:color w:val="000000" w:themeColor="text1"/>
                <w:sz w:val="24"/>
                <w:szCs w:val="24"/>
                <w:lang w:val="en-US" w:eastAsia="zh-CN"/>
                <w14:textFill>
                  <w14:solidFill>
                    <w14:schemeClr w14:val="tx1"/>
                  </w14:solidFill>
                </w14:textFill>
              </w:rPr>
              <w:t xml:space="preserve">零星</w:t>
            </w:r>
            <w:r>
              <w:rPr>
                <w:rFonts w:hint="eastAsia" w:ascii="楷体" w:hAnsi="楷体" w:eastAsia="楷体" w:cs="楷体"/>
                <w:color w:val="000000" w:themeColor="text1"/>
                <w:sz w:val="24"/>
                <w:szCs w:val="24"/>
                <w14:textFill>
                  <w14:solidFill>
                    <w14:schemeClr w14:val="tx1"/>
                  </w14:solidFill>
                </w14:textFill>
              </w:rPr>
              <w:t xml:space="preserve">维修业绩的，每有一个得</w:t>
            </w:r>
            <w:r>
              <w:rPr>
                <w:rFonts w:hint="eastAsia" w:ascii="楷体" w:hAnsi="楷体" w:eastAsia="楷体" w:cs="楷体"/>
                <w:color w:val="000000" w:themeColor="text1"/>
                <w:sz w:val="24"/>
                <w:szCs w:val="24"/>
                <w:lang w:val="en-US" w:eastAsia="zh-CN"/>
                <w14:textFill>
                  <w14:solidFill>
                    <w14:schemeClr w14:val="tx1"/>
                  </w14:solidFill>
                </w14:textFill>
              </w:rPr>
              <w:t xml:space="preserve">2</w:t>
            </w:r>
            <w:r>
              <w:rPr>
                <w:rFonts w:hint="eastAsia" w:ascii="楷体" w:hAnsi="楷体" w:eastAsia="楷体" w:cs="楷体"/>
                <w:color w:val="000000" w:themeColor="text1"/>
                <w:sz w:val="24"/>
                <w:szCs w:val="24"/>
                <w14:textFill>
                  <w14:solidFill>
                    <w14:schemeClr w14:val="tx1"/>
                  </w14:solidFill>
                </w14:textFill>
              </w:rPr>
              <w:t xml:space="preserve">分，本项最高得</w:t>
            </w:r>
            <w:r>
              <w:rPr>
                <w:rFonts w:hint="eastAsia" w:ascii="楷体" w:hAnsi="楷体" w:eastAsia="楷体" w:cs="楷体"/>
                <w:color w:val="000000" w:themeColor="text1"/>
                <w:sz w:val="24"/>
                <w:szCs w:val="24"/>
                <w:lang w:val="en-US" w:eastAsia="zh-CN"/>
                <w14:textFill>
                  <w14:solidFill>
                    <w14:schemeClr w14:val="tx1"/>
                  </w14:solidFill>
                </w14:textFill>
              </w:rPr>
              <w:t xml:space="preserve">6</w:t>
            </w:r>
            <w:r>
              <w:rPr>
                <w:rFonts w:hint="eastAsia" w:ascii="楷体" w:hAnsi="楷体" w:eastAsia="楷体" w:cs="楷体"/>
                <w:color w:val="000000" w:themeColor="text1"/>
                <w:sz w:val="24"/>
                <w:szCs w:val="24"/>
                <w14:textFill>
                  <w14:solidFill>
                    <w14:schemeClr w14:val="tx1"/>
                  </w14:solidFill>
                </w14:textFill>
              </w:rPr>
              <w:t xml:space="preserve">分；</w:t>
            </w:r>
            <w:r/>
          </w:p>
          <w:p>
            <w:pPr>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bCs/>
                <w:color w:val="000000" w:themeColor="text1"/>
                <w:sz w:val="24"/>
                <w:szCs w:val="24"/>
                <w14:textFill>
                  <w14:solidFill>
                    <w14:schemeClr w14:val="tx1"/>
                  </w14:solidFill>
                </w14:textFill>
              </w:rPr>
              <w:t xml:space="preserve">注：提供合同原件的扫描件。没有提供的不得分。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6</w:t>
            </w:r>
            <w:r>
              <w:rPr>
                <w:rFonts w:hint="eastAsia" w:ascii="楷体" w:hAnsi="楷体" w:eastAsia="楷体" w:cs="楷体"/>
                <w:sz w:val="24"/>
                <w:szCs w:val="24"/>
              </w:rPr>
              <w:t xml:space="preserve">.0</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145" w:type="dxa"/>
            <w:vAlign w:val="center"/>
            <w:textDirection w:val="lrTb"/>
            <w:noWrap/>
          </w:tcPr>
          <w:p>
            <w:pPr>
              <w:jc w:val="center"/>
              <w:keepLines w:val="0"/>
              <w:keepNext w:val="0"/>
              <w:pageBreakBefore w:val="0"/>
              <w:spacing w:line="360" w:lineRule="auto"/>
              <w:widowControl/>
              <w:rPr>
                <w:rFonts w:hint="default" w:ascii="楷体" w:hAnsi="楷体" w:eastAsia="楷体" w:cs="楷体"/>
                <w:color w:val="000000" w:themeColor="text1"/>
                <w:sz w:val="24"/>
                <w:szCs w:val="24"/>
                <w14:textFill>
                  <w14:solidFill>
                    <w14:schemeClr w14:val="tx1"/>
                  </w14:solidFill>
                </w14:textFill>
              </w:rPr>
            </w:pPr>
            <w:r>
              <w:rPr>
                <w:rFonts w:hint="eastAsia" w:ascii="楷体" w:hAnsi="楷体" w:eastAsia="楷体" w:cs="楷体"/>
                <w:bCs/>
                <w:color w:val="000000" w:themeColor="text1"/>
                <w:sz w:val="24"/>
                <w:szCs w:val="24"/>
                <w14:textFill>
                  <w14:solidFill>
                    <w14:schemeClr w14:val="tx1"/>
                  </w14:solidFill>
                </w14:textFill>
              </w:rPr>
              <w:t xml:space="preserve">商务</w:t>
            </w:r>
            <w:r>
              <w:rPr>
                <w:rFonts w:hint="eastAsia" w:ascii="楷体" w:hAnsi="楷体" w:eastAsia="楷体" w:cs="楷体"/>
                <w:bCs/>
                <w:color w:val="000000" w:themeColor="text1"/>
                <w:sz w:val="24"/>
                <w:szCs w:val="24"/>
                <w:lang w:val="en-US" w:eastAsia="zh-CN"/>
                <w14:textFill>
                  <w14:solidFill>
                    <w14:schemeClr w14:val="tx1"/>
                  </w14:solidFill>
                </w14:textFill>
              </w:rPr>
              <w:t xml:space="preserve">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w:t>
            </w:r>
            <w:r>
              <w:rPr>
                <w:rFonts w:hint="eastAsia" w:ascii="楷体" w:hAnsi="楷体" w:eastAsia="楷体" w:cs="楷体"/>
                <w:sz w:val="24"/>
                <w:szCs w:val="24"/>
                <w:lang w:val="en-US" w:eastAsia="zh-CN"/>
              </w:rPr>
              <w:t xml:space="preserve">4</w:t>
            </w:r>
            <w:r>
              <w:rPr>
                <w:rFonts w:hint="eastAsia" w:ascii="楷体" w:hAnsi="楷体" w:eastAsia="楷体" w:cs="楷体"/>
                <w:sz w:val="24"/>
                <w:szCs w:val="24"/>
              </w:rPr>
              <w:t xml:space="preserve">.0</w:t>
            </w:r>
            <w:r/>
          </w:p>
        </w:tc>
      </w:tr>
      <w:tr>
        <w:trPr>
          <w:trHeight w:val="55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项目负责人评价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①</w:t>
            </w:r>
            <w:r>
              <w:rPr>
                <w:rFonts w:hint="eastAsia" w:ascii="楷体" w:hAnsi="楷体" w:eastAsia="楷体" w:cs="楷体"/>
                <w:color w:val="000000" w:themeColor="text1"/>
                <w:sz w:val="24"/>
                <w:szCs w:val="24"/>
                <w14:textFill>
                  <w14:solidFill>
                    <w14:schemeClr w14:val="tx1"/>
                  </w14:solidFill>
                </w14:textFill>
              </w:rPr>
              <w:t xml:space="preserve">项目负责人具有[注册二级建造师·市政公用工程]证书同时具有住房城乡建设主管部门颁发的安全生产考核合格证（B类证书）的得</w:t>
            </w:r>
            <w:r>
              <w:rPr>
                <w:rFonts w:hint="eastAsia" w:ascii="楷体" w:hAnsi="楷体" w:eastAsia="楷体" w:cs="楷体"/>
                <w:color w:val="000000" w:themeColor="text1"/>
                <w:sz w:val="24"/>
                <w:szCs w:val="24"/>
                <w:lang w:val="en-US" w:eastAsia="zh-CN"/>
                <w14:textFill>
                  <w14:solidFill>
                    <w14:schemeClr w14:val="tx1"/>
                  </w14:solidFill>
                </w14:textFill>
              </w:rPr>
              <w:t xml:space="preserve">2</w:t>
            </w:r>
            <w:r>
              <w:rPr>
                <w:rFonts w:hint="eastAsia" w:ascii="楷体" w:hAnsi="楷体" w:eastAsia="楷体" w:cs="楷体"/>
                <w:color w:val="000000" w:themeColor="text1"/>
                <w:sz w:val="24"/>
                <w:szCs w:val="24"/>
                <w14:textFill>
                  <w14:solidFill>
                    <w14:schemeClr w14:val="tx1"/>
                  </w14:solidFill>
                </w14:textFill>
              </w:rPr>
              <w:t xml:space="preserve">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②项目负责人</w:t>
            </w:r>
            <w:r>
              <w:rPr>
                <w:rFonts w:hint="eastAsia" w:ascii="楷体" w:hAnsi="楷体" w:eastAsia="楷体" w:cs="楷体"/>
                <w:color w:val="000000" w:themeColor="text1"/>
                <w:sz w:val="24"/>
                <w:szCs w:val="24"/>
                <w14:textFill>
                  <w14:solidFill>
                    <w14:schemeClr w14:val="tx1"/>
                  </w14:solidFill>
                </w14:textFill>
              </w:rPr>
              <w:t xml:space="preserve">具有[注册一级建造师·市政公用工程]证书同时具有住房城乡建设主管部门颁发的安全生产考核合格证（B类证书）的得</w:t>
            </w:r>
            <w:r>
              <w:rPr>
                <w:rFonts w:hint="eastAsia" w:ascii="楷体" w:hAnsi="楷体" w:eastAsia="楷体" w:cs="楷体"/>
                <w:color w:val="000000" w:themeColor="text1"/>
                <w:sz w:val="24"/>
                <w:szCs w:val="24"/>
                <w:lang w:val="en-US" w:eastAsia="zh-CN"/>
                <w14:textFill>
                  <w14:solidFill>
                    <w14:schemeClr w14:val="tx1"/>
                  </w14:solidFill>
                </w14:textFill>
              </w:rPr>
              <w:t xml:space="preserve">3</w:t>
            </w:r>
            <w:r>
              <w:rPr>
                <w:rFonts w:hint="eastAsia" w:ascii="楷体" w:hAnsi="楷体" w:eastAsia="楷体" w:cs="楷体"/>
                <w:color w:val="000000" w:themeColor="text1"/>
                <w:sz w:val="24"/>
                <w:szCs w:val="24"/>
                <w14:textFill>
                  <w14:solidFill>
                    <w14:schemeClr w14:val="tx1"/>
                  </w14:solidFill>
                </w14:textFill>
              </w:rPr>
              <w:t xml:space="preserve">分</w:t>
            </w:r>
            <w:r>
              <w:rPr>
                <w:rFonts w:hint="eastAsia" w:ascii="楷体" w:hAnsi="楷体" w:eastAsia="楷体" w:cs="楷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③项目负责人具有中级职称的得2分；</w:t>
            </w:r>
            <w:r/>
          </w:p>
          <w:p>
            <w:pPr>
              <w:ind w:firstLine="480"/>
              <w:jc w:val="left"/>
              <w:keepLines w:val="0"/>
              <w:keepNext w:val="0"/>
              <w:pageBreakBefore w:val="0"/>
              <w:spacing w:line="360" w:lineRule="auto"/>
              <w:widowControl/>
              <w:rPr>
                <w:rFonts w:hint="default"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④项目负责人具有高级职称的得3分；</w:t>
            </w: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⑤</w:t>
            </w:r>
            <w:r>
              <w:rPr>
                <w:rFonts w:hint="eastAsia" w:ascii="楷体" w:hAnsi="楷体" w:eastAsia="楷体" w:cs="楷体"/>
                <w:color w:val="000000" w:themeColor="text1"/>
                <w:sz w:val="24"/>
                <w:szCs w:val="24"/>
                <w14:textFill>
                  <w14:solidFill>
                    <w14:schemeClr w14:val="tx1"/>
                  </w14:solidFill>
                </w14:textFill>
              </w:rPr>
              <w:t xml:space="preserve">本项最高得6分。</w:t>
            </w:r>
            <w:r/>
          </w:p>
          <w:p>
            <w:pPr>
              <w:jc w:val="left"/>
              <w:keepLines w:val="0"/>
              <w:keepNext w:val="0"/>
              <w:pageBreakBefore w:val="0"/>
              <w:spacing w:line="360" w:lineRule="auto"/>
              <w:widowControl/>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 xml:space="preserve">注：需提供证书扫描件、由社保机构出具的供应商为其缴纳的近一个月的社会保险证明材料，未按要求提供的不得分。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rHeight w:val="55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安全负责人评价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①</w:t>
            </w:r>
            <w:r>
              <w:rPr>
                <w:rFonts w:hint="eastAsia" w:ascii="楷体" w:hAnsi="楷体" w:eastAsia="楷体" w:cs="楷体"/>
                <w:sz w:val="24"/>
                <w:szCs w:val="24"/>
                <w:lang w:eastAsia="zh-CN"/>
              </w:rPr>
              <w:t xml:space="preserve">安全负责人具有建筑施工企业安全生产考核合格</w:t>
            </w:r>
            <w:r>
              <w:rPr>
                <w:rFonts w:hint="eastAsia" w:ascii="楷体" w:hAnsi="楷体" w:eastAsia="楷体" w:cs="楷体"/>
                <w:sz w:val="24"/>
                <w:szCs w:val="24"/>
                <w:lang w:val="en-US" w:eastAsia="zh-CN"/>
              </w:rPr>
              <w:t xml:space="preserve">书</w:t>
            </w:r>
            <w:r>
              <w:rPr>
                <w:rFonts w:hint="eastAsia" w:ascii="楷体" w:hAnsi="楷体" w:eastAsia="楷体" w:cs="楷体"/>
                <w:sz w:val="24"/>
                <w:szCs w:val="24"/>
                <w:lang w:eastAsia="zh-CN"/>
              </w:rPr>
              <w:t xml:space="preserve">的，得</w:t>
            </w:r>
            <w:r>
              <w:rPr>
                <w:rFonts w:hint="eastAsia" w:ascii="楷体" w:hAnsi="楷体" w:eastAsia="楷体" w:cs="楷体"/>
                <w:sz w:val="24"/>
                <w:szCs w:val="24"/>
                <w:lang w:val="en-US" w:eastAsia="zh-CN"/>
              </w:rPr>
              <w:t xml:space="preserve">1分；</w:t>
            </w:r>
            <w:r/>
          </w:p>
          <w:p>
            <w:pPr>
              <w:ind w:firstLine="480"/>
              <w:jc w:val="left"/>
              <w:keepLines w:val="0"/>
              <w:keepNext w:val="0"/>
              <w:pageBreakBefore w:val="0"/>
              <w:spacing w:line="360" w:lineRule="auto"/>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②</w:t>
            </w:r>
            <w:r>
              <w:rPr>
                <w:rFonts w:hint="eastAsia" w:ascii="楷体" w:hAnsi="楷体" w:eastAsia="楷体" w:cs="楷体"/>
                <w:sz w:val="24"/>
                <w:szCs w:val="24"/>
                <w:lang w:eastAsia="zh-CN"/>
              </w:rPr>
              <w:t xml:space="preserve">安全负责人具有注册安全工程师的，得</w:t>
            </w:r>
            <w:r>
              <w:rPr>
                <w:rFonts w:hint="eastAsia" w:ascii="楷体" w:hAnsi="楷体" w:eastAsia="楷体" w:cs="楷体"/>
                <w:sz w:val="24"/>
                <w:szCs w:val="24"/>
                <w:lang w:val="en-US" w:eastAsia="zh-CN"/>
              </w:rPr>
              <w:t xml:space="preserve">2分；</w:t>
            </w:r>
            <w:r/>
          </w:p>
          <w:p>
            <w:pPr>
              <w:ind w:firstLine="480"/>
              <w:jc w:val="left"/>
              <w:keepLines w:val="0"/>
              <w:keepNext w:val="0"/>
              <w:pageBreakBefore w:val="0"/>
              <w:spacing w:line="360" w:lineRule="auto"/>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③本项最高得3分。</w:t>
            </w:r>
            <w:r/>
          </w:p>
          <w:p>
            <w:pPr>
              <w:jc w:val="left"/>
              <w:keepLines w:val="0"/>
              <w:keepNext w:val="0"/>
              <w:pageBreakBefore w:val="0"/>
              <w:spacing w:line="360" w:lineRule="auto"/>
              <w:widowControl/>
              <w:rPr>
                <w:rFonts w:hint="default" w:ascii="楷体" w:hAnsi="楷体" w:eastAsia="楷体" w:cs="楷体"/>
                <w:sz w:val="24"/>
                <w:szCs w:val="24"/>
                <w:lang w:val="en-US" w:eastAsia="zh-CN"/>
              </w:rPr>
            </w:pPr>
            <w:r>
              <w:rPr>
                <w:rFonts w:hint="eastAsia" w:ascii="楷体" w:hAnsi="楷体" w:eastAsia="楷体" w:cs="楷体"/>
                <w:sz w:val="24"/>
                <w:szCs w:val="24"/>
              </w:rPr>
              <w:t xml:space="preserve">注：需提供证书扫描件、由社保机构出具的供应商为其缴纳的近一个月的社会保险证明材料，未按要求提供的不得分。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 xml:space="preserve">3.0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eastAsia" w:ascii="楷体" w:hAnsi="楷体" w:eastAsia="楷体" w:cs="楷体"/>
                <w:sz w:val="24"/>
                <w:szCs w:val="24"/>
                <w:lang w:val="en-US" w:eastAsia="zh-CN"/>
              </w:rPr>
            </w:pPr>
            <w:r>
              <w:rPr>
                <w:rFonts w:hint="eastAsia" w:ascii="楷体" w:hAnsi="楷体" w:eastAsia="楷体" w:cs="楷体"/>
                <w:sz w:val="24"/>
                <w:szCs w:val="24"/>
              </w:rPr>
              <w:t xml:space="preserve">2.</w:t>
            </w:r>
            <w:r>
              <w:rPr>
                <w:rFonts w:hint="eastAsia" w:ascii="楷体" w:hAnsi="楷体" w:eastAsia="楷体" w:cs="楷体"/>
                <w:sz w:val="24"/>
                <w:szCs w:val="24"/>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服务期、合同条款等承诺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投标人对后续服务(现场服务)与配合的承诺安排，包括</w:t>
            </w:r>
            <w:r>
              <w:rPr>
                <w:rFonts w:hint="eastAsia" w:ascii="楷体" w:hAnsi="楷体" w:eastAsia="楷体" w:cs="楷体"/>
                <w:sz w:val="24"/>
                <w:szCs w:val="24"/>
                <w:lang w:val="en-US" w:eastAsia="zh-CN"/>
              </w:rPr>
              <w:t xml:space="preserve">服务</w:t>
            </w:r>
            <w:r>
              <w:rPr>
                <w:rFonts w:hint="eastAsia" w:ascii="楷体" w:hAnsi="楷体" w:eastAsia="楷体" w:cs="楷体"/>
                <w:sz w:val="24"/>
                <w:szCs w:val="24"/>
              </w:rPr>
              <w:t xml:space="preserve">人员技术水平、服务响应时间、</w:t>
            </w:r>
            <w:r>
              <w:rPr>
                <w:rFonts w:hint="eastAsia" w:ascii="楷体" w:hAnsi="楷体" w:eastAsia="楷体" w:cs="楷体"/>
                <w:sz w:val="24"/>
                <w:szCs w:val="24"/>
                <w:lang w:val="en-US" w:eastAsia="zh-CN"/>
              </w:rPr>
              <w:t xml:space="preserve">服务</w:t>
            </w:r>
            <w:r>
              <w:rPr>
                <w:rFonts w:hint="eastAsia" w:ascii="楷体" w:hAnsi="楷体" w:eastAsia="楷体" w:cs="楷体"/>
                <w:sz w:val="24"/>
                <w:szCs w:val="24"/>
              </w:rPr>
              <w:t xml:space="preserve">期措施落实、农民工工资按月足额支付、为本项目</w:t>
            </w:r>
            <w:r>
              <w:rPr>
                <w:rFonts w:hint="eastAsia" w:ascii="楷体" w:hAnsi="楷体" w:eastAsia="楷体" w:cs="楷体"/>
                <w:sz w:val="24"/>
                <w:szCs w:val="24"/>
                <w:lang w:val="en-US" w:eastAsia="zh-CN"/>
              </w:rPr>
              <w:t xml:space="preserve">服务</w:t>
            </w:r>
            <w:r>
              <w:rPr>
                <w:rFonts w:hint="eastAsia" w:ascii="楷体" w:hAnsi="楷体" w:eastAsia="楷体" w:cs="楷体"/>
                <w:sz w:val="24"/>
                <w:szCs w:val="24"/>
              </w:rPr>
              <w:t xml:space="preserve">人员购买意外伤害类保险等承诺。</w:t>
            </w:r>
            <w:r/>
          </w:p>
          <w:p>
            <w:pPr>
              <w:ind w:firstLine="480"/>
              <w:jc w:val="left"/>
              <w:keepLines w:val="0"/>
              <w:keepNext w:val="0"/>
              <w:pageBreakBefore w:val="0"/>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根据承诺内容打分，本项总分5分，上述承诺内容每少一项扣1分，扣完为止，未见承诺此项不得分。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5.0</w:t>
            </w:r>
            <w:r/>
          </w:p>
        </w:tc>
      </w:tr>
    </w:tbl>
    <w:p>
      <w:pPr>
        <w:pStyle w:val="979"/>
        <w:ind w:left="0" w:firstLine="0"/>
        <w:rPr>
          <w:color w:val="000080"/>
          <w:sz w:val="20"/>
          <w:szCs w:val="22"/>
        </w:rPr>
      </w:pPr>
      <w:r>
        <w:rPr>
          <w:color w:val="000080"/>
          <w:sz w:val="20"/>
          <w:szCs w:val="22"/>
        </w:rPr>
      </w:r>
      <w:r/>
    </w:p>
    <w:p>
      <w:pPr>
        <w:pStyle w:val="981"/>
      </w:pPr>
      <w:r/>
      <w:r/>
    </w:p>
    <w:p>
      <w:r/>
      <w:r/>
    </w:p>
    <w:p>
      <w:r/>
      <w:r/>
    </w:p>
    <w:p>
      <w:r/>
      <w:r/>
    </w:p>
    <w:p>
      <w:r/>
      <w:r/>
    </w:p>
    <w:p>
      <w:r/>
      <w:r/>
    </w:p>
    <w:p>
      <w:r/>
      <w:r/>
    </w:p>
    <w:p>
      <w:pPr>
        <w:numPr>
          <w:ilvl w:val="0"/>
          <w:numId w:val="0"/>
        </w:numPr>
        <w:spacing w:line="360" w:lineRule="auto"/>
        <w:rPr>
          <w:rFonts w:hint="eastAsia" w:ascii="楷体" w:hAnsi="楷体" w:eastAsia="楷体" w:cs="楷体"/>
          <w:b/>
          <w:sz w:val="30"/>
          <w:szCs w:val="30"/>
        </w:rPr>
      </w:pPr>
      <w:r>
        <w:rPr>
          <w:rFonts w:hint="eastAsia" w:ascii="楷体" w:hAnsi="楷体" w:eastAsia="楷体" w:cs="楷体"/>
          <w:b/>
          <w:sz w:val="30"/>
          <w:szCs w:val="30"/>
          <w:lang w:eastAsia="zh-CN"/>
        </w:rPr>
        <w:t xml:space="preserve">（</w:t>
      </w:r>
      <w:r>
        <w:rPr>
          <w:rFonts w:hint="eastAsia" w:ascii="楷体" w:hAnsi="楷体" w:eastAsia="楷体" w:cs="楷体"/>
          <w:b/>
          <w:sz w:val="30"/>
          <w:szCs w:val="30"/>
          <w:lang w:val="en-US" w:eastAsia="zh-CN"/>
        </w:rPr>
        <w:t xml:space="preserve">三</w:t>
      </w:r>
      <w:r>
        <w:rPr>
          <w:rFonts w:hint="eastAsia" w:ascii="楷体" w:hAnsi="楷体" w:eastAsia="楷体" w:cs="楷体"/>
          <w:b/>
          <w:sz w:val="30"/>
          <w:szCs w:val="30"/>
          <w:lang w:eastAsia="zh-CN"/>
        </w:rPr>
        <w:t xml:space="preserve">）</w:t>
      </w:r>
      <w:r>
        <w:rPr>
          <w:rFonts w:hint="eastAsia" w:ascii="楷体" w:hAnsi="楷体" w:eastAsia="楷体" w:cs="楷体"/>
          <w:b/>
          <w:sz w:val="30"/>
          <w:szCs w:val="30"/>
        </w:rPr>
        <w:t xml:space="preserve">价格评估</w:t>
      </w:r>
      <w:r/>
    </w:p>
    <w:tbl>
      <w:tblPr>
        <w:tblStyle w:val="950"/>
        <w:tblW w:w="5254" w:type="pct"/>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70"/>
        <w:gridCol w:w="1215"/>
        <w:gridCol w:w="6045"/>
        <w:gridCol w:w="825"/>
      </w:tblGrid>
      <w:tr>
        <w:trPr/>
        <w:tc>
          <w:tcPr>
            <w:tcMar>
              <w:top w:w="100" w:type="dxa"/>
              <w:bottom w:w="100" w:type="dxa"/>
            </w:tcMar>
            <w:tcW w:w="870"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序号</w:t>
            </w:r>
            <w:r/>
          </w:p>
        </w:tc>
        <w:tc>
          <w:tcPr>
            <w:tcMar>
              <w:top w:w="100" w:type="dxa"/>
              <w:bottom w:w="100" w:type="dxa"/>
            </w:tcMar>
            <w:tcW w:w="121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评审因素</w:t>
            </w:r>
            <w:r/>
          </w:p>
        </w:tc>
        <w:tc>
          <w:tcPr>
            <w:tcMar>
              <w:top w:w="100" w:type="dxa"/>
              <w:bottom w:w="100" w:type="dxa"/>
            </w:tcMar>
            <w:tcW w:w="604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评审细则</w:t>
            </w:r>
            <w:r/>
          </w:p>
        </w:tc>
        <w:tc>
          <w:tcPr>
            <w:tcMar>
              <w:top w:w="100" w:type="dxa"/>
              <w:bottom w:w="100" w:type="dxa"/>
            </w:tcMar>
            <w:tcW w:w="82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分值</w:t>
            </w:r>
            <w:r/>
          </w:p>
        </w:tc>
      </w:tr>
      <w:tr>
        <w:trPr/>
        <w:tc>
          <w:tcPr>
            <w:gridSpan w:val="3"/>
            <w:tcMar>
              <w:top w:w="100" w:type="dxa"/>
              <w:bottom w:w="100" w:type="dxa"/>
            </w:tcMar>
            <w:tcW w:w="8130" w:type="dxa"/>
            <w:vAlign w:val="center"/>
            <w:textDirection w:val="lrTb"/>
            <w:noWrap w:val="false"/>
          </w:tcPr>
          <w:p>
            <w:pPr>
              <w:jc w:val="center"/>
              <w:rPr>
                <w:rFonts w:hint="eastAsia" w:ascii="楷体" w:hAnsi="楷体" w:eastAsia="楷体" w:cs="楷体"/>
                <w:b/>
                <w:sz w:val="24"/>
                <w:szCs w:val="24"/>
              </w:rPr>
            </w:pPr>
            <w:r>
              <w:rPr>
                <w:rFonts w:hint="eastAsia" w:ascii="楷体" w:hAnsi="楷体" w:eastAsia="楷体" w:cs="楷体"/>
                <w:b/>
                <w:sz w:val="24"/>
                <w:szCs w:val="24"/>
              </w:rPr>
              <w:t xml:space="preserve">报价评价</w:t>
            </w:r>
            <w:r/>
          </w:p>
        </w:tc>
        <w:tc>
          <w:tcPr>
            <w:tcMar>
              <w:top w:w="100" w:type="dxa"/>
              <w:bottom w:w="100" w:type="dxa"/>
            </w:tcMar>
            <w:tcW w:w="825" w:type="dxa"/>
            <w:vAlign w:val="center"/>
            <w:textDirection w:val="lrTb"/>
            <w:noWrap w:val="false"/>
          </w:tcPr>
          <w:p>
            <w:pPr>
              <w:jc w:val="center"/>
              <w:rPr>
                <w:rFonts w:hint="eastAsia" w:ascii="楷体" w:hAnsi="楷体" w:eastAsia="楷体" w:cs="楷体"/>
                <w:b/>
                <w:sz w:val="24"/>
                <w:szCs w:val="24"/>
              </w:rPr>
            </w:pPr>
            <w:r>
              <w:rPr>
                <w:rFonts w:hint="eastAsia" w:ascii="楷体" w:hAnsi="楷体" w:eastAsia="楷体" w:cs="楷体"/>
                <w:b/>
                <w:sz w:val="24"/>
                <w:szCs w:val="24"/>
              </w:rPr>
              <w:t xml:space="preserve">50.0</w:t>
            </w:r>
            <w:r/>
          </w:p>
        </w:tc>
      </w:tr>
      <w:tr>
        <w:trPr/>
        <w:tc>
          <w:tcPr>
            <w:tcMar>
              <w:top w:w="100" w:type="dxa"/>
              <w:bottom w:w="100" w:type="dxa"/>
            </w:tcMar>
            <w:tcW w:w="870"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3.1</w:t>
            </w:r>
            <w:r/>
          </w:p>
        </w:tc>
        <w:tc>
          <w:tcPr>
            <w:tcMar>
              <w:top w:w="100" w:type="dxa"/>
              <w:bottom w:w="100" w:type="dxa"/>
            </w:tcMar>
            <w:tcW w:w="121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报价得分</w:t>
            </w:r>
            <w:r/>
          </w:p>
        </w:tc>
        <w:tc>
          <w:tcPr>
            <w:tcMar>
              <w:top w:w="100" w:type="dxa"/>
              <w:bottom w:w="100" w:type="dxa"/>
            </w:tcMar>
            <w:tcW w:w="6045" w:type="dxa"/>
            <w:vAlign w:val="center"/>
            <w:textDirection w:val="lrTb"/>
            <w:noWrap w:val="false"/>
          </w:tcPr>
          <w:p>
            <w:pPr>
              <w:ind w:firstLine="42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综合评分法中的价格分采用低价优先法计算，即满足招标文件要求且最后报价最低的投标人的价格为评标基准价，其价格分为满分50分。其他投标人的价格分统一按照下列公式计算：报价得分=(评标基准价／最后投标报价)×50。</w:t>
            </w:r>
            <w:r/>
          </w:p>
          <w:p>
            <w:pPr>
              <w:ind w:firstLine="42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楷体" w:hAnsi="楷体" w:eastAsia="楷体" w:cs="楷体"/>
                <w:b/>
                <w:bCs/>
                <w:color w:val="0000ff"/>
                <w:sz w:val="24"/>
                <w:szCs w:val="24"/>
                <w:lang w:eastAsia="zh-CN"/>
              </w:rPr>
              <w:t xml:space="preserve">10%</w:t>
            </w:r>
            <w:r>
              <w:rPr>
                <w:rFonts w:hint="eastAsia" w:ascii="楷体" w:hAnsi="楷体" w:eastAsia="楷体" w:cs="楷体"/>
                <w:sz w:val="24"/>
                <w:szCs w:val="24"/>
                <w:lang w:eastAsia="zh-CN"/>
              </w:rPr>
              <w:t xml:space="preserve">的调减，以调减后的价格计算价格分。</w:t>
            </w:r>
            <w:r/>
          </w:p>
          <w:p>
            <w:pPr>
              <w:ind w:firstLine="42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2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lang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Mar>
              <w:top w:w="100" w:type="dxa"/>
              <w:bottom w:w="100" w:type="dxa"/>
            </w:tcMar>
            <w:tcW w:w="82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50.0</w:t>
            </w:r>
            <w:r/>
          </w:p>
        </w:tc>
      </w:tr>
    </w:tbl>
    <w:p>
      <w:pPr>
        <w:jc w:val="left"/>
        <w:spacing w:line="360" w:lineRule="auto"/>
        <w:widowControl/>
        <w:rPr>
          <w:rFonts w:hint="eastAsia" w:ascii="楷体" w:hAnsi="楷体" w:eastAsia="楷体"/>
          <w:color w:val="4472c4"/>
          <w:sz w:val="24"/>
        </w:rPr>
      </w:pPr>
      <w:r>
        <w:rPr>
          <w:rFonts w:hint="eastAsia" w:ascii="楷体" w:hAnsi="楷体" w:eastAsia="楷体"/>
          <w:color w:val="4472c4"/>
          <w:sz w:val="24"/>
        </w:rPr>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42"/>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1" w:name="_Toc92168030"/>
      <w:r/>
      <w:bookmarkEnd w:id="231"/>
      <w:r/>
      <w:bookmarkStart w:id="232" w:name="_Toc20732998"/>
      <w:r/>
      <w:bookmarkEnd w:id="232"/>
      <w:r/>
      <w:bookmarkStart w:id="233" w:name="_Toc100386064"/>
      <w:r/>
      <w:bookmarkEnd w:id="233"/>
      <w:r/>
      <w:bookmarkStart w:id="234" w:name="_Toc98669719"/>
      <w:r/>
      <w:bookmarkEnd w:id="234"/>
      <w:r/>
      <w:bookmarkStart w:id="235" w:name="_Toc98669361"/>
      <w:r/>
      <w:bookmarkEnd w:id="235"/>
      <w:r/>
      <w:r/>
    </w:p>
    <w:p>
      <w:pPr>
        <w:pStyle w:val="94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sectPr>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r>
      <w:r/>
    </w:p>
    <w:p>
      <w:pPr>
        <w:pStyle w:val="942"/>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p>
    <w:p>
      <w:pPr>
        <w:pStyle w:val="1067"/>
        <w:ind w:firstLine="643"/>
        <w:spacing w:line="360" w:lineRule="auto"/>
        <w:rPr>
          <w:rFonts w:hint="eastAsia" w:ascii="楷体" w:hAnsi="楷体" w:eastAsia="楷体"/>
          <w:b/>
          <w:sz w:val="32"/>
        </w:rPr>
      </w:pPr>
      <w:r>
        <w:rPr>
          <w:rFonts w:hint="eastAsia" w:ascii="楷体" w:hAnsi="楷体" w:eastAsia="楷体"/>
          <w:b/>
          <w:sz w:val="32"/>
        </w:rPr>
      </w:r>
      <w:r/>
    </w:p>
    <w:p>
      <w:pPr>
        <w:pStyle w:val="1067"/>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941"/>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1067"/>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1033"/>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1033"/>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1033"/>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p>
    <w:p>
      <w:pPr>
        <w:pStyle w:val="1033"/>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p>
    <w:p>
      <w:pPr>
        <w:pStyle w:val="1033"/>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p>
    <w:p>
      <w:pPr>
        <w:pStyle w:val="1033"/>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r>
      <w:r>
        <w:rPr>
          <w:rFonts w:hint="eastAsia" w:ascii="楷体" w:hAnsi="楷体" w:eastAsia="楷体"/>
          <w:sz w:val="28"/>
        </w:rPr>
        <w:br w:type="page" w:clear="all"/>
      </w:r>
      <w:r/>
    </w:p>
    <w:p>
      <w:pPr>
        <w:pStyle w:val="941"/>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941"/>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w:t>
      </w:r>
      <w:r>
        <w:rPr>
          <w:rFonts w:hint="eastAsia" w:ascii="楷体" w:hAnsi="楷体" w:eastAsia="楷体"/>
          <w:color w:val="000000"/>
          <w:sz w:val="28"/>
          <w:szCs w:val="28"/>
        </w:rPr>
        <w:t xml:space="preserve">2024或2025年度财</w:t>
      </w:r>
      <w:r>
        <w:rPr>
          <w:rFonts w:hint="eastAsia" w:ascii="楷体" w:hAnsi="楷体" w:eastAsia="楷体"/>
          <w:sz w:val="28"/>
          <w:szCs w:val="28"/>
        </w:rPr>
        <w:t xml:space="preserve">务报告、成立不满一年的提供至少一个月财务报告，或银行出具的资信证明，或财政部门认可的政府采购专业担保机构出具的投标担保函等，或提供</w:t>
      </w:r>
      <w:bookmarkStart w:id="236" w:name="_Hlk131494070"/>
      <w:r>
        <w:rPr>
          <w:rFonts w:hint="eastAsia" w:ascii="楷体" w:hAnsi="楷体" w:eastAsia="楷体"/>
          <w:sz w:val="28"/>
          <w:szCs w:val="28"/>
        </w:rPr>
        <w:t xml:space="preserve">资格承诺函</w:t>
      </w:r>
      <w:bookmarkEnd w:id="236"/>
      <w:r/>
      <w:bookmarkStart w:id="237" w:name="_Hlk131494108"/>
      <w:r>
        <w:rPr>
          <w:rFonts w:hint="eastAsia" w:ascii="楷体" w:hAnsi="楷体" w:eastAsia="楷体"/>
          <w:sz w:val="28"/>
          <w:szCs w:val="28"/>
        </w:rPr>
        <w:t xml:space="preserve">（见本部分（六）资格承诺函）</w:t>
      </w:r>
      <w:bookmarkEnd w:id="237"/>
      <w:r>
        <w:rPr>
          <w:rFonts w:hint="eastAsia" w:ascii="楷体" w:hAnsi="楷体" w:eastAsia="楷体"/>
          <w:sz w:val="28"/>
          <w:szCs w:val="28"/>
        </w:rPr>
        <w:t xml:space="preserve">。</w:t>
      </w:r>
      <w:r/>
    </w:p>
    <w:p>
      <w:pPr>
        <w:pStyle w:val="941"/>
        <w:numPr>
          <w:ilvl w:val="0"/>
          <w:numId w:val="3"/>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9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95"/>
        <w:gridCol w:w="1180"/>
        <w:gridCol w:w="757"/>
        <w:gridCol w:w="1068"/>
        <w:gridCol w:w="1157"/>
        <w:gridCol w:w="484"/>
        <w:gridCol w:w="241"/>
        <w:gridCol w:w="815"/>
        <w:gridCol w:w="1768"/>
      </w:tblGrid>
      <w:tr>
        <w:trPr>
          <w:trHeight w:val="506"/>
        </w:trPr>
        <w:tc>
          <w:tcPr>
            <w:gridSpan w:val="2"/>
            <w:shd w:val="clear" w:color="auto" w:fill="d9d9d9"/>
            <w:tcW w:w="1048" w:type="dxa"/>
            <w:vAlign w:val="center"/>
            <w:textDirection w:val="lrTb"/>
            <w:noWrap w:val="false"/>
          </w:tcPr>
          <w:p>
            <w:pPr>
              <w:pStyle w:val="951"/>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7474"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dxa"/>
            <w:vAlign w:val="center"/>
            <w:textDirection w:val="lrTb"/>
            <w:noWrap w:val="false"/>
          </w:tcPr>
          <w:p>
            <w:pPr>
              <w:pStyle w:val="951"/>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621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1048"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7474"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1048"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7474"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97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2124"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1048"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7474"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621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104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7"/>
            <w:tcW w:w="6218" w:type="dxa"/>
            <w:vAlign w:val="center"/>
            <w:textDirection w:val="lrTb"/>
            <w:noWrap w:val="false"/>
          </w:tcPr>
          <w:p>
            <w:pPr>
              <w:pStyle w:val="951"/>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1048"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7474"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331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shd w:val="clear" w:color="auto" w:fill="ffffff"/>
            <w:tcW w:w="123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1125"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331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331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331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W w:w="440" w:type="dxa"/>
            <w:vAlign w:val="center"/>
            <w:textDirection w:val="lrTb"/>
            <w:noWrap w:val="false"/>
          </w:tcPr>
          <w:p>
            <w:pPr>
              <w:pStyle w:val="951"/>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4"/>
            <w:shd w:val="clear" w:color="auto" w:fill="ffffff"/>
            <w:tcW w:w="331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1048"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7474"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8522" w:type="dxa"/>
            <w:vAlign w:val="center"/>
            <w:textDirection w:val="lrTb"/>
            <w:noWrap w:val="false"/>
          </w:tcPr>
          <w:p>
            <w:pPr>
              <w:pStyle w:val="951"/>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2"/>
          <w:szCs w:val="20"/>
        </w:rPr>
      </w:r>
      <w:r/>
    </w:p>
    <w:p>
      <w:pPr>
        <w:pStyle w:val="941"/>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41"/>
        <w:ind w:firstLine="560"/>
        <w:jc w:val="both"/>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41"/>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41"/>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4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41"/>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942"/>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（七）法律、行政法规规定的其他条件</w:t>
      </w:r>
      <w:r/>
    </w:p>
    <w:p>
      <w:pPr>
        <w:pStyle w:val="942"/>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（八）落实政府采购政策需满足的资格要求</w:t>
      </w:r>
      <w:r/>
    </w:p>
    <w:p>
      <w:pPr>
        <w:pStyle w:val="942"/>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（九）本项目的特定资格要求</w:t>
      </w:r>
      <w:r/>
    </w:p>
    <w:p>
      <w:pPr>
        <w:pStyle w:val="942"/>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42"/>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941"/>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41"/>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941"/>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Style w:val="95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720"/>
              <w:jc w:val="center"/>
              <w:spacing w:line="360" w:lineRule="auto"/>
              <w:widowControl/>
              <w:rPr>
                <w:rFonts w:hint="eastAsia" w:ascii="楷体" w:hAnsi="楷体" w:eastAsia="楷体" w:cs="宋体"/>
                <w:sz w:val="44"/>
                <w:szCs w:val="44"/>
              </w:rPr>
            </w:pPr>
            <w:r>
              <w:rPr>
                <w:rFonts w:hint="eastAsia" w:ascii="楷体" w:hAnsi="楷体" w:eastAsia="楷体" w:cs="宋体"/>
                <w:sz w:val="36"/>
                <w:szCs w:val="36"/>
                <w:lang w:val="en-US" w:eastAsia="zh-CN"/>
              </w:rPr>
              <w:t xml:space="preserve">元</w:t>
            </w:r>
            <w:r>
              <w:rPr>
                <w:rFonts w:hint="eastAsia" w:ascii="楷体" w:hAnsi="楷体" w:eastAsia="楷体" w:cs="宋体"/>
                <w:sz w:val="36"/>
                <w:szCs w:val="36"/>
              </w:rPr>
              <w:t xml:space="preserve">          </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1031"/>
        <w:ind w:firstLine="482"/>
        <w:spacing w:line="360" w:lineRule="auto"/>
        <w:rPr>
          <w:rFonts w:hint="eastAsia" w:ascii="楷体" w:hAnsi="楷体" w:eastAsia="楷体"/>
          <w:b/>
          <w:sz w:val="24"/>
        </w:rPr>
      </w:pPr>
      <w:r>
        <w:rPr>
          <w:rFonts w:hint="eastAsia" w:ascii="楷体" w:hAnsi="楷体" w:eastAsia="楷体"/>
          <w:b/>
          <w:sz w:val="24"/>
        </w:rPr>
      </w:r>
      <w:r/>
    </w:p>
    <w:p>
      <w:pPr>
        <w:pStyle w:val="1031"/>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103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103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1031"/>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p>
    <w:p>
      <w:pPr>
        <w:pStyle w:val="1031"/>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1031"/>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30"/>
        </w:rPr>
      </w:r>
      <w:r/>
    </w:p>
    <w:p>
      <w:pPr>
        <w:pStyle w:val="941"/>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p>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rPr>
      </w:pPr>
      <w:r>
        <w:rPr>
          <w:rFonts w:hint="eastAsia" w:ascii="楷体" w:hAnsi="楷体" w:eastAsia="楷体"/>
          <w:b/>
          <w:sz w:val="24"/>
        </w:rPr>
      </w:r>
      <w:r/>
    </w:p>
    <w:p>
      <w:pPr>
        <w:jc w:val="center"/>
        <w:spacing w:line="360" w:lineRule="auto"/>
        <w:rPr>
          <w:rFonts w:ascii="宋体" w:hAnsi="宋体"/>
          <w:b/>
          <w:color w:val="ff0000"/>
          <w:sz w:val="24"/>
        </w:rPr>
      </w:pPr>
      <w:r>
        <w:rPr>
          <w:rFonts w:hint="eastAsia" w:ascii="宋体" w:hAnsi="宋体"/>
          <w:b/>
          <w:color w:val="ff0000"/>
          <w:sz w:val="24"/>
        </w:rPr>
        <w:t xml:space="preserve">全费用报价明细表</w:t>
      </w:r>
      <w:r>
        <w:rPr>
          <w:rFonts w:ascii="宋体" w:hAnsi="宋体"/>
          <w:b/>
          <w:color w:val="ff0000"/>
          <w:sz w:val="24"/>
        </w:rPr>
        <w:t xml:space="preserve">—</w:t>
      </w:r>
      <w:r>
        <w:rPr>
          <w:rFonts w:hint="eastAsia" w:ascii="宋体" w:hAnsi="宋体"/>
          <w:b/>
          <w:color w:val="ff0000"/>
          <w:sz w:val="24"/>
        </w:rPr>
        <w:t xml:space="preserve">详见附件</w:t>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u w:val="single"/>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b/>
          <w:color w:val="000000"/>
          <w:sz w:val="24"/>
          <w:u w:val="single"/>
        </w:rPr>
        <w:t xml:space="preserve">投标人应当按照招标文件采购需求及相关报价要求填写</w:t>
      </w:r>
      <w:r>
        <w:rPr>
          <w:rFonts w:hint="eastAsia" w:ascii="宋体" w:hAnsi="宋体"/>
          <w:color w:val="000000"/>
          <w:sz w:val="24"/>
          <w:u w:val="single"/>
        </w:rPr>
        <w:t xml:space="preserve">。</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3、</w:t>
      </w:r>
      <w:r>
        <w:rPr>
          <w:rFonts w:hint="eastAsia" w:ascii="宋体" w:hAnsi="宋体"/>
          <w:color w:val="000000"/>
          <w:sz w:val="24"/>
          <w:u w:val="single"/>
        </w:rPr>
        <w:t xml:space="preserve">本表中项目总报价应与开标一览表中项目总报价保持一致。</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4、</w:t>
      </w:r>
      <w:r>
        <w:rPr>
          <w:rFonts w:hint="eastAsia" w:ascii="宋体" w:hAnsi="宋体"/>
          <w:bCs/>
          <w:color w:val="000000"/>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sectPr>
          <w:footerReference w:type="first" r:id="rId20"/>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bCs/>
          <w:sz w:val="24"/>
          <w:u w:val="single"/>
        </w:rPr>
        <w:br w:type="page" w:clear="all"/>
      </w:r>
      <w:r/>
    </w:p>
    <w:p>
      <w:pPr>
        <w:pStyle w:val="951"/>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529"/>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olor w:val="5b9bd5"/>
          <w:sz w:val="24"/>
          <w:u w:val="single"/>
        </w:rPr>
        <w:t xml:space="preserve"> </w:t>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color w:val="000000"/>
          <w:sz w:val="24"/>
          <w:u w:val="single"/>
        </w:rPr>
      </w:pPr>
      <w:r/>
      <w:bookmarkStart w:id="238" w:name="_Toc100386081"/>
      <w:r/>
      <w:r/>
    </w:p>
    <w:p>
      <w:pPr>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ind w:firstLine="560"/>
        <w:spacing w:line="360" w:lineRule="auto"/>
        <w:rPr>
          <w:rFonts w:hint="eastAsia" w:ascii="楷体" w:hAnsi="楷体" w:eastAsia="楷体"/>
          <w:sz w:val="28"/>
        </w:rPr>
      </w:pPr>
      <w:r>
        <w:rPr>
          <w:rFonts w:hint="eastAsia" w:ascii="楷体" w:hAnsi="楷体" w:eastAsia="楷体"/>
          <w:sz w:val="28"/>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jc w:val="center"/>
        <w:widowControl/>
        <w:rPr>
          <w:b/>
          <w:sz w:val="30"/>
          <w:szCs w:val="30"/>
        </w:rPr>
        <w:outlineLvl w:val="2"/>
      </w:pPr>
      <w:r>
        <w:rPr>
          <w:b/>
          <w:sz w:val="30"/>
          <w:szCs w:val="30"/>
        </w:rPr>
        <w:t xml:space="preserve">人员配备</w:t>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1. 项目负责人能力</w:t>
      </w:r>
      <w:r/>
    </w:p>
    <w:tbl>
      <w:tblPr>
        <w:tblStyle w:val="9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000"/>
        <w:gridCol w:w="420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szCs w:val="22"/>
        </w:rPr>
      </w:pPr>
      <w:r>
        <w:rPr>
          <w:rFonts w:ascii="宋体" w:hAnsi="宋体"/>
          <w:b/>
          <w:color w:val="000000"/>
          <w:sz w:val="24"/>
          <w:szCs w:val="22"/>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ind w:firstLine="480"/>
        <w:spacing w:line="360" w:lineRule="auto"/>
        <w:rPr>
          <w:rFonts w:ascii="宋体" w:hAnsi="宋体"/>
          <w:bCs/>
          <w:color w:val="000000"/>
          <w:sz w:val="24"/>
          <w:szCs w:val="20"/>
          <w:u w:val="single"/>
        </w:rPr>
      </w:pPr>
      <w:r>
        <w:rPr>
          <w:rFonts w:ascii="宋体" w:hAnsi="宋体"/>
          <w:bCs/>
          <w:color w:val="000000"/>
          <w:sz w:val="24"/>
          <w:szCs w:val="20"/>
          <w:u w:val="single"/>
        </w:rPr>
      </w:r>
      <w:r/>
    </w:p>
    <w:p>
      <w:pPr>
        <w:jc w:val="left"/>
        <w:widowControl/>
        <w:rPr>
          <w:rFonts w:eastAsia="Times New Roman"/>
          <w:sz w:val="24"/>
        </w:rPr>
        <w:outlineLvl w:val="2"/>
      </w:pPr>
      <w:r>
        <w:rPr>
          <w:rFonts w:eastAsia="Times New Roman"/>
          <w:sz w:val="24"/>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jc w:val="both"/>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2. 项目实施成员评价</w:t>
      </w:r>
      <w:r/>
    </w:p>
    <w:tbl>
      <w:tblPr>
        <w:tblStyle w:val="9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序号</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姓名</w:t>
            </w:r>
            <w:r/>
          </w:p>
        </w:tc>
        <w:tc>
          <w:tcPr>
            <w:tcW w:w="822"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身份证号</w:t>
            </w:r>
            <w:r/>
          </w:p>
        </w:tc>
        <w:tc>
          <w:tcPr>
            <w:tcW w:w="753"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人员类别</w:t>
            </w:r>
            <w:r/>
          </w:p>
        </w:tc>
        <w:tc>
          <w:tcPr>
            <w:tcW w:w="1028"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技术证书、级别</w:t>
            </w:r>
            <w:r/>
          </w:p>
        </w:tc>
        <w:tc>
          <w:tcPr>
            <w:tcW w:w="1027"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相关工作经验</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备注</w:t>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18"/>
                <w:szCs w:val="18"/>
              </w:rPr>
            </w:pPr>
            <w:r>
              <w:rPr>
                <w:rFonts w:ascii="宋体" w:hAnsi="宋体"/>
                <w:b/>
                <w:color w:val="000000"/>
                <w:sz w:val="18"/>
                <w:szCs w:val="18"/>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bl>
    <w:p>
      <w:pPr>
        <w:ind w:firstLine="480"/>
        <w:spacing w:before="156" w:line="360" w:lineRule="auto"/>
        <w:rPr>
          <w:rFonts w:ascii="宋体" w:hAnsi="宋体"/>
          <w:color w:val="000000"/>
          <w:sz w:val="24"/>
          <w:szCs w:val="20"/>
          <w:u w:val="single"/>
        </w:rPr>
      </w:pPr>
      <w:r>
        <w:rPr>
          <w:rFonts w:hint="eastAsia" w:ascii="宋体" w:hAnsi="宋体"/>
          <w:color w:val="000000"/>
          <w:sz w:val="24"/>
          <w:szCs w:val="20"/>
          <w:u w:val="single"/>
        </w:rPr>
        <w:t xml:space="preserve">注：1、行数不够，请自行添加。</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2、列入本表人员如要更换，须经采购人同意，擅自更换属违约行为。</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3、列入上表人员具有相关资质、职称证书、工作经验的，应在本栏目提交相关证书或证明材料</w:t>
      </w:r>
      <w:r>
        <w:rPr>
          <w:rFonts w:hint="eastAsia" w:ascii="宋体" w:hAnsi="宋体"/>
          <w:color w:val="000000"/>
          <w:sz w:val="24"/>
          <w:szCs w:val="20"/>
          <w:u w:val="single"/>
        </w:rPr>
        <w:t xml:space="preserve">扫描件</w:t>
      </w:r>
      <w:r>
        <w:rPr>
          <w:rFonts w:hint="eastAsia" w:ascii="宋体" w:hAnsi="宋体"/>
          <w:color w:val="000000"/>
          <w:sz w:val="24"/>
          <w:szCs w:val="22"/>
          <w:u w:val="single"/>
        </w:rPr>
        <w:t xml:space="preserve">。</w:t>
      </w:r>
      <w:bookmarkEnd w:id="238"/>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jc w:val="center"/>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8"/>
        </w:rPr>
      </w:r>
      <w:r/>
    </w:p>
    <w:p>
      <w:pPr>
        <w:pStyle w:val="951"/>
        <w:ind w:left="0"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51"/>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日 期：</w:t>
      </w:r>
      <w:r/>
    </w:p>
    <w:p>
      <w:pPr>
        <w:pStyle w:val="951"/>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p>
    <w:p>
      <w:pPr>
        <w:pStyle w:val="951"/>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p>
    <w:p>
      <w:pPr>
        <w:pStyle w:val="951"/>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pStyle w:val="951"/>
        <w:ind w:firstLine="584"/>
        <w:jc w:val="left"/>
        <w:spacing w:line="560" w:lineRule="exact"/>
        <w:rPr>
          <w:rFonts w:ascii="楷体" w:hAnsi="楷体" w:eastAsia="楷体"/>
          <w:spacing w:val="6"/>
          <w:sz w:val="28"/>
          <w:szCs w:val="28"/>
          <w:highlight w:val="white"/>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951"/>
        <w:ind w:left="0" w:firstLine="0"/>
        <w:jc w:val="left"/>
        <w:spacing w:line="560" w:lineRule="exact"/>
        <w:rPr>
          <w:rFonts w:hint="eastAsia" w:ascii="楷体" w:hAnsi="楷体" w:eastAsia="楷体" w:cs="Arial"/>
          <w:spacing w:val="6"/>
          <w:sz w:val="28"/>
          <w:szCs w:val="28"/>
        </w:rPr>
        <w:sectPr>
          <w:footerReference w:type="first" r:id="rId21"/>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Arial"/>
          <w:spacing w:val="6"/>
          <w:sz w:val="28"/>
          <w:szCs w:val="28"/>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StarSymbol">
    <w:panose1 w:val="020B0503020202020204"/>
  </w:font>
  <w:font w:name="Cambria">
    <w:panose1 w:val="02040503050406030204"/>
  </w:font>
  <w:font w:name="Courier New">
    <w:panose1 w:val="02070309020205020404"/>
  </w:font>
  <w:font w:name="方正仿宋_GBK">
    <w:panose1 w:val="020B0503020202020204"/>
  </w:font>
  <w:font w:name="Garamond">
    <w:panose1 w:val="02020404030301010803"/>
  </w:font>
  <w:font w:name="CG Times">
    <w:panose1 w:val="020B050302020202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Arial">
    <w:panose1 w:val="020B0604020202020204"/>
  </w:font>
  <w:font w:name="Taipei">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spacing w:before="120"/>
      <w:rPr>
        <w:rStyle w:val="1094"/>
      </w:rPr>
      <w:framePr w:wrap="around" w:vAnchor="text" w:hAnchor="margin" w:xAlign="center" w:y="1"/>
    </w:pPr>
    <w:r>
      <w:fldChar w:fldCharType="begin"/>
    </w:r>
    <w:r>
      <w:rPr>
        <w:rStyle w:val="1094"/>
      </w:rPr>
      <w:instrText xml:space="preserve">PAGE  </w:instrText>
    </w:r>
    <w:r>
      <w:fldChar w:fldCharType="separate"/>
    </w:r>
    <w:r>
      <w:fldChar w:fldCharType="end"/>
    </w:r>
    <w:r/>
  </w:p>
  <w:p>
    <w:pPr>
      <w:pStyle w:val="1264"/>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center"/>
      <w:rPr>
        <w:rFonts w:ascii="Arial" w:hAnsi="Arial" w:cs="Arial"/>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4"/>
                            <w:jc w:val="cente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4"/>
                      <w:jc w:val="cente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40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ln>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4"/>
                            <w:jc w:val="center"/>
                          </w:pPr>
                          <w:r>
                            <w:fldChar w:fldCharType="begin"/>
                          </w:r>
                          <w:r>
                            <w:rPr>
                              <w:rStyle w:val="1094"/>
                            </w:rPr>
                            <w:instrText xml:space="preserve"> PAGE </w:instrText>
                          </w:r>
                          <w:r>
                            <w:fldChar w:fldCharType="separate"/>
                          </w:r>
                          <w:r>
                            <w:rPr>
                              <w:rStyle w:val="1094"/>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4"/>
                      <w:jc w:val="center"/>
                    </w:pPr>
                    <w:r>
                      <w:fldChar w:fldCharType="begin"/>
                    </w:r>
                    <w:r>
                      <w:rPr>
                        <w:rStyle w:val="1094"/>
                      </w:rPr>
                      <w:instrText xml:space="preserve"> PAGE </w:instrText>
                    </w:r>
                    <w:r>
                      <w:fldChar w:fldCharType="separate"/>
                    </w:r>
                    <w:r>
                      <w:rPr>
                        <w:rStyle w:val="1094"/>
                      </w:rP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jc w:val="center"/>
                          </w:pPr>
                          <w:r>
                            <w:fldChar w:fldCharType="begin"/>
                          </w:r>
                          <w:r>
                            <w:rPr>
                              <w:rStyle w:val="1094"/>
                            </w:rPr>
                            <w:instrText xml:space="preserve"> PAGE </w:instrText>
                          </w:r>
                          <w:r>
                            <w:fldChar w:fldCharType="separate"/>
                          </w:r>
                          <w:r>
                            <w:rPr>
                              <w:rStyle w:val="1094"/>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jc w:val="center"/>
                    </w:pPr>
                    <w:r>
                      <w:fldChar w:fldCharType="begin"/>
                    </w:r>
                    <w:r>
                      <w:rPr>
                        <w:rStyle w:val="1094"/>
                      </w:rPr>
                      <w:instrText xml:space="preserve"> PAGE </w:instrText>
                    </w:r>
                    <w:r>
                      <w:fldChar w:fldCharType="separate"/>
                    </w:r>
                    <w:r>
                      <w:rPr>
                        <w:rStyle w:val="1094"/>
                      </w:rP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center"/>
    </w:pPr>
    <w:r>
      <w:fldChar w:fldCharType="begin"/>
    </w:r>
    <w:r>
      <w:rPr>
        <w:rStyle w:val="1094"/>
      </w:rPr>
      <w:instrText xml:space="preserve"> PAGE </w:instrText>
    </w:r>
    <w:r>
      <w:fldChar w:fldCharType="separate"/>
    </w:r>
    <w:r>
      <w:rPr>
        <w:rStyle w:val="1094"/>
        <w:rFonts w:hint="eastAsia"/>
      </w:rPr>
      <w:t xml:space="preserve">６８</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center"/>
    </w:pPr>
    <w:r>
      <w:fldChar w:fldCharType="begin"/>
    </w:r>
    <w:r>
      <w:rPr>
        <w:rStyle w:val="1094"/>
      </w:rPr>
      <w:instrText xml:space="preserve"> PAGE </w:instrText>
    </w:r>
    <w:r>
      <w:fldChar w:fldCharType="separate"/>
    </w:r>
    <w:r>
      <w:rPr>
        <w:rStyle w:val="109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ind w:left="980" w:hanging="5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default="1">
    <w:name w:val="Normal"/>
    <w:link w:val="25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name w:val="Heading 1"/>
    <w:basedOn w:val="939"/>
    <w:next w:val="939"/>
    <w:link w:val="1254"/>
    <w:uiPriority w:val="0"/>
    <w:qFormat/>
    <w:pPr>
      <w:keepNext/>
      <w:outlineLvl w:val="0"/>
    </w:pPr>
    <w:rPr>
      <w:rFonts w:ascii="楷体_GB2312" w:eastAsia="楷体_GB2312"/>
      <w:sz w:val="28"/>
      <w:szCs w:val="20"/>
    </w:rPr>
  </w:style>
  <w:style w:type="paragraph" w:styleId="941">
    <w:name w:val="Heading 2"/>
    <w:basedOn w:val="939"/>
    <w:next w:val="939"/>
    <w:link w:val="1010"/>
    <w:uiPriority w:val="9"/>
    <w:qFormat/>
    <w:pPr>
      <w:jc w:val="center"/>
      <w:keepLines/>
      <w:keepNext/>
      <w:spacing w:before="260" w:after="260" w:line="416" w:lineRule="auto"/>
      <w:outlineLvl w:val="1"/>
    </w:pPr>
    <w:rPr>
      <w:rFonts w:ascii="幼圆" w:hAnsi="Arial" w:eastAsia="楷体_GB2312"/>
      <w:b/>
      <w:sz w:val="44"/>
      <w:szCs w:val="20"/>
    </w:rPr>
  </w:style>
  <w:style w:type="paragraph" w:styleId="942">
    <w:name w:val="Heading 3"/>
    <w:basedOn w:val="939"/>
    <w:next w:val="939"/>
    <w:link w:val="1255"/>
    <w:uiPriority w:val="9"/>
    <w:qFormat/>
    <w:pPr>
      <w:keepLines/>
      <w:keepNext/>
      <w:spacing w:before="260" w:after="260" w:line="416" w:lineRule="auto"/>
      <w:outlineLvl w:val="2"/>
    </w:pPr>
    <w:rPr>
      <w:b/>
      <w:sz w:val="32"/>
      <w:szCs w:val="20"/>
    </w:rPr>
  </w:style>
  <w:style w:type="paragraph" w:styleId="943">
    <w:name w:val="Heading 4"/>
    <w:basedOn w:val="939"/>
    <w:next w:val="939"/>
    <w:link w:val="1256"/>
    <w:uiPriority w:val="0"/>
    <w:qFormat/>
    <w:pPr>
      <w:keepLines/>
      <w:keepNext/>
      <w:spacing w:before="280" w:after="290" w:line="376" w:lineRule="auto"/>
      <w:outlineLvl w:val="3"/>
    </w:pPr>
    <w:rPr>
      <w:rFonts w:ascii="Arial" w:hAnsi="Arial" w:eastAsia="黑体"/>
      <w:b/>
      <w:bCs/>
      <w:sz w:val="28"/>
      <w:szCs w:val="28"/>
    </w:rPr>
  </w:style>
  <w:style w:type="paragraph" w:styleId="944">
    <w:name w:val="Heading 5"/>
    <w:basedOn w:val="939"/>
    <w:next w:val="951"/>
    <w:link w:val="1257"/>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45">
    <w:name w:val="Heading 6"/>
    <w:basedOn w:val="939"/>
    <w:next w:val="951"/>
    <w:link w:val="1258"/>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46">
    <w:name w:val="Heading 7"/>
    <w:basedOn w:val="939"/>
    <w:next w:val="951"/>
    <w:link w:val="125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47">
    <w:name w:val="Heading 8"/>
    <w:basedOn w:val="939"/>
    <w:next w:val="951"/>
    <w:link w:val="126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48">
    <w:name w:val="Heading 9"/>
    <w:basedOn w:val="939"/>
    <w:next w:val="951"/>
    <w:link w:val="126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9" w:default="1">
    <w:name w:val="Default Paragraph Font"/>
    <w:uiPriority w:val="1"/>
    <w:semiHidden/>
    <w:unhideWhenUsed/>
    <w:qFormat/>
  </w:style>
  <w:style w:type="table" w:styleId="950" w:default="1">
    <w:name w:val="Normal Table"/>
    <w:uiPriority w:val="99"/>
    <w:semiHidden/>
    <w:unhideWhenUsed/>
    <w:qFormat/>
    <w:tblPr>
      <w:tblCellMar>
        <w:left w:w="108" w:type="dxa"/>
        <w:top w:w="0" w:type="dxa"/>
        <w:right w:w="108" w:type="dxa"/>
        <w:bottom w:w="0" w:type="dxa"/>
      </w:tblCellMar>
    </w:tblPr>
  </w:style>
  <w:style w:type="paragraph" w:styleId="951" w:customStyle="1">
    <w:name w:val="正文缩进11"/>
    <w:basedOn w:val="939"/>
    <w:link w:val="1018"/>
    <w:uiPriority w:val="0"/>
    <w:unhideWhenUsed/>
    <w:qFormat/>
    <w:pPr>
      <w:ind w:firstLine="420"/>
    </w:pPr>
  </w:style>
  <w:style w:type="paragraph" w:styleId="952">
    <w:name w:val="toc 7"/>
    <w:basedOn w:val="939"/>
    <w:next w:val="939"/>
    <w:uiPriority w:val="39"/>
    <w:unhideWhenUsed/>
    <w:qFormat/>
    <w:pPr>
      <w:ind w:left="1701" w:right="0" w:firstLine="0"/>
      <w:spacing w:after="57"/>
    </w:pPr>
  </w:style>
  <w:style w:type="paragraph" w:styleId="953">
    <w:name w:val="Caption"/>
    <w:basedOn w:val="939"/>
    <w:next w:val="9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4">
    <w:name w:val="annotation text"/>
    <w:basedOn w:val="939"/>
    <w:uiPriority w:val="0"/>
    <w:qFormat/>
    <w:pPr>
      <w:jc w:val="left"/>
    </w:pPr>
  </w:style>
  <w:style w:type="paragraph" w:styleId="955">
    <w:name w:val="Body Text"/>
    <w:basedOn w:val="939"/>
    <w:uiPriority w:val="0"/>
    <w:qFormat/>
  </w:style>
  <w:style w:type="paragraph" w:styleId="956">
    <w:name w:val="toc 5"/>
    <w:basedOn w:val="939"/>
    <w:next w:val="939"/>
    <w:uiPriority w:val="39"/>
    <w:unhideWhenUsed/>
    <w:qFormat/>
    <w:pPr>
      <w:ind w:left="1134" w:right="0" w:firstLine="0"/>
      <w:spacing w:after="57"/>
    </w:pPr>
  </w:style>
  <w:style w:type="paragraph" w:styleId="957">
    <w:name w:val="toc 3"/>
    <w:basedOn w:val="939"/>
    <w:next w:val="939"/>
    <w:uiPriority w:val="39"/>
    <w:unhideWhenUsed/>
    <w:qFormat/>
    <w:pPr>
      <w:ind w:left="567" w:right="0" w:firstLine="0"/>
      <w:spacing w:after="57"/>
    </w:pPr>
  </w:style>
  <w:style w:type="paragraph" w:styleId="958">
    <w:name w:val="toc 8"/>
    <w:basedOn w:val="939"/>
    <w:next w:val="939"/>
    <w:uiPriority w:val="39"/>
    <w:unhideWhenUsed/>
    <w:qFormat/>
    <w:pPr>
      <w:ind w:left="1984" w:right="0" w:firstLine="0"/>
      <w:spacing w:after="57"/>
    </w:pPr>
  </w:style>
  <w:style w:type="paragraph" w:styleId="959">
    <w:name w:val="Body Text Indent 2"/>
    <w:basedOn w:val="939"/>
    <w:next w:val="955"/>
    <w:uiPriority w:val="0"/>
    <w:qFormat/>
    <w:pPr>
      <w:ind w:firstLine="601"/>
      <w:spacing w:line="360" w:lineRule="auto"/>
    </w:pPr>
    <w:rPr>
      <w:rFonts w:ascii="宋体"/>
      <w:sz w:val="28"/>
      <w:szCs w:val="20"/>
    </w:rPr>
  </w:style>
  <w:style w:type="paragraph" w:styleId="960">
    <w:name w:val="endnote text"/>
    <w:basedOn w:val="939"/>
    <w:uiPriority w:val="99"/>
    <w:semiHidden/>
    <w:unhideWhenUsed/>
    <w:qFormat/>
    <w:pPr>
      <w:spacing w:after="0" w:line="240" w:lineRule="auto"/>
    </w:pPr>
    <w:rPr>
      <w:sz w:val="20"/>
    </w:rPr>
  </w:style>
  <w:style w:type="paragraph" w:styleId="961">
    <w:name w:val="Footer"/>
    <w:basedOn w:val="939"/>
    <w:uiPriority w:val="99"/>
    <w:unhideWhenUsed/>
    <w:qFormat/>
    <w:pPr>
      <w:spacing w:after="0" w:line="240" w:lineRule="auto"/>
      <w:tabs>
        <w:tab w:val="center" w:pos="7143" w:leader="none"/>
        <w:tab w:val="right" w:pos="14287" w:leader="none"/>
      </w:tabs>
    </w:pPr>
  </w:style>
  <w:style w:type="paragraph" w:styleId="962">
    <w:name w:val="Header"/>
    <w:basedOn w:val="939"/>
    <w:uiPriority w:val="99"/>
    <w:unhideWhenUsed/>
    <w:qFormat/>
    <w:pPr>
      <w:spacing w:after="0" w:line="240" w:lineRule="auto"/>
      <w:tabs>
        <w:tab w:val="center" w:pos="7143" w:leader="none"/>
        <w:tab w:val="right" w:pos="14287" w:leader="none"/>
      </w:tabs>
    </w:pPr>
  </w:style>
  <w:style w:type="paragraph" w:styleId="963">
    <w:name w:val="toc 1"/>
    <w:basedOn w:val="939"/>
    <w:next w:val="939"/>
    <w:uiPriority w:val="39"/>
    <w:unhideWhenUsed/>
    <w:qFormat/>
    <w:pPr>
      <w:ind w:left="0" w:right="0" w:firstLine="0"/>
      <w:spacing w:after="57"/>
    </w:pPr>
  </w:style>
  <w:style w:type="paragraph" w:styleId="964">
    <w:name w:val="toc 4"/>
    <w:basedOn w:val="939"/>
    <w:next w:val="939"/>
    <w:uiPriority w:val="39"/>
    <w:unhideWhenUsed/>
    <w:qFormat/>
    <w:pPr>
      <w:ind w:left="850" w:right="0" w:firstLine="0"/>
      <w:spacing w:after="57"/>
    </w:pPr>
  </w:style>
  <w:style w:type="paragraph" w:styleId="965">
    <w:name w:val="Subtitle"/>
    <w:basedOn w:val="939"/>
    <w:next w:val="939"/>
    <w:uiPriority w:val="11"/>
    <w:qFormat/>
    <w:pPr>
      <w:spacing w:before="200" w:after="200"/>
    </w:pPr>
    <w:rPr>
      <w:sz w:val="24"/>
      <w:szCs w:val="24"/>
    </w:rPr>
  </w:style>
  <w:style w:type="paragraph" w:styleId="966">
    <w:name w:val="footnote text"/>
    <w:basedOn w:val="939"/>
    <w:uiPriority w:val="99"/>
    <w:semiHidden/>
    <w:unhideWhenUsed/>
    <w:qFormat/>
    <w:pPr>
      <w:spacing w:after="40" w:line="240" w:lineRule="auto"/>
    </w:pPr>
    <w:rPr>
      <w:sz w:val="18"/>
    </w:rPr>
  </w:style>
  <w:style w:type="paragraph" w:styleId="967">
    <w:name w:val="toc 6"/>
    <w:basedOn w:val="939"/>
    <w:next w:val="939"/>
    <w:uiPriority w:val="39"/>
    <w:unhideWhenUsed/>
    <w:qFormat/>
    <w:pPr>
      <w:ind w:left="1417" w:right="0" w:firstLine="0"/>
      <w:spacing w:after="57"/>
    </w:pPr>
  </w:style>
  <w:style w:type="paragraph" w:styleId="968">
    <w:name w:val="table of figures"/>
    <w:basedOn w:val="939"/>
    <w:next w:val="939"/>
    <w:uiPriority w:val="99"/>
    <w:unhideWhenUsed/>
    <w:qFormat/>
    <w:pPr>
      <w:spacing w:after="0" w:afterAutospacing="0"/>
    </w:pPr>
  </w:style>
  <w:style w:type="paragraph" w:styleId="969">
    <w:name w:val="toc 2"/>
    <w:basedOn w:val="939"/>
    <w:next w:val="939"/>
    <w:uiPriority w:val="39"/>
    <w:unhideWhenUsed/>
    <w:qFormat/>
    <w:pPr>
      <w:ind w:left="283" w:right="0" w:firstLine="0"/>
      <w:spacing w:after="57"/>
    </w:pPr>
  </w:style>
  <w:style w:type="paragraph" w:styleId="970">
    <w:name w:val="toc 9"/>
    <w:basedOn w:val="939"/>
    <w:next w:val="939"/>
    <w:uiPriority w:val="39"/>
    <w:unhideWhenUsed/>
    <w:qFormat/>
    <w:pPr>
      <w:ind w:left="2268" w:right="0" w:firstLine="0"/>
      <w:spacing w:after="57"/>
    </w:pPr>
  </w:style>
  <w:style w:type="paragraph" w:styleId="971">
    <w:name w:val="Title"/>
    <w:basedOn w:val="939"/>
    <w:next w:val="939"/>
    <w:uiPriority w:val="10"/>
    <w:qFormat/>
    <w:pPr>
      <w:contextualSpacing/>
      <w:spacing w:before="300" w:after="200"/>
    </w:pPr>
    <w:rPr>
      <w:sz w:val="48"/>
      <w:szCs w:val="48"/>
    </w:rPr>
  </w:style>
  <w:style w:type="paragraph" w:styleId="972">
    <w:name w:val="Body Text First Indent"/>
    <w:basedOn w:val="955"/>
    <w:uiPriority w:val="99"/>
    <w:qFormat/>
    <w:pPr>
      <w:ind w:firstLine="200"/>
      <w:spacing w:line="360" w:lineRule="auto"/>
    </w:pPr>
    <w:rPr>
      <w:rFonts w:ascii="仿宋_GB2312" w:eastAsia="仿宋_GB2312"/>
      <w:sz w:val="30"/>
      <w:szCs w:val="30"/>
    </w:rPr>
  </w:style>
  <w:style w:type="table" w:styleId="9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endnote reference"/>
    <w:uiPriority w:val="99"/>
    <w:semiHidden/>
    <w:unhideWhenUsed/>
    <w:qFormat/>
    <w:rPr>
      <w:vertAlign w:val="superscript"/>
    </w:rPr>
  </w:style>
  <w:style w:type="character" w:styleId="975">
    <w:name w:val="Hyperlink"/>
    <w:uiPriority w:val="99"/>
    <w:unhideWhenUsed/>
    <w:qFormat/>
    <w:rPr>
      <w:color w:val="0000ff" w:themeColor="hyperlink"/>
      <w:u w:val="single"/>
      <w14:textFill>
        <w14:solidFill>
          <w14:schemeClr w14:val="hlink"/>
        </w14:solidFill>
      </w14:textFill>
    </w:rPr>
  </w:style>
  <w:style w:type="character" w:styleId="976">
    <w:name w:val="footnote reference"/>
    <w:uiPriority w:val="99"/>
    <w:unhideWhenUsed/>
    <w:qFormat/>
    <w:rPr>
      <w:vertAlign w:val="superscript"/>
    </w:rPr>
  </w:style>
  <w:style w:type="paragraph" w:styleId="977" w:customStyle="1">
    <w:name w:val="正文1"/>
    <w:next w:val="978"/>
    <w:uiPriority w:val="0"/>
    <w:qFormat/>
    <w:pPr>
      <w:jc w:val="both"/>
    </w:pPr>
    <w:rPr>
      <w:rFonts w:hint="default" w:ascii="Times New Roman" w:hAnsi="Times New Roman" w:eastAsia="宋体" w:cs="Times New Roman"/>
      <w:sz w:val="21"/>
      <w:szCs w:val="21"/>
      <w:lang w:val="en-US" w:eastAsia="zh-CN" w:bidi="ar-SA"/>
    </w:rPr>
  </w:style>
  <w:style w:type="paragraph" w:styleId="978" w:customStyle="1">
    <w:name w:val="正文文本1"/>
    <w:basedOn w:val="939"/>
    <w:next w:val="979"/>
    <w:uiPriority w:val="0"/>
    <w:qFormat/>
    <w:pPr>
      <w:jc w:val="left"/>
      <w:spacing w:after="120" w:line="288" w:lineRule="auto"/>
      <w:widowControl/>
    </w:pPr>
    <w:rPr>
      <w:rFonts w:ascii="Verdana" w:hAnsi="Verdana"/>
      <w:sz w:val="24"/>
      <w:szCs w:val="20"/>
      <w:lang w:eastAsia="en-US"/>
    </w:rPr>
  </w:style>
  <w:style w:type="paragraph" w:styleId="979" w:customStyle="1">
    <w:name w:val="一级条标题"/>
    <w:basedOn w:val="980"/>
    <w:next w:val="981"/>
    <w:link w:val="1368"/>
    <w:uiPriority w:val="0"/>
    <w:qFormat/>
    <w:pPr>
      <w:ind w:left="420" w:hanging="420"/>
      <w:tabs>
        <w:tab w:val="left" w:pos="567" w:leader="none"/>
        <w:tab w:val="left" w:pos="780" w:leader="none"/>
      </w:tabs>
      <w:outlineLvl w:val="2"/>
    </w:pPr>
  </w:style>
  <w:style w:type="paragraph" w:styleId="980" w:customStyle="1">
    <w:name w:val="章标题"/>
    <w:next w:val="939"/>
    <w:link w:val="1367"/>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paragraph" w:styleId="981" w:customStyle="1">
    <w:name w:val="段"/>
    <w:next w:val="939"/>
    <w:uiPriority w:val="0"/>
    <w:qFormat/>
    <w:pPr>
      <w:ind w:firstLine="200"/>
      <w:jc w:val="both"/>
    </w:pPr>
    <w:rPr>
      <w:rFonts w:hint="default" w:ascii="宋体" w:hAnsi="Times New Roman" w:eastAsia="宋体" w:cs="Times New Roman"/>
      <w:sz w:val="21"/>
      <w:lang w:val="en-US" w:eastAsia="zh-CN" w:bidi="ar-SA"/>
    </w:rPr>
  </w:style>
  <w:style w:type="paragraph" w:styleId="982">
    <w:name w:val="List Paragraph"/>
    <w:basedOn w:val="939"/>
    <w:uiPriority w:val="34"/>
    <w:qFormat/>
    <w:pPr>
      <w:contextualSpacing/>
      <w:ind w:left="720"/>
    </w:pPr>
  </w:style>
  <w:style w:type="paragraph" w:styleId="983">
    <w:name w:val="No Spacing"/>
    <w:uiPriority w:val="1"/>
    <w:qFormat/>
    <w:pPr>
      <w:spacing w:before="0" w:after="0" w:line="240" w:lineRule="auto"/>
    </w:pPr>
    <w:rPr>
      <w:rFonts w:hint="default" w:ascii="Times New Roman" w:hAnsi="Times New Roman" w:eastAsia="宋体" w:cs="Times New Roman"/>
    </w:rPr>
  </w:style>
  <w:style w:type="paragraph" w:styleId="984">
    <w:name w:val="Quote"/>
    <w:basedOn w:val="939"/>
    <w:next w:val="939"/>
    <w:link w:val="985"/>
    <w:uiPriority w:val="29"/>
    <w:qFormat/>
    <w:pPr>
      <w:ind w:left="720" w:right="720"/>
    </w:pPr>
    <w:rPr>
      <w:i/>
    </w:rPr>
  </w:style>
  <w:style w:type="character" w:styleId="985" w:customStyle="1">
    <w:name w:val="Quote Char"/>
    <w:link w:val="984"/>
    <w:uiPriority w:val="29"/>
    <w:qFormat/>
    <w:rPr>
      <w:i/>
    </w:rPr>
  </w:style>
  <w:style w:type="paragraph" w:styleId="986">
    <w:name w:val="Intense Quote"/>
    <w:basedOn w:val="939"/>
    <w:next w:val="939"/>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Intense Quote Char"/>
    <w:link w:val="986"/>
    <w:uiPriority w:val="30"/>
    <w:qFormat/>
    <w:rPr>
      <w:i/>
    </w:rPr>
  </w:style>
  <w:style w:type="table" w:styleId="9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7" w:customStyle="1">
    <w:name w:val="TOC Heading"/>
    <w:uiPriority w:val="39"/>
    <w:unhideWhenUsed/>
    <w:qFormat/>
    <w:rPr>
      <w:rFonts w:hint="default" w:ascii="Times New Roman" w:hAnsi="Times New Roman" w:eastAsia="宋体" w:cs="Times New Roman"/>
    </w:rPr>
  </w:style>
  <w:style w:type="character" w:styleId="1008" w:customStyle="1">
    <w:name w:val="默认段落字体11"/>
    <w:link w:val="939"/>
    <w:uiPriority w:val="1"/>
    <w:unhideWhenUsed/>
    <w:qFormat/>
  </w:style>
  <w:style w:type="table" w:styleId="1009" w:customStyle="1">
    <w:name w:val="普通表格1"/>
    <w:uiPriority w:val="99"/>
    <w:unhideWhenUsed/>
    <w:qFormat/>
    <w:tblPr/>
  </w:style>
  <w:style w:type="character" w:styleId="1010" w:customStyle="1">
    <w:name w:val="标题 2 字符2"/>
    <w:link w:val="941"/>
    <w:uiPriority w:val="9"/>
    <w:qFormat/>
    <w:rPr>
      <w:rFonts w:ascii="幼圆" w:hAnsi="Arial" w:eastAsia="楷体_GB2312" w:cs="Times New Roman"/>
      <w:b/>
      <w:sz w:val="44"/>
      <w:szCs w:val="20"/>
    </w:rPr>
  </w:style>
  <w:style w:type="paragraph" w:styleId="1011" w:customStyle="1">
    <w:name w:val="目录 71"/>
    <w:basedOn w:val="939"/>
    <w:next w:val="939"/>
    <w:uiPriority w:val="39"/>
    <w:qFormat/>
    <w:pPr>
      <w:ind w:left="1260"/>
      <w:jc w:val="left"/>
    </w:pPr>
    <w:rPr>
      <w:rFonts w:ascii="Calibri" w:hAnsi="Calibri"/>
      <w:sz w:val="18"/>
      <w:szCs w:val="18"/>
    </w:rPr>
  </w:style>
  <w:style w:type="paragraph" w:styleId="1012" w:customStyle="1">
    <w:name w:val="列表编号 21"/>
    <w:basedOn w:val="939"/>
    <w:uiPriority w:val="0"/>
    <w:unhideWhenUsed/>
    <w:qFormat/>
    <w:pPr>
      <w:ind w:left="425" w:hanging="425"/>
      <w:spacing w:line="300" w:lineRule="auto"/>
      <w:tabs>
        <w:tab w:val="left" w:pos="425" w:leader="none"/>
        <w:tab w:val="left" w:pos="567" w:leader="none"/>
      </w:tabs>
    </w:pPr>
    <w:rPr>
      <w:sz w:val="28"/>
      <w:szCs w:val="20"/>
    </w:rPr>
  </w:style>
  <w:style w:type="paragraph" w:styleId="1013" w:customStyle="1">
    <w:name w:val="注释标题1"/>
    <w:basedOn w:val="939"/>
    <w:next w:val="939"/>
    <w:link w:val="1014"/>
    <w:uiPriority w:val="0"/>
    <w:qFormat/>
    <w:pPr>
      <w:jc w:val="center"/>
    </w:pPr>
    <w:rPr>
      <w:rFonts w:ascii="等线" w:hAnsi="等线" w:eastAsia="Arial" w:cs="Arial"/>
    </w:rPr>
  </w:style>
  <w:style w:type="character" w:styleId="1014" w:customStyle="1">
    <w:name w:val="注释标题 字符1"/>
    <w:link w:val="1013"/>
    <w:uiPriority w:val="99"/>
    <w:semiHidden/>
    <w:qFormat/>
    <w:rPr>
      <w:rFonts w:ascii="Times New Roman" w:hAnsi="Times New Roman" w:eastAsia="宋体" w:cs="Times New Roman"/>
      <w:szCs w:val="24"/>
    </w:rPr>
  </w:style>
  <w:style w:type="paragraph" w:styleId="1015" w:customStyle="1">
    <w:name w:val="索引 81"/>
    <w:basedOn w:val="939"/>
    <w:next w:val="939"/>
    <w:uiPriority w:val="0"/>
    <w:qFormat/>
    <w:pPr>
      <w:ind w:left="1680" w:hanging="210"/>
      <w:jc w:val="left"/>
    </w:pPr>
    <w:rPr>
      <w:rFonts w:ascii="Calibri" w:hAnsi="Calibri"/>
      <w:sz w:val="20"/>
      <w:szCs w:val="20"/>
    </w:rPr>
  </w:style>
  <w:style w:type="paragraph" w:styleId="1016" w:customStyle="1">
    <w:name w:val="列表编号1"/>
    <w:basedOn w:val="1017"/>
    <w:uiPriority w:val="0"/>
    <w:qFormat/>
    <w:pPr>
      <w:ind w:left="720" w:right="720" w:hanging="360"/>
      <w:spacing w:before="120" w:after="240" w:line="240" w:lineRule="atLeast"/>
      <w:widowControl/>
    </w:pPr>
    <w:rPr>
      <w:rFonts w:ascii="宋体" w:hAnsi="Garamond"/>
      <w:spacing w:val="-5"/>
      <w:sz w:val="24"/>
      <w:szCs w:val="20"/>
    </w:rPr>
  </w:style>
  <w:style w:type="paragraph" w:styleId="1017" w:customStyle="1">
    <w:name w:val="列表11"/>
    <w:basedOn w:val="939"/>
    <w:uiPriority w:val="0"/>
    <w:qFormat/>
    <w:pPr>
      <w:ind w:left="200" w:hanging="200"/>
    </w:pPr>
  </w:style>
  <w:style w:type="character" w:styleId="1018" w:customStyle="1">
    <w:name w:val="正文缩进 字符"/>
    <w:link w:val="951"/>
    <w:uiPriority w:val="0"/>
    <w:qFormat/>
    <w:rPr>
      <w:rFonts w:ascii="Times New Roman" w:hAnsi="Times New Roman" w:eastAsia="宋体" w:cs="Times New Roman"/>
      <w:szCs w:val="24"/>
    </w:rPr>
  </w:style>
  <w:style w:type="paragraph" w:styleId="1019" w:customStyle="1">
    <w:name w:val="索引 51"/>
    <w:basedOn w:val="939"/>
    <w:next w:val="939"/>
    <w:uiPriority w:val="0"/>
    <w:qFormat/>
    <w:pPr>
      <w:ind w:left="1050" w:hanging="210"/>
      <w:jc w:val="left"/>
    </w:pPr>
    <w:rPr>
      <w:rFonts w:ascii="Calibri" w:hAnsi="Calibri"/>
      <w:sz w:val="20"/>
      <w:szCs w:val="20"/>
    </w:rPr>
  </w:style>
  <w:style w:type="paragraph" w:styleId="1020" w:customStyle="1">
    <w:name w:val="列表项目符号1"/>
    <w:basedOn w:val="939"/>
    <w:uiPriority w:val="99"/>
    <w:unhideWhenUsed/>
    <w:qFormat/>
    <w:pPr>
      <w:contextualSpacing/>
      <w:ind w:left="1236" w:hanging="1236"/>
      <w:tabs>
        <w:tab w:val="left" w:pos="360" w:leader="none"/>
      </w:tabs>
    </w:pPr>
    <w:rPr>
      <w:rFonts w:ascii="Calibri" w:hAnsi="Calibri"/>
      <w:szCs w:val="22"/>
    </w:rPr>
  </w:style>
  <w:style w:type="paragraph" w:styleId="1021" w:customStyle="1">
    <w:name w:val="文档结构图11"/>
    <w:basedOn w:val="939"/>
    <w:link w:val="1022"/>
    <w:uiPriority w:val="99"/>
    <w:qFormat/>
    <w:rPr>
      <w:rFonts w:ascii="宋体" w:hAnsi="等线" w:eastAsia="Arial" w:cs="Arial"/>
      <w:sz w:val="18"/>
      <w:szCs w:val="18"/>
    </w:rPr>
  </w:style>
  <w:style w:type="character" w:styleId="1022" w:customStyle="1">
    <w:name w:val="文档结构图 字符"/>
    <w:link w:val="1021"/>
    <w:uiPriority w:val="99"/>
    <w:qFormat/>
    <w:rPr>
      <w:rFonts w:ascii="宋体" w:hAnsi="Times New Roman" w:eastAsia="宋体" w:cs="Times New Roman"/>
      <w:sz w:val="18"/>
      <w:szCs w:val="18"/>
    </w:rPr>
  </w:style>
  <w:style w:type="paragraph" w:styleId="1023" w:customStyle="1">
    <w:name w:val="批注文字1"/>
    <w:basedOn w:val="939"/>
    <w:link w:val="1024"/>
    <w:uiPriority w:val="99"/>
    <w:qFormat/>
    <w:pPr>
      <w:jc w:val="left"/>
    </w:pPr>
    <w:rPr>
      <w:rFonts w:ascii="Calibri" w:hAnsi="Calibri" w:eastAsia="Arial" w:cs="Arial"/>
      <w:szCs w:val="22"/>
    </w:rPr>
  </w:style>
  <w:style w:type="character" w:styleId="1024" w:customStyle="1">
    <w:name w:val="批注文字 字符"/>
    <w:link w:val="1023"/>
    <w:uiPriority w:val="99"/>
    <w:qFormat/>
    <w:rPr>
      <w:rFonts w:ascii="Times New Roman" w:hAnsi="Times New Roman" w:eastAsia="宋体" w:cs="Times New Roman"/>
      <w:szCs w:val="24"/>
    </w:rPr>
  </w:style>
  <w:style w:type="paragraph" w:styleId="1025" w:customStyle="1">
    <w:name w:val="索引 61"/>
    <w:basedOn w:val="939"/>
    <w:next w:val="939"/>
    <w:uiPriority w:val="0"/>
    <w:qFormat/>
    <w:pPr>
      <w:ind w:left="1260" w:hanging="210"/>
      <w:jc w:val="left"/>
    </w:pPr>
    <w:rPr>
      <w:rFonts w:ascii="Calibri" w:hAnsi="Calibri"/>
      <w:sz w:val="20"/>
      <w:szCs w:val="20"/>
    </w:rPr>
  </w:style>
  <w:style w:type="paragraph" w:styleId="1026" w:customStyle="1">
    <w:name w:val="称呼1"/>
    <w:basedOn w:val="939"/>
    <w:next w:val="939"/>
    <w:link w:val="1027"/>
    <w:uiPriority w:val="0"/>
    <w:unhideWhenUsed/>
    <w:qFormat/>
    <w:pPr>
      <w:ind w:firstLine="560"/>
      <w:spacing w:line="500" w:lineRule="exact"/>
    </w:pPr>
    <w:rPr>
      <w:rFonts w:ascii="Arial" w:hAnsi="Arial" w:eastAsia="方正仿宋_GBK" w:cs="Arial"/>
      <w:szCs w:val="22"/>
    </w:rPr>
  </w:style>
  <w:style w:type="character" w:styleId="1027" w:customStyle="1">
    <w:name w:val="称呼 字符"/>
    <w:link w:val="1026"/>
    <w:uiPriority w:val="99"/>
    <w:semiHidden/>
    <w:qFormat/>
    <w:rPr>
      <w:rFonts w:ascii="Times New Roman" w:hAnsi="Times New Roman" w:eastAsia="宋体" w:cs="Times New Roman"/>
      <w:szCs w:val="24"/>
    </w:rPr>
  </w:style>
  <w:style w:type="paragraph" w:styleId="1028" w:customStyle="1">
    <w:name w:val="正文文本 311"/>
    <w:basedOn w:val="939"/>
    <w:link w:val="1029"/>
    <w:uiPriority w:val="0"/>
    <w:qFormat/>
    <w:rPr>
      <w:rFonts w:ascii="仿宋_GB2312" w:hAnsi="Arial" w:eastAsia="仿宋_GB2312" w:cs="Arial"/>
      <w:sz w:val="32"/>
      <w:szCs w:val="22"/>
    </w:rPr>
  </w:style>
  <w:style w:type="character" w:styleId="1029" w:customStyle="1">
    <w:name w:val="正文文本 3 字符"/>
    <w:link w:val="1028"/>
    <w:uiPriority w:val="0"/>
    <w:qFormat/>
    <w:rPr>
      <w:rFonts w:ascii="Times New Roman" w:hAnsi="Times New Roman" w:eastAsia="宋体" w:cs="Times New Roman"/>
      <w:sz w:val="16"/>
      <w:szCs w:val="16"/>
    </w:rPr>
  </w:style>
  <w:style w:type="paragraph" w:styleId="1030" w:customStyle="1">
    <w:name w:val="列表项目符号 31"/>
    <w:basedOn w:val="939"/>
    <w:uiPriority w:val="99"/>
    <w:unhideWhenUsed/>
    <w:qFormat/>
    <w:pPr>
      <w:contextualSpacing/>
      <w:ind w:left="1236" w:hanging="1236"/>
      <w:tabs>
        <w:tab w:val="left" w:pos="1200" w:leader="none"/>
      </w:tabs>
    </w:pPr>
  </w:style>
  <w:style w:type="paragraph" w:styleId="1031" w:customStyle="1">
    <w:name w:val="正文文本11"/>
    <w:basedOn w:val="939"/>
    <w:link w:val="1032"/>
    <w:uiPriority w:val="99"/>
    <w:qFormat/>
    <w:rPr>
      <w:rFonts w:ascii="楷体_GB2312" w:hAnsi="Arial" w:eastAsia="楷体_GB2312" w:cs="Arial"/>
      <w:sz w:val="28"/>
      <w:szCs w:val="22"/>
    </w:rPr>
  </w:style>
  <w:style w:type="character" w:styleId="1032" w:customStyle="1">
    <w:name w:val="正文文本 字符"/>
    <w:link w:val="1031"/>
    <w:uiPriority w:val="99"/>
    <w:qFormat/>
    <w:rPr>
      <w:rFonts w:ascii="Times New Roman" w:hAnsi="Times New Roman" w:eastAsia="宋体" w:cs="Times New Roman"/>
      <w:szCs w:val="24"/>
    </w:rPr>
  </w:style>
  <w:style w:type="paragraph" w:styleId="1033" w:customStyle="1">
    <w:name w:val="正文文本缩进11"/>
    <w:basedOn w:val="939"/>
    <w:next w:val="939"/>
    <w:link w:val="1034"/>
    <w:uiPriority w:val="0"/>
    <w:qFormat/>
    <w:pPr>
      <w:ind w:firstLine="645"/>
    </w:pPr>
    <w:rPr>
      <w:rFonts w:ascii="楷体_GB2312" w:hAnsi="等线" w:eastAsia="楷体_GB2312" w:cs="Arial"/>
      <w:sz w:val="32"/>
      <w:szCs w:val="22"/>
    </w:rPr>
  </w:style>
  <w:style w:type="character" w:styleId="1034" w:customStyle="1">
    <w:name w:val="正文文本缩进 字符"/>
    <w:link w:val="1033"/>
    <w:uiPriority w:val="0"/>
    <w:qFormat/>
    <w:rPr>
      <w:rFonts w:ascii="Times New Roman" w:hAnsi="Times New Roman" w:eastAsia="宋体" w:cs="Times New Roman"/>
      <w:szCs w:val="24"/>
    </w:rPr>
  </w:style>
  <w:style w:type="paragraph" w:styleId="1035" w:customStyle="1">
    <w:name w:val="列表编号 31"/>
    <w:basedOn w:val="939"/>
    <w:uiPriority w:val="0"/>
    <w:qFormat/>
    <w:pPr>
      <w:ind w:left="720" w:hanging="720"/>
      <w:tabs>
        <w:tab w:val="left" w:pos="1200" w:leader="none"/>
      </w:tabs>
    </w:pPr>
  </w:style>
  <w:style w:type="paragraph" w:styleId="1036" w:customStyle="1">
    <w:name w:val="列表 21"/>
    <w:basedOn w:val="939"/>
    <w:uiPriority w:val="99"/>
    <w:unhideWhenUsed/>
    <w:qFormat/>
    <w:pPr>
      <w:ind w:left="100" w:hanging="200"/>
      <w:spacing w:line="500" w:lineRule="exact"/>
    </w:pPr>
    <w:rPr>
      <w:rFonts w:ascii="Arial" w:hAnsi="Arial" w:eastAsia="仿宋" w:cs="Arial"/>
      <w:sz w:val="28"/>
    </w:rPr>
  </w:style>
  <w:style w:type="paragraph" w:styleId="1037" w:customStyle="1">
    <w:name w:val="文本块11"/>
    <w:basedOn w:val="939"/>
    <w:uiPriority w:val="0"/>
    <w:qFormat/>
    <w:pPr>
      <w:ind w:left="630" w:right="630"/>
      <w:jc w:val="center"/>
    </w:pPr>
    <w:rPr>
      <w:rFonts w:ascii="宋体"/>
      <w:b/>
      <w:sz w:val="32"/>
    </w:rPr>
  </w:style>
  <w:style w:type="paragraph" w:styleId="1038" w:customStyle="1">
    <w:name w:val="列表项目符号 21"/>
    <w:basedOn w:val="939"/>
    <w:uiPriority w:val="0"/>
    <w:qFormat/>
    <w:pPr>
      <w:ind w:left="1236" w:hanging="1236"/>
      <w:tabs>
        <w:tab w:val="left" w:pos="780" w:leader="none"/>
      </w:tabs>
    </w:pPr>
  </w:style>
  <w:style w:type="paragraph" w:styleId="1039" w:customStyle="1">
    <w:name w:val="HTML 地址1"/>
    <w:basedOn w:val="939"/>
    <w:link w:val="1040"/>
    <w:uiPriority w:val="0"/>
    <w:qFormat/>
    <w:rPr>
      <w:rFonts w:ascii="等线" w:hAnsi="等线" w:eastAsia="Arial" w:cs="Arial"/>
      <w:i/>
      <w:iCs/>
    </w:rPr>
  </w:style>
  <w:style w:type="character" w:styleId="1040" w:customStyle="1">
    <w:name w:val="HTML 地址 字符1"/>
    <w:link w:val="1039"/>
    <w:uiPriority w:val="99"/>
    <w:semiHidden/>
    <w:qFormat/>
    <w:rPr>
      <w:rFonts w:ascii="Times New Roman" w:hAnsi="Times New Roman" w:eastAsia="宋体" w:cs="Times New Roman"/>
      <w:i/>
      <w:iCs/>
      <w:szCs w:val="24"/>
    </w:rPr>
  </w:style>
  <w:style w:type="paragraph" w:styleId="1041" w:customStyle="1">
    <w:name w:val="索引 41"/>
    <w:basedOn w:val="939"/>
    <w:next w:val="939"/>
    <w:uiPriority w:val="0"/>
    <w:unhideWhenUsed/>
    <w:qFormat/>
    <w:pPr>
      <w:ind w:left="600"/>
    </w:pPr>
  </w:style>
  <w:style w:type="paragraph" w:styleId="1042" w:customStyle="1">
    <w:name w:val="目录 51"/>
    <w:basedOn w:val="939"/>
    <w:next w:val="939"/>
    <w:uiPriority w:val="39"/>
    <w:qFormat/>
    <w:pPr>
      <w:ind w:left="840"/>
      <w:jc w:val="left"/>
    </w:pPr>
    <w:rPr>
      <w:rFonts w:ascii="Calibri" w:hAnsi="Calibri"/>
      <w:sz w:val="18"/>
      <w:szCs w:val="18"/>
    </w:rPr>
  </w:style>
  <w:style w:type="paragraph" w:styleId="1043" w:customStyle="1">
    <w:name w:val="目录 31"/>
    <w:basedOn w:val="939"/>
    <w:next w:val="939"/>
    <w:uiPriority w:val="39"/>
    <w:unhideWhenUsed/>
    <w:qFormat/>
    <w:pPr>
      <w:ind w:left="840"/>
    </w:pPr>
  </w:style>
  <w:style w:type="paragraph" w:styleId="1044" w:customStyle="1">
    <w:name w:val="纯文本11"/>
    <w:basedOn w:val="939"/>
    <w:link w:val="1045"/>
    <w:uiPriority w:val="0"/>
    <w:qFormat/>
    <w:rPr>
      <w:rFonts w:ascii="宋体" w:hAnsi="Courier New" w:eastAsia="Arial" w:cs="Courier New"/>
      <w:szCs w:val="21"/>
    </w:rPr>
  </w:style>
  <w:style w:type="character" w:styleId="1045" w:customStyle="1">
    <w:name w:val="纯文本 字符"/>
    <w:link w:val="1044"/>
    <w:uiPriority w:val="0"/>
    <w:qFormat/>
    <w:rPr>
      <w:rFonts w:ascii="宋体" w:hAnsi="Courier New" w:eastAsia="宋体" w:cs="Courier New"/>
      <w:szCs w:val="21"/>
    </w:rPr>
  </w:style>
  <w:style w:type="paragraph" w:styleId="1046" w:customStyle="1">
    <w:name w:val="列表项目符号 51"/>
    <w:basedOn w:val="939"/>
    <w:uiPriority w:val="0"/>
    <w:qFormat/>
    <w:pPr>
      <w:spacing w:line="312" w:lineRule="atLeast"/>
    </w:pPr>
    <w:rPr>
      <w:szCs w:val="20"/>
    </w:rPr>
  </w:style>
  <w:style w:type="paragraph" w:styleId="1047" w:customStyle="1">
    <w:name w:val="目录 81"/>
    <w:basedOn w:val="939"/>
    <w:next w:val="939"/>
    <w:uiPriority w:val="39"/>
    <w:qFormat/>
    <w:pPr>
      <w:ind w:left="1470"/>
      <w:jc w:val="left"/>
    </w:pPr>
    <w:rPr>
      <w:rFonts w:ascii="Calibri" w:hAnsi="Calibri"/>
      <w:sz w:val="18"/>
      <w:szCs w:val="18"/>
    </w:rPr>
  </w:style>
  <w:style w:type="paragraph" w:styleId="1048" w:customStyle="1">
    <w:name w:val="索引 31"/>
    <w:basedOn w:val="939"/>
    <w:next w:val="939"/>
    <w:uiPriority w:val="0"/>
    <w:qFormat/>
    <w:pPr>
      <w:ind w:left="630" w:hanging="210"/>
      <w:jc w:val="left"/>
    </w:pPr>
    <w:rPr>
      <w:rFonts w:ascii="Calibri" w:hAnsi="Calibri"/>
      <w:sz w:val="20"/>
      <w:szCs w:val="20"/>
    </w:rPr>
  </w:style>
  <w:style w:type="paragraph" w:styleId="1049" w:customStyle="1">
    <w:name w:val="日期11"/>
    <w:basedOn w:val="939"/>
    <w:next w:val="939"/>
    <w:link w:val="1050"/>
    <w:uiPriority w:val="0"/>
    <w:qFormat/>
    <w:pPr>
      <w:ind w:left="100"/>
    </w:pPr>
    <w:rPr>
      <w:rFonts w:ascii="仿宋_GB2312" w:hAnsi="等线" w:eastAsia="仿宋_GB2312" w:cs="Arial"/>
      <w:b/>
      <w:sz w:val="36"/>
    </w:rPr>
  </w:style>
  <w:style w:type="character" w:styleId="1050" w:customStyle="1">
    <w:name w:val="日期 字符"/>
    <w:link w:val="1049"/>
    <w:uiPriority w:val="0"/>
    <w:qFormat/>
    <w:rPr>
      <w:rFonts w:ascii="Times New Roman" w:hAnsi="Times New Roman" w:eastAsia="宋体" w:cs="Times New Roman"/>
      <w:szCs w:val="24"/>
    </w:rPr>
  </w:style>
  <w:style w:type="paragraph" w:styleId="1051" w:customStyle="1">
    <w:name w:val="正文文本缩进 211"/>
    <w:basedOn w:val="939"/>
    <w:link w:val="1052"/>
    <w:uiPriority w:val="0"/>
    <w:qFormat/>
    <w:pPr>
      <w:ind w:firstLine="560"/>
      <w:spacing w:line="520" w:lineRule="exact"/>
    </w:pPr>
    <w:rPr>
      <w:rFonts w:ascii="楷体_GB2312" w:hAnsi="等线" w:eastAsia="楷体_GB2312" w:cs="Arial"/>
      <w:sz w:val="28"/>
      <w:szCs w:val="28"/>
    </w:rPr>
  </w:style>
  <w:style w:type="character" w:styleId="1052" w:customStyle="1">
    <w:name w:val="正文文本缩进 2 字符"/>
    <w:link w:val="1051"/>
    <w:uiPriority w:val="0"/>
    <w:qFormat/>
    <w:rPr>
      <w:rFonts w:ascii="Times New Roman" w:hAnsi="Times New Roman" w:eastAsia="宋体" w:cs="Times New Roman"/>
      <w:szCs w:val="24"/>
    </w:rPr>
  </w:style>
  <w:style w:type="paragraph" w:styleId="1053" w:customStyle="1">
    <w:name w:val="尾注文本1"/>
    <w:basedOn w:val="939"/>
    <w:link w:val="1054"/>
    <w:uiPriority w:val="0"/>
    <w:qFormat/>
    <w:pPr>
      <w:jc w:val="left"/>
    </w:pPr>
    <w:rPr>
      <w:rFonts w:ascii="等线" w:hAnsi="等线" w:eastAsia="Arial" w:cs="Arial"/>
      <w:lang w:val="zh-CN"/>
    </w:rPr>
  </w:style>
  <w:style w:type="character" w:styleId="1054" w:customStyle="1">
    <w:name w:val="尾注文本 字符"/>
    <w:link w:val="1053"/>
    <w:uiPriority w:val="99"/>
    <w:semiHidden/>
    <w:qFormat/>
    <w:rPr>
      <w:rFonts w:ascii="Times New Roman" w:hAnsi="Times New Roman" w:eastAsia="宋体" w:cs="Times New Roman"/>
      <w:szCs w:val="24"/>
    </w:rPr>
  </w:style>
  <w:style w:type="paragraph" w:styleId="1055" w:customStyle="1">
    <w:name w:val="批注框文本1"/>
    <w:basedOn w:val="939"/>
    <w:link w:val="1056"/>
    <w:uiPriority w:val="99"/>
    <w:qFormat/>
    <w:rPr>
      <w:rFonts w:ascii="等线" w:hAnsi="等线" w:eastAsia="Arial" w:cs="Arial"/>
      <w:sz w:val="18"/>
      <w:szCs w:val="18"/>
    </w:rPr>
  </w:style>
  <w:style w:type="character" w:styleId="1056" w:customStyle="1">
    <w:name w:val="批注框文本 字符"/>
    <w:link w:val="1055"/>
    <w:uiPriority w:val="99"/>
    <w:qFormat/>
    <w:rPr>
      <w:rFonts w:ascii="Times New Roman" w:hAnsi="Times New Roman" w:eastAsia="宋体" w:cs="Times New Roman"/>
      <w:sz w:val="18"/>
      <w:szCs w:val="18"/>
    </w:rPr>
  </w:style>
  <w:style w:type="paragraph" w:styleId="1057" w:customStyle="1">
    <w:name w:val="页脚1"/>
    <w:basedOn w:val="939"/>
    <w:uiPriority w:val="99"/>
    <w:unhideWhenUsed/>
    <w:qFormat/>
    <w:pPr>
      <w:jc w:val="left"/>
      <w:tabs>
        <w:tab w:val="center" w:pos="4153" w:leader="none"/>
        <w:tab w:val="right" w:pos="8306" w:leader="none"/>
      </w:tabs>
    </w:pPr>
    <w:rPr>
      <w:sz w:val="18"/>
      <w:szCs w:val="18"/>
    </w:rPr>
  </w:style>
  <w:style w:type="paragraph" w:styleId="1058" w:customStyle="1">
    <w:name w:val="目录 11"/>
    <w:basedOn w:val="939"/>
    <w:next w:val="939"/>
    <w:uiPriority w:val="39"/>
    <w:qFormat/>
    <w:pPr>
      <w:jc w:val="left"/>
      <w:spacing w:before="120" w:after="120"/>
    </w:pPr>
    <w:rPr>
      <w:rFonts w:ascii="Calibri" w:hAnsi="Calibri"/>
      <w:b/>
      <w:bCs/>
      <w:caps/>
      <w:sz w:val="20"/>
      <w:szCs w:val="20"/>
    </w:rPr>
  </w:style>
  <w:style w:type="paragraph" w:styleId="1059" w:customStyle="1">
    <w:name w:val="目录 41"/>
    <w:basedOn w:val="939"/>
    <w:next w:val="939"/>
    <w:uiPriority w:val="39"/>
    <w:qFormat/>
    <w:pPr>
      <w:ind w:left="630"/>
      <w:jc w:val="left"/>
    </w:pPr>
    <w:rPr>
      <w:rFonts w:ascii="Calibri" w:hAnsi="Calibri"/>
      <w:sz w:val="18"/>
      <w:szCs w:val="18"/>
    </w:rPr>
  </w:style>
  <w:style w:type="paragraph" w:styleId="1060" w:customStyle="1">
    <w:name w:val="索引标题1"/>
    <w:basedOn w:val="939"/>
    <w:next w:val="1061"/>
    <w:uiPriority w:val="0"/>
    <w:unhideWhenUsed/>
    <w:qFormat/>
    <w:pPr>
      <w:spacing w:line="300" w:lineRule="auto"/>
    </w:pPr>
    <w:rPr>
      <w:rFonts w:eastAsia="楷体_GB2312"/>
      <w:sz w:val="24"/>
    </w:rPr>
  </w:style>
  <w:style w:type="paragraph" w:styleId="1061" w:customStyle="1">
    <w:name w:val="索引 111"/>
    <w:basedOn w:val="939"/>
    <w:next w:val="939"/>
    <w:uiPriority w:val="0"/>
    <w:unhideWhenUsed/>
    <w:qFormat/>
  </w:style>
  <w:style w:type="paragraph" w:styleId="1062" w:customStyle="1">
    <w:name w:val="副标题1"/>
    <w:basedOn w:val="939"/>
    <w:next w:val="939"/>
    <w:link w:val="1063"/>
    <w:uiPriority w:val="0"/>
    <w:qFormat/>
    <w:pPr>
      <w:jc w:val="center"/>
      <w:spacing w:before="240" w:after="60" w:line="312" w:lineRule="auto"/>
      <w:outlineLvl w:val="1"/>
    </w:pPr>
    <w:rPr>
      <w:rFonts w:ascii="等线" w:hAnsi="等线" w:eastAsia="Arial" w:cs="Arial"/>
      <w:b/>
      <w:bCs/>
      <w:sz w:val="32"/>
      <w:szCs w:val="32"/>
    </w:rPr>
  </w:style>
  <w:style w:type="character" w:styleId="1063" w:customStyle="1">
    <w:name w:val="副标题 字符"/>
    <w:link w:val="1062"/>
    <w:uiPriority w:val="11"/>
    <w:qFormat/>
    <w:rPr>
      <w:rFonts w:ascii="等线 Light" w:hAnsi="等线 Light" w:eastAsia="宋体" w:cs="Arial"/>
      <w:b/>
      <w:bCs/>
      <w:sz w:val="32"/>
      <w:szCs w:val="32"/>
    </w:rPr>
  </w:style>
  <w:style w:type="paragraph" w:styleId="1064" w:customStyle="1">
    <w:name w:val="脚注文本1"/>
    <w:basedOn w:val="939"/>
    <w:link w:val="1065"/>
    <w:uiPriority w:val="0"/>
    <w:unhideWhenUsed/>
    <w:qFormat/>
    <w:pPr>
      <w:jc w:val="left"/>
    </w:pPr>
    <w:rPr>
      <w:rFonts w:ascii="Calibri" w:hAnsi="Calibri" w:eastAsia="Arial" w:cs="Arial"/>
      <w:sz w:val="18"/>
      <w:szCs w:val="18"/>
    </w:rPr>
  </w:style>
  <w:style w:type="character" w:styleId="1065" w:customStyle="1">
    <w:name w:val="脚注文本 字符1"/>
    <w:link w:val="1064"/>
    <w:uiPriority w:val="99"/>
    <w:semiHidden/>
    <w:qFormat/>
    <w:rPr>
      <w:rFonts w:ascii="Times New Roman" w:hAnsi="Times New Roman" w:eastAsia="宋体" w:cs="Times New Roman"/>
      <w:sz w:val="18"/>
      <w:szCs w:val="18"/>
    </w:rPr>
  </w:style>
  <w:style w:type="paragraph" w:styleId="1066" w:customStyle="1">
    <w:name w:val="目录 61"/>
    <w:basedOn w:val="939"/>
    <w:next w:val="939"/>
    <w:uiPriority w:val="39"/>
    <w:qFormat/>
    <w:pPr>
      <w:ind w:left="1050"/>
      <w:jc w:val="left"/>
    </w:pPr>
    <w:rPr>
      <w:rFonts w:ascii="Calibri" w:hAnsi="Calibri"/>
      <w:sz w:val="18"/>
      <w:szCs w:val="18"/>
    </w:rPr>
  </w:style>
  <w:style w:type="paragraph" w:styleId="1067" w:customStyle="1">
    <w:name w:val="正文文本缩进 311"/>
    <w:basedOn w:val="939"/>
    <w:link w:val="1068"/>
    <w:uiPriority w:val="0"/>
    <w:qFormat/>
    <w:pPr>
      <w:ind w:left="520" w:firstLine="425"/>
      <w:jc w:val="center"/>
    </w:pPr>
    <w:rPr>
      <w:rFonts w:ascii="微软雅黑" w:hAnsi="Arial" w:eastAsia="微软雅黑" w:cs="Arial"/>
      <w:sz w:val="36"/>
      <w:szCs w:val="22"/>
    </w:rPr>
  </w:style>
  <w:style w:type="character" w:styleId="1068" w:customStyle="1">
    <w:name w:val="正文文本缩进 3 字符"/>
    <w:link w:val="1067"/>
    <w:uiPriority w:val="0"/>
    <w:qFormat/>
    <w:rPr>
      <w:rFonts w:ascii="Times New Roman" w:hAnsi="Times New Roman" w:eastAsia="宋体" w:cs="Times New Roman"/>
      <w:sz w:val="16"/>
      <w:szCs w:val="16"/>
    </w:rPr>
  </w:style>
  <w:style w:type="paragraph" w:styleId="1069" w:customStyle="1">
    <w:name w:val="索引 71"/>
    <w:basedOn w:val="939"/>
    <w:next w:val="939"/>
    <w:uiPriority w:val="0"/>
    <w:qFormat/>
    <w:pPr>
      <w:ind w:left="1470" w:hanging="210"/>
      <w:jc w:val="left"/>
    </w:pPr>
    <w:rPr>
      <w:rFonts w:ascii="Calibri" w:hAnsi="Calibri"/>
      <w:sz w:val="20"/>
      <w:szCs w:val="20"/>
    </w:rPr>
  </w:style>
  <w:style w:type="paragraph" w:styleId="1070" w:customStyle="1">
    <w:name w:val="索引 91"/>
    <w:basedOn w:val="939"/>
    <w:next w:val="939"/>
    <w:uiPriority w:val="0"/>
    <w:qFormat/>
    <w:pPr>
      <w:ind w:left="1890" w:hanging="210"/>
      <w:jc w:val="left"/>
    </w:pPr>
    <w:rPr>
      <w:rFonts w:ascii="Calibri" w:hAnsi="Calibri"/>
      <w:sz w:val="20"/>
      <w:szCs w:val="20"/>
    </w:rPr>
  </w:style>
  <w:style w:type="paragraph" w:styleId="1071" w:customStyle="1">
    <w:name w:val="图表目录11"/>
    <w:basedOn w:val="939"/>
    <w:next w:val="939"/>
    <w:uiPriority w:val="0"/>
    <w:unhideWhenUsed/>
    <w:qFormat/>
    <w:pPr>
      <w:ind w:left="420" w:hanging="420"/>
      <w:jc w:val="left"/>
      <w:spacing w:line="500" w:lineRule="exact"/>
    </w:pPr>
    <w:rPr>
      <w:rFonts w:ascii="Calibri" w:hAnsi="Calibri" w:eastAsia="仿宋"/>
      <w:smallCaps/>
      <w:sz w:val="20"/>
      <w:szCs w:val="20"/>
    </w:rPr>
  </w:style>
  <w:style w:type="paragraph" w:styleId="1072" w:customStyle="1">
    <w:name w:val="目录 21"/>
    <w:basedOn w:val="939"/>
    <w:next w:val="939"/>
    <w:uiPriority w:val="39"/>
    <w:unhideWhenUsed/>
    <w:qFormat/>
    <w:pPr>
      <w:ind w:left="420"/>
    </w:pPr>
  </w:style>
  <w:style w:type="paragraph" w:styleId="1073" w:customStyle="1">
    <w:name w:val="目录 91"/>
    <w:basedOn w:val="939"/>
    <w:next w:val="939"/>
    <w:uiPriority w:val="39"/>
    <w:unhideWhenUsed/>
    <w:qFormat/>
    <w:pPr>
      <w:ind w:left="3360"/>
    </w:pPr>
  </w:style>
  <w:style w:type="paragraph" w:styleId="1074" w:customStyle="1">
    <w:name w:val="正文文本 211"/>
    <w:basedOn w:val="939"/>
    <w:link w:val="1075"/>
    <w:uiPriority w:val="0"/>
    <w:qFormat/>
    <w:pPr>
      <w:spacing w:after="120" w:line="480" w:lineRule="auto"/>
    </w:pPr>
    <w:rPr>
      <w:rFonts w:ascii="等线" w:hAnsi="等线" w:eastAsia="Arial" w:cs="Arial"/>
    </w:rPr>
  </w:style>
  <w:style w:type="character" w:styleId="1075" w:customStyle="1">
    <w:name w:val="正文文本 2 字符"/>
    <w:link w:val="1074"/>
    <w:uiPriority w:val="0"/>
    <w:qFormat/>
    <w:rPr>
      <w:rFonts w:ascii="Times New Roman" w:hAnsi="Times New Roman" w:eastAsia="宋体" w:cs="Times New Roman"/>
      <w:szCs w:val="24"/>
    </w:rPr>
  </w:style>
  <w:style w:type="paragraph" w:styleId="1076" w:customStyle="1">
    <w:name w:val="HTML 预设格式1"/>
    <w:basedOn w:val="939"/>
    <w:link w:val="1077"/>
    <w:uiPriority w:val="0"/>
    <w:qFormat/>
    <w:rPr>
      <w:rFonts w:ascii="Courier New" w:hAnsi="Courier New" w:eastAsia="Arial" w:cs="Courier New"/>
      <w:szCs w:val="22"/>
    </w:rPr>
  </w:style>
  <w:style w:type="character" w:styleId="1077" w:customStyle="1">
    <w:name w:val="HTML 预设格式 字符1"/>
    <w:link w:val="1076"/>
    <w:uiPriority w:val="99"/>
    <w:semiHidden/>
    <w:qFormat/>
    <w:rPr>
      <w:rFonts w:ascii="Courier New" w:hAnsi="Courier New" w:eastAsia="宋体" w:cs="Courier New"/>
      <w:sz w:val="20"/>
      <w:szCs w:val="20"/>
    </w:rPr>
  </w:style>
  <w:style w:type="paragraph" w:styleId="1078" w:customStyle="1">
    <w:name w:val="普通(网站)11"/>
    <w:basedOn w:val="939"/>
    <w:link w:val="1079"/>
    <w:uiPriority w:val="0"/>
    <w:qFormat/>
    <w:pPr>
      <w:jc w:val="left"/>
      <w:spacing w:before="100" w:beforeAutospacing="1" w:after="100" w:afterAutospacing="1"/>
      <w:widowControl/>
    </w:pPr>
    <w:rPr>
      <w:rFonts w:ascii="宋体" w:hAnsi="宋体" w:eastAsia="Arial" w:cs="宋体"/>
      <w:color w:val="000000"/>
      <w:sz w:val="24"/>
    </w:rPr>
  </w:style>
  <w:style w:type="character" w:styleId="1079" w:customStyle="1">
    <w:name w:val="普通(网站) 字符"/>
    <w:link w:val="1078"/>
    <w:uiPriority w:val="0"/>
    <w:qFormat/>
    <w:rPr>
      <w:rFonts w:ascii="宋体" w:hAnsi="宋体" w:cs="宋体"/>
      <w:color w:val="000000"/>
      <w:sz w:val="24"/>
      <w:szCs w:val="24"/>
    </w:rPr>
  </w:style>
  <w:style w:type="paragraph" w:styleId="1080" w:customStyle="1">
    <w:name w:val="索引 21"/>
    <w:basedOn w:val="939"/>
    <w:next w:val="939"/>
    <w:uiPriority w:val="0"/>
    <w:qFormat/>
    <w:pPr>
      <w:ind w:left="420" w:hanging="210"/>
      <w:jc w:val="left"/>
    </w:pPr>
    <w:rPr>
      <w:rFonts w:ascii="Calibri" w:hAnsi="Calibri"/>
      <w:sz w:val="20"/>
      <w:szCs w:val="20"/>
    </w:rPr>
  </w:style>
  <w:style w:type="paragraph" w:styleId="1081" w:customStyle="1">
    <w:name w:val="标题111"/>
    <w:basedOn w:val="939"/>
    <w:next w:val="939"/>
    <w:link w:val="1082"/>
    <w:uiPriority w:val="10"/>
    <w:qFormat/>
    <w:pPr>
      <w:jc w:val="center"/>
      <w:spacing w:before="240" w:after="60"/>
      <w:outlineLvl w:val="0"/>
    </w:pPr>
    <w:rPr>
      <w:rFonts w:ascii="Cambria" w:hAnsi="Cambria" w:eastAsia="Arial" w:cs="Arial"/>
      <w:b/>
      <w:bCs/>
      <w:sz w:val="32"/>
      <w:szCs w:val="32"/>
    </w:rPr>
  </w:style>
  <w:style w:type="character" w:styleId="1082" w:customStyle="1">
    <w:name w:val="标题 字符"/>
    <w:link w:val="1081"/>
    <w:uiPriority w:val="10"/>
    <w:qFormat/>
    <w:rPr>
      <w:rFonts w:ascii="等线 Light" w:hAnsi="等线 Light" w:eastAsia="宋体" w:cs="Arial"/>
      <w:b/>
      <w:bCs/>
      <w:sz w:val="32"/>
      <w:szCs w:val="32"/>
    </w:rPr>
  </w:style>
  <w:style w:type="paragraph" w:styleId="1083" w:customStyle="1">
    <w:name w:val="批注主题11"/>
    <w:basedOn w:val="1023"/>
    <w:next w:val="1023"/>
    <w:link w:val="1084"/>
    <w:uiPriority w:val="99"/>
    <w:qFormat/>
    <w:rPr>
      <w:b/>
      <w:bCs/>
    </w:rPr>
  </w:style>
  <w:style w:type="character" w:styleId="1084" w:customStyle="1">
    <w:name w:val="批注主题 字符"/>
    <w:link w:val="1083"/>
    <w:uiPriority w:val="99"/>
    <w:qFormat/>
    <w:rPr>
      <w:rFonts w:ascii="Times New Roman" w:hAnsi="Times New Roman" w:eastAsia="宋体" w:cs="Times New Roman"/>
      <w:b/>
      <w:bCs/>
      <w:szCs w:val="24"/>
    </w:rPr>
  </w:style>
  <w:style w:type="paragraph" w:styleId="1085" w:customStyle="1">
    <w:name w:val="正文首行缩进11"/>
    <w:basedOn w:val="1031"/>
    <w:link w:val="1086"/>
    <w:uiPriority w:val="0"/>
    <w:unhideWhenUsed/>
    <w:qFormat/>
    <w:pPr>
      <w:ind w:firstLine="420"/>
      <w:spacing w:after="120"/>
    </w:pPr>
    <w:rPr>
      <w:rFonts w:ascii="Arial" w:eastAsia="Arial"/>
      <w:sz w:val="21"/>
      <w:szCs w:val="21"/>
    </w:rPr>
  </w:style>
  <w:style w:type="character" w:styleId="1086" w:customStyle="1">
    <w:name w:val="正文文本首行缩进 字符"/>
    <w:link w:val="1085"/>
    <w:uiPriority w:val="99"/>
    <w:semiHidden/>
    <w:qFormat/>
    <w:rPr>
      <w:rFonts w:ascii="Times New Roman" w:hAnsi="Times New Roman" w:eastAsia="宋体" w:cs="Times New Roman"/>
      <w:szCs w:val="24"/>
    </w:rPr>
  </w:style>
  <w:style w:type="paragraph" w:styleId="1087" w:customStyle="1">
    <w:name w:val="正文首行缩进 21"/>
    <w:basedOn w:val="1033"/>
    <w:next w:val="939"/>
    <w:link w:val="1088"/>
    <w:uiPriority w:val="0"/>
    <w:unhideWhenUsed/>
    <w:qFormat/>
    <w:pPr>
      <w:ind w:left="420" w:firstLine="420"/>
      <w:spacing w:after="120"/>
    </w:pPr>
    <w:rPr>
      <w:rFonts w:ascii="Arial" w:hAnsi="Arial" w:eastAsia="方正仿宋_GBK" w:cs="Arial"/>
      <w:sz w:val="21"/>
      <w:szCs w:val="24"/>
    </w:rPr>
  </w:style>
  <w:style w:type="character" w:styleId="1088" w:customStyle="1">
    <w:name w:val="正文文本首行缩进 2 字符"/>
    <w:link w:val="1087"/>
    <w:uiPriority w:val="99"/>
    <w:semiHidden/>
    <w:qFormat/>
    <w:rPr>
      <w:rFonts w:ascii="Times New Roman" w:hAnsi="Times New Roman" w:eastAsia="宋体" w:cs="Times New Roman"/>
      <w:szCs w:val="24"/>
    </w:rPr>
  </w:style>
  <w:style w:type="table" w:styleId="1089" w:customStyle="1">
    <w:name w:val="网格型111"/>
    <w:basedOn w:val="1009"/>
    <w:uiPriority w:val="59"/>
    <w:unhideWhenUsed/>
    <w:qFormat/>
    <w:tblPr/>
  </w:style>
  <w:style w:type="table" w:styleId="1090" w:customStyle="1">
    <w:name w:val="表格主题1"/>
    <w:basedOn w:val="1009"/>
    <w:uiPriority w:val="0"/>
    <w:qFormat/>
    <w:pPr>
      <w:jc w:val="both"/>
      <w:widowControl w:val="off"/>
    </w:pPr>
    <w:tblPr/>
  </w:style>
  <w:style w:type="table" w:styleId="1091" w:customStyle="1">
    <w:name w:val="典雅型1"/>
    <w:basedOn w:val="1009"/>
    <w:uiPriority w:val="0"/>
    <w:unhideWhenUsed/>
    <w:qFormat/>
    <w:pPr>
      <w:jc w:val="both"/>
      <w:widowControl w:val="off"/>
    </w:pPr>
    <w:tblPr/>
  </w:style>
  <w:style w:type="character" w:styleId="1092" w:customStyle="1">
    <w:name w:val="要点1"/>
    <w:link w:val="939"/>
    <w:uiPriority w:val="22"/>
    <w:qFormat/>
    <w:rPr>
      <w:b/>
      <w:bCs/>
    </w:rPr>
  </w:style>
  <w:style w:type="character" w:styleId="1093" w:customStyle="1">
    <w:name w:val="尾注引用1"/>
    <w:link w:val="939"/>
    <w:uiPriority w:val="0"/>
    <w:qFormat/>
    <w:rPr>
      <w:vertAlign w:val="superscript"/>
    </w:rPr>
  </w:style>
  <w:style w:type="character" w:styleId="1094" w:customStyle="1">
    <w:name w:val="页码11"/>
    <w:basedOn w:val="1008"/>
    <w:link w:val="939"/>
    <w:uiPriority w:val="0"/>
    <w:qFormat/>
  </w:style>
  <w:style w:type="character" w:styleId="1095" w:customStyle="1">
    <w:name w:val="已访问的超链接1"/>
    <w:link w:val="939"/>
    <w:uiPriority w:val="99"/>
    <w:unhideWhenUsed/>
    <w:qFormat/>
    <w:rPr>
      <w:color w:val="954f72"/>
      <w:u w:val="single"/>
    </w:rPr>
  </w:style>
  <w:style w:type="character" w:styleId="1096" w:customStyle="1">
    <w:name w:val="强调1"/>
    <w:link w:val="939"/>
    <w:uiPriority w:val="0"/>
    <w:qFormat/>
    <w:rPr>
      <w:color w:val="cc0000"/>
    </w:rPr>
  </w:style>
  <w:style w:type="character" w:styleId="1097" w:customStyle="1">
    <w:name w:val="HTML 定义1"/>
    <w:basedOn w:val="1008"/>
    <w:link w:val="939"/>
    <w:uiPriority w:val="0"/>
    <w:unhideWhenUsed/>
    <w:qFormat/>
  </w:style>
  <w:style w:type="character" w:styleId="1098" w:customStyle="1">
    <w:name w:val="HTML 打字机1"/>
    <w:link w:val="939"/>
    <w:uiPriority w:val="0"/>
    <w:unhideWhenUsed/>
    <w:qFormat/>
    <w:rPr>
      <w:rFonts w:ascii="Courier New" w:hAnsi="Courier New" w:eastAsia="Courier New" w:cs="Courier New"/>
      <w:sz w:val="24"/>
      <w:szCs w:val="24"/>
    </w:rPr>
  </w:style>
  <w:style w:type="character" w:styleId="1099" w:customStyle="1">
    <w:name w:val="HTML 缩写1"/>
    <w:basedOn w:val="1008"/>
    <w:link w:val="939"/>
    <w:uiPriority w:val="0"/>
    <w:qFormat/>
  </w:style>
  <w:style w:type="character" w:styleId="1100" w:customStyle="1">
    <w:name w:val="HTML 变量1"/>
    <w:basedOn w:val="1008"/>
    <w:link w:val="939"/>
    <w:uiPriority w:val="0"/>
    <w:unhideWhenUsed/>
    <w:qFormat/>
  </w:style>
  <w:style w:type="character" w:styleId="1101" w:customStyle="1">
    <w:name w:val="超链接1"/>
    <w:link w:val="939"/>
    <w:uiPriority w:val="99"/>
    <w:qFormat/>
    <w:rPr>
      <w:color w:val="0000ff"/>
      <w:u w:val="none"/>
    </w:rPr>
  </w:style>
  <w:style w:type="character" w:styleId="1102" w:customStyle="1">
    <w:name w:val="HTML 代码1"/>
    <w:link w:val="939"/>
    <w:uiPriority w:val="0"/>
    <w:unhideWhenUsed/>
    <w:qFormat/>
    <w:rPr>
      <w:rFonts w:ascii="Courier New" w:hAnsi="Courier New" w:eastAsia="Courier New" w:cs="Courier New"/>
      <w:sz w:val="24"/>
      <w:szCs w:val="24"/>
    </w:rPr>
  </w:style>
  <w:style w:type="character" w:styleId="1103" w:customStyle="1">
    <w:name w:val="批注引用11"/>
    <w:link w:val="939"/>
    <w:uiPriority w:val="99"/>
    <w:qFormat/>
    <w:rPr>
      <w:sz w:val="21"/>
      <w:szCs w:val="21"/>
    </w:rPr>
  </w:style>
  <w:style w:type="character" w:styleId="1104" w:customStyle="1">
    <w:name w:val="HTML 引文1"/>
    <w:basedOn w:val="1008"/>
    <w:link w:val="939"/>
    <w:uiPriority w:val="0"/>
    <w:unhideWhenUsed/>
    <w:qFormat/>
  </w:style>
  <w:style w:type="character" w:styleId="1105" w:customStyle="1">
    <w:name w:val="脚注引用1"/>
    <w:link w:val="939"/>
    <w:uiPriority w:val="0"/>
    <w:unhideWhenUsed/>
    <w:qFormat/>
    <w:rPr>
      <w:vertAlign w:val="superscript"/>
    </w:rPr>
  </w:style>
  <w:style w:type="character" w:styleId="1106" w:customStyle="1">
    <w:name w:val="HTML 键盘1"/>
    <w:link w:val="939"/>
    <w:uiPriority w:val="0"/>
    <w:unhideWhenUsed/>
    <w:qFormat/>
    <w:rPr>
      <w:rFonts w:ascii="Courier New" w:hAnsi="Courier New" w:eastAsia="Courier New" w:cs="Courier New"/>
      <w:sz w:val="24"/>
      <w:szCs w:val="24"/>
    </w:rPr>
  </w:style>
  <w:style w:type="character" w:styleId="1107" w:customStyle="1">
    <w:name w:val="HTML 样本1"/>
    <w:link w:val="939"/>
    <w:uiPriority w:val="0"/>
    <w:unhideWhenUsed/>
    <w:qFormat/>
    <w:rPr>
      <w:rFonts w:ascii="Courier New" w:hAnsi="Courier New" w:eastAsia="Courier New" w:cs="Courier New"/>
    </w:rPr>
  </w:style>
  <w:style w:type="character" w:styleId="1108" w:customStyle="1">
    <w:name w:val="Heading 1 Char"/>
    <w:link w:val="939"/>
    <w:uiPriority w:val="9"/>
    <w:qFormat/>
    <w:rPr>
      <w:rFonts w:ascii="Arial" w:hAnsi="Arial" w:eastAsia="Arial" w:cs="Arial"/>
      <w:sz w:val="40"/>
      <w:szCs w:val="40"/>
    </w:rPr>
  </w:style>
  <w:style w:type="character" w:styleId="1109" w:customStyle="1">
    <w:name w:val="Heading 2 Char"/>
    <w:link w:val="939"/>
    <w:uiPriority w:val="9"/>
    <w:qFormat/>
    <w:rPr>
      <w:rFonts w:ascii="Arial" w:hAnsi="Arial" w:eastAsia="Arial" w:cs="Arial"/>
      <w:sz w:val="34"/>
    </w:rPr>
  </w:style>
  <w:style w:type="character" w:styleId="1110" w:customStyle="1">
    <w:name w:val="Heading 3 Char"/>
    <w:link w:val="939"/>
    <w:uiPriority w:val="9"/>
    <w:qFormat/>
    <w:rPr>
      <w:rFonts w:ascii="Arial" w:hAnsi="Arial" w:eastAsia="Arial" w:cs="Arial"/>
      <w:sz w:val="30"/>
      <w:szCs w:val="30"/>
    </w:rPr>
  </w:style>
  <w:style w:type="character" w:styleId="1111" w:customStyle="1">
    <w:name w:val="Heading 4 Char"/>
    <w:link w:val="939"/>
    <w:uiPriority w:val="9"/>
    <w:qFormat/>
    <w:rPr>
      <w:rFonts w:ascii="Arial" w:hAnsi="Arial" w:eastAsia="Arial" w:cs="Arial"/>
      <w:b/>
      <w:bCs/>
      <w:sz w:val="26"/>
      <w:szCs w:val="26"/>
    </w:rPr>
  </w:style>
  <w:style w:type="character" w:styleId="1112" w:customStyle="1">
    <w:name w:val="Heading 5 Char"/>
    <w:link w:val="939"/>
    <w:uiPriority w:val="9"/>
    <w:qFormat/>
    <w:rPr>
      <w:rFonts w:ascii="Arial" w:hAnsi="Arial" w:eastAsia="Arial" w:cs="Arial"/>
      <w:b/>
      <w:bCs/>
      <w:sz w:val="24"/>
      <w:szCs w:val="24"/>
    </w:rPr>
  </w:style>
  <w:style w:type="character" w:styleId="1113" w:customStyle="1">
    <w:name w:val="Heading 6 Char"/>
    <w:link w:val="939"/>
    <w:uiPriority w:val="9"/>
    <w:qFormat/>
    <w:rPr>
      <w:rFonts w:ascii="Arial" w:hAnsi="Arial" w:eastAsia="Arial" w:cs="Arial"/>
      <w:b/>
      <w:bCs/>
      <w:sz w:val="22"/>
      <w:szCs w:val="22"/>
    </w:rPr>
  </w:style>
  <w:style w:type="character" w:styleId="1114" w:customStyle="1">
    <w:name w:val="Heading 7 Char"/>
    <w:link w:val="939"/>
    <w:uiPriority w:val="9"/>
    <w:qFormat/>
    <w:rPr>
      <w:rFonts w:ascii="Arial" w:hAnsi="Arial" w:eastAsia="Arial" w:cs="Arial"/>
      <w:b/>
      <w:bCs/>
      <w:i/>
      <w:iCs/>
      <w:sz w:val="22"/>
      <w:szCs w:val="22"/>
    </w:rPr>
  </w:style>
  <w:style w:type="character" w:styleId="1115" w:customStyle="1">
    <w:name w:val="Heading 8 Char"/>
    <w:link w:val="939"/>
    <w:uiPriority w:val="9"/>
    <w:qFormat/>
    <w:rPr>
      <w:rFonts w:ascii="Arial" w:hAnsi="Arial" w:eastAsia="Arial" w:cs="Arial"/>
      <w:i/>
      <w:iCs/>
      <w:sz w:val="22"/>
      <w:szCs w:val="22"/>
    </w:rPr>
  </w:style>
  <w:style w:type="character" w:styleId="1116" w:customStyle="1">
    <w:name w:val="Heading 9 Char"/>
    <w:link w:val="939"/>
    <w:uiPriority w:val="9"/>
    <w:qFormat/>
    <w:rPr>
      <w:rFonts w:ascii="Arial" w:hAnsi="Arial" w:eastAsia="Arial" w:cs="Arial"/>
      <w:i/>
      <w:iCs/>
      <w:sz w:val="21"/>
      <w:szCs w:val="21"/>
    </w:rPr>
  </w:style>
  <w:style w:type="character" w:styleId="1117" w:customStyle="1">
    <w:name w:val="Title Char"/>
    <w:link w:val="939"/>
    <w:uiPriority w:val="10"/>
    <w:qFormat/>
    <w:rPr>
      <w:sz w:val="48"/>
      <w:szCs w:val="48"/>
    </w:rPr>
  </w:style>
  <w:style w:type="character" w:styleId="1118" w:customStyle="1">
    <w:name w:val="Subtitle Char"/>
    <w:link w:val="939"/>
    <w:uiPriority w:val="11"/>
    <w:qFormat/>
    <w:rPr>
      <w:sz w:val="24"/>
      <w:szCs w:val="24"/>
    </w:rPr>
  </w:style>
  <w:style w:type="paragraph" w:styleId="1119" w:customStyle="1">
    <w:name w:val="引用"/>
    <w:basedOn w:val="939"/>
    <w:next w:val="939"/>
    <w:link w:val="1120"/>
    <w:uiPriority w:val="29"/>
    <w:qFormat/>
    <w:pPr>
      <w:ind w:left="720" w:right="720"/>
    </w:pPr>
    <w:rPr>
      <w:i/>
    </w:rPr>
  </w:style>
  <w:style w:type="character" w:styleId="1120" w:customStyle="1">
    <w:name w:val="引用 字符2"/>
    <w:link w:val="1119"/>
    <w:uiPriority w:val="29"/>
    <w:qFormat/>
    <w:rPr>
      <w:i/>
    </w:rPr>
  </w:style>
  <w:style w:type="paragraph" w:styleId="1121" w:customStyle="1">
    <w:name w:val="明显引用"/>
    <w:basedOn w:val="939"/>
    <w:next w:val="939"/>
    <w:link w:val="11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customStyle="1">
    <w:name w:val="明显引用 字符2"/>
    <w:link w:val="1121"/>
    <w:uiPriority w:val="30"/>
    <w:qFormat/>
    <w:rPr>
      <w:i/>
    </w:rPr>
  </w:style>
  <w:style w:type="character" w:styleId="1123" w:customStyle="1">
    <w:name w:val="Header Char"/>
    <w:basedOn w:val="1008"/>
    <w:link w:val="939"/>
    <w:uiPriority w:val="99"/>
    <w:qFormat/>
  </w:style>
  <w:style w:type="character" w:styleId="1124" w:customStyle="1">
    <w:name w:val="Footer Char"/>
    <w:basedOn w:val="1008"/>
    <w:link w:val="939"/>
    <w:uiPriority w:val="99"/>
    <w:qFormat/>
  </w:style>
  <w:style w:type="character" w:styleId="1125" w:customStyle="1">
    <w:name w:val="Caption Char"/>
    <w:link w:val="939"/>
    <w:uiPriority w:val="99"/>
    <w:qFormat/>
  </w:style>
  <w:style w:type="table" w:styleId="1126" w:customStyle="1">
    <w:name w:val="Table Grid Light"/>
    <w:basedOn w:val="1009"/>
    <w:uiPriority w:val="59"/>
    <w:qFormat/>
    <w:pPr>
      <w:spacing w:after="0" w:line="240" w:lineRule="auto"/>
    </w:pPr>
    <w:tblPr/>
  </w:style>
  <w:style w:type="table" w:styleId="1127" w:customStyle="1">
    <w:name w:val="无格式表格 1"/>
    <w:basedOn w:val="1009"/>
    <w:uiPriority w:val="59"/>
    <w:qFormat/>
    <w:pPr>
      <w:spacing w:after="0" w:line="240" w:lineRule="auto"/>
    </w:pPr>
    <w:tblPr/>
  </w:style>
  <w:style w:type="table" w:styleId="1128" w:customStyle="1">
    <w:name w:val="无格式表格 2"/>
    <w:basedOn w:val="1009"/>
    <w:uiPriority w:val="59"/>
    <w:qFormat/>
    <w:pPr>
      <w:spacing w:after="0" w:line="240" w:lineRule="auto"/>
    </w:pPr>
    <w:tblPr/>
  </w:style>
  <w:style w:type="table" w:styleId="1129" w:customStyle="1">
    <w:name w:val="无格式表格 3"/>
    <w:basedOn w:val="1009"/>
    <w:uiPriority w:val="99"/>
    <w:qFormat/>
    <w:pPr>
      <w:spacing w:after="0" w:line="240" w:lineRule="auto"/>
    </w:pPr>
    <w:tblPr/>
  </w:style>
  <w:style w:type="table" w:styleId="1130" w:customStyle="1">
    <w:name w:val="无格式表格 4"/>
    <w:basedOn w:val="1009"/>
    <w:uiPriority w:val="99"/>
    <w:qFormat/>
    <w:pPr>
      <w:spacing w:after="0" w:line="240" w:lineRule="auto"/>
    </w:pPr>
    <w:tblPr/>
  </w:style>
  <w:style w:type="table" w:styleId="1131" w:customStyle="1">
    <w:name w:val="无格式表格 5"/>
    <w:basedOn w:val="1009"/>
    <w:uiPriority w:val="99"/>
    <w:qFormat/>
    <w:pPr>
      <w:spacing w:after="0" w:line="240" w:lineRule="auto"/>
    </w:pPr>
    <w:tblPr/>
  </w:style>
  <w:style w:type="table" w:styleId="1132" w:customStyle="1">
    <w:name w:val="网格表 1 浅色"/>
    <w:basedOn w:val="1009"/>
    <w:uiPriority w:val="99"/>
    <w:qFormat/>
    <w:pPr>
      <w:spacing w:after="0" w:line="240" w:lineRule="auto"/>
    </w:pPr>
    <w:tblPr/>
  </w:style>
  <w:style w:type="table" w:styleId="1133" w:customStyle="1">
    <w:name w:val="Grid Table 1 Light - Accent 1"/>
    <w:basedOn w:val="1009"/>
    <w:uiPriority w:val="99"/>
    <w:qFormat/>
    <w:pPr>
      <w:spacing w:after="0" w:line="240" w:lineRule="auto"/>
    </w:pPr>
    <w:tblPr/>
  </w:style>
  <w:style w:type="table" w:styleId="1134" w:customStyle="1">
    <w:name w:val="Grid Table 1 Light - Accent 2"/>
    <w:basedOn w:val="1009"/>
    <w:uiPriority w:val="99"/>
    <w:qFormat/>
    <w:pPr>
      <w:spacing w:after="0" w:line="240" w:lineRule="auto"/>
    </w:pPr>
    <w:tblPr/>
  </w:style>
  <w:style w:type="table" w:styleId="1135" w:customStyle="1">
    <w:name w:val="Grid Table 1 Light - Accent 3"/>
    <w:basedOn w:val="1009"/>
    <w:uiPriority w:val="99"/>
    <w:qFormat/>
    <w:pPr>
      <w:spacing w:after="0" w:line="240" w:lineRule="auto"/>
    </w:pPr>
    <w:tblPr/>
  </w:style>
  <w:style w:type="table" w:styleId="1136" w:customStyle="1">
    <w:name w:val="Grid Table 1 Light - Accent 4"/>
    <w:basedOn w:val="1009"/>
    <w:uiPriority w:val="99"/>
    <w:qFormat/>
    <w:pPr>
      <w:spacing w:after="0" w:line="240" w:lineRule="auto"/>
    </w:pPr>
    <w:tblPr/>
  </w:style>
  <w:style w:type="table" w:styleId="1137" w:customStyle="1">
    <w:name w:val="Grid Table 1 Light - Accent 5"/>
    <w:basedOn w:val="1009"/>
    <w:uiPriority w:val="99"/>
    <w:qFormat/>
    <w:pPr>
      <w:spacing w:after="0" w:line="240" w:lineRule="auto"/>
    </w:pPr>
    <w:tblPr/>
  </w:style>
  <w:style w:type="table" w:styleId="1138" w:customStyle="1">
    <w:name w:val="Grid Table 1 Light - Accent 6"/>
    <w:basedOn w:val="1009"/>
    <w:uiPriority w:val="99"/>
    <w:qFormat/>
    <w:pPr>
      <w:spacing w:after="0" w:line="240" w:lineRule="auto"/>
    </w:pPr>
    <w:tblPr/>
  </w:style>
  <w:style w:type="table" w:styleId="1139" w:customStyle="1">
    <w:name w:val="网格表 2"/>
    <w:basedOn w:val="1009"/>
    <w:uiPriority w:val="99"/>
    <w:qFormat/>
    <w:pPr>
      <w:spacing w:after="0" w:line="240" w:lineRule="auto"/>
    </w:pPr>
    <w:tblPr/>
  </w:style>
  <w:style w:type="table" w:styleId="1140" w:customStyle="1">
    <w:name w:val="Grid Table 2 - Accent 1"/>
    <w:basedOn w:val="1009"/>
    <w:uiPriority w:val="99"/>
    <w:qFormat/>
    <w:pPr>
      <w:spacing w:after="0" w:line="240" w:lineRule="auto"/>
    </w:pPr>
    <w:tblPr/>
  </w:style>
  <w:style w:type="table" w:styleId="1141" w:customStyle="1">
    <w:name w:val="Grid Table 2 - Accent 2"/>
    <w:basedOn w:val="1009"/>
    <w:uiPriority w:val="99"/>
    <w:qFormat/>
    <w:pPr>
      <w:spacing w:after="0" w:line="240" w:lineRule="auto"/>
    </w:pPr>
    <w:tblPr/>
  </w:style>
  <w:style w:type="table" w:styleId="1142" w:customStyle="1">
    <w:name w:val="Grid Table 2 - Accent 3"/>
    <w:basedOn w:val="1009"/>
    <w:uiPriority w:val="99"/>
    <w:qFormat/>
    <w:pPr>
      <w:spacing w:after="0" w:line="240" w:lineRule="auto"/>
    </w:pPr>
    <w:tblPr/>
  </w:style>
  <w:style w:type="table" w:styleId="1143" w:customStyle="1">
    <w:name w:val="Grid Table 2 - Accent 4"/>
    <w:basedOn w:val="1009"/>
    <w:uiPriority w:val="99"/>
    <w:qFormat/>
    <w:pPr>
      <w:spacing w:after="0" w:line="240" w:lineRule="auto"/>
    </w:pPr>
    <w:tblPr/>
  </w:style>
  <w:style w:type="table" w:styleId="1144" w:customStyle="1">
    <w:name w:val="Grid Table 2 - Accent 5"/>
    <w:basedOn w:val="1009"/>
    <w:uiPriority w:val="99"/>
    <w:qFormat/>
    <w:pPr>
      <w:spacing w:after="0" w:line="240" w:lineRule="auto"/>
    </w:pPr>
    <w:tblPr/>
  </w:style>
  <w:style w:type="table" w:styleId="1145" w:customStyle="1">
    <w:name w:val="Grid Table 2 - Accent 6"/>
    <w:basedOn w:val="1009"/>
    <w:uiPriority w:val="99"/>
    <w:qFormat/>
    <w:pPr>
      <w:spacing w:after="0" w:line="240" w:lineRule="auto"/>
    </w:pPr>
    <w:tblPr/>
  </w:style>
  <w:style w:type="table" w:styleId="1146" w:customStyle="1">
    <w:name w:val="网格表 3"/>
    <w:basedOn w:val="1009"/>
    <w:uiPriority w:val="99"/>
    <w:qFormat/>
    <w:pPr>
      <w:spacing w:after="0" w:line="240" w:lineRule="auto"/>
    </w:pPr>
    <w:tblPr/>
  </w:style>
  <w:style w:type="table" w:styleId="1147" w:customStyle="1">
    <w:name w:val="Grid Table 3 - Accent 1"/>
    <w:basedOn w:val="1009"/>
    <w:uiPriority w:val="99"/>
    <w:qFormat/>
    <w:pPr>
      <w:spacing w:after="0" w:line="240" w:lineRule="auto"/>
    </w:pPr>
    <w:tblPr/>
  </w:style>
  <w:style w:type="table" w:styleId="1148" w:customStyle="1">
    <w:name w:val="Grid Table 3 - Accent 2"/>
    <w:basedOn w:val="1009"/>
    <w:uiPriority w:val="99"/>
    <w:qFormat/>
    <w:pPr>
      <w:spacing w:after="0" w:line="240" w:lineRule="auto"/>
    </w:pPr>
    <w:tblPr/>
  </w:style>
  <w:style w:type="table" w:styleId="1149" w:customStyle="1">
    <w:name w:val="Grid Table 3 - Accent 3"/>
    <w:basedOn w:val="1009"/>
    <w:uiPriority w:val="99"/>
    <w:qFormat/>
    <w:pPr>
      <w:spacing w:after="0" w:line="240" w:lineRule="auto"/>
    </w:pPr>
    <w:tblPr/>
  </w:style>
  <w:style w:type="table" w:styleId="1150" w:customStyle="1">
    <w:name w:val="Grid Table 3 - Accent 4"/>
    <w:basedOn w:val="1009"/>
    <w:uiPriority w:val="99"/>
    <w:qFormat/>
    <w:pPr>
      <w:spacing w:after="0" w:line="240" w:lineRule="auto"/>
    </w:pPr>
    <w:tblPr/>
  </w:style>
  <w:style w:type="table" w:styleId="1151" w:customStyle="1">
    <w:name w:val="Grid Table 3 - Accent 5"/>
    <w:basedOn w:val="1009"/>
    <w:uiPriority w:val="99"/>
    <w:qFormat/>
    <w:pPr>
      <w:spacing w:after="0" w:line="240" w:lineRule="auto"/>
    </w:pPr>
    <w:tblPr/>
  </w:style>
  <w:style w:type="table" w:styleId="1152" w:customStyle="1">
    <w:name w:val="Grid Table 3 - Accent 6"/>
    <w:basedOn w:val="1009"/>
    <w:uiPriority w:val="99"/>
    <w:qFormat/>
    <w:pPr>
      <w:spacing w:after="0" w:line="240" w:lineRule="auto"/>
    </w:pPr>
    <w:tblPr/>
  </w:style>
  <w:style w:type="table" w:styleId="1153" w:customStyle="1">
    <w:name w:val="网格表 4"/>
    <w:basedOn w:val="1009"/>
    <w:uiPriority w:val="59"/>
    <w:qFormat/>
    <w:pPr>
      <w:spacing w:after="0" w:line="240" w:lineRule="auto"/>
    </w:pPr>
    <w:tblPr/>
  </w:style>
  <w:style w:type="table" w:styleId="1154" w:customStyle="1">
    <w:name w:val="Grid Table 4 - Accent 1"/>
    <w:basedOn w:val="1009"/>
    <w:uiPriority w:val="59"/>
    <w:qFormat/>
    <w:pPr>
      <w:spacing w:after="0" w:line="240" w:lineRule="auto"/>
    </w:pPr>
    <w:tblPr/>
  </w:style>
  <w:style w:type="table" w:styleId="1155" w:customStyle="1">
    <w:name w:val="Grid Table 4 - Accent 2"/>
    <w:basedOn w:val="1009"/>
    <w:uiPriority w:val="59"/>
    <w:qFormat/>
    <w:pPr>
      <w:spacing w:after="0" w:line="240" w:lineRule="auto"/>
    </w:pPr>
    <w:tblPr/>
  </w:style>
  <w:style w:type="table" w:styleId="1156" w:customStyle="1">
    <w:name w:val="Grid Table 4 - Accent 3"/>
    <w:basedOn w:val="1009"/>
    <w:uiPriority w:val="59"/>
    <w:qFormat/>
    <w:pPr>
      <w:spacing w:after="0" w:line="240" w:lineRule="auto"/>
    </w:pPr>
    <w:tblPr/>
  </w:style>
  <w:style w:type="table" w:styleId="1157" w:customStyle="1">
    <w:name w:val="Grid Table 4 - Accent 4"/>
    <w:basedOn w:val="1009"/>
    <w:uiPriority w:val="59"/>
    <w:qFormat/>
    <w:pPr>
      <w:spacing w:after="0" w:line="240" w:lineRule="auto"/>
    </w:pPr>
    <w:tblPr/>
  </w:style>
  <w:style w:type="table" w:styleId="1158" w:customStyle="1">
    <w:name w:val="Grid Table 4 - Accent 5"/>
    <w:basedOn w:val="1009"/>
    <w:uiPriority w:val="59"/>
    <w:qFormat/>
    <w:pPr>
      <w:spacing w:after="0" w:line="240" w:lineRule="auto"/>
    </w:pPr>
    <w:tblPr/>
  </w:style>
  <w:style w:type="table" w:styleId="1159" w:customStyle="1">
    <w:name w:val="Grid Table 4 - Accent 6"/>
    <w:basedOn w:val="1009"/>
    <w:uiPriority w:val="59"/>
    <w:qFormat/>
    <w:pPr>
      <w:spacing w:after="0" w:line="240" w:lineRule="auto"/>
    </w:pPr>
    <w:tblPr/>
  </w:style>
  <w:style w:type="table" w:styleId="1160" w:customStyle="1">
    <w:name w:val="网格表 5 深色"/>
    <w:basedOn w:val="1009"/>
    <w:uiPriority w:val="99"/>
    <w:qFormat/>
    <w:pPr>
      <w:spacing w:after="0" w:line="240" w:lineRule="auto"/>
    </w:pPr>
    <w:tblPr/>
  </w:style>
  <w:style w:type="table" w:styleId="1161" w:customStyle="1">
    <w:name w:val="Grid Table 5 Dark- Accent 1"/>
    <w:basedOn w:val="1009"/>
    <w:uiPriority w:val="99"/>
    <w:qFormat/>
    <w:pPr>
      <w:spacing w:after="0" w:line="240" w:lineRule="auto"/>
    </w:pPr>
    <w:tblPr/>
  </w:style>
  <w:style w:type="table" w:styleId="1162" w:customStyle="1">
    <w:name w:val="Grid Table 5 Dark - Accent 2"/>
    <w:basedOn w:val="1009"/>
    <w:uiPriority w:val="99"/>
    <w:qFormat/>
    <w:pPr>
      <w:spacing w:after="0" w:line="240" w:lineRule="auto"/>
    </w:pPr>
    <w:tblPr/>
  </w:style>
  <w:style w:type="table" w:styleId="1163" w:customStyle="1">
    <w:name w:val="Grid Table 5 Dark - Accent 3"/>
    <w:basedOn w:val="1009"/>
    <w:uiPriority w:val="99"/>
    <w:qFormat/>
    <w:pPr>
      <w:spacing w:after="0" w:line="240" w:lineRule="auto"/>
    </w:pPr>
    <w:tblPr/>
  </w:style>
  <w:style w:type="table" w:styleId="1164" w:customStyle="1">
    <w:name w:val="Grid Table 5 Dark- Accent 4"/>
    <w:basedOn w:val="1009"/>
    <w:uiPriority w:val="99"/>
    <w:qFormat/>
    <w:pPr>
      <w:spacing w:after="0" w:line="240" w:lineRule="auto"/>
    </w:pPr>
    <w:tblPr/>
  </w:style>
  <w:style w:type="table" w:styleId="1165" w:customStyle="1">
    <w:name w:val="Grid Table 5 Dark - Accent 5"/>
    <w:basedOn w:val="1009"/>
    <w:uiPriority w:val="99"/>
    <w:qFormat/>
    <w:pPr>
      <w:spacing w:after="0" w:line="240" w:lineRule="auto"/>
    </w:pPr>
    <w:tblPr/>
  </w:style>
  <w:style w:type="table" w:styleId="1166" w:customStyle="1">
    <w:name w:val="Grid Table 5 Dark - Accent 6"/>
    <w:basedOn w:val="1009"/>
    <w:uiPriority w:val="99"/>
    <w:qFormat/>
    <w:pPr>
      <w:spacing w:after="0" w:line="240" w:lineRule="auto"/>
    </w:pPr>
    <w:tblPr/>
  </w:style>
  <w:style w:type="table" w:styleId="1167" w:customStyle="1">
    <w:name w:val="网格表 6 彩色"/>
    <w:basedOn w:val="1009"/>
    <w:uiPriority w:val="99"/>
    <w:qFormat/>
    <w:pPr>
      <w:spacing w:after="0" w:line="240" w:lineRule="auto"/>
    </w:pPr>
    <w:tblPr/>
  </w:style>
  <w:style w:type="table" w:styleId="1168" w:customStyle="1">
    <w:name w:val="Grid Table 6 Colorful - Accent 1"/>
    <w:basedOn w:val="1009"/>
    <w:uiPriority w:val="99"/>
    <w:qFormat/>
    <w:pPr>
      <w:spacing w:after="0" w:line="240" w:lineRule="auto"/>
    </w:pPr>
    <w:tblPr/>
  </w:style>
  <w:style w:type="table" w:styleId="1169" w:customStyle="1">
    <w:name w:val="Grid Table 6 Colorful - Accent 2"/>
    <w:basedOn w:val="1009"/>
    <w:uiPriority w:val="99"/>
    <w:qFormat/>
    <w:pPr>
      <w:spacing w:after="0" w:line="240" w:lineRule="auto"/>
    </w:pPr>
    <w:tblPr/>
  </w:style>
  <w:style w:type="table" w:styleId="1170" w:customStyle="1">
    <w:name w:val="Grid Table 6 Colorful - Accent 3"/>
    <w:basedOn w:val="1009"/>
    <w:uiPriority w:val="99"/>
    <w:qFormat/>
    <w:pPr>
      <w:spacing w:after="0" w:line="240" w:lineRule="auto"/>
    </w:pPr>
    <w:tblPr/>
  </w:style>
  <w:style w:type="table" w:styleId="1171" w:customStyle="1">
    <w:name w:val="Grid Table 6 Colorful - Accent 4"/>
    <w:basedOn w:val="1009"/>
    <w:uiPriority w:val="99"/>
    <w:qFormat/>
    <w:pPr>
      <w:spacing w:after="0" w:line="240" w:lineRule="auto"/>
    </w:pPr>
    <w:tblPr/>
  </w:style>
  <w:style w:type="table" w:styleId="1172" w:customStyle="1">
    <w:name w:val="Grid Table 6 Colorful - Accent 5"/>
    <w:basedOn w:val="1009"/>
    <w:uiPriority w:val="99"/>
    <w:qFormat/>
    <w:pPr>
      <w:spacing w:after="0" w:line="240" w:lineRule="auto"/>
    </w:pPr>
    <w:tblPr/>
  </w:style>
  <w:style w:type="table" w:styleId="1173" w:customStyle="1">
    <w:name w:val="Grid Table 6 Colorful - Accent 6"/>
    <w:basedOn w:val="1009"/>
    <w:uiPriority w:val="99"/>
    <w:qFormat/>
    <w:pPr>
      <w:spacing w:after="0" w:line="240" w:lineRule="auto"/>
    </w:pPr>
    <w:tblPr/>
  </w:style>
  <w:style w:type="table" w:styleId="1174" w:customStyle="1">
    <w:name w:val="网格表 7 彩色"/>
    <w:basedOn w:val="1009"/>
    <w:uiPriority w:val="99"/>
    <w:qFormat/>
    <w:pPr>
      <w:spacing w:after="0" w:line="240" w:lineRule="auto"/>
    </w:pPr>
    <w:tblPr/>
  </w:style>
  <w:style w:type="table" w:styleId="1175" w:customStyle="1">
    <w:name w:val="Grid Table 7 Colorful - Accent 1"/>
    <w:basedOn w:val="1009"/>
    <w:uiPriority w:val="99"/>
    <w:qFormat/>
    <w:pPr>
      <w:spacing w:after="0" w:line="240" w:lineRule="auto"/>
    </w:pPr>
    <w:tblPr/>
  </w:style>
  <w:style w:type="table" w:styleId="1176" w:customStyle="1">
    <w:name w:val="Grid Table 7 Colorful - Accent 2"/>
    <w:basedOn w:val="1009"/>
    <w:uiPriority w:val="99"/>
    <w:qFormat/>
    <w:pPr>
      <w:spacing w:after="0" w:line="240" w:lineRule="auto"/>
    </w:pPr>
    <w:tblPr/>
  </w:style>
  <w:style w:type="table" w:styleId="1177" w:customStyle="1">
    <w:name w:val="Grid Table 7 Colorful - Accent 3"/>
    <w:basedOn w:val="1009"/>
    <w:uiPriority w:val="99"/>
    <w:qFormat/>
    <w:pPr>
      <w:spacing w:after="0" w:line="240" w:lineRule="auto"/>
    </w:pPr>
    <w:tblPr/>
  </w:style>
  <w:style w:type="table" w:styleId="1178" w:customStyle="1">
    <w:name w:val="Grid Table 7 Colorful - Accent 4"/>
    <w:basedOn w:val="1009"/>
    <w:uiPriority w:val="99"/>
    <w:qFormat/>
    <w:pPr>
      <w:spacing w:after="0" w:line="240" w:lineRule="auto"/>
    </w:pPr>
    <w:tblPr/>
  </w:style>
  <w:style w:type="table" w:styleId="1179" w:customStyle="1">
    <w:name w:val="Grid Table 7 Colorful - Accent 5"/>
    <w:basedOn w:val="1009"/>
    <w:uiPriority w:val="99"/>
    <w:qFormat/>
    <w:pPr>
      <w:spacing w:after="0" w:line="240" w:lineRule="auto"/>
    </w:pPr>
    <w:tblPr/>
  </w:style>
  <w:style w:type="table" w:styleId="1180" w:customStyle="1">
    <w:name w:val="Grid Table 7 Colorful - Accent 6"/>
    <w:basedOn w:val="1009"/>
    <w:uiPriority w:val="99"/>
    <w:qFormat/>
    <w:pPr>
      <w:spacing w:after="0" w:line="240" w:lineRule="auto"/>
    </w:pPr>
    <w:tblPr/>
  </w:style>
  <w:style w:type="table" w:styleId="1181" w:customStyle="1">
    <w:name w:val="清单表 1 浅色"/>
    <w:basedOn w:val="1009"/>
    <w:uiPriority w:val="99"/>
    <w:qFormat/>
    <w:pPr>
      <w:spacing w:after="0" w:line="240" w:lineRule="auto"/>
    </w:pPr>
    <w:tblPr/>
  </w:style>
  <w:style w:type="table" w:styleId="1182" w:customStyle="1">
    <w:name w:val="List Table 1 Light - Accent 1"/>
    <w:basedOn w:val="1009"/>
    <w:uiPriority w:val="99"/>
    <w:qFormat/>
    <w:pPr>
      <w:spacing w:after="0" w:line="240" w:lineRule="auto"/>
    </w:pPr>
    <w:tblPr/>
  </w:style>
  <w:style w:type="table" w:styleId="1183" w:customStyle="1">
    <w:name w:val="List Table 1 Light - Accent 2"/>
    <w:basedOn w:val="1009"/>
    <w:uiPriority w:val="99"/>
    <w:qFormat/>
    <w:pPr>
      <w:spacing w:after="0" w:line="240" w:lineRule="auto"/>
    </w:pPr>
    <w:tblPr/>
  </w:style>
  <w:style w:type="table" w:styleId="1184" w:customStyle="1">
    <w:name w:val="List Table 1 Light - Accent 3"/>
    <w:basedOn w:val="1009"/>
    <w:uiPriority w:val="99"/>
    <w:qFormat/>
    <w:pPr>
      <w:spacing w:after="0" w:line="240" w:lineRule="auto"/>
    </w:pPr>
    <w:tblPr/>
  </w:style>
  <w:style w:type="table" w:styleId="1185" w:customStyle="1">
    <w:name w:val="List Table 1 Light - Accent 4"/>
    <w:basedOn w:val="1009"/>
    <w:uiPriority w:val="99"/>
    <w:qFormat/>
    <w:pPr>
      <w:spacing w:after="0" w:line="240" w:lineRule="auto"/>
    </w:pPr>
    <w:tblPr/>
  </w:style>
  <w:style w:type="table" w:styleId="1186" w:customStyle="1">
    <w:name w:val="List Table 1 Light - Accent 5"/>
    <w:basedOn w:val="1009"/>
    <w:uiPriority w:val="99"/>
    <w:qFormat/>
    <w:pPr>
      <w:spacing w:after="0" w:line="240" w:lineRule="auto"/>
    </w:pPr>
    <w:tblPr/>
  </w:style>
  <w:style w:type="table" w:styleId="1187" w:customStyle="1">
    <w:name w:val="List Table 1 Light - Accent 6"/>
    <w:basedOn w:val="1009"/>
    <w:uiPriority w:val="99"/>
    <w:qFormat/>
    <w:pPr>
      <w:spacing w:after="0" w:line="240" w:lineRule="auto"/>
    </w:pPr>
    <w:tblPr/>
  </w:style>
  <w:style w:type="table" w:styleId="1188" w:customStyle="1">
    <w:name w:val="清单表 2"/>
    <w:basedOn w:val="1009"/>
    <w:uiPriority w:val="99"/>
    <w:qFormat/>
    <w:pPr>
      <w:spacing w:after="0" w:line="240" w:lineRule="auto"/>
    </w:pPr>
    <w:tblPr/>
  </w:style>
  <w:style w:type="table" w:styleId="1189" w:customStyle="1">
    <w:name w:val="List Table 2 - Accent 1"/>
    <w:basedOn w:val="1009"/>
    <w:uiPriority w:val="99"/>
    <w:qFormat/>
    <w:pPr>
      <w:spacing w:after="0" w:line="240" w:lineRule="auto"/>
    </w:pPr>
    <w:tblPr/>
  </w:style>
  <w:style w:type="table" w:styleId="1190" w:customStyle="1">
    <w:name w:val="List Table 2 - Accent 2"/>
    <w:basedOn w:val="1009"/>
    <w:uiPriority w:val="99"/>
    <w:qFormat/>
    <w:pPr>
      <w:spacing w:after="0" w:line="240" w:lineRule="auto"/>
    </w:pPr>
    <w:tblPr/>
  </w:style>
  <w:style w:type="table" w:styleId="1191" w:customStyle="1">
    <w:name w:val="List Table 2 - Accent 3"/>
    <w:basedOn w:val="1009"/>
    <w:uiPriority w:val="99"/>
    <w:qFormat/>
    <w:pPr>
      <w:spacing w:after="0" w:line="240" w:lineRule="auto"/>
    </w:pPr>
    <w:tblPr/>
  </w:style>
  <w:style w:type="table" w:styleId="1192" w:customStyle="1">
    <w:name w:val="List Table 2 - Accent 4"/>
    <w:basedOn w:val="1009"/>
    <w:uiPriority w:val="99"/>
    <w:qFormat/>
    <w:pPr>
      <w:spacing w:after="0" w:line="240" w:lineRule="auto"/>
    </w:pPr>
    <w:tblPr/>
  </w:style>
  <w:style w:type="table" w:styleId="1193" w:customStyle="1">
    <w:name w:val="List Table 2 - Accent 5"/>
    <w:basedOn w:val="1009"/>
    <w:uiPriority w:val="99"/>
    <w:qFormat/>
    <w:pPr>
      <w:spacing w:after="0" w:line="240" w:lineRule="auto"/>
    </w:pPr>
    <w:tblPr/>
  </w:style>
  <w:style w:type="table" w:styleId="1194" w:customStyle="1">
    <w:name w:val="List Table 2 - Accent 6"/>
    <w:basedOn w:val="1009"/>
    <w:uiPriority w:val="99"/>
    <w:qFormat/>
    <w:pPr>
      <w:spacing w:after="0" w:line="240" w:lineRule="auto"/>
    </w:pPr>
    <w:tblPr/>
  </w:style>
  <w:style w:type="table" w:styleId="1195" w:customStyle="1">
    <w:name w:val="清单表 3"/>
    <w:basedOn w:val="1009"/>
    <w:uiPriority w:val="99"/>
    <w:qFormat/>
    <w:pPr>
      <w:spacing w:after="0" w:line="240" w:lineRule="auto"/>
    </w:pPr>
    <w:tblPr/>
  </w:style>
  <w:style w:type="table" w:styleId="1196" w:customStyle="1">
    <w:name w:val="List Table 3 - Accent 1"/>
    <w:basedOn w:val="1009"/>
    <w:uiPriority w:val="99"/>
    <w:qFormat/>
    <w:pPr>
      <w:spacing w:after="0" w:line="240" w:lineRule="auto"/>
    </w:pPr>
    <w:tblPr/>
  </w:style>
  <w:style w:type="table" w:styleId="1197" w:customStyle="1">
    <w:name w:val="List Table 3 - Accent 2"/>
    <w:basedOn w:val="1009"/>
    <w:uiPriority w:val="99"/>
    <w:qFormat/>
    <w:pPr>
      <w:spacing w:after="0" w:line="240" w:lineRule="auto"/>
    </w:pPr>
    <w:tblPr/>
  </w:style>
  <w:style w:type="table" w:styleId="1198" w:customStyle="1">
    <w:name w:val="List Table 3 - Accent 3"/>
    <w:basedOn w:val="1009"/>
    <w:uiPriority w:val="99"/>
    <w:qFormat/>
    <w:pPr>
      <w:spacing w:after="0" w:line="240" w:lineRule="auto"/>
    </w:pPr>
    <w:tblPr/>
  </w:style>
  <w:style w:type="table" w:styleId="1199" w:customStyle="1">
    <w:name w:val="List Table 3 - Accent 4"/>
    <w:basedOn w:val="1009"/>
    <w:uiPriority w:val="99"/>
    <w:qFormat/>
    <w:pPr>
      <w:spacing w:after="0" w:line="240" w:lineRule="auto"/>
    </w:pPr>
    <w:tblPr/>
  </w:style>
  <w:style w:type="table" w:styleId="1200" w:customStyle="1">
    <w:name w:val="List Table 3 - Accent 5"/>
    <w:basedOn w:val="1009"/>
    <w:uiPriority w:val="99"/>
    <w:qFormat/>
    <w:pPr>
      <w:spacing w:after="0" w:line="240" w:lineRule="auto"/>
    </w:pPr>
    <w:tblPr/>
  </w:style>
  <w:style w:type="table" w:styleId="1201" w:customStyle="1">
    <w:name w:val="List Table 3 - Accent 6"/>
    <w:basedOn w:val="1009"/>
    <w:uiPriority w:val="99"/>
    <w:qFormat/>
    <w:pPr>
      <w:spacing w:after="0" w:line="240" w:lineRule="auto"/>
    </w:pPr>
    <w:tblPr/>
  </w:style>
  <w:style w:type="table" w:styleId="1202" w:customStyle="1">
    <w:name w:val="清单表 4"/>
    <w:basedOn w:val="1009"/>
    <w:uiPriority w:val="99"/>
    <w:qFormat/>
    <w:pPr>
      <w:spacing w:after="0" w:line="240" w:lineRule="auto"/>
    </w:pPr>
    <w:tblPr/>
  </w:style>
  <w:style w:type="table" w:styleId="1203" w:customStyle="1">
    <w:name w:val="List Table 4 - Accent 1"/>
    <w:basedOn w:val="1009"/>
    <w:uiPriority w:val="99"/>
    <w:qFormat/>
    <w:pPr>
      <w:spacing w:after="0" w:line="240" w:lineRule="auto"/>
    </w:pPr>
    <w:tblPr/>
  </w:style>
  <w:style w:type="table" w:styleId="1204" w:customStyle="1">
    <w:name w:val="List Table 4 - Accent 2"/>
    <w:basedOn w:val="1009"/>
    <w:uiPriority w:val="99"/>
    <w:qFormat/>
    <w:pPr>
      <w:spacing w:after="0" w:line="240" w:lineRule="auto"/>
    </w:pPr>
    <w:tblPr/>
  </w:style>
  <w:style w:type="table" w:styleId="1205" w:customStyle="1">
    <w:name w:val="List Table 4 - Accent 3"/>
    <w:basedOn w:val="1009"/>
    <w:uiPriority w:val="99"/>
    <w:qFormat/>
    <w:pPr>
      <w:spacing w:after="0" w:line="240" w:lineRule="auto"/>
    </w:pPr>
    <w:tblPr/>
  </w:style>
  <w:style w:type="table" w:styleId="1206" w:customStyle="1">
    <w:name w:val="List Table 4 - Accent 4"/>
    <w:basedOn w:val="1009"/>
    <w:uiPriority w:val="99"/>
    <w:qFormat/>
    <w:pPr>
      <w:spacing w:after="0" w:line="240" w:lineRule="auto"/>
    </w:pPr>
    <w:tblPr/>
  </w:style>
  <w:style w:type="table" w:styleId="1207" w:customStyle="1">
    <w:name w:val="List Table 4 - Accent 5"/>
    <w:basedOn w:val="1009"/>
    <w:uiPriority w:val="99"/>
    <w:qFormat/>
    <w:pPr>
      <w:spacing w:after="0" w:line="240" w:lineRule="auto"/>
    </w:pPr>
    <w:tblPr/>
  </w:style>
  <w:style w:type="table" w:styleId="1208" w:customStyle="1">
    <w:name w:val="List Table 4 - Accent 6"/>
    <w:basedOn w:val="1009"/>
    <w:uiPriority w:val="99"/>
    <w:qFormat/>
    <w:pPr>
      <w:spacing w:after="0" w:line="240" w:lineRule="auto"/>
    </w:pPr>
    <w:tblPr/>
  </w:style>
  <w:style w:type="table" w:styleId="1209" w:customStyle="1">
    <w:name w:val="清单表 5 深色"/>
    <w:basedOn w:val="1009"/>
    <w:uiPriority w:val="99"/>
    <w:qFormat/>
    <w:pPr>
      <w:spacing w:after="0" w:line="240" w:lineRule="auto"/>
    </w:pPr>
    <w:tblPr/>
  </w:style>
  <w:style w:type="table" w:styleId="1210" w:customStyle="1">
    <w:name w:val="List Table 5 Dark - Accent 1"/>
    <w:basedOn w:val="1009"/>
    <w:uiPriority w:val="99"/>
    <w:qFormat/>
    <w:pPr>
      <w:spacing w:after="0" w:line="240" w:lineRule="auto"/>
    </w:pPr>
    <w:tblPr/>
  </w:style>
  <w:style w:type="table" w:styleId="1211" w:customStyle="1">
    <w:name w:val="List Table 5 Dark - Accent 2"/>
    <w:basedOn w:val="1009"/>
    <w:uiPriority w:val="99"/>
    <w:qFormat/>
    <w:pPr>
      <w:spacing w:after="0" w:line="240" w:lineRule="auto"/>
    </w:pPr>
    <w:tblPr/>
  </w:style>
  <w:style w:type="table" w:styleId="1212" w:customStyle="1">
    <w:name w:val="List Table 5 Dark - Accent 3"/>
    <w:basedOn w:val="1009"/>
    <w:uiPriority w:val="99"/>
    <w:qFormat/>
    <w:pPr>
      <w:spacing w:after="0" w:line="240" w:lineRule="auto"/>
    </w:pPr>
    <w:tblPr/>
  </w:style>
  <w:style w:type="table" w:styleId="1213" w:customStyle="1">
    <w:name w:val="List Table 5 Dark - Accent 4"/>
    <w:basedOn w:val="1009"/>
    <w:uiPriority w:val="99"/>
    <w:qFormat/>
    <w:pPr>
      <w:spacing w:after="0" w:line="240" w:lineRule="auto"/>
    </w:pPr>
    <w:tblPr/>
  </w:style>
  <w:style w:type="table" w:styleId="1214" w:customStyle="1">
    <w:name w:val="List Table 5 Dark - Accent 5"/>
    <w:basedOn w:val="1009"/>
    <w:uiPriority w:val="99"/>
    <w:qFormat/>
    <w:pPr>
      <w:spacing w:after="0" w:line="240" w:lineRule="auto"/>
    </w:pPr>
    <w:tblPr/>
  </w:style>
  <w:style w:type="table" w:styleId="1215" w:customStyle="1">
    <w:name w:val="List Table 5 Dark - Accent 6"/>
    <w:basedOn w:val="1009"/>
    <w:uiPriority w:val="99"/>
    <w:qFormat/>
    <w:pPr>
      <w:spacing w:after="0" w:line="240" w:lineRule="auto"/>
    </w:pPr>
    <w:tblPr/>
  </w:style>
  <w:style w:type="table" w:styleId="1216" w:customStyle="1">
    <w:name w:val="清单表 6 彩色"/>
    <w:basedOn w:val="1009"/>
    <w:uiPriority w:val="99"/>
    <w:qFormat/>
    <w:pPr>
      <w:spacing w:after="0" w:line="240" w:lineRule="auto"/>
    </w:pPr>
    <w:tblPr/>
  </w:style>
  <w:style w:type="table" w:styleId="1217" w:customStyle="1">
    <w:name w:val="List Table 6 Colorful - Accent 1"/>
    <w:basedOn w:val="1009"/>
    <w:uiPriority w:val="99"/>
    <w:qFormat/>
    <w:pPr>
      <w:spacing w:after="0" w:line="240" w:lineRule="auto"/>
    </w:pPr>
    <w:tblPr/>
  </w:style>
  <w:style w:type="table" w:styleId="1218" w:customStyle="1">
    <w:name w:val="List Table 6 Colorful - Accent 2"/>
    <w:basedOn w:val="1009"/>
    <w:uiPriority w:val="99"/>
    <w:qFormat/>
    <w:pPr>
      <w:spacing w:after="0" w:line="240" w:lineRule="auto"/>
    </w:pPr>
    <w:tblPr/>
  </w:style>
  <w:style w:type="table" w:styleId="1219" w:customStyle="1">
    <w:name w:val="List Table 6 Colorful - Accent 3"/>
    <w:basedOn w:val="1009"/>
    <w:uiPriority w:val="99"/>
    <w:qFormat/>
    <w:pPr>
      <w:spacing w:after="0" w:line="240" w:lineRule="auto"/>
    </w:pPr>
    <w:tblPr/>
  </w:style>
  <w:style w:type="table" w:styleId="1220" w:customStyle="1">
    <w:name w:val="List Table 6 Colorful - Accent 4"/>
    <w:basedOn w:val="1009"/>
    <w:uiPriority w:val="99"/>
    <w:qFormat/>
    <w:pPr>
      <w:spacing w:after="0" w:line="240" w:lineRule="auto"/>
    </w:pPr>
    <w:tblPr/>
  </w:style>
  <w:style w:type="table" w:styleId="1221" w:customStyle="1">
    <w:name w:val="List Table 6 Colorful - Accent 5"/>
    <w:basedOn w:val="1009"/>
    <w:uiPriority w:val="99"/>
    <w:qFormat/>
    <w:pPr>
      <w:spacing w:after="0" w:line="240" w:lineRule="auto"/>
    </w:pPr>
    <w:tblPr/>
  </w:style>
  <w:style w:type="table" w:styleId="1222" w:customStyle="1">
    <w:name w:val="List Table 6 Colorful - Accent 6"/>
    <w:basedOn w:val="1009"/>
    <w:uiPriority w:val="99"/>
    <w:qFormat/>
    <w:pPr>
      <w:spacing w:after="0" w:line="240" w:lineRule="auto"/>
    </w:pPr>
    <w:tblPr/>
  </w:style>
  <w:style w:type="table" w:styleId="1223" w:customStyle="1">
    <w:name w:val="清单表 7 彩色"/>
    <w:basedOn w:val="1009"/>
    <w:uiPriority w:val="99"/>
    <w:qFormat/>
    <w:pPr>
      <w:spacing w:after="0" w:line="240" w:lineRule="auto"/>
    </w:pPr>
    <w:tblPr/>
  </w:style>
  <w:style w:type="table" w:styleId="1224" w:customStyle="1">
    <w:name w:val="List Table 7 Colorful - Accent 1"/>
    <w:basedOn w:val="1009"/>
    <w:uiPriority w:val="99"/>
    <w:qFormat/>
    <w:pPr>
      <w:spacing w:after="0" w:line="240" w:lineRule="auto"/>
    </w:pPr>
    <w:tblPr/>
  </w:style>
  <w:style w:type="table" w:styleId="1225" w:customStyle="1">
    <w:name w:val="List Table 7 Colorful - Accent 2"/>
    <w:basedOn w:val="1009"/>
    <w:uiPriority w:val="99"/>
    <w:qFormat/>
    <w:pPr>
      <w:spacing w:after="0" w:line="240" w:lineRule="auto"/>
    </w:pPr>
    <w:tblPr/>
  </w:style>
  <w:style w:type="table" w:styleId="1226" w:customStyle="1">
    <w:name w:val="List Table 7 Colorful - Accent 3"/>
    <w:basedOn w:val="1009"/>
    <w:uiPriority w:val="99"/>
    <w:qFormat/>
    <w:pPr>
      <w:spacing w:after="0" w:line="240" w:lineRule="auto"/>
    </w:pPr>
    <w:tblPr/>
  </w:style>
  <w:style w:type="table" w:styleId="1227" w:customStyle="1">
    <w:name w:val="List Table 7 Colorful - Accent 4"/>
    <w:basedOn w:val="1009"/>
    <w:uiPriority w:val="99"/>
    <w:qFormat/>
    <w:pPr>
      <w:spacing w:after="0" w:line="240" w:lineRule="auto"/>
    </w:pPr>
    <w:tblPr/>
  </w:style>
  <w:style w:type="table" w:styleId="1228" w:customStyle="1">
    <w:name w:val="List Table 7 Colorful - Accent 5"/>
    <w:basedOn w:val="1009"/>
    <w:uiPriority w:val="99"/>
    <w:qFormat/>
    <w:pPr>
      <w:spacing w:after="0" w:line="240" w:lineRule="auto"/>
    </w:pPr>
    <w:tblPr/>
  </w:style>
  <w:style w:type="table" w:styleId="1229" w:customStyle="1">
    <w:name w:val="List Table 7 Colorful - Accent 6"/>
    <w:basedOn w:val="1009"/>
    <w:uiPriority w:val="99"/>
    <w:qFormat/>
    <w:pPr>
      <w:spacing w:after="0" w:line="240" w:lineRule="auto"/>
    </w:pPr>
    <w:tblPr/>
  </w:style>
  <w:style w:type="table" w:styleId="1230" w:customStyle="1">
    <w:name w:val="Lined - Accent"/>
    <w:basedOn w:val="1009"/>
    <w:uiPriority w:val="99"/>
    <w:qFormat/>
    <w:pPr>
      <w:spacing w:after="0" w:line="240" w:lineRule="auto"/>
    </w:pPr>
    <w:rPr>
      <w:color w:val="404040"/>
    </w:rPr>
    <w:tblPr/>
  </w:style>
  <w:style w:type="table" w:styleId="1231" w:customStyle="1">
    <w:name w:val="Lined - Accent 1"/>
    <w:basedOn w:val="1009"/>
    <w:uiPriority w:val="99"/>
    <w:qFormat/>
    <w:pPr>
      <w:spacing w:after="0" w:line="240" w:lineRule="auto"/>
    </w:pPr>
    <w:rPr>
      <w:color w:val="404040"/>
    </w:rPr>
    <w:tblPr/>
  </w:style>
  <w:style w:type="table" w:styleId="1232" w:customStyle="1">
    <w:name w:val="Lined - Accent 2"/>
    <w:basedOn w:val="1009"/>
    <w:uiPriority w:val="99"/>
    <w:qFormat/>
    <w:pPr>
      <w:spacing w:after="0" w:line="240" w:lineRule="auto"/>
    </w:pPr>
    <w:rPr>
      <w:color w:val="404040"/>
    </w:rPr>
    <w:tblPr/>
  </w:style>
  <w:style w:type="table" w:styleId="1233" w:customStyle="1">
    <w:name w:val="Lined - Accent 3"/>
    <w:basedOn w:val="1009"/>
    <w:uiPriority w:val="99"/>
    <w:qFormat/>
    <w:pPr>
      <w:spacing w:after="0" w:line="240" w:lineRule="auto"/>
    </w:pPr>
    <w:rPr>
      <w:color w:val="404040"/>
    </w:rPr>
    <w:tblPr/>
  </w:style>
  <w:style w:type="table" w:styleId="1234" w:customStyle="1">
    <w:name w:val="Lined - Accent 4"/>
    <w:basedOn w:val="1009"/>
    <w:uiPriority w:val="99"/>
    <w:qFormat/>
    <w:pPr>
      <w:spacing w:after="0" w:line="240" w:lineRule="auto"/>
    </w:pPr>
    <w:rPr>
      <w:color w:val="404040"/>
    </w:rPr>
    <w:tblPr/>
  </w:style>
  <w:style w:type="table" w:styleId="1235" w:customStyle="1">
    <w:name w:val="Lined - Accent 5"/>
    <w:basedOn w:val="1009"/>
    <w:uiPriority w:val="99"/>
    <w:qFormat/>
    <w:pPr>
      <w:spacing w:after="0" w:line="240" w:lineRule="auto"/>
    </w:pPr>
    <w:rPr>
      <w:color w:val="404040"/>
    </w:rPr>
    <w:tblPr/>
  </w:style>
  <w:style w:type="table" w:styleId="1236" w:customStyle="1">
    <w:name w:val="Lined - Accent 6"/>
    <w:basedOn w:val="1009"/>
    <w:uiPriority w:val="99"/>
    <w:qFormat/>
    <w:pPr>
      <w:spacing w:after="0" w:line="240" w:lineRule="auto"/>
    </w:pPr>
    <w:rPr>
      <w:color w:val="404040"/>
    </w:rPr>
    <w:tblPr/>
  </w:style>
  <w:style w:type="table" w:styleId="1237" w:customStyle="1">
    <w:name w:val="Bordered &amp; Lined - Accent"/>
    <w:basedOn w:val="1009"/>
    <w:uiPriority w:val="99"/>
    <w:qFormat/>
    <w:pPr>
      <w:spacing w:after="0" w:line="240" w:lineRule="auto"/>
    </w:pPr>
    <w:rPr>
      <w:color w:val="404040"/>
    </w:rPr>
    <w:tblPr/>
  </w:style>
  <w:style w:type="table" w:styleId="1238" w:customStyle="1">
    <w:name w:val="Bordered &amp; Lined - Accent 1"/>
    <w:basedOn w:val="1009"/>
    <w:uiPriority w:val="99"/>
    <w:qFormat/>
    <w:pPr>
      <w:spacing w:after="0" w:line="240" w:lineRule="auto"/>
    </w:pPr>
    <w:rPr>
      <w:color w:val="404040"/>
    </w:rPr>
    <w:tblPr/>
  </w:style>
  <w:style w:type="table" w:styleId="1239" w:customStyle="1">
    <w:name w:val="Bordered &amp; Lined - Accent 2"/>
    <w:basedOn w:val="1009"/>
    <w:uiPriority w:val="99"/>
    <w:qFormat/>
    <w:pPr>
      <w:spacing w:after="0" w:line="240" w:lineRule="auto"/>
    </w:pPr>
    <w:rPr>
      <w:color w:val="404040"/>
    </w:rPr>
    <w:tblPr/>
  </w:style>
  <w:style w:type="table" w:styleId="1240" w:customStyle="1">
    <w:name w:val="Bordered &amp; Lined - Accent 3"/>
    <w:basedOn w:val="1009"/>
    <w:uiPriority w:val="99"/>
    <w:qFormat/>
    <w:pPr>
      <w:spacing w:after="0" w:line="240" w:lineRule="auto"/>
    </w:pPr>
    <w:rPr>
      <w:color w:val="404040"/>
    </w:rPr>
    <w:tblPr/>
  </w:style>
  <w:style w:type="table" w:styleId="1241" w:customStyle="1">
    <w:name w:val="Bordered &amp; Lined - Accent 4"/>
    <w:basedOn w:val="1009"/>
    <w:uiPriority w:val="99"/>
    <w:qFormat/>
    <w:pPr>
      <w:spacing w:after="0" w:line="240" w:lineRule="auto"/>
    </w:pPr>
    <w:rPr>
      <w:color w:val="404040"/>
    </w:rPr>
    <w:tblPr/>
  </w:style>
  <w:style w:type="table" w:styleId="1242" w:customStyle="1">
    <w:name w:val="Bordered &amp; Lined - Accent 5"/>
    <w:basedOn w:val="1009"/>
    <w:uiPriority w:val="99"/>
    <w:qFormat/>
    <w:pPr>
      <w:spacing w:after="0" w:line="240" w:lineRule="auto"/>
    </w:pPr>
    <w:rPr>
      <w:color w:val="404040"/>
    </w:rPr>
    <w:tblPr/>
  </w:style>
  <w:style w:type="table" w:styleId="1243" w:customStyle="1">
    <w:name w:val="Bordered &amp; Lined - Accent 6"/>
    <w:basedOn w:val="1009"/>
    <w:uiPriority w:val="99"/>
    <w:qFormat/>
    <w:pPr>
      <w:spacing w:after="0" w:line="240" w:lineRule="auto"/>
    </w:pPr>
    <w:rPr>
      <w:color w:val="404040"/>
    </w:rPr>
    <w:tblPr/>
  </w:style>
  <w:style w:type="table" w:styleId="1244" w:customStyle="1">
    <w:name w:val="Bordered"/>
    <w:basedOn w:val="1009"/>
    <w:uiPriority w:val="99"/>
    <w:qFormat/>
    <w:pPr>
      <w:spacing w:after="0" w:line="240" w:lineRule="auto"/>
    </w:pPr>
    <w:tblPr/>
  </w:style>
  <w:style w:type="table" w:styleId="1245" w:customStyle="1">
    <w:name w:val="Bordered - Accent 1"/>
    <w:basedOn w:val="1009"/>
    <w:uiPriority w:val="99"/>
    <w:qFormat/>
    <w:pPr>
      <w:spacing w:after="0" w:line="240" w:lineRule="auto"/>
    </w:pPr>
    <w:tblPr/>
  </w:style>
  <w:style w:type="table" w:styleId="1246" w:customStyle="1">
    <w:name w:val="Bordered - Accent 2"/>
    <w:basedOn w:val="1009"/>
    <w:uiPriority w:val="99"/>
    <w:qFormat/>
    <w:pPr>
      <w:spacing w:after="0" w:line="240" w:lineRule="auto"/>
    </w:pPr>
    <w:tblPr/>
  </w:style>
  <w:style w:type="table" w:styleId="1247" w:customStyle="1">
    <w:name w:val="Bordered - Accent 3"/>
    <w:basedOn w:val="1009"/>
    <w:uiPriority w:val="99"/>
    <w:qFormat/>
    <w:pPr>
      <w:spacing w:after="0" w:line="240" w:lineRule="auto"/>
    </w:pPr>
    <w:tblPr/>
  </w:style>
  <w:style w:type="table" w:styleId="1248" w:customStyle="1">
    <w:name w:val="Bordered - Accent 4"/>
    <w:basedOn w:val="1009"/>
    <w:uiPriority w:val="99"/>
    <w:qFormat/>
    <w:pPr>
      <w:spacing w:after="0" w:line="240" w:lineRule="auto"/>
    </w:pPr>
    <w:tblPr/>
  </w:style>
  <w:style w:type="table" w:styleId="1249" w:customStyle="1">
    <w:name w:val="Bordered - Accent 5"/>
    <w:basedOn w:val="1009"/>
    <w:uiPriority w:val="99"/>
    <w:qFormat/>
    <w:pPr>
      <w:spacing w:after="0" w:line="240" w:lineRule="auto"/>
    </w:pPr>
    <w:tblPr/>
  </w:style>
  <w:style w:type="table" w:styleId="1250" w:customStyle="1">
    <w:name w:val="Bordered - Accent 6"/>
    <w:basedOn w:val="1009"/>
    <w:uiPriority w:val="99"/>
    <w:qFormat/>
    <w:pPr>
      <w:spacing w:after="0" w:line="240" w:lineRule="auto"/>
    </w:pPr>
    <w:tblPr/>
  </w:style>
  <w:style w:type="character" w:styleId="1251" w:customStyle="1">
    <w:name w:val="Footnote Text Char"/>
    <w:link w:val="939"/>
    <w:uiPriority w:val="99"/>
    <w:qFormat/>
    <w:rPr>
      <w:sz w:val="18"/>
    </w:rPr>
  </w:style>
  <w:style w:type="character" w:styleId="1252" w:customStyle="1">
    <w:name w:val="Endnote Text Char"/>
    <w:link w:val="939"/>
    <w:uiPriority w:val="99"/>
    <w:qFormat/>
    <w:rPr>
      <w:sz w:val="20"/>
    </w:rPr>
  </w:style>
  <w:style w:type="paragraph" w:styleId="1253" w:customStyle="1">
    <w:name w:val="TOC 标题"/>
    <w:uiPriority w:val="39"/>
    <w:unhideWhenUsed/>
    <w:qFormat/>
    <w:rPr>
      <w:rFonts w:hint="default" w:ascii="Times New Roman" w:hAnsi="Times New Roman" w:eastAsia="宋体" w:cs="Times New Roman"/>
      <w:lang w:val="en-US" w:eastAsia="zh-CN" w:bidi="ar-SA"/>
    </w:rPr>
  </w:style>
  <w:style w:type="character" w:styleId="1254" w:customStyle="1">
    <w:name w:val="标题 1 字符"/>
    <w:link w:val="940"/>
    <w:uiPriority w:val="0"/>
    <w:qFormat/>
    <w:rPr>
      <w:rFonts w:ascii="楷体_GB2312" w:hAnsi="Times New Roman" w:eastAsia="楷体_GB2312" w:cs="Times New Roman"/>
      <w:sz w:val="28"/>
      <w:szCs w:val="20"/>
    </w:rPr>
  </w:style>
  <w:style w:type="character" w:styleId="1255" w:customStyle="1">
    <w:name w:val="标题 3 字符2"/>
    <w:link w:val="942"/>
    <w:uiPriority w:val="9"/>
    <w:qFormat/>
    <w:rPr>
      <w:rFonts w:ascii="Times New Roman" w:hAnsi="Times New Roman" w:eastAsia="宋体" w:cs="Times New Roman"/>
      <w:b/>
      <w:sz w:val="32"/>
      <w:szCs w:val="20"/>
    </w:rPr>
  </w:style>
  <w:style w:type="character" w:styleId="1256" w:customStyle="1">
    <w:name w:val="标题 4 字符"/>
    <w:link w:val="943"/>
    <w:uiPriority w:val="0"/>
    <w:qFormat/>
    <w:rPr>
      <w:rFonts w:ascii="Arial" w:hAnsi="Arial" w:eastAsia="黑体" w:cs="Times New Roman"/>
      <w:b/>
      <w:bCs/>
      <w:sz w:val="28"/>
      <w:szCs w:val="28"/>
    </w:rPr>
  </w:style>
  <w:style w:type="character" w:styleId="1257" w:customStyle="1">
    <w:name w:val="标题 5 字符"/>
    <w:link w:val="944"/>
    <w:uiPriority w:val="9"/>
    <w:qFormat/>
    <w:rPr>
      <w:rFonts w:ascii="宋体" w:hAnsi="Times New Roman" w:eastAsia="宋体" w:cs="Times New Roman"/>
      <w:b/>
      <w:spacing w:val="-2"/>
      <w:position w:val="-6"/>
      <w:sz w:val="28"/>
      <w:szCs w:val="20"/>
    </w:rPr>
  </w:style>
  <w:style w:type="character" w:styleId="1258" w:customStyle="1">
    <w:name w:val="标题 6 字符"/>
    <w:link w:val="945"/>
    <w:uiPriority w:val="9"/>
    <w:qFormat/>
    <w:rPr>
      <w:rFonts w:ascii="Arial" w:hAnsi="Arial" w:eastAsia="黑体" w:cs="Times New Roman"/>
      <w:b/>
      <w:spacing w:val="-2"/>
      <w:position w:val="-6"/>
      <w:sz w:val="24"/>
      <w:szCs w:val="20"/>
    </w:rPr>
  </w:style>
  <w:style w:type="character" w:styleId="1259" w:customStyle="1">
    <w:name w:val="标题 7 字符"/>
    <w:link w:val="946"/>
    <w:uiPriority w:val="0"/>
    <w:qFormat/>
    <w:rPr>
      <w:rFonts w:ascii="宋体" w:hAnsi="Times New Roman" w:eastAsia="宋体" w:cs="Times New Roman"/>
      <w:b/>
      <w:spacing w:val="-2"/>
      <w:position w:val="-6"/>
      <w:sz w:val="24"/>
      <w:szCs w:val="20"/>
    </w:rPr>
  </w:style>
  <w:style w:type="character" w:styleId="1260" w:customStyle="1">
    <w:name w:val="标题 8 字符"/>
    <w:link w:val="947"/>
    <w:uiPriority w:val="0"/>
    <w:qFormat/>
    <w:rPr>
      <w:rFonts w:ascii="Arial" w:hAnsi="Arial" w:eastAsia="黑体" w:cs="Times New Roman"/>
      <w:spacing w:val="-2"/>
      <w:position w:val="-6"/>
      <w:sz w:val="24"/>
      <w:szCs w:val="20"/>
    </w:rPr>
  </w:style>
  <w:style w:type="character" w:styleId="1261" w:customStyle="1">
    <w:name w:val="标题 9 字符"/>
    <w:link w:val="948"/>
    <w:uiPriority w:val="0"/>
    <w:qFormat/>
    <w:rPr>
      <w:rFonts w:ascii="Arial" w:hAnsi="Arial" w:eastAsia="黑体" w:cs="Times New Roman"/>
      <w:spacing w:val="-2"/>
      <w:position w:val="-6"/>
      <w:sz w:val="28"/>
      <w:szCs w:val="20"/>
    </w:rPr>
  </w:style>
  <w:style w:type="paragraph" w:styleId="1262" w:customStyle="1">
    <w:name w:val="Caption1"/>
    <w:basedOn w:val="939"/>
    <w:next w:val="939"/>
    <w:link w:val="1263"/>
    <w:uiPriority w:val="35"/>
    <w:qFormat/>
    <w:rPr>
      <w:rFonts w:ascii="Cambria" w:hAnsi="Cambria" w:eastAsia="黑体" w:cs="Arial"/>
      <w:szCs w:val="22"/>
    </w:rPr>
  </w:style>
  <w:style w:type="character" w:styleId="1263" w:customStyle="1">
    <w:name w:val="题注 字符"/>
    <w:link w:val="1262"/>
    <w:uiPriority w:val="0"/>
    <w:qFormat/>
    <w:rPr>
      <w:rFonts w:ascii="Cambria" w:hAnsi="Cambria" w:eastAsia="黑体"/>
    </w:rPr>
  </w:style>
  <w:style w:type="paragraph" w:styleId="1264" w:customStyle="1">
    <w:name w:val="Footer1"/>
    <w:basedOn w:val="939"/>
    <w:link w:val="1265"/>
    <w:uiPriority w:val="99"/>
    <w:unhideWhenUsed/>
    <w:qFormat/>
    <w:pPr>
      <w:jc w:val="left"/>
      <w:tabs>
        <w:tab w:val="center" w:pos="4153" w:leader="none"/>
        <w:tab w:val="right" w:pos="8306" w:leader="none"/>
      </w:tabs>
    </w:pPr>
    <w:rPr>
      <w:sz w:val="18"/>
      <w:szCs w:val="18"/>
    </w:rPr>
  </w:style>
  <w:style w:type="character" w:styleId="1265" w:customStyle="1">
    <w:name w:val="页脚 字符2"/>
    <w:link w:val="1264"/>
    <w:uiPriority w:val="99"/>
    <w:qFormat/>
    <w:rPr>
      <w:rFonts w:ascii="Times New Roman" w:hAnsi="Times New Roman" w:eastAsia="宋体" w:cs="Times New Roman"/>
      <w:sz w:val="18"/>
      <w:szCs w:val="18"/>
    </w:rPr>
  </w:style>
  <w:style w:type="paragraph" w:styleId="1266" w:customStyle="1">
    <w:name w:val="Header1"/>
    <w:basedOn w:val="939"/>
    <w:link w:val="12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67" w:customStyle="1">
    <w:name w:val="页眉 字符2"/>
    <w:link w:val="1266"/>
    <w:uiPriority w:val="99"/>
    <w:qFormat/>
    <w:rPr>
      <w:rFonts w:ascii="Times New Roman" w:hAnsi="Times New Roman" w:eastAsia="宋体" w:cs="Times New Roman"/>
      <w:sz w:val="18"/>
      <w:szCs w:val="18"/>
    </w:rPr>
  </w:style>
  <w:style w:type="paragraph" w:styleId="1268" w:customStyle="1">
    <w:name w:val="列表段落"/>
    <w:basedOn w:val="939"/>
    <w:link w:val="1269"/>
    <w:uiPriority w:val="34"/>
    <w:qFormat/>
    <w:pPr>
      <w:ind w:firstLine="420"/>
    </w:pPr>
  </w:style>
  <w:style w:type="character" w:styleId="1269" w:customStyle="1">
    <w:name w:val="列表段落 字符2"/>
    <w:link w:val="1268"/>
    <w:uiPriority w:val="34"/>
    <w:qFormat/>
    <w:rPr>
      <w:rFonts w:ascii="Times New Roman" w:hAnsi="Times New Roman" w:eastAsia="宋体" w:cs="Times New Roman"/>
      <w:szCs w:val="24"/>
    </w:rPr>
  </w:style>
  <w:style w:type="paragraph" w:styleId="1270" w:customStyle="1">
    <w:name w:val="_Style 18"/>
    <w:basedOn w:val="939"/>
    <w:next w:val="1268"/>
    <w:uiPriority w:val="34"/>
    <w:qFormat/>
    <w:pPr>
      <w:ind w:firstLine="420"/>
    </w:pPr>
    <w:rPr>
      <w:rFonts w:ascii="Calibri" w:hAnsi="Calibri"/>
      <w:szCs w:val="22"/>
    </w:rPr>
  </w:style>
  <w:style w:type="character" w:styleId="1271" w:customStyle="1">
    <w:name w:val="htd0"/>
    <w:basedOn w:val="1008"/>
    <w:link w:val="939"/>
    <w:uiPriority w:val="0"/>
    <w:qFormat/>
  </w:style>
  <w:style w:type="character" w:styleId="1272" w:customStyle="1">
    <w:name w:val="标题 1 Char"/>
    <w:link w:val="939"/>
    <w:uiPriority w:val="9"/>
    <w:qFormat/>
    <w:rPr>
      <w:rFonts w:ascii="Times New Roman" w:hAnsi="Times New Roman" w:eastAsia="宋体" w:cs="Times New Roman"/>
      <w:b/>
      <w:bCs/>
      <w:sz w:val="44"/>
      <w:szCs w:val="44"/>
    </w:rPr>
  </w:style>
  <w:style w:type="character" w:styleId="1273" w:customStyle="1">
    <w:name w:val="标题 3 Char"/>
    <w:link w:val="939"/>
    <w:uiPriority w:val="9"/>
    <w:qFormat/>
    <w:rPr>
      <w:rFonts w:ascii="Times New Roman" w:hAnsi="Times New Roman" w:eastAsia="宋体" w:cs="Times New Roman"/>
      <w:b/>
      <w:bCs/>
      <w:sz w:val="32"/>
      <w:szCs w:val="32"/>
    </w:rPr>
  </w:style>
  <w:style w:type="character" w:styleId="1274" w:customStyle="1">
    <w:name w:val="标题 4 Char"/>
    <w:link w:val="939"/>
    <w:uiPriority w:val="0"/>
    <w:qFormat/>
    <w:rPr>
      <w:rFonts w:ascii="等线 Light" w:hAnsi="等线 Light" w:eastAsia="Arial" w:cs="Arial"/>
      <w:b/>
      <w:bCs/>
      <w:sz w:val="28"/>
      <w:szCs w:val="28"/>
    </w:rPr>
  </w:style>
  <w:style w:type="character" w:styleId="1275" w:customStyle="1">
    <w:name w:val="标题 5 Char"/>
    <w:link w:val="939"/>
    <w:uiPriority w:val="9"/>
    <w:semiHidden/>
    <w:qFormat/>
    <w:rPr>
      <w:rFonts w:ascii="Times New Roman" w:hAnsi="Times New Roman" w:eastAsia="宋体" w:cs="Times New Roman"/>
      <w:b/>
      <w:bCs/>
      <w:sz w:val="28"/>
      <w:szCs w:val="28"/>
    </w:rPr>
  </w:style>
  <w:style w:type="character" w:styleId="1276" w:customStyle="1">
    <w:name w:val="标题 6 Char"/>
    <w:link w:val="939"/>
    <w:uiPriority w:val="9"/>
    <w:semiHidden/>
    <w:qFormat/>
    <w:rPr>
      <w:rFonts w:ascii="等线 Light" w:hAnsi="等线 Light" w:eastAsia="Arial" w:cs="Arial"/>
      <w:b/>
      <w:bCs/>
      <w:sz w:val="24"/>
      <w:szCs w:val="24"/>
    </w:rPr>
  </w:style>
  <w:style w:type="character" w:styleId="1277" w:customStyle="1">
    <w:name w:val="标题 7 Char"/>
    <w:link w:val="939"/>
    <w:uiPriority w:val="9"/>
    <w:semiHidden/>
    <w:qFormat/>
    <w:rPr>
      <w:rFonts w:ascii="Times New Roman" w:hAnsi="Times New Roman" w:eastAsia="宋体" w:cs="Times New Roman"/>
      <w:b/>
      <w:bCs/>
      <w:sz w:val="24"/>
      <w:szCs w:val="24"/>
    </w:rPr>
  </w:style>
  <w:style w:type="character" w:styleId="1278" w:customStyle="1">
    <w:name w:val="标题 8 Char"/>
    <w:link w:val="939"/>
    <w:uiPriority w:val="9"/>
    <w:semiHidden/>
    <w:qFormat/>
    <w:rPr>
      <w:rFonts w:ascii="等线 Light" w:hAnsi="等线 Light" w:eastAsia="Arial" w:cs="Arial"/>
      <w:sz w:val="24"/>
      <w:szCs w:val="24"/>
    </w:rPr>
  </w:style>
  <w:style w:type="character" w:styleId="1279" w:customStyle="1">
    <w:name w:val="标题 9 Char"/>
    <w:link w:val="939"/>
    <w:uiPriority w:val="9"/>
    <w:semiHidden/>
    <w:qFormat/>
    <w:rPr>
      <w:rFonts w:ascii="等线 Light" w:hAnsi="等线 Light" w:eastAsia="Arial" w:cs="Arial"/>
      <w:szCs w:val="21"/>
    </w:rPr>
  </w:style>
  <w:style w:type="paragraph" w:styleId="1280" w:customStyle="1">
    <w:name w:val="_Style 31"/>
    <w:basedOn w:val="939"/>
    <w:next w:val="1268"/>
    <w:uiPriority w:val="34"/>
    <w:qFormat/>
    <w:pPr>
      <w:ind w:firstLine="420"/>
    </w:pPr>
    <w:rPr>
      <w:rFonts w:ascii="Calibri" w:hAnsi="Calibri"/>
      <w:szCs w:val="22"/>
    </w:rPr>
  </w:style>
  <w:style w:type="character" w:styleId="1281" w:customStyle="1">
    <w:name w:val="style31"/>
    <w:link w:val="939"/>
    <w:uiPriority w:val="0"/>
    <w:qFormat/>
    <w:rPr>
      <w:sz w:val="21"/>
      <w:szCs w:val="21"/>
    </w:rPr>
  </w:style>
  <w:style w:type="character" w:styleId="1282" w:customStyle="1">
    <w:name w:val="页脚 字符"/>
    <w:link w:val="939"/>
    <w:uiPriority w:val="99"/>
    <w:qFormat/>
    <w:rPr>
      <w:sz w:val="18"/>
    </w:rPr>
  </w:style>
  <w:style w:type="character" w:styleId="1283" w:customStyle="1">
    <w:name w:val="正文文本缩进 Char4"/>
    <w:link w:val="939"/>
    <w:uiPriority w:val="0"/>
    <w:qFormat/>
    <w:rPr>
      <w:rFonts w:ascii="楷体_GB2312" w:eastAsia="楷体_GB2312"/>
      <w:sz w:val="32"/>
    </w:rPr>
  </w:style>
  <w:style w:type="character" w:styleId="1284" w:customStyle="1">
    <w:name w:val="普通文字 Char Char Char"/>
    <w:link w:val="939"/>
    <w:uiPriority w:val="0"/>
    <w:qFormat/>
    <w:rPr>
      <w:rFonts w:ascii="宋体" w:hAnsi="Courier New" w:eastAsia="宋体" w:cs="Courier New"/>
      <w:sz w:val="21"/>
      <w:szCs w:val="21"/>
      <w:lang w:val="en-US" w:eastAsia="zh-CN" w:bidi="ar-SA"/>
    </w:rPr>
  </w:style>
  <w:style w:type="character" w:styleId="1285" w:customStyle="1">
    <w:name w:val="段落 Char1"/>
    <w:link w:val="1286"/>
    <w:uiPriority w:val="0"/>
    <w:qFormat/>
    <w:rPr>
      <w:rFonts w:eastAsia="仿宋_GB2312"/>
      <w:sz w:val="24"/>
      <w:szCs w:val="24"/>
    </w:rPr>
  </w:style>
  <w:style w:type="paragraph" w:styleId="1286" w:customStyle="1">
    <w:name w:val="段落"/>
    <w:link w:val="1285"/>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287" w:customStyle="1">
    <w:name w:val="批注框文本 Char4"/>
    <w:link w:val="939"/>
    <w:uiPriority w:val="0"/>
    <w:qFormat/>
    <w:rPr>
      <w:sz w:val="18"/>
      <w:szCs w:val="18"/>
    </w:rPr>
  </w:style>
  <w:style w:type="character" w:styleId="1288" w:customStyle="1">
    <w:name w:val="纯文本 Char3"/>
    <w:link w:val="939"/>
    <w:uiPriority w:val="0"/>
    <w:qFormat/>
    <w:rPr>
      <w:rFonts w:ascii="宋体" w:hAnsi="Courier New" w:cs="Courier New"/>
      <w:szCs w:val="21"/>
    </w:rPr>
  </w:style>
  <w:style w:type="character" w:styleId="1289" w:customStyle="1">
    <w:name w:val="_正文段落 Char Char"/>
    <w:link w:val="1290"/>
    <w:uiPriority w:val="0"/>
    <w:qFormat/>
    <w:rPr>
      <w:rFonts w:ascii="宋体" w:hAnsi="宋体"/>
      <w:sz w:val="24"/>
      <w:szCs w:val="28"/>
    </w:rPr>
  </w:style>
  <w:style w:type="paragraph" w:styleId="1290" w:customStyle="1">
    <w:name w:val="_正文段落"/>
    <w:basedOn w:val="939"/>
    <w:link w:val="1289"/>
    <w:uiPriority w:val="0"/>
    <w:qFormat/>
    <w:pPr>
      <w:ind w:firstLine="480"/>
      <w:spacing w:line="360" w:lineRule="auto"/>
    </w:pPr>
    <w:rPr>
      <w:rFonts w:ascii="宋体" w:hAnsi="宋体" w:eastAsia="Arial" w:cs="Arial"/>
      <w:sz w:val="24"/>
      <w:szCs w:val="28"/>
    </w:rPr>
  </w:style>
  <w:style w:type="character" w:styleId="1291" w:customStyle="1">
    <w:name w:val="正文文本 Char4"/>
    <w:link w:val="939"/>
    <w:uiPriority w:val="0"/>
    <w:qFormat/>
    <w:rPr>
      <w:rFonts w:ascii="楷体_GB2312" w:hAnsi="Arial" w:eastAsia="楷体_GB2312"/>
      <w:sz w:val="28"/>
    </w:rPr>
  </w:style>
  <w:style w:type="character" w:styleId="1292" w:customStyle="1">
    <w:name w:val="标题 2 字符"/>
    <w:link w:val="939"/>
    <w:uiPriority w:val="9"/>
    <w:qFormat/>
    <w:rPr>
      <w:rFonts w:ascii="幼圆" w:hAnsi="Arial" w:eastAsia="楷体_GB2312"/>
      <w:b/>
      <w:sz w:val="44"/>
    </w:rPr>
  </w:style>
  <w:style w:type="character" w:styleId="1293" w:customStyle="1">
    <w:name w:val="font"/>
    <w:basedOn w:val="1008"/>
    <w:link w:val="939"/>
    <w:uiPriority w:val="0"/>
    <w:qFormat/>
  </w:style>
  <w:style w:type="character" w:styleId="1294" w:customStyle="1">
    <w:name w:val="pt9-hui-line201"/>
    <w:link w:val="939"/>
    <w:uiPriority w:val="0"/>
    <w:qFormat/>
    <w:rPr>
      <w:color w:val="333333"/>
      <w:spacing w:val="300"/>
      <w:sz w:val="18"/>
      <w:szCs w:val="18"/>
      <w:u w:val="none"/>
    </w:rPr>
  </w:style>
  <w:style w:type="character" w:styleId="1295" w:customStyle="1">
    <w:name w:val="正文文本缩进 2 Char4"/>
    <w:link w:val="939"/>
    <w:uiPriority w:val="0"/>
    <w:qFormat/>
    <w:rPr>
      <w:rFonts w:ascii="楷体_GB2312" w:eastAsia="楷体_GB2312"/>
      <w:sz w:val="28"/>
      <w:szCs w:val="28"/>
    </w:rPr>
  </w:style>
  <w:style w:type="character" w:styleId="1296" w:customStyle="1">
    <w:name w:val="批注主题 Char4"/>
    <w:link w:val="939"/>
    <w:uiPriority w:val="99"/>
    <w:qFormat/>
    <w:rPr>
      <w:rFonts w:ascii="Calibri" w:hAnsi="Calibri"/>
      <w:b/>
      <w:bCs/>
    </w:rPr>
  </w:style>
  <w:style w:type="character" w:styleId="1297" w:customStyle="1">
    <w:name w:val="批注文字 Char4"/>
    <w:link w:val="939"/>
    <w:uiPriority w:val="99"/>
    <w:qFormat/>
    <w:rPr>
      <w:rFonts w:ascii="Calibri" w:hAnsi="Calibri"/>
    </w:rPr>
  </w:style>
  <w:style w:type="character" w:styleId="1298" w:customStyle="1">
    <w:name w:val="样式 正文文本缩进 + 左  0 字符 Char Char"/>
    <w:link w:val="1299"/>
    <w:uiPriority w:val="0"/>
    <w:qFormat/>
    <w:rPr>
      <w:rFonts w:cs="宋体"/>
      <w:sz w:val="24"/>
    </w:rPr>
  </w:style>
  <w:style w:type="paragraph" w:styleId="1299" w:customStyle="1">
    <w:name w:val="样式 正文文本缩进 + 左  0 字符"/>
    <w:basedOn w:val="1033"/>
    <w:link w:val="1298"/>
    <w:uiPriority w:val="0"/>
    <w:qFormat/>
    <w:pPr>
      <w:ind w:firstLine="250"/>
      <w:spacing w:line="360" w:lineRule="auto"/>
    </w:pPr>
    <w:rPr>
      <w:rFonts w:ascii="等线" w:eastAsia="Arial" w:cs="宋体"/>
      <w:sz w:val="24"/>
    </w:rPr>
  </w:style>
  <w:style w:type="character" w:styleId="1300" w:customStyle="1">
    <w:name w:val="带缩进的正文 Char Char"/>
    <w:link w:val="1301"/>
    <w:uiPriority w:val="0"/>
    <w:qFormat/>
    <w:rPr>
      <w:rFonts w:ascii="Calibri" w:hAnsi="Calibri"/>
      <w:sz w:val="24"/>
    </w:rPr>
  </w:style>
  <w:style w:type="paragraph" w:styleId="1301" w:customStyle="1">
    <w:name w:val="带缩进的正文"/>
    <w:basedOn w:val="939"/>
    <w:link w:val="1300"/>
    <w:uiPriority w:val="0"/>
    <w:qFormat/>
    <w:pPr>
      <w:ind w:firstLine="480"/>
      <w:spacing w:line="360" w:lineRule="auto"/>
    </w:pPr>
    <w:rPr>
      <w:rFonts w:ascii="Calibri" w:hAnsi="Calibri" w:eastAsia="Arial" w:cs="Arial"/>
      <w:sz w:val="24"/>
      <w:szCs w:val="22"/>
    </w:rPr>
  </w:style>
  <w:style w:type="character" w:styleId="1302" w:customStyle="1">
    <w:name w:val="bodybold1"/>
    <w:link w:val="939"/>
    <w:uiPriority w:val="0"/>
    <w:qFormat/>
    <w:rPr>
      <w:rFonts w:ascii="Taipei" w:hAnsi="Taipei"/>
      <w:b/>
      <w:bCs/>
      <w:color w:val="0066ff"/>
      <w:sz w:val="26"/>
      <w:szCs w:val="26"/>
      <w:u w:val="none"/>
    </w:rPr>
  </w:style>
  <w:style w:type="character" w:styleId="1303" w:customStyle="1">
    <w:name w:val="flname8"/>
    <w:basedOn w:val="1008"/>
    <w:link w:val="939"/>
    <w:uiPriority w:val="0"/>
    <w:qFormat/>
  </w:style>
  <w:style w:type="character" w:styleId="1304" w:customStyle="1">
    <w:name w:val="正文（首行缩进两字） Char Char"/>
    <w:link w:val="939"/>
    <w:uiPriority w:val="0"/>
    <w:qFormat/>
    <w:rPr>
      <w:rFonts w:eastAsia="宋体"/>
      <w:sz w:val="24"/>
      <w:lang w:val="en-US" w:eastAsia="zh-CN" w:bidi="ar-SA"/>
    </w:rPr>
  </w:style>
  <w:style w:type="character" w:styleId="1305" w:customStyle="1">
    <w:name w:val="标题 3 Char Char"/>
    <w:link w:val="939"/>
    <w:uiPriority w:val="0"/>
    <w:qFormat/>
    <w:rPr>
      <w:rFonts w:eastAsia="宋体"/>
      <w:b/>
      <w:sz w:val="32"/>
      <w:lang w:val="en-US" w:eastAsia="zh-CN" w:bidi="ar-SA"/>
    </w:rPr>
  </w:style>
  <w:style w:type="character" w:styleId="1306" w:customStyle="1">
    <w:name w:val="样式6 Char Char"/>
    <w:link w:val="1307"/>
    <w:uiPriority w:val="0"/>
    <w:qFormat/>
    <w:rPr>
      <w:rFonts w:ascii="宋体" w:hAnsi="宋体"/>
      <w:sz w:val="28"/>
      <w:szCs w:val="28"/>
    </w:rPr>
  </w:style>
  <w:style w:type="paragraph" w:styleId="1307" w:customStyle="1">
    <w:name w:val="样式6"/>
    <w:basedOn w:val="939"/>
    <w:link w:val="1306"/>
    <w:uiPriority w:val="0"/>
    <w:qFormat/>
    <w:pPr>
      <w:ind w:left="980" w:hanging="420"/>
      <w:spacing w:line="360" w:lineRule="auto"/>
    </w:pPr>
    <w:rPr>
      <w:rFonts w:ascii="宋体" w:hAnsi="宋体" w:eastAsia="Arial" w:cs="Arial"/>
      <w:sz w:val="28"/>
      <w:szCs w:val="28"/>
    </w:rPr>
  </w:style>
  <w:style w:type="character" w:styleId="1308" w:customStyle="1">
    <w:name w:val="页眉 字符"/>
    <w:link w:val="939"/>
    <w:uiPriority w:val="99"/>
    <w:qFormat/>
    <w:rPr>
      <w:sz w:val="18"/>
      <w:szCs w:val="18"/>
    </w:rPr>
  </w:style>
  <w:style w:type="character" w:styleId="1309" w:customStyle="1">
    <w:name w:val="WW8Num11z1"/>
    <w:link w:val="939"/>
    <w:uiPriority w:val="0"/>
    <w:qFormat/>
    <w:rPr>
      <w:rFonts w:ascii="Wingdings" w:hAnsi="Wingdings"/>
    </w:rPr>
  </w:style>
  <w:style w:type="character" w:styleId="1310" w:customStyle="1">
    <w:name w:val="样式 正文缩进 + 首行缩进:  2 字符 Char Char"/>
    <w:link w:val="1311"/>
    <w:uiPriority w:val="0"/>
    <w:qFormat/>
    <w:rPr>
      <w:rFonts w:cs="宋体"/>
      <w:sz w:val="24"/>
    </w:rPr>
  </w:style>
  <w:style w:type="paragraph" w:styleId="1311" w:customStyle="1">
    <w:name w:val="样式 正文缩进 + 首行缩进:  2 字符"/>
    <w:basedOn w:val="951"/>
    <w:link w:val="1310"/>
    <w:uiPriority w:val="0"/>
    <w:qFormat/>
    <w:pPr>
      <w:ind w:firstLine="200"/>
      <w:spacing w:line="360" w:lineRule="auto"/>
    </w:pPr>
    <w:rPr>
      <w:rFonts w:ascii="等线" w:hAnsi="等线" w:eastAsia="Arial" w:cs="宋体"/>
      <w:sz w:val="24"/>
      <w:szCs w:val="22"/>
    </w:rPr>
  </w:style>
  <w:style w:type="character" w:styleId="1312" w:customStyle="1">
    <w:name w:val="彩色网格 - 强调文字颜色 1 Char"/>
    <w:link w:val="1313"/>
    <w:uiPriority w:val="0"/>
    <w:qFormat/>
    <w:rPr>
      <w:rFonts w:eastAsia="方正仿宋_GBK"/>
      <w:i/>
      <w:iCs/>
      <w:color w:val="000000"/>
      <w:szCs w:val="24"/>
    </w:rPr>
  </w:style>
  <w:style w:type="paragraph" w:styleId="1313" w:customStyle="1">
    <w:name w:val="彩色网格 - 强调文字颜色 11"/>
    <w:basedOn w:val="939"/>
    <w:next w:val="939"/>
    <w:link w:val="1312"/>
    <w:uiPriority w:val="0"/>
    <w:qFormat/>
    <w:pPr>
      <w:ind w:firstLine="560"/>
      <w:spacing w:line="360" w:lineRule="auto"/>
    </w:pPr>
    <w:rPr>
      <w:rFonts w:ascii="等线" w:hAnsi="等线" w:eastAsia="方正仿宋_GBK" w:cs="Arial"/>
      <w:i/>
      <w:iCs/>
      <w:color w:val="000000"/>
    </w:rPr>
  </w:style>
  <w:style w:type="character" w:styleId="1314" w:customStyle="1">
    <w:name w:val="文档结构图 Char3"/>
    <w:link w:val="939"/>
    <w:uiPriority w:val="99"/>
    <w:qFormat/>
    <w:rPr>
      <w:rFonts w:ascii="宋体"/>
      <w:sz w:val="18"/>
      <w:szCs w:val="18"/>
    </w:rPr>
  </w:style>
  <w:style w:type="character" w:styleId="1315" w:customStyle="1">
    <w:name w:val="正文首行缩进 2 Char3"/>
    <w:link w:val="939"/>
    <w:uiPriority w:val="0"/>
    <w:semiHidden/>
    <w:qFormat/>
    <w:rPr>
      <w:rFonts w:ascii="Arial" w:hAnsi="Arial" w:eastAsia="方正仿宋_GBK" w:cs="Arial"/>
      <w:szCs w:val="24"/>
    </w:rPr>
  </w:style>
  <w:style w:type="character" w:styleId="1316" w:customStyle="1">
    <w:name w:val="样式7 Char Char"/>
    <w:link w:val="1317"/>
    <w:uiPriority w:val="0"/>
    <w:qFormat/>
    <w:rPr>
      <w:rFonts w:ascii="宋体" w:hAnsi="宋体"/>
      <w:sz w:val="28"/>
      <w:szCs w:val="28"/>
    </w:rPr>
  </w:style>
  <w:style w:type="paragraph" w:styleId="1317" w:customStyle="1">
    <w:name w:val="样式7"/>
    <w:basedOn w:val="939"/>
    <w:link w:val="1316"/>
    <w:uiPriority w:val="0"/>
    <w:qFormat/>
    <w:pPr>
      <w:ind w:left="980" w:hanging="420"/>
      <w:spacing w:line="360" w:lineRule="auto"/>
    </w:pPr>
    <w:rPr>
      <w:rFonts w:ascii="宋体" w:hAnsi="宋体" w:eastAsia="Arial" w:cs="Arial"/>
      <w:sz w:val="28"/>
      <w:szCs w:val="28"/>
    </w:rPr>
  </w:style>
  <w:style w:type="character" w:styleId="1318" w:customStyle="1">
    <w:name w:val="WW-Absatz-Standardschriftart11"/>
    <w:link w:val="939"/>
    <w:uiPriority w:val="0"/>
    <w:qFormat/>
  </w:style>
  <w:style w:type="character" w:styleId="1319" w:customStyle="1">
    <w:name w:val="正文文本 3 Char3"/>
    <w:link w:val="939"/>
    <w:uiPriority w:val="0"/>
    <w:qFormat/>
    <w:rPr>
      <w:rFonts w:ascii="仿宋_GB2312" w:hAnsi="Arial" w:eastAsia="仿宋_GB2312"/>
      <w:sz w:val="32"/>
    </w:rPr>
  </w:style>
  <w:style w:type="character" w:styleId="1320" w:customStyle="1">
    <w:name w:val="WW8Num34z2"/>
    <w:link w:val="939"/>
    <w:uiPriority w:val="0"/>
    <w:qFormat/>
    <w:rPr>
      <w:rFonts w:ascii="StarSymbol" w:hAnsi="StarSymbol" w:cs="StarSymbol"/>
      <w:sz w:val="18"/>
      <w:szCs w:val="18"/>
    </w:rPr>
  </w:style>
  <w:style w:type="character" w:styleId="1321" w:customStyle="1">
    <w:name w:val="日期 Char4"/>
    <w:link w:val="939"/>
    <w:uiPriority w:val="0"/>
    <w:qFormat/>
    <w:rPr>
      <w:rFonts w:ascii="仿宋_GB2312" w:eastAsia="仿宋_GB2312"/>
      <w:b/>
      <w:sz w:val="36"/>
      <w:szCs w:val="24"/>
    </w:rPr>
  </w:style>
  <w:style w:type="character" w:styleId="1322" w:customStyle="1">
    <w:name w:val="正文文本缩进 3 字符1"/>
    <w:link w:val="939"/>
    <w:uiPriority w:val="99"/>
    <w:qFormat/>
    <w:rPr>
      <w:rFonts w:ascii="宋体" w:hAnsi="Times New Roman" w:eastAsia="方正仿宋_GBK" w:cs="Times New Roman"/>
      <w:sz w:val="16"/>
      <w:szCs w:val="16"/>
    </w:rPr>
  </w:style>
  <w:style w:type="character" w:styleId="1323" w:customStyle="1">
    <w:name w:val="正文文本缩进 3 Char3"/>
    <w:link w:val="939"/>
    <w:uiPriority w:val="0"/>
    <w:qFormat/>
    <w:rPr>
      <w:rFonts w:ascii="微软雅黑" w:hAnsi="Arial" w:eastAsia="微软雅黑"/>
      <w:sz w:val="36"/>
    </w:rPr>
  </w:style>
  <w:style w:type="character" w:styleId="1324" w:customStyle="1">
    <w:name w:val="WW8Num6z1"/>
    <w:link w:val="939"/>
    <w:uiPriority w:val="0"/>
    <w:qFormat/>
    <w:rPr>
      <w:rFonts w:ascii="Wingdings" w:hAnsi="Wingdings"/>
    </w:rPr>
  </w:style>
  <w:style w:type="character" w:styleId="1325" w:customStyle="1">
    <w:name w:val="正文文本 2 Char3"/>
    <w:link w:val="939"/>
    <w:uiPriority w:val="0"/>
    <w:qFormat/>
    <w:rPr>
      <w:szCs w:val="24"/>
    </w:rPr>
  </w:style>
  <w:style w:type="character" w:styleId="1326" w:customStyle="1">
    <w:name w:val="WW8Num32z2"/>
    <w:link w:val="939"/>
    <w:uiPriority w:val="0"/>
    <w:qFormat/>
    <w:rPr>
      <w:rFonts w:ascii="StarSymbol" w:hAnsi="StarSymbol" w:cs="StarSymbol"/>
      <w:sz w:val="18"/>
      <w:szCs w:val="18"/>
    </w:rPr>
  </w:style>
  <w:style w:type="character" w:styleId="1327" w:customStyle="1">
    <w:name w:val="列表段落 字符1"/>
    <w:link w:val="939"/>
    <w:uiPriority w:val="34"/>
    <w:qFormat/>
    <w:rPr>
      <w:rFonts w:ascii="Calibri" w:hAnsi="Calibri"/>
      <w:sz w:val="21"/>
      <w:szCs w:val="22"/>
    </w:rPr>
  </w:style>
  <w:style w:type="character" w:styleId="1328" w:customStyle="1">
    <w:name w:val="WW8Num28z0"/>
    <w:link w:val="939"/>
    <w:uiPriority w:val="0"/>
    <w:qFormat/>
    <w:rPr>
      <w:rFonts w:ascii="Wingdings" w:hAnsi="Wingdings" w:cs="StarSymbol"/>
      <w:sz w:val="18"/>
      <w:szCs w:val="18"/>
    </w:rPr>
  </w:style>
  <w:style w:type="character" w:styleId="1329" w:customStyle="1">
    <w:name w:val="WW8Num2z2"/>
    <w:link w:val="939"/>
    <w:uiPriority w:val="0"/>
    <w:qFormat/>
    <w:rPr>
      <w:rFonts w:ascii="StarSymbol" w:hAnsi="StarSymbol" w:cs="StarSymbol"/>
      <w:sz w:val="18"/>
      <w:szCs w:val="18"/>
    </w:rPr>
  </w:style>
  <w:style w:type="character" w:styleId="1330" w:customStyle="1">
    <w:name w:val="apple-converted-space"/>
    <w:basedOn w:val="1008"/>
    <w:link w:val="939"/>
    <w:uiPriority w:val="0"/>
    <w:qFormat/>
  </w:style>
  <w:style w:type="character" w:styleId="1331" w:customStyle="1">
    <w:name w:val="WW8Num35z2"/>
    <w:link w:val="939"/>
    <w:uiPriority w:val="0"/>
    <w:qFormat/>
    <w:rPr>
      <w:rFonts w:ascii="StarSymbol" w:hAnsi="StarSymbol" w:cs="StarSymbol"/>
      <w:sz w:val="18"/>
      <w:szCs w:val="18"/>
    </w:rPr>
  </w:style>
  <w:style w:type="character" w:styleId="1332" w:customStyle="1">
    <w:name w:val="标题 Char3"/>
    <w:link w:val="939"/>
    <w:uiPriority w:val="10"/>
    <w:qFormat/>
    <w:rPr>
      <w:rFonts w:ascii="Cambria" w:hAnsi="Cambria"/>
      <w:b/>
      <w:bCs/>
      <w:sz w:val="32"/>
      <w:szCs w:val="32"/>
    </w:rPr>
  </w:style>
  <w:style w:type="character" w:styleId="1333" w:customStyle="1">
    <w:name w:val="WW8Num10z0"/>
    <w:link w:val="939"/>
    <w:uiPriority w:val="0"/>
    <w:qFormat/>
    <w:rPr>
      <w:rFonts w:ascii="Wingdings" w:hAnsi="Wingdings" w:cs="StarSymbol"/>
      <w:sz w:val="18"/>
      <w:szCs w:val="18"/>
    </w:rPr>
  </w:style>
  <w:style w:type="character" w:styleId="1334" w:customStyle="1">
    <w:name w:val="正文首行缩进 Char5"/>
    <w:link w:val="939"/>
    <w:uiPriority w:val="0"/>
    <w:semiHidden/>
    <w:qFormat/>
    <w:rPr>
      <w:rFonts w:ascii="Arial" w:hAnsi="Arial"/>
      <w:szCs w:val="21"/>
    </w:rPr>
  </w:style>
  <w:style w:type="character" w:styleId="1335" w:customStyle="1">
    <w:name w:val="WW8Num32z0"/>
    <w:link w:val="939"/>
    <w:uiPriority w:val="0"/>
    <w:qFormat/>
    <w:rPr>
      <w:rFonts w:ascii="Wingdings" w:hAnsi="Wingdings" w:cs="StarSymbol"/>
      <w:sz w:val="18"/>
      <w:szCs w:val="18"/>
    </w:rPr>
  </w:style>
  <w:style w:type="character" w:styleId="1336" w:customStyle="1">
    <w:name w:val="正文首行缩进 Char1"/>
    <w:link w:val="939"/>
    <w:uiPriority w:val="0"/>
    <w:qFormat/>
    <w:rPr>
      <w:rFonts w:ascii="Times New Roman" w:hAnsi="Times New Roman" w:eastAsia="宋体" w:cs="Times New Roman"/>
      <w:szCs w:val="24"/>
    </w:rPr>
  </w:style>
  <w:style w:type="character" w:styleId="1337" w:customStyle="1">
    <w:name w:val="标题 3 字符1"/>
    <w:link w:val="939"/>
    <w:uiPriority w:val="9"/>
    <w:qFormat/>
    <w:rPr>
      <w:rFonts w:ascii="仿宋" w:eastAsia="仿宋"/>
      <w:b/>
      <w:sz w:val="32"/>
      <w:szCs w:val="32"/>
    </w:rPr>
  </w:style>
  <w:style w:type="character" w:styleId="1338" w:customStyle="1">
    <w:name w:val="正文首行缩进 Char2"/>
    <w:link w:val="939"/>
    <w:uiPriority w:val="0"/>
    <w:qFormat/>
    <w:rPr>
      <w:rFonts w:ascii="楷体_GB2312" w:hAnsi="Arial" w:eastAsia="楷体_GB2312"/>
      <w:sz w:val="21"/>
      <w:szCs w:val="24"/>
    </w:rPr>
  </w:style>
  <w:style w:type="character" w:styleId="1339" w:customStyle="1">
    <w:name w:val="正文文本 2 字符1"/>
    <w:link w:val="939"/>
    <w:uiPriority w:val="99"/>
    <w:semiHidden/>
    <w:qFormat/>
    <w:rPr>
      <w:rFonts w:ascii="Times New Roman" w:hAnsi="Times New Roman" w:eastAsia="方正仿宋_GBK" w:cs="Times New Roman"/>
      <w:sz w:val="24"/>
      <w:szCs w:val="24"/>
    </w:rPr>
  </w:style>
  <w:style w:type="character" w:styleId="1340" w:customStyle="1">
    <w:name w:val="Table Heading Char1"/>
    <w:link w:val="1341"/>
    <w:uiPriority w:val="0"/>
    <w:qFormat/>
    <w:rPr>
      <w:rFonts w:ascii="Book Antiqua" w:hAnsi="Book Antiqua" w:eastAsia="黑体" w:cs="Book Antiqua"/>
      <w:bCs/>
      <w:szCs w:val="21"/>
    </w:rPr>
  </w:style>
  <w:style w:type="paragraph" w:styleId="1341" w:customStyle="1">
    <w:name w:val="Table Heading"/>
    <w:basedOn w:val="939"/>
    <w:link w:val="1340"/>
    <w:uiPriority w:val="0"/>
    <w:qFormat/>
    <w:pPr>
      <w:jc w:val="left"/>
      <w:keepNext/>
      <w:spacing w:before="80" w:after="80" w:line="240" w:lineRule="atLeast"/>
    </w:pPr>
    <w:rPr>
      <w:rFonts w:ascii="Book Antiqua" w:hAnsi="Book Antiqua" w:eastAsia="黑体" w:cs="Book Antiqua"/>
      <w:bCs/>
      <w:szCs w:val="21"/>
    </w:rPr>
  </w:style>
  <w:style w:type="character" w:styleId="1342" w:customStyle="1">
    <w:name w:val="二级采标题 字符"/>
    <w:link w:val="1343"/>
    <w:uiPriority w:val="0"/>
    <w:qFormat/>
    <w:rPr>
      <w:rFonts w:ascii="Calibri" w:hAnsi="Calibri"/>
    </w:rPr>
  </w:style>
  <w:style w:type="paragraph" w:styleId="1343" w:customStyle="1">
    <w:name w:val="二级采标题"/>
    <w:next w:val="981"/>
    <w:link w:val="1342"/>
    <w:uiPriority w:val="0"/>
    <w:qFormat/>
    <w:pPr>
      <w:ind w:left="1134" w:hanging="1134"/>
    </w:pPr>
    <w:rPr>
      <w:rFonts w:hint="default" w:ascii="Calibri" w:hAnsi="Calibri" w:eastAsia="Arial" w:cs="Arial"/>
      <w:sz w:val="21"/>
      <w:szCs w:val="22"/>
      <w:lang w:val="en-US" w:eastAsia="zh-CN" w:bidi="ar-SA"/>
    </w:rPr>
  </w:style>
  <w:style w:type="character" w:styleId="1344" w:customStyle="1">
    <w:name w:val="Table Text Char"/>
    <w:link w:val="1345"/>
    <w:uiPriority w:val="0"/>
    <w:qFormat/>
    <w:rPr>
      <w:rFonts w:cs="Arial"/>
      <w:szCs w:val="21"/>
    </w:rPr>
  </w:style>
  <w:style w:type="paragraph" w:styleId="1345" w:customStyle="1">
    <w:name w:val="Table Text"/>
    <w:basedOn w:val="939"/>
    <w:link w:val="1344"/>
    <w:uiPriority w:val="0"/>
    <w:qFormat/>
    <w:pPr>
      <w:jc w:val="left"/>
      <w:spacing w:before="80" w:after="80" w:line="240" w:lineRule="atLeast"/>
    </w:pPr>
    <w:rPr>
      <w:rFonts w:ascii="等线" w:hAnsi="等线" w:eastAsia="Arial" w:cs="Arial"/>
      <w:szCs w:val="21"/>
    </w:rPr>
  </w:style>
  <w:style w:type="character" w:styleId="1346" w:customStyle="1">
    <w:name w:val="WW8Num28z2"/>
    <w:link w:val="939"/>
    <w:uiPriority w:val="0"/>
    <w:qFormat/>
    <w:rPr>
      <w:rFonts w:ascii="StarSymbol" w:hAnsi="StarSymbol" w:cs="StarSymbol"/>
      <w:sz w:val="18"/>
      <w:szCs w:val="18"/>
    </w:rPr>
  </w:style>
  <w:style w:type="character" w:styleId="1347" w:customStyle="1">
    <w:name w:val="标题2 Char"/>
    <w:link w:val="1348"/>
    <w:uiPriority w:val="0"/>
    <w:qFormat/>
    <w:rPr>
      <w:rFonts w:ascii="宋体" w:hAnsi="宋体"/>
      <w:b/>
      <w:bCs/>
      <w:sz w:val="28"/>
      <w:szCs w:val="28"/>
    </w:rPr>
  </w:style>
  <w:style w:type="paragraph" w:styleId="1348" w:customStyle="1">
    <w:name w:val="标题2"/>
    <w:basedOn w:val="941"/>
    <w:next w:val="939"/>
    <w:link w:val="1347"/>
    <w:uiPriority w:val="0"/>
    <w:qFormat/>
    <w:pPr>
      <w:ind w:left="425"/>
      <w:jc w:val="left"/>
      <w:spacing w:before="0" w:after="0" w:line="360" w:lineRule="auto"/>
    </w:pPr>
    <w:rPr>
      <w:rFonts w:ascii="宋体" w:hAnsi="宋体" w:eastAsia="Arial" w:cs="Arial"/>
      <w:bCs/>
      <w:sz w:val="28"/>
      <w:szCs w:val="28"/>
    </w:rPr>
  </w:style>
  <w:style w:type="character" w:styleId="1349" w:customStyle="1">
    <w:name w:val="WW8Num17z1"/>
    <w:link w:val="939"/>
    <w:uiPriority w:val="0"/>
    <w:qFormat/>
    <w:rPr>
      <w:rFonts w:ascii="Wingdings 2" w:hAnsi="Wingdings 2" w:cs="StarSymbol"/>
      <w:sz w:val="18"/>
      <w:szCs w:val="18"/>
    </w:rPr>
  </w:style>
  <w:style w:type="character" w:styleId="1350" w:customStyle="1">
    <w:name w:val="font01"/>
    <w:link w:val="939"/>
    <w:uiPriority w:val="0"/>
    <w:qFormat/>
    <w:rPr>
      <w:rFonts w:hint="eastAsia" w:ascii="楷体" w:hAnsi="楷体" w:eastAsia="楷体" w:cs="楷体"/>
      <w:color w:val="ff0000"/>
      <w:sz w:val="22"/>
      <w:szCs w:val="22"/>
      <w:u w:val="none"/>
    </w:rPr>
  </w:style>
  <w:style w:type="character" w:styleId="1351" w:customStyle="1">
    <w:name w:val="WW8Num23z0"/>
    <w:link w:val="939"/>
    <w:uiPriority w:val="0"/>
    <w:qFormat/>
    <w:rPr>
      <w:rFonts w:ascii="Wingdings" w:hAnsi="Wingdings" w:cs="StarSymbol"/>
      <w:sz w:val="18"/>
      <w:szCs w:val="18"/>
    </w:rPr>
  </w:style>
  <w:style w:type="character" w:styleId="1352" w:customStyle="1">
    <w:name w:val="font21"/>
    <w:link w:val="939"/>
    <w:uiPriority w:val="0"/>
    <w:qFormat/>
    <w:rPr>
      <w:rFonts w:hint="eastAsia" w:ascii="楷体" w:hAnsi="楷体" w:eastAsia="楷体" w:cs="楷体"/>
      <w:color w:val="000000"/>
      <w:sz w:val="22"/>
      <w:szCs w:val="22"/>
      <w:u w:val="none"/>
    </w:rPr>
  </w:style>
  <w:style w:type="character" w:styleId="1353" w:customStyle="1">
    <w:name w:val="Absatz-Standardschriftart"/>
    <w:link w:val="939"/>
    <w:uiPriority w:val="0"/>
    <w:qFormat/>
  </w:style>
  <w:style w:type="character" w:styleId="1354" w:customStyle="1">
    <w:name w:val="批注文字 Char1"/>
    <w:link w:val="939"/>
    <w:uiPriority w:val="0"/>
    <w:qFormat/>
    <w:rPr>
      <w:rFonts w:ascii="Times New Roman" w:hAnsi="Times New Roman" w:eastAsia="宋体" w:cs="Times New Roman"/>
      <w:szCs w:val="24"/>
    </w:rPr>
  </w:style>
  <w:style w:type="character" w:styleId="1355" w:customStyle="1">
    <w:name w:val="WW8Num20z1"/>
    <w:link w:val="939"/>
    <w:uiPriority w:val="0"/>
    <w:qFormat/>
    <w:rPr>
      <w:rFonts w:ascii="Wingdings 2" w:hAnsi="Wingdings 2" w:cs="StarSymbol"/>
      <w:sz w:val="18"/>
      <w:szCs w:val="18"/>
    </w:rPr>
  </w:style>
  <w:style w:type="character" w:styleId="1356" w:customStyle="1">
    <w:name w:val="font31"/>
    <w:link w:val="939"/>
    <w:uiPriority w:val="0"/>
    <w:qFormat/>
    <w:rPr>
      <w:rFonts w:hint="eastAsia" w:ascii="宋体" w:hAnsi="宋体" w:eastAsia="宋体" w:cs="宋体"/>
      <w:b/>
      <w:color w:val="000000"/>
      <w:sz w:val="24"/>
      <w:szCs w:val="24"/>
      <w:u w:val="none"/>
    </w:rPr>
  </w:style>
  <w:style w:type="character" w:styleId="1357" w:customStyle="1">
    <w:name w:val="金宏发行正文 Char Char Char"/>
    <w:link w:val="939"/>
    <w:uiPriority w:val="0"/>
    <w:qFormat/>
    <w:rPr>
      <w:rFonts w:hint="eastAsia" w:ascii="仿宋_GB2312" w:eastAsia="仿宋_GB2312" w:cs="宋体"/>
      <w:sz w:val="28"/>
    </w:rPr>
  </w:style>
  <w:style w:type="character" w:styleId="1358" w:customStyle="1">
    <w:name w:val="se11"/>
    <w:link w:val="939"/>
    <w:uiPriority w:val="0"/>
    <w:qFormat/>
    <w:rPr>
      <w:rFonts w:ascii="Tahoma" w:hAnsi="Tahoma" w:cs="Times New Roman"/>
      <w:color w:val="000000"/>
      <w:sz w:val="24"/>
      <w:lang w:bidi="ar-SA"/>
    </w:rPr>
  </w:style>
  <w:style w:type="character" w:styleId="1359" w:customStyle="1">
    <w:name w:val="WW8Num6z2"/>
    <w:link w:val="939"/>
    <w:uiPriority w:val="0"/>
    <w:qFormat/>
    <w:rPr>
      <w:rFonts w:ascii="StarSymbol" w:hAnsi="StarSymbol" w:cs="StarSymbol"/>
      <w:sz w:val="18"/>
      <w:szCs w:val="18"/>
    </w:rPr>
  </w:style>
  <w:style w:type="character" w:styleId="1360" w:customStyle="1">
    <w:name w:val="模板正文 Char"/>
    <w:link w:val="1361"/>
    <w:uiPriority w:val="0"/>
    <w:qFormat/>
    <w:rPr>
      <w:rFonts w:ascii="Calibri" w:hAnsi="Calibri"/>
      <w:sz w:val="28"/>
      <w:szCs w:val="21"/>
    </w:rPr>
  </w:style>
  <w:style w:type="paragraph" w:styleId="1361" w:customStyle="1">
    <w:name w:val="模板正文"/>
    <w:basedOn w:val="939"/>
    <w:link w:val="1360"/>
    <w:uiPriority w:val="0"/>
    <w:qFormat/>
    <w:pPr>
      <w:ind w:firstLine="200"/>
      <w:spacing w:line="360" w:lineRule="auto"/>
    </w:pPr>
    <w:rPr>
      <w:rFonts w:ascii="Calibri" w:hAnsi="Calibri" w:eastAsia="Arial" w:cs="Arial"/>
      <w:sz w:val="28"/>
      <w:szCs w:val="21"/>
    </w:rPr>
  </w:style>
  <w:style w:type="character" w:styleId="1362" w:customStyle="1">
    <w:name w:val="批注框文本 字符1"/>
    <w:link w:val="939"/>
    <w:uiPriority w:val="99"/>
    <w:qFormat/>
    <w:rPr>
      <w:rFonts w:ascii="Times New Roman" w:hAnsi="Times New Roman" w:eastAsia="方正仿宋_GBK" w:cs="Times New Roman"/>
      <w:sz w:val="18"/>
      <w:szCs w:val="18"/>
    </w:rPr>
  </w:style>
  <w:style w:type="character" w:styleId="1363" w:customStyle="1">
    <w:name w:val="标书正文 Char"/>
    <w:link w:val="1364"/>
    <w:uiPriority w:val="0"/>
    <w:qFormat/>
    <w:rPr>
      <w:rFonts w:ascii="Calibri" w:hAnsi="Calibri"/>
    </w:rPr>
  </w:style>
  <w:style w:type="paragraph" w:styleId="1364" w:customStyle="1">
    <w:name w:val="标书正文"/>
    <w:basedOn w:val="939"/>
    <w:link w:val="1363"/>
    <w:uiPriority w:val="0"/>
    <w:qFormat/>
    <w:pPr>
      <w:ind w:firstLine="200"/>
      <w:spacing w:before="120" w:line="360" w:lineRule="auto"/>
    </w:pPr>
    <w:rPr>
      <w:rFonts w:ascii="Calibri" w:hAnsi="Calibri" w:eastAsia="Arial" w:cs="Arial"/>
      <w:szCs w:val="22"/>
    </w:rPr>
  </w:style>
  <w:style w:type="character" w:styleId="1365" w:customStyle="1">
    <w:name w:val="二级条标题 字符"/>
    <w:link w:val="1366"/>
    <w:uiPriority w:val="0"/>
    <w:qFormat/>
    <w:rPr>
      <w:rFonts w:ascii="黑体" w:eastAsia="黑体"/>
    </w:rPr>
  </w:style>
  <w:style w:type="paragraph" w:styleId="1366" w:customStyle="1">
    <w:name w:val="二级条标题"/>
    <w:basedOn w:val="979"/>
    <w:next w:val="981"/>
    <w:link w:val="1365"/>
    <w:uiPriority w:val="0"/>
    <w:qFormat/>
    <w:pPr>
      <w:ind w:left="630"/>
      <w:outlineLvl w:val="3"/>
    </w:pPr>
  </w:style>
  <w:style w:type="character" w:styleId="1367" w:customStyle="1">
    <w:name w:val="章标题 Char"/>
    <w:link w:val="980"/>
    <w:uiPriority w:val="0"/>
    <w:qFormat/>
    <w:rPr>
      <w:rFonts w:ascii="黑体" w:eastAsia="黑体"/>
    </w:rPr>
  </w:style>
  <w:style w:type="character" w:styleId="1368" w:customStyle="1">
    <w:name w:val="一级条标题 Char Char"/>
    <w:link w:val="979"/>
    <w:uiPriority w:val="0"/>
    <w:qFormat/>
    <w:rPr>
      <w:rFonts w:ascii="黑体" w:eastAsia="黑体"/>
    </w:rPr>
  </w:style>
  <w:style w:type="character" w:styleId="1369" w:customStyle="1">
    <w:name w:val="页脚 Char1"/>
    <w:link w:val="939"/>
    <w:uiPriority w:val="0"/>
    <w:qFormat/>
    <w:rPr>
      <w:sz w:val="18"/>
      <w:szCs w:val="18"/>
    </w:rPr>
  </w:style>
  <w:style w:type="character" w:styleId="1370" w:customStyle="1">
    <w:name w:val="WW8Num15z1"/>
    <w:link w:val="939"/>
    <w:uiPriority w:val="0"/>
    <w:qFormat/>
    <w:rPr>
      <w:rFonts w:ascii="Wingdings 2" w:hAnsi="Wingdings 2" w:cs="StarSymbol"/>
      <w:sz w:val="18"/>
      <w:szCs w:val="18"/>
    </w:rPr>
  </w:style>
  <w:style w:type="character" w:styleId="1371" w:customStyle="1">
    <w:name w:val="n正文 Char"/>
    <w:link w:val="1372"/>
    <w:uiPriority w:val="0"/>
    <w:qFormat/>
    <w:rPr>
      <w:rFonts w:eastAsia="仿宋_GB2312"/>
      <w:color w:val="000000"/>
      <w:sz w:val="28"/>
      <w:szCs w:val="28"/>
    </w:rPr>
  </w:style>
  <w:style w:type="paragraph" w:styleId="1372" w:customStyle="1">
    <w:name w:val="n正文"/>
    <w:link w:val="1371"/>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373" w:customStyle="1">
    <w:name w:val="Table Text Char1"/>
    <w:link w:val="939"/>
    <w:uiPriority w:val="0"/>
    <w:qFormat/>
    <w:rPr>
      <w:sz w:val="21"/>
      <w:szCs w:val="21"/>
    </w:rPr>
  </w:style>
  <w:style w:type="character" w:styleId="1374" w:customStyle="1">
    <w:name w:val="正文文本缩进 Char1"/>
    <w:link w:val="939"/>
    <w:uiPriority w:val="0"/>
    <w:qFormat/>
    <w:rPr>
      <w:rFonts w:ascii="Calibri" w:hAnsi="Calibri" w:eastAsia="宋体" w:cs="Times New Roman"/>
    </w:rPr>
  </w:style>
  <w:style w:type="character" w:styleId="1375" w:customStyle="1">
    <w:name w:val="文章正文 Char"/>
    <w:link w:val="939"/>
    <w:uiPriority w:val="0"/>
    <w:qFormat/>
    <w:rPr>
      <w:rFonts w:ascii="Calibri" w:hAnsi="Calibri"/>
      <w:sz w:val="21"/>
      <w:szCs w:val="24"/>
    </w:rPr>
  </w:style>
  <w:style w:type="character" w:styleId="1376" w:customStyle="1">
    <w:name w:val="GEO正文 Char"/>
    <w:link w:val="1377"/>
    <w:uiPriority w:val="0"/>
    <w:qFormat/>
    <w:rPr>
      <w:rFonts w:eastAsia="仿宋_GB2312"/>
      <w:sz w:val="28"/>
    </w:rPr>
  </w:style>
  <w:style w:type="paragraph" w:styleId="1377" w:customStyle="1">
    <w:name w:val="GEO正文"/>
    <w:basedOn w:val="939"/>
    <w:link w:val="1376"/>
    <w:uiPriority w:val="0"/>
    <w:qFormat/>
    <w:pPr>
      <w:ind w:firstLine="200"/>
      <w:spacing w:line="360" w:lineRule="auto"/>
    </w:pPr>
    <w:rPr>
      <w:rFonts w:ascii="等线" w:hAnsi="等线" w:eastAsia="仿宋_GB2312" w:cs="Arial"/>
      <w:sz w:val="28"/>
      <w:szCs w:val="22"/>
    </w:rPr>
  </w:style>
  <w:style w:type="character" w:styleId="1378" w:customStyle="1">
    <w:name w:val="WW8Num35z1"/>
    <w:link w:val="939"/>
    <w:uiPriority w:val="0"/>
    <w:qFormat/>
    <w:rPr>
      <w:rFonts w:ascii="Wingdings 2" w:hAnsi="Wingdings 2" w:cs="StarSymbol"/>
      <w:sz w:val="18"/>
      <w:szCs w:val="18"/>
    </w:rPr>
  </w:style>
  <w:style w:type="character" w:styleId="1379" w:customStyle="1">
    <w:name w:val="页眉 Char1"/>
    <w:link w:val="939"/>
    <w:uiPriority w:val="0"/>
    <w:qFormat/>
    <w:rPr>
      <w:sz w:val="18"/>
      <w:szCs w:val="18"/>
    </w:rPr>
  </w:style>
  <w:style w:type="character" w:styleId="1380" w:customStyle="1">
    <w:name w:val="WW8Num34z1"/>
    <w:link w:val="939"/>
    <w:uiPriority w:val="0"/>
    <w:qFormat/>
    <w:rPr>
      <w:rFonts w:ascii="Wingdings 2" w:hAnsi="Wingdings 2" w:cs="StarSymbol"/>
      <w:sz w:val="18"/>
      <w:szCs w:val="18"/>
    </w:rPr>
  </w:style>
  <w:style w:type="character" w:styleId="1381" w:customStyle="1">
    <w:name w:val="文档结构图 Char1"/>
    <w:link w:val="939"/>
    <w:uiPriority w:val="0"/>
    <w:qFormat/>
    <w:rPr>
      <w:rFonts w:ascii="宋体" w:hAnsi="Calibri" w:eastAsia="宋体" w:cs="Times New Roman"/>
      <w:sz w:val="18"/>
      <w:szCs w:val="18"/>
    </w:rPr>
  </w:style>
  <w:style w:type="character" w:styleId="1382" w:customStyle="1">
    <w:name w:val="WW8Num21z0"/>
    <w:link w:val="939"/>
    <w:uiPriority w:val="0"/>
    <w:qFormat/>
    <w:rPr>
      <w:rFonts w:ascii="Wingdings" w:hAnsi="Wingdings" w:cs="StarSymbol"/>
      <w:sz w:val="18"/>
      <w:szCs w:val="18"/>
    </w:rPr>
  </w:style>
  <w:style w:type="character" w:styleId="1383" w:customStyle="1">
    <w:name w:val="页脚 Char2"/>
    <w:link w:val="939"/>
    <w:uiPriority w:val="99"/>
    <w:qFormat/>
    <w:rPr>
      <w:sz w:val="18"/>
      <w:szCs w:val="18"/>
    </w:rPr>
  </w:style>
  <w:style w:type="character" w:styleId="1384" w:customStyle="1">
    <w:name w:val="WW8Num1z1"/>
    <w:link w:val="939"/>
    <w:uiPriority w:val="0"/>
    <w:qFormat/>
    <w:rPr>
      <w:rFonts w:ascii="Wingdings" w:hAnsi="Wingdings"/>
    </w:rPr>
  </w:style>
  <w:style w:type="character" w:styleId="1385" w:customStyle="1">
    <w:name w:val="批注主题 Char1"/>
    <w:link w:val="939"/>
    <w:uiPriority w:val="0"/>
    <w:qFormat/>
    <w:rPr>
      <w:rFonts w:ascii="Calibri" w:hAnsi="Calibri" w:eastAsia="宋体" w:cs="Times New Roman"/>
      <w:b/>
      <w:bCs/>
      <w:sz w:val="21"/>
      <w:szCs w:val="22"/>
    </w:rPr>
  </w:style>
  <w:style w:type="character" w:styleId="1386" w:customStyle="1">
    <w:name w:val="我的图表标题 Char"/>
    <w:link w:val="939"/>
    <w:uiPriority w:val="0"/>
    <w:qFormat/>
    <w:rPr>
      <w:rFonts w:ascii="Cambria" w:hAnsi="Cambria" w:eastAsia="黑体" w:cs="宋体"/>
      <w:sz w:val="24"/>
    </w:rPr>
  </w:style>
  <w:style w:type="character" w:styleId="1387" w:customStyle="1">
    <w:name w:val="页眉 Char2"/>
    <w:link w:val="939"/>
    <w:uiPriority w:val="99"/>
    <w:qFormat/>
    <w:rPr>
      <w:sz w:val="18"/>
      <w:szCs w:val="18"/>
    </w:rPr>
  </w:style>
  <w:style w:type="character" w:styleId="1388" w:customStyle="1">
    <w:name w:val="WW8Num14z2"/>
    <w:link w:val="939"/>
    <w:uiPriority w:val="0"/>
    <w:qFormat/>
    <w:rPr>
      <w:rFonts w:ascii="StarSymbol" w:hAnsi="StarSymbol" w:cs="StarSymbol"/>
      <w:sz w:val="18"/>
      <w:szCs w:val="18"/>
    </w:rPr>
  </w:style>
  <w:style w:type="character" w:styleId="1389" w:customStyle="1">
    <w:name w:val="正文文本缩进 2 Char1"/>
    <w:link w:val="939"/>
    <w:uiPriority w:val="0"/>
    <w:qFormat/>
    <w:rPr>
      <w:rFonts w:ascii="Calibri" w:hAnsi="Calibri" w:eastAsia="宋体" w:cs="Times New Roman"/>
    </w:rPr>
  </w:style>
  <w:style w:type="character" w:styleId="1390" w:customStyle="1">
    <w:name w:val="不明显强调1"/>
    <w:link w:val="939"/>
    <w:uiPriority w:val="0"/>
    <w:qFormat/>
    <w:rPr>
      <w:i/>
      <w:iCs/>
      <w:color w:val="808080"/>
    </w:rPr>
  </w:style>
  <w:style w:type="character" w:styleId="1391" w:customStyle="1">
    <w:name w:val="正文文本缩进 3 Char1"/>
    <w:link w:val="939"/>
    <w:uiPriority w:val="0"/>
    <w:qFormat/>
    <w:rPr>
      <w:rFonts w:ascii="Calibri" w:hAnsi="Calibri" w:eastAsia="宋体" w:cs="Times New Roman"/>
      <w:sz w:val="16"/>
      <w:szCs w:val="16"/>
    </w:rPr>
  </w:style>
  <w:style w:type="character" w:styleId="1392" w:customStyle="1">
    <w:name w:val="批注文字 字符1"/>
    <w:link w:val="939"/>
    <w:uiPriority w:val="0"/>
    <w:qFormat/>
    <w:rPr>
      <w:rFonts w:ascii="Times New Roman" w:hAnsi="Times New Roman" w:eastAsia="方正仿宋_GBK" w:cs="Times New Roman"/>
      <w:sz w:val="24"/>
      <w:szCs w:val="24"/>
    </w:rPr>
  </w:style>
  <w:style w:type="character" w:styleId="1393" w:customStyle="1">
    <w:name w:val="纯文本 Char2"/>
    <w:link w:val="939"/>
    <w:uiPriority w:val="0"/>
    <w:qFormat/>
    <w:rPr>
      <w:rFonts w:ascii="宋体" w:hAnsi="Courier New" w:eastAsia="宋体" w:cs="Courier New"/>
      <w:szCs w:val="21"/>
    </w:rPr>
  </w:style>
  <w:style w:type="character" w:styleId="1394" w:customStyle="1">
    <w:name w:val="WW8Num19z1"/>
    <w:link w:val="939"/>
    <w:uiPriority w:val="0"/>
    <w:qFormat/>
    <w:rPr>
      <w:rFonts w:ascii="Wingdings" w:hAnsi="Wingdings"/>
    </w:rPr>
  </w:style>
  <w:style w:type="character" w:styleId="1395" w:customStyle="1">
    <w:name w:val="正文文本缩进 Char2"/>
    <w:link w:val="939"/>
    <w:uiPriority w:val="99"/>
    <w:semiHidden/>
    <w:qFormat/>
    <w:rPr>
      <w:sz w:val="21"/>
      <w:szCs w:val="22"/>
    </w:rPr>
  </w:style>
  <w:style w:type="character" w:styleId="1396" w:customStyle="1">
    <w:name w:val="WW8Num14z7"/>
    <w:link w:val="939"/>
    <w:uiPriority w:val="0"/>
    <w:qFormat/>
    <w:rPr>
      <w:rFonts w:ascii="Wingdings" w:hAnsi="Wingdings"/>
    </w:rPr>
  </w:style>
  <w:style w:type="character" w:styleId="1397" w:customStyle="1">
    <w:name w:val="正文文本缩进 2 Char2"/>
    <w:link w:val="939"/>
    <w:uiPriority w:val="99"/>
    <w:semiHidden/>
    <w:qFormat/>
    <w:rPr>
      <w:sz w:val="21"/>
      <w:szCs w:val="22"/>
    </w:rPr>
  </w:style>
  <w:style w:type="character" w:styleId="1398" w:customStyle="1">
    <w:name w:val="WW8Num23z1"/>
    <w:link w:val="939"/>
    <w:uiPriority w:val="0"/>
    <w:qFormat/>
    <w:rPr>
      <w:rFonts w:ascii="Wingdings 2" w:hAnsi="Wingdings 2" w:cs="StarSymbol"/>
      <w:sz w:val="18"/>
      <w:szCs w:val="18"/>
    </w:rPr>
  </w:style>
  <w:style w:type="character" w:styleId="1399" w:customStyle="1">
    <w:name w:val="批注框文本 Char1"/>
    <w:link w:val="939"/>
    <w:uiPriority w:val="0"/>
    <w:qFormat/>
    <w:rPr>
      <w:sz w:val="18"/>
      <w:szCs w:val="18"/>
    </w:rPr>
  </w:style>
  <w:style w:type="character" w:styleId="1400" w:customStyle="1">
    <w:name w:val="WW8Num3z2"/>
    <w:link w:val="939"/>
    <w:uiPriority w:val="0"/>
    <w:qFormat/>
    <w:rPr>
      <w:rFonts w:ascii="StarSymbol" w:hAnsi="StarSymbol" w:cs="StarSymbol"/>
      <w:sz w:val="18"/>
      <w:szCs w:val="18"/>
    </w:rPr>
  </w:style>
  <w:style w:type="character" w:styleId="1401" w:customStyle="1">
    <w:name w:val="文档结构图 Char2"/>
    <w:link w:val="939"/>
    <w:uiPriority w:val="99"/>
    <w:qFormat/>
    <w:rPr>
      <w:rFonts w:ascii="宋体"/>
      <w:sz w:val="18"/>
      <w:szCs w:val="18"/>
    </w:rPr>
  </w:style>
  <w:style w:type="character" w:styleId="1402" w:customStyle="1">
    <w:name w:val="样式 InfoBlue + 倾斜 Char"/>
    <w:link w:val="939"/>
    <w:uiPriority w:val="0"/>
    <w:qFormat/>
    <w:rPr>
      <w:color w:val="0000ff"/>
      <w:sz w:val="21"/>
    </w:rPr>
  </w:style>
  <w:style w:type="character" w:styleId="1403" w:customStyle="1">
    <w:name w:val="批注文字 Char2"/>
    <w:link w:val="939"/>
    <w:uiPriority w:val="0"/>
    <w:qFormat/>
    <w:rPr>
      <w:sz w:val="21"/>
      <w:szCs w:val="22"/>
    </w:rPr>
  </w:style>
  <w:style w:type="character" w:styleId="1404" w:customStyle="1">
    <w:name w:val="批注主题 Char2"/>
    <w:link w:val="939"/>
    <w:uiPriority w:val="0"/>
    <w:qFormat/>
    <w:rPr>
      <w:b/>
      <w:bCs/>
      <w:sz w:val="21"/>
      <w:szCs w:val="22"/>
    </w:rPr>
  </w:style>
  <w:style w:type="character" w:styleId="1405" w:customStyle="1">
    <w:name w:val="Char Char6"/>
    <w:link w:val="939"/>
    <w:uiPriority w:val="0"/>
    <w:qFormat/>
    <w:rPr>
      <w:b/>
      <w:bCs/>
      <w:sz w:val="44"/>
      <w:szCs w:val="44"/>
    </w:rPr>
  </w:style>
  <w:style w:type="character" w:styleId="1406" w:customStyle="1">
    <w:name w:val="p0 Char"/>
    <w:link w:val="1407"/>
    <w:uiPriority w:val="0"/>
    <w:qFormat/>
    <w:rPr>
      <w:szCs w:val="21"/>
    </w:rPr>
  </w:style>
  <w:style w:type="paragraph" w:styleId="1407" w:customStyle="1">
    <w:name w:val="p0"/>
    <w:basedOn w:val="939"/>
    <w:link w:val="1406"/>
    <w:uiPriority w:val="0"/>
    <w:qFormat/>
    <w:pPr>
      <w:widowControl/>
    </w:pPr>
    <w:rPr>
      <w:rFonts w:ascii="等线" w:hAnsi="等线" w:eastAsia="Arial" w:cs="Arial"/>
      <w:szCs w:val="21"/>
    </w:rPr>
  </w:style>
  <w:style w:type="character" w:styleId="1408" w:customStyle="1">
    <w:name w:val="脚注文本 Char3"/>
    <w:link w:val="939"/>
    <w:uiPriority w:val="0"/>
    <w:qFormat/>
    <w:rPr>
      <w:rFonts w:ascii="Calibri" w:hAnsi="Calibri"/>
      <w:sz w:val="18"/>
      <w:szCs w:val="18"/>
    </w:rPr>
  </w:style>
  <w:style w:type="character" w:styleId="1409" w:customStyle="1">
    <w:name w:val="标准文本 Char"/>
    <w:link w:val="1410"/>
    <w:uiPriority w:val="0"/>
    <w:qFormat/>
    <w:rPr>
      <w:rFonts w:cs="宋体"/>
      <w:szCs w:val="21"/>
    </w:rPr>
  </w:style>
  <w:style w:type="paragraph" w:styleId="1410" w:customStyle="1">
    <w:name w:val="标准文本"/>
    <w:basedOn w:val="939"/>
    <w:link w:val="1409"/>
    <w:uiPriority w:val="0"/>
    <w:qFormat/>
    <w:pPr>
      <w:ind w:firstLine="420"/>
      <w:spacing w:line="360" w:lineRule="auto"/>
    </w:pPr>
    <w:rPr>
      <w:rFonts w:ascii="等线" w:hAnsi="等线" w:eastAsia="Arial" w:cs="宋体"/>
      <w:szCs w:val="21"/>
    </w:rPr>
  </w:style>
  <w:style w:type="character" w:styleId="1411" w:customStyle="1">
    <w:name w:val="无间隔 字符1"/>
    <w:link w:val="1412"/>
    <w:uiPriority w:val="0"/>
    <w:qFormat/>
    <w:rPr>
      <w:rFonts w:ascii="Calibri" w:hAnsi="Calibri"/>
    </w:rPr>
  </w:style>
  <w:style w:type="paragraph" w:styleId="1412" w:customStyle="1">
    <w:name w:val="无间隔"/>
    <w:link w:val="1411"/>
    <w:uiPriority w:val="1"/>
    <w:qFormat/>
    <w:pPr>
      <w:jc w:val="both"/>
      <w:widowControl w:val="off"/>
    </w:pPr>
    <w:rPr>
      <w:rFonts w:hint="default" w:ascii="Calibri" w:hAnsi="Calibri" w:eastAsia="Arial" w:cs="Arial"/>
      <w:sz w:val="21"/>
      <w:szCs w:val="22"/>
      <w:lang w:val="en-US" w:eastAsia="zh-CN" w:bidi="ar-SA"/>
    </w:rPr>
  </w:style>
  <w:style w:type="character" w:styleId="1413" w:customStyle="1">
    <w:name w:val="页码1"/>
    <w:basedOn w:val="1008"/>
    <w:link w:val="939"/>
    <w:uiPriority w:val="0"/>
    <w:qFormat/>
  </w:style>
  <w:style w:type="character" w:styleId="1414" w:customStyle="1">
    <w:name w:val="11111 Char"/>
    <w:link w:val="939"/>
    <w:uiPriority w:val="0"/>
    <w:qFormat/>
    <w:rPr>
      <w:rFonts w:hint="eastAsia" w:ascii="宋体" w:hAnsi="宋体" w:eastAsia="宋体" w:cs="宋体"/>
      <w:color w:val="000000"/>
      <w:sz w:val="24"/>
      <w:szCs w:val="24"/>
      <w:lang w:val="zh-CN"/>
    </w:rPr>
  </w:style>
  <w:style w:type="character" w:styleId="1415" w:customStyle="1">
    <w:name w:val="正文文本 Char1"/>
    <w:link w:val="939"/>
    <w:uiPriority w:val="0"/>
    <w:qFormat/>
    <w:rPr>
      <w:rFonts w:ascii="Times New Roman" w:hAnsi="Times New Roman" w:eastAsia="宋体" w:cs="Times New Roman"/>
      <w:szCs w:val="24"/>
    </w:rPr>
  </w:style>
  <w:style w:type="character" w:styleId="1416" w:customStyle="1">
    <w:name w:val="WW8Num26z1"/>
    <w:link w:val="939"/>
    <w:uiPriority w:val="0"/>
    <w:qFormat/>
    <w:rPr>
      <w:rFonts w:ascii="Wingdings 2" w:hAnsi="Wingdings 2" w:cs="StarSymbol"/>
      <w:sz w:val="18"/>
      <w:szCs w:val="18"/>
    </w:rPr>
  </w:style>
  <w:style w:type="character" w:styleId="1417" w:customStyle="1">
    <w:name w:val="font51"/>
    <w:link w:val="939"/>
    <w:uiPriority w:val="0"/>
    <w:qFormat/>
    <w:rPr>
      <w:rFonts w:ascii="Arial" w:hAnsi="Arial" w:cs="Arial"/>
      <w:color w:val="000000"/>
      <w:sz w:val="20"/>
      <w:szCs w:val="20"/>
      <w:u w:val="none"/>
    </w:rPr>
  </w:style>
  <w:style w:type="character" w:styleId="1418" w:customStyle="1">
    <w:name w:val="WW8Num25z0"/>
    <w:link w:val="939"/>
    <w:uiPriority w:val="0"/>
    <w:qFormat/>
    <w:rPr>
      <w:rFonts w:ascii="Wingdings" w:hAnsi="Wingdings" w:cs="StarSymbol"/>
      <w:sz w:val="18"/>
      <w:szCs w:val="18"/>
    </w:rPr>
  </w:style>
  <w:style w:type="character" w:styleId="1419" w:customStyle="1">
    <w:name w:val="paramlista1"/>
    <w:link w:val="939"/>
    <w:uiPriority w:val="0"/>
    <w:qFormat/>
    <w:rPr>
      <w:rFonts w:ascii="Calibri" w:hAnsi="Calibri" w:eastAsia="宋体" w:cs="Times New Roman"/>
      <w:sz w:val="18"/>
      <w:szCs w:val="18"/>
    </w:rPr>
  </w:style>
  <w:style w:type="character" w:styleId="1420" w:customStyle="1">
    <w:name w:val="high-light-bg4"/>
    <w:link w:val="939"/>
    <w:uiPriority w:val="0"/>
    <w:qFormat/>
  </w:style>
  <w:style w:type="character" w:styleId="1421" w:customStyle="1">
    <w:name w:val="Char Char201"/>
    <w:link w:val="939"/>
    <w:uiPriority w:val="0"/>
    <w:qFormat/>
    <w:rPr>
      <w:rFonts w:ascii="楷体_GB2312" w:eastAsia="楷体_GB2312"/>
      <w:sz w:val="28"/>
    </w:rPr>
  </w:style>
  <w:style w:type="character" w:styleId="1422" w:customStyle="1">
    <w:name w:val="页脚 字符1"/>
    <w:link w:val="939"/>
    <w:uiPriority w:val="99"/>
    <w:qFormat/>
    <w:rPr>
      <w:rFonts w:ascii="Times New Roman" w:hAnsi="Times New Roman" w:eastAsia="方正仿宋_GBK" w:cs="Times New Roman"/>
      <w:sz w:val="18"/>
      <w:szCs w:val="18"/>
    </w:rPr>
  </w:style>
  <w:style w:type="character" w:styleId="1423" w:customStyle="1">
    <w:name w:val="font41"/>
    <w:link w:val="939"/>
    <w:uiPriority w:val="0"/>
    <w:qFormat/>
    <w:rPr>
      <w:rFonts w:hint="eastAsia" w:ascii="宋体" w:hAnsi="宋体" w:eastAsia="宋体" w:cs="宋体"/>
      <w:color w:val="000000"/>
      <w:sz w:val="20"/>
      <w:szCs w:val="20"/>
      <w:u w:val="none"/>
    </w:rPr>
  </w:style>
  <w:style w:type="character" w:styleId="1424" w:customStyle="1">
    <w:name w:val="WW8Num38z0"/>
    <w:link w:val="939"/>
    <w:uiPriority w:val="0"/>
    <w:qFormat/>
    <w:rPr>
      <w:rFonts w:ascii="Wingdings" w:hAnsi="Wingdings" w:cs="StarSymbol"/>
      <w:sz w:val="18"/>
      <w:szCs w:val="18"/>
    </w:rPr>
  </w:style>
  <w:style w:type="character" w:styleId="1425" w:customStyle="1">
    <w:name w:val="+正文 Char3"/>
    <w:link w:val="1426"/>
    <w:uiPriority w:val="0"/>
    <w:qFormat/>
    <w:rPr>
      <w:sz w:val="28"/>
    </w:rPr>
  </w:style>
  <w:style w:type="paragraph" w:styleId="1426" w:customStyle="1">
    <w:name w:val="+正文"/>
    <w:basedOn w:val="939"/>
    <w:link w:val="1425"/>
    <w:uiPriority w:val="0"/>
    <w:qFormat/>
    <w:pPr>
      <w:ind w:firstLine="200"/>
      <w:spacing w:line="360" w:lineRule="auto"/>
    </w:pPr>
    <w:rPr>
      <w:rFonts w:ascii="等线" w:hAnsi="等线" w:eastAsia="Arial" w:cs="Arial"/>
      <w:sz w:val="28"/>
      <w:szCs w:val="22"/>
    </w:rPr>
  </w:style>
  <w:style w:type="character" w:styleId="1427" w:customStyle="1">
    <w:name w:val="正文文本 3 字符1"/>
    <w:link w:val="939"/>
    <w:uiPriority w:val="99"/>
    <w:qFormat/>
    <w:rPr>
      <w:rFonts w:ascii="Times New Roman" w:hAnsi="Times New Roman" w:eastAsia="方正仿宋_GBK" w:cs="Times New Roman"/>
      <w:sz w:val="16"/>
      <w:szCs w:val="16"/>
    </w:rPr>
  </w:style>
  <w:style w:type="character" w:styleId="1428" w:customStyle="1">
    <w:name w:val="Char Char171"/>
    <w:link w:val="939"/>
    <w:uiPriority w:val="0"/>
    <w:qFormat/>
    <w:rPr>
      <w:rFonts w:ascii="Arial" w:hAnsi="Arial" w:eastAsia="黑体"/>
      <w:b/>
      <w:spacing w:val="-2"/>
      <w:position w:val="-6"/>
      <w:sz w:val="24"/>
    </w:rPr>
  </w:style>
  <w:style w:type="character" w:styleId="1429" w:customStyle="1">
    <w:name w:val="style241"/>
    <w:link w:val="939"/>
    <w:uiPriority w:val="0"/>
    <w:qFormat/>
    <w:rPr>
      <w:rFonts w:hint="eastAsia" w:ascii="宋体" w:hAnsi="宋体" w:eastAsia="宋体"/>
      <w:color w:val="333333"/>
      <w:lang w:val="en-US" w:eastAsia="zh-CN" w:bidi="ar-SA"/>
    </w:rPr>
  </w:style>
  <w:style w:type="character" w:styleId="1430" w:customStyle="1">
    <w:name w:val="fontstyle01"/>
    <w:link w:val="939"/>
    <w:uiPriority w:val="0"/>
    <w:qFormat/>
    <w:rPr>
      <w:rFonts w:ascii="楷体" w:hAnsi="楷体"/>
      <w:color w:val="000000"/>
      <w:sz w:val="24"/>
      <w:szCs w:val="24"/>
    </w:rPr>
  </w:style>
  <w:style w:type="character" w:styleId="1431" w:customStyle="1">
    <w:name w:val="Numbering Symbols"/>
    <w:link w:val="939"/>
    <w:uiPriority w:val="0"/>
    <w:qFormat/>
  </w:style>
  <w:style w:type="character" w:styleId="1432" w:customStyle="1">
    <w:name w:val="标题 1 Char1"/>
    <w:link w:val="939"/>
    <w:uiPriority w:val="0"/>
    <w:qFormat/>
    <w:rPr>
      <w:b/>
      <w:sz w:val="44"/>
    </w:rPr>
  </w:style>
  <w:style w:type="character" w:styleId="1433" w:customStyle="1">
    <w:name w:val="引用 Char1"/>
    <w:link w:val="939"/>
    <w:uiPriority w:val="29"/>
    <w:qFormat/>
    <w:rPr>
      <w:i/>
      <w:iCs/>
      <w:color w:val="404040"/>
      <w:sz w:val="21"/>
    </w:rPr>
  </w:style>
  <w:style w:type="character" w:styleId="1434" w:customStyle="1">
    <w:name w:val="Char Char181"/>
    <w:link w:val="939"/>
    <w:uiPriority w:val="0"/>
    <w:qFormat/>
    <w:rPr>
      <w:rFonts w:ascii="宋体"/>
      <w:b/>
      <w:spacing w:val="-2"/>
      <w:position w:val="-6"/>
      <w:sz w:val="28"/>
    </w:rPr>
  </w:style>
  <w:style w:type="character" w:styleId="1435" w:customStyle="1">
    <w:name w:val="Table Heading Char"/>
    <w:link w:val="939"/>
    <w:uiPriority w:val="0"/>
    <w:qFormat/>
    <w:rPr>
      <w:rFonts w:ascii="Book Antiqua" w:hAnsi="Book Antiqua" w:eastAsia="黑体"/>
      <w:bCs/>
      <w:sz w:val="21"/>
      <w:szCs w:val="21"/>
    </w:rPr>
  </w:style>
  <w:style w:type="character" w:styleId="1436" w:customStyle="1">
    <w:name w:val="Char Char151"/>
    <w:link w:val="939"/>
    <w:uiPriority w:val="0"/>
    <w:qFormat/>
    <w:rPr>
      <w:rFonts w:ascii="Arial" w:hAnsi="Arial" w:eastAsia="黑体"/>
      <w:spacing w:val="-2"/>
      <w:position w:val="-6"/>
      <w:sz w:val="24"/>
    </w:rPr>
  </w:style>
  <w:style w:type="character" w:styleId="1437" w:customStyle="1">
    <w:name w:val="WW8Num14z1"/>
    <w:link w:val="939"/>
    <w:uiPriority w:val="0"/>
    <w:qFormat/>
    <w:rPr>
      <w:rFonts w:ascii="Wingdings 2" w:hAnsi="Wingdings 2" w:cs="StarSymbol"/>
      <w:sz w:val="18"/>
      <w:szCs w:val="18"/>
    </w:rPr>
  </w:style>
  <w:style w:type="character" w:styleId="1438" w:customStyle="1">
    <w:name w:val="font111"/>
    <w:link w:val="939"/>
    <w:uiPriority w:val="0"/>
    <w:qFormat/>
    <w:rPr>
      <w:rFonts w:hint="eastAsia" w:ascii="宋体" w:hAnsi="宋体" w:eastAsia="宋体" w:cs="宋体"/>
      <w:color w:val="000000"/>
      <w:sz w:val="21"/>
      <w:szCs w:val="21"/>
      <w:u w:val="none"/>
    </w:rPr>
  </w:style>
  <w:style w:type="character" w:styleId="1439" w:customStyle="1">
    <w:name w:val="样式2 Char"/>
    <w:link w:val="939"/>
    <w:uiPriority w:val="0"/>
    <w:qFormat/>
    <w:rPr>
      <w:rFonts w:hint="eastAsia" w:ascii="方正仿宋_GBK" w:eastAsia="方正仿宋_GBK"/>
      <w:bCs/>
      <w:sz w:val="32"/>
      <w:szCs w:val="24"/>
    </w:rPr>
  </w:style>
  <w:style w:type="character" w:styleId="1440" w:customStyle="1">
    <w:name w:val="Char Char18"/>
    <w:link w:val="939"/>
    <w:uiPriority w:val="0"/>
    <w:qFormat/>
    <w:rPr>
      <w:rFonts w:ascii="宋体"/>
      <w:b/>
      <w:spacing w:val="-2"/>
      <w:position w:val="-6"/>
      <w:sz w:val="28"/>
    </w:rPr>
  </w:style>
  <w:style w:type="character" w:styleId="1441" w:customStyle="1">
    <w:name w:val="WW8Num25z7"/>
    <w:link w:val="939"/>
    <w:uiPriority w:val="0"/>
    <w:qFormat/>
    <w:rPr>
      <w:rFonts w:ascii="Wingdings" w:hAnsi="Wingdings"/>
    </w:rPr>
  </w:style>
  <w:style w:type="character" w:styleId="1442" w:customStyle="1">
    <w:name w:val="font71"/>
    <w:link w:val="939"/>
    <w:uiPriority w:val="0"/>
    <w:qFormat/>
    <w:rPr>
      <w:rFonts w:ascii="Arial" w:hAnsi="Arial" w:cs="Arial"/>
      <w:color w:val="000000"/>
      <w:sz w:val="20"/>
      <w:szCs w:val="20"/>
      <w:u w:val="none"/>
    </w:rPr>
  </w:style>
  <w:style w:type="character" w:styleId="1443" w:customStyle="1">
    <w:name w:val="WW8Num8z0"/>
    <w:link w:val="939"/>
    <w:uiPriority w:val="0"/>
    <w:qFormat/>
    <w:rPr>
      <w:rFonts w:ascii="Wingdings" w:hAnsi="Wingdings" w:cs="StarSymbol"/>
      <w:sz w:val="18"/>
      <w:szCs w:val="18"/>
    </w:rPr>
  </w:style>
  <w:style w:type="character" w:styleId="1444" w:customStyle="1">
    <w:name w:val="页码2"/>
    <w:basedOn w:val="1008"/>
    <w:link w:val="939"/>
    <w:uiPriority w:val="0"/>
    <w:qFormat/>
  </w:style>
  <w:style w:type="character" w:styleId="1445" w:customStyle="1">
    <w:name w:val="WW8Num12z0"/>
    <w:link w:val="939"/>
    <w:uiPriority w:val="0"/>
    <w:qFormat/>
    <w:rPr>
      <w:rFonts w:ascii="Wingdings" w:hAnsi="Wingdings" w:cs="StarSymbol"/>
      <w:sz w:val="18"/>
      <w:szCs w:val="18"/>
    </w:rPr>
  </w:style>
  <w:style w:type="character" w:styleId="1446" w:customStyle="1">
    <w:name w:val="方案文档 Char"/>
    <w:link w:val="1447"/>
    <w:uiPriority w:val="0"/>
    <w:qFormat/>
    <w:rPr>
      <w:sz w:val="24"/>
      <w:szCs w:val="24"/>
    </w:rPr>
  </w:style>
  <w:style w:type="paragraph" w:styleId="1447" w:customStyle="1">
    <w:name w:val="方案文档"/>
    <w:link w:val="1446"/>
    <w:uiPriority w:val="0"/>
    <w:qFormat/>
    <w:pPr>
      <w:ind w:firstLine="200"/>
      <w:spacing w:line="360" w:lineRule="auto"/>
    </w:pPr>
    <w:rPr>
      <w:rFonts w:hint="default" w:ascii="等线" w:hAnsi="等线" w:eastAsia="Arial" w:cs="Arial"/>
      <w:sz w:val="24"/>
      <w:szCs w:val="24"/>
      <w:lang w:val="en-US" w:eastAsia="zh-CN" w:bidi="ar-SA"/>
    </w:rPr>
  </w:style>
  <w:style w:type="character" w:styleId="1448" w:customStyle="1">
    <w:name w:val="称呼 Char3"/>
    <w:link w:val="939"/>
    <w:uiPriority w:val="0"/>
    <w:qFormat/>
    <w:rPr>
      <w:rFonts w:ascii="Arial" w:hAnsi="Arial" w:eastAsia="方正仿宋_GBK" w:cs="Arial"/>
    </w:rPr>
  </w:style>
  <w:style w:type="character" w:styleId="1449" w:customStyle="1">
    <w:name w:val="font141"/>
    <w:link w:val="939"/>
    <w:uiPriority w:val="0"/>
    <w:qFormat/>
    <w:rPr>
      <w:rFonts w:hint="eastAsia" w:ascii="宋体" w:hAnsi="宋体" w:eastAsia="宋体" w:cs="宋体"/>
      <w:color w:val="000000"/>
      <w:sz w:val="20"/>
      <w:szCs w:val="20"/>
      <w:u w:val="none"/>
    </w:rPr>
  </w:style>
  <w:style w:type="character" w:styleId="1450" w:customStyle="1">
    <w:name w:val="WW8Num13z2"/>
    <w:link w:val="939"/>
    <w:uiPriority w:val="0"/>
    <w:qFormat/>
    <w:rPr>
      <w:rFonts w:ascii="StarSymbol" w:hAnsi="StarSymbol" w:cs="StarSymbol"/>
      <w:sz w:val="18"/>
      <w:szCs w:val="18"/>
    </w:rPr>
  </w:style>
  <w:style w:type="character" w:styleId="1451" w:customStyle="1">
    <w:name w:val="项目编号B Char"/>
    <w:link w:val="1452"/>
    <w:uiPriority w:val="0"/>
    <w:qFormat/>
    <w:rPr>
      <w:sz w:val="24"/>
      <w:szCs w:val="24"/>
    </w:rPr>
  </w:style>
  <w:style w:type="paragraph" w:styleId="1452" w:customStyle="1">
    <w:name w:val="项目编号B"/>
    <w:link w:val="1451"/>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453" w:customStyle="1">
    <w:name w:val="WW8Num33z1"/>
    <w:link w:val="939"/>
    <w:uiPriority w:val="0"/>
    <w:qFormat/>
    <w:rPr>
      <w:rFonts w:ascii="Wingdings 2" w:hAnsi="Wingdings 2" w:cs="StarSymbol"/>
      <w:sz w:val="18"/>
      <w:szCs w:val="18"/>
    </w:rPr>
  </w:style>
  <w:style w:type="character" w:styleId="1454" w:customStyle="1">
    <w:name w:val="项目编号A Char Char"/>
    <w:link w:val="1455"/>
    <w:uiPriority w:val="0"/>
    <w:qFormat/>
    <w:rPr>
      <w:sz w:val="24"/>
      <w:szCs w:val="24"/>
    </w:rPr>
  </w:style>
  <w:style w:type="paragraph" w:styleId="1455" w:customStyle="1">
    <w:name w:val="项目编号A"/>
    <w:link w:val="1454"/>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456" w:customStyle="1">
    <w:name w:val="style11"/>
    <w:link w:val="939"/>
    <w:uiPriority w:val="0"/>
    <w:qFormat/>
    <w:rPr>
      <w:color w:val="ff0000"/>
    </w:rPr>
  </w:style>
  <w:style w:type="character" w:styleId="1457" w:customStyle="1">
    <w:name w:val="Char Char15"/>
    <w:link w:val="939"/>
    <w:uiPriority w:val="0"/>
    <w:qFormat/>
    <w:rPr>
      <w:rFonts w:ascii="Arial" w:hAnsi="Arial" w:eastAsia="黑体"/>
      <w:spacing w:val="-2"/>
      <w:position w:val="-6"/>
      <w:sz w:val="24"/>
    </w:rPr>
  </w:style>
  <w:style w:type="character" w:styleId="1458" w:customStyle="1">
    <w:name w:val="WW8Num14z0"/>
    <w:link w:val="939"/>
    <w:uiPriority w:val="0"/>
    <w:qFormat/>
    <w:rPr>
      <w:rFonts w:ascii="Wingdings" w:hAnsi="Wingdings" w:cs="StarSymbol"/>
      <w:sz w:val="18"/>
      <w:szCs w:val="18"/>
    </w:rPr>
  </w:style>
  <w:style w:type="character" w:styleId="1459" w:customStyle="1">
    <w:name w:val="Char Char17"/>
    <w:link w:val="939"/>
    <w:uiPriority w:val="0"/>
    <w:qFormat/>
    <w:rPr>
      <w:rFonts w:ascii="Arial" w:hAnsi="Arial" w:eastAsia="黑体"/>
      <w:b/>
      <w:spacing w:val="-2"/>
      <w:position w:val="-6"/>
      <w:sz w:val="24"/>
    </w:rPr>
  </w:style>
  <w:style w:type="character" w:styleId="1460" w:customStyle="1">
    <w:name w:val="表格内容 Char"/>
    <w:link w:val="939"/>
    <w:uiPriority w:val="0"/>
    <w:qFormat/>
    <w:rPr>
      <w:rFonts w:hint="eastAsia" w:ascii="微软雅黑" w:hAnsi="微软雅黑" w:eastAsia="微软雅黑"/>
      <w:sz w:val="18"/>
      <w:szCs w:val="24"/>
      <w:lang w:val="en-GB"/>
    </w:rPr>
  </w:style>
  <w:style w:type="character" w:styleId="1461" w:customStyle="1">
    <w:name w:val="武汉表格 Char"/>
    <w:link w:val="1462"/>
    <w:uiPriority w:val="0"/>
    <w:qFormat/>
    <w:rPr>
      <w:rFonts w:eastAsia="黑体"/>
      <w:szCs w:val="21"/>
    </w:rPr>
  </w:style>
  <w:style w:type="paragraph" w:styleId="1462" w:customStyle="1">
    <w:name w:val="武汉表格"/>
    <w:basedOn w:val="939"/>
    <w:link w:val="1461"/>
    <w:uiPriority w:val="0"/>
    <w:qFormat/>
    <w:rPr>
      <w:rFonts w:ascii="等线" w:hAnsi="等线" w:eastAsia="黑体" w:cs="Arial"/>
      <w:szCs w:val="21"/>
    </w:rPr>
  </w:style>
  <w:style w:type="character" w:styleId="1463" w:customStyle="1">
    <w:name w:val="WW8Num12z1"/>
    <w:link w:val="939"/>
    <w:uiPriority w:val="0"/>
    <w:qFormat/>
    <w:rPr>
      <w:rFonts w:ascii="Wingdings 2" w:hAnsi="Wingdings 2" w:cs="StarSymbol"/>
      <w:sz w:val="18"/>
      <w:szCs w:val="18"/>
    </w:rPr>
  </w:style>
  <w:style w:type="character" w:styleId="1464" w:customStyle="1">
    <w:name w:val="Char Char20"/>
    <w:link w:val="939"/>
    <w:uiPriority w:val="0"/>
    <w:qFormat/>
    <w:rPr>
      <w:rFonts w:ascii="楷体_GB2312" w:eastAsia="楷体_GB2312"/>
      <w:sz w:val="28"/>
    </w:rPr>
  </w:style>
  <w:style w:type="character" w:styleId="1465" w:customStyle="1">
    <w:name w:val="con_text1"/>
    <w:link w:val="939"/>
    <w:uiPriority w:val="0"/>
    <w:qFormat/>
  </w:style>
  <w:style w:type="character" w:styleId="1466" w:customStyle="1">
    <w:name w:val="批注引用2"/>
    <w:link w:val="939"/>
    <w:uiPriority w:val="0"/>
    <w:qFormat/>
    <w:rPr>
      <w:sz w:val="21"/>
      <w:szCs w:val="21"/>
    </w:rPr>
  </w:style>
  <w:style w:type="character" w:styleId="1467" w:customStyle="1">
    <w:name w:val="WW8Num5z2"/>
    <w:link w:val="939"/>
    <w:uiPriority w:val="0"/>
    <w:qFormat/>
    <w:rPr>
      <w:rFonts w:ascii="StarSymbol" w:hAnsi="StarSymbol" w:cs="StarSymbol"/>
      <w:sz w:val="18"/>
      <w:szCs w:val="18"/>
    </w:rPr>
  </w:style>
  <w:style w:type="character" w:styleId="1468" w:customStyle="1">
    <w:name w:val="正文缩进 Char2"/>
    <w:link w:val="939"/>
    <w:uiPriority w:val="0"/>
    <w:qFormat/>
    <w:rPr>
      <w:rFonts w:eastAsia="宋体"/>
      <w:sz w:val="21"/>
      <w:lang w:val="en-US" w:eastAsia="zh-CN" w:bidi="ar-SA"/>
    </w:rPr>
  </w:style>
  <w:style w:type="character" w:styleId="1469" w:customStyle="1">
    <w:name w:val="正文首行缩进 Char2 Char1 Char Char1 Char2 Char Char Char Char Char Char Char Char Char Char Char"/>
    <w:link w:val="939"/>
    <w:uiPriority w:val="0"/>
    <w:qFormat/>
    <w:rPr>
      <w:rFonts w:ascii="Arial" w:hAnsi="Arial" w:eastAsia="宋体" w:cs="Arial"/>
      <w:b/>
      <w:sz w:val="21"/>
      <w:szCs w:val="21"/>
      <w:lang w:val="en-US" w:eastAsia="zh-CN" w:bidi="ar-SA"/>
    </w:rPr>
  </w:style>
  <w:style w:type="character" w:styleId="1470" w:customStyle="1">
    <w:name w:val="Char Char16"/>
    <w:link w:val="939"/>
    <w:uiPriority w:val="0"/>
    <w:qFormat/>
    <w:rPr>
      <w:rFonts w:ascii="宋体"/>
      <w:b/>
      <w:spacing w:val="-2"/>
      <w:position w:val="-6"/>
      <w:sz w:val="24"/>
    </w:rPr>
  </w:style>
  <w:style w:type="character" w:styleId="1471" w:customStyle="1">
    <w:name w:val="批注主题 字符1"/>
    <w:link w:val="939"/>
    <w:uiPriority w:val="99"/>
    <w:qFormat/>
    <w:rPr>
      <w:rFonts w:ascii="Times New Roman" w:hAnsi="Times New Roman" w:eastAsia="方正仿宋_GBK" w:cs="Times New Roman"/>
      <w:b/>
      <w:bCs/>
      <w:sz w:val="24"/>
      <w:szCs w:val="24"/>
    </w:rPr>
  </w:style>
  <w:style w:type="character" w:styleId="1472" w:customStyle="1">
    <w:name w:val="Char Char161"/>
    <w:link w:val="939"/>
    <w:uiPriority w:val="0"/>
    <w:qFormat/>
    <w:rPr>
      <w:rFonts w:ascii="宋体"/>
      <w:b/>
      <w:spacing w:val="-2"/>
      <w:position w:val="-6"/>
      <w:sz w:val="24"/>
    </w:rPr>
  </w:style>
  <w:style w:type="character" w:styleId="1473" w:customStyle="1">
    <w:name w:val="引用 Char"/>
    <w:link w:val="939"/>
    <w:uiPriority w:val="0"/>
    <w:qFormat/>
    <w:rPr>
      <w:rFonts w:ascii="Times New Roman" w:hAnsi="Times New Roman" w:eastAsia="方正仿宋_GBK" w:cs="Times New Roman"/>
      <w:i/>
      <w:iCs/>
      <w:color w:val="000000"/>
      <w:sz w:val="24"/>
      <w:szCs w:val="20"/>
    </w:rPr>
  </w:style>
  <w:style w:type="character" w:styleId="1474" w:customStyle="1">
    <w:name w:val="标题 3 Char1"/>
    <w:link w:val="939"/>
    <w:uiPriority w:val="0"/>
    <w:qFormat/>
    <w:rPr>
      <w:b/>
      <w:sz w:val="32"/>
    </w:rPr>
  </w:style>
  <w:style w:type="character" w:styleId="1475" w:customStyle="1">
    <w:name w:val="InfoBlue Char"/>
    <w:link w:val="939"/>
    <w:uiPriority w:val="0"/>
    <w:qFormat/>
    <w:rPr>
      <w:color w:val="0000ff"/>
      <w:sz w:val="21"/>
    </w:rPr>
  </w:style>
  <w:style w:type="character" w:styleId="1476" w:customStyle="1">
    <w:name w:val="副标题 Char3"/>
    <w:link w:val="939"/>
    <w:uiPriority w:val="0"/>
    <w:qFormat/>
    <w:rPr>
      <w:b/>
      <w:bCs/>
      <w:sz w:val="32"/>
      <w:szCs w:val="32"/>
    </w:rPr>
  </w:style>
  <w:style w:type="character" w:styleId="1477" w:customStyle="1">
    <w:name w:val="title_orange1"/>
    <w:link w:val="939"/>
    <w:uiPriority w:val="0"/>
    <w:qFormat/>
    <w:rPr>
      <w:b/>
      <w:bCs/>
      <w:color w:val="cc6600"/>
      <w:sz w:val="33"/>
      <w:szCs w:val="33"/>
      <w:u w:val="none"/>
    </w:rPr>
  </w:style>
  <w:style w:type="character" w:styleId="1478" w:customStyle="1">
    <w:name w:val="font61"/>
    <w:link w:val="939"/>
    <w:uiPriority w:val="0"/>
    <w:qFormat/>
    <w:rPr>
      <w:rFonts w:ascii="Arial" w:hAnsi="Arial" w:cs="Arial"/>
      <w:b/>
      <w:color w:val="000000"/>
      <w:sz w:val="20"/>
      <w:szCs w:val="20"/>
      <w:u w:val="none"/>
    </w:rPr>
  </w:style>
  <w:style w:type="character" w:styleId="1479" w:customStyle="1">
    <w:name w:val="Char Char191"/>
    <w:link w:val="939"/>
    <w:uiPriority w:val="0"/>
    <w:qFormat/>
    <w:rPr>
      <w:rFonts w:ascii="Arial" w:hAnsi="Arial" w:eastAsia="黑体"/>
      <w:b/>
      <w:bCs/>
      <w:sz w:val="28"/>
      <w:szCs w:val="28"/>
    </w:rPr>
  </w:style>
  <w:style w:type="character" w:styleId="1480" w:customStyle="1">
    <w:name w:val="WW8Num33z0"/>
    <w:link w:val="939"/>
    <w:uiPriority w:val="0"/>
    <w:qFormat/>
    <w:rPr>
      <w:rFonts w:ascii="Wingdings" w:hAnsi="Wingdings" w:cs="StarSymbol"/>
      <w:sz w:val="18"/>
      <w:szCs w:val="18"/>
    </w:rPr>
  </w:style>
  <w:style w:type="character" w:styleId="1481" w:customStyle="1">
    <w:name w:val="font91"/>
    <w:link w:val="939"/>
    <w:uiPriority w:val="0"/>
    <w:qFormat/>
    <w:rPr>
      <w:rFonts w:hint="eastAsia" w:ascii="宋体" w:hAnsi="宋体" w:eastAsia="宋体" w:cs="宋体"/>
      <w:color w:val="000000"/>
      <w:sz w:val="20"/>
      <w:szCs w:val="20"/>
      <w:u w:val="none"/>
    </w:rPr>
  </w:style>
  <w:style w:type="character" w:styleId="1482" w:customStyle="1">
    <w:name w:val="op_dict_text21"/>
    <w:link w:val="939"/>
    <w:uiPriority w:val="0"/>
    <w:qFormat/>
  </w:style>
  <w:style w:type="character" w:styleId="1483" w:customStyle="1">
    <w:name w:val="normal91"/>
    <w:link w:val="939"/>
    <w:uiPriority w:val="0"/>
    <w:qFormat/>
    <w:rPr>
      <w:rFonts w:ascii="Calibri" w:hAnsi="Calibri" w:eastAsia="宋体" w:cs="Times New Roman"/>
      <w:sz w:val="20"/>
      <w:szCs w:val="20"/>
    </w:rPr>
  </w:style>
  <w:style w:type="character" w:styleId="1484" w:customStyle="1">
    <w:name w:val="WW8Num18z1"/>
    <w:link w:val="939"/>
    <w:uiPriority w:val="0"/>
    <w:qFormat/>
    <w:rPr>
      <w:rFonts w:ascii="Wingdings 2" w:hAnsi="Wingdings 2" w:cs="StarSymbol"/>
      <w:sz w:val="18"/>
      <w:szCs w:val="18"/>
    </w:rPr>
  </w:style>
  <w:style w:type="character" w:styleId="1485" w:customStyle="1">
    <w:name w:val="font121"/>
    <w:link w:val="939"/>
    <w:uiPriority w:val="0"/>
    <w:qFormat/>
    <w:rPr>
      <w:rFonts w:hint="eastAsia" w:ascii="宋体" w:hAnsi="宋体" w:eastAsia="宋体" w:cs="宋体"/>
      <w:b/>
      <w:color w:val="000000"/>
      <w:sz w:val="20"/>
      <w:szCs w:val="20"/>
      <w:u w:val="none"/>
    </w:rPr>
  </w:style>
  <w:style w:type="character" w:styleId="1486" w:customStyle="1">
    <w:name w:val="标题 4 Char1"/>
    <w:link w:val="939"/>
    <w:uiPriority w:val="0"/>
    <w:qFormat/>
    <w:rPr>
      <w:rFonts w:ascii="Cambria" w:hAnsi="Cambria" w:eastAsia="宋体" w:cs="Times New Roman"/>
      <w:b/>
      <w:bCs/>
      <w:sz w:val="28"/>
      <w:szCs w:val="28"/>
    </w:rPr>
  </w:style>
  <w:style w:type="character" w:styleId="1487" w:customStyle="1">
    <w:name w:val="Char Char19"/>
    <w:link w:val="939"/>
    <w:uiPriority w:val="0"/>
    <w:qFormat/>
    <w:rPr>
      <w:rFonts w:ascii="Arial" w:hAnsi="Arial" w:eastAsia="黑体"/>
      <w:b/>
      <w:bCs/>
      <w:sz w:val="28"/>
      <w:szCs w:val="28"/>
    </w:rPr>
  </w:style>
  <w:style w:type="character" w:styleId="1488" w:customStyle="1">
    <w:name w:val="标题 9 字符1"/>
    <w:link w:val="939"/>
    <w:uiPriority w:val="9"/>
    <w:qFormat/>
    <w:rPr>
      <w:rFonts w:ascii="Arial" w:hAnsi="Arial" w:eastAsia="黑体" w:cs="Times New Roman"/>
      <w:sz w:val="24"/>
      <w:szCs w:val="21"/>
    </w:rPr>
  </w:style>
  <w:style w:type="character" w:styleId="1489" w:customStyle="1">
    <w:name w:val="font131"/>
    <w:link w:val="939"/>
    <w:uiPriority w:val="0"/>
    <w:qFormat/>
    <w:rPr>
      <w:rFonts w:hint="eastAsia" w:ascii="宋体" w:hAnsi="宋体" w:eastAsia="宋体" w:cs="宋体"/>
      <w:color w:val="000000"/>
      <w:sz w:val="18"/>
      <w:szCs w:val="18"/>
      <w:u w:val="none"/>
    </w:rPr>
  </w:style>
  <w:style w:type="character" w:styleId="1490" w:customStyle="1">
    <w:name w:val="标题G Char"/>
    <w:link w:val="939"/>
    <w:uiPriority w:val="0"/>
    <w:qFormat/>
    <w:rPr>
      <w:rFonts w:hint="eastAsia" w:ascii="方正小标宋_GBK" w:hAnsi="方正小标宋_GBK" w:eastAsia="方正小标宋_GBK"/>
      <w:color w:val="000000"/>
      <w:spacing w:val="-20"/>
      <w:sz w:val="44"/>
      <w:szCs w:val="52"/>
    </w:rPr>
  </w:style>
  <w:style w:type="character" w:styleId="1491" w:customStyle="1">
    <w:name w:val="批注引用1"/>
    <w:link w:val="939"/>
    <w:uiPriority w:val="0"/>
    <w:qFormat/>
    <w:rPr>
      <w:sz w:val="21"/>
      <w:szCs w:val="21"/>
    </w:rPr>
  </w:style>
  <w:style w:type="character" w:styleId="1492" w:customStyle="1">
    <w:name w:val="WW-Absatz-Standardschriftart111"/>
    <w:link w:val="939"/>
    <w:uiPriority w:val="0"/>
    <w:qFormat/>
  </w:style>
  <w:style w:type="character" w:styleId="1493" w:customStyle="1">
    <w:name w:val="font81"/>
    <w:link w:val="939"/>
    <w:uiPriority w:val="0"/>
    <w:qFormat/>
    <w:rPr>
      <w:rFonts w:hint="eastAsia" w:ascii="宋体" w:hAnsi="宋体" w:eastAsia="宋体" w:cs="宋体"/>
      <w:b/>
      <w:color w:val="000000"/>
      <w:sz w:val="20"/>
      <w:szCs w:val="20"/>
      <w:u w:val="none"/>
    </w:rPr>
  </w:style>
  <w:style w:type="character" w:styleId="1494" w:customStyle="1">
    <w:name w:val="m1"/>
    <w:link w:val="939"/>
    <w:uiPriority w:val="0"/>
    <w:qFormat/>
    <w:rPr>
      <w:rFonts w:hint="eastAsia" w:ascii="宋体" w:hAnsi="宋体" w:eastAsia="宋体"/>
      <w:color w:val="0000ff"/>
      <w:lang w:val="en-US" w:eastAsia="zh-CN" w:bidi="ar-SA"/>
    </w:rPr>
  </w:style>
  <w:style w:type="character" w:styleId="1495" w:customStyle="1">
    <w:name w:val="表格 Char Char"/>
    <w:link w:val="1496"/>
    <w:uiPriority w:val="0"/>
    <w:qFormat/>
    <w:rPr>
      <w:rFonts w:ascii="Arial" w:hAnsi="Arial"/>
      <w:sz w:val="24"/>
      <w:szCs w:val="24"/>
    </w:rPr>
  </w:style>
  <w:style w:type="paragraph" w:styleId="1496" w:customStyle="1">
    <w:name w:val="表格"/>
    <w:basedOn w:val="939"/>
    <w:link w:val="1495"/>
    <w:uiPriority w:val="0"/>
    <w:qFormat/>
    <w:rPr>
      <w:rFonts w:ascii="Arial" w:hAnsi="Arial" w:eastAsia="Arial" w:cs="Arial"/>
      <w:sz w:val="24"/>
    </w:rPr>
  </w:style>
  <w:style w:type="character" w:styleId="1497" w:customStyle="1">
    <w:name w:val="WW8Num21z2"/>
    <w:link w:val="939"/>
    <w:uiPriority w:val="0"/>
    <w:qFormat/>
    <w:rPr>
      <w:rFonts w:ascii="StarSymbol" w:hAnsi="StarSymbol" w:cs="StarSymbol"/>
      <w:sz w:val="18"/>
      <w:szCs w:val="18"/>
    </w:rPr>
  </w:style>
  <w:style w:type="character" w:styleId="1498" w:customStyle="1">
    <w:name w:val="副标题 Char1"/>
    <w:link w:val="939"/>
    <w:uiPriority w:val="0"/>
    <w:qFormat/>
    <w:rPr>
      <w:rFonts w:ascii="Cambria" w:hAnsi="Cambria" w:cs="Times New Roman"/>
      <w:b/>
      <w:bCs/>
      <w:sz w:val="32"/>
      <w:szCs w:val="32"/>
    </w:rPr>
  </w:style>
  <w:style w:type="character" w:styleId="1499" w:customStyle="1">
    <w:name w:val="atitle31"/>
    <w:link w:val="939"/>
    <w:uiPriority w:val="0"/>
    <w:qFormat/>
    <w:rPr>
      <w:rFonts w:ascii="Arial" w:hAnsi="Arial" w:cs="Arial"/>
      <w:b/>
      <w:bCs/>
      <w:sz w:val="29"/>
      <w:szCs w:val="29"/>
    </w:rPr>
  </w:style>
  <w:style w:type="character" w:styleId="1500" w:customStyle="1">
    <w:name w:val="副标题 Char2"/>
    <w:link w:val="939"/>
    <w:uiPriority w:val="0"/>
    <w:qFormat/>
    <w:rPr>
      <w:rFonts w:ascii="Cambria" w:hAnsi="Cambria" w:cs="Times New Roman"/>
      <w:b/>
      <w:bCs/>
      <w:sz w:val="32"/>
      <w:szCs w:val="32"/>
    </w:rPr>
  </w:style>
  <w:style w:type="character" w:styleId="1501" w:customStyle="1">
    <w:name w:val="WW8Num21z1"/>
    <w:link w:val="939"/>
    <w:uiPriority w:val="0"/>
    <w:qFormat/>
    <w:rPr>
      <w:rFonts w:ascii="Wingdings" w:hAnsi="Wingdings"/>
    </w:rPr>
  </w:style>
  <w:style w:type="character" w:styleId="1502" w:customStyle="1">
    <w:name w:val="font191"/>
    <w:link w:val="939"/>
    <w:uiPriority w:val="0"/>
    <w:qFormat/>
    <w:rPr>
      <w:rFonts w:ascii="Arial" w:hAnsi="Arial" w:cs="Arial"/>
      <w:b/>
      <w:color w:val="000000"/>
      <w:sz w:val="20"/>
      <w:szCs w:val="20"/>
      <w:u w:val="none"/>
    </w:rPr>
  </w:style>
  <w:style w:type="character" w:styleId="1503" w:customStyle="1">
    <w:name w:val="MM Topic 2 Char"/>
    <w:link w:val="1504"/>
    <w:uiPriority w:val="0"/>
    <w:qFormat/>
    <w:rPr>
      <w:rFonts w:ascii="Cambria" w:hAnsi="Cambria"/>
      <w:b/>
      <w:bCs/>
      <w:sz w:val="32"/>
      <w:szCs w:val="32"/>
      <w:lang w:val="zh-CN"/>
    </w:rPr>
  </w:style>
  <w:style w:type="paragraph" w:styleId="1504" w:customStyle="1">
    <w:name w:val="MM Topic 2"/>
    <w:basedOn w:val="941"/>
    <w:link w:val="1503"/>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505" w:customStyle="1">
    <w:name w:val="注释标题 Char"/>
    <w:link w:val="939"/>
    <w:uiPriority w:val="0"/>
    <w:qFormat/>
    <w:rPr>
      <w:sz w:val="21"/>
      <w:szCs w:val="24"/>
    </w:rPr>
  </w:style>
  <w:style w:type="character" w:styleId="1506" w:customStyle="1">
    <w:name w:val="页眉 字符1"/>
    <w:link w:val="939"/>
    <w:uiPriority w:val="0"/>
    <w:qFormat/>
    <w:rPr>
      <w:rFonts w:ascii="Times New Roman" w:hAnsi="Times New Roman" w:eastAsia="方正仿宋_GBK" w:cs="Times New Roman"/>
      <w:sz w:val="18"/>
      <w:szCs w:val="18"/>
    </w:rPr>
  </w:style>
  <w:style w:type="character" w:styleId="1507" w:customStyle="1">
    <w:name w:val="称呼 Char"/>
    <w:link w:val="939"/>
    <w:uiPriority w:val="0"/>
    <w:qFormat/>
    <w:rPr>
      <w:sz w:val="21"/>
      <w:szCs w:val="24"/>
    </w:rPr>
  </w:style>
  <w:style w:type="character" w:styleId="1508" w:customStyle="1">
    <w:name w:val="WW8Num16z2"/>
    <w:link w:val="939"/>
    <w:uiPriority w:val="0"/>
    <w:qFormat/>
    <w:rPr>
      <w:rFonts w:ascii="StarSymbol" w:hAnsi="StarSymbol" w:cs="StarSymbol"/>
      <w:sz w:val="18"/>
      <w:szCs w:val="18"/>
    </w:rPr>
  </w:style>
  <w:style w:type="character" w:styleId="1509" w:customStyle="1">
    <w:name w:val="HTML 地址 Char"/>
    <w:link w:val="939"/>
    <w:uiPriority w:val="0"/>
    <w:qFormat/>
    <w:rPr>
      <w:i/>
      <w:iCs/>
      <w:sz w:val="21"/>
      <w:szCs w:val="24"/>
    </w:rPr>
  </w:style>
  <w:style w:type="character" w:styleId="1510" w:customStyle="1">
    <w:name w:val="WW8Num22z0"/>
    <w:link w:val="939"/>
    <w:uiPriority w:val="0"/>
    <w:qFormat/>
    <w:rPr>
      <w:rFonts w:ascii="Wingdings" w:hAnsi="Wingdings" w:cs="StarSymbol"/>
      <w:sz w:val="18"/>
      <w:szCs w:val="18"/>
    </w:rPr>
  </w:style>
  <w:style w:type="character" w:styleId="1511" w:customStyle="1">
    <w:name w:val="尾注文本 Char1"/>
    <w:link w:val="939"/>
    <w:uiPriority w:val="0"/>
    <w:qFormat/>
    <w:rPr>
      <w:szCs w:val="24"/>
      <w:lang w:val="zh-CN"/>
    </w:rPr>
  </w:style>
  <w:style w:type="character" w:styleId="1512" w:customStyle="1">
    <w:name w:val="WW8Num18z0"/>
    <w:link w:val="939"/>
    <w:uiPriority w:val="0"/>
    <w:qFormat/>
    <w:rPr>
      <w:rFonts w:ascii="Wingdings" w:hAnsi="Wingdings" w:cs="StarSymbol"/>
      <w:sz w:val="18"/>
      <w:szCs w:val="18"/>
    </w:rPr>
  </w:style>
  <w:style w:type="character" w:styleId="1513" w:customStyle="1">
    <w:name w:val="HTML 预设格式 Char"/>
    <w:link w:val="939"/>
    <w:uiPriority w:val="99"/>
    <w:qFormat/>
    <w:rPr>
      <w:rFonts w:ascii="Courier New" w:hAnsi="Courier New" w:cs="Courier New"/>
    </w:rPr>
  </w:style>
  <w:style w:type="character" w:styleId="1514" w:customStyle="1">
    <w:name w:val="WW8Num27z2"/>
    <w:link w:val="939"/>
    <w:uiPriority w:val="0"/>
    <w:qFormat/>
    <w:rPr>
      <w:rFonts w:ascii="StarSymbol" w:hAnsi="StarSymbol" w:cs="StarSymbol"/>
      <w:sz w:val="18"/>
      <w:szCs w:val="18"/>
    </w:rPr>
  </w:style>
  <w:style w:type="character" w:styleId="1515" w:customStyle="1">
    <w:name w:val="正文首行缩进 2 Char"/>
    <w:link w:val="939"/>
    <w:uiPriority w:val="0"/>
    <w:qFormat/>
    <w:rPr>
      <w:rFonts w:ascii="楷体_GB2312" w:eastAsia="楷体_GB2312"/>
      <w:sz w:val="21"/>
      <w:szCs w:val="24"/>
    </w:rPr>
  </w:style>
  <w:style w:type="character" w:styleId="1516" w:customStyle="1">
    <w:name w:val="atitle21"/>
    <w:link w:val="939"/>
    <w:uiPriority w:val="0"/>
    <w:qFormat/>
    <w:rPr>
      <w:rFonts w:ascii="Arial" w:hAnsi="Arial" w:cs="Arial"/>
      <w:b/>
      <w:bCs/>
      <w:sz w:val="35"/>
      <w:szCs w:val="35"/>
    </w:rPr>
  </w:style>
  <w:style w:type="character" w:styleId="1517" w:customStyle="1">
    <w:name w:val="标题 1 Char2"/>
    <w:link w:val="939"/>
    <w:uiPriority w:val="0"/>
    <w:qFormat/>
    <w:rPr>
      <w:rFonts w:ascii="Times New Roman" w:hAnsi="Times New Roman" w:eastAsia="宋体" w:cs="Times New Roman"/>
      <w:b/>
      <w:bCs/>
      <w:sz w:val="32"/>
      <w:szCs w:val="28"/>
    </w:rPr>
  </w:style>
  <w:style w:type="character" w:styleId="1518" w:customStyle="1">
    <w:name w:val="op_dict3_lineone_result_tip"/>
    <w:link w:val="939"/>
    <w:uiPriority w:val="0"/>
    <w:qFormat/>
    <w:rPr>
      <w:color w:val="999999"/>
    </w:rPr>
  </w:style>
  <w:style w:type="character" w:styleId="1519" w:customStyle="1">
    <w:name w:val="标题 2 Char2"/>
    <w:link w:val="939"/>
    <w:uiPriority w:val="0"/>
    <w:qFormat/>
    <w:rPr>
      <w:rFonts w:ascii="Times New Roman" w:hAnsi="Times New Roman" w:eastAsia="宋体" w:cs="Times New Roman"/>
      <w:b/>
      <w:bCs/>
      <w:sz w:val="30"/>
      <w:szCs w:val="32"/>
    </w:rPr>
  </w:style>
  <w:style w:type="character" w:styleId="1520" w:customStyle="1">
    <w:name w:val="标题 3 Char2"/>
    <w:link w:val="939"/>
    <w:uiPriority w:val="0"/>
    <w:qFormat/>
    <w:rPr>
      <w:rFonts w:ascii="Times New Roman" w:hAnsi="Times New Roman" w:eastAsia="宋体" w:cs="Times New Roman"/>
      <w:b/>
      <w:bCs/>
      <w:sz w:val="28"/>
      <w:szCs w:val="18"/>
    </w:rPr>
  </w:style>
  <w:style w:type="character" w:styleId="1521" w:customStyle="1">
    <w:name w:val="WW8Num9z2"/>
    <w:link w:val="939"/>
    <w:uiPriority w:val="0"/>
    <w:qFormat/>
    <w:rPr>
      <w:rFonts w:ascii="StarSymbol" w:hAnsi="StarSymbol" w:cs="StarSymbol"/>
      <w:sz w:val="18"/>
      <w:szCs w:val="18"/>
    </w:rPr>
  </w:style>
  <w:style w:type="character" w:styleId="1522" w:customStyle="1">
    <w:name w:val="标题 4 Char2"/>
    <w:link w:val="939"/>
    <w:uiPriority w:val="0"/>
    <w:qFormat/>
    <w:rPr>
      <w:rFonts w:ascii="Times New Roman" w:hAnsi="Times New Roman" w:eastAsia="宋体" w:cs="Times New Roman"/>
      <w:b/>
      <w:bCs/>
      <w:sz w:val="24"/>
      <w:szCs w:val="28"/>
    </w:rPr>
  </w:style>
  <w:style w:type="character" w:styleId="1523" w:customStyle="1">
    <w:name w:val="WW8Num13z1"/>
    <w:link w:val="939"/>
    <w:uiPriority w:val="0"/>
    <w:qFormat/>
    <w:rPr>
      <w:rFonts w:ascii="Wingdings 2" w:hAnsi="Wingdings 2" w:cs="StarSymbol"/>
      <w:sz w:val="18"/>
      <w:szCs w:val="18"/>
    </w:rPr>
  </w:style>
  <w:style w:type="character" w:styleId="1524" w:customStyle="1">
    <w:name w:val="标题 5 Char2"/>
    <w:link w:val="939"/>
    <w:uiPriority w:val="0"/>
    <w:qFormat/>
    <w:rPr>
      <w:rFonts w:ascii="Times New Roman" w:hAnsi="Times New Roman" w:eastAsia="宋体" w:cs="Times New Roman"/>
      <w:b/>
      <w:bCs/>
      <w:sz w:val="21"/>
      <w:szCs w:val="28"/>
      <w:lang w:val="zh-CN"/>
    </w:rPr>
  </w:style>
  <w:style w:type="character" w:styleId="1525" w:customStyle="1">
    <w:name w:val="WW8Num15z7"/>
    <w:link w:val="939"/>
    <w:uiPriority w:val="0"/>
    <w:qFormat/>
    <w:rPr>
      <w:rFonts w:ascii="Wingdings" w:hAnsi="Wingdings"/>
    </w:rPr>
  </w:style>
  <w:style w:type="character" w:styleId="1526" w:customStyle="1">
    <w:name w:val="标题 6 Char2"/>
    <w:link w:val="939"/>
    <w:uiPriority w:val="0"/>
    <w:qFormat/>
    <w:rPr>
      <w:rFonts w:ascii="Cambria" w:hAnsi="Cambria" w:eastAsia="宋体" w:cs="Times New Roman"/>
      <w:b/>
      <w:bCs/>
      <w:sz w:val="24"/>
      <w:szCs w:val="24"/>
      <w:lang w:val="zh-CN"/>
    </w:rPr>
  </w:style>
  <w:style w:type="character" w:styleId="1527" w:customStyle="1">
    <w:name w:val="WW8Num26z0"/>
    <w:link w:val="939"/>
    <w:uiPriority w:val="0"/>
    <w:qFormat/>
    <w:rPr>
      <w:rFonts w:ascii="Wingdings" w:hAnsi="Wingdings" w:cs="StarSymbol"/>
      <w:sz w:val="18"/>
      <w:szCs w:val="18"/>
    </w:rPr>
  </w:style>
  <w:style w:type="character" w:styleId="1528" w:customStyle="1">
    <w:name w:val="正文文本缩进 Char3"/>
    <w:link w:val="939"/>
    <w:uiPriority w:val="0"/>
    <w:qFormat/>
    <w:rPr>
      <w:rFonts w:ascii="Times New Roman" w:hAnsi="Times New Roman" w:eastAsia="宋体" w:cs="Times New Roman"/>
      <w:szCs w:val="24"/>
      <w:lang w:val="zh-CN" w:eastAsia="zh-CN"/>
    </w:rPr>
  </w:style>
  <w:style w:type="character" w:styleId="1529" w:customStyle="1">
    <w:name w:val="WW8Num26z2"/>
    <w:link w:val="939"/>
    <w:uiPriority w:val="0"/>
    <w:qFormat/>
    <w:rPr>
      <w:rFonts w:ascii="StarSymbol" w:hAnsi="StarSymbol" w:cs="StarSymbol"/>
      <w:sz w:val="18"/>
      <w:szCs w:val="18"/>
    </w:rPr>
  </w:style>
  <w:style w:type="character" w:styleId="1530" w:customStyle="1">
    <w:name w:val="批注框文本 Char3"/>
    <w:link w:val="939"/>
    <w:uiPriority w:val="99"/>
    <w:qFormat/>
    <w:rPr>
      <w:rFonts w:ascii="Times New Roman" w:hAnsi="Times New Roman" w:eastAsia="宋体" w:cs="Times New Roman"/>
      <w:sz w:val="18"/>
      <w:szCs w:val="18"/>
    </w:rPr>
  </w:style>
  <w:style w:type="character" w:styleId="1531" w:customStyle="1">
    <w:name w:val="bz-content"/>
    <w:link w:val="939"/>
    <w:uiPriority w:val="0"/>
    <w:qFormat/>
  </w:style>
  <w:style w:type="character" w:styleId="1532" w:customStyle="1">
    <w:name w:val="标题 Char2"/>
    <w:link w:val="939"/>
    <w:uiPriority w:val="0"/>
    <w:qFormat/>
    <w:rPr>
      <w:rFonts w:ascii="Cambria" w:hAnsi="Cambria" w:eastAsia="黑体" w:cs="Times New Roman"/>
      <w:b/>
      <w:bCs/>
      <w:sz w:val="52"/>
      <w:szCs w:val="32"/>
    </w:rPr>
  </w:style>
  <w:style w:type="character" w:styleId="1533" w:customStyle="1">
    <w:name w:val="标题 字符1"/>
    <w:link w:val="939"/>
    <w:uiPriority w:val="0"/>
    <w:qFormat/>
    <w:rPr>
      <w:rFonts w:ascii="宋体" w:hAnsi="宋体" w:eastAsia="方正小标宋_GBK" w:cs="Times New Roman"/>
      <w:color w:val="000000"/>
      <w:sz w:val="52"/>
      <w:szCs w:val="52"/>
    </w:rPr>
  </w:style>
  <w:style w:type="character" w:styleId="1534" w:customStyle="1">
    <w:name w:val="正文2 字符"/>
    <w:link w:val="1535"/>
    <w:uiPriority w:val="0"/>
    <w:qFormat/>
    <w:rPr>
      <w:szCs w:val="24"/>
    </w:rPr>
  </w:style>
  <w:style w:type="paragraph" w:styleId="1535" w:customStyle="1">
    <w:name w:val="正文2"/>
    <w:basedOn w:val="939"/>
    <w:link w:val="1534"/>
    <w:uiPriority w:val="0"/>
    <w:qFormat/>
    <w:pPr>
      <w:ind w:firstLine="420"/>
      <w:spacing w:line="360" w:lineRule="auto"/>
    </w:pPr>
    <w:rPr>
      <w:rFonts w:ascii="等线" w:hAnsi="等线" w:eastAsia="Arial" w:cs="Arial"/>
    </w:rPr>
  </w:style>
  <w:style w:type="character" w:styleId="1536" w:customStyle="1">
    <w:name w:val="WW8Num4z2"/>
    <w:link w:val="939"/>
    <w:uiPriority w:val="0"/>
    <w:qFormat/>
    <w:rPr>
      <w:rFonts w:ascii="StarSymbol" w:hAnsi="StarSymbol" w:cs="StarSymbol"/>
      <w:sz w:val="18"/>
      <w:szCs w:val="18"/>
    </w:rPr>
  </w:style>
  <w:style w:type="character" w:styleId="1537" w:customStyle="1">
    <w:name w:val="标题 7 Char2"/>
    <w:link w:val="939"/>
    <w:uiPriority w:val="0"/>
    <w:qFormat/>
    <w:rPr>
      <w:rFonts w:ascii="Times New Roman" w:hAnsi="Times New Roman" w:eastAsia="宋体" w:cs="Times New Roman"/>
      <w:b/>
      <w:bCs/>
      <w:sz w:val="24"/>
      <w:szCs w:val="24"/>
    </w:rPr>
  </w:style>
  <w:style w:type="character" w:styleId="1538" w:customStyle="1">
    <w:name w:val="WW-Absatz-Standardschriftart1"/>
    <w:link w:val="939"/>
    <w:uiPriority w:val="0"/>
    <w:qFormat/>
  </w:style>
  <w:style w:type="character" w:styleId="1539" w:customStyle="1">
    <w:name w:val="标题 9 Char2"/>
    <w:link w:val="939"/>
    <w:uiPriority w:val="0"/>
    <w:qFormat/>
    <w:rPr>
      <w:rFonts w:ascii="Times New Roman" w:hAnsi="Times New Roman" w:eastAsia="宋体" w:cs="Times New Roman"/>
      <w:b/>
      <w:bCs/>
      <w:sz w:val="30"/>
      <w:szCs w:val="18"/>
    </w:rPr>
  </w:style>
  <w:style w:type="character" w:styleId="1540" w:customStyle="1">
    <w:name w:val="WW8Num3z1"/>
    <w:link w:val="939"/>
    <w:uiPriority w:val="0"/>
    <w:qFormat/>
    <w:rPr>
      <w:rFonts w:ascii="Wingdings 2" w:hAnsi="Wingdings 2" w:cs="StarSymbol"/>
      <w:sz w:val="18"/>
      <w:szCs w:val="18"/>
    </w:rPr>
  </w:style>
  <w:style w:type="character" w:styleId="1541" w:customStyle="1">
    <w:name w:val="批注文字 Char3"/>
    <w:link w:val="939"/>
    <w:uiPriority w:val="99"/>
    <w:qFormat/>
    <w:rPr>
      <w:rFonts w:ascii="Times New Roman" w:hAnsi="Times New Roman" w:eastAsia="宋体" w:cs="Times New Roman"/>
      <w:szCs w:val="24"/>
      <w:lang w:val="zh-CN"/>
    </w:rPr>
  </w:style>
  <w:style w:type="character" w:styleId="1542" w:customStyle="1">
    <w:name w:val="WW8Num29z1"/>
    <w:link w:val="939"/>
    <w:uiPriority w:val="0"/>
    <w:qFormat/>
    <w:rPr>
      <w:rFonts w:ascii="Wingdings 2" w:hAnsi="Wingdings 2" w:cs="StarSymbol"/>
      <w:sz w:val="18"/>
      <w:szCs w:val="18"/>
    </w:rPr>
  </w:style>
  <w:style w:type="character" w:styleId="1543" w:customStyle="1">
    <w:name w:val="正文文本 Char3"/>
    <w:link w:val="939"/>
    <w:uiPriority w:val="0"/>
    <w:qFormat/>
    <w:rPr>
      <w:rFonts w:ascii="Times New Roman" w:hAnsi="Times New Roman" w:eastAsia="宋体" w:cs="Times New Roman"/>
      <w:szCs w:val="24"/>
    </w:rPr>
  </w:style>
  <w:style w:type="character" w:styleId="1544" w:customStyle="1">
    <w:name w:val="WW8Num9z1"/>
    <w:link w:val="939"/>
    <w:uiPriority w:val="0"/>
    <w:qFormat/>
    <w:rPr>
      <w:rFonts w:ascii="Wingdings 2" w:hAnsi="Wingdings 2" w:cs="StarSymbol"/>
      <w:sz w:val="18"/>
      <w:szCs w:val="18"/>
    </w:rPr>
  </w:style>
  <w:style w:type="character" w:styleId="1545" w:customStyle="1">
    <w:name w:val="日期 Char3"/>
    <w:link w:val="939"/>
    <w:uiPriority w:val="0"/>
    <w:qFormat/>
    <w:rPr>
      <w:rFonts w:ascii="Times New Roman" w:hAnsi="Times New Roman" w:eastAsia="宋体" w:cs="Times New Roman"/>
      <w:szCs w:val="24"/>
    </w:rPr>
  </w:style>
  <w:style w:type="character" w:styleId="1546" w:customStyle="1">
    <w:name w:val="WW8Num5z1"/>
    <w:link w:val="939"/>
    <w:uiPriority w:val="0"/>
    <w:qFormat/>
    <w:rPr>
      <w:rFonts w:ascii="Wingdings 2" w:hAnsi="Wingdings 2" w:cs="StarSymbol"/>
      <w:sz w:val="18"/>
      <w:szCs w:val="18"/>
    </w:rPr>
  </w:style>
  <w:style w:type="character" w:styleId="1547" w:customStyle="1">
    <w:name w:val="正文首行缩进 Char4"/>
    <w:link w:val="939"/>
    <w:uiPriority w:val="0"/>
    <w:qFormat/>
    <w:rPr>
      <w:rFonts w:ascii="Times New Roman" w:hAnsi="Times New Roman" w:eastAsia="宋体" w:cs="Times New Roman"/>
      <w:szCs w:val="24"/>
    </w:rPr>
  </w:style>
  <w:style w:type="character" w:styleId="1548" w:customStyle="1">
    <w:name w:val="标题 4 字符1"/>
    <w:link w:val="939"/>
    <w:uiPriority w:val="0"/>
    <w:qFormat/>
    <w:rPr>
      <w:rFonts w:ascii="仿宋" w:hAnsi="仿宋" w:eastAsia="仿宋"/>
      <w:b/>
      <w:bCs/>
      <w:sz w:val="32"/>
      <w:szCs w:val="32"/>
    </w:rPr>
  </w:style>
  <w:style w:type="character" w:styleId="1549" w:customStyle="1">
    <w:name w:val="正文文本 2 Char2"/>
    <w:link w:val="939"/>
    <w:uiPriority w:val="0"/>
    <w:qFormat/>
    <w:rPr>
      <w:rFonts w:ascii="Times New Roman" w:hAnsi="Times New Roman" w:eastAsia="宋体" w:cs="Times New Roman"/>
      <w:szCs w:val="24"/>
    </w:rPr>
  </w:style>
  <w:style w:type="character" w:styleId="1550" w:customStyle="1">
    <w:name w:val="Bullets"/>
    <w:link w:val="939"/>
    <w:uiPriority w:val="0"/>
    <w:qFormat/>
    <w:rPr>
      <w:rFonts w:ascii="StarSymbol" w:hAnsi="StarSymbol" w:eastAsia="StarSymbol" w:cs="StarSymbol"/>
      <w:sz w:val="18"/>
      <w:szCs w:val="18"/>
    </w:rPr>
  </w:style>
  <w:style w:type="character" w:styleId="1551" w:customStyle="1">
    <w:name w:val="正文文本 3 Char2"/>
    <w:link w:val="939"/>
    <w:uiPriority w:val="0"/>
    <w:qFormat/>
    <w:rPr>
      <w:rFonts w:ascii="Times New Roman" w:hAnsi="Times New Roman" w:eastAsia="宋体" w:cs="Times New Roman"/>
      <w:sz w:val="16"/>
      <w:szCs w:val="16"/>
    </w:rPr>
  </w:style>
  <w:style w:type="character" w:styleId="1552" w:customStyle="1">
    <w:name w:val="WW8Num39z2"/>
    <w:link w:val="939"/>
    <w:uiPriority w:val="0"/>
    <w:qFormat/>
    <w:rPr>
      <w:rFonts w:ascii="StarSymbol" w:hAnsi="StarSymbol" w:cs="StarSymbol"/>
      <w:sz w:val="18"/>
      <w:szCs w:val="18"/>
    </w:rPr>
  </w:style>
  <w:style w:type="character" w:styleId="1553" w:customStyle="1">
    <w:name w:val="正文文本缩进 2 Char3"/>
    <w:link w:val="939"/>
    <w:uiPriority w:val="0"/>
    <w:qFormat/>
    <w:rPr>
      <w:rFonts w:ascii="Times New Roman" w:hAnsi="Times New Roman" w:eastAsia="楷体_GB2312" w:cs="Times New Roman"/>
      <w:sz w:val="24"/>
      <w:szCs w:val="24"/>
    </w:rPr>
  </w:style>
  <w:style w:type="character" w:styleId="1554" w:customStyle="1">
    <w:name w:val="WW8Num11z2"/>
    <w:link w:val="939"/>
    <w:uiPriority w:val="0"/>
    <w:qFormat/>
    <w:rPr>
      <w:rFonts w:ascii="StarSymbol" w:hAnsi="StarSymbol" w:cs="StarSymbol"/>
      <w:sz w:val="18"/>
      <w:szCs w:val="18"/>
    </w:rPr>
  </w:style>
  <w:style w:type="character" w:styleId="1555" w:customStyle="1">
    <w:name w:val="正文文本缩进 3 Char2"/>
    <w:link w:val="939"/>
    <w:uiPriority w:val="0"/>
    <w:qFormat/>
    <w:rPr>
      <w:rFonts w:ascii="Times New Roman" w:hAnsi="Times New Roman" w:eastAsia="宋体" w:cs="Times New Roman"/>
      <w:sz w:val="16"/>
      <w:szCs w:val="16"/>
    </w:rPr>
  </w:style>
  <w:style w:type="character" w:styleId="1556" w:customStyle="1">
    <w:name w:val="WW8Num4z1"/>
    <w:link w:val="939"/>
    <w:uiPriority w:val="0"/>
    <w:qFormat/>
    <w:rPr>
      <w:rFonts w:ascii="Wingdings" w:hAnsi="Wingdings"/>
    </w:rPr>
  </w:style>
  <w:style w:type="character" w:styleId="1557" w:customStyle="1">
    <w:name w:val="方案正文 Char1"/>
    <w:link w:val="1558"/>
    <w:uiPriority w:val="0"/>
    <w:qFormat/>
    <w:rPr>
      <w:rFonts w:ascii="宋体" w:hAnsi="宋体" w:cs="宋体"/>
      <w:szCs w:val="28"/>
    </w:rPr>
  </w:style>
  <w:style w:type="paragraph" w:styleId="1558" w:customStyle="1">
    <w:name w:val="方案正文"/>
    <w:basedOn w:val="939"/>
    <w:next w:val="939"/>
    <w:link w:val="1557"/>
    <w:uiPriority w:val="0"/>
    <w:qFormat/>
    <w:pPr>
      <w:ind w:firstLine="200"/>
      <w:jc w:val="left"/>
      <w:spacing w:line="440" w:lineRule="exact"/>
    </w:pPr>
    <w:rPr>
      <w:rFonts w:ascii="宋体" w:hAnsi="宋体" w:eastAsia="Arial" w:cs="宋体"/>
      <w:szCs w:val="28"/>
    </w:rPr>
  </w:style>
  <w:style w:type="character" w:styleId="1559" w:customStyle="1">
    <w:name w:val="标题 8 字符1"/>
    <w:link w:val="939"/>
    <w:uiPriority w:val="9"/>
    <w:qFormat/>
    <w:rPr>
      <w:rFonts w:ascii="Arial" w:hAnsi="Arial" w:eastAsia="黑体" w:cs="Times New Roman"/>
      <w:sz w:val="24"/>
      <w:szCs w:val="24"/>
    </w:rPr>
  </w:style>
  <w:style w:type="character" w:styleId="1560" w:customStyle="1">
    <w:name w:val="FA正文 Char"/>
    <w:link w:val="1561"/>
    <w:uiPriority w:val="0"/>
    <w:qFormat/>
    <w:rPr>
      <w:rFonts w:ascii="宋体" w:hAnsi="宋体"/>
      <w:spacing w:val="10"/>
      <w:sz w:val="24"/>
      <w:szCs w:val="24"/>
    </w:rPr>
  </w:style>
  <w:style w:type="paragraph" w:styleId="1561" w:customStyle="1">
    <w:name w:val="FA正文"/>
    <w:basedOn w:val="939"/>
    <w:link w:val="1560"/>
    <w:uiPriority w:val="0"/>
    <w:qFormat/>
    <w:pPr>
      <w:ind w:firstLine="520"/>
      <w:spacing w:line="360" w:lineRule="auto"/>
      <w:tabs>
        <w:tab w:val="left" w:pos="3375" w:leader="none"/>
      </w:tabs>
    </w:pPr>
    <w:rPr>
      <w:rFonts w:ascii="宋体" w:hAnsi="宋体" w:eastAsia="Arial" w:cs="Arial"/>
      <w:spacing w:val="10"/>
      <w:sz w:val="24"/>
    </w:rPr>
  </w:style>
  <w:style w:type="character" w:styleId="1562" w:customStyle="1">
    <w:name w:val="WW8Num18z7"/>
    <w:link w:val="939"/>
    <w:uiPriority w:val="0"/>
    <w:qFormat/>
    <w:rPr>
      <w:rFonts w:ascii="Wingdings" w:hAnsi="Wingdings"/>
    </w:rPr>
  </w:style>
  <w:style w:type="character" w:styleId="1563" w:customStyle="1">
    <w:name w:val="方案正文-样式 小四 行距: 1.5 倍行距 Char"/>
    <w:link w:val="1564"/>
    <w:uiPriority w:val="0"/>
    <w:qFormat/>
    <w:rPr>
      <w:sz w:val="24"/>
      <w:lang w:val="zh-CN"/>
    </w:rPr>
  </w:style>
  <w:style w:type="paragraph" w:styleId="1564" w:customStyle="1">
    <w:name w:val="方案正文-样式 小四 行距: 1.5 倍行距"/>
    <w:basedOn w:val="939"/>
    <w:link w:val="1563"/>
    <w:uiPriority w:val="0"/>
    <w:qFormat/>
    <w:pPr>
      <w:ind w:left="1134" w:firstLine="480"/>
      <w:spacing w:before="260" w:after="260" w:line="360" w:lineRule="auto"/>
    </w:pPr>
    <w:rPr>
      <w:rFonts w:ascii="等线" w:hAnsi="等线" w:eastAsia="Arial" w:cs="Arial"/>
      <w:sz w:val="24"/>
      <w:szCs w:val="22"/>
      <w:lang w:val="zh-CN"/>
    </w:rPr>
  </w:style>
  <w:style w:type="character" w:styleId="1565" w:customStyle="1">
    <w:name w:val="WW8Num36z2"/>
    <w:link w:val="939"/>
    <w:uiPriority w:val="0"/>
    <w:qFormat/>
    <w:rPr>
      <w:rFonts w:ascii="StarSymbol" w:hAnsi="StarSymbol" w:cs="StarSymbol"/>
      <w:sz w:val="18"/>
      <w:szCs w:val="18"/>
    </w:rPr>
  </w:style>
  <w:style w:type="character" w:styleId="1566" w:customStyle="1">
    <w:name w:val="label_list1"/>
    <w:link w:val="939"/>
    <w:uiPriority w:val="0"/>
    <w:qFormat/>
  </w:style>
  <w:style w:type="character" w:styleId="1567" w:customStyle="1">
    <w:name w:val="WW8Num9z0"/>
    <w:link w:val="939"/>
    <w:uiPriority w:val="0"/>
    <w:qFormat/>
    <w:rPr>
      <w:rFonts w:ascii="Wingdings" w:hAnsi="Wingdings" w:cs="StarSymbol"/>
      <w:sz w:val="18"/>
      <w:szCs w:val="18"/>
    </w:rPr>
  </w:style>
  <w:style w:type="character" w:styleId="1568" w:customStyle="1">
    <w:name w:val="p11b1"/>
    <w:link w:val="939"/>
    <w:uiPriority w:val="0"/>
    <w:qFormat/>
    <w:rPr>
      <w:color w:val="000000"/>
      <w:spacing w:val="320"/>
      <w:sz w:val="20"/>
      <w:szCs w:val="20"/>
      <w:u w:val="none"/>
    </w:rPr>
  </w:style>
  <w:style w:type="character" w:styleId="1569" w:customStyle="1">
    <w:name w:val="WW8Num8z1"/>
    <w:link w:val="939"/>
    <w:uiPriority w:val="0"/>
    <w:qFormat/>
    <w:rPr>
      <w:rFonts w:ascii="Wingdings 2" w:hAnsi="Wingdings 2" w:cs="StarSymbol"/>
      <w:sz w:val="18"/>
      <w:szCs w:val="18"/>
    </w:rPr>
  </w:style>
  <w:style w:type="character" w:styleId="1570" w:customStyle="1">
    <w:name w:val="Indent Normal Char"/>
    <w:link w:val="939"/>
    <w:uiPriority w:val="0"/>
    <w:qFormat/>
    <w:rPr>
      <w:rFonts w:hint="eastAsia" w:ascii="宋体" w:hAnsi="宋体" w:eastAsia="宋体"/>
      <w:sz w:val="21"/>
      <w:szCs w:val="24"/>
      <w:lang w:val="en-US" w:eastAsia="zh-CN" w:bidi="ar-SA"/>
    </w:rPr>
  </w:style>
  <w:style w:type="character" w:styleId="1571" w:customStyle="1">
    <w:name w:val="标题 2 字符1"/>
    <w:link w:val="939"/>
    <w:uiPriority w:val="0"/>
    <w:qFormat/>
    <w:rPr>
      <w:rFonts w:ascii="楷体" w:eastAsia="楷体"/>
      <w:b/>
      <w:bCs/>
      <w:color w:val="000000"/>
      <w:sz w:val="32"/>
      <w:szCs w:val="28"/>
    </w:rPr>
  </w:style>
  <w:style w:type="character" w:styleId="1572" w:customStyle="1">
    <w:name w:val="large1"/>
    <w:link w:val="939"/>
    <w:uiPriority w:val="0"/>
    <w:qFormat/>
    <w:rPr>
      <w:rFonts w:hint="eastAsia" w:ascii="宋体" w:hAnsi="宋体" w:eastAsia="宋体"/>
      <w:sz w:val="22"/>
      <w:szCs w:val="22"/>
    </w:rPr>
  </w:style>
  <w:style w:type="character" w:styleId="1573" w:customStyle="1">
    <w:name w:val="WW8Num32z1"/>
    <w:link w:val="939"/>
    <w:uiPriority w:val="0"/>
    <w:qFormat/>
    <w:rPr>
      <w:rFonts w:ascii="Wingdings 2" w:hAnsi="Wingdings 2" w:cs="StarSymbol"/>
      <w:sz w:val="18"/>
      <w:szCs w:val="18"/>
    </w:rPr>
  </w:style>
  <w:style w:type="character" w:styleId="1574" w:customStyle="1">
    <w:name w:val="f141"/>
    <w:link w:val="939"/>
    <w:uiPriority w:val="0"/>
    <w:qFormat/>
    <w:rPr>
      <w:sz w:val="21"/>
      <w:szCs w:val="21"/>
    </w:rPr>
  </w:style>
  <w:style w:type="character" w:styleId="1575" w:customStyle="1">
    <w:name w:val="WW8Num25z2"/>
    <w:link w:val="939"/>
    <w:uiPriority w:val="0"/>
    <w:qFormat/>
    <w:rPr>
      <w:rFonts w:ascii="StarSymbol" w:hAnsi="StarSymbol" w:cs="StarSymbol"/>
      <w:sz w:val="18"/>
      <w:szCs w:val="18"/>
    </w:rPr>
  </w:style>
  <w:style w:type="character" w:styleId="1576" w:customStyle="1">
    <w:name w:val="14_black1"/>
    <w:link w:val="939"/>
    <w:uiPriority w:val="0"/>
    <w:qFormat/>
    <w:rPr>
      <w:color w:val="000000"/>
      <w:sz w:val="23"/>
      <w:szCs w:val="23"/>
    </w:rPr>
  </w:style>
  <w:style w:type="character" w:styleId="1577" w:customStyle="1">
    <w:name w:val="WW8Num20z0"/>
    <w:link w:val="939"/>
    <w:uiPriority w:val="0"/>
    <w:qFormat/>
    <w:rPr>
      <w:rFonts w:ascii="Wingdings" w:hAnsi="Wingdings"/>
    </w:rPr>
  </w:style>
  <w:style w:type="character" w:styleId="1578" w:customStyle="1">
    <w:name w:val="正文2 Char Char"/>
    <w:link w:val="939"/>
    <w:uiPriority w:val="0"/>
    <w:qFormat/>
    <w:rPr>
      <w:rFonts w:hint="eastAsia" w:ascii="仿宋_GB2312" w:eastAsia="仿宋_GB2312"/>
      <w:sz w:val="24"/>
    </w:rPr>
  </w:style>
  <w:style w:type="character" w:styleId="1579" w:customStyle="1">
    <w:name w:val="WW8Num2z0"/>
    <w:link w:val="939"/>
    <w:uiPriority w:val="0"/>
    <w:qFormat/>
    <w:rPr>
      <w:rFonts w:ascii="Wingdings" w:hAnsi="Wingdings" w:cs="StarSymbol"/>
      <w:sz w:val="18"/>
      <w:szCs w:val="18"/>
    </w:rPr>
  </w:style>
  <w:style w:type="character" w:styleId="1580" w:customStyle="1">
    <w:name w:val="mini-tree-nodetext2"/>
    <w:basedOn w:val="1008"/>
    <w:link w:val="939"/>
    <w:uiPriority w:val="0"/>
    <w:qFormat/>
  </w:style>
  <w:style w:type="character" w:styleId="1581" w:customStyle="1">
    <w:name w:val="WW8Num8z2"/>
    <w:link w:val="939"/>
    <w:uiPriority w:val="0"/>
    <w:qFormat/>
    <w:rPr>
      <w:rFonts w:ascii="StarSymbol" w:hAnsi="StarSymbol" w:cs="StarSymbol"/>
      <w:sz w:val="18"/>
      <w:szCs w:val="18"/>
    </w:rPr>
  </w:style>
  <w:style w:type="character" w:styleId="1582" w:customStyle="1">
    <w:name w:val="before"/>
    <w:basedOn w:val="1008"/>
    <w:link w:val="939"/>
    <w:uiPriority w:val="0"/>
    <w:qFormat/>
  </w:style>
  <w:style w:type="character" w:styleId="1583" w:customStyle="1">
    <w:name w:val="WW8Num39z0"/>
    <w:link w:val="939"/>
    <w:uiPriority w:val="0"/>
    <w:qFormat/>
    <w:rPr>
      <w:rFonts w:ascii="Wingdings" w:hAnsi="Wingdings" w:cs="StarSymbol"/>
      <w:sz w:val="18"/>
      <w:szCs w:val="18"/>
    </w:rPr>
  </w:style>
  <w:style w:type="character" w:styleId="1584" w:customStyle="1">
    <w:name w:val="first-child"/>
    <w:basedOn w:val="1008"/>
    <w:link w:val="939"/>
    <w:uiPriority w:val="0"/>
    <w:qFormat/>
  </w:style>
  <w:style w:type="character" w:styleId="1585" w:customStyle="1">
    <w:name w:val="WW8Num6z0"/>
    <w:link w:val="939"/>
    <w:uiPriority w:val="0"/>
    <w:qFormat/>
    <w:rPr>
      <w:rFonts w:ascii="Wingdings" w:hAnsi="Wingdings" w:cs="StarSymbol"/>
      <w:sz w:val="18"/>
      <w:szCs w:val="18"/>
    </w:rPr>
  </w:style>
  <w:style w:type="character" w:styleId="1586" w:customStyle="1">
    <w:name w:val="icon501"/>
    <w:link w:val="939"/>
    <w:uiPriority w:val="0"/>
    <w:qFormat/>
    <w:rPr>
      <w:color w:val="a6a6a6"/>
      <w:sz w:val="27"/>
      <w:szCs w:val="27"/>
    </w:rPr>
  </w:style>
  <w:style w:type="character" w:styleId="1587" w:customStyle="1">
    <w:name w:val="WW8Num36z0"/>
    <w:link w:val="939"/>
    <w:uiPriority w:val="0"/>
    <w:qFormat/>
    <w:rPr>
      <w:rFonts w:ascii="Wingdings" w:hAnsi="Wingdings" w:cs="StarSymbol"/>
      <w:sz w:val="18"/>
      <w:szCs w:val="18"/>
    </w:rPr>
  </w:style>
  <w:style w:type="character" w:styleId="1588" w:customStyle="1">
    <w:name w:val="range-menu-item-main-content"/>
    <w:basedOn w:val="1008"/>
    <w:link w:val="939"/>
    <w:uiPriority w:val="0"/>
    <w:qFormat/>
  </w:style>
  <w:style w:type="character" w:styleId="1589" w:customStyle="1">
    <w:name w:val="WW8Num37z2"/>
    <w:link w:val="939"/>
    <w:uiPriority w:val="0"/>
    <w:qFormat/>
    <w:rPr>
      <w:rFonts w:ascii="StarSymbol" w:hAnsi="StarSymbol" w:cs="StarSymbol"/>
      <w:sz w:val="18"/>
      <w:szCs w:val="18"/>
    </w:rPr>
  </w:style>
  <w:style w:type="character" w:styleId="1590" w:customStyle="1">
    <w:name w:val="first-child1"/>
    <w:basedOn w:val="1008"/>
    <w:link w:val="939"/>
    <w:uiPriority w:val="0"/>
    <w:qFormat/>
  </w:style>
  <w:style w:type="character" w:styleId="1591" w:customStyle="1">
    <w:name w:val="默认段落字体1"/>
    <w:link w:val="939"/>
    <w:uiPriority w:val="0"/>
    <w:qFormat/>
  </w:style>
  <w:style w:type="character" w:styleId="1592" w:customStyle="1">
    <w:name w:val="active__1oyv"/>
    <w:link w:val="939"/>
    <w:uiPriority w:val="0"/>
    <w:qFormat/>
    <w:rPr>
      <w:color w:val="383838"/>
    </w:rPr>
  </w:style>
  <w:style w:type="character" w:styleId="1593" w:customStyle="1">
    <w:name w:val="WW8Num36z1"/>
    <w:link w:val="939"/>
    <w:uiPriority w:val="0"/>
    <w:qFormat/>
    <w:rPr>
      <w:rFonts w:ascii="Wingdings 2" w:hAnsi="Wingdings 2" w:cs="StarSymbol"/>
      <w:sz w:val="18"/>
      <w:szCs w:val="18"/>
    </w:rPr>
  </w:style>
  <w:style w:type="character" w:styleId="1594" w:customStyle="1">
    <w:name w:val="icon499"/>
    <w:link w:val="939"/>
    <w:uiPriority w:val="0"/>
    <w:qFormat/>
    <w:rPr>
      <w:color w:val="a6a6a6"/>
      <w:sz w:val="27"/>
      <w:szCs w:val="27"/>
    </w:rPr>
  </w:style>
  <w:style w:type="character" w:styleId="1595" w:customStyle="1">
    <w:name w:val="main1"/>
    <w:link w:val="939"/>
    <w:uiPriority w:val="0"/>
    <w:qFormat/>
    <w:rPr>
      <w:rFonts w:ascii="ˎ̥" w:hAnsi="ˎ̥" w:eastAsia="宋体"/>
      <w:b/>
      <w:sz w:val="21"/>
      <w:szCs w:val="21"/>
      <w:lang w:val="en-US" w:eastAsia="zh-CN" w:bidi="ar-SA"/>
    </w:rPr>
  </w:style>
  <w:style w:type="character" w:styleId="1596" w:customStyle="1">
    <w:name w:val="first-child2"/>
    <w:basedOn w:val="1008"/>
    <w:link w:val="939"/>
    <w:uiPriority w:val="0"/>
    <w:qFormat/>
  </w:style>
  <w:style w:type="character" w:styleId="1597" w:customStyle="1">
    <w:name w:val="文档结构图 字符1"/>
    <w:link w:val="939"/>
    <w:uiPriority w:val="99"/>
    <w:semiHidden/>
    <w:qFormat/>
    <w:rPr>
      <w:rFonts w:ascii="Times New Roman" w:hAnsi="Times New Roman" w:eastAsia="方正仿宋_GBK" w:cs="Times New Roman"/>
      <w:sz w:val="24"/>
      <w:szCs w:val="24"/>
      <w:shd w:val="clear" w:color="auto" w:fill="000080"/>
    </w:rPr>
  </w:style>
  <w:style w:type="character" w:styleId="1598" w:customStyle="1">
    <w:name w:val="icon500"/>
    <w:basedOn w:val="1008"/>
    <w:link w:val="939"/>
    <w:uiPriority w:val="0"/>
    <w:qFormat/>
  </w:style>
  <w:style w:type="character" w:styleId="1599" w:customStyle="1">
    <w:name w:val="WW8Num15z2"/>
    <w:link w:val="939"/>
    <w:uiPriority w:val="0"/>
    <w:qFormat/>
    <w:rPr>
      <w:rFonts w:ascii="StarSymbol" w:hAnsi="StarSymbol" w:cs="StarSymbol"/>
      <w:sz w:val="18"/>
      <w:szCs w:val="18"/>
    </w:rPr>
  </w:style>
  <w:style w:type="character" w:styleId="1600" w:customStyle="1">
    <w:name w:val="range-menu-item-main-content1"/>
    <w:basedOn w:val="1008"/>
    <w:link w:val="939"/>
    <w:uiPriority w:val="0"/>
    <w:qFormat/>
  </w:style>
  <w:style w:type="character" w:styleId="1601" w:customStyle="1">
    <w:name w:val="WW8Num3z0"/>
    <w:link w:val="939"/>
    <w:uiPriority w:val="0"/>
    <w:qFormat/>
    <w:rPr>
      <w:rFonts w:ascii="Wingdings" w:hAnsi="Wingdings" w:cs="StarSymbol"/>
      <w:sz w:val="18"/>
      <w:szCs w:val="18"/>
    </w:rPr>
  </w:style>
  <w:style w:type="character" w:styleId="1602" w:customStyle="1">
    <w:name w:val="overdue"/>
    <w:basedOn w:val="1008"/>
    <w:link w:val="939"/>
    <w:uiPriority w:val="0"/>
    <w:qFormat/>
  </w:style>
  <w:style w:type="character" w:styleId="1603" w:customStyle="1">
    <w:name w:val="正文文本 字符1"/>
    <w:link w:val="939"/>
    <w:uiPriority w:val="0"/>
    <w:semiHidden/>
    <w:qFormat/>
    <w:rPr>
      <w:rFonts w:ascii="Times New Roman" w:hAnsi="Times New Roman" w:eastAsia="方正仿宋_GBK" w:cs="Times New Roman"/>
      <w:sz w:val="24"/>
      <w:szCs w:val="20"/>
    </w:rPr>
  </w:style>
  <w:style w:type="character" w:styleId="1604" w:customStyle="1">
    <w:name w:val="overdue2"/>
    <w:basedOn w:val="1008"/>
    <w:link w:val="939"/>
    <w:uiPriority w:val="0"/>
    <w:qFormat/>
  </w:style>
  <w:style w:type="character" w:styleId="1605" w:customStyle="1">
    <w:name w:val="表头样式 Char"/>
    <w:link w:val="939"/>
    <w:uiPriority w:val="0"/>
    <w:qFormat/>
    <w:rPr>
      <w:rFonts w:ascii="Arial" w:hAnsi="Arial" w:cs="Arial"/>
      <w:b/>
      <w:sz w:val="21"/>
      <w:szCs w:val="21"/>
    </w:rPr>
  </w:style>
  <w:style w:type="character" w:styleId="1606" w:customStyle="1">
    <w:name w:val="dls-icon[data-role=icon]"/>
    <w:link w:val="939"/>
    <w:uiPriority w:val="0"/>
    <w:qFormat/>
    <w:rPr>
      <w:sz w:val="24"/>
      <w:szCs w:val="24"/>
    </w:rPr>
  </w:style>
  <w:style w:type="character" w:styleId="1607" w:customStyle="1">
    <w:name w:val="maintext1"/>
    <w:link w:val="939"/>
    <w:uiPriority w:val="0"/>
    <w:qFormat/>
    <w:rPr>
      <w:rFonts w:ascii="Arial" w:hAnsi="Arial" w:cs="Arial"/>
      <w:color w:val="000000"/>
      <w:sz w:val="18"/>
      <w:szCs w:val="18"/>
    </w:rPr>
  </w:style>
  <w:style w:type="character" w:styleId="1608" w:customStyle="1">
    <w:name w:val="icon502"/>
    <w:link w:val="939"/>
    <w:uiPriority w:val="0"/>
    <w:qFormat/>
    <w:rPr>
      <w:color w:val="a6a6a6"/>
      <w:sz w:val="27"/>
      <w:szCs w:val="27"/>
    </w:rPr>
  </w:style>
  <w:style w:type="character" w:styleId="1609" w:customStyle="1">
    <w:name w:val="tw4winMark"/>
    <w:link w:val="939"/>
    <w:uiPriority w:val="0"/>
    <w:qFormat/>
    <w:rPr>
      <w:rFonts w:ascii="Courier New" w:hAnsi="Courier New" w:cs="Courier New"/>
      <w:vanish/>
      <w:color w:val="800080"/>
      <w:vertAlign w:val="subscript"/>
    </w:rPr>
  </w:style>
  <w:style w:type="character" w:styleId="1610" w:customStyle="1">
    <w:name w:val="列表段落 字符"/>
    <w:link w:val="1611"/>
    <w:uiPriority w:val="0"/>
    <w:qFormat/>
    <w:rPr>
      <w:szCs w:val="24"/>
    </w:rPr>
  </w:style>
  <w:style w:type="paragraph" w:styleId="1611" w:customStyle="1">
    <w:name w:val="列表段落1"/>
    <w:basedOn w:val="939"/>
    <w:link w:val="1610"/>
    <w:uiPriority w:val="0"/>
    <w:qFormat/>
    <w:pPr>
      <w:ind w:firstLine="420"/>
    </w:pPr>
    <w:rPr>
      <w:rFonts w:ascii="等线" w:hAnsi="等线" w:eastAsia="Arial" w:cs="Arial"/>
    </w:rPr>
  </w:style>
  <w:style w:type="character" w:styleId="1612" w:customStyle="1">
    <w:name w:val="称呼 Char1"/>
    <w:link w:val="939"/>
    <w:uiPriority w:val="0"/>
    <w:qFormat/>
    <w:rPr>
      <w:sz w:val="21"/>
    </w:rPr>
  </w:style>
  <w:style w:type="character" w:styleId="1613" w:customStyle="1">
    <w:name w:val="批注主题 Char3"/>
    <w:link w:val="939"/>
    <w:uiPriority w:val="99"/>
    <w:qFormat/>
    <w:rPr>
      <w:rFonts w:ascii="Times New Roman" w:hAnsi="Times New Roman" w:eastAsia="宋体" w:cs="Times New Roman"/>
      <w:b/>
      <w:bCs/>
      <w:szCs w:val="24"/>
      <w:lang w:val="zh-CN"/>
    </w:rPr>
  </w:style>
  <w:style w:type="character" w:styleId="1614" w:customStyle="1">
    <w:name w:val="正文Normal Char"/>
    <w:link w:val="939"/>
    <w:uiPriority w:val="0"/>
    <w:qFormat/>
    <w:rPr>
      <w:rFonts w:ascii="Arial" w:hAnsi="Arial" w:cs="Arial"/>
      <w:sz w:val="24"/>
      <w:szCs w:val="24"/>
    </w:rPr>
  </w:style>
  <w:style w:type="character" w:styleId="1615" w:customStyle="1">
    <w:name w:val="定制正文 Arial 小四 首行缩进:  0.74 厘米 行距: 1.5 倍行距1 + 宋体 Char"/>
    <w:link w:val="1616"/>
    <w:uiPriority w:val="0"/>
    <w:qFormat/>
    <w:rPr>
      <w:rFonts w:ascii="Arial" w:hAnsi="Arial" w:cs="宋体"/>
      <w:bCs/>
      <w:szCs w:val="21"/>
    </w:rPr>
  </w:style>
  <w:style w:type="paragraph" w:styleId="1616" w:customStyle="1">
    <w:name w:val="定制正文 Arial 小四 首行缩进:  0.74 厘米 行距: 1.5 倍行距1 + 宋体"/>
    <w:basedOn w:val="939"/>
    <w:link w:val="1615"/>
    <w:uiPriority w:val="0"/>
    <w:qFormat/>
    <w:pPr>
      <w:ind w:firstLine="420"/>
      <w:spacing w:line="360" w:lineRule="auto"/>
    </w:pPr>
    <w:rPr>
      <w:rFonts w:ascii="Arial" w:hAnsi="Arial" w:eastAsia="Arial" w:cs="宋体"/>
      <w:bCs/>
      <w:szCs w:val="21"/>
    </w:rPr>
  </w:style>
  <w:style w:type="character" w:styleId="1617" w:customStyle="1">
    <w:name w:val="WW8Num16z1"/>
    <w:link w:val="939"/>
    <w:uiPriority w:val="0"/>
    <w:qFormat/>
    <w:rPr>
      <w:rFonts w:ascii="Wingdings" w:hAnsi="Wingdings"/>
    </w:rPr>
  </w:style>
  <w:style w:type="character" w:styleId="1618" w:customStyle="1">
    <w:name w:val="Indent Normal Char1"/>
    <w:link w:val="1619"/>
    <w:uiPriority w:val="0"/>
    <w:qFormat/>
    <w:rPr>
      <w:sz w:val="24"/>
      <w:szCs w:val="24"/>
    </w:rPr>
  </w:style>
  <w:style w:type="paragraph" w:styleId="1619" w:customStyle="1">
    <w:name w:val="Indent Normal"/>
    <w:basedOn w:val="939"/>
    <w:link w:val="1618"/>
    <w:uiPriority w:val="0"/>
    <w:qFormat/>
    <w:pPr>
      <w:ind w:firstLine="150"/>
      <w:spacing w:line="360" w:lineRule="auto"/>
    </w:pPr>
    <w:rPr>
      <w:rFonts w:ascii="等线" w:hAnsi="等线" w:eastAsia="Arial" w:cs="Arial"/>
      <w:sz w:val="24"/>
    </w:rPr>
  </w:style>
  <w:style w:type="character" w:styleId="1620" w:customStyle="1">
    <w:name w:val="WW8Num7z2"/>
    <w:link w:val="939"/>
    <w:uiPriority w:val="0"/>
    <w:qFormat/>
    <w:rPr>
      <w:rFonts w:ascii="StarSymbol" w:hAnsi="StarSymbol" w:cs="StarSymbol"/>
      <w:sz w:val="18"/>
      <w:szCs w:val="18"/>
    </w:rPr>
  </w:style>
  <w:style w:type="character" w:styleId="1621" w:customStyle="1">
    <w:name w:val="正文-new Char"/>
    <w:link w:val="1622"/>
    <w:uiPriority w:val="0"/>
    <w:qFormat/>
    <w:rPr>
      <w:rFonts w:ascii="宋体" w:hAnsi="宋体" w:cs="宋体"/>
      <w:szCs w:val="21"/>
    </w:rPr>
  </w:style>
  <w:style w:type="paragraph" w:styleId="1622" w:customStyle="1">
    <w:name w:val="正文-new"/>
    <w:basedOn w:val="939"/>
    <w:link w:val="1621"/>
    <w:uiPriority w:val="0"/>
    <w:qFormat/>
    <w:pPr>
      <w:ind w:firstLine="425"/>
      <w:spacing w:line="360" w:lineRule="auto"/>
    </w:pPr>
    <w:rPr>
      <w:rFonts w:ascii="宋体" w:hAnsi="宋体" w:eastAsia="Arial" w:cs="宋体"/>
      <w:szCs w:val="21"/>
    </w:rPr>
  </w:style>
  <w:style w:type="character" w:styleId="1623" w:customStyle="1">
    <w:name w:val="WW8Num24z0"/>
    <w:link w:val="939"/>
    <w:uiPriority w:val="0"/>
    <w:qFormat/>
    <w:rPr>
      <w:rFonts w:ascii="Wingdings" w:hAnsi="Wingdings" w:cs="StarSymbol"/>
      <w:sz w:val="18"/>
      <w:szCs w:val="18"/>
    </w:rPr>
  </w:style>
  <w:style w:type="character" w:styleId="1624" w:customStyle="1">
    <w:name w:val="_正文段落 Char"/>
    <w:link w:val="939"/>
    <w:uiPriority w:val="0"/>
    <w:qFormat/>
    <w:rPr>
      <w:sz w:val="24"/>
      <w:szCs w:val="24"/>
    </w:rPr>
  </w:style>
  <w:style w:type="character" w:styleId="1625" w:customStyle="1">
    <w:name w:val="WW8Num33z2"/>
    <w:link w:val="939"/>
    <w:uiPriority w:val="0"/>
    <w:qFormat/>
    <w:rPr>
      <w:rFonts w:ascii="StarSymbol" w:hAnsi="StarSymbol" w:cs="StarSymbol"/>
      <w:sz w:val="18"/>
      <w:szCs w:val="18"/>
    </w:rPr>
  </w:style>
  <w:style w:type="character" w:styleId="1626" w:customStyle="1">
    <w:name w:val="样式 宋体 小四 段前: 7.8 磅 行距: 1.5 倍行距 Char"/>
    <w:link w:val="1627"/>
    <w:uiPriority w:val="0"/>
    <w:qFormat/>
    <w:rPr>
      <w:rFonts w:ascii="宋体" w:hAnsi="宋体"/>
      <w:szCs w:val="21"/>
    </w:rPr>
  </w:style>
  <w:style w:type="paragraph" w:styleId="1627" w:customStyle="1">
    <w:name w:val="样式 宋体 小四 段前: 7.8 磅 行距: 1.5 倍行距"/>
    <w:basedOn w:val="939"/>
    <w:link w:val="1626"/>
    <w:uiPriority w:val="0"/>
    <w:qFormat/>
    <w:pPr>
      <w:ind w:firstLine="420"/>
      <w:jc w:val="left"/>
      <w:spacing w:line="360" w:lineRule="auto"/>
    </w:pPr>
    <w:rPr>
      <w:rFonts w:ascii="宋体" w:hAnsi="宋体" w:eastAsia="Arial" w:cs="Arial"/>
      <w:szCs w:val="21"/>
    </w:rPr>
  </w:style>
  <w:style w:type="character" w:styleId="1628" w:customStyle="1">
    <w:name w:val="WW8Num38z1"/>
    <w:link w:val="939"/>
    <w:uiPriority w:val="0"/>
    <w:qFormat/>
    <w:rPr>
      <w:rFonts w:ascii="Wingdings 2" w:hAnsi="Wingdings 2" w:cs="StarSymbol"/>
      <w:sz w:val="18"/>
      <w:szCs w:val="18"/>
    </w:rPr>
  </w:style>
  <w:style w:type="character" w:styleId="1629" w:customStyle="1">
    <w:name w:val="表格样式 宋体 5号 Char"/>
    <w:link w:val="1630"/>
    <w:uiPriority w:val="0"/>
    <w:qFormat/>
    <w:rPr>
      <w:rFonts w:ascii="宋体" w:hAnsi="宋体"/>
      <w:szCs w:val="21"/>
      <w:lang w:val="zh-CN"/>
    </w:rPr>
  </w:style>
  <w:style w:type="paragraph" w:styleId="1630" w:customStyle="1">
    <w:name w:val="表格样式 宋体 5号"/>
    <w:basedOn w:val="939"/>
    <w:link w:val="1629"/>
    <w:uiPriority w:val="0"/>
    <w:qFormat/>
    <w:pPr>
      <w:jc w:val="left"/>
    </w:pPr>
    <w:rPr>
      <w:rFonts w:ascii="宋体" w:hAnsi="宋体" w:eastAsia="Arial" w:cs="Arial"/>
      <w:szCs w:val="21"/>
      <w:lang w:val="zh-CN"/>
    </w:rPr>
  </w:style>
  <w:style w:type="character" w:styleId="1631" w:customStyle="1">
    <w:name w:val="WW8Num7z1"/>
    <w:link w:val="939"/>
    <w:uiPriority w:val="0"/>
    <w:qFormat/>
    <w:rPr>
      <w:rFonts w:ascii="Wingdings 2" w:hAnsi="Wingdings 2" w:cs="StarSymbol"/>
      <w:sz w:val="18"/>
      <w:szCs w:val="18"/>
    </w:rPr>
  </w:style>
  <w:style w:type="character" w:styleId="1632" w:customStyle="1">
    <w:name w:val="样式 宋体 四号"/>
    <w:link w:val="939"/>
    <w:uiPriority w:val="0"/>
    <w:qFormat/>
    <w:rPr>
      <w:rFonts w:ascii="宋体" w:hAnsi="宋体" w:eastAsia="仿宋_GB2312"/>
      <w:sz w:val="28"/>
    </w:rPr>
  </w:style>
  <w:style w:type="character" w:styleId="1633" w:customStyle="1">
    <w:name w:val="WW8Num17z2"/>
    <w:link w:val="939"/>
    <w:uiPriority w:val="0"/>
    <w:qFormat/>
    <w:rPr>
      <w:rFonts w:ascii="StarSymbol" w:hAnsi="StarSymbol" w:cs="StarSymbol"/>
      <w:sz w:val="18"/>
      <w:szCs w:val="18"/>
    </w:rPr>
  </w:style>
  <w:style w:type="character" w:styleId="1634" w:customStyle="1">
    <w:name w:val="我的正文 Char"/>
    <w:link w:val="1635"/>
    <w:uiPriority w:val="0"/>
    <w:qFormat/>
    <w:rPr>
      <w:rFonts w:ascii="Arial" w:hAnsi="Arial"/>
      <w:sz w:val="24"/>
      <w:szCs w:val="18"/>
    </w:rPr>
  </w:style>
  <w:style w:type="paragraph" w:styleId="1635" w:customStyle="1">
    <w:name w:val="我的正文"/>
    <w:basedOn w:val="939"/>
    <w:link w:val="1634"/>
    <w:uiPriority w:val="0"/>
    <w:qFormat/>
    <w:pPr>
      <w:ind w:firstLine="200"/>
      <w:spacing w:line="360" w:lineRule="auto"/>
      <w:widowControl/>
    </w:pPr>
    <w:rPr>
      <w:rFonts w:ascii="Arial" w:hAnsi="Arial" w:eastAsia="Arial" w:cs="Arial"/>
      <w:sz w:val="24"/>
      <w:szCs w:val="18"/>
    </w:rPr>
  </w:style>
  <w:style w:type="character" w:styleId="1636" w:customStyle="1">
    <w:name w:val="WW8Num10z1"/>
    <w:link w:val="939"/>
    <w:uiPriority w:val="0"/>
    <w:qFormat/>
    <w:rPr>
      <w:rFonts w:ascii="Wingdings 2" w:hAnsi="Wingdings 2" w:cs="StarSymbol"/>
      <w:sz w:val="18"/>
      <w:szCs w:val="18"/>
    </w:rPr>
  </w:style>
  <w:style w:type="character" w:styleId="1637" w:customStyle="1">
    <w:name w:val="脚注文本 字符"/>
    <w:link w:val="939"/>
    <w:uiPriority w:val="0"/>
    <w:qFormat/>
    <w:rPr>
      <w:rFonts w:ascii="Times New Roman" w:hAnsi="Times New Roman" w:eastAsia="宋体" w:cs="Times New Roman"/>
      <w:sz w:val="18"/>
      <w:szCs w:val="18"/>
    </w:rPr>
  </w:style>
  <w:style w:type="character" w:styleId="1638" w:customStyle="1">
    <w:name w:val="WW8Num27z0"/>
    <w:link w:val="939"/>
    <w:uiPriority w:val="0"/>
    <w:qFormat/>
    <w:rPr>
      <w:rFonts w:ascii="Wingdings" w:hAnsi="Wingdings" w:cs="StarSymbol"/>
      <w:sz w:val="18"/>
      <w:szCs w:val="18"/>
    </w:rPr>
  </w:style>
  <w:style w:type="character" w:styleId="1639" w:customStyle="1">
    <w:name w:val="脚注文本 Char2"/>
    <w:link w:val="939"/>
    <w:uiPriority w:val="0"/>
    <w:qFormat/>
    <w:rPr>
      <w:rFonts w:ascii="Times New Roman" w:hAnsi="Times New Roman" w:eastAsia="宋体" w:cs="Times New Roman"/>
      <w:sz w:val="18"/>
      <w:szCs w:val="18"/>
    </w:rPr>
  </w:style>
  <w:style w:type="character" w:styleId="1640" w:customStyle="1">
    <w:name w:val="WW8Num10z2"/>
    <w:link w:val="939"/>
    <w:uiPriority w:val="0"/>
    <w:qFormat/>
    <w:rPr>
      <w:rFonts w:ascii="StarSymbol" w:hAnsi="StarSymbol" w:cs="StarSymbol"/>
      <w:sz w:val="18"/>
      <w:szCs w:val="18"/>
    </w:rPr>
  </w:style>
  <w:style w:type="character" w:styleId="1641" w:customStyle="1">
    <w:name w:val="HTML 地址 字符"/>
    <w:link w:val="939"/>
    <w:uiPriority w:val="0"/>
    <w:qFormat/>
    <w:rPr>
      <w:rFonts w:ascii="Times New Roman" w:hAnsi="Times New Roman" w:eastAsia="宋体" w:cs="Times New Roman"/>
      <w:i/>
      <w:iCs/>
      <w:szCs w:val="24"/>
    </w:rPr>
  </w:style>
  <w:style w:type="character" w:styleId="1642" w:customStyle="1">
    <w:name w:val="pi1"/>
    <w:link w:val="939"/>
    <w:uiPriority w:val="0"/>
    <w:qFormat/>
    <w:rPr>
      <w:color w:val="0000ff"/>
    </w:rPr>
  </w:style>
  <w:style w:type="character" w:styleId="1643" w:customStyle="1">
    <w:name w:val="HTML 地址 Char2"/>
    <w:link w:val="939"/>
    <w:uiPriority w:val="0"/>
    <w:qFormat/>
    <w:rPr>
      <w:i/>
      <w:iCs/>
      <w:szCs w:val="24"/>
    </w:rPr>
  </w:style>
  <w:style w:type="character" w:styleId="1644" w:customStyle="1">
    <w:name w:val="WW-Absatz-Standardschriftart"/>
    <w:link w:val="939"/>
    <w:uiPriority w:val="0"/>
    <w:qFormat/>
  </w:style>
  <w:style w:type="character" w:styleId="1645" w:customStyle="1">
    <w:name w:val="HTML 预设格式 字符"/>
    <w:link w:val="939"/>
    <w:uiPriority w:val="0"/>
    <w:qFormat/>
    <w:rPr>
      <w:rFonts w:ascii="Courier New" w:hAnsi="Courier New" w:eastAsia="宋体" w:cs="Courier New"/>
      <w:sz w:val="20"/>
      <w:szCs w:val="20"/>
    </w:rPr>
  </w:style>
  <w:style w:type="character" w:styleId="1646" w:customStyle="1">
    <w:name w:val="WW8Num27z1"/>
    <w:link w:val="939"/>
    <w:uiPriority w:val="0"/>
    <w:qFormat/>
    <w:rPr>
      <w:rFonts w:ascii="Wingdings 2" w:hAnsi="Wingdings 2" w:cs="StarSymbol"/>
      <w:sz w:val="18"/>
      <w:szCs w:val="18"/>
    </w:rPr>
  </w:style>
  <w:style w:type="character" w:styleId="1647" w:customStyle="1">
    <w:name w:val="HTML 预设格式 Char2"/>
    <w:link w:val="939"/>
    <w:uiPriority w:val="0"/>
    <w:qFormat/>
    <w:rPr>
      <w:rFonts w:ascii="Courier New" w:hAnsi="Courier New" w:cs="Courier New"/>
    </w:rPr>
  </w:style>
  <w:style w:type="character" w:styleId="1648" w:customStyle="1">
    <w:name w:val="WW8Num20z2"/>
    <w:link w:val="939"/>
    <w:uiPriority w:val="0"/>
    <w:qFormat/>
    <w:rPr>
      <w:rFonts w:ascii="StarSymbol" w:hAnsi="StarSymbol" w:cs="StarSymbol"/>
      <w:sz w:val="18"/>
      <w:szCs w:val="18"/>
    </w:rPr>
  </w:style>
  <w:style w:type="character" w:styleId="1649" w:customStyle="1">
    <w:name w:val="发布"/>
    <w:link w:val="939"/>
    <w:uiPriority w:val="0"/>
    <w:qFormat/>
    <w:rPr>
      <w:rFonts w:ascii="黑体" w:eastAsia="黑体"/>
      <w:spacing w:val="22"/>
      <w:position w:val="3"/>
      <w:sz w:val="28"/>
    </w:rPr>
  </w:style>
  <w:style w:type="character" w:styleId="1650" w:customStyle="1">
    <w:name w:val="WW8Num29z0"/>
    <w:link w:val="939"/>
    <w:uiPriority w:val="0"/>
    <w:qFormat/>
    <w:rPr>
      <w:rFonts w:ascii="Wingdings" w:hAnsi="Wingdings" w:cs="StarSymbol"/>
      <w:sz w:val="18"/>
      <w:szCs w:val="18"/>
    </w:rPr>
  </w:style>
  <w:style w:type="character" w:styleId="1651" w:customStyle="1">
    <w:name w:val="EmailStyle87"/>
    <w:link w:val="939"/>
    <w:uiPriority w:val="0"/>
    <w:qFormat/>
    <w:rPr>
      <w:rFonts w:ascii="Arial" w:hAnsi="Arial" w:eastAsia="宋体" w:cs="Arial"/>
      <w:color w:val="000000"/>
      <w:sz w:val="20"/>
    </w:rPr>
  </w:style>
  <w:style w:type="character" w:styleId="1652" w:customStyle="1">
    <w:name w:val="WW8Num24z2"/>
    <w:link w:val="939"/>
    <w:uiPriority w:val="0"/>
    <w:qFormat/>
    <w:rPr>
      <w:rFonts w:ascii="StarSymbol" w:hAnsi="StarSymbol" w:cs="StarSymbol"/>
      <w:sz w:val="18"/>
      <w:szCs w:val="18"/>
    </w:rPr>
  </w:style>
  <w:style w:type="character" w:styleId="1653" w:customStyle="1">
    <w:name w:val="EmailStyle88"/>
    <w:link w:val="939"/>
    <w:uiPriority w:val="0"/>
    <w:qFormat/>
    <w:rPr>
      <w:rFonts w:ascii="Arial" w:hAnsi="Arial" w:eastAsia="宋体" w:cs="Arial"/>
      <w:color w:val="000000"/>
      <w:sz w:val="20"/>
    </w:rPr>
  </w:style>
  <w:style w:type="character" w:styleId="1654" w:customStyle="1">
    <w:name w:val="称呼 字符1"/>
    <w:link w:val="939"/>
    <w:uiPriority w:val="0"/>
    <w:qFormat/>
    <w:rPr>
      <w:rFonts w:ascii="Times New Roman" w:hAnsi="Times New Roman" w:eastAsia="宋体" w:cs="Times New Roman"/>
      <w:szCs w:val="24"/>
    </w:rPr>
  </w:style>
  <w:style w:type="character" w:styleId="1655" w:customStyle="1">
    <w:name w:val="FA正文 Char Char"/>
    <w:link w:val="939"/>
    <w:uiPriority w:val="0"/>
    <w:qFormat/>
    <w:rPr>
      <w:rFonts w:hAnsi="宋体" w:cs="宋体"/>
      <w:sz w:val="24"/>
      <w:szCs w:val="21"/>
    </w:rPr>
  </w:style>
  <w:style w:type="character" w:styleId="1656" w:customStyle="1">
    <w:name w:val="副标题 字符1"/>
    <w:link w:val="939"/>
    <w:uiPriority w:val="0"/>
    <w:qFormat/>
    <w:rPr>
      <w:b/>
      <w:bCs/>
      <w:sz w:val="32"/>
      <w:szCs w:val="32"/>
    </w:rPr>
  </w:style>
  <w:style w:type="character" w:styleId="1657" w:customStyle="1">
    <w:name w:val="注释标题 字符"/>
    <w:link w:val="939"/>
    <w:uiPriority w:val="0"/>
    <w:qFormat/>
    <w:rPr>
      <w:rFonts w:ascii="Times New Roman" w:hAnsi="Times New Roman" w:eastAsia="宋体" w:cs="Times New Roman"/>
      <w:szCs w:val="24"/>
    </w:rPr>
  </w:style>
  <w:style w:type="character" w:styleId="1658" w:customStyle="1">
    <w:name w:val="正文文本首行缩进 2 字符1"/>
    <w:link w:val="939"/>
    <w:uiPriority w:val="0"/>
    <w:qFormat/>
    <w:rPr>
      <w:rFonts w:ascii="Times New Roman" w:hAnsi="Times New Roman" w:eastAsia="宋体" w:cs="Times New Roman"/>
      <w:szCs w:val="24"/>
      <w:lang w:val="zh-CN" w:eastAsia="zh-CN"/>
    </w:rPr>
  </w:style>
  <w:style w:type="character" w:styleId="1659" w:customStyle="1">
    <w:name w:val="注释标题 Char3"/>
    <w:link w:val="939"/>
    <w:uiPriority w:val="0"/>
    <w:qFormat/>
    <w:rPr>
      <w:szCs w:val="24"/>
    </w:rPr>
  </w:style>
  <w:style w:type="character" w:styleId="1660" w:customStyle="1">
    <w:name w:val="Char Char312"/>
    <w:link w:val="939"/>
    <w:uiPriority w:val="0"/>
    <w:qFormat/>
    <w:rPr>
      <w:rFonts w:eastAsia="宋体"/>
      <w:sz w:val="21"/>
      <w:szCs w:val="24"/>
      <w:lang w:val="en-US" w:eastAsia="zh-CN" w:bidi="ar-SA"/>
    </w:rPr>
  </w:style>
  <w:style w:type="character" w:styleId="1661" w:customStyle="1">
    <w:name w:val="EmailStyle127"/>
    <w:link w:val="939"/>
    <w:uiPriority w:val="0"/>
    <w:qFormat/>
    <w:rPr>
      <w:rFonts w:ascii="Arial" w:hAnsi="Arial" w:eastAsia="宋体" w:cs="Arial"/>
      <w:color w:val="000000"/>
      <w:sz w:val="20"/>
    </w:rPr>
  </w:style>
  <w:style w:type="character" w:styleId="1662" w:customStyle="1">
    <w:name w:val="!BECC正文 Char"/>
    <w:link w:val="1663"/>
    <w:uiPriority w:val="0"/>
    <w:qFormat/>
    <w:rPr>
      <w:sz w:val="24"/>
      <w:szCs w:val="24"/>
    </w:rPr>
  </w:style>
  <w:style w:type="paragraph" w:styleId="1663" w:customStyle="1">
    <w:name w:val="!BECC正文"/>
    <w:basedOn w:val="939"/>
    <w:link w:val="1662"/>
    <w:uiPriority w:val="0"/>
    <w:qFormat/>
    <w:pPr>
      <w:contextualSpacing/>
      <w:ind w:firstLine="200"/>
      <w:spacing w:line="360" w:lineRule="auto"/>
      <w:tabs>
        <w:tab w:val="left" w:pos="0" w:leader="none"/>
      </w:tabs>
    </w:pPr>
    <w:rPr>
      <w:rFonts w:ascii="等线" w:hAnsi="等线" w:eastAsia="Arial" w:cs="Arial"/>
      <w:sz w:val="24"/>
    </w:rPr>
  </w:style>
  <w:style w:type="character" w:styleId="1664" w:customStyle="1">
    <w:name w:val="EmailStyle128"/>
    <w:link w:val="939"/>
    <w:uiPriority w:val="0"/>
    <w:qFormat/>
    <w:rPr>
      <w:rFonts w:ascii="Arial" w:hAnsi="Arial" w:eastAsia="宋体" w:cs="Arial"/>
      <w:color w:val="000000"/>
      <w:sz w:val="20"/>
    </w:rPr>
  </w:style>
  <w:style w:type="character" w:styleId="1665" w:customStyle="1">
    <w:name w:val="ordinary-span-edit2"/>
    <w:link w:val="939"/>
    <w:uiPriority w:val="0"/>
    <w:qFormat/>
  </w:style>
  <w:style w:type="character" w:styleId="1666" w:customStyle="1">
    <w:name w:val="标题 2 Char1"/>
    <w:link w:val="939"/>
    <w:uiPriority w:val="0"/>
    <w:qFormat/>
    <w:rPr>
      <w:b/>
      <w:bCs/>
      <w:sz w:val="30"/>
      <w:szCs w:val="32"/>
    </w:rPr>
  </w:style>
  <w:style w:type="character" w:styleId="1667" w:customStyle="1">
    <w:name w:val="!RepPar_alt+p Char"/>
    <w:link w:val="1668"/>
    <w:uiPriority w:val="0"/>
    <w:qFormat/>
    <w:rPr>
      <w:sz w:val="24"/>
      <w:szCs w:val="24"/>
      <w:lang w:val="zh-CN"/>
    </w:rPr>
  </w:style>
  <w:style w:type="paragraph" w:styleId="1668" w:customStyle="1">
    <w:name w:val="!RepPar_alt+p"/>
    <w:basedOn w:val="939"/>
    <w:link w:val="1667"/>
    <w:uiPriority w:val="0"/>
    <w:qFormat/>
    <w:pPr>
      <w:ind w:firstLine="200"/>
      <w:spacing w:line="360" w:lineRule="auto"/>
    </w:pPr>
    <w:rPr>
      <w:rFonts w:ascii="等线" w:hAnsi="等线" w:eastAsia="Arial" w:cs="Arial"/>
      <w:sz w:val="24"/>
      <w:lang w:val="zh-CN"/>
    </w:rPr>
  </w:style>
  <w:style w:type="character" w:styleId="1669" w:customStyle="1">
    <w:name w:val="bz-content1"/>
    <w:link w:val="939"/>
    <w:uiPriority w:val="0"/>
    <w:qFormat/>
    <w:rPr>
      <w:sz w:val="20"/>
      <w:szCs w:val="20"/>
      <w:u w:val="none"/>
    </w:rPr>
  </w:style>
  <w:style w:type="character" w:styleId="1670" w:customStyle="1">
    <w:name w:val="highlight1"/>
    <w:link w:val="939"/>
    <w:uiPriority w:val="0"/>
    <w:qFormat/>
    <w:rPr>
      <w:shd w:val="clear" w:color="auto" w:fill="ffff00"/>
    </w:rPr>
  </w:style>
  <w:style w:type="character" w:styleId="1671" w:customStyle="1">
    <w:name w:val="Char Char3"/>
    <w:link w:val="939"/>
    <w:uiPriority w:val="0"/>
    <w:qFormat/>
    <w:rPr>
      <w:rFonts w:eastAsia="宋体"/>
      <w:sz w:val="21"/>
      <w:szCs w:val="24"/>
      <w:lang w:val="en-US" w:eastAsia="zh-CN" w:bidi="ar-SA"/>
    </w:rPr>
  </w:style>
  <w:style w:type="character" w:styleId="1672" w:customStyle="1">
    <w:name w:val="highlight"/>
    <w:link w:val="939"/>
    <w:uiPriority w:val="0"/>
    <w:qFormat/>
  </w:style>
  <w:style w:type="character" w:styleId="1673" w:customStyle="1">
    <w:name w:val="style12"/>
    <w:link w:val="939"/>
    <w:uiPriority w:val="0"/>
    <w:qFormat/>
  </w:style>
  <w:style w:type="character" w:styleId="1674" w:customStyle="1">
    <w:name w:val="样式1 Char"/>
    <w:link w:val="1675"/>
    <w:uiPriority w:val="0"/>
    <w:qFormat/>
    <w:rPr>
      <w:sz w:val="24"/>
      <w:szCs w:val="24"/>
    </w:rPr>
  </w:style>
  <w:style w:type="paragraph" w:styleId="1675" w:customStyle="1">
    <w:name w:val="样式1"/>
    <w:basedOn w:val="939"/>
    <w:link w:val="1674"/>
    <w:uiPriority w:val="0"/>
    <w:qFormat/>
    <w:pPr>
      <w:ind w:firstLine="480"/>
      <w:spacing w:line="300" w:lineRule="auto"/>
    </w:pPr>
    <w:rPr>
      <w:rFonts w:ascii="等线" w:hAnsi="等线" w:eastAsia="Arial" w:cs="Arial"/>
      <w:sz w:val="24"/>
    </w:rPr>
  </w:style>
  <w:style w:type="character" w:styleId="1676" w:customStyle="1">
    <w:name w:val="font201"/>
    <w:link w:val="939"/>
    <w:uiPriority w:val="0"/>
    <w:qFormat/>
    <w:rPr>
      <w:spacing w:val="300"/>
    </w:rPr>
  </w:style>
  <w:style w:type="character" w:styleId="1677" w:customStyle="1">
    <w:name w:val="明显强调1"/>
    <w:link w:val="939"/>
    <w:uiPriority w:val="0"/>
    <w:qFormat/>
    <w:rPr>
      <w:i/>
      <w:iCs/>
      <w:color w:val="5b9bd5"/>
    </w:rPr>
  </w:style>
  <w:style w:type="character" w:styleId="1678" w:customStyle="1">
    <w:name w:val="lawsitemtext1"/>
    <w:link w:val="939"/>
    <w:uiPriority w:val="0"/>
    <w:qFormat/>
    <w:rPr>
      <w:color w:val="696969"/>
      <w:spacing w:val="280"/>
      <w:sz w:val="21"/>
      <w:szCs w:val="21"/>
    </w:rPr>
  </w:style>
  <w:style w:type="character" w:styleId="1679" w:customStyle="1">
    <w:name w:val="文字 Char Char"/>
    <w:link w:val="1680"/>
    <w:uiPriority w:val="0"/>
    <w:qFormat/>
    <w:rPr>
      <w:rFonts w:ascii="楷体_GB2312" w:eastAsia="楷体_GB2312"/>
      <w:sz w:val="28"/>
    </w:rPr>
  </w:style>
  <w:style w:type="paragraph" w:styleId="1680" w:customStyle="1">
    <w:name w:val="文字"/>
    <w:basedOn w:val="939"/>
    <w:link w:val="167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681" w:customStyle="1">
    <w:name w:val="l151"/>
    <w:link w:val="939"/>
    <w:uiPriority w:val="0"/>
    <w:qFormat/>
  </w:style>
  <w:style w:type="character" w:styleId="1682" w:customStyle="1">
    <w:name w:val="Char Char31"/>
    <w:link w:val="939"/>
    <w:uiPriority w:val="0"/>
    <w:qFormat/>
    <w:rPr>
      <w:rFonts w:eastAsia="宋体"/>
      <w:sz w:val="21"/>
      <w:szCs w:val="24"/>
      <w:lang w:val="en-US" w:eastAsia="zh-CN" w:bidi="ar-SA"/>
    </w:rPr>
  </w:style>
  <w:style w:type="character" w:styleId="1683" w:customStyle="1">
    <w:name w:val="EmailStyle891"/>
    <w:link w:val="939"/>
    <w:uiPriority w:val="0"/>
    <w:qFormat/>
    <w:rPr>
      <w:rFonts w:ascii="Arial" w:hAnsi="Arial" w:eastAsia="宋体" w:cs="Arial"/>
      <w:color w:val="000000"/>
      <w:sz w:val="20"/>
    </w:rPr>
  </w:style>
  <w:style w:type="character" w:styleId="1684" w:customStyle="1">
    <w:name w:val="一级条标题 Char"/>
    <w:link w:val="939"/>
    <w:uiPriority w:val="0"/>
    <w:qFormat/>
    <w:rPr>
      <w:rFonts w:ascii="黑体" w:hAnsi="Times New Roman" w:eastAsia="黑体" w:cs="Times New Roman"/>
      <w:szCs w:val="20"/>
    </w:rPr>
  </w:style>
  <w:style w:type="character" w:styleId="1685" w:customStyle="1">
    <w:name w:val="EmailStyle901"/>
    <w:link w:val="939"/>
    <w:uiPriority w:val="0"/>
    <w:qFormat/>
    <w:rPr>
      <w:rFonts w:ascii="Arial" w:hAnsi="Arial" w:eastAsia="宋体" w:cs="Arial"/>
      <w:color w:val="000000"/>
      <w:sz w:val="20"/>
    </w:rPr>
  </w:style>
  <w:style w:type="character" w:styleId="1686" w:customStyle="1">
    <w:name w:val="small1"/>
    <w:link w:val="939"/>
    <w:uiPriority w:val="0"/>
    <w:qFormat/>
    <w:rPr>
      <w:rFonts w:ascii="Verdana" w:hAnsi="Verdana"/>
      <w:sz w:val="18"/>
      <w:szCs w:val="18"/>
    </w:rPr>
  </w:style>
  <w:style w:type="character" w:styleId="1687" w:customStyle="1">
    <w:name w:val="二级条标题 Char"/>
    <w:link w:val="939"/>
    <w:uiPriority w:val="0"/>
    <w:qFormat/>
    <w:rPr>
      <w:rFonts w:ascii="黑体" w:hAnsi="Times New Roman" w:eastAsia="黑体" w:cs="Times New Roman"/>
      <w:szCs w:val="20"/>
    </w:rPr>
  </w:style>
  <w:style w:type="character" w:styleId="1688" w:customStyle="1">
    <w:name w:val="fnt1"/>
    <w:link w:val="939"/>
    <w:uiPriority w:val="0"/>
    <w:qFormat/>
    <w:rPr>
      <w:rFonts w:ascii="Verdana" w:hAnsi="Verdana"/>
      <w:color w:val="666666"/>
      <w:sz w:val="18"/>
      <w:szCs w:val="18"/>
    </w:rPr>
  </w:style>
  <w:style w:type="character" w:styleId="1689" w:customStyle="1">
    <w:name w:val="三级条标题 Char"/>
    <w:link w:val="1690"/>
    <w:uiPriority w:val="0"/>
    <w:qFormat/>
    <w:rPr>
      <w:rFonts w:ascii="黑体" w:eastAsia="黑体"/>
    </w:rPr>
  </w:style>
  <w:style w:type="paragraph" w:styleId="1690" w:customStyle="1">
    <w:name w:val="三级条标题"/>
    <w:basedOn w:val="1366"/>
    <w:next w:val="981"/>
    <w:link w:val="1689"/>
    <w:uiPriority w:val="0"/>
    <w:qFormat/>
    <w:pPr>
      <w:ind w:left="780" w:hanging="360"/>
      <w:tabs>
        <w:tab w:val="left" w:pos="1440" w:leader="none"/>
      </w:tabs>
      <w:outlineLvl w:val="4"/>
    </w:pPr>
  </w:style>
  <w:style w:type="character" w:styleId="1691" w:customStyle="1">
    <w:name w:val="paragraph1 Char"/>
    <w:link w:val="1692"/>
    <w:uiPriority w:val="0"/>
    <w:qFormat/>
    <w:rPr>
      <w:rFonts w:ascii="仿宋_GB2312" w:eastAsia="仿宋_GB2312"/>
      <w:sz w:val="28"/>
      <w:szCs w:val="24"/>
    </w:rPr>
  </w:style>
  <w:style w:type="paragraph" w:styleId="1692" w:customStyle="1">
    <w:name w:val="paragraph1"/>
    <w:basedOn w:val="939"/>
    <w:link w:val="1691"/>
    <w:uiPriority w:val="0"/>
    <w:qFormat/>
    <w:pPr>
      <w:ind w:firstLine="200"/>
      <w:spacing w:line="360" w:lineRule="auto"/>
    </w:pPr>
    <w:rPr>
      <w:rFonts w:ascii="仿宋_GB2312" w:hAnsi="等线" w:eastAsia="仿宋_GB2312" w:cs="Arial"/>
      <w:sz w:val="28"/>
    </w:rPr>
  </w:style>
  <w:style w:type="character" w:styleId="1693" w:customStyle="1">
    <w:name w:val="注： Char"/>
    <w:link w:val="1694"/>
    <w:uiPriority w:val="0"/>
    <w:qFormat/>
    <w:rPr>
      <w:rFonts w:ascii="宋体"/>
      <w:sz w:val="18"/>
    </w:rPr>
  </w:style>
  <w:style w:type="paragraph" w:styleId="1694" w:customStyle="1">
    <w:name w:val="注："/>
    <w:next w:val="981"/>
    <w:link w:val="1693"/>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695" w:customStyle="1">
    <w:name w:val="EmailStyle1271"/>
    <w:link w:val="939"/>
    <w:uiPriority w:val="0"/>
    <w:qFormat/>
    <w:rPr>
      <w:rFonts w:ascii="Arial" w:hAnsi="Arial" w:eastAsia="宋体" w:cs="Arial"/>
      <w:color w:val="000000"/>
      <w:sz w:val="20"/>
    </w:rPr>
  </w:style>
  <w:style w:type="character" w:styleId="1696" w:customStyle="1">
    <w:name w:val="WW-Absatz-Standardschriftart1111"/>
    <w:link w:val="939"/>
    <w:uiPriority w:val="0"/>
    <w:qFormat/>
  </w:style>
  <w:style w:type="character" w:styleId="1697" w:customStyle="1">
    <w:name w:val="EmailStyle1281"/>
    <w:link w:val="939"/>
    <w:uiPriority w:val="0"/>
    <w:qFormat/>
    <w:rPr>
      <w:rFonts w:ascii="Arial" w:hAnsi="Arial" w:eastAsia="宋体" w:cs="Arial"/>
      <w:color w:val="000000"/>
      <w:sz w:val="20"/>
    </w:rPr>
  </w:style>
  <w:style w:type="character" w:styleId="1698" w:customStyle="1">
    <w:name w:val="WW8Num1z7"/>
    <w:link w:val="939"/>
    <w:uiPriority w:val="0"/>
    <w:qFormat/>
    <w:rPr>
      <w:rFonts w:ascii="Wingdings" w:hAnsi="Wingdings"/>
    </w:rPr>
  </w:style>
  <w:style w:type="character" w:styleId="1699" w:customStyle="1">
    <w:name w:val="EmailStyle170"/>
    <w:link w:val="939"/>
    <w:uiPriority w:val="0"/>
    <w:qFormat/>
    <w:rPr>
      <w:rFonts w:ascii="Arial" w:hAnsi="Arial" w:eastAsia="宋体" w:cs="Arial"/>
      <w:color w:val="000000"/>
      <w:sz w:val="20"/>
    </w:rPr>
  </w:style>
  <w:style w:type="character" w:styleId="1700" w:customStyle="1">
    <w:name w:val="WW8Num19z2"/>
    <w:link w:val="939"/>
    <w:uiPriority w:val="0"/>
    <w:qFormat/>
    <w:rPr>
      <w:rFonts w:ascii="StarSymbol" w:hAnsi="StarSymbol" w:cs="StarSymbol"/>
      <w:sz w:val="18"/>
      <w:szCs w:val="18"/>
    </w:rPr>
  </w:style>
  <w:style w:type="character" w:styleId="1701" w:customStyle="1">
    <w:name w:val="EmailStyle171"/>
    <w:link w:val="939"/>
    <w:uiPriority w:val="0"/>
    <w:qFormat/>
    <w:rPr>
      <w:rFonts w:ascii="Arial" w:hAnsi="Arial" w:eastAsia="宋体" w:cs="Arial"/>
      <w:color w:val="000000"/>
      <w:sz w:val="20"/>
    </w:rPr>
  </w:style>
  <w:style w:type="character" w:styleId="1702" w:customStyle="1">
    <w:name w:val="WW8Num7z0"/>
    <w:link w:val="939"/>
    <w:uiPriority w:val="0"/>
    <w:qFormat/>
    <w:rPr>
      <w:rFonts w:ascii="Wingdings" w:hAnsi="Wingdings"/>
    </w:rPr>
  </w:style>
  <w:style w:type="character" w:styleId="1703" w:customStyle="1">
    <w:name w:val="Char Char311"/>
    <w:link w:val="939"/>
    <w:uiPriority w:val="0"/>
    <w:qFormat/>
    <w:rPr>
      <w:rFonts w:eastAsia="宋体"/>
      <w:sz w:val="21"/>
      <w:szCs w:val="24"/>
      <w:lang w:val="en-US" w:eastAsia="zh-CN" w:bidi="ar-SA"/>
    </w:rPr>
  </w:style>
  <w:style w:type="character" w:styleId="1704" w:customStyle="1">
    <w:name w:val="WW8Num25z1"/>
    <w:link w:val="939"/>
    <w:uiPriority w:val="0"/>
    <w:qFormat/>
    <w:rPr>
      <w:rFonts w:ascii="Wingdings 2" w:hAnsi="Wingdings 2" w:cs="StarSymbol"/>
      <w:sz w:val="18"/>
      <w:szCs w:val="18"/>
    </w:rPr>
  </w:style>
  <w:style w:type="character" w:styleId="1705" w:customStyle="1">
    <w:name w:val="EmailStyle200"/>
    <w:link w:val="939"/>
    <w:uiPriority w:val="0"/>
    <w:qFormat/>
    <w:rPr>
      <w:rFonts w:ascii="Arial" w:hAnsi="Arial" w:eastAsia="宋体" w:cs="Arial"/>
      <w:color w:val="000000"/>
      <w:sz w:val="20"/>
    </w:rPr>
  </w:style>
  <w:style w:type="character" w:styleId="1706" w:customStyle="1">
    <w:name w:val="WW8Num11z0"/>
    <w:link w:val="939"/>
    <w:uiPriority w:val="0"/>
    <w:qFormat/>
    <w:rPr>
      <w:rFonts w:ascii="Wingdings" w:hAnsi="Wingdings" w:cs="StarSymbol"/>
      <w:sz w:val="18"/>
      <w:szCs w:val="18"/>
    </w:rPr>
  </w:style>
  <w:style w:type="character" w:styleId="1707" w:customStyle="1">
    <w:name w:val="EmailStyle201"/>
    <w:link w:val="939"/>
    <w:uiPriority w:val="0"/>
    <w:qFormat/>
    <w:rPr>
      <w:rFonts w:ascii="Arial" w:hAnsi="Arial" w:eastAsia="宋体" w:cs="Arial"/>
      <w:color w:val="000000"/>
      <w:sz w:val="20"/>
    </w:rPr>
  </w:style>
  <w:style w:type="character" w:styleId="1708" w:customStyle="1">
    <w:name w:val="个人撰写风格"/>
    <w:link w:val="939"/>
    <w:uiPriority w:val="0"/>
    <w:qFormat/>
    <w:rPr>
      <w:rFonts w:ascii="Arial" w:hAnsi="Arial" w:eastAsia="宋体" w:cs="Arial"/>
      <w:color w:val="000000"/>
      <w:sz w:val="20"/>
    </w:rPr>
  </w:style>
  <w:style w:type="character" w:styleId="1709" w:customStyle="1">
    <w:name w:val="zn2 Char"/>
    <w:link w:val="1710"/>
    <w:uiPriority w:val="0"/>
    <w:qFormat/>
    <w:rPr>
      <w:rFonts w:ascii="华文楷体" w:hAnsi="Cambria" w:eastAsia="仿宋_GB2312"/>
      <w:b/>
      <w:bCs/>
      <w:sz w:val="32"/>
      <w:szCs w:val="32"/>
    </w:rPr>
  </w:style>
  <w:style w:type="paragraph" w:styleId="1710" w:customStyle="1">
    <w:name w:val="zn2"/>
    <w:basedOn w:val="941"/>
    <w:link w:val="170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711" w:customStyle="1">
    <w:name w:val="引用 字符1"/>
    <w:link w:val="939"/>
    <w:uiPriority w:val="99"/>
    <w:qFormat/>
    <w:rPr>
      <w:rFonts w:ascii="Times New Roman" w:hAnsi="Times New Roman" w:eastAsia="宋体" w:cs="Times New Roman"/>
      <w:i/>
      <w:iCs/>
      <w:color w:val="404040"/>
      <w:szCs w:val="24"/>
    </w:rPr>
  </w:style>
  <w:style w:type="character" w:styleId="1712" w:customStyle="1">
    <w:name w:val="zn3 Char"/>
    <w:link w:val="1713"/>
    <w:uiPriority w:val="0"/>
    <w:qFormat/>
    <w:rPr>
      <w:rFonts w:ascii="仿宋_GB2312" w:hAnsi="仿宋_GB2312" w:eastAsia="仿宋_GB2312"/>
      <w:b/>
      <w:bCs/>
      <w:sz w:val="32"/>
      <w:szCs w:val="32"/>
    </w:rPr>
  </w:style>
  <w:style w:type="paragraph" w:styleId="1713" w:customStyle="1">
    <w:name w:val="zn3"/>
    <w:basedOn w:val="942"/>
    <w:next w:val="939"/>
    <w:link w:val="171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714" w:customStyle="1">
    <w:name w:val="明显引用 字符"/>
    <w:link w:val="1715"/>
    <w:uiPriority w:val="0"/>
    <w:qFormat/>
    <w:rPr>
      <w:b/>
      <w:bCs/>
      <w:i/>
      <w:iCs/>
      <w:color w:val="4f81bd"/>
      <w:sz w:val="22"/>
      <w:lang w:eastAsia="en-US" w:bidi="en-US"/>
    </w:rPr>
  </w:style>
  <w:style w:type="paragraph" w:styleId="1715" w:customStyle="1">
    <w:name w:val="明显引用1"/>
    <w:basedOn w:val="939"/>
    <w:next w:val="939"/>
    <w:link w:val="1714"/>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716" w:customStyle="1">
    <w:name w:val="标题 5 Char1"/>
    <w:link w:val="939"/>
    <w:uiPriority w:val="0"/>
    <w:qFormat/>
    <w:rPr>
      <w:b/>
      <w:bCs/>
      <w:sz w:val="28"/>
      <w:szCs w:val="28"/>
    </w:rPr>
  </w:style>
  <w:style w:type="character" w:styleId="1717" w:customStyle="1">
    <w:name w:val="明显引用 字符1"/>
    <w:link w:val="939"/>
    <w:uiPriority w:val="99"/>
    <w:qFormat/>
    <w:rPr>
      <w:rFonts w:ascii="Times New Roman" w:hAnsi="Times New Roman" w:eastAsia="宋体" w:cs="Times New Roman"/>
      <w:i/>
      <w:iCs/>
      <w:color w:val="4f81bd"/>
      <w:szCs w:val="24"/>
    </w:rPr>
  </w:style>
  <w:style w:type="character" w:styleId="1718" w:customStyle="1">
    <w:name w:val="标题 6 Char1"/>
    <w:link w:val="939"/>
    <w:uiPriority w:val="0"/>
    <w:qFormat/>
    <w:rPr>
      <w:rFonts w:ascii="Calibri Light" w:hAnsi="Calibri Light" w:eastAsia="宋体" w:cs="Times New Roman"/>
      <w:b/>
      <w:bCs/>
      <w:sz w:val="24"/>
      <w:szCs w:val="24"/>
    </w:rPr>
  </w:style>
  <w:style w:type="character" w:styleId="1719" w:customStyle="1">
    <w:name w:val="明显引用 Char1"/>
    <w:link w:val="939"/>
    <w:uiPriority w:val="30"/>
    <w:qFormat/>
    <w:rPr>
      <w:i/>
      <w:iCs/>
      <w:color w:val="5b9bd5"/>
      <w:sz w:val="24"/>
    </w:rPr>
  </w:style>
  <w:style w:type="character" w:styleId="1720" w:customStyle="1">
    <w:name w:val="标题 7 Char1"/>
    <w:link w:val="939"/>
    <w:uiPriority w:val="0"/>
    <w:qFormat/>
    <w:rPr>
      <w:b/>
      <w:bCs/>
      <w:sz w:val="24"/>
      <w:szCs w:val="24"/>
    </w:rPr>
  </w:style>
  <w:style w:type="character" w:styleId="1721" w:customStyle="1">
    <w:name w:val="引用 字符"/>
    <w:link w:val="1722"/>
    <w:uiPriority w:val="0"/>
    <w:qFormat/>
    <w:rPr>
      <w:i/>
      <w:iCs/>
      <w:color w:val="000000"/>
      <w:sz w:val="22"/>
      <w:lang w:eastAsia="en-US" w:bidi="en-US"/>
    </w:rPr>
  </w:style>
  <w:style w:type="paragraph" w:styleId="1722" w:customStyle="1">
    <w:name w:val="引用1"/>
    <w:basedOn w:val="939"/>
    <w:next w:val="939"/>
    <w:link w:val="1721"/>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723" w:customStyle="1">
    <w:name w:val="标题 8 Char1"/>
    <w:link w:val="939"/>
    <w:uiPriority w:val="0"/>
    <w:qFormat/>
    <w:rPr>
      <w:rFonts w:ascii="Calibri Light" w:hAnsi="Calibri Light" w:eastAsia="宋体" w:cs="Times New Roman"/>
      <w:sz w:val="24"/>
      <w:szCs w:val="24"/>
    </w:rPr>
  </w:style>
  <w:style w:type="character" w:styleId="1724" w:customStyle="1">
    <w:name w:val="不明显参考1"/>
    <w:link w:val="939"/>
    <w:uiPriority w:val="0"/>
    <w:qFormat/>
    <w:rPr>
      <w:smallCaps/>
      <w:color w:val="c0504d"/>
      <w:u w:val="single"/>
    </w:rPr>
  </w:style>
  <w:style w:type="character" w:styleId="1725" w:customStyle="1">
    <w:name w:val="标题 9 Char1"/>
    <w:link w:val="939"/>
    <w:uiPriority w:val="0"/>
    <w:qFormat/>
    <w:rPr>
      <w:rFonts w:ascii="Calibri Light" w:hAnsi="Calibri Light" w:eastAsia="宋体" w:cs="Times New Roman"/>
      <w:sz w:val="21"/>
      <w:szCs w:val="21"/>
    </w:rPr>
  </w:style>
  <w:style w:type="character" w:styleId="1726" w:customStyle="1">
    <w:name w:val="明显参考1"/>
    <w:link w:val="939"/>
    <w:uiPriority w:val="0"/>
    <w:qFormat/>
    <w:rPr>
      <w:b/>
      <w:bCs/>
      <w:smallCaps/>
      <w:color w:val="c0504d"/>
      <w:spacing w:val="5"/>
      <w:u w:val="single"/>
    </w:rPr>
  </w:style>
  <w:style w:type="character" w:styleId="1727" w:customStyle="1">
    <w:name w:val="脚注文本 Char1"/>
    <w:link w:val="939"/>
    <w:uiPriority w:val="0"/>
    <w:semiHidden/>
    <w:qFormat/>
    <w:rPr>
      <w:sz w:val="18"/>
      <w:szCs w:val="18"/>
    </w:rPr>
  </w:style>
  <w:style w:type="character" w:styleId="1728" w:customStyle="1">
    <w:name w:val="tpc_content1"/>
    <w:link w:val="939"/>
    <w:uiPriority w:val="0"/>
    <w:qFormat/>
    <w:rPr>
      <w:sz w:val="19"/>
      <w:szCs w:val="19"/>
    </w:rPr>
  </w:style>
  <w:style w:type="character" w:styleId="1729" w:customStyle="1">
    <w:name w:val="日期 Char1"/>
    <w:link w:val="939"/>
    <w:uiPriority w:val="0"/>
    <w:qFormat/>
    <w:rPr>
      <w:sz w:val="21"/>
      <w:szCs w:val="24"/>
    </w:rPr>
  </w:style>
  <w:style w:type="character" w:styleId="1730" w:customStyle="1">
    <w:name w:val="书籍标题1"/>
    <w:link w:val="939"/>
    <w:uiPriority w:val="0"/>
    <w:qFormat/>
    <w:rPr>
      <w:b/>
      <w:bCs/>
      <w:smallCaps/>
      <w:spacing w:val="5"/>
    </w:rPr>
  </w:style>
  <w:style w:type="character" w:styleId="1731" w:customStyle="1">
    <w:name w:val="正文文本 2 Char1"/>
    <w:link w:val="939"/>
    <w:uiPriority w:val="99"/>
    <w:qFormat/>
    <w:rPr>
      <w:sz w:val="21"/>
      <w:szCs w:val="24"/>
    </w:rPr>
  </w:style>
  <w:style w:type="character" w:styleId="1732" w:customStyle="1">
    <w:name w:val="short_text1"/>
    <w:link w:val="939"/>
    <w:uiPriority w:val="0"/>
    <w:qFormat/>
    <w:rPr>
      <w:sz w:val="26"/>
      <w:szCs w:val="26"/>
    </w:rPr>
  </w:style>
  <w:style w:type="character" w:styleId="1733" w:customStyle="1">
    <w:name w:val="正文文本 3 Char1"/>
    <w:link w:val="939"/>
    <w:uiPriority w:val="0"/>
    <w:qFormat/>
    <w:rPr>
      <w:sz w:val="16"/>
      <w:szCs w:val="16"/>
    </w:rPr>
  </w:style>
  <w:style w:type="character" w:styleId="1734" w:customStyle="1">
    <w:name w:val="ABC标题下的小点 Char"/>
    <w:link w:val="1735"/>
    <w:uiPriority w:val="0"/>
    <w:qFormat/>
    <w:rPr>
      <w:rFonts w:ascii="宋体" w:hAnsi="宋体"/>
    </w:rPr>
  </w:style>
  <w:style w:type="paragraph" w:styleId="1735" w:customStyle="1">
    <w:name w:val="ABC标题下的小点"/>
    <w:basedOn w:val="939"/>
    <w:link w:val="1734"/>
    <w:uiPriority w:val="0"/>
    <w:qFormat/>
    <w:pPr>
      <w:ind w:left="1190" w:hanging="567"/>
      <w:spacing w:line="360" w:lineRule="auto"/>
      <w:tabs>
        <w:tab w:val="left" w:pos="1260" w:leader="none"/>
      </w:tabs>
    </w:pPr>
    <w:rPr>
      <w:rFonts w:ascii="宋体" w:hAnsi="宋体" w:eastAsia="Arial" w:cs="Arial"/>
      <w:szCs w:val="22"/>
    </w:rPr>
  </w:style>
  <w:style w:type="character" w:styleId="1736" w:customStyle="1">
    <w:name w:val="标题 Char1"/>
    <w:link w:val="939"/>
    <w:uiPriority w:val="0"/>
    <w:qFormat/>
    <w:rPr>
      <w:rFonts w:ascii="Calibri Light" w:hAnsi="Calibri Light" w:cs="Times New Roman"/>
      <w:b/>
      <w:bCs/>
      <w:sz w:val="32"/>
      <w:szCs w:val="32"/>
    </w:rPr>
  </w:style>
  <w:style w:type="character" w:styleId="1737" w:customStyle="1">
    <w:name w:val="style21"/>
    <w:link w:val="939"/>
    <w:uiPriority w:val="0"/>
    <w:qFormat/>
    <w:rPr>
      <w:color w:val="000080"/>
    </w:rPr>
  </w:style>
  <w:style w:type="character" w:styleId="1738" w:customStyle="1">
    <w:name w:val="注释标题 Char1"/>
    <w:link w:val="939"/>
    <w:uiPriority w:val="0"/>
    <w:qFormat/>
    <w:rPr>
      <w:sz w:val="21"/>
      <w:szCs w:val="24"/>
    </w:rPr>
  </w:style>
  <w:style w:type="character" w:styleId="1739" w:customStyle="1">
    <w:name w:val="ns1"/>
    <w:link w:val="939"/>
    <w:uiPriority w:val="0"/>
    <w:qFormat/>
    <w:rPr>
      <w:color w:val="ff0000"/>
    </w:rPr>
  </w:style>
  <w:style w:type="character" w:styleId="1740" w:customStyle="1">
    <w:name w:val="zn1 Char"/>
    <w:link w:val="1741"/>
    <w:uiPriority w:val="0"/>
    <w:qFormat/>
    <w:rPr>
      <w:rFonts w:ascii="黑体" w:hAnsi="仿宋_GB2312" w:eastAsia="黑体"/>
      <w:bCs/>
      <w:sz w:val="36"/>
      <w:szCs w:val="32"/>
      <w:lang w:val="zh-CN"/>
    </w:rPr>
  </w:style>
  <w:style w:type="paragraph" w:styleId="1741" w:customStyle="1">
    <w:name w:val="zn1"/>
    <w:basedOn w:val="940"/>
    <w:link w:val="1740"/>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742" w:customStyle="1">
    <w:name w:val="hilite2"/>
    <w:link w:val="939"/>
    <w:uiPriority w:val="0"/>
    <w:qFormat/>
  </w:style>
  <w:style w:type="character" w:styleId="1743" w:customStyle="1">
    <w:name w:val="WC三级 Char"/>
    <w:link w:val="1744"/>
    <w:uiPriority w:val="0"/>
    <w:qFormat/>
    <w:rPr>
      <w:b/>
      <w:sz w:val="32"/>
      <w:lang w:val="zh-CN"/>
    </w:rPr>
  </w:style>
  <w:style w:type="paragraph" w:styleId="1744" w:customStyle="1">
    <w:name w:val="WC三级"/>
    <w:basedOn w:val="942"/>
    <w:link w:val="1743"/>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745" w:customStyle="1">
    <w:name w:val="个人答复风格"/>
    <w:link w:val="939"/>
    <w:uiPriority w:val="0"/>
    <w:qFormat/>
    <w:rPr>
      <w:rFonts w:ascii="Arial" w:hAnsi="Arial" w:eastAsia="宋体" w:cs="Arial"/>
      <w:color w:val="000000"/>
      <w:sz w:val="20"/>
    </w:rPr>
  </w:style>
  <w:style w:type="character" w:styleId="1746" w:customStyle="1">
    <w:name w:val="WC二级 Char"/>
    <w:link w:val="1747"/>
    <w:uiPriority w:val="0"/>
    <w:qFormat/>
    <w:rPr>
      <w:rFonts w:ascii="Arial" w:hAnsi="Arial" w:eastAsia="黑体"/>
      <w:b/>
      <w:sz w:val="32"/>
      <w:lang w:val="zh-CN"/>
    </w:rPr>
  </w:style>
  <w:style w:type="paragraph" w:styleId="1747" w:customStyle="1">
    <w:name w:val="WC二级"/>
    <w:basedOn w:val="941"/>
    <w:link w:val="174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748" w:customStyle="1">
    <w:name w:val="b1"/>
    <w:link w:val="939"/>
    <w:uiPriority w:val="0"/>
    <w:qFormat/>
    <w:rPr>
      <w:rFonts w:ascii="Courier New" w:hAnsi="Courier New" w:cs="Courier New"/>
      <w:b/>
      <w:bCs/>
      <w:color w:val="ff0000"/>
      <w:u w:val="none"/>
    </w:rPr>
  </w:style>
  <w:style w:type="character" w:styleId="1749" w:customStyle="1">
    <w:name w:val="样式sjw Char"/>
    <w:link w:val="1750"/>
    <w:uiPriority w:val="0"/>
    <w:qFormat/>
    <w:rPr>
      <w:rFonts w:ascii="宋体" w:hAnsi="宋体"/>
      <w:caps/>
      <w:color w:val="000000"/>
      <w:sz w:val="18"/>
      <w:szCs w:val="18"/>
      <w:shd w:val="pct10" w:color="auto" w:fill="auto"/>
      <w:lang w:val="zh-CN"/>
    </w:rPr>
  </w:style>
  <w:style w:type="paragraph" w:styleId="1750" w:customStyle="1">
    <w:name w:val="样式sjw"/>
    <w:basedOn w:val="939"/>
    <w:link w:val="1749"/>
    <w:uiPriority w:val="0"/>
    <w:qFormat/>
    <w:pPr>
      <w:jc w:val="left"/>
      <w:shd w:val="pct10" w:color="auto" w:fill="auto"/>
      <w:widowControl/>
    </w:pPr>
    <w:rPr>
      <w:rFonts w:ascii="宋体" w:hAnsi="宋体" w:eastAsia="Arial" w:cs="Arial"/>
      <w:caps/>
      <w:color w:val="000000"/>
      <w:sz w:val="18"/>
      <w:szCs w:val="18"/>
      <w:lang w:val="zh-CN"/>
    </w:rPr>
  </w:style>
  <w:style w:type="character" w:styleId="1751" w:customStyle="1">
    <w:name w:val="myp1111"/>
    <w:link w:val="939"/>
    <w:uiPriority w:val="0"/>
    <w:qFormat/>
    <w:rPr>
      <w:rFonts w:ascii="ˎ̥" w:hAnsi="ˎ̥"/>
      <w:color w:val="000000"/>
      <w:sz w:val="20"/>
      <w:szCs w:val="20"/>
      <w:u w:val="none"/>
    </w:rPr>
  </w:style>
  <w:style w:type="character" w:styleId="1752" w:customStyle="1">
    <w:name w:val="faqa1"/>
    <w:link w:val="939"/>
    <w:uiPriority w:val="0"/>
    <w:qFormat/>
    <w:rPr>
      <w:rFonts w:hint="eastAsia" w:ascii="微软雅黑" w:hAnsi="微软雅黑" w:eastAsia="微软雅黑"/>
      <w:b/>
      <w:bCs/>
      <w:sz w:val="27"/>
      <w:szCs w:val="27"/>
    </w:rPr>
  </w:style>
  <w:style w:type="character" w:styleId="1753" w:customStyle="1">
    <w:name w:val="表头文字(同正文大小) Char"/>
    <w:link w:val="1754"/>
    <w:uiPriority w:val="0"/>
    <w:qFormat/>
    <w:rPr>
      <w:rFonts w:eastAsia="黑体"/>
      <w:lang w:eastAsia="en-US"/>
    </w:rPr>
  </w:style>
  <w:style w:type="paragraph" w:styleId="1754" w:customStyle="1">
    <w:name w:val="表头文字(同正文大小)"/>
    <w:basedOn w:val="939"/>
    <w:link w:val="1753"/>
    <w:uiPriority w:val="0"/>
    <w:qFormat/>
    <w:pPr>
      <w:jc w:val="center"/>
      <w:spacing w:line="264" w:lineRule="auto"/>
    </w:pPr>
    <w:rPr>
      <w:rFonts w:ascii="等线" w:hAnsi="等线" w:eastAsia="黑体" w:cs="Arial"/>
      <w:szCs w:val="22"/>
      <w:lang w:eastAsia="en-US"/>
    </w:rPr>
  </w:style>
  <w:style w:type="character" w:styleId="1755" w:customStyle="1">
    <w:name w:val="faqq1"/>
    <w:link w:val="939"/>
    <w:uiPriority w:val="0"/>
    <w:qFormat/>
    <w:rPr>
      <w:rFonts w:hint="eastAsia" w:ascii="微软雅黑" w:hAnsi="微软雅黑" w:eastAsia="微软雅黑"/>
      <w:sz w:val="24"/>
      <w:szCs w:val="24"/>
    </w:rPr>
  </w:style>
  <w:style w:type="character" w:styleId="1756" w:customStyle="1">
    <w:name w:val="表格 Char"/>
    <w:link w:val="939"/>
    <w:uiPriority w:val="0"/>
    <w:qFormat/>
    <w:rPr>
      <w:rFonts w:ascii="Times New Roman" w:hAnsi="Times New Roman" w:eastAsia="宋体" w:cs="Times New Roman"/>
      <w:sz w:val="24"/>
      <w:szCs w:val="24"/>
    </w:rPr>
  </w:style>
  <w:style w:type="character" w:styleId="1757" w:customStyle="1">
    <w:name w:val="题注 Char1"/>
    <w:link w:val="939"/>
    <w:uiPriority w:val="0"/>
    <w:qFormat/>
    <w:rPr>
      <w:rFonts w:ascii="Arial" w:hAnsi="Arial" w:eastAsia="黑体" w:cs="Arial"/>
      <w:sz w:val="20"/>
      <w:szCs w:val="20"/>
    </w:rPr>
  </w:style>
  <w:style w:type="character" w:styleId="1758" w:customStyle="1">
    <w:name w:val="未处理的提及1"/>
    <w:link w:val="939"/>
    <w:uiPriority w:val="99"/>
    <w:unhideWhenUsed/>
    <w:qFormat/>
    <w:rPr>
      <w:color w:val="605e5c"/>
      <w:shd w:val="clear" w:color="auto" w:fill="e1dfdd"/>
    </w:rPr>
  </w:style>
  <w:style w:type="character" w:styleId="1759" w:customStyle="1">
    <w:name w:val="Char Char32"/>
    <w:link w:val="939"/>
    <w:uiPriority w:val="0"/>
    <w:qFormat/>
    <w:rPr>
      <w:rFonts w:eastAsia="宋体"/>
      <w:sz w:val="21"/>
      <w:szCs w:val="24"/>
      <w:lang w:val="en-US" w:eastAsia="zh-CN" w:bidi="ar-SA"/>
    </w:rPr>
  </w:style>
  <w:style w:type="character" w:styleId="1760" w:customStyle="1">
    <w:name w:val="WW8Num22z1"/>
    <w:link w:val="939"/>
    <w:uiPriority w:val="0"/>
    <w:qFormat/>
    <w:rPr>
      <w:rFonts w:ascii="Wingdings 2" w:hAnsi="Wingdings 2" w:cs="StarSymbol"/>
      <w:sz w:val="18"/>
      <w:szCs w:val="18"/>
    </w:rPr>
  </w:style>
  <w:style w:type="character" w:styleId="1761" w:customStyle="1">
    <w:name w:val="正文文本缩进 字符1"/>
    <w:link w:val="939"/>
    <w:uiPriority w:val="0"/>
    <w:semiHidden/>
    <w:qFormat/>
    <w:rPr>
      <w:rFonts w:ascii="方正仿宋_GBK" w:hAnsi="Times New Roman" w:eastAsia="方正仿宋_GBK" w:cs="Times New Roman"/>
      <w:sz w:val="32"/>
      <w:szCs w:val="20"/>
    </w:rPr>
  </w:style>
  <w:style w:type="character" w:styleId="1762" w:customStyle="1">
    <w:name w:val="WW8Num38z2"/>
    <w:link w:val="939"/>
    <w:uiPriority w:val="0"/>
    <w:qFormat/>
    <w:rPr>
      <w:rFonts w:ascii="StarSymbol" w:hAnsi="StarSymbol" w:cs="StarSymbol"/>
      <w:sz w:val="18"/>
      <w:szCs w:val="18"/>
    </w:rPr>
  </w:style>
  <w:style w:type="character" w:styleId="1763" w:customStyle="1">
    <w:name w:val="样式 加粗"/>
    <w:link w:val="939"/>
    <w:uiPriority w:val="0"/>
    <w:qFormat/>
    <w:rPr>
      <w:rFonts w:hint="eastAsia" w:ascii="宋体" w:hAnsi="宋体" w:eastAsia="宋体"/>
      <w:b/>
      <w:bCs/>
      <w:lang w:val="en-US" w:eastAsia="zh-CN" w:bidi="ar-SA"/>
    </w:rPr>
  </w:style>
  <w:style w:type="character" w:styleId="1764" w:customStyle="1">
    <w:name w:val="WW8Num18z2"/>
    <w:link w:val="939"/>
    <w:uiPriority w:val="0"/>
    <w:qFormat/>
    <w:rPr>
      <w:rFonts w:ascii="StarSymbol" w:hAnsi="StarSymbol" w:cs="StarSymbol"/>
      <w:sz w:val="18"/>
      <w:szCs w:val="18"/>
    </w:rPr>
  </w:style>
  <w:style w:type="character" w:styleId="1765" w:customStyle="1">
    <w:name w:val="myp112"/>
    <w:link w:val="939"/>
    <w:uiPriority w:val="0"/>
    <w:qFormat/>
    <w:rPr>
      <w:color w:val="000000"/>
      <w:sz w:val="22"/>
      <w:szCs w:val="22"/>
      <w:u w:val="none"/>
    </w:rPr>
  </w:style>
  <w:style w:type="character" w:styleId="1766" w:customStyle="1">
    <w:name w:val="fontstyle21"/>
    <w:link w:val="939"/>
    <w:uiPriority w:val="0"/>
    <w:qFormat/>
    <w:rPr>
      <w:rFonts w:ascii="Arial" w:hAnsi="Arial" w:cs="Arial"/>
      <w:color w:val="000000"/>
      <w:sz w:val="24"/>
      <w:szCs w:val="24"/>
    </w:rPr>
  </w:style>
  <w:style w:type="character" w:styleId="1767" w:customStyle="1">
    <w:name w:val="WW8Num2z1"/>
    <w:link w:val="939"/>
    <w:uiPriority w:val="0"/>
    <w:qFormat/>
    <w:rPr>
      <w:rFonts w:ascii="Wingdings 2" w:hAnsi="Wingdings 2" w:cs="StarSymbol"/>
      <w:sz w:val="18"/>
      <w:szCs w:val="18"/>
    </w:rPr>
  </w:style>
  <w:style w:type="character" w:styleId="1768" w:customStyle="1">
    <w:name w:val="日期 字符1"/>
    <w:link w:val="939"/>
    <w:uiPriority w:val="0"/>
    <w:semiHidden/>
    <w:qFormat/>
    <w:rPr>
      <w:rFonts w:ascii="Times New Roman" w:hAnsi="Times New Roman" w:eastAsia="方正仿宋_GBK" w:cs="Times New Roman"/>
      <w:szCs w:val="20"/>
    </w:rPr>
  </w:style>
  <w:style w:type="character" w:styleId="1769" w:customStyle="1">
    <w:name w:val="正文首行缩进 2 Char1"/>
    <w:link w:val="939"/>
    <w:uiPriority w:val="0"/>
    <w:qFormat/>
    <w:rPr>
      <w:rFonts w:hint="eastAsia" w:ascii="方正仿宋_GBK" w:eastAsia="方正仿宋_GBK"/>
      <w:sz w:val="32"/>
      <w:szCs w:val="28"/>
    </w:rPr>
  </w:style>
  <w:style w:type="character" w:styleId="1770" w:customStyle="1">
    <w:name w:val="WW8Num35z0"/>
    <w:link w:val="939"/>
    <w:uiPriority w:val="0"/>
    <w:qFormat/>
    <w:rPr>
      <w:rFonts w:ascii="Wingdings" w:hAnsi="Wingdings" w:cs="StarSymbol"/>
      <w:sz w:val="18"/>
      <w:szCs w:val="18"/>
    </w:rPr>
  </w:style>
  <w:style w:type="character" w:styleId="1771" w:customStyle="1">
    <w:name w:val="WW8Num12z2"/>
    <w:link w:val="939"/>
    <w:uiPriority w:val="0"/>
    <w:qFormat/>
    <w:rPr>
      <w:rFonts w:ascii="StarSymbol" w:hAnsi="StarSymbol" w:cs="StarSymbol"/>
      <w:sz w:val="18"/>
      <w:szCs w:val="18"/>
    </w:rPr>
  </w:style>
  <w:style w:type="character" w:styleId="1772" w:customStyle="1">
    <w:name w:val="WW8Num16z0"/>
    <w:link w:val="939"/>
    <w:uiPriority w:val="0"/>
    <w:qFormat/>
    <w:rPr>
      <w:rFonts w:ascii="Wingdings" w:hAnsi="Wingdings" w:cs="StarSymbol"/>
      <w:sz w:val="18"/>
      <w:szCs w:val="18"/>
    </w:rPr>
  </w:style>
  <w:style w:type="character" w:styleId="1773" w:customStyle="1">
    <w:name w:val="Bid_正文 Char"/>
    <w:link w:val="939"/>
    <w:uiPriority w:val="0"/>
    <w:qFormat/>
    <w:rPr>
      <w:sz w:val="24"/>
    </w:rPr>
  </w:style>
  <w:style w:type="character" w:styleId="1774" w:customStyle="1">
    <w:name w:val="WW8Num13z0"/>
    <w:link w:val="939"/>
    <w:uiPriority w:val="0"/>
    <w:qFormat/>
    <w:rPr>
      <w:rFonts w:ascii="Wingdings" w:hAnsi="Wingdings" w:cs="StarSymbol"/>
      <w:sz w:val="18"/>
      <w:szCs w:val="18"/>
    </w:rPr>
  </w:style>
  <w:style w:type="character" w:styleId="1775" w:customStyle="1">
    <w:name w:val="WW8Num37z0"/>
    <w:link w:val="939"/>
    <w:uiPriority w:val="0"/>
    <w:qFormat/>
    <w:rPr>
      <w:rFonts w:ascii="Wingdings" w:hAnsi="Wingdings" w:cs="StarSymbol"/>
      <w:sz w:val="18"/>
      <w:szCs w:val="18"/>
    </w:rPr>
  </w:style>
  <w:style w:type="character" w:styleId="1776" w:customStyle="1">
    <w:name w:val="WW8Num37z1"/>
    <w:link w:val="939"/>
    <w:uiPriority w:val="0"/>
    <w:qFormat/>
    <w:rPr>
      <w:rFonts w:ascii="Wingdings 2" w:hAnsi="Wingdings 2" w:cs="StarSymbol"/>
      <w:sz w:val="18"/>
      <w:szCs w:val="18"/>
    </w:rPr>
  </w:style>
  <w:style w:type="character" w:styleId="1777" w:customStyle="1">
    <w:name w:val="WW8Num34z0"/>
    <w:link w:val="939"/>
    <w:uiPriority w:val="0"/>
    <w:qFormat/>
    <w:rPr>
      <w:rFonts w:ascii="Wingdings" w:hAnsi="Wingdings" w:cs="StarSymbol"/>
      <w:sz w:val="18"/>
      <w:szCs w:val="18"/>
    </w:rPr>
  </w:style>
  <w:style w:type="character" w:styleId="1778" w:customStyle="1">
    <w:name w:val="WW8Num17z0"/>
    <w:link w:val="939"/>
    <w:uiPriority w:val="0"/>
    <w:qFormat/>
    <w:rPr>
      <w:rFonts w:ascii="Wingdings" w:hAnsi="Wingdings"/>
    </w:rPr>
  </w:style>
  <w:style w:type="character" w:styleId="1779" w:customStyle="1">
    <w:name w:val="WW8Num15z0"/>
    <w:link w:val="939"/>
    <w:uiPriority w:val="0"/>
    <w:qFormat/>
    <w:rPr>
      <w:rFonts w:ascii="Wingdings" w:hAnsi="Wingdings" w:cs="StarSymbol"/>
      <w:sz w:val="18"/>
      <w:szCs w:val="18"/>
    </w:rPr>
  </w:style>
  <w:style w:type="character" w:styleId="1780" w:customStyle="1">
    <w:name w:val="WW8Num28z1"/>
    <w:link w:val="939"/>
    <w:uiPriority w:val="0"/>
    <w:qFormat/>
    <w:rPr>
      <w:rFonts w:ascii="Wingdings 2" w:hAnsi="Wingdings 2" w:cs="StarSymbol"/>
      <w:sz w:val="18"/>
      <w:szCs w:val="18"/>
    </w:rPr>
  </w:style>
  <w:style w:type="character" w:styleId="1781" w:customStyle="1">
    <w:name w:val="WW8Num4z0"/>
    <w:link w:val="939"/>
    <w:uiPriority w:val="0"/>
    <w:qFormat/>
    <w:rPr>
      <w:rFonts w:ascii="Wingdings" w:hAnsi="Wingdings" w:cs="StarSymbol"/>
      <w:sz w:val="18"/>
      <w:szCs w:val="18"/>
    </w:rPr>
  </w:style>
  <w:style w:type="character" w:styleId="1782" w:customStyle="1">
    <w:name w:val="style101"/>
    <w:link w:val="939"/>
    <w:uiPriority w:val="0"/>
    <w:qFormat/>
    <w:rPr>
      <w:rFonts w:hint="eastAsia" w:ascii="宋体" w:hAnsi="宋体" w:eastAsia="宋体"/>
      <w:b/>
      <w:bCs/>
      <w:color w:val="ffffff"/>
      <w:sz w:val="21"/>
      <w:szCs w:val="21"/>
      <w:lang w:val="en-US" w:eastAsia="zh-CN" w:bidi="ar-SA"/>
    </w:rPr>
  </w:style>
  <w:style w:type="character" w:styleId="1783" w:customStyle="1">
    <w:name w:val="WW8Num5z0"/>
    <w:link w:val="939"/>
    <w:uiPriority w:val="0"/>
    <w:qFormat/>
    <w:rPr>
      <w:rFonts w:ascii="Wingdings" w:hAnsi="Wingdings" w:cs="StarSymbol"/>
      <w:sz w:val="18"/>
      <w:szCs w:val="18"/>
    </w:rPr>
  </w:style>
  <w:style w:type="character" w:styleId="1784" w:customStyle="1">
    <w:name w:val="无首行缩进正文 Char"/>
    <w:link w:val="939"/>
    <w:uiPriority w:val="0"/>
    <w:qFormat/>
  </w:style>
  <w:style w:type="character" w:styleId="1785" w:customStyle="1">
    <w:name w:val="批注框文本 Char2"/>
    <w:link w:val="939"/>
    <w:uiPriority w:val="0"/>
    <w:qFormat/>
    <w:rPr>
      <w:rFonts w:ascii="Times New Roman" w:hAnsi="Times New Roman" w:eastAsia="方正仿宋_GBK" w:cs="Times New Roman"/>
      <w:sz w:val="18"/>
      <w:szCs w:val="18"/>
    </w:rPr>
  </w:style>
  <w:style w:type="character" w:styleId="1786" w:customStyle="1">
    <w:name w:val="WW8Num29z2"/>
    <w:link w:val="939"/>
    <w:uiPriority w:val="0"/>
    <w:qFormat/>
    <w:rPr>
      <w:rFonts w:ascii="StarSymbol" w:hAnsi="StarSymbol" w:cs="StarSymbol"/>
      <w:sz w:val="18"/>
      <w:szCs w:val="18"/>
    </w:rPr>
  </w:style>
  <w:style w:type="character" w:styleId="1787" w:customStyle="1">
    <w:name w:val="WW8Num23z2"/>
    <w:link w:val="939"/>
    <w:uiPriority w:val="0"/>
    <w:qFormat/>
    <w:rPr>
      <w:rFonts w:ascii="StarSymbol" w:hAnsi="StarSymbol" w:cs="StarSymbol"/>
      <w:sz w:val="18"/>
      <w:szCs w:val="18"/>
    </w:rPr>
  </w:style>
  <w:style w:type="character" w:styleId="1788" w:customStyle="1">
    <w:name w:val="WW8Num19z0"/>
    <w:link w:val="939"/>
    <w:uiPriority w:val="0"/>
    <w:qFormat/>
    <w:rPr>
      <w:rFonts w:ascii="Wingdings" w:hAnsi="Wingdings" w:cs="StarSymbol"/>
      <w:sz w:val="18"/>
      <w:szCs w:val="18"/>
    </w:rPr>
  </w:style>
  <w:style w:type="character" w:styleId="1789" w:customStyle="1">
    <w:name w:val="WW8Num22z2"/>
    <w:link w:val="939"/>
    <w:uiPriority w:val="0"/>
    <w:qFormat/>
    <w:rPr>
      <w:rFonts w:ascii="StarSymbol" w:hAnsi="StarSymbol" w:cs="StarSymbol"/>
      <w:sz w:val="18"/>
      <w:szCs w:val="18"/>
    </w:rPr>
  </w:style>
  <w:style w:type="character" w:styleId="1790" w:customStyle="1">
    <w:name w:val="WW8Num24z1"/>
    <w:link w:val="939"/>
    <w:uiPriority w:val="0"/>
    <w:qFormat/>
    <w:rPr>
      <w:rFonts w:ascii="Wingdings 2" w:hAnsi="Wingdings 2" w:cs="StarSymbol"/>
      <w:sz w:val="18"/>
      <w:szCs w:val="18"/>
    </w:rPr>
  </w:style>
  <w:style w:type="character" w:styleId="1791" w:customStyle="1">
    <w:name w:val="标题 7 字符1"/>
    <w:link w:val="939"/>
    <w:uiPriority w:val="9"/>
    <w:qFormat/>
    <w:rPr>
      <w:rFonts w:ascii="Times New Roman" w:hAnsi="Times New Roman" w:eastAsia="方正仿宋_GBK" w:cs="Times New Roman"/>
      <w:b/>
      <w:bCs/>
      <w:sz w:val="24"/>
      <w:szCs w:val="24"/>
    </w:rPr>
  </w:style>
  <w:style w:type="character" w:styleId="1792" w:customStyle="1">
    <w:name w:val="标题 6 字符1"/>
    <w:link w:val="939"/>
    <w:uiPriority w:val="9"/>
    <w:qFormat/>
    <w:rPr>
      <w:rFonts w:ascii="仿宋" w:hAnsi="仿宋" w:eastAsia="仿宋"/>
      <w:bCs/>
      <w:sz w:val="32"/>
      <w:szCs w:val="32"/>
    </w:rPr>
  </w:style>
  <w:style w:type="character" w:styleId="1793" w:customStyle="1">
    <w:name w:val="WW8Num39z1"/>
    <w:link w:val="939"/>
    <w:uiPriority w:val="0"/>
    <w:qFormat/>
    <w:rPr>
      <w:rFonts w:ascii="Wingdings 2" w:hAnsi="Wingdings 2" w:cs="StarSymbol"/>
      <w:sz w:val="18"/>
      <w:szCs w:val="18"/>
    </w:rPr>
  </w:style>
  <w:style w:type="character" w:styleId="1794" w:customStyle="1">
    <w:name w:val="apple-style-span"/>
    <w:link w:val="939"/>
    <w:uiPriority w:val="0"/>
    <w:qFormat/>
  </w:style>
  <w:style w:type="character" w:styleId="1795" w:customStyle="1">
    <w:name w:val="注×： Char"/>
    <w:link w:val="1796"/>
    <w:uiPriority w:val="0"/>
    <w:qFormat/>
    <w:rPr>
      <w:rFonts w:ascii="宋体"/>
      <w:sz w:val="18"/>
    </w:rPr>
  </w:style>
  <w:style w:type="paragraph" w:styleId="1796" w:customStyle="1">
    <w:name w:val="注×："/>
    <w:link w:val="1795"/>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797" w:customStyle="1">
    <w:name w:val="附录公式 Char"/>
    <w:link w:val="1798"/>
    <w:uiPriority w:val="0"/>
    <w:qFormat/>
    <w:rPr>
      <w:rFonts w:ascii="宋体"/>
    </w:rPr>
  </w:style>
  <w:style w:type="paragraph" w:styleId="1798" w:customStyle="1">
    <w:name w:val="附录公式"/>
    <w:basedOn w:val="981"/>
    <w:next w:val="981"/>
    <w:link w:val="1797"/>
    <w:uiPriority w:val="0"/>
    <w:qFormat/>
    <w:pPr>
      <w:ind w:firstLine="420"/>
      <w:tabs>
        <w:tab w:val="center" w:pos="4201" w:leader="none"/>
        <w:tab w:val="right" w:pos="9298" w:leader="dot"/>
      </w:tabs>
    </w:pPr>
    <w:rPr>
      <w:rFonts w:hAnsi="等线" w:eastAsia="Arial" w:cs="Arial"/>
      <w:szCs w:val="22"/>
    </w:rPr>
  </w:style>
  <w:style w:type="character" w:styleId="1799" w:customStyle="1">
    <w:name w:val="附录图标题 Char"/>
    <w:link w:val="1800"/>
    <w:uiPriority w:val="0"/>
    <w:qFormat/>
    <w:rPr>
      <w:rFonts w:ascii="黑体" w:eastAsia="黑体"/>
    </w:rPr>
  </w:style>
  <w:style w:type="paragraph" w:styleId="1800" w:customStyle="1">
    <w:name w:val="附录图标题"/>
    <w:next w:val="981"/>
    <w:link w:val="1799"/>
    <w:uiPriority w:val="0"/>
    <w:qFormat/>
    <w:pPr>
      <w:jc w:val="center"/>
    </w:pPr>
    <w:rPr>
      <w:rFonts w:hint="default" w:ascii="黑体" w:hAnsi="等线" w:eastAsia="黑体" w:cs="Arial"/>
      <w:sz w:val="21"/>
      <w:szCs w:val="22"/>
      <w:lang w:val="en-US" w:eastAsia="zh-CN" w:bidi="ar-SA"/>
    </w:rPr>
  </w:style>
  <w:style w:type="character" w:styleId="1801" w:customStyle="1">
    <w:name w:val="附录章标题 Char"/>
    <w:link w:val="1802"/>
    <w:uiPriority w:val="0"/>
    <w:qFormat/>
    <w:rPr>
      <w:rFonts w:ascii="黑体" w:eastAsia="黑体"/>
    </w:rPr>
  </w:style>
  <w:style w:type="paragraph" w:styleId="1802" w:customStyle="1">
    <w:name w:val="附录章标题"/>
    <w:next w:val="981"/>
    <w:link w:val="180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803" w:customStyle="1">
    <w:name w:val="附录一级条标题 Char"/>
    <w:link w:val="1804"/>
    <w:uiPriority w:val="0"/>
    <w:qFormat/>
    <w:rPr>
      <w:rFonts w:ascii="黑体" w:eastAsia="黑体"/>
    </w:rPr>
  </w:style>
  <w:style w:type="paragraph" w:styleId="1804" w:customStyle="1">
    <w:name w:val="附录一级条标题"/>
    <w:basedOn w:val="1802"/>
    <w:next w:val="981"/>
    <w:link w:val="1803"/>
    <w:uiPriority w:val="0"/>
    <w:qFormat/>
    <w:pPr>
      <w:ind w:left="0" w:firstLine="0"/>
      <w:outlineLvl w:val="2"/>
    </w:pPr>
  </w:style>
  <w:style w:type="character" w:styleId="1805" w:customStyle="1">
    <w:name w:val="首示例 Char"/>
    <w:link w:val="1806"/>
    <w:uiPriority w:val="0"/>
    <w:qFormat/>
    <w:rPr>
      <w:rFonts w:ascii="宋体" w:hAnsi="宋体"/>
      <w:sz w:val="18"/>
      <w:szCs w:val="18"/>
    </w:rPr>
  </w:style>
  <w:style w:type="paragraph" w:styleId="1806" w:customStyle="1">
    <w:name w:val="首示例"/>
    <w:next w:val="981"/>
    <w:link w:val="1805"/>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807" w:customStyle="1">
    <w:name w:val="无间隔 字符"/>
    <w:link w:val="1808"/>
    <w:uiPriority w:val="0"/>
    <w:qFormat/>
    <w:rPr>
      <w:rFonts w:ascii="Calibri" w:hAnsi="Calibri"/>
    </w:rPr>
  </w:style>
  <w:style w:type="paragraph" w:styleId="1808" w:customStyle="1">
    <w:name w:val="无间隔1"/>
    <w:link w:val="1807"/>
    <w:uiPriority w:val="0"/>
    <w:qFormat/>
    <w:pPr>
      <w:jc w:val="both"/>
      <w:widowControl w:val="off"/>
    </w:pPr>
    <w:rPr>
      <w:rFonts w:hint="default" w:ascii="Calibri" w:hAnsi="Calibri" w:eastAsia="Arial" w:cs="Arial"/>
      <w:sz w:val="21"/>
      <w:szCs w:val="22"/>
      <w:lang w:val="en-US" w:eastAsia="zh-CN" w:bidi="ar-SA"/>
    </w:rPr>
  </w:style>
  <w:style w:type="paragraph" w:styleId="1809" w:customStyle="1">
    <w:name w:val="xl19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19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标准书眉一"/>
    <w:uiPriority w:val="0"/>
    <w:qFormat/>
    <w:pPr>
      <w:jc w:val="both"/>
    </w:pPr>
    <w:rPr>
      <w:rFonts w:hint="default" w:ascii="Times New Roman" w:hAnsi="Times New Roman" w:eastAsia="宋体" w:cs="Times New Roman"/>
      <w:lang w:val="en-US" w:eastAsia="zh-CN" w:bidi="ar-SA"/>
    </w:rPr>
  </w:style>
  <w:style w:type="paragraph" w:styleId="1812" w:customStyle="1">
    <w:name w:val="xl25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hands-on正文"/>
    <w:basedOn w:val="939"/>
    <w:uiPriority w:val="0"/>
    <w:qFormat/>
    <w:pPr>
      <w:ind w:firstLine="420"/>
      <w:jc w:val="left"/>
      <w:spacing w:before="40" w:after="80" w:line="320" w:lineRule="exact"/>
    </w:pPr>
    <w:rPr>
      <w:rFonts w:ascii="宋体" w:hAnsi="宋体" w:cs="宋体"/>
      <w:color w:val="000000"/>
      <w:szCs w:val="20"/>
    </w:rPr>
  </w:style>
  <w:style w:type="paragraph" w:styleId="1814" w:customStyle="1">
    <w:name w:val="标题3"/>
    <w:basedOn w:val="942"/>
    <w:uiPriority w:val="0"/>
    <w:qFormat/>
    <w:pPr>
      <w:keepLines w:val="0"/>
      <w:keepNext w:val="0"/>
      <w:spacing w:before="0" w:after="0" w:line="360" w:lineRule="auto"/>
    </w:pPr>
    <w:rPr>
      <w:rFonts w:eastAsia="仿宋_GB2312"/>
      <w:b w:val="0"/>
      <w:bCs/>
      <w:sz w:val="30"/>
      <w:szCs w:val="32"/>
    </w:rPr>
  </w:style>
  <w:style w:type="paragraph" w:styleId="1815" w:customStyle="1">
    <w:name w:val="xl19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三级无标题条"/>
    <w:basedOn w:val="939"/>
    <w:uiPriority w:val="0"/>
    <w:qFormat/>
    <w:pPr>
      <w:ind w:hanging="420"/>
    </w:pPr>
  </w:style>
  <w:style w:type="paragraph" w:styleId="1817" w:customStyle="1">
    <w:name w:val="列出段落3"/>
    <w:basedOn w:val="939"/>
    <w:uiPriority w:val="99"/>
    <w:qFormat/>
    <w:pPr>
      <w:ind w:firstLine="420"/>
    </w:pPr>
    <w:rPr>
      <w:rFonts w:ascii="Calibri" w:hAnsi="Calibri"/>
      <w:szCs w:val="22"/>
    </w:rPr>
  </w:style>
  <w:style w:type="paragraph" w:styleId="1818" w:customStyle="1">
    <w:name w:val="参考文献、索引标题"/>
    <w:basedOn w:val="1819"/>
    <w:next w:val="939"/>
    <w:uiPriority w:val="0"/>
    <w:qFormat/>
    <w:pPr>
      <w:spacing w:after="200"/>
      <w:tabs>
        <w:tab w:val="left" w:pos="425" w:leader="none"/>
      </w:tabs>
    </w:pPr>
    <w:rPr>
      <w:sz w:val="21"/>
    </w:rPr>
  </w:style>
  <w:style w:type="paragraph" w:styleId="1819" w:customStyle="1">
    <w:name w:val="前言、引言标题"/>
    <w:next w:val="939"/>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820" w:customStyle="1">
    <w:name w:val="xl28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小四缩进"/>
    <w:basedOn w:val="939"/>
    <w:uiPriority w:val="0"/>
    <w:qFormat/>
    <w:pPr>
      <w:ind w:firstLine="480"/>
      <w:spacing w:line="360" w:lineRule="auto"/>
    </w:pPr>
    <w:rPr>
      <w:sz w:val="24"/>
    </w:rPr>
  </w:style>
  <w:style w:type="paragraph" w:styleId="1822" w:customStyle="1">
    <w:name w:val="xl15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示例"/>
    <w:next w:val="98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824" w:customStyle="1">
    <w:name w:val="xl47"/>
    <w:basedOn w:val="939"/>
    <w:uiPriority w:val="0"/>
    <w:qFormat/>
    <w:pPr>
      <w:jc w:val="center"/>
      <w:spacing w:before="100" w:beforeAutospacing="1" w:after="100" w:afterAutospacing="1"/>
      <w:widowControl/>
    </w:pPr>
    <w:rPr>
      <w:rFonts w:hint="eastAsia" w:ascii="黑体" w:hAnsi="Arial Unicode MS" w:eastAsia="黑体"/>
      <w:b/>
      <w:bCs/>
      <w:sz w:val="24"/>
    </w:rPr>
  </w:style>
  <w:style w:type="paragraph" w:styleId="1825" w:customStyle="1">
    <w:name w:val="xl16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18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58"/>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8" w:customStyle="1">
    <w:name w:val="xl21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可研正文"/>
    <w:basedOn w:val="93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830" w:customStyle="1">
    <w:name w:val="正文文本 31"/>
    <w:basedOn w:val="939"/>
    <w:uiPriority w:val="0"/>
    <w:qFormat/>
    <w:rPr>
      <w:rFonts w:ascii="仿宋_GB2312" w:hAnsi="Arial" w:eastAsia="仿宋_GB2312"/>
      <w:sz w:val="32"/>
      <w:szCs w:val="20"/>
    </w:rPr>
  </w:style>
  <w:style w:type="paragraph" w:styleId="1831" w:customStyle="1">
    <w:name w:val="xl17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实施日期"/>
    <w:basedOn w:val="1833"/>
    <w:uiPriority w:val="0"/>
    <w:qFormat/>
    <w:pPr>
      <w:ind w:left="2580" w:hanging="420"/>
      <w:jc w:val="right"/>
      <w:framePr w:hSpace="0" w:wrap="around" w:xAlign="right"/>
    </w:pPr>
  </w:style>
  <w:style w:type="paragraph" w:styleId="183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834" w:customStyle="1">
    <w:name w:val="xl30"/>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835" w:customStyle="1">
    <w:name w:val="xl309"/>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28"/>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837" w:customStyle="1">
    <w:name w:val="xl28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我的标题1"/>
    <w:basedOn w:val="93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39" w:customStyle="1">
    <w:name w:val="无间隔11"/>
    <w:next w:val="1808"/>
    <w:uiPriority w:val="1"/>
    <w:qFormat/>
    <w:rPr>
      <w:rFonts w:hint="default" w:ascii="Calibri" w:hAnsi="Calibri" w:eastAsia="宋体" w:cs="Times New Roman"/>
      <w:sz w:val="22"/>
      <w:szCs w:val="22"/>
      <w:lang w:val="en-US" w:eastAsia="zh-CN" w:bidi="ar-SA"/>
    </w:rPr>
  </w:style>
  <w:style w:type="paragraph" w:styleId="1840" w:customStyle="1">
    <w:name w:val="标准"/>
    <w:basedOn w:val="939"/>
    <w:uiPriority w:val="0"/>
    <w:qFormat/>
    <w:pPr>
      <w:spacing w:line="240" w:lineRule="atLeast"/>
    </w:pPr>
    <w:rPr>
      <w:rFonts w:eastAsia="楷体_GB2312"/>
      <w:sz w:val="24"/>
      <w:szCs w:val="20"/>
    </w:rPr>
  </w:style>
  <w:style w:type="paragraph" w:styleId="1841" w:customStyle="1">
    <w:name w:val="xl18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四级条标题"/>
    <w:basedOn w:val="1690"/>
    <w:next w:val="981"/>
    <w:uiPriority w:val="0"/>
    <w:qFormat/>
    <w:pPr>
      <w:ind w:left="2520" w:hanging="420"/>
      <w:outlineLvl w:val="5"/>
    </w:pPr>
  </w:style>
  <w:style w:type="paragraph" w:styleId="184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844" w:customStyle="1">
    <w:name w:val="xl27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31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6" w:customStyle="1">
    <w:name w:val="xl73"/>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47" w:customStyle="1">
    <w:name w:val="xl24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customStyle="1">
    <w:name w:val="xl48"/>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4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850" w:customStyle="1">
    <w:name w:val="正文(首行缩进)"/>
    <w:basedOn w:val="939"/>
    <w:uiPriority w:val="0"/>
    <w:qFormat/>
    <w:pPr>
      <w:ind w:firstLine="480"/>
      <w:jc w:val="left"/>
      <w:spacing w:line="360" w:lineRule="auto"/>
    </w:pPr>
    <w:rPr>
      <w:rFonts w:ascii="楷体_GB2312" w:hAnsi="宋体" w:eastAsia="楷体_GB2312"/>
      <w:color w:val="000000"/>
      <w:sz w:val="24"/>
    </w:rPr>
  </w:style>
  <w:style w:type="paragraph" w:styleId="1851" w:customStyle="1">
    <w:name w:val="批注主题2"/>
    <w:basedOn w:val="1023"/>
    <w:next w:val="1023"/>
    <w:uiPriority w:val="0"/>
    <w:qFormat/>
    <w:rPr>
      <w:b/>
      <w:bCs/>
    </w:rPr>
  </w:style>
  <w:style w:type="paragraph" w:styleId="1852" w:customStyle="1">
    <w:name w:val="xl32"/>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普通(网站)2"/>
    <w:basedOn w:val="939"/>
    <w:uiPriority w:val="0"/>
    <w:qFormat/>
    <w:pPr>
      <w:jc w:val="left"/>
      <w:spacing w:before="100" w:beforeAutospacing="1" w:after="100" w:afterAutospacing="1"/>
      <w:widowControl/>
    </w:pPr>
    <w:rPr>
      <w:rFonts w:ascii="宋体" w:hAnsi="宋体" w:cs="宋体"/>
      <w:color w:val="000000"/>
      <w:sz w:val="24"/>
    </w:rPr>
  </w:style>
  <w:style w:type="paragraph" w:styleId="1854" w:customStyle="1">
    <w:name w:val="xl22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条文脚注"/>
    <w:basedOn w:val="1064"/>
    <w:uiPriority w:val="0"/>
    <w:qFormat/>
    <w:pPr>
      <w:ind w:left="780" w:hanging="360"/>
      <w:jc w:val="both"/>
    </w:pPr>
    <w:rPr>
      <w:rFonts w:ascii="宋体" w:hAnsi="Times New Roman"/>
    </w:rPr>
  </w:style>
  <w:style w:type="paragraph" w:styleId="1856" w:customStyle="1">
    <w:name w:val="22h222heading2hiddenhead"/>
    <w:basedOn w:val="939"/>
    <w:uiPriority w:val="0"/>
    <w:qFormat/>
    <w:pPr>
      <w:jc w:val="left"/>
      <w:spacing w:before="100" w:beforeAutospacing="1" w:after="100" w:afterAutospacing="1"/>
      <w:widowControl/>
    </w:pPr>
    <w:rPr>
      <w:rFonts w:ascii="宋体" w:hAnsi="宋体" w:cs="宋体"/>
      <w:sz w:val="24"/>
    </w:rPr>
  </w:style>
  <w:style w:type="paragraph" w:styleId="1857" w:customStyle="1">
    <w:name w:val="xl24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xl28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xl23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正文·"/>
    <w:basedOn w:val="93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61" w:customStyle="1">
    <w:name w:val="标题4"/>
    <w:basedOn w:val="942"/>
    <w:uiPriority w:val="0"/>
    <w:qFormat/>
    <w:pPr>
      <w:jc w:val="center"/>
      <w:spacing w:before="120" w:after="120" w:line="415" w:lineRule="auto"/>
    </w:pPr>
    <w:rPr>
      <w:rFonts w:eastAsia="仿宋_GB2312"/>
    </w:rPr>
  </w:style>
  <w:style w:type="paragraph" w:styleId="1862" w:customStyle="1">
    <w:name w:val="xl16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font0"/>
    <w:basedOn w:val="939"/>
    <w:uiPriority w:val="0"/>
    <w:qFormat/>
    <w:pPr>
      <w:jc w:val="left"/>
      <w:spacing w:before="100" w:beforeAutospacing="1" w:after="100" w:afterAutospacing="1"/>
      <w:widowControl/>
    </w:pPr>
    <w:rPr>
      <w:rFonts w:hint="eastAsia" w:ascii="宋体" w:hAnsi="宋体"/>
      <w:sz w:val="24"/>
    </w:rPr>
  </w:style>
  <w:style w:type="paragraph" w:styleId="186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865" w:customStyle="1">
    <w:name w:val="xl23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xl16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868" w:customStyle="1">
    <w:name w:val="font13"/>
    <w:basedOn w:val="939"/>
    <w:uiPriority w:val="0"/>
    <w:qFormat/>
    <w:pPr>
      <w:jc w:val="left"/>
      <w:spacing w:before="100" w:beforeAutospacing="1" w:after="100" w:afterAutospacing="1"/>
      <w:widowControl/>
    </w:pPr>
    <w:rPr>
      <w:rFonts w:hint="eastAsia" w:ascii="宋体" w:hAnsi="宋体"/>
      <w:b/>
      <w:bCs/>
      <w:sz w:val="20"/>
      <w:szCs w:val="20"/>
    </w:rPr>
  </w:style>
  <w:style w:type="paragraph" w:styleId="1869" w:customStyle="1">
    <w:name w:val="样式4"/>
    <w:basedOn w:val="939"/>
    <w:uiPriority w:val="0"/>
    <w:qFormat/>
    <w:pPr>
      <w:ind w:left="-2"/>
      <w:spacing w:line="440" w:lineRule="exact"/>
    </w:pPr>
    <w:rPr>
      <w:rFonts w:ascii="宋体" w:hAnsi="宋体"/>
      <w:sz w:val="28"/>
    </w:rPr>
  </w:style>
  <w:style w:type="paragraph" w:styleId="1870" w:customStyle="1">
    <w:name w:val="Char2"/>
    <w:basedOn w:val="939"/>
    <w:uiPriority w:val="0"/>
    <w:qFormat/>
    <w:pPr>
      <w:tabs>
        <w:tab w:val="left" w:pos="360" w:leader="none"/>
      </w:tabs>
    </w:pPr>
    <w:rPr>
      <w:sz w:val="24"/>
    </w:rPr>
  </w:style>
  <w:style w:type="paragraph" w:styleId="1871" w:customStyle="1">
    <w:name w:val="正文文本缩进1"/>
    <w:basedOn w:val="939"/>
    <w:uiPriority w:val="0"/>
    <w:qFormat/>
    <w:pPr>
      <w:ind w:firstLine="645"/>
    </w:pPr>
    <w:rPr>
      <w:rFonts w:ascii="楷体_GB2312" w:eastAsia="楷体_GB2312"/>
      <w:sz w:val="32"/>
      <w:szCs w:val="20"/>
    </w:rPr>
  </w:style>
  <w:style w:type="paragraph" w:styleId="1872" w:customStyle="1">
    <w:name w:val="xl25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xl24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列表2"/>
    <w:basedOn w:val="939"/>
    <w:uiPriority w:val="0"/>
    <w:qFormat/>
    <w:pPr>
      <w:ind w:left="200" w:hanging="200"/>
    </w:pPr>
  </w:style>
  <w:style w:type="paragraph" w:styleId="1875" w:customStyle="1">
    <w:name w:val="Char Char1 Char Char Char Char Char Char Char Char"/>
    <w:basedOn w:val="939"/>
    <w:uiPriority w:val="0"/>
    <w:qFormat/>
    <w:pPr>
      <w:spacing w:line="360" w:lineRule="auto"/>
    </w:pPr>
  </w:style>
  <w:style w:type="paragraph" w:styleId="1876" w:customStyle="1">
    <w:name w:val="正文4"/>
    <w:basedOn w:val="939"/>
    <w:uiPriority w:val="0"/>
    <w:qFormat/>
    <w:pPr>
      <w:ind w:firstLine="480"/>
      <w:spacing w:line="360" w:lineRule="auto"/>
    </w:pPr>
    <w:rPr>
      <w:rFonts w:ascii="楷体_GB2312" w:hAnsi="宋体" w:eastAsia="楷体_GB2312"/>
      <w:sz w:val="24"/>
      <w:szCs w:val="20"/>
    </w:rPr>
  </w:style>
  <w:style w:type="paragraph" w:styleId="1877" w:customStyle="1">
    <w:name w:val="封面标准号2"/>
    <w:basedOn w:val="1867"/>
    <w:uiPriority w:val="0"/>
    <w:qFormat/>
    <w:pPr>
      <w:spacing w:before="357" w:line="280" w:lineRule="exact"/>
      <w:framePr w:w="9138" w:h="1244" w:wrap="around" w:vAnchor="page" w:hAnchor="margin" w:y="2908" w:hRule="exact"/>
    </w:pPr>
  </w:style>
  <w:style w:type="paragraph" w:styleId="1878" w:customStyle="1">
    <w:name w:val="xl26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日期3"/>
    <w:basedOn w:val="939"/>
    <w:next w:val="939"/>
    <w:uiPriority w:val="0"/>
    <w:qFormat/>
    <w:pPr>
      <w:ind w:left="100"/>
    </w:pPr>
    <w:rPr>
      <w:rFonts w:ascii="仿宋_GB2312" w:eastAsia="仿宋_GB2312"/>
      <w:b/>
      <w:sz w:val="36"/>
    </w:rPr>
  </w:style>
  <w:style w:type="paragraph" w:styleId="1880" w:customStyle="1">
    <w:name w:val="xl21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xl26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批注主题1"/>
    <w:basedOn w:val="1023"/>
    <w:next w:val="1023"/>
    <w:uiPriority w:val="0"/>
    <w:qFormat/>
    <w:rPr>
      <w:b/>
      <w:bCs/>
    </w:rPr>
  </w:style>
  <w:style w:type="paragraph" w:styleId="1883" w:customStyle="1">
    <w:name w:val="xl77"/>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85" w:customStyle="1">
    <w:name w:val="xl64"/>
    <w:basedOn w:val="93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6" w:customStyle="1">
    <w:name w:val="xl22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列出段落11"/>
    <w:basedOn w:val="939"/>
    <w:uiPriority w:val="0"/>
    <w:qFormat/>
    <w:pPr>
      <w:ind w:firstLine="420"/>
    </w:pPr>
  </w:style>
  <w:style w:type="paragraph" w:styleId="1888" w:customStyle="1">
    <w:name w:val="Style Heading 2 节 + Before:  0.35 line After:  0.35 line"/>
    <w:basedOn w:val="1889"/>
    <w:uiPriority w:val="0"/>
    <w:qFormat/>
    <w:pPr>
      <w:ind w:left="0" w:firstLine="0"/>
      <w:tabs>
        <w:tab w:val="left" w:pos="576" w:leader="none"/>
      </w:tabs>
    </w:pPr>
    <w:rPr>
      <w:szCs w:val="20"/>
    </w:rPr>
  </w:style>
  <w:style w:type="paragraph" w:styleId="1889" w:customStyle="1">
    <w:name w:val="Heading 2 节"/>
    <w:next w:val="939"/>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90" w:customStyle="1">
    <w:name w:val="正文文本 32"/>
    <w:basedOn w:val="939"/>
    <w:uiPriority w:val="0"/>
    <w:qFormat/>
    <w:rPr>
      <w:rFonts w:ascii="仿宋_GB2312" w:hAnsi="Arial" w:eastAsia="仿宋_GB2312"/>
      <w:sz w:val="32"/>
      <w:szCs w:val="20"/>
    </w:rPr>
  </w:style>
  <w:style w:type="paragraph" w:styleId="1891" w:customStyle="1">
    <w:name w:val="xl18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xl27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5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4" w:customStyle="1">
    <w:name w:val="xl16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TOC 标题11"/>
    <w:basedOn w:val="940"/>
    <w:next w:val="9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96" w:customStyle="1">
    <w:name w:val="xl14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20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GP正文(首行缩进)"/>
    <w:basedOn w:val="939"/>
    <w:uiPriority w:val="0"/>
    <w:qFormat/>
    <w:pPr>
      <w:ind w:firstLine="200"/>
      <w:jc w:val="left"/>
      <w:spacing w:line="360" w:lineRule="auto"/>
    </w:pPr>
    <w:rPr>
      <w:sz w:val="24"/>
      <w:szCs w:val="21"/>
    </w:rPr>
  </w:style>
  <w:style w:type="paragraph" w:styleId="1899" w:customStyle="1">
    <w:name w:val="xl26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xl53"/>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01" w:customStyle="1">
    <w:name w:val="xl21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font9"/>
    <w:basedOn w:val="939"/>
    <w:uiPriority w:val="0"/>
    <w:qFormat/>
    <w:pPr>
      <w:jc w:val="left"/>
      <w:spacing w:before="100" w:beforeAutospacing="1" w:after="100" w:afterAutospacing="1"/>
      <w:widowControl/>
    </w:pPr>
    <w:rPr>
      <w:rFonts w:eastAsia="Arial Unicode MS"/>
      <w:sz w:val="20"/>
      <w:szCs w:val="20"/>
    </w:rPr>
  </w:style>
  <w:style w:type="paragraph" w:styleId="1903" w:customStyle="1">
    <w:name w:val="xl35"/>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4" w:customStyle="1">
    <w:name w:val="正文文本 21"/>
    <w:basedOn w:val="939"/>
    <w:uiPriority w:val="0"/>
    <w:qFormat/>
    <w:pPr>
      <w:spacing w:after="120" w:line="480" w:lineRule="auto"/>
    </w:pPr>
  </w:style>
  <w:style w:type="paragraph" w:styleId="1905" w:customStyle="1">
    <w:name w:val="五级条标题"/>
    <w:basedOn w:val="1842"/>
    <w:next w:val="981"/>
    <w:uiPriority w:val="0"/>
    <w:qFormat/>
    <w:pPr>
      <w:ind w:left="1276" w:hanging="1276"/>
      <w:tabs>
        <w:tab w:val="left" w:pos="1800" w:leader="none"/>
      </w:tabs>
      <w:outlineLvl w:val="6"/>
    </w:pPr>
  </w:style>
  <w:style w:type="paragraph" w:styleId="1906" w:customStyle="1">
    <w:name w:val="xl303"/>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7" w:customStyle="1">
    <w:name w:val="xl27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正文编号"/>
    <w:basedOn w:val="93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909" w:customStyle="1">
    <w:name w:val="xl301"/>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xl61"/>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1" w:customStyle="1">
    <w:name w:val="xl28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2" w:customStyle="1">
    <w:name w:val="xl28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封面正文"/>
    <w:uiPriority w:val="0"/>
    <w:qFormat/>
    <w:pPr>
      <w:jc w:val="both"/>
    </w:pPr>
    <w:rPr>
      <w:rFonts w:hint="default" w:ascii="Times New Roman" w:hAnsi="Times New Roman" w:eastAsia="宋体" w:cs="Times New Roman"/>
      <w:lang w:val="en-US" w:eastAsia="zh-CN" w:bidi="ar-SA"/>
    </w:rPr>
  </w:style>
  <w:style w:type="paragraph" w:styleId="1914" w:customStyle="1">
    <w:name w:val="xl21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制作人文字"/>
    <w:basedOn w:val="939"/>
    <w:uiPriority w:val="0"/>
    <w:qFormat/>
    <w:rPr>
      <w:rFonts w:ascii="Arial" w:hAnsi="Arial" w:eastAsia="仿宋_GB2312"/>
      <w:bCs/>
      <w:sz w:val="28"/>
      <w:szCs w:val="20"/>
    </w:rPr>
  </w:style>
  <w:style w:type="paragraph" w:styleId="1916" w:customStyle="1">
    <w:name w:val="xl5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17" w:customStyle="1">
    <w:name w:val="xl25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8" w:customStyle="1">
    <w:name w:val="xl39"/>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919" w:customStyle="1">
    <w:name w:val="font10"/>
    <w:basedOn w:val="939"/>
    <w:uiPriority w:val="0"/>
    <w:qFormat/>
    <w:pPr>
      <w:jc w:val="left"/>
      <w:spacing w:before="100" w:beforeAutospacing="1" w:after="100" w:afterAutospacing="1"/>
      <w:widowControl/>
    </w:pPr>
    <w:rPr>
      <w:rFonts w:eastAsia="Arial Unicode MS"/>
      <w:color w:val="000000"/>
      <w:sz w:val="20"/>
      <w:szCs w:val="20"/>
    </w:rPr>
  </w:style>
  <w:style w:type="paragraph" w:styleId="1920" w:customStyle="1">
    <w:name w:val="纯文本2"/>
    <w:basedOn w:val="939"/>
    <w:uiPriority w:val="0"/>
    <w:qFormat/>
    <w:rPr>
      <w:rFonts w:ascii="宋体" w:hAnsi="Courier New"/>
      <w:szCs w:val="21"/>
    </w:rPr>
  </w:style>
  <w:style w:type="paragraph" w:styleId="1921" w:customStyle="1">
    <w:name w:val="font12"/>
    <w:basedOn w:val="939"/>
    <w:uiPriority w:val="0"/>
    <w:qFormat/>
    <w:pPr>
      <w:jc w:val="left"/>
      <w:spacing w:before="100" w:beforeAutospacing="1" w:after="100" w:afterAutospacing="1"/>
      <w:widowControl/>
    </w:pPr>
    <w:rPr>
      <w:rFonts w:eastAsia="Arial Unicode MS"/>
      <w:b/>
      <w:bCs/>
      <w:sz w:val="20"/>
      <w:szCs w:val="20"/>
    </w:rPr>
  </w:style>
  <w:style w:type="paragraph" w:styleId="1922" w:customStyle="1">
    <w:name w:val="xl31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xl6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4" w:customStyle="1">
    <w:name w:val="xl31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xl63"/>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6" w:customStyle="1">
    <w:name w:val="xl29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附录标识"/>
    <w:basedOn w:val="1819"/>
    <w:uiPriority w:val="0"/>
    <w:qFormat/>
    <w:pPr>
      <w:ind w:left="780" w:hanging="360"/>
      <w:spacing w:after="200"/>
      <w:tabs>
        <w:tab w:val="left" w:pos="780" w:leader="none"/>
        <w:tab w:val="left" w:pos="6405" w:leader="none"/>
      </w:tabs>
    </w:pPr>
    <w:rPr>
      <w:sz w:val="21"/>
    </w:rPr>
  </w:style>
  <w:style w:type="paragraph" w:styleId="1928" w:customStyle="1">
    <w:name w:val="xl34"/>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9" w:customStyle="1">
    <w:name w:val="xl22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font5"/>
    <w:basedOn w:val="939"/>
    <w:uiPriority w:val="0"/>
    <w:qFormat/>
    <w:pPr>
      <w:jc w:val="left"/>
      <w:spacing w:before="100" w:beforeAutospacing="1" w:after="100" w:afterAutospacing="1"/>
      <w:widowControl/>
    </w:pPr>
    <w:rPr>
      <w:rFonts w:ascii="Tahoma" w:hAnsi="Tahoma" w:eastAsia="Arial Unicode MS" w:cs="Tahoma"/>
      <w:sz w:val="20"/>
      <w:szCs w:val="20"/>
    </w:rPr>
  </w:style>
  <w:style w:type="paragraph" w:styleId="1931" w:customStyle="1">
    <w:name w:val="xl19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7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3" w:customStyle="1">
    <w:name w:val="_Style 5"/>
    <w:basedOn w:val="939"/>
    <w:uiPriority w:val="34"/>
    <w:qFormat/>
  </w:style>
  <w:style w:type="paragraph" w:styleId="1934" w:customStyle="1">
    <w:name w:val="xl21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font6"/>
    <w:basedOn w:val="93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936" w:customStyle="1">
    <w:name w:val="xl300"/>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7" w:customStyle="1">
    <w:name w:val="样式1111"/>
    <w:basedOn w:val="939"/>
    <w:uiPriority w:val="0"/>
    <w:qFormat/>
    <w:pPr>
      <w:ind w:firstLine="200"/>
      <w:jc w:val="left"/>
      <w:spacing w:line="360" w:lineRule="auto"/>
    </w:pPr>
    <w:rPr>
      <w:sz w:val="24"/>
    </w:rPr>
  </w:style>
  <w:style w:type="paragraph" w:styleId="1938" w:customStyle="1">
    <w:name w:val="xl75"/>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9" w:customStyle="1">
    <w:name w:val="xl31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0" w:customStyle="1">
    <w:name w:val="xl24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xl3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2" w:customStyle="1">
    <w:name w:val="TOC 标题2"/>
    <w:basedOn w:val="940"/>
    <w:next w:val="9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43" w:customStyle="1">
    <w:name w:val="样式 样式 标题 3H3Heading 3 - oldh3sect1.2.3BOD 0level_3PIM 3Leve... +..."/>
    <w:basedOn w:val="939"/>
    <w:uiPriority w:val="0"/>
    <w:qFormat/>
    <w:pPr>
      <w:ind w:left="709" w:hanging="709"/>
      <w:spacing w:line="300" w:lineRule="auto"/>
      <w:tabs>
        <w:tab w:val="left" w:pos="709" w:leader="none"/>
      </w:tabs>
    </w:pPr>
  </w:style>
  <w:style w:type="paragraph" w:styleId="1944" w:customStyle="1">
    <w:name w:val="Char11"/>
    <w:basedOn w:val="939"/>
    <w:uiPriority w:val="0"/>
    <w:qFormat/>
    <w:rPr>
      <w:rFonts w:ascii="Tahoma" w:hAnsi="Tahoma"/>
      <w:sz w:val="24"/>
      <w:szCs w:val="20"/>
    </w:rPr>
  </w:style>
  <w:style w:type="paragraph" w:styleId="1945" w:customStyle="1">
    <w:name w:val="xl17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20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我的表格文字"/>
    <w:basedOn w:val="939"/>
    <w:uiPriority w:val="0"/>
    <w:qFormat/>
    <w:pPr>
      <w:jc w:val="left"/>
      <w:widowControl/>
    </w:pPr>
    <w:rPr>
      <w:rFonts w:ascii="Arial" w:hAnsi="Arial" w:cs="Microsoft Sans Serif"/>
      <w:sz w:val="24"/>
      <w:szCs w:val="18"/>
    </w:rPr>
  </w:style>
  <w:style w:type="paragraph" w:styleId="1948" w:customStyle="1">
    <w:name w:val="xl24"/>
    <w:basedOn w:val="9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49" w:customStyle="1">
    <w:name w:val="正文文本 22"/>
    <w:basedOn w:val="939"/>
    <w:uiPriority w:val="0"/>
    <w:qFormat/>
    <w:pPr>
      <w:spacing w:after="120" w:line="480" w:lineRule="auto"/>
    </w:pPr>
  </w:style>
  <w:style w:type="paragraph" w:styleId="1950" w:customStyle="1">
    <w:name w:val="xl3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1" w:customStyle="1">
    <w:name w:val="xl29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29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3" w:customStyle="1">
    <w:name w:val="附录二级条标题"/>
    <w:basedOn w:val="1804"/>
    <w:next w:val="981"/>
    <w:uiPriority w:val="0"/>
    <w:qFormat/>
    <w:pPr>
      <w:ind w:left="1779" w:hanging="1069"/>
      <w:outlineLvl w:val="3"/>
    </w:pPr>
  </w:style>
  <w:style w:type="paragraph" w:styleId="1954" w:customStyle="1">
    <w:name w:val="xl6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55" w:customStyle="1">
    <w:name w:val="xl18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FA正文+标号"/>
    <w:basedOn w:val="93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57" w:customStyle="1">
    <w:name w:val="xl6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8" w:customStyle="1">
    <w:name w:val="xl15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附录三级条标题"/>
    <w:basedOn w:val="1953"/>
    <w:next w:val="981"/>
    <w:uiPriority w:val="0"/>
    <w:qFormat/>
    <w:pPr>
      <w:ind w:left="851" w:hanging="851"/>
      <w:outlineLvl w:val="4"/>
    </w:pPr>
  </w:style>
  <w:style w:type="paragraph" w:styleId="1960" w:customStyle="1">
    <w:name w:val="xl29"/>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961" w:customStyle="1">
    <w:name w:val="文档结构图2"/>
    <w:basedOn w:val="939"/>
    <w:uiPriority w:val="0"/>
    <w:qFormat/>
    <w:rPr>
      <w:rFonts w:ascii="宋体"/>
      <w:sz w:val="18"/>
      <w:szCs w:val="18"/>
    </w:rPr>
  </w:style>
  <w:style w:type="paragraph" w:styleId="1962" w:customStyle="1">
    <w:name w:val="xl5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63" w:customStyle="1">
    <w:name w:val="xl206"/>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4" w:customStyle="1">
    <w:name w:val="xl32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5" w:customStyle="1">
    <w:name w:val="xl38"/>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66" w:customStyle="1">
    <w:name w:val="附录四级条标题"/>
    <w:basedOn w:val="1959"/>
    <w:next w:val="981"/>
    <w:uiPriority w:val="0"/>
    <w:qFormat/>
    <w:pPr>
      <w:ind w:left="992" w:hanging="992"/>
      <w:outlineLvl w:val="5"/>
    </w:pPr>
  </w:style>
  <w:style w:type="paragraph" w:styleId="1967" w:customStyle="1">
    <w:name w:val="font8"/>
    <w:basedOn w:val="939"/>
    <w:uiPriority w:val="0"/>
    <w:qFormat/>
    <w:pPr>
      <w:jc w:val="left"/>
      <w:spacing w:before="100" w:beforeAutospacing="1" w:after="100" w:afterAutospacing="1"/>
      <w:widowControl/>
    </w:pPr>
    <w:rPr>
      <w:rFonts w:hint="eastAsia" w:ascii="宋体" w:hAnsi="宋体"/>
      <w:color w:val="000000"/>
      <w:sz w:val="20"/>
      <w:szCs w:val="20"/>
    </w:rPr>
  </w:style>
  <w:style w:type="paragraph" w:styleId="1968" w:customStyle="1">
    <w:name w:val="xl18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28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正文符号编号"/>
    <w:basedOn w:val="939"/>
    <w:uiPriority w:val="0"/>
    <w:qFormat/>
    <w:pPr>
      <w:ind w:left="1395" w:hanging="600"/>
      <w:spacing w:line="360" w:lineRule="auto"/>
      <w:tabs>
        <w:tab w:val="left" w:pos="1395" w:leader="none"/>
      </w:tabs>
    </w:pPr>
    <w:rPr>
      <w:sz w:val="24"/>
      <w:szCs w:val="20"/>
    </w:rPr>
  </w:style>
  <w:style w:type="paragraph" w:styleId="1971" w:customStyle="1">
    <w:name w:val="xl31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25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正文 + 四号"/>
    <w:basedOn w:val="939"/>
    <w:uiPriority w:val="0"/>
    <w:qFormat/>
    <w:pPr>
      <w:spacing w:line="480" w:lineRule="exact"/>
    </w:pPr>
    <w:rPr>
      <w:sz w:val="28"/>
      <w:szCs w:val="20"/>
    </w:rPr>
  </w:style>
  <w:style w:type="paragraph" w:styleId="1974" w:customStyle="1">
    <w:name w:val="xl15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Char1 Char Char Char"/>
    <w:basedOn w:val="939"/>
    <w:uiPriority w:val="99"/>
    <w:qFormat/>
    <w:rPr>
      <w:rFonts w:ascii="Tahoma" w:hAnsi="Tahoma"/>
      <w:sz w:val="24"/>
      <w:szCs w:val="20"/>
    </w:rPr>
  </w:style>
  <w:style w:type="paragraph" w:styleId="1976" w:customStyle="1">
    <w:name w:val="xl51"/>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77" w:customStyle="1">
    <w:name w:val="xl29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customStyle="1">
    <w:name w:val="附录五级条标题"/>
    <w:basedOn w:val="1966"/>
    <w:next w:val="981"/>
    <w:uiPriority w:val="0"/>
    <w:qFormat/>
    <w:pPr>
      <w:ind w:left="2940" w:hanging="420"/>
      <w:tabs>
        <w:tab w:val="left" w:pos="780" w:leader="none"/>
        <w:tab w:val="left" w:pos="1800" w:leader="none"/>
      </w:tabs>
      <w:outlineLvl w:val="6"/>
    </w:pPr>
  </w:style>
  <w:style w:type="paragraph" w:styleId="1979" w:customStyle="1">
    <w:name w:val="font11"/>
    <w:basedOn w:val="939"/>
    <w:uiPriority w:val="0"/>
    <w:qFormat/>
    <w:pPr>
      <w:jc w:val="left"/>
      <w:spacing w:before="100" w:beforeAutospacing="1" w:after="100" w:afterAutospacing="1"/>
      <w:widowControl/>
    </w:pPr>
    <w:rPr>
      <w:rFonts w:hint="eastAsia" w:ascii="宋体" w:hAnsi="宋体"/>
      <w:sz w:val="20"/>
      <w:szCs w:val="20"/>
    </w:rPr>
  </w:style>
  <w:style w:type="paragraph" w:styleId="1980" w:customStyle="1">
    <w:name w:val="xl17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正文首行缩进1"/>
    <w:basedOn w:val="939"/>
    <w:uiPriority w:val="0"/>
    <w:qFormat/>
    <w:pPr>
      <w:ind w:firstLine="420"/>
      <w:spacing w:line="360" w:lineRule="auto"/>
    </w:pPr>
    <w:rPr>
      <w:rFonts w:ascii="Arial" w:hAnsi="Arial"/>
      <w:sz w:val="20"/>
      <w:szCs w:val="21"/>
    </w:rPr>
  </w:style>
  <w:style w:type="paragraph" w:styleId="1982" w:customStyle="1">
    <w:name w:val="图表目录1"/>
    <w:basedOn w:val="1046"/>
    <w:uiPriority w:val="0"/>
    <w:qFormat/>
    <w:pPr>
      <w:jc w:val="center"/>
      <w:spacing w:after="120" w:line="360" w:lineRule="auto"/>
    </w:pPr>
    <w:rPr>
      <w:rFonts w:ascii="楷体"/>
      <w:sz w:val="28"/>
    </w:rPr>
  </w:style>
  <w:style w:type="paragraph" w:styleId="1983" w:customStyle="1">
    <w:name w:val="xl29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4" w:customStyle="1">
    <w:name w:val="xl25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46"/>
    <w:basedOn w:val="939"/>
    <w:uiPriority w:val="0"/>
    <w:qFormat/>
    <w:pPr>
      <w:jc w:val="left"/>
      <w:spacing w:before="100" w:beforeAutospacing="1" w:after="100" w:afterAutospacing="1"/>
      <w:widowControl/>
    </w:pPr>
    <w:rPr>
      <w:rFonts w:ascii="Arial Unicode MS" w:hAnsi="Arial Unicode MS" w:eastAsia="Arial Unicode MS"/>
      <w:sz w:val="24"/>
    </w:rPr>
  </w:style>
  <w:style w:type="paragraph" w:styleId="1986" w:customStyle="1">
    <w:name w:val="xl7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87" w:customStyle="1">
    <w:name w:val="xl22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21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表格1"/>
    <w:basedOn w:val="939"/>
    <w:uiPriority w:val="0"/>
    <w:qFormat/>
    <w:rPr>
      <w:rFonts w:ascii="宋体"/>
      <w:szCs w:val="21"/>
    </w:rPr>
  </w:style>
  <w:style w:type="paragraph" w:styleId="1990" w:customStyle="1">
    <w:name w:val="TOC 51"/>
    <w:basedOn w:val="939"/>
    <w:next w:val="939"/>
    <w:uiPriority w:val="39"/>
    <w:qFormat/>
    <w:pPr>
      <w:ind w:left="1680"/>
    </w:pPr>
    <w:rPr>
      <w:rFonts w:ascii="Calibri" w:hAnsi="Calibri"/>
      <w:szCs w:val="22"/>
    </w:rPr>
  </w:style>
  <w:style w:type="paragraph" w:styleId="1991" w:customStyle="1">
    <w:name w:val="xl17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Style Heading 3H31.1.1标题 3Level 3 Headlevel_3PIM 3h3sect1.2...."/>
    <w:basedOn w:val="942"/>
    <w:uiPriority w:val="0"/>
    <w:qFormat/>
    <w:pPr>
      <w:ind w:left="720" w:hanging="720"/>
      <w:spacing w:before="120" w:after="120" w:line="360" w:lineRule="auto"/>
    </w:pPr>
    <w:rPr>
      <w:rFonts w:eastAsia="黑体"/>
      <w:bCs/>
      <w:sz w:val="24"/>
    </w:rPr>
  </w:style>
  <w:style w:type="paragraph" w:styleId="1993" w:customStyle="1">
    <w:name w:val="xl25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26"/>
    <w:basedOn w:val="9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5" w:customStyle="1">
    <w:name w:val="xl30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97" w:customStyle="1">
    <w:name w:val="Char1"/>
    <w:basedOn w:val="939"/>
    <w:uiPriority w:val="0"/>
    <w:qFormat/>
    <w:pPr>
      <w:ind w:left="840" w:hanging="420"/>
      <w:tabs>
        <w:tab w:val="left" w:pos="840" w:leader="none"/>
      </w:tabs>
    </w:pPr>
    <w:rPr>
      <w:sz w:val="24"/>
    </w:rPr>
  </w:style>
  <w:style w:type="paragraph" w:styleId="1998" w:customStyle="1">
    <w:name w:val="xl25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font14"/>
    <w:basedOn w:val="939"/>
    <w:uiPriority w:val="0"/>
    <w:qFormat/>
    <w:pPr>
      <w:jc w:val="left"/>
      <w:spacing w:before="100" w:beforeAutospacing="1" w:after="100" w:afterAutospacing="1"/>
      <w:widowControl/>
    </w:pPr>
    <w:rPr>
      <w:rFonts w:ascii="宋体" w:hAnsi="宋体" w:cs="宋体"/>
      <w:sz w:val="20"/>
      <w:szCs w:val="20"/>
    </w:rPr>
  </w:style>
  <w:style w:type="paragraph" w:styleId="2000" w:customStyle="1">
    <w:name w:val="font7"/>
    <w:basedOn w:val="939"/>
    <w:uiPriority w:val="0"/>
    <w:qFormat/>
    <w:pPr>
      <w:jc w:val="left"/>
      <w:spacing w:before="100" w:beforeAutospacing="1" w:after="100" w:afterAutospacing="1"/>
      <w:widowControl/>
    </w:pPr>
    <w:rPr>
      <w:rFonts w:eastAsia="Arial Unicode MS"/>
      <w:b/>
      <w:bCs/>
      <w:color w:val="000000"/>
      <w:sz w:val="20"/>
      <w:szCs w:val="20"/>
    </w:rPr>
  </w:style>
  <w:style w:type="paragraph" w:styleId="2001" w:customStyle="1">
    <w:name w:val="xl22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23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TOC 81"/>
    <w:basedOn w:val="939"/>
    <w:next w:val="939"/>
    <w:uiPriority w:val="39"/>
    <w:qFormat/>
    <w:pPr>
      <w:ind w:left="2940"/>
    </w:pPr>
    <w:rPr>
      <w:rFonts w:ascii="Calibri" w:hAnsi="Calibri"/>
      <w:szCs w:val="22"/>
    </w:rPr>
  </w:style>
  <w:style w:type="paragraph" w:styleId="2004" w:customStyle="1">
    <w:name w:val="xl29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标准标志"/>
    <w:next w:val="939"/>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006" w:customStyle="1">
    <w:name w:val="xl45"/>
    <w:basedOn w:val="939"/>
    <w:uiPriority w:val="0"/>
    <w:qFormat/>
    <w:pPr>
      <w:jc w:val="left"/>
      <w:spacing w:before="100" w:beforeAutospacing="1" w:after="100" w:afterAutospacing="1"/>
      <w:widowControl/>
    </w:pPr>
    <w:rPr>
      <w:rFonts w:hint="eastAsia" w:ascii="黑体" w:hAnsi="Arial Unicode MS" w:eastAsia="黑体"/>
      <w:b/>
      <w:bCs/>
      <w:sz w:val="24"/>
    </w:rPr>
  </w:style>
  <w:style w:type="paragraph" w:styleId="2007" w:customStyle="1">
    <w:name w:val="xl19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009" w:customStyle="1">
    <w:name w:val="xl15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TOC 标题1"/>
    <w:basedOn w:val="940"/>
    <w:next w:val="93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11" w:customStyle="1">
    <w:name w:val="标准称谓"/>
    <w:next w:val="939"/>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2012" w:customStyle="1">
    <w:name w:val="xl17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文本块2"/>
    <w:basedOn w:val="939"/>
    <w:uiPriority w:val="0"/>
    <w:qFormat/>
    <w:pPr>
      <w:ind w:left="630" w:right="630"/>
      <w:jc w:val="center"/>
    </w:pPr>
    <w:rPr>
      <w:rFonts w:ascii="宋体"/>
      <w:b/>
      <w:sz w:val="32"/>
    </w:rPr>
  </w:style>
  <w:style w:type="paragraph" w:styleId="2014" w:customStyle="1">
    <w:name w:val="正文格式"/>
    <w:basedOn w:val="939"/>
    <w:uiPriority w:val="0"/>
    <w:qFormat/>
    <w:pPr>
      <w:ind w:firstLine="482"/>
      <w:spacing w:line="400" w:lineRule="exact"/>
      <w:widowControl/>
    </w:pPr>
    <w:rPr>
      <w:rFonts w:ascii="Arial" w:hAnsi="Arial" w:eastAsia="新宋体"/>
      <w:sz w:val="24"/>
      <w:szCs w:val="20"/>
    </w:rPr>
  </w:style>
  <w:style w:type="paragraph" w:styleId="2015" w:customStyle="1">
    <w:name w:val="xl19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19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TOC 41"/>
    <w:basedOn w:val="939"/>
    <w:next w:val="939"/>
    <w:uiPriority w:val="39"/>
    <w:qFormat/>
    <w:pPr>
      <w:ind w:left="1260"/>
    </w:pPr>
    <w:rPr>
      <w:rFonts w:ascii="Calibri" w:hAnsi="Calibri"/>
      <w:szCs w:val="22"/>
    </w:rPr>
  </w:style>
  <w:style w:type="paragraph" w:styleId="2018" w:customStyle="1">
    <w:name w:val="xl26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目次、标准名称标题"/>
    <w:basedOn w:val="1819"/>
    <w:next w:val="981"/>
    <w:uiPriority w:val="0"/>
    <w:qFormat/>
    <w:pPr>
      <w:spacing w:line="460" w:lineRule="exact"/>
    </w:pPr>
  </w:style>
  <w:style w:type="paragraph" w:styleId="2020" w:customStyle="1">
    <w:name w:val="xl68"/>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21" w:customStyle="1">
    <w:name w:val="xl16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18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2024" w:customStyle="1">
    <w:name w:val="xl4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25" w:customStyle="1">
    <w:name w:val="xl298"/>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6" w:customStyle="1">
    <w:name w:val="xl22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普通正文"/>
    <w:basedOn w:val="939"/>
    <w:uiPriority w:val="0"/>
    <w:qFormat/>
    <w:pPr>
      <w:ind w:firstLine="480"/>
      <w:jc w:val="left"/>
      <w:spacing w:before="120" w:after="120" w:line="360" w:lineRule="auto"/>
    </w:pPr>
    <w:rPr>
      <w:rFonts w:ascii="Arial" w:hAnsi="Arial"/>
      <w:sz w:val="24"/>
    </w:rPr>
  </w:style>
  <w:style w:type="paragraph" w:styleId="2028" w:customStyle="1">
    <w:name w:val="TOC 61"/>
    <w:basedOn w:val="939"/>
    <w:next w:val="939"/>
    <w:uiPriority w:val="39"/>
    <w:qFormat/>
    <w:pPr>
      <w:ind w:left="2100"/>
    </w:pPr>
    <w:rPr>
      <w:rFonts w:ascii="Calibri" w:hAnsi="Calibri"/>
      <w:szCs w:val="22"/>
    </w:rPr>
  </w:style>
  <w:style w:type="paragraph" w:styleId="2029" w:customStyle="1">
    <w:name w:val="xl23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031" w:customStyle="1">
    <w:name w:val="样式 标题 2市检方案标题2第一层条h22章标题节标题第一章 标题 2Heading 2 HiddenHead..."/>
    <w:basedOn w:val="941"/>
    <w:uiPriority w:val="0"/>
    <w:qFormat/>
    <w:pPr>
      <w:jc w:val="left"/>
      <w:spacing w:before="120" w:after="120" w:line="264" w:lineRule="auto"/>
    </w:pPr>
    <w:rPr>
      <w:rFonts w:ascii="楷体_GB2312" w:hAnsi="楷体" w:cs="宋体"/>
      <w:color w:val="000000"/>
      <w:sz w:val="28"/>
      <w:szCs w:val="28"/>
    </w:rPr>
  </w:style>
  <w:style w:type="paragraph" w:styleId="2032" w:customStyle="1">
    <w:name w:val="xl28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Item List in Table"/>
    <w:basedOn w:val="93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34" w:customStyle="1">
    <w:name w:val="Char Char1"/>
    <w:basedOn w:val="939"/>
    <w:uiPriority w:val="99"/>
    <w:semiHidden/>
    <w:qFormat/>
    <w:pPr>
      <w:jc w:val="left"/>
      <w:spacing w:after="160" w:line="240" w:lineRule="exact"/>
      <w:widowControl/>
    </w:pPr>
    <w:rPr>
      <w:rFonts w:ascii="Verdana" w:hAnsi="Verdana"/>
      <w:sz w:val="20"/>
      <w:lang w:eastAsia="en-US"/>
    </w:rPr>
  </w:style>
  <w:style w:type="paragraph" w:styleId="2035" w:customStyle="1">
    <w:name w:val="xl6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36" w:customStyle="1">
    <w:name w:val="日期2"/>
    <w:basedOn w:val="939"/>
    <w:next w:val="939"/>
    <w:uiPriority w:val="0"/>
    <w:qFormat/>
    <w:pPr>
      <w:ind w:left="100"/>
    </w:pPr>
    <w:rPr>
      <w:rFonts w:ascii="仿宋_GB2312" w:eastAsia="仿宋_GB2312"/>
      <w:b/>
      <w:sz w:val="36"/>
    </w:rPr>
  </w:style>
  <w:style w:type="paragraph" w:styleId="2037" w:customStyle="1">
    <w:name w:val="xl33"/>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38" w:customStyle="1">
    <w:name w:val="xl20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27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样式4 Char"/>
    <w:basedOn w:val="939"/>
    <w:uiPriority w:val="0"/>
    <w:qFormat/>
    <w:pPr>
      <w:ind w:firstLine="480"/>
      <w:jc w:val="left"/>
      <w:spacing w:line="360" w:lineRule="auto"/>
      <w:widowControl/>
    </w:pPr>
    <w:rPr>
      <w:color w:val="000000"/>
      <w:sz w:val="24"/>
    </w:rPr>
  </w:style>
  <w:style w:type="paragraph" w:styleId="2041" w:customStyle="1">
    <w:name w:val="xl5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42" w:customStyle="1">
    <w:name w:val="xl20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31"/>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2044" w:customStyle="1">
    <w:name w:val="xl297"/>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5" w:customStyle="1">
    <w:name w:val="xl15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xl22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7" w:customStyle="1">
    <w:name w:val="xl27"/>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2048" w:customStyle="1">
    <w:name w:val="xl26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306"/>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标准书眉_偶数页"/>
    <w:basedOn w:val="2051"/>
    <w:next w:val="939"/>
    <w:uiPriority w:val="0"/>
    <w:qFormat/>
    <w:pPr>
      <w:jc w:val="left"/>
      <w:tabs>
        <w:tab w:val="center" w:pos="4154" w:leader="none"/>
        <w:tab w:val="right" w:pos="8306" w:leader="none"/>
      </w:tabs>
    </w:pPr>
  </w:style>
  <w:style w:type="paragraph" w:styleId="2051" w:customStyle="1">
    <w:name w:val="标准书眉_奇数页"/>
    <w:next w:val="93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052" w:customStyle="1">
    <w:name w:val="xl55"/>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53" w:customStyle="1">
    <w:name w:val="xl19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xl15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内容标题"/>
    <w:basedOn w:val="939"/>
    <w:uiPriority w:val="0"/>
    <w:qFormat/>
    <w:pPr>
      <w:shd w:val="clear" w:color="auto" w:fill="000080"/>
    </w:pPr>
    <w:rPr>
      <w:rFonts w:ascii="Tahoma" w:hAnsi="Tahoma"/>
      <w:sz w:val="24"/>
      <w:shd w:val="clear" w:color="auto" w:fill="000080"/>
    </w:rPr>
  </w:style>
  <w:style w:type="paragraph" w:styleId="2056" w:customStyle="1">
    <w:name w:val="xl19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xl23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样式2"/>
    <w:basedOn w:val="939"/>
    <w:uiPriority w:val="0"/>
    <w:qFormat/>
    <w:pPr>
      <w:ind w:left="624" w:hanging="720"/>
    </w:pPr>
    <w:rPr>
      <w:rFonts w:ascii="黑体" w:eastAsia="黑体"/>
      <w:b/>
      <w:sz w:val="30"/>
    </w:rPr>
  </w:style>
  <w:style w:type="paragraph" w:styleId="2059" w:customStyle="1">
    <w:name w:val="xl16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xl14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默认段落字体 Para Char Char Char Char Char Char Char"/>
    <w:basedOn w:val="939"/>
    <w:uiPriority w:val="0"/>
    <w:qFormat/>
    <w:pPr>
      <w:ind w:left="200"/>
      <w:jc w:val="left"/>
      <w:spacing w:line="360" w:lineRule="auto"/>
    </w:pPr>
    <w:rPr>
      <w:rFonts w:ascii="宋体" w:hAnsi="宋体"/>
      <w:color w:val="000000"/>
      <w:sz w:val="24"/>
      <w:szCs w:val="20"/>
    </w:rPr>
  </w:style>
  <w:style w:type="paragraph" w:styleId="2062" w:customStyle="1">
    <w:name w:val="xl14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3" w:customStyle="1">
    <w:name w:val="xl76"/>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64" w:customStyle="1">
    <w:name w:val="xl18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表格文字"/>
    <w:basedOn w:val="939"/>
    <w:uiPriority w:val="0"/>
    <w:qFormat/>
    <w:pPr>
      <w:jc w:val="center"/>
      <w:tabs>
        <w:tab w:val="left" w:pos="7740" w:leader="none"/>
      </w:tabs>
    </w:pPr>
    <w:rPr>
      <w:rFonts w:ascii="宋体" w:hAnsi="宋体"/>
      <w:sz w:val="24"/>
      <w:szCs w:val="20"/>
    </w:rPr>
  </w:style>
  <w:style w:type="paragraph" w:styleId="2066" w:customStyle="1">
    <w:name w:val="xl21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9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表格文本"/>
    <w:basedOn w:val="939"/>
    <w:uiPriority w:val="0"/>
    <w:qFormat/>
    <w:pPr>
      <w:jc w:val="left"/>
      <w:tabs>
        <w:tab w:val="decimal" w:pos="0" w:leader="none"/>
      </w:tabs>
    </w:pPr>
    <w:rPr>
      <w:rFonts w:ascii="Arial" w:hAnsi="Arial"/>
      <w:szCs w:val="21"/>
    </w:rPr>
  </w:style>
  <w:style w:type="paragraph" w:styleId="2069" w:customStyle="1">
    <w:name w:val="xl30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70" w:customStyle="1">
    <w:name w:val="Default"/>
    <w:link w:val="2071"/>
    <w:uiPriority w:val="0"/>
    <w:qFormat/>
    <w:pPr>
      <w:widowControl w:val="off"/>
    </w:pPr>
    <w:rPr>
      <w:rFonts w:hint="default" w:ascii="宋体" w:hAnsi="Times New Roman" w:eastAsia="宋体" w:cs="Times New Roman"/>
      <w:color w:val="000000"/>
      <w:sz w:val="24"/>
      <w:szCs w:val="24"/>
      <w:lang w:val="en-US" w:eastAsia="zh-CN" w:bidi="ar-SA"/>
    </w:rPr>
  </w:style>
  <w:style w:type="character" w:styleId="2071" w:customStyle="1">
    <w:name w:val="Default Char"/>
    <w:link w:val="2070"/>
    <w:uiPriority w:val="0"/>
    <w:qFormat/>
    <w:rPr>
      <w:rFonts w:ascii="宋体"/>
      <w:color w:val="000000"/>
      <w:sz w:val="24"/>
      <w:szCs w:val="24"/>
    </w:rPr>
  </w:style>
  <w:style w:type="paragraph" w:styleId="2072" w:customStyle="1">
    <w:name w:val="xl17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tabletext"/>
    <w:basedOn w:val="939"/>
    <w:uiPriority w:val="0"/>
    <w:qFormat/>
    <w:pPr>
      <w:jc w:val="left"/>
      <w:spacing w:before="100" w:beforeAutospacing="1" w:after="100" w:afterAutospacing="1" w:line="284" w:lineRule="atLeast"/>
      <w:widowControl/>
    </w:pPr>
    <w:rPr>
      <w:rFonts w:ascii="宋体" w:hAnsi="宋体" w:cs="宋体"/>
      <w:szCs w:val="21"/>
    </w:rPr>
  </w:style>
  <w:style w:type="paragraph" w:styleId="2074" w:customStyle="1">
    <w:name w:val="xl24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Style First line:  2 ch"/>
    <w:basedOn w:val="939"/>
    <w:uiPriority w:val="0"/>
    <w:qFormat/>
    <w:pPr>
      <w:ind w:firstLine="200"/>
      <w:spacing w:line="440" w:lineRule="exact"/>
    </w:pPr>
    <w:rPr>
      <w:sz w:val="24"/>
    </w:rPr>
  </w:style>
  <w:style w:type="paragraph" w:styleId="2076" w:customStyle="1">
    <w:name w:val="xl16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正文４"/>
    <w:basedOn w:val="939"/>
    <w:uiPriority w:val="0"/>
    <w:qFormat/>
    <w:pPr>
      <w:ind w:firstLine="480"/>
      <w:spacing w:line="360" w:lineRule="auto"/>
    </w:pPr>
    <w:rPr>
      <w:sz w:val="24"/>
      <w:szCs w:val="20"/>
    </w:rPr>
  </w:style>
  <w:style w:type="paragraph" w:styleId="2078" w:customStyle="1">
    <w:name w:val="普通(网站)1"/>
    <w:basedOn w:val="939"/>
    <w:uiPriority w:val="0"/>
    <w:qFormat/>
    <w:pPr>
      <w:jc w:val="left"/>
      <w:spacing w:before="100" w:beforeAutospacing="1" w:after="100" w:afterAutospacing="1"/>
      <w:widowControl/>
    </w:pPr>
    <w:rPr>
      <w:rFonts w:ascii="宋体" w:hAnsi="宋体" w:cs="宋体"/>
      <w:color w:val="000000"/>
      <w:sz w:val="24"/>
    </w:rPr>
  </w:style>
  <w:style w:type="paragraph" w:styleId="2079" w:customStyle="1">
    <w:name w:val="图表脚注"/>
    <w:next w:val="981"/>
    <w:uiPriority w:val="0"/>
    <w:qFormat/>
    <w:pPr>
      <w:ind w:left="300" w:hanging="100"/>
      <w:jc w:val="both"/>
    </w:pPr>
    <w:rPr>
      <w:rFonts w:hint="default" w:ascii="宋体" w:hAnsi="Times New Roman" w:eastAsia="宋体" w:cs="Times New Roman"/>
      <w:sz w:val="18"/>
      <w:lang w:val="en-US" w:eastAsia="zh-CN" w:bidi="ar-SA"/>
    </w:rPr>
  </w:style>
  <w:style w:type="paragraph" w:styleId="2080" w:customStyle="1">
    <w:name w:val="列出段落1"/>
    <w:basedOn w:val="939"/>
    <w:uiPriority w:val="0"/>
    <w:qFormat/>
    <w:pPr>
      <w:ind w:firstLine="420"/>
    </w:pPr>
  </w:style>
  <w:style w:type="paragraph" w:styleId="2081" w:customStyle="1">
    <w:name w:val="无标题条"/>
    <w:next w:val="981"/>
    <w:uiPriority w:val="0"/>
    <w:qFormat/>
    <w:pPr>
      <w:jc w:val="both"/>
    </w:pPr>
    <w:rPr>
      <w:rFonts w:hint="default" w:ascii="Times New Roman" w:hAnsi="Times New Roman" w:eastAsia="宋体" w:cs="Times New Roman"/>
      <w:sz w:val="21"/>
      <w:lang w:val="en-US" w:eastAsia="zh-CN" w:bidi="ar-SA"/>
    </w:rPr>
  </w:style>
  <w:style w:type="paragraph" w:styleId="2082" w:customStyle="1">
    <w:name w:val="xl17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注示头"/>
    <w:basedOn w:val="939"/>
    <w:uiPriority w:val="0"/>
    <w:qFormat/>
    <w:pPr>
      <w:pBdr>
        <w:top w:val="single" w:color="000000" w:sz="4" w:space="1"/>
      </w:pBdr>
    </w:pPr>
    <w:rPr>
      <w:rFonts w:ascii="Arial" w:hAnsi="Arial" w:eastAsia="黑体"/>
      <w:sz w:val="18"/>
      <w:szCs w:val="20"/>
    </w:rPr>
  </w:style>
  <w:style w:type="paragraph" w:styleId="2084" w:customStyle="1">
    <w:name w:val="xl20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86" w:customStyle="1">
    <w:name w:val="xl25"/>
    <w:basedOn w:val="9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87" w:customStyle="1">
    <w:name w:val="xl23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8" w:customStyle="1">
    <w:name w:val="xl5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89" w:customStyle="1">
    <w:name w:val="DLP3.4.4"/>
    <w:basedOn w:val="939"/>
    <w:uiPriority w:val="0"/>
    <w:qFormat/>
    <w:pPr>
      <w:ind w:left="1069" w:hanging="709"/>
      <w:keepLines/>
      <w:keepNext/>
      <w:spacing w:before="260" w:after="260" w:line="416" w:lineRule="auto"/>
      <w:tabs>
        <w:tab w:val="left" w:pos="1069" w:leader="none"/>
      </w:tabs>
      <w:outlineLvl w:val="2"/>
    </w:pPr>
    <w:rPr>
      <w:b/>
      <w:sz w:val="30"/>
    </w:rPr>
  </w:style>
  <w:style w:type="paragraph" w:styleId="209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91" w:customStyle="1">
    <w:name w:val="纯文本1"/>
    <w:basedOn w:val="939"/>
    <w:link w:val="2092"/>
    <w:uiPriority w:val="0"/>
    <w:qFormat/>
    <w:rPr>
      <w:rFonts w:ascii="宋体" w:hAnsi="Courier New"/>
      <w:szCs w:val="21"/>
    </w:rPr>
  </w:style>
  <w:style w:type="character" w:styleId="2092" w:customStyle="1">
    <w:name w:val="纯文本 Char1"/>
    <w:link w:val="2091"/>
    <w:uiPriority w:val="0"/>
    <w:qFormat/>
    <w:rPr>
      <w:rFonts w:ascii="宋体" w:hAnsi="Courier New"/>
      <w:sz w:val="21"/>
      <w:szCs w:val="21"/>
    </w:rPr>
  </w:style>
  <w:style w:type="paragraph" w:styleId="2093" w:customStyle="1">
    <w:name w:val="列出段落2"/>
    <w:basedOn w:val="939"/>
    <w:uiPriority w:val="0"/>
    <w:qFormat/>
    <w:pPr>
      <w:ind w:firstLine="420"/>
    </w:pPr>
    <w:rPr>
      <w:rFonts w:ascii="Calibri" w:hAnsi="Calibri" w:eastAsia="仿宋_GB2312"/>
      <w:sz w:val="24"/>
      <w:szCs w:val="22"/>
    </w:rPr>
  </w:style>
  <w:style w:type="paragraph" w:styleId="2094" w:customStyle="1">
    <w:name w:val="图5"/>
    <w:basedOn w:val="939"/>
    <w:uiPriority w:val="0"/>
    <w:qFormat/>
    <w:pPr>
      <w:jc w:val="center"/>
      <w:spacing w:line="220" w:lineRule="exact"/>
    </w:pPr>
    <w:rPr>
      <w:rFonts w:ascii="仿宋_GB2312" w:eastAsia="仿宋_GB2312"/>
      <w:szCs w:val="20"/>
    </w:rPr>
  </w:style>
  <w:style w:type="paragraph" w:styleId="209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96" w:customStyle="1">
    <w:name w:val="xl70"/>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97" w:customStyle="1">
    <w:name w:val="xl16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正文缩进2"/>
    <w:basedOn w:val="939"/>
    <w:uiPriority w:val="0"/>
    <w:qFormat/>
    <w:pPr>
      <w:ind w:firstLine="420"/>
    </w:pPr>
    <w:rPr>
      <w:szCs w:val="20"/>
    </w:rPr>
  </w:style>
  <w:style w:type="paragraph" w:styleId="2099" w:customStyle="1">
    <w:name w:val="xl17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15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1" w:customStyle="1">
    <w:name w:val="xl15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6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03" w:customStyle="1">
    <w:name w:val="xl23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4" w:customStyle="1">
    <w:name w:val="xl26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Heading 1 前言"/>
    <w:next w:val="939"/>
    <w:uiPriority w:val="0"/>
    <w:qFormat/>
    <w:pPr>
      <w:jc w:val="center"/>
    </w:pPr>
    <w:rPr>
      <w:rFonts w:hint="default" w:ascii="黑体" w:hAnsi="黑体" w:eastAsia="黑体" w:cs="Times New Roman"/>
      <w:b/>
      <w:bCs/>
      <w:sz w:val="32"/>
      <w:lang w:val="en-US" w:eastAsia="zh-CN" w:bidi="ar-SA"/>
    </w:rPr>
  </w:style>
  <w:style w:type="paragraph" w:styleId="2106" w:customStyle="1">
    <w:name w:val="xl28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74"/>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108" w:customStyle="1">
    <w:name w:val="列表1"/>
    <w:basedOn w:val="939"/>
    <w:uiPriority w:val="0"/>
    <w:qFormat/>
    <w:pPr>
      <w:ind w:left="200" w:hanging="200"/>
    </w:pPr>
  </w:style>
  <w:style w:type="paragraph" w:styleId="2109" w:customStyle="1">
    <w:name w:val="xl28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6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Char1 Char Char Char11"/>
    <w:basedOn w:val="939"/>
    <w:uiPriority w:val="0"/>
    <w:qFormat/>
    <w:rPr>
      <w:rFonts w:ascii="Tahoma" w:hAnsi="Tahoma"/>
      <w:sz w:val="24"/>
      <w:szCs w:val="20"/>
    </w:rPr>
  </w:style>
  <w:style w:type="paragraph" w:styleId="2112" w:customStyle="1">
    <w:name w:val="xl308"/>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13" w:customStyle="1">
    <w:name w:val="日期1"/>
    <w:basedOn w:val="939"/>
    <w:next w:val="939"/>
    <w:uiPriority w:val="0"/>
    <w:qFormat/>
    <w:pPr>
      <w:jc w:val="right"/>
      <w:spacing w:line="312" w:lineRule="atLeast"/>
    </w:pPr>
    <w:rPr>
      <w:rFonts w:ascii="黑体" w:eastAsia="黑体"/>
      <w:b/>
      <w:sz w:val="32"/>
      <w:szCs w:val="20"/>
    </w:rPr>
  </w:style>
  <w:style w:type="paragraph" w:styleId="2114" w:customStyle="1">
    <w:name w:val="xl317"/>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Char"/>
    <w:basedOn w:val="939"/>
    <w:uiPriority w:val="99"/>
    <w:qFormat/>
    <w:pPr>
      <w:spacing w:line="360" w:lineRule="auto"/>
    </w:pPr>
    <w:rPr>
      <w:sz w:val="24"/>
      <w:szCs w:val="20"/>
    </w:rPr>
  </w:style>
  <w:style w:type="paragraph" w:styleId="2116" w:customStyle="1">
    <w:name w:val="文档结构图1"/>
    <w:basedOn w:val="939"/>
    <w:uiPriority w:val="0"/>
    <w:qFormat/>
    <w:rPr>
      <w:rFonts w:ascii="宋体"/>
      <w:sz w:val="18"/>
      <w:szCs w:val="18"/>
    </w:rPr>
  </w:style>
  <w:style w:type="paragraph" w:styleId="2117" w:customStyle="1">
    <w:name w:val="表格正文"/>
    <w:basedOn w:val="939"/>
    <w:uiPriority w:val="0"/>
    <w:qFormat/>
    <w:pPr>
      <w:jc w:val="center"/>
    </w:pPr>
    <w:rPr>
      <w:rFonts w:eastAsia="仿宋_GB2312"/>
    </w:rPr>
  </w:style>
  <w:style w:type="paragraph" w:styleId="2118" w:customStyle="1">
    <w:name w:val="xl54"/>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19" w:customStyle="1">
    <w:name w:val="xl205"/>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0" w:customStyle="1">
    <w:name w:val="xl30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21" w:customStyle="1">
    <w:name w:val="Birdseed"/>
    <w:basedOn w:val="939"/>
    <w:uiPriority w:val="0"/>
    <w:qFormat/>
    <w:pPr>
      <w:jc w:val="left"/>
      <w:widowControl/>
    </w:pPr>
    <w:rPr>
      <w:rFonts w:ascii="Palatino Linotype" w:hAnsi="Palatino Linotype"/>
      <w:sz w:val="18"/>
      <w:szCs w:val="20"/>
    </w:rPr>
  </w:style>
  <w:style w:type="paragraph" w:styleId="2122" w:customStyle="1">
    <w:name w:val="TOC 91"/>
    <w:basedOn w:val="939"/>
    <w:next w:val="939"/>
    <w:uiPriority w:val="39"/>
    <w:qFormat/>
    <w:pPr>
      <w:ind w:left="3360"/>
    </w:pPr>
    <w:rPr>
      <w:rFonts w:ascii="Calibri" w:hAnsi="Calibri"/>
      <w:szCs w:val="22"/>
    </w:rPr>
  </w:style>
  <w:style w:type="paragraph" w:styleId="2123" w:customStyle="1">
    <w:name w:val="xl24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4" w:customStyle="1">
    <w:name w:val="xl65"/>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25" w:customStyle="1">
    <w:name w:val="xl15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正文--表格内正文"/>
    <w:basedOn w:val="939"/>
    <w:uiPriority w:val="0"/>
    <w:qFormat/>
    <w:pPr>
      <w:jc w:val="center"/>
      <w:spacing w:line="0" w:lineRule="atLeast"/>
    </w:pPr>
    <w:rPr>
      <w:rFonts w:ascii="宋体" w:hAnsi="宋体"/>
      <w:sz w:val="24"/>
    </w:rPr>
  </w:style>
  <w:style w:type="paragraph" w:styleId="2127" w:customStyle="1">
    <w:name w:val="xl26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样式 行距: 1.5 倍行距"/>
    <w:basedOn w:val="939"/>
    <w:uiPriority w:val="0"/>
    <w:qFormat/>
    <w:pPr>
      <w:spacing w:line="360" w:lineRule="auto"/>
    </w:pPr>
    <w:rPr>
      <w:rFonts w:ascii="宋体" w:hAnsi="宋体"/>
      <w:bCs/>
      <w:sz w:val="28"/>
      <w:szCs w:val="20"/>
    </w:rPr>
  </w:style>
  <w:style w:type="paragraph" w:styleId="2129" w:customStyle="1">
    <w:name w:val="正文首行缩进2"/>
    <w:basedOn w:val="939"/>
    <w:uiPriority w:val="0"/>
    <w:qFormat/>
    <w:pPr>
      <w:ind w:firstLine="420"/>
      <w:spacing w:line="360" w:lineRule="auto"/>
    </w:pPr>
    <w:rPr>
      <w:rFonts w:ascii="Arial" w:hAnsi="Arial"/>
      <w:sz w:val="20"/>
      <w:szCs w:val="21"/>
    </w:rPr>
  </w:style>
  <w:style w:type="paragraph" w:styleId="2130" w:customStyle="1">
    <w:name w:val="Table Paragraph"/>
    <w:basedOn w:val="939"/>
    <w:uiPriority w:val="1"/>
    <w:qFormat/>
    <w:pPr>
      <w:jc w:val="left"/>
    </w:pPr>
    <w:rPr>
      <w:rFonts w:ascii="Calibri" w:hAnsi="Calibri" w:cs="黑体"/>
      <w:sz w:val="22"/>
      <w:szCs w:val="22"/>
      <w:lang w:eastAsia="en-US"/>
    </w:rPr>
  </w:style>
  <w:style w:type="paragraph" w:styleId="2131" w:customStyle="1">
    <w:name w:val="列出段落4"/>
    <w:basedOn w:val="939"/>
    <w:uiPriority w:val="0"/>
    <w:qFormat/>
    <w:pPr>
      <w:ind w:firstLine="420"/>
    </w:pPr>
    <w:rPr>
      <w:rFonts w:ascii="Calibri" w:hAnsi="Calibri"/>
      <w:szCs w:val="22"/>
    </w:rPr>
  </w:style>
  <w:style w:type="paragraph" w:styleId="2132" w:customStyle="1">
    <w:name w:val="其他发布部门"/>
    <w:basedOn w:val="2133"/>
    <w:uiPriority w:val="0"/>
    <w:qFormat/>
    <w:pPr>
      <w:spacing w:line="0" w:lineRule="atLeast"/>
      <w:framePr w:wrap="around"/>
    </w:pPr>
    <w:rPr>
      <w:rFonts w:ascii="黑体" w:eastAsia="黑体"/>
      <w:b w:val="0"/>
    </w:rPr>
  </w:style>
  <w:style w:type="paragraph" w:styleId="2133" w:customStyle="1">
    <w:name w:val="发布部门"/>
    <w:next w:val="98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134" w:customStyle="1">
    <w:name w:val="xl103"/>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5" w:customStyle="1">
    <w:name w:val="二级无标题条"/>
    <w:basedOn w:val="939"/>
    <w:uiPriority w:val="0"/>
    <w:qFormat/>
    <w:pPr>
      <w:ind w:hanging="420"/>
    </w:pPr>
  </w:style>
  <w:style w:type="paragraph" w:styleId="2136" w:customStyle="1">
    <w:name w:val="表格文字1"/>
    <w:basedOn w:val="939"/>
    <w:uiPriority w:val="0"/>
    <w:qFormat/>
    <w:pPr>
      <w:jc w:val="center"/>
    </w:pPr>
    <w:rPr>
      <w:rFonts w:ascii="宋体" w:hAnsi="宋体"/>
      <w:szCs w:val="21"/>
      <w:shd w:val="clear" w:color="auto" w:fill="ffffff"/>
    </w:rPr>
  </w:style>
  <w:style w:type="paragraph" w:styleId="2137" w:customStyle="1">
    <w:name w:val="xl16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xl31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正文文本缩进2"/>
    <w:basedOn w:val="939"/>
    <w:uiPriority w:val="0"/>
    <w:qFormat/>
    <w:pPr>
      <w:ind w:firstLine="645"/>
    </w:pPr>
    <w:rPr>
      <w:rFonts w:ascii="楷体_GB2312" w:eastAsia="楷体_GB2312"/>
      <w:sz w:val="32"/>
      <w:szCs w:val="20"/>
    </w:rPr>
  </w:style>
  <w:style w:type="paragraph" w:styleId="2140" w:customStyle="1">
    <w:name w:val="xl22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142" w:customStyle="1">
    <w:name w:val="xl31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3" w:customStyle="1">
    <w:name w:val="xl14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一级无标题条"/>
    <w:basedOn w:val="939"/>
    <w:uiPriority w:val="0"/>
    <w:qFormat/>
    <w:pPr>
      <w:ind w:left="3420" w:hanging="420"/>
    </w:pPr>
  </w:style>
  <w:style w:type="paragraph" w:styleId="2145" w:customStyle="1">
    <w:name w:val="xl27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_Style 6"/>
    <w:basedOn w:val="939"/>
    <w:uiPriority w:val="34"/>
    <w:qFormat/>
    <w:pPr>
      <w:ind w:firstLine="420"/>
    </w:pPr>
  </w:style>
  <w:style w:type="paragraph" w:styleId="2147" w:customStyle="1">
    <w:name w:val="列出段落12"/>
    <w:basedOn w:val="939"/>
    <w:uiPriority w:val="0"/>
    <w:qFormat/>
    <w:pPr>
      <w:ind w:firstLine="420"/>
    </w:pPr>
  </w:style>
  <w:style w:type="paragraph" w:styleId="2148" w:customStyle="1">
    <w:name w:val="样式 首行缩进:  0 字符"/>
    <w:basedOn w:val="939"/>
    <w:uiPriority w:val="0"/>
    <w:qFormat/>
    <w:pPr>
      <w:ind w:firstLine="200"/>
      <w:spacing w:line="360" w:lineRule="auto"/>
    </w:pPr>
    <w:rPr>
      <w:rFonts w:cs="宋体"/>
      <w:sz w:val="24"/>
      <w:szCs w:val="20"/>
    </w:rPr>
  </w:style>
  <w:style w:type="paragraph" w:styleId="2149" w:customStyle="1">
    <w:name w:val="xl137"/>
    <w:basedOn w:val="93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50" w:customStyle="1">
    <w:name w:val="xl105"/>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1" w:customStyle="1">
    <w:name w:val="xl17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139"/>
    <w:basedOn w:val="93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53" w:customStyle="1">
    <w:name w:val="xl10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54" w:customStyle="1">
    <w:name w:val="正文段"/>
    <w:basedOn w:val="939"/>
    <w:uiPriority w:val="0"/>
    <w:qFormat/>
    <w:pPr>
      <w:ind w:firstLine="454"/>
      <w:spacing w:after="240" w:line="360" w:lineRule="atLeast"/>
      <w:widowControl/>
    </w:pPr>
    <w:rPr>
      <w:rFonts w:ascii="宋体"/>
      <w:sz w:val="24"/>
      <w:szCs w:val="20"/>
    </w:rPr>
  </w:style>
  <w:style w:type="paragraph" w:styleId="2155" w:customStyle="1">
    <w:name w:val="xl22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xl14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57" w:customStyle="1">
    <w:name w:val="xl10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8" w:customStyle="1">
    <w:name w:val="文档正文"/>
    <w:basedOn w:val="939"/>
    <w:uiPriority w:val="99"/>
    <w:qFormat/>
    <w:pPr>
      <w:ind w:firstLine="567"/>
      <w:spacing w:line="312" w:lineRule="atLeast"/>
    </w:pPr>
    <w:rPr>
      <w:rFonts w:ascii="长城仿宋" w:eastAsia="长城仿宋"/>
      <w:sz w:val="28"/>
      <w:szCs w:val="20"/>
    </w:rPr>
  </w:style>
  <w:style w:type="paragraph" w:styleId="2159" w:customStyle="1">
    <w:name w:val="Char Char 字元 字元 字元 Char Char Char Char"/>
    <w:basedOn w:val="939"/>
    <w:uiPriority w:val="99"/>
    <w:unhideWhenUsed/>
    <w:qFormat/>
    <w:pPr>
      <w:spacing w:line="360" w:lineRule="auto"/>
    </w:pPr>
    <w:rPr>
      <w:rFonts w:hint="eastAsia"/>
    </w:rPr>
  </w:style>
  <w:style w:type="paragraph" w:styleId="2160" w:customStyle="1">
    <w:name w:val="xl21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xl141"/>
    <w:basedOn w:val="93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2" w:customStyle="1">
    <w:name w:val="xl109"/>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3" w:customStyle="1">
    <w:name w:val="xl78"/>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64" w:customStyle="1">
    <w:name w:val="xl11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5" w:customStyle="1">
    <w:name w:val="xl79"/>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6" w:customStyle="1">
    <w:name w:val="xl112"/>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xl80"/>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customStyle="1">
    <w:name w:val="xl113"/>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81"/>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0" w:customStyle="1">
    <w:name w:val="xl20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技术方案正文样式"/>
    <w:basedOn w:val="939"/>
    <w:uiPriority w:val="0"/>
    <w:qFormat/>
    <w:pPr>
      <w:ind w:firstLine="480"/>
      <w:spacing w:line="400" w:lineRule="exact"/>
    </w:pPr>
    <w:rPr>
      <w:rFonts w:ascii="宋体" w:hAnsi="宋体" w:cs="宋体"/>
      <w:sz w:val="24"/>
      <w:szCs w:val="21"/>
    </w:rPr>
  </w:style>
  <w:style w:type="paragraph" w:styleId="2172" w:customStyle="1">
    <w:name w:val="xl114"/>
    <w:basedOn w:val="9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82"/>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4" w:customStyle="1">
    <w:name w:val="xl231"/>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75" w:customStyle="1">
    <w:name w:val="xl115"/>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customStyle="1">
    <w:name w:val="xl83"/>
    <w:basedOn w:val="93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7" w:customStyle="1">
    <w:name w:val="xl24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1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9" w:customStyle="1">
    <w:name w:val="xl84"/>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0" w:customStyle="1">
    <w:name w:val="xl23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xl11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2" w:customStyle="1">
    <w:name w:val="xl85"/>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83" w:customStyle="1">
    <w:name w:val="xl18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4" w:customStyle="1">
    <w:name w:val="Char Char2 Char"/>
    <w:basedOn w:val="939"/>
    <w:uiPriority w:val="0"/>
    <w:qFormat/>
    <w:pPr>
      <w:ind w:left="390" w:hanging="390"/>
      <w:keepLines/>
      <w:keepNext/>
      <w:pageBreakBefore/>
      <w:tabs>
        <w:tab w:val="left" w:pos="390" w:leader="none"/>
      </w:tabs>
    </w:pPr>
    <w:rPr>
      <w:szCs w:val="20"/>
    </w:rPr>
  </w:style>
  <w:style w:type="paragraph" w:styleId="2185" w:customStyle="1">
    <w:name w:val="xl118"/>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6" w:customStyle="1">
    <w:name w:val="xl86"/>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customStyle="1">
    <w:name w:val="xl27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11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xl87"/>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0" w:customStyle="1">
    <w:name w:val="xl21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样式 首行缩进:  2.25 字符"/>
    <w:basedOn w:val="939"/>
    <w:uiPriority w:val="0"/>
    <w:qFormat/>
    <w:pPr>
      <w:ind w:firstLine="225"/>
      <w:spacing w:line="360" w:lineRule="auto"/>
    </w:pPr>
    <w:rPr>
      <w:rFonts w:cs="宋体"/>
      <w:sz w:val="24"/>
      <w:szCs w:val="20"/>
    </w:rPr>
  </w:style>
  <w:style w:type="paragraph" w:styleId="2192" w:customStyle="1">
    <w:name w:val="xl12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3" w:customStyle="1">
    <w:name w:val="xl88"/>
    <w:basedOn w:val="93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4" w:customStyle="1">
    <w:name w:val="xl25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5" w:customStyle="1">
    <w:name w:val="xl12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6" w:customStyle="1">
    <w:name w:val="xl89"/>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customStyle="1">
    <w:name w:val="一级标题"/>
    <w:basedOn w:val="940"/>
    <w:uiPriority w:val="0"/>
    <w:qFormat/>
    <w:pPr>
      <w:jc w:val="center"/>
      <w:keepNext w:val="0"/>
      <w:spacing w:line="360" w:lineRule="auto"/>
    </w:pPr>
    <w:rPr>
      <w:rFonts w:ascii="宋体" w:hAnsi="宋体" w:eastAsia="宋体"/>
      <w:b/>
      <w:sz w:val="32"/>
      <w:szCs w:val="28"/>
    </w:rPr>
  </w:style>
  <w:style w:type="paragraph" w:styleId="2198" w:customStyle="1">
    <w:name w:val="xl12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xl90"/>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00" w:customStyle="1">
    <w:name w:val="二级标题"/>
    <w:basedOn w:val="94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201" w:customStyle="1">
    <w:name w:val="xl123"/>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2" w:customStyle="1">
    <w:name w:val="xl9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3" w:customStyle="1">
    <w:name w:val="04-标书-标题4"/>
    <w:basedOn w:val="93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204" w:customStyle="1">
    <w:name w:val="xl124"/>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5" w:customStyle="1">
    <w:name w:val="xl92"/>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06" w:customStyle="1">
    <w:name w:val="xl125"/>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07" w:customStyle="1">
    <w:name w:val="xl9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8" w:customStyle="1">
    <w:name w:val="xl12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09" w:customStyle="1">
    <w:name w:val="xl94"/>
    <w:basedOn w:val="93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10" w:customStyle="1">
    <w:name w:val="xl12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11" w:customStyle="1">
    <w:name w:val="xl9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12" w:customStyle="1">
    <w:name w:val="xl128"/>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3" w:customStyle="1">
    <w:name w:val="xl9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4" w:customStyle="1">
    <w:name w:val="xl12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5" w:customStyle="1">
    <w:name w:val="xl9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6" w:customStyle="1">
    <w:name w:val="缺省文本"/>
    <w:basedOn w:val="939"/>
    <w:uiPriority w:val="0"/>
    <w:qFormat/>
    <w:pPr>
      <w:ind w:firstLine="200"/>
      <w:jc w:val="left"/>
      <w:spacing w:line="360" w:lineRule="auto"/>
    </w:pPr>
    <w:rPr>
      <w:sz w:val="24"/>
    </w:rPr>
  </w:style>
  <w:style w:type="paragraph" w:styleId="2217" w:customStyle="1">
    <w:name w:val="xl13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18" w:customStyle="1">
    <w:name w:val="xl98"/>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reader-word-layer"/>
    <w:basedOn w:val="939"/>
    <w:uiPriority w:val="0"/>
    <w:qFormat/>
    <w:pPr>
      <w:jc w:val="left"/>
      <w:spacing w:before="100" w:beforeAutospacing="1" w:after="100" w:afterAutospacing="1"/>
      <w:widowControl/>
    </w:pPr>
    <w:rPr>
      <w:rFonts w:ascii="宋体" w:hAnsi="宋体" w:cs="宋体"/>
      <w:sz w:val="24"/>
    </w:rPr>
  </w:style>
  <w:style w:type="paragraph" w:styleId="2220" w:customStyle="1">
    <w:name w:val="xl131"/>
    <w:basedOn w:val="939"/>
    <w:uiPriority w:val="0"/>
    <w:qFormat/>
    <w:pPr>
      <w:jc w:val="left"/>
      <w:spacing w:before="100" w:beforeAutospacing="1" w:after="100" w:afterAutospacing="1"/>
      <w:widowControl/>
    </w:pPr>
    <w:rPr>
      <w:rFonts w:ascii="宋体" w:hAnsi="宋体" w:cs="宋体"/>
      <w:sz w:val="24"/>
    </w:rPr>
  </w:style>
  <w:style w:type="paragraph" w:styleId="2221" w:customStyle="1">
    <w:name w:val="xl99"/>
    <w:basedOn w:val="9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2" w:customStyle="1">
    <w:name w:val="xl13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3" w:customStyle="1">
    <w:name w:val="xl100"/>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24" w:customStyle="1">
    <w:name w:val="xl133"/>
    <w:basedOn w:val="9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25" w:customStyle="1">
    <w:name w:val="xl10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6" w:customStyle="1">
    <w:name w:val="正文 首行缩进:  2 字符 Char"/>
    <w:basedOn w:val="939"/>
    <w:uiPriority w:val="0"/>
    <w:qFormat/>
    <w:pPr>
      <w:ind w:firstLine="480"/>
      <w:spacing w:line="360" w:lineRule="auto"/>
    </w:pPr>
    <w:rPr>
      <w:rFonts w:cs="宋体"/>
      <w:sz w:val="24"/>
      <w:szCs w:val="20"/>
    </w:rPr>
  </w:style>
  <w:style w:type="paragraph" w:styleId="2227" w:customStyle="1">
    <w:name w:val="xl134"/>
    <w:basedOn w:val="93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28" w:customStyle="1">
    <w:name w:val="xl102"/>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9" w:customStyle="1">
    <w:name w:val="xl136"/>
    <w:basedOn w:val="93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30" w:customStyle="1">
    <w:name w:val="xl104"/>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31" w:customStyle="1">
    <w:name w:val="xl24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customStyle="1">
    <w:name w:val="xl138"/>
    <w:basedOn w:val="93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33" w:customStyle="1">
    <w:name w:val="xl10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4" w:customStyle="1">
    <w:name w:val="xl17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customStyle="1">
    <w:name w:val="_Style 1"/>
    <w:basedOn w:val="939"/>
    <w:uiPriority w:val="99"/>
    <w:qFormat/>
    <w:pPr>
      <w:ind w:firstLine="420"/>
      <w:jc w:val="left"/>
      <w:spacing w:line="400" w:lineRule="exact"/>
    </w:pPr>
    <w:rPr>
      <w:rFonts w:ascii="Calibri" w:hAnsi="Calibri" w:eastAsia="仿宋_GB2312"/>
      <w:sz w:val="24"/>
      <w:szCs w:val="22"/>
    </w:rPr>
  </w:style>
  <w:style w:type="paragraph" w:styleId="2236" w:customStyle="1">
    <w:name w:val="xl11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7" w:customStyle="1">
    <w:name w:val="xl28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8" w:customStyle="1">
    <w:name w:val="xl135"/>
    <w:basedOn w:val="93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39" w:customStyle="1">
    <w:name w:val="xl18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241" w:customStyle="1">
    <w:name w:val="表头"/>
    <w:basedOn w:val="939"/>
    <w:uiPriority w:val="0"/>
    <w:qFormat/>
    <w:pPr>
      <w:jc w:val="center"/>
      <w:spacing w:line="360" w:lineRule="auto"/>
    </w:pPr>
    <w:rPr>
      <w:rFonts w:ascii="Calibri" w:hAnsi="Calibri" w:cs="宋体"/>
      <w:b/>
      <w:bCs/>
      <w:color w:val="000000"/>
      <w:szCs w:val="20"/>
    </w:rPr>
  </w:style>
  <w:style w:type="paragraph" w:styleId="2242" w:customStyle="1">
    <w:name w:val="样式 标题 2标题 2 Char Char子子系统子系统1子系统2子系统3子系统4子系统11子系统21子系统..."/>
    <w:basedOn w:val="941"/>
    <w:uiPriority w:val="0"/>
    <w:qFormat/>
    <w:pPr>
      <w:ind w:left="786" w:hanging="360"/>
      <w:jc w:val="both"/>
      <w:spacing w:before="0" w:after="0" w:line="240" w:lineRule="auto"/>
      <w:tabs>
        <w:tab w:val="left" w:pos="360" w:leader="none"/>
      </w:tabs>
    </w:pPr>
    <w:rPr>
      <w:rFonts w:ascii="Arial" w:eastAsia="黑体"/>
      <w:sz w:val="30"/>
    </w:rPr>
  </w:style>
  <w:style w:type="paragraph" w:styleId="2243" w:customStyle="1">
    <w:name w:val="居中图片"/>
    <w:basedOn w:val="939"/>
    <w:uiPriority w:val="0"/>
    <w:qFormat/>
    <w:pPr>
      <w:jc w:val="center"/>
    </w:pPr>
    <w:rPr>
      <w:rFonts w:ascii="Calibri" w:hAnsi="Calibri" w:eastAsia="仿宋"/>
      <w:sz w:val="28"/>
      <w:szCs w:val="21"/>
    </w:rPr>
  </w:style>
  <w:style w:type="paragraph" w:styleId="2244" w:customStyle="1">
    <w:name w:val="01-标书-标题1"/>
    <w:next w:val="939"/>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24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24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247" w:customStyle="1">
    <w:name w:val="xl304"/>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48" w:customStyle="1">
    <w:name w:val="正文文本缩进 32"/>
    <w:basedOn w:val="939"/>
    <w:uiPriority w:val="0"/>
    <w:qFormat/>
    <w:pPr>
      <w:ind w:left="520" w:firstLine="425"/>
      <w:jc w:val="center"/>
    </w:pPr>
    <w:rPr>
      <w:rFonts w:ascii="微软雅黑" w:hAnsi="Arial" w:eastAsia="微软雅黑"/>
      <w:sz w:val="36"/>
      <w:szCs w:val="20"/>
    </w:rPr>
  </w:style>
  <w:style w:type="paragraph" w:styleId="2249" w:customStyle="1">
    <w:name w:val="xl202"/>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customStyle="1">
    <w:name w:val="正文文本缩进 21"/>
    <w:basedOn w:val="939"/>
    <w:uiPriority w:val="0"/>
    <w:qFormat/>
    <w:pPr>
      <w:ind w:firstLine="560"/>
      <w:spacing w:line="520" w:lineRule="exact"/>
    </w:pPr>
    <w:rPr>
      <w:rFonts w:ascii="楷体_GB2312" w:eastAsia="楷体_GB2312"/>
      <w:sz w:val="28"/>
      <w:szCs w:val="28"/>
    </w:rPr>
  </w:style>
  <w:style w:type="paragraph" w:styleId="2251" w:customStyle="1">
    <w:name w:val="Char Char3 Char Char Char Char"/>
    <w:basedOn w:val="939"/>
    <w:uiPriority w:val="0"/>
    <w:qFormat/>
    <w:pPr>
      <w:jc w:val="left"/>
      <w:spacing w:after="160" w:line="240" w:lineRule="exact"/>
      <w:widowControl/>
    </w:pPr>
    <w:rPr>
      <w:rFonts w:ascii="Verdana" w:hAnsi="Verdana"/>
      <w:sz w:val="20"/>
      <w:szCs w:val="20"/>
      <w:lang w:eastAsia="en-US"/>
    </w:rPr>
  </w:style>
  <w:style w:type="paragraph" w:styleId="2252" w:customStyle="1">
    <w:name w:val="目录标题"/>
    <w:next w:val="144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253" w:customStyle="1">
    <w:name w:val="xl16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封面标准代替信息"/>
    <w:basedOn w:val="1877"/>
    <w:uiPriority w:val="0"/>
    <w:qFormat/>
    <w:pPr>
      <w:spacing w:before="57"/>
      <w:framePr w:wrap="around"/>
    </w:pPr>
    <w:rPr>
      <w:rFonts w:ascii="宋体"/>
      <w:sz w:val="21"/>
    </w:rPr>
  </w:style>
  <w:style w:type="paragraph" w:styleId="2255" w:customStyle="1">
    <w:name w:val="xl245"/>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6"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257" w:customStyle="1">
    <w:name w:val="xl25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customStyle="1">
    <w:name w:val="xl181"/>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customStyle="1">
    <w:name w:val="xl29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customStyle="1">
    <w:name w:val="样式 小四 首行缩进:  0.74 厘米"/>
    <w:basedOn w:val="939"/>
    <w:uiPriority w:val="0"/>
    <w:qFormat/>
    <w:pPr>
      <w:ind w:firstLine="420"/>
      <w:spacing w:line="360" w:lineRule="auto"/>
    </w:pPr>
    <w:rPr>
      <w:rFonts w:cs="宋体"/>
      <w:sz w:val="24"/>
      <w:szCs w:val="20"/>
    </w:rPr>
  </w:style>
  <w:style w:type="paragraph" w:styleId="2261" w:customStyle="1">
    <w:name w:val="正文文本缩进 22"/>
    <w:basedOn w:val="939"/>
    <w:uiPriority w:val="0"/>
    <w:qFormat/>
    <w:pPr>
      <w:ind w:firstLine="560"/>
      <w:spacing w:line="520" w:lineRule="exact"/>
    </w:pPr>
    <w:rPr>
      <w:rFonts w:ascii="楷体_GB2312" w:eastAsia="楷体_GB2312"/>
      <w:sz w:val="28"/>
      <w:szCs w:val="28"/>
    </w:rPr>
  </w:style>
  <w:style w:type="paragraph" w:styleId="2262" w:customStyle="1">
    <w:name w:val="xl26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3" w:customStyle="1">
    <w:name w:val="正文文本缩进 31"/>
    <w:basedOn w:val="939"/>
    <w:uiPriority w:val="0"/>
    <w:qFormat/>
    <w:pPr>
      <w:ind w:left="520" w:firstLine="425"/>
      <w:jc w:val="center"/>
    </w:pPr>
    <w:rPr>
      <w:rFonts w:ascii="微软雅黑" w:hAnsi="Arial" w:eastAsia="微软雅黑"/>
      <w:sz w:val="36"/>
      <w:szCs w:val="20"/>
    </w:rPr>
  </w:style>
  <w:style w:type="paragraph" w:styleId="2264" w:customStyle="1">
    <w:name w:val="DLP正文"/>
    <w:basedOn w:val="939"/>
    <w:uiPriority w:val="0"/>
    <w:qFormat/>
    <w:pPr>
      <w:ind w:firstLine="473"/>
    </w:pPr>
    <w:rPr>
      <w:rFonts w:hAnsi="宋体"/>
      <w:szCs w:val="22"/>
    </w:rPr>
  </w:style>
  <w:style w:type="paragraph" w:styleId="2265" w:customStyle="1">
    <w:name w:val="xl14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customStyle="1">
    <w:name w:val="xl14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268" w:customStyle="1">
    <w:name w:val="xl29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9" w:customStyle="1">
    <w:name w:val="xl25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0" w:customStyle="1">
    <w:name w:val="正文图标题"/>
    <w:next w:val="981"/>
    <w:uiPriority w:val="0"/>
    <w:qFormat/>
    <w:pPr>
      <w:jc w:val="center"/>
    </w:pPr>
    <w:rPr>
      <w:rFonts w:hint="default" w:ascii="黑体" w:hAnsi="Times New Roman" w:eastAsia="黑体" w:cs="Times New Roman"/>
      <w:sz w:val="21"/>
      <w:lang w:val="en-US" w:eastAsia="zh-CN" w:bidi="ar-SA"/>
    </w:rPr>
  </w:style>
  <w:style w:type="paragraph" w:styleId="2271" w:customStyle="1">
    <w:name w:val="文本块1"/>
    <w:basedOn w:val="939"/>
    <w:uiPriority w:val="0"/>
    <w:qFormat/>
    <w:pPr>
      <w:ind w:left="630" w:right="630"/>
      <w:jc w:val="center"/>
    </w:pPr>
    <w:rPr>
      <w:rFonts w:ascii="宋体"/>
      <w:b/>
      <w:sz w:val="32"/>
    </w:rPr>
  </w:style>
  <w:style w:type="paragraph" w:styleId="2272" w:customStyle="1">
    <w:name w:val="xl27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3" w:customStyle="1">
    <w:name w:val="xl26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4" w:customStyle="1">
    <w:name w:val="xl243"/>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customStyle="1">
    <w:name w:val="xl229"/>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6" w:customStyle="1">
    <w:name w:val="_Style 2"/>
    <w:basedOn w:val="939"/>
    <w:uiPriority w:val="34"/>
    <w:qFormat/>
    <w:pPr>
      <w:ind w:firstLine="420"/>
    </w:pPr>
    <w:rPr>
      <w:rFonts w:ascii="Calibri" w:hAnsi="Calibri"/>
      <w:szCs w:val="22"/>
    </w:rPr>
  </w:style>
  <w:style w:type="paragraph" w:styleId="2277" w:customStyle="1">
    <w:name w:val="xl31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customStyle="1">
    <w:name w:val="li_正文"/>
    <w:basedOn w:val="939"/>
    <w:uiPriority w:val="0"/>
    <w:qFormat/>
    <w:pPr>
      <w:ind w:firstLine="560"/>
      <w:spacing w:line="360" w:lineRule="auto"/>
    </w:pPr>
    <w:rPr>
      <w:rFonts w:ascii="仿宋_GB2312" w:eastAsia="仿宋_GB2312"/>
      <w:sz w:val="28"/>
      <w:szCs w:val="28"/>
    </w:rPr>
  </w:style>
  <w:style w:type="paragraph" w:styleId="2279" w:customStyle="1">
    <w:name w:val="xl20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customStyle="1">
    <w:name w:val="xl274"/>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customStyle="1">
    <w:name w:val="xl27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2" w:customStyle="1">
    <w:name w:val="附录表标题"/>
    <w:next w:val="981"/>
    <w:uiPriority w:val="0"/>
    <w:qFormat/>
    <w:pPr>
      <w:jc w:val="center"/>
    </w:pPr>
    <w:rPr>
      <w:rFonts w:hint="default" w:ascii="黑体" w:hAnsi="Times New Roman" w:eastAsia="黑体" w:cs="Times New Roman"/>
      <w:sz w:val="21"/>
      <w:lang w:val="en-US" w:eastAsia="zh-CN" w:bidi="ar-SA"/>
    </w:rPr>
  </w:style>
  <w:style w:type="paragraph" w:styleId="2283" w:customStyle="1">
    <w:name w:val="xl14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4" w:customStyle="1">
    <w:name w:val="xl15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5" w:customStyle="1">
    <w:name w:val="xl210"/>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86" w:customStyle="1">
    <w:name w:val="正文缩进1"/>
    <w:basedOn w:val="939"/>
    <w:uiPriority w:val="0"/>
    <w:qFormat/>
    <w:pPr>
      <w:ind w:firstLine="420"/>
    </w:pPr>
    <w:rPr>
      <w:szCs w:val="20"/>
    </w:rPr>
  </w:style>
  <w:style w:type="paragraph" w:styleId="2287" w:customStyle="1">
    <w:name w:val="xl278"/>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customStyle="1">
    <w:name w:val="TOC 标题12"/>
    <w:basedOn w:val="940"/>
    <w:next w:val="9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89" w:customStyle="1">
    <w:name w:val="xl14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0" w:customStyle="1">
    <w:name w:val="xl314"/>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91" w:customStyle="1">
    <w:name w:val="Char Char Char"/>
    <w:basedOn w:val="939"/>
    <w:uiPriority w:val="0"/>
    <w:qFormat/>
    <w:pPr>
      <w:ind w:hanging="425"/>
      <w:keepNext/>
      <w:spacing w:before="80" w:after="80"/>
      <w:widowControl/>
      <w:tabs>
        <w:tab w:val="left" w:pos="425" w:leader="none"/>
      </w:tabs>
    </w:pPr>
    <w:rPr>
      <w:rFonts w:ascii="Arial" w:hAnsi="Arial" w:cs="Arial"/>
      <w:sz w:val="20"/>
      <w:szCs w:val="20"/>
    </w:rPr>
  </w:style>
  <w:style w:type="paragraph" w:styleId="2292" w:customStyle="1">
    <w:name w:val="xl230"/>
    <w:basedOn w:val="9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3" w:customStyle="1">
    <w:name w:val="四号正文"/>
    <w:basedOn w:val="939"/>
    <w:uiPriority w:val="0"/>
    <w:qFormat/>
    <w:pPr>
      <w:ind w:firstLine="560"/>
      <w:spacing w:line="360" w:lineRule="auto"/>
    </w:pPr>
    <w:rPr>
      <w:sz w:val="28"/>
      <w:szCs w:val="28"/>
    </w:rPr>
  </w:style>
  <w:style w:type="paragraph" w:styleId="2294" w:customStyle="1">
    <w:name w:val="标题1"/>
    <w:basedOn w:val="939"/>
    <w:next w:val="9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95" w:customStyle="1">
    <w:name w:val="五号字体"/>
    <w:basedOn w:val="939"/>
    <w:uiPriority w:val="0"/>
    <w:qFormat/>
    <w:pPr>
      <w:jc w:val="center"/>
    </w:pPr>
  </w:style>
  <w:style w:type="paragraph" w:styleId="229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97" w:customStyle="1">
    <w:name w:val="msonormal"/>
    <w:basedOn w:val="939"/>
    <w:uiPriority w:val="0"/>
    <w:qFormat/>
    <w:pPr>
      <w:jc w:val="left"/>
      <w:spacing w:before="100" w:beforeAutospacing="1" w:after="100" w:afterAutospacing="1" w:line="360" w:lineRule="auto"/>
      <w:widowControl/>
    </w:pPr>
    <w:rPr>
      <w:rFonts w:ascii="宋体" w:hAnsi="宋体" w:cs="宋体"/>
      <w:sz w:val="24"/>
    </w:rPr>
  </w:style>
  <w:style w:type="paragraph" w:styleId="2298" w:customStyle="1">
    <w:name w:val="简单回函地址"/>
    <w:basedOn w:val="939"/>
    <w:uiPriority w:val="0"/>
    <w:qFormat/>
    <w:pPr>
      <w:tabs>
        <w:tab w:val="left" w:pos="1140" w:leader="none"/>
      </w:tabs>
    </w:pPr>
  </w:style>
  <w:style w:type="paragraph" w:styleId="2299" w:customStyle="1">
    <w:name w:val="TOC 标题111"/>
    <w:basedOn w:val="940"/>
    <w:next w:val="9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300" w:customStyle="1">
    <w:name w:val="Char Char111"/>
    <w:basedOn w:val="939"/>
    <w:uiPriority w:val="99"/>
    <w:semiHidden/>
    <w:qFormat/>
    <w:pPr>
      <w:jc w:val="left"/>
      <w:spacing w:after="160" w:line="240" w:lineRule="exact"/>
      <w:widowControl/>
    </w:pPr>
    <w:rPr>
      <w:rFonts w:ascii="Verdana" w:hAnsi="Verdana"/>
      <w:sz w:val="20"/>
      <w:lang w:eastAsia="en-US"/>
    </w:rPr>
  </w:style>
  <w:style w:type="paragraph" w:styleId="2301" w:customStyle="1">
    <w:name w:val="TOC 71"/>
    <w:basedOn w:val="939"/>
    <w:next w:val="939"/>
    <w:uiPriority w:val="39"/>
    <w:qFormat/>
    <w:pPr>
      <w:ind w:left="2520"/>
    </w:pPr>
    <w:rPr>
      <w:rFonts w:ascii="Calibri" w:hAnsi="Calibri"/>
      <w:szCs w:val="22"/>
    </w:rPr>
  </w:style>
  <w:style w:type="paragraph" w:styleId="2302" w:customStyle="1">
    <w:name w:val="paragraphindent"/>
    <w:basedOn w:val="939"/>
    <w:uiPriority w:val="0"/>
    <w:qFormat/>
    <w:pPr>
      <w:ind w:firstLine="480"/>
      <w:jc w:val="left"/>
      <w:spacing w:before="100" w:beforeAutospacing="1" w:after="100" w:afterAutospacing="1"/>
      <w:widowControl/>
    </w:pPr>
    <w:rPr>
      <w:rFonts w:ascii="宋体" w:hAnsi="宋体" w:cs="宋体"/>
      <w:sz w:val="24"/>
    </w:rPr>
  </w:style>
  <w:style w:type="paragraph" w:styleId="2303" w:customStyle="1">
    <w:name w:val="助手文本"/>
    <w:basedOn w:val="939"/>
    <w:uiPriority w:val="0"/>
    <w:qFormat/>
    <w:pPr>
      <w:ind w:left="14" w:firstLine="434"/>
      <w:spacing w:line="360" w:lineRule="auto"/>
    </w:pPr>
    <w:rPr>
      <w:rFonts w:ascii="楷体_GB2312" w:eastAsia="楷体_GB2312"/>
      <w:sz w:val="24"/>
      <w:szCs w:val="20"/>
      <w:u w:val="single"/>
    </w:rPr>
  </w:style>
  <w:style w:type="paragraph" w:styleId="2304" w:customStyle="1">
    <w:name w:val="正文无缩进"/>
    <w:basedOn w:val="939"/>
    <w:uiPriority w:val="0"/>
    <w:qFormat/>
    <w:pPr>
      <w:jc w:val="center"/>
      <w:spacing w:line="300" w:lineRule="auto"/>
    </w:pPr>
    <w:rPr>
      <w:rFonts w:ascii="宋体" w:hAnsi="宋体"/>
      <w:sz w:val="24"/>
    </w:rPr>
  </w:style>
  <w:style w:type="paragraph" w:styleId="2305" w:customStyle="1">
    <w:name w:val="Char Char1 Char Char Char Char Char Char"/>
    <w:basedOn w:val="939"/>
    <w:uiPriority w:val="0"/>
    <w:qFormat/>
    <w:pPr>
      <w:jc w:val="left"/>
      <w:spacing w:after="160" w:line="240" w:lineRule="exact"/>
      <w:widowControl/>
    </w:pPr>
    <w:rPr>
      <w:rFonts w:ascii="Verdana" w:hAnsi="Verdana" w:eastAsia="仿宋_GB2312"/>
      <w:sz w:val="24"/>
      <w:szCs w:val="20"/>
      <w:lang w:eastAsia="en-US"/>
    </w:rPr>
  </w:style>
  <w:style w:type="paragraph" w:styleId="2306" w:customStyle="1">
    <w:name w:val="È±Ê¡ÎÄ±¾"/>
    <w:basedOn w:val="939"/>
    <w:uiPriority w:val="0"/>
    <w:qFormat/>
    <w:pPr>
      <w:jc w:val="left"/>
      <w:widowControl/>
    </w:pPr>
    <w:rPr>
      <w:sz w:val="24"/>
      <w:szCs w:val="20"/>
    </w:rPr>
  </w:style>
  <w:style w:type="paragraph" w:styleId="2307" w:customStyle="1">
    <w:name w:val="14_black"/>
    <w:basedOn w:val="939"/>
    <w:uiPriority w:val="0"/>
    <w:qFormat/>
    <w:pPr>
      <w:jc w:val="left"/>
      <w:spacing w:before="100" w:beforeAutospacing="1" w:after="100" w:afterAutospacing="1"/>
      <w:widowControl/>
    </w:pPr>
    <w:rPr>
      <w:rFonts w:ascii="宋体" w:hAnsi="宋体" w:cs="宋体"/>
      <w:color w:val="000000"/>
      <w:sz w:val="23"/>
      <w:szCs w:val="23"/>
    </w:rPr>
  </w:style>
  <w:style w:type="paragraph" w:styleId="2308" w:customStyle="1">
    <w:name w:val="Char Char Char Char"/>
    <w:basedOn w:val="1021"/>
    <w:uiPriority w:val="0"/>
    <w:qFormat/>
    <w:pPr>
      <w:ind w:firstLine="454"/>
      <w:jc w:val="left"/>
      <w:shd w:val="clear" w:color="auto" w:fill="000080"/>
      <w:widowControl/>
    </w:pPr>
    <w:rPr>
      <w:rFonts w:ascii="Tahoma" w:hAnsi="Tahoma" w:cs="宋体"/>
      <w:sz w:val="21"/>
      <w:szCs w:val="20"/>
    </w:rPr>
  </w:style>
  <w:style w:type="paragraph" w:styleId="230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31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31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312" w:customStyle="1">
    <w:name w:val="四级无标题条"/>
    <w:basedOn w:val="939"/>
    <w:uiPriority w:val="0"/>
    <w:qFormat/>
    <w:pPr>
      <w:ind w:left="2520" w:hanging="420"/>
    </w:pPr>
  </w:style>
  <w:style w:type="paragraph" w:styleId="2313" w:customStyle="1">
    <w:name w:val="五级无标题条"/>
    <w:basedOn w:val="939"/>
    <w:uiPriority w:val="0"/>
    <w:qFormat/>
    <w:pPr>
      <w:ind w:left="2940" w:hanging="420"/>
    </w:pPr>
  </w:style>
  <w:style w:type="paragraph" w:styleId="2314" w:customStyle="1">
    <w:name w:val="正文表标题"/>
    <w:next w:val="981"/>
    <w:uiPriority w:val="0"/>
    <w:qFormat/>
    <w:pPr>
      <w:ind w:left="1740" w:hanging="420"/>
      <w:jc w:val="center"/>
    </w:pPr>
    <w:rPr>
      <w:rFonts w:hint="default" w:ascii="黑体" w:hAnsi="Times New Roman" w:eastAsia="黑体" w:cs="Times New Roman"/>
      <w:sz w:val="21"/>
      <w:lang w:val="en-US" w:eastAsia="zh-CN" w:bidi="ar-SA"/>
    </w:rPr>
  </w:style>
  <w:style w:type="paragraph" w:styleId="2315" w:customStyle="1">
    <w:name w:val="我的图片"/>
    <w:basedOn w:val="939"/>
    <w:next w:val="1635"/>
    <w:uiPriority w:val="0"/>
    <w:qFormat/>
    <w:pPr>
      <w:jc w:val="center"/>
      <w:spacing w:line="360" w:lineRule="auto"/>
      <w:widowControl/>
    </w:pPr>
    <w:rPr>
      <w:rFonts w:ascii="Arial" w:hAnsi="Arial" w:eastAsia="楷体_GB2312"/>
      <w:sz w:val="24"/>
    </w:rPr>
  </w:style>
  <w:style w:type="paragraph" w:styleId="2316" w:customStyle="1">
    <w:name w:val="1 Char Char Char Char"/>
    <w:basedOn w:val="939"/>
    <w:uiPriority w:val="0"/>
    <w:qFormat/>
    <w:rPr>
      <w:rFonts w:ascii="Tahoma" w:hAnsi="Tahoma"/>
      <w:sz w:val="24"/>
      <w:szCs w:val="20"/>
    </w:rPr>
  </w:style>
  <w:style w:type="paragraph" w:styleId="2317" w:customStyle="1">
    <w:name w:val="NAP Normal"/>
    <w:basedOn w:val="939"/>
    <w:uiPriority w:val="0"/>
    <w:qFormat/>
    <w:pPr>
      <w:spacing w:line="240" w:lineRule="exact"/>
    </w:pPr>
    <w:rPr>
      <w:sz w:val="22"/>
      <w:szCs w:val="20"/>
    </w:rPr>
  </w:style>
  <w:style w:type="paragraph" w:styleId="2318" w:customStyle="1">
    <w:name w:val="样式 标题 2第一章 标题 2Heading 2 HiddenHeading 2 CCBSH2h22nd level..."/>
    <w:basedOn w:val="94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19" w:customStyle="1">
    <w:name w:val="Char Char Char Char Char Char Char Char Char Char"/>
    <w:basedOn w:val="94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20" w:customStyle="1">
    <w:name w:val="zn4"/>
    <w:basedOn w:val="1713"/>
    <w:next w:val="943"/>
    <w:uiPriority w:val="0"/>
    <w:qFormat/>
    <w:pPr>
      <w:ind w:left="851" w:hanging="851"/>
      <w:tabs>
        <w:tab w:val="left" w:pos="1080" w:leader="none"/>
      </w:tabs>
      <w:outlineLvl w:val="3"/>
    </w:pPr>
    <w:rPr>
      <w:lang w:val="zh-CN"/>
    </w:rPr>
  </w:style>
  <w:style w:type="paragraph" w:styleId="2321" w:customStyle="1">
    <w:name w:val="图表"/>
    <w:basedOn w:val="939"/>
    <w:uiPriority w:val="99"/>
    <w:qFormat/>
    <w:pPr>
      <w:ind w:firstLine="200"/>
      <w:jc w:val="center"/>
      <w:spacing w:line="360" w:lineRule="auto"/>
    </w:pPr>
    <w:rPr>
      <w:rFonts w:ascii="方正仿宋_GBK" w:hAnsi="方正仿宋_GBK" w:eastAsia="方正仿宋_GBK"/>
      <w:sz w:val="32"/>
      <w:szCs w:val="22"/>
    </w:rPr>
  </w:style>
  <w:style w:type="paragraph" w:styleId="2322" w:customStyle="1">
    <w:name w:val="图释"/>
    <w:basedOn w:val="939"/>
    <w:uiPriority w:val="99"/>
    <w:qFormat/>
    <w:pPr>
      <w:ind w:firstLine="200"/>
      <w:jc w:val="center"/>
      <w:spacing w:line="560" w:lineRule="exact"/>
    </w:pPr>
    <w:rPr>
      <w:rFonts w:ascii="方正仿宋_GBK" w:hAnsi="方正仿宋_GBK" w:eastAsia="方正楷体_GBK"/>
      <w:sz w:val="28"/>
      <w:szCs w:val="22"/>
    </w:rPr>
  </w:style>
  <w:style w:type="paragraph" w:styleId="2323" w:customStyle="1">
    <w:name w:val="修订1"/>
    <w:uiPriority w:val="99"/>
    <w:qFormat/>
    <w:rPr>
      <w:rFonts w:hint="default" w:ascii="Times New Roman" w:hAnsi="Times New Roman" w:eastAsia="仿宋" w:cs="Times New Roman"/>
      <w:sz w:val="28"/>
      <w:szCs w:val="24"/>
      <w:lang w:val="en-US" w:eastAsia="zh-CN" w:bidi="ar-SA"/>
    </w:rPr>
  </w:style>
  <w:style w:type="paragraph" w:styleId="2324" w:customStyle="1">
    <w:name w:val="五号正文项目（标准）"/>
    <w:basedOn w:val="93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25" w:customStyle="1">
    <w:name w:val="序列1"/>
    <w:basedOn w:val="93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26" w:customStyle="1">
    <w:name w:val="标题8"/>
    <w:basedOn w:val="945"/>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27" w:customStyle="1">
    <w:name w:val="wx正文+标号"/>
    <w:basedOn w:val="939"/>
    <w:uiPriority w:val="0"/>
    <w:semiHidden/>
    <w:qFormat/>
    <w:pPr>
      <w:ind w:left="510" w:hanging="340"/>
      <w:spacing w:line="360" w:lineRule="auto"/>
      <w:tabs>
        <w:tab w:val="left" w:pos="510" w:leader="none"/>
      </w:tabs>
    </w:pPr>
    <w:rPr>
      <w:rFonts w:cs="宋体"/>
      <w:sz w:val="24"/>
      <w:szCs w:val="20"/>
    </w:rPr>
  </w:style>
  <w:style w:type="paragraph" w:styleId="2328" w:customStyle="1">
    <w:name w:val="text-center"/>
    <w:basedOn w:val="939"/>
    <w:uiPriority w:val="0"/>
    <w:qFormat/>
    <w:pPr>
      <w:jc w:val="center"/>
      <w:spacing w:after="150"/>
      <w:widowControl/>
    </w:pPr>
    <w:rPr>
      <w:rFonts w:ascii="宋体" w:hAnsi="宋体" w:cs="宋体"/>
      <w:sz w:val="24"/>
    </w:rPr>
  </w:style>
  <w:style w:type="paragraph" w:styleId="2329" w:customStyle="1">
    <w:name w:val="faqa"/>
    <w:basedOn w:val="939"/>
    <w:uiPriority w:val="0"/>
    <w:qFormat/>
    <w:pPr>
      <w:jc w:val="left"/>
      <w:spacing w:after="150"/>
      <w:widowControl/>
    </w:pPr>
    <w:rPr>
      <w:rFonts w:ascii="微软雅黑" w:hAnsi="微软雅黑" w:eastAsia="微软雅黑" w:cs="宋体"/>
      <w:b/>
      <w:bCs/>
      <w:sz w:val="27"/>
      <w:szCs w:val="27"/>
    </w:rPr>
  </w:style>
  <w:style w:type="paragraph" w:styleId="2330" w:customStyle="1">
    <w:name w:val="样式 标题 55l4H5h5Second Subheading + 段前: 0.5 行 段后: 0.5 行 行距:..."/>
    <w:basedOn w:val="944"/>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331" w:customStyle="1">
    <w:name w:val="Test2"/>
    <w:basedOn w:val="94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32" w:customStyle="1">
    <w:name w:val="正文编号项"/>
    <w:basedOn w:val="103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33" w:customStyle="1">
    <w:name w:val="正文文本2"/>
    <w:basedOn w:val="939"/>
    <w:uiPriority w:val="99"/>
    <w:qFormat/>
    <w:pPr>
      <w:jc w:val="left"/>
      <w:spacing w:after="120" w:line="288" w:lineRule="auto"/>
      <w:widowControl/>
    </w:pPr>
    <w:rPr>
      <w:rFonts w:ascii="Verdana" w:hAnsi="Verdana"/>
      <w:sz w:val="24"/>
      <w:szCs w:val="20"/>
      <w:lang w:eastAsia="en-US"/>
    </w:rPr>
  </w:style>
  <w:style w:type="paragraph" w:styleId="2334" w:customStyle="1">
    <w:name w:val="Char21"/>
    <w:basedOn w:val="939"/>
    <w:uiPriority w:val="0"/>
    <w:qFormat/>
    <w:rPr>
      <w:rFonts w:ascii="仿宋_GB2312" w:eastAsia="仿宋_GB2312"/>
      <w:b/>
      <w:sz w:val="32"/>
      <w:szCs w:val="32"/>
    </w:rPr>
  </w:style>
  <w:style w:type="paragraph" w:styleId="2335" w:customStyle="1">
    <w:name w:val="Char1 Char Char Char21"/>
    <w:basedOn w:val="939"/>
    <w:uiPriority w:val="0"/>
    <w:qFormat/>
    <w:rPr>
      <w:rFonts w:ascii="Tahoma" w:hAnsi="Tahoma"/>
      <w:sz w:val="24"/>
      <w:szCs w:val="20"/>
    </w:rPr>
  </w:style>
  <w:style w:type="paragraph" w:styleId="2336" w:customStyle="1">
    <w:name w:val="Char Char12"/>
    <w:basedOn w:val="939"/>
    <w:uiPriority w:val="0"/>
    <w:qFormat/>
    <w:pPr>
      <w:jc w:val="left"/>
      <w:spacing w:after="160" w:line="240" w:lineRule="exact"/>
      <w:widowControl/>
    </w:pPr>
    <w:rPr>
      <w:rFonts w:ascii="Verdana" w:hAnsi="Verdana"/>
      <w:sz w:val="20"/>
      <w:lang w:eastAsia="en-US"/>
    </w:rPr>
  </w:style>
  <w:style w:type="paragraph" w:styleId="2337" w:customStyle="1">
    <w:name w:val="Normal (Web)1"/>
    <w:basedOn w:val="939"/>
    <w:uiPriority w:val="0"/>
    <w:qFormat/>
    <w:pPr>
      <w:jc w:val="left"/>
      <w:spacing w:before="100" w:beforeAutospacing="1" w:after="100" w:afterAutospacing="1"/>
      <w:widowControl/>
    </w:pPr>
    <w:rPr>
      <w:rFonts w:ascii="宋体" w:hAnsi="宋体" w:cs="宋体"/>
      <w:sz w:val="24"/>
    </w:rPr>
  </w:style>
  <w:style w:type="paragraph" w:styleId="2338" w:customStyle="1">
    <w:name w:val="_Style 171"/>
    <w:basedOn w:val="939"/>
    <w:next w:val="939"/>
    <w:uiPriority w:val="0"/>
    <w:qFormat/>
    <w:pPr>
      <w:ind w:firstLine="560"/>
      <w:spacing w:line="500" w:lineRule="exact"/>
    </w:pPr>
    <w:rPr>
      <w:rFonts w:ascii="Cambria" w:hAnsi="Cambria" w:eastAsia="仿宋"/>
      <w:color w:val="000000"/>
      <w:sz w:val="28"/>
      <w:szCs w:val="20"/>
    </w:rPr>
  </w:style>
  <w:style w:type="paragraph" w:styleId="2339" w:customStyle="1">
    <w:name w:val="中等深浅底纹 1 - 着色 11"/>
    <w:next w:val="2340"/>
    <w:uiPriority w:val="0"/>
    <w:qFormat/>
    <w:pPr>
      <w:widowControl w:val="off"/>
    </w:pPr>
    <w:rPr>
      <w:rFonts w:hint="default" w:ascii="宋体" w:hAnsi="Calibri" w:eastAsia="宋体" w:cs="Times New Roman"/>
      <w:sz w:val="21"/>
      <w:szCs w:val="22"/>
      <w:lang w:val="en-US" w:eastAsia="zh-CN" w:bidi="ar-SA"/>
    </w:rPr>
  </w:style>
  <w:style w:type="paragraph" w:styleId="2340" w:customStyle="1">
    <w:name w:val="D表"/>
    <w:basedOn w:val="939"/>
    <w:next w:val="1021"/>
    <w:uiPriority w:val="0"/>
    <w:qFormat/>
    <w:pPr>
      <w:ind w:hanging="2"/>
      <w:spacing w:line="500" w:lineRule="exact"/>
    </w:pPr>
    <w:rPr>
      <w:rFonts w:ascii="Calibri" w:hAnsi="Calibri" w:eastAsia="仿宋"/>
      <w:sz w:val="18"/>
      <w:szCs w:val="18"/>
    </w:rPr>
  </w:style>
  <w:style w:type="paragraph" w:styleId="2341" w:customStyle="1">
    <w:name w:val="金宏发行正文 Char Char"/>
    <w:basedOn w:val="939"/>
    <w:next w:val="2312"/>
    <w:uiPriority w:val="0"/>
    <w:qFormat/>
    <w:pPr>
      <w:ind w:firstLine="560"/>
      <w:spacing w:line="500" w:lineRule="exact"/>
    </w:pPr>
    <w:rPr>
      <w:rFonts w:ascii="Calibri" w:hAnsi="Calibri" w:eastAsia="仿宋_GB2312" w:cs="宋体"/>
      <w:sz w:val="28"/>
      <w:szCs w:val="20"/>
    </w:rPr>
  </w:style>
  <w:style w:type="paragraph" w:styleId="2342" w:customStyle="1">
    <w:name w:val="Char1 Char Char Char2"/>
    <w:basedOn w:val="939"/>
    <w:uiPriority w:val="0"/>
    <w:qFormat/>
    <w:pPr>
      <w:ind w:firstLine="560"/>
      <w:spacing w:line="500" w:lineRule="exact"/>
    </w:pPr>
    <w:rPr>
      <w:rFonts w:ascii="Tahoma" w:hAnsi="Tahoma" w:eastAsia="仿宋"/>
      <w:sz w:val="28"/>
      <w:szCs w:val="20"/>
    </w:rPr>
  </w:style>
  <w:style w:type="paragraph" w:styleId="2343" w:customStyle="1">
    <w:name w:val="Char Char Char Char2"/>
    <w:basedOn w:val="939"/>
    <w:uiPriority w:val="0"/>
    <w:qFormat/>
    <w:pPr>
      <w:ind w:firstLine="560"/>
      <w:spacing w:line="500" w:lineRule="exact"/>
    </w:pPr>
    <w:rPr>
      <w:rFonts w:ascii="Calibri" w:hAnsi="Calibri" w:eastAsia="仿宋"/>
      <w:sz w:val="28"/>
    </w:rPr>
  </w:style>
  <w:style w:type="paragraph" w:styleId="2344" w:customStyle="1">
    <w:name w:val="Heading"/>
    <w:basedOn w:val="939"/>
    <w:next w:val="103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345" w:customStyle="1">
    <w:name w:val="Char Char Char Char1"/>
    <w:basedOn w:val="939"/>
    <w:uiPriority w:val="0"/>
    <w:qFormat/>
    <w:pPr>
      <w:ind w:firstLine="560"/>
      <w:spacing w:line="500" w:lineRule="exact"/>
    </w:pPr>
    <w:rPr>
      <w:rFonts w:ascii="Calibri" w:hAnsi="Calibri" w:eastAsia="仿宋"/>
      <w:sz w:val="28"/>
    </w:rPr>
  </w:style>
  <w:style w:type="paragraph" w:styleId="2346" w:customStyle="1">
    <w:name w:val="Char Char Char Char Char Char Char Char Char Char Char Char Char Char Char Char Char Char Char Char"/>
    <w:basedOn w:val="939"/>
    <w:next w:val="939"/>
    <w:uiPriority w:val="0"/>
    <w:qFormat/>
    <w:pPr>
      <w:ind w:left="420" w:hanging="420"/>
      <w:spacing w:line="360" w:lineRule="auto"/>
      <w:tabs>
        <w:tab w:val="left" w:pos="851" w:leader="none"/>
      </w:tabs>
    </w:pPr>
    <w:rPr>
      <w:rFonts w:ascii="Calibri" w:hAnsi="Calibri" w:eastAsia="仿宋"/>
      <w:sz w:val="28"/>
    </w:rPr>
  </w:style>
  <w:style w:type="paragraph" w:styleId="2347" w:customStyle="1">
    <w:name w:val="中等深浅网格 1 - 着色 21"/>
    <w:basedOn w:val="939"/>
    <w:uiPriority w:val="34"/>
    <w:qFormat/>
    <w:pPr>
      <w:ind w:firstLine="420"/>
    </w:pPr>
    <w:rPr>
      <w:rFonts w:ascii="Calibri" w:hAnsi="Calibri" w:eastAsia="仿宋"/>
      <w:sz w:val="28"/>
      <w:szCs w:val="22"/>
    </w:rPr>
  </w:style>
  <w:style w:type="paragraph" w:styleId="2348" w:customStyle="1">
    <w:name w:val="注意事项"/>
    <w:basedOn w:val="939"/>
    <w:uiPriority w:val="0"/>
    <w:qFormat/>
    <w:pPr>
      <w:ind w:firstLine="200"/>
      <w:spacing w:before="60" w:after="60" w:line="360" w:lineRule="auto"/>
    </w:pPr>
    <w:rPr>
      <w:rFonts w:ascii="仿宋" w:hAnsi="仿宋"/>
      <w:b/>
      <w:bCs/>
      <w:sz w:val="28"/>
      <w:lang w:eastAsia="ar-SA"/>
    </w:rPr>
  </w:style>
  <w:style w:type="paragraph" w:styleId="234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350" w:customStyle="1">
    <w:name w:val="无编号标题"/>
    <w:basedOn w:val="939"/>
    <w:next w:val="1867"/>
    <w:uiPriority w:val="0"/>
    <w:qFormat/>
    <w:pPr>
      <w:ind w:firstLine="560"/>
      <w:jc w:val="center"/>
      <w:pageBreakBefore/>
      <w:spacing w:line="480" w:lineRule="auto"/>
      <w:suppressLineNumbers/>
    </w:pPr>
    <w:rPr>
      <w:rFonts w:ascii="宋体" w:hAnsi="宋体" w:eastAsia="仿宋"/>
      <w:b/>
      <w:sz w:val="36"/>
      <w:szCs w:val="44"/>
    </w:rPr>
  </w:style>
  <w:style w:type="paragraph" w:styleId="2351" w:customStyle="1">
    <w:name w:val="Bid_正文"/>
    <w:basedOn w:val="951"/>
    <w:next w:val="2352"/>
    <w:uiPriority w:val="0"/>
    <w:qFormat/>
    <w:pPr>
      <w:ind w:firstLine="200"/>
      <w:jc w:val="left"/>
      <w:spacing w:line="590" w:lineRule="atLeast"/>
      <w:widowControl/>
    </w:pPr>
    <w:rPr>
      <w:rFonts w:ascii="方正仿宋_GBK" w:hAnsi="Calibri" w:eastAsia="仿宋"/>
      <w:spacing w:val="-25"/>
      <w:sz w:val="32"/>
      <w:szCs w:val="20"/>
    </w:rPr>
  </w:style>
  <w:style w:type="paragraph" w:styleId="2352" w:customStyle="1">
    <w:name w:val="p1"/>
    <w:basedOn w:val="939"/>
    <w:next w:val="101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353" w:customStyle="1">
    <w:name w:val="正文首行缩进 Char3"/>
    <w:basedOn w:val="939"/>
    <w:uiPriority w:val="0"/>
    <w:qFormat/>
    <w:pPr>
      <w:ind w:firstLine="560"/>
      <w:spacing w:line="500" w:lineRule="exact"/>
    </w:pPr>
    <w:rPr>
      <w:rFonts w:ascii="Calibri" w:hAnsi="Calibri" w:eastAsia="仿宋"/>
      <w:sz w:val="28"/>
      <w:szCs w:val="20"/>
    </w:rPr>
  </w:style>
  <w:style w:type="paragraph" w:styleId="2354" w:customStyle="1">
    <w:name w:val="表格内容"/>
    <w:basedOn w:val="939"/>
    <w:next w:val="2133"/>
    <w:uiPriority w:val="0"/>
    <w:qFormat/>
    <w:pPr>
      <w:ind w:firstLine="560"/>
      <w:jc w:val="left"/>
      <w:spacing w:line="360" w:lineRule="auto"/>
    </w:pPr>
    <w:rPr>
      <w:rFonts w:ascii="微软雅黑" w:hAnsi="微软雅黑" w:eastAsia="微软雅黑"/>
      <w:sz w:val="18"/>
      <w:lang w:val="en-GB"/>
    </w:rPr>
  </w:style>
  <w:style w:type="paragraph" w:styleId="2355" w:customStyle="1">
    <w:name w:val="文章正文"/>
    <w:basedOn w:val="939"/>
    <w:next w:val="2356"/>
    <w:uiPriority w:val="0"/>
    <w:qFormat/>
    <w:pPr>
      <w:ind w:firstLine="482"/>
      <w:spacing w:line="360" w:lineRule="auto"/>
    </w:pPr>
    <w:rPr>
      <w:rFonts w:ascii="Calibri" w:hAnsi="Calibri" w:eastAsia="仿宋"/>
    </w:rPr>
  </w:style>
  <w:style w:type="paragraph" w:styleId="2356" w:customStyle="1">
    <w:name w:val="我的图表标题"/>
    <w:basedOn w:val="939"/>
    <w:next w:val="1345"/>
    <w:uiPriority w:val="0"/>
    <w:qFormat/>
    <w:pPr>
      <w:ind w:firstLine="560"/>
      <w:jc w:val="center"/>
      <w:spacing w:line="360" w:lineRule="auto"/>
    </w:pPr>
    <w:rPr>
      <w:rFonts w:ascii="Cambria" w:hAnsi="Cambria" w:eastAsia="黑体" w:cs="宋体"/>
      <w:sz w:val="28"/>
      <w:szCs w:val="20"/>
    </w:rPr>
  </w:style>
  <w:style w:type="paragraph" w:styleId="2357" w:customStyle="1">
    <w:name w:val="11111"/>
    <w:basedOn w:val="939"/>
    <w:next w:val="2358"/>
    <w:uiPriority w:val="0"/>
    <w:qFormat/>
    <w:pPr>
      <w:ind w:firstLine="200"/>
      <w:spacing w:after="120" w:line="360" w:lineRule="auto"/>
    </w:pPr>
    <w:rPr>
      <w:rFonts w:ascii="宋体" w:hAnsi="Calibri" w:eastAsia="仿宋" w:cs="宋体"/>
      <w:color w:val="000000"/>
      <w:sz w:val="28"/>
      <w:lang w:val="zh-CN"/>
    </w:rPr>
  </w:style>
  <w:style w:type="paragraph" w:styleId="2358" w:customStyle="1">
    <w:name w:val="Char Char Char Char Char Char Char Char Char Char Char Char Char"/>
    <w:basedOn w:val="939"/>
    <w:next w:val="951"/>
    <w:uiPriority w:val="0"/>
    <w:qFormat/>
    <w:pPr>
      <w:jc w:val="left"/>
      <w:spacing w:after="160" w:line="240" w:lineRule="exact"/>
      <w:widowControl/>
    </w:pPr>
    <w:rPr>
      <w:rFonts w:ascii="Verdana" w:hAnsi="Verdana" w:eastAsia="仿宋_GB2312"/>
      <w:sz w:val="28"/>
      <w:szCs w:val="20"/>
      <w:lang w:eastAsia="en-US"/>
    </w:rPr>
  </w:style>
  <w:style w:type="paragraph" w:styleId="2359" w:customStyle="1">
    <w:name w:val="标题 41"/>
    <w:basedOn w:val="942"/>
    <w:next w:val="93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60" w:customStyle="1">
    <w:name w:val="Char Char Char Char Char Char Char Char Char1 Char Char Char Char Char Char Char Char Char Char"/>
    <w:basedOn w:val="939"/>
    <w:next w:val="23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61" w:customStyle="1">
    <w:name w:val="样式3"/>
    <w:basedOn w:val="939"/>
    <w:uiPriority w:val="0"/>
    <w:qFormat/>
    <w:pPr>
      <w:ind w:firstLine="420"/>
      <w:spacing w:line="360" w:lineRule="auto"/>
      <w:tabs>
        <w:tab w:val="left" w:pos="695" w:leader="none"/>
      </w:tabs>
    </w:pPr>
    <w:rPr>
      <w:rFonts w:ascii="Calibri" w:hAnsi="Calibri" w:eastAsia="仿宋"/>
      <w:sz w:val="28"/>
    </w:rPr>
  </w:style>
  <w:style w:type="paragraph" w:styleId="2362" w:customStyle="1">
    <w:name w:val="正文Normal"/>
    <w:basedOn w:val="939"/>
    <w:next w:val="1268"/>
    <w:uiPriority w:val="0"/>
    <w:qFormat/>
    <w:pPr>
      <w:ind w:firstLine="480"/>
      <w:spacing w:after="120" w:line="360" w:lineRule="auto"/>
    </w:pPr>
    <w:rPr>
      <w:rFonts w:ascii="Arial" w:hAnsi="Arial" w:eastAsia="仿宋" w:cs="Arial"/>
      <w:sz w:val="28"/>
    </w:rPr>
  </w:style>
  <w:style w:type="paragraph" w:styleId="2363" w:customStyle="1">
    <w:name w:val="标准正文"/>
    <w:basedOn w:val="939"/>
    <w:next w:val="948"/>
    <w:uiPriority w:val="0"/>
    <w:qFormat/>
    <w:pPr>
      <w:ind w:firstLine="560"/>
      <w:spacing w:line="500" w:lineRule="exact"/>
    </w:pPr>
    <w:rPr>
      <w:rFonts w:ascii="Calibri" w:hAnsi="Calibri" w:eastAsia="仿宋"/>
      <w:sz w:val="28"/>
      <w:lang w:val="en-GB"/>
    </w:rPr>
  </w:style>
  <w:style w:type="paragraph" w:styleId="2364" w:customStyle="1">
    <w:name w:val="_Style 62"/>
    <w:next w:val="1073"/>
    <w:uiPriority w:val="0"/>
    <w:qFormat/>
    <w:pPr>
      <w:jc w:val="both"/>
      <w:widowControl w:val="off"/>
    </w:pPr>
    <w:rPr>
      <w:rFonts w:hint="default" w:ascii="Calibri" w:hAnsi="Calibri" w:eastAsia="宋体" w:cs="Times New Roman"/>
      <w:sz w:val="21"/>
      <w:szCs w:val="22"/>
      <w:lang w:val="en-US" w:eastAsia="zh-CN" w:bidi="ar-SA"/>
    </w:rPr>
  </w:style>
  <w:style w:type="paragraph" w:styleId="2365" w:customStyle="1">
    <w:name w:val="_Style 54"/>
    <w:next w:val="1800"/>
    <w:uiPriority w:val="0"/>
    <w:qFormat/>
    <w:rPr>
      <w:rFonts w:hint="default" w:ascii="Calibri" w:hAnsi="Calibri" w:eastAsia="宋体" w:cs="Times New Roman"/>
      <w:sz w:val="24"/>
      <w:szCs w:val="24"/>
      <w:lang w:val="en-US" w:eastAsia="zh-CN" w:bidi="ar-SA"/>
    </w:rPr>
  </w:style>
  <w:style w:type="paragraph" w:styleId="2366" w:customStyle="1">
    <w:name w:val="样式 标题 2 + 行距: 最小值 12 磅"/>
    <w:basedOn w:val="941"/>
    <w:next w:val="94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67" w:customStyle="1">
    <w:name w:val="ABC_正文"/>
    <w:basedOn w:val="939"/>
    <w:uiPriority w:val="0"/>
    <w:qFormat/>
    <w:pPr>
      <w:ind w:firstLine="200"/>
      <w:widowControl/>
    </w:pPr>
    <w:rPr>
      <w:rFonts w:ascii="Calibri" w:hAnsi="宋体" w:eastAsia="Times New Roman"/>
      <w:sz w:val="20"/>
      <w:szCs w:val="20"/>
    </w:rPr>
  </w:style>
  <w:style w:type="paragraph" w:styleId="2368" w:customStyle="1">
    <w:name w:val="InfoBlue"/>
    <w:basedOn w:val="939"/>
    <w:uiPriority w:val="0"/>
    <w:qFormat/>
    <w:pPr>
      <w:ind w:left="720" w:firstLine="560"/>
      <w:jc w:val="left"/>
      <w:spacing w:after="120" w:line="360" w:lineRule="auto"/>
    </w:pPr>
    <w:rPr>
      <w:rFonts w:ascii="Calibri" w:hAnsi="Calibri" w:eastAsia="仿宋"/>
      <w:color w:val="0000ff"/>
      <w:szCs w:val="20"/>
    </w:rPr>
  </w:style>
  <w:style w:type="paragraph" w:styleId="2369" w:customStyle="1">
    <w:name w:val="样式 标题 3"/>
    <w:basedOn w:val="942"/>
    <w:next w:val="103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7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71" w:customStyle="1">
    <w:name w:val="Char Char Char Char Char Char Char Char Char Char Char Char Char Char Char1 Char"/>
    <w:basedOn w:val="939"/>
    <w:next w:val="1033"/>
    <w:uiPriority w:val="0"/>
    <w:qFormat/>
    <w:pPr>
      <w:ind w:firstLine="560"/>
      <w:jc w:val="left"/>
      <w:spacing w:after="160" w:line="240" w:lineRule="exact"/>
      <w:widowControl/>
    </w:pPr>
    <w:rPr>
      <w:rFonts w:ascii="Verdana" w:hAnsi="Verdana" w:eastAsia="仿宋"/>
      <w:sz w:val="20"/>
      <w:szCs w:val="20"/>
      <w:lang w:eastAsia="en-US"/>
    </w:rPr>
  </w:style>
  <w:style w:type="paragraph" w:styleId="2372" w:customStyle="1">
    <w:name w:val="无首行缩进正文"/>
    <w:basedOn w:val="2356"/>
    <w:next w:val="2308"/>
    <w:uiPriority w:val="0"/>
    <w:qFormat/>
    <w:pPr>
      <w:ind w:firstLine="0"/>
      <w:jc w:val="both"/>
    </w:pPr>
    <w:rPr>
      <w:rFonts w:ascii="Calibri" w:hAnsi="Calibri" w:eastAsia="方正仿宋_GBK" w:cs="Times New Roman"/>
      <w:sz w:val="21"/>
      <w:szCs w:val="24"/>
    </w:rPr>
  </w:style>
  <w:style w:type="paragraph" w:styleId="2373" w:customStyle="1">
    <w:name w:val="Plain Text1"/>
    <w:basedOn w:val="939"/>
    <w:next w:val="1013"/>
    <w:uiPriority w:val="0"/>
    <w:qFormat/>
    <w:pPr>
      <w:ind w:firstLine="560"/>
      <w:spacing w:line="360" w:lineRule="auto"/>
    </w:pPr>
    <w:rPr>
      <w:rFonts w:ascii="宋体" w:hAnsi="宋体" w:eastAsia="仿宋"/>
      <w:sz w:val="28"/>
      <w:szCs w:val="20"/>
    </w:rPr>
  </w:style>
  <w:style w:type="paragraph" w:styleId="2374" w:customStyle="1">
    <w:name w:val="Char Char Char Char Char Char Char Char Char Char Char Char Char1"/>
    <w:basedOn w:val="9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375" w:customStyle="1">
    <w:name w:val="样式 Tabletext + 五号 加粗 居中 段后: 0 磅 行距: 1.5 倍行距"/>
    <w:basedOn w:val="939"/>
    <w:uiPriority w:val="0"/>
    <w:qFormat/>
    <w:pPr>
      <w:ind w:firstLine="560"/>
      <w:spacing w:line="500" w:lineRule="exact"/>
    </w:pPr>
    <w:rPr>
      <w:rFonts w:ascii="Calibri" w:hAnsi="Calibri" w:eastAsia="仿宋"/>
      <w:sz w:val="28"/>
      <w:szCs w:val="20"/>
    </w:rPr>
  </w:style>
  <w:style w:type="paragraph" w:styleId="2376" w:customStyle="1">
    <w:name w:val="Subject"/>
    <w:basedOn w:val="939"/>
    <w:uiPriority w:val="0"/>
    <w:qFormat/>
    <w:pPr>
      <w:jc w:val="center"/>
      <w:widowControl/>
    </w:pPr>
    <w:rPr>
      <w:rFonts w:ascii="Calibri" w:hAnsi="Calibri" w:eastAsia="黑体"/>
      <w:b/>
      <w:sz w:val="48"/>
    </w:rPr>
  </w:style>
  <w:style w:type="paragraph" w:styleId="2377" w:customStyle="1">
    <w:name w:val="题注1"/>
    <w:basedOn w:val="939"/>
    <w:uiPriority w:val="0"/>
    <w:qFormat/>
    <w:pPr>
      <w:ind w:firstLine="720"/>
      <w:spacing w:before="120" w:after="120" w:line="360" w:lineRule="auto"/>
      <w:suppressLineNumbers/>
    </w:pPr>
    <w:rPr>
      <w:rFonts w:ascii="仿宋" w:hAnsi="仿宋"/>
      <w:i/>
      <w:iCs/>
      <w:sz w:val="28"/>
      <w:lang w:eastAsia="ar-SA"/>
    </w:rPr>
  </w:style>
  <w:style w:type="paragraph" w:styleId="2378" w:customStyle="1">
    <w:name w:val="默认段落字体 Para Char Char Char Char"/>
    <w:basedOn w:val="939"/>
    <w:next w:val="1043"/>
    <w:uiPriority w:val="0"/>
    <w:qFormat/>
    <w:pPr>
      <w:ind w:firstLine="560"/>
      <w:spacing w:line="360" w:lineRule="auto"/>
    </w:pPr>
    <w:rPr>
      <w:rFonts w:ascii="Calibri" w:hAnsi="Calibri" w:eastAsia="仿宋"/>
      <w:sz w:val="28"/>
      <w:szCs w:val="20"/>
    </w:rPr>
  </w:style>
  <w:style w:type="paragraph" w:styleId="2379" w:customStyle="1">
    <w:name w:val="样式 标题 1 + 行距: 最小值 12 磅"/>
    <w:basedOn w:val="940"/>
    <w:next w:val="236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80" w:customStyle="1">
    <w:name w:val="_Style 224"/>
    <w:basedOn w:val="939"/>
    <w:next w:val="939"/>
    <w:uiPriority w:val="39"/>
    <w:unhideWhenUsed/>
    <w:qFormat/>
    <w:pPr>
      <w:ind w:left="2100"/>
      <w:jc w:val="left"/>
      <w:widowControl/>
    </w:pPr>
    <w:rPr>
      <w:rFonts w:ascii="Calibri" w:hAnsi="Calibri"/>
      <w:szCs w:val="22"/>
    </w:rPr>
  </w:style>
  <w:style w:type="paragraph" w:styleId="2381" w:customStyle="1">
    <w:name w:val="图中文字"/>
    <w:basedOn w:val="939"/>
    <w:next w:val="1802"/>
    <w:uiPriority w:val="0"/>
    <w:qFormat/>
    <w:pPr>
      <w:ind w:firstLine="560"/>
      <w:jc w:val="center"/>
      <w:spacing w:line="500" w:lineRule="exact"/>
      <w:widowControl/>
    </w:pPr>
    <w:rPr>
      <w:rFonts w:ascii="Calibri" w:hAnsi="Calibri" w:eastAsia="仿宋_GB2312"/>
      <w:sz w:val="28"/>
      <w:szCs w:val="20"/>
    </w:rPr>
  </w:style>
  <w:style w:type="paragraph" w:styleId="2382" w:customStyle="1">
    <w:name w:val="标题 11"/>
    <w:basedOn w:val="939"/>
    <w:next w:val="939"/>
    <w:uiPriority w:val="0"/>
    <w:qFormat/>
    <w:pPr>
      <w:keepLines/>
      <w:keepNext/>
      <w:spacing w:line="590" w:lineRule="exact"/>
      <w:outlineLvl w:val="0"/>
    </w:pPr>
    <w:rPr>
      <w:rFonts w:ascii="Calibri" w:hAnsi="Calibri" w:eastAsia="方正黑体_GBK"/>
      <w:bCs/>
      <w:sz w:val="32"/>
      <w:szCs w:val="44"/>
    </w:rPr>
  </w:style>
  <w:style w:type="paragraph" w:styleId="2383" w:customStyle="1">
    <w:name w:val="样式 标题 + 右"/>
    <w:basedOn w:val="1017"/>
    <w:next w:val="2270"/>
    <w:uiPriority w:val="0"/>
    <w:qFormat/>
    <w:pPr>
      <w:ind w:left="0" w:firstLine="560"/>
      <w:jc w:val="right"/>
      <w:spacing w:line="500" w:lineRule="exact"/>
    </w:pPr>
    <w:rPr>
      <w:rFonts w:ascii="宋体" w:hAnsi="Calibri" w:eastAsia="方正小标宋_GBK" w:cs="宋体"/>
      <w:color w:val="000000"/>
      <w:sz w:val="28"/>
      <w:szCs w:val="20"/>
    </w:rPr>
  </w:style>
  <w:style w:type="paragraph" w:styleId="2384" w:customStyle="1">
    <w:name w:val="表号"/>
    <w:basedOn w:val="939"/>
    <w:next w:val="134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85" w:customStyle="1">
    <w:name w:val="表头样式"/>
    <w:basedOn w:val="939"/>
    <w:uiPriority w:val="0"/>
    <w:qFormat/>
    <w:pPr>
      <w:ind w:firstLine="560"/>
      <w:jc w:val="center"/>
      <w:keepNext/>
      <w:spacing w:line="500" w:lineRule="exact"/>
    </w:pPr>
    <w:rPr>
      <w:rFonts w:ascii="Arial" w:hAnsi="Arial" w:eastAsia="仿宋"/>
      <w:b/>
      <w:szCs w:val="21"/>
    </w:rPr>
  </w:style>
  <w:style w:type="paragraph" w:styleId="2386" w:customStyle="1">
    <w:name w:val="评估表"/>
    <w:basedOn w:val="939"/>
    <w:uiPriority w:val="0"/>
    <w:qFormat/>
    <w:pPr>
      <w:spacing w:line="240" w:lineRule="exact"/>
    </w:pPr>
    <w:rPr>
      <w:rFonts w:ascii="方正仿宋_GBK" w:hAnsi="方正仿宋_GBK" w:eastAsia="方正仿宋_GBK"/>
      <w:sz w:val="18"/>
      <w:szCs w:val="18"/>
    </w:rPr>
  </w:style>
  <w:style w:type="paragraph" w:styleId="2387" w:customStyle="1">
    <w:name w:val="Table Contents"/>
    <w:basedOn w:val="939"/>
    <w:uiPriority w:val="0"/>
    <w:qFormat/>
    <w:pPr>
      <w:ind w:firstLine="720"/>
      <w:spacing w:line="360" w:lineRule="auto"/>
      <w:suppressLineNumbers/>
    </w:pPr>
    <w:rPr>
      <w:rFonts w:ascii="仿宋" w:hAnsi="仿宋"/>
      <w:sz w:val="28"/>
      <w:lang w:eastAsia="ar-SA"/>
    </w:rPr>
  </w:style>
  <w:style w:type="paragraph" w:styleId="2388" w:customStyle="1">
    <w:name w:val="Paragraph1"/>
    <w:basedOn w:val="939"/>
    <w:next w:val="2030"/>
    <w:uiPriority w:val="0"/>
    <w:qFormat/>
    <w:pPr>
      <w:ind w:firstLine="560"/>
      <w:spacing w:before="80" w:line="500" w:lineRule="exact"/>
    </w:pPr>
    <w:rPr>
      <w:rFonts w:ascii="宋体" w:hAnsi="Calibri" w:eastAsia="仿宋"/>
      <w:sz w:val="20"/>
      <w:szCs w:val="20"/>
    </w:rPr>
  </w:style>
  <w:style w:type="paragraph" w:styleId="2389" w:customStyle="1">
    <w:name w:val="Tabletext"/>
    <w:basedOn w:val="939"/>
    <w:next w:val="1944"/>
    <w:uiPriority w:val="0"/>
    <w:qFormat/>
    <w:pPr>
      <w:ind w:firstLine="560"/>
      <w:jc w:val="left"/>
      <w:keepLines/>
      <w:spacing w:after="120" w:line="240" w:lineRule="atLeast"/>
    </w:pPr>
    <w:rPr>
      <w:rFonts w:ascii="Calibri" w:hAnsi="Calibri" w:eastAsia="仿宋"/>
      <w:sz w:val="28"/>
      <w:szCs w:val="20"/>
      <w:lang w:eastAsia="en-US"/>
    </w:rPr>
  </w:style>
  <w:style w:type="paragraph" w:styleId="2390" w:customStyle="1">
    <w:name w:val="编写建议"/>
    <w:basedOn w:val="939"/>
    <w:next w:val="1031"/>
    <w:uiPriority w:val="0"/>
    <w:qFormat/>
    <w:pPr>
      <w:ind w:firstLine="420"/>
      <w:jc w:val="left"/>
      <w:spacing w:line="360" w:lineRule="auto"/>
    </w:pPr>
    <w:rPr>
      <w:rFonts w:ascii="Arial" w:hAnsi="Arial" w:cs="宋体"/>
      <w:i/>
      <w:iCs/>
      <w:color w:val="0000ff"/>
      <w:sz w:val="28"/>
      <w:lang w:eastAsia="ar-SA"/>
    </w:rPr>
  </w:style>
  <w:style w:type="paragraph" w:styleId="2391" w:customStyle="1">
    <w:name w:val="引用 Char2"/>
    <w:basedOn w:val="939"/>
    <w:uiPriority w:val="0"/>
    <w:qFormat/>
    <w:pPr>
      <w:ind w:firstLine="560"/>
      <w:spacing w:line="500" w:lineRule="exact"/>
    </w:pPr>
    <w:rPr>
      <w:rFonts w:ascii="Calibri" w:hAnsi="Calibri" w:eastAsia="仿宋"/>
      <w:sz w:val="28"/>
      <w:szCs w:val="20"/>
    </w:rPr>
  </w:style>
  <w:style w:type="paragraph" w:styleId="2392" w:customStyle="1">
    <w:name w:val="文档名称"/>
    <w:basedOn w:val="939"/>
    <w:uiPriority w:val="0"/>
    <w:qFormat/>
    <w:pPr>
      <w:ind w:firstLine="720"/>
      <w:jc w:val="center"/>
      <w:spacing w:line="360" w:lineRule="auto"/>
    </w:pPr>
    <w:rPr>
      <w:rFonts w:ascii="仿宋" w:hAnsi="仿宋" w:eastAsia="黑体"/>
      <w:b/>
      <w:sz w:val="48"/>
      <w:szCs w:val="48"/>
      <w:lang w:eastAsia="ar-SA"/>
    </w:rPr>
  </w:style>
  <w:style w:type="paragraph" w:styleId="2393" w:customStyle="1">
    <w:name w:val="explanation"/>
    <w:basedOn w:val="939"/>
    <w:next w:val="2000"/>
    <w:uiPriority w:val="0"/>
    <w:qFormat/>
    <w:pPr>
      <w:ind w:firstLine="560"/>
      <w:spacing w:line="500" w:lineRule="exact"/>
    </w:pPr>
    <w:rPr>
      <w:rFonts w:ascii="Calibri" w:hAnsi="Calibri" w:eastAsia="仿宋"/>
      <w:sz w:val="28"/>
    </w:rPr>
  </w:style>
  <w:style w:type="paragraph" w:styleId="2394" w:customStyle="1">
    <w:name w:val="左对齐的表内文字"/>
    <w:basedOn w:val="939"/>
    <w:next w:val="1072"/>
    <w:uiPriority w:val="0"/>
    <w:qFormat/>
    <w:pPr>
      <w:ind w:firstLine="560"/>
      <w:spacing w:line="500" w:lineRule="exact"/>
    </w:pPr>
    <w:rPr>
      <w:rFonts w:ascii="Calibri" w:hAnsi="Calibri" w:eastAsia="仿宋_GB2312" w:cs="宋体"/>
      <w:sz w:val="28"/>
      <w:szCs w:val="20"/>
    </w:rPr>
  </w:style>
  <w:style w:type="paragraph" w:styleId="2395" w:customStyle="1">
    <w:name w:val="_Style 44"/>
    <w:next w:val="939"/>
    <w:uiPriority w:val="0"/>
    <w:qFormat/>
    <w:pPr>
      <w:jc w:val="both"/>
      <w:widowControl w:val="off"/>
    </w:pPr>
    <w:rPr>
      <w:rFonts w:hint="default" w:ascii="Calibri" w:hAnsi="Calibri" w:eastAsia="宋体" w:cs="Times New Roman"/>
      <w:sz w:val="24"/>
      <w:szCs w:val="24"/>
      <w:lang w:val="en-US" w:eastAsia="zh-CN" w:bidi="ar-SA"/>
    </w:rPr>
  </w:style>
  <w:style w:type="paragraph" w:styleId="2396" w:customStyle="1">
    <w:name w:val="样式 标题 3 + 非加粗 倾斜"/>
    <w:basedOn w:val="942"/>
    <w:next w:val="239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97" w:customStyle="1">
    <w:name w:val="样式 标题 2 + 五号"/>
    <w:basedOn w:val="941"/>
    <w:next w:val="108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98" w:customStyle="1">
    <w:name w:val="版权申明"/>
    <w:basedOn w:val="939"/>
    <w:uiPriority w:val="0"/>
    <w:qFormat/>
    <w:pPr>
      <w:ind w:firstLine="720"/>
      <w:jc w:val="center"/>
      <w:spacing w:line="360" w:lineRule="auto"/>
    </w:pPr>
    <w:rPr>
      <w:rFonts w:ascii="宋体" w:hAnsi="宋体" w:cs="宋体"/>
      <w:b/>
      <w:bCs/>
      <w:color w:val="000000"/>
      <w:sz w:val="28"/>
      <w:szCs w:val="20"/>
      <w:lang w:eastAsia="ar-SA"/>
    </w:rPr>
  </w:style>
  <w:style w:type="paragraph" w:styleId="2399" w:customStyle="1">
    <w:name w:val="标题G"/>
    <w:basedOn w:val="1017"/>
    <w:next w:val="237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400" w:customStyle="1">
    <w:name w:val="标题5"/>
    <w:basedOn w:val="939"/>
    <w:uiPriority w:val="0"/>
    <w:qFormat/>
    <w:pPr>
      <w:ind w:firstLine="560"/>
      <w:jc w:val="center"/>
      <w:spacing w:line="500" w:lineRule="exact"/>
    </w:pPr>
    <w:rPr>
      <w:rFonts w:ascii="宋体" w:hAnsi="宋体" w:eastAsia="仿宋"/>
      <w:b/>
      <w:sz w:val="52"/>
      <w:szCs w:val="22"/>
    </w:rPr>
  </w:style>
  <w:style w:type="paragraph" w:styleId="2401" w:customStyle="1">
    <w:name w:val="修订11"/>
    <w:uiPriority w:val="99"/>
    <w:qFormat/>
    <w:rPr>
      <w:rFonts w:hint="default" w:ascii="宋体" w:hAnsi="Calibri" w:eastAsia="宋体" w:cs="Times New Roman"/>
      <w:sz w:val="21"/>
      <w:lang w:val="en-US" w:eastAsia="zh-CN" w:bidi="ar-SA"/>
    </w:rPr>
  </w:style>
  <w:style w:type="paragraph" w:styleId="240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403" w:customStyle="1">
    <w:name w:val="目录标题2"/>
    <w:basedOn w:val="940"/>
    <w:next w:val="93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404" w:customStyle="1">
    <w:name w:val="Char1 Char Char Char1"/>
    <w:basedOn w:val="939"/>
    <w:uiPriority w:val="0"/>
    <w:qFormat/>
    <w:pPr>
      <w:ind w:firstLine="560"/>
      <w:spacing w:line="500" w:lineRule="exact"/>
    </w:pPr>
    <w:rPr>
      <w:rFonts w:ascii="Tahoma" w:hAnsi="Tahoma" w:eastAsia="仿宋"/>
      <w:sz w:val="28"/>
      <w:szCs w:val="20"/>
    </w:rPr>
  </w:style>
  <w:style w:type="paragraph" w:styleId="2405" w:customStyle="1">
    <w:name w:val="Bullet Text"/>
    <w:basedOn w:val="939"/>
    <w:next w:val="2369"/>
    <w:uiPriority w:val="0"/>
    <w:qFormat/>
    <w:pPr>
      <w:ind w:left="360" w:hanging="360"/>
      <w:jc w:val="left"/>
      <w:spacing w:after="60" w:line="500" w:lineRule="exact"/>
    </w:pPr>
    <w:rPr>
      <w:rFonts w:ascii="Arial" w:hAnsi="Arial" w:eastAsia="仿宋"/>
      <w:sz w:val="20"/>
      <w:szCs w:val="20"/>
    </w:rPr>
  </w:style>
  <w:style w:type="paragraph" w:styleId="2406" w:customStyle="1">
    <w:name w:val="_Style 47"/>
    <w:basedOn w:val="939"/>
    <w:next w:val="1313"/>
    <w:uiPriority w:val="0"/>
    <w:qFormat/>
    <w:pPr>
      <w:ind w:firstLine="420"/>
      <w:jc w:val="left"/>
      <w:spacing w:line="360" w:lineRule="auto"/>
    </w:pPr>
    <w:rPr>
      <w:rFonts w:ascii="宋体" w:hAnsi="Calibri"/>
      <w:szCs w:val="20"/>
    </w:rPr>
  </w:style>
  <w:style w:type="paragraph" w:styleId="2407" w:customStyle="1">
    <w:name w:val="_Style 196"/>
    <w:basedOn w:val="939"/>
    <w:next w:val="939"/>
    <w:uiPriority w:val="0"/>
    <w:qFormat/>
    <w:pPr>
      <w:ind w:firstLine="560"/>
      <w:spacing w:line="500" w:lineRule="exact"/>
    </w:pPr>
    <w:rPr>
      <w:rFonts w:ascii="Calibri Light" w:hAnsi="Calibri Light" w:eastAsia="仿宋"/>
      <w:color w:val="000000"/>
      <w:sz w:val="28"/>
      <w:szCs w:val="20"/>
    </w:rPr>
  </w:style>
  <w:style w:type="paragraph" w:styleId="2408" w:customStyle="1">
    <w:name w:val="Contents 10"/>
    <w:basedOn w:val="2409"/>
    <w:uiPriority w:val="0"/>
    <w:qFormat/>
    <w:pPr>
      <w:ind w:left="2547"/>
      <w:tabs>
        <w:tab w:val="right" w:pos="24919" w:leader="dot"/>
      </w:tabs>
    </w:pPr>
  </w:style>
  <w:style w:type="paragraph" w:styleId="2409" w:customStyle="1">
    <w:name w:val="Index"/>
    <w:basedOn w:val="939"/>
    <w:uiPriority w:val="0"/>
    <w:qFormat/>
    <w:pPr>
      <w:ind w:firstLine="720"/>
      <w:spacing w:line="360" w:lineRule="auto"/>
      <w:suppressLineNumbers/>
    </w:pPr>
    <w:rPr>
      <w:rFonts w:ascii="仿宋" w:hAnsi="仿宋"/>
      <w:sz w:val="28"/>
      <w:lang w:eastAsia="ar-SA"/>
    </w:rPr>
  </w:style>
  <w:style w:type="paragraph" w:styleId="2410" w:customStyle="1">
    <w:name w:val="subhead1"/>
    <w:basedOn w:val="939"/>
    <w:next w:val="1051"/>
    <w:uiPriority w:val="0"/>
    <w:qFormat/>
    <w:pPr>
      <w:ind w:firstLine="560"/>
      <w:jc w:val="left"/>
      <w:spacing w:line="500" w:lineRule="exact"/>
    </w:pPr>
    <w:rPr>
      <w:rFonts w:ascii="Arial" w:hAnsi="Arial" w:eastAsia="仿宋"/>
      <w:b/>
      <w:sz w:val="28"/>
      <w:szCs w:val="20"/>
    </w:rPr>
  </w:style>
  <w:style w:type="paragraph" w:styleId="2411" w:customStyle="1">
    <w:name w:val="txt"/>
    <w:basedOn w:val="939"/>
    <w:next w:val="191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412" w:customStyle="1">
    <w:name w:val="目录标题1"/>
    <w:basedOn w:val="940"/>
    <w:next w:val="93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13" w:customStyle="1">
    <w:name w:val="Header Odd"/>
    <w:basedOn w:val="2414"/>
    <w:next w:val="1966"/>
    <w:uiPriority w:val="0"/>
    <w:qFormat/>
    <w:pPr>
      <w:jc w:val="right"/>
      <w:widowControl/>
      <w:pBdr>
        <w:bottom w:val="single" w:color="4F81BD" w:sz="4" w:space="1"/>
      </w:pBdr>
    </w:pPr>
    <w:rPr>
      <w:b/>
      <w:bCs/>
      <w:color w:val="1f497d"/>
      <w:sz w:val="20"/>
      <w:szCs w:val="23"/>
    </w:rPr>
  </w:style>
  <w:style w:type="paragraph" w:styleId="241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415" w:customStyle="1">
    <w:name w:val="样式 两端对齐"/>
    <w:basedOn w:val="939"/>
    <w:next w:val="2375"/>
    <w:uiPriority w:val="0"/>
    <w:qFormat/>
    <w:pPr>
      <w:ind w:firstLine="560"/>
      <w:spacing w:line="360" w:lineRule="auto"/>
    </w:pPr>
    <w:rPr>
      <w:rFonts w:ascii="宋体" w:hAnsi="Calibri" w:eastAsia="仿宋" w:cs="宋体"/>
      <w:sz w:val="28"/>
      <w:szCs w:val="20"/>
    </w:rPr>
  </w:style>
  <w:style w:type="paragraph" w:styleId="2416" w:customStyle="1">
    <w:name w:val="样式 行距: 固定值 20 磅 首行缩进:  2 字符"/>
    <w:basedOn w:val="939"/>
    <w:next w:val="2350"/>
    <w:uiPriority w:val="0"/>
    <w:qFormat/>
    <w:pPr>
      <w:ind w:firstLine="200"/>
      <w:jc w:val="left"/>
      <w:spacing w:line="360" w:lineRule="auto"/>
    </w:pPr>
    <w:rPr>
      <w:rFonts w:ascii="宋体" w:hAnsi="Calibri" w:eastAsia="仿宋" w:cs="宋体"/>
      <w:sz w:val="28"/>
      <w:szCs w:val="20"/>
    </w:rPr>
  </w:style>
  <w:style w:type="paragraph" w:styleId="2417" w:customStyle="1">
    <w:name w:val="_Style 3"/>
    <w:basedOn w:val="939"/>
    <w:uiPriority w:val="34"/>
    <w:qFormat/>
    <w:pPr>
      <w:jc w:val="left"/>
      <w:spacing w:before="100" w:beforeAutospacing="1" w:after="100" w:afterAutospacing="1"/>
      <w:widowControl/>
    </w:pPr>
    <w:rPr>
      <w:rFonts w:ascii="宋体" w:hAnsi="宋体" w:cs="宋体"/>
      <w:sz w:val="28"/>
    </w:rPr>
  </w:style>
  <w:style w:type="paragraph" w:styleId="2418" w:customStyle="1">
    <w:name w:val="文头"/>
    <w:basedOn w:val="939"/>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19" w:customStyle="1">
    <w:name w:val="日期 Char2"/>
    <w:basedOn w:val="939"/>
    <w:uiPriority w:val="0"/>
    <w:qFormat/>
    <w:pPr>
      <w:ind w:firstLine="560"/>
      <w:spacing w:line="500" w:lineRule="exact"/>
    </w:pPr>
    <w:rPr>
      <w:rFonts w:ascii="Calibri" w:hAnsi="Calibri" w:eastAsia="仿宋"/>
      <w:sz w:val="28"/>
      <w:szCs w:val="20"/>
    </w:rPr>
  </w:style>
  <w:style w:type="paragraph" w:styleId="2420" w:customStyle="1">
    <w:name w:val="样式 正文内容 + 左侧:  0.74 厘米 首行缩进:  0.85 厘米"/>
    <w:basedOn w:val="939"/>
    <w:uiPriority w:val="0"/>
    <w:qFormat/>
    <w:pPr>
      <w:ind w:left="420" w:firstLine="480"/>
      <w:spacing w:line="380" w:lineRule="exact"/>
    </w:pPr>
    <w:rPr>
      <w:rFonts w:ascii="宋体" w:hAnsi="宋体" w:cs="宋体"/>
      <w:sz w:val="28"/>
      <w:szCs w:val="20"/>
      <w:lang w:eastAsia="ar-SA"/>
    </w:rPr>
  </w:style>
  <w:style w:type="paragraph" w:styleId="2421" w:customStyle="1">
    <w:name w:val="标题11"/>
    <w:basedOn w:val="939"/>
    <w:next w:val="939"/>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22" w:customStyle="1">
    <w:name w:val="正文3"/>
    <w:basedOn w:val="939"/>
    <w:uiPriority w:val="0"/>
    <w:qFormat/>
    <w:pPr>
      <w:ind w:firstLine="560"/>
      <w:spacing w:line="500" w:lineRule="exact"/>
      <w:widowControl/>
    </w:pPr>
    <w:rPr>
      <w:rFonts w:ascii="Calibri" w:hAnsi="Calibri" w:eastAsia="仿宋"/>
      <w:sz w:val="28"/>
      <w:szCs w:val="20"/>
    </w:rPr>
  </w:style>
  <w:style w:type="paragraph" w:styleId="2423" w:customStyle="1">
    <w:name w:val="正文文本 Char2"/>
    <w:basedOn w:val="939"/>
    <w:uiPriority w:val="0"/>
    <w:qFormat/>
    <w:pPr>
      <w:ind w:firstLine="560"/>
      <w:spacing w:line="500" w:lineRule="exact"/>
    </w:pPr>
    <w:rPr>
      <w:rFonts w:ascii="Calibri" w:hAnsi="Calibri" w:eastAsia="仿宋"/>
      <w:sz w:val="28"/>
      <w:szCs w:val="20"/>
    </w:rPr>
  </w:style>
  <w:style w:type="paragraph" w:styleId="242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425" w:customStyle="1">
    <w:name w:val="样式 InfoBlue + 倾斜"/>
    <w:basedOn w:val="2396"/>
    <w:next w:val="2360"/>
    <w:uiPriority w:val="0"/>
    <w:qFormat/>
    <w:pPr>
      <w:ind w:left="720" w:firstLine="560"/>
      <w:keepNext w:val="0"/>
      <w:spacing w:after="120" w:line="360" w:lineRule="auto"/>
      <w:outlineLvl w:val="9"/>
    </w:pPr>
    <w:rPr>
      <w:bCs w:val="0"/>
      <w:iCs w:val="0"/>
      <w:color w:val="0000ff"/>
      <w:sz w:val="21"/>
      <w:szCs w:val="20"/>
    </w:rPr>
  </w:style>
  <w:style w:type="paragraph" w:styleId="2426" w:customStyle="1">
    <w:name w:val="Char Char Char Char Char Char Char Char Char Char Char Char Char2"/>
    <w:basedOn w:val="9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427" w:customStyle="1">
    <w:name w:val="样式 正文文本缩进 + 左侧:  2 字符 行距: 固定值 20 磅 首行缩进:  2 字符"/>
    <w:basedOn w:val="1023"/>
    <w:next w:val="1811"/>
    <w:uiPriority w:val="0"/>
    <w:qFormat/>
    <w:pPr>
      <w:ind w:left="400" w:firstLine="400"/>
      <w:jc w:val="both"/>
      <w:spacing w:line="360" w:lineRule="auto"/>
    </w:pPr>
    <w:rPr>
      <w:rFonts w:cs="宋体"/>
      <w:szCs w:val="20"/>
    </w:rPr>
  </w:style>
  <w:style w:type="paragraph" w:styleId="2428" w:customStyle="1">
    <w:name w:val="正文文本4"/>
    <w:basedOn w:val="939"/>
    <w:uiPriority w:val="99"/>
    <w:qFormat/>
    <w:pPr>
      <w:jc w:val="left"/>
      <w:spacing w:after="120" w:line="288" w:lineRule="auto"/>
      <w:widowControl/>
    </w:pPr>
    <w:rPr>
      <w:rFonts w:ascii="Verdana" w:hAnsi="Verdana"/>
      <w:sz w:val="24"/>
      <w:szCs w:val="20"/>
      <w:lang w:eastAsia="en-US"/>
    </w:rPr>
  </w:style>
  <w:style w:type="paragraph" w:styleId="2429" w:customStyle="1">
    <w:name w:val="Char1 Char Char Char3"/>
    <w:basedOn w:val="939"/>
    <w:uiPriority w:val="0"/>
    <w:qFormat/>
    <w:rPr>
      <w:rFonts w:ascii="Tahoma" w:hAnsi="Tahoma"/>
      <w:sz w:val="24"/>
      <w:szCs w:val="20"/>
    </w:rPr>
  </w:style>
  <w:style w:type="paragraph" w:styleId="2430" w:customStyle="1">
    <w:name w:val="Char Char112"/>
    <w:basedOn w:val="939"/>
    <w:uiPriority w:val="0"/>
    <w:semiHidden/>
    <w:qFormat/>
    <w:pPr>
      <w:jc w:val="left"/>
      <w:spacing w:after="160" w:line="240" w:lineRule="exact"/>
      <w:widowControl/>
    </w:pPr>
    <w:rPr>
      <w:rFonts w:ascii="Verdana" w:hAnsi="Verdana"/>
      <w:sz w:val="20"/>
      <w:lang w:eastAsia="en-US"/>
    </w:rPr>
  </w:style>
  <w:style w:type="paragraph" w:styleId="2431" w:customStyle="1">
    <w:name w:val="TOC Heading1"/>
    <w:basedOn w:val="940"/>
    <w:next w:val="93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32" w:customStyle="1">
    <w:name w:val="一级项目符号"/>
    <w:basedOn w:val="939"/>
    <w:next w:val="93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33" w:customStyle="1">
    <w:name w:val="正文排列"/>
    <w:basedOn w:val="939"/>
    <w:uiPriority w:val="0"/>
    <w:qFormat/>
    <w:pPr>
      <w:ind w:left="902"/>
      <w:tabs>
        <w:tab w:val="left" w:pos="902" w:leader="none"/>
      </w:tabs>
    </w:pPr>
    <w:rPr>
      <w:rFonts w:eastAsia="仿宋"/>
      <w:sz w:val="28"/>
      <w:szCs w:val="20"/>
    </w:rPr>
  </w:style>
  <w:style w:type="paragraph" w:styleId="2434" w:customStyle="1">
    <w:name w:val="H2 List Num cont"/>
    <w:basedOn w:val="93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35" w:customStyle="1">
    <w:name w:val="number0"/>
    <w:basedOn w:val="103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36" w:customStyle="1">
    <w:name w:val="文件标题1.1"/>
    <w:basedOn w:val="93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37" w:customStyle="1">
    <w:name w:val="编号1-2"/>
    <w:basedOn w:val="939"/>
    <w:next w:val="93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38" w:customStyle="1">
    <w:name w:val="章正文 Char"/>
    <w:basedOn w:val="93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439" w:customStyle="1">
    <w:name w:val="ordinary-output"/>
    <w:basedOn w:val="93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44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41" w:customStyle="1">
    <w:name w:val="Char Char11"/>
    <w:basedOn w:val="939"/>
    <w:uiPriority w:val="0"/>
    <w:semiHidden/>
    <w:qFormat/>
    <w:pPr>
      <w:jc w:val="left"/>
      <w:spacing w:after="160" w:line="240" w:lineRule="exact"/>
      <w:widowControl/>
    </w:pPr>
    <w:rPr>
      <w:rFonts w:ascii="Verdana" w:hAnsi="Verdana"/>
      <w:sz w:val="20"/>
      <w:lang w:eastAsia="en-US"/>
    </w:rPr>
  </w:style>
  <w:style w:type="paragraph" w:styleId="244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44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44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445" w:customStyle="1">
    <w:name w:val="列项◆（三级）"/>
    <w:basedOn w:val="939"/>
    <w:uiPriority w:val="0"/>
    <w:qFormat/>
    <w:pPr>
      <w:ind w:left="1680" w:hanging="420"/>
    </w:pPr>
    <w:rPr>
      <w:rFonts w:ascii="宋体"/>
      <w:szCs w:val="21"/>
    </w:rPr>
  </w:style>
  <w:style w:type="paragraph" w:styleId="244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447" w:customStyle="1">
    <w:name w:val="示例×："/>
    <w:basedOn w:val="980"/>
    <w:uiPriority w:val="0"/>
    <w:qFormat/>
    <w:pPr>
      <w:ind w:left="842" w:hanging="420"/>
      <w:tabs>
        <w:tab w:val="left" w:pos="360" w:leader="none"/>
      </w:tabs>
      <w:outlineLvl w:val="9"/>
    </w:pPr>
    <w:rPr>
      <w:rFonts w:ascii="宋体" w:eastAsia="宋体"/>
      <w:sz w:val="18"/>
      <w:szCs w:val="18"/>
    </w:rPr>
  </w:style>
  <w:style w:type="paragraph" w:styleId="2448" w:customStyle="1">
    <w:name w:val="二级无"/>
    <w:basedOn w:val="1366"/>
    <w:uiPriority w:val="0"/>
    <w:qFormat/>
    <w:pPr>
      <w:ind w:left="0" w:firstLine="0"/>
      <w:jc w:val="left"/>
    </w:pPr>
    <w:rPr>
      <w:rFonts w:ascii="宋体" w:eastAsia="宋体"/>
      <w:szCs w:val="21"/>
      <w:lang w:val="zh-CN"/>
    </w:rPr>
  </w:style>
  <w:style w:type="paragraph" w:styleId="2449" w:customStyle="1">
    <w:name w:val="注：（正文）"/>
    <w:basedOn w:val="1694"/>
    <w:next w:val="981"/>
    <w:uiPriority w:val="0"/>
    <w:qFormat/>
    <w:pPr>
      <w:ind w:left="425" w:hanging="425"/>
      <w:tabs>
        <w:tab w:val="left" w:pos="425" w:leader="none"/>
      </w:tabs>
    </w:pPr>
    <w:rPr>
      <w:szCs w:val="18"/>
    </w:rPr>
  </w:style>
  <w:style w:type="paragraph" w:styleId="245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451" w:customStyle="1">
    <w:name w:val="参考文献"/>
    <w:basedOn w:val="939"/>
    <w:next w:val="98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452" w:customStyle="1">
    <w:name w:val="附录标题"/>
    <w:basedOn w:val="981"/>
    <w:next w:val="981"/>
    <w:uiPriority w:val="0"/>
    <w:qFormat/>
    <w:pPr>
      <w:ind w:firstLine="0"/>
      <w:jc w:val="center"/>
      <w:tabs>
        <w:tab w:val="center" w:pos="4201" w:leader="none"/>
        <w:tab w:val="right" w:pos="9298" w:leader="dot"/>
      </w:tabs>
    </w:pPr>
    <w:rPr>
      <w:rFonts w:ascii="黑体" w:eastAsia="黑体"/>
    </w:rPr>
  </w:style>
  <w:style w:type="paragraph" w:styleId="2453" w:customStyle="1">
    <w:name w:val="附录表标号"/>
    <w:basedOn w:val="939"/>
    <w:next w:val="981"/>
    <w:uiPriority w:val="0"/>
    <w:qFormat/>
    <w:pPr>
      <w:ind w:left="811" w:hanging="448"/>
      <w:jc w:val="center"/>
      <w:spacing w:line="14" w:lineRule="exact"/>
      <w:outlineLvl w:val="0"/>
    </w:pPr>
    <w:rPr>
      <w:color w:val="ffffff"/>
    </w:rPr>
  </w:style>
  <w:style w:type="paragraph" w:styleId="2454" w:customStyle="1">
    <w:name w:val="附录二级无"/>
    <w:basedOn w:val="1953"/>
    <w:uiPriority w:val="0"/>
    <w:qFormat/>
    <w:pPr>
      <w:ind w:left="851" w:hanging="851"/>
      <w:tabs>
        <w:tab w:val="left" w:pos="360" w:leader="none"/>
      </w:tabs>
    </w:pPr>
    <w:rPr>
      <w:rFonts w:ascii="宋体" w:eastAsia="宋体"/>
      <w:szCs w:val="21"/>
    </w:rPr>
  </w:style>
  <w:style w:type="paragraph" w:styleId="2455" w:customStyle="1">
    <w:name w:val="附录公式编号制表符"/>
    <w:basedOn w:val="939"/>
    <w:next w:val="981"/>
    <w:uiPriority w:val="0"/>
    <w:qFormat/>
    <w:pPr>
      <w:widowControl/>
      <w:tabs>
        <w:tab w:val="center" w:pos="4201" w:leader="none"/>
        <w:tab w:val="right" w:pos="9298" w:leader="dot"/>
      </w:tabs>
    </w:pPr>
    <w:rPr>
      <w:rFonts w:ascii="宋体"/>
      <w:szCs w:val="20"/>
    </w:rPr>
  </w:style>
  <w:style w:type="paragraph" w:styleId="2456" w:customStyle="1">
    <w:name w:val="附录三级无"/>
    <w:basedOn w:val="1959"/>
    <w:uiPriority w:val="0"/>
    <w:qFormat/>
    <w:pPr>
      <w:ind w:left="992" w:hanging="992"/>
      <w:tabs>
        <w:tab w:val="left" w:pos="360" w:leader="none"/>
      </w:tabs>
    </w:pPr>
    <w:rPr>
      <w:rFonts w:ascii="宋体" w:eastAsia="宋体"/>
      <w:szCs w:val="21"/>
    </w:rPr>
  </w:style>
  <w:style w:type="paragraph" w:styleId="245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458" w:customStyle="1">
    <w:name w:val="附录四级无"/>
    <w:basedOn w:val="1966"/>
    <w:uiPriority w:val="0"/>
    <w:qFormat/>
    <w:pPr>
      <w:ind w:left="1134" w:hanging="1134"/>
      <w:tabs>
        <w:tab w:val="left" w:pos="360" w:leader="none"/>
      </w:tabs>
    </w:pPr>
    <w:rPr>
      <w:rFonts w:ascii="宋体" w:eastAsia="宋体"/>
      <w:szCs w:val="21"/>
    </w:rPr>
  </w:style>
  <w:style w:type="paragraph" w:styleId="2459" w:customStyle="1">
    <w:name w:val="附录图标号"/>
    <w:basedOn w:val="939"/>
    <w:uiPriority w:val="0"/>
    <w:qFormat/>
    <w:pPr>
      <w:ind w:firstLine="363"/>
      <w:jc w:val="center"/>
      <w:keepNext/>
      <w:pageBreakBefore/>
      <w:spacing w:line="14" w:lineRule="exact"/>
      <w:widowControl/>
      <w:outlineLvl w:val="0"/>
    </w:pPr>
    <w:rPr>
      <w:color w:val="ffffff"/>
    </w:rPr>
  </w:style>
  <w:style w:type="paragraph" w:styleId="2460" w:customStyle="1">
    <w:name w:val="附录五级无"/>
    <w:basedOn w:val="1978"/>
    <w:uiPriority w:val="0"/>
    <w:qFormat/>
    <w:pPr>
      <w:ind w:left="980"/>
      <w:tabs>
        <w:tab w:val="left" w:pos="360" w:leader="none"/>
      </w:tabs>
    </w:pPr>
    <w:rPr>
      <w:rFonts w:ascii="宋体" w:eastAsia="宋体"/>
      <w:szCs w:val="21"/>
    </w:rPr>
  </w:style>
  <w:style w:type="paragraph" w:styleId="2461" w:customStyle="1">
    <w:name w:val="附录一级无"/>
    <w:basedOn w:val="1804"/>
    <w:uiPriority w:val="0"/>
    <w:qFormat/>
    <w:pPr>
      <w:ind w:left="1779" w:hanging="1069"/>
      <w:tabs>
        <w:tab w:val="left" w:pos="360" w:leader="none"/>
      </w:tabs>
    </w:pPr>
    <w:rPr>
      <w:rFonts w:ascii="宋体" w:eastAsia="宋体"/>
      <w:szCs w:val="21"/>
    </w:rPr>
  </w:style>
  <w:style w:type="paragraph" w:styleId="246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463" w:customStyle="1">
    <w:name w:val="列项说明"/>
    <w:basedOn w:val="939"/>
    <w:uiPriority w:val="0"/>
    <w:qFormat/>
    <w:pPr>
      <w:ind w:left="400" w:hanging="200"/>
      <w:jc w:val="left"/>
      <w:spacing w:line="320" w:lineRule="exact"/>
    </w:pPr>
    <w:rPr>
      <w:rFonts w:ascii="宋体"/>
      <w:szCs w:val="20"/>
    </w:rPr>
  </w:style>
  <w:style w:type="paragraph" w:styleId="246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465" w:customStyle="1">
    <w:name w:val="其他标准标志"/>
    <w:basedOn w:val="2005"/>
    <w:uiPriority w:val="0"/>
    <w:qFormat/>
    <w:pPr>
      <w:framePr w:w="6101" w:h="1389" w:vSpace="181" w:hSpace="181" w:wrap="around" w:vAnchor="page" w:hAnchor="page" w:x="4673" w:y="942" w:hRule="exact"/>
    </w:pPr>
    <w:rPr>
      <w:szCs w:val="96"/>
    </w:rPr>
  </w:style>
  <w:style w:type="paragraph" w:styleId="2466" w:customStyle="1">
    <w:name w:val="三级无"/>
    <w:basedOn w:val="1690"/>
    <w:uiPriority w:val="0"/>
    <w:qFormat/>
    <w:pPr>
      <w:jc w:val="left"/>
    </w:pPr>
    <w:rPr>
      <w:rFonts w:ascii="宋体" w:eastAsia="宋体"/>
      <w:szCs w:val="21"/>
      <w:lang w:val="zh-CN"/>
    </w:rPr>
  </w:style>
  <w:style w:type="paragraph" w:styleId="2467" w:customStyle="1">
    <w:name w:val="示例后文字"/>
    <w:basedOn w:val="981"/>
    <w:next w:val="981"/>
    <w:uiPriority w:val="0"/>
    <w:qFormat/>
    <w:pPr>
      <w:ind w:firstLine="360"/>
      <w:tabs>
        <w:tab w:val="center" w:pos="4201" w:leader="none"/>
        <w:tab w:val="right" w:pos="9298" w:leader="dot"/>
      </w:tabs>
    </w:pPr>
    <w:rPr>
      <w:sz w:val="18"/>
    </w:rPr>
  </w:style>
  <w:style w:type="paragraph" w:styleId="2468" w:customStyle="1">
    <w:name w:val="四级无"/>
    <w:basedOn w:val="1842"/>
    <w:uiPriority w:val="0"/>
    <w:qFormat/>
    <w:pPr>
      <w:jc w:val="left"/>
    </w:pPr>
    <w:rPr>
      <w:rFonts w:ascii="宋体" w:eastAsia="宋体"/>
      <w:szCs w:val="21"/>
      <w:lang w:val="zh-CN"/>
    </w:rPr>
  </w:style>
  <w:style w:type="paragraph" w:styleId="2469" w:customStyle="1">
    <w:name w:val="图标脚注说明"/>
    <w:basedOn w:val="981"/>
    <w:uiPriority w:val="0"/>
    <w:qFormat/>
    <w:pPr>
      <w:ind w:left="840" w:hanging="420"/>
      <w:tabs>
        <w:tab w:val="center" w:pos="4201" w:leader="none"/>
        <w:tab w:val="right" w:pos="9298" w:leader="dot"/>
      </w:tabs>
    </w:pPr>
    <w:rPr>
      <w:sz w:val="18"/>
      <w:szCs w:val="18"/>
    </w:rPr>
  </w:style>
  <w:style w:type="paragraph" w:styleId="2470" w:customStyle="1">
    <w:name w:val="图表脚注说明"/>
    <w:basedOn w:val="939"/>
    <w:uiPriority w:val="0"/>
    <w:qFormat/>
    <w:pPr>
      <w:ind w:left="811" w:hanging="448"/>
    </w:pPr>
    <w:rPr>
      <w:rFonts w:ascii="宋体"/>
      <w:sz w:val="18"/>
      <w:szCs w:val="18"/>
    </w:rPr>
  </w:style>
  <w:style w:type="paragraph" w:styleId="2471" w:customStyle="1">
    <w:name w:val="图的脚注"/>
    <w:next w:val="98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72" w:customStyle="1">
    <w:name w:val="五级无"/>
    <w:basedOn w:val="1905"/>
    <w:uiPriority w:val="0"/>
    <w:qFormat/>
    <w:pPr>
      <w:jc w:val="left"/>
    </w:pPr>
    <w:rPr>
      <w:rFonts w:ascii="宋体" w:eastAsia="宋体"/>
      <w:szCs w:val="21"/>
      <w:lang w:val="zh-CN"/>
    </w:rPr>
  </w:style>
  <w:style w:type="paragraph" w:styleId="2473" w:customStyle="1">
    <w:name w:val="一级无"/>
    <w:basedOn w:val="979"/>
    <w:uiPriority w:val="0"/>
    <w:qFormat/>
    <w:pPr>
      <w:ind w:left="0" w:firstLine="0"/>
      <w:jc w:val="left"/>
    </w:pPr>
    <w:rPr>
      <w:rFonts w:ascii="宋体" w:eastAsia="宋体"/>
      <w:szCs w:val="21"/>
    </w:rPr>
  </w:style>
  <w:style w:type="paragraph" w:styleId="2474" w:customStyle="1">
    <w:name w:val="正文公式编号制表符"/>
    <w:basedOn w:val="981"/>
    <w:next w:val="981"/>
    <w:uiPriority w:val="0"/>
    <w:qFormat/>
    <w:pPr>
      <w:ind w:firstLine="0"/>
      <w:tabs>
        <w:tab w:val="center" w:pos="4201" w:leader="none"/>
        <w:tab w:val="right" w:pos="9298" w:leader="dot"/>
      </w:tabs>
    </w:pPr>
  </w:style>
  <w:style w:type="paragraph" w:styleId="2475" w:customStyle="1">
    <w:name w:val="终结线"/>
    <w:basedOn w:val="939"/>
    <w:uiPriority w:val="0"/>
    <w:qFormat/>
    <w:pPr>
      <w:framePr w:vSpace="181" w:hSpace="181" w:wrap="around" w:vAnchor="text" w:hAnchor="margin" w:xAlign="center" w:y="285"/>
    </w:pPr>
  </w:style>
  <w:style w:type="paragraph" w:styleId="2476" w:customStyle="1">
    <w:name w:val="其他发布日期"/>
    <w:basedOn w:val="1833"/>
    <w:uiPriority w:val="0"/>
    <w:qFormat/>
    <w:pPr>
      <w:framePr w:w="3997" w:h="471" w:vSpace="181" w:hSpace="0" w:wrap="around" w:vAnchor="page" w:hAnchor="page" w:x="1419" w:y="14097" w:hRule="exact"/>
    </w:pPr>
  </w:style>
  <w:style w:type="paragraph" w:styleId="2477" w:customStyle="1">
    <w:name w:val="其他实施日期"/>
    <w:basedOn w:val="1832"/>
    <w:uiPriority w:val="0"/>
    <w:qFormat/>
    <w:pPr>
      <w:ind w:left="0" w:firstLine="0"/>
      <w:framePr w:w="3997" w:h="471" w:vSpace="181" w:wrap="around" w:vAnchor="page" w:hAnchor="page" w:x="7089" w:y="14097" w:hRule="exact"/>
    </w:pPr>
  </w:style>
  <w:style w:type="paragraph" w:styleId="2478" w:customStyle="1">
    <w:name w:val="封面标准名称2"/>
    <w:basedOn w:val="2085"/>
    <w:uiPriority w:val="0"/>
    <w:qFormat/>
    <w:pPr>
      <w:framePr w:w="9639" w:wrap="around" w:vAnchor="page" w:hAnchor="page" w:y="4469"/>
    </w:pPr>
  </w:style>
  <w:style w:type="paragraph" w:styleId="2479" w:customStyle="1">
    <w:name w:val="封面标准英文名称2"/>
    <w:basedOn w:val="1884"/>
    <w:uiPriority w:val="0"/>
    <w:qFormat/>
    <w:pPr>
      <w:framePr w:w="9639" w:h="6917" w:wrap="around" w:vAnchor="page" w:hAnchor="page" w:xAlign="center" w:y="4469" w:hRule="exact"/>
    </w:pPr>
    <w:rPr>
      <w:rFonts w:eastAsia="黑体"/>
      <w:szCs w:val="28"/>
    </w:rPr>
  </w:style>
  <w:style w:type="paragraph" w:styleId="2480" w:customStyle="1">
    <w:name w:val="封面一致性程度标识2"/>
    <w:basedOn w:val="2267"/>
    <w:uiPriority w:val="0"/>
    <w:qFormat/>
    <w:pPr>
      <w:widowControl w:val="off"/>
      <w:framePr w:w="9639" w:h="6917" w:wrap="around" w:vAnchor="page" w:hAnchor="page" w:xAlign="center" w:y="4469" w:hRule="exact"/>
    </w:pPr>
    <w:rPr>
      <w:szCs w:val="28"/>
    </w:rPr>
  </w:style>
  <w:style w:type="paragraph" w:styleId="2481" w:customStyle="1">
    <w:name w:val="封面标准文稿类别2"/>
    <w:basedOn w:val="2141"/>
    <w:uiPriority w:val="0"/>
    <w:qFormat/>
    <w:pPr>
      <w:spacing w:after="160" w:line="240" w:lineRule="auto"/>
      <w:widowControl w:val="off"/>
      <w:framePr w:w="9639" w:h="6917" w:wrap="around" w:vAnchor="page" w:hAnchor="page" w:xAlign="center" w:y="4469" w:hRule="exact"/>
    </w:pPr>
    <w:rPr>
      <w:szCs w:val="28"/>
    </w:rPr>
  </w:style>
  <w:style w:type="paragraph" w:styleId="2482" w:customStyle="1">
    <w:name w:val="封面标准文稿编辑信息2"/>
    <w:basedOn w:val="2309"/>
    <w:uiPriority w:val="0"/>
    <w:qFormat/>
    <w:pPr>
      <w:spacing w:after="160"/>
      <w:widowControl w:val="off"/>
      <w:framePr w:w="9639" w:h="6917" w:wrap="around" w:vAnchor="page" w:hAnchor="page" w:xAlign="center" w:y="4469" w:hRule="exact"/>
    </w:pPr>
    <w:rPr>
      <w:szCs w:val="28"/>
    </w:rPr>
  </w:style>
  <w:style w:type="paragraph" w:styleId="248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84" w:customStyle="1">
    <w:name w:val="封面正文内容"/>
    <w:basedOn w:val="939"/>
    <w:next w:val="939"/>
    <w:uiPriority w:val="0"/>
    <w:qFormat/>
    <w:rPr>
      <w:rFonts w:ascii="宋体" w:hAnsi="宋体" w:cs="宋体"/>
      <w:sz w:val="30"/>
      <w:szCs w:val="30"/>
    </w:rPr>
  </w:style>
  <w:style w:type="paragraph" w:styleId="2485" w:customStyle="1">
    <w:name w:val="a"/>
    <w:basedOn w:val="939"/>
    <w:uiPriority w:val="0"/>
    <w:qFormat/>
    <w:pPr>
      <w:jc w:val="left"/>
      <w:spacing w:before="100" w:beforeAutospacing="1" w:after="100" w:afterAutospacing="1"/>
      <w:widowControl/>
    </w:pPr>
    <w:rPr>
      <w:rFonts w:ascii="宋体" w:hAnsi="宋体" w:cs="宋体"/>
      <w:sz w:val="24"/>
    </w:rPr>
  </w:style>
  <w:style w:type="paragraph" w:styleId="2486" w:customStyle="1">
    <w:name w:val="方框下的ABC标题"/>
    <w:basedOn w:val="939"/>
    <w:uiPriority w:val="0"/>
    <w:qFormat/>
    <w:pPr>
      <w:spacing w:line="360" w:lineRule="auto"/>
    </w:pPr>
    <w:rPr>
      <w:rFonts w:hAnsi="宋体"/>
    </w:rPr>
  </w:style>
  <w:style w:type="paragraph" w:styleId="2487" w:customStyle="1">
    <w:name w:val="SUR-方框下的ABC标题"/>
    <w:basedOn w:val="939"/>
    <w:uiPriority w:val="0"/>
    <w:qFormat/>
    <w:pPr>
      <w:ind w:left="726" w:hanging="363"/>
      <w:jc w:val="left"/>
      <w:spacing w:line="360" w:lineRule="auto"/>
      <w:tabs>
        <w:tab w:val="left" w:pos="1140" w:leader="none"/>
      </w:tabs>
    </w:pPr>
    <w:rPr>
      <w:szCs w:val="20"/>
      <w:lang w:eastAsia="en-US"/>
    </w:rPr>
  </w:style>
  <w:style w:type="paragraph" w:styleId="248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89" w:customStyle="1">
    <w:name w:val="D标题二"/>
    <w:basedOn w:val="2488"/>
    <w:next w:val="2488"/>
    <w:uiPriority w:val="0"/>
    <w:qFormat/>
    <w:rPr>
      <w:rFonts w:eastAsia="黑体"/>
    </w:rPr>
  </w:style>
  <w:style w:type="paragraph" w:styleId="2490" w:customStyle="1">
    <w:name w:val="点对点应答文字"/>
    <w:basedOn w:val="939"/>
    <w:uiPriority w:val="0"/>
    <w:qFormat/>
    <w:pPr>
      <w:jc w:val="left"/>
      <w:spacing w:line="360" w:lineRule="auto"/>
    </w:pPr>
    <w:rPr>
      <w:i/>
      <w:color w:val="0000ff"/>
      <w:szCs w:val="20"/>
      <w:lang w:eastAsia="en-US"/>
    </w:rPr>
  </w:style>
  <w:style w:type="paragraph" w:styleId="2491" w:customStyle="1">
    <w:name w:val="SUR-方框标题"/>
    <w:basedOn w:val="939"/>
    <w:uiPriority w:val="0"/>
    <w:qFormat/>
    <w:pPr>
      <w:jc w:val="left"/>
      <w:spacing w:line="360" w:lineRule="auto"/>
    </w:pPr>
    <w:rPr>
      <w:szCs w:val="20"/>
      <w:lang w:eastAsia="en-US"/>
    </w:rPr>
  </w:style>
  <w:style w:type="paragraph" w:styleId="2492" w:customStyle="1">
    <w:name w:val="表内文字"/>
    <w:uiPriority w:val="0"/>
    <w:qFormat/>
    <w:rPr>
      <w:rFonts w:hint="default" w:ascii="Times New Roman" w:hAnsi="Times New Roman" w:eastAsia="宋体" w:cs="Times New Roman"/>
      <w:sz w:val="21"/>
      <w:lang w:val="en-US" w:eastAsia="zh-CN" w:bidi="ar-SA"/>
    </w:rPr>
  </w:style>
  <w:style w:type="paragraph" w:styleId="2493" w:customStyle="1">
    <w:name w:val="示意图说明"/>
    <w:basedOn w:val="939"/>
    <w:next w:val="951"/>
    <w:uiPriority w:val="0"/>
    <w:qFormat/>
    <w:pPr>
      <w:jc w:val="center"/>
      <w:spacing w:line="360" w:lineRule="auto"/>
    </w:pPr>
    <w:rPr>
      <w:rFonts w:eastAsia="黑体"/>
      <w:szCs w:val="20"/>
      <w:lang w:eastAsia="en-US"/>
    </w:rPr>
  </w:style>
  <w:style w:type="paragraph" w:styleId="2494" w:customStyle="1">
    <w:name w:val="方框标题"/>
    <w:basedOn w:val="939"/>
    <w:next w:val="939"/>
    <w:uiPriority w:val="0"/>
    <w:qFormat/>
    <w:pPr>
      <w:ind w:firstLine="397"/>
      <w:spacing w:line="360" w:lineRule="auto"/>
      <w:tabs>
        <w:tab w:val="left" w:pos="420" w:leader="none"/>
      </w:tabs>
    </w:pPr>
    <w:rPr>
      <w:rFonts w:eastAsia="黑体"/>
    </w:rPr>
  </w:style>
  <w:style w:type="paragraph" w:styleId="249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96" w:customStyle="1">
    <w:name w:val="MM Topic 1"/>
    <w:basedOn w:val="94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97" w:customStyle="1">
    <w:name w:val="MM Topic 3"/>
    <w:basedOn w:val="942"/>
    <w:uiPriority w:val="0"/>
    <w:qFormat/>
    <w:pPr>
      <w:ind w:left="420" w:hanging="420"/>
      <w:tabs>
        <w:tab w:val="left" w:pos="0" w:leader="none"/>
      </w:tabs>
    </w:pPr>
    <w:rPr>
      <w:rFonts w:ascii="Calibri" w:hAnsi="Calibri"/>
      <w:bCs/>
      <w:szCs w:val="32"/>
      <w:lang w:val="zh-CN"/>
    </w:rPr>
  </w:style>
  <w:style w:type="paragraph" w:styleId="2498" w:customStyle="1">
    <w:name w:val="p15"/>
    <w:basedOn w:val="939"/>
    <w:uiPriority w:val="0"/>
    <w:qFormat/>
    <w:pPr>
      <w:jc w:val="left"/>
      <w:spacing w:before="156" w:after="156"/>
      <w:widowControl/>
    </w:pPr>
    <w:rPr>
      <w:rFonts w:ascii="黑体" w:hAnsi="黑体" w:eastAsia="黑体" w:cs="宋体"/>
      <w:szCs w:val="21"/>
    </w:rPr>
  </w:style>
  <w:style w:type="paragraph" w:styleId="2499" w:customStyle="1">
    <w:name w:val="p16"/>
    <w:basedOn w:val="939"/>
    <w:uiPriority w:val="0"/>
    <w:qFormat/>
    <w:pPr>
      <w:ind w:firstLine="420"/>
      <w:widowControl/>
    </w:pPr>
    <w:rPr>
      <w:rFonts w:ascii="宋体" w:hAnsi="宋体" w:cs="宋体"/>
      <w:sz w:val="20"/>
      <w:szCs w:val="20"/>
    </w:rPr>
  </w:style>
  <w:style w:type="paragraph" w:styleId="2500" w:customStyle="1">
    <w:name w:val="p17"/>
    <w:basedOn w:val="939"/>
    <w:uiPriority w:val="0"/>
    <w:qFormat/>
    <w:pPr>
      <w:jc w:val="center"/>
      <w:spacing w:before="156" w:after="156"/>
      <w:widowControl/>
    </w:pPr>
    <w:rPr>
      <w:rFonts w:ascii="黑体" w:hAnsi="黑体" w:eastAsia="黑体" w:cs="宋体"/>
      <w:szCs w:val="21"/>
    </w:rPr>
  </w:style>
  <w:style w:type="paragraph" w:styleId="2501" w:customStyle="1">
    <w:name w:val="0-投标正文"/>
    <w:basedOn w:val="94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502" w:customStyle="1">
    <w:name w:val="网格型1"/>
    <w:basedOn w:val="1009"/>
    <w:uiPriority w:val="39"/>
    <w:qFormat/>
    <w:tblPr/>
  </w:style>
  <w:style w:type="table" w:styleId="2503" w:customStyle="1">
    <w:name w:val="网格型2"/>
    <w:basedOn w:val="1009"/>
    <w:uiPriority w:val="39"/>
    <w:qFormat/>
    <w:tblPr/>
  </w:style>
  <w:style w:type="table" w:styleId="2504" w:customStyle="1">
    <w:name w:val="网格型11"/>
    <w:basedOn w:val="1009"/>
    <w:uiPriority w:val="39"/>
    <w:qFormat/>
    <w:pPr>
      <w:jc w:val="both"/>
      <w:widowControl w:val="off"/>
    </w:pPr>
    <w:tblPr/>
  </w:style>
  <w:style w:type="table" w:styleId="2505" w:customStyle="1">
    <w:name w:val="网格型21"/>
    <w:basedOn w:val="1009"/>
    <w:uiPriority w:val="39"/>
    <w:qFormat/>
    <w:pPr>
      <w:jc w:val="both"/>
      <w:widowControl w:val="off"/>
    </w:pPr>
    <w:tblPr/>
  </w:style>
  <w:style w:type="table" w:styleId="2506" w:customStyle="1">
    <w:name w:val="网格型3"/>
    <w:basedOn w:val="1009"/>
    <w:uiPriority w:val="59"/>
    <w:qFormat/>
    <w:tblPr/>
  </w:style>
  <w:style w:type="table" w:styleId="2507" w:customStyle="1">
    <w:name w:val="网格型12"/>
    <w:basedOn w:val="1009"/>
    <w:uiPriority w:val="39"/>
    <w:qFormat/>
    <w:pPr>
      <w:jc w:val="both"/>
      <w:widowControl w:val="off"/>
    </w:pPr>
    <w:tblPr/>
  </w:style>
  <w:style w:type="table" w:styleId="2508" w:customStyle="1">
    <w:name w:val="网格型22"/>
    <w:basedOn w:val="1009"/>
    <w:uiPriority w:val="39"/>
    <w:qFormat/>
    <w:pPr>
      <w:jc w:val="both"/>
      <w:widowControl w:val="off"/>
    </w:pPr>
    <w:tblPr/>
  </w:style>
  <w:style w:type="table" w:styleId="2509" w:customStyle="1">
    <w:name w:val="网格型4"/>
    <w:basedOn w:val="1009"/>
    <w:uiPriority w:val="59"/>
    <w:qFormat/>
    <w:tblPr/>
  </w:style>
  <w:style w:type="table" w:styleId="2510" w:customStyle="1">
    <w:name w:val="网格型13"/>
    <w:basedOn w:val="1009"/>
    <w:uiPriority w:val="39"/>
    <w:qFormat/>
    <w:pPr>
      <w:jc w:val="both"/>
      <w:widowControl w:val="off"/>
    </w:pPr>
    <w:tblPr/>
  </w:style>
  <w:style w:type="table" w:styleId="2511" w:customStyle="1">
    <w:name w:val="网格型23"/>
    <w:basedOn w:val="1009"/>
    <w:uiPriority w:val="39"/>
    <w:qFormat/>
    <w:pPr>
      <w:jc w:val="both"/>
      <w:widowControl w:val="off"/>
    </w:pPr>
    <w:tblPr/>
  </w:style>
  <w:style w:type="table" w:styleId="2512" w:customStyle="1">
    <w:name w:val="网格型5"/>
    <w:basedOn w:val="1009"/>
    <w:uiPriority w:val="59"/>
    <w:qFormat/>
    <w:tblPr/>
  </w:style>
  <w:style w:type="table" w:styleId="2513" w:customStyle="1">
    <w:name w:val="网格型6"/>
    <w:basedOn w:val="1009"/>
    <w:uiPriority w:val="59"/>
    <w:qFormat/>
    <w:tblPr/>
  </w:style>
  <w:style w:type="table" w:styleId="2514" w:customStyle="1">
    <w:name w:val="网格型14"/>
    <w:basedOn w:val="1009"/>
    <w:uiPriority w:val="39"/>
    <w:qFormat/>
    <w:pPr>
      <w:jc w:val="both"/>
      <w:widowControl w:val="off"/>
    </w:pPr>
    <w:tblPr/>
  </w:style>
  <w:style w:type="table" w:styleId="2515" w:customStyle="1">
    <w:name w:val="网格型24"/>
    <w:basedOn w:val="1009"/>
    <w:uiPriority w:val="39"/>
    <w:qFormat/>
    <w:pPr>
      <w:jc w:val="both"/>
      <w:widowControl w:val="off"/>
    </w:pPr>
    <w:tblPr/>
  </w:style>
  <w:style w:type="table" w:styleId="2516" w:customStyle="1">
    <w:name w:val="网格型7"/>
    <w:basedOn w:val="1009"/>
    <w:uiPriority w:val="59"/>
    <w:qFormat/>
    <w:tblPr/>
  </w:style>
  <w:style w:type="table" w:styleId="2517" w:customStyle="1">
    <w:name w:val="网格型8"/>
    <w:basedOn w:val="1009"/>
    <w:uiPriority w:val="59"/>
    <w:qFormat/>
    <w:rPr>
      <w:rFonts w:ascii="Calibri" w:hAnsi="Calibri"/>
    </w:rPr>
    <w:tblPr/>
  </w:style>
  <w:style w:type="character" w:styleId="2518" w:customStyle="1">
    <w:name w:val="普通(网站) Char"/>
    <w:link w:val="939"/>
    <w:uiPriority w:val="0"/>
    <w:qFormat/>
    <w:rPr>
      <w:rFonts w:ascii="宋体" w:hAnsi="宋体" w:cs="宋体"/>
      <w:color w:val="000000"/>
      <w:sz w:val="24"/>
      <w:szCs w:val="24"/>
    </w:rPr>
  </w:style>
  <w:style w:type="character" w:styleId="2519" w:customStyle="1">
    <w:name w:val="正文缩进 Char"/>
    <w:link w:val="939"/>
    <w:uiPriority w:val="0"/>
    <w:qFormat/>
    <w:rPr>
      <w:rFonts w:eastAsia="宋体"/>
      <w:sz w:val="21"/>
      <w:lang w:val="en-US" w:eastAsia="zh-CN" w:bidi="ar-SA"/>
    </w:rPr>
  </w:style>
  <w:style w:type="paragraph" w:styleId="2520" w:customStyle="1">
    <w:name w:val="Andy_正文格式"/>
    <w:basedOn w:val="939"/>
    <w:uiPriority w:val="0"/>
    <w:qFormat/>
    <w:pPr>
      <w:ind w:firstLine="560"/>
      <w:jc w:val="left"/>
    </w:pPr>
    <w:rPr>
      <w:rFonts w:ascii="仿宋_GB2312" w:eastAsia="仿宋_GB2312"/>
      <w:sz w:val="28"/>
      <w:szCs w:val="28"/>
    </w:rPr>
  </w:style>
  <w:style w:type="character" w:styleId="2521" w:customStyle="1">
    <w:name w:val="p141"/>
    <w:link w:val="939"/>
    <w:uiPriority w:val="0"/>
    <w:qFormat/>
    <w:rPr>
      <w:sz w:val="21"/>
      <w:szCs w:val="21"/>
    </w:rPr>
  </w:style>
  <w:style w:type="character" w:styleId="2522" w:customStyle="1">
    <w:name w:val="标题 3 字符"/>
    <w:link w:val="939"/>
    <w:uiPriority w:val="9"/>
    <w:qFormat/>
    <w:rPr>
      <w:b/>
      <w:sz w:val="32"/>
    </w:rPr>
  </w:style>
  <w:style w:type="paragraph" w:styleId="252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524" w:customStyle="1">
    <w:name w:val="px_10"/>
    <w:basedOn w:val="1008"/>
    <w:link w:val="939"/>
    <w:uiPriority w:val="0"/>
    <w:qFormat/>
  </w:style>
  <w:style w:type="paragraph" w:styleId="252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526" w:customStyle="1">
    <w:name w:val="text-tag"/>
    <w:basedOn w:val="939"/>
    <w:uiPriority w:val="99"/>
    <w:semiHidden/>
    <w:qFormat/>
    <w:pPr>
      <w:jc w:val="left"/>
      <w:spacing w:before="100" w:beforeAutospacing="1" w:after="100" w:afterAutospacing="1"/>
      <w:widowControl/>
    </w:pPr>
    <w:rPr>
      <w:rFonts w:ascii="宋体" w:hAnsi="宋体" w:cs="宋体"/>
      <w:sz w:val="24"/>
    </w:rPr>
  </w:style>
  <w:style w:type="paragraph" w:styleId="2527" w:customStyle="1">
    <w:name w:val="_Style 1379"/>
    <w:basedOn w:val="939"/>
    <w:next w:val="939"/>
    <w:uiPriority w:val="0"/>
    <w:qFormat/>
    <w:pPr>
      <w:jc w:val="center"/>
      <w:pBdr>
        <w:bottom w:val="single" w:color="000000" w:sz="6" w:space="1"/>
      </w:pBdr>
    </w:pPr>
    <w:rPr>
      <w:rFonts w:ascii="Arial"/>
      <w:vanish/>
      <w:sz w:val="16"/>
    </w:rPr>
  </w:style>
  <w:style w:type="paragraph" w:styleId="2528" w:customStyle="1">
    <w:name w:val="_Style 1380"/>
    <w:basedOn w:val="939"/>
    <w:next w:val="939"/>
    <w:uiPriority w:val="0"/>
    <w:qFormat/>
    <w:pPr>
      <w:jc w:val="center"/>
      <w:pBdr>
        <w:top w:val="single" w:color="000000" w:sz="6" w:space="1"/>
      </w:pBdr>
    </w:pPr>
    <w:rPr>
      <w:rFonts w:ascii="Arial"/>
      <w:vanish/>
      <w:sz w:val="16"/>
    </w:rPr>
  </w:style>
  <w:style w:type="paragraph" w:styleId="252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530" w:customStyle="1">
    <w:name w:val="索引 11"/>
    <w:basedOn w:val="939"/>
    <w:next w:val="939"/>
    <w:uiPriority w:val="99"/>
    <w:qFormat/>
    <w:pPr>
      <w:spacing w:line="360" w:lineRule="auto"/>
    </w:pPr>
    <w:rPr>
      <w:rFonts w:ascii="仿宋_GB2312" w:eastAsia="仿宋_GB2312"/>
      <w:sz w:val="24"/>
      <w:szCs w:val="20"/>
    </w:rPr>
  </w:style>
  <w:style w:type="paragraph" w:styleId="2531"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532" w:customStyle="1">
    <w:name w:val="标题 2 Char"/>
    <w:link w:val="939"/>
    <w:uiPriority w:val="0"/>
    <w:qFormat/>
    <w:rPr>
      <w:rFonts w:ascii="Arial" w:hAnsi="Arial" w:eastAsia="黑体"/>
      <w:b/>
      <w:bCs/>
      <w:sz w:val="32"/>
      <w:szCs w:val="32"/>
    </w:rPr>
  </w:style>
  <w:style w:type="character" w:styleId="2533" w:customStyle="1">
    <w:name w:val="批注主题 Char"/>
    <w:link w:val="939"/>
    <w:uiPriority w:val="0"/>
    <w:qFormat/>
    <w:rPr>
      <w:b/>
      <w:bCs/>
      <w:sz w:val="21"/>
      <w:szCs w:val="24"/>
    </w:rPr>
  </w:style>
  <w:style w:type="character" w:styleId="2534" w:customStyle="1">
    <w:name w:val="批注文字 Char"/>
    <w:link w:val="939"/>
    <w:uiPriority w:val="0"/>
    <w:qFormat/>
    <w:rPr>
      <w:sz w:val="21"/>
      <w:szCs w:val="24"/>
    </w:rPr>
  </w:style>
  <w:style w:type="character" w:styleId="2535" w:customStyle="1">
    <w:name w:val="description5"/>
    <w:basedOn w:val="1008"/>
    <w:link w:val="939"/>
    <w:uiPriority w:val="0"/>
    <w:qFormat/>
  </w:style>
  <w:style w:type="character" w:styleId="2536" w:customStyle="1">
    <w:name w:val="javascript"/>
    <w:basedOn w:val="1008"/>
    <w:link w:val="939"/>
    <w:uiPriority w:val="0"/>
    <w:qFormat/>
  </w:style>
  <w:style w:type="character" w:styleId="2537" w:customStyle="1">
    <w:name w:val="页眉 Char"/>
    <w:link w:val="939"/>
    <w:uiPriority w:val="99"/>
    <w:qFormat/>
    <w:rPr>
      <w:sz w:val="18"/>
      <w:szCs w:val="18"/>
    </w:rPr>
  </w:style>
  <w:style w:type="character" w:styleId="2538" w:customStyle="1">
    <w:name w:val="页脚 Char"/>
    <w:link w:val="939"/>
    <w:uiPriority w:val="99"/>
    <w:qFormat/>
    <w:rPr>
      <w:sz w:val="18"/>
      <w:szCs w:val="18"/>
    </w:rPr>
  </w:style>
  <w:style w:type="character" w:styleId="2539" w:customStyle="1">
    <w:name w:val="正文一 Char Char"/>
    <w:link w:val="2540"/>
    <w:uiPriority w:val="0"/>
    <w:qFormat/>
    <w:rPr>
      <w:rFonts w:ascii="宋体" w:hAnsi="Courier New"/>
      <w:sz w:val="24"/>
    </w:rPr>
  </w:style>
  <w:style w:type="paragraph" w:styleId="2540" w:customStyle="1">
    <w:name w:val="正文一"/>
    <w:basedOn w:val="1044"/>
    <w:link w:val="2539"/>
    <w:uiPriority w:val="0"/>
    <w:qFormat/>
    <w:pPr>
      <w:ind w:firstLine="425"/>
    </w:pPr>
    <w:rPr>
      <w:rFonts w:eastAsia="宋体" w:cs="Times New Roman"/>
      <w:sz w:val="24"/>
      <w:szCs w:val="20"/>
    </w:rPr>
  </w:style>
  <w:style w:type="paragraph" w:styleId="2541" w:customStyle="1">
    <w:name w:val="an"/>
    <w:basedOn w:val="939"/>
    <w:uiPriority w:val="0"/>
    <w:qFormat/>
    <w:pPr>
      <w:jc w:val="left"/>
      <w:spacing w:before="100" w:beforeAutospacing="1" w:after="100" w:afterAutospacing="1"/>
      <w:widowControl/>
    </w:pPr>
    <w:rPr>
      <w:rFonts w:ascii="宋体" w:hAnsi="宋体"/>
      <w:sz w:val="24"/>
    </w:rPr>
  </w:style>
  <w:style w:type="paragraph" w:styleId="2542" w:customStyle="1">
    <w:name w:val="样式5"/>
    <w:basedOn w:val="939"/>
    <w:uiPriority w:val="0"/>
    <w:qFormat/>
    <w:pPr>
      <w:spacing w:line="420" w:lineRule="exact"/>
      <w:outlineLvl w:val="4"/>
    </w:pPr>
    <w:rPr>
      <w:rFonts w:ascii="仿宋_GB2312" w:eastAsia="仿宋_GB2312"/>
      <w:sz w:val="24"/>
      <w:szCs w:val="20"/>
    </w:rPr>
  </w:style>
  <w:style w:type="paragraph" w:styleId="2543" w:customStyle="1">
    <w:name w:val="样式 样式 首行缩进:  2 字符 + 首行缩进:  2 字符"/>
    <w:basedOn w:val="939"/>
    <w:uiPriority w:val="0"/>
    <w:qFormat/>
    <w:pPr>
      <w:ind w:firstLine="200"/>
      <w:spacing w:line="420" w:lineRule="exact"/>
    </w:pPr>
    <w:rPr>
      <w:rFonts w:ascii="仿宋_GB2312" w:eastAsia="仿宋_GB2312" w:cs="宋体"/>
      <w:sz w:val="24"/>
      <w:szCs w:val="20"/>
    </w:rPr>
  </w:style>
  <w:style w:type="paragraph" w:styleId="2544" w:customStyle="1">
    <w:name w:val="xl22"/>
    <w:basedOn w:val="939"/>
    <w:uiPriority w:val="0"/>
    <w:qFormat/>
    <w:pPr>
      <w:jc w:val="center"/>
      <w:spacing w:before="100" w:beforeAutospacing="1" w:after="100" w:afterAutospacing="1"/>
      <w:widowControl/>
    </w:pPr>
    <w:rPr>
      <w:rFonts w:hint="eastAsia" w:ascii="仿宋_GB2312" w:hAnsi="宋体" w:eastAsia="仿宋_GB2312"/>
      <w:sz w:val="24"/>
    </w:rPr>
  </w:style>
  <w:style w:type="paragraph" w:styleId="2545" w:customStyle="1">
    <w:name w:val="正文（缩进）"/>
    <w:basedOn w:val="939"/>
    <w:uiPriority w:val="0"/>
    <w:qFormat/>
    <w:pPr>
      <w:ind w:firstLine="640"/>
      <w:spacing w:before="156" w:after="156" w:line="480" w:lineRule="exact"/>
    </w:pPr>
    <w:rPr>
      <w:rFonts w:eastAsia="华文仿宋"/>
      <w:sz w:val="28"/>
      <w:szCs w:val="20"/>
    </w:rPr>
  </w:style>
  <w:style w:type="paragraph" w:styleId="2546" w:customStyle="1">
    <w:name w:val="样式 正文文本 2正文文字 2 + (符号) 宋体 行距: 最小值 21 磅"/>
    <w:basedOn w:val="1074"/>
    <w:uiPriority w:val="0"/>
    <w:qFormat/>
    <w:pPr>
      <w:ind w:firstLine="480"/>
      <w:spacing w:after="0" w:line="420" w:lineRule="atLeast"/>
    </w:pPr>
    <w:rPr>
      <w:rFonts w:ascii="仿宋_GB2312" w:hAnsi="宋体" w:eastAsia="仿宋_GB2312" w:cs="宋体"/>
      <w:sz w:val="24"/>
      <w:szCs w:val="20"/>
      <w:lang w:val="zh-CN"/>
    </w:rPr>
  </w:style>
  <w:style w:type="paragraph" w:styleId="2547" w:customStyle="1">
    <w:name w:val="样式 (符号) 宋体 首行缩进:  2 字符"/>
    <w:basedOn w:val="939"/>
    <w:uiPriority w:val="0"/>
    <w:qFormat/>
    <w:pPr>
      <w:ind w:firstLine="200"/>
      <w:spacing w:line="420" w:lineRule="exact"/>
    </w:pPr>
    <w:rPr>
      <w:rFonts w:ascii="仿宋_GB2312" w:hAnsi="宋体" w:eastAsia="仿宋_GB2312" w:cs="宋体"/>
      <w:sz w:val="24"/>
      <w:szCs w:val="20"/>
    </w:rPr>
  </w:style>
  <w:style w:type="paragraph" w:styleId="2548" w:customStyle="1">
    <w:name w:val="txt_font"/>
    <w:basedOn w:val="939"/>
    <w:uiPriority w:val="0"/>
    <w:qFormat/>
    <w:pPr>
      <w:ind w:left="270" w:right="270"/>
      <w:jc w:val="left"/>
      <w:spacing w:before="270" w:after="270" w:line="300" w:lineRule="atLeast"/>
      <w:widowControl/>
    </w:pPr>
    <w:rPr>
      <w:rFonts w:ascii="宋体" w:hAnsi="宋体" w:cs="宋体"/>
      <w:sz w:val="24"/>
    </w:rPr>
  </w:style>
  <w:style w:type="paragraph" w:styleId="2549" w:customStyle="1">
    <w:name w:val="正文A"/>
    <w:basedOn w:val="939"/>
    <w:link w:val="2550"/>
    <w:uiPriority w:val="0"/>
    <w:qFormat/>
    <w:pPr>
      <w:ind w:firstLine="200"/>
      <w:spacing w:line="540" w:lineRule="exact"/>
      <w:widowControl/>
    </w:pPr>
    <w:rPr>
      <w:rFonts w:ascii="Garamond" w:hAnsi="Garamond"/>
      <w:sz w:val="28"/>
      <w:szCs w:val="22"/>
      <w:lang w:val="zh-CN"/>
    </w:rPr>
  </w:style>
  <w:style w:type="character" w:styleId="2550" w:customStyle="1">
    <w:name w:val="正文A 字符"/>
    <w:link w:val="2549"/>
    <w:uiPriority w:val="0"/>
    <w:qFormat/>
    <w:rPr>
      <w:rFonts w:ascii="Garamond" w:hAnsi="Garamond"/>
      <w:sz w:val="28"/>
      <w:szCs w:val="22"/>
      <w:lang w:val="zh-CN"/>
    </w:rPr>
  </w:style>
  <w:style w:type="paragraph" w:styleId="2551"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552" w:customStyle="1">
    <w:name w:val="_Style 15"/>
    <w:basedOn w:val="939"/>
    <w:next w:val="1268"/>
    <w:uiPriority w:val="34"/>
    <w:qFormat/>
    <w:pPr>
      <w:ind w:firstLine="420"/>
    </w:pPr>
    <w:rPr>
      <w:rFonts w:ascii="Calibri" w:hAnsi="Calibri"/>
      <w:szCs w:val="22"/>
    </w:rPr>
  </w:style>
  <w:style w:type="paragraph" w:styleId="2553" w:customStyle="1">
    <w:name w:val="_Style 151"/>
    <w:basedOn w:val="939"/>
    <w:next w:val="1268"/>
    <w:uiPriority w:val="34"/>
    <w:qFormat/>
    <w:pPr>
      <w:ind w:firstLine="420"/>
    </w:pPr>
    <w:rPr>
      <w:rFonts w:ascii="Calibri" w:hAnsi="Calibri"/>
      <w:szCs w:val="22"/>
    </w:rPr>
  </w:style>
  <w:style w:type="paragraph" w:styleId="2554"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555" w:customStyle="1">
    <w:name w:val="正文11"/>
    <w:uiPriority w:val="0"/>
    <w:qFormat/>
    <w:pPr>
      <w:jc w:val="both"/>
    </w:pPr>
    <w:rPr>
      <w:rFonts w:hint="default" w:ascii="Calibri" w:hAnsi="Calibri" w:eastAsia="宋体" w:cs="Times New Roman"/>
      <w:sz w:val="21"/>
      <w:szCs w:val="21"/>
      <w:lang w:val="en-US" w:eastAsia="zh-CN" w:bidi="ar-SA"/>
    </w:rPr>
  </w:style>
  <w:style w:type="character" w:styleId="2556" w:customStyle="1">
    <w:name w:val="标题 4 字符2"/>
    <w:link w:val="939"/>
    <w:uiPriority w:val="0"/>
    <w:qFormat/>
    <w:rPr>
      <w:rFonts w:ascii="Arial" w:hAnsi="Arial" w:eastAsia="黑体"/>
      <w:b/>
      <w:bCs/>
      <w:sz w:val="28"/>
      <w:szCs w:val="28"/>
    </w:rPr>
  </w:style>
  <w:style w:type="paragraph" w:styleId="2557" w:customStyle="1">
    <w:name w:val="2"/>
    <w:basedOn w:val="939"/>
    <w:next w:val="1268"/>
    <w:uiPriority w:val="34"/>
    <w:qFormat/>
    <w:pPr>
      <w:ind w:firstLine="420"/>
    </w:pPr>
    <w:rPr>
      <w:rFonts w:ascii="Calibri" w:hAnsi="Calibri"/>
      <w:szCs w:val="22"/>
    </w:rPr>
  </w:style>
  <w:style w:type="paragraph" w:styleId="2558" w:customStyle="1">
    <w:name w:val="1"/>
    <w:basedOn w:val="939"/>
    <w:next w:val="1268"/>
    <w:uiPriority w:val="34"/>
    <w:qFormat/>
    <w:pPr>
      <w:ind w:firstLine="420"/>
    </w:pPr>
    <w:rPr>
      <w:rFonts w:ascii="Calibri" w:hAnsi="Calibri"/>
      <w:szCs w:val="22"/>
    </w:rPr>
  </w:style>
  <w:style w:type="table" w:styleId="2559" w:customStyle="1">
    <w:name w:val="网格型9"/>
    <w:basedOn w:val="1009"/>
    <w:uiPriority w:val="0"/>
    <w:qFormat/>
    <w:pPr>
      <w:jc w:val="both"/>
      <w:widowControl w:val="off"/>
    </w:pPr>
    <w:rPr>
      <w:rFonts w:ascii="Calibri" w:hAnsi="Calibri"/>
    </w:rPr>
    <w:tblPr/>
  </w:style>
  <w:style w:type="paragraph" w:styleId="2560" w:customStyle="1">
    <w:name w:val="首行"/>
    <w:basedOn w:val="939"/>
    <w:uiPriority w:val="0"/>
    <w:qFormat/>
    <w:pPr>
      <w:ind w:firstLine="200"/>
      <w:spacing w:before="156" w:after="156" w:line="360" w:lineRule="auto"/>
    </w:pPr>
    <w:rPr>
      <w:rFonts w:ascii="仿宋" w:hAnsi="仿宋" w:eastAsia="仿宋"/>
      <w:sz w:val="28"/>
      <w:szCs w:val="28"/>
    </w:rPr>
  </w:style>
  <w:style w:type="paragraph" w:styleId="2561" w:customStyle="1">
    <w:name w:val="_Style 1422"/>
    <w:basedOn w:val="939"/>
    <w:next w:val="1268"/>
    <w:uiPriority w:val="34"/>
    <w:qFormat/>
    <w:pPr>
      <w:spacing w:before="156" w:after="156" w:line="360" w:lineRule="auto"/>
      <w:tabs>
        <w:tab w:val="left" w:pos="993" w:leader="none"/>
      </w:tabs>
    </w:pPr>
    <w:rPr>
      <w:rFonts w:ascii="仿宋" w:hAnsi="仿宋" w:eastAsia="仿宋"/>
      <w:sz w:val="28"/>
      <w:szCs w:val="28"/>
    </w:rPr>
  </w:style>
  <w:style w:type="table" w:styleId="2562" w:customStyle="1">
    <w:name w:val="网格型10"/>
    <w:basedOn w:val="1009"/>
    <w:uiPriority w:val="39"/>
    <w:qFormat/>
    <w:tblPr/>
  </w:style>
  <w:style w:type="paragraph" w:styleId="2563" w:customStyle="1">
    <w:name w:val="正文一级"/>
    <w:basedOn w:val="939"/>
    <w:uiPriority w:val="0"/>
    <w:qFormat/>
    <w:pPr>
      <w:ind w:left="567" w:firstLine="200"/>
      <w:spacing w:before="50" w:after="120" w:line="360" w:lineRule="auto"/>
      <w:widowControl/>
    </w:pPr>
    <w:rPr>
      <w:rFonts w:ascii="宋体" w:hAnsi="CG Times"/>
      <w:sz w:val="24"/>
      <w:szCs w:val="20"/>
    </w:rPr>
  </w:style>
  <w:style w:type="paragraph" w:styleId="2564"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565" w:customStyle="1">
    <w:name w:val="TOC 标题3"/>
    <w:basedOn w:val="940"/>
    <w:next w:val="939"/>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66" w:customStyle="1">
    <w:name w:val="未处理的提及2"/>
    <w:link w:val="939"/>
    <w:uiPriority w:val="99"/>
    <w:unhideWhenUsed/>
    <w:qFormat/>
    <w:rPr>
      <w:color w:val="605e5c"/>
      <w:shd w:val="clear" w:color="auto" w:fill="e1dfdd"/>
    </w:rPr>
  </w:style>
  <w:style w:type="character" w:styleId="2567" w:customStyle="1">
    <w:name w:val="未处理的提及3"/>
    <w:link w:val="939"/>
    <w:uiPriority w:val="99"/>
    <w:unhideWhenUsed/>
    <w:qFormat/>
    <w:rPr>
      <w:color w:val="605e5c"/>
      <w:shd w:val="clear" w:color="auto" w:fill="e1dfdd"/>
    </w:rPr>
  </w:style>
  <w:style w:type="character" w:styleId="2568" w:customStyle="1">
    <w:name w:val="cf01"/>
    <w:link w:val="939"/>
    <w:uiPriority w:val="0"/>
    <w:qFormat/>
    <w:rPr>
      <w:rFonts w:hint="eastAsia" w:ascii="Microsoft YaHei UI" w:hAnsi="Microsoft YaHei UI" w:eastAsia="Microsoft YaHei UI"/>
      <w:sz w:val="18"/>
      <w:szCs w:val="18"/>
    </w:rPr>
  </w:style>
  <w:style w:type="paragraph" w:styleId="2569" w:customStyle="1">
    <w:name w:val="AODocTxtL2"/>
    <w:basedOn w:val="939"/>
    <w:uiPriority w:val="0"/>
    <w:qFormat/>
    <w:pPr>
      <w:spacing w:before="240" w:line="260" w:lineRule="atLeast"/>
      <w:widowControl/>
    </w:pPr>
    <w:rPr>
      <w:sz w:val="22"/>
      <w:szCs w:val="20"/>
      <w:lang w:val="en-GB" w:eastAsia="en-US"/>
    </w:rPr>
  </w:style>
  <w:style w:type="paragraph" w:styleId="2570" w:customStyle="1">
    <w:name w:val="AODocTxtL3"/>
    <w:basedOn w:val="939"/>
    <w:uiPriority w:val="0"/>
    <w:qFormat/>
    <w:pPr>
      <w:spacing w:before="240" w:line="260" w:lineRule="atLeast"/>
      <w:widowControl/>
    </w:pPr>
    <w:rPr>
      <w:sz w:val="22"/>
      <w:szCs w:val="20"/>
      <w:lang w:val="en-GB" w:eastAsia="en-US"/>
    </w:rPr>
  </w:style>
  <w:style w:type="paragraph" w:styleId="2571" w:customStyle="1">
    <w:name w:val="AOHead3"/>
    <w:basedOn w:val="939"/>
    <w:next w:val="2569"/>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572" w:customStyle="1">
    <w:name w:val="AOHead4"/>
    <w:basedOn w:val="939"/>
    <w:next w:val="2570"/>
    <w:uiPriority w:val="0"/>
    <w:qFormat/>
    <w:pPr>
      <w:spacing w:before="240" w:line="260" w:lineRule="atLeast"/>
      <w:widowControl/>
      <w:outlineLvl w:val="3"/>
    </w:pPr>
    <w:rPr>
      <w:sz w:val="22"/>
      <w:szCs w:val="20"/>
      <w:lang w:val="en-GB" w:eastAsia="en-US"/>
    </w:rPr>
  </w:style>
  <w:style w:type="paragraph" w:styleId="2573" w:customStyle="1">
    <w:name w:val="修订4"/>
    <w:uiPriority w:val="99"/>
    <w:unhideWhenUsed/>
    <w:qFormat/>
    <w:rPr>
      <w:rFonts w:hint="default" w:ascii="仿宋" w:hAnsi="仿宋" w:eastAsia="仿宋" w:cs="Times New Roman"/>
      <w:sz w:val="28"/>
      <w:szCs w:val="28"/>
      <w:lang w:val="en-US" w:eastAsia="zh-CN" w:bidi="ar-SA"/>
    </w:rPr>
  </w:style>
  <w:style w:type="paragraph" w:styleId="2574" w:customStyle="1">
    <w:name w:val="pf0"/>
    <w:basedOn w:val="939"/>
    <w:uiPriority w:val="0"/>
    <w:qFormat/>
    <w:pPr>
      <w:jc w:val="left"/>
      <w:spacing w:before="100" w:beforeAutospacing="1" w:after="100" w:afterAutospacing="1"/>
      <w:widowControl/>
    </w:pPr>
    <w:rPr>
      <w:rFonts w:ascii="宋体" w:hAnsi="宋体" w:cs="宋体"/>
      <w:sz w:val="24"/>
    </w:rPr>
  </w:style>
  <w:style w:type="character" w:styleId="2575" w:customStyle="1">
    <w:name w:val="未处理的提及4"/>
    <w:link w:val="939"/>
    <w:uiPriority w:val="99"/>
    <w:unhideWhenUsed/>
    <w:qFormat/>
    <w:rPr>
      <w:color w:val="605e5c"/>
      <w:shd w:val="clear" w:color="auto" w:fill="e1dfdd"/>
    </w:rPr>
  </w:style>
  <w:style w:type="paragraph" w:styleId="2576" w:customStyle="1">
    <w:name w:val="TOC 标题4"/>
    <w:basedOn w:val="940"/>
    <w:next w:val="93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77" w:customStyle="1">
    <w:name w:val="彩色列表 - 强调文字颜色 111"/>
    <w:basedOn w:val="939"/>
    <w:uiPriority w:val="99"/>
    <w:qFormat/>
    <w:pPr>
      <w:ind w:firstLine="420"/>
    </w:pPr>
    <w:rPr>
      <w:rFonts w:ascii="Calibri" w:hAnsi="Calibri"/>
      <w:szCs w:val="22"/>
    </w:rPr>
  </w:style>
  <w:style w:type="table" w:styleId="2578" w:customStyle="1">
    <w:name w:val="网格型15"/>
    <w:basedOn w:val="1009"/>
    <w:uiPriority w:val="59"/>
    <w:qFormat/>
    <w:pPr>
      <w:jc w:val="both"/>
      <w:widowControl w:val="off"/>
    </w:pPr>
    <w:tblPr/>
  </w:style>
  <w:style w:type="character" w:styleId="2579" w:customStyle="1">
    <w:name w:val="页脚 字符3"/>
    <w:link w:val="939"/>
    <w:uiPriority w:val="99"/>
    <w:semiHidden/>
    <w:qFormat/>
    <w:rPr>
      <w:sz w:val="18"/>
      <w:szCs w:val="18"/>
    </w:rPr>
  </w:style>
  <w:style w:type="character" w:styleId="2580" w:customStyle="1">
    <w:name w:val="未处理的提及"/>
    <w:link w:val="939"/>
    <w:uiPriority w:val="99"/>
    <w:unhideWhenUsed/>
    <w:qFormat/>
    <w:rPr>
      <w:color w:val="605e5c"/>
      <w:shd w:val="clear" w:color="auto" w:fill="e1dfdd"/>
    </w:rPr>
  </w:style>
  <w:style w:type="table" w:styleId="2581" w:customStyle="1">
    <w:name w:val="Table Normal"/>
    <w:uiPriority w:val="2"/>
    <w:unhideWhenUsed/>
    <w:qFormat/>
    <w:pPr>
      <w:widowControl w:val="off"/>
    </w:pPr>
    <w:rPr>
      <w:rFonts w:ascii="等线" w:hAnsi="等线" w:eastAsia="等线"/>
      <w:sz w:val="22"/>
      <w:szCs w:val="22"/>
      <w:lang w:val="en-US" w:eastAsia="en-US" w:bidi="ar-SA"/>
    </w:rPr>
    <w:tblPr/>
  </w:style>
  <w:style w:type="paragraph" w:styleId="2582"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583" w:customStyle="1">
    <w:name w:val="Blockquote"/>
    <w:basedOn w:val="939"/>
    <w:uiPriority w:val="0"/>
    <w:qFormat/>
    <w:pPr>
      <w:ind w:left="360" w:right="360"/>
      <w:spacing w:before="100" w:after="100"/>
    </w:pPr>
    <w:rPr>
      <w:rFonts w:ascii="Calibri" w:hAnsi="Calibri"/>
      <w:sz w:val="24"/>
      <w:szCs w:val="24"/>
    </w:rPr>
  </w:style>
  <w:style w:type="numbering" w:styleId="2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黄永垚</cp:lastModifiedBy>
  <cp:revision>20</cp:revision>
  <dcterms:created xsi:type="dcterms:W3CDTF">2023-05-05T09:13:00Z</dcterms:created>
  <dcterms:modified xsi:type="dcterms:W3CDTF">2026-10-21T07:58:44Z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2052-12.1.0.28505</vt:lpwstr>
  </property>
  <property fmtid="{D5CDD505-2E9C-101B-9397-08002B2CF9AE}" pid="4" name="ICV">
    <vt:lpwstr>C1D61AB5F919464EAA2DE04393CED80C_13</vt:lpwstr>
  </property>
</Properties>
</file>