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苏州市</w:t>
      </w:r>
      <w:r>
        <w:rPr>
          <w:rFonts w:hint="eastAsia" w:ascii="宋体" w:hAnsi="宋体" w:cs="宋体"/>
          <w:b/>
          <w:sz w:val="72"/>
        </w:rPr>
        <w:t xml:space="preserve">工业园区</w:t>
      </w:r>
      <w:r>
        <w:rPr>
          <w:rFonts w:ascii="宋体" w:hAnsi="宋体" w:cs="宋体"/>
          <w:b/>
          <w:sz w:val="72"/>
        </w:rPr>
        <w:t xml:space="preserve">政府采购</w:t>
      </w:r>
      <w:r/>
    </w:p>
    <w:p>
      <w:pPr>
        <w:jc w:val="center"/>
        <w:spacing w:after="0" w:line="85" w:lineRule="atLeast"/>
        <w:rPr>
          <w:rFonts w:hint="eastAsia" w:ascii="宋体" w:hAnsi="宋体" w:cs="宋体"/>
          <w:b/>
          <w:sz w:val="72"/>
        </w:rPr>
        <w:pBdr>
          <w:top w:val="none" w:color="000000" w:sz="0" w:space="0"/>
          <w:left w:val="none" w:color="000000" w:sz="0" w:space="0"/>
          <w:bottom w:val="none" w:color="000000" w:sz="0" w:space="0"/>
          <w:right w:val="none" w:color="000000" w:sz="0" w:space="0"/>
        </w:pBdr>
      </w:pPr>
      <w:r>
        <w:rPr>
          <w:rFonts w:hint="eastAsia" w:ascii="宋体" w:hAnsi="宋体" w:cs="宋体"/>
          <w:b/>
          <w:sz w:val="72"/>
        </w:rPr>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竞争性磋商文件</w:t>
      </w:r>
      <w:r/>
    </w:p>
    <w:p>
      <w:pPr>
        <w:jc w:val="center"/>
        <w:spacing w:before="75" w:after="75"/>
        <w:pBdr>
          <w:top w:val="none" w:color="000000" w:sz="0" w:space="0"/>
          <w:left w:val="none" w:color="000000" w:sz="0" w:space="0"/>
          <w:bottom w:val="none" w:color="000000" w:sz="0" w:space="0"/>
          <w:right w:val="none" w:color="000000" w:sz="0" w:space="0"/>
        </w:pBdr>
      </w:pPr>
      <w:r>
        <w:rPr>
          <w:rFonts w:eastAsia="Times New Roman"/>
          <w:b/>
          <w:sz w:val="72"/>
        </w:rPr>
        <w:t xml:space="preserve"> </w:t>
      </w:r>
      <w:r/>
    </w:p>
    <w:p>
      <w:pPr>
        <w:jc w:val="center"/>
        <w:spacing w:before="75" w:after="75"/>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75" w:after="75"/>
        <w:rPr>
          <w:rFonts w:hint="eastAsia" w:ascii="宋体" w:hAnsi="宋体" w:cs="宋体"/>
          <w:b/>
          <w:sz w:val="72"/>
        </w:rPr>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pStyle w:val="766"/>
      </w:pPr>
      <w:r/>
      <w:r/>
    </w:p>
    <w:p>
      <w:pPr>
        <w:spacing w:before="75" w:after="75"/>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904"/>
        <w:spacing w:before="75" w:after="75"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sz w:val="30"/>
        </w:rPr>
        <w:t xml:space="preserve">采购编号：</w:t>
      </w:r>
      <w:r>
        <w:rPr>
          <w:rFonts w:hint="eastAsia" w:ascii="宋体" w:hAnsi="宋体" w:cs="宋体"/>
          <w:b/>
          <w:sz w:val="30"/>
          <w:u w:val="single"/>
          <w:lang w:eastAsia="zh-CN"/>
        </w:rPr>
        <w:t xml:space="preserve">JSZC-320591-CYLY-C2026-0007</w:t>
      </w:r>
      <w:r/>
    </w:p>
    <w:p>
      <w:pPr>
        <w:ind w:firstLine="904"/>
        <w:spacing w:before="75" w:after="75" w:line="113" w:lineRule="atLeast"/>
        <w:rPr>
          <w:rFonts w:hint="eastAsia" w:ascii="宋体" w:hAnsi="宋体" w:cs="宋体"/>
          <w:b/>
          <w:sz w:val="30"/>
          <w:u w:val="single"/>
          <w:lang w:eastAsia="zh-CN"/>
        </w:rPr>
        <w:pBdr>
          <w:top w:val="none" w:color="000000" w:sz="0" w:space="0"/>
          <w:left w:val="none" w:color="000000" w:sz="0" w:space="0"/>
          <w:bottom w:val="none" w:color="000000" w:sz="0" w:space="0"/>
          <w:right w:val="none" w:color="000000" w:sz="0" w:space="0"/>
        </w:pBdr>
      </w:pPr>
      <w:r>
        <w:rPr>
          <w:rFonts w:ascii="宋体" w:hAnsi="宋体" w:cs="宋体"/>
          <w:b/>
          <w:sz w:val="30"/>
        </w:rPr>
        <w:t xml:space="preserve">项目名称：</w:t>
      </w:r>
      <w:r>
        <w:rPr>
          <w:rFonts w:hint="eastAsia" w:ascii="宋体" w:hAnsi="宋体" w:cs="宋体"/>
          <w:b/>
          <w:sz w:val="30"/>
          <w:u w:val="single"/>
          <w:lang w:eastAsia="zh-CN"/>
        </w:rPr>
        <w:t xml:space="preserve">苏州工业园区工业技术学校新校建设项目三网</w:t>
      </w:r>
      <w:r/>
    </w:p>
    <w:p>
      <w:pPr>
        <w:ind w:firstLine="2409"/>
        <w:spacing w:before="75" w:after="75"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0"/>
          <w:u w:val="single"/>
          <w:lang w:eastAsia="zh-CN"/>
        </w:rPr>
        <w:t xml:space="preserve">信号覆盖采购</w:t>
      </w:r>
      <w:r/>
    </w:p>
    <w:p>
      <w:pPr>
        <w:ind w:firstLine="904"/>
        <w:spacing w:before="75" w:after="75" w:line="113" w:lineRule="atLeast"/>
        <w:pBdr>
          <w:top w:val="none" w:color="000000" w:sz="0" w:space="0"/>
          <w:left w:val="none" w:color="000000" w:sz="0" w:space="0"/>
          <w:bottom w:val="none" w:color="000000" w:sz="0" w:space="0"/>
          <w:right w:val="none" w:color="000000" w:sz="0" w:space="0"/>
        </w:pBdr>
      </w:pPr>
      <w:r>
        <w:rPr>
          <w:rFonts w:ascii="宋体" w:hAnsi="宋体" w:cs="宋体"/>
          <w:b/>
          <w:sz w:val="30"/>
        </w:rPr>
        <w:t xml:space="preserve">采购单位：</w:t>
      </w:r>
      <w:r>
        <w:rPr>
          <w:rFonts w:hint="eastAsia" w:ascii="宋体" w:hAnsi="宋体" w:cs="宋体"/>
          <w:b/>
          <w:sz w:val="30"/>
          <w:u w:val="single"/>
        </w:rPr>
        <w:t xml:space="preserve">苏州工业园区教育局</w:t>
      </w:r>
      <w:r/>
    </w:p>
    <w:p>
      <w:pPr>
        <w:ind w:firstLine="904"/>
        <w:spacing w:before="75" w:after="75" w:line="113" w:lineRule="atLeast"/>
        <w:pBdr>
          <w:top w:val="none" w:color="000000" w:sz="0" w:space="0"/>
          <w:left w:val="none" w:color="000000" w:sz="0" w:space="0"/>
          <w:bottom w:val="none" w:color="000000" w:sz="0" w:space="0"/>
          <w:right w:val="none" w:color="000000" w:sz="0" w:space="0"/>
        </w:pBdr>
      </w:pPr>
      <w:r>
        <w:rPr>
          <w:rFonts w:ascii="宋体" w:hAnsi="宋体" w:cs="宋体"/>
          <w:b/>
          <w:sz w:val="30"/>
        </w:rPr>
        <w:t xml:space="preserve">采购代理机构：</w:t>
      </w:r>
      <w:r>
        <w:rPr>
          <w:rFonts w:ascii="宋体" w:hAnsi="宋体" w:cs="宋体"/>
          <w:b/>
          <w:sz w:val="30"/>
          <w:u w:val="single"/>
        </w:rPr>
        <w:t xml:space="preserve">苏州铖溢林建设工程管理有限公司</w:t>
      </w:r>
      <w:r/>
    </w:p>
    <w:p>
      <w:pPr>
        <w:ind w:firstLine="904"/>
        <w:spacing w:before="75" w:after="75" w:line="113" w:lineRule="atLeast"/>
        <w:pBdr>
          <w:top w:val="none" w:color="000000" w:sz="0" w:space="0"/>
          <w:left w:val="none" w:color="000000" w:sz="0" w:space="0"/>
          <w:bottom w:val="none" w:color="000000" w:sz="0" w:space="0"/>
          <w:right w:val="none" w:color="000000" w:sz="0" w:space="0"/>
        </w:pBdr>
      </w:pPr>
      <w:r>
        <w:rPr>
          <w:rFonts w:ascii="宋体" w:hAnsi="宋体" w:cs="宋体"/>
          <w:b/>
          <w:sz w:val="30"/>
        </w:rPr>
        <w:t xml:space="preserve">采购类别：</w:t>
      </w:r>
      <w:r>
        <w:rPr>
          <w:rFonts w:ascii="宋体" w:hAnsi="宋体" w:cs="宋体"/>
          <w:b/>
          <w:sz w:val="30"/>
          <w:u w:val="single"/>
        </w:rPr>
        <w:t xml:space="preserve">工程类</w:t>
      </w:r>
      <w:r/>
    </w:p>
    <w:p>
      <w:pPr>
        <w:spacing w:before="75" w:after="75"/>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jc w:val="center"/>
        <w:spacing w:before="75" w:after="75"/>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jc w:val="center"/>
        <w:spacing w:before="75" w:after="75"/>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jc w:val="center"/>
        <w:spacing w:before="75" w:after="75"/>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jc w:val="center"/>
        <w:spacing w:before="75" w:after="75"/>
        <w:rPr>
          <w:rFonts w:hint="eastAsia" w:ascii="宋体" w:hAnsi="宋体" w:cs="宋体"/>
          <w:b/>
          <w:sz w:val="28"/>
        </w:rPr>
        <w:pBdr>
          <w:top w:val="none" w:color="000000" w:sz="0" w:space="0"/>
          <w:left w:val="none" w:color="000000" w:sz="0" w:space="0"/>
          <w:bottom w:val="none" w:color="000000" w:sz="0" w:space="0"/>
          <w:right w:val="none" w:color="000000" w:sz="0" w:space="0"/>
        </w:pBdr>
      </w:pPr>
      <w:r>
        <w:rPr>
          <w:rFonts w:hint="eastAsia" w:ascii="宋体" w:hAnsi="宋体" w:cs="宋体"/>
          <w:b/>
          <w:sz w:val="28"/>
        </w:rPr>
      </w:r>
      <w:r/>
    </w:p>
    <w:p>
      <w:pPr>
        <w:jc w:val="center"/>
        <w:spacing w:before="75" w:after="75"/>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p>
      <w:pPr>
        <w:jc w:val="cente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sz w:val="28"/>
          <w:lang w:eastAsia="zh-CN"/>
        </w:rPr>
        <w:t xml:space="preserve">2026年</w:t>
      </w:r>
      <w:r>
        <w:rPr>
          <w:rFonts w:hint="eastAsia" w:ascii="宋体" w:hAnsi="宋体" w:cs="宋体"/>
          <w:b/>
          <w:sz w:val="28"/>
          <w:lang w:val="en-US" w:eastAsia="zh-CN"/>
        </w:rPr>
        <w:t xml:space="preserve">11</w:t>
      </w:r>
      <w:r>
        <w:rPr>
          <w:rFonts w:hint="eastAsia" w:ascii="宋体" w:hAnsi="宋体" w:cs="宋体"/>
          <w:b/>
          <w:sz w:val="28"/>
          <w:lang w:eastAsia="zh-CN"/>
        </w:rPr>
        <w:t xml:space="preserve">月</w:t>
      </w:r>
      <w:r/>
    </w:p>
    <w:p>
      <w:pPr>
        <w:spacing w:after="0"/>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spacing w:after="0"/>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sz w:val="52"/>
        </w:rPr>
        <w:t xml:space="preserve">目录</w:t>
      </w:r>
      <w:r/>
    </w:p>
    <w:p>
      <w:pPr>
        <w:jc w:val="center"/>
        <w:spacing w:after="0"/>
        <w:pBdr>
          <w:top w:val="none" w:color="000000" w:sz="0" w:space="0"/>
          <w:left w:val="none" w:color="000000" w:sz="0" w:space="0"/>
          <w:bottom w:val="none" w:color="000000" w:sz="0" w:space="0"/>
          <w:right w:val="none" w:color="000000" w:sz="0" w:space="0"/>
        </w:pBdr>
      </w:pPr>
      <w:r>
        <w:rPr>
          <w:rFonts w:ascii="宋体" w:hAnsi="宋体" w:cs="宋体"/>
          <w:b/>
          <w:sz w:val="52"/>
        </w:rPr>
        <w:t xml:space="preserve"> </w:t>
      </w:r>
      <w:r/>
    </w:p>
    <w:p>
      <w:pPr>
        <w:spacing w:after="0" w:line="113" w:lineRule="atLeast"/>
        <w:rPr>
          <w:sz w:val="28"/>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t xml:space="preserve">第一章</w:t>
      </w:r>
      <w:r>
        <w:rPr>
          <w:rFonts w:ascii="宋体" w:hAnsi="宋体" w:cs="宋体"/>
          <w:sz w:val="28"/>
          <w:szCs w:val="32"/>
        </w:rPr>
        <w:t xml:space="preserve"> </w:t>
      </w:r>
      <w:r>
        <w:rPr>
          <w:rFonts w:ascii="宋体" w:hAnsi="宋体" w:cs="宋体"/>
          <w:sz w:val="32"/>
          <w:szCs w:val="32"/>
        </w:rPr>
        <w:t xml:space="preserve">磋商邀请函</w:t>
      </w:r>
      <w:r/>
    </w:p>
    <w:p>
      <w:pPr>
        <w:spacing w:after="0" w:line="113" w:lineRule="atLeast"/>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rPr>
      </w:r>
      <w:r/>
    </w:p>
    <w:p>
      <w:pPr>
        <w:spacing w:after="0" w:line="113" w:lineRule="atLeast"/>
        <w:rPr>
          <w:sz w:val="28"/>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t xml:space="preserve">第二章</w:t>
      </w:r>
      <w:r>
        <w:rPr>
          <w:rFonts w:ascii="宋体" w:hAnsi="宋体" w:cs="宋体"/>
          <w:sz w:val="28"/>
          <w:szCs w:val="32"/>
        </w:rPr>
        <w:t xml:space="preserve"> </w:t>
      </w:r>
      <w:r>
        <w:rPr>
          <w:rFonts w:ascii="宋体" w:hAnsi="宋体" w:cs="宋体"/>
          <w:sz w:val="32"/>
          <w:szCs w:val="32"/>
        </w:rPr>
        <w:t xml:space="preserve">磋商须知</w:t>
      </w:r>
      <w:r/>
    </w:p>
    <w:p>
      <w:pPr>
        <w:spacing w:after="0" w:line="113" w:lineRule="atLeast"/>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rPr>
      </w:r>
      <w:r/>
    </w:p>
    <w:p>
      <w:pPr>
        <w:spacing w:after="0" w:line="113" w:lineRule="atLeast"/>
        <w:rPr>
          <w:sz w:val="28"/>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t xml:space="preserve">第三章</w:t>
      </w:r>
      <w:r>
        <w:rPr>
          <w:rFonts w:ascii="宋体" w:hAnsi="宋体" w:cs="宋体"/>
          <w:sz w:val="28"/>
          <w:szCs w:val="32"/>
        </w:rPr>
        <w:t xml:space="preserve"> </w:t>
      </w:r>
      <w:r>
        <w:rPr>
          <w:rFonts w:ascii="宋体" w:hAnsi="宋体" w:cs="宋体"/>
          <w:sz w:val="32"/>
          <w:szCs w:val="32"/>
        </w:rPr>
        <w:t xml:space="preserve">采购内容</w:t>
      </w:r>
      <w:r/>
    </w:p>
    <w:p>
      <w:pPr>
        <w:spacing w:after="0" w:line="113" w:lineRule="atLeast"/>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rPr>
      </w:r>
      <w:r/>
    </w:p>
    <w:p>
      <w:pPr>
        <w:spacing w:after="0" w:line="113" w:lineRule="atLeast"/>
        <w:rPr>
          <w:sz w:val="28"/>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t xml:space="preserve">第四章</w:t>
      </w:r>
      <w:r>
        <w:rPr>
          <w:rFonts w:ascii="宋体" w:hAnsi="宋体" w:cs="宋体"/>
          <w:sz w:val="28"/>
          <w:szCs w:val="32"/>
        </w:rPr>
        <w:t xml:space="preserve"> </w:t>
      </w:r>
      <w:r>
        <w:rPr>
          <w:rFonts w:ascii="宋体" w:hAnsi="宋体" w:cs="宋体"/>
          <w:sz w:val="32"/>
          <w:szCs w:val="32"/>
        </w:rPr>
        <w:t xml:space="preserve">评审方法及评分标准</w:t>
      </w:r>
      <w:r/>
    </w:p>
    <w:p>
      <w:pPr>
        <w:spacing w:after="0" w:line="113" w:lineRule="atLeast"/>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rPr>
      </w:r>
      <w:r/>
    </w:p>
    <w:p>
      <w:pPr>
        <w:spacing w:after="0" w:line="113" w:lineRule="atLeast"/>
        <w:rPr>
          <w:sz w:val="28"/>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t xml:space="preserve">第五章</w:t>
      </w:r>
      <w:r>
        <w:rPr>
          <w:rFonts w:ascii="宋体" w:hAnsi="宋体" w:cs="宋体"/>
          <w:sz w:val="28"/>
          <w:szCs w:val="32"/>
        </w:rPr>
        <w:t xml:space="preserve"> </w:t>
      </w:r>
      <w:r>
        <w:rPr>
          <w:rFonts w:ascii="宋体" w:hAnsi="宋体" w:cs="宋体"/>
          <w:sz w:val="32"/>
          <w:szCs w:val="32"/>
        </w:rPr>
        <w:t xml:space="preserve">合同主要条款及格式</w:t>
      </w:r>
      <w:r/>
    </w:p>
    <w:p>
      <w:pPr>
        <w:spacing w:after="0" w:line="113" w:lineRule="atLeast"/>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sz w:val="32"/>
          <w:szCs w:val="32"/>
        </w:rPr>
      </w:r>
      <w:r/>
    </w:p>
    <w:p>
      <w:pPr>
        <w:spacing w:after="0" w:line="113" w:lineRule="atLeast"/>
        <w:rPr>
          <w:sz w:val="28"/>
          <w:szCs w:val="32"/>
        </w:rPr>
        <w:pBdr>
          <w:top w:val="none" w:color="000000" w:sz="0" w:space="0"/>
          <w:left w:val="none" w:color="000000" w:sz="0" w:space="0"/>
          <w:bottom w:val="none" w:color="000000" w:sz="0" w:space="0"/>
          <w:right w:val="none" w:color="000000" w:sz="0" w:space="0"/>
        </w:pBdr>
      </w:pPr>
      <w:r>
        <w:rPr>
          <w:rFonts w:ascii="宋体" w:hAnsi="宋体" w:cs="宋体"/>
          <w:sz w:val="32"/>
          <w:szCs w:val="32"/>
        </w:rPr>
        <w:t xml:space="preserve">第六章</w:t>
      </w:r>
      <w:r>
        <w:rPr>
          <w:rFonts w:ascii="宋体" w:hAnsi="宋体" w:cs="宋体"/>
          <w:sz w:val="28"/>
          <w:szCs w:val="32"/>
        </w:rPr>
        <w:t xml:space="preserve"> </w:t>
      </w:r>
      <w:r>
        <w:rPr>
          <w:rFonts w:ascii="宋体" w:hAnsi="宋体" w:cs="宋体"/>
          <w:sz w:val="32"/>
          <w:szCs w:val="32"/>
        </w:rPr>
        <w:t xml:space="preserve">磋商响应文件格式</w:t>
      </w:r>
      <w:r/>
    </w:p>
    <w:p>
      <w:pPr>
        <w:jc w:val="center"/>
        <w:spacing w:before="75" w:after="75" w:line="40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jc w:val="center"/>
        <w:spacing w:before="75" w:after="75" w:line="405" w:lineRule="atLeast"/>
        <w:pBdr>
          <w:top w:val="none" w:color="000000" w:sz="0" w:space="0"/>
          <w:left w:val="none" w:color="000000" w:sz="0" w:space="0"/>
          <w:bottom w:val="none" w:color="000000" w:sz="0" w:space="0"/>
          <w:right w:val="none" w:color="000000" w:sz="0" w:space="0"/>
        </w:pBdr>
      </w:pPr>
      <w:r>
        <w:rPr>
          <w:rFonts w:ascii="宋体" w:hAnsi="宋体" w:cs="宋体"/>
          <w:b/>
          <w:sz w:val="44"/>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jc w:val="center"/>
        <w:spacing w:after="0" w:line="85" w:lineRule="atLeast"/>
        <w:pBdr>
          <w:top w:val="none" w:color="000000" w:sz="0" w:space="0"/>
          <w:left w:val="none" w:color="000000" w:sz="0" w:space="0"/>
          <w:bottom w:val="none" w:color="000000" w:sz="0" w:space="0"/>
          <w:right w:val="none" w:color="000000" w:sz="0" w:space="0"/>
        </w:pBdr>
      </w:pPr>
      <w:r>
        <w:br w:type="page" w:clear="all"/>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第一章 磋商邀请函</w:t>
      </w:r>
      <w:r/>
    </w:p>
    <w:p>
      <w:pPr>
        <w:ind w:firstLine="420"/>
        <w:spacing w:after="0" w:line="85" w:lineRule="atLeast"/>
        <w:pBdr>
          <w:top w:val="single" w:color="000000" w:sz="4" w:space="0"/>
          <w:left w:val="single" w:color="000000" w:sz="4" w:space="0"/>
          <w:bottom w:val="single" w:color="000000" w:sz="4" w:space="0"/>
          <w:right w:val="single" w:color="000000" w:sz="4" w:space="0"/>
        </w:pBdr>
      </w:pPr>
      <w:r>
        <w:rPr>
          <w:rFonts w:ascii="宋体" w:hAnsi="宋体" w:cs="宋体"/>
          <w:sz w:val="22"/>
        </w:rPr>
        <w:t xml:space="preserve">项目概况</w:t>
      </w:r>
      <w:r/>
    </w:p>
    <w:p>
      <w:pPr>
        <w:ind w:firstLine="420"/>
        <w:spacing w:after="0" w:line="85" w:lineRule="atLeast"/>
        <w:pBdr>
          <w:top w:val="single" w:color="000000" w:sz="4" w:space="0"/>
          <w:left w:val="single" w:color="000000" w:sz="4" w:space="0"/>
          <w:bottom w:val="single" w:color="000000" w:sz="4" w:space="0"/>
          <w:right w:val="single" w:color="000000" w:sz="4" w:space="0"/>
        </w:pBdr>
      </w:pPr>
      <w:r>
        <w:rPr>
          <w:rFonts w:hint="eastAsia" w:ascii="宋体" w:hAnsi="宋体" w:cs="宋体"/>
          <w:sz w:val="22"/>
          <w:u w:val="single"/>
          <w:lang w:eastAsia="zh-CN"/>
        </w:rPr>
        <w:t xml:space="preserve">苏州工业园区工业技术学校新校建设项目三网信号覆盖采购</w:t>
      </w:r>
      <w:r>
        <w:rPr>
          <w:rFonts w:ascii="宋体" w:hAnsi="宋体" w:cs="宋体"/>
          <w:sz w:val="22"/>
        </w:rPr>
        <w:t xml:space="preserve">招标项目的潜在供应商应在</w:t>
      </w:r>
      <w:r>
        <w:rPr>
          <w:rFonts w:ascii="宋体" w:hAnsi="宋体" w:cs="宋体"/>
          <w:u w:val="single"/>
        </w:rPr>
        <w:t xml:space="preserve">“苏采云”系统平台</w:t>
      </w:r>
      <w:r>
        <w:rPr>
          <w:rFonts w:ascii="宋体" w:hAnsi="宋体" w:cs="宋体"/>
          <w:sz w:val="22"/>
        </w:rPr>
        <w:t xml:space="preserve">获取采购文件，并于</w:t>
      </w:r>
      <w:r>
        <w:rPr>
          <w:rFonts w:ascii="宋体" w:hAnsi="宋体" w:cs="宋体"/>
          <w:u w:val="single"/>
        </w:rPr>
        <w:t xml:space="preserve">20</w:t>
      </w:r>
      <w:r>
        <w:rPr>
          <w:rFonts w:hint="eastAsia" w:ascii="宋体" w:hAnsi="宋体" w:cs="宋体"/>
          <w:u w:val="single"/>
        </w:rPr>
        <w:t xml:space="preserve">2</w:t>
      </w:r>
      <w:r>
        <w:rPr>
          <w:rFonts w:hint="eastAsia" w:ascii="宋体" w:hAnsi="宋体" w:cs="宋体"/>
          <w:u w:val="single"/>
          <w:lang w:val="en-US" w:eastAsia="zh-CN"/>
        </w:rPr>
        <w:t xml:space="preserve">6</w:t>
      </w:r>
      <w:r>
        <w:rPr>
          <w:rFonts w:ascii="宋体" w:hAnsi="宋体" w:cs="宋体"/>
          <w:u w:val="single"/>
        </w:rPr>
        <w:t xml:space="preserve">年</w:t>
      </w:r>
      <w:r>
        <w:rPr>
          <w:rFonts w:hint="eastAsia" w:ascii="宋体" w:hAnsi="宋体" w:cs="宋体"/>
          <w:u w:val="single"/>
          <w:lang w:val="en-US" w:eastAsia="zh-CN"/>
        </w:rPr>
        <w:t xml:space="preserve">11</w:t>
      </w:r>
      <w:r>
        <w:rPr>
          <w:rFonts w:hint="eastAsia" w:ascii="宋体" w:hAnsi="宋体" w:cs="宋体"/>
          <w:u w:val="single"/>
        </w:rPr>
        <w:t xml:space="preserve">月</w:t>
      </w:r>
      <w:r>
        <w:rPr>
          <w:rFonts w:hint="eastAsia" w:ascii="宋体" w:hAnsi="宋体" w:cs="宋体"/>
          <w:u w:val="single"/>
          <w:lang w:val="en-US" w:eastAsia="zh-CN"/>
        </w:rPr>
        <w:t xml:space="preserve">17</w:t>
      </w:r>
      <w:r>
        <w:rPr>
          <w:rFonts w:hint="eastAsia" w:ascii="宋体" w:hAnsi="宋体" w:cs="宋体"/>
          <w:u w:val="single"/>
        </w:rPr>
        <w:t xml:space="preserve">日</w:t>
      </w:r>
      <w:r>
        <w:rPr>
          <w:rFonts w:hint="eastAsia" w:ascii="宋体" w:hAnsi="宋体" w:cs="宋体"/>
          <w:u w:val="single"/>
          <w:lang w:val="en-US" w:eastAsia="zh-CN"/>
        </w:rPr>
        <w:t xml:space="preserve">14</w:t>
      </w:r>
      <w:r>
        <w:rPr>
          <w:rFonts w:hint="eastAsia" w:ascii="宋体" w:hAnsi="宋体" w:cs="宋体"/>
          <w:u w:val="single"/>
        </w:rPr>
        <w:t xml:space="preserve">:</w:t>
      </w:r>
      <w:r>
        <w:rPr>
          <w:rFonts w:hint="eastAsia" w:ascii="宋体" w:hAnsi="宋体" w:cs="宋体"/>
          <w:u w:val="single"/>
          <w:lang w:val="en-US" w:eastAsia="zh-CN"/>
        </w:rPr>
        <w:t xml:space="preserve">0</w:t>
      </w:r>
      <w:r>
        <w:rPr>
          <w:rFonts w:hint="eastAsia" w:ascii="宋体" w:hAnsi="宋体" w:cs="宋体"/>
          <w:u w:val="single"/>
        </w:rPr>
        <w:t xml:space="preserve">0</w:t>
      </w:r>
      <w:r>
        <w:rPr>
          <w:rFonts w:ascii="宋体" w:hAnsi="宋体" w:cs="宋体"/>
          <w:sz w:val="22"/>
        </w:rPr>
        <w:t xml:space="preserve">（北京时间）前递交响应文件。</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一、项目基本情况</w:t>
      </w:r>
      <w:r/>
    </w:p>
    <w:p>
      <w:pPr>
        <w:ind w:firstLine="420"/>
        <w:spacing w:after="0" w:line="400" w:lineRule="atLeast"/>
        <w:rPr>
          <w:rFonts w:hint="eastAsia" w:ascii="宋体" w:hAnsi="宋体" w:eastAsia="宋体" w:cs="宋体"/>
          <w:sz w:val="22"/>
          <w:lang w:eastAsia="zh-CN"/>
        </w:rPr>
        <w:pBdr>
          <w:top w:val="none" w:color="000000" w:sz="0" w:space="0"/>
          <w:left w:val="none" w:color="000000" w:sz="0" w:space="0"/>
          <w:bottom w:val="none" w:color="000000" w:sz="0" w:space="0"/>
          <w:right w:val="none" w:color="000000" w:sz="0" w:space="0"/>
        </w:pBdr>
      </w:pPr>
      <w:r>
        <w:rPr>
          <w:rFonts w:ascii="宋体" w:hAnsi="宋体" w:cs="宋体"/>
          <w:sz w:val="22"/>
        </w:rPr>
        <w:t xml:space="preserve">项目编号：</w:t>
      </w:r>
      <w:r>
        <w:rPr>
          <w:rFonts w:hint="eastAsia" w:ascii="宋体" w:hAnsi="宋体" w:cs="宋体"/>
          <w:sz w:val="22"/>
          <w:lang w:eastAsia="zh-CN"/>
        </w:rPr>
        <w:t xml:space="preserve">JSZC-320591-CYLY-C2026-0007</w:t>
      </w:r>
      <w:r/>
    </w:p>
    <w:p>
      <w:pPr>
        <w:ind w:firstLine="420"/>
        <w:spacing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sz w:val="22"/>
        </w:rPr>
        <w:t xml:space="preserve">项目名称：</w:t>
      </w:r>
      <w:r>
        <w:rPr>
          <w:rFonts w:hint="eastAsia" w:ascii="宋体" w:hAnsi="宋体" w:cs="宋体"/>
          <w:sz w:val="22"/>
          <w:lang w:eastAsia="zh-CN"/>
        </w:rPr>
        <w:t xml:space="preserve">苏州工业园区工业技术学校新校建设项目三网信号覆盖采购</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采购方式：竞争性磋商</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预算金额：</w:t>
      </w:r>
      <w:r>
        <w:rPr>
          <w:rFonts w:hint="eastAsia" w:ascii="宋体" w:hAnsi="宋体" w:cs="宋体"/>
          <w:sz w:val="22"/>
        </w:rPr>
        <w:t xml:space="preserve">人民币</w:t>
      </w:r>
      <w:r>
        <w:rPr>
          <w:rFonts w:hint="eastAsia" w:ascii="宋体" w:hAnsi="宋体" w:cs="宋体"/>
          <w:sz w:val="22"/>
          <w:lang w:val="en-US" w:eastAsia="zh-CN"/>
        </w:rPr>
        <w:t xml:space="preserve">壹佰玖拾贰万玖仟伍佰叁拾壹元零柒分</w:t>
      </w:r>
      <w:r>
        <w:rPr>
          <w:rFonts w:hint="eastAsia" w:ascii="宋体" w:hAnsi="宋体" w:cs="宋体"/>
          <w:sz w:val="22"/>
        </w:rPr>
        <w:t xml:space="preserve">（￥</w:t>
      </w:r>
      <w:r>
        <w:rPr>
          <w:rFonts w:hint="eastAsia" w:ascii="宋体" w:hAnsi="宋体" w:cs="宋体"/>
          <w:sz w:val="22"/>
          <w:lang w:val="en-US" w:eastAsia="zh-CN"/>
        </w:rPr>
        <w:t xml:space="preserve">1929531.07</w:t>
      </w:r>
      <w:r>
        <w:rPr>
          <w:rFonts w:hint="eastAsia" w:ascii="宋体" w:hAnsi="宋体" w:cs="宋体"/>
          <w:sz w:val="22"/>
        </w:rPr>
        <w:t xml:space="preserve">）</w:t>
      </w:r>
      <w:r>
        <w:rPr>
          <w:rFonts w:ascii="宋体" w:hAnsi="宋体" w:cs="宋体"/>
        </w:rPr>
        <w:t xml:space="preserve"> </w:t>
      </w:r>
      <w:r>
        <w:rPr>
          <w:rFonts w:hint="eastAsia" w:ascii="宋体" w:hAnsi="宋体" w:cs="宋体"/>
        </w:rPr>
        <w:tab/>
      </w:r>
      <w:r>
        <w:rPr>
          <w:rFonts w:hint="eastAsia" w:ascii="宋体" w:hAnsi="宋体" w:cs="宋体"/>
        </w:rPr>
        <w:tab/>
      </w:r>
      <w:r>
        <w:rPr>
          <w:rFonts w:hint="eastAsia" w:ascii="宋体" w:hAnsi="宋体" w:cs="宋体"/>
        </w:rPr>
        <w:tab/>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最高限价：</w:t>
      </w:r>
      <w:r>
        <w:rPr>
          <w:rFonts w:hint="eastAsia" w:ascii="宋体" w:hAnsi="宋体" w:cs="宋体"/>
          <w:sz w:val="22"/>
        </w:rPr>
        <w:t xml:space="preserve">人民币</w:t>
      </w:r>
      <w:r>
        <w:rPr>
          <w:rFonts w:hint="eastAsia" w:ascii="宋体" w:hAnsi="宋体" w:cs="宋体"/>
          <w:sz w:val="22"/>
          <w:lang w:val="en-US" w:eastAsia="zh-CN"/>
        </w:rPr>
        <w:t xml:space="preserve">壹佰玖拾贰万玖仟伍佰叁拾壹元零柒分</w:t>
      </w:r>
      <w:r>
        <w:rPr>
          <w:rFonts w:hint="eastAsia" w:ascii="宋体" w:hAnsi="宋体" w:cs="宋体"/>
          <w:sz w:val="22"/>
        </w:rPr>
        <w:t xml:space="preserve">（￥</w:t>
      </w:r>
      <w:r>
        <w:rPr>
          <w:rFonts w:hint="eastAsia" w:ascii="宋体" w:hAnsi="宋体" w:cs="宋体"/>
          <w:sz w:val="22"/>
          <w:lang w:val="en-US" w:eastAsia="zh-CN"/>
        </w:rPr>
        <w:t xml:space="preserve">1929531.07</w:t>
      </w:r>
      <w:r>
        <w:rPr>
          <w:rFonts w:hint="eastAsia" w:ascii="宋体" w:hAnsi="宋体" w:cs="宋体"/>
          <w:sz w:val="22"/>
        </w:rPr>
        <w:t xml:space="preserve">） </w:t>
      </w:r>
      <w:r>
        <w:rPr>
          <w:rFonts w:ascii="宋体" w:hAnsi="宋体" w:cs="宋体"/>
        </w:rPr>
        <w:t xml:space="preserve"> </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采购内容的简要概述：</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1.工程概况：</w:t>
      </w:r>
      <w:r>
        <w:rPr>
          <w:rFonts w:hint="eastAsia" w:ascii="宋体" w:hAnsi="宋体" w:cs="宋体"/>
          <w:sz w:val="22"/>
          <w:lang w:eastAsia="zh-CN"/>
        </w:rPr>
        <w:t xml:space="preserve">苏州工业园区工业技术学校新校建设项目三网信号覆盖采购，</w:t>
      </w:r>
      <w:r>
        <w:rPr>
          <w:rFonts w:hint="eastAsia" w:ascii="宋体" w:hAnsi="宋体" w:cs="宋体"/>
          <w:sz w:val="22"/>
        </w:rPr>
        <w:t xml:space="preserve">位于苏州市工业园区</w:t>
      </w:r>
      <w:r>
        <w:rPr>
          <w:rFonts w:hint="eastAsia" w:ascii="宋体" w:hAnsi="宋体" w:cs="宋体"/>
          <w:sz w:val="22"/>
          <w:lang w:eastAsia="zh-CN"/>
        </w:rPr>
        <w:t xml:space="preserve">工业技术学校新校</w:t>
      </w:r>
      <w:r>
        <w:rPr>
          <w:rFonts w:hint="eastAsia" w:ascii="宋体" w:hAnsi="宋体" w:cs="宋体"/>
          <w:sz w:val="22"/>
        </w:rPr>
        <w:t xml:space="preserve">中，</w:t>
      </w:r>
      <w:r>
        <w:rPr>
          <w:rFonts w:ascii="宋体" w:hAnsi="宋体" w:cs="宋体"/>
          <w:sz w:val="22"/>
        </w:rPr>
        <w:t xml:space="preserve">具体详见工程量清单</w:t>
      </w:r>
      <w:r>
        <w:rPr>
          <w:rFonts w:hint="eastAsia" w:ascii="宋体" w:hAnsi="宋体" w:cs="宋体"/>
          <w:sz w:val="22"/>
        </w:rPr>
        <w:t xml:space="preserve">和图纸</w:t>
      </w:r>
      <w:r>
        <w:rPr>
          <w:rFonts w:ascii="宋体" w:hAnsi="宋体" w:cs="宋体"/>
          <w:sz w:val="22"/>
        </w:rPr>
        <w:t xml:space="preserve">。</w:t>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rPr>
        <w:t xml:space="preserve">2.施工地点：</w:t>
      </w:r>
      <w:r>
        <w:rPr>
          <w:rFonts w:ascii="宋体" w:hAnsi="宋体" w:cs="宋体"/>
          <w:sz w:val="22"/>
        </w:rPr>
        <w:t xml:space="preserve">苏州工业园区吴淞江西侧，东港河、横港河与东渔外港围合地块</w:t>
      </w:r>
      <w:r>
        <w:rPr>
          <w:rFonts w:hint="eastAsia" w:ascii="宋体" w:hAnsi="宋体" w:cs="宋体"/>
          <w:sz w:val="22"/>
        </w:rPr>
        <w:t xml:space="preserve">。</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3.</w:t>
      </w:r>
      <w:r>
        <w:rPr>
          <w:rFonts w:ascii="宋体" w:hAnsi="宋体" w:cs="宋体"/>
          <w:sz w:val="22"/>
        </w:rPr>
        <w:t xml:space="preserve">合同履行期限：</w:t>
      </w:r>
      <w:r>
        <w:rPr>
          <w:rFonts w:hint="eastAsia" w:ascii="宋体" w:hAnsi="宋体" w:cs="宋体"/>
          <w:sz w:val="22"/>
          <w:lang w:val="en-US" w:eastAsia="zh-CN"/>
        </w:rPr>
        <w:t xml:space="preserve">223</w:t>
      </w:r>
      <w:r>
        <w:rPr>
          <w:rFonts w:hint="eastAsia" w:ascii="宋体" w:hAnsi="宋体" w:cs="宋体"/>
          <w:sz w:val="22"/>
        </w:rPr>
        <w:t xml:space="preserve">日历天（</w:t>
      </w:r>
      <w:r>
        <w:rPr>
          <w:rFonts w:hint="eastAsia" w:ascii="宋体" w:hAnsi="宋体" w:cs="宋体"/>
          <w:sz w:val="22"/>
          <w:lang w:val="en-US" w:eastAsia="zh-CN"/>
        </w:rPr>
        <w:t xml:space="preserve">计划开工日期为2026年11月20日，计划竣工日期为2027年6月30日，</w:t>
      </w:r>
      <w:r>
        <w:rPr>
          <w:rFonts w:hint="eastAsia" w:ascii="宋体" w:hAnsi="宋体" w:cs="宋体"/>
          <w:sz w:val="22"/>
        </w:rPr>
        <w:t xml:space="preserve">具体开工日期以采购人通知为准）</w:t>
      </w:r>
      <w:r>
        <w:rPr>
          <w:rFonts w:ascii="宋体" w:hAnsi="宋体" w:cs="宋体"/>
          <w:sz w:val="22"/>
        </w:rPr>
        <w:t xml:space="preserve">。</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本项目不接受联合体响应。</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二、申请人的资格要求：</w:t>
      </w:r>
      <w:r/>
    </w:p>
    <w:p>
      <w:pPr>
        <w:ind w:firstLine="420"/>
        <w:spacing w:after="0" w:line="400" w:lineRule="atLeast"/>
        <w:rPr>
          <w:rFonts w:hint="eastAsia" w:eastAsia="宋体"/>
          <w:sz w:val="22"/>
          <w:lang w:eastAsia="zh-CN"/>
        </w:rPr>
        <w:pBdr>
          <w:top w:val="none" w:color="000000" w:sz="0" w:space="0"/>
          <w:left w:val="none" w:color="000000" w:sz="0" w:space="0"/>
          <w:bottom w:val="none" w:color="000000" w:sz="0" w:space="0"/>
          <w:right w:val="none" w:color="000000" w:sz="0" w:space="0"/>
        </w:pBdr>
      </w:pPr>
      <w:r>
        <w:rPr>
          <w:rFonts w:ascii="宋体" w:hAnsi="宋体" w:cs="宋体"/>
          <w:sz w:val="22"/>
        </w:rPr>
        <w:t xml:space="preserve">1.满足《中华人民共和国政府采购法》第二十二条规定</w:t>
      </w:r>
      <w:r>
        <w:rPr>
          <w:rFonts w:hint="eastAsia" w:ascii="宋体" w:hAnsi="宋体" w:cs="宋体"/>
          <w:sz w:val="22"/>
          <w:lang w:eastAsia="zh-CN"/>
        </w:rPr>
        <w:t xml:space="preserve">：</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（1）具有独立承担民事责任的能力；</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（2）具有良好的商业信誉和健全的财务会计制度；</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（3）具有履行合同所必需的设备和专业技术能力；</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（4）有依法缴纳税收和社会保障资金的良好记录；</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（5）参加政府采购活动前三年内，在经营活动中没有重大违法记录；</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（6）法律、行政法规规定的其他条件；</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2.落实政府采购政策需满足的资格要求：</w:t>
      </w:r>
      <w:r>
        <w:rPr>
          <w:rFonts w:hint="eastAsia" w:ascii="宋体" w:hAnsi="宋体" w:cs="宋体"/>
          <w:sz w:val="22"/>
        </w:rPr>
        <w:t xml:space="preserve">无</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3.本项目的特定资格要求：</w:t>
      </w:r>
      <w:r/>
    </w:p>
    <w:p>
      <w:pPr>
        <w:ind w:firstLine="420"/>
        <w:spacing w:after="0" w:line="400" w:lineRule="atLeast"/>
        <w:rPr>
          <w:rFonts w:hint="eastAsia" w:ascii="宋体" w:hAnsi="宋体" w:eastAsia="宋体" w:cs="宋体"/>
          <w:sz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（1）磋商响应单位须具备</w:t>
      </w:r>
      <w:bookmarkStart w:id="0" w:name="OLE_LINK1"/>
      <w:r>
        <w:rPr>
          <w:rFonts w:hint="eastAsia" w:ascii="宋体" w:hAnsi="宋体" w:cs="宋体"/>
          <w:sz w:val="22"/>
        </w:rPr>
        <w:t xml:space="preserve">通信</w:t>
      </w:r>
      <w:bookmarkEnd w:id="0"/>
      <w:r>
        <w:rPr>
          <w:rFonts w:hint="eastAsia" w:ascii="宋体" w:hAnsi="宋体" w:cs="宋体"/>
          <w:sz w:val="22"/>
        </w:rPr>
        <w:t xml:space="preserve">工程施工总承包三级及以上资质，具备安全生产条件，并具有在有效期内的安全生产许可证</w:t>
      </w:r>
      <w:r>
        <w:rPr>
          <w:rFonts w:hint="eastAsia" w:ascii="宋体" w:hAnsi="宋体" w:cs="宋体"/>
          <w:sz w:val="22"/>
          <w:lang w:val="en-US" w:eastAsia="zh-CN"/>
        </w:rPr>
        <w:t xml:space="preserve">；</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（2）拟选派项目经理须具备</w:t>
      </w:r>
      <w:bookmarkStart w:id="1" w:name="OLE_LINK2"/>
      <w:r>
        <w:rPr>
          <w:rFonts w:ascii="宋体" w:hAnsi="宋体" w:cs="宋体"/>
          <w:sz w:val="22"/>
        </w:rPr>
        <w:t xml:space="preserve">机电安装工程</w:t>
      </w:r>
      <w:r>
        <w:rPr>
          <w:rFonts w:hint="eastAsia" w:ascii="宋体" w:hAnsi="宋体" w:cs="宋体"/>
          <w:sz w:val="22"/>
        </w:rPr>
        <w:t xml:space="preserve">专业二级</w:t>
      </w:r>
      <w:bookmarkEnd w:id="1"/>
      <w:r>
        <w:rPr>
          <w:rFonts w:hint="eastAsia" w:ascii="宋体" w:hAnsi="宋体" w:cs="宋体"/>
          <w:sz w:val="22"/>
        </w:rPr>
        <w:t xml:space="preserve">及以上注册建造师资质和有效的建筑施工企业项目负责人安全生产知识考核合格证书（建筑施工企业项目负责人安全生产考核合格证书）。</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项目经理必须满足下列条件：</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1）项目</w:t>
      </w:r>
      <w:r>
        <w:rPr>
          <w:rFonts w:hint="eastAsia" w:ascii="宋体" w:hAnsi="宋体" w:cs="宋体"/>
          <w:sz w:val="22"/>
          <w:lang w:val="en-US" w:eastAsia="zh-CN"/>
        </w:rPr>
        <w:t xml:space="preserve">经理</w:t>
      </w:r>
      <w:r>
        <w:rPr>
          <w:rFonts w:hint="eastAsia" w:ascii="宋体" w:hAnsi="宋体" w:cs="宋体"/>
          <w:sz w:val="22"/>
        </w:rPr>
        <w:t xml:space="preserve">不得同时在两个或者两个以上单位受聘或者执业；</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2）项目经理是非变更后无在建工程，或项目经理是变更后无在建工程（必须原合同工期已满且变更备案之日已满6个月），或因非承包方原因致使工程项目停工或因故不能按期开工</w:t>
      </w:r>
      <w:r>
        <w:rPr>
          <w:rFonts w:hint="eastAsia" w:ascii="宋体" w:hAnsi="宋体" w:cs="宋体"/>
          <w:sz w:val="22"/>
          <w:lang w:eastAsia="zh-CN"/>
        </w:rPr>
        <w:t xml:space="preserve">且</w:t>
      </w:r>
      <w:r>
        <w:rPr>
          <w:rFonts w:hint="eastAsia" w:ascii="宋体" w:hAnsi="宋体" w:cs="宋体"/>
          <w:sz w:val="22"/>
        </w:rPr>
        <w:t xml:space="preserve">已办理了项目负责人解锁手续，或项目经理有在建工程，但该在建工程与本次采购的工程属于同一工程项目、同一项目批文、同一施工地点分段发包或分期施工的情况且总的工程规模在项目经理执业范围之内。</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（3）未被“信用中国”网站（www.creditchina.gov.cn）或“中国政府采购网”网站（www.ccgp.gov.cn）列入失信被执行人、重大税收违法案件当事人名单、政府采购严重失信行为记录名单。</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4.拒绝下述供应商参加本</w:t>
      </w:r>
      <w:r>
        <w:rPr>
          <w:rFonts w:ascii="宋体" w:hAnsi="宋体" w:cs="宋体"/>
          <w:sz w:val="22"/>
        </w:rPr>
        <w:t xml:space="preserve">次采购活动：</w:t>
      </w:r>
      <w:r/>
    </w:p>
    <w:p>
      <w:pPr>
        <w:ind w:firstLine="420"/>
        <w:spacing w:after="0" w:line="400" w:lineRule="atLeast"/>
        <w:rPr>
          <w:rFonts w:hint="eastAsia" w:ascii="宋体" w:hAnsi="宋体" w:eastAsia="宋体" w:cs="宋体"/>
          <w:sz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（1）供应商单位负责人为同一人或者存在直接控股、管理关系的不同供应商，不得参加同一合同项下的政府采购活动</w:t>
      </w:r>
      <w:r>
        <w:rPr>
          <w:rFonts w:hint="eastAsia" w:ascii="宋体" w:hAnsi="宋体" w:cs="宋体"/>
          <w:sz w:val="22"/>
          <w:lang w:val="en-US" w:eastAsia="zh-CN"/>
        </w:rPr>
        <w:t xml:space="preserve">；</w:t>
      </w:r>
      <w:r/>
    </w:p>
    <w:p>
      <w:pPr>
        <w:ind w:firstLine="420"/>
        <w:spacing w:after="0" w:line="400" w:lineRule="atLeast"/>
        <w:rPr>
          <w:rFonts w:hint="eastAsia" w:ascii="宋体" w:hAnsi="宋体" w:eastAsia="宋体" w:cs="宋体"/>
          <w:sz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（2）凡为采购项目提供整体设计、规范编制或者项目管理、监理、检测等服务的供应商，不得再参加本项目的采购活动</w:t>
      </w:r>
      <w:r>
        <w:rPr>
          <w:rFonts w:hint="eastAsia" w:ascii="宋体" w:hAnsi="宋体" w:cs="宋体"/>
          <w:sz w:val="22"/>
          <w:lang w:val="en-US" w:eastAsia="zh-CN"/>
        </w:rPr>
        <w:t xml:space="preserve">；</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5.本项目不接受联合体</w:t>
      </w:r>
      <w:r>
        <w:rPr>
          <w:rFonts w:hint="eastAsia" w:ascii="宋体" w:hAnsi="宋体" w:cs="宋体"/>
          <w:sz w:val="22"/>
          <w:lang w:val="en-US" w:eastAsia="zh-CN"/>
        </w:rPr>
        <w:t xml:space="preserve">投标</w:t>
      </w:r>
      <w:r>
        <w:rPr>
          <w:rFonts w:hint="eastAsia" w:ascii="宋体" w:hAnsi="宋体" w:cs="宋体"/>
          <w:sz w:val="22"/>
        </w:rPr>
        <w:t xml:space="preserve">。</w:t>
      </w:r>
      <w:r/>
    </w:p>
    <w:p>
      <w:pP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三、获取采购文件</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1.报名截止时间：自采购公告发布之日起</w:t>
      </w:r>
      <w:r>
        <w:rPr>
          <w:rFonts w:hint="eastAsia" w:ascii="宋体" w:hAnsi="宋体" w:cs="宋体"/>
          <w:sz w:val="22"/>
        </w:rPr>
        <w:t xml:space="preserve">五个工作</w:t>
      </w:r>
      <w:r>
        <w:rPr>
          <w:rFonts w:hint="eastAsia" w:ascii="宋体" w:hAnsi="宋体" w:cs="宋体"/>
          <w:sz w:val="22"/>
          <w:lang w:eastAsia="zh-CN"/>
        </w:rPr>
        <w:t xml:space="preserve">日内</w:t>
      </w:r>
      <w:r>
        <w:rPr>
          <w:rFonts w:ascii="宋体" w:hAnsi="宋体" w:cs="宋体"/>
          <w:sz w:val="22"/>
        </w:rPr>
        <w:t xml:space="preserve">。</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2.方式：</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（1）CA办理</w:t>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供应商通过“苏采云”政府采购交易系统（以下简称“苏采云”系统，网址：http://jszfcg.jsczt.cn</w:t>
      </w:r>
      <w:r>
        <w:rPr>
          <w:rFonts w:hint="eastAsia" w:ascii="宋体" w:hAnsi="宋体" w:cs="宋体"/>
          <w:sz w:val="22"/>
          <w:lang w:eastAsia="zh-CN"/>
        </w:rPr>
        <w:t xml:space="preserve">）</w:t>
      </w:r>
      <w:r>
        <w:rPr>
          <w:rFonts w:ascii="宋体" w:hAnsi="宋体" w:cs="宋体"/>
          <w:sz w:val="22"/>
        </w:rPr>
        <w:t xml:space="preserve">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sz w:val="22"/>
          <w:lang w:val="en-US"/>
        </w:rPr>
        <w:t xml:space="preserve">105</w:t>
      </w:r>
      <w:r>
        <w:rPr>
          <w:rFonts w:hint="eastAsia" w:ascii="宋体" w:hAnsi="宋体" w:cs="宋体"/>
          <w:sz w:val="22"/>
        </w:rPr>
        <w:t xml:space="preserve">号狮山科技馆一楼服务大厅，咨询电话：</w:t>
      </w:r>
      <w:r>
        <w:rPr>
          <w:rFonts w:hint="eastAsia" w:ascii="宋体" w:hAnsi="宋体" w:cs="宋体"/>
          <w:sz w:val="22"/>
          <w:lang w:val="en-US"/>
        </w:rPr>
        <w:t xml:space="preserve">0512-65737699</w:t>
      </w:r>
      <w:r>
        <w:rPr>
          <w:rFonts w:ascii="宋体" w:hAnsi="宋体" w:cs="宋体"/>
          <w:sz w:val="22"/>
        </w:rPr>
        <w:t xml:space="preserve">。</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（2）依法获取采购文件</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供应商插入CA证书</w:t>
      </w:r>
      <w:r>
        <w:rPr>
          <w:rFonts w:hint="eastAsia" w:ascii="宋体" w:hAnsi="宋体" w:cs="宋体"/>
          <w:sz w:val="22"/>
          <w:lang w:eastAsia="zh-CN"/>
        </w:rPr>
        <w:t xml:space="preserve">登录</w:t>
      </w:r>
      <w:r>
        <w:rPr>
          <w:rFonts w:ascii="宋体" w:hAnsi="宋体" w:cs="宋体"/>
          <w:sz w:val="22"/>
        </w:rPr>
        <w:t xml:space="preserve">“苏采云”系统（网址：http://jszfcg.jsczt.cn</w:t>
      </w:r>
      <w:r>
        <w:rPr>
          <w:rFonts w:hint="eastAsia" w:ascii="宋体" w:hAnsi="宋体" w:cs="宋体"/>
          <w:sz w:val="22"/>
          <w:lang w:eastAsia="zh-CN"/>
        </w:rPr>
        <w:t xml:space="preserve">）</w:t>
      </w:r>
      <w:r>
        <w:rPr>
          <w:rFonts w:ascii="宋体" w:hAnsi="宋体" w:cs="宋体"/>
          <w:sz w:val="22"/>
        </w:rPr>
        <w:t xml:space="preserve">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（3）电子投标（响应）准备</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供应商在“苏采云”系统中操作成功参与项目后，必须在“已参与项目”界面中下载电子招标（采购）文件（后缀名为</w:t>
      </w:r>
      <w:r>
        <w:rPr>
          <w:rFonts w:hint="eastAsia" w:ascii="宋体" w:hAnsi="宋体" w:cs="宋体"/>
          <w:sz w:val="22"/>
          <w:lang w:eastAsia="zh-CN"/>
        </w:rPr>
        <w:t xml:space="preserve">“</w:t>
      </w:r>
      <w:r>
        <w:rPr>
          <w:rFonts w:ascii="宋体" w:hAnsi="宋体" w:cs="宋体"/>
          <w:sz w:val="22"/>
        </w:rPr>
        <w:t xml:space="preserve">kedt”）并导入政府采购客户端工具后方可进行投标（响应）文件制作和提交（具体详见《苏采云系统供应商操作手册》，网址链接https://czju.suzhou.gov.cn/zfcg/html/content/20231220161910031.shtml）。</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（4）在系统操作过程中如有疑问，请按以下方式联系：</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注册咨询：</w:t>
      </w:r>
      <w:r>
        <w:rPr>
          <w:rFonts w:hint="eastAsia" w:ascii="宋体" w:hAnsi="宋体" w:cs="宋体"/>
          <w:sz w:val="22"/>
          <w:lang w:val="en-US" w:eastAsia="zh-CN"/>
        </w:rPr>
        <w:t xml:space="preserve">13914088964、</w:t>
      </w:r>
      <w:r>
        <w:rPr>
          <w:rFonts w:ascii="宋体" w:hAnsi="宋体" w:cs="宋体"/>
          <w:sz w:val="22"/>
        </w:rPr>
        <w:t xml:space="preserve">18261002950；</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CA技术咨询服务电话：400-608-6099</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电子签章技术咨询服务电话：025-83633811、025-83633812、15380932027、15371015030；</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“苏采云”平台技术咨询电话：</w:t>
      </w:r>
      <w:r>
        <w:rPr>
          <w:rFonts w:hint="eastAsia" w:ascii="宋体" w:hAnsi="宋体" w:cs="宋体"/>
          <w:sz w:val="22"/>
          <w:lang w:val="en-US" w:eastAsia="zh-CN"/>
        </w:rPr>
        <w:t xml:space="preserve">13914088964、</w:t>
      </w:r>
      <w:r>
        <w:rPr>
          <w:rFonts w:ascii="宋体" w:hAnsi="宋体" w:cs="宋体"/>
          <w:sz w:val="22"/>
        </w:rPr>
        <w:t xml:space="preserve">18261002950（不见面项目）QQ：3048755361、895706745。</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3.售价：免费。</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4.考虑到熟悉“苏采云”系统、办理CA证书都需要一定的时间，请提早准备以免耽误招（投）标采购活动。</w:t>
      </w:r>
      <w:r/>
    </w:p>
    <w:p>
      <w:pPr>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b/>
          <w:sz w:val="22"/>
        </w:rPr>
        <w:t xml:space="preserve">四、响应文件提交（上传）</w:t>
      </w:r>
      <w:r/>
    </w:p>
    <w:p>
      <w:pPr>
        <w:ind w:firstLine="420"/>
        <w:spacing w:after="0" w:line="400" w:lineRule="atLeast"/>
        <w:rPr>
          <w:rFonts w:hint="eastAsia" w:eastAsia="宋体"/>
          <w:sz w:val="22"/>
          <w:lang w:eastAsia="zh-CN"/>
        </w:rPr>
        <w:pBdr>
          <w:top w:val="none" w:color="000000" w:sz="0" w:space="0"/>
          <w:left w:val="none" w:color="000000" w:sz="0" w:space="0"/>
          <w:bottom w:val="none" w:color="000000" w:sz="0" w:space="0"/>
          <w:right w:val="none" w:color="000000" w:sz="0" w:space="0"/>
        </w:pBdr>
      </w:pPr>
      <w:r>
        <w:rPr>
          <w:rFonts w:ascii="宋体" w:hAnsi="宋体" w:cs="宋体"/>
          <w:sz w:val="22"/>
        </w:rPr>
        <w:t xml:space="preserve">1.截止时间：</w:t>
      </w:r>
      <w:r>
        <w:rPr>
          <w:rFonts w:hint="eastAsia" w:ascii="宋体" w:hAnsi="宋体" w:cs="宋体"/>
          <w:sz w:val="22"/>
        </w:rPr>
        <w:t xml:space="preserve">202</w:t>
      </w:r>
      <w:r>
        <w:rPr>
          <w:rFonts w:hint="eastAsia" w:ascii="宋体" w:hAnsi="宋体" w:cs="宋体"/>
          <w:sz w:val="22"/>
          <w:lang w:val="en-US" w:eastAsia="zh-CN"/>
        </w:rPr>
        <w:t xml:space="preserve">6</w:t>
      </w:r>
      <w:r>
        <w:rPr>
          <w:rFonts w:ascii="宋体" w:hAnsi="宋体" w:cs="宋体"/>
          <w:sz w:val="22"/>
        </w:rPr>
        <w:t xml:space="preserve">年</w:t>
      </w:r>
      <w:r>
        <w:rPr>
          <w:rFonts w:hint="eastAsia" w:ascii="宋体" w:hAnsi="宋体" w:cs="宋体"/>
          <w:sz w:val="22"/>
          <w:lang w:val="en-US" w:eastAsia="zh-CN"/>
        </w:rPr>
        <w:t xml:space="preserve">11</w:t>
      </w:r>
      <w:r>
        <w:rPr>
          <w:rFonts w:hint="eastAsia" w:ascii="宋体" w:hAnsi="宋体" w:cs="宋体"/>
          <w:sz w:val="22"/>
        </w:rPr>
        <w:t xml:space="preserve">月</w:t>
      </w:r>
      <w:r>
        <w:rPr>
          <w:rFonts w:hint="eastAsia" w:ascii="宋体" w:hAnsi="宋体" w:cs="宋体"/>
          <w:sz w:val="22"/>
          <w:lang w:val="en-US" w:eastAsia="zh-CN"/>
        </w:rPr>
        <w:t xml:space="preserve">17</w:t>
      </w:r>
      <w:r>
        <w:rPr>
          <w:rFonts w:hint="eastAsia" w:ascii="宋体" w:hAnsi="宋体" w:cs="宋体"/>
          <w:sz w:val="22"/>
        </w:rPr>
        <w:t xml:space="preserve">日</w:t>
      </w:r>
      <w:r>
        <w:rPr>
          <w:rFonts w:hint="eastAsia" w:ascii="宋体" w:hAnsi="宋体" w:cs="宋体"/>
          <w:sz w:val="22"/>
          <w:lang w:val="en-US" w:eastAsia="zh-CN"/>
        </w:rPr>
        <w:t xml:space="preserve">14</w:t>
      </w:r>
      <w:r>
        <w:rPr>
          <w:rFonts w:hint="eastAsia" w:ascii="宋体" w:hAnsi="宋体" w:cs="宋体"/>
          <w:sz w:val="22"/>
        </w:rPr>
        <w:t xml:space="preserve">:</w:t>
      </w:r>
      <w:r>
        <w:rPr>
          <w:rFonts w:hint="eastAsia" w:ascii="宋体" w:hAnsi="宋体" w:cs="宋体"/>
          <w:sz w:val="22"/>
          <w:lang w:val="en-US" w:eastAsia="zh-CN"/>
        </w:rPr>
        <w:t xml:space="preserve">0</w:t>
      </w:r>
      <w:r>
        <w:rPr>
          <w:rFonts w:hint="eastAsia" w:ascii="宋体" w:hAnsi="宋体" w:cs="宋体"/>
          <w:sz w:val="22"/>
        </w:rPr>
        <w:t xml:space="preserve">0</w:t>
      </w:r>
      <w:r>
        <w:rPr>
          <w:rFonts w:ascii="宋体" w:hAnsi="宋体" w:cs="宋体"/>
          <w:sz w:val="22"/>
        </w:rPr>
        <w:t xml:space="preserve">（北京时间）</w:t>
      </w:r>
      <w:r>
        <w:rPr>
          <w:rFonts w:hint="eastAsia" w:ascii="宋体" w:hAnsi="宋体" w:cs="宋体"/>
          <w:sz w:val="22"/>
          <w:lang w:eastAsia="zh-CN"/>
        </w:rPr>
        <w:t xml:space="preserve">。</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2.地点：“苏采云”系统（网址：http://jszfcg.jsczt.cn</w:t>
      </w:r>
      <w:r>
        <w:rPr>
          <w:rFonts w:hint="eastAsia" w:ascii="宋体" w:hAnsi="宋体" w:cs="宋体"/>
          <w:sz w:val="22"/>
          <w:lang w:eastAsia="zh-CN"/>
        </w:rPr>
        <w:t xml:space="preserve">）。</w:t>
      </w:r>
      <w:r/>
    </w:p>
    <w:p>
      <w:pPr>
        <w:ind w:firstLine="420"/>
        <w:spacing w:after="0" w:line="400" w:lineRule="atLeast"/>
        <w:rPr>
          <w:rFonts w:hint="eastAsia" w:eastAsia="宋体"/>
          <w:sz w:val="22"/>
          <w:lang w:eastAsia="zh-CN"/>
        </w:rPr>
        <w:pBdr>
          <w:top w:val="none" w:color="000000" w:sz="0" w:space="0"/>
          <w:left w:val="none" w:color="000000" w:sz="0" w:space="0"/>
          <w:bottom w:val="none" w:color="000000" w:sz="0" w:space="0"/>
          <w:right w:val="none" w:color="000000" w:sz="0" w:space="0"/>
        </w:pBdr>
      </w:pPr>
      <w:r>
        <w:rPr>
          <w:rFonts w:ascii="宋体" w:hAnsi="宋体" w:cs="宋体"/>
          <w:sz w:val="22"/>
        </w:rPr>
        <w:t xml:space="preserve">3.方式：响应文件网上递交</w:t>
      </w:r>
      <w:r>
        <w:rPr>
          <w:rFonts w:hint="eastAsia" w:ascii="宋体" w:hAnsi="宋体" w:cs="宋体"/>
          <w:sz w:val="22"/>
          <w:lang w:eastAsia="zh-CN"/>
        </w:rPr>
        <w:t xml:space="preserve">。</w:t>
      </w:r>
      <w:bookmarkStart w:id="583" w:name="_GoBack"/>
      <w:r/>
      <w:bookmarkEnd w:id="583"/>
      <w:r/>
      <w:r/>
    </w:p>
    <w:p>
      <w:pPr>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b/>
          <w:sz w:val="22"/>
        </w:rPr>
        <w:t xml:space="preserve">五、开启</w:t>
      </w:r>
      <w:r/>
    </w:p>
    <w:p>
      <w:pPr>
        <w:ind w:firstLine="420"/>
        <w:spacing w:after="0" w:line="400" w:lineRule="atLeast"/>
        <w:rPr>
          <w:rFonts w:hint="eastAsia" w:eastAsia="宋体"/>
          <w:sz w:val="22"/>
          <w:lang w:eastAsia="zh-CN"/>
        </w:rPr>
        <w:pBdr>
          <w:top w:val="none" w:color="000000" w:sz="0" w:space="0"/>
          <w:left w:val="none" w:color="000000" w:sz="0" w:space="0"/>
          <w:bottom w:val="none" w:color="000000" w:sz="0" w:space="0"/>
          <w:right w:val="none" w:color="000000" w:sz="0" w:space="0"/>
        </w:pBdr>
      </w:pPr>
      <w:r>
        <w:rPr>
          <w:rFonts w:ascii="宋体" w:hAnsi="宋体" w:cs="宋体"/>
          <w:sz w:val="22"/>
        </w:rPr>
        <w:t xml:space="preserve">时间：</w:t>
      </w:r>
      <w:r>
        <w:rPr>
          <w:rFonts w:hint="eastAsia" w:ascii="宋体" w:hAnsi="宋体" w:cs="宋体"/>
          <w:sz w:val="22"/>
        </w:rPr>
        <w:t xml:space="preserve">202</w:t>
      </w:r>
      <w:r>
        <w:rPr>
          <w:rFonts w:hint="eastAsia" w:ascii="宋体" w:hAnsi="宋体" w:cs="宋体"/>
          <w:sz w:val="22"/>
          <w:lang w:val="en-US" w:eastAsia="zh-CN"/>
        </w:rPr>
        <w:t xml:space="preserve">6</w:t>
      </w:r>
      <w:r>
        <w:rPr>
          <w:rFonts w:ascii="宋体" w:hAnsi="宋体" w:cs="宋体"/>
          <w:sz w:val="22"/>
        </w:rPr>
        <w:t xml:space="preserve">年</w:t>
      </w:r>
      <w:r>
        <w:rPr>
          <w:rFonts w:hint="eastAsia" w:ascii="宋体" w:hAnsi="宋体" w:cs="宋体"/>
          <w:sz w:val="22"/>
          <w:lang w:val="en-US" w:eastAsia="zh-CN"/>
        </w:rPr>
        <w:t xml:space="preserve">11</w:t>
      </w:r>
      <w:r>
        <w:rPr>
          <w:rFonts w:hint="eastAsia" w:ascii="宋体" w:hAnsi="宋体" w:cs="宋体"/>
          <w:sz w:val="22"/>
        </w:rPr>
        <w:t xml:space="preserve">月</w:t>
      </w:r>
      <w:r>
        <w:rPr>
          <w:rFonts w:hint="eastAsia" w:ascii="宋体" w:hAnsi="宋体" w:cs="宋体"/>
          <w:sz w:val="22"/>
          <w:lang w:val="en-US" w:eastAsia="zh-CN"/>
        </w:rPr>
        <w:t xml:space="preserve">17</w:t>
      </w:r>
      <w:r>
        <w:rPr>
          <w:rFonts w:hint="eastAsia" w:ascii="宋体" w:hAnsi="宋体" w:cs="宋体"/>
          <w:sz w:val="22"/>
        </w:rPr>
        <w:t xml:space="preserve">日</w:t>
      </w:r>
      <w:r>
        <w:rPr>
          <w:rFonts w:hint="eastAsia" w:ascii="宋体" w:hAnsi="宋体" w:cs="宋体"/>
          <w:sz w:val="22"/>
          <w:lang w:val="en-US" w:eastAsia="zh-CN"/>
        </w:rPr>
        <w:t xml:space="preserve">14</w:t>
      </w:r>
      <w:r>
        <w:rPr>
          <w:rFonts w:hint="eastAsia" w:ascii="宋体" w:hAnsi="宋体" w:cs="宋体"/>
          <w:sz w:val="22"/>
        </w:rPr>
        <w:t xml:space="preserve">:</w:t>
      </w:r>
      <w:r>
        <w:rPr>
          <w:rFonts w:hint="eastAsia" w:ascii="宋体" w:hAnsi="宋体" w:cs="宋体"/>
          <w:sz w:val="22"/>
          <w:lang w:val="en-US" w:eastAsia="zh-CN"/>
        </w:rPr>
        <w:t xml:space="preserve">0</w:t>
      </w:r>
      <w:r>
        <w:rPr>
          <w:rFonts w:hint="eastAsia" w:ascii="宋体" w:hAnsi="宋体" w:cs="宋体"/>
          <w:sz w:val="22"/>
        </w:rPr>
        <w:t xml:space="preserve">0</w:t>
      </w:r>
      <w:r>
        <w:rPr>
          <w:rFonts w:ascii="宋体" w:hAnsi="宋体" w:cs="宋体"/>
          <w:sz w:val="22"/>
        </w:rPr>
        <w:t xml:space="preserve">（北京时间）</w:t>
      </w:r>
      <w:r>
        <w:rPr>
          <w:rFonts w:hint="eastAsia" w:ascii="宋体" w:hAnsi="宋体" w:cs="宋体"/>
          <w:sz w:val="22"/>
          <w:lang w:eastAsia="zh-CN"/>
        </w:rPr>
        <w:t xml:space="preserve">。</w:t>
      </w:r>
      <w:r/>
    </w:p>
    <w:p>
      <w:pPr>
        <w:ind w:firstLine="420"/>
        <w:spacing w:after="0" w:line="400" w:lineRule="atLeast"/>
        <w:rPr>
          <w:rFonts w:hint="eastAsia" w:eastAsia="宋体"/>
          <w:sz w:val="22"/>
          <w:lang w:eastAsia="zh-CN"/>
        </w:rPr>
        <w:pBdr>
          <w:top w:val="none" w:color="000000" w:sz="0" w:space="0"/>
          <w:left w:val="none" w:color="000000" w:sz="0" w:space="0"/>
          <w:bottom w:val="none" w:color="000000" w:sz="0" w:space="0"/>
          <w:right w:val="none" w:color="000000" w:sz="0" w:space="0"/>
        </w:pBdr>
      </w:pPr>
      <w:r>
        <w:rPr>
          <w:rFonts w:ascii="宋体" w:hAnsi="宋体" w:cs="宋体"/>
          <w:sz w:val="22"/>
        </w:rPr>
        <w:t xml:space="preserve">地点：“苏采云”系统</w:t>
      </w:r>
      <w:r>
        <w:rPr>
          <w:rFonts w:hint="eastAsia" w:ascii="宋体" w:hAnsi="宋体" w:cs="宋体"/>
          <w:sz w:val="22"/>
          <w:lang w:eastAsia="zh-CN"/>
        </w:rPr>
        <w:t xml:space="preserve">。</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w:t>
      </w:r>
      <w:r>
        <w:rPr>
          <w:rFonts w:ascii="宋体" w:hAnsi="宋体" w:cs="宋体"/>
          <w:b/>
          <w:sz w:val="22"/>
        </w:rPr>
        <w:t xml:space="preserve">如在系统规定的解密时间（投标/响应文件提交截止时间后30分钟）内未能完成解密的视为放弃投标。</w:t>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请供应商确保电脑、系统及其他设备（视频输入输出设备等）无误，且开标直至项目结束始终保持系统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cs="宋体"/>
          <w:sz w:val="22"/>
          <w:lang w:eastAsia="zh-CN"/>
        </w:rPr>
        <w:t xml:space="preserve">通信畅通</w:t>
      </w:r>
      <w:r>
        <w:rPr>
          <w:rFonts w:ascii="宋体" w:hAnsi="宋体" w:cs="宋体"/>
          <w:sz w:val="22"/>
        </w:rPr>
        <w:t xml:space="preserve">，否则</w:t>
      </w:r>
      <w:r>
        <w:rPr>
          <w:rFonts w:hint="eastAsia" w:ascii="宋体" w:hAnsi="宋体" w:cs="宋体"/>
          <w:sz w:val="22"/>
          <w:lang w:eastAsia="zh-CN"/>
        </w:rPr>
        <w:t xml:space="preserve">导致</w:t>
      </w:r>
      <w:r>
        <w:rPr>
          <w:rFonts w:ascii="宋体" w:hAnsi="宋体" w:cs="宋体"/>
          <w:sz w:val="22"/>
        </w:rPr>
        <w:t xml:space="preserve">对供应商不利的后果由供应商自行承担。</w:t>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本项目支持政府采购合同信用融资。</w:t>
      </w:r>
      <w:r/>
    </w:p>
    <w:p>
      <w:pPr>
        <w:ind w:firstLine="422"/>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b/>
          <w:sz w:val="22"/>
        </w:rPr>
        <w:t xml:space="preserve">六、公告期限</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自本公告发布之日起3个工作日。</w:t>
      </w:r>
      <w:r/>
    </w:p>
    <w:p>
      <w:pPr>
        <w:ind w:firstLine="422"/>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b/>
          <w:sz w:val="22"/>
        </w:rPr>
        <w:t xml:space="preserve">七、其他补充事宜</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1.本公告同时在</w:t>
      </w:r>
      <w:r>
        <w:rPr>
          <w:rFonts w:hint="eastAsia" w:ascii="宋体" w:hAnsi="宋体" w:cs="宋体"/>
          <w:sz w:val="22"/>
        </w:rPr>
        <w:t xml:space="preserve">中国政府采购网、</w:t>
      </w:r>
      <w:r>
        <w:rPr>
          <w:rFonts w:ascii="宋体" w:hAnsi="宋体" w:cs="宋体"/>
          <w:sz w:val="22"/>
        </w:rPr>
        <w:t xml:space="preserve">江苏政府采购网</w:t>
      </w:r>
      <w:r>
        <w:rPr>
          <w:rFonts w:hint="eastAsia" w:ascii="宋体" w:hAnsi="宋体" w:cs="宋体"/>
          <w:sz w:val="22"/>
        </w:rPr>
        <w:t xml:space="preserve">及</w:t>
      </w:r>
      <w:r>
        <w:rPr>
          <w:rFonts w:ascii="宋体" w:hAnsi="宋体" w:cs="宋体"/>
          <w:sz w:val="22"/>
        </w:rPr>
        <w:t xml:space="preserve">苏州市政府采购网发布。</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2.本项目获取采购文件截止日期之后下载的采购文件，视为非有效方式且不作为供应商权益受到损害的证明材料和依据。</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b/>
          <w:sz w:val="22"/>
        </w:rPr>
        <w:t xml:space="preserve">3.不同供应商响应文件的制作机器码一致，均视为无效响应。</w:t>
      </w:r>
      <w:r/>
    </w:p>
    <w:p>
      <w:pPr>
        <w:ind w:firstLine="420"/>
        <w:spacing w:after="0" w:line="400" w:lineRule="atLeast"/>
        <w:rPr>
          <w:b/>
          <w:bCs/>
          <w:sz w:val="22"/>
        </w:rPr>
        <w:pBdr>
          <w:top w:val="none" w:color="000000" w:sz="0" w:space="0"/>
          <w:left w:val="none" w:color="000000" w:sz="0" w:space="0"/>
          <w:bottom w:val="none" w:color="000000" w:sz="0" w:space="0"/>
          <w:right w:val="none" w:color="000000" w:sz="0" w:space="0"/>
        </w:pBdr>
      </w:pPr>
      <w:r>
        <w:rPr>
          <w:rFonts w:ascii="宋体" w:hAnsi="宋体" w:cs="宋体"/>
          <w:b/>
          <w:bCs/>
          <w:sz w:val="22"/>
        </w:rPr>
        <w:t xml:space="preserve">4.</w:t>
      </w:r>
      <w:r>
        <w:rPr>
          <w:rFonts w:hint="eastAsia"/>
          <w:b/>
          <w:bCs/>
        </w:rPr>
        <w:t xml:space="preserve"> </w:t>
      </w:r>
      <w:r>
        <w:rPr>
          <w:rFonts w:hint="eastAsia" w:ascii="宋体" w:hAnsi="宋体" w:cs="宋体"/>
          <w:b/>
          <w:bCs/>
          <w:sz w:val="22"/>
        </w:rPr>
        <w:t xml:space="preserve">苏州工业园区财政审计局监督电话：0512-66681110</w:t>
      </w:r>
      <w:r>
        <w:rPr>
          <w:rFonts w:ascii="宋体" w:hAnsi="宋体" w:cs="宋体"/>
          <w:b/>
          <w:bCs/>
          <w:sz w:val="22"/>
        </w:rPr>
        <w:t xml:space="preserve">。</w:t>
      </w:r>
      <w:r/>
    </w:p>
    <w:p>
      <w:pPr>
        <w:ind w:firstLine="422"/>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b/>
          <w:sz w:val="22"/>
        </w:rPr>
        <w:t xml:space="preserve">八、凡对本次采购提出询问，请按以下方式联系。</w:t>
      </w:r>
      <w:r/>
    </w:p>
    <w:p>
      <w:pPr>
        <w:ind w:firstLine="420"/>
        <w:spacing w:after="0" w:line="400" w:lineRule="atLeast"/>
        <w:rPr>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1.采购人信息</w:t>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名称：</w:t>
      </w:r>
      <w:bookmarkStart w:id="2" w:name="_Hlk197934017"/>
      <w:r>
        <w:rPr>
          <w:rFonts w:hint="eastAsia" w:ascii="宋体" w:hAnsi="宋体" w:cs="宋体"/>
          <w:sz w:val="22"/>
        </w:rPr>
        <w:t xml:space="preserve">苏州工业园区教育局</w:t>
      </w:r>
      <w:bookmarkEnd w:id="2"/>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地址：</w:t>
      </w:r>
      <w:r>
        <w:rPr>
          <w:rFonts w:hint="eastAsia" w:ascii="宋体" w:hAnsi="宋体" w:cs="宋体"/>
          <w:sz w:val="22"/>
        </w:rPr>
        <w:t xml:space="preserve">苏州工业园区现代大道999号现代大厦</w:t>
      </w:r>
      <w:r/>
    </w:p>
    <w:p>
      <w:pPr>
        <w:ind w:firstLine="420"/>
        <w:spacing w:after="0" w:line="400" w:lineRule="atLeast"/>
        <w:rPr>
          <w:rFonts w:hint="default" w:ascii="宋体" w:hAnsi="宋体" w:cs="宋体"/>
          <w:sz w:val="22"/>
          <w:lang w:val="en-US" w:eastAsia="zh-CN"/>
        </w:rPr>
        <w:pBdr>
          <w:top w:val="none" w:color="000000" w:sz="0" w:space="0"/>
          <w:left w:val="none" w:color="000000" w:sz="0" w:space="0"/>
          <w:bottom w:val="none" w:color="000000" w:sz="0" w:space="0"/>
          <w:right w:val="none" w:color="000000" w:sz="0" w:space="0"/>
        </w:pBdr>
      </w:pPr>
      <w:r>
        <w:rPr>
          <w:rFonts w:ascii="宋体" w:hAnsi="宋体" w:cs="宋体"/>
          <w:sz w:val="22"/>
        </w:rPr>
        <w:t xml:space="preserve">联 系 人：</w:t>
      </w:r>
      <w:r>
        <w:rPr>
          <w:rFonts w:hint="eastAsia" w:ascii="宋体" w:hAnsi="宋体" w:cs="宋体"/>
          <w:sz w:val="22"/>
          <w:lang w:val="en-US" w:eastAsia="zh-CN"/>
        </w:rPr>
        <w:t xml:space="preserve">戚伟峰</w:t>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联系方式：</w:t>
      </w:r>
      <w:r>
        <w:rPr>
          <w:rFonts w:hint="eastAsia" w:ascii="宋体" w:hAnsi="宋体" w:cs="宋体"/>
          <w:sz w:val="22"/>
        </w:rPr>
        <w:t xml:space="preserve">0512-62760758</w:t>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2.采购代理机构信息</w:t>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名称：苏州铖溢林建设工程管理有限公司</w:t>
      </w:r>
      <w:r/>
    </w:p>
    <w:p>
      <w:pPr>
        <w:ind w:firstLine="420"/>
        <w:spacing w:after="0" w:line="400" w:lineRule="atLeast"/>
        <w:rPr>
          <w:rFonts w:hint="eastAsia" w:ascii="宋体" w:hAnsi="宋体" w:cs="宋体"/>
          <w:sz w:val="22"/>
          <w:lang w:val="en-US" w:eastAsia="zh-CN"/>
        </w:rPr>
        <w:pBdr>
          <w:top w:val="none" w:color="000000" w:sz="0" w:space="0"/>
          <w:left w:val="none" w:color="000000" w:sz="0" w:space="0"/>
          <w:bottom w:val="none" w:color="000000" w:sz="0" w:space="0"/>
          <w:right w:val="none" w:color="000000" w:sz="0" w:space="0"/>
        </w:pBdr>
      </w:pPr>
      <w:r>
        <w:rPr>
          <w:rFonts w:ascii="宋体" w:hAnsi="宋体" w:cs="宋体"/>
          <w:sz w:val="22"/>
        </w:rPr>
        <w:t xml:space="preserve">地　　址：苏州市吴中区</w:t>
      </w:r>
      <w:r>
        <w:rPr>
          <w:rFonts w:hint="eastAsia" w:ascii="宋体" w:hAnsi="宋体" w:cs="宋体"/>
          <w:sz w:val="22"/>
          <w:lang w:val="en-US" w:eastAsia="zh-CN"/>
        </w:rPr>
        <w:t xml:space="preserve">东太湖</w:t>
      </w:r>
      <w:r>
        <w:rPr>
          <w:rFonts w:ascii="宋体" w:hAnsi="宋体" w:cs="宋体"/>
          <w:sz w:val="22"/>
        </w:rPr>
        <w:t xml:space="preserve">路</w:t>
      </w:r>
      <w:r>
        <w:rPr>
          <w:rFonts w:hint="eastAsia" w:ascii="宋体" w:hAnsi="宋体" w:cs="宋体"/>
          <w:sz w:val="22"/>
          <w:lang w:val="en-US" w:eastAsia="zh-CN"/>
        </w:rPr>
        <w:t xml:space="preserve">66</w:t>
      </w:r>
      <w:r>
        <w:rPr>
          <w:rFonts w:ascii="宋体" w:hAnsi="宋体" w:cs="宋体"/>
          <w:sz w:val="22"/>
        </w:rPr>
        <w:t xml:space="preserve">号</w:t>
      </w:r>
      <w:r>
        <w:rPr>
          <w:rFonts w:hint="eastAsia" w:ascii="宋体" w:hAnsi="宋体" w:cs="宋体"/>
          <w:sz w:val="22"/>
          <w:lang w:val="en-US" w:eastAsia="zh-CN"/>
        </w:rPr>
        <w:t xml:space="preserve">2号楼207室</w:t>
      </w:r>
      <w:r/>
    </w:p>
    <w:p>
      <w:pPr>
        <w:ind w:firstLine="420"/>
        <w:spacing w:after="0" w:line="400" w:lineRule="atLeast"/>
        <w:rPr>
          <w:rFonts w:hint="default" w:ascii="宋体" w:hAnsi="宋体" w:eastAsia="宋体" w:cs="宋体"/>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en-US" w:eastAsia="zh-CN"/>
        </w:rPr>
        <w:t xml:space="preserve">联系人：</w:t>
      </w:r>
      <w:r>
        <w:rPr>
          <w:rFonts w:hint="eastAsia" w:ascii="宋体" w:hAnsi="宋体" w:cs="宋体"/>
          <w:sz w:val="22"/>
        </w:rPr>
        <w:t xml:space="preserve">金华来  黄艳   吴鑫斌  唐杰  </w:t>
      </w:r>
      <w:r>
        <w:rPr>
          <w:rFonts w:hint="eastAsia" w:ascii="宋体" w:hAnsi="宋体" w:cs="宋体"/>
          <w:sz w:val="22"/>
          <w:lang w:val="en-US" w:eastAsia="zh-CN"/>
        </w:rPr>
        <w:t xml:space="preserve">刘艳</w:t>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联系方式：</w:t>
      </w:r>
      <w:r>
        <w:rPr>
          <w:rFonts w:hint="eastAsia" w:ascii="宋体" w:hAnsi="宋体" w:cs="宋体"/>
          <w:sz w:val="22"/>
        </w:rPr>
        <w:t xml:space="preserve">19951386765</w:t>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3.项目联系方式</w:t>
      </w:r>
      <w:r/>
    </w:p>
    <w:p>
      <w:pPr>
        <w:ind w:firstLine="420"/>
        <w:spacing w:after="0" w:line="400"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项目联系人：</w:t>
      </w:r>
      <w:r>
        <w:rPr>
          <w:rFonts w:hint="eastAsia" w:ascii="宋体" w:hAnsi="宋体" w:cs="宋体"/>
          <w:sz w:val="22"/>
        </w:rPr>
        <w:t xml:space="preserve">金华来  黄艳   吴鑫斌  唐杰  </w:t>
      </w:r>
      <w:r>
        <w:rPr>
          <w:rFonts w:hint="eastAsia" w:ascii="宋体" w:hAnsi="宋体" w:cs="宋体"/>
          <w:sz w:val="22"/>
          <w:lang w:val="en-US" w:eastAsia="zh-CN"/>
        </w:rPr>
        <w:t xml:space="preserve">刘艳  </w:t>
      </w:r>
      <w:r>
        <w:rPr>
          <w:rFonts w:ascii="宋体" w:hAnsi="宋体" w:cs="宋体"/>
          <w:sz w:val="22"/>
        </w:rPr>
        <w:t xml:space="preserve">电　　话：</w:t>
      </w:r>
      <w:r>
        <w:rPr>
          <w:rFonts w:hint="eastAsia" w:ascii="宋体" w:hAnsi="宋体" w:cs="宋体"/>
          <w:sz w:val="22"/>
        </w:rPr>
        <w:t xml:space="preserve">19951386765</w:t>
      </w:r>
      <w:r/>
    </w:p>
    <w:p>
      <w:pPr>
        <w:jc w:val="center"/>
        <w:spacing w:after="0" w:line="85" w:lineRule="atLeast"/>
        <w:pBdr>
          <w:top w:val="none" w:color="000000" w:sz="0" w:space="0"/>
          <w:left w:val="none" w:color="000000" w:sz="0" w:space="0"/>
          <w:bottom w:val="none" w:color="000000" w:sz="0" w:space="0"/>
          <w:right w:val="none" w:color="000000" w:sz="0" w:space="0"/>
        </w:pBdr>
      </w:pPr>
      <w:r>
        <w:br w:type="page" w:clear="all"/>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第二章</w:t>
      </w:r>
      <w:r>
        <w:rPr>
          <w:rFonts w:ascii="宋体" w:hAnsi="宋体" w:cs="宋体"/>
          <w:b/>
        </w:rPr>
        <w:t xml:space="preserve"> 磋商须知</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A 说明和释义</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1.说明</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1.1本采购文件仅适用于苏州铖溢林建设工程管理有限公司组织的采购活动。</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1.2本次采购活动及因本次采购产生的合同受中国法律制约和保护。</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1.3本采购文件的解释权属于苏州铖溢林建设工程管理有限公司。</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2.词语释义</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2.1采购单位：依法进行政府采购的国家机关、事业单位、团体组织。</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2.2供应商：响应磋商并且符合采购文件规定资格条件和参加磋商竞争的法人、其他组织或者自然人。</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2.3响应：供应商根据采购单位发布的采购文件，编制磋商响应文件并按规定参与磋商的行为。</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2.4合同：采供双方根据采购文件和成交的磋商响应文件及成交通知书规定的内容签署的以书面形式所达成的协议，包括所有的附件、附录和构成协议的所有文件。</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2.5甲方（采购方）：合同中明确规定的实际购买货物和服务的法人或其他组织和自然人。</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2.6乙方（供应商）：合同中规定的向采购方提供货物和服务的法人或其他组织和自然人。</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2.7货物：系指乙方按采购文件规定，应向甲方提供的一切设备、备品、备件、工具、手册</w:t>
      </w:r>
      <w:r>
        <w:rPr>
          <w:rFonts w:hint="eastAsia" w:ascii="宋体" w:hAnsi="宋体" w:cs="宋体"/>
          <w:sz w:val="22"/>
          <w:lang w:eastAsia="zh-CN"/>
        </w:rPr>
        <w:t xml:space="preserve">及其他有关</w:t>
      </w:r>
      <w:r>
        <w:rPr>
          <w:rFonts w:hint="eastAsia" w:ascii="宋体" w:hAnsi="宋体" w:cs="宋体"/>
          <w:sz w:val="22"/>
        </w:rPr>
        <w:t xml:space="preserve">技术资料和材料。</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2.9知识产权：指专利权、商标权、著作权等无形财产专有权的统称。</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2.10天：日历天。</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2.11交货地点：合同中明确约定的乙方提交的货物和服务最终到达地点。</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2.12合同价款：根据合同规定，乙方在正确</w:t>
      </w:r>
      <w:r>
        <w:rPr>
          <w:rFonts w:hint="eastAsia" w:ascii="宋体" w:hAnsi="宋体" w:cs="宋体"/>
          <w:sz w:val="22"/>
          <w:lang w:eastAsia="zh-CN"/>
        </w:rPr>
        <w:t xml:space="preserve">地</w:t>
      </w:r>
      <w:r>
        <w:rPr>
          <w:rFonts w:hint="eastAsia" w:ascii="宋体" w:hAnsi="宋体" w:cs="宋体"/>
          <w:sz w:val="22"/>
        </w:rPr>
        <w:t xml:space="preserve">履行合同义务后甲方应支付乙方的价款。</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2.13产地：货物开采、生长、生产、最终制造、加工或提供服务的来源地。</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2.14不可抗力：不能预见、不能避免并且不能克服的客观情况。</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2.15实质响应：满足有关本次采购标的、数量、质量、价款或者报酬、履行期限、履行地点和方式、违约责任和解决争议方法等要求。</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2.16进口产品：通过中国海关报关验放进入中国境内且产自关境外的产品。</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2.17书面形式：指书面文字、合同书、信件和传真等可以有形地表现所载内容的形式。</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B 供应商</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3.合格磋商供应商的一般、特殊条件</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详见竞争性磋商公告</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4.供应商代表</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4.1指全权代表供应商参加磋商采购活动并签署磋商响应文件的人，如果磋商供应商代表不是法人代表，须持有《法人代表授权委托书》（详见附件格式）。 </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5.磋商费用</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5.1无论磋商过程中的做法和结果如何，磋商供应商自行承担所有与参加磋商有关的全部费用。</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6.采购文件</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6.2采购文件的询问：供应商在收到采购文件后，若有问题需要询问，应于下载采购文件后在“苏采云”里及时提出，采购代理机构将予以解答。</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7.采购文件的澄清或修改</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7.1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7.2为保证供应商有足够时间修正响应文件，或出于其他合理原因，采购代理机构可依法顺延提交首次响应文件截止之日。</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8.采购文件提疑</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8.3本次采购文件要求供应商在法定质疑期内一次性提出针对同一采购程序环节的质疑。</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8.4供应商提出质疑应当提交质疑函和必要的证明材料。质疑函应当包括下列内容：</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8.4.1供应商的姓名或者名称（以营业执照副本复印件为准）、地址、邮编、联系人及联系电话；</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8.4.2质疑项目的名称、编号；</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8.4.3具体、明确的质疑事项和与质疑事项相关的请求；</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8.4.4事实依据；</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8.4.5必要的法律依据；</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8.4.6提出质疑的日期。</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8.4.7供应商参加投标确认函。</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8.4.8接收质疑函的方式：书面形式（当场送达或邮寄方式）。</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质疑联系人：吴鑫斌</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联系电话：18251126552</w:t>
      </w:r>
      <w:r/>
    </w:p>
    <w:p>
      <w:pPr>
        <w:ind w:firstLine="420"/>
        <w:spacing w:after="0" w:line="85" w:lineRule="atLeast"/>
        <w:rPr>
          <w:rFonts w:hint="default" w:ascii="宋体" w:hAnsi="宋体" w:eastAsia="宋体" w:cs="宋体"/>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通讯地址：苏州市吴中区</w:t>
      </w:r>
      <w:r>
        <w:rPr>
          <w:rFonts w:hint="eastAsia" w:ascii="宋体" w:hAnsi="宋体" w:cs="宋体"/>
          <w:sz w:val="22"/>
          <w:lang w:val="en-US" w:eastAsia="zh-CN"/>
        </w:rPr>
        <w:t xml:space="preserve">东太湖</w:t>
      </w:r>
      <w:r>
        <w:rPr>
          <w:rFonts w:hint="eastAsia" w:ascii="宋体" w:hAnsi="宋体" w:cs="宋体"/>
          <w:sz w:val="22"/>
        </w:rPr>
        <w:t xml:space="preserve">路</w:t>
      </w:r>
      <w:r>
        <w:rPr>
          <w:rFonts w:hint="eastAsia" w:ascii="宋体" w:hAnsi="宋体" w:cs="宋体"/>
          <w:sz w:val="22"/>
          <w:lang w:val="en-US" w:eastAsia="zh-CN"/>
        </w:rPr>
        <w:t xml:space="preserve">66</w:t>
      </w:r>
      <w:r>
        <w:rPr>
          <w:rFonts w:hint="eastAsia" w:ascii="宋体" w:hAnsi="宋体" w:cs="宋体"/>
          <w:sz w:val="22"/>
        </w:rPr>
        <w:t xml:space="preserve">号</w:t>
      </w:r>
      <w:r>
        <w:rPr>
          <w:rFonts w:hint="eastAsia" w:ascii="宋体" w:hAnsi="宋体" w:cs="宋体"/>
          <w:sz w:val="22"/>
          <w:lang w:val="en-US" w:eastAsia="zh-CN"/>
        </w:rPr>
        <w:t xml:space="preserve">2号楼207室</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9.提示与要求</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9.2无论是否递交（上传）磋商响应文件，供应商都应将采购文件及以后的所有通知、文件等视为保密文件。</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10.响应文件计量单位和使用文字</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10.1响应文件中所使用的计量单位，除采购文件中有特殊要求外，均应使用中华人民共和国法定计量单位。</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after="0" w:line="85" w:lineRule="atLeast"/>
        <w:rPr>
          <w:rFonts w:hint="eastAsia" w:ascii="宋体" w:hAnsi="宋体" w:cs="宋体"/>
          <w:b/>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11. 响应文件组成（部分格式见第六章）</w:t>
      </w:r>
      <w:r/>
    </w:p>
    <w:p>
      <w:pPr>
        <w:spacing w:after="0" w:line="85" w:lineRule="atLeast"/>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11.1响应文件报价部分：</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11.1.1开标一览表（第一次），无格式，具体按照“苏采云”系统要求填报；</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11.1.2工程量清单报价表；</w:t>
      </w:r>
      <w:r/>
    </w:p>
    <w:p>
      <w:pPr>
        <w:spacing w:after="0" w:line="85" w:lineRule="atLeast"/>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11.2资格审查文件（资格条件要求提供的材料是作为对供应商资格审查、质疑身份认定的依据。必须清晰可辨，供应商必须提供并加盖电子签章。否则，磋商响应文件将被认定为不符合资格审查要求。）：</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11.2.1具有独立承担民事责任的能力证明。提供包括法人或者其他组织的营业执照等证明文件，自然人的身份证明；</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11.2.2具有良好的商业信誉和健全的财务会计制度证明。提供包括但不限于最近一期经审计的财务报告，其他组织、自然人及成立未满一年的法人应提供银行出具的资信证明；</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11.2.3具有履行合同所必需的设备和专业技术能力。提供具有履行合同所必需的设备和专业技术能力的书面声明；</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11.2.4有依法缴纳税收和社会保障资金的良好记录。提供参加本次政府采购活动前依法缴纳税收和社会保障资金的相关材料；</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11.2.5参加政府采购活动前3年内在经营活动中没有重大违法记录。提供参加政府采购活动前3年内在经营活动中没有重大违法记录的书面声明；</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11.2.6磋商响应单位资质证书扫描件、安全生产许可证扫描件；</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11.2.7项目经理</w:t>
      </w:r>
      <w:r>
        <w:rPr>
          <w:rFonts w:ascii="宋体" w:hAnsi="宋体" w:cs="宋体"/>
          <w:sz w:val="22"/>
        </w:rPr>
        <w:t xml:space="preserve">机电安装工程</w:t>
      </w:r>
      <w:r>
        <w:rPr>
          <w:rFonts w:hint="eastAsia" w:ascii="宋体" w:hAnsi="宋体" w:cs="宋体"/>
          <w:sz w:val="22"/>
        </w:rPr>
        <w:t xml:space="preserve">专业二级及以上注册建造师资质扫描件和有效的建筑施工企业项目负责人安全生产知识考核合格证书（建筑施工企业项目负责人安全生产考核合格证书）扫描件。</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11.2.8关于资格文件的声明函；</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11.2.9其他有关资格审查文件（如有）。</w:t>
      </w:r>
      <w:r/>
    </w:p>
    <w:p>
      <w:pPr>
        <w:spacing w:after="0" w:line="85" w:lineRule="atLeast"/>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11.3符合性审查文件</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11.3.1磋商响应函；</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11.3.2响应单位情况表；</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11.3.3投标（响应）保证承诺书；</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11.3.4磋商响应单位法定代表人身份证复印件；</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11.3.5项目经理无在建工程承诺；</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11.3.6安全责任承诺书；</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11.3.7法定代表人授权委托书（如有授权）；</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11.3.8磋商响应单位代理人身份证复印件（如有授权）；</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11.3.9《中小企业声明函》或《残疾人福利性单位声明函》或由省级以上监狱管理局、戒毒管理局（含新疆生产建设兵团）出具的属于监狱企业的证明文件（如是）；</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11.3.10其他有关符合性证明文件（如有）。</w:t>
      </w:r>
      <w:r/>
    </w:p>
    <w:p>
      <w:pPr>
        <w:spacing w:after="0" w:line="85" w:lineRule="atLeast"/>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11.4综合评审文件（评分要点及技术要求）</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11.4.1技术部分（评分要点及技术要求）；</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11.4.2采购需求及评分标准中所</w:t>
      </w:r>
      <w:r>
        <w:rPr>
          <w:rFonts w:hint="eastAsia" w:ascii="宋体" w:hAnsi="宋体" w:cs="宋体"/>
          <w:sz w:val="22"/>
          <w:lang w:eastAsia="zh-CN"/>
        </w:rPr>
        <w:t xml:space="preserve">涉及</w:t>
      </w:r>
      <w:r>
        <w:rPr>
          <w:rFonts w:hint="eastAsia" w:ascii="宋体" w:hAnsi="宋体" w:cs="宋体"/>
          <w:sz w:val="22"/>
        </w:rPr>
        <w:t xml:space="preserve">的其他材料等；</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11.4.3其他需供应商对本次投标的详细说明。</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备注：</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（1）响应文件由11.1、11.2、11.3和11.4款规定的内容共同组成。</w:t>
      </w:r>
      <w:r>
        <w:rPr>
          <w:rFonts w:hint="eastAsia" w:ascii="宋体" w:hAnsi="宋体" w:cs="宋体"/>
          <w:b/>
          <w:bCs/>
          <w:sz w:val="22"/>
        </w:rPr>
        <w:t xml:space="preserve">响应单位必须提交上述11.1.1—11.2.9、11.3.1-11.3.8款规定的资料。否则，响应文件将因资格性条件不符或未实质性响应采购文件而被拒绝。</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（2）资格审查文件、符合性审查文件和综合评审文件（评分要点及技术要求）。</w:t>
      </w:r>
      <w:r/>
    </w:p>
    <w:p>
      <w:pPr>
        <w:ind w:firstLine="420"/>
        <w:spacing w:after="0" w:line="85" w:lineRule="atLeast"/>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响应单位按上述要求提交相关资料，响应单位所提交的响应文件的完整与否，将直接影响响应单位的评分。响应单位必须保证全部资料的真实性，如有虚假或对采购文件所要求说明的情况故意隐瞒或虚报，视为不实质性响应采购文件，为无效响应。已成交标的将取消成交资格，并按《中华人民共和国政府采购法》第七十七条“提供虚假材料谋取中标、成交”相关处理办法处理。</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12.报价（编制）要求的说明</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12.1除非合同中另有规定，供应商对全部货物和服务的报价应包括但不限于在承包期内综合工程需要的材料、耗材、通讯、各种税费、人工、保险、劳保、维护、利润、税金、代理服务费、政策性文件规定及合同包含的所有风险、责任等各项应有费用。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12.3一项内容只允许一个报价，采购单位不接受任何有选择性的报价。</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12.4磋商响应文件报价中的单价和总价全部采用人民币表示，除非合同的特殊条款另有规定。</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13.保证金</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根据《江苏省财政厅文件苏财购</w:t>
      </w:r>
      <w:r>
        <w:rPr>
          <w:rFonts w:hint="eastAsia" w:ascii="宋体" w:hAnsi="宋体" w:cs="宋体"/>
          <w:sz w:val="22"/>
          <w:lang w:eastAsia="zh-CN"/>
        </w:rPr>
        <w:t xml:space="preserve">〔2020〕52号</w:t>
      </w:r>
      <w:r>
        <w:rPr>
          <w:rFonts w:hint="eastAsia" w:ascii="宋体" w:hAnsi="宋体" w:cs="宋体"/>
          <w:sz w:val="22"/>
        </w:rPr>
        <w:t xml:space="preserve">》相关规定，本项目无须支付保证金。</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14.响应文件的有效期</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14.1自磋商响应文件递交（上传）截止之日起</w:t>
      </w:r>
      <w:r>
        <w:rPr>
          <w:rFonts w:hint="eastAsia" w:ascii="宋体" w:hAnsi="宋体" w:cs="宋体"/>
          <w:sz w:val="22"/>
          <w:u w:val="single"/>
        </w:rPr>
        <w:t xml:space="preserve">90</w:t>
      </w:r>
      <w:r>
        <w:rPr>
          <w:rFonts w:hint="eastAsia" w:ascii="宋体" w:hAnsi="宋体" w:cs="宋体"/>
          <w:sz w:val="22"/>
        </w:rPr>
        <w:t xml:space="preserve">天内，磋商响应文件应保持有效。有效期短于这个规定期限的响应，将被拒绝。</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15.截止时间</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15.1响应文件必须在递交（上传）截止时间前上传系统。</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15.2采购单位推迟磋商截止时间时，应以网上公告形式，通知所有供应商。在这种情况下，采购单位和供应商的权利和义务将受到新的截止期的约束。</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15.3在递交（上传）截止时间以后递交（上传）的磋商响应文件，采购单位将拒绝接收。</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16.电子投标（响应）文件的编制与提交</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16.1电子投标（响应）文件制作：本项目为网上招投标项目，请供应商插入CA 证书</w:t>
      </w:r>
      <w:r>
        <w:rPr>
          <w:rFonts w:hint="eastAsia" w:ascii="宋体" w:hAnsi="宋体" w:cs="宋体"/>
          <w:sz w:val="22"/>
          <w:lang w:eastAsia="zh-CN"/>
        </w:rPr>
        <w:t xml:space="preserve">登录</w:t>
      </w:r>
      <w:r>
        <w:rPr>
          <w:rFonts w:hint="eastAsia" w:ascii="宋体" w:hAnsi="宋体" w:cs="宋体"/>
          <w:sz w:val="22"/>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16.2电子投标（响应</w:t>
      </w:r>
      <w:r>
        <w:rPr>
          <w:rFonts w:hint="eastAsia" w:ascii="宋体" w:hAnsi="宋体" w:cs="宋体"/>
          <w:sz w:val="22"/>
          <w:lang w:eastAsia="zh-CN"/>
        </w:rPr>
        <w:t xml:space="preserve">）</w:t>
      </w:r>
      <w:r>
        <w:rPr>
          <w:rFonts w:hint="eastAsia" w:ascii="宋体" w:hAnsi="宋体" w:cs="宋体"/>
          <w:sz w:val="22"/>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16.3</w:t>
      </w:r>
      <w:r>
        <w:rPr>
          <w:rFonts w:hint="eastAsia" w:ascii="宋体" w:hAnsi="宋体" w:cs="宋体"/>
          <w:b/>
          <w:sz w:val="22"/>
        </w:rPr>
        <w:t xml:space="preserve">响应文件未按照采购文件要求加盖CA电子公章的，响应无效</w:t>
      </w:r>
      <w:r>
        <w:rPr>
          <w:rFonts w:hint="eastAsia" w:ascii="宋体" w:hAnsi="宋体" w:cs="宋体"/>
          <w:sz w:val="22"/>
        </w:rPr>
        <w:t xml:space="preserve">。</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16.4联合体投标：如招标</w:t>
      </w:r>
      <w:r>
        <w:rPr>
          <w:rFonts w:hint="eastAsia" w:ascii="宋体" w:hAnsi="宋体" w:cs="宋体"/>
          <w:sz w:val="22"/>
          <w:lang w:eastAsia="zh-CN"/>
        </w:rPr>
        <w:t xml:space="preserve">（</w:t>
      </w:r>
      <w:r>
        <w:rPr>
          <w:rFonts w:hint="eastAsia" w:ascii="宋体" w:hAnsi="宋体" w:cs="宋体"/>
          <w:sz w:val="22"/>
        </w:rPr>
        <w:t xml:space="preserve">采购</w:t>
      </w:r>
      <w:r>
        <w:rPr>
          <w:rFonts w:hint="eastAsia" w:ascii="宋体" w:hAnsi="宋体" w:cs="宋体"/>
          <w:sz w:val="22"/>
          <w:lang w:eastAsia="zh-CN"/>
        </w:rPr>
        <w:t xml:space="preserve">）</w:t>
      </w:r>
      <w:r>
        <w:rPr>
          <w:rFonts w:hint="eastAsia" w:ascii="宋体" w:hAnsi="宋体" w:cs="宋体"/>
          <w:sz w:val="22"/>
        </w:rPr>
        <w:t xml:space="preserve">公告中允许联合体投标（响应），联合体的投标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文件制作上传操作如下：</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第一步：在投标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文件中上传联合体投标（响应）协议书。</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第二步：在投标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文件中，由联合体中的牵头人制作投标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w:t>
      </w:r>
      <w:r/>
    </w:p>
    <w:p>
      <w:pPr>
        <w:ind w:firstLine="422"/>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16.5响应文件开启、评标（评审）</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16.5.1线上参加（观看）开标（开启）会方式：登录“苏采云”系统，点击“开标大厅”，选择对应项目，点击进入不见面开标系统。</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16.5.2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w:t>
      </w:r>
      <w:r>
        <w:rPr>
          <w:rFonts w:hint="eastAsia" w:ascii="宋体" w:hAnsi="宋体" w:cs="宋体"/>
          <w:sz w:val="22"/>
          <w:lang w:eastAsia="zh-CN"/>
        </w:rPr>
        <w:t xml:space="preserve">导致</w:t>
      </w:r>
      <w:r>
        <w:rPr>
          <w:rFonts w:hint="eastAsia" w:ascii="宋体" w:hAnsi="宋体" w:cs="宋体"/>
          <w:sz w:val="22"/>
        </w:rPr>
        <w:t xml:space="preserve">对供应商不利的后果由供应商自行承担。</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16.5.3</w:t>
      </w:r>
      <w:r>
        <w:rPr>
          <w:rFonts w:hint="eastAsia" w:ascii="宋体" w:hAnsi="宋体" w:cs="宋体"/>
          <w:b/>
          <w:sz w:val="22"/>
        </w:rPr>
        <w:t xml:space="preserve">供应商在“苏采云”系统规定的时间内未成功解密电子响应文件的，响应无效</w:t>
      </w:r>
      <w:r>
        <w:rPr>
          <w:rFonts w:hint="eastAsia" w:ascii="宋体" w:hAnsi="宋体" w:cs="宋体"/>
          <w:sz w:val="22"/>
        </w:rPr>
        <w:t xml:space="preserve">。</w:t>
      </w:r>
      <w:r/>
    </w:p>
    <w:p>
      <w:pPr>
        <w:ind w:firstLine="422"/>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16.6响应文件的修改和撤回</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16.6.1供应商在提交投标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文件截止时间前，可以对所递交的投标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文件进行补充、修改或者撤回，具体操作方法见《操作手册》。提交投标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文件截止时间后供应商不得撤回投标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文件。供应商撤回投标（响应）文件，则认为其不再参与本项目采购活动。</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17.磋商程序说明</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17.1采购代理机构按本须知规定的时间、地点主持磋商采购活动。</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17.2供应商通过“苏采云”系统在线参与磋商活动。供应商应当按照《苏采云系统供应商操作手册》规定在“苏采云”系统规定的时间内对响应文件进行解密。</w:t>
      </w:r>
      <w:r>
        <w:rPr>
          <w:rFonts w:hint="eastAsia" w:ascii="宋体" w:hAnsi="宋体" w:cs="宋体"/>
          <w:b/>
          <w:bCs/>
          <w:sz w:val="22"/>
        </w:rPr>
        <w:t xml:space="preserve">在磋商响应文件网上递交截止时间止成功解密的磋商供应商少于三家，则本次采购失败。</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17.3由磋商小组审查供应商解密的响应文件。</w:t>
      </w:r>
      <w:r/>
    </w:p>
    <w:p>
      <w:pPr>
        <w:ind w:firstLine="422"/>
        <w:spacing w:after="0" w:line="85" w:lineRule="atLeast"/>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17.4资格审查</w:t>
      </w:r>
      <w:r/>
    </w:p>
    <w:p>
      <w:pPr>
        <w:ind w:firstLine="420"/>
        <w:spacing w:after="0" w:line="85" w:lineRule="atLeast"/>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17.4.1采购项目开标结束后，由磋商小组按采购文件的资格条件进行资格性审查，未通过资格性审查的响应无效。</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17.4.2根据政府采购法及相关法规将对供应商进行信用查询。</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查询时间：响应文件递交截止时间。</w:t>
      </w:r>
      <w:r/>
    </w:p>
    <w:p>
      <w:pPr>
        <w:ind w:firstLine="422"/>
        <w:spacing w:after="0" w:line="85" w:lineRule="atLeast"/>
        <w:rPr>
          <w:rFonts w:hint="eastAsia" w:ascii="宋体" w:hAnsi="宋体" w:cs="宋体"/>
          <w:bCs/>
          <w:sz w:val="22"/>
        </w:rPr>
        <w:pBdr>
          <w:top w:val="none" w:color="000000" w:sz="0" w:space="0"/>
          <w:left w:val="none" w:color="000000" w:sz="0" w:space="0"/>
          <w:bottom w:val="none" w:color="000000" w:sz="0" w:space="0"/>
          <w:right w:val="none" w:color="000000" w:sz="0" w:space="0"/>
        </w:pBdr>
      </w:pPr>
      <w:r>
        <w:rPr>
          <w:rFonts w:hint="eastAsia" w:ascii="宋体" w:hAnsi="宋体" w:cs="宋体"/>
          <w:bCs/>
          <w:sz w:val="22"/>
        </w:rPr>
        <w:t xml:space="preserve">查询渠道：“苏采云”系统平台。</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sz w:val="22"/>
          <w:lang w:eastAsia="zh-CN"/>
        </w:rPr>
        <w:t xml:space="preserve">登录到</w:t>
      </w:r>
      <w:r>
        <w:rPr>
          <w:rFonts w:hint="eastAsia" w:ascii="宋体" w:hAnsi="宋体" w:cs="宋体"/>
          <w:sz w:val="22"/>
        </w:rPr>
        <w:t xml:space="preserve">来源网站页面进行复核并打印，作为证据留存。</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信用记录使用规则：</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（一）政府采购严重违法记录，即供应商被全国各级财政部门列入“政府采购严重违法失信行为记录名单”，且在处罚有效期内的。</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（二）财政部门与法院、工商、税务等部门联合惩戒的失信信息，包括：</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（1）被列入失信被执行人名单；</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（2）被列入重大税收违法案件当事人名单；</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jc w:val="center"/>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本项目供应商的澄清、说明或者补正采用线上澄清</w:t>
      </w:r>
      <w:r>
        <w:rPr>
          <w:rFonts w:hint="eastAsia" w:ascii="宋体" w:hAnsi="宋体" w:cs="宋体"/>
          <w:b/>
          <w:sz w:val="22"/>
          <w:lang w:eastAsia="zh-CN"/>
        </w:rPr>
        <w:t xml:space="preserve">：</w:t>
      </w:r>
      <w:r>
        <w:rPr>
          <w:rFonts w:hint="eastAsia" w:ascii="宋体" w:hAnsi="宋体" w:cs="宋体"/>
          <w:b/>
          <w:sz w:val="22"/>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2"/>
        </w:rPr>
        <w:t xml:space="preserve">(</w:t>
      </w:r>
      <w:r>
        <w:rPr>
          <w:rFonts w:hint="eastAsia" w:ascii="宋体" w:hAnsi="宋体" w:cs="宋体"/>
          <w:b/>
          <w:sz w:val="22"/>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17.7对于通过资格审查和符合性审查的供应商，磋商小组所有成员集中与单一供应商分别进行磋商，并给予所有参加磋商的供应商平等的磋商机会。</w:t>
      </w:r>
      <w:r>
        <w:rPr>
          <w:rFonts w:hint="eastAsia" w:ascii="宋体" w:hAnsi="宋体" w:cs="宋体"/>
          <w:b/>
          <w:bCs/>
          <w:sz w:val="22"/>
        </w:rPr>
        <w:t xml:space="preserve">磋商小组通过“苏采云”系统向供应商发布“磋商函”，供应商应当按照要求在“苏采云”系统提交“磋商响应函”并加盖CA电子公章。</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17.9供应商应当按照采购文件的变动情况和磋商小组的要求，各供应商应及时关注【评审】环节等待询标澄清进行回复。</w:t>
      </w:r>
      <w:r/>
    </w:p>
    <w:p>
      <w:pPr>
        <w:ind w:firstLine="422"/>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17.10磋商结束后，磋商小组将在“苏采云”系统向所有实质性响应的供应商发布“最后报价要求函”及最后报价格式表，要求所有实质性响应的供应商在规定时间内提交最后报价。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 w:val="22"/>
        </w:rPr>
        <w:t xml:space="preserve">因供应商自身原因导致线上报价失败的后果由供应商自行承担。</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17.12经磋商确定最终采购需求和提交最后报价的供应商后，由磋商小组采用综合评分法对提交最后报价的供应商的响应文件和最后报价进行综合评分。</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17.13磋商小组根据磋商成交原则确定成交供应商，并将结果通知所有参加磋商的供应商。</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17.14如磋商过程中出现本采购文件未尽事宜，由磋商小组根据政府采购有关</w:t>
      </w:r>
      <w:r>
        <w:rPr>
          <w:rFonts w:hint="eastAsia" w:ascii="宋体" w:hAnsi="宋体" w:cs="宋体"/>
          <w:sz w:val="22"/>
          <w:lang w:eastAsia="zh-CN"/>
        </w:rPr>
        <w:t xml:space="preserve">法律法规</w:t>
      </w:r>
      <w:r>
        <w:rPr>
          <w:rFonts w:hint="eastAsia" w:ascii="宋体" w:hAnsi="宋体" w:cs="宋体"/>
          <w:sz w:val="22"/>
        </w:rPr>
        <w:t xml:space="preserve">讨论决定。</w:t>
      </w:r>
      <w:r/>
    </w:p>
    <w:p>
      <w:pPr>
        <w:ind w:firstLine="422"/>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17.15本项目采用线上二次报价：</w:t>
      </w:r>
      <w:r/>
    </w:p>
    <w:p>
      <w:pPr>
        <w:ind w:firstLine="48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sz w:val="22"/>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b/>
          <w:sz w:val="22"/>
          <w:lang w:eastAsia="zh-CN"/>
        </w:rPr>
        <w:t xml:space="preserve">，</w:t>
      </w:r>
      <w:r>
        <w:rPr>
          <w:rFonts w:hint="eastAsia" w:ascii="宋体" w:hAnsi="宋体" w:cs="宋体"/>
          <w:b/>
          <w:sz w:val="22"/>
        </w:rPr>
        <w:t xml:space="preserve">否则视为未提交最后报价。（此处规定时间的计算以系统中的倒计时间为准，系统中的线上最后报价只有一次机会，提交后无法撤回，请供应商慎重提交）</w:t>
      </w:r>
      <w:r>
        <w:rPr>
          <w:rFonts w:hint="eastAsia" w:ascii="宋体" w:hAnsi="宋体" w:cs="宋体"/>
          <w:sz w:val="22"/>
        </w:rPr>
        <w:t xml:space="preserve">。</w:t>
      </w:r>
      <w:r/>
    </w:p>
    <w:p>
      <w:pPr>
        <w:ind w:firstLine="482"/>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进入项目评审流程后，建议各供应商法定代表人或授权委托人始终保持通讯顺畅，时刻关注不见面开标大厅，不离开不见面开标大厅。</w:t>
      </w:r>
      <w:r/>
    </w:p>
    <w:p>
      <w:pPr>
        <w:ind w:firstLine="482"/>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w:t>
      </w:r>
      <w:r>
        <w:rPr>
          <w:rFonts w:hint="eastAsia" w:ascii="宋体" w:hAnsi="宋体" w:cs="宋体"/>
          <w:b/>
          <w:sz w:val="22"/>
          <w:lang w:eastAsia="zh-CN"/>
        </w:rPr>
        <w:t xml:space="preserve">通知</w:t>
      </w:r>
      <w:r>
        <w:rPr>
          <w:rFonts w:hint="eastAsia" w:ascii="宋体" w:hAnsi="宋体" w:cs="宋体"/>
          <w:b/>
          <w:sz w:val="22"/>
        </w:rPr>
        <w:t xml:space="preserve">所有参与最后报价的供应商。请供应商确保手机号开评标当日</w:t>
      </w:r>
      <w:r>
        <w:rPr>
          <w:rFonts w:hint="eastAsia" w:ascii="宋体" w:hAnsi="宋体" w:cs="宋体"/>
          <w:b/>
          <w:sz w:val="22"/>
          <w:lang w:eastAsia="zh-CN"/>
        </w:rPr>
        <w:t xml:space="preserve">通信畅通</w:t>
      </w:r>
      <w:r>
        <w:rPr>
          <w:rFonts w:hint="eastAsia" w:ascii="宋体" w:hAnsi="宋体" w:cs="宋体"/>
          <w:b/>
          <w:sz w:val="22"/>
        </w:rPr>
        <w:t xml:space="preserve">，否则</w:t>
      </w:r>
      <w:r>
        <w:rPr>
          <w:rFonts w:hint="eastAsia" w:ascii="宋体" w:hAnsi="宋体" w:cs="宋体"/>
          <w:b/>
          <w:sz w:val="22"/>
          <w:lang w:eastAsia="zh-CN"/>
        </w:rPr>
        <w:t xml:space="preserve">导致</w:t>
      </w:r>
      <w:r>
        <w:rPr>
          <w:rFonts w:hint="eastAsia" w:ascii="宋体" w:hAnsi="宋体" w:cs="宋体"/>
          <w:b/>
          <w:sz w:val="22"/>
        </w:rPr>
        <w:t xml:space="preserve">对供应商不利的后果由供应商自行承担。关于二次报价的具体操作流程，各供应商请详细阅读《操作手册》。</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18.磋商小组</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18.1采购代理机构负责组织评审工作；磋商小组由相关专家及采购人代表组成，负责具体评审事务，并独立履行</w:t>
      </w:r>
      <w:r>
        <w:rPr>
          <w:rFonts w:hint="eastAsia" w:ascii="宋体" w:hAnsi="宋体" w:cs="宋体"/>
          <w:sz w:val="22"/>
          <w:lang w:eastAsia="zh-CN"/>
        </w:rPr>
        <w:t xml:space="preserve">法律法规</w:t>
      </w:r>
      <w:r>
        <w:rPr>
          <w:rFonts w:hint="eastAsia" w:ascii="宋体" w:hAnsi="宋体" w:cs="宋体"/>
          <w:sz w:val="22"/>
        </w:rPr>
        <w:t xml:space="preserve">规定的职责。</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18.2采购人员及相关人员与参加采购活动的供应商存在下列利害关系之一的，应当回避</w:t>
      </w:r>
      <w:r>
        <w:rPr>
          <w:rFonts w:hint="eastAsia" w:ascii="宋体" w:hAnsi="宋体" w:cs="宋体"/>
          <w:sz w:val="22"/>
          <w:lang w:eastAsia="zh-CN"/>
        </w:rPr>
        <w:t xml:space="preserve">：</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（一）参加采购活动前三年内，与供应商存在劳动关系，或者担任过供应商的董事、监事，或者是供应商的控股股东或实际控制人；</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（二）与供应商的法定代表人或者负责人有夫妻、直系血亲、三代以内旁系血亲或者近姻亲关系；</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（三）与供应商有其他可能影响政府采购活动公平、公正进行的关系。</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18.3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18.4磋商小组成员应当按照客观、公正、审慎的原则，根据采购文件规定的评审程序、评审方法和评审标准进行独立评审。</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19.项目的终止</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19.1出现下列情形之一的，将终止竞争性磋商采购活动：</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19.1.1因情况变化，不再符合规定的竞争性磋商采购方式适用情形的；</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19.1.2出现影响采购公正的违法、违规行为的；</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19.1.3在采购过程中符合要求的供应商或者报价未超过采购预算的供应商不足3家的；</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19.1.4在采购活动中因重大变故，采购任务取消的。</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20.评审内容的保密</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20.1磋商开始后，直到宣布授予成交单位合同为止，凡属于审查、澄清、评价和比较磋商响应文件的所有资料，有关授予合同的信息都不应向磋商供应商或与评审无关的其他人泄露。</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20.2在磋商响应文件的审查、澄清、评价和比较以及授予合同的过程中，磋商供应商对采购单位和磋商小组施加影响的任何行为，都将取消其成交资格。</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20.3在评审期间，采购单位将通过指定联络人与磋商供应商进行联系。</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21.成交单位的确认</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21.1磋商小组根据磋商供应商资格审查情况，对其响应文件进行评价和比较，按照评审办法和标准进行评审，并按采购单位的委托向采购单位推荐成交候选单位。</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w:t>
      </w:r>
      <w:r>
        <w:rPr>
          <w:rFonts w:hint="eastAsia" w:ascii="宋体" w:hAnsi="宋体" w:cs="宋体"/>
          <w:sz w:val="22"/>
          <w:lang w:eastAsia="zh-CN"/>
        </w:rPr>
        <w:t xml:space="preserve">由</w:t>
      </w:r>
      <w:r>
        <w:rPr>
          <w:rFonts w:hint="eastAsia" w:ascii="宋体" w:hAnsi="宋体" w:cs="宋体"/>
          <w:sz w:val="22"/>
        </w:rPr>
        <w:t xml:space="preserve">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21.3由采购人授权评审委员会在候选供应商名单中直接确定成交供应商。</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21.4如因质疑或投诉改变成交结果的，则采购人可以按照评审报告推荐的成交候选人名单排序，确定下一候选人为成交人或者重新开展政府采购活动。</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22.合同授予标准</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22.1采购单位将把合同授予其磋商响应文件在实质上响应采购文件要求和按本须知规定评选出的供应商。确定为成交的供应商必须具有实施本合同的能力和资源。</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23.成交通知书</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23.1</w:t>
      </w:r>
      <w:r>
        <w:rPr>
          <w:rFonts w:hint="eastAsia" w:ascii="宋体" w:hAnsi="宋体" w:cs="宋体"/>
          <w:sz w:val="22"/>
          <w:lang w:eastAsia="zh-CN"/>
        </w:rPr>
        <w:t xml:space="preserve">确定</w:t>
      </w:r>
      <w:r>
        <w:rPr>
          <w:rFonts w:hint="eastAsia" w:ascii="宋体" w:hAnsi="宋体" w:cs="宋体"/>
          <w:sz w:val="22"/>
        </w:rPr>
        <w:t xml:space="preserve">成交单位后磋商响应文件有效期截止前，采购单位将以书面形式通知成交的磋商供应商其响应被接受。在成交通知书中给出成交单位的成交标价、合同履行期限等。</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23.2成交通知书将成为合同的组成部分。</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23.3采购单位对未成交单位不承担解释未成交原因的义务。</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23.4在发放《中标（成交）通知书》的同时，向参与项目评审的未中标（成交）供应商发放《未中标（成交）通知书》。</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23.5成交单位应按成交通知书中规定的时间和地点，由法定代表人或代理人与甲方代表签订合同。否则按放弃处理。</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23.6签订合同及合同条款应以采购文件和成交单位的磋商响应文件及其澄清文件为依据。</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24.成交服务费</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24.1成交单位须按</w:t>
      </w:r>
      <w:r>
        <w:rPr>
          <w:rFonts w:hint="eastAsia" w:ascii="宋体" w:hAnsi="宋体" w:cs="宋体"/>
          <w:sz w:val="22"/>
          <w:lang w:eastAsia="zh-CN"/>
        </w:rPr>
        <w:t xml:space="preserve">以下</w:t>
      </w:r>
      <w:r>
        <w:rPr>
          <w:rFonts w:hint="eastAsia" w:ascii="宋体" w:hAnsi="宋体" w:cs="宋体"/>
          <w:sz w:val="22"/>
        </w:rPr>
        <w:t xml:space="preserve">规定按其预算金额计算并支付服务费，该费用应在领取成交通知书时一次性付清：</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本项目预算金额作为招标代理服务费的计算基数</w:t>
      </w:r>
      <w:r>
        <w:rPr>
          <w:rFonts w:hint="eastAsia" w:ascii="宋体" w:hAnsi="宋体" w:cs="宋体"/>
          <w:sz w:val="22"/>
          <w:lang w:eastAsia="zh-CN"/>
        </w:rPr>
        <w:t xml:space="preserve">，</w:t>
      </w:r>
      <w:r>
        <w:rPr>
          <w:rFonts w:hint="eastAsia" w:ascii="宋体" w:hAnsi="宋体" w:cs="宋体"/>
          <w:sz w:val="22"/>
        </w:rPr>
        <w:t xml:space="preserve">按照以下差额定率累进法计算方法确定政府采购代理服务费金额：</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预算金额：100万元以下部分按预算金额的1.5%收取；</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预算金额：100 万元（含）</w:t>
      </w:r>
      <w:r>
        <w:rPr>
          <w:rFonts w:hint="eastAsia" w:ascii="宋体" w:hAnsi="宋体" w:cs="宋体"/>
          <w:sz w:val="22"/>
          <w:lang w:eastAsia="zh-CN"/>
        </w:rPr>
        <w:t xml:space="preserve">～</w:t>
      </w:r>
      <w:r>
        <w:rPr>
          <w:rFonts w:hint="eastAsia" w:ascii="宋体" w:hAnsi="宋体" w:cs="宋体"/>
          <w:sz w:val="22"/>
        </w:rPr>
        <w:t xml:space="preserve">500万元以下部分按预算金额的1.1%收取；</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差额定率累进法</w:t>
      </w:r>
      <w:r>
        <w:rPr>
          <w:rFonts w:hint="eastAsia" w:ascii="宋体" w:hAnsi="宋体" w:cs="宋体"/>
          <w:sz w:val="22"/>
          <w:lang w:val="en-US" w:eastAsia="zh-CN"/>
        </w:rPr>
        <w:t xml:space="preserve">六折</w:t>
      </w:r>
      <w:r>
        <w:rPr>
          <w:rFonts w:hint="eastAsia" w:ascii="宋体" w:hAnsi="宋体" w:cs="宋体"/>
          <w:sz w:val="22"/>
        </w:rPr>
        <w:t xml:space="preserve">计算并支付中标服务费，</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领取成交通知书时向招标代理机构一次性付清。</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本项目成交服务费为</w:t>
      </w:r>
      <w:r>
        <w:rPr>
          <w:rFonts w:hint="eastAsia" w:ascii="宋体" w:hAnsi="宋体" w:cs="宋体"/>
          <w:sz w:val="22"/>
        </w:rPr>
        <w:t xml:space="preserve">15134.91</w:t>
      </w:r>
      <w:r>
        <w:rPr>
          <w:rFonts w:hint="eastAsia" w:ascii="宋体" w:hAnsi="宋体" w:cs="宋体"/>
          <w:sz w:val="22"/>
        </w:rPr>
        <w:t xml:space="preserve">元。</w:t>
      </w:r>
      <w:r/>
    </w:p>
    <w:p>
      <w:pPr>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25.电子投标（响应）文件的编制与提交</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25.1电子投标（响应）文件制作：本项目为网上招投标项目，请供应商插入CA 证书</w:t>
      </w:r>
      <w:r>
        <w:rPr>
          <w:rFonts w:hint="eastAsia" w:ascii="宋体" w:hAnsi="宋体" w:cs="宋体"/>
          <w:sz w:val="22"/>
          <w:lang w:eastAsia="zh-CN"/>
        </w:rPr>
        <w:t xml:space="preserve">登录</w:t>
      </w:r>
      <w:r>
        <w:rPr>
          <w:rFonts w:hint="eastAsia" w:ascii="宋体" w:hAnsi="宋体" w:cs="宋体"/>
          <w:sz w:val="22"/>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25.2电子投标（响应</w:t>
      </w:r>
      <w:r>
        <w:rPr>
          <w:rFonts w:hint="eastAsia" w:ascii="宋体" w:hAnsi="宋体" w:cs="宋体"/>
          <w:sz w:val="22"/>
          <w:lang w:eastAsia="zh-CN"/>
        </w:rPr>
        <w:t xml:space="preserve">）</w:t>
      </w:r>
      <w:r>
        <w:rPr>
          <w:rFonts w:hint="eastAsia" w:ascii="宋体" w:hAnsi="宋体" w:cs="宋体"/>
          <w:sz w:val="22"/>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25.3</w:t>
      </w:r>
      <w:r>
        <w:rPr>
          <w:rFonts w:hint="eastAsia" w:ascii="宋体" w:hAnsi="宋体" w:cs="宋体"/>
          <w:b/>
          <w:sz w:val="22"/>
        </w:rPr>
        <w:t xml:space="preserve">响应文件未按照采购文件要求加盖CA电子公章的，响应无效</w:t>
      </w:r>
      <w:r>
        <w:rPr>
          <w:rFonts w:hint="eastAsia" w:ascii="宋体" w:hAnsi="宋体" w:cs="宋体"/>
          <w:sz w:val="22"/>
        </w:rPr>
        <w:t xml:space="preserve">。</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25.4联合体投标：如招标</w:t>
      </w:r>
      <w:r>
        <w:rPr>
          <w:rFonts w:hint="eastAsia" w:ascii="宋体" w:hAnsi="宋体" w:cs="宋体"/>
          <w:sz w:val="22"/>
          <w:lang w:eastAsia="zh-CN"/>
        </w:rPr>
        <w:t xml:space="preserve">（</w:t>
      </w:r>
      <w:r>
        <w:rPr>
          <w:rFonts w:hint="eastAsia" w:ascii="宋体" w:hAnsi="宋体" w:cs="宋体"/>
          <w:sz w:val="22"/>
        </w:rPr>
        <w:t xml:space="preserve">采购</w:t>
      </w:r>
      <w:r>
        <w:rPr>
          <w:rFonts w:hint="eastAsia" w:ascii="宋体" w:hAnsi="宋体" w:cs="宋体"/>
          <w:sz w:val="22"/>
          <w:lang w:eastAsia="zh-CN"/>
        </w:rPr>
        <w:t xml:space="preserve">）</w:t>
      </w:r>
      <w:r>
        <w:rPr>
          <w:rFonts w:hint="eastAsia" w:ascii="宋体" w:hAnsi="宋体" w:cs="宋体"/>
          <w:sz w:val="22"/>
        </w:rPr>
        <w:t xml:space="preserve">公告中允许联合体投标（响应），联合体的投标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文件制作上传操作如下：</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第一步：在投标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文件中上传联合体投标（响应）协议书。</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第二步：在投标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文件中，由联合体中的牵头人制作投标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w:t>
      </w:r>
      <w:r/>
    </w:p>
    <w:p>
      <w:pPr>
        <w:ind w:firstLine="422"/>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25.5响应文件开启、评标（评审）</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25.5.1线上参加（观看）开标（开启）会方式：登录“苏采云”系统，点击“开标大厅”，选择对应项目，点击进入不见面开标系统。</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25.5.2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w:t>
      </w:r>
      <w:r>
        <w:rPr>
          <w:rFonts w:hint="eastAsia" w:ascii="宋体" w:hAnsi="宋体" w:cs="宋体"/>
          <w:sz w:val="22"/>
          <w:lang w:eastAsia="zh-CN"/>
        </w:rPr>
        <w:t xml:space="preserve">导致</w:t>
      </w:r>
      <w:r>
        <w:rPr>
          <w:rFonts w:hint="eastAsia" w:ascii="宋体" w:hAnsi="宋体" w:cs="宋体"/>
          <w:sz w:val="22"/>
        </w:rPr>
        <w:t xml:space="preserve">对供应商不利的后果由供应商自行承担。</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25.5.3</w:t>
      </w:r>
      <w:r>
        <w:rPr>
          <w:rFonts w:hint="eastAsia" w:ascii="宋体" w:hAnsi="宋体" w:cs="宋体"/>
          <w:b/>
          <w:sz w:val="22"/>
        </w:rPr>
        <w:t xml:space="preserve">供应商在“苏采云”系统规定的时间内未成功解密电子响应文件的，响应无效</w:t>
      </w:r>
      <w:r>
        <w:rPr>
          <w:rFonts w:hint="eastAsia" w:ascii="宋体" w:hAnsi="宋体" w:cs="宋体"/>
          <w:sz w:val="22"/>
        </w:rPr>
        <w:t xml:space="preserve">。</w:t>
      </w:r>
      <w:r/>
    </w:p>
    <w:p>
      <w:pPr>
        <w:ind w:firstLine="422"/>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25.6技术支持</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注册咨询：18261002950；</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CA技术咨询服务电话：400-608-6099</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电子签章技术咨询服务电话：025-83633811、025-83633812、15380932027、15371015030；</w:t>
      </w:r>
      <w:r/>
    </w:p>
    <w:p>
      <w:pPr>
        <w:ind w:firstLine="420"/>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“苏采云”平台技术咨询电话：18261002950（不见面项目）QQ：3048755361、895706745。</w:t>
      </w:r>
      <w:r/>
    </w:p>
    <w:p>
      <w:pPr>
        <w:ind w:firstLine="422"/>
        <w:spacing w:after="0" w:line="85"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25.7响应文件的修改和撤回</w:t>
      </w:r>
      <w:r/>
    </w:p>
    <w:p>
      <w:pPr>
        <w:ind w:firstLine="420"/>
        <w:keepLines w:val="0"/>
        <w:keepNext w:val="0"/>
        <w:pageBreakBefore w:val="0"/>
        <w:spacing w:after="0" w:line="240" w:lineRule="auto"/>
        <w:widowControl w:val="off"/>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25.7.1供应商在提交投标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文件截止时间前，可以对所递交的投标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文件进行补充、修改或者撤回，具体操作方法见《操作手册》。提交投标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文件截止时间后供应商不得撤回投标</w:t>
      </w:r>
      <w:r>
        <w:rPr>
          <w:rFonts w:hint="eastAsia" w:ascii="宋体" w:hAnsi="宋体" w:cs="宋体"/>
          <w:sz w:val="22"/>
          <w:lang w:eastAsia="zh-CN"/>
        </w:rPr>
        <w:t xml:space="preserve">（</w:t>
      </w:r>
      <w:r>
        <w:rPr>
          <w:rFonts w:hint="eastAsia" w:ascii="宋体" w:hAnsi="宋体" w:cs="宋体"/>
          <w:sz w:val="22"/>
        </w:rPr>
        <w:t xml:space="preserve">响应</w:t>
      </w:r>
      <w:r>
        <w:rPr>
          <w:rFonts w:hint="eastAsia" w:ascii="宋体" w:hAnsi="宋体" w:cs="宋体"/>
          <w:sz w:val="22"/>
          <w:lang w:eastAsia="zh-CN"/>
        </w:rPr>
        <w:t xml:space="preserve">）</w:t>
      </w:r>
      <w:r>
        <w:rPr>
          <w:rFonts w:hint="eastAsia" w:ascii="宋体" w:hAnsi="宋体" w:cs="宋体"/>
          <w:sz w:val="22"/>
        </w:rPr>
        <w:t xml:space="preserve">文件。供应商撤回投标（响应）文件，则认为其不再参与本项目采购活动。</w:t>
      </w:r>
      <w:r/>
    </w:p>
    <w:p>
      <w:pPr>
        <w:keepLines w:val="0"/>
        <w:keepNext w:val="0"/>
        <w:pageBreakBefore w:val="0"/>
        <w:spacing w:line="240" w:lineRule="auto"/>
        <w:widowControl w:val="off"/>
        <w:rPr>
          <w:rFonts w:hint="eastAsia"/>
          <w:b/>
          <w:bCs/>
        </w:rPr>
      </w:pPr>
      <w:r>
        <w:rPr>
          <w:rFonts w:hint="eastAsia"/>
          <w:b/>
          <w:bCs/>
          <w:lang w:val="en-US" w:eastAsia="zh-CN"/>
        </w:rPr>
        <w:t xml:space="preserve">26.</w:t>
      </w:r>
      <w:r>
        <w:rPr>
          <w:rFonts w:hint="eastAsia"/>
          <w:b/>
          <w:bCs/>
        </w:rPr>
        <w:t xml:space="preserve">履约保证金</w:t>
      </w:r>
      <w:r/>
    </w:p>
    <w:p>
      <w:pPr>
        <w:ind w:firstLine="420"/>
        <w:keepLines w:val="0"/>
        <w:keepNext w:val="0"/>
        <w:pageBreakBefore w:val="0"/>
        <w:spacing w:line="240" w:lineRule="auto"/>
        <w:widowControl w:val="off"/>
        <w:rPr>
          <w:rFonts w:hint="eastAsia" w:ascii="宋体" w:hAnsi="宋体"/>
          <w:szCs w:val="21"/>
          <w:shd w:val="clear" w:color="auto" w:fill="ffffff"/>
        </w:rPr>
      </w:pPr>
      <w:r>
        <w:rPr>
          <w:rFonts w:hint="eastAsia" w:ascii="宋体" w:hAnsi="宋体"/>
          <w:szCs w:val="21"/>
          <w:shd w:val="clear" w:color="auto" w:fill="ffffff"/>
        </w:rPr>
        <w:t xml:space="preserve">可</w:t>
      </w:r>
      <w:r>
        <w:rPr>
          <w:rFonts w:hint="eastAsia" w:ascii="宋体" w:hAnsi="宋体"/>
          <w:b/>
          <w:bCs/>
          <w:szCs w:val="21"/>
          <w:shd w:val="clear" w:color="auto" w:fill="ffffff"/>
        </w:rPr>
        <w:t xml:space="preserve">提供符合《关于在全省政府采购领域推行电子履约保函（保险）的通知》（苏财购〔2023〕150 号）要求的电子履约保函</w:t>
      </w:r>
      <w:r>
        <w:rPr>
          <w:rFonts w:hint="eastAsia" w:ascii="宋体" w:hAnsi="宋体"/>
          <w:szCs w:val="21"/>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t>
      </w:r>
      <w:r>
        <w:rPr>
          <w:rFonts w:hint="eastAsia" w:ascii="宋体" w:hAnsi="宋体"/>
          <w:szCs w:val="21"/>
          <w:shd w:val="clear" w:color="auto" w:fill="ffffff"/>
          <w:lang w:eastAsia="zh-CN"/>
        </w:rPr>
        <w:t xml:space="preserve">：</w:t>
      </w:r>
      <w:r>
        <w:rPr>
          <w:rFonts w:hint="eastAsia" w:ascii="宋体" w:hAnsi="宋体"/>
          <w:szCs w:val="21"/>
          <w:shd w:val="clear" w:color="auto" w:fill="ffffff"/>
        </w:rPr>
        <w:t xml:space="preserve">www.ccgp-jiangsu.gov.cn/jiangsu/zlxz）下载“政府采购电子履约保函（保险）操作手册”。</w:t>
      </w:r>
      <w:r/>
    </w:p>
    <w:p>
      <w:pPr>
        <w:ind w:firstLine="420"/>
        <w:keepLines w:val="0"/>
        <w:keepNext w:val="0"/>
        <w:pageBreakBefore w:val="0"/>
        <w:spacing w:after="0" w:line="240" w:lineRule="auto"/>
        <w:widowControl w:val="off"/>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b/>
          <w:bCs/>
        </w:rPr>
        <w:t xml:space="preserve">履约保证金：无。</w:t>
      </w:r>
      <w:r/>
    </w:p>
    <w:p>
      <w:pPr>
        <w:ind w:firstLine="442"/>
        <w:keepLines w:val="0"/>
        <w:keepNext w:val="0"/>
        <w:pageBreakBefore w:val="0"/>
        <w:spacing w:after="0" w:line="240" w:lineRule="auto"/>
        <w:widowControl w:val="off"/>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2</w:t>
      </w:r>
      <w:r>
        <w:rPr>
          <w:rFonts w:hint="eastAsia" w:ascii="宋体" w:hAnsi="宋体" w:cs="宋体"/>
          <w:b/>
          <w:bCs/>
          <w:sz w:val="22"/>
          <w:lang w:val="en-US" w:eastAsia="zh-CN"/>
        </w:rPr>
        <w:t xml:space="preserve">7</w:t>
      </w:r>
      <w:r>
        <w:rPr>
          <w:rFonts w:hint="eastAsia" w:ascii="宋体" w:hAnsi="宋体" w:cs="宋体"/>
          <w:b/>
          <w:bCs/>
          <w:sz w:val="22"/>
        </w:rPr>
        <w:t xml:space="preserve">.未尽事宜：按《中华人民共和国政府采购法》及其他</w:t>
      </w:r>
      <w:r>
        <w:rPr>
          <w:rFonts w:hint="eastAsia" w:ascii="宋体" w:hAnsi="宋体" w:cs="宋体"/>
          <w:b/>
          <w:bCs/>
          <w:sz w:val="22"/>
          <w:lang w:eastAsia="zh-CN"/>
        </w:rPr>
        <w:t xml:space="preserve">有关</w:t>
      </w:r>
      <w:r>
        <w:rPr>
          <w:rFonts w:hint="eastAsia" w:ascii="宋体" w:hAnsi="宋体" w:cs="宋体"/>
          <w:b/>
          <w:bCs/>
          <w:sz w:val="22"/>
        </w:rPr>
        <w:t xml:space="preserve">法律法规的规定执行。</w:t>
      </w:r>
      <w:r/>
    </w:p>
    <w:p>
      <w:pPr>
        <w:jc w:val="center"/>
        <w:keepLines w:val="0"/>
        <w:keepNext w:val="0"/>
        <w:pageBreakBefore w:val="0"/>
        <w:spacing w:after="0" w:line="240" w:lineRule="auto"/>
        <w:widowControl w:val="off"/>
        <w:pBdr>
          <w:top w:val="none" w:color="000000" w:sz="0" w:space="0"/>
          <w:left w:val="none" w:color="000000" w:sz="0" w:space="0"/>
          <w:bottom w:val="none" w:color="000000" w:sz="0" w:space="0"/>
          <w:right w:val="none" w:color="000000" w:sz="0" w:space="0"/>
        </w:pBdr>
      </w:pPr>
      <w:r>
        <w:br w:type="page" w:clear="all"/>
      </w:r>
      <w:r/>
    </w:p>
    <w:p>
      <w:pPr>
        <w:jc w:val="center"/>
        <w:spacing w:after="0" w:line="400" w:lineRule="atLeast"/>
        <w:rPr>
          <w:rFonts w:ascii="宋体" w:hAnsi="宋体" w:cs="宋体"/>
          <w:b/>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t xml:space="preserve">第三章 采购内容</w:t>
      </w:r>
      <w:r/>
    </w:p>
    <w:p>
      <w:pPr>
        <w:ind w:firstLine="420"/>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苏州铖溢林建设工程管理有限公司受</w:t>
      </w:r>
      <w:r>
        <w:rPr>
          <w:rFonts w:hint="eastAsia" w:ascii="宋体" w:hAnsi="宋体" w:cs="宋体"/>
          <w:sz w:val="22"/>
        </w:rPr>
        <w:t xml:space="preserve">苏州工业园区教育局</w:t>
      </w:r>
      <w:r>
        <w:rPr>
          <w:rFonts w:ascii="宋体" w:hAnsi="宋体" w:cs="宋体"/>
          <w:sz w:val="22"/>
        </w:rPr>
        <w:t xml:space="preserve">的委托，就其所需</w:t>
      </w:r>
      <w:r>
        <w:rPr>
          <w:rFonts w:hint="eastAsia" w:ascii="宋体" w:hAnsi="宋体" w:cs="宋体"/>
          <w:sz w:val="22"/>
          <w:lang w:eastAsia="zh-CN"/>
        </w:rPr>
        <w:t xml:space="preserve">苏州工业园区工业技术学校新校建设项目三网信号覆盖采购</w:t>
      </w:r>
      <w:r>
        <w:rPr>
          <w:rFonts w:ascii="宋体" w:hAnsi="宋体" w:cs="宋体"/>
          <w:sz w:val="22"/>
        </w:rPr>
        <w:t xml:space="preserve">采用竞争性磋商方式进行采购，欢迎有资格的供应商前来参加本次磋商采购活动。</w:t>
      </w:r>
      <w:r/>
    </w:p>
    <w:p>
      <w:pPr>
        <w:ind w:firstLine="422"/>
        <w:spacing w:after="0" w:line="400" w:lineRule="atLeast"/>
        <w:rPr>
          <w:rFonts w:hint="eastAsia" w:ascii="宋体" w:hAnsi="宋体" w:eastAsia="宋体" w:cs="宋体"/>
          <w:sz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一、采购编号：</w:t>
      </w:r>
      <w:r>
        <w:rPr>
          <w:rFonts w:hint="eastAsia" w:ascii="宋体" w:hAnsi="宋体" w:cs="宋体"/>
          <w:sz w:val="22"/>
          <w:lang w:eastAsia="zh-CN"/>
        </w:rPr>
        <w:t xml:space="preserve">JSZC-320591-CYLY-C2026-0007</w:t>
      </w:r>
      <w:r/>
    </w:p>
    <w:p>
      <w:pPr>
        <w:ind w:firstLine="422"/>
        <w:spacing w:after="0" w:line="400" w:lineRule="atLeast"/>
        <w:rPr>
          <w:rFonts w:hint="eastAsia" w:ascii="宋体" w:hAnsi="宋体" w:eastAsia="宋体" w:cs="宋体"/>
          <w:sz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二、采购内容：</w:t>
      </w:r>
      <w:r>
        <w:rPr>
          <w:rFonts w:hint="eastAsia" w:ascii="宋体" w:hAnsi="宋体" w:cs="宋体"/>
          <w:sz w:val="22"/>
          <w:lang w:eastAsia="zh-CN"/>
        </w:rPr>
        <w:t xml:space="preserve">苏州工业园区工业技术学校新校建设项目三网信号覆盖采购</w:t>
      </w:r>
      <w:r/>
    </w:p>
    <w:p>
      <w:pPr>
        <w:ind w:firstLine="422"/>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三、项目概况：</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w:t>
      </w:r>
      <w:r>
        <w:rPr>
          <w:rFonts w:hint="eastAsia" w:ascii="宋体" w:hAnsi="宋体" w:cs="宋体"/>
          <w:sz w:val="22"/>
        </w:rPr>
        <w:t xml:space="preserve">工程概况：</w:t>
      </w:r>
      <w:r>
        <w:rPr>
          <w:rFonts w:hint="eastAsia" w:ascii="宋体" w:hAnsi="宋体" w:cs="宋体"/>
          <w:sz w:val="22"/>
          <w:lang w:eastAsia="zh-CN"/>
        </w:rPr>
        <w:t xml:space="preserve">苏州工业园区工业技术学校新校建设项目三网信号覆盖采购，</w:t>
      </w:r>
      <w:r>
        <w:rPr>
          <w:rFonts w:hint="eastAsia" w:ascii="宋体" w:hAnsi="宋体" w:cs="宋体"/>
          <w:sz w:val="22"/>
        </w:rPr>
        <w:t xml:space="preserve">位于苏州市工业园区</w:t>
      </w:r>
      <w:r>
        <w:rPr>
          <w:rFonts w:hint="eastAsia" w:ascii="宋体" w:hAnsi="宋体" w:cs="宋体"/>
          <w:sz w:val="22"/>
          <w:lang w:eastAsia="zh-CN"/>
        </w:rPr>
        <w:t xml:space="preserve">工业技术学校新校</w:t>
      </w:r>
      <w:r>
        <w:rPr>
          <w:rFonts w:hint="eastAsia" w:ascii="宋体" w:hAnsi="宋体" w:cs="宋体"/>
          <w:sz w:val="22"/>
        </w:rPr>
        <w:t xml:space="preserve">中，具体详见工程量清单。</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2.</w:t>
      </w:r>
      <w:r>
        <w:rPr>
          <w:rFonts w:hint="eastAsia" w:ascii="宋体" w:hAnsi="宋体" w:cs="宋体"/>
          <w:sz w:val="22"/>
        </w:rPr>
        <w:t xml:space="preserve">施工地点：</w:t>
      </w:r>
      <w:r>
        <w:rPr>
          <w:rFonts w:hint="eastAsia" w:ascii="宋体" w:hAnsi="宋体" w:cs="宋体"/>
          <w:sz w:val="22"/>
          <w:lang w:eastAsia="zh-CN"/>
        </w:rPr>
        <w:t xml:space="preserve">苏州工业园区吴淞江西侧，东港河、横港河与东渔外港围合地块。</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3.</w:t>
      </w:r>
      <w:r>
        <w:rPr>
          <w:rFonts w:hint="eastAsia" w:ascii="宋体" w:hAnsi="宋体" w:cs="宋体"/>
          <w:sz w:val="22"/>
        </w:rPr>
        <w:t xml:space="preserve">合同履行期限：施工工期</w:t>
      </w:r>
      <w:r>
        <w:rPr>
          <w:rFonts w:hint="eastAsia" w:ascii="宋体" w:hAnsi="宋体" w:cs="宋体"/>
          <w:sz w:val="22"/>
          <w:lang w:val="en-US" w:eastAsia="zh-CN"/>
        </w:rPr>
        <w:t xml:space="preserve">223</w:t>
      </w:r>
      <w:r>
        <w:rPr>
          <w:rFonts w:hint="eastAsia" w:ascii="宋体" w:hAnsi="宋体" w:cs="宋体"/>
          <w:sz w:val="22"/>
        </w:rPr>
        <w:t xml:space="preserve">日历天（</w:t>
      </w:r>
      <w:r>
        <w:rPr>
          <w:rFonts w:hint="eastAsia" w:ascii="宋体" w:hAnsi="宋体" w:cs="宋体"/>
          <w:sz w:val="22"/>
          <w:lang w:val="en-US" w:eastAsia="zh-CN"/>
        </w:rPr>
        <w:t xml:space="preserve">计划开工日期为2026年11月20日，计划竣工日期为2027年6月30日，</w:t>
      </w:r>
      <w:r>
        <w:rPr>
          <w:rFonts w:hint="eastAsia" w:ascii="宋体" w:hAnsi="宋体" w:cs="宋体"/>
          <w:sz w:val="22"/>
        </w:rPr>
        <w:t xml:space="preserve">具体开工日期以采购人通知为准）。</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4.</w:t>
      </w:r>
      <w:r>
        <w:rPr>
          <w:rFonts w:hint="eastAsia" w:ascii="宋体" w:hAnsi="宋体" w:cs="宋体"/>
          <w:sz w:val="22"/>
        </w:rPr>
        <w:t xml:space="preserve">资金来源：财政资金。</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5.</w:t>
      </w:r>
      <w:r>
        <w:rPr>
          <w:rFonts w:hint="eastAsia" w:ascii="宋体" w:hAnsi="宋体" w:cs="宋体"/>
          <w:sz w:val="22"/>
        </w:rPr>
        <w:t xml:space="preserve">采购项目清单及要求：图纸（如有）、工程量清单另附</w:t>
      </w:r>
      <w:r>
        <w:rPr>
          <w:rFonts w:hint="eastAsia" w:ascii="宋体" w:hAnsi="宋体" w:cs="宋体"/>
          <w:b/>
          <w:sz w:val="22"/>
          <w:u w:val="single"/>
        </w:rPr>
        <w:t xml:space="preserve">（因现苏采云系统不支持上传文件附件，请响应单位在报名成功后联系代理公司项目负责人获取工程量清单等附件文件。联系人：金华来；联系电话：19951386765；邮箱：390443121@qq.com）</w:t>
      </w:r>
      <w:r>
        <w:rPr>
          <w:rFonts w:hint="eastAsia" w:ascii="宋体" w:hAnsi="宋体" w:cs="宋体"/>
          <w:sz w:val="22"/>
        </w:rPr>
        <w:t xml:space="preserve">。</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6.</w:t>
      </w:r>
      <w:r>
        <w:rPr>
          <w:rFonts w:hint="eastAsia" w:ascii="宋体" w:hAnsi="宋体" w:cs="宋体"/>
          <w:sz w:val="22"/>
        </w:rPr>
        <w:t xml:space="preserve">承包方式：包工包料。</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lang w:val="en-US" w:eastAsia="zh-CN"/>
        </w:rPr>
        <w:t xml:space="preserve">四</w:t>
      </w:r>
      <w:r>
        <w:rPr>
          <w:rFonts w:hint="eastAsia" w:ascii="宋体" w:hAnsi="宋体" w:cs="宋体"/>
          <w:b/>
          <w:bCs/>
          <w:sz w:val="22"/>
        </w:rPr>
        <w:t xml:space="preserve">、技术要求：</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w:t>
      </w:r>
      <w:r>
        <w:rPr>
          <w:rFonts w:hint="eastAsia" w:ascii="宋体" w:hAnsi="宋体" w:cs="宋体"/>
          <w:sz w:val="22"/>
        </w:rPr>
        <w:t xml:space="preserve">现行国家技术、施工及验收规范规程，对施工工艺的特殊要求，按国家有关规定执行；</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（2）</w:t>
      </w:r>
      <w:r>
        <w:rPr>
          <w:rFonts w:hint="eastAsia" w:ascii="宋体" w:hAnsi="宋体" w:cs="宋体"/>
          <w:sz w:val="22"/>
        </w:rPr>
        <w:t xml:space="preserve">工程量清单</w:t>
      </w:r>
      <w:r>
        <w:rPr>
          <w:rFonts w:hint="eastAsia" w:ascii="宋体" w:hAnsi="宋体" w:cs="宋体"/>
          <w:sz w:val="22"/>
          <w:lang w:eastAsia="zh-CN"/>
        </w:rPr>
        <w:t xml:space="preserve">、</w:t>
      </w:r>
      <w:r>
        <w:rPr>
          <w:rFonts w:hint="eastAsia" w:ascii="宋体" w:hAnsi="宋体" w:cs="宋体"/>
          <w:sz w:val="22"/>
          <w:lang w:val="en-US" w:eastAsia="zh-CN"/>
        </w:rPr>
        <w:t xml:space="preserve">图纸。（另附）</w:t>
      </w:r>
      <w:r>
        <w:rPr>
          <w:rFonts w:hint="eastAsia" w:ascii="宋体" w:hAnsi="宋体" w:cs="宋体"/>
          <w:sz w:val="22"/>
        </w:rPr>
        <w:t xml:space="preserve">。</w:t>
      </w:r>
      <w:r/>
    </w:p>
    <w:p>
      <w:pPr>
        <w:ind w:firstLine="420"/>
        <w:spacing w:after="0" w:line="400" w:lineRule="atLeast"/>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lang w:val="en-US" w:eastAsia="zh-CN"/>
        </w:rPr>
        <w:t xml:space="preserve">五</w:t>
      </w:r>
      <w:r>
        <w:rPr>
          <w:rFonts w:hint="eastAsia" w:ascii="宋体" w:hAnsi="宋体" w:cs="宋体"/>
          <w:b/>
          <w:bCs/>
          <w:sz w:val="22"/>
        </w:rPr>
        <w:t xml:space="preserve">、其他要求：</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w:t>
      </w:r>
      <w:r>
        <w:rPr>
          <w:rFonts w:hint="eastAsia" w:ascii="宋体" w:hAnsi="宋体" w:cs="宋体"/>
          <w:sz w:val="22"/>
        </w:rPr>
        <w:t xml:space="preserve">成交供应商按合同文件规定进行供应、安装、测试、验收、维修各系统，包括所有的设备、材料、构件、配件供应、运输到现场、存储、现场倒运、安装（包括预埋</w:t>
      </w:r>
      <w:r>
        <w:rPr>
          <w:rFonts w:hint="eastAsia" w:ascii="宋体" w:hAnsi="宋体" w:cs="宋体"/>
          <w:sz w:val="22"/>
          <w:lang w:eastAsia="zh-CN"/>
        </w:rPr>
        <w:t xml:space="preserve">）</w:t>
      </w:r>
      <w:r>
        <w:rPr>
          <w:rFonts w:hint="eastAsia" w:ascii="宋体" w:hAnsi="宋体" w:cs="宋体"/>
          <w:sz w:val="22"/>
        </w:rPr>
        <w:t xml:space="preserve">、保护、调试、政府部门检测和验收、与其他系统的平衡连接、试运行、检查、竣工验收及保修期内所需要的正常替换的零配件。</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2.</w:t>
      </w:r>
      <w:r>
        <w:rPr>
          <w:rFonts w:hint="eastAsia" w:ascii="宋体" w:hAnsi="宋体" w:cs="宋体"/>
          <w:sz w:val="22"/>
        </w:rPr>
        <w:t xml:space="preserve">按照国家规范要求、技术规范及采购文件要求完成本项目全部服务内容。</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3.</w:t>
      </w:r>
      <w:r>
        <w:rPr>
          <w:rFonts w:hint="eastAsia" w:ascii="宋体" w:hAnsi="宋体" w:cs="宋体"/>
          <w:sz w:val="22"/>
        </w:rPr>
        <w:t xml:space="preserve">工程质量要求：合格</w:t>
      </w:r>
      <w:bookmarkStart w:id="3" w:name="EptNR_质量要求"/>
      <w:r/>
      <w:bookmarkEnd w:id="3"/>
      <w:r>
        <w:rPr>
          <w:rFonts w:hint="eastAsia" w:ascii="宋体" w:hAnsi="宋体" w:cs="宋体"/>
          <w:sz w:val="22"/>
        </w:rPr>
        <w:t xml:space="preserve">。</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4.</w:t>
      </w:r>
      <w:r>
        <w:rPr>
          <w:rFonts w:hint="eastAsia" w:ascii="宋体" w:hAnsi="宋体" w:cs="宋体"/>
          <w:sz w:val="22"/>
        </w:rPr>
        <w:t xml:space="preserve">成交供应商须确保工程质量合格的同时须取得经苏州市通信行业协会备案通过的通信接入证书，并满足档案验收要求，完成工程竣工验收备案工作，甲方配合</w:t>
      </w:r>
      <w:r>
        <w:rPr>
          <w:rFonts w:hint="eastAsia" w:ascii="宋体" w:hAnsi="宋体" w:cs="宋体"/>
          <w:sz w:val="22"/>
          <w:lang w:val="en-US" w:eastAsia="zh-CN"/>
        </w:rPr>
        <w:t xml:space="preserve">办理签字</w:t>
      </w:r>
      <w:r>
        <w:rPr>
          <w:rFonts w:hint="eastAsia" w:ascii="宋体" w:hAnsi="宋体" w:cs="宋体"/>
          <w:sz w:val="22"/>
        </w:rPr>
        <w:t xml:space="preserve">盖章手续。</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5.</w:t>
      </w:r>
      <w:r>
        <w:rPr>
          <w:rFonts w:hint="eastAsia" w:ascii="宋体" w:hAnsi="宋体" w:cs="宋体"/>
          <w:sz w:val="22"/>
        </w:rPr>
        <w:t xml:space="preserve">临时水电：承包商承担施工期间临时水、电费用，自行与</w:t>
      </w:r>
      <w:r>
        <w:rPr>
          <w:rFonts w:hint="eastAsia" w:ascii="宋体" w:hAnsi="宋体" w:cs="宋体"/>
          <w:sz w:val="22"/>
          <w:lang w:eastAsia="zh-CN"/>
        </w:rPr>
        <w:t xml:space="preserve">总承</w:t>
      </w:r>
      <w:r>
        <w:rPr>
          <w:rFonts w:hint="eastAsia" w:ascii="宋体" w:hAnsi="宋体" w:cs="宋体"/>
          <w:sz w:val="22"/>
        </w:rPr>
        <w:t xml:space="preserve">包单位协商并支付。并与</w:t>
      </w:r>
      <w:r>
        <w:rPr>
          <w:rFonts w:hint="eastAsia" w:ascii="宋体" w:hAnsi="宋体" w:cs="宋体"/>
          <w:sz w:val="22"/>
          <w:lang w:eastAsia="zh-CN"/>
        </w:rPr>
        <w:t xml:space="preserve">其他</w:t>
      </w:r>
      <w:r>
        <w:rPr>
          <w:rFonts w:hint="eastAsia" w:ascii="宋体" w:hAnsi="宋体" w:cs="宋体"/>
          <w:sz w:val="22"/>
        </w:rPr>
        <w:t xml:space="preserve">承包商做好各项协调工作，充分配合，从而获取必要之施工条件及设施，如因协调不够而造成损失或费用，甲方将不予承担。</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6.</w:t>
      </w:r>
      <w:r>
        <w:rPr>
          <w:rFonts w:hint="eastAsia" w:ascii="宋体" w:hAnsi="宋体" w:cs="宋体"/>
          <w:sz w:val="22"/>
        </w:rPr>
        <w:t xml:space="preserve">现场配备安全管理人员，现场的安全管理服从总包单位的统一管理，服从监理的现场</w:t>
      </w:r>
      <w:r>
        <w:rPr>
          <w:rFonts w:hint="eastAsia" w:ascii="宋体" w:hAnsi="宋体" w:cs="宋体"/>
          <w:sz w:val="22"/>
          <w:lang w:val="en-US" w:eastAsia="zh-CN"/>
        </w:rPr>
        <w:t xml:space="preserve">协调</w:t>
      </w:r>
      <w:r>
        <w:rPr>
          <w:rFonts w:hint="eastAsia" w:ascii="宋体" w:hAnsi="宋体" w:cs="宋体"/>
          <w:sz w:val="22"/>
        </w:rPr>
        <w:t xml:space="preserve">。</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7.</w:t>
      </w:r>
      <w:r>
        <w:rPr>
          <w:rFonts w:hint="eastAsia" w:ascii="宋体" w:hAnsi="宋体" w:cs="宋体"/>
          <w:sz w:val="22"/>
        </w:rPr>
        <w:t xml:space="preserve">工程质量保修期</w:t>
      </w:r>
      <w:r>
        <w:rPr>
          <w:rFonts w:hint="eastAsia" w:ascii="宋体" w:hAnsi="宋体" w:cs="宋体"/>
          <w:sz w:val="22"/>
          <w:lang w:eastAsia="zh-CN"/>
        </w:rPr>
        <w:t xml:space="preserve">：</w:t>
      </w:r>
      <w:r>
        <w:rPr>
          <w:rFonts w:hint="eastAsia" w:ascii="宋体" w:hAnsi="宋体" w:cs="宋体"/>
          <w:sz w:val="22"/>
        </w:rPr>
        <w:t xml:space="preserve">项目整体竣工验收合格日期起计2年。</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8.</w:t>
      </w:r>
      <w:r>
        <w:rPr>
          <w:rFonts w:hint="eastAsia" w:ascii="宋体" w:hAnsi="宋体" w:cs="宋体"/>
          <w:sz w:val="22"/>
        </w:rPr>
        <w:t xml:space="preserve">验收</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成交供应商必须协助业主完成竣工验收的相关工作。</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验收标准：根据现行国家技术、施工及验收规范规程及采购需求进行验收。</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验收时间：根据采购人进度安排确定。</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9.</w:t>
      </w:r>
      <w:r>
        <w:rPr>
          <w:rFonts w:hint="eastAsia" w:ascii="宋体" w:hAnsi="宋体" w:cs="宋体"/>
          <w:sz w:val="22"/>
        </w:rPr>
        <w:t xml:space="preserve">安全文明施工标准</w:t>
      </w:r>
      <w:bookmarkStart w:id="4" w:name="_Hlk161738977"/>
      <w:r>
        <w:rPr>
          <w:rFonts w:hint="eastAsia" w:ascii="宋体" w:hAnsi="宋体" w:cs="宋体"/>
          <w:sz w:val="22"/>
        </w:rPr>
        <w:t xml:space="preserve">：按属地政府相关部门要求执行</w:t>
      </w:r>
      <w:bookmarkEnd w:id="4"/>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11.</w:t>
      </w:r>
      <w:r>
        <w:rPr>
          <w:rFonts w:hint="eastAsia" w:ascii="宋体" w:hAnsi="宋体" w:cs="宋体"/>
          <w:sz w:val="22"/>
        </w:rPr>
        <w:t xml:space="preserve">安装要求：</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（1）成交单位应组织成立安装项目组。</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（2）质量应符合现行国家技术、施工及验收规范规程，如有对施工工艺的特殊要求，按图纸及国家有关规定执行。</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（4）项目组人员配置符合国家及行业相关规定。</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12.</w:t>
      </w:r>
      <w:r>
        <w:rPr>
          <w:rFonts w:hint="eastAsia" w:ascii="宋体" w:hAnsi="宋体" w:cs="宋体"/>
          <w:sz w:val="22"/>
        </w:rPr>
        <w:t xml:space="preserve">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13.</w:t>
      </w:r>
      <w:r>
        <w:rPr>
          <w:rFonts w:hint="eastAsia" w:ascii="宋体" w:hAnsi="宋体" w:cs="宋体"/>
          <w:sz w:val="22"/>
        </w:rPr>
        <w:t xml:space="preserve">质量必须达到合格，凡非因采购方责任，经验收达不到合格要求，必须返工到合格并承担因返工引起的一切经济损失。</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14.</w:t>
      </w:r>
      <w:r>
        <w:rPr>
          <w:rFonts w:hint="eastAsia" w:ascii="宋体" w:hAnsi="宋体" w:cs="宋体"/>
          <w:sz w:val="22"/>
        </w:rPr>
        <w:t xml:space="preserve">伴随服务：</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成交单位除应履行按期按量交付合格的工程及设备、材料的义务之外，还应提供下列服务：</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（1）设备的现场安装、启动、调试、监督（如果必须安装、调试的话）。</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（2）除合同另有约定之外，伴随服务的费用均已含在合同价款中，采购方不再另行进行支付。</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15.</w:t>
      </w:r>
      <w:r>
        <w:rPr>
          <w:rFonts w:hint="eastAsia" w:ascii="宋体" w:hAnsi="宋体" w:cs="宋体"/>
          <w:sz w:val="22"/>
        </w:rPr>
        <w:t xml:space="preserve">成交单位应当办理有关施工现场交通、环卫、施工噪声等管理手续，若发生费用由成交单位负责。</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16.</w:t>
      </w:r>
      <w:r>
        <w:rPr>
          <w:rFonts w:hint="eastAsia" w:ascii="宋体" w:hAnsi="宋体" w:cs="宋体"/>
          <w:sz w:val="22"/>
        </w:rPr>
        <w:t xml:space="preserve">工程未交付之前，成交单位应自始至终对成品进行保护和防止丢失。</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17.</w:t>
      </w:r>
      <w:r>
        <w:rPr>
          <w:rFonts w:hint="eastAsia" w:ascii="宋体" w:hAnsi="宋体" w:cs="宋体"/>
          <w:sz w:val="22"/>
        </w:rPr>
        <w:t xml:space="preserve">施工人员需服从采购方安全管理。</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18.其他</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（1）工程材料、设备的质量要求及拟用品牌、规格：品牌符合苏州市通信协会及相关国家、地方标准、规范要求。</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（2）工程资料要求</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成交供应商负责完成工程资料的收集、整理，发包人提供配合，竣工资料包括但不限于如下：</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成交供应商支付所有相关档案装订、审核、电子化档案录入整理费用，经验收完毕的资料需移交给使用方。</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配合相关政府部门的验收要求，按时提供相应的竣工图纸等资料。</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项目竣工后，成交供应商需向业主（使用方）移交两套完整的工程竣工资料及竣工图纸，移交完成时间不得晚于项目结算送审时间。</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（3）本项目为政府资金，需接受财政审计，施工过程资料及各项报审报验资料</w:t>
      </w:r>
      <w:r>
        <w:rPr>
          <w:rFonts w:hint="eastAsia" w:ascii="宋体" w:hAnsi="宋体" w:cs="宋体"/>
          <w:sz w:val="22"/>
          <w:lang w:eastAsia="zh-CN"/>
        </w:rPr>
        <w:t xml:space="preserve">需</w:t>
      </w:r>
      <w:r>
        <w:rPr>
          <w:rFonts w:hint="eastAsia" w:ascii="宋体" w:hAnsi="宋体" w:cs="宋体"/>
          <w:sz w:val="22"/>
        </w:rPr>
        <w:t xml:space="preserve">及时申报、收集，需符合财政要求。</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（4）工程检测相关</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检测由发包人委托并支付相关费用。承包人配合发包人委托的第三方检测单位完成项目施工过程所必需的各种试验、</w:t>
      </w:r>
      <w:r>
        <w:rPr>
          <w:rFonts w:hint="eastAsia" w:ascii="宋体" w:hAnsi="宋体" w:cs="宋体"/>
          <w:sz w:val="22"/>
          <w:lang w:eastAsia="zh-CN"/>
        </w:rPr>
        <w:t xml:space="preserve">检测</w:t>
      </w:r>
      <w:r>
        <w:rPr>
          <w:rFonts w:hint="eastAsia" w:ascii="宋体" w:hAnsi="宋体" w:cs="宋体"/>
          <w:sz w:val="22"/>
        </w:rPr>
        <w:t xml:space="preserve">工作。</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lang w:val="en-US" w:eastAsia="zh-CN"/>
        </w:rPr>
        <w:t xml:space="preserve">六</w:t>
      </w:r>
      <w:r>
        <w:rPr>
          <w:rFonts w:hint="eastAsia" w:ascii="宋体" w:hAnsi="宋体" w:cs="宋体"/>
          <w:b/>
          <w:sz w:val="22"/>
        </w:rPr>
        <w:t xml:space="preserve">、项目条件：</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w:t>
      </w:r>
      <w:r>
        <w:rPr>
          <w:rFonts w:hint="eastAsia" w:ascii="宋体" w:hAnsi="宋体" w:cs="宋体"/>
          <w:sz w:val="22"/>
        </w:rPr>
        <w:t xml:space="preserve">本工程项目按照现行</w:t>
      </w:r>
      <w:r>
        <w:rPr>
          <w:rFonts w:hint="eastAsia" w:ascii="宋体" w:hAnsi="宋体" w:cs="宋体"/>
          <w:sz w:val="22"/>
          <w:lang w:eastAsia="zh-CN"/>
        </w:rPr>
        <w:t xml:space="preserve">法律法规</w:t>
      </w:r>
      <w:r>
        <w:rPr>
          <w:rFonts w:hint="eastAsia" w:ascii="宋体" w:hAnsi="宋体" w:cs="宋体"/>
          <w:sz w:val="22"/>
        </w:rPr>
        <w:t xml:space="preserve">和部门规章，通过磋商方式，选定承包人。</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2.</w:t>
      </w:r>
      <w:r>
        <w:rPr>
          <w:rFonts w:hint="eastAsia" w:ascii="宋体" w:hAnsi="宋体" w:cs="宋体"/>
          <w:sz w:val="22"/>
        </w:rPr>
        <w:t xml:space="preserve">现场条件：</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2.1施工现场平整情况：</w:t>
      </w:r>
      <w:r>
        <w:rPr>
          <w:rFonts w:hint="eastAsia" w:ascii="宋体" w:hAnsi="宋体" w:cs="宋体"/>
          <w:sz w:val="22"/>
          <w:u w:val="single"/>
        </w:rPr>
        <w:t xml:space="preserve">现有原状</w:t>
      </w:r>
      <w:r>
        <w:rPr>
          <w:rFonts w:hint="eastAsia" w:ascii="宋体" w:hAnsi="宋体" w:cs="宋体"/>
          <w:sz w:val="22"/>
          <w:u w:val="single"/>
          <w:lang w:eastAsia="zh-CN"/>
        </w:rPr>
        <w:t xml:space="preserve">。</w:t>
      </w:r>
      <w:r>
        <w:rPr>
          <w:rFonts w:hint="eastAsia" w:ascii="宋体" w:hAnsi="宋体" w:cs="宋体"/>
          <w:sz w:val="22"/>
          <w:u w:val="single"/>
        </w:rPr>
        <w:t xml:space="preserve"> </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2.2场内外道路：</w:t>
      </w:r>
      <w:r>
        <w:rPr>
          <w:rFonts w:hint="eastAsia" w:ascii="宋体" w:hAnsi="宋体" w:cs="宋体"/>
          <w:sz w:val="22"/>
          <w:u w:val="single"/>
        </w:rPr>
        <w:t xml:space="preserve">已到位</w:t>
      </w:r>
      <w:r>
        <w:rPr>
          <w:rFonts w:hint="eastAsia" w:ascii="宋体" w:hAnsi="宋体" w:cs="宋体"/>
          <w:sz w:val="22"/>
          <w:u w:val="single"/>
          <w:lang w:eastAsia="zh-CN"/>
        </w:rPr>
        <w:t xml:space="preserve">。</w:t>
      </w:r>
      <w:r>
        <w:rPr>
          <w:rFonts w:hint="eastAsia" w:ascii="宋体" w:hAnsi="宋体" w:cs="宋体"/>
          <w:sz w:val="22"/>
          <w:u w:val="single"/>
        </w:rPr>
        <w:t xml:space="preserve">  </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2.3施工用电：</w:t>
      </w:r>
      <w:r>
        <w:rPr>
          <w:rFonts w:hint="eastAsia" w:ascii="宋体" w:hAnsi="宋体" w:cs="宋体"/>
          <w:sz w:val="22"/>
          <w:u w:val="single"/>
        </w:rPr>
        <w:t xml:space="preserve">已到位</w:t>
      </w:r>
      <w:r>
        <w:rPr>
          <w:rFonts w:hint="eastAsia" w:ascii="宋体" w:hAnsi="宋体" w:cs="宋体"/>
          <w:sz w:val="22"/>
          <w:u w:val="single"/>
          <w:lang w:eastAsia="zh-CN"/>
        </w:rPr>
        <w:t xml:space="preserve">。</w:t>
      </w:r>
      <w:r>
        <w:rPr>
          <w:rFonts w:hint="eastAsia" w:ascii="宋体" w:hAnsi="宋体" w:cs="宋体"/>
          <w:sz w:val="22"/>
          <w:u w:val="single"/>
        </w:rPr>
        <w:t xml:space="preserve">  </w:t>
      </w:r>
      <w:r/>
    </w:p>
    <w:p>
      <w:pPr>
        <w:numPr>
          <w:ilvl w:val="0"/>
          <w:numId w:val="1"/>
        </w:numPr>
        <w:ind w:firstLine="420"/>
        <w:spacing w:after="0" w:line="400" w:lineRule="atLeast"/>
        <w:rPr>
          <w:rFonts w:hint="eastAsia" w:ascii="宋体" w:hAnsi="宋体" w:cs="宋体"/>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发包范围：</w:t>
      </w:r>
      <w:r>
        <w:rPr>
          <w:rFonts w:hint="eastAsia" w:ascii="宋体" w:hAnsi="宋体" w:cs="宋体"/>
          <w:sz w:val="22"/>
          <w:u w:val="single"/>
          <w:lang w:eastAsia="zh-CN"/>
        </w:rPr>
        <w:t xml:space="preserve">苏州工业园区工业技术学校新校建设项目三网信号覆盖采购</w:t>
      </w:r>
      <w:r>
        <w:rPr>
          <w:rFonts w:hint="eastAsia" w:ascii="宋体" w:hAnsi="宋体" w:cs="宋体"/>
          <w:sz w:val="22"/>
          <w:u w:val="single"/>
        </w:rPr>
        <w:t xml:space="preserve">。</w:t>
      </w:r>
      <w:r/>
    </w:p>
    <w:p>
      <w:pPr>
        <w:ind w:left="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4.</w:t>
      </w:r>
      <w:r>
        <w:rPr>
          <w:rFonts w:hint="eastAsia" w:ascii="宋体" w:hAnsi="宋体" w:cs="宋体"/>
          <w:sz w:val="22"/>
        </w:rPr>
        <w:t xml:space="preserve">工期要求：</w:t>
      </w:r>
      <w:r>
        <w:rPr>
          <w:rFonts w:hint="eastAsia" w:ascii="宋体" w:hAnsi="宋体" w:cs="宋体"/>
          <w:sz w:val="22"/>
          <w:u w:val="single"/>
          <w:lang w:val="en-US" w:eastAsia="zh-CN"/>
        </w:rPr>
      </w:r>
      <w:r>
        <w:rPr>
          <w:rFonts w:ascii="宋体" w:hAnsi="宋体" w:cs="宋体"/>
          <w:sz w:val="22"/>
        </w:rPr>
      </w:r>
      <w:r>
        <w:rPr>
          <w:rFonts w:hint="eastAsia" w:ascii="宋体" w:hAnsi="宋体" w:cs="宋体"/>
          <w:sz w:val="22"/>
          <w:u w:val="single"/>
          <w:lang w:val="en-US" w:eastAsia="zh-CN"/>
        </w:rPr>
        <w:t xml:space="preserve">223</w:t>
      </w:r>
      <w:r/>
      <w:r>
        <w:rPr>
          <w:rFonts w:hint="eastAsia" w:ascii="宋体" w:hAnsi="宋体" w:cs="宋体"/>
          <w:sz w:val="22"/>
          <w:u w:val="single"/>
          <w:lang w:val="en-US" w:eastAsia="zh-CN"/>
        </w:rPr>
      </w:r>
      <w:r>
        <w:rPr>
          <w:rFonts w:hint="eastAsia" w:ascii="宋体" w:hAnsi="宋体" w:cs="宋体"/>
          <w:sz w:val="22"/>
          <w:u w:val="single"/>
        </w:rPr>
        <w:t xml:space="preserve">日历天。    </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5.</w:t>
      </w:r>
      <w:r>
        <w:rPr>
          <w:rFonts w:hint="eastAsia" w:ascii="宋体" w:hAnsi="宋体" w:cs="宋体"/>
          <w:sz w:val="22"/>
        </w:rPr>
        <w:t xml:space="preserve">质量要求：</w:t>
      </w:r>
      <w:r>
        <w:rPr>
          <w:rFonts w:hint="eastAsia" w:ascii="宋体" w:hAnsi="宋体" w:cs="宋体"/>
          <w:sz w:val="22"/>
          <w:u w:val="single"/>
        </w:rPr>
        <w:t xml:space="preserve">合格</w:t>
      </w:r>
      <w:r>
        <w:rPr>
          <w:rFonts w:hint="eastAsia" w:ascii="宋体" w:hAnsi="宋体" w:cs="宋体"/>
          <w:sz w:val="22"/>
          <w:u w:val="single"/>
          <w:lang w:eastAsia="zh-CN"/>
        </w:rPr>
        <w:t xml:space="preserve">。</w:t>
      </w:r>
      <w:r>
        <w:rPr>
          <w:rFonts w:hint="eastAsia" w:ascii="宋体" w:hAnsi="宋体" w:cs="宋体"/>
          <w:sz w:val="22"/>
          <w:u w:val="single"/>
        </w:rPr>
        <w:t xml:space="preserve">   </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6.</w:t>
      </w:r>
      <w:r>
        <w:rPr>
          <w:rFonts w:hint="eastAsia" w:ascii="宋体" w:hAnsi="宋体" w:cs="宋体"/>
          <w:sz w:val="22"/>
        </w:rPr>
        <w:t xml:space="preserve">磋商费用：磋商供应商承担其编制及递交响应文件的一切费用，无论结果如何，发包人对上述费用不负任何责任。</w:t>
      </w:r>
      <w:r/>
    </w:p>
    <w:p>
      <w:pPr>
        <w:ind w:firstLine="422"/>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lang w:val="en-US" w:eastAsia="zh-CN"/>
        </w:rPr>
        <w:t xml:space="preserve">七</w:t>
      </w:r>
      <w:r>
        <w:rPr>
          <w:rFonts w:hint="eastAsia" w:ascii="宋体" w:hAnsi="宋体" w:cs="宋体"/>
          <w:b/>
          <w:sz w:val="22"/>
        </w:rPr>
        <w:t xml:space="preserve">、报价要求：</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w:t>
      </w:r>
      <w:r>
        <w:rPr>
          <w:rFonts w:hint="eastAsia" w:ascii="宋体" w:hAnsi="宋体" w:cs="宋体"/>
          <w:sz w:val="22"/>
        </w:rPr>
        <w:t xml:space="preserve">计价方式：本工程项目采用下列第</w:t>
      </w:r>
      <w:r>
        <w:rPr>
          <w:rFonts w:hint="eastAsia" w:ascii="宋体" w:hAnsi="宋体" w:cs="宋体"/>
          <w:sz w:val="22"/>
          <w:u w:val="single"/>
        </w:rPr>
        <w:t xml:space="preserve">  （1）  </w:t>
      </w:r>
      <w:r>
        <w:rPr>
          <w:rFonts w:hint="eastAsia" w:ascii="宋体" w:hAnsi="宋体" w:cs="宋体"/>
          <w:sz w:val="22"/>
        </w:rPr>
        <w:t xml:space="preserve">种计价方式。</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（1）工程量清单计价方式</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（2）计价表计价方式</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2.</w:t>
      </w:r>
      <w:r>
        <w:rPr>
          <w:rFonts w:hint="eastAsia" w:ascii="宋体" w:hAnsi="宋体" w:cs="宋体"/>
          <w:sz w:val="22"/>
        </w:rPr>
        <w:t xml:space="preserve">报价方式：本工程项目采用下列第</w:t>
      </w:r>
      <w:r>
        <w:rPr>
          <w:rFonts w:hint="eastAsia" w:ascii="宋体" w:hAnsi="宋体" w:cs="宋体"/>
          <w:sz w:val="22"/>
          <w:u w:val="single"/>
        </w:rPr>
        <w:t xml:space="preserve">  （2）  </w:t>
      </w:r>
      <w:r>
        <w:rPr>
          <w:rFonts w:hint="eastAsia" w:ascii="宋体" w:hAnsi="宋体" w:cs="宋体"/>
          <w:sz w:val="22"/>
        </w:rPr>
        <w:t xml:space="preserve">种报价方式。</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（1）固定总价报价。竞争报价人应充分考虑施工期间各类建材市场价格变化，政策性调整的风险，一旦经评审确定承包人，报价不作调整。</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①磋商供应商报价时，必须按统一的工程量清单报价，成交后，本工程中工程量清单项目的综合单价按标底单价下浮之后的综合单价执行【成交下浮率计算公式：</w:t>
      </w:r>
      <w:r>
        <w:rPr>
          <w:rFonts w:hint="eastAsia" w:ascii="宋体" w:hAnsi="宋体" w:cs="宋体"/>
          <w:sz w:val="22"/>
          <w:lang w:eastAsia="zh-CN"/>
        </w:rPr>
        <w:t xml:space="preserve">（</w:t>
      </w:r>
      <w:r>
        <w:rPr>
          <w:rFonts w:hint="eastAsia" w:ascii="宋体" w:hAnsi="宋体" w:cs="宋体"/>
          <w:sz w:val="22"/>
        </w:rPr>
        <w:t xml:space="preserve">预算价</w:t>
      </w:r>
      <w:r>
        <w:rPr>
          <w:rFonts w:hint="eastAsia" w:ascii="宋体" w:hAnsi="宋体" w:cs="宋体"/>
          <w:sz w:val="22"/>
          <w:lang w:eastAsia="zh-CN"/>
        </w:rPr>
        <w:t xml:space="preserve">－</w:t>
      </w:r>
      <w:r>
        <w:rPr>
          <w:rFonts w:hint="eastAsia" w:ascii="宋体" w:hAnsi="宋体" w:cs="宋体"/>
          <w:sz w:val="22"/>
        </w:rPr>
        <w:t xml:space="preserve">成交价</w:t>
      </w:r>
      <w:r>
        <w:rPr>
          <w:rFonts w:hint="eastAsia" w:ascii="宋体" w:hAnsi="宋体" w:cs="宋体"/>
          <w:sz w:val="22"/>
          <w:lang w:eastAsia="zh-CN"/>
        </w:rPr>
        <w:t xml:space="preserve">）</w:t>
      </w:r>
      <w:r>
        <w:rPr>
          <w:rFonts w:hint="eastAsia" w:ascii="宋体" w:hAnsi="宋体" w:cs="宋体"/>
          <w:sz w:val="22"/>
        </w:rPr>
        <w:t xml:space="preserve">/[预算价</w:t>
      </w:r>
      <w:r>
        <w:rPr>
          <w:rFonts w:hint="eastAsia" w:ascii="宋体" w:hAnsi="宋体" w:cs="宋体"/>
          <w:sz w:val="22"/>
          <w:lang w:eastAsia="zh-CN"/>
        </w:rPr>
        <w:t xml:space="preserve">－</w:t>
      </w:r>
      <w:r>
        <w:rPr>
          <w:rFonts w:hint="eastAsia" w:ascii="宋体" w:hAnsi="宋体" w:cs="宋体"/>
          <w:sz w:val="22"/>
        </w:rPr>
        <w:t xml:space="preserve">暂列金额×(1＋规费费率</w:t>
      </w:r>
      <w:r>
        <w:rPr>
          <w:rFonts w:hint="eastAsia" w:ascii="宋体" w:hAnsi="宋体" w:cs="宋体"/>
          <w:sz w:val="22"/>
          <w:lang w:eastAsia="zh-CN"/>
        </w:rPr>
        <w:t xml:space="preserve">）</w:t>
      </w:r>
      <w:r>
        <w:rPr>
          <w:rFonts w:hint="eastAsia" w:ascii="宋体" w:hAnsi="宋体" w:cs="宋体"/>
          <w:sz w:val="22"/>
        </w:rPr>
        <w:t xml:space="preserve">×(1＋税率</w:t>
      </w:r>
      <w:r>
        <w:rPr>
          <w:rFonts w:hint="eastAsia" w:ascii="宋体" w:hAnsi="宋体" w:cs="宋体"/>
          <w:sz w:val="22"/>
          <w:lang w:eastAsia="zh-CN"/>
        </w:rPr>
        <w:t xml:space="preserve">）</w:t>
      </w:r>
      <w:r>
        <w:rPr>
          <w:rFonts w:hint="eastAsia" w:ascii="宋体" w:hAnsi="宋体" w:cs="宋体"/>
          <w:sz w:val="22"/>
        </w:rPr>
        <w:t xml:space="preserve">- 专业工程暂估价×(1＋规费费率</w:t>
      </w:r>
      <w:r>
        <w:rPr>
          <w:rFonts w:hint="eastAsia" w:ascii="宋体" w:hAnsi="宋体" w:cs="宋体"/>
          <w:sz w:val="22"/>
          <w:lang w:eastAsia="zh-CN"/>
        </w:rPr>
        <w:t xml:space="preserve">）</w:t>
      </w:r>
      <w:r>
        <w:rPr>
          <w:rFonts w:hint="eastAsia" w:ascii="宋体" w:hAnsi="宋体" w:cs="宋体"/>
          <w:sz w:val="22"/>
        </w:rPr>
        <w:t xml:space="preserve">×(1＋税率</w:t>
      </w:r>
      <w:r>
        <w:rPr>
          <w:rFonts w:hint="eastAsia" w:ascii="宋体" w:hAnsi="宋体" w:cs="宋体"/>
          <w:sz w:val="22"/>
          <w:lang w:eastAsia="zh-CN"/>
        </w:rPr>
        <w:t xml:space="preserve">）－</w:t>
      </w:r>
      <w:r>
        <w:rPr>
          <w:rFonts w:hint="eastAsia" w:ascii="宋体" w:hAnsi="宋体" w:cs="宋体"/>
          <w:sz w:val="22"/>
        </w:rPr>
        <w:t xml:space="preserve">材料暂估价包括甲供材料费×(1＋安全文明施工措施费率</w:t>
      </w:r>
      <w:r>
        <w:rPr>
          <w:rFonts w:hint="eastAsia" w:ascii="宋体" w:hAnsi="宋体" w:cs="宋体"/>
          <w:sz w:val="22"/>
          <w:lang w:eastAsia="zh-CN"/>
        </w:rPr>
        <w:t xml:space="preserve">）</w:t>
      </w:r>
      <w:r>
        <w:rPr>
          <w:rFonts w:hint="eastAsia" w:ascii="宋体" w:hAnsi="宋体" w:cs="宋体"/>
          <w:sz w:val="22"/>
        </w:rPr>
        <w:t xml:space="preserve">×(1＋规费费率</w:t>
      </w:r>
      <w:r>
        <w:rPr>
          <w:rFonts w:hint="eastAsia" w:ascii="宋体" w:hAnsi="宋体" w:cs="宋体"/>
          <w:sz w:val="22"/>
          <w:lang w:eastAsia="zh-CN"/>
        </w:rPr>
        <w:t xml:space="preserve">）</w:t>
      </w:r>
      <w:r>
        <w:rPr>
          <w:rFonts w:hint="eastAsia" w:ascii="宋体" w:hAnsi="宋体" w:cs="宋体"/>
          <w:sz w:val="22"/>
        </w:rPr>
        <w:t xml:space="preserve">×(1＋税率</w:t>
      </w:r>
      <w:r>
        <w:rPr>
          <w:rFonts w:hint="eastAsia" w:ascii="宋体" w:hAnsi="宋体" w:cs="宋体"/>
          <w:sz w:val="22"/>
          <w:lang w:eastAsia="zh-CN"/>
        </w:rPr>
        <w:t xml:space="preserve">）</w:t>
      </w:r>
      <w:r>
        <w:rPr>
          <w:rFonts w:hint="eastAsia" w:ascii="宋体" w:hAnsi="宋体" w:cs="宋体"/>
          <w:sz w:val="22"/>
        </w:rPr>
        <w:t xml:space="preserve">]】，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w:t>
      </w:r>
      <w:r>
        <w:rPr>
          <w:rFonts w:hint="eastAsia" w:ascii="宋体" w:hAnsi="宋体" w:cs="宋体"/>
          <w:sz w:val="22"/>
          <w:lang w:eastAsia="zh-CN"/>
        </w:rPr>
        <w:t xml:space="preserve">（</w:t>
      </w:r>
      <w:r>
        <w:rPr>
          <w:rFonts w:hint="eastAsia" w:ascii="宋体" w:hAnsi="宋体" w:cs="宋体"/>
          <w:sz w:val="22"/>
        </w:rPr>
        <w:t xml:space="preserve">预算价</w:t>
      </w:r>
      <w:r>
        <w:rPr>
          <w:rFonts w:hint="eastAsia" w:ascii="宋体" w:hAnsi="宋体" w:cs="宋体"/>
          <w:sz w:val="22"/>
          <w:lang w:eastAsia="zh-CN"/>
        </w:rPr>
        <w:t xml:space="preserve">－</w:t>
      </w:r>
      <w:r>
        <w:rPr>
          <w:rFonts w:hint="eastAsia" w:ascii="宋体" w:hAnsi="宋体" w:cs="宋体"/>
          <w:sz w:val="22"/>
        </w:rPr>
        <w:t xml:space="preserve">成交价</w:t>
      </w:r>
      <w:r>
        <w:rPr>
          <w:rFonts w:hint="eastAsia" w:ascii="宋体" w:hAnsi="宋体" w:cs="宋体"/>
          <w:sz w:val="22"/>
          <w:lang w:eastAsia="zh-CN"/>
        </w:rPr>
        <w:t xml:space="preserve">）</w:t>
      </w:r>
      <w:r>
        <w:rPr>
          <w:rFonts w:hint="eastAsia" w:ascii="宋体" w:hAnsi="宋体" w:cs="宋体"/>
          <w:sz w:val="22"/>
        </w:rPr>
        <w:t xml:space="preserve">/[预算价</w:t>
      </w:r>
      <w:r>
        <w:rPr>
          <w:rFonts w:hint="eastAsia" w:ascii="宋体" w:hAnsi="宋体" w:cs="宋体"/>
          <w:sz w:val="22"/>
          <w:lang w:eastAsia="zh-CN"/>
        </w:rPr>
        <w:t xml:space="preserve">－</w:t>
      </w:r>
      <w:r>
        <w:rPr>
          <w:rFonts w:hint="eastAsia" w:ascii="宋体" w:hAnsi="宋体" w:cs="宋体"/>
          <w:sz w:val="22"/>
        </w:rPr>
        <w:t xml:space="preserve">暂列金额×(1＋规费费率</w:t>
      </w:r>
      <w:r>
        <w:rPr>
          <w:rFonts w:hint="eastAsia" w:ascii="宋体" w:hAnsi="宋体" w:cs="宋体"/>
          <w:sz w:val="22"/>
          <w:lang w:eastAsia="zh-CN"/>
        </w:rPr>
        <w:t xml:space="preserve">）</w:t>
      </w:r>
      <w:r>
        <w:rPr>
          <w:rFonts w:hint="eastAsia" w:ascii="宋体" w:hAnsi="宋体" w:cs="宋体"/>
          <w:sz w:val="22"/>
        </w:rPr>
        <w:t xml:space="preserve">×(1＋税率</w:t>
      </w:r>
      <w:r>
        <w:rPr>
          <w:rFonts w:hint="eastAsia" w:ascii="宋体" w:hAnsi="宋体" w:cs="宋体"/>
          <w:sz w:val="22"/>
          <w:lang w:eastAsia="zh-CN"/>
        </w:rPr>
        <w:t xml:space="preserve">）</w:t>
      </w:r>
      <w:r>
        <w:rPr>
          <w:rFonts w:hint="eastAsia" w:ascii="宋体" w:hAnsi="宋体" w:cs="宋体"/>
          <w:sz w:val="22"/>
        </w:rPr>
        <w:t xml:space="preserve">- 专业工程暂估价×(1＋规费费率</w:t>
      </w:r>
      <w:r>
        <w:rPr>
          <w:rFonts w:hint="eastAsia" w:ascii="宋体" w:hAnsi="宋体" w:cs="宋体"/>
          <w:sz w:val="22"/>
          <w:lang w:eastAsia="zh-CN"/>
        </w:rPr>
        <w:t xml:space="preserve">）</w:t>
      </w:r>
      <w:r>
        <w:rPr>
          <w:rFonts w:hint="eastAsia" w:ascii="宋体" w:hAnsi="宋体" w:cs="宋体"/>
          <w:sz w:val="22"/>
        </w:rPr>
        <w:t xml:space="preserve">×(1＋税率</w:t>
      </w:r>
      <w:r>
        <w:rPr>
          <w:rFonts w:hint="eastAsia" w:ascii="宋体" w:hAnsi="宋体" w:cs="宋体"/>
          <w:sz w:val="22"/>
          <w:lang w:eastAsia="zh-CN"/>
        </w:rPr>
        <w:t xml:space="preserve">）－</w:t>
      </w:r>
      <w:r>
        <w:rPr>
          <w:rFonts w:hint="eastAsia" w:ascii="宋体" w:hAnsi="宋体" w:cs="宋体"/>
          <w:sz w:val="22"/>
        </w:rPr>
        <w:t xml:space="preserve">材料暂估价包括甲供材料费×(1＋安全文明施工措施费率</w:t>
      </w:r>
      <w:r>
        <w:rPr>
          <w:rFonts w:hint="eastAsia" w:ascii="宋体" w:hAnsi="宋体" w:cs="宋体"/>
          <w:sz w:val="22"/>
          <w:lang w:eastAsia="zh-CN"/>
        </w:rPr>
        <w:t xml:space="preserve">）</w:t>
      </w:r>
      <w:r>
        <w:rPr>
          <w:rFonts w:hint="eastAsia" w:ascii="宋体" w:hAnsi="宋体" w:cs="宋体"/>
          <w:sz w:val="22"/>
        </w:rPr>
        <w:t xml:space="preserve">×(1＋规费费率</w:t>
      </w:r>
      <w:r>
        <w:rPr>
          <w:rFonts w:hint="eastAsia" w:ascii="宋体" w:hAnsi="宋体" w:cs="宋体"/>
          <w:sz w:val="22"/>
          <w:lang w:eastAsia="zh-CN"/>
        </w:rPr>
        <w:t xml:space="preserve">）</w:t>
      </w:r>
      <w:r>
        <w:rPr>
          <w:rFonts w:hint="eastAsia" w:ascii="宋体" w:hAnsi="宋体" w:cs="宋体"/>
          <w:sz w:val="22"/>
        </w:rPr>
        <w:t xml:space="preserve">×(1＋税率</w:t>
      </w:r>
      <w:r>
        <w:rPr>
          <w:rFonts w:hint="eastAsia" w:ascii="宋体" w:hAnsi="宋体" w:cs="宋体"/>
          <w:sz w:val="22"/>
          <w:lang w:eastAsia="zh-CN"/>
        </w:rPr>
        <w:t xml:space="preserve">）</w:t>
      </w:r>
      <w:r>
        <w:rPr>
          <w:rFonts w:hint="eastAsia" w:ascii="宋体" w:hAnsi="宋体" w:cs="宋体"/>
          <w:sz w:val="22"/>
        </w:rPr>
        <w:t xml:space="preserve">]。</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③本工程在采购文件中已明确的各项施工措施费，均包含在合同总价中。其他在采购文件和答疑中未提及、未明确部分的施工措施费项目，采购单位不另外支付。</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⑤在政府采购合同履行中，按照《苏州市市级政府投资建筑工程变更备案管理实施细则》（苏住建规</w:t>
      </w:r>
      <w:r>
        <w:rPr>
          <w:rFonts w:hint="eastAsia" w:ascii="宋体" w:hAnsi="宋体" w:cs="宋体"/>
          <w:sz w:val="22"/>
          <w:lang w:eastAsia="zh-CN"/>
        </w:rPr>
        <w:t xml:space="preserve">｛</w:t>
      </w:r>
      <w:r>
        <w:rPr>
          <w:rFonts w:hint="eastAsia" w:ascii="宋体" w:hAnsi="宋体" w:cs="宋体"/>
          <w:sz w:val="22"/>
        </w:rPr>
        <w:t xml:space="preserve">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3.</w:t>
      </w:r>
      <w:r>
        <w:rPr>
          <w:rFonts w:hint="eastAsia" w:ascii="宋体" w:hAnsi="宋体" w:cs="宋体"/>
          <w:sz w:val="22"/>
        </w:rPr>
        <w:t xml:space="preserve">计价时，不可竞争费用均按规定计算，不得让利或随意调整计算标准，否则报价无效。磋商供应商不得将不可竞争费用降低标准收取，不可竞争费费率详见工程量清单。</w:t>
      </w:r>
      <w:r/>
    </w:p>
    <w:p>
      <w:pPr>
        <w:ind w:firstLine="44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4.</w:t>
      </w:r>
      <w:r>
        <w:rPr>
          <w:rFonts w:hint="eastAsia" w:ascii="宋体" w:hAnsi="宋体" w:cs="宋体"/>
          <w:sz w:val="22"/>
        </w:rPr>
        <w:t xml:space="preserve">计价格式中列明的所有需要填报的单价和合价，竞争人均需填报，未填报的单价和合价，视为此项费用已包含在工程量清单的其他单价和合价中。</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5.</w:t>
      </w:r>
      <w:r>
        <w:rPr>
          <w:rFonts w:hint="eastAsia" w:ascii="宋体" w:hAnsi="宋体" w:cs="宋体"/>
          <w:sz w:val="22"/>
        </w:rPr>
        <w:t xml:space="preserve">本工程所有提供参考品牌及规格型号的主要材料，磋商单位可以直接选用或采用同档次产品进行报价。</w:t>
      </w:r>
      <w:r/>
    </w:p>
    <w:p>
      <w:pPr>
        <w:ind w:firstLine="422"/>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lang w:val="en-US" w:eastAsia="zh-CN"/>
        </w:rPr>
        <w:t xml:space="preserve">八</w:t>
      </w:r>
      <w:r>
        <w:rPr>
          <w:rFonts w:hint="eastAsia" w:ascii="宋体" w:hAnsi="宋体" w:cs="宋体"/>
          <w:b/>
          <w:sz w:val="22"/>
        </w:rPr>
        <w:t xml:space="preserve">、综合说明及其它要求：</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w:t>
      </w:r>
      <w:r>
        <w:rPr>
          <w:rFonts w:hint="eastAsia" w:ascii="宋体" w:hAnsi="宋体" w:cs="宋体"/>
          <w:sz w:val="22"/>
        </w:rPr>
        <w:t xml:space="preserve">本项目需要二次报价，二次报价为最终报价，磋商响应总报价包括但不限于在承包期内综合工程需要的材料、耗材、通讯、各种税费、人工、保险、劳保、维护、利润、税金、代理服务费、政策性文件规定及合同包含的所有风险、责任等各项应有费用。</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2.</w:t>
      </w:r>
      <w:r>
        <w:rPr>
          <w:rFonts w:hint="eastAsia" w:ascii="宋体" w:hAnsi="宋体" w:cs="宋体"/>
          <w:sz w:val="22"/>
        </w:rPr>
        <w:t xml:space="preserve">供应商必须说明其是否响应采购文件中提出的全部服务内容与要求，</w:t>
      </w:r>
      <w:r>
        <w:rPr>
          <w:rFonts w:hint="eastAsia" w:ascii="宋体" w:hAnsi="宋体" w:cs="宋体"/>
          <w:sz w:val="22"/>
          <w:lang w:eastAsia="zh-CN"/>
        </w:rPr>
        <w:t xml:space="preserve">如果</w:t>
      </w:r>
      <w:r>
        <w:rPr>
          <w:rFonts w:hint="eastAsia" w:ascii="宋体" w:hAnsi="宋体" w:cs="宋体"/>
          <w:sz w:val="22"/>
        </w:rPr>
        <w:t xml:space="preserve">其中某些条款不响应时，应在文件中逐条列出，未列出的视同响应。</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3.</w:t>
      </w:r>
      <w:r>
        <w:rPr>
          <w:rFonts w:hint="eastAsia" w:ascii="宋体" w:hAnsi="宋体" w:cs="宋体"/>
          <w:sz w:val="22"/>
        </w:rPr>
        <w:t xml:space="preserve">磋商说明：</w:t>
      </w:r>
      <w:r/>
    </w:p>
    <w:p>
      <w:pPr>
        <w:ind w:firstLine="420"/>
        <w:spacing w:after="0" w:line="400" w:lineRule="atLeast"/>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（1）不符合供应商资格要求的响应文件将被认定为未实质性响应；</w:t>
      </w:r>
      <w:r/>
    </w:p>
    <w:p>
      <w:pPr>
        <w:ind w:firstLine="420"/>
        <w:spacing w:after="0" w:line="400" w:lineRule="atLeast"/>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（2）最终报价超过采购预算的，不能成交；</w:t>
      </w:r>
      <w:r/>
    </w:p>
    <w:p>
      <w:pPr>
        <w:ind w:firstLine="420"/>
        <w:spacing w:after="0" w:line="400" w:lineRule="atLeast"/>
        <w:rPr>
          <w:rFonts w:hint="eastAsia" w:ascii="宋体" w:hAnsi="宋体" w:cs="宋体"/>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（3）不实质性响应采购文件的不能成交。</w:t>
      </w:r>
      <w:r/>
    </w:p>
    <w:p>
      <w:pPr>
        <w:ind w:firstLine="422"/>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zh-CN"/>
        </w:rPr>
        <w:t xml:space="preserve">4.</w:t>
      </w:r>
      <w:r>
        <w:rPr>
          <w:rFonts w:hint="eastAsia" w:ascii="宋体" w:hAnsi="宋体" w:cs="宋体"/>
          <w:b/>
          <w:sz w:val="22"/>
        </w:rPr>
        <w:t xml:space="preserve">工程施工期间涉及安全由乙方全部负责，涉及安全所产生的相关费用一律由乙方承担。</w:t>
      </w:r>
      <w:r/>
    </w:p>
    <w:p>
      <w:pPr>
        <w:ind w:firstLine="422"/>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zh-CN"/>
        </w:rPr>
        <w:t xml:space="preserve">5.</w:t>
      </w:r>
      <w:r>
        <w:rPr>
          <w:rFonts w:hint="eastAsia" w:ascii="宋体" w:hAnsi="宋体" w:cs="宋体"/>
          <w:b/>
          <w:sz w:val="22"/>
        </w:rPr>
        <w:t xml:space="preserve">质量必须达到合格，凡因施工单位责任，经验收达不到合格要求，必须返工到合格并承担因返工引起的一切经济损失。</w:t>
      </w:r>
      <w:r/>
    </w:p>
    <w:p>
      <w:pPr>
        <w:ind w:firstLine="422"/>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zh-CN"/>
        </w:rPr>
        <w:t xml:space="preserve">6.</w:t>
      </w:r>
      <w:r>
        <w:rPr>
          <w:rFonts w:hint="eastAsia" w:ascii="宋体" w:hAnsi="宋体" w:cs="宋体"/>
          <w:b/>
          <w:sz w:val="22"/>
        </w:rPr>
        <w:t xml:space="preserve">伴随服务：</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承包人除应履行按期按量交付合格的工程及设备、材料的义务之外，还应提供下列服务：</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（1）设备的现场安装、启动、调试、监督（如果必须安装、调试的话）。</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（2）除合同另有约定之外，伴随服务的费用均已含在合同价款中，甲方不再另行进行支付。</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7.</w:t>
      </w:r>
      <w:r>
        <w:rPr>
          <w:rFonts w:hint="eastAsia" w:ascii="宋体" w:hAnsi="宋体" w:cs="宋体"/>
          <w:sz w:val="22"/>
        </w:rPr>
        <w:t xml:space="preserve">承包人应当办理有关施工现场交通、环卫、施工噪声等管理手续，若发生费用由承包人负责。</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8.</w:t>
      </w:r>
      <w:r>
        <w:rPr>
          <w:rFonts w:hint="eastAsia" w:ascii="宋体" w:hAnsi="宋体" w:cs="宋体"/>
          <w:sz w:val="22"/>
        </w:rPr>
        <w:t xml:space="preserve">工程未交付之前，承包人应自始至终对成品进行保护和防止丢失。</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9.</w:t>
      </w:r>
      <w:r>
        <w:rPr>
          <w:rFonts w:hint="eastAsia" w:ascii="宋体" w:hAnsi="宋体" w:cs="宋体"/>
          <w:sz w:val="22"/>
        </w:rPr>
        <w:t xml:space="preserve">施工人员需服从采购人安全管理。</w:t>
      </w:r>
      <w:r/>
    </w:p>
    <w:p>
      <w:pPr>
        <w:ind w:firstLine="422"/>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lang w:val="en-US" w:eastAsia="zh-CN"/>
        </w:rPr>
        <w:t xml:space="preserve">九</w:t>
      </w:r>
      <w:r>
        <w:rPr>
          <w:rFonts w:hint="eastAsia" w:ascii="宋体" w:hAnsi="宋体" w:cs="宋体"/>
          <w:b/>
          <w:sz w:val="22"/>
        </w:rPr>
        <w:t xml:space="preserve">、政府采购政策：</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w:t>
      </w:r>
      <w:r>
        <w:rPr>
          <w:rFonts w:hint="eastAsia" w:ascii="宋体" w:hAnsi="宋体" w:cs="宋体"/>
          <w:sz w:val="22"/>
        </w:rPr>
        <w:t xml:space="preserve">中、小企业： </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根据财政部、工业和信息化部关于印发《政府采购促进中小企业发展管理办法》的通知规定： </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1.1本项目不属于预留份额专门面向中小企业采购的项目。如供应商属于小微企业，对其报价给予 20％的扣除，用扣除后的价格参与评审。 </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1.2依据《政府采购促进中小企业发展管理办法》规定享受扶持政策获得政府采购合同的，小微企业不得将合同分包给大中型企业，中型企业不得将合同分包给大型企业。</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1.3本项目采购标的对应的中小企业划分标准所属行业：其他未列明行业。</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1.4中小企业参加政府采购活动，应当出具《政府采购促进中小企业发展管理办法》附件规定《中小企业声明函》，否则不得享受相关中小企业扶持政策。</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1.5本项目中，供应商提供的货物由中小企业制造，即货物由中小企业生产且使用该中小企业商号或者注册商标，才可享受规定的中小企业扶持政策。</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1.6若供应商提供的《中小企业声明函》为虚假声明则视同提供虚假材料，按政府采购相关规定处理并报请政府监管部门给予行政处罚。</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2.</w:t>
      </w:r>
      <w:r>
        <w:rPr>
          <w:rFonts w:hint="eastAsia" w:ascii="宋体" w:hAnsi="宋体" w:cs="宋体"/>
          <w:sz w:val="22"/>
        </w:rPr>
        <w:t xml:space="preserve">残疾人福利性单位：</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根据《关于贯彻执行绿色采购、促进残疾人就业和支持监狱企业发展有关政策的通知（苏财购〔2020〕10 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3.</w:t>
      </w:r>
      <w:r>
        <w:rPr>
          <w:rFonts w:hint="eastAsia" w:ascii="宋体" w:hAnsi="宋体" w:cs="宋体"/>
          <w:sz w:val="22"/>
        </w:rPr>
        <w:t xml:space="preserve">监狱企业：</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根据苏财购</w:t>
      </w:r>
      <w:r>
        <w:rPr>
          <w:rFonts w:hint="eastAsia" w:ascii="宋体" w:hAnsi="宋体" w:cs="宋体"/>
          <w:sz w:val="22"/>
          <w:lang w:eastAsia="zh-CN"/>
        </w:rPr>
        <w:t xml:space="preserve">〔2019〕10号</w:t>
      </w:r>
      <w:r>
        <w:rPr>
          <w:rFonts w:hint="eastAsia" w:ascii="宋体" w:hAnsi="宋体" w:cs="宋体"/>
          <w:sz w:val="22"/>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4.绿色采购</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根据《关于调整优化节能产品、环境标志产品政府采购执行机制的通知》（财库〔2019〕9号）等相关文件的规定，</w:t>
      </w:r>
      <w:r>
        <w:rPr>
          <w:rFonts w:hint="eastAsia" w:ascii="宋体" w:hAnsi="宋体" w:cs="宋体"/>
          <w:b/>
          <w:sz w:val="22"/>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b/>
          <w:sz w:val="22"/>
          <w:lang w:eastAsia="zh-CN"/>
        </w:rPr>
        <w:t xml:space="preserve">，</w:t>
      </w:r>
      <w:r>
        <w:rPr>
          <w:rFonts w:hint="eastAsia" w:ascii="宋体" w:hAnsi="宋体" w:cs="宋体"/>
          <w:b/>
          <w:sz w:val="22"/>
        </w:rPr>
        <w:t xml:space="preserve">并在响应文件中提供由国家确定的认证机构出具的、处于有效期之内的节能产品认证证书复印件，否则视为未实质性响应。</w:t>
      </w:r>
      <w:r/>
    </w:p>
    <w:p>
      <w:pPr>
        <w:ind w:firstLine="442"/>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lang w:val="en-US" w:eastAsia="zh-CN"/>
        </w:rPr>
        <w:t xml:space="preserve">十</w:t>
      </w:r>
      <w:r>
        <w:rPr>
          <w:rFonts w:hint="eastAsia" w:ascii="宋体" w:hAnsi="宋体" w:cs="宋体"/>
          <w:b/>
          <w:sz w:val="22"/>
        </w:rPr>
        <w:t xml:space="preserve">、凡涉及采购文件的补充说明和修改，均以苏州市政府采购网发布的公告为准。</w:t>
      </w:r>
      <w:r/>
    </w:p>
    <w:p>
      <w:pPr>
        <w:jc w:val="center"/>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br w:type="page" w:clear="all"/>
      </w:r>
      <w:r/>
    </w:p>
    <w:p>
      <w:pPr>
        <w:jc w:val="center"/>
        <w:spacing w:after="0" w:line="400" w:lineRule="atLeast"/>
        <w:rPr>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t xml:space="preserve">第四章 评审办法及评分标准</w:t>
      </w:r>
      <w:r/>
    </w:p>
    <w:p>
      <w:pPr>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一、评审方法：</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1.</w:t>
      </w:r>
      <w:r>
        <w:rPr>
          <w:rFonts w:hint="eastAsia" w:ascii="宋体" w:hAnsi="宋体" w:cs="宋体"/>
          <w:sz w:val="22"/>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2.</w:t>
      </w:r>
      <w:r>
        <w:rPr>
          <w:rFonts w:hint="eastAsia" w:ascii="宋体" w:hAnsi="宋体" w:cs="宋体"/>
          <w:sz w:val="22"/>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3.</w:t>
      </w:r>
      <w:r>
        <w:rPr>
          <w:rFonts w:hint="eastAsia" w:ascii="宋体" w:hAnsi="宋体" w:cs="宋体"/>
          <w:sz w:val="22"/>
        </w:rPr>
        <w:t xml:space="preserve">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zh-CN"/>
        </w:rPr>
        <w:t xml:space="preserve">4.</w:t>
      </w:r>
      <w:r>
        <w:rPr>
          <w:rFonts w:hint="eastAsia" w:ascii="宋体" w:hAnsi="宋体" w:cs="宋体"/>
          <w:sz w:val="22"/>
        </w:rPr>
        <w:t xml:space="preserve">关于落实苏财购〔2026〕36号文件的要求</w:t>
      </w:r>
      <w:r/>
    </w:p>
    <w:p>
      <w:pPr>
        <w:ind w:firstLine="420"/>
        <w:spacing w:after="0" w:line="400" w:lineRule="atLeast"/>
        <w:rPr>
          <w:rFonts w:hint="eastAsia" w:ascii="宋体" w:hAnsi="宋体" w:cs="宋体"/>
          <w:sz w:val="22"/>
          <w:lang w:val="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zh-CN"/>
        </w:rPr>
        <w:t xml:space="preserve">根据苏财购〔2026〕36号文件要求，关于推动解决政府采购异常低价问题的通知，对异常低价响应进行审查：</w:t>
      </w:r>
      <w:r/>
    </w:p>
    <w:p>
      <w:pPr>
        <w:ind w:firstLine="420"/>
        <w:spacing w:after="0" w:line="400" w:lineRule="atLeast"/>
        <w:rPr>
          <w:rFonts w:hint="eastAsia" w:ascii="宋体" w:hAnsi="宋体" w:cs="宋体"/>
          <w:sz w:val="22"/>
          <w:lang w:val="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zh-CN"/>
        </w:rPr>
        <w:t xml:space="preserve">（一）采购人应当在采购文件中明确，政府采购评审中出现下列情形之一的，评审委员会应当启动异常低价投标（响应）审查程序：</w:t>
      </w:r>
      <w:r/>
    </w:p>
    <w:p>
      <w:pPr>
        <w:ind w:firstLine="420"/>
        <w:spacing w:after="0" w:line="400" w:lineRule="atLeast"/>
        <w:rPr>
          <w:rFonts w:hint="eastAsia" w:ascii="宋体" w:hAnsi="宋体" w:cs="宋体"/>
          <w:sz w:val="22"/>
          <w:lang w:val="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zh-CN"/>
        </w:rPr>
        <w:t xml:space="preserve">1.投标（响应）报价低于全部通过符合性审查供应商投标（响应）报价平均值50%的，即投标（响应）报价〈全部通过符合性审查供应商投标（响应）报价平均值×50%；</w:t>
      </w:r>
      <w:r/>
    </w:p>
    <w:p>
      <w:pPr>
        <w:ind w:firstLine="420"/>
        <w:spacing w:after="0" w:line="400" w:lineRule="atLeast"/>
        <w:rPr>
          <w:rFonts w:hint="eastAsia" w:ascii="宋体" w:hAnsi="宋体" w:cs="宋体"/>
          <w:sz w:val="22"/>
          <w:lang w:val="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zh-CN"/>
        </w:rPr>
        <w:t xml:space="preserve">2.投标（响应）报价低于通过符合性审查的次低报价供应商投标（响应）报价50%的，即投标（响应）报价〈通过符合性审查的次低报价供应商投标（响应）报价×50%；</w:t>
      </w:r>
      <w:r/>
    </w:p>
    <w:p>
      <w:pPr>
        <w:ind w:firstLine="420"/>
        <w:spacing w:after="0" w:line="400" w:lineRule="atLeast"/>
        <w:rPr>
          <w:rFonts w:hint="eastAsia" w:ascii="宋体" w:hAnsi="宋体" w:cs="宋体"/>
          <w:sz w:val="22"/>
          <w:lang w:val="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zh-CN"/>
        </w:rPr>
        <w:t xml:space="preserve">3.投标（响应）报价低于采购项目最高限价45%的，即投标（响应）报价〈采购项目最高限价×45%；</w:t>
      </w:r>
      <w:r/>
    </w:p>
    <w:p>
      <w:pPr>
        <w:ind w:firstLine="420"/>
        <w:spacing w:after="0" w:line="400" w:lineRule="atLeast"/>
        <w:rPr>
          <w:rFonts w:hint="eastAsia" w:ascii="宋体" w:hAnsi="宋体" w:cs="宋体"/>
          <w:sz w:val="22"/>
          <w:lang w:val="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zh-CN"/>
        </w:rPr>
        <w:t xml:space="preserve">4. 评审委员会基于专业判断，认为供应商报价过低，有可能影响产品质量或者不能诚信履约的其他情形。</w:t>
      </w:r>
      <w:r/>
    </w:p>
    <w:p>
      <w:pPr>
        <w:ind w:firstLine="420"/>
        <w:spacing w:after="0" w:line="400" w:lineRule="atLeast"/>
        <w:rPr>
          <w:rFonts w:hint="eastAsia" w:ascii="宋体" w:hAnsi="宋体" w:cs="宋体"/>
          <w:sz w:val="22"/>
          <w:lang w:val="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zh-CN"/>
        </w:rPr>
        <w:t xml:space="preserve">采购人可以结合具体项目实际情况，提高上述第1项至第3项中启动异常低价投标（响应）审查的数值标准，但是最高不得超过65%。</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相关法律法规对供应商报价有规定的，从其规定。</w:t>
      </w:r>
      <w:r/>
    </w:p>
    <w:p>
      <w:pPr>
        <w:ind w:firstLine="420"/>
        <w:spacing w:after="0" w:line="400" w:lineRule="atLeast"/>
        <w:rPr>
          <w:rFonts w:hint="eastAsia" w:ascii="宋体" w:hAnsi="宋体" w:cs="宋体"/>
          <w:sz w:val="22"/>
          <w:lang w:val="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zh-CN"/>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after="0" w:line="400" w:lineRule="atLeast"/>
        <w:rPr>
          <w:rFonts w:hint="eastAsia" w:ascii="宋体" w:hAnsi="宋体" w:cs="宋体"/>
          <w:sz w:val="22"/>
          <w:lang w:val="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after="0" w:line="400" w:lineRule="atLeast"/>
        <w:rPr>
          <w:rFonts w:hint="eastAsia" w:ascii="宋体" w:hAnsi="宋体" w:cs="宋体"/>
          <w:sz w:val="22"/>
          <w:lang w:val="zh-CN"/>
        </w:rPr>
        <w:pBdr>
          <w:top w:val="none" w:color="000000" w:sz="0" w:space="0"/>
          <w:left w:val="none" w:color="000000" w:sz="0" w:space="0"/>
          <w:bottom w:val="none" w:color="000000" w:sz="0" w:space="0"/>
          <w:right w:val="none" w:color="000000" w:sz="0" w:space="0"/>
        </w:pBdr>
      </w:pPr>
      <w:r>
        <w:rPr>
          <w:rFonts w:hint="eastAsia" w:ascii="宋体" w:hAnsi="宋体" w:cs="宋体"/>
          <w:sz w:val="22"/>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二、评分标准：</w:t>
      </w:r>
      <w:r/>
    </w:p>
    <w:p>
      <w:pPr>
        <w:ind w:firstLine="442"/>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（一）价格基准分：（30分）</w:t>
      </w:r>
      <w:r/>
    </w:p>
    <w:p>
      <w:pPr>
        <w:ind w:firstLine="420"/>
        <w:spacing w:after="0" w:line="400" w:lineRule="atLeast"/>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第一步：磋商报价低于或等于</w:t>
      </w:r>
      <w:r>
        <w:rPr>
          <w:rFonts w:hint="eastAsia" w:ascii="宋体" w:hAnsi="宋体" w:cs="宋体"/>
          <w:sz w:val="22"/>
          <w:lang w:val="en-US" w:eastAsia="zh-CN"/>
        </w:rPr>
        <w:t xml:space="preserve">最高限价</w:t>
      </w:r>
      <w:r>
        <w:rPr>
          <w:rFonts w:hint="eastAsia" w:ascii="宋体" w:hAnsi="宋体" w:cs="宋体"/>
          <w:sz w:val="22"/>
        </w:rPr>
        <w:t xml:space="preserve">的，为有效磋商报价。</w:t>
      </w:r>
      <w:r>
        <w:rPr>
          <w:rFonts w:hint="eastAsia" w:ascii="宋体" w:hAnsi="宋体" w:cs="宋体"/>
          <w:b/>
          <w:sz w:val="22"/>
        </w:rPr>
        <w:t xml:space="preserve">超</w:t>
      </w:r>
      <w:r>
        <w:rPr>
          <w:rFonts w:hint="eastAsia" w:ascii="宋体" w:hAnsi="宋体" w:cs="宋体"/>
          <w:b/>
          <w:sz w:val="22"/>
          <w:lang w:val="en-US" w:eastAsia="zh-CN"/>
        </w:rPr>
        <w:t xml:space="preserve">最高限价</w:t>
      </w:r>
      <w:r>
        <w:rPr>
          <w:rFonts w:hint="eastAsia" w:ascii="宋体" w:hAnsi="宋体" w:cs="宋体"/>
          <w:b/>
          <w:sz w:val="22"/>
        </w:rPr>
        <w:t xml:space="preserve">的磋商报价文件为未实质性响应文件，不参与评审</w:t>
      </w:r>
      <w:r>
        <w:rPr>
          <w:rFonts w:hint="eastAsia" w:ascii="宋体" w:hAnsi="宋体" w:cs="宋体"/>
          <w:sz w:val="22"/>
        </w:rPr>
        <w:t xml:space="preserve">。</w:t>
      </w:r>
      <w:r/>
    </w:p>
    <w:p>
      <w:pPr>
        <w:ind w:firstLine="420"/>
        <w:spacing w:after="0" w:line="360" w:lineRule="auto"/>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第二步：在所有有效磋商报价中满足采购文件要求，且磋商价格最低的磋商报价为评标基准价，其价格分为30分，其他磋商供应商的价格分按照下列公式计算（计算结果四舍五入保留两位小数）</w:t>
      </w:r>
      <w:r/>
    </w:p>
    <w:p>
      <w:pPr>
        <w:ind w:firstLine="440"/>
        <w:spacing w:after="0" w:line="360" w:lineRule="auto"/>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磋商报价得分＝（评标基准价/最后磋商报价）×30%×100。</w:t>
      </w:r>
      <w:r/>
    </w:p>
    <w:p>
      <w:pPr>
        <w:ind w:firstLine="420"/>
        <w:spacing w:after="0" w:line="360" w:lineRule="auto"/>
        <w:rPr>
          <w:rFonts w:hint="eastAsia" w:ascii="宋体" w:hAnsi="宋体" w:cs="宋体"/>
          <w:b/>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（二）施工组织设计比较（60分）</w:t>
      </w:r>
      <w:r/>
    </w:p>
    <w:p>
      <w:pPr>
        <w:ind w:firstLine="440"/>
        <w:spacing w:after="0" w:line="360" w:lineRule="auto"/>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对施工组织总体设想、方案针对性及施工标段划分</w:t>
      </w:r>
      <w:r>
        <w:rPr>
          <w:rFonts w:hint="eastAsia" w:ascii="宋体" w:hAnsi="宋体" w:cs="宋体"/>
          <w:sz w:val="22"/>
        </w:rPr>
        <w:t xml:space="preserve">：10分</w:t>
      </w:r>
      <w:r/>
    </w:p>
    <w:p>
      <w:pPr>
        <w:ind w:firstLine="440"/>
        <w:spacing w:after="0" w:line="360" w:lineRule="auto"/>
        <w:rPr>
          <w:rFonts w:hint="eastAsia" w:ascii="宋体" w:hAnsi="宋体" w:cs="宋体"/>
          <w:sz w:val="22"/>
        </w:rPr>
      </w:pPr>
      <w:r>
        <w:rPr>
          <w:rFonts w:ascii="宋体" w:hAnsi="宋体" w:cs="宋体"/>
          <w:sz w:val="22"/>
        </w:rPr>
        <w:t xml:space="preserve">具有可操作性强，内容描述详细的</w:t>
      </w:r>
      <w:r>
        <w:rPr>
          <w:rFonts w:hint="eastAsia" w:ascii="宋体" w:hAnsi="宋体" w:cs="宋体"/>
          <w:sz w:val="22"/>
        </w:rPr>
        <w:t xml:space="preserve">，</w:t>
      </w:r>
      <w:r>
        <w:rPr>
          <w:rFonts w:ascii="宋体" w:hAnsi="宋体" w:cs="宋体"/>
          <w:sz w:val="22"/>
        </w:rPr>
        <w:t xml:space="preserve">得10分；可操作性尚可，内容描述较简单的</w:t>
      </w:r>
      <w:r>
        <w:rPr>
          <w:rFonts w:hint="eastAsia" w:ascii="宋体" w:hAnsi="宋体" w:cs="宋体"/>
          <w:sz w:val="22"/>
        </w:rPr>
        <w:t xml:space="preserve">，</w:t>
      </w:r>
      <w:r>
        <w:rPr>
          <w:rFonts w:ascii="宋体" w:hAnsi="宋体" w:cs="宋体"/>
          <w:sz w:val="22"/>
        </w:rPr>
        <w:t xml:space="preserve">得6分；可操作性差，内容描述特少的</w:t>
      </w:r>
      <w:r>
        <w:rPr>
          <w:rFonts w:hint="eastAsia" w:ascii="宋体" w:hAnsi="宋体" w:cs="宋体"/>
          <w:sz w:val="22"/>
        </w:rPr>
        <w:t xml:space="preserve">，</w:t>
      </w:r>
      <w:r>
        <w:rPr>
          <w:rFonts w:ascii="宋体" w:hAnsi="宋体" w:cs="宋体"/>
          <w:sz w:val="22"/>
        </w:rPr>
        <w:t xml:space="preserve">得2分，未提供的不得分。本项最高得10分。</w:t>
      </w:r>
      <w:r/>
    </w:p>
    <w:p>
      <w:pPr>
        <w:ind w:firstLine="440"/>
        <w:spacing w:after="0" w:line="360" w:lineRule="auto"/>
        <w:rPr>
          <w:rFonts w:hint="eastAsia" w:ascii="宋体" w:hAnsi="宋体" w:cs="宋体"/>
          <w:sz w:val="22"/>
        </w:rPr>
      </w:pPr>
      <w:r>
        <w:rPr>
          <w:rFonts w:hint="eastAsia" w:ascii="宋体" w:hAnsi="宋体" w:cs="宋体"/>
          <w:sz w:val="22"/>
        </w:rPr>
        <w:t xml:space="preserve">2.</w:t>
      </w:r>
      <w:r>
        <w:rPr>
          <w:rFonts w:ascii="宋体" w:hAnsi="宋体" w:cs="宋体"/>
          <w:sz w:val="22"/>
        </w:rPr>
        <w:t xml:space="preserve">施工现场平面布置和临时设施、临时道路布置</w:t>
      </w:r>
      <w:r>
        <w:rPr>
          <w:rFonts w:hint="eastAsia" w:ascii="宋体" w:hAnsi="宋体" w:cs="宋体"/>
          <w:sz w:val="22"/>
        </w:rPr>
        <w:t xml:space="preserve">：10分</w:t>
      </w:r>
      <w:r/>
    </w:p>
    <w:p>
      <w:pPr>
        <w:ind w:firstLine="440"/>
        <w:spacing w:after="0" w:line="360" w:lineRule="auto"/>
        <w:rPr>
          <w:rFonts w:hint="eastAsia" w:ascii="宋体" w:hAnsi="宋体" w:cs="宋体"/>
          <w:sz w:val="22"/>
        </w:rPr>
      </w:pPr>
      <w:r>
        <w:rPr>
          <w:rFonts w:ascii="宋体" w:hAnsi="宋体" w:cs="宋体"/>
          <w:sz w:val="22"/>
        </w:rPr>
        <w:t xml:space="preserve">具有可操作性强，内容描述详细的</w:t>
      </w:r>
      <w:r>
        <w:rPr>
          <w:rFonts w:hint="eastAsia" w:ascii="宋体" w:hAnsi="宋体" w:cs="宋体"/>
          <w:sz w:val="22"/>
        </w:rPr>
        <w:t xml:space="preserve">，</w:t>
      </w:r>
      <w:r>
        <w:rPr>
          <w:rFonts w:ascii="宋体" w:hAnsi="宋体" w:cs="宋体"/>
          <w:sz w:val="22"/>
        </w:rPr>
        <w:t xml:space="preserve">得10分；可操作性尚可，内容描述较简单的</w:t>
      </w:r>
      <w:r>
        <w:rPr>
          <w:rFonts w:hint="eastAsia" w:ascii="宋体" w:hAnsi="宋体" w:cs="宋体"/>
          <w:sz w:val="22"/>
        </w:rPr>
        <w:t xml:space="preserve">，</w:t>
      </w:r>
      <w:r>
        <w:rPr>
          <w:rFonts w:ascii="宋体" w:hAnsi="宋体" w:cs="宋体"/>
          <w:sz w:val="22"/>
        </w:rPr>
        <w:t xml:space="preserve">得6分；可操作性差，内容描述特少的</w:t>
      </w:r>
      <w:r>
        <w:rPr>
          <w:rFonts w:hint="eastAsia" w:ascii="宋体" w:hAnsi="宋体" w:cs="宋体"/>
          <w:sz w:val="22"/>
        </w:rPr>
        <w:t xml:space="preserve">，</w:t>
      </w:r>
      <w:r>
        <w:rPr>
          <w:rFonts w:ascii="宋体" w:hAnsi="宋体" w:cs="宋体"/>
          <w:sz w:val="22"/>
        </w:rPr>
        <w:t xml:space="preserve">得2分，未提供的不得分。本项最高得10分。</w:t>
      </w:r>
      <w:r/>
    </w:p>
    <w:p>
      <w:pPr>
        <w:ind w:firstLine="440"/>
        <w:spacing w:after="0" w:line="360" w:lineRule="auto"/>
        <w:rPr>
          <w:rFonts w:hint="eastAsia" w:ascii="宋体" w:hAnsi="宋体" w:cs="宋体"/>
          <w:sz w:val="22"/>
        </w:rPr>
      </w:pPr>
      <w:r>
        <w:rPr>
          <w:rFonts w:hint="eastAsia" w:ascii="宋体" w:hAnsi="宋体" w:cs="宋体"/>
          <w:sz w:val="22"/>
        </w:rPr>
        <w:t xml:space="preserve">3.</w:t>
      </w:r>
      <w:r>
        <w:rPr>
          <w:rFonts w:ascii="宋体" w:hAnsi="宋体" w:cs="宋体"/>
          <w:sz w:val="22"/>
        </w:rPr>
        <w:t xml:space="preserve">施工进度计划和各阶段进度的保证措施</w:t>
      </w:r>
      <w:r>
        <w:rPr>
          <w:rFonts w:hint="eastAsia" w:ascii="宋体" w:hAnsi="宋体" w:cs="宋体"/>
          <w:sz w:val="22"/>
        </w:rPr>
        <w:t xml:space="preserve">：10分</w:t>
      </w:r>
      <w:r/>
    </w:p>
    <w:p>
      <w:pPr>
        <w:ind w:firstLine="440"/>
        <w:spacing w:after="0" w:line="360" w:lineRule="auto"/>
        <w:rPr>
          <w:rFonts w:hint="eastAsia" w:ascii="宋体" w:hAnsi="宋体" w:cs="宋体"/>
          <w:sz w:val="22"/>
        </w:rPr>
      </w:pPr>
      <w:r>
        <w:rPr>
          <w:rFonts w:ascii="宋体" w:hAnsi="宋体" w:cs="宋体"/>
          <w:sz w:val="22"/>
        </w:rPr>
        <w:t xml:space="preserve">具有可操作性强，内容描述详细的</w:t>
      </w:r>
      <w:r>
        <w:rPr>
          <w:rFonts w:hint="eastAsia" w:ascii="宋体" w:hAnsi="宋体" w:cs="宋体"/>
          <w:sz w:val="22"/>
        </w:rPr>
        <w:t xml:space="preserve">，</w:t>
      </w:r>
      <w:r>
        <w:rPr>
          <w:rFonts w:ascii="宋体" w:hAnsi="宋体" w:cs="宋体"/>
          <w:sz w:val="22"/>
        </w:rPr>
        <w:t xml:space="preserve">得10分；可操作性尚可，内容描述较简单的</w:t>
      </w:r>
      <w:r>
        <w:rPr>
          <w:rFonts w:hint="eastAsia" w:ascii="宋体" w:hAnsi="宋体" w:cs="宋体"/>
          <w:sz w:val="22"/>
        </w:rPr>
        <w:t xml:space="preserve">，</w:t>
      </w:r>
      <w:r>
        <w:rPr>
          <w:rFonts w:ascii="宋体" w:hAnsi="宋体" w:cs="宋体"/>
          <w:sz w:val="22"/>
        </w:rPr>
        <w:t xml:space="preserve">得6分；可操作性差，内容描述特少的</w:t>
      </w:r>
      <w:r>
        <w:rPr>
          <w:rFonts w:hint="eastAsia" w:ascii="宋体" w:hAnsi="宋体" w:cs="宋体"/>
          <w:sz w:val="22"/>
        </w:rPr>
        <w:t xml:space="preserve">，得</w:t>
      </w:r>
      <w:r>
        <w:rPr>
          <w:rFonts w:ascii="宋体" w:hAnsi="宋体" w:cs="宋体"/>
          <w:sz w:val="22"/>
        </w:rPr>
        <w:t xml:space="preserve">2分，未提供的不得分。本项最高得10分。</w:t>
      </w:r>
      <w:r/>
    </w:p>
    <w:p>
      <w:pPr>
        <w:ind w:firstLine="440"/>
        <w:spacing w:after="0" w:line="360" w:lineRule="auto"/>
        <w:rPr>
          <w:rFonts w:hint="eastAsia" w:ascii="宋体" w:hAnsi="宋体" w:cs="宋体"/>
          <w:sz w:val="22"/>
        </w:rPr>
      </w:pPr>
      <w:r>
        <w:rPr>
          <w:rFonts w:hint="eastAsia" w:ascii="宋体" w:hAnsi="宋体" w:cs="宋体"/>
          <w:sz w:val="22"/>
        </w:rPr>
        <w:t xml:space="preserve">4.</w:t>
      </w:r>
      <w:r>
        <w:rPr>
          <w:rFonts w:ascii="宋体" w:hAnsi="宋体" w:cs="宋体"/>
          <w:sz w:val="22"/>
        </w:rPr>
        <w:t xml:space="preserve">各阶段质量保证措施</w:t>
      </w:r>
      <w:r>
        <w:rPr>
          <w:rFonts w:hint="eastAsia" w:ascii="宋体" w:hAnsi="宋体" w:cs="宋体"/>
          <w:sz w:val="22"/>
        </w:rPr>
        <w:t xml:space="preserve">：10分</w:t>
      </w:r>
      <w:r/>
    </w:p>
    <w:p>
      <w:pPr>
        <w:ind w:firstLine="440"/>
        <w:spacing w:after="0" w:line="360" w:lineRule="auto"/>
        <w:rPr>
          <w:rFonts w:hint="eastAsia" w:ascii="宋体" w:hAnsi="宋体" w:cs="宋体"/>
          <w:sz w:val="22"/>
        </w:rPr>
      </w:pPr>
      <w:r>
        <w:rPr>
          <w:rFonts w:ascii="宋体" w:hAnsi="宋体" w:cs="宋体"/>
          <w:sz w:val="22"/>
        </w:rPr>
        <w:t xml:space="preserve">具有可操作性强，内容描述详细的</w:t>
      </w:r>
      <w:r>
        <w:rPr>
          <w:rFonts w:hint="eastAsia" w:ascii="宋体" w:hAnsi="宋体" w:cs="宋体"/>
          <w:sz w:val="22"/>
        </w:rPr>
        <w:t xml:space="preserve">，</w:t>
      </w:r>
      <w:r>
        <w:rPr>
          <w:rFonts w:ascii="宋体" w:hAnsi="宋体" w:cs="宋体"/>
          <w:sz w:val="22"/>
        </w:rPr>
        <w:t xml:space="preserve">得10分；可操作性尚可，内容描述较简单的</w:t>
      </w:r>
      <w:r>
        <w:rPr>
          <w:rFonts w:hint="eastAsia" w:ascii="宋体" w:hAnsi="宋体" w:cs="宋体"/>
          <w:sz w:val="22"/>
        </w:rPr>
        <w:t xml:space="preserve">，</w:t>
      </w:r>
      <w:r>
        <w:rPr>
          <w:rFonts w:ascii="宋体" w:hAnsi="宋体" w:cs="宋体"/>
          <w:sz w:val="22"/>
        </w:rPr>
        <w:t xml:space="preserve">得6分；可操作性差，内容描述特少的</w:t>
      </w:r>
      <w:r>
        <w:rPr>
          <w:rFonts w:hint="eastAsia" w:ascii="宋体" w:hAnsi="宋体" w:cs="宋体"/>
          <w:sz w:val="22"/>
        </w:rPr>
        <w:t xml:space="preserve">，</w:t>
      </w:r>
      <w:r>
        <w:rPr>
          <w:rFonts w:ascii="宋体" w:hAnsi="宋体" w:cs="宋体"/>
          <w:sz w:val="22"/>
        </w:rPr>
        <w:t xml:space="preserve">得2分，未提供的不得分。本项最高得10分。</w:t>
      </w:r>
      <w:r/>
    </w:p>
    <w:p>
      <w:pPr>
        <w:ind w:firstLine="440"/>
        <w:spacing w:after="0" w:line="360" w:lineRule="auto"/>
        <w:rPr>
          <w:rFonts w:hint="eastAsia" w:ascii="宋体" w:hAnsi="宋体" w:cs="宋体"/>
          <w:sz w:val="22"/>
        </w:rPr>
      </w:pPr>
      <w:r>
        <w:rPr>
          <w:rFonts w:hint="eastAsia" w:ascii="宋体" w:hAnsi="宋体" w:cs="宋体"/>
          <w:sz w:val="22"/>
        </w:rPr>
        <w:t xml:space="preserve">5.</w:t>
      </w:r>
      <w:r>
        <w:rPr>
          <w:rFonts w:ascii="宋体" w:hAnsi="宋体" w:cs="宋体"/>
          <w:sz w:val="22"/>
        </w:rPr>
        <w:t xml:space="preserve">安全文明施工保证措施</w:t>
      </w:r>
      <w:r>
        <w:rPr>
          <w:rFonts w:hint="eastAsia" w:ascii="宋体" w:hAnsi="宋体" w:cs="宋体"/>
          <w:sz w:val="22"/>
        </w:rPr>
        <w:t xml:space="preserve">：10分</w:t>
      </w:r>
      <w:r/>
    </w:p>
    <w:p>
      <w:pPr>
        <w:ind w:firstLine="440"/>
        <w:spacing w:after="0" w:line="360" w:lineRule="auto"/>
        <w:rPr>
          <w:rFonts w:hint="eastAsia" w:ascii="宋体" w:hAnsi="宋体" w:cs="宋体"/>
          <w:sz w:val="22"/>
        </w:rPr>
      </w:pPr>
      <w:r>
        <w:rPr>
          <w:rFonts w:ascii="宋体" w:hAnsi="宋体" w:cs="宋体"/>
          <w:sz w:val="22"/>
        </w:rPr>
        <w:t xml:space="preserve">具有可操作性强，内容描述详细的</w:t>
      </w:r>
      <w:r>
        <w:rPr>
          <w:rFonts w:hint="eastAsia" w:ascii="宋体" w:hAnsi="宋体" w:cs="宋体"/>
          <w:sz w:val="22"/>
        </w:rPr>
        <w:t xml:space="preserve">，</w:t>
      </w:r>
      <w:r>
        <w:rPr>
          <w:rFonts w:ascii="宋体" w:hAnsi="宋体" w:cs="宋体"/>
          <w:sz w:val="22"/>
        </w:rPr>
        <w:t xml:space="preserve">得10分；可操作性尚可，内容描述较简单的</w:t>
      </w:r>
      <w:r>
        <w:rPr>
          <w:rFonts w:hint="eastAsia" w:ascii="宋体" w:hAnsi="宋体" w:cs="宋体"/>
          <w:sz w:val="22"/>
        </w:rPr>
        <w:t xml:space="preserve">，</w:t>
      </w:r>
      <w:r>
        <w:rPr>
          <w:rFonts w:ascii="宋体" w:hAnsi="宋体" w:cs="宋体"/>
          <w:sz w:val="22"/>
        </w:rPr>
        <w:t xml:space="preserve">得6分；可操作性差，内容描述特少的</w:t>
      </w:r>
      <w:r>
        <w:rPr>
          <w:rFonts w:hint="eastAsia" w:ascii="宋体" w:hAnsi="宋体" w:cs="宋体"/>
          <w:sz w:val="22"/>
        </w:rPr>
        <w:t xml:space="preserve">，</w:t>
      </w:r>
      <w:r>
        <w:rPr>
          <w:rFonts w:ascii="宋体" w:hAnsi="宋体" w:cs="宋体"/>
          <w:sz w:val="22"/>
        </w:rPr>
        <w:t xml:space="preserve">得2分，未提供的不得分。本项最高得10分。</w:t>
      </w:r>
      <w:r/>
    </w:p>
    <w:p>
      <w:pPr>
        <w:ind w:firstLine="440"/>
        <w:spacing w:after="0" w:line="360" w:lineRule="auto"/>
        <w:rPr>
          <w:rFonts w:hint="eastAsia" w:ascii="宋体" w:hAnsi="宋体" w:cs="宋体"/>
          <w:sz w:val="22"/>
        </w:rPr>
      </w:pPr>
      <w:r>
        <w:rPr>
          <w:rFonts w:hint="eastAsia" w:ascii="宋体" w:hAnsi="宋体" w:cs="宋体"/>
          <w:sz w:val="22"/>
        </w:rPr>
        <w:t xml:space="preserve">6.</w:t>
      </w:r>
      <w:r>
        <w:rPr>
          <w:rFonts w:ascii="宋体" w:hAnsi="宋体" w:cs="宋体"/>
          <w:sz w:val="22"/>
        </w:rPr>
        <w:t xml:space="preserve">劳动力、机械设备和材料投入计划；关键施工技术、工艺及工程项目实施的重点、难点和解决方案</w:t>
      </w:r>
      <w:r>
        <w:rPr>
          <w:rFonts w:hint="eastAsia" w:ascii="宋体" w:hAnsi="宋体" w:cs="宋体"/>
          <w:sz w:val="22"/>
        </w:rPr>
        <w:t xml:space="preserve">：10分</w:t>
      </w:r>
      <w:r/>
    </w:p>
    <w:p>
      <w:pPr>
        <w:ind w:firstLine="440"/>
        <w:spacing w:after="0" w:line="360" w:lineRule="auto"/>
        <w:rPr>
          <w:rFonts w:hint="eastAsia" w:ascii="宋体" w:hAnsi="宋体" w:cs="宋体"/>
          <w:sz w:val="22"/>
        </w:rPr>
      </w:pPr>
      <w:r>
        <w:rPr>
          <w:rFonts w:ascii="宋体" w:hAnsi="宋体" w:cs="宋体"/>
          <w:sz w:val="22"/>
        </w:rPr>
        <w:t xml:space="preserve">具有可操作性强，内容描述详细的</w:t>
      </w:r>
      <w:r>
        <w:rPr>
          <w:rFonts w:hint="eastAsia" w:ascii="宋体" w:hAnsi="宋体" w:cs="宋体"/>
          <w:sz w:val="22"/>
        </w:rPr>
        <w:t xml:space="preserve">，</w:t>
      </w:r>
      <w:r>
        <w:rPr>
          <w:rFonts w:ascii="宋体" w:hAnsi="宋体" w:cs="宋体"/>
          <w:sz w:val="22"/>
        </w:rPr>
        <w:t xml:space="preserve">得10分；可操作性尚可，内容描述较简单的</w:t>
      </w:r>
      <w:r>
        <w:rPr>
          <w:rFonts w:hint="eastAsia" w:ascii="宋体" w:hAnsi="宋体" w:cs="宋体"/>
          <w:sz w:val="22"/>
        </w:rPr>
        <w:t xml:space="preserve">，</w:t>
      </w:r>
      <w:r>
        <w:rPr>
          <w:rFonts w:ascii="宋体" w:hAnsi="宋体" w:cs="宋体"/>
          <w:sz w:val="22"/>
        </w:rPr>
        <w:t xml:space="preserve">得6分；可操作性差，内容描述特少的</w:t>
      </w:r>
      <w:r>
        <w:rPr>
          <w:rFonts w:hint="eastAsia" w:ascii="宋体" w:hAnsi="宋体" w:cs="宋体"/>
          <w:sz w:val="22"/>
        </w:rPr>
        <w:t xml:space="preserve">，</w:t>
      </w:r>
      <w:r>
        <w:rPr>
          <w:rFonts w:ascii="宋体" w:hAnsi="宋体" w:cs="宋体"/>
          <w:sz w:val="22"/>
        </w:rPr>
        <w:t xml:space="preserve">得2分，未提供的不得分。本项最高得10分。</w:t>
      </w:r>
      <w:r/>
    </w:p>
    <w:p>
      <w:pPr>
        <w:pStyle w:val="743"/>
        <w:spacing w:after="0" w:line="360" w:lineRule="auto"/>
      </w:pPr>
      <w:r/>
      <w:r/>
    </w:p>
    <w:p>
      <w:pPr>
        <w:ind w:firstLine="420"/>
        <w:spacing w:after="0" w:line="360" w:lineRule="auto"/>
        <w:rPr>
          <w:rFonts w:hint="eastAsia" w:ascii="宋体" w:hAnsi="宋体" w:cs="宋体"/>
          <w:b/>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（三）</w:t>
      </w:r>
      <w:r>
        <w:rPr>
          <w:rFonts w:hint="eastAsia" w:ascii="宋体" w:hAnsi="宋体"/>
          <w:b/>
          <w:bCs/>
          <w:szCs w:val="21"/>
        </w:rPr>
        <w:t xml:space="preserve">企业综合实力及</w:t>
      </w:r>
      <w:r>
        <w:rPr>
          <w:rFonts w:ascii="宋体" w:hAnsi="宋体"/>
          <w:b/>
          <w:bCs/>
          <w:szCs w:val="21"/>
        </w:rPr>
        <w:t xml:space="preserve">项目组人员配备</w:t>
      </w:r>
      <w:r>
        <w:rPr>
          <w:rFonts w:hint="eastAsia" w:ascii="宋体" w:hAnsi="宋体" w:cs="宋体"/>
          <w:b/>
          <w:sz w:val="22"/>
        </w:rPr>
        <w:t xml:space="preserve">（10分） </w:t>
      </w:r>
      <w:r/>
    </w:p>
    <w:p>
      <w:pPr>
        <w:ind w:firstLine="440"/>
        <w:spacing w:after="0" w:line="360" w:lineRule="auto"/>
        <w:rPr>
          <w:rFonts w:hint="eastAsia" w:ascii="宋体" w:hAnsi="宋体" w:cs="宋体"/>
          <w:sz w:val="22"/>
        </w:rPr>
      </w:pPr>
      <w:r>
        <w:rPr>
          <w:rFonts w:hint="eastAsia" w:ascii="宋体" w:hAnsi="宋体" w:cs="宋体"/>
          <w:sz w:val="22"/>
        </w:rPr>
        <w:t xml:space="preserve">1.</w:t>
      </w:r>
      <w:r>
        <w:rPr>
          <w:rFonts w:ascii="宋体" w:hAnsi="宋体" w:cs="宋体"/>
          <w:sz w:val="22"/>
        </w:rPr>
        <w:t xml:space="preserve">响应单位202</w:t>
      </w:r>
      <w:r>
        <w:rPr>
          <w:rFonts w:hint="eastAsia" w:ascii="宋体" w:hAnsi="宋体" w:cs="宋体"/>
          <w:sz w:val="22"/>
          <w:lang w:val="en-US" w:eastAsia="zh-CN"/>
        </w:rPr>
        <w:t xml:space="preserve">3</w:t>
      </w:r>
      <w:r>
        <w:rPr>
          <w:rFonts w:ascii="宋体" w:hAnsi="宋体" w:cs="宋体"/>
          <w:sz w:val="22"/>
        </w:rPr>
        <w:t xml:space="preserve">年</w:t>
      </w:r>
      <w:r>
        <w:rPr>
          <w:rFonts w:hint="eastAsia" w:ascii="宋体" w:hAnsi="宋体" w:cs="宋体"/>
          <w:sz w:val="22"/>
          <w:lang w:val="en-US" w:eastAsia="zh-CN"/>
        </w:rPr>
        <w:t xml:space="preserve">1</w:t>
      </w:r>
      <w:r>
        <w:rPr>
          <w:rFonts w:ascii="宋体" w:hAnsi="宋体" w:cs="宋体"/>
          <w:sz w:val="22"/>
        </w:rPr>
        <w:t xml:space="preserve">月1日至今</w:t>
      </w:r>
      <w:r>
        <w:rPr>
          <w:rFonts w:hint="eastAsia" w:ascii="宋体" w:hAnsi="宋体" w:cs="宋体"/>
          <w:sz w:val="22"/>
          <w:lang w:eastAsia="zh-CN"/>
        </w:rPr>
        <w:t xml:space="preserve">（</w:t>
      </w:r>
      <w:r>
        <w:rPr>
          <w:rFonts w:ascii="宋体" w:hAnsi="宋体" w:cs="宋体"/>
          <w:sz w:val="22"/>
        </w:rPr>
        <w:t xml:space="preserve">以竣工验收时间为准</w:t>
      </w:r>
      <w:r>
        <w:rPr>
          <w:rFonts w:hint="eastAsia" w:ascii="宋体" w:hAnsi="宋体" w:cs="宋体"/>
          <w:sz w:val="22"/>
          <w:lang w:eastAsia="zh-CN"/>
        </w:rPr>
        <w:t xml:space="preserve">）</w:t>
      </w:r>
      <w:r>
        <w:rPr>
          <w:rFonts w:ascii="宋体" w:hAnsi="宋体" w:cs="宋体"/>
          <w:sz w:val="22"/>
        </w:rPr>
        <w:t xml:space="preserve">承担过</w:t>
      </w:r>
      <w:r>
        <w:rPr>
          <w:rFonts w:hint="eastAsia" w:ascii="宋体" w:hAnsi="宋体" w:cs="宋体"/>
          <w:sz w:val="22"/>
        </w:rPr>
        <w:t xml:space="preserve">类似业绩，</w:t>
      </w:r>
      <w:r>
        <w:rPr>
          <w:rFonts w:ascii="Segoe UI" w:hAnsi="Segoe UI" w:eastAsia="Segoe UI" w:cs="Segoe UI"/>
          <w:i w:val="0"/>
          <w:iCs w:val="0"/>
          <w:caps w:val="0"/>
          <w:spacing w:val="0"/>
          <w:sz w:val="21"/>
          <w:szCs w:val="21"/>
          <w:shd w:val="clear" w:color="auto" w:fill="fafafa"/>
        </w:rPr>
        <w:t xml:space="preserve">有1个的，得1分/个，最高得4分。（响应文件中提供施工合同、竣工验收合格证明等相关证明材料，不提供不得分。）</w:t>
      </w:r>
      <w:r/>
    </w:p>
    <w:p>
      <w:pPr>
        <w:ind w:firstLine="440"/>
        <w:spacing w:after="0" w:line="360" w:lineRule="auto"/>
        <w:rPr>
          <w:rFonts w:hint="eastAsia" w:ascii="宋体" w:hAnsi="宋体" w:cs="宋体"/>
          <w:sz w:val="22"/>
        </w:rPr>
      </w:pPr>
      <w:r>
        <w:rPr>
          <w:rFonts w:hint="eastAsia" w:ascii="宋体" w:hAnsi="宋体" w:cs="宋体"/>
          <w:sz w:val="22"/>
          <w:lang w:val="en-US" w:eastAsia="zh-CN"/>
        </w:rPr>
        <w:t xml:space="preserve">2</w:t>
      </w:r>
      <w:r>
        <w:rPr>
          <w:rFonts w:hint="eastAsia" w:ascii="宋体" w:hAnsi="宋体" w:cs="宋体"/>
          <w:sz w:val="22"/>
        </w:rPr>
        <w:t xml:space="preserve">.</w:t>
      </w:r>
      <w:r>
        <w:rPr>
          <w:rFonts w:hint="eastAsia" w:ascii="宋体" w:hAnsi="宋体" w:cs="宋体"/>
          <w:sz w:val="21"/>
          <w:szCs w:val="21"/>
        </w:rPr>
        <w:t xml:space="preserve">项目组配置齐全(项目经理、项目技术负责人、施工员、质量员、安全员、材料员、资料员)具有工程类或建设工程类相关专业工程师及以上职称每有一个得1分，最高得</w:t>
      </w:r>
      <w:r>
        <w:rPr>
          <w:rFonts w:hint="eastAsia" w:ascii="宋体" w:hAnsi="宋体" w:cs="宋体"/>
          <w:sz w:val="21"/>
          <w:szCs w:val="21"/>
          <w:lang w:val="en-US" w:eastAsia="zh-CN"/>
        </w:rPr>
        <w:t xml:space="preserve">6</w:t>
      </w:r>
      <w:r>
        <w:rPr>
          <w:rFonts w:hint="eastAsia" w:ascii="宋体" w:hAnsi="宋体" w:cs="宋体"/>
          <w:sz w:val="21"/>
          <w:szCs w:val="21"/>
        </w:rPr>
        <w:t xml:space="preserve">分。(需提供人员职称证书</w:t>
      </w:r>
      <w:r>
        <w:rPr>
          <w:rFonts w:hint="eastAsia" w:ascii="宋体" w:hAnsi="宋体" w:cs="宋体"/>
          <w:sz w:val="21"/>
          <w:szCs w:val="21"/>
          <w:lang w:val="en-US" w:eastAsia="zh-CN"/>
        </w:rPr>
        <w:t xml:space="preserve">扫描件</w:t>
      </w:r>
      <w:r>
        <w:rPr>
          <w:rFonts w:hint="eastAsia" w:ascii="宋体" w:hAnsi="宋体" w:cs="宋体"/>
          <w:sz w:val="21"/>
          <w:szCs w:val="21"/>
        </w:rPr>
        <w:t xml:space="preserve">及本单位最新一期为其缴纳的社保证明，否则不得分)。</w:t>
      </w:r>
      <w:r/>
    </w:p>
    <w:p>
      <w:pPr>
        <w:ind w:firstLine="420"/>
        <w:spacing w:after="0" w:line="360" w:lineRule="auto"/>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br w:type="page" w:clear="all"/>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第五章</w:t>
      </w:r>
      <w:r>
        <w:rPr>
          <w:rFonts w:ascii="宋体" w:hAnsi="宋体" w:cs="宋体"/>
          <w:b/>
        </w:rPr>
        <w:t xml:space="preserve"> </w:t>
      </w:r>
      <w:r>
        <w:rPr>
          <w:rFonts w:ascii="宋体" w:hAnsi="宋体" w:cs="宋体"/>
          <w:b/>
          <w:sz w:val="22"/>
        </w:rPr>
        <w:t xml:space="preserve">合同主要条款及格式</w:t>
      </w:r>
      <w:r/>
    </w:p>
    <w:p>
      <w:pPr>
        <w:pStyle w:val="734"/>
        <w:jc w:val="center"/>
        <w:spacing w:before="0" w:after="0" w:line="360" w:lineRule="auto"/>
        <w:rPr>
          <w:rFonts w:hint="eastAsia" w:ascii="宋体" w:hAnsi="宋体" w:eastAsia="宋体" w:cs="宋体"/>
          <w:sz w:val="22"/>
        </w:rPr>
      </w:pPr>
      <w:r>
        <w:rPr>
          <w:rFonts w:ascii="宋体" w:hAnsi="宋体" w:eastAsia="宋体" w:cs="宋体"/>
          <w:sz w:val="22"/>
        </w:rPr>
        <w:t xml:space="preserve"> </w:t>
      </w:r>
      <w:r/>
    </w:p>
    <w:p>
      <w:pPr>
        <w:pStyle w:val="734"/>
        <w:jc w:val="center"/>
        <w:spacing w:before="0" w:after="0" w:line="360" w:lineRule="auto"/>
        <w:rPr>
          <w:rFonts w:ascii="宋体" w:hAnsi="宋体" w:cs="宋体"/>
          <w:b/>
          <w:bCs/>
          <w:sz w:val="21"/>
          <w:szCs w:val="21"/>
        </w:rPr>
      </w:pPr>
      <w:r/>
      <w:bookmarkStart w:id="5" w:name="_Toc351203486"/>
      <w:r>
        <w:rPr>
          <w:rFonts w:hint="eastAsia" w:ascii="宋体" w:hAnsi="宋体" w:cs="宋体"/>
          <w:b/>
          <w:bCs/>
          <w:sz w:val="21"/>
          <w:szCs w:val="21"/>
        </w:rPr>
        <w:t xml:space="preserve">第一部分 合同协议书</w:t>
      </w:r>
      <w:r/>
    </w:p>
    <w:p>
      <w:pPr>
        <w:ind w:firstLine="420"/>
        <w:spacing w:line="360" w:lineRule="auto"/>
        <w:rPr>
          <w:rFonts w:hint="eastAsia" w:ascii="宋体" w:hAnsi="宋体" w:cs="宋体"/>
          <w:bCs/>
          <w:szCs w:val="21"/>
          <w:u w:val="single"/>
        </w:rPr>
      </w:pPr>
      <w:r>
        <w:rPr>
          <w:rFonts w:hint="eastAsia" w:ascii="宋体" w:hAnsi="宋体" w:cs="宋体"/>
          <w:bCs/>
          <w:szCs w:val="21"/>
        </w:rPr>
        <w:t xml:space="preserve">甲  方</w:t>
      </w:r>
      <w:r>
        <w:rPr>
          <w:rFonts w:hint="eastAsia" w:ascii="宋体" w:hAnsi="宋体" w:cs="宋体"/>
          <w:szCs w:val="21"/>
        </w:rPr>
        <w:t xml:space="preserve">：苏州工业园区教育局</w:t>
      </w:r>
      <w:r/>
    </w:p>
    <w:p>
      <w:pPr>
        <w:ind w:firstLine="420"/>
        <w:spacing w:line="360" w:lineRule="auto"/>
        <w:rPr>
          <w:rFonts w:hint="default" w:ascii="宋体" w:hAnsi="宋体" w:eastAsia="宋体" w:cs="宋体"/>
          <w:bCs/>
          <w:szCs w:val="21"/>
          <w:lang w:val="en-US" w:eastAsia="zh-CN"/>
        </w:rPr>
      </w:pPr>
      <w:r>
        <w:rPr>
          <w:rFonts w:hint="eastAsia" w:ascii="宋体" w:hAnsi="宋体" w:cs="宋体"/>
          <w:bCs/>
          <w:szCs w:val="21"/>
        </w:rPr>
        <w:t xml:space="preserve">联系人：</w:t>
      </w:r>
      <w:r>
        <w:rPr>
          <w:rFonts w:hint="eastAsia" w:ascii="宋体" w:hAnsi="宋体" w:cs="宋体"/>
          <w:bCs/>
          <w:szCs w:val="21"/>
          <w:lang w:val="en-US" w:eastAsia="zh-CN"/>
        </w:rPr>
        <w:t xml:space="preserve">戚伟峰</w:t>
      </w:r>
      <w:r/>
    </w:p>
    <w:p>
      <w:pPr>
        <w:ind w:firstLine="420"/>
        <w:spacing w:line="360" w:lineRule="auto"/>
        <w:rPr>
          <w:rFonts w:hint="eastAsia" w:ascii="宋体" w:hAnsi="宋体" w:cs="宋体"/>
          <w:bCs/>
          <w:szCs w:val="21"/>
        </w:rPr>
      </w:pPr>
      <w:r>
        <w:rPr>
          <w:rFonts w:hint="eastAsia" w:ascii="宋体" w:hAnsi="宋体" w:cs="宋体"/>
          <w:bCs/>
          <w:szCs w:val="21"/>
        </w:rPr>
        <w:t xml:space="preserve">电  话：0512-62760758</w:t>
      </w:r>
      <w:r/>
    </w:p>
    <w:p>
      <w:pPr>
        <w:ind w:firstLine="420"/>
        <w:spacing w:line="360" w:lineRule="auto"/>
        <w:rPr>
          <w:rFonts w:hint="eastAsia" w:ascii="宋体" w:hAnsi="宋体" w:cs="宋体"/>
          <w:szCs w:val="21"/>
        </w:rPr>
      </w:pPr>
      <w:r>
        <w:rPr>
          <w:rFonts w:hint="eastAsia" w:ascii="宋体" w:hAnsi="宋体" w:cs="宋体"/>
          <w:bCs/>
          <w:szCs w:val="21"/>
        </w:rPr>
        <w:t xml:space="preserve">地  址：苏州工业园区现代大道999号现代大厦</w:t>
      </w:r>
      <w:r/>
    </w:p>
    <w:p>
      <w:pPr>
        <w:spacing w:line="360" w:lineRule="auto"/>
        <w:rPr>
          <w:rFonts w:hint="eastAsia" w:ascii="宋体" w:hAnsi="宋体" w:cs="宋体"/>
          <w:bCs/>
          <w:szCs w:val="21"/>
        </w:rPr>
      </w:pPr>
      <w:r>
        <w:rPr>
          <w:rFonts w:hint="eastAsia" w:ascii="宋体" w:hAnsi="宋体" w:cs="宋体"/>
          <w:bCs/>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乙  方：</w:t>
      </w:r>
      <w:r/>
    </w:p>
    <w:p>
      <w:pPr>
        <w:ind w:firstLine="420"/>
        <w:spacing w:line="360" w:lineRule="auto"/>
        <w:rPr>
          <w:rFonts w:hint="eastAsia" w:ascii="宋体" w:hAnsi="宋体" w:cs="宋体"/>
          <w:bCs/>
          <w:szCs w:val="21"/>
        </w:rPr>
      </w:pPr>
      <w:r>
        <w:rPr>
          <w:rFonts w:hint="eastAsia" w:ascii="宋体" w:hAnsi="宋体" w:cs="宋体"/>
          <w:bCs/>
          <w:szCs w:val="21"/>
        </w:rPr>
        <w:t xml:space="preserve">联系人：</w:t>
      </w:r>
      <w:r/>
    </w:p>
    <w:p>
      <w:pPr>
        <w:ind w:firstLine="420"/>
        <w:spacing w:line="360" w:lineRule="auto"/>
        <w:rPr>
          <w:rFonts w:hint="eastAsia" w:ascii="宋体" w:hAnsi="宋体" w:cs="宋体"/>
          <w:bCs/>
          <w:szCs w:val="21"/>
        </w:rPr>
      </w:pPr>
      <w:r>
        <w:rPr>
          <w:rFonts w:hint="eastAsia" w:ascii="宋体" w:hAnsi="宋体" w:cs="宋体"/>
          <w:bCs/>
          <w:szCs w:val="21"/>
        </w:rPr>
        <w:t xml:space="preserve">电  话：</w:t>
      </w:r>
      <w:r/>
    </w:p>
    <w:p>
      <w:pPr>
        <w:ind w:firstLine="420"/>
        <w:spacing w:line="360" w:lineRule="auto"/>
        <w:rPr>
          <w:rFonts w:hint="eastAsia" w:ascii="宋体" w:hAnsi="宋体" w:cs="宋体"/>
          <w:bCs/>
          <w:szCs w:val="21"/>
        </w:rPr>
      </w:pPr>
      <w:r>
        <w:rPr>
          <w:rFonts w:hint="eastAsia" w:ascii="宋体" w:hAnsi="宋体" w:cs="宋体"/>
          <w:bCs/>
          <w:szCs w:val="21"/>
        </w:rPr>
        <w:t xml:space="preserve">地  址：</w:t>
      </w:r>
      <w:r/>
    </w:p>
    <w:p>
      <w:pPr>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bCs/>
          <w:szCs w:val="21"/>
        </w:rPr>
      </w:pPr>
      <w:r/>
      <w:bookmarkStart w:id="6" w:name="_Toc351203481"/>
      <w:r>
        <w:rPr>
          <w:rFonts w:hint="eastAsia" w:ascii="宋体" w:hAnsi="宋体" w:cs="宋体"/>
          <w:bCs/>
          <w:szCs w:val="21"/>
        </w:rPr>
        <w:t xml:space="preserve">根据苏州铖溢林建设工程管理有限公司采购编号</w:t>
      </w:r>
      <w:r>
        <w:rPr>
          <w:rFonts w:hint="eastAsia" w:ascii="宋体" w:hAnsi="宋体" w:cs="宋体"/>
          <w:bCs/>
          <w:szCs w:val="21"/>
          <w:u w:val="single"/>
        </w:rPr>
        <w:t xml:space="preserve"> </w:t>
      </w:r>
      <w:r>
        <w:rPr>
          <w:rFonts w:hint="eastAsia" w:ascii="宋体" w:hAnsi="宋体" w:cs="宋体"/>
          <w:bCs/>
          <w:szCs w:val="21"/>
          <w:u w:val="single"/>
          <w:lang w:eastAsia="zh-CN"/>
        </w:rPr>
        <w:t xml:space="preserve">JSZC-320591-CYLY-C2026-0007</w:t>
      </w:r>
      <w:r>
        <w:rPr>
          <w:rFonts w:hint="eastAsia" w:ascii="宋体" w:hAnsi="宋体" w:cs="宋体"/>
          <w:bCs/>
          <w:szCs w:val="21"/>
          <w:u w:val="single"/>
        </w:rPr>
        <w:t xml:space="preserve"> </w:t>
      </w:r>
      <w:r>
        <w:rPr>
          <w:rFonts w:hint="eastAsia" w:ascii="宋体" w:hAnsi="宋体" w:cs="宋体"/>
          <w:bCs/>
          <w:szCs w:val="21"/>
        </w:rPr>
        <w:t xml:space="preserve">号政府</w:t>
      </w:r>
      <w:r>
        <w:rPr>
          <w:rFonts w:hint="eastAsia" w:ascii="宋体" w:hAnsi="宋体" w:cs="宋体"/>
          <w:bCs/>
          <w:szCs w:val="21"/>
          <w:lang w:eastAsia="zh-CN"/>
        </w:rPr>
        <w:t xml:space="preserve">采购</w:t>
      </w:r>
      <w:r>
        <w:rPr>
          <w:rFonts w:hint="eastAsia" w:ascii="宋体" w:hAnsi="宋体" w:cs="宋体"/>
          <w:bCs/>
          <w:szCs w:val="21"/>
        </w:rPr>
        <w:t xml:space="preserve">文件及成交供应商的响应文件和成交通知书，采购人（即甲方）与成交供应商（即乙方）就此次</w:t>
      </w:r>
      <w:r>
        <w:rPr>
          <w:rFonts w:hint="eastAsia" w:ascii="宋体" w:hAnsi="宋体" w:cs="宋体"/>
          <w:bCs/>
          <w:szCs w:val="21"/>
          <w:lang w:eastAsia="zh-CN"/>
        </w:rPr>
        <w:t xml:space="preserve">苏州工业园区工业技术学校新校建设项目三网信号覆盖采购</w:t>
      </w:r>
      <w:r>
        <w:rPr>
          <w:rFonts w:hint="eastAsia" w:ascii="宋体" w:hAnsi="宋体" w:cs="宋体"/>
          <w:bCs/>
          <w:szCs w:val="21"/>
        </w:rPr>
        <w:t xml:space="preserve">事宜，签订本合同书。</w:t>
      </w:r>
      <w:r/>
    </w:p>
    <w:p>
      <w:pPr>
        <w:ind w:firstLine="420"/>
        <w:spacing w:line="360" w:lineRule="auto"/>
        <w:rPr>
          <w:rFonts w:hint="eastAsia" w:ascii="宋体" w:hAnsi="宋体" w:cs="宋体"/>
          <w:bCs/>
          <w:szCs w:val="21"/>
        </w:rPr>
      </w:pPr>
      <w:r>
        <w:rPr>
          <w:rFonts w:hint="eastAsia" w:ascii="宋体" w:hAnsi="宋体" w:cs="宋体"/>
          <w:bCs/>
          <w:szCs w:val="21"/>
        </w:rPr>
        <w:t xml:space="preserve">下列文件为本合同不可分割部分：</w:t>
      </w:r>
      <w:r/>
    </w:p>
    <w:p>
      <w:pPr>
        <w:spacing w:line="360" w:lineRule="auto"/>
        <w:rPr>
          <w:rFonts w:hint="eastAsia" w:ascii="宋体" w:hAnsi="宋体" w:cs="宋体"/>
          <w:bCs/>
          <w:szCs w:val="21"/>
        </w:rPr>
      </w:pPr>
      <w:r>
        <w:rPr>
          <w:rFonts w:hint="eastAsia" w:ascii="宋体" w:hAnsi="宋体" w:cs="宋体"/>
          <w:bCs/>
          <w:szCs w:val="21"/>
        </w:rPr>
        <w:t xml:space="preserve">    （一）中标（成交）通知书；</w:t>
      </w:r>
      <w:r/>
    </w:p>
    <w:p>
      <w:pPr>
        <w:spacing w:line="360" w:lineRule="auto"/>
        <w:rPr>
          <w:rFonts w:hint="eastAsia" w:ascii="宋体" w:hAnsi="宋体" w:cs="宋体"/>
          <w:bCs/>
          <w:szCs w:val="21"/>
        </w:rPr>
      </w:pPr>
      <w:r>
        <w:rPr>
          <w:rFonts w:hint="eastAsia" w:ascii="宋体" w:hAnsi="宋体" w:cs="宋体"/>
          <w:bCs/>
          <w:szCs w:val="21"/>
        </w:rPr>
        <w:t xml:space="preserve">    （二）采购文件； </w:t>
      </w:r>
      <w:r/>
    </w:p>
    <w:p>
      <w:pPr>
        <w:spacing w:line="360" w:lineRule="auto"/>
        <w:rPr>
          <w:rFonts w:hint="eastAsia" w:ascii="宋体" w:hAnsi="宋体" w:cs="宋体"/>
          <w:bCs/>
          <w:szCs w:val="21"/>
        </w:rPr>
      </w:pPr>
      <w:r>
        <w:rPr>
          <w:rFonts w:hint="eastAsia" w:ascii="宋体" w:hAnsi="宋体" w:cs="宋体"/>
          <w:bCs/>
          <w:szCs w:val="21"/>
        </w:rPr>
        <w:t xml:space="preserve">    （三）乙方中标（成交）的响应文件；</w:t>
      </w:r>
      <w:r/>
    </w:p>
    <w:p>
      <w:pPr>
        <w:spacing w:line="360" w:lineRule="auto"/>
        <w:rPr>
          <w:rFonts w:hint="eastAsia" w:ascii="宋体" w:hAnsi="宋体" w:cs="宋体"/>
          <w:bCs/>
          <w:szCs w:val="21"/>
        </w:rPr>
      </w:pPr>
      <w:r>
        <w:rPr>
          <w:rFonts w:hint="eastAsia" w:ascii="宋体" w:hAnsi="宋体" w:cs="宋体"/>
          <w:bCs/>
          <w:szCs w:val="21"/>
        </w:rPr>
        <w:t xml:space="preserve">    （四）乙方在采购过程中所作的其他承诺、声明、书面澄清等。</w:t>
      </w:r>
      <w:r/>
    </w:p>
    <w:p>
      <w:pPr>
        <w:ind w:firstLine="422"/>
        <w:spacing w:line="360" w:lineRule="auto"/>
        <w:rPr>
          <w:rFonts w:hint="eastAsia" w:ascii="宋体" w:hAnsi="宋体" w:cs="宋体"/>
          <w:bCs/>
          <w:szCs w:val="21"/>
        </w:rPr>
      </w:pPr>
      <w:r>
        <w:rPr>
          <w:rFonts w:hint="eastAsia" w:ascii="宋体" w:hAnsi="宋体" w:cs="宋体"/>
          <w:b/>
          <w:szCs w:val="21"/>
        </w:rPr>
        <w:t xml:space="preserve">一、工程概况</w:t>
      </w:r>
      <w:bookmarkEnd w:id="6"/>
      <w:r/>
      <w:r/>
    </w:p>
    <w:p>
      <w:pPr>
        <w:ind w:firstLine="412"/>
        <w:spacing w:line="360" w:lineRule="auto"/>
        <w:rPr>
          <w:rFonts w:hint="eastAsia"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lang w:eastAsia="zh-CN"/>
        </w:rPr>
        <w:t xml:space="preserve">苏州工业园区工业技术学校新校建设项目三网信号覆盖采购</w:t>
      </w:r>
      <w:r>
        <w:rPr>
          <w:rFonts w:hint="eastAsia" w:ascii="宋体" w:hAnsi="宋体" w:cs="宋体"/>
          <w:szCs w:val="21"/>
        </w:rPr>
        <w:t xml:space="preserve">。</w:t>
      </w:r>
      <w:r/>
    </w:p>
    <w:p>
      <w:pPr>
        <w:ind w:firstLine="412"/>
        <w:spacing w:line="360" w:lineRule="auto"/>
        <w:rPr>
          <w:rFonts w:hint="eastAsia"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lang w:eastAsia="zh-CN"/>
        </w:rPr>
        <w:t xml:space="preserve">苏州工业园区吴淞江西侧，东港河、横港河与东渔外港围合地块</w:t>
      </w:r>
      <w:r>
        <w:rPr>
          <w:rFonts w:hint="eastAsia" w:ascii="宋体" w:hAnsi="宋体" w:cs="宋体"/>
          <w:szCs w:val="21"/>
        </w:rPr>
        <w:t xml:space="preserve">。</w:t>
      </w:r>
      <w:r/>
    </w:p>
    <w:p>
      <w:pPr>
        <w:ind w:firstLine="412"/>
        <w:spacing w:line="360" w:lineRule="auto"/>
        <w:rPr>
          <w:rFonts w:hint="eastAsia"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 </w:t>
      </w:r>
      <w:r>
        <w:rPr>
          <w:rFonts w:hint="eastAsia" w:ascii="宋体" w:hAnsi="宋体" w:cs="宋体"/>
          <w:bCs/>
          <w:szCs w:val="21"/>
        </w:rPr>
        <w:t xml:space="preserve">。</w:t>
      </w:r>
      <w:r/>
    </w:p>
    <w:p>
      <w:pPr>
        <w:ind w:firstLine="412"/>
        <w:spacing w:line="360"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   财政资金  </w:t>
      </w:r>
      <w:r>
        <w:rPr>
          <w:rFonts w:hint="eastAsia" w:ascii="宋体" w:hAnsi="宋体" w:cs="宋体"/>
          <w:bCs/>
          <w:szCs w:val="21"/>
        </w:rPr>
        <w:t xml:space="preserve">。</w:t>
      </w:r>
      <w:r/>
    </w:p>
    <w:p>
      <w:pPr>
        <w:ind w:firstLine="412"/>
        <w:spacing w:line="360" w:lineRule="auto"/>
        <w:rPr>
          <w:rFonts w:hint="eastAsia" w:ascii="宋体" w:hAnsi="宋体" w:cs="宋体"/>
          <w:bCs/>
          <w:szCs w:val="21"/>
        </w:rPr>
      </w:pPr>
      <w:r>
        <w:rPr>
          <w:rFonts w:hint="eastAsia" w:ascii="宋体" w:hAnsi="宋体" w:cs="宋体"/>
          <w:bCs/>
          <w:szCs w:val="21"/>
        </w:rPr>
        <w:t xml:space="preserve">5.工程内容：</w:t>
      </w:r>
      <w:r>
        <w:rPr>
          <w:rFonts w:hint="eastAsia" w:ascii="宋体" w:hAnsi="宋体" w:cs="宋体"/>
          <w:bCs/>
          <w:szCs w:val="21"/>
          <w:u w:val="single"/>
        </w:rPr>
        <w:t xml:space="preserve"> </w:t>
      </w:r>
      <w:r>
        <w:rPr>
          <w:rFonts w:hint="eastAsia" w:ascii="宋体" w:hAnsi="宋体" w:cs="宋体"/>
          <w:bCs/>
          <w:szCs w:val="21"/>
          <w:u w:val="single"/>
          <w:lang w:eastAsia="zh-CN"/>
        </w:rPr>
        <w:t xml:space="preserve">苏州工业园区工业技术学校新校建设项目三网信号覆盖采购，</w:t>
      </w:r>
      <w:r>
        <w:rPr>
          <w:rFonts w:hint="eastAsia" w:ascii="宋体" w:hAnsi="宋体" w:cs="宋体"/>
          <w:bCs/>
          <w:szCs w:val="21"/>
          <w:u w:val="single"/>
        </w:rPr>
        <w:t xml:space="preserve">位于苏州市工业园区</w:t>
      </w:r>
      <w:r>
        <w:rPr>
          <w:rFonts w:hint="eastAsia" w:ascii="宋体" w:hAnsi="宋体" w:cs="宋体"/>
          <w:bCs/>
          <w:szCs w:val="21"/>
          <w:u w:val="single"/>
          <w:lang w:eastAsia="zh-CN"/>
        </w:rPr>
        <w:t xml:space="preserve">工业技术学校新校</w:t>
      </w:r>
      <w:r>
        <w:rPr>
          <w:rFonts w:hint="eastAsia" w:ascii="宋体" w:hAnsi="宋体" w:cs="宋体"/>
          <w:bCs/>
          <w:szCs w:val="21"/>
          <w:u w:val="single"/>
        </w:rPr>
        <w:t xml:space="preserve">中。具体详见工程量清单和图纸</w:t>
      </w:r>
      <w:r>
        <w:rPr>
          <w:rFonts w:hint="eastAsia" w:ascii="宋体" w:hAnsi="宋体" w:cs="宋体"/>
          <w:szCs w:val="21"/>
        </w:rPr>
        <w:t xml:space="preserve">。</w:t>
      </w:r>
      <w:r/>
    </w:p>
    <w:p>
      <w:pPr>
        <w:ind w:firstLine="412"/>
        <w:spacing w:line="360" w:lineRule="auto"/>
        <w:rPr>
          <w:rFonts w:hint="eastAsia" w:ascii="宋体" w:hAnsi="宋体" w:cs="宋体"/>
          <w:bCs/>
          <w:szCs w:val="21"/>
        </w:rPr>
      </w:pPr>
      <w:r>
        <w:rPr>
          <w:rFonts w:hint="eastAsia" w:ascii="宋体" w:hAnsi="宋体" w:cs="宋体"/>
          <w:szCs w:val="21"/>
        </w:rPr>
        <w:t xml:space="preserve">群体工程应附《承包人承揽工程项目一览表》。</w:t>
      </w:r>
      <w:r/>
    </w:p>
    <w:p>
      <w:pPr>
        <w:ind w:firstLine="412"/>
        <w:spacing w:line="360" w:lineRule="auto"/>
        <w:rPr>
          <w:rFonts w:hint="eastAsia" w:ascii="宋体" w:hAnsi="宋体" w:cs="宋体"/>
          <w:szCs w:val="21"/>
        </w:rPr>
      </w:pPr>
      <w:r>
        <w:rPr>
          <w:rFonts w:hint="eastAsia" w:ascii="宋体" w:hAnsi="宋体" w:cs="宋体"/>
          <w:bCs/>
          <w:szCs w:val="21"/>
        </w:rPr>
        <w:t xml:space="preserve">6.工程承包范围：</w:t>
      </w:r>
      <w:r>
        <w:rPr>
          <w:rFonts w:hint="eastAsia" w:ascii="宋体" w:hAnsi="宋体" w:cs="宋体"/>
          <w:szCs w:val="21"/>
          <w:u w:val="single"/>
          <w:lang w:eastAsia="zh-CN"/>
        </w:rPr>
        <w:t xml:space="preserve">苏州工业园区工业技术学校新校建设项目三网信号覆盖采购</w:t>
      </w:r>
      <w:r>
        <w:rPr>
          <w:rFonts w:hint="eastAsia" w:ascii="宋体" w:hAnsi="宋体" w:cs="宋体"/>
          <w:szCs w:val="21"/>
          <w:u w:val="single"/>
        </w:rPr>
        <w:t xml:space="preserve">，</w:t>
      </w:r>
      <w:r>
        <w:rPr>
          <w:rFonts w:hint="eastAsia" w:ascii="宋体" w:hAnsi="宋体" w:cs="宋体"/>
          <w:bCs/>
          <w:szCs w:val="21"/>
          <w:u w:val="single"/>
        </w:rPr>
        <w:t xml:space="preserve">具体详见工程量清单和图纸</w:t>
      </w:r>
      <w:r>
        <w:rPr>
          <w:rFonts w:hint="eastAsia" w:ascii="宋体" w:hAnsi="宋体" w:cs="宋体"/>
          <w:szCs w:val="21"/>
        </w:rPr>
        <w:t xml:space="preserve">。</w:t>
      </w:r>
      <w:bookmarkStart w:id="7" w:name="_Toc351203482"/>
      <w:r/>
      <w:r/>
    </w:p>
    <w:p>
      <w:pPr>
        <w:ind w:firstLine="413"/>
        <w:spacing w:line="360" w:lineRule="auto"/>
        <w:rPr>
          <w:rFonts w:hint="eastAsia" w:ascii="宋体" w:hAnsi="宋体" w:cs="宋体"/>
          <w:b/>
          <w:szCs w:val="21"/>
        </w:rPr>
      </w:pPr>
      <w:r>
        <w:rPr>
          <w:rFonts w:hint="eastAsia" w:ascii="宋体" w:hAnsi="宋体" w:cs="宋体"/>
          <w:b/>
          <w:szCs w:val="21"/>
        </w:rPr>
        <w:t xml:space="preserve">二、合同工期</w:t>
      </w:r>
      <w:bookmarkEnd w:id="7"/>
      <w:r/>
      <w:r/>
    </w:p>
    <w:p>
      <w:pPr>
        <w:ind w:firstLine="459"/>
        <w:spacing w:line="360"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lang w:eastAsia="zh-CN"/>
        </w:rPr>
        <w:t xml:space="preserve">2026年11月</w:t>
      </w:r>
      <w:r>
        <w:rPr>
          <w:rFonts w:hint="eastAsia" w:ascii="宋体" w:hAnsi="宋体" w:cs="宋体"/>
          <w:szCs w:val="21"/>
          <w:lang w:val="en-US" w:eastAsia="zh-CN"/>
        </w:rPr>
        <w:t xml:space="preserve">20</w:t>
      </w:r>
      <w:r>
        <w:rPr>
          <w:rFonts w:hint="eastAsia" w:ascii="宋体" w:hAnsi="宋体" w:cs="宋体"/>
          <w:szCs w:val="21"/>
          <w:lang w:eastAsia="zh-CN"/>
        </w:rPr>
        <w:t xml:space="preserve">日</w:t>
      </w:r>
      <w:r>
        <w:rPr>
          <w:rFonts w:hint="eastAsia" w:ascii="宋体" w:hAnsi="宋体" w:cs="宋体"/>
          <w:szCs w:val="21"/>
        </w:rPr>
        <w:t xml:space="preserve">。</w:t>
      </w:r>
      <w:r/>
    </w:p>
    <w:p>
      <w:pPr>
        <w:ind w:firstLine="459"/>
        <w:spacing w:line="360"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lang w:eastAsia="zh-CN"/>
        </w:rPr>
        <w:t xml:space="preserve">2027年6月30日</w:t>
      </w:r>
      <w:r>
        <w:rPr>
          <w:rFonts w:hint="eastAsia" w:ascii="宋体" w:hAnsi="宋体" w:cs="宋体"/>
          <w:szCs w:val="21"/>
        </w:rPr>
        <w:t xml:space="preserve">。</w:t>
      </w:r>
      <w:r/>
    </w:p>
    <w:p>
      <w:pPr>
        <w:ind w:firstLine="459"/>
        <w:spacing w:line="360"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u w:val="single"/>
          <w:lang w:val="en-US" w:eastAsia="zh-CN"/>
        </w:rPr>
        <w:t xml:space="preserve">223</w:t>
      </w:r>
      <w:r>
        <w:rPr>
          <w:rFonts w:hint="eastAsia" w:ascii="宋体" w:hAnsi="宋体" w:cs="宋体"/>
          <w:szCs w:val="21"/>
          <w:u w:val="single"/>
        </w:rPr>
        <w:t xml:space="preserve"> </w:t>
      </w:r>
      <w:r>
        <w:rPr>
          <w:rFonts w:hint="eastAsia" w:ascii="宋体" w:hAnsi="宋体" w:cs="宋体"/>
          <w:szCs w:val="21"/>
        </w:rPr>
        <w:t xml:space="preserve">天。工期总日历天数与根据前述计划开竣工日期计算的工期天数不一致的，以工期总日历天数为准。</w:t>
      </w:r>
      <w:bookmarkStart w:id="8" w:name="_Toc351203483"/>
      <w:r/>
      <w:r/>
    </w:p>
    <w:p>
      <w:pPr>
        <w:ind w:firstLine="459"/>
        <w:spacing w:line="360" w:lineRule="auto"/>
        <w:rPr>
          <w:rFonts w:hint="eastAsia" w:ascii="宋体" w:hAnsi="宋体" w:cs="宋体"/>
          <w:bCs/>
          <w:szCs w:val="21"/>
        </w:rPr>
      </w:pPr>
      <w:r>
        <w:rPr>
          <w:rFonts w:hint="eastAsia" w:ascii="宋体" w:hAnsi="宋体" w:cs="宋体"/>
          <w:b/>
          <w:szCs w:val="21"/>
        </w:rPr>
        <w:t xml:space="preserve">三、质量标准</w:t>
      </w:r>
      <w:bookmarkEnd w:id="8"/>
      <w:r/>
      <w:r/>
    </w:p>
    <w:p>
      <w:pPr>
        <w:ind w:firstLine="459"/>
        <w:spacing w:line="360"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  合格  </w:t>
      </w:r>
      <w:r>
        <w:rPr>
          <w:rFonts w:hint="eastAsia" w:ascii="宋体" w:hAnsi="宋体" w:cs="宋体"/>
          <w:szCs w:val="21"/>
        </w:rPr>
        <w:t xml:space="preserve">标准。</w:t>
      </w:r>
      <w:bookmarkStart w:id="9" w:name="_Toc351203484"/>
      <w:r/>
      <w:r/>
    </w:p>
    <w:p>
      <w:pPr>
        <w:ind w:firstLine="459"/>
        <w:spacing w:line="360" w:lineRule="auto"/>
        <w:rPr>
          <w:rFonts w:hint="eastAsia" w:ascii="宋体" w:hAnsi="宋体" w:cs="宋体"/>
          <w:bCs/>
          <w:szCs w:val="21"/>
        </w:rPr>
      </w:pPr>
      <w:r>
        <w:rPr>
          <w:rFonts w:hint="eastAsia" w:ascii="宋体" w:hAnsi="宋体" w:cs="宋体"/>
          <w:b/>
          <w:szCs w:val="21"/>
        </w:rPr>
        <w:t xml:space="preserve">四、签约合同价与合同价格形式</w:t>
      </w:r>
      <w:bookmarkEnd w:id="9"/>
      <w:r>
        <w:rPr>
          <w:rFonts w:hint="eastAsia" w:ascii="宋体" w:hAnsi="宋体" w:cs="宋体"/>
          <w:b/>
          <w:szCs w:val="21"/>
        </w:rPr>
        <w:tab/>
      </w:r>
      <w:r/>
    </w:p>
    <w:p>
      <w:pPr>
        <w:ind w:firstLine="420"/>
        <w:spacing w:line="360" w:lineRule="auto"/>
        <w:rPr>
          <w:rFonts w:hint="eastAsia" w:ascii="宋体" w:hAnsi="宋体" w:cs="宋体"/>
          <w:szCs w:val="21"/>
        </w:rPr>
      </w:pPr>
      <w:r>
        <w:rPr>
          <w:rFonts w:hint="eastAsia" w:ascii="宋体" w:hAnsi="宋体" w:cs="宋体"/>
          <w:szCs w:val="21"/>
        </w:rPr>
        <w:t xml:space="preserve">1.签约合同价为：人民币（大写）</w:t>
      </w:r>
      <w:r>
        <w:rPr>
          <w:rFonts w:hint="eastAsia" w:ascii="宋体" w:hAnsi="宋体" w:cs="宋体"/>
          <w:szCs w:val="21"/>
          <w:lang w:eastAsia="zh-CN"/>
        </w:rPr>
        <w:t xml:space="preserve">（</w:t>
      </w:r>
      <w:r>
        <w:rPr>
          <w:rFonts w:hint="eastAsia" w:ascii="宋体" w:hAnsi="宋体" w:cs="宋体"/>
          <w:szCs w:val="21"/>
        </w:rPr>
        <w:t xml:space="preserve">¥元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其中：</w:t>
      </w:r>
      <w:r/>
    </w:p>
    <w:p>
      <w:pPr>
        <w:ind w:firstLine="420"/>
        <w:spacing w:line="360" w:lineRule="auto"/>
        <w:rPr>
          <w:rFonts w:hint="eastAsia" w:ascii="宋体" w:hAnsi="宋体" w:cs="宋体"/>
          <w:szCs w:val="21"/>
        </w:rPr>
      </w:pPr>
      <w:r>
        <w:rPr>
          <w:rFonts w:hint="eastAsia" w:ascii="宋体" w:hAnsi="宋体" w:cs="宋体"/>
          <w:szCs w:val="21"/>
        </w:rPr>
        <w:t xml:space="preserve">（1）安全文明施工费：人民币（大写） (¥元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（2）材料和工程设备暂估价金额：人民币（大写） (¥元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（3）专业工程暂估价金额：人民币（大写） (¥元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（4）暂列金额：人民币（大写） (¥元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固定综合单价</w:t>
      </w:r>
      <w:r>
        <w:rPr>
          <w:rFonts w:hint="eastAsia" w:ascii="宋体" w:hAnsi="宋体" w:cs="宋体"/>
          <w:szCs w:val="21"/>
        </w:rPr>
        <w:t xml:space="preserve">。</w:t>
      </w:r>
      <w:bookmarkStart w:id="10" w:name="_Toc351203485"/>
      <w:r/>
      <w:r/>
    </w:p>
    <w:p>
      <w:pPr>
        <w:ind w:firstLine="422"/>
        <w:spacing w:line="360" w:lineRule="auto"/>
        <w:rPr>
          <w:rFonts w:hint="eastAsia" w:ascii="宋体" w:hAnsi="宋体" w:cs="宋体"/>
          <w:szCs w:val="21"/>
        </w:rPr>
      </w:pPr>
      <w:r>
        <w:rPr>
          <w:rFonts w:hint="eastAsia" w:ascii="宋体" w:hAnsi="宋体" w:cs="宋体"/>
          <w:b/>
          <w:szCs w:val="21"/>
        </w:rPr>
        <w:t xml:space="preserve">五、</w:t>
      </w:r>
      <w:bookmarkEnd w:id="10"/>
      <w:r>
        <w:rPr>
          <w:rFonts w:hint="eastAsia" w:ascii="宋体" w:hAnsi="宋体" w:cs="宋体"/>
          <w:b/>
          <w:szCs w:val="21"/>
        </w:rPr>
        <w:t xml:space="preserve">项目经理  </w:t>
      </w: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ind w:firstLine="422"/>
        <w:spacing w:line="360" w:lineRule="auto"/>
        <w:tabs>
          <w:tab w:val="left" w:pos="4111" w:leader="none"/>
          <w:tab w:val="left" w:pos="4395" w:leader="none"/>
        </w:tabs>
        <w:rPr>
          <w:rFonts w:hint="eastAsia" w:ascii="宋体" w:hAnsi="宋体" w:cs="宋体"/>
          <w:bCs/>
          <w:szCs w:val="21"/>
        </w:rPr>
      </w:pPr>
      <w:r>
        <w:rPr>
          <w:rFonts w:hint="eastAsia" w:ascii="宋体" w:hAnsi="宋体" w:cs="宋体"/>
          <w:b/>
          <w:szCs w:val="21"/>
        </w:rPr>
        <w:t xml:space="preserve">六、合同文件构成</w:t>
      </w:r>
      <w:bookmarkEnd w:id="5"/>
      <w:r/>
      <w:r/>
    </w:p>
    <w:p>
      <w:pPr>
        <w:ind w:firstLine="420"/>
        <w:spacing w:line="360" w:lineRule="auto"/>
        <w:rPr>
          <w:rFonts w:hint="eastAsia"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360" w:lineRule="auto"/>
        <w:rPr>
          <w:rFonts w:hint="eastAsia" w:ascii="宋体" w:hAnsi="宋体" w:cs="宋体"/>
          <w:szCs w:val="21"/>
        </w:rPr>
      </w:pPr>
      <w:r>
        <w:rPr>
          <w:rFonts w:hint="eastAsia" w:ascii="宋体" w:hAnsi="宋体" w:cs="宋体"/>
          <w:szCs w:val="21"/>
        </w:rPr>
        <w:t xml:space="preserve">（1）中标通知书（如有）；</w:t>
      </w:r>
      <w:r/>
    </w:p>
    <w:p>
      <w:pPr>
        <w:ind w:firstLine="420"/>
        <w:jc w:val="left"/>
        <w:spacing w:line="360" w:lineRule="auto"/>
        <w:rPr>
          <w:rFonts w:hint="eastAsia" w:ascii="宋体" w:hAnsi="宋体" w:cs="宋体"/>
          <w:szCs w:val="21"/>
        </w:rPr>
      </w:pPr>
      <w:r>
        <w:rPr>
          <w:rFonts w:hint="eastAsia" w:ascii="宋体" w:hAnsi="宋体" w:cs="宋体"/>
          <w:szCs w:val="21"/>
        </w:rPr>
        <w:t xml:space="preserve">（2）投标函及其附录（如有）； </w:t>
      </w:r>
      <w:r/>
    </w:p>
    <w:p>
      <w:pPr>
        <w:ind w:firstLine="420"/>
        <w:jc w:val="left"/>
        <w:spacing w:line="360" w:lineRule="auto"/>
        <w:rPr>
          <w:rFonts w:hint="eastAsia" w:ascii="宋体" w:hAnsi="宋体" w:cs="宋体"/>
          <w:szCs w:val="21"/>
        </w:rPr>
      </w:pPr>
      <w:r>
        <w:rPr>
          <w:rFonts w:hint="eastAsia" w:ascii="宋体" w:hAnsi="宋体" w:cs="宋体"/>
          <w:szCs w:val="21"/>
        </w:rPr>
        <w:t xml:space="preserve">（3）专用合同条款及其附件；</w:t>
      </w:r>
      <w:r/>
    </w:p>
    <w:p>
      <w:pPr>
        <w:ind w:firstLine="420"/>
        <w:jc w:val="left"/>
        <w:spacing w:line="360" w:lineRule="auto"/>
        <w:rPr>
          <w:rFonts w:hint="eastAsia" w:ascii="宋体" w:hAnsi="宋体" w:cs="宋体"/>
          <w:szCs w:val="21"/>
        </w:rPr>
      </w:pPr>
      <w:r>
        <w:rPr>
          <w:rFonts w:hint="eastAsia" w:ascii="宋体" w:hAnsi="宋体" w:cs="宋体"/>
          <w:szCs w:val="21"/>
        </w:rPr>
        <w:t xml:space="preserve">（4）通用合同条款；</w:t>
      </w:r>
      <w:r/>
    </w:p>
    <w:p>
      <w:pPr>
        <w:ind w:firstLine="420"/>
        <w:jc w:val="left"/>
        <w:spacing w:line="360" w:lineRule="auto"/>
        <w:rPr>
          <w:rFonts w:hint="eastAsia" w:ascii="宋体" w:hAnsi="宋体" w:cs="宋体"/>
          <w:szCs w:val="21"/>
        </w:rPr>
      </w:pPr>
      <w:r>
        <w:rPr>
          <w:rFonts w:hint="eastAsia" w:ascii="宋体" w:hAnsi="宋体" w:cs="宋体"/>
          <w:szCs w:val="21"/>
        </w:rPr>
        <w:t xml:space="preserve">（5）技术标准和要求；</w:t>
      </w:r>
      <w:r/>
    </w:p>
    <w:p>
      <w:pPr>
        <w:ind w:firstLine="420"/>
        <w:jc w:val="left"/>
        <w:spacing w:line="360" w:lineRule="auto"/>
        <w:rPr>
          <w:rFonts w:hint="eastAsia" w:ascii="宋体" w:hAnsi="宋体" w:cs="宋体"/>
          <w:szCs w:val="21"/>
        </w:rPr>
      </w:pPr>
      <w:r>
        <w:rPr>
          <w:rFonts w:hint="eastAsia" w:ascii="宋体" w:hAnsi="宋体" w:cs="宋体"/>
          <w:szCs w:val="21"/>
        </w:rPr>
        <w:t xml:space="preserve">（6）图纸</w:t>
      </w:r>
      <w:r>
        <w:rPr>
          <w:rFonts w:hint="eastAsia" w:ascii="宋体" w:hAnsi="宋体" w:cs="宋体"/>
          <w:szCs w:val="21"/>
          <w:shd w:val="clear" w:color="auto" w:fill="ffffff"/>
        </w:rPr>
        <w:t xml:space="preserve">（如有）</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（7）已标价工程量清单或预算书；</w:t>
      </w:r>
      <w:r/>
    </w:p>
    <w:p>
      <w:pPr>
        <w:ind w:firstLine="420"/>
        <w:jc w:val="left"/>
        <w:spacing w:line="360" w:lineRule="auto"/>
        <w:rPr>
          <w:rFonts w:hint="eastAsia" w:ascii="宋体" w:hAnsi="宋体" w:cs="宋体"/>
          <w:szCs w:val="21"/>
        </w:rPr>
      </w:pPr>
      <w:r>
        <w:rPr>
          <w:rFonts w:hint="eastAsia" w:ascii="宋体" w:hAnsi="宋体" w:cs="宋体"/>
          <w:szCs w:val="21"/>
        </w:rPr>
        <w:t xml:space="preserve">（8）其他合同文件。</w:t>
      </w:r>
      <w:r/>
    </w:p>
    <w:p>
      <w:pPr>
        <w:ind w:firstLine="420"/>
        <w:jc w:val="left"/>
        <w:spacing w:line="360"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60"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bookmarkStart w:id="11" w:name="_Toc351203487"/>
      <w:r/>
      <w:r/>
    </w:p>
    <w:p>
      <w:pPr>
        <w:ind w:firstLine="422"/>
        <w:jc w:val="left"/>
        <w:spacing w:line="360" w:lineRule="auto"/>
        <w:rPr>
          <w:rFonts w:hint="eastAsia" w:ascii="宋体" w:hAnsi="宋体" w:cs="宋体"/>
          <w:b/>
          <w:bCs/>
          <w:szCs w:val="21"/>
        </w:rPr>
      </w:pPr>
      <w:r>
        <w:rPr>
          <w:rFonts w:hint="eastAsia" w:ascii="宋体" w:hAnsi="宋体" w:cs="宋体"/>
          <w:b/>
          <w:szCs w:val="21"/>
        </w:rPr>
        <w:t xml:space="preserve">七、承诺</w:t>
      </w:r>
      <w:bookmarkEnd w:id="11"/>
      <w:r/>
      <w:r/>
    </w:p>
    <w:p>
      <w:pPr>
        <w:ind w:firstLine="420"/>
        <w:spacing w:line="360" w:lineRule="auto"/>
        <w:rPr>
          <w:rFonts w:hint="eastAsia"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bookmarkStart w:id="12" w:name="_Toc351203488"/>
      <w:r/>
      <w:r/>
    </w:p>
    <w:p>
      <w:pPr>
        <w:ind w:firstLine="422"/>
        <w:spacing w:line="360" w:lineRule="auto"/>
        <w:rPr>
          <w:rFonts w:hint="eastAsia" w:ascii="宋体" w:hAnsi="宋体" w:cs="宋体"/>
          <w:b/>
          <w:szCs w:val="21"/>
        </w:rPr>
      </w:pPr>
      <w:r>
        <w:rPr>
          <w:rFonts w:hint="eastAsia" w:ascii="宋体" w:hAnsi="宋体" w:cs="宋体"/>
          <w:b/>
          <w:szCs w:val="21"/>
        </w:rPr>
        <w:t xml:space="preserve">八、词语含义</w:t>
      </w:r>
      <w:bookmarkEnd w:id="12"/>
      <w:r/>
      <w:r/>
    </w:p>
    <w:p>
      <w:pPr>
        <w:ind w:firstLine="420"/>
        <w:spacing w:line="360"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bookmarkStart w:id="13" w:name="_Toc351203489"/>
      <w:r/>
      <w:r/>
    </w:p>
    <w:p>
      <w:pPr>
        <w:ind w:firstLine="422"/>
        <w:spacing w:line="360" w:lineRule="auto"/>
        <w:rPr>
          <w:rFonts w:hint="eastAsia" w:ascii="宋体" w:hAnsi="宋体" w:cs="宋体"/>
          <w:bCs/>
          <w:szCs w:val="21"/>
        </w:rPr>
      </w:pPr>
      <w:r>
        <w:rPr>
          <w:rFonts w:hint="eastAsia" w:ascii="宋体" w:hAnsi="宋体" w:cs="宋体"/>
          <w:b/>
          <w:szCs w:val="21"/>
        </w:rPr>
        <w:t xml:space="preserve">九、签订时间</w:t>
      </w:r>
      <w:bookmarkEnd w:id="13"/>
      <w:r/>
      <w:r/>
    </w:p>
    <w:p>
      <w:pPr>
        <w:ind w:firstLine="420"/>
        <w:spacing w:line="360" w:lineRule="auto"/>
        <w:rPr>
          <w:rFonts w:hint="eastAsia"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月签订。</w:t>
      </w:r>
      <w:bookmarkStart w:id="14" w:name="_Toc351203490"/>
      <w:r/>
      <w:r/>
    </w:p>
    <w:p>
      <w:pPr>
        <w:ind w:firstLine="422"/>
        <w:spacing w:line="360" w:lineRule="auto"/>
        <w:rPr>
          <w:rFonts w:hint="eastAsia" w:ascii="宋体" w:hAnsi="宋体" w:cs="宋体"/>
          <w:bCs/>
          <w:szCs w:val="21"/>
        </w:rPr>
      </w:pPr>
      <w:r>
        <w:rPr>
          <w:rFonts w:hint="eastAsia" w:ascii="宋体" w:hAnsi="宋体" w:cs="宋体"/>
          <w:b/>
          <w:szCs w:val="21"/>
        </w:rPr>
        <w:t xml:space="preserve">十、签订地点</w:t>
      </w:r>
      <w:bookmarkEnd w:id="14"/>
      <w:r/>
      <w:r/>
    </w:p>
    <w:p>
      <w:pPr>
        <w:ind w:firstLine="420"/>
        <w:spacing w:line="360"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bookmarkStart w:id="15" w:name="_Toc351203491"/>
      <w:r/>
      <w:r/>
    </w:p>
    <w:p>
      <w:pPr>
        <w:ind w:firstLine="422"/>
        <w:spacing w:line="360" w:lineRule="auto"/>
        <w:rPr>
          <w:rFonts w:hint="eastAsia" w:ascii="宋体" w:hAnsi="宋体" w:cs="宋体"/>
          <w:bCs/>
          <w:szCs w:val="21"/>
        </w:rPr>
      </w:pPr>
      <w:r>
        <w:rPr>
          <w:rFonts w:hint="eastAsia" w:ascii="宋体" w:hAnsi="宋体" w:cs="宋体"/>
          <w:b/>
          <w:szCs w:val="21"/>
        </w:rPr>
        <w:t xml:space="preserve">十一、补充协议</w:t>
      </w:r>
      <w:bookmarkEnd w:id="15"/>
      <w:r/>
      <w:r/>
    </w:p>
    <w:p>
      <w:pPr>
        <w:ind w:firstLine="420"/>
        <w:spacing w:line="360" w:lineRule="auto"/>
        <w:rPr>
          <w:rFonts w:hint="eastAsia" w:ascii="宋体" w:hAnsi="宋体" w:cs="宋体"/>
          <w:bCs/>
          <w:szCs w:val="21"/>
        </w:rPr>
      </w:pPr>
      <w:r>
        <w:rPr>
          <w:rFonts w:hint="eastAsia" w:ascii="宋体" w:hAnsi="宋体" w:cs="宋体"/>
          <w:bCs/>
          <w:szCs w:val="21"/>
        </w:rPr>
        <w:t xml:space="preserve">合同未尽事宜，合同当事人另行签订补充协议，补充协议是合同的组成部分。</w:t>
      </w:r>
      <w:bookmarkStart w:id="16" w:name="_Toc351203492"/>
      <w:r/>
      <w:r/>
    </w:p>
    <w:p>
      <w:pPr>
        <w:ind w:firstLine="422"/>
        <w:spacing w:line="360" w:lineRule="auto"/>
        <w:rPr>
          <w:rFonts w:hint="eastAsia" w:ascii="宋体" w:hAnsi="宋体" w:cs="宋体"/>
          <w:bCs/>
          <w:szCs w:val="21"/>
        </w:rPr>
      </w:pPr>
      <w:r>
        <w:rPr>
          <w:rFonts w:hint="eastAsia" w:ascii="宋体" w:hAnsi="宋体" w:cs="宋体"/>
          <w:b/>
          <w:szCs w:val="21"/>
        </w:rPr>
        <w:t xml:space="preserve">十二、合同生效</w:t>
      </w:r>
      <w:bookmarkEnd w:id="16"/>
      <w:r/>
      <w:r/>
    </w:p>
    <w:p>
      <w:pPr>
        <w:ind w:firstLine="420"/>
        <w:spacing w:line="360"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szCs w:val="21"/>
          <w:u w:val="single"/>
        </w:rPr>
        <w:t xml:space="preserve">合同双方签字盖章</w:t>
      </w:r>
      <w:r>
        <w:rPr>
          <w:rFonts w:hint="eastAsia" w:ascii="宋体" w:hAnsi="宋体" w:cs="宋体"/>
          <w:szCs w:val="21"/>
          <w:u w:val="single"/>
          <w:lang w:eastAsia="zh-CN"/>
        </w:rPr>
        <w:t xml:space="preserve">之日起</w:t>
      </w:r>
      <w:r>
        <w:rPr>
          <w:rFonts w:hint="eastAsia" w:ascii="宋体" w:hAnsi="宋体" w:cs="宋体"/>
          <w:bCs/>
          <w:szCs w:val="21"/>
        </w:rPr>
        <w:t xml:space="preserve">生效。</w:t>
      </w:r>
      <w:bookmarkStart w:id="17" w:name="_Toc351203493"/>
      <w:r/>
      <w:r/>
    </w:p>
    <w:p>
      <w:pPr>
        <w:ind w:firstLine="422"/>
        <w:spacing w:line="360" w:lineRule="auto"/>
        <w:rPr>
          <w:rFonts w:hint="eastAsia" w:ascii="宋体" w:hAnsi="宋体" w:cs="宋体"/>
          <w:bCs/>
          <w:szCs w:val="21"/>
        </w:rPr>
      </w:pPr>
      <w:r>
        <w:rPr>
          <w:rFonts w:hint="eastAsia" w:ascii="宋体" w:hAnsi="宋体" w:cs="宋体"/>
          <w:b/>
          <w:szCs w:val="21"/>
        </w:rPr>
        <w:t xml:space="preserve">十三、合同份数</w:t>
      </w:r>
      <w:bookmarkEnd w:id="17"/>
      <w:r/>
      <w:r/>
    </w:p>
    <w:p>
      <w:pPr>
        <w:ind w:firstLine="420"/>
        <w:spacing w:line="360" w:lineRule="auto"/>
        <w:rPr>
          <w:rFonts w:hint="eastAsia" w:ascii="宋体" w:hAnsi="宋体" w:cs="宋体"/>
          <w:szCs w:val="21"/>
        </w:rPr>
      </w:pPr>
      <w:r/>
      <w:bookmarkStart w:id="18" w:name="_Toc511737534"/>
      <w:r/>
      <w:bookmarkStart w:id="19" w:name="_Toc498006745"/>
      <w:r>
        <w:rPr>
          <w:rFonts w:hint="eastAsia" w:ascii="宋体" w:hAnsi="宋体" w:cs="宋体"/>
          <w:szCs w:val="21"/>
        </w:rPr>
        <w:t xml:space="preserve">本合同一式</w:t>
      </w:r>
      <w:r>
        <w:rPr>
          <w:rFonts w:hint="eastAsia" w:ascii="宋体" w:hAnsi="宋体" w:cs="宋体"/>
          <w:szCs w:val="21"/>
          <w:lang w:val="en-US" w:eastAsia="zh-CN"/>
        </w:rPr>
        <w:t xml:space="preserve">伍</w:t>
      </w:r>
      <w:r>
        <w:rPr>
          <w:rFonts w:hint="eastAsia" w:ascii="宋体" w:hAnsi="宋体" w:cs="宋体"/>
          <w:szCs w:val="21"/>
        </w:rPr>
        <w:t xml:space="preserve">份，均具有同等法律效力，甲方执贰份，乙方执贰份，招标代理机构执壹份。</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lang w:eastAsia="zh-CN"/>
        </w:rPr>
        <w:t xml:space="preserve">（</w:t>
      </w:r>
      <w:r>
        <w:rPr>
          <w:rFonts w:hint="eastAsia" w:ascii="宋体" w:hAnsi="宋体" w:cs="宋体"/>
          <w:szCs w:val="21"/>
        </w:rPr>
        <w:t xml:space="preserve">公章</w:t>
      </w:r>
      <w:r>
        <w:rPr>
          <w:rFonts w:hint="eastAsia" w:ascii="宋体" w:hAnsi="宋体" w:cs="宋体"/>
          <w:szCs w:val="21"/>
          <w:lang w:eastAsia="zh-CN"/>
        </w:rPr>
        <w:t xml:space="preserve">）</w:t>
      </w:r>
      <w:r>
        <w:rPr>
          <w:rFonts w:hint="eastAsia" w:ascii="宋体" w:hAnsi="宋体" w:cs="宋体"/>
          <w:szCs w:val="21"/>
        </w:rPr>
        <w:t xml:space="preserve">                          乙方：</w:t>
      </w:r>
      <w:r>
        <w:rPr>
          <w:rFonts w:hint="eastAsia" w:ascii="宋体" w:hAnsi="宋体" w:cs="宋体"/>
          <w:szCs w:val="21"/>
          <w:lang w:eastAsia="zh-CN"/>
        </w:rPr>
        <w:t xml:space="preserve">（</w:t>
      </w:r>
      <w:r>
        <w:rPr>
          <w:rFonts w:hint="eastAsia" w:ascii="宋体" w:hAnsi="宋体" w:cs="宋体"/>
          <w:szCs w:val="21"/>
        </w:rPr>
        <w:t xml:space="preserve">公章</w:t>
      </w:r>
      <w:r>
        <w:rPr>
          <w:rFonts w:hint="eastAsia" w:ascii="宋体" w:hAnsi="宋体" w:cs="宋体"/>
          <w:szCs w:val="21"/>
          <w:lang w:eastAsia="zh-CN"/>
        </w:rPr>
        <w:t xml:space="preserve">）</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60" w:lineRule="auto"/>
        <w:rPr>
          <w:rFonts w:hint="eastAsia" w:ascii="宋体" w:hAnsi="宋体" w:cs="宋体"/>
          <w:szCs w:val="21"/>
        </w:rPr>
      </w:pPr>
      <w:r>
        <w:rPr>
          <w:rFonts w:hint="eastAsia" w:ascii="宋体" w:hAnsi="宋体" w:cs="宋体"/>
          <w:szCs w:val="21"/>
        </w:rPr>
        <w:t xml:space="preserve">（签章）                             （签章）</w:t>
      </w:r>
      <w:r/>
    </w:p>
    <w:p>
      <w:pPr>
        <w:ind w:firstLine="105"/>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日期：                                日期：</w:t>
      </w:r>
      <w:r/>
    </w:p>
    <w:p>
      <w:pPr>
        <w:rPr>
          <w:rFonts w:hint="eastAsia" w:ascii="宋体" w:hAnsi="宋体" w:cs="宋体"/>
          <w:szCs w:val="21"/>
        </w:rPr>
      </w:pPr>
      <w:r>
        <w:rPr>
          <w:rFonts w:hint="eastAsia" w:ascii="宋体" w:hAnsi="宋体" w:cs="宋体"/>
          <w:szCs w:val="21"/>
        </w:rPr>
        <w:br w:type="page" w:clear="all"/>
      </w:r>
      <w:r/>
    </w:p>
    <w:p>
      <w:pPr>
        <w:pStyle w:val="734"/>
        <w:jc w:val="center"/>
        <w:spacing w:before="0" w:after="0" w:line="360" w:lineRule="auto"/>
        <w:rPr>
          <w:rFonts w:ascii="宋体" w:hAnsi="宋体" w:cs="宋体"/>
          <w:sz w:val="21"/>
          <w:szCs w:val="21"/>
        </w:rPr>
      </w:pPr>
      <w:r>
        <w:rPr>
          <w:rFonts w:hint="eastAsia" w:ascii="宋体" w:hAnsi="宋体" w:cs="宋体"/>
          <w:sz w:val="21"/>
          <w:szCs w:val="21"/>
        </w:rPr>
        <w:t xml:space="preserve">第二部分 通用合同条款</w:t>
      </w:r>
      <w:bookmarkEnd w:id="18"/>
      <w:r/>
      <w:bookmarkEnd w:id="19"/>
      <w:r/>
      <w:r/>
    </w:p>
    <w:p>
      <w:pPr>
        <w:jc w:val="center"/>
        <w:spacing w:line="360" w:lineRule="auto"/>
        <w:rPr>
          <w:rFonts w:hint="eastAsia" w:ascii="宋体" w:hAnsi="宋体" w:cs="宋体"/>
          <w:szCs w:val="21"/>
        </w:rPr>
      </w:pPr>
      <w:r>
        <w:rPr>
          <w:rFonts w:hint="eastAsia" w:ascii="宋体" w:hAnsi="宋体" w:cs="宋体"/>
          <w:b/>
          <w:szCs w:val="21"/>
        </w:rPr>
        <w:t xml:space="preserve">采用《建设工程施工合同（示范文本）》（GF—2017—0201）。</w:t>
      </w:r>
      <w:bookmarkStart w:id="20" w:name="_Toc498006746"/>
      <w:r/>
      <w:bookmarkStart w:id="21" w:name="_Toc511737535"/>
      <w:r/>
      <w:r/>
    </w:p>
    <w:p>
      <w:pPr>
        <w:pStyle w:val="734"/>
        <w:jc w:val="center"/>
        <w:spacing w:before="0" w:after="0" w:line="360" w:lineRule="auto"/>
        <w:rPr>
          <w:rFonts w:ascii="宋体" w:hAnsi="宋体" w:cs="宋体"/>
          <w:sz w:val="21"/>
          <w:szCs w:val="21"/>
        </w:rPr>
      </w:pPr>
      <w:r>
        <w:rPr>
          <w:rFonts w:ascii="宋体" w:hAnsi="宋体" w:cs="宋体"/>
          <w:sz w:val="21"/>
          <w:szCs w:val="21"/>
        </w:rPr>
      </w:r>
      <w:r/>
    </w:p>
    <w:p>
      <w:pPr>
        <w:pStyle w:val="734"/>
        <w:jc w:val="center"/>
        <w:spacing w:before="0" w:after="0" w:line="360" w:lineRule="auto"/>
        <w:rPr>
          <w:rFonts w:ascii="宋体" w:hAnsi="宋体" w:cs="宋体"/>
          <w:sz w:val="21"/>
          <w:szCs w:val="21"/>
        </w:rPr>
      </w:pPr>
      <w:r>
        <w:rPr>
          <w:rFonts w:hint="eastAsia" w:ascii="宋体" w:hAnsi="宋体" w:cs="宋体"/>
          <w:sz w:val="21"/>
          <w:szCs w:val="21"/>
        </w:rPr>
        <w:t xml:space="preserve">第三部分 专用合同条款</w:t>
      </w:r>
      <w:bookmarkEnd w:id="20"/>
      <w:r/>
      <w:bookmarkEnd w:id="21"/>
      <w:r/>
      <w:r/>
    </w:p>
    <w:p>
      <w:pPr>
        <w:pStyle w:val="734"/>
        <w:ind w:left="298" w:hanging="298"/>
        <w:jc w:val="left"/>
        <w:spacing w:before="0" w:after="0" w:line="360" w:lineRule="auto"/>
        <w:rPr>
          <w:rFonts w:ascii="宋体" w:hAnsi="宋体" w:cs="宋体"/>
          <w:sz w:val="21"/>
          <w:szCs w:val="21"/>
        </w:rPr>
      </w:pPr>
      <w:r/>
      <w:bookmarkStart w:id="22" w:name="_Toc511737536"/>
      <w:r>
        <w:rPr>
          <w:rFonts w:hint="eastAsia" w:ascii="宋体" w:hAnsi="宋体" w:cs="宋体"/>
          <w:sz w:val="21"/>
          <w:szCs w:val="21"/>
        </w:rPr>
        <w:t xml:space="preserve">1</w:t>
      </w:r>
      <w:bookmarkStart w:id="23" w:name="_Toc292559866"/>
      <w:r/>
      <w:bookmarkStart w:id="24" w:name="_Toc296944495"/>
      <w:r/>
      <w:bookmarkStart w:id="25" w:name="_Toc296891196"/>
      <w:r/>
      <w:bookmarkStart w:id="26" w:name="_Toc297048342"/>
      <w:r/>
      <w:bookmarkStart w:id="27" w:name="_Toc296503156"/>
      <w:r/>
      <w:bookmarkStart w:id="28" w:name="_Toc296347155"/>
      <w:r/>
      <w:bookmarkStart w:id="29" w:name="_Toc296890984"/>
      <w:r/>
      <w:bookmarkStart w:id="30" w:name="_Toc292559361"/>
      <w:r/>
      <w:bookmarkStart w:id="31" w:name="_Toc297120456"/>
      <w:r/>
      <w:bookmarkStart w:id="32" w:name="_Toc296346657"/>
      <w:r>
        <w:rPr>
          <w:rFonts w:hint="eastAsia" w:ascii="宋体" w:hAnsi="宋体" w:cs="宋体"/>
          <w:sz w:val="21"/>
          <w:szCs w:val="21"/>
        </w:rPr>
        <w:t xml:space="preserve">. 一般约定</w:t>
      </w:r>
      <w:bookmarkEnd w:id="22"/>
      <w:r/>
      <w:bookmarkEnd w:id="23"/>
      <w:r/>
      <w:bookmarkEnd w:id="24"/>
      <w:r/>
      <w:bookmarkEnd w:id="25"/>
      <w:r/>
      <w:bookmarkEnd w:id="26"/>
      <w:r/>
      <w:bookmarkEnd w:id="27"/>
      <w:r/>
      <w:bookmarkEnd w:id="28"/>
      <w:r/>
      <w:bookmarkEnd w:id="29"/>
      <w:r/>
      <w:bookmarkEnd w:id="30"/>
      <w:r/>
      <w:bookmarkEnd w:id="31"/>
      <w:r/>
      <w:bookmarkEnd w:id="32"/>
      <w:r/>
      <w:r/>
    </w:p>
    <w:p>
      <w:pPr>
        <w:ind w:firstLine="420"/>
        <w:jc w:val="left"/>
        <w:spacing w:line="360" w:lineRule="auto"/>
        <w:rPr>
          <w:rFonts w:hint="eastAsia" w:ascii="宋体" w:hAnsi="宋体" w:cs="宋体"/>
          <w:szCs w:val="21"/>
        </w:rPr>
        <w:outlineLvl w:val="0"/>
      </w:pPr>
      <w:r/>
      <w:bookmarkStart w:id="33" w:name="_Toc511737537"/>
      <w:r>
        <w:rPr>
          <w:rFonts w:hint="eastAsia" w:ascii="宋体" w:hAnsi="宋体" w:cs="宋体"/>
          <w:szCs w:val="21"/>
        </w:rPr>
        <w:t xml:space="preserve">1.1 词语定义</w:t>
      </w:r>
      <w:bookmarkEnd w:id="33"/>
      <w:r/>
      <w:r/>
    </w:p>
    <w:p>
      <w:pPr>
        <w:ind w:firstLine="420"/>
        <w:jc w:val="left"/>
        <w:spacing w:line="360" w:lineRule="auto"/>
        <w:rPr>
          <w:rFonts w:hint="eastAsia" w:ascii="宋体" w:hAnsi="宋体" w:cs="宋体"/>
          <w:szCs w:val="21"/>
        </w:rPr>
      </w:pPr>
      <w:r>
        <w:rPr>
          <w:rFonts w:hint="eastAsia" w:ascii="宋体" w:hAnsi="宋体" w:cs="宋体"/>
          <w:szCs w:val="21"/>
        </w:rPr>
        <w:t xml:space="preserve">1.1.1合同</w:t>
      </w:r>
      <w:r/>
    </w:p>
    <w:p>
      <w:pPr>
        <w:ind w:firstLine="420"/>
        <w:jc w:val="left"/>
        <w:spacing w:line="360" w:lineRule="auto"/>
        <w:rPr>
          <w:rFonts w:hint="eastAsia"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中标通知书、招标文件、工程量清单及编制说明、投标文件及其附件、双方其他书面约定以及与本项目相关的法律法规、技术规范规程、图纸</w:t>
      </w:r>
      <w:r>
        <w:rPr>
          <w:rFonts w:hint="eastAsia" w:ascii="宋体" w:hAnsi="宋体" w:cs="宋体"/>
          <w:szCs w:val="21"/>
          <w:u w:val="single"/>
          <w:shd w:val="clear" w:color="auto" w:fill="ffffff"/>
        </w:rPr>
        <w:t xml:space="preserve">（如有）</w:t>
      </w:r>
      <w:r>
        <w:rPr>
          <w:rFonts w:hint="eastAsia" w:ascii="宋体" w:hAnsi="宋体" w:cs="宋体"/>
          <w:szCs w:val="21"/>
          <w:u w:val="single"/>
        </w:rPr>
        <w:t xml:space="preserve">等均作为本合同附件，与本合同具有同等法律效力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1.1.2 合同当事人及其他相关方</w:t>
      </w:r>
      <w:r/>
    </w:p>
    <w:p>
      <w:pPr>
        <w:ind w:firstLine="420"/>
        <w:jc w:val="left"/>
        <w:spacing w:line="360" w:lineRule="auto"/>
        <w:rPr>
          <w:rFonts w:hint="eastAsia" w:ascii="宋体" w:hAnsi="宋体" w:cs="宋体"/>
          <w:szCs w:val="21"/>
        </w:rPr>
      </w:pPr>
      <w:r>
        <w:rPr>
          <w:rFonts w:hint="eastAsia" w:ascii="宋体" w:hAnsi="宋体" w:cs="宋体"/>
          <w:szCs w:val="21"/>
        </w:rPr>
        <w:t xml:space="preserve">1.1.2.4监理人：</w:t>
      </w:r>
      <w:r/>
    </w:p>
    <w:p>
      <w:pPr>
        <w:ind w:firstLine="420"/>
        <w:jc w:val="left"/>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lang w:eastAsia="zh-CN"/>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1.1.2.5 设计人：</w:t>
      </w:r>
      <w:r/>
    </w:p>
    <w:p>
      <w:pPr>
        <w:ind w:firstLine="420"/>
        <w:jc w:val="left"/>
        <w:spacing w:line="360"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1.1.3 工程和设备</w:t>
      </w:r>
      <w:r/>
    </w:p>
    <w:p>
      <w:pPr>
        <w:ind w:firstLine="420"/>
        <w:jc w:val="left"/>
        <w:spacing w:line="360" w:lineRule="auto"/>
        <w:rPr>
          <w:rFonts w:hint="eastAsia"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由发包人按工程实际所需确认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由发包人按工程实际所需确认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由发包人按工程实际所需确认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1.3法律 </w:t>
      </w:r>
      <w:r/>
    </w:p>
    <w:p>
      <w:pPr>
        <w:ind w:firstLine="420"/>
        <w:jc w:val="left"/>
        <w:spacing w:line="360" w:lineRule="auto"/>
        <w:rPr>
          <w:rFonts w:hint="eastAsia"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《中华人民共和国民法典</w:t>
      </w:r>
      <w:r>
        <w:rPr>
          <w:rFonts w:hint="eastAsia" w:ascii="宋体" w:hAnsi="宋体" w:cs="宋体"/>
          <w:szCs w:val="21"/>
          <w:u w:val="single"/>
          <w:lang w:eastAsia="zh-CN"/>
        </w:rPr>
        <w:t xml:space="preserve">》《</w:t>
      </w:r>
      <w:r>
        <w:rPr>
          <w:rFonts w:hint="eastAsia" w:ascii="宋体" w:hAnsi="宋体" w:cs="宋体"/>
          <w:szCs w:val="21"/>
          <w:u w:val="single"/>
        </w:rPr>
        <w:t xml:space="preserve">中华人民共和国建筑法</w:t>
      </w:r>
      <w:r>
        <w:rPr>
          <w:rFonts w:hint="eastAsia" w:ascii="宋体" w:hAnsi="宋体" w:cs="宋体"/>
          <w:szCs w:val="21"/>
          <w:u w:val="single"/>
          <w:lang w:eastAsia="zh-CN"/>
        </w:rPr>
        <w:t xml:space="preserve">》《</w:t>
      </w:r>
      <w:r>
        <w:rPr>
          <w:rFonts w:hint="eastAsia" w:ascii="宋体" w:hAnsi="宋体" w:cs="宋体"/>
          <w:szCs w:val="21"/>
          <w:u w:val="single"/>
        </w:rPr>
        <w:t xml:space="preserve">建设工程质量管理条例</w:t>
      </w:r>
      <w:r>
        <w:rPr>
          <w:rFonts w:hint="eastAsia" w:ascii="宋体" w:hAnsi="宋体" w:cs="宋体"/>
          <w:szCs w:val="21"/>
          <w:u w:val="single"/>
          <w:lang w:eastAsia="zh-CN"/>
        </w:rPr>
        <w:t xml:space="preserve">》《</w:t>
      </w:r>
      <w:r>
        <w:rPr>
          <w:rFonts w:hint="eastAsia" w:ascii="宋体" w:hAnsi="宋体" w:cs="宋体"/>
          <w:szCs w:val="21"/>
          <w:u w:val="single"/>
        </w:rPr>
        <w:t xml:space="preserve">中华人民共和国政府采购法</w:t>
      </w:r>
      <w:r>
        <w:rPr>
          <w:rFonts w:hint="eastAsia" w:ascii="宋体" w:hAnsi="宋体" w:cs="宋体"/>
          <w:szCs w:val="21"/>
          <w:u w:val="single"/>
          <w:lang w:eastAsia="zh-CN"/>
        </w:rPr>
        <w:t xml:space="preserve">》《</w:t>
      </w:r>
      <w:r>
        <w:rPr>
          <w:rFonts w:hint="eastAsia" w:ascii="宋体" w:hAnsi="宋体" w:cs="宋体"/>
          <w:szCs w:val="21"/>
          <w:u w:val="single"/>
        </w:rPr>
        <w:t xml:space="preserve">工程建设项目施工招标投标办法》（七部委30号令）、《江苏省工程建设管理条例</w:t>
      </w:r>
      <w:r>
        <w:rPr>
          <w:rFonts w:hint="eastAsia" w:ascii="宋体" w:hAnsi="宋体" w:cs="宋体"/>
          <w:szCs w:val="21"/>
          <w:u w:val="single"/>
          <w:lang w:eastAsia="zh-CN"/>
        </w:rPr>
        <w:t xml:space="preserve">》《</w:t>
      </w:r>
      <w:r>
        <w:rPr>
          <w:rFonts w:hint="eastAsia" w:ascii="宋体" w:hAnsi="宋体" w:cs="宋体"/>
          <w:szCs w:val="21"/>
          <w:u w:val="single"/>
        </w:rPr>
        <w:t xml:space="preserve">建设工程施工发包与承包价格管理暂行规定》、现行《工程量清单计价规范》、其他法律法规以及江苏省和苏州市行业主管部门颁布的相关文件规定，如</w:t>
      </w:r>
      <w:r>
        <w:rPr>
          <w:rFonts w:hint="eastAsia" w:ascii="宋体" w:hAnsi="宋体" w:cs="宋体"/>
          <w:szCs w:val="21"/>
          <w:u w:val="single"/>
          <w:lang w:eastAsia="zh-CN"/>
        </w:rPr>
        <w:t xml:space="preserve">地方性法规</w:t>
      </w:r>
      <w:r>
        <w:rPr>
          <w:rFonts w:hint="eastAsia" w:ascii="宋体" w:hAnsi="宋体" w:cs="宋体"/>
          <w:szCs w:val="21"/>
          <w:u w:val="single"/>
        </w:rPr>
        <w:t xml:space="preserve">与国家法规相抵触，按国家法规执行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1.4 标准和规范</w:t>
      </w:r>
      <w:r/>
    </w:p>
    <w:p>
      <w:pPr>
        <w:ind w:firstLine="420"/>
        <w:jc w:val="left"/>
        <w:spacing w:line="360" w:lineRule="auto"/>
        <w:rPr>
          <w:rFonts w:hint="eastAsia" w:ascii="宋体" w:hAnsi="宋体" w:cs="宋体"/>
          <w:szCs w:val="21"/>
        </w:rPr>
      </w:pPr>
      <w:r>
        <w:rPr>
          <w:rFonts w:hint="eastAsia" w:ascii="宋体" w:hAnsi="宋体" w:cs="宋体"/>
          <w:szCs w:val="21"/>
        </w:rPr>
        <w:t xml:space="preserve">1.4.1适用于工程的标准规范包括：</w:t>
      </w:r>
      <w:r>
        <w:rPr>
          <w:rFonts w:hint="eastAsia" w:ascii="宋体" w:hAnsi="宋体" w:cs="宋体"/>
          <w:szCs w:val="21"/>
          <w:u w:val="single"/>
        </w:rPr>
        <w:t xml:space="preserve">现行工程施工标准规范以及质量验收标准及规范</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34" w:name="_Toc511737538"/>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bookmarkEnd w:id="34"/>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35" w:name="_Toc511737539"/>
      <w:r>
        <w:rPr>
          <w:rFonts w:hint="eastAsia" w:ascii="宋体" w:hAnsi="宋体" w:cs="宋体"/>
          <w:szCs w:val="21"/>
        </w:rPr>
        <w:t xml:space="preserve">1.5 合同文件的优先顺序</w:t>
      </w:r>
      <w:bookmarkEnd w:id="35"/>
      <w:r/>
      <w:r/>
    </w:p>
    <w:p>
      <w:pPr>
        <w:ind w:firstLine="420"/>
        <w:jc w:val="left"/>
        <w:spacing w:line="360" w:lineRule="auto"/>
        <w:rPr>
          <w:rFonts w:hint="eastAsia"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（1）本合同协议书；（2）中标通知书；（3）本合同专用条款；（4）投标书及其附件；（5）本合同通用条款；（6）技术标准和要求；（7）图纸</w:t>
      </w:r>
      <w:r>
        <w:rPr>
          <w:rFonts w:hint="eastAsia" w:ascii="宋体" w:hAnsi="宋体" w:cs="宋体"/>
          <w:szCs w:val="21"/>
          <w:u w:val="single"/>
          <w:shd w:val="clear" w:color="auto" w:fill="ffffff"/>
        </w:rPr>
        <w:t xml:space="preserve">（如有）</w:t>
      </w:r>
      <w:r>
        <w:rPr>
          <w:rFonts w:hint="eastAsia" w:ascii="宋体" w:hAnsi="宋体" w:cs="宋体"/>
          <w:szCs w:val="21"/>
          <w:u w:val="single"/>
        </w:rPr>
        <w:t xml:space="preserve">；（8）已标价工程量清单；（9）其他合同文件</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36" w:name="_Toc511737540"/>
      <w:r>
        <w:rPr>
          <w:rFonts w:hint="eastAsia" w:ascii="宋体" w:hAnsi="宋体" w:cs="宋体"/>
          <w:szCs w:val="21"/>
        </w:rPr>
        <w:t xml:space="preserve">1.6 图纸</w:t>
      </w:r>
      <w:r>
        <w:rPr>
          <w:rFonts w:hint="eastAsia" w:ascii="宋体" w:hAnsi="宋体" w:cs="宋体"/>
          <w:szCs w:val="21"/>
          <w:shd w:val="clear" w:color="auto" w:fill="ffffff"/>
        </w:rPr>
        <w:t xml:space="preserve">（如有）</w:t>
      </w:r>
      <w:r>
        <w:rPr>
          <w:rFonts w:hint="eastAsia" w:ascii="宋体" w:hAnsi="宋体" w:cs="宋体"/>
          <w:szCs w:val="21"/>
        </w:rPr>
        <w:t xml:space="preserve">和承包人文件</w:t>
      </w:r>
      <w:bookmarkEnd w:id="36"/>
      <w:r>
        <w:rPr>
          <w:rFonts w:hint="eastAsia" w:ascii="宋体" w:hAnsi="宋体" w:cs="宋体"/>
          <w:szCs w:val="21"/>
        </w:rPr>
        <w:tab/>
      </w:r>
      <w:r/>
    </w:p>
    <w:p>
      <w:pPr>
        <w:ind w:firstLine="420"/>
        <w:jc w:val="left"/>
        <w:spacing w:line="360" w:lineRule="auto"/>
        <w:rPr>
          <w:rFonts w:hint="eastAsia" w:ascii="宋体" w:hAnsi="宋体" w:cs="宋体"/>
          <w:szCs w:val="21"/>
        </w:rPr>
      </w:pPr>
      <w:r>
        <w:rPr>
          <w:rFonts w:hint="eastAsia" w:ascii="宋体" w:hAnsi="宋体" w:cs="宋体"/>
          <w:szCs w:val="21"/>
        </w:rPr>
        <w:t xml:space="preserve">1.6.1 图纸</w:t>
      </w:r>
      <w:r>
        <w:rPr>
          <w:rFonts w:hint="eastAsia" w:ascii="宋体" w:hAnsi="宋体" w:cs="宋体"/>
          <w:szCs w:val="21"/>
          <w:shd w:val="clear" w:color="auto" w:fill="ffffff"/>
        </w:rPr>
        <w:t xml:space="preserve">（如有）</w:t>
      </w:r>
      <w:r>
        <w:rPr>
          <w:rFonts w:hint="eastAsia" w:ascii="宋体" w:hAnsi="宋体" w:cs="宋体"/>
          <w:szCs w:val="21"/>
        </w:rPr>
        <w:t xml:space="preserve">的提供</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开工之前7天</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施工图纸6套（含竣工图4套）（如有）</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详见图纸（如有）</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1.6.4 承包人文件</w:t>
      </w:r>
      <w:r/>
    </w:p>
    <w:p>
      <w:pPr>
        <w:ind w:firstLine="420"/>
        <w:jc w:val="left"/>
        <w:spacing w:line="360" w:lineRule="auto"/>
        <w:rPr>
          <w:rFonts w:hint="eastAsia"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按监理人及发包人要求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按监理人及发包人要求</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按监理人及发包人要求</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按监理人及发包人要求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按监理人及发包人要求</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1.6.5 现场图纸</w:t>
      </w:r>
      <w:r>
        <w:rPr>
          <w:rFonts w:hint="eastAsia" w:ascii="宋体" w:hAnsi="宋体" w:cs="宋体"/>
          <w:szCs w:val="21"/>
          <w:shd w:val="clear" w:color="auto" w:fill="ffffff"/>
        </w:rPr>
        <w:t xml:space="preserve">（如有）</w:t>
      </w:r>
      <w:r>
        <w:rPr>
          <w:rFonts w:hint="eastAsia" w:ascii="宋体" w:hAnsi="宋体" w:cs="宋体"/>
          <w:szCs w:val="21"/>
        </w:rPr>
        <w:t xml:space="preserve">准备</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按工程实际所需</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37" w:name="_Toc511737541"/>
      <w:r>
        <w:rPr>
          <w:rFonts w:hint="eastAsia" w:ascii="宋体" w:hAnsi="宋体" w:cs="宋体"/>
          <w:szCs w:val="21"/>
        </w:rPr>
        <w:t xml:space="preserve">1.7 联络</w:t>
      </w:r>
      <w:bookmarkEnd w:id="37"/>
      <w:r/>
      <w:r/>
    </w:p>
    <w:p>
      <w:pPr>
        <w:ind w:firstLine="420"/>
        <w:jc w:val="left"/>
        <w:spacing w:line="360" w:lineRule="auto"/>
        <w:rPr>
          <w:rFonts w:hint="eastAsia"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7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jc w:val="left"/>
        <w:spacing w:line="360" w:lineRule="auto"/>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      本工程现场办公室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            / 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本工程现场办公室</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本工程现场办公室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              /        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38" w:name="_Toc511737542"/>
      <w:r>
        <w:rPr>
          <w:rFonts w:hint="eastAsia" w:ascii="宋体" w:hAnsi="宋体" w:cs="宋体"/>
          <w:szCs w:val="21"/>
        </w:rPr>
        <w:t xml:space="preserve">1.10 交通运输</w:t>
      </w:r>
      <w:bookmarkEnd w:id="38"/>
      <w:r/>
      <w:r/>
    </w:p>
    <w:p>
      <w:pPr>
        <w:ind w:firstLine="420"/>
        <w:jc w:val="left"/>
        <w:spacing w:line="360" w:lineRule="auto"/>
        <w:rPr>
          <w:rFonts w:hint="eastAsia" w:ascii="宋体" w:hAnsi="宋体" w:cs="宋体"/>
          <w:szCs w:val="21"/>
        </w:rPr>
        <w:outlineLvl w:val="0"/>
      </w:pPr>
      <w:r/>
      <w:bookmarkStart w:id="39" w:name="_Toc511737543"/>
      <w:r>
        <w:rPr>
          <w:rFonts w:hint="eastAsia" w:ascii="宋体" w:hAnsi="宋体" w:cs="宋体"/>
          <w:szCs w:val="21"/>
        </w:rPr>
        <w:t xml:space="preserve">1</w:t>
      </w:r>
      <w:bookmarkStart w:id="40" w:name="_Toc300934943"/>
      <w:r/>
      <w:bookmarkStart w:id="41" w:name="_Toc304295521"/>
      <w:r/>
      <w:bookmarkStart w:id="42" w:name="_Toc312677986"/>
      <w:r/>
      <w:bookmarkStart w:id="43" w:name="_Toc303539100"/>
      <w:r/>
      <w:bookmarkStart w:id="44" w:name="_Toc318581155"/>
      <w:r>
        <w:rPr>
          <w:rFonts w:hint="eastAsia" w:ascii="宋体" w:hAnsi="宋体" w:cs="宋体"/>
          <w:szCs w:val="21"/>
        </w:rPr>
        <w:t xml:space="preserve">.10.1 出入现场的权利</w:t>
      </w:r>
      <w:bookmarkEnd w:id="39"/>
      <w:r/>
      <w:r/>
    </w:p>
    <w:p>
      <w:pPr>
        <w:ind w:firstLine="420"/>
        <w:jc w:val="left"/>
        <w:spacing w:line="360" w:lineRule="auto"/>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      由承包人负责取得出入施工现场所需的相关批准手续和全部权利，并承担相关手续费用和建设费用      </w:t>
      </w:r>
      <w:r>
        <w:rPr>
          <w:rFonts w:hint="eastAsia" w:ascii="宋体" w:hAnsi="宋体" w:cs="宋体"/>
          <w:szCs w:val="21"/>
        </w:rPr>
        <w:t xml:space="preserve">。</w:t>
      </w:r>
      <w:bookmarkEnd w:id="40"/>
      <w:r/>
      <w:bookmarkEnd w:id="41"/>
      <w:r/>
      <w:bookmarkEnd w:id="42"/>
      <w:r/>
      <w:bookmarkEnd w:id="43"/>
      <w:r/>
      <w:bookmarkEnd w:id="44"/>
      <w:r/>
      <w:r/>
    </w:p>
    <w:p>
      <w:pPr>
        <w:ind w:firstLine="420"/>
        <w:jc w:val="left"/>
        <w:spacing w:line="360" w:lineRule="auto"/>
        <w:rPr>
          <w:rFonts w:hint="eastAsia" w:ascii="宋体" w:hAnsi="宋体" w:cs="宋体"/>
          <w:szCs w:val="21"/>
        </w:rPr>
        <w:outlineLvl w:val="0"/>
      </w:pPr>
      <w:r/>
      <w:bookmarkStart w:id="45" w:name="_Toc511737544"/>
      <w:r>
        <w:rPr>
          <w:rFonts w:hint="eastAsia" w:ascii="宋体" w:hAnsi="宋体" w:cs="宋体"/>
          <w:szCs w:val="21"/>
        </w:rPr>
        <w:t xml:space="preserve">1</w:t>
      </w:r>
      <w:bookmarkStart w:id="46" w:name="_Toc303539101"/>
      <w:r/>
      <w:bookmarkStart w:id="47" w:name="_Toc312677987"/>
      <w:r/>
      <w:bookmarkStart w:id="48" w:name="_Toc300934944"/>
      <w:r/>
      <w:bookmarkStart w:id="49" w:name="_Toc304295522"/>
      <w:r/>
      <w:bookmarkStart w:id="50" w:name="_Toc318581156"/>
      <w:r>
        <w:rPr>
          <w:rFonts w:hint="eastAsia" w:ascii="宋体" w:hAnsi="宋体" w:cs="宋体"/>
          <w:szCs w:val="21"/>
        </w:rPr>
        <w:t xml:space="preserve">.10.3 场内交通</w:t>
      </w:r>
      <w:bookmarkEnd w:id="45"/>
      <w:r/>
      <w:r/>
    </w:p>
    <w:p>
      <w:pPr>
        <w:ind w:firstLine="420"/>
        <w:jc w:val="left"/>
        <w:spacing w:line="360" w:lineRule="auto"/>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按相关规定要求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按相关规定要求，但相关费用含在合同价中      </w:t>
      </w:r>
      <w:r>
        <w:rPr>
          <w:rFonts w:hint="eastAsia" w:ascii="宋体" w:hAnsi="宋体" w:cs="宋体"/>
          <w:szCs w:val="21"/>
        </w:rPr>
        <w:t xml:space="preserve">。</w:t>
      </w:r>
      <w:bookmarkEnd w:id="46"/>
      <w:r/>
      <w:bookmarkEnd w:id="47"/>
      <w:r/>
      <w:bookmarkEnd w:id="48"/>
      <w:r/>
      <w:bookmarkEnd w:id="49"/>
      <w:r/>
      <w:bookmarkEnd w:id="50"/>
      <w:r/>
      <w:bookmarkStart w:id="51" w:name="_Toc318581157"/>
      <w:r/>
      <w:r/>
    </w:p>
    <w:p>
      <w:pPr>
        <w:ind w:firstLine="420"/>
        <w:jc w:val="left"/>
        <w:spacing w:line="360" w:lineRule="auto"/>
        <w:rPr>
          <w:rFonts w:hint="eastAsia" w:ascii="宋体" w:hAnsi="宋体" w:cs="宋体"/>
          <w:szCs w:val="21"/>
        </w:rPr>
      </w:pPr>
      <w:r>
        <w:rPr>
          <w:rFonts w:hint="eastAsia" w:ascii="宋体" w:hAnsi="宋体" w:cs="宋体"/>
          <w:szCs w:val="21"/>
        </w:rPr>
        <w:t xml:space="preserve">1.10.4超大件和超重件的运输</w:t>
      </w:r>
      <w:r/>
    </w:p>
    <w:p>
      <w:pPr>
        <w:ind w:firstLine="420"/>
        <w:jc w:val="left"/>
        <w:spacing w:line="360"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bookmarkEnd w:id="51"/>
      <w:r/>
      <w:r/>
    </w:p>
    <w:p>
      <w:pPr>
        <w:ind w:firstLine="420"/>
        <w:jc w:val="left"/>
        <w:spacing w:line="360" w:lineRule="auto"/>
        <w:rPr>
          <w:rFonts w:hint="eastAsia" w:ascii="宋体" w:hAnsi="宋体" w:cs="宋体"/>
          <w:szCs w:val="21"/>
        </w:rPr>
        <w:outlineLvl w:val="0"/>
      </w:pPr>
      <w:r/>
      <w:bookmarkStart w:id="52" w:name="_Toc511737545"/>
      <w:r>
        <w:rPr>
          <w:rFonts w:hint="eastAsia" w:ascii="宋体" w:hAnsi="宋体" w:cs="宋体"/>
          <w:szCs w:val="21"/>
        </w:rPr>
        <w:t xml:space="preserve">1.11 知识产权</w:t>
      </w:r>
      <w:bookmarkEnd w:id="52"/>
      <w:r/>
      <w:r/>
    </w:p>
    <w:p>
      <w:pPr>
        <w:ind w:firstLine="420"/>
        <w:jc w:val="left"/>
        <w:spacing w:line="360" w:lineRule="auto"/>
        <w:rPr>
          <w:rFonts w:hint="eastAsia" w:ascii="宋体" w:hAnsi="宋体" w:cs="宋体"/>
          <w:szCs w:val="21"/>
        </w:rPr>
      </w:pPr>
      <w:r>
        <w:rPr>
          <w:rFonts w:hint="eastAsia" w:ascii="宋体" w:hAnsi="宋体" w:cs="宋体"/>
          <w:szCs w:val="21"/>
        </w:rPr>
        <w:t xml:space="preserve">1.11.1关于发包人提供给承包人的图纸</w:t>
      </w:r>
      <w:r>
        <w:rPr>
          <w:rFonts w:hint="eastAsia" w:ascii="宋体" w:hAnsi="宋体" w:cs="宋体"/>
          <w:szCs w:val="21"/>
          <w:shd w:val="clear" w:color="auto" w:fill="ffffff"/>
        </w:rPr>
        <w:t xml:space="preserve">（如有）</w:t>
      </w:r>
      <w:r>
        <w:rPr>
          <w:rFonts w:hint="eastAsia" w:ascii="宋体" w:hAnsi="宋体" w:cs="宋体"/>
          <w:szCs w:val="21"/>
        </w:rPr>
        <w:t xml:space="preserve">、发包人为实施工程自行编制或委托编制的技术规范以及反映发包人关于合同要求或其他类似性质的文件的著作权的归属：</w:t>
      </w:r>
      <w:r>
        <w:rPr>
          <w:rFonts w:hint="eastAsia" w:ascii="宋体" w:hAnsi="宋体" w:cs="宋体"/>
          <w:szCs w:val="21"/>
          <w:u w:val="single"/>
        </w:rPr>
        <w:t xml:space="preserve"></w:t>
      </w:r>
      <w:r>
        <w:rPr>
          <w:rFonts w:hint="eastAsia" w:ascii="宋体" w:hAnsi="宋体" w:cs="宋体"/>
          <w:szCs w:val="21"/>
          <w:u w:val="single"/>
          <w:lang w:val="zh-CN"/>
        </w:rPr>
        <w:t xml:space="preserve">归发包人所有</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lang w:val="zh-CN"/>
        </w:rPr>
        <w:t xml:space="preserve">仅用于本工程</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bookmarkStart w:id="53" w:name="_Toc511737546"/>
      <w:r>
        <w:rPr>
          <w:rFonts w:hint="eastAsia" w:ascii="宋体" w:hAnsi="宋体" w:cs="宋体"/>
          <w:szCs w:val="21"/>
        </w:rPr>
        <w:t xml:space="preserve">1.11.2 关于承包人为实施工程所编制文件的著作权的归属：</w:t>
      </w:r>
      <w:bookmarkEnd w:id="53"/>
      <w:r>
        <w:rPr>
          <w:rFonts w:hint="eastAsia" w:ascii="宋体" w:hAnsi="宋体" w:cs="宋体"/>
          <w:szCs w:val="21"/>
          <w:u w:val="single"/>
          <w:lang w:val="zh-CN"/>
        </w:rPr>
        <w:t xml:space="preserve">归发包人所有</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lang w:val="zh-CN"/>
        </w:rPr>
        <w:t xml:space="preserve">仅用于本工程</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54" w:name="_Toc511737547"/>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由承包人承担，相应费</w:t>
      </w:r>
      <w:r>
        <w:rPr>
          <w:rFonts w:hint="eastAsia" w:ascii="宋体" w:hAnsi="宋体" w:cs="宋体"/>
          <w:szCs w:val="21"/>
          <w:u w:val="single"/>
          <w:lang w:eastAsia="zh-CN"/>
        </w:rPr>
        <w:t xml:space="preserve">用在</w:t>
      </w:r>
      <w:r>
        <w:rPr>
          <w:rFonts w:hint="eastAsia" w:ascii="宋体" w:hAnsi="宋体" w:cs="宋体"/>
          <w:szCs w:val="21"/>
          <w:u w:val="single"/>
        </w:rPr>
        <w:t xml:space="preserve">投标报价中已经计取   </w:t>
      </w:r>
      <w:r>
        <w:rPr>
          <w:rFonts w:hint="eastAsia" w:ascii="宋体" w:hAnsi="宋体" w:cs="宋体"/>
          <w:szCs w:val="21"/>
        </w:rPr>
        <w:t xml:space="preserve">。</w:t>
      </w:r>
      <w:bookmarkEnd w:id="54"/>
      <w:r/>
      <w:r/>
    </w:p>
    <w:p>
      <w:pPr>
        <w:ind w:firstLine="420"/>
        <w:jc w:val="left"/>
        <w:spacing w:line="360" w:lineRule="auto"/>
        <w:rPr>
          <w:rFonts w:hint="eastAsia" w:ascii="宋体" w:hAnsi="宋体" w:cs="宋体"/>
          <w:szCs w:val="21"/>
        </w:rPr>
      </w:pPr>
      <w:r>
        <w:rPr>
          <w:rFonts w:hint="eastAsia" w:ascii="宋体" w:hAnsi="宋体" w:cs="宋体"/>
          <w:szCs w:val="21"/>
        </w:rPr>
        <w:t xml:space="preserve">1.13工程量清单错误的修正</w:t>
      </w:r>
      <w:r/>
    </w:p>
    <w:p>
      <w:pPr>
        <w:ind w:firstLine="420"/>
        <w:jc w:val="left"/>
        <w:spacing w:line="360" w:lineRule="auto"/>
        <w:rPr>
          <w:rFonts w:hint="eastAsia"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 按合同补充条款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按合同补充条款  </w:t>
      </w:r>
      <w:r>
        <w:rPr>
          <w:rFonts w:hint="eastAsia" w:ascii="宋体" w:hAnsi="宋体" w:cs="宋体"/>
          <w:szCs w:val="21"/>
        </w:rPr>
        <w:t xml:space="preserve">。</w:t>
      </w:r>
      <w:bookmarkStart w:id="55" w:name="_Toc351203634"/>
      <w:r/>
      <w:r/>
    </w:p>
    <w:p>
      <w:pPr>
        <w:ind w:firstLine="422"/>
        <w:jc w:val="left"/>
        <w:spacing w:line="360" w:lineRule="auto"/>
        <w:rPr>
          <w:rFonts w:hint="eastAsia" w:ascii="宋体" w:hAnsi="宋体" w:cs="宋体"/>
          <w:b/>
          <w:szCs w:val="21"/>
        </w:rPr>
      </w:pPr>
      <w:r>
        <w:rPr>
          <w:rFonts w:hint="eastAsia" w:ascii="宋体" w:hAnsi="宋体" w:cs="宋体"/>
          <w:b/>
          <w:szCs w:val="21"/>
        </w:rPr>
        <w:t xml:space="preserve">2</w:t>
      </w:r>
      <w:bookmarkStart w:id="56" w:name="_Toc292559362"/>
      <w:r/>
      <w:bookmarkStart w:id="57" w:name="_Toc296503157"/>
      <w:r/>
      <w:bookmarkStart w:id="58" w:name="_Toc296944496"/>
      <w:r/>
      <w:bookmarkStart w:id="59" w:name="_Toc296891197"/>
      <w:r/>
      <w:bookmarkStart w:id="60" w:name="_Toc297048343"/>
      <w:r/>
      <w:bookmarkStart w:id="61" w:name="_Toc296890985"/>
      <w:r/>
      <w:bookmarkStart w:id="62" w:name="_Toc296347156"/>
      <w:r/>
      <w:bookmarkStart w:id="63" w:name="_Toc297120457"/>
      <w:r/>
      <w:bookmarkStart w:id="64" w:name="_Toc296346658"/>
      <w:r/>
      <w:bookmarkStart w:id="65" w:name="_Toc292559867"/>
      <w:r>
        <w:rPr>
          <w:rFonts w:hint="eastAsia" w:ascii="宋体" w:hAnsi="宋体" w:cs="宋体"/>
          <w:b/>
          <w:szCs w:val="21"/>
        </w:rPr>
        <w:t xml:space="preserve">. 发包人</w:t>
      </w:r>
      <w:bookmarkEnd w:id="55"/>
      <w:r/>
      <w:bookmarkEnd w:id="56"/>
      <w:r/>
      <w:bookmarkEnd w:id="57"/>
      <w:r/>
      <w:bookmarkEnd w:id="58"/>
      <w:r/>
      <w:bookmarkEnd w:id="59"/>
      <w:r/>
      <w:bookmarkEnd w:id="60"/>
      <w:r/>
      <w:bookmarkEnd w:id="61"/>
      <w:r/>
      <w:bookmarkEnd w:id="62"/>
      <w:r/>
      <w:bookmarkEnd w:id="63"/>
      <w:r/>
      <w:bookmarkEnd w:id="64"/>
      <w:r/>
      <w:bookmarkEnd w:id="65"/>
      <w:r/>
      <w:r/>
    </w:p>
    <w:p>
      <w:pPr>
        <w:ind w:firstLine="420"/>
        <w:jc w:val="left"/>
        <w:spacing w:line="360" w:lineRule="auto"/>
        <w:rPr>
          <w:rFonts w:hint="eastAsia" w:ascii="宋体" w:hAnsi="宋体" w:cs="宋体"/>
          <w:szCs w:val="21"/>
        </w:rPr>
        <w:outlineLvl w:val="0"/>
      </w:pPr>
      <w:r/>
      <w:bookmarkStart w:id="66" w:name="_Toc511737548"/>
      <w:r>
        <w:rPr>
          <w:rFonts w:hint="eastAsia" w:ascii="宋体" w:hAnsi="宋体" w:cs="宋体"/>
          <w:szCs w:val="21"/>
        </w:rPr>
        <w:t xml:space="preserve">2.2 发包人代表</w:t>
      </w:r>
      <w:bookmarkEnd w:id="66"/>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发包人代表：</w:t>
      </w:r>
      <w:r/>
    </w:p>
    <w:p>
      <w:pPr>
        <w:ind w:firstLine="420"/>
        <w:jc w:val="left"/>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67" w:name="_Toc511737549"/>
      <w:r>
        <w:rPr>
          <w:rFonts w:hint="eastAsia" w:ascii="宋体" w:hAnsi="宋体" w:cs="宋体"/>
          <w:szCs w:val="21"/>
        </w:rPr>
        <w:t xml:space="preserve">2.4 施工现场、施工条件和基础资料的提供</w:t>
      </w:r>
      <w:bookmarkEnd w:id="67"/>
      <w:r/>
      <w:r/>
    </w:p>
    <w:p>
      <w:pPr>
        <w:ind w:firstLine="420"/>
        <w:jc w:val="left"/>
        <w:spacing w:line="360" w:lineRule="auto"/>
        <w:rPr>
          <w:rFonts w:hint="eastAsia" w:ascii="宋体" w:hAnsi="宋体" w:cs="宋体"/>
          <w:szCs w:val="21"/>
        </w:rPr>
      </w:pPr>
      <w:r>
        <w:rPr>
          <w:rFonts w:hint="eastAsia" w:ascii="宋体" w:hAnsi="宋体" w:cs="宋体"/>
          <w:szCs w:val="21"/>
        </w:rPr>
        <w:t xml:space="preserve">2.4.1 提供施工现场</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发包人应最迟于开工日期之前向承包人移交施工现场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2.4.2 提供施工条件</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本项目甲方不提供施工方施工用水、电及临时设施的场地，施工人员住宿需自行解决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68" w:name="_Toc511737550"/>
      <w:r>
        <w:rPr>
          <w:rFonts w:hint="eastAsia" w:ascii="宋体" w:hAnsi="宋体" w:cs="宋体"/>
          <w:szCs w:val="21"/>
        </w:rPr>
        <w:t xml:space="preserve">2.5 资金来源证明及支付担保</w:t>
      </w:r>
      <w:bookmarkEnd w:id="68"/>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按规定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发包人提供支付担保的形式：</w:t>
      </w:r>
      <w:r>
        <w:rPr>
          <w:rFonts w:hint="eastAsia" w:ascii="宋体" w:hAnsi="宋体" w:cs="宋体"/>
          <w:szCs w:val="21"/>
          <w:u w:val="single"/>
        </w:rPr>
        <w:t xml:space="preserve">              /             </w:t>
      </w:r>
      <w:r>
        <w:rPr>
          <w:rFonts w:hint="eastAsia" w:ascii="宋体" w:hAnsi="宋体" w:cs="宋体"/>
          <w:szCs w:val="21"/>
        </w:rPr>
        <w:t xml:space="preserve">。</w:t>
      </w:r>
      <w:bookmarkStart w:id="69" w:name="_Toc351203635"/>
      <w:r/>
      <w:r/>
    </w:p>
    <w:p>
      <w:pPr>
        <w:ind w:firstLine="422"/>
        <w:jc w:val="left"/>
        <w:spacing w:line="360" w:lineRule="auto"/>
        <w:rPr>
          <w:rFonts w:hint="eastAsia" w:ascii="宋体" w:hAnsi="宋体" w:cs="宋体"/>
          <w:b/>
          <w:szCs w:val="21"/>
        </w:rPr>
      </w:pPr>
      <w:r>
        <w:rPr>
          <w:rFonts w:hint="eastAsia" w:ascii="宋体" w:hAnsi="宋体" w:cs="宋体"/>
          <w:b/>
          <w:szCs w:val="21"/>
        </w:rPr>
        <w:t xml:space="preserve">3</w:t>
      </w:r>
      <w:bookmarkStart w:id="70" w:name="_Toc296347157"/>
      <w:r/>
      <w:bookmarkStart w:id="71" w:name="_Toc297120458"/>
      <w:r/>
      <w:bookmarkStart w:id="72" w:name="_Toc297048344"/>
      <w:r/>
      <w:bookmarkStart w:id="73" w:name="_Toc292559868"/>
      <w:r/>
      <w:bookmarkStart w:id="74" w:name="_Toc296503158"/>
      <w:r/>
      <w:bookmarkStart w:id="75" w:name="_Toc296346659"/>
      <w:r/>
      <w:bookmarkStart w:id="76" w:name="_Toc292559363"/>
      <w:r/>
      <w:bookmarkStart w:id="77" w:name="_Toc296891198"/>
      <w:r/>
      <w:bookmarkStart w:id="78" w:name="_Toc296890986"/>
      <w:r/>
      <w:bookmarkStart w:id="79" w:name="_Toc296944497"/>
      <w:r>
        <w:rPr>
          <w:rFonts w:hint="eastAsia" w:ascii="宋体" w:hAnsi="宋体" w:cs="宋体"/>
          <w:b/>
          <w:szCs w:val="21"/>
        </w:rPr>
        <w:t xml:space="preserve">. 承包人</w:t>
      </w:r>
      <w:bookmarkEnd w:id="69"/>
      <w:r/>
      <w:bookmarkEnd w:id="70"/>
      <w:r/>
      <w:bookmarkEnd w:id="71"/>
      <w:r/>
      <w:bookmarkEnd w:id="72"/>
      <w:r/>
      <w:bookmarkEnd w:id="73"/>
      <w:r/>
      <w:bookmarkEnd w:id="74"/>
      <w:r/>
      <w:bookmarkEnd w:id="75"/>
      <w:r/>
      <w:bookmarkEnd w:id="76"/>
      <w:r/>
      <w:bookmarkEnd w:id="77"/>
      <w:r/>
      <w:bookmarkEnd w:id="78"/>
      <w:r/>
      <w:bookmarkEnd w:id="79"/>
      <w:r/>
      <w:r/>
    </w:p>
    <w:p>
      <w:pPr>
        <w:ind w:firstLine="420"/>
        <w:jc w:val="left"/>
        <w:spacing w:line="360" w:lineRule="auto"/>
        <w:rPr>
          <w:rFonts w:hint="eastAsia" w:ascii="宋体" w:hAnsi="宋体" w:cs="宋体"/>
          <w:szCs w:val="21"/>
        </w:rPr>
      </w:pPr>
      <w:r>
        <w:rPr>
          <w:rFonts w:hint="eastAsia" w:ascii="宋体" w:hAnsi="宋体" w:cs="宋体"/>
          <w:szCs w:val="21"/>
        </w:rPr>
        <w:t xml:space="preserve">3.1 承包人的一般义务</w:t>
      </w:r>
      <w:r/>
    </w:p>
    <w:p>
      <w:pPr>
        <w:ind w:firstLine="420"/>
        <w:jc w:val="left"/>
        <w:spacing w:line="360" w:lineRule="auto"/>
        <w:rPr>
          <w:rFonts w:hint="eastAsia" w:ascii="宋体" w:hAnsi="宋体" w:cs="宋体"/>
          <w:szCs w:val="21"/>
        </w:rPr>
      </w:pPr>
      <w:r>
        <w:rPr>
          <w:rFonts w:hint="eastAsia" w:ascii="宋体" w:hAnsi="宋体" w:cs="宋体"/>
          <w:szCs w:val="21"/>
        </w:rPr>
        <w:t xml:space="preserve">（9）承包人提交的竣工资料的内容：</w:t>
      </w:r>
      <w:r>
        <w:rPr>
          <w:rFonts w:hint="eastAsia" w:ascii="宋体" w:hAnsi="宋体" w:cs="宋体"/>
          <w:szCs w:val="21"/>
          <w:u w:val="single"/>
        </w:rPr>
        <w:t xml:space="preserve"> 竣工验收合格后 30 日内，提供符合苏州市建设工程档案归档规范要求及苏州市工业园区城建档案馆要求的竣工资料肆套、竣工图肆套，提供符合竣工结算审计要求的相关资料</w:t>
      </w:r>
      <w:r>
        <w:rPr>
          <w:rFonts w:hint="eastAsia" w:ascii="宋体" w:hAnsi="宋体" w:cs="宋体"/>
          <w:szCs w:val="21"/>
          <w:u w:val="single"/>
          <w:lang w:eastAsia="zh-CN"/>
        </w:rPr>
        <w:t xml:space="preserve">，</w:t>
      </w:r>
      <w:r>
        <w:rPr>
          <w:rFonts w:hint="eastAsia" w:ascii="宋体" w:hAnsi="宋体" w:cs="宋体"/>
          <w:szCs w:val="21"/>
          <w:u w:val="single"/>
        </w:rPr>
        <w:t xml:space="preserve">并提供符合档案及审计要求的电子档案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4套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承包人自行承担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竣工验收合格后30日内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书面及电子均需要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（10）承包人应履行的其他义务：</w:t>
      </w:r>
      <w:r>
        <w:rPr>
          <w:rFonts w:hint="eastAsia" w:ascii="宋体" w:hAnsi="宋体" w:cs="宋体"/>
          <w:szCs w:val="21"/>
          <w:u w:val="single"/>
        </w:rPr>
        <w:t xml:space="preserve">双方协商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3.2 项目经理</w:t>
      </w:r>
      <w:r/>
    </w:p>
    <w:p>
      <w:pPr>
        <w:ind w:firstLine="420"/>
        <w:jc w:val="left"/>
        <w:spacing w:line="360" w:lineRule="auto"/>
        <w:rPr>
          <w:rFonts w:hint="eastAsia" w:ascii="宋体" w:hAnsi="宋体" w:cs="宋体"/>
          <w:szCs w:val="21"/>
        </w:rPr>
      </w:pPr>
      <w:r>
        <w:rPr>
          <w:rFonts w:hint="eastAsia" w:ascii="宋体" w:hAnsi="宋体" w:cs="宋体"/>
          <w:szCs w:val="21"/>
        </w:rPr>
        <w:t xml:space="preserve">3.2.1 项目经理：</w:t>
      </w:r>
      <w:r/>
    </w:p>
    <w:p>
      <w:pPr>
        <w:ind w:firstLine="420"/>
        <w:jc w:val="left"/>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按行业惯例并符合相关规范等要求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 常驻现场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承包人自行承担</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按相关规定，按500元/次计违约金，该款项扣除时无需经承包人同意，由发包人直接在履约保证金或工程款中扣除，工程结束不返还</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按相关规定，更换项目经理需书面申请并经发包人的同意后更换，不得擅自更换，否则视为承包人违约，应向发包人支付合同总价10 %的违约金，同时发包人有权解除合同并上报上级主管部门处理</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80" w:name="_Toc511737551"/>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按相关规定，若发包人认为项目经理不能胜任本职工作，一经提出，承包人必须在一周内无条件的予以撤换，直至满足工作所需，承包人无正当理由拒绝更换项目经理的，承包人必须支付发包人500元/次的违约金，直至终止合同。</w:t>
      </w:r>
      <w:bookmarkEnd w:id="80"/>
      <w:r/>
      <w:r/>
    </w:p>
    <w:p>
      <w:pPr>
        <w:ind w:firstLine="420"/>
        <w:jc w:val="left"/>
        <w:spacing w:line="360" w:lineRule="auto"/>
        <w:rPr>
          <w:rFonts w:hint="eastAsia" w:ascii="宋体" w:hAnsi="宋体" w:cs="宋体"/>
          <w:szCs w:val="21"/>
        </w:rPr>
      </w:pPr>
      <w:r>
        <w:rPr>
          <w:rFonts w:hint="eastAsia" w:ascii="宋体" w:hAnsi="宋体" w:cs="宋体"/>
          <w:szCs w:val="21"/>
        </w:rPr>
        <w:t xml:space="preserve">3.3 承包人人员</w:t>
      </w:r>
      <w:r/>
    </w:p>
    <w:p>
      <w:pPr>
        <w:ind w:firstLine="420"/>
        <w:jc w:val="left"/>
        <w:spacing w:line="360" w:lineRule="auto"/>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正式开工之前7日</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3.3.2承包人无正当理由拒绝撤换主要施工管理人员的违约责任：</w:t>
      </w:r>
      <w:r>
        <w:rPr>
          <w:rFonts w:hint="eastAsia" w:ascii="宋体" w:hAnsi="宋体" w:cs="宋体"/>
          <w:szCs w:val="21"/>
          <w:u w:val="single"/>
        </w:rPr>
        <w:t xml:space="preserve">按相关规定，若发包人认为主要施工管理人员不能胜任本职工作，一经提出，承包人必须在一周内无条件的予以撤换，直至满足工作所需，承包人无正当理由拒绝更换的，承包人必须支付发包人500元/次的违约金，直至合同终止  </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3.3.3 承包人主要施工管理人员离开施工现场的批准要求：</w:t>
      </w:r>
      <w:r>
        <w:rPr>
          <w:rFonts w:hint="eastAsia" w:ascii="宋体" w:hAnsi="宋体" w:cs="宋体"/>
          <w:szCs w:val="21"/>
          <w:u w:val="single"/>
        </w:rPr>
        <w:t xml:space="preserve">承包人书面申请报监理工程师及发包人现场代表批准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3.3.4承包人擅自更换主要施工管理人员的违约责任：</w:t>
      </w:r>
      <w:r>
        <w:rPr>
          <w:rFonts w:hint="eastAsia" w:ascii="宋体" w:hAnsi="宋体" w:cs="宋体"/>
          <w:szCs w:val="21"/>
          <w:u w:val="single"/>
        </w:rPr>
        <w:t xml:space="preserve"> 按相关规定，未经发包人同意不得擅自更换，否则视为承包人违约，应向发包人支付合同总价10 %的违约金，同时发包人有权解除合同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 按相关规定，按500元/人</w:t>
      </w:r>
      <w:r>
        <w:rPr>
          <w:rFonts w:hint="eastAsia" w:ascii="宋体" w:hAnsi="宋体" w:cs="宋体"/>
          <w:szCs w:val="21"/>
          <w:u w:val="single"/>
          <w:lang w:eastAsia="zh-CN"/>
        </w:rPr>
        <w:t xml:space="preserve">。</w:t>
      </w:r>
      <w:r>
        <w:rPr>
          <w:rFonts w:hint="eastAsia" w:ascii="宋体" w:hAnsi="宋体" w:cs="宋体"/>
          <w:szCs w:val="21"/>
          <w:u w:val="single"/>
        </w:rPr>
        <w:t xml:space="preserve">次计违约金，按人次累计计算，不封顶。该款项扣除时无需经承包人同意，由发包人直接在履约保证金或工程款中扣除，工程结</w:t>
      </w:r>
      <w:r>
        <w:rPr>
          <w:rFonts w:hint="eastAsia" w:ascii="宋体" w:hAnsi="宋体" w:cs="宋体"/>
          <w:szCs w:val="21"/>
          <w:u w:val="single"/>
          <w:lang w:eastAsia="zh-CN"/>
        </w:rPr>
        <w:t xml:space="preserve">束后</w:t>
      </w:r>
      <w:r>
        <w:rPr>
          <w:rFonts w:hint="eastAsia" w:ascii="宋体" w:hAnsi="宋体" w:cs="宋体"/>
          <w:szCs w:val="21"/>
          <w:u w:val="single"/>
        </w:rPr>
        <w:t xml:space="preserve">不返还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bookmarkStart w:id="81" w:name="_Toc297048345"/>
      <w:r/>
      <w:bookmarkStart w:id="82" w:name="_Toc296347158"/>
      <w:r/>
      <w:bookmarkStart w:id="83" w:name="_Toc296503159"/>
      <w:r/>
      <w:bookmarkStart w:id="84" w:name="_Toc292559869"/>
      <w:r/>
      <w:bookmarkStart w:id="85" w:name="_Toc297120459"/>
      <w:r/>
      <w:bookmarkStart w:id="86" w:name="_Toc300934945"/>
      <w:r/>
      <w:bookmarkStart w:id="87" w:name="_Toc297216151"/>
      <w:r/>
      <w:bookmarkStart w:id="88" w:name="_Toc304295523"/>
      <w:r/>
      <w:bookmarkStart w:id="89" w:name="_Toc296891199"/>
      <w:r/>
      <w:bookmarkStart w:id="90" w:name="_Toc312677988"/>
      <w:r/>
      <w:bookmarkStart w:id="91" w:name="_Toc297123492"/>
      <w:r/>
      <w:bookmarkStart w:id="92" w:name="_Toc296890987"/>
      <w:r/>
      <w:bookmarkStart w:id="93" w:name="_Toc296944498"/>
      <w:r/>
      <w:bookmarkStart w:id="94" w:name="_Toc303539102"/>
      <w:r/>
      <w:bookmarkStart w:id="95" w:name="_Toc296346660"/>
      <w:r/>
      <w:bookmarkStart w:id="96" w:name="_Toc292559364"/>
      <w:r>
        <w:rPr>
          <w:rFonts w:hint="eastAsia" w:ascii="宋体" w:hAnsi="宋体" w:cs="宋体"/>
          <w:szCs w:val="21"/>
        </w:rPr>
        <w:t xml:space="preserve">.5 分包</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jc w:val="left"/>
        <w:spacing w:line="360" w:lineRule="auto"/>
        <w:rPr>
          <w:rFonts w:hint="eastAsia" w:ascii="宋体" w:hAnsi="宋体" w:cs="宋体"/>
          <w:szCs w:val="21"/>
        </w:rPr>
      </w:pPr>
      <w:r>
        <w:rPr>
          <w:rFonts w:hint="eastAsia" w:ascii="宋体" w:hAnsi="宋体" w:cs="宋体"/>
          <w:szCs w:val="21"/>
        </w:rPr>
        <w:t xml:space="preserve">3</w:t>
      </w:r>
      <w:bookmarkStart w:id="97" w:name="_Toc296891200"/>
      <w:r/>
      <w:bookmarkStart w:id="98" w:name="_Toc296944499"/>
      <w:r/>
      <w:bookmarkStart w:id="99" w:name="_Toc296503160"/>
      <w:r/>
      <w:bookmarkStart w:id="100" w:name="_Toc297123493"/>
      <w:r/>
      <w:bookmarkStart w:id="101" w:name="_Toc303539103"/>
      <w:r/>
      <w:bookmarkStart w:id="102" w:name="_Toc297120460"/>
      <w:r/>
      <w:bookmarkStart w:id="103" w:name="_Toc297216152"/>
      <w:r/>
      <w:bookmarkStart w:id="104" w:name="_Toc304295524"/>
      <w:r/>
      <w:bookmarkStart w:id="105" w:name="_Toc296890988"/>
      <w:r/>
      <w:bookmarkStart w:id="106" w:name="_Toc292559365"/>
      <w:r/>
      <w:bookmarkStart w:id="107" w:name="_Toc292559870"/>
      <w:r/>
      <w:bookmarkStart w:id="108" w:name="_Toc297048346"/>
      <w:r/>
      <w:bookmarkStart w:id="109" w:name="_Toc312677989"/>
      <w:r/>
      <w:bookmarkStart w:id="110" w:name="_Toc300934946"/>
      <w:r/>
      <w:bookmarkStart w:id="111" w:name="_Toc296347159"/>
      <w:r/>
      <w:bookmarkStart w:id="112" w:name="_Toc296346661"/>
      <w:r/>
      <w:bookmarkStart w:id="113" w:name="_Toc318581158"/>
      <w:r>
        <w:rPr>
          <w:rFonts w:hint="eastAsia" w:ascii="宋体" w:hAnsi="宋体" w:cs="宋体"/>
          <w:szCs w:val="21"/>
        </w:rPr>
        <w:t xml:space="preserve">.5.1 分包的一般约定</w:t>
      </w:r>
      <w:r/>
    </w:p>
    <w:p>
      <w:pPr>
        <w:ind w:firstLine="420"/>
        <w:jc w:val="left"/>
        <w:spacing w:line="360" w:lineRule="auto"/>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按相关规定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 按施工图及规范要求     </w:t>
      </w:r>
      <w:r>
        <w:rPr>
          <w:rFonts w:hint="eastAsia" w:ascii="宋体" w:hAnsi="宋体" w:cs="宋体"/>
          <w:szCs w:val="21"/>
        </w:rPr>
        <w:t xml:space="preserve">。</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20"/>
        <w:jc w:val="left"/>
        <w:spacing w:line="360" w:lineRule="auto"/>
        <w:rPr>
          <w:rFonts w:hint="eastAsia" w:ascii="宋体" w:hAnsi="宋体" w:cs="宋体"/>
          <w:szCs w:val="21"/>
        </w:rPr>
      </w:pPr>
      <w:r>
        <w:rPr>
          <w:rFonts w:hint="eastAsia" w:ascii="宋体" w:hAnsi="宋体" w:cs="宋体"/>
          <w:szCs w:val="21"/>
        </w:rPr>
        <w:t xml:space="preserve">3</w:t>
      </w:r>
      <w:bookmarkStart w:id="114" w:name="_Toc312677990"/>
      <w:r/>
      <w:bookmarkStart w:id="115" w:name="_Toc318581159"/>
      <w:r>
        <w:rPr>
          <w:rFonts w:hint="eastAsia" w:ascii="宋体" w:hAnsi="宋体" w:cs="宋体"/>
          <w:szCs w:val="21"/>
        </w:rPr>
        <w:t xml:space="preserve">.5.2分包的确定</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需书面申请经发包人书面确认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按相关规定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3.5.4 分包合同价款</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              </w:t>
      </w:r>
      <w:r>
        <w:rPr>
          <w:rFonts w:hint="eastAsia" w:ascii="宋体" w:hAnsi="宋体" w:cs="宋体"/>
          <w:szCs w:val="21"/>
        </w:rPr>
        <w:t xml:space="preserve">。</w:t>
      </w:r>
      <w:bookmarkEnd w:id="114"/>
      <w:r/>
      <w:bookmarkEnd w:id="115"/>
      <w:r/>
      <w:r/>
    </w:p>
    <w:p>
      <w:pPr>
        <w:ind w:firstLine="420"/>
        <w:jc w:val="left"/>
        <w:spacing w:line="360" w:lineRule="auto"/>
        <w:rPr>
          <w:rFonts w:hint="eastAsia" w:ascii="宋体" w:hAnsi="宋体" w:cs="宋体"/>
          <w:szCs w:val="21"/>
        </w:rPr>
      </w:pPr>
      <w:r>
        <w:rPr>
          <w:rFonts w:hint="eastAsia" w:ascii="宋体" w:hAnsi="宋体" w:cs="宋体"/>
          <w:szCs w:val="21"/>
        </w:rPr>
        <w:t xml:space="preserve">3.6 工程照管与成品、半成品保护</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自发包人向承包人移交施工现场起至颁发工程接收证书之日止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3.7 履约担保</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按相关规定执行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承包人提供履约担保的形式、金额及</w:t>
      </w:r>
      <w:r>
        <w:rPr>
          <w:rFonts w:hint="eastAsia" w:ascii="宋体" w:hAnsi="宋体" w:cs="宋体"/>
          <w:szCs w:val="21"/>
          <w:lang w:eastAsia="zh-CN"/>
        </w:rPr>
        <w:t xml:space="preserve">期限</w:t>
      </w:r>
      <w:r>
        <w:rPr>
          <w:rFonts w:hint="eastAsia" w:ascii="宋体" w:hAnsi="宋体" w:cs="宋体"/>
          <w:szCs w:val="21"/>
        </w:rPr>
        <w:t xml:space="preserve">：</w:t>
      </w:r>
      <w:r>
        <w:rPr>
          <w:rFonts w:hint="eastAsia" w:ascii="宋体" w:hAnsi="宋体" w:cs="宋体"/>
          <w:szCs w:val="21"/>
          <w:u w:val="single"/>
        </w:rPr>
        <w:t xml:space="preserve">   按相关规定执行 </w:t>
      </w:r>
      <w:r>
        <w:rPr>
          <w:rFonts w:hint="eastAsia" w:ascii="宋体" w:hAnsi="宋体" w:cs="宋体"/>
          <w:szCs w:val="21"/>
        </w:rPr>
        <w:t xml:space="preserve">。</w:t>
      </w:r>
      <w:bookmarkStart w:id="116" w:name="_Toc351203636"/>
      <w:r/>
      <w:r/>
    </w:p>
    <w:p>
      <w:pPr>
        <w:ind w:firstLine="422"/>
        <w:jc w:val="left"/>
        <w:spacing w:line="360" w:lineRule="auto"/>
        <w:rPr>
          <w:rFonts w:hint="eastAsia" w:ascii="宋体" w:hAnsi="宋体" w:cs="宋体"/>
          <w:b/>
          <w:szCs w:val="21"/>
        </w:rPr>
      </w:pPr>
      <w:r>
        <w:rPr>
          <w:rFonts w:hint="eastAsia" w:ascii="宋体" w:hAnsi="宋体" w:cs="宋体"/>
          <w:b/>
          <w:szCs w:val="21"/>
        </w:rPr>
        <w:t xml:space="preserve">4</w:t>
      </w:r>
      <w:bookmarkStart w:id="117" w:name="_Toc296891202"/>
      <w:r/>
      <w:bookmarkStart w:id="118" w:name="_Toc292559366"/>
      <w:r/>
      <w:bookmarkStart w:id="119" w:name="_Toc296503162"/>
      <w:r/>
      <w:bookmarkStart w:id="120" w:name="_Toc296346663"/>
      <w:r/>
      <w:bookmarkStart w:id="121" w:name="_Toc297048348"/>
      <w:r/>
      <w:bookmarkStart w:id="122" w:name="_Toc292559871"/>
      <w:r/>
      <w:bookmarkStart w:id="123" w:name="_Toc296890990"/>
      <w:r/>
      <w:bookmarkStart w:id="124" w:name="_Toc267251413"/>
      <w:r/>
      <w:bookmarkStart w:id="125" w:name="_Toc297120462"/>
      <w:r/>
      <w:bookmarkStart w:id="126" w:name="_Toc296347161"/>
      <w:r/>
      <w:bookmarkStart w:id="127" w:name="_Toc296944501"/>
      <w:r>
        <w:rPr>
          <w:rFonts w:hint="eastAsia" w:ascii="宋体" w:hAnsi="宋体" w:cs="宋体"/>
          <w:b/>
          <w:szCs w:val="21"/>
        </w:rPr>
        <w:t xml:space="preserve">. 监</w:t>
      </w:r>
      <w:bookmarkEnd w:id="117"/>
      <w:r/>
      <w:bookmarkEnd w:id="118"/>
      <w:r/>
      <w:bookmarkEnd w:id="119"/>
      <w:r/>
      <w:bookmarkEnd w:id="120"/>
      <w:r/>
      <w:bookmarkEnd w:id="121"/>
      <w:r/>
      <w:bookmarkEnd w:id="122"/>
      <w:r/>
      <w:bookmarkEnd w:id="123"/>
      <w:r/>
      <w:bookmarkEnd w:id="124"/>
      <w:r/>
      <w:bookmarkEnd w:id="125"/>
      <w:r/>
      <w:bookmarkEnd w:id="126"/>
      <w:r/>
      <w:bookmarkEnd w:id="127"/>
      <w:r>
        <w:rPr>
          <w:rFonts w:hint="eastAsia" w:ascii="宋体" w:hAnsi="宋体" w:cs="宋体"/>
          <w:b/>
          <w:szCs w:val="21"/>
        </w:rPr>
        <w:t xml:space="preserve">理人</w:t>
      </w:r>
      <w:bookmarkEnd w:id="116"/>
      <w:r/>
      <w:r/>
    </w:p>
    <w:p>
      <w:pPr>
        <w:ind w:firstLine="420"/>
        <w:jc w:val="left"/>
        <w:spacing w:line="360" w:lineRule="auto"/>
        <w:rPr>
          <w:rFonts w:hint="eastAsia" w:ascii="宋体" w:hAnsi="宋体" w:cs="宋体"/>
          <w:szCs w:val="21"/>
        </w:rPr>
      </w:pPr>
      <w:r>
        <w:rPr>
          <w:rFonts w:hint="eastAsia" w:ascii="宋体" w:hAnsi="宋体" w:cs="宋体"/>
          <w:szCs w:val="21"/>
        </w:rPr>
        <w:t xml:space="preserve">4.1监理人的一般规定</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详见本项目监理合同，并符合相关规范规程等要求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  详见本项目监理合同，并符合相关规范规程等要求  </w:t>
      </w:r>
      <w:r>
        <w:rPr>
          <w:rFonts w:hint="eastAsia" w:ascii="宋体" w:hAnsi="宋体" w:cs="宋体"/>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承包人提供并承担费用</w:t>
      </w:r>
      <w:r>
        <w:rPr>
          <w:rFonts w:hint="eastAsia" w:ascii="宋体" w:hAnsi="宋体" w:cs="宋体"/>
          <w:szCs w:val="21"/>
          <w:u w:val="single"/>
          <w:lang w:eastAsia="zh-CN"/>
        </w:rPr>
        <w:t xml:space="preserve">（</w:t>
      </w:r>
      <w:r>
        <w:rPr>
          <w:rFonts w:hint="eastAsia" w:ascii="宋体" w:hAnsi="宋体" w:cs="宋体"/>
          <w:szCs w:val="21"/>
          <w:u w:val="single"/>
        </w:rPr>
        <w:t xml:space="preserve">合同价包含此费用</w:t>
      </w:r>
      <w:r>
        <w:rPr>
          <w:rFonts w:hint="eastAsia" w:ascii="宋体" w:hAnsi="宋体" w:cs="宋体"/>
          <w:szCs w:val="21"/>
          <w:u w:val="single"/>
          <w:lang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4.2 监理人员</w:t>
      </w:r>
      <w:r/>
    </w:p>
    <w:p>
      <w:pPr>
        <w:ind w:firstLine="420"/>
        <w:jc w:val="left"/>
        <w:spacing w:line="360" w:lineRule="auto"/>
        <w:rPr>
          <w:rFonts w:hint="eastAsia" w:ascii="宋体" w:hAnsi="宋体" w:cs="宋体"/>
          <w:szCs w:val="21"/>
        </w:rPr>
      </w:pPr>
      <w:r>
        <w:rPr>
          <w:rFonts w:hint="eastAsia" w:ascii="宋体" w:hAnsi="宋体" w:cs="宋体"/>
          <w:szCs w:val="21"/>
        </w:rPr>
        <w:t xml:space="preserve">总监理工程师：</w:t>
      </w:r>
      <w:r/>
    </w:p>
    <w:p>
      <w:pPr>
        <w:ind w:firstLine="420"/>
        <w:jc w:val="left"/>
        <w:spacing w:line="360"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详见本项目监理合同，并符合相关规范规程等要求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4.4 商定或确定</w:t>
      </w:r>
      <w:r/>
    </w:p>
    <w:p>
      <w:pPr>
        <w:ind w:firstLine="420"/>
        <w:jc w:val="left"/>
        <w:spacing w:line="360" w:lineRule="auto"/>
        <w:rPr>
          <w:rFonts w:hint="eastAsia" w:ascii="宋体" w:hAnsi="宋体" w:cs="宋体"/>
          <w:szCs w:val="21"/>
        </w:rPr>
      </w:pPr>
      <w:r/>
      <w:bookmarkStart w:id="128" w:name="_Toc267251418"/>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1</w:t>
      </w:r>
      <w:r>
        <w:rPr>
          <w:rFonts w:hint="eastAsia" w:ascii="宋体" w:hAnsi="宋体" w:cs="宋体"/>
          <w:szCs w:val="21"/>
          <w:lang w:eastAsia="zh-CN"/>
        </w:rPr>
        <w:t xml:space="preserve">)</w:t>
      </w:r>
      <w:r>
        <w:rPr>
          <w:rFonts w:hint="eastAsia" w:ascii="宋体" w:hAnsi="宋体" w:cs="宋体"/>
          <w:szCs w:val="21"/>
          <w:u w:val="single"/>
        </w:rPr>
        <w:t xml:space="preserve">                /                   </w:t>
      </w:r>
      <w:r>
        <w:rPr>
          <w:rFonts w:hint="eastAsia" w:ascii="宋体" w:hAnsi="宋体" w:cs="宋体"/>
          <w:szCs w:val="21"/>
          <w:u w:val="single"/>
          <w:lang w:eastAsia="zh-CN"/>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2</w:t>
      </w:r>
      <w:r>
        <w:rPr>
          <w:rFonts w:hint="eastAsia" w:ascii="宋体" w:hAnsi="宋体" w:cs="宋体"/>
          <w:szCs w:val="21"/>
          <w:lang w:eastAsia="zh-CN"/>
        </w:rPr>
        <w:t xml:space="preserve">)</w:t>
      </w:r>
      <w:r>
        <w:rPr>
          <w:rFonts w:hint="eastAsia" w:ascii="宋体" w:hAnsi="宋体" w:cs="宋体"/>
          <w:szCs w:val="21"/>
          <w:u w:val="single"/>
        </w:rPr>
        <w:t xml:space="preserve">                /                   </w:t>
      </w:r>
      <w:r>
        <w:rPr>
          <w:rFonts w:hint="eastAsia" w:ascii="宋体" w:hAnsi="宋体" w:cs="宋体"/>
          <w:szCs w:val="21"/>
          <w:u w:val="single"/>
          <w:lang w:eastAsia="zh-CN"/>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3</w:t>
      </w:r>
      <w:r>
        <w:rPr>
          <w:rFonts w:hint="eastAsia" w:ascii="宋体" w:hAnsi="宋体" w:cs="宋体"/>
          <w:szCs w:val="21"/>
          <w:lang w:eastAsia="zh-CN"/>
        </w:rPr>
        <w:t xml:space="preserve">)</w:t>
      </w:r>
      <w:r>
        <w:rPr>
          <w:rFonts w:hint="eastAsia" w:ascii="宋体" w:hAnsi="宋体" w:cs="宋体"/>
          <w:szCs w:val="21"/>
          <w:u w:val="single"/>
        </w:rPr>
        <w:t xml:space="preserve">                /                   </w:t>
      </w:r>
      <w:r>
        <w:rPr>
          <w:rFonts w:hint="eastAsia" w:ascii="宋体" w:hAnsi="宋体" w:cs="宋体"/>
          <w:szCs w:val="21"/>
          <w:u w:val="single"/>
          <w:lang w:eastAsia="zh-CN"/>
        </w:rPr>
        <w:t xml:space="preserve">.</w:t>
      </w:r>
      <w:bookmarkStart w:id="129" w:name="_Toc351203637"/>
      <w:r/>
      <w:r/>
    </w:p>
    <w:p>
      <w:pPr>
        <w:ind w:firstLine="422"/>
        <w:jc w:val="left"/>
        <w:spacing w:line="360" w:lineRule="auto"/>
        <w:rPr>
          <w:rFonts w:hint="eastAsia" w:ascii="宋体" w:hAnsi="宋体" w:cs="宋体"/>
          <w:b/>
          <w:szCs w:val="21"/>
        </w:rPr>
      </w:pPr>
      <w:r>
        <w:rPr>
          <w:rFonts w:hint="eastAsia" w:ascii="宋体" w:hAnsi="宋体" w:cs="宋体"/>
          <w:b/>
          <w:szCs w:val="21"/>
        </w:rPr>
        <w:t xml:space="preserve">5</w:t>
      </w:r>
      <w:bookmarkEnd w:id="128"/>
      <w:r/>
      <w:bookmarkStart w:id="130" w:name="_Toc297048349"/>
      <w:r/>
      <w:bookmarkStart w:id="131" w:name="_Toc297120463"/>
      <w:r/>
      <w:bookmarkStart w:id="132" w:name="_Toc296503163"/>
      <w:r/>
      <w:bookmarkStart w:id="133" w:name="_Toc296891203"/>
      <w:r/>
      <w:bookmarkStart w:id="134" w:name="_Toc292559367"/>
      <w:r/>
      <w:bookmarkStart w:id="135" w:name="_Toc292559872"/>
      <w:r/>
      <w:bookmarkStart w:id="136" w:name="_Toc296346664"/>
      <w:r/>
      <w:bookmarkStart w:id="137" w:name="_Toc296890991"/>
      <w:r/>
      <w:bookmarkStart w:id="138" w:name="_Toc296944502"/>
      <w:r/>
      <w:bookmarkStart w:id="139" w:name="_Toc296347162"/>
      <w:r>
        <w:rPr>
          <w:rFonts w:hint="eastAsia" w:ascii="宋体" w:hAnsi="宋体" w:cs="宋体"/>
          <w:b/>
          <w:szCs w:val="21"/>
        </w:rPr>
        <w:t xml:space="preserve">. 工程质量</w:t>
      </w:r>
      <w:bookmarkEnd w:id="129"/>
      <w:r/>
      <w:r/>
    </w:p>
    <w:p>
      <w:pPr>
        <w:ind w:firstLine="420"/>
        <w:jc w:val="left"/>
        <w:spacing w:line="360" w:lineRule="auto"/>
        <w:rPr>
          <w:rFonts w:hint="eastAsia" w:ascii="宋体" w:hAnsi="宋体" w:cs="宋体"/>
          <w:szCs w:val="21"/>
        </w:rPr>
        <w:outlineLvl w:val="0"/>
      </w:pPr>
      <w:r/>
      <w:bookmarkStart w:id="140" w:name="_Toc511737552"/>
      <w:r>
        <w:rPr>
          <w:rFonts w:hint="eastAsia" w:ascii="宋体" w:hAnsi="宋体" w:cs="宋体"/>
          <w:szCs w:val="21"/>
        </w:rPr>
        <w:t xml:space="preserve">5.1 质量要求</w:t>
      </w:r>
      <w:bookmarkEnd w:id="140"/>
      <w:r/>
      <w:r/>
    </w:p>
    <w:p>
      <w:pPr>
        <w:ind w:firstLine="420"/>
        <w:jc w:val="left"/>
        <w:spacing w:line="360" w:lineRule="auto"/>
        <w:rPr>
          <w:rFonts w:hint="eastAsia" w:ascii="宋体" w:hAnsi="宋体" w:cs="宋体"/>
          <w:szCs w:val="21"/>
        </w:rPr>
      </w:pPr>
      <w:r>
        <w:rPr>
          <w:rFonts w:hint="eastAsia" w:ascii="宋体" w:hAnsi="宋体" w:cs="宋体"/>
          <w:szCs w:val="21"/>
        </w:rPr>
        <w:t xml:space="preserve">5</w:t>
      </w:r>
      <w:bookmarkStart w:id="141" w:name="_Toc297123496"/>
      <w:r/>
      <w:bookmarkStart w:id="142" w:name="_Toc312677997"/>
      <w:r/>
      <w:bookmarkStart w:id="143" w:name="_Toc300934949"/>
      <w:r/>
      <w:bookmarkStart w:id="144" w:name="_Toc297216155"/>
      <w:r/>
      <w:bookmarkStart w:id="145" w:name="_Toc303539106"/>
      <w:r/>
      <w:bookmarkStart w:id="146" w:name="_Toc304295527"/>
      <w:r/>
      <w:bookmarkStart w:id="147" w:name="_Toc318581164"/>
      <w:r>
        <w:rPr>
          <w:rFonts w:hint="eastAsia" w:ascii="宋体" w:hAnsi="宋体" w:cs="宋体"/>
          <w:szCs w:val="21"/>
        </w:rPr>
        <w:t xml:space="preserve">.1.1 特殊质量标准和要求：</w:t>
      </w:r>
      <w:r>
        <w:rPr>
          <w:rFonts w:hint="eastAsia" w:ascii="宋体" w:hAnsi="宋体" w:cs="宋体"/>
          <w:szCs w:val="21"/>
          <w:u w:val="single"/>
        </w:rPr>
        <w:t xml:space="preserve"> 合格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实际施工质量比投标质量等级提高或评比相关优质工程，原则上均不计任何奖励及相关费用，降低按有关文件执行，如发包人提出质量评比要求，费用奖罚按相关文件执行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5.3 隐蔽工程检查</w:t>
      </w:r>
      <w:r/>
    </w:p>
    <w:p>
      <w:pPr>
        <w:ind w:firstLine="420"/>
        <w:jc w:val="left"/>
        <w:spacing w:line="360" w:lineRule="auto"/>
        <w:rPr>
          <w:rFonts w:hint="eastAsia"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bookmarkStart w:id="148" w:name="_Toc351203638"/>
      <w:r/>
      <w:r/>
    </w:p>
    <w:p>
      <w:pPr>
        <w:ind w:firstLine="422"/>
        <w:jc w:val="left"/>
        <w:spacing w:line="360" w:lineRule="auto"/>
        <w:rPr>
          <w:rFonts w:hint="eastAsia" w:ascii="宋体" w:hAnsi="宋体" w:cs="宋体"/>
          <w:b/>
          <w:szCs w:val="21"/>
        </w:rPr>
      </w:pPr>
      <w:r>
        <w:rPr>
          <w:rFonts w:hint="eastAsia" w:ascii="宋体" w:hAnsi="宋体" w:cs="宋体"/>
          <w:b/>
          <w:szCs w:val="21"/>
        </w:rPr>
        <w:t xml:space="preserve">6. 安全文明施工与环境保护</w:t>
      </w:r>
      <w:bookmarkEnd w:id="148"/>
      <w:r/>
      <w:r/>
    </w:p>
    <w:p>
      <w:pPr>
        <w:ind w:firstLine="420"/>
        <w:jc w:val="left"/>
        <w:spacing w:line="360" w:lineRule="auto"/>
        <w:rPr>
          <w:rFonts w:hint="eastAsia" w:ascii="宋体" w:hAnsi="宋体" w:cs="宋体"/>
          <w:szCs w:val="21"/>
        </w:rPr>
      </w:pPr>
      <w:r>
        <w:rPr>
          <w:rFonts w:hint="eastAsia" w:ascii="宋体" w:hAnsi="宋体" w:cs="宋体"/>
          <w:szCs w:val="21"/>
        </w:rPr>
        <w:t xml:space="preserve">6.1安全文明施工</w:t>
      </w:r>
      <w:r/>
    </w:p>
    <w:p>
      <w:pPr>
        <w:ind w:firstLine="420"/>
        <w:jc w:val="left"/>
        <w:spacing w:line="360" w:lineRule="auto"/>
        <w:rPr>
          <w:rFonts w:hint="eastAsia" w:ascii="宋体" w:hAnsi="宋体" w:cs="宋体"/>
          <w:szCs w:val="21"/>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安全事故由责任方承担一切后果。环境保护按苏建招﹝2010﹞10号文：关于在建设工程招标文件和施工合同中增加防止扬尘等要求的通知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  按项目所在地相关规定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按相关规定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6.1.5 文明施工</w:t>
      </w:r>
      <w:r/>
    </w:p>
    <w:p>
      <w:pPr>
        <w:ind w:firstLine="420"/>
        <w:jc w:val="left"/>
        <w:spacing w:line="360" w:lineRule="auto"/>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按相关规定及发包人要求执行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  同进度款支付  </w:t>
      </w:r>
      <w:r>
        <w:rPr>
          <w:rFonts w:hint="eastAsia" w:ascii="宋体" w:hAnsi="宋体" w:cs="宋体"/>
          <w:szCs w:val="21"/>
        </w:rPr>
        <w:t xml:space="preserve">。</w:t>
      </w:r>
      <w:bookmarkEnd w:id="141"/>
      <w:r/>
      <w:bookmarkEnd w:id="142"/>
      <w:r/>
      <w:bookmarkEnd w:id="143"/>
      <w:r/>
      <w:bookmarkEnd w:id="144"/>
      <w:r/>
      <w:bookmarkEnd w:id="145"/>
      <w:r/>
      <w:bookmarkEnd w:id="146"/>
      <w:r/>
      <w:bookmarkEnd w:id="147"/>
      <w:r/>
      <w:bookmarkStart w:id="149" w:name="_Toc351203639"/>
      <w:r/>
      <w:r/>
    </w:p>
    <w:p>
      <w:pPr>
        <w:ind w:firstLine="422"/>
        <w:jc w:val="left"/>
        <w:spacing w:line="360" w:lineRule="auto"/>
        <w:rPr>
          <w:rFonts w:hint="eastAsia" w:ascii="宋体" w:hAnsi="宋体" w:cs="宋体"/>
          <w:b/>
          <w:szCs w:val="21"/>
        </w:rPr>
      </w:pPr>
      <w:r>
        <w:rPr>
          <w:rFonts w:hint="eastAsia" w:ascii="宋体" w:hAnsi="宋体" w:cs="宋体"/>
          <w:b/>
          <w:szCs w:val="21"/>
        </w:rPr>
        <w:t xml:space="preserve">7. 工期和进度</w:t>
      </w:r>
      <w:bookmarkEnd w:id="149"/>
      <w:r/>
      <w:r/>
    </w:p>
    <w:p>
      <w:pPr>
        <w:ind w:firstLine="420"/>
        <w:jc w:val="left"/>
        <w:spacing w:line="360" w:lineRule="auto"/>
        <w:rPr>
          <w:rFonts w:hint="eastAsia" w:ascii="宋体" w:hAnsi="宋体" w:cs="宋体"/>
          <w:szCs w:val="21"/>
        </w:rPr>
      </w:pPr>
      <w:r>
        <w:rPr>
          <w:rFonts w:hint="eastAsia" w:ascii="宋体" w:hAnsi="宋体" w:cs="宋体"/>
          <w:szCs w:val="21"/>
        </w:rPr>
        <w:t xml:space="preserve">7.1 施工组织设计</w:t>
      </w:r>
      <w:r/>
    </w:p>
    <w:p>
      <w:pPr>
        <w:ind w:firstLine="420"/>
        <w:jc w:val="left"/>
        <w:spacing w:line="360" w:lineRule="auto"/>
        <w:rPr>
          <w:rFonts w:hint="eastAsia"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  根据工程进度提供相应的进度计划书，单项工程必须分别编制详细施工计划，承包人应确保工程同时完成、同时验收、同时交付，并满足相关规范规程等要求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7.1.2 施工组织设计的提交和修改</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发包人和监理人应在监理人收到施工组织设计后7天内确认或提出修改意见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w:t>
      </w:r>
      <w:bookmarkStart w:id="150" w:name="_Toc297216173"/>
      <w:r/>
      <w:bookmarkStart w:id="151" w:name="_Toc297123514"/>
      <w:r/>
      <w:bookmarkStart w:id="152" w:name="_Toc304295541"/>
      <w:r/>
      <w:bookmarkStart w:id="153" w:name="_Toc303539123"/>
      <w:r/>
      <w:bookmarkStart w:id="154" w:name="_Toc312678005"/>
      <w:r/>
      <w:bookmarkStart w:id="155" w:name="_Toc312677479"/>
      <w:r/>
      <w:bookmarkStart w:id="156" w:name="_Toc300934966"/>
      <w:r>
        <w:rPr>
          <w:rFonts w:hint="eastAsia" w:ascii="宋体" w:hAnsi="宋体" w:cs="宋体"/>
          <w:szCs w:val="21"/>
        </w:rPr>
        <w:t xml:space="preserve">.2 施工进度计划</w:t>
      </w:r>
      <w:r/>
    </w:p>
    <w:p>
      <w:pPr>
        <w:ind w:firstLine="420"/>
        <w:jc w:val="left"/>
        <w:spacing w:line="360" w:lineRule="auto"/>
        <w:rPr>
          <w:rFonts w:hint="eastAsia" w:ascii="宋体" w:hAnsi="宋体" w:cs="宋体"/>
          <w:szCs w:val="21"/>
        </w:rPr>
      </w:pPr>
      <w:r>
        <w:rPr>
          <w:rFonts w:hint="eastAsia" w:ascii="宋体" w:hAnsi="宋体" w:cs="宋体"/>
          <w:szCs w:val="21"/>
        </w:rPr>
        <w:t xml:space="preserve">7.2.2 施工进度计划的修订</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发包人和监理人应在收到修订的施工进度计划后7天内完成审核和批准或提出修改意见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7.3 开工</w:t>
      </w:r>
      <w:r/>
    </w:p>
    <w:p>
      <w:pPr>
        <w:ind w:firstLine="420"/>
        <w:jc w:val="left"/>
        <w:spacing w:line="360" w:lineRule="auto"/>
        <w:rPr>
          <w:rFonts w:hint="eastAsia" w:ascii="宋体" w:hAnsi="宋体" w:cs="宋体"/>
          <w:szCs w:val="21"/>
        </w:rPr>
      </w:pPr>
      <w:r>
        <w:rPr>
          <w:rFonts w:hint="eastAsia" w:ascii="宋体" w:hAnsi="宋体" w:cs="宋体"/>
          <w:szCs w:val="21"/>
        </w:rPr>
        <w:t xml:space="preserve">7.3.1 开工准备</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符合发包人进度要求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不影响进场施工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符合发包人进度要求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7.3.2开工通知</w:t>
      </w:r>
      <w:r/>
    </w:p>
    <w:p>
      <w:pPr>
        <w:ind w:firstLine="420"/>
        <w:jc w:val="left"/>
        <w:spacing w:line="360" w:lineRule="auto"/>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90  </w:t>
      </w:r>
      <w:r>
        <w:rPr>
          <w:rFonts w:hint="eastAsia" w:ascii="宋体" w:hAnsi="宋体" w:cs="宋体"/>
          <w:szCs w:val="21"/>
        </w:rPr>
        <w:t xml:space="preserve">天内发出开工通知的，承包人有权提出价格调整要求，或者解除合同。</w:t>
      </w:r>
      <w:bookmarkEnd w:id="150"/>
      <w:r/>
      <w:bookmarkEnd w:id="151"/>
      <w:r/>
      <w:bookmarkEnd w:id="152"/>
      <w:r/>
      <w:bookmarkEnd w:id="153"/>
      <w:r/>
      <w:bookmarkEnd w:id="154"/>
      <w:r/>
      <w:bookmarkEnd w:id="155"/>
      <w:r/>
      <w:bookmarkEnd w:id="156"/>
      <w:r/>
      <w:r/>
    </w:p>
    <w:p>
      <w:pPr>
        <w:ind w:firstLine="420"/>
        <w:jc w:val="left"/>
        <w:spacing w:line="360" w:lineRule="auto"/>
        <w:rPr>
          <w:rFonts w:hint="eastAsia" w:ascii="宋体" w:hAnsi="宋体" w:cs="宋体"/>
          <w:szCs w:val="21"/>
        </w:rPr>
      </w:pPr>
      <w:r>
        <w:rPr>
          <w:rFonts w:hint="eastAsia" w:ascii="宋体" w:hAnsi="宋体" w:cs="宋体"/>
          <w:szCs w:val="21"/>
        </w:rPr>
        <w:t xml:space="preserve">7.4 测量放线</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开工前提供</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w:t>
      </w:r>
      <w:bookmarkStart w:id="157" w:name="_Toc297216175"/>
      <w:r/>
      <w:bookmarkStart w:id="158" w:name="_Toc304295546"/>
      <w:r/>
      <w:bookmarkStart w:id="159" w:name="_Toc300934968"/>
      <w:r/>
      <w:bookmarkStart w:id="160" w:name="_Toc312677484"/>
      <w:r/>
      <w:bookmarkStart w:id="161" w:name="_Toc303539125"/>
      <w:r/>
      <w:bookmarkStart w:id="162" w:name="_Toc297123516"/>
      <w:r/>
      <w:bookmarkStart w:id="163" w:name="_Toc312678010"/>
      <w:r>
        <w:rPr>
          <w:rFonts w:hint="eastAsia" w:ascii="宋体" w:hAnsi="宋体" w:cs="宋体"/>
          <w:szCs w:val="21"/>
        </w:rPr>
        <w:t xml:space="preserve">.5 工期延误</w:t>
      </w:r>
      <w:bookmarkEnd w:id="157"/>
      <w:r/>
      <w:bookmarkEnd w:id="158"/>
      <w:r/>
      <w:bookmarkEnd w:id="159"/>
      <w:r/>
      <w:bookmarkEnd w:id="160"/>
      <w:r/>
      <w:bookmarkEnd w:id="161"/>
      <w:r/>
      <w:bookmarkEnd w:id="162"/>
      <w:r/>
      <w:bookmarkEnd w:id="163"/>
      <w:r/>
      <w:r/>
    </w:p>
    <w:p>
      <w:pPr>
        <w:ind w:firstLine="420"/>
        <w:jc w:val="left"/>
        <w:spacing w:line="360" w:lineRule="auto"/>
        <w:rPr>
          <w:rFonts w:hint="eastAsia" w:ascii="宋体" w:hAnsi="宋体" w:cs="宋体"/>
          <w:szCs w:val="21"/>
        </w:rPr>
      </w:pPr>
      <w:r>
        <w:rPr>
          <w:rFonts w:hint="eastAsia" w:ascii="宋体" w:hAnsi="宋体" w:cs="宋体"/>
          <w:szCs w:val="21"/>
        </w:rPr>
        <w:t xml:space="preserve">7.5.1 因发包人原因导致工期延误</w:t>
      </w:r>
      <w:r/>
    </w:p>
    <w:p>
      <w:pPr>
        <w:ind w:firstLine="420"/>
        <w:jc w:val="left"/>
        <w:spacing w:line="360" w:lineRule="auto"/>
        <w:rPr>
          <w:rFonts w:hint="eastAsia"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  按相关规定</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w:t>
      </w:r>
      <w:bookmarkStart w:id="164" w:name="_Toc312677486"/>
      <w:r/>
      <w:bookmarkStart w:id="165" w:name="_Toc312678012"/>
      <w:r/>
      <w:bookmarkStart w:id="166" w:name="_Toc318581169"/>
      <w:r/>
      <w:bookmarkStart w:id="167" w:name="_Toc303539127"/>
      <w:r/>
      <w:bookmarkStart w:id="168" w:name="_Toc297123518"/>
      <w:r/>
      <w:bookmarkStart w:id="169" w:name="_Toc304295548"/>
      <w:r/>
      <w:bookmarkStart w:id="170" w:name="_Toc297216177"/>
      <w:r/>
      <w:bookmarkStart w:id="171" w:name="_Toc300934970"/>
      <w:r>
        <w:rPr>
          <w:rFonts w:hint="eastAsia" w:ascii="宋体" w:hAnsi="宋体" w:cs="宋体"/>
          <w:szCs w:val="21"/>
        </w:rPr>
        <w:t xml:space="preserve">.5.2 因承包人原因导致工期延误</w:t>
      </w:r>
      <w:bookmarkEnd w:id="164"/>
      <w:r/>
      <w:bookmarkEnd w:id="165"/>
      <w:r/>
      <w:bookmarkEnd w:id="166"/>
      <w:r/>
      <w:r/>
    </w:p>
    <w:p>
      <w:pPr>
        <w:ind w:firstLine="420"/>
        <w:jc w:val="left"/>
        <w:spacing w:line="360" w:lineRule="auto"/>
        <w:rPr>
          <w:rFonts w:hint="eastAsia" w:ascii="宋体" w:hAnsi="宋体" w:cs="宋体"/>
          <w:szCs w:val="21"/>
        </w:rPr>
      </w:pPr>
      <w:r>
        <w:rPr>
          <w:rFonts w:hint="eastAsia" w:ascii="宋体" w:hAnsi="宋体" w:cs="宋体"/>
          <w:szCs w:val="21"/>
        </w:rPr>
        <w:t xml:space="preserve">因</w:t>
      </w:r>
      <w:bookmarkStart w:id="172" w:name="_Toc318581170"/>
      <w:r/>
      <w:bookmarkStart w:id="173" w:name="_Toc312677487"/>
      <w:r/>
      <w:bookmarkStart w:id="174" w:name="_Toc312678013"/>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施工单位应在接到建设单位通知后一天内到达施工现场进行踏勘并制定实施方案，并应在建设单位要求的时间内完成施工。若未按照建设单位要求时间响应或未按照规定时间完成，按照1000元/天进行处罚，罚款将在履约保证金或工程款中扣除  </w:t>
      </w:r>
      <w:r>
        <w:rPr>
          <w:rFonts w:hint="eastAsia" w:ascii="宋体" w:hAnsi="宋体" w:cs="宋体"/>
          <w:szCs w:val="21"/>
        </w:rPr>
        <w:t xml:space="preserve">。</w:t>
      </w:r>
      <w:bookmarkEnd w:id="167"/>
      <w:r/>
      <w:bookmarkEnd w:id="168"/>
      <w:r/>
      <w:bookmarkEnd w:id="169"/>
      <w:r/>
      <w:bookmarkEnd w:id="170"/>
      <w:r/>
      <w:bookmarkEnd w:id="171"/>
      <w:r/>
      <w:bookmarkEnd w:id="172"/>
      <w:r/>
      <w:bookmarkEnd w:id="173"/>
      <w:r/>
      <w:bookmarkEnd w:id="174"/>
      <w:r/>
      <w:r/>
    </w:p>
    <w:p>
      <w:pPr>
        <w:ind w:firstLine="420"/>
        <w:jc w:val="left"/>
        <w:spacing w:line="360" w:lineRule="auto"/>
        <w:rPr>
          <w:rFonts w:hint="eastAsia" w:ascii="宋体" w:hAnsi="宋体" w:cs="宋体"/>
          <w:szCs w:val="21"/>
        </w:rPr>
      </w:pPr>
      <w:r>
        <w:rPr>
          <w:rFonts w:hint="eastAsia" w:ascii="宋体" w:hAnsi="宋体" w:cs="宋体"/>
          <w:szCs w:val="21"/>
        </w:rPr>
        <w:t xml:space="preserve">因承包人原因造成工期延误，逾</w:t>
      </w:r>
      <w:bookmarkStart w:id="175" w:name="_Toc318581171"/>
      <w:r/>
      <w:bookmarkStart w:id="176" w:name="_Toc312678014"/>
      <w:r>
        <w:rPr>
          <w:rFonts w:hint="eastAsia" w:ascii="宋体" w:hAnsi="宋体" w:cs="宋体"/>
          <w:szCs w:val="21"/>
        </w:rPr>
        <w:t xml:space="preserve">期竣工违约金的上限：</w:t>
      </w:r>
      <w:r>
        <w:rPr>
          <w:rFonts w:hint="eastAsia" w:ascii="宋体" w:hAnsi="宋体" w:cs="宋体"/>
          <w:szCs w:val="21"/>
          <w:u w:val="single"/>
        </w:rPr>
        <w:t xml:space="preserve">            /            </w:t>
      </w:r>
      <w:r>
        <w:rPr>
          <w:rFonts w:hint="eastAsia" w:ascii="宋体" w:hAnsi="宋体" w:cs="宋体"/>
          <w:szCs w:val="21"/>
        </w:rPr>
        <w:t xml:space="preserve">。</w:t>
      </w:r>
      <w:bookmarkEnd w:id="175"/>
      <w:r/>
      <w:bookmarkEnd w:id="176"/>
      <w:r/>
      <w:r/>
    </w:p>
    <w:p>
      <w:pPr>
        <w:ind w:firstLine="420"/>
        <w:jc w:val="left"/>
        <w:spacing w:line="360" w:lineRule="auto"/>
        <w:rPr>
          <w:rFonts w:hint="eastAsia" w:ascii="宋体" w:hAnsi="宋体" w:cs="宋体"/>
          <w:szCs w:val="21"/>
        </w:rPr>
      </w:pPr>
      <w:r>
        <w:rPr>
          <w:rFonts w:hint="eastAsia" w:ascii="宋体" w:hAnsi="宋体" w:cs="宋体"/>
          <w:szCs w:val="21"/>
        </w:rPr>
        <w:t xml:space="preserve">7</w:t>
      </w:r>
      <w:bookmarkStart w:id="177" w:name="_Toc297216178"/>
      <w:r/>
      <w:bookmarkStart w:id="178" w:name="_Toc303539128"/>
      <w:r/>
      <w:bookmarkStart w:id="179" w:name="_Toc300934971"/>
      <w:r/>
      <w:bookmarkStart w:id="180" w:name="_Toc312678015"/>
      <w:r/>
      <w:bookmarkStart w:id="181" w:name="_Toc304295549"/>
      <w:r/>
      <w:bookmarkStart w:id="182" w:name="_Toc297123519"/>
      <w:r>
        <w:rPr>
          <w:rFonts w:hint="eastAsia" w:ascii="宋体" w:hAnsi="宋体" w:cs="宋体"/>
          <w:szCs w:val="21"/>
        </w:rPr>
        <w:t xml:space="preserve">.6 不</w:t>
      </w:r>
      <w:bookmarkEnd w:id="177"/>
      <w:r/>
      <w:bookmarkEnd w:id="178"/>
      <w:r/>
      <w:bookmarkEnd w:id="179"/>
      <w:r/>
      <w:bookmarkEnd w:id="180"/>
      <w:r/>
      <w:bookmarkEnd w:id="181"/>
      <w:r/>
      <w:bookmarkEnd w:id="182"/>
      <w:r>
        <w:rPr>
          <w:rFonts w:hint="eastAsia" w:ascii="宋体" w:hAnsi="宋体" w:cs="宋体"/>
          <w:szCs w:val="21"/>
        </w:rPr>
        <w:t xml:space="preserve">利物质条件</w:t>
      </w:r>
      <w:r/>
    </w:p>
    <w:p>
      <w:pPr>
        <w:ind w:firstLine="420"/>
        <w:jc w:val="left"/>
        <w:spacing w:line="360" w:lineRule="auto"/>
        <w:rPr>
          <w:rFonts w:hint="eastAsia" w:ascii="宋体" w:hAnsi="宋体" w:cs="宋体"/>
          <w:szCs w:val="21"/>
        </w:rPr>
      </w:pPr>
      <w:r/>
      <w:bookmarkStart w:id="183" w:name="_Toc318581172"/>
      <w:r/>
      <w:bookmarkStart w:id="184" w:name="_Toc297123520"/>
      <w:r/>
      <w:bookmarkStart w:id="185" w:name="_Toc312678016"/>
      <w:r/>
      <w:bookmarkStart w:id="186" w:name="_Toc304295550"/>
      <w:r/>
      <w:bookmarkStart w:id="187" w:name="_Toc303539129"/>
      <w:r/>
      <w:bookmarkStart w:id="188" w:name="_Toc300934972"/>
      <w:r/>
      <w:bookmarkStart w:id="189" w:name="_Toc297216179"/>
      <w:r>
        <w:rPr>
          <w:rFonts w:hint="eastAsia" w:ascii="宋体" w:hAnsi="宋体" w:cs="宋体"/>
          <w:szCs w:val="21"/>
        </w:rPr>
        <w:t xml:space="preserve">不利物质条件的其他情形和有关约定：</w:t>
      </w:r>
      <w:r>
        <w:rPr>
          <w:rFonts w:hint="eastAsia" w:ascii="宋体" w:hAnsi="宋体" w:cs="宋体"/>
          <w:szCs w:val="21"/>
          <w:u w:val="single"/>
        </w:rPr>
        <w:t xml:space="preserve">     双方协商    </w:t>
      </w:r>
      <w:r>
        <w:rPr>
          <w:rFonts w:hint="eastAsia" w:ascii="宋体" w:hAnsi="宋体" w:cs="宋体"/>
          <w:szCs w:val="21"/>
        </w:rPr>
        <w:t xml:space="preserve">。</w:t>
      </w:r>
      <w:bookmarkEnd w:id="183"/>
      <w:r/>
      <w:bookmarkEnd w:id="184"/>
      <w:r/>
      <w:bookmarkEnd w:id="185"/>
      <w:r/>
      <w:bookmarkEnd w:id="186"/>
      <w:r/>
      <w:bookmarkEnd w:id="187"/>
      <w:r/>
      <w:bookmarkEnd w:id="188"/>
      <w:r/>
      <w:bookmarkEnd w:id="189"/>
      <w:r/>
      <w:r/>
    </w:p>
    <w:p>
      <w:pPr>
        <w:ind w:firstLine="420"/>
        <w:jc w:val="left"/>
        <w:spacing w:line="360" w:lineRule="auto"/>
        <w:rPr>
          <w:rFonts w:hint="eastAsia" w:ascii="宋体" w:hAnsi="宋体" w:cs="宋体"/>
          <w:szCs w:val="21"/>
        </w:rPr>
      </w:pPr>
      <w:r>
        <w:rPr>
          <w:rFonts w:hint="eastAsia" w:ascii="宋体" w:hAnsi="宋体" w:cs="宋体"/>
          <w:szCs w:val="21"/>
        </w:rPr>
        <w:t xml:space="preserve">7</w:t>
      </w:r>
      <w:bookmarkStart w:id="190" w:name="_Toc297216180"/>
      <w:r/>
      <w:bookmarkStart w:id="191" w:name="_Toc297123521"/>
      <w:r/>
      <w:bookmarkStart w:id="192" w:name="_Toc312678017"/>
      <w:r/>
      <w:bookmarkStart w:id="193" w:name="_Toc304295551"/>
      <w:r/>
      <w:bookmarkStart w:id="194" w:name="_Toc303539130"/>
      <w:r/>
      <w:bookmarkStart w:id="195" w:name="_Toc300934973"/>
      <w:r>
        <w:rPr>
          <w:rFonts w:hint="eastAsia" w:ascii="宋体" w:hAnsi="宋体" w:cs="宋体"/>
          <w:szCs w:val="21"/>
        </w:rPr>
        <w:t xml:space="preserve">.7异常恶劣的气候条件</w:t>
      </w:r>
      <w:bookmarkEnd w:id="190"/>
      <w:r/>
      <w:bookmarkEnd w:id="191"/>
      <w:r/>
      <w:bookmarkEnd w:id="192"/>
      <w:r/>
      <w:bookmarkEnd w:id="193"/>
      <w:r/>
      <w:bookmarkEnd w:id="194"/>
      <w:r/>
      <w:bookmarkEnd w:id="195"/>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建设主管部门出具的书面确认函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按国家相关规定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3</w:t>
      </w:r>
      <w:r>
        <w:rPr>
          <w:rFonts w:hint="eastAsia" w:ascii="宋体" w:hAnsi="宋体" w:cs="宋体"/>
          <w:szCs w:val="21"/>
          <w:lang w:eastAsia="zh-CN"/>
        </w:rPr>
        <w:t xml:space="preserve">)</w:t>
      </w:r>
      <w:r>
        <w:rPr>
          <w:rFonts w:hint="eastAsia" w:ascii="宋体" w:hAnsi="宋体" w:cs="宋体"/>
          <w:szCs w:val="21"/>
          <w:u w:val="single"/>
        </w:rPr>
        <w:t xml:space="preserve">     /                               </w:t>
      </w:r>
      <w:r>
        <w:rPr>
          <w:rFonts w:hint="eastAsia" w:ascii="宋体" w:hAnsi="宋体" w:cs="宋体"/>
          <w:szCs w:val="21"/>
          <w:u w:val="single"/>
          <w:lang w:eastAsia="zh-CN"/>
        </w:rPr>
        <w:t xml:space="preserve">.</w:t>
      </w:r>
      <w:r/>
    </w:p>
    <w:p>
      <w:pPr>
        <w:ind w:firstLine="420"/>
        <w:jc w:val="left"/>
        <w:spacing w:line="360" w:lineRule="auto"/>
        <w:rPr>
          <w:rFonts w:hint="eastAsia" w:ascii="宋体" w:hAnsi="宋体" w:cs="宋体"/>
          <w:szCs w:val="21"/>
        </w:rPr>
        <w:outlineLvl w:val="0"/>
      </w:pPr>
      <w:r/>
      <w:bookmarkStart w:id="196" w:name="_Toc511737553"/>
      <w:r>
        <w:rPr>
          <w:rFonts w:hint="eastAsia" w:ascii="宋体" w:hAnsi="宋体" w:cs="宋体"/>
          <w:szCs w:val="21"/>
        </w:rPr>
        <w:t xml:space="preserve">7.9 提前竣工的奖励</w:t>
      </w:r>
      <w:bookmarkEnd w:id="196"/>
      <w:r/>
      <w:r/>
    </w:p>
    <w:p>
      <w:pPr>
        <w:ind w:firstLine="420"/>
        <w:jc w:val="left"/>
        <w:spacing w:line="360" w:lineRule="auto"/>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无；如发包人另有工期提前要求的，按相关文件办理，并签订补充协议约定提前竣工奖励方式    </w:t>
      </w:r>
      <w:r>
        <w:rPr>
          <w:rFonts w:hint="eastAsia" w:ascii="宋体" w:hAnsi="宋体" w:cs="宋体"/>
          <w:szCs w:val="21"/>
        </w:rPr>
        <w:t xml:space="preserve">。</w:t>
      </w:r>
      <w:bookmarkStart w:id="197" w:name="_Toc351203640"/>
      <w:r/>
      <w:r/>
    </w:p>
    <w:p>
      <w:pPr>
        <w:ind w:firstLine="422"/>
        <w:jc w:val="left"/>
        <w:spacing w:line="360" w:lineRule="auto"/>
        <w:rPr>
          <w:rFonts w:hint="eastAsia" w:ascii="宋体" w:hAnsi="宋体" w:cs="宋体"/>
          <w:b/>
          <w:szCs w:val="21"/>
        </w:rPr>
      </w:pPr>
      <w:r>
        <w:rPr>
          <w:rFonts w:hint="eastAsia" w:ascii="宋体" w:hAnsi="宋体" w:cs="宋体"/>
          <w:b/>
          <w:szCs w:val="21"/>
        </w:rPr>
        <w:t xml:space="preserve">8. 材料与设备</w:t>
      </w:r>
      <w:bookmarkEnd w:id="130"/>
      <w:r/>
      <w:bookmarkEnd w:id="131"/>
      <w:r/>
      <w:bookmarkEnd w:id="132"/>
      <w:r/>
      <w:bookmarkEnd w:id="133"/>
      <w:r/>
      <w:bookmarkEnd w:id="134"/>
      <w:r/>
      <w:bookmarkEnd w:id="135"/>
      <w:r/>
      <w:bookmarkEnd w:id="136"/>
      <w:r/>
      <w:bookmarkEnd w:id="137"/>
      <w:r/>
      <w:bookmarkEnd w:id="138"/>
      <w:r/>
      <w:bookmarkEnd w:id="139"/>
      <w:r/>
      <w:bookmarkEnd w:id="197"/>
      <w:r/>
      <w:r/>
    </w:p>
    <w:p>
      <w:pPr>
        <w:ind w:firstLine="420"/>
        <w:jc w:val="left"/>
        <w:spacing w:line="360" w:lineRule="auto"/>
        <w:rPr>
          <w:rFonts w:hint="eastAsia" w:ascii="宋体" w:hAnsi="宋体" w:cs="宋体"/>
          <w:szCs w:val="21"/>
        </w:rPr>
      </w:pPr>
      <w:r>
        <w:rPr>
          <w:rFonts w:hint="eastAsia" w:ascii="宋体" w:hAnsi="宋体" w:cs="宋体"/>
          <w:szCs w:val="21"/>
        </w:rPr>
        <w:t xml:space="preserve">8</w:t>
      </w:r>
      <w:bookmarkStart w:id="198" w:name="_Toc280868654"/>
      <w:r/>
      <w:bookmarkStart w:id="199" w:name="_Toc304295556"/>
      <w:r/>
      <w:bookmarkStart w:id="200" w:name="_Toc296346668"/>
      <w:r/>
      <w:bookmarkStart w:id="201" w:name="_Toc312677493"/>
      <w:r/>
      <w:bookmarkStart w:id="202" w:name="_Toc292559372"/>
      <w:r/>
      <w:bookmarkStart w:id="203" w:name="_Toc303539136"/>
      <w:r/>
      <w:bookmarkStart w:id="204" w:name="_Toc300934979"/>
      <w:r/>
      <w:bookmarkStart w:id="205" w:name="_Toc296890995"/>
      <w:r/>
      <w:bookmarkStart w:id="206" w:name="_Toc296503167"/>
      <w:r/>
      <w:bookmarkStart w:id="207" w:name="_Toc297123527"/>
      <w:r/>
      <w:bookmarkStart w:id="208" w:name="_Toc297216186"/>
      <w:r/>
      <w:bookmarkStart w:id="209" w:name="_Toc296944506"/>
      <w:r/>
      <w:bookmarkStart w:id="210" w:name="_Toc312678019"/>
      <w:r/>
      <w:bookmarkStart w:id="211" w:name="_Toc296891207"/>
      <w:r/>
      <w:bookmarkStart w:id="212" w:name="_Toc297048353"/>
      <w:r/>
      <w:bookmarkStart w:id="213" w:name="_Toc292559877"/>
      <w:r/>
      <w:bookmarkStart w:id="214" w:name="_Toc296347166"/>
      <w:r/>
      <w:bookmarkStart w:id="215" w:name="_Toc297120467"/>
      <w:r/>
      <w:bookmarkStart w:id="216" w:name="_Toc280868656"/>
      <w:r/>
      <w:bookmarkStart w:id="217" w:name="_Toc280868655"/>
      <w:r/>
      <w:bookmarkStart w:id="218" w:name="_Toc267251424"/>
      <w:r>
        <w:rPr>
          <w:rFonts w:hint="eastAsia" w:ascii="宋体" w:hAnsi="宋体" w:cs="宋体"/>
          <w:szCs w:val="21"/>
        </w:rPr>
        <w:t xml:space="preserve">.4材料与工程设备的保管与使用</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420"/>
        <w:jc w:val="left"/>
        <w:spacing w:line="360" w:lineRule="auto"/>
        <w:rPr>
          <w:rFonts w:hint="eastAsia" w:ascii="宋体" w:hAnsi="宋体" w:cs="宋体"/>
          <w:szCs w:val="21"/>
        </w:rPr>
      </w:pPr>
      <w:r>
        <w:rPr>
          <w:rFonts w:hint="eastAsia" w:ascii="宋体" w:hAnsi="宋体" w:cs="宋体"/>
          <w:szCs w:val="21"/>
        </w:rPr>
        <w:t xml:space="preserve">8</w:t>
      </w:r>
      <w:bookmarkStart w:id="219" w:name="_Toc292559373"/>
      <w:r/>
      <w:bookmarkStart w:id="220" w:name="_Toc292559878"/>
      <w:r/>
      <w:bookmarkStart w:id="221" w:name="_Toc312677494"/>
      <w:r/>
      <w:bookmarkStart w:id="222" w:name="_Toc296503168"/>
      <w:r/>
      <w:bookmarkStart w:id="223" w:name="_Toc318581173"/>
      <w:r/>
      <w:bookmarkStart w:id="224" w:name="_Toc296890996"/>
      <w:r/>
      <w:bookmarkStart w:id="225" w:name="_Toc296347167"/>
      <w:r/>
      <w:bookmarkStart w:id="226" w:name="_Toc296891208"/>
      <w:r/>
      <w:bookmarkStart w:id="227" w:name="_Toc297048354"/>
      <w:r/>
      <w:bookmarkStart w:id="228" w:name="_Toc300934980"/>
      <w:r/>
      <w:bookmarkStart w:id="229" w:name="_Toc312678020"/>
      <w:r/>
      <w:bookmarkStart w:id="230" w:name="_Toc296944507"/>
      <w:r/>
      <w:bookmarkStart w:id="231" w:name="_Toc303539137"/>
      <w:r/>
      <w:bookmarkStart w:id="232" w:name="_Toc296346669"/>
      <w:r/>
      <w:bookmarkStart w:id="233" w:name="_Toc297120468"/>
      <w:r/>
      <w:bookmarkStart w:id="234" w:name="_Toc297123528"/>
      <w:r/>
      <w:bookmarkStart w:id="235" w:name="_Toc297216187"/>
      <w:r/>
      <w:bookmarkStart w:id="236" w:name="_Toc304295557"/>
      <w:r>
        <w:rPr>
          <w:rFonts w:hint="eastAsia" w:ascii="宋体" w:hAnsi="宋体" w:cs="宋体"/>
          <w:szCs w:val="21"/>
        </w:rPr>
        <w:t xml:space="preserve">.4.1发包人供应的材料设备的保管费用的承担：</w:t>
      </w:r>
      <w:r>
        <w:rPr>
          <w:rFonts w:hint="eastAsia" w:ascii="宋体" w:hAnsi="宋体" w:cs="宋体"/>
          <w:szCs w:val="21"/>
          <w:u w:val="single"/>
        </w:rPr>
        <w:t xml:space="preserve">  按相关规定  </w:t>
      </w:r>
      <w:r>
        <w:rPr>
          <w:rFonts w:hint="eastAsia" w:ascii="宋体" w:hAnsi="宋体" w:cs="宋体"/>
          <w:szCs w:val="21"/>
        </w:rPr>
        <w:t xml:space="preserve">。</w:t>
      </w:r>
      <w:bookmarkEnd w:id="219"/>
      <w:r/>
      <w:bookmarkEnd w:id="220"/>
      <w:r/>
      <w:r/>
    </w:p>
    <w:p>
      <w:pPr>
        <w:ind w:firstLine="420"/>
        <w:jc w:val="left"/>
        <w:spacing w:line="360" w:lineRule="auto"/>
        <w:rPr>
          <w:rFonts w:hint="eastAsia" w:ascii="宋体" w:hAnsi="宋体" w:cs="宋体"/>
          <w:szCs w:val="21"/>
        </w:rPr>
        <w:outlineLvl w:val="0"/>
      </w:pPr>
      <w:r/>
      <w:bookmarkStart w:id="237" w:name="_Toc511737554"/>
      <w:r>
        <w:rPr>
          <w:rFonts w:hint="eastAsia" w:ascii="宋体" w:hAnsi="宋体" w:cs="宋体"/>
          <w:szCs w:val="21"/>
        </w:rPr>
        <w:t xml:space="preserve">8.6 样品</w:t>
      </w:r>
      <w:bookmarkEnd w:id="237"/>
      <w:r/>
      <w:r/>
    </w:p>
    <w:p>
      <w:pPr>
        <w:ind w:firstLine="420"/>
        <w:jc w:val="left"/>
        <w:spacing w:line="360" w:lineRule="auto"/>
        <w:rPr>
          <w:rFonts w:hint="eastAsia" w:ascii="宋体" w:hAnsi="宋体" w:cs="宋体"/>
          <w:szCs w:val="21"/>
        </w:rPr>
      </w:pPr>
      <w:r>
        <w:rPr>
          <w:rFonts w:hint="eastAsia" w:ascii="宋体" w:hAnsi="宋体" w:cs="宋体"/>
          <w:szCs w:val="21"/>
        </w:rPr>
        <w:t xml:space="preserve">8.6.1</w:t>
      </w:r>
      <w:r>
        <w:rPr>
          <w:rFonts w:hint="eastAsia" w:ascii="宋体" w:hAnsi="宋体" w:cs="宋体"/>
          <w:szCs w:val="21"/>
        </w:rPr>
        <w:tab/>
      </w:r>
      <w:r>
        <w:rPr>
          <w:rFonts w:hint="eastAsia" w:ascii="宋体" w:hAnsi="宋体" w:cs="宋体"/>
          <w:szCs w:val="21"/>
        </w:rPr>
        <w:t xml:space="preserve">样品的报送与封存</w:t>
      </w:r>
      <w:r/>
    </w:p>
    <w:p>
      <w:pPr>
        <w:ind w:firstLine="420"/>
        <w:jc w:val="left"/>
        <w:spacing w:line="360" w:lineRule="auto"/>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238" w:name="_Toc511737555"/>
      <w:r>
        <w:rPr>
          <w:rFonts w:hint="eastAsia" w:ascii="宋体" w:hAnsi="宋体" w:cs="宋体"/>
          <w:szCs w:val="21"/>
        </w:rPr>
        <w:t xml:space="preserve">8.8 施工设备和临时设施</w:t>
      </w:r>
      <w:bookmarkEnd w:id="238"/>
      <w:r/>
      <w:r/>
    </w:p>
    <w:p>
      <w:pPr>
        <w:ind w:firstLine="420"/>
        <w:jc w:val="left"/>
        <w:spacing w:line="360" w:lineRule="auto"/>
        <w:rPr>
          <w:rFonts w:hint="eastAsia" w:ascii="宋体" w:hAnsi="宋体" w:cs="宋体"/>
          <w:szCs w:val="21"/>
        </w:rPr>
      </w:pPr>
      <w:r>
        <w:rPr>
          <w:rFonts w:hint="eastAsia" w:ascii="宋体" w:hAnsi="宋体" w:cs="宋体"/>
          <w:szCs w:val="21"/>
        </w:rPr>
        <w:t xml:space="preserve">8.8.1 承包人提供的施工设备和临时设施</w:t>
      </w:r>
      <w:r/>
    </w:p>
    <w:p>
      <w:pPr>
        <w:ind w:firstLine="420"/>
        <w:jc w:val="left"/>
        <w:spacing w:line="360" w:lineRule="auto"/>
        <w:rPr>
          <w:rFonts w:hint="eastAsia"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  承包人提供并承担费用（合同价包含此费用）   </w:t>
      </w:r>
      <w:r>
        <w:rPr>
          <w:rFonts w:hint="eastAsia" w:ascii="宋体" w:hAnsi="宋体" w:cs="宋体"/>
          <w:szCs w:val="21"/>
        </w:rPr>
        <w:t xml:space="preserve">。</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Start w:id="239" w:name="_Toc351203641"/>
      <w:r/>
      <w:r/>
    </w:p>
    <w:p>
      <w:pPr>
        <w:ind w:firstLine="422"/>
        <w:jc w:val="left"/>
        <w:spacing w:line="360" w:lineRule="auto"/>
        <w:rPr>
          <w:rFonts w:hint="eastAsia" w:ascii="宋体" w:hAnsi="宋体" w:cs="宋体"/>
          <w:b/>
          <w:szCs w:val="21"/>
        </w:rPr>
      </w:pPr>
      <w:r>
        <w:rPr>
          <w:rFonts w:hint="eastAsia" w:ascii="宋体" w:hAnsi="宋体" w:cs="宋体"/>
          <w:b/>
          <w:szCs w:val="21"/>
        </w:rPr>
        <w:t xml:space="preserve">9</w:t>
      </w:r>
      <w:bookmarkEnd w:id="216"/>
      <w:r/>
      <w:bookmarkEnd w:id="217"/>
      <w:r/>
      <w:bookmarkEnd w:id="218"/>
      <w:r/>
      <w:bookmarkStart w:id="240" w:name="_Toc303539139"/>
      <w:r/>
      <w:bookmarkStart w:id="241" w:name="_Toc312677495"/>
      <w:r/>
      <w:bookmarkStart w:id="242" w:name="_Toc297123533"/>
      <w:r/>
      <w:bookmarkStart w:id="243" w:name="_Toc300934982"/>
      <w:r/>
      <w:bookmarkStart w:id="244" w:name="_Toc297216192"/>
      <w:r/>
      <w:bookmarkStart w:id="245" w:name="_Toc312678021"/>
      <w:r/>
      <w:bookmarkStart w:id="246" w:name="_Toc304295559"/>
      <w:r/>
      <w:bookmarkStart w:id="247" w:name="_Toc296346674"/>
      <w:r/>
      <w:bookmarkStart w:id="248" w:name="_Toc292559883"/>
      <w:r/>
      <w:bookmarkStart w:id="249" w:name="_Toc296503173"/>
      <w:r/>
      <w:bookmarkStart w:id="250" w:name="_Toc296891213"/>
      <w:r/>
      <w:bookmarkStart w:id="251" w:name="_Toc267251427"/>
      <w:r/>
      <w:bookmarkStart w:id="252" w:name="_Toc297120473"/>
      <w:r/>
      <w:bookmarkStart w:id="253" w:name="_Toc296347172"/>
      <w:r/>
      <w:bookmarkStart w:id="254" w:name="_Toc297048359"/>
      <w:r/>
      <w:bookmarkStart w:id="255" w:name="_Toc267251428"/>
      <w:r/>
      <w:bookmarkStart w:id="256" w:name="_Toc296891001"/>
      <w:r/>
      <w:bookmarkStart w:id="257" w:name="_Toc296944512"/>
      <w:r/>
      <w:bookmarkStart w:id="258" w:name="_Toc292559378"/>
      <w:r>
        <w:rPr>
          <w:rFonts w:hint="eastAsia" w:ascii="宋体" w:hAnsi="宋体" w:cs="宋体"/>
          <w:b/>
          <w:szCs w:val="21"/>
        </w:rPr>
        <w:t xml:space="preserve">. 试验与检验</w:t>
      </w:r>
      <w:bookmarkEnd w:id="239"/>
      <w:r/>
      <w:bookmarkEnd w:id="240"/>
      <w:r/>
      <w:bookmarkEnd w:id="241"/>
      <w:r/>
      <w:bookmarkEnd w:id="242"/>
      <w:r/>
      <w:bookmarkEnd w:id="243"/>
      <w:r/>
      <w:bookmarkEnd w:id="244"/>
      <w:r/>
      <w:bookmarkEnd w:id="245"/>
      <w:r/>
      <w:bookmarkEnd w:id="246"/>
      <w:r/>
      <w:r/>
    </w:p>
    <w:p>
      <w:pPr>
        <w:ind w:firstLine="420"/>
        <w:jc w:val="left"/>
        <w:spacing w:line="360" w:lineRule="auto"/>
        <w:rPr>
          <w:rFonts w:hint="eastAsia" w:ascii="宋体" w:hAnsi="宋体" w:cs="宋体"/>
          <w:szCs w:val="21"/>
        </w:rPr>
      </w:pPr>
      <w:r>
        <w:rPr>
          <w:rFonts w:hint="eastAsia" w:ascii="宋体" w:hAnsi="宋体" w:cs="宋体"/>
          <w:szCs w:val="21"/>
        </w:rPr>
        <w:t xml:space="preserve">9</w:t>
      </w:r>
      <w:bookmarkStart w:id="259" w:name="_Toc312677496"/>
      <w:r/>
      <w:bookmarkStart w:id="260" w:name="_Toc304295560"/>
      <w:r/>
      <w:bookmarkStart w:id="261" w:name="_Toc297123534"/>
      <w:r/>
      <w:bookmarkStart w:id="262" w:name="_Toc303539140"/>
      <w:r/>
      <w:bookmarkStart w:id="263" w:name="_Toc297216193"/>
      <w:r/>
      <w:bookmarkStart w:id="264" w:name="_Toc312678022"/>
      <w:r/>
      <w:bookmarkStart w:id="265" w:name="_Toc300934983"/>
      <w:r>
        <w:rPr>
          <w:rFonts w:hint="eastAsia" w:ascii="宋体" w:hAnsi="宋体" w:cs="宋体"/>
          <w:szCs w:val="21"/>
        </w:rPr>
        <w:t xml:space="preserve">.1试验设备与试验人员</w:t>
      </w:r>
      <w:bookmarkEnd w:id="259"/>
      <w:r/>
      <w:bookmarkEnd w:id="260"/>
      <w:r/>
      <w:bookmarkEnd w:id="261"/>
      <w:r/>
      <w:bookmarkEnd w:id="262"/>
      <w:r/>
      <w:bookmarkEnd w:id="263"/>
      <w:r/>
      <w:bookmarkEnd w:id="264"/>
      <w:r/>
      <w:bookmarkEnd w:id="265"/>
      <w:r/>
      <w:r/>
    </w:p>
    <w:p>
      <w:pPr>
        <w:ind w:firstLine="420"/>
        <w:jc w:val="left"/>
        <w:spacing w:line="360" w:lineRule="auto"/>
        <w:rPr>
          <w:rFonts w:hint="eastAsia" w:ascii="宋体" w:hAnsi="宋体" w:cs="宋体"/>
          <w:szCs w:val="21"/>
        </w:rPr>
      </w:pPr>
      <w:r>
        <w:rPr>
          <w:rFonts w:hint="eastAsia" w:ascii="宋体" w:hAnsi="宋体" w:cs="宋体"/>
          <w:szCs w:val="21"/>
        </w:rPr>
        <w:t xml:space="preserve">9</w:t>
      </w:r>
      <w:bookmarkStart w:id="266" w:name="_Toc297123535"/>
      <w:r/>
      <w:bookmarkStart w:id="267" w:name="_Toc300934984"/>
      <w:r/>
      <w:bookmarkStart w:id="268" w:name="_Toc304295561"/>
      <w:r/>
      <w:bookmarkStart w:id="269" w:name="_Toc312678023"/>
      <w:r/>
      <w:bookmarkStart w:id="270" w:name="_Toc312677497"/>
      <w:r/>
      <w:bookmarkStart w:id="271" w:name="_Toc303539141"/>
      <w:r/>
      <w:bookmarkStart w:id="272" w:name="_Toc297216194"/>
      <w:r/>
      <w:bookmarkStart w:id="273" w:name="_Toc318581174"/>
      <w:r>
        <w:rPr>
          <w:rFonts w:hint="eastAsia" w:ascii="宋体" w:hAnsi="宋体" w:cs="宋体"/>
          <w:szCs w:val="21"/>
        </w:rPr>
        <w:t xml:space="preserve">.1.2 试验设备</w:t>
      </w:r>
      <w:r/>
    </w:p>
    <w:p>
      <w:pPr>
        <w:ind w:firstLine="420"/>
        <w:jc w:val="left"/>
        <w:spacing w:line="360" w:lineRule="auto"/>
        <w:rPr>
          <w:rFonts w:hint="eastAsia" w:ascii="宋体" w:hAnsi="宋体" w:cs="宋体"/>
          <w:szCs w:val="21"/>
        </w:rPr>
      </w:pPr>
      <w:r>
        <w:rPr>
          <w:rFonts w:hint="eastAsia" w:ascii="宋体" w:hAnsi="宋体" w:cs="宋体"/>
          <w:szCs w:val="21"/>
        </w:rPr>
        <w:t xml:space="preserve">施工现场需要配置的试验场所：</w:t>
      </w:r>
      <w:bookmarkEnd w:id="266"/>
      <w:r/>
      <w:bookmarkEnd w:id="267"/>
      <w:r/>
      <w:bookmarkEnd w:id="268"/>
      <w:r/>
      <w:bookmarkEnd w:id="269"/>
      <w:r/>
      <w:bookmarkEnd w:id="270"/>
      <w:r/>
      <w:bookmarkEnd w:id="271"/>
      <w:r/>
      <w:bookmarkEnd w:id="272"/>
      <w:r/>
      <w:bookmarkStart w:id="274" w:name="_Toc300934985"/>
      <w:r/>
      <w:bookmarkStart w:id="275" w:name="_Toc297216195"/>
      <w:r/>
      <w:bookmarkStart w:id="276" w:name="_Toc297123536"/>
      <w:r/>
      <w:bookmarkStart w:id="277" w:name="_Toc304295562"/>
      <w:r/>
      <w:bookmarkStart w:id="278" w:name="_Toc312678024"/>
      <w:r/>
      <w:bookmarkStart w:id="279" w:name="_Toc303539142"/>
      <w:r/>
      <w:bookmarkStart w:id="280" w:name="_Toc312677498"/>
      <w:r>
        <w:rPr>
          <w:rFonts w:hint="eastAsia" w:ascii="宋体" w:hAnsi="宋体" w:cs="宋体"/>
          <w:szCs w:val="21"/>
          <w:u w:val="single"/>
        </w:rPr>
        <w:t xml:space="preserve">  满足施工现场实际需求并符合相关规定   </w:t>
      </w:r>
      <w:r>
        <w:rPr>
          <w:rFonts w:hint="eastAsia" w:ascii="宋体" w:hAnsi="宋体" w:cs="宋体"/>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  满足施工现场实际需求并符合相关规定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满足施工现场实际需求并符合相关规定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281" w:name="_Toc511737556"/>
      <w:r>
        <w:rPr>
          <w:rFonts w:hint="eastAsia" w:ascii="宋体" w:hAnsi="宋体" w:cs="宋体"/>
          <w:szCs w:val="21"/>
        </w:rPr>
        <w:t xml:space="preserve">9.4 现场工艺试验</w:t>
      </w:r>
      <w:bookmarkEnd w:id="281"/>
      <w:r/>
      <w:r/>
    </w:p>
    <w:p>
      <w:pPr>
        <w:ind w:firstLine="420"/>
        <w:jc w:val="left"/>
        <w:spacing w:line="360" w:lineRule="auto"/>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满足施工现场实际需求并符合相关规定  </w:t>
      </w:r>
      <w:r>
        <w:rPr>
          <w:rFonts w:hint="eastAsia" w:ascii="宋体" w:hAnsi="宋体" w:cs="宋体"/>
          <w:szCs w:val="21"/>
        </w:rPr>
        <w:t xml:space="preserve">。</w:t>
      </w:r>
      <w:bookmarkEnd w:id="273"/>
      <w:r/>
      <w:bookmarkEnd w:id="274"/>
      <w:r/>
      <w:bookmarkEnd w:id="275"/>
      <w:r/>
      <w:bookmarkEnd w:id="276"/>
      <w:r/>
      <w:bookmarkEnd w:id="277"/>
      <w:r/>
      <w:bookmarkEnd w:id="278"/>
      <w:r/>
      <w:bookmarkEnd w:id="279"/>
      <w:r/>
      <w:bookmarkEnd w:id="280"/>
      <w:r/>
      <w:bookmarkStart w:id="282" w:name="_Toc351203642"/>
      <w:r/>
      <w:r/>
    </w:p>
    <w:p>
      <w:pPr>
        <w:ind w:firstLine="422"/>
        <w:jc w:val="left"/>
        <w:spacing w:line="360" w:lineRule="auto"/>
        <w:rPr>
          <w:rFonts w:hint="eastAsia" w:ascii="宋体" w:hAnsi="宋体" w:cs="宋体"/>
          <w:b/>
          <w:szCs w:val="21"/>
        </w:rPr>
      </w:pPr>
      <w:r>
        <w:rPr>
          <w:rFonts w:hint="eastAsia" w:ascii="宋体" w:hAnsi="宋体" w:cs="宋体"/>
          <w:b/>
          <w:szCs w:val="21"/>
        </w:rPr>
        <w:t xml:space="preserve">1</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Start w:id="283" w:name="_Toc312677499"/>
      <w:r/>
      <w:bookmarkStart w:id="284" w:name="_Toc296347192"/>
      <w:r/>
      <w:bookmarkStart w:id="285" w:name="_Toc297216199"/>
      <w:r/>
      <w:bookmarkStart w:id="286" w:name="_Toc292559398"/>
      <w:r/>
      <w:bookmarkStart w:id="287" w:name="_Toc312678025"/>
      <w:r/>
      <w:bookmarkStart w:id="288" w:name="_Toc292559903"/>
      <w:r/>
      <w:bookmarkStart w:id="289" w:name="_Toc304295566"/>
      <w:r/>
      <w:bookmarkStart w:id="290" w:name="_Toc296346694"/>
      <w:r/>
      <w:bookmarkStart w:id="291" w:name="_Toc303539146"/>
      <w:r/>
      <w:bookmarkStart w:id="292" w:name="_Toc300934989"/>
      <w:r/>
      <w:bookmarkStart w:id="293" w:name="_Toc296503193"/>
      <w:r/>
      <w:bookmarkStart w:id="294" w:name="_Toc297123540"/>
      <w:r/>
      <w:bookmarkStart w:id="295" w:name="_Toc296944532"/>
      <w:r/>
      <w:bookmarkStart w:id="296" w:name="_Toc296891021"/>
      <w:r/>
      <w:bookmarkStart w:id="297" w:name="_Toc297048379"/>
      <w:r/>
      <w:bookmarkStart w:id="298" w:name="_Toc296891233"/>
      <w:r/>
      <w:bookmarkStart w:id="299" w:name="_Toc297120493"/>
      <w:r/>
      <w:bookmarkStart w:id="300" w:name="_Toc267251435"/>
      <w:r/>
      <w:bookmarkStart w:id="301" w:name="_Toc267251437"/>
      <w:r/>
      <w:bookmarkStart w:id="302" w:name="_Toc267251440"/>
      <w:r/>
      <w:bookmarkStart w:id="303" w:name="_Toc267251439"/>
      <w:r/>
      <w:bookmarkStart w:id="304" w:name="_Toc267251433"/>
      <w:r/>
      <w:bookmarkStart w:id="305" w:name="_Toc267251441"/>
      <w:r/>
      <w:bookmarkStart w:id="306" w:name="_Toc267251442"/>
      <w:r>
        <w:rPr>
          <w:rFonts w:hint="eastAsia" w:ascii="宋体" w:hAnsi="宋体" w:cs="宋体"/>
          <w:b/>
          <w:szCs w:val="21"/>
        </w:rPr>
        <w:t xml:space="preserve">0. 变更</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
    </w:p>
    <w:p>
      <w:pPr>
        <w:ind w:firstLine="420"/>
        <w:jc w:val="left"/>
        <w:spacing w:line="360" w:lineRule="auto"/>
        <w:rPr>
          <w:rFonts w:hint="eastAsia" w:ascii="宋体" w:hAnsi="宋体" w:cs="宋体"/>
          <w:szCs w:val="21"/>
        </w:rPr>
      </w:pPr>
      <w:r>
        <w:rPr>
          <w:rFonts w:hint="eastAsia" w:ascii="宋体" w:hAnsi="宋体" w:cs="宋体"/>
          <w:szCs w:val="21"/>
        </w:rPr>
        <w:t xml:space="preserve">1</w:t>
      </w:r>
      <w:bookmarkStart w:id="307" w:name="_Toc297048380"/>
      <w:r/>
      <w:bookmarkStart w:id="308" w:name="_Toc312678026"/>
      <w:r/>
      <w:bookmarkStart w:id="309" w:name="_Toc297120494"/>
      <w:r/>
      <w:bookmarkStart w:id="310" w:name="_Toc296503194"/>
      <w:r/>
      <w:bookmarkStart w:id="311" w:name="_Toc297123541"/>
      <w:r/>
      <w:bookmarkStart w:id="312" w:name="_Toc296891234"/>
      <w:r/>
      <w:bookmarkStart w:id="313" w:name="_Toc296891022"/>
      <w:r/>
      <w:bookmarkStart w:id="314" w:name="_Toc304295567"/>
      <w:r/>
      <w:bookmarkStart w:id="315" w:name="_Toc303539147"/>
      <w:r/>
      <w:bookmarkStart w:id="316" w:name="_Toc296944533"/>
      <w:r/>
      <w:bookmarkStart w:id="317" w:name="_Toc312677500"/>
      <w:r/>
      <w:bookmarkStart w:id="318" w:name="_Toc292559904"/>
      <w:r/>
      <w:bookmarkStart w:id="319" w:name="_Toc292559399"/>
      <w:r/>
      <w:bookmarkStart w:id="320" w:name="_Toc300934990"/>
      <w:r/>
      <w:bookmarkStart w:id="321" w:name="_Toc296347193"/>
      <w:r/>
      <w:bookmarkStart w:id="322" w:name="_Toc297216200"/>
      <w:r/>
      <w:bookmarkStart w:id="323" w:name="_Toc296346695"/>
      <w:r>
        <w:rPr>
          <w:rFonts w:hint="eastAsia" w:ascii="宋体" w:hAnsi="宋体" w:cs="宋体"/>
          <w:szCs w:val="21"/>
        </w:rPr>
        <w:t xml:space="preserve">0.1变更的范围</w:t>
      </w:r>
      <w:r/>
    </w:p>
    <w:p>
      <w:pPr>
        <w:ind w:firstLine="422"/>
        <w:spacing w:line="360" w:lineRule="auto"/>
        <w:rPr>
          <w:rFonts w:hint="eastAsia" w:ascii="宋体" w:hAnsi="宋体" w:cs="宋体"/>
          <w:b/>
          <w:szCs w:val="21"/>
          <w:u w:val="single"/>
        </w:rPr>
      </w:pPr>
      <w:r>
        <w:rPr>
          <w:rFonts w:hint="eastAsia" w:ascii="宋体" w:hAnsi="宋体" w:cs="宋体"/>
          <w:szCs w:val="21"/>
        </w:rPr>
        <w:t xml:space="preserve">关于变更的范围的约定：</w:t>
      </w:r>
      <w:r>
        <w:rPr>
          <w:rFonts w:hint="eastAsia" w:ascii="宋体" w:hAnsi="宋体" w:cs="宋体"/>
          <w:szCs w:val="21"/>
          <w:u w:val="single"/>
        </w:rPr>
        <w:t xml:space="preserve">因工程设计变更、工程变更、现场签证等，造成工程合同价款调整的，调整的价格纳入竣工结算，最终以审计为准。工程变更实施“先确认后施工”的原则 </w:t>
      </w:r>
      <w:r>
        <w:rPr>
          <w:rFonts w:hint="eastAsia" w:ascii="宋体" w:hAnsi="宋体" w:cs="宋体"/>
          <w:b/>
          <w:szCs w:val="21"/>
          <w:u w:val="single"/>
        </w:rPr>
        <w:t xml:space="preserve">。</w:t>
      </w:r>
      <w:r/>
    </w:p>
    <w:p>
      <w:pPr>
        <w:ind w:firstLine="422"/>
        <w:spacing w:line="360" w:lineRule="auto"/>
        <w:rPr>
          <w:rFonts w:hint="eastAsia" w:ascii="宋体" w:hAnsi="宋体" w:cs="宋体"/>
          <w:b/>
          <w:bCs/>
          <w:szCs w:val="21"/>
        </w:rPr>
      </w:pPr>
      <w:r/>
      <w:bookmarkStart w:id="324" w:name="_Toc511737557"/>
      <w:r>
        <w:rPr>
          <w:rFonts w:hint="eastAsia" w:ascii="宋体" w:hAnsi="宋体" w:cs="宋体"/>
          <w:b/>
          <w:bCs/>
          <w:szCs w:val="21"/>
        </w:rPr>
        <w:t xml:space="preserve">10.2在政府采购合同履行过程中，采购人需追加与合同标的相同的工程的，在不改变合同其他条款的前提下，可以与供应商协商签订补充合同，但所有的补充合同的采购金额不得超过原合同采购金额的百分之十。</w:t>
      </w:r>
      <w:r>
        <w:rPr>
          <w:rFonts w:ascii="宋体" w:hAnsi="宋体" w:cs="宋体"/>
          <w:b/>
          <w:bCs/>
          <w:szCs w:val="21"/>
        </w:rPr>
        <w:t xml:space="preserve">原合同金额</w:t>
      </w:r>
      <w:r>
        <w:rPr>
          <w:rFonts w:hint="eastAsia" w:ascii="宋体" w:hAnsi="宋体" w:cs="宋体"/>
          <w:b/>
          <w:bCs/>
          <w:szCs w:val="21"/>
        </w:rPr>
        <w:t xml:space="preserve">百分之十以内的追加费用，限于原合同内工程清单数量调整增加的工程费用，原合同外工程内容不得计入。</w:t>
      </w:r>
      <w:r/>
    </w:p>
    <w:p>
      <w:pPr>
        <w:ind w:firstLine="422"/>
        <w:jc w:val="left"/>
        <w:spacing w:line="360" w:lineRule="auto"/>
        <w:rPr>
          <w:rFonts w:hint="eastAsia" w:ascii="宋体" w:hAnsi="宋体" w:cs="宋体"/>
          <w:b/>
          <w:szCs w:val="21"/>
        </w:rPr>
        <w:outlineLvl w:val="0"/>
      </w:pPr>
      <w:r>
        <w:rPr>
          <w:rFonts w:hint="eastAsia" w:ascii="宋体" w:hAnsi="宋体" w:cs="宋体"/>
          <w:b/>
          <w:bCs/>
          <w:szCs w:val="21"/>
        </w:rPr>
        <w:t xml:space="preserve">10.3在履行合同过程中，由于设计变更或其他原因确需调整合同金额的，应当签订补充合同，变更审批流程按照《苏州工业园区政府投资建设项目管理暂行办法》执行，项目已纳入园区财政投资项目评审计划的，变更事项须执行《苏州工业园区财政投资评审操作规程（试行）》等相关规定，涉及增加的资金不得突破项目预算，否则财政局将不予安排财政资金。</w:t>
      </w:r>
      <w:r/>
    </w:p>
    <w:p>
      <w:pPr>
        <w:ind w:firstLine="420"/>
        <w:jc w:val="left"/>
        <w:spacing w:line="360" w:lineRule="auto"/>
        <w:rPr>
          <w:rFonts w:hint="eastAsia" w:ascii="宋体" w:hAnsi="宋体" w:cs="宋体"/>
          <w:szCs w:val="21"/>
        </w:rPr>
        <w:outlineLvl w:val="0"/>
      </w:pPr>
      <w:r>
        <w:rPr>
          <w:rFonts w:hint="eastAsia" w:ascii="宋体" w:hAnsi="宋体" w:cs="宋体"/>
          <w:szCs w:val="21"/>
        </w:rPr>
        <w:t xml:space="preserve">10.4 变更估价</w:t>
      </w:r>
      <w:bookmarkEnd w:id="324"/>
      <w:r/>
      <w:r/>
    </w:p>
    <w:p>
      <w:pPr>
        <w:ind w:firstLine="420"/>
        <w:jc w:val="left"/>
        <w:spacing w:line="360" w:lineRule="auto"/>
        <w:rPr>
          <w:rFonts w:hint="eastAsia" w:ascii="宋体" w:hAnsi="宋体" w:cs="宋体"/>
          <w:szCs w:val="21"/>
        </w:rPr>
      </w:pPr>
      <w:r>
        <w:rPr>
          <w:rFonts w:hint="eastAsia" w:ascii="宋体" w:hAnsi="宋体" w:cs="宋体"/>
          <w:szCs w:val="21"/>
        </w:rPr>
        <w:t xml:space="preserve">10.4.1 变更估价原则</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关于变更估价的约定</w:t>
      </w:r>
      <w:r>
        <w:rPr>
          <w:rFonts w:hint="eastAsia" w:ascii="宋体" w:hAnsi="宋体" w:cs="宋体"/>
          <w:szCs w:val="21"/>
          <w:lang w:eastAsia="zh-CN"/>
        </w:rPr>
        <w:t xml:space="preserve">：</w:t>
      </w:r>
      <w:r>
        <w:rPr>
          <w:rFonts w:hint="eastAsia" w:ascii="宋体" w:hAnsi="宋体" w:cs="宋体"/>
          <w:szCs w:val="21"/>
        </w:rPr>
        <w:t xml:space="preserve"> </w:t>
      </w:r>
      <w:r>
        <w:rPr>
          <w:rFonts w:hint="eastAsia" w:ascii="宋体" w:hAnsi="宋体" w:cs="宋体"/>
          <w:szCs w:val="21"/>
          <w:u w:val="single"/>
        </w:rPr>
        <w:t xml:space="preserve">   按合同补充条款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Start w:id="325" w:name="_Toc296503197"/>
      <w:r/>
      <w:bookmarkStart w:id="326" w:name="_Toc300934993"/>
      <w:r/>
      <w:bookmarkStart w:id="327" w:name="_Toc297048383"/>
      <w:r/>
      <w:bookmarkStart w:id="328" w:name="_Toc296891025"/>
      <w:r/>
      <w:bookmarkStart w:id="329" w:name="_Toc296346698"/>
      <w:r/>
      <w:bookmarkStart w:id="330" w:name="_Toc303539150"/>
      <w:r/>
      <w:bookmarkStart w:id="331" w:name="_Toc296891237"/>
      <w:r/>
      <w:bookmarkStart w:id="332" w:name="_Toc292559907"/>
      <w:r/>
      <w:bookmarkStart w:id="333" w:name="_Toc296347196"/>
      <w:r/>
      <w:bookmarkStart w:id="334" w:name="_Toc297123544"/>
      <w:r/>
      <w:bookmarkStart w:id="335" w:name="_Toc292559402"/>
      <w:r/>
      <w:bookmarkStart w:id="336" w:name="_Toc297216203"/>
      <w:r/>
      <w:bookmarkStart w:id="337" w:name="_Toc297120497"/>
      <w:r/>
      <w:bookmarkStart w:id="338" w:name="_Toc296944536"/>
      <w:r/>
      <w:bookmarkStart w:id="339" w:name="_Toc304295570"/>
      <w:r/>
      <w:bookmarkStart w:id="340" w:name="_Toc312678029"/>
      <w:r/>
      <w:bookmarkStart w:id="341" w:name="_Toc312677503"/>
      <w:r>
        <w:rPr>
          <w:rFonts w:hint="eastAsia" w:ascii="宋体" w:hAnsi="宋体" w:cs="宋体"/>
          <w:szCs w:val="21"/>
        </w:rPr>
        <w:t xml:space="preserve">0.5承</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Start w:id="342" w:name="_Toc297216204"/>
      <w:r/>
      <w:bookmarkStart w:id="343" w:name="_Toc292559408"/>
      <w:r/>
      <w:bookmarkStart w:id="344" w:name="_Toc297123545"/>
      <w:r/>
      <w:bookmarkStart w:id="345" w:name="_Toc296347202"/>
      <w:r/>
      <w:bookmarkStart w:id="346" w:name="_Toc296891243"/>
      <w:r/>
      <w:bookmarkStart w:id="347" w:name="_Toc296891031"/>
      <w:r/>
      <w:bookmarkStart w:id="348" w:name="_Toc297120503"/>
      <w:r/>
      <w:bookmarkStart w:id="349" w:name="_Toc296503203"/>
      <w:r/>
      <w:bookmarkStart w:id="350" w:name="_Toc303539151"/>
      <w:r/>
      <w:bookmarkStart w:id="351" w:name="_Toc296346704"/>
      <w:r/>
      <w:bookmarkStart w:id="352" w:name="_Toc296944542"/>
      <w:r/>
      <w:bookmarkStart w:id="353" w:name="_Toc300934994"/>
      <w:r/>
      <w:bookmarkStart w:id="354" w:name="_Toc297048389"/>
      <w:r/>
      <w:bookmarkStart w:id="355" w:name="_Toc292559913"/>
      <w:r>
        <w:rPr>
          <w:rFonts w:hint="eastAsia" w:ascii="宋体" w:hAnsi="宋体" w:cs="宋体"/>
          <w:szCs w:val="21"/>
        </w:rPr>
        <w:t xml:space="preserve">包人的合理化建议</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420"/>
        <w:jc w:val="left"/>
        <w:spacing w:line="360" w:lineRule="auto"/>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按相关规定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按相关规定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承</w:t>
      </w:r>
      <w:bookmarkStart w:id="356" w:name="_Toc297216205"/>
      <w:r/>
      <w:bookmarkStart w:id="357" w:name="_Toc312677504"/>
      <w:r/>
      <w:bookmarkStart w:id="358" w:name="_Toc292559914"/>
      <w:r/>
      <w:bookmarkStart w:id="359" w:name="_Toc296503204"/>
      <w:r/>
      <w:bookmarkStart w:id="360" w:name="_Toc296347203"/>
      <w:r/>
      <w:bookmarkStart w:id="361" w:name="_Toc297120504"/>
      <w:r/>
      <w:bookmarkStart w:id="362" w:name="_Toc292559409"/>
      <w:r/>
      <w:bookmarkStart w:id="363" w:name="_Toc304295571"/>
      <w:r/>
      <w:bookmarkStart w:id="364" w:name="_Toc296346705"/>
      <w:r/>
      <w:bookmarkStart w:id="365" w:name="_Toc296891032"/>
      <w:r/>
      <w:bookmarkStart w:id="366" w:name="_Toc297048390"/>
      <w:r/>
      <w:bookmarkStart w:id="367" w:name="_Toc300934995"/>
      <w:r/>
      <w:bookmarkStart w:id="368" w:name="_Toc303539152"/>
      <w:r/>
      <w:bookmarkStart w:id="369" w:name="_Toc312678030"/>
      <w:r/>
      <w:bookmarkStart w:id="370" w:name="_Toc318581175"/>
      <w:r/>
      <w:bookmarkStart w:id="371" w:name="_Toc296944543"/>
      <w:r/>
      <w:bookmarkStart w:id="372" w:name="_Toc297123546"/>
      <w:r/>
      <w:bookmarkStart w:id="373" w:name="_Toc296891244"/>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ind w:firstLine="420"/>
        <w:jc w:val="left"/>
        <w:spacing w:line="360" w:lineRule="auto"/>
        <w:rPr>
          <w:rFonts w:hint="eastAsia" w:ascii="宋体" w:hAnsi="宋体" w:cs="宋体"/>
          <w:szCs w:val="21"/>
        </w:rPr>
        <w:outlineLvl w:val="0"/>
      </w:pPr>
      <w:r/>
      <w:bookmarkStart w:id="374" w:name="_Toc511737558"/>
      <w:r>
        <w:rPr>
          <w:rFonts w:hint="eastAsia" w:ascii="宋体" w:hAnsi="宋体" w:cs="宋体"/>
          <w:szCs w:val="21"/>
        </w:rPr>
        <w:t xml:space="preserve">1</w:t>
      </w:r>
      <w:bookmarkStart w:id="375" w:name="_Toc296891239"/>
      <w:r/>
      <w:bookmarkStart w:id="376" w:name="_Toc297120499"/>
      <w:r/>
      <w:bookmarkStart w:id="377" w:name="_Toc297048385"/>
      <w:r/>
      <w:bookmarkStart w:id="378" w:name="_Toc292559909"/>
      <w:r/>
      <w:bookmarkStart w:id="379" w:name="_Toc304295574"/>
      <w:r/>
      <w:bookmarkStart w:id="380" w:name="_Toc292559404"/>
      <w:r/>
      <w:bookmarkStart w:id="381" w:name="_Toc303539154"/>
      <w:r/>
      <w:bookmarkStart w:id="382" w:name="_Toc296503199"/>
      <w:r/>
      <w:bookmarkStart w:id="383" w:name="_Toc296346700"/>
      <w:r/>
      <w:bookmarkStart w:id="384" w:name="_Toc312677507"/>
      <w:r/>
      <w:bookmarkStart w:id="385" w:name="_Toc296347198"/>
      <w:r/>
      <w:bookmarkStart w:id="386" w:name="_Toc297216207"/>
      <w:r/>
      <w:bookmarkStart w:id="387" w:name="_Toc296944538"/>
      <w:r/>
      <w:bookmarkStart w:id="388" w:name="_Toc312678033"/>
      <w:r/>
      <w:bookmarkStart w:id="389" w:name="_Toc300934997"/>
      <w:r/>
      <w:bookmarkStart w:id="390" w:name="_Toc296891027"/>
      <w:r/>
      <w:bookmarkStart w:id="391" w:name="_Toc297123548"/>
      <w:r>
        <w:rPr>
          <w:rFonts w:hint="eastAsia" w:ascii="宋体" w:hAnsi="宋体" w:cs="宋体"/>
          <w:szCs w:val="21"/>
        </w:rPr>
        <w:t xml:space="preserve">0.7 暂估价</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jc w:val="left"/>
        <w:spacing w:line="360" w:lineRule="auto"/>
        <w:rPr>
          <w:rFonts w:hint="eastAsia" w:ascii="宋体" w:hAnsi="宋体" w:cs="宋体"/>
          <w:szCs w:val="21"/>
        </w:rPr>
      </w:pPr>
      <w:r>
        <w:rPr>
          <w:rFonts w:hint="eastAsia" w:ascii="宋体" w:hAnsi="宋体" w:cs="宋体"/>
          <w:szCs w:val="21"/>
        </w:rPr>
        <w:t xml:space="preserve">暂</w:t>
      </w:r>
      <w:bookmarkStart w:id="392" w:name="_Toc312678034"/>
      <w:r/>
      <w:bookmarkStart w:id="393" w:name="_Toc312677508"/>
      <w:r/>
      <w:bookmarkStart w:id="394" w:name="_Toc318581176"/>
      <w:r>
        <w:rPr>
          <w:rFonts w:hint="eastAsia" w:ascii="宋体" w:hAnsi="宋体" w:cs="宋体"/>
          <w:szCs w:val="21"/>
        </w:rPr>
        <w:t xml:space="preserve">估价材料和工程设备的明细详见附件11：《暂估价一览表》。</w:t>
      </w:r>
      <w:bookmarkEnd w:id="392"/>
      <w:r/>
      <w:bookmarkEnd w:id="393"/>
      <w:r/>
      <w:bookmarkEnd w:id="394"/>
      <w:r/>
      <w:r/>
    </w:p>
    <w:p>
      <w:pPr>
        <w:ind w:firstLine="420"/>
        <w:jc w:val="left"/>
        <w:spacing w:line="360" w:lineRule="auto"/>
        <w:rPr>
          <w:rFonts w:hint="eastAsia" w:ascii="宋体" w:hAnsi="宋体" w:cs="宋体"/>
          <w:szCs w:val="21"/>
        </w:rPr>
      </w:pPr>
      <w:r>
        <w:rPr>
          <w:rFonts w:hint="eastAsia" w:ascii="宋体" w:hAnsi="宋体" w:cs="宋体"/>
          <w:szCs w:val="21"/>
        </w:rPr>
        <w:t xml:space="preserve">1</w:t>
      </w:r>
      <w:bookmarkStart w:id="395" w:name="_Toc312678035"/>
      <w:r/>
      <w:bookmarkStart w:id="396" w:name="_Toc312677509"/>
      <w:r/>
      <w:bookmarkStart w:id="397" w:name="_Toc318581177"/>
      <w:r>
        <w:rPr>
          <w:rFonts w:hint="eastAsia" w:ascii="宋体" w:hAnsi="宋体" w:cs="宋体"/>
          <w:szCs w:val="21"/>
        </w:rPr>
        <w:t xml:space="preserve">0.7.1 依法必须招标的暂估价项目</w:t>
      </w:r>
      <w:bookmarkEnd w:id="395"/>
      <w:r/>
      <w:bookmarkEnd w:id="396"/>
      <w:r/>
      <w:bookmarkEnd w:id="397"/>
      <w:r/>
      <w:r/>
    </w:p>
    <w:p>
      <w:pPr>
        <w:ind w:firstLine="420"/>
        <w:jc w:val="left"/>
        <w:spacing w:line="360" w:lineRule="auto"/>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360" w:lineRule="auto"/>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jc w:val="left"/>
        <w:spacing w:line="360" w:lineRule="auto"/>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 种方式确定。</w:t>
      </w:r>
      <w:r/>
    </w:p>
    <w:p>
      <w:pPr>
        <w:ind w:firstLine="420"/>
        <w:jc w:val="left"/>
        <w:spacing w:line="360" w:lineRule="auto"/>
        <w:rPr>
          <w:rFonts w:hint="eastAsia" w:ascii="宋体" w:hAnsi="宋体" w:cs="宋体"/>
          <w:szCs w:val="21"/>
        </w:rPr>
      </w:pPr>
      <w:r>
        <w:rPr>
          <w:rFonts w:hint="eastAsia" w:ascii="宋体" w:hAnsi="宋体" w:cs="宋体"/>
          <w:szCs w:val="21"/>
        </w:rPr>
        <w:t xml:space="preserve">第3种方式：承包人直接实施的暂估价项目</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   按发包人要求并符合相关规定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10.8 暂列金额</w:t>
      </w:r>
      <w:r/>
    </w:p>
    <w:p>
      <w:pPr>
        <w:ind w:firstLine="420"/>
        <w:jc w:val="left"/>
        <w:spacing w:line="360" w:lineRule="auto"/>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  按发包人要求并符合相关规定    </w:t>
      </w:r>
      <w:r>
        <w:rPr>
          <w:rFonts w:hint="eastAsia" w:ascii="宋体" w:hAnsi="宋体" w:cs="宋体"/>
          <w:szCs w:val="21"/>
        </w:rPr>
        <w:t xml:space="preserve">。</w:t>
      </w:r>
      <w:bookmarkStart w:id="398" w:name="_Toc351203643"/>
      <w:r/>
      <w:r/>
    </w:p>
    <w:p>
      <w:pPr>
        <w:ind w:firstLine="422"/>
        <w:jc w:val="left"/>
        <w:spacing w:line="360" w:lineRule="auto"/>
        <w:rPr>
          <w:rFonts w:hint="eastAsia" w:ascii="宋体" w:hAnsi="宋体" w:cs="宋体"/>
          <w:b/>
          <w:szCs w:val="21"/>
        </w:rPr>
      </w:pPr>
      <w:r>
        <w:rPr>
          <w:rFonts w:hint="eastAsia" w:ascii="宋体" w:hAnsi="宋体" w:cs="宋体"/>
          <w:b/>
          <w:szCs w:val="21"/>
        </w:rPr>
        <w:t xml:space="preserve">11. 价格调整</w:t>
      </w:r>
      <w:bookmarkEnd w:id="398"/>
      <w:r/>
      <w:r/>
    </w:p>
    <w:p>
      <w:pPr>
        <w:ind w:firstLine="420"/>
        <w:jc w:val="left"/>
        <w:spacing w:line="360" w:lineRule="auto"/>
        <w:rPr>
          <w:rFonts w:hint="eastAsia" w:ascii="宋体" w:hAnsi="宋体" w:cs="宋体"/>
          <w:szCs w:val="21"/>
        </w:rPr>
      </w:pPr>
      <w:r/>
      <w:bookmarkStart w:id="399" w:name="_Toc292559406"/>
      <w:r/>
      <w:bookmarkStart w:id="400" w:name="_Toc297123550"/>
      <w:r/>
      <w:bookmarkStart w:id="401" w:name="_Toc296891241"/>
      <w:r/>
      <w:bookmarkStart w:id="402" w:name="_Toc292559911"/>
      <w:r/>
      <w:bookmarkStart w:id="403" w:name="_Toc296891029"/>
      <w:r/>
      <w:bookmarkStart w:id="404" w:name="_Toc297048387"/>
      <w:r/>
      <w:bookmarkStart w:id="405" w:name="_Toc297120501"/>
      <w:r/>
      <w:bookmarkStart w:id="406" w:name="_Toc297216209"/>
      <w:r/>
      <w:bookmarkStart w:id="407" w:name="_Toc304295577"/>
      <w:r/>
      <w:bookmarkStart w:id="408" w:name="_Toc312678039"/>
      <w:r/>
      <w:bookmarkStart w:id="409" w:name="_Toc296346702"/>
      <w:r/>
      <w:bookmarkStart w:id="410" w:name="_Toc296347200"/>
      <w:r/>
      <w:bookmarkStart w:id="411" w:name="_Toc296503201"/>
      <w:r/>
      <w:bookmarkStart w:id="412" w:name="_Toc296944540"/>
      <w:r/>
      <w:bookmarkStart w:id="413" w:name="_Toc300935000"/>
      <w:r/>
      <w:bookmarkStart w:id="414" w:name="_Toc303539157"/>
      <w:r>
        <w:rPr>
          <w:rFonts w:hint="eastAsia" w:ascii="宋体" w:hAnsi="宋体" w:cs="宋体"/>
          <w:szCs w:val="21"/>
        </w:rPr>
        <w:t xml:space="preserve">11.1 市场价格波动引起的调整</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firstLine="420"/>
        <w:jc w:val="left"/>
        <w:spacing w:line="360" w:lineRule="auto"/>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不调整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w:t>
      </w:r>
      <w:r/>
    </w:p>
    <w:p>
      <w:pPr>
        <w:ind w:firstLine="420"/>
        <w:jc w:val="left"/>
        <w:spacing w:line="360" w:lineRule="auto"/>
        <w:rPr>
          <w:rFonts w:hint="eastAsia" w:ascii="宋体" w:hAnsi="宋体" w:cs="宋体"/>
          <w:szCs w:val="21"/>
        </w:rPr>
      </w:pPr>
      <w:r>
        <w:rPr>
          <w:rFonts w:hint="eastAsia" w:ascii="宋体" w:hAnsi="宋体" w:cs="宋体"/>
          <w:szCs w:val="21"/>
        </w:rPr>
        <w:t xml:space="preserve">第1种方式：采用价格指数进行价格调整。</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第2种方式：采用造价信息进行价格调整。</w:t>
      </w:r>
      <w:r/>
    </w:p>
    <w:p>
      <w:pPr>
        <w:ind w:firstLine="420"/>
        <w:jc w:val="left"/>
        <w:spacing w:line="360" w:lineRule="auto"/>
        <w:rPr>
          <w:rFonts w:hint="eastAsia"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  </w:t>
      </w:r>
      <w:r>
        <w:rPr>
          <w:rFonts w:hint="eastAsia" w:ascii="宋体" w:hAnsi="宋体" w:cs="宋体"/>
          <w:szCs w:val="21"/>
        </w:rPr>
        <w:t xml:space="preserve">。</w:t>
      </w:r>
      <w:bookmarkEnd w:id="300"/>
      <w:r/>
      <w:bookmarkEnd w:id="301"/>
      <w:r/>
      <w:bookmarkEnd w:id="302"/>
      <w:r/>
      <w:bookmarkEnd w:id="303"/>
      <w:r/>
      <w:bookmarkEnd w:id="304"/>
      <w:r/>
      <w:bookmarkEnd w:id="305"/>
      <w:r/>
      <w:r/>
    </w:p>
    <w:p>
      <w:pPr>
        <w:ind w:firstLine="420"/>
        <w:jc w:val="left"/>
        <w:spacing w:line="360" w:lineRule="auto"/>
        <w:rPr>
          <w:rFonts w:hint="eastAsia" w:ascii="宋体" w:hAnsi="宋体" w:cs="宋体"/>
          <w:szCs w:val="21"/>
          <w:u w:val="single"/>
        </w:rPr>
      </w:pPr>
      <w:r/>
      <w:bookmarkStart w:id="415" w:name="_Toc296891245"/>
      <w:r/>
      <w:bookmarkStart w:id="416" w:name="_Toc296346706"/>
      <w:r/>
      <w:bookmarkStart w:id="417" w:name="_Toc296944544"/>
      <w:r/>
      <w:bookmarkStart w:id="418" w:name="_Toc296347204"/>
      <w:r/>
      <w:bookmarkStart w:id="419" w:name="_Toc297120505"/>
      <w:r/>
      <w:bookmarkStart w:id="420" w:name="_Toc292559915"/>
      <w:r/>
      <w:bookmarkStart w:id="421" w:name="_Toc297048391"/>
      <w:r/>
      <w:bookmarkStart w:id="422" w:name="_Toc296503205"/>
      <w:r/>
      <w:bookmarkStart w:id="423" w:name="_Toc292559410"/>
      <w:r/>
      <w:bookmarkStart w:id="424" w:name="_Toc296891033"/>
      <w:r/>
      <w:bookmarkStart w:id="425" w:name="_Toc351203644"/>
      <w:r/>
      <w:bookmarkStart w:id="426" w:name="_Toc297216211"/>
      <w:r/>
      <w:bookmarkStart w:id="427" w:name="_Toc303539159"/>
      <w:r/>
      <w:bookmarkStart w:id="428" w:name="_Toc312678040"/>
      <w:r/>
      <w:bookmarkStart w:id="429" w:name="_Toc297123552"/>
      <w:r/>
      <w:bookmarkStart w:id="430" w:name="_Toc300935002"/>
      <w:r/>
      <w:bookmarkStart w:id="431" w:name="_Toc304295579"/>
      <w:r>
        <w:rPr>
          <w:rFonts w:hint="eastAsia" w:ascii="宋体" w:hAnsi="宋体" w:cs="宋体"/>
          <w:szCs w:val="21"/>
          <w:u w:val="single"/>
        </w:rPr>
        <w:t xml:space="preserve">专用合同条款①承包人在已标价工程量清单或预算书中载明的材料单价低于基准价格的：专用合同条款合同履行期间材料单价涨幅以基准价格为基础超过 5 %时，或材料单价跌幅以已标价工程量清单或预算书中载明材料单价为基础超过 5 %时，其超过部分据实调整。</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②承包人在已标价工程量清单或预算书中载明的材料单价高于基准价格的：专用合同条款合同履行期间材料单价跌幅以基准价格为基础超过 5 %时，材料单价涨幅以已标价工程量清单或预算书中载明材料单价为基础超过 5 %时，其超过部分据实调整。</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③承包人在已标价工程量清单或预算书中载明的材料单价等于基准单价的：专用合同条款合同履行期间材料单价涨跌幅以基准单价为基础超过± 5 %时，其超过部分据实调整。</w:t>
      </w:r>
      <w:r/>
    </w:p>
    <w:p>
      <w:pPr>
        <w:ind w:firstLine="420"/>
        <w:jc w:val="left"/>
        <w:spacing w:line="360" w:lineRule="auto"/>
        <w:rPr>
          <w:rFonts w:hint="eastAsia" w:ascii="宋体" w:hAnsi="宋体" w:cs="宋体"/>
          <w:szCs w:val="21"/>
        </w:rPr>
      </w:pPr>
      <w:r>
        <w:rPr>
          <w:rFonts w:hint="eastAsia" w:ascii="宋体" w:hAnsi="宋体" w:cs="宋体"/>
          <w:szCs w:val="21"/>
        </w:rPr>
        <w:t xml:space="preserve">12. </w:t>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cs="宋体"/>
          <w:szCs w:val="21"/>
        </w:rPr>
        <w:t xml:space="preserve">合同价格、计量与支付</w:t>
      </w:r>
      <w:bookmarkEnd w:id="425"/>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第3种方式：其他价格调整方式：</w:t>
      </w:r>
      <w:r>
        <w:rPr>
          <w:rFonts w:hint="eastAsia" w:ascii="宋体" w:hAnsi="宋体" w:cs="宋体"/>
          <w:szCs w:val="21"/>
          <w:u w:val="single"/>
        </w:rPr>
        <w:t xml:space="preserve">          /          </w:t>
      </w:r>
      <w:r>
        <w:rPr>
          <w:rFonts w:hint="eastAsia" w:ascii="宋体" w:hAnsi="宋体" w:cs="宋体"/>
          <w:szCs w:val="21"/>
        </w:rPr>
        <w:t xml:space="preserve">。</w:t>
      </w:r>
      <w:bookmarkEnd w:id="426"/>
      <w:r/>
      <w:bookmarkEnd w:id="427"/>
      <w:r/>
      <w:bookmarkEnd w:id="428"/>
      <w:r/>
      <w:bookmarkEnd w:id="429"/>
      <w:r/>
      <w:bookmarkEnd w:id="430"/>
      <w:r/>
      <w:bookmarkEnd w:id="431"/>
      <w:r/>
      <w:r/>
    </w:p>
    <w:p>
      <w:pPr>
        <w:ind w:firstLine="420"/>
        <w:jc w:val="left"/>
        <w:spacing w:line="360" w:lineRule="auto"/>
        <w:rPr>
          <w:rFonts w:hint="eastAsia" w:ascii="宋体" w:hAnsi="宋体" w:cs="宋体"/>
          <w:szCs w:val="21"/>
        </w:rPr>
      </w:pPr>
      <w:r/>
      <w:bookmarkStart w:id="432" w:name="_Toc292559411"/>
      <w:r/>
      <w:bookmarkStart w:id="433" w:name="_Toc267251461"/>
      <w:r/>
      <w:bookmarkStart w:id="434" w:name="_Toc292559916"/>
      <w:r/>
      <w:bookmarkStart w:id="435" w:name="_Toc297048392"/>
      <w:r/>
      <w:bookmarkStart w:id="436" w:name="_Toc296346707"/>
      <w:r/>
      <w:bookmarkStart w:id="437" w:name="_Toc296503206"/>
      <w:r/>
      <w:bookmarkStart w:id="438" w:name="_Toc296891246"/>
      <w:r/>
      <w:bookmarkStart w:id="439" w:name="_Toc296891034"/>
      <w:r/>
      <w:bookmarkStart w:id="440" w:name="_Toc297120506"/>
      <w:r/>
      <w:bookmarkStart w:id="441" w:name="_Toc296944545"/>
      <w:r/>
      <w:bookmarkStart w:id="442" w:name="_Toc296347205"/>
      <w:r/>
      <w:bookmarkStart w:id="443" w:name="_Toc297216212"/>
      <w:r/>
      <w:bookmarkStart w:id="444" w:name="_Toc312678041"/>
      <w:r/>
      <w:bookmarkStart w:id="445" w:name="_Toc303539160"/>
      <w:r/>
      <w:bookmarkStart w:id="446" w:name="_Toc297123553"/>
      <w:r/>
      <w:bookmarkStart w:id="447" w:name="_Toc300935003"/>
      <w:r/>
      <w:bookmarkStart w:id="448" w:name="_Toc304295580"/>
      <w:r>
        <w:rPr>
          <w:rFonts w:hint="eastAsia" w:ascii="宋体" w:hAnsi="宋体" w:cs="宋体"/>
          <w:szCs w:val="21"/>
        </w:rPr>
        <w:t xml:space="preserve">12.1 合</w:t>
      </w:r>
      <w:bookmarkEnd w:id="432"/>
      <w:r/>
      <w:bookmarkEnd w:id="433"/>
      <w:r/>
      <w:bookmarkEnd w:id="434"/>
      <w:r>
        <w:rPr>
          <w:rFonts w:hint="eastAsia" w:ascii="宋体" w:hAnsi="宋体" w:cs="宋体"/>
          <w:szCs w:val="21"/>
        </w:rPr>
        <w:t xml:space="preserve">同价</w:t>
      </w:r>
      <w:bookmarkEnd w:id="435"/>
      <w:r/>
      <w:bookmarkEnd w:id="436"/>
      <w:r/>
      <w:bookmarkEnd w:id="437"/>
      <w:r/>
      <w:bookmarkEnd w:id="438"/>
      <w:r/>
      <w:bookmarkEnd w:id="439"/>
      <w:r/>
      <w:bookmarkEnd w:id="440"/>
      <w:r/>
      <w:bookmarkEnd w:id="441"/>
      <w:r/>
      <w:bookmarkEnd w:id="442"/>
      <w:r>
        <w:rPr>
          <w:rFonts w:hint="eastAsia" w:ascii="宋体" w:hAnsi="宋体" w:cs="宋体"/>
          <w:szCs w:val="21"/>
        </w:rPr>
        <w:t xml:space="preserve">格形式</w:t>
      </w:r>
      <w:bookmarkEnd w:id="443"/>
      <w:r/>
      <w:bookmarkEnd w:id="444"/>
      <w:r/>
      <w:bookmarkEnd w:id="445"/>
      <w:r/>
      <w:bookmarkEnd w:id="446"/>
      <w:r/>
      <w:bookmarkEnd w:id="447"/>
      <w:r/>
      <w:bookmarkEnd w:id="448"/>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单价合同。</w:t>
      </w:r>
      <w:r/>
    </w:p>
    <w:p>
      <w:pPr>
        <w:ind w:firstLine="420"/>
        <w:jc w:val="left"/>
        <w:spacing w:line="360" w:lineRule="auto"/>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   不计取风险费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总价合同。</w:t>
      </w:r>
      <w:r/>
    </w:p>
    <w:p>
      <w:pPr>
        <w:ind w:firstLine="420"/>
        <w:jc w:val="left"/>
        <w:spacing w:line="360" w:lineRule="auto"/>
        <w:rPr>
          <w:rFonts w:hint="eastAsia"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3.</w:t>
      </w:r>
      <w:r>
        <w:rPr>
          <w:rFonts w:hint="eastAsia" w:ascii="宋体" w:hAnsi="宋体" w:cs="宋体"/>
          <w:szCs w:val="21"/>
        </w:rPr>
        <w:t xml:space="preserve">其他价格方式：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bookmarkStart w:id="449" w:name="_Toc300935004"/>
      <w:r/>
      <w:bookmarkStart w:id="450" w:name="_Toc297216213"/>
      <w:r/>
      <w:bookmarkStart w:id="451" w:name="_Toc312678042"/>
      <w:r/>
      <w:bookmarkStart w:id="452" w:name="_Toc303539161"/>
      <w:r/>
      <w:bookmarkStart w:id="453" w:name="_Toc297123554"/>
      <w:r/>
      <w:bookmarkStart w:id="454" w:name="_Toc304295581"/>
      <w:r/>
      <w:bookmarkStart w:id="455" w:name="_Toc296346708"/>
      <w:r/>
      <w:bookmarkStart w:id="456" w:name="_Toc292559917"/>
      <w:r/>
      <w:bookmarkStart w:id="457" w:name="_Toc296503207"/>
      <w:r/>
      <w:bookmarkStart w:id="458" w:name="_Toc292559412"/>
      <w:r/>
      <w:bookmarkStart w:id="459" w:name="_Toc296891035"/>
      <w:r/>
      <w:bookmarkStart w:id="460" w:name="_Toc297120507"/>
      <w:r/>
      <w:bookmarkStart w:id="461" w:name="_Toc297048393"/>
      <w:r/>
      <w:bookmarkStart w:id="462" w:name="_Toc296891247"/>
      <w:r/>
      <w:bookmarkStart w:id="463" w:name="_Toc296944546"/>
      <w:r/>
      <w:bookmarkStart w:id="464" w:name="_Toc296347206"/>
      <w:r>
        <w:rPr>
          <w:rFonts w:hint="eastAsia" w:ascii="宋体" w:hAnsi="宋体" w:cs="宋体"/>
          <w:szCs w:val="21"/>
        </w:rPr>
        <w:t xml:space="preserve">12.2 预付款</w:t>
      </w:r>
      <w:bookmarkEnd w:id="449"/>
      <w:r/>
      <w:bookmarkEnd w:id="450"/>
      <w:r/>
      <w:bookmarkEnd w:id="451"/>
      <w:r/>
      <w:bookmarkEnd w:id="452"/>
      <w:r/>
      <w:bookmarkEnd w:id="453"/>
      <w:r/>
      <w:bookmarkEnd w:id="454"/>
      <w:r/>
      <w:r/>
    </w:p>
    <w:p>
      <w:pPr>
        <w:ind w:firstLine="420"/>
        <w:jc w:val="left"/>
        <w:spacing w:line="360" w:lineRule="auto"/>
        <w:rPr>
          <w:rFonts w:hint="eastAsia" w:ascii="宋体" w:hAnsi="宋体" w:cs="宋体"/>
          <w:szCs w:val="21"/>
        </w:rPr>
      </w:pPr>
      <w:r>
        <w:rPr>
          <w:rFonts w:hint="eastAsia" w:ascii="宋体" w:hAnsi="宋体" w:cs="宋体"/>
          <w:szCs w:val="21"/>
        </w:rPr>
        <w:t xml:space="preserve">12.2.1 预付款的支付</w:t>
      </w:r>
      <w:r/>
    </w:p>
    <w:p>
      <w:pPr>
        <w:ind w:firstLine="420"/>
        <w:jc w:val="left"/>
        <w:spacing w:line="360" w:lineRule="auto"/>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12.2.2 预付款担保</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        </w:t>
      </w:r>
      <w:r>
        <w:rPr>
          <w:rFonts w:hint="eastAsia" w:ascii="宋体" w:hAnsi="宋体" w:cs="宋体"/>
          <w:szCs w:val="21"/>
        </w:rPr>
        <w:t xml:space="preserve">。</w:t>
      </w:r>
      <w:bookmarkEnd w:id="455"/>
      <w:r/>
      <w:bookmarkEnd w:id="456"/>
      <w:r/>
      <w:bookmarkEnd w:id="457"/>
      <w:r/>
      <w:bookmarkEnd w:id="458"/>
      <w:r/>
      <w:bookmarkEnd w:id="459"/>
      <w:r/>
      <w:bookmarkEnd w:id="460"/>
      <w:r/>
      <w:bookmarkEnd w:id="461"/>
      <w:r/>
      <w:bookmarkEnd w:id="462"/>
      <w:r/>
      <w:bookmarkEnd w:id="463"/>
      <w:r/>
      <w:bookmarkEnd w:id="464"/>
      <w:r/>
      <w:r/>
    </w:p>
    <w:p>
      <w:pPr>
        <w:ind w:firstLine="420"/>
        <w:jc w:val="left"/>
        <w:spacing w:line="360" w:lineRule="auto"/>
        <w:rPr>
          <w:rFonts w:hint="eastAsia" w:ascii="宋体" w:hAnsi="宋体" w:cs="宋体"/>
          <w:szCs w:val="21"/>
        </w:rPr>
      </w:pPr>
      <w:r>
        <w:rPr>
          <w:rFonts w:hint="eastAsia" w:ascii="宋体" w:hAnsi="宋体" w:cs="宋体"/>
          <w:szCs w:val="21"/>
        </w:rPr>
        <w:t xml:space="preserve">12.3 计量</w:t>
      </w:r>
      <w:r/>
    </w:p>
    <w:p>
      <w:pPr>
        <w:ind w:firstLine="420"/>
        <w:jc w:val="left"/>
        <w:spacing w:line="360" w:lineRule="auto"/>
        <w:rPr>
          <w:rFonts w:hint="eastAsia" w:ascii="宋体" w:hAnsi="宋体" w:cs="宋体"/>
          <w:szCs w:val="21"/>
        </w:rPr>
      </w:pPr>
      <w:r>
        <w:rPr>
          <w:rFonts w:hint="eastAsia" w:ascii="宋体" w:hAnsi="宋体" w:cs="宋体"/>
          <w:szCs w:val="21"/>
        </w:rPr>
        <w:t xml:space="preserve">12.3.1 计量原则</w:t>
      </w:r>
      <w:r/>
    </w:p>
    <w:p>
      <w:pPr>
        <w:ind w:firstLine="420"/>
        <w:jc w:val="left"/>
        <w:spacing w:line="360" w:lineRule="auto"/>
        <w:rPr>
          <w:rFonts w:hint="eastAsia"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按现行工程量计算规范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12.3.2 计量周期</w:t>
      </w:r>
      <w:r/>
    </w:p>
    <w:p>
      <w:pPr>
        <w:ind w:firstLine="420"/>
        <w:jc w:val="left"/>
        <w:spacing w:line="360" w:lineRule="auto"/>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按月计量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12.3.3 单价合同的计量</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（1）承包人应于每月25日向监理人报送上月20日至当月19日已完成的工程量报告，并附具进度付款申请单、已完成工程量报表和有关资料。（2）监理人</w:t>
      </w:r>
      <w:r>
        <w:rPr>
          <w:rFonts w:hint="eastAsia" w:ascii="宋体" w:hAnsi="宋体" w:cs="宋体"/>
          <w:szCs w:val="21"/>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12.3.4 总价合同的计量</w:t>
      </w:r>
      <w:r/>
    </w:p>
    <w:p>
      <w:pPr>
        <w:ind w:firstLine="420"/>
        <w:jc w:val="left"/>
        <w:spacing w:line="360" w:lineRule="auto"/>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12.3.5总价合同采用支付分解表计量支付的，是否适用第12.3.4 项〔总价合同的计量〕约定进行计量：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12.3.6 其他价格形式合同的计量</w:t>
      </w:r>
      <w:r/>
    </w:p>
    <w:p>
      <w:pPr>
        <w:ind w:firstLine="420"/>
        <w:jc w:val="left"/>
        <w:spacing w:line="360" w:lineRule="auto"/>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12.4 工程进度款支付</w:t>
      </w:r>
      <w:r/>
    </w:p>
    <w:p>
      <w:pPr>
        <w:ind w:firstLine="420"/>
        <w:jc w:val="left"/>
        <w:spacing w:line="360" w:lineRule="auto"/>
        <w:rPr>
          <w:rFonts w:hint="eastAsia" w:ascii="宋体" w:hAnsi="宋体" w:cs="宋体"/>
          <w:szCs w:val="21"/>
        </w:rPr>
      </w:pPr>
      <w:r/>
      <w:bookmarkStart w:id="465" w:name="_Toc296347210"/>
      <w:r/>
      <w:bookmarkStart w:id="466" w:name="_Toc300935006"/>
      <w:r/>
      <w:bookmarkStart w:id="467" w:name="_Toc297120511"/>
      <w:r/>
      <w:bookmarkStart w:id="468" w:name="_Toc296891251"/>
      <w:r/>
      <w:bookmarkStart w:id="469" w:name="_Toc297216215"/>
      <w:r/>
      <w:bookmarkStart w:id="470" w:name="_Toc296346712"/>
      <w:r/>
      <w:bookmarkStart w:id="471" w:name="_Toc292559416"/>
      <w:r/>
      <w:bookmarkStart w:id="472" w:name="_Toc292559921"/>
      <w:r/>
      <w:bookmarkStart w:id="473" w:name="_Toc296944550"/>
      <w:r/>
      <w:bookmarkStart w:id="474" w:name="_Toc297123556"/>
      <w:r/>
      <w:bookmarkStart w:id="475" w:name="_Toc303539163"/>
      <w:r/>
      <w:bookmarkStart w:id="476" w:name="_Toc296503211"/>
      <w:r/>
      <w:bookmarkStart w:id="477" w:name="_Toc297048397"/>
      <w:r/>
      <w:bookmarkStart w:id="478" w:name="_Toc296891039"/>
      <w:r>
        <w:rPr>
          <w:rFonts w:hint="eastAsia" w:ascii="宋体" w:hAnsi="宋体" w:cs="宋体"/>
          <w:szCs w:val="21"/>
        </w:rPr>
        <w:t xml:space="preserve">12.4.1 付款周期</w:t>
      </w:r>
      <w:r/>
    </w:p>
    <w:p>
      <w:pPr>
        <w:ind w:firstLine="420"/>
        <w:spacing w:line="360" w:lineRule="auto"/>
        <w:rPr>
          <w:rFonts w:hint="eastAsia" w:ascii="宋体" w:hAnsi="宋体" w:cs="宋体"/>
          <w:szCs w:val="21"/>
        </w:rPr>
      </w:pPr>
      <w:r>
        <w:rPr>
          <w:rFonts w:hint="eastAsia" w:ascii="宋体" w:hAnsi="宋体" w:cs="宋体"/>
          <w:szCs w:val="21"/>
        </w:rPr>
        <w:t xml:space="preserve">关于付款周期的约定：</w:t>
      </w:r>
      <w:r/>
    </w:p>
    <w:p>
      <w:pPr>
        <w:ind w:firstLine="420"/>
        <w:spacing w:line="360" w:lineRule="auto"/>
        <w:rPr>
          <w:rFonts w:hint="eastAsia" w:ascii="宋体" w:hAnsi="宋体" w:cs="宋体"/>
          <w:b/>
          <w:bCs/>
          <w:szCs w:val="21"/>
        </w:rPr>
      </w:pPr>
      <w:r>
        <w:rPr>
          <w:rFonts w:hint="eastAsia" w:ascii="宋体" w:hAnsi="宋体" w:cs="宋体"/>
          <w:szCs w:val="21"/>
        </w:rPr>
        <w:t xml:space="preserve">（1）工程预付款：无</w:t>
      </w:r>
      <w:r/>
    </w:p>
    <w:p>
      <w:pPr>
        <w:ind w:firstLine="420"/>
        <w:spacing w:line="360" w:lineRule="auto"/>
        <w:rPr>
          <w:rFonts w:hint="eastAsia" w:ascii="宋体" w:hAnsi="宋体" w:cs="宋体"/>
          <w:szCs w:val="21"/>
        </w:rPr>
      </w:pPr>
      <w:r>
        <w:rPr>
          <w:rFonts w:hint="eastAsia" w:ascii="宋体" w:hAnsi="宋体" w:cs="宋体"/>
          <w:szCs w:val="21"/>
        </w:rPr>
        <w:t xml:space="preserve">（2）工程进度款：按当期工程量的65%，验收合格提交完整的结算报告，后支付至合同的80%，结算审计完成，审计报告经双方确认后90天支付至结算审定价的97%，待两年维保期满后，支付至结算审定价的100%</w:t>
      </w:r>
      <w:r/>
    </w:p>
    <w:p>
      <w:pPr>
        <w:ind w:firstLine="420"/>
        <w:jc w:val="left"/>
        <w:spacing w:line="360" w:lineRule="auto"/>
        <w:rPr>
          <w:rFonts w:hint="eastAsia" w:ascii="宋体" w:hAnsi="宋体" w:cs="宋体"/>
          <w:szCs w:val="21"/>
        </w:rPr>
      </w:pPr>
      <w:r>
        <w:rPr>
          <w:rFonts w:hint="eastAsia" w:ascii="宋体" w:hAnsi="宋体" w:cs="宋体"/>
          <w:szCs w:val="21"/>
        </w:rPr>
        <w:t xml:space="preserve">12.4.2 进度付款申请单的编制</w:t>
      </w:r>
      <w:r/>
    </w:p>
    <w:p>
      <w:pPr>
        <w:ind w:firstLine="420"/>
        <w:jc w:val="left"/>
        <w:spacing w:line="360" w:lineRule="auto"/>
        <w:rPr>
          <w:rFonts w:hint="eastAsia"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 按监理要求，并符合相关资料要求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cs="宋体"/>
          <w:szCs w:val="21"/>
        </w:rPr>
        <w:t xml:space="preserve">2.4.3 进度付款申请单的提交</w:t>
      </w:r>
      <w:r/>
    </w:p>
    <w:p>
      <w:pPr>
        <w:ind w:firstLine="420"/>
        <w:jc w:val="left"/>
        <w:spacing w:line="360" w:lineRule="auto"/>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按监理及发包人要求，并符合相关资料要求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12.4.4 进度款审核和支付</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每月 20 日之前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按相关规定程序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12.4.6 支付分解表的编制</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3.</w:t>
      </w:r>
      <w:r>
        <w:rPr>
          <w:rFonts w:hint="eastAsia" w:ascii="宋体" w:hAnsi="宋体" w:cs="宋体"/>
          <w:szCs w:val="21"/>
        </w:rPr>
        <w:t xml:space="preserve">单价合同的总价项目支付分解表的编制与审批：</w:t>
      </w:r>
      <w:r>
        <w:rPr>
          <w:rFonts w:hint="eastAsia" w:ascii="宋体" w:hAnsi="宋体" w:cs="宋体"/>
          <w:szCs w:val="21"/>
          <w:u w:val="single"/>
        </w:rPr>
        <w:t xml:space="preserve">   按项目实际进度  </w:t>
      </w:r>
      <w:r>
        <w:rPr>
          <w:rFonts w:hint="eastAsia" w:ascii="宋体" w:hAnsi="宋体" w:cs="宋体"/>
          <w:szCs w:val="21"/>
        </w:rPr>
        <w:t xml:space="preserve">。</w:t>
      </w:r>
      <w:bookmarkEnd w:id="306"/>
      <w:r/>
      <w:bookmarkStart w:id="479" w:name="_Toc292559424"/>
      <w:r/>
      <w:bookmarkStart w:id="480" w:name="_Toc312678053"/>
      <w:r/>
      <w:bookmarkStart w:id="481" w:name="_Toc296944558"/>
      <w:r/>
      <w:bookmarkStart w:id="482" w:name="_Toc296346720"/>
      <w:r/>
      <w:bookmarkStart w:id="483" w:name="_Toc297048405"/>
      <w:r/>
      <w:bookmarkStart w:id="484" w:name="_Toc297216223"/>
      <w:r/>
      <w:bookmarkStart w:id="485" w:name="_Toc296891259"/>
      <w:r/>
      <w:bookmarkStart w:id="486" w:name="_Toc300935015"/>
      <w:r/>
      <w:bookmarkStart w:id="487" w:name="_Toc297123564"/>
      <w:r/>
      <w:bookmarkStart w:id="488" w:name="_Toc296891047"/>
      <w:r/>
      <w:bookmarkStart w:id="489" w:name="_Toc351203645"/>
      <w:r/>
      <w:bookmarkStart w:id="490" w:name="_Toc296503219"/>
      <w:r/>
      <w:bookmarkStart w:id="491" w:name="_Toc304295593"/>
      <w:r/>
      <w:bookmarkStart w:id="492" w:name="_Toc303539172"/>
      <w:r/>
      <w:bookmarkStart w:id="493" w:name="_Toc297120519"/>
      <w:r/>
      <w:bookmarkStart w:id="494" w:name="_Toc296347218"/>
      <w:r/>
      <w:bookmarkStart w:id="495" w:name="_Toc292559929"/>
      <w:r/>
      <w:r/>
    </w:p>
    <w:p>
      <w:pPr>
        <w:ind w:firstLine="422"/>
        <w:jc w:val="left"/>
        <w:spacing w:line="360" w:lineRule="auto"/>
        <w:rPr>
          <w:rFonts w:hint="eastAsia" w:ascii="宋体" w:hAnsi="宋体" w:cs="宋体"/>
          <w:b/>
          <w:szCs w:val="21"/>
        </w:rPr>
      </w:pPr>
      <w:r>
        <w:rPr>
          <w:rFonts w:hint="eastAsia" w:ascii="宋体" w:hAnsi="宋体" w:cs="宋体"/>
          <w:b/>
          <w:szCs w:val="21"/>
        </w:rPr>
        <w:t xml:space="preserve">13. 验收和工程试车</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ind w:firstLine="420"/>
        <w:jc w:val="left"/>
        <w:spacing w:line="360" w:lineRule="auto"/>
        <w:rPr>
          <w:rFonts w:hint="eastAsia" w:ascii="宋体" w:hAnsi="宋体" w:cs="宋体"/>
          <w:szCs w:val="21"/>
        </w:rPr>
      </w:pPr>
      <w:r>
        <w:rPr>
          <w:rFonts w:hint="eastAsia" w:ascii="宋体" w:hAnsi="宋体" w:cs="宋体"/>
          <w:szCs w:val="21"/>
        </w:rPr>
        <w:t xml:space="preserve">13.1 分部分项工程验收</w:t>
      </w:r>
      <w:r/>
    </w:p>
    <w:p>
      <w:pPr>
        <w:ind w:firstLine="420"/>
        <w:jc w:val="left"/>
        <w:spacing w:line="360" w:lineRule="auto"/>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jc w:val="left"/>
        <w:spacing w:line="360" w:lineRule="auto"/>
        <w:rPr>
          <w:rFonts w:hint="eastAsia"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ind w:firstLine="420"/>
        <w:jc w:val="left"/>
        <w:spacing w:line="360" w:lineRule="auto"/>
        <w:rPr>
          <w:rFonts w:hint="eastAsia" w:ascii="宋体" w:hAnsi="宋体" w:cs="宋体"/>
          <w:szCs w:val="21"/>
        </w:rPr>
      </w:pPr>
      <w:r/>
      <w:bookmarkStart w:id="496" w:name="_Toc296347222"/>
      <w:r/>
      <w:bookmarkStart w:id="497" w:name="_Toc296944562"/>
      <w:r/>
      <w:bookmarkStart w:id="498" w:name="_Toc297123565"/>
      <w:r/>
      <w:bookmarkStart w:id="499" w:name="_Toc312678056"/>
      <w:r/>
      <w:bookmarkStart w:id="500" w:name="_Toc300935016"/>
      <w:r/>
      <w:bookmarkStart w:id="501" w:name="_Toc297216224"/>
      <w:r/>
      <w:bookmarkStart w:id="502" w:name="_Toc297048409"/>
      <w:r/>
      <w:bookmarkStart w:id="503" w:name="_Toc296891051"/>
      <w:r/>
      <w:bookmarkStart w:id="504" w:name="_Toc303539173"/>
      <w:r/>
      <w:bookmarkStart w:id="505" w:name="_Toc296503223"/>
      <w:r/>
      <w:bookmarkStart w:id="506" w:name="_Toc296891263"/>
      <w:r/>
      <w:bookmarkStart w:id="507" w:name="_Toc292559428"/>
      <w:r/>
      <w:bookmarkStart w:id="508" w:name="_Toc304295596"/>
      <w:r/>
      <w:bookmarkStart w:id="509" w:name="_Toc297120523"/>
      <w:r/>
      <w:bookmarkStart w:id="510" w:name="_Toc292559933"/>
      <w:r/>
      <w:bookmarkStart w:id="511" w:name="_Toc296346724"/>
      <w:r/>
      <w:bookmarkStart w:id="512" w:name="_Toc267251474"/>
      <w:r/>
      <w:bookmarkStart w:id="513" w:name="_Toc267251473"/>
      <w:r/>
      <w:bookmarkStart w:id="514" w:name="_Toc267251471"/>
      <w:r/>
      <w:bookmarkStart w:id="515" w:name="_Toc267251476"/>
      <w:r/>
      <w:bookmarkStart w:id="516" w:name="_Toc267251472"/>
      <w:r/>
      <w:bookmarkStart w:id="517" w:name="_Toc267251475"/>
      <w:r/>
      <w:bookmarkStart w:id="518" w:name="_Toc267251470"/>
      <w:r>
        <w:rPr>
          <w:rFonts w:hint="eastAsia" w:ascii="宋体" w:hAnsi="宋体" w:cs="宋体"/>
          <w:szCs w:val="21"/>
        </w:rPr>
        <w:t xml:space="preserve">13.2 竣工验收</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ind w:firstLine="420"/>
        <w:jc w:val="left"/>
        <w:spacing w:line="360" w:lineRule="auto"/>
        <w:rPr>
          <w:rFonts w:hint="eastAsia" w:ascii="宋体" w:hAnsi="宋体" w:cs="宋体"/>
          <w:szCs w:val="21"/>
        </w:rPr>
      </w:pPr>
      <w:r/>
      <w:bookmarkStart w:id="519" w:name="_Toc280868704"/>
      <w:r/>
      <w:bookmarkStart w:id="520" w:name="_Toc280868705"/>
      <w:r/>
      <w:bookmarkStart w:id="521" w:name="_Toc280868706"/>
      <w:r/>
      <w:bookmarkStart w:id="522" w:name="_Toc280868707"/>
      <w:r/>
      <w:bookmarkStart w:id="523" w:name="_Toc280868708"/>
      <w:r/>
      <w:bookmarkStart w:id="524" w:name="_Toc280868709"/>
      <w:r>
        <w:rPr>
          <w:rFonts w:hint="eastAsia" w:ascii="宋体" w:hAnsi="宋体" w:cs="宋体"/>
          <w:szCs w:val="21"/>
        </w:rPr>
        <w:t xml:space="preserve">13.2.2竣工验收程序</w:t>
      </w:r>
      <w:bookmarkEnd w:id="519"/>
      <w:r/>
      <w:r/>
    </w:p>
    <w:p>
      <w:pPr>
        <w:ind w:firstLine="420"/>
        <w:jc w:val="left"/>
        <w:spacing w:line="360" w:lineRule="auto"/>
        <w:rPr>
          <w:rFonts w:hint="eastAsia"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 （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双方协商  </w:t>
      </w:r>
      <w:r>
        <w:rPr>
          <w:rFonts w:hint="eastAsia" w:ascii="宋体" w:hAnsi="宋体" w:cs="宋体"/>
          <w:szCs w:val="21"/>
        </w:rPr>
        <w:t xml:space="preserve">。</w:t>
      </w:r>
      <w:bookmarkEnd w:id="520"/>
      <w:r/>
      <w:r/>
    </w:p>
    <w:p>
      <w:pPr>
        <w:ind w:firstLine="420"/>
        <w:jc w:val="left"/>
        <w:spacing w:line="360" w:lineRule="auto"/>
        <w:rPr>
          <w:rFonts w:hint="eastAsia" w:ascii="宋体" w:hAnsi="宋体" w:cs="宋体"/>
          <w:szCs w:val="21"/>
        </w:rPr>
      </w:pPr>
      <w:r>
        <w:rPr>
          <w:rFonts w:hint="eastAsia" w:ascii="宋体" w:hAnsi="宋体" w:cs="宋体"/>
          <w:szCs w:val="21"/>
        </w:rPr>
        <w:t xml:space="preserve">13.2.5移交、接收全部与部分工程</w:t>
      </w:r>
      <w:bookmarkEnd w:id="521"/>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合同当事人应当在颁发工程接收证书后7天内完成工程的移交</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双方协商   </w:t>
      </w:r>
      <w:r>
        <w:rPr>
          <w:rFonts w:hint="eastAsia" w:ascii="宋体" w:hAnsi="宋体" w:cs="宋体"/>
          <w:szCs w:val="21"/>
        </w:rPr>
        <w:t xml:space="preserve">。</w:t>
      </w:r>
      <w:bookmarkEnd w:id="522"/>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施工单位应在接到建设单位通知后一天内到达施工现场进行踏勘并制定实施方案，并应在建设单位要求的时间内完成施工。若未按照建设单位要求时间响应或未按照规定时间完成，按照1000元/天进行处罚，罚款将在履约保证金或工程款中扣除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13.3 工程试车</w:t>
      </w:r>
      <w:bookmarkEnd w:id="523"/>
      <w:r/>
      <w:r/>
    </w:p>
    <w:p>
      <w:pPr>
        <w:ind w:firstLine="420"/>
        <w:jc w:val="left"/>
        <w:spacing w:line="360" w:lineRule="auto"/>
        <w:rPr>
          <w:rFonts w:hint="eastAsia" w:ascii="宋体" w:hAnsi="宋体" w:cs="宋体"/>
          <w:szCs w:val="21"/>
        </w:rPr>
      </w:pPr>
      <w:r>
        <w:rPr>
          <w:rFonts w:hint="eastAsia" w:ascii="宋体" w:hAnsi="宋体" w:cs="宋体"/>
          <w:szCs w:val="21"/>
        </w:rPr>
        <w:t xml:space="preserve">13.3.1 试车程序</w:t>
      </w:r>
      <w:r/>
    </w:p>
    <w:p>
      <w:pPr>
        <w:ind w:firstLine="420"/>
        <w:jc w:val="left"/>
        <w:spacing w:line="360" w:lineRule="auto"/>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按项目实际情况</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60" w:lineRule="auto"/>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承包人</w:t>
      </w:r>
      <w:r>
        <w:rPr>
          <w:rFonts w:hint="eastAsia" w:ascii="宋体" w:hAnsi="宋体" w:cs="宋体"/>
          <w:szCs w:val="21"/>
        </w:rPr>
        <w:t xml:space="preserve">承担。</w:t>
      </w:r>
      <w:r/>
    </w:p>
    <w:p>
      <w:pPr>
        <w:ind w:firstLine="420"/>
        <w:jc w:val="left"/>
        <w:spacing w:line="360" w:lineRule="auto"/>
        <w:rPr>
          <w:rFonts w:hint="eastAsia" w:ascii="宋体" w:hAnsi="宋体" w:cs="宋体"/>
          <w:szCs w:val="21"/>
        </w:rPr>
      </w:pPr>
      <w:r>
        <w:rPr>
          <w:rFonts w:hint="eastAsia" w:ascii="宋体" w:hAnsi="宋体" w:cs="宋体"/>
          <w:szCs w:val="21"/>
        </w:rPr>
        <w:t xml:space="preserve">13.3.3 投料试车</w:t>
      </w:r>
      <w:r/>
    </w:p>
    <w:p>
      <w:pPr>
        <w:ind w:firstLine="420"/>
        <w:jc w:val="left"/>
        <w:spacing w:line="360" w:lineRule="auto"/>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525" w:name="_Toc511737559"/>
      <w:r>
        <w:rPr>
          <w:rFonts w:hint="eastAsia" w:ascii="宋体" w:hAnsi="宋体" w:cs="宋体"/>
          <w:szCs w:val="21"/>
        </w:rPr>
        <w:t xml:space="preserve">13.6 竣工退场</w:t>
      </w:r>
      <w:bookmarkEnd w:id="525"/>
      <w:r/>
      <w:r/>
    </w:p>
    <w:p>
      <w:pPr>
        <w:ind w:firstLine="420"/>
        <w:jc w:val="left"/>
        <w:spacing w:line="360" w:lineRule="auto"/>
        <w:rPr>
          <w:rFonts w:hint="eastAsia" w:ascii="宋体" w:hAnsi="宋体" w:cs="宋体"/>
          <w:szCs w:val="21"/>
        </w:rPr>
      </w:pPr>
      <w:r>
        <w:rPr>
          <w:rFonts w:hint="eastAsia" w:ascii="宋体" w:hAnsi="宋体" w:cs="宋体"/>
          <w:szCs w:val="21"/>
        </w:rPr>
        <w:t xml:space="preserve">13.6.1 竣工退场</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竣工验收合格后且不得影响发包人工作需求   </w:t>
      </w:r>
      <w:r>
        <w:rPr>
          <w:rFonts w:hint="eastAsia" w:ascii="宋体" w:hAnsi="宋体" w:cs="宋体"/>
          <w:szCs w:val="21"/>
        </w:rPr>
        <w:t xml:space="preserve">。</w:t>
      </w:r>
      <w:bookmarkStart w:id="526" w:name="_Toc351203646"/>
      <w:r/>
      <w:r/>
    </w:p>
    <w:p>
      <w:pPr>
        <w:ind w:firstLine="422"/>
        <w:jc w:val="left"/>
        <w:spacing w:line="360" w:lineRule="auto"/>
        <w:rPr>
          <w:rFonts w:hint="eastAsia" w:ascii="宋体" w:hAnsi="宋体" w:cs="宋体"/>
          <w:b/>
          <w:szCs w:val="21"/>
        </w:rPr>
      </w:pPr>
      <w:r>
        <w:rPr>
          <w:rFonts w:hint="eastAsia" w:ascii="宋体" w:hAnsi="宋体" w:cs="宋体"/>
          <w:b/>
          <w:szCs w:val="21"/>
        </w:rPr>
        <w:t xml:space="preserve">14. 竣工结算</w:t>
      </w:r>
      <w:bookmarkEnd w:id="526"/>
      <w:r/>
      <w:r/>
    </w:p>
    <w:p>
      <w:pPr>
        <w:ind w:firstLine="420"/>
        <w:jc w:val="left"/>
        <w:spacing w:line="360" w:lineRule="auto"/>
        <w:rPr>
          <w:rFonts w:hint="eastAsia" w:ascii="宋体" w:hAnsi="宋体" w:cs="宋体"/>
          <w:szCs w:val="21"/>
        </w:rPr>
      </w:pPr>
      <w:r>
        <w:rPr>
          <w:rFonts w:hint="eastAsia" w:ascii="宋体" w:hAnsi="宋体" w:cs="宋体"/>
          <w:szCs w:val="21"/>
        </w:rPr>
        <w:t xml:space="preserve">14.1 竣工结算申请</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 承包人应在工程竣工验收合格后30日内向发包人和监理人提交竣工结算申请资料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 竣工验收合格后30日内，提供符合苏州市建设工程档案归档规范要求及苏州市城建档案馆要求的竣工资料肆套、竣工图肆套，提供符合竣工结算审计要求的相关资料</w:t>
      </w:r>
      <w:r>
        <w:rPr>
          <w:rFonts w:hint="eastAsia" w:ascii="宋体" w:hAnsi="宋体" w:cs="宋体"/>
          <w:szCs w:val="21"/>
          <w:u w:val="single"/>
          <w:lang w:eastAsia="zh-CN"/>
        </w:rPr>
        <w:t xml:space="preserve">，</w:t>
      </w:r>
      <w:r>
        <w:rPr>
          <w:rFonts w:hint="eastAsia" w:ascii="宋体" w:hAnsi="宋体" w:cs="宋体"/>
          <w:szCs w:val="21"/>
          <w:u w:val="single"/>
        </w:rPr>
        <w:t xml:space="preserve">并提供符合档案及审计要求的电子档案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527" w:name="_Toc511737560"/>
      <w:r>
        <w:rPr>
          <w:rFonts w:hint="eastAsia" w:ascii="宋体" w:hAnsi="宋体" w:cs="宋体"/>
          <w:szCs w:val="21"/>
        </w:rPr>
        <w:t xml:space="preserve">14.2 竣工结算审核</w:t>
      </w:r>
      <w:bookmarkEnd w:id="527"/>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发包人应在收到监理人提交的经审核的完整竣工结算申请资料后按相关文件规定完成审批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发包人应在签发竣工付款证书后的30 天内，完成对承包人的竣工部分付款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按相关规定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14.4 最终结清</w:t>
      </w:r>
      <w:r/>
    </w:p>
    <w:p>
      <w:pPr>
        <w:ind w:firstLine="420"/>
        <w:jc w:val="left"/>
        <w:spacing w:line="360" w:lineRule="auto"/>
        <w:rPr>
          <w:rFonts w:hint="eastAsia" w:ascii="宋体" w:hAnsi="宋体" w:cs="宋体"/>
          <w:szCs w:val="21"/>
        </w:rPr>
      </w:pPr>
      <w:r>
        <w:rPr>
          <w:rFonts w:hint="eastAsia" w:ascii="宋体" w:hAnsi="宋体" w:cs="宋体"/>
          <w:szCs w:val="21"/>
        </w:rPr>
        <w:t xml:space="preserve">14.4.1 最终结清申请单</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按相关要求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缺陷责任期终止后按相关程序   </w:t>
      </w:r>
      <w:r>
        <w:rPr>
          <w:rFonts w:hint="eastAsia" w:ascii="宋体" w:hAnsi="宋体" w:cs="宋体"/>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14.4.2 最终结清证书和支付</w:t>
      </w:r>
      <w:r/>
    </w:p>
    <w:p>
      <w:pPr>
        <w:ind w:firstLine="420"/>
        <w:jc w:val="left"/>
        <w:spacing w:line="360" w:lineRule="auto"/>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发包人应在收到承包人提交的最终结清申请单后按相关程序完成审批并向承包人颁发最终结清证书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发包人应在颁发最终结清证书后按相关程序完成支付  </w:t>
      </w:r>
      <w:r>
        <w:rPr>
          <w:rFonts w:hint="eastAsia" w:ascii="宋体" w:hAnsi="宋体" w:cs="宋体"/>
          <w:szCs w:val="21"/>
        </w:rPr>
        <w:t xml:space="preserve">。</w:t>
      </w:r>
      <w:bookmarkEnd w:id="512"/>
      <w:r/>
      <w:bookmarkEnd w:id="513"/>
      <w:r/>
      <w:bookmarkEnd w:id="514"/>
      <w:r/>
      <w:bookmarkEnd w:id="515"/>
      <w:r/>
      <w:bookmarkEnd w:id="516"/>
      <w:r/>
      <w:bookmarkEnd w:id="517"/>
      <w:r/>
      <w:bookmarkEnd w:id="518"/>
      <w:r/>
      <w:bookmarkEnd w:id="524"/>
      <w:r/>
      <w:bookmarkStart w:id="528" w:name="_Toc351203647"/>
      <w:r/>
      <w:bookmarkStart w:id="529" w:name="_Toc267251483"/>
      <w:r/>
      <w:bookmarkStart w:id="530" w:name="_Toc267251482"/>
      <w:r/>
      <w:bookmarkStart w:id="531" w:name="_Toc267251484"/>
      <w:r/>
      <w:bookmarkStart w:id="532" w:name="_Toc267251485"/>
      <w:r/>
      <w:bookmarkStart w:id="533" w:name="_Toc267251490"/>
      <w:r/>
      <w:bookmarkStart w:id="534" w:name="_Toc267251489"/>
      <w:r/>
      <w:bookmarkStart w:id="535" w:name="_Toc267251486"/>
      <w:r/>
      <w:bookmarkStart w:id="536" w:name="_Toc267251488"/>
      <w:r/>
      <w:bookmarkStart w:id="537" w:name="_Toc267251495"/>
      <w:r/>
      <w:bookmarkStart w:id="538" w:name="_Toc267251491"/>
      <w:r/>
      <w:bookmarkStart w:id="539" w:name="_Toc267251498"/>
      <w:r/>
      <w:bookmarkStart w:id="540" w:name="_Toc267251497"/>
      <w:r/>
      <w:bookmarkStart w:id="541" w:name="_Toc267251499"/>
      <w:r/>
      <w:bookmarkStart w:id="542" w:name="_Toc267251492"/>
      <w:r/>
      <w:bookmarkStart w:id="543" w:name="_Toc267251503"/>
      <w:r/>
      <w:bookmarkStart w:id="544" w:name="_Toc267251493"/>
      <w:r/>
      <w:bookmarkStart w:id="545" w:name="_Toc267251501"/>
      <w:r/>
      <w:bookmarkStart w:id="546" w:name="_Toc267251494"/>
      <w:r/>
      <w:bookmarkStart w:id="547" w:name="_Toc267251496"/>
      <w:r/>
      <w:bookmarkStart w:id="548" w:name="_Toc267251502"/>
      <w:r/>
      <w:bookmarkStart w:id="549" w:name="_Toc267251506"/>
      <w:r/>
      <w:bookmarkStart w:id="550" w:name="_Toc267251504"/>
      <w:r/>
      <w:bookmarkStart w:id="551" w:name="_Toc267251507"/>
      <w:r/>
      <w:bookmarkStart w:id="552" w:name="_Toc267251508"/>
      <w:r/>
      <w:bookmarkStart w:id="553" w:name="_Toc267251511"/>
      <w:r/>
      <w:bookmarkStart w:id="554" w:name="_Toc267251513"/>
      <w:r/>
      <w:bookmarkStart w:id="555" w:name="_Toc267251509"/>
      <w:r/>
      <w:bookmarkStart w:id="556" w:name="_Toc267251510"/>
      <w:r/>
      <w:bookmarkStart w:id="557" w:name="_Toc267251514"/>
      <w:r/>
      <w:bookmarkStart w:id="558" w:name="_Toc267251515"/>
      <w:r/>
      <w:r/>
    </w:p>
    <w:p>
      <w:pPr>
        <w:ind w:firstLine="422"/>
        <w:jc w:val="left"/>
        <w:spacing w:line="360" w:lineRule="auto"/>
        <w:rPr>
          <w:rFonts w:hint="eastAsia" w:ascii="宋体" w:hAnsi="宋体" w:cs="宋体"/>
          <w:b/>
          <w:szCs w:val="21"/>
        </w:rPr>
      </w:pPr>
      <w:r>
        <w:rPr>
          <w:rFonts w:hint="eastAsia" w:ascii="宋体" w:hAnsi="宋体" w:cs="宋体"/>
          <w:b/>
          <w:szCs w:val="21"/>
        </w:rPr>
        <w:t xml:space="preserve">15. 缺陷责任期与保修</w:t>
      </w:r>
      <w:bookmarkEnd w:id="528"/>
      <w:r/>
      <w:r/>
    </w:p>
    <w:p>
      <w:pPr>
        <w:ind w:firstLine="420"/>
        <w:jc w:val="left"/>
        <w:spacing w:line="360" w:lineRule="auto"/>
        <w:rPr>
          <w:rFonts w:hint="eastAsia" w:ascii="宋体" w:hAnsi="宋体" w:cs="宋体"/>
          <w:szCs w:val="21"/>
        </w:rPr>
      </w:pPr>
      <w:r>
        <w:rPr>
          <w:rFonts w:hint="eastAsia" w:ascii="宋体" w:hAnsi="宋体" w:cs="宋体"/>
          <w:szCs w:val="21"/>
        </w:rPr>
        <w:t xml:space="preserve">15.2缺陷责任期</w:t>
      </w:r>
      <w:bookmarkEnd w:id="529"/>
      <w:r/>
      <w:r/>
    </w:p>
    <w:p>
      <w:pPr>
        <w:ind w:firstLine="420"/>
        <w:jc w:val="left"/>
        <w:spacing w:line="360" w:lineRule="auto"/>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按国家相关规定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559" w:name="_Toc511737561"/>
      <w:r>
        <w:rPr>
          <w:rFonts w:hint="eastAsia" w:ascii="宋体" w:hAnsi="宋体" w:cs="宋体"/>
          <w:szCs w:val="21"/>
        </w:rPr>
        <w:t xml:space="preserve">15.3 质量保证金</w:t>
      </w:r>
      <w:bookmarkEnd w:id="559"/>
      <w:r/>
      <w:r/>
    </w:p>
    <w:p>
      <w:pPr>
        <w:ind w:firstLine="420"/>
        <w:jc w:val="left"/>
        <w:spacing w:line="360" w:lineRule="auto"/>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是   </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jc w:val="left"/>
        <w:spacing w:line="360" w:lineRule="auto"/>
        <w:rPr>
          <w:rFonts w:hint="eastAsia" w:ascii="宋体" w:hAnsi="宋体" w:cs="宋体"/>
          <w:szCs w:val="21"/>
        </w:rPr>
        <w:outlineLvl w:val="0"/>
      </w:pPr>
      <w:r/>
      <w:bookmarkStart w:id="560" w:name="_Toc511737562"/>
      <w:r>
        <w:rPr>
          <w:rFonts w:hint="eastAsia" w:ascii="宋体" w:hAnsi="宋体" w:cs="宋体"/>
          <w:szCs w:val="21"/>
        </w:rPr>
        <w:t xml:space="preserve">15.3.1 承包人提供质量保证金的方式</w:t>
      </w:r>
      <w:bookmarkEnd w:id="560"/>
      <w:r/>
      <w:r/>
    </w:p>
    <w:p>
      <w:pPr>
        <w:ind w:firstLine="420"/>
        <w:jc w:val="left"/>
        <w:spacing w:line="360" w:lineRule="auto"/>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jc w:val="left"/>
        <w:spacing w:line="360" w:lineRule="auto"/>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结算审定金额的3</w:t>
      </w:r>
      <w:r>
        <w:rPr>
          <w:rFonts w:hint="eastAsia" w:ascii="宋体" w:hAnsi="宋体" w:cs="宋体"/>
          <w:szCs w:val="21"/>
        </w:rPr>
        <w:t xml:space="preserve">%的工程款；</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（3）其他方式</w:t>
      </w:r>
      <w:r>
        <w:rPr>
          <w:rFonts w:hint="eastAsia" w:ascii="宋体" w:hAnsi="宋体" w:cs="宋体"/>
          <w:szCs w:val="21"/>
          <w:lang w:eastAsia="zh-CN"/>
        </w:rPr>
        <w:t xml:space="preserve">：</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561" w:name="_Toc511737563"/>
      <w:r>
        <w:rPr>
          <w:rFonts w:hint="eastAsia" w:ascii="宋体" w:hAnsi="宋体" w:cs="宋体"/>
          <w:szCs w:val="21"/>
        </w:rPr>
        <w:t xml:space="preserve">15.3.2 质量保证金的扣留</w:t>
      </w:r>
      <w:bookmarkEnd w:id="561"/>
      <w:r/>
      <w:r/>
    </w:p>
    <w:p>
      <w:pPr>
        <w:ind w:firstLine="420"/>
        <w:jc w:val="left"/>
        <w:spacing w:line="360" w:lineRule="auto"/>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jc w:val="left"/>
        <w:spacing w:line="360" w:lineRule="auto"/>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cs="宋体"/>
          <w:szCs w:val="21"/>
        </w:rPr>
      </w:pPr>
      <w:r>
        <w:rPr>
          <w:rFonts w:hint="eastAsia" w:ascii="宋体" w:hAnsi="宋体" w:cs="宋体"/>
          <w:szCs w:val="21"/>
        </w:rPr>
        <w:t xml:space="preserve">（2）工程竣工结算时一次性扣留质量保证金；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lang w:eastAsia="zh-CN"/>
        </w:rPr>
        <w:t xml:space="preserve">：</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按相关程序   </w:t>
      </w:r>
      <w:r>
        <w:rPr>
          <w:rFonts w:hint="eastAsia" w:ascii="宋体" w:hAnsi="宋体" w:cs="宋体"/>
          <w:szCs w:val="21"/>
        </w:rPr>
        <w:t xml:space="preserve">。</w:t>
      </w:r>
      <w:bookmarkEnd w:id="530"/>
      <w:r/>
      <w:bookmarkEnd w:id="531"/>
      <w:r/>
      <w:r/>
    </w:p>
    <w:p>
      <w:pPr>
        <w:ind w:firstLine="420"/>
        <w:jc w:val="left"/>
        <w:spacing w:line="360" w:lineRule="auto"/>
        <w:rPr>
          <w:rFonts w:hint="eastAsia" w:ascii="宋体" w:hAnsi="宋体" w:cs="宋体"/>
          <w:szCs w:val="21"/>
        </w:rPr>
      </w:pPr>
      <w:r>
        <w:rPr>
          <w:rFonts w:hint="eastAsia" w:ascii="宋体" w:hAnsi="宋体" w:cs="宋体"/>
          <w:szCs w:val="21"/>
        </w:rPr>
        <w:t xml:space="preserve">15.4保修</w:t>
      </w:r>
      <w:bookmarkEnd w:id="532"/>
      <w:r/>
      <w:r/>
    </w:p>
    <w:p>
      <w:pPr>
        <w:ind w:firstLine="420"/>
        <w:jc w:val="left"/>
        <w:spacing w:line="360" w:lineRule="auto"/>
        <w:rPr>
          <w:rFonts w:hint="eastAsia" w:ascii="宋体" w:hAnsi="宋体" w:cs="宋体"/>
          <w:szCs w:val="21"/>
        </w:rPr>
      </w:pPr>
      <w:r>
        <w:rPr>
          <w:rFonts w:hint="eastAsia" w:ascii="宋体" w:hAnsi="宋体" w:cs="宋体"/>
          <w:szCs w:val="21"/>
        </w:rPr>
        <w:t xml:space="preserve">15.4.1 保修责任</w:t>
      </w:r>
      <w:r/>
    </w:p>
    <w:p>
      <w:pPr>
        <w:ind w:firstLine="420"/>
        <w:jc w:val="left"/>
        <w:spacing w:line="360" w:lineRule="auto"/>
        <w:rPr>
          <w:rFonts w:hint="eastAsia"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按国家相关规定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15.4.3 修复通知</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1）建筑工程在保修期内出现质量缺陷的，承包人最迟应自接到发包人或发包人委托的现场物业管理服务机构通知之日起两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eastAsia="zh-CN"/>
        </w:rPr>
        <w:t xml:space="preserve">a）</w:t>
      </w:r>
      <w:r>
        <w:rPr>
          <w:rFonts w:hint="eastAsia" w:ascii="宋体" w:hAnsi="宋体" w:cs="宋体"/>
          <w:szCs w:val="21"/>
          <w:u w:val="single"/>
        </w:rPr>
        <w:t xml:space="preserve">承包人未能按期到场核查或维修的；</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eastAsia="zh-CN"/>
        </w:rPr>
        <w:t xml:space="preserve">b）</w:t>
      </w:r>
      <w:r>
        <w:rPr>
          <w:rFonts w:hint="eastAsia" w:ascii="宋体" w:hAnsi="宋体" w:cs="宋体"/>
          <w:szCs w:val="21"/>
          <w:u w:val="single"/>
        </w:rPr>
        <w:t xml:space="preserve">承包人自接到保修通知之日起三日仍未给予回复的；</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eastAsia="zh-CN"/>
        </w:rPr>
        <w:t xml:space="preserve">c）</w:t>
      </w:r>
      <w:r>
        <w:rPr>
          <w:rFonts w:hint="eastAsia" w:ascii="宋体" w:hAnsi="宋体" w:cs="宋体"/>
          <w:szCs w:val="21"/>
          <w:u w:val="single"/>
        </w:rPr>
        <w:t xml:space="preserve">连续两次维修仍未能解决问题，修补缺陷的；</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eastAsia="zh-CN"/>
        </w:rPr>
        <w:t xml:space="preserve">d）</w:t>
      </w:r>
      <w:r>
        <w:rPr>
          <w:rFonts w:hint="eastAsia" w:ascii="宋体" w:hAnsi="宋体" w:cs="宋体"/>
          <w:szCs w:val="21"/>
          <w:u w:val="single"/>
        </w:rPr>
        <w:t xml:space="preserve">双方约定的其它情形。</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eastAsia="zh-CN"/>
        </w:rPr>
        <w:t xml:space="preserve">3）</w:t>
      </w:r>
      <w:r>
        <w:rPr>
          <w:rFonts w:hint="eastAsia" w:ascii="宋体" w:hAnsi="宋体" w:cs="宋体"/>
          <w:szCs w:val="21"/>
          <w:u w:val="single"/>
        </w:rPr>
        <w:t xml:space="preserve">因承包人负责的设计、施工或提供的材料不符合合同要求，或由于承包人未能遵守合同约定而造成的工程缺陷，该部分工程的保修期重新计算。</w:t>
      </w:r>
      <w:r/>
    </w:p>
    <w:p>
      <w:pPr>
        <w:ind w:firstLine="420"/>
        <w:jc w:val="left"/>
        <w:spacing w:line="360" w:lineRule="auto"/>
        <w:rPr>
          <w:rFonts w:hint="eastAsia" w:ascii="宋体" w:hAnsi="宋体" w:cs="宋体"/>
          <w:szCs w:val="21"/>
        </w:rPr>
      </w:pPr>
      <w:r>
        <w:rPr>
          <w:rFonts w:hint="eastAsia" w:ascii="宋体" w:hAnsi="宋体" w:cs="宋体"/>
          <w:szCs w:val="21"/>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End w:id="533"/>
      <w:r/>
      <w:bookmarkEnd w:id="534"/>
      <w:r/>
      <w:bookmarkEnd w:id="535"/>
      <w:r/>
      <w:bookmarkEnd w:id="536"/>
      <w:r/>
      <w:bookmarkStart w:id="562" w:name="_Toc351203648"/>
      <w:r/>
      <w:bookmarkStart w:id="563" w:name="_Toc280868717"/>
      <w:r/>
      <w:bookmarkStart w:id="564" w:name="_Toc280868718"/>
      <w:r/>
      <w:r/>
    </w:p>
    <w:p>
      <w:pPr>
        <w:ind w:firstLine="422"/>
        <w:jc w:val="left"/>
        <w:spacing w:line="360" w:lineRule="auto"/>
        <w:rPr>
          <w:rFonts w:hint="eastAsia" w:ascii="宋体" w:hAnsi="宋体" w:cs="宋体"/>
          <w:b/>
          <w:szCs w:val="21"/>
        </w:rPr>
      </w:pPr>
      <w:r>
        <w:rPr>
          <w:rFonts w:hint="eastAsia" w:ascii="宋体" w:hAnsi="宋体" w:cs="宋体"/>
          <w:b/>
          <w:szCs w:val="21"/>
        </w:rPr>
        <w:t xml:space="preserve">16. 违约</w:t>
      </w:r>
      <w:bookmarkEnd w:id="562"/>
      <w:r/>
      <w:r/>
    </w:p>
    <w:p>
      <w:pPr>
        <w:ind w:firstLine="420"/>
        <w:jc w:val="left"/>
        <w:spacing w:line="360" w:lineRule="auto"/>
        <w:rPr>
          <w:rFonts w:hint="eastAsia" w:ascii="宋体" w:hAnsi="宋体" w:cs="宋体"/>
          <w:szCs w:val="21"/>
        </w:rPr>
        <w:outlineLvl w:val="0"/>
      </w:pPr>
      <w:r/>
      <w:bookmarkStart w:id="565" w:name="_Toc511737564"/>
      <w:r>
        <w:rPr>
          <w:rFonts w:hint="eastAsia" w:ascii="宋体" w:hAnsi="宋体" w:cs="宋体"/>
          <w:szCs w:val="21"/>
        </w:rPr>
        <w:t xml:space="preserve">16.1 发包人违约</w:t>
      </w:r>
      <w:bookmarkEnd w:id="565"/>
      <w:r/>
      <w:r/>
    </w:p>
    <w:p>
      <w:pPr>
        <w:ind w:firstLine="420"/>
        <w:jc w:val="left"/>
        <w:spacing w:line="360" w:lineRule="auto"/>
        <w:rPr>
          <w:rFonts w:hint="eastAsia" w:ascii="宋体" w:hAnsi="宋体" w:cs="宋体"/>
          <w:szCs w:val="21"/>
        </w:rPr>
      </w:pPr>
      <w:r>
        <w:rPr>
          <w:rFonts w:hint="eastAsia" w:ascii="宋体" w:hAnsi="宋体" w:cs="宋体"/>
          <w:szCs w:val="21"/>
        </w:rPr>
        <w:t xml:space="preserve">16.1.1发包人违约的情形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16.1.2 发包人违约的责任</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工期相应顺延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按相关规定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双方协商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16.1.3 因发包人违约解除合同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60  </w:t>
      </w:r>
      <w:r>
        <w:rPr>
          <w:rFonts w:hint="eastAsia" w:ascii="宋体" w:hAnsi="宋体" w:cs="宋体"/>
          <w:szCs w:val="21"/>
        </w:rPr>
        <w:t xml:space="preserve">天后发包人仍不纠正其违约行为并致使合同目的不能实现的，承包人有权解除合同。</w:t>
      </w:r>
      <w:r/>
    </w:p>
    <w:p>
      <w:pPr>
        <w:ind w:firstLine="420"/>
        <w:jc w:val="left"/>
        <w:spacing w:line="360" w:lineRule="auto"/>
        <w:rPr>
          <w:rFonts w:hint="eastAsia" w:ascii="宋体" w:hAnsi="宋体" w:cs="宋体"/>
          <w:szCs w:val="21"/>
        </w:rPr>
        <w:outlineLvl w:val="0"/>
      </w:pPr>
      <w:r/>
      <w:bookmarkStart w:id="566" w:name="_Toc511737565"/>
      <w:r>
        <w:rPr>
          <w:rFonts w:hint="eastAsia" w:ascii="宋体" w:hAnsi="宋体" w:cs="宋体"/>
          <w:szCs w:val="21"/>
        </w:rPr>
        <w:t xml:space="preserve">16.2 承包人违约</w:t>
      </w:r>
      <w:bookmarkEnd w:id="566"/>
      <w:r/>
      <w:r/>
    </w:p>
    <w:p>
      <w:pPr>
        <w:ind w:firstLine="420"/>
        <w:jc w:val="left"/>
        <w:spacing w:line="360" w:lineRule="auto"/>
        <w:rPr>
          <w:rFonts w:hint="eastAsia" w:ascii="宋体" w:hAnsi="宋体" w:cs="宋体"/>
          <w:szCs w:val="21"/>
        </w:rPr>
      </w:pPr>
      <w:r>
        <w:rPr>
          <w:rFonts w:hint="eastAsia" w:ascii="宋体" w:hAnsi="宋体" w:cs="宋体"/>
          <w:szCs w:val="21"/>
        </w:rPr>
        <w:t xml:space="preserve">16.2.1 承包人违约的情形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  按通用条款有关规定执行及专用条款相关约定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16.2.2承包人违约的责任</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1）按通用条款有关规定执行及专用条款相关约定；（2）施工单位应在接到建设单位通知后一天内到达施工现场进行踏勘并制定实施方案，并应在建设单位要求的时间内完成施工。若未按照建设单位要求时间响应或未按照规定时间完成，按照1000元/天进行处罚，罚款将在履约保证金或工程款中扣除；（3）由承包人负责对不合格工程进行整改或返工，直至验收合格，并承担一切费用   </w:t>
      </w:r>
      <w:r>
        <w:rPr>
          <w:rFonts w:hint="eastAsia" w:ascii="宋体" w:hAnsi="宋体" w:cs="宋体"/>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16.2.3 因承包人违约解除合同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 按通用条款执行，再由双方协商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双方协商    </w:t>
      </w:r>
      <w:r>
        <w:rPr>
          <w:rFonts w:hint="eastAsia" w:ascii="宋体" w:hAnsi="宋体" w:cs="宋体"/>
          <w:szCs w:val="21"/>
        </w:rPr>
        <w:t xml:space="preserve">。</w:t>
      </w:r>
      <w:bookmarkStart w:id="567" w:name="_Toc351203649"/>
      <w:r/>
      <w:r/>
    </w:p>
    <w:p>
      <w:pPr>
        <w:ind w:firstLine="422"/>
        <w:jc w:val="left"/>
        <w:spacing w:line="360" w:lineRule="auto"/>
        <w:rPr>
          <w:rFonts w:hint="eastAsia" w:ascii="宋体" w:hAnsi="宋体" w:cs="宋体"/>
          <w:b/>
          <w:szCs w:val="21"/>
        </w:rPr>
      </w:pPr>
      <w:r>
        <w:rPr>
          <w:rFonts w:hint="eastAsia" w:ascii="宋体" w:hAnsi="宋体" w:cs="宋体"/>
          <w:b/>
          <w:szCs w:val="21"/>
        </w:rPr>
        <w:t xml:space="preserve">17. 不可抗力</w:t>
      </w:r>
      <w:bookmarkEnd w:id="563"/>
      <w:r/>
      <w:bookmarkEnd w:id="567"/>
      <w:r/>
      <w:r/>
    </w:p>
    <w:p>
      <w:pPr>
        <w:ind w:firstLine="420"/>
        <w:jc w:val="left"/>
        <w:spacing w:line="360" w:lineRule="auto"/>
        <w:rPr>
          <w:rFonts w:hint="eastAsia" w:ascii="宋体" w:hAnsi="宋体" w:cs="宋体"/>
          <w:szCs w:val="21"/>
        </w:rPr>
      </w:pPr>
      <w:r>
        <w:rPr>
          <w:rFonts w:hint="eastAsia" w:ascii="宋体" w:hAnsi="宋体" w:cs="宋体"/>
          <w:szCs w:val="21"/>
        </w:rPr>
        <w:t xml:space="preserve">17.1 不可抗力的确认</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按保险合同解释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568" w:name="_Toc511737566"/>
      <w:r>
        <w:rPr>
          <w:rFonts w:hint="eastAsia" w:ascii="宋体" w:hAnsi="宋体" w:cs="宋体"/>
          <w:szCs w:val="21"/>
        </w:rPr>
        <w:t xml:space="preserve">17.4 因不可抗力解除合同</w:t>
      </w:r>
      <w:bookmarkEnd w:id="568"/>
      <w:r/>
      <w:r/>
    </w:p>
    <w:p>
      <w:pPr>
        <w:ind w:firstLine="420"/>
        <w:jc w:val="left"/>
        <w:spacing w:line="360" w:lineRule="auto"/>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bookmarkStart w:id="569" w:name="_Toc351203650"/>
      <w:r/>
      <w:r/>
    </w:p>
    <w:p>
      <w:pPr>
        <w:ind w:firstLine="422"/>
        <w:jc w:val="left"/>
        <w:spacing w:line="360" w:lineRule="auto"/>
        <w:rPr>
          <w:rFonts w:hint="eastAsia" w:ascii="宋体" w:hAnsi="宋体" w:cs="宋体"/>
          <w:b/>
          <w:szCs w:val="21"/>
        </w:rPr>
      </w:pPr>
      <w:r>
        <w:rPr>
          <w:rFonts w:hint="eastAsia" w:ascii="宋体" w:hAnsi="宋体" w:cs="宋体"/>
          <w:b/>
          <w:szCs w:val="21"/>
        </w:rPr>
        <w:t xml:space="preserve">18. 保险</w:t>
      </w:r>
      <w:bookmarkEnd w:id="564"/>
      <w:r/>
      <w:bookmarkEnd w:id="569"/>
      <w:r/>
      <w:r/>
    </w:p>
    <w:p>
      <w:pPr>
        <w:ind w:firstLine="420"/>
        <w:jc w:val="left"/>
        <w:spacing w:line="360" w:lineRule="auto"/>
        <w:rPr>
          <w:rFonts w:hint="eastAsia" w:ascii="宋体" w:hAnsi="宋体" w:cs="宋体"/>
          <w:szCs w:val="21"/>
        </w:rPr>
      </w:pPr>
      <w:r>
        <w:rPr>
          <w:rFonts w:hint="eastAsia" w:ascii="宋体" w:hAnsi="宋体" w:cs="宋体"/>
          <w:szCs w:val="21"/>
        </w:rPr>
        <w:t xml:space="preserve">18.1 工程保险</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  承包人投保内容：按有关工程保险规定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570" w:name="_Toc511737567"/>
      <w:r>
        <w:rPr>
          <w:rFonts w:hint="eastAsia" w:ascii="宋体" w:hAnsi="宋体" w:cs="宋体"/>
          <w:szCs w:val="21"/>
        </w:rPr>
        <w:t xml:space="preserve">18.3 其他保险</w:t>
      </w:r>
      <w:bookmarkEnd w:id="570"/>
      <w:r/>
      <w:r/>
    </w:p>
    <w:p>
      <w:pPr>
        <w:ind w:firstLine="420"/>
        <w:jc w:val="left"/>
        <w:spacing w:line="360" w:lineRule="auto"/>
        <w:rPr>
          <w:rFonts w:hint="eastAsia"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承包人自行办理，并符合有关规定</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18.7 通知义务</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按相关规定  </w:t>
      </w:r>
      <w:r>
        <w:rPr>
          <w:rFonts w:hint="eastAsia" w:ascii="宋体" w:hAnsi="宋体" w:cs="宋体"/>
          <w:szCs w:val="21"/>
        </w:rPr>
        <w:t xml:space="preserve">。</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Start w:id="571" w:name="_Toc351203651"/>
      <w:r/>
      <w:r/>
    </w:p>
    <w:p>
      <w:pPr>
        <w:ind w:firstLine="422"/>
        <w:jc w:val="left"/>
        <w:spacing w:line="360" w:lineRule="auto"/>
        <w:rPr>
          <w:rFonts w:hint="eastAsia" w:ascii="宋体" w:hAnsi="宋体" w:cs="宋体"/>
          <w:b/>
          <w:szCs w:val="21"/>
        </w:rPr>
      </w:pPr>
      <w:r>
        <w:rPr>
          <w:rFonts w:hint="eastAsia" w:ascii="宋体" w:hAnsi="宋体" w:cs="宋体"/>
          <w:b/>
          <w:szCs w:val="21"/>
        </w:rPr>
        <w:t xml:space="preserve">20. 争议解决</w:t>
      </w:r>
      <w:bookmarkEnd w:id="549"/>
      <w:r/>
      <w:bookmarkEnd w:id="550"/>
      <w:r/>
      <w:bookmarkEnd w:id="571"/>
      <w:r/>
      <w:r/>
    </w:p>
    <w:p>
      <w:pPr>
        <w:ind w:firstLine="420"/>
        <w:jc w:val="left"/>
        <w:spacing w:line="360" w:lineRule="auto"/>
        <w:rPr>
          <w:rFonts w:hint="eastAsia" w:ascii="宋体" w:hAnsi="宋体" w:cs="宋体"/>
          <w:szCs w:val="21"/>
        </w:rPr>
        <w:outlineLvl w:val="0"/>
      </w:pPr>
      <w:r/>
      <w:bookmarkStart w:id="572" w:name="_Toc511737568"/>
      <w:r>
        <w:rPr>
          <w:rFonts w:hint="eastAsia" w:ascii="宋体" w:hAnsi="宋体" w:cs="宋体"/>
          <w:szCs w:val="21"/>
        </w:rPr>
        <w:t xml:space="preserve">20.3 争</w:t>
      </w:r>
      <w:bookmarkEnd w:id="551"/>
      <w:r>
        <w:rPr>
          <w:rFonts w:hint="eastAsia" w:ascii="宋体" w:hAnsi="宋体" w:cs="宋体"/>
          <w:szCs w:val="21"/>
        </w:rPr>
        <w:t xml:space="preserve">议评审</w:t>
      </w:r>
      <w:bookmarkEnd w:id="572"/>
      <w:r/>
      <w:r/>
    </w:p>
    <w:p>
      <w:pPr>
        <w:ind w:firstLine="420"/>
        <w:jc w:val="left"/>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60" w:lineRule="auto"/>
        <w:rPr>
          <w:rFonts w:hint="eastAsia" w:ascii="宋体" w:hAnsi="宋体" w:cs="宋体"/>
          <w:szCs w:val="21"/>
        </w:rPr>
        <w:outlineLvl w:val="0"/>
      </w:pPr>
      <w:r/>
      <w:bookmarkStart w:id="573" w:name="_Toc511737569"/>
      <w:r>
        <w:rPr>
          <w:rFonts w:hint="eastAsia" w:ascii="宋体" w:hAnsi="宋体" w:cs="宋体"/>
          <w:szCs w:val="21"/>
        </w:rPr>
        <w:t xml:space="preserve">20.3.1 争议评审小组的确定</w:t>
      </w:r>
      <w:bookmarkEnd w:id="573"/>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574" w:name="_Toc511737570"/>
      <w:r>
        <w:rPr>
          <w:rFonts w:hint="eastAsia" w:ascii="宋体" w:hAnsi="宋体" w:cs="宋体"/>
          <w:szCs w:val="21"/>
        </w:rPr>
        <w:t xml:space="preserve">20.3.2 争议评审小组的决定</w:t>
      </w:r>
      <w:bookmarkEnd w:id="574"/>
      <w:r/>
      <w:r/>
    </w:p>
    <w:p>
      <w:pPr>
        <w:ind w:firstLine="420"/>
        <w:jc w:val="left"/>
        <w:spacing w:line="360" w:lineRule="auto"/>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outlineLvl w:val="0"/>
      </w:pPr>
      <w:r/>
      <w:bookmarkStart w:id="575" w:name="_Toc511737571"/>
      <w:r>
        <w:rPr>
          <w:rFonts w:hint="eastAsia" w:ascii="宋体" w:hAnsi="宋体" w:cs="宋体"/>
          <w:szCs w:val="21"/>
        </w:rPr>
        <w:t xml:space="preserve">20.4仲裁或诉讼</w:t>
      </w:r>
      <w:bookmarkEnd w:id="552"/>
      <w:r/>
      <w:bookmarkEnd w:id="575"/>
      <w:r/>
      <w:r/>
    </w:p>
    <w:p>
      <w:pPr>
        <w:ind w:firstLine="420"/>
        <w:jc w:val="left"/>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ind w:firstLine="420"/>
        <w:jc w:val="left"/>
        <w:spacing w:line="360" w:lineRule="auto"/>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            </w:t>
      </w:r>
      <w:r>
        <w:rPr>
          <w:rFonts w:hint="eastAsia" w:ascii="宋体" w:hAnsi="宋体" w:cs="宋体"/>
          <w:szCs w:val="21"/>
        </w:rPr>
        <w:t xml:space="preserve">仲裁委员会申请仲裁；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bookmarkEnd w:id="553"/>
      <w:r/>
      <w:bookmarkEnd w:id="554"/>
      <w:r/>
      <w:bookmarkEnd w:id="555"/>
      <w:r/>
      <w:bookmarkEnd w:id="556"/>
      <w:r/>
      <w:bookmarkEnd w:id="557"/>
      <w:r/>
      <w:bookmarkEnd w:id="558"/>
      <w:r/>
      <w:r/>
    </w:p>
    <w:p>
      <w:pPr>
        <w:ind w:firstLine="422"/>
        <w:jc w:val="left"/>
        <w:spacing w:line="360" w:lineRule="auto"/>
        <w:rPr>
          <w:rFonts w:hint="eastAsia" w:ascii="宋体" w:hAnsi="宋体" w:cs="宋体"/>
          <w:szCs w:val="21"/>
        </w:rPr>
      </w:pPr>
      <w:r>
        <w:rPr>
          <w:rFonts w:hint="eastAsia" w:ascii="宋体" w:hAnsi="宋体" w:cs="宋体"/>
          <w:b/>
          <w:szCs w:val="21"/>
        </w:rPr>
        <w:t xml:space="preserve">21.补充条款</w:t>
      </w:r>
      <w:r/>
    </w:p>
    <w:p>
      <w:pPr>
        <w:ind w:firstLine="420"/>
        <w:jc w:val="left"/>
        <w:spacing w:line="360" w:lineRule="auto"/>
        <w:rPr>
          <w:rFonts w:hint="eastAsia" w:ascii="宋体" w:hAnsi="宋体" w:cs="宋体"/>
          <w:szCs w:val="21"/>
        </w:rPr>
      </w:pPr>
      <w:r>
        <w:rPr>
          <w:rFonts w:hint="eastAsia" w:ascii="宋体" w:hAnsi="宋体" w:cs="宋体"/>
          <w:szCs w:val="21"/>
        </w:rPr>
        <w:t xml:space="preserve">注：招标文件中如有内容与以下条款矛盾，均</w:t>
      </w:r>
      <w:r>
        <w:rPr>
          <w:rFonts w:hint="eastAsia" w:ascii="宋体" w:hAnsi="宋体" w:cs="宋体"/>
          <w:szCs w:val="21"/>
          <w:lang w:eastAsia="zh-CN"/>
        </w:rPr>
        <w:t xml:space="preserve">以下</w:t>
      </w:r>
      <w:r>
        <w:rPr>
          <w:rFonts w:hint="eastAsia" w:ascii="宋体" w:hAnsi="宋体" w:cs="宋体"/>
          <w:szCs w:val="21"/>
        </w:rPr>
        <w:t xml:space="preserve">条款为准。</w:t>
      </w:r>
      <w:r/>
    </w:p>
    <w:p>
      <w:pPr>
        <w:ind w:firstLine="420"/>
        <w:jc w:val="left"/>
        <w:spacing w:line="360" w:lineRule="auto"/>
        <w:rPr>
          <w:rFonts w:hint="eastAsia" w:ascii="宋体" w:hAnsi="宋体" w:cs="宋体"/>
          <w:szCs w:val="21"/>
        </w:rPr>
      </w:pPr>
      <w:r>
        <w:rPr>
          <w:rFonts w:hint="eastAsia" w:ascii="宋体" w:hAnsi="宋体" w:cs="宋体"/>
          <w:szCs w:val="21"/>
        </w:rPr>
        <w:t xml:space="preserve">补充条款：</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本工程审计按相关文件执行。</w:t>
      </w:r>
      <w:r/>
    </w:p>
    <w:p>
      <w:pPr>
        <w:ind w:firstLine="420"/>
        <w:jc w:val="left"/>
        <w:spacing w:line="360" w:lineRule="auto"/>
        <w:rPr>
          <w:rStyle w:val="972"/>
          <w:color w:val="auto"/>
          <w:szCs w:val="21"/>
        </w:rPr>
      </w:pPr>
      <w:r>
        <w:rPr>
          <w:rFonts w:hint="eastAsia" w:ascii="宋体" w:hAnsi="宋体" w:cs="宋体"/>
          <w:szCs w:val="21"/>
          <w:lang w:eastAsia="zh-CN"/>
        </w:rPr>
        <w:t xml:space="preserve">2.</w:t>
      </w:r>
      <w:r>
        <w:rPr>
          <w:rFonts w:hint="eastAsia" w:ascii="宋体" w:hAnsi="宋体" w:cs="宋体"/>
          <w:szCs w:val="21"/>
        </w:rPr>
        <w:t xml:space="preserve">本工程所有增加或减少工程量需经建设单位确认，参照相关规定执行。</w:t>
      </w:r>
      <w:r/>
    </w:p>
    <w:p>
      <w:pPr>
        <w:ind w:firstLine="420"/>
        <w:jc w:val="left"/>
        <w:spacing w:line="360" w:lineRule="auto"/>
        <w:rPr>
          <w:szCs w:val="21"/>
        </w:rPr>
      </w:pPr>
      <w:r>
        <w:rPr>
          <w:rFonts w:hint="eastAsia" w:ascii="宋体" w:hAnsi="宋体" w:cs="宋体"/>
          <w:szCs w:val="21"/>
          <w:lang w:eastAsia="zh-CN"/>
        </w:rPr>
        <w:t xml:space="preserve">3.</w:t>
      </w:r>
      <w:r>
        <w:rPr>
          <w:rFonts w:hint="eastAsia" w:ascii="宋体" w:hAnsi="宋体" w:cs="宋体"/>
          <w:szCs w:val="21"/>
        </w:rPr>
        <w:t xml:space="preserve">施工围挡：本项目围挡施工须满足相关文件规定。</w:t>
      </w:r>
      <w:r/>
    </w:p>
    <w:p>
      <w:pPr>
        <w:ind w:firstLine="420"/>
        <w:jc w:val="left"/>
        <w:spacing w:line="360" w:lineRule="auto"/>
        <w:rPr>
          <w:rFonts w:hint="eastAsia" w:ascii="宋体" w:hAnsi="宋体" w:cs="宋体"/>
          <w:szCs w:val="21"/>
        </w:rPr>
      </w:pPr>
      <w:r>
        <w:rPr>
          <w:rFonts w:hint="eastAsia" w:ascii="宋体" w:hAnsi="宋体" w:cs="宋体"/>
          <w:szCs w:val="21"/>
          <w:lang w:eastAsia="zh-CN"/>
        </w:rPr>
        <w:t xml:space="preserve">4.</w:t>
      </w:r>
      <w:r>
        <w:rPr>
          <w:rFonts w:hint="eastAsia" w:ascii="宋体" w:hAnsi="宋体" w:cs="宋体"/>
          <w:szCs w:val="21"/>
        </w:rPr>
        <w:t xml:space="preserve">根据扬尘管控办</w:t>
      </w:r>
      <w:r>
        <w:rPr>
          <w:rFonts w:hint="eastAsia" w:ascii="宋体" w:hAnsi="宋体" w:cs="宋体"/>
          <w:szCs w:val="21"/>
          <w:lang w:eastAsia="zh-CN"/>
        </w:rPr>
        <w:t xml:space="preserve">〔2018〕4号</w:t>
      </w:r>
      <w:r>
        <w:rPr>
          <w:rFonts w:hint="eastAsia" w:ascii="宋体" w:hAnsi="宋体" w:cs="宋体"/>
          <w:szCs w:val="21"/>
        </w:rPr>
        <w:t xml:space="preserve">文，投标人中标后需要制定有效防止建设工程扬尘、渣土车抛洒滴漏污染路面的措施，将相应措施列入施工合同补充条款。</w:t>
      </w:r>
      <w:r/>
    </w:p>
    <w:p>
      <w:pPr>
        <w:ind w:firstLine="420"/>
        <w:rPr>
          <w:szCs w:val="21"/>
        </w:rPr>
      </w:pPr>
      <w:r>
        <w:rPr>
          <w:rFonts w:hint="eastAsia" w:ascii="宋体" w:hAnsi="宋体" w:cs="宋体"/>
          <w:szCs w:val="21"/>
          <w:lang w:eastAsia="zh-CN"/>
        </w:rPr>
        <w:t xml:space="preserve">5.</w:t>
      </w:r>
      <w:r>
        <w:rPr>
          <w:rFonts w:hint="eastAsia" w:ascii="宋体" w:hAnsi="宋体" w:cs="宋体"/>
          <w:szCs w:val="21"/>
        </w:rPr>
        <w:t xml:space="preserve">履约保证金缴纳按所在地财政所相关规定执行。</w:t>
      </w:r>
      <w:r/>
    </w:p>
    <w:p>
      <w:pPr>
        <w:rPr>
          <w:rFonts w:hint="eastAsia" w:ascii="宋体" w:hAnsi="宋体" w:cs="宋体"/>
        </w:rPr>
      </w:pPr>
      <w:r>
        <w:rPr>
          <w:rFonts w:hint="eastAsia" w:ascii="宋体" w:hAnsi="宋体" w:cs="宋体"/>
        </w:rPr>
        <w:br w:type="page" w:clear="all"/>
      </w:r>
      <w:r/>
    </w:p>
    <w:p>
      <w:pPr>
        <w:pStyle w:val="922"/>
        <w:spacing w:before="0" w:after="0"/>
        <w:rPr>
          <w:rFonts w:hint="eastAsia" w:ascii="宋体" w:hAnsi="宋体" w:cs="宋体"/>
        </w:rPr>
      </w:pPr>
      <w:r>
        <w:rPr>
          <w:rFonts w:hint="eastAsia" w:ascii="宋体" w:hAnsi="宋体" w:cs="宋体"/>
        </w:rPr>
        <w:t xml:space="preserve">附</w:t>
      </w:r>
      <w:bookmarkStart w:id="576" w:name="_Toc296891054"/>
      <w:r/>
      <w:bookmarkStart w:id="577" w:name="_Toc296891266"/>
      <w:r/>
      <w:bookmarkStart w:id="578" w:name="_Toc296346727"/>
      <w:r/>
      <w:bookmarkStart w:id="579" w:name="_Toc296347225"/>
      <w:r/>
      <w:bookmarkStart w:id="580" w:name="_Toc267261693"/>
      <w:r/>
      <w:bookmarkStart w:id="581" w:name="_Toc296503226"/>
      <w:r/>
      <w:bookmarkStart w:id="582" w:name="_Toc296944565"/>
      <w:r>
        <w:rPr>
          <w:rFonts w:hint="eastAsia" w:ascii="宋体" w:hAnsi="宋体" w:cs="宋体"/>
        </w:rPr>
        <w:t xml:space="preserve">件1：</w:t>
      </w:r>
      <w:bookmarkEnd w:id="576"/>
      <w:r/>
      <w:bookmarkEnd w:id="577"/>
      <w:r/>
      <w:bookmarkEnd w:id="578"/>
      <w:r/>
      <w:bookmarkEnd w:id="579"/>
      <w:r/>
      <w:bookmarkEnd w:id="580"/>
      <w:r/>
      <w:bookmarkEnd w:id="581"/>
      <w:r/>
      <w:bookmarkEnd w:id="582"/>
      <w:r/>
      <w:r/>
    </w:p>
    <w:p>
      <w:pPr>
        <w:jc w:val="center"/>
        <w:spacing w:line="400" w:lineRule="exact"/>
        <w:rPr>
          <w:rFonts w:hint="eastAsia" w:ascii="宋体" w:hAnsi="宋体" w:cs="宋体"/>
          <w:sz w:val="30"/>
          <w:szCs w:val="30"/>
        </w:rPr>
      </w:pPr>
      <w:r>
        <w:rPr>
          <w:rFonts w:hint="eastAsia" w:ascii="宋体" w:hAnsi="宋体" w:cs="宋体"/>
          <w:sz w:val="30"/>
          <w:szCs w:val="30"/>
        </w:rPr>
        <w:t xml:space="preserve">工程质量保修书</w:t>
      </w:r>
      <w:r/>
    </w:p>
    <w:p>
      <w:pPr>
        <w:ind w:firstLine="422"/>
        <w:spacing w:line="400" w:lineRule="exact"/>
        <w:rPr>
          <w:rFonts w:hint="eastAsia" w:ascii="宋体" w:hAnsi="宋体" w:cs="宋体"/>
          <w:b/>
          <w:szCs w:val="21"/>
          <w:u w:val="single"/>
        </w:rPr>
      </w:pPr>
      <w:r>
        <w:rPr>
          <w:rFonts w:hint="eastAsia" w:ascii="宋体" w:hAnsi="宋体" w:cs="宋体"/>
          <w:b/>
          <w:szCs w:val="21"/>
        </w:rPr>
        <w:t xml:space="preserve">发包人（全称）：</w:t>
      </w:r>
      <w:r>
        <w:rPr>
          <w:rFonts w:hint="eastAsia" w:ascii="宋体" w:hAnsi="宋体" w:cs="宋体"/>
          <w:b/>
          <w:szCs w:val="21"/>
          <w:u w:val="single"/>
        </w:rPr>
        <w:t xml:space="preserve">苏州工业园区教育局</w:t>
      </w:r>
      <w:r/>
    </w:p>
    <w:p>
      <w:pPr>
        <w:ind w:firstLine="422"/>
        <w:spacing w:line="400" w:lineRule="exact"/>
        <w:rPr>
          <w:rFonts w:hint="eastAsia" w:ascii="宋体" w:hAnsi="宋体" w:cs="宋体"/>
          <w:b/>
          <w:szCs w:val="21"/>
          <w:u w:val="single"/>
        </w:rPr>
      </w:pPr>
      <w:r>
        <w:rPr>
          <w:rFonts w:hint="eastAsia" w:ascii="宋体" w:hAnsi="宋体" w:cs="宋体"/>
          <w:b/>
          <w:szCs w:val="21"/>
        </w:rPr>
        <w:t xml:space="preserve">承包人（全称）：</w:t>
      </w:r>
      <w:r/>
    </w:p>
    <w:p>
      <w:pPr>
        <w:ind w:firstLine="422"/>
        <w:spacing w:line="400" w:lineRule="exact"/>
        <w:rPr>
          <w:rFonts w:hint="eastAsia" w:ascii="宋体" w:hAnsi="宋体" w:cs="宋体"/>
          <w:b/>
          <w:szCs w:val="21"/>
        </w:rPr>
      </w:pPr>
      <w:r>
        <w:rPr>
          <w:rFonts w:hint="eastAsia" w:ascii="宋体" w:hAnsi="宋体" w:cs="宋体"/>
          <w:b/>
          <w:szCs w:val="21"/>
        </w:rPr>
      </w:r>
      <w:r/>
    </w:p>
    <w:p>
      <w:pPr>
        <w:spacing w:line="400" w:lineRule="exact"/>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苏州工业园区工业技术学校新校建设项目三网信号覆盖采购</w:t>
      </w:r>
      <w:r>
        <w:rPr>
          <w:rFonts w:hint="eastAsia" w:ascii="宋体" w:hAnsi="宋体" w:cs="宋体"/>
          <w:szCs w:val="21"/>
        </w:rPr>
        <w:t xml:space="preserve">（工程全称）签订工程质量保修书。</w:t>
      </w:r>
      <w:r/>
    </w:p>
    <w:p>
      <w:pPr>
        <w:ind w:firstLine="422"/>
        <w:spacing w:line="400" w:lineRule="exact"/>
        <w:rPr>
          <w:rFonts w:hint="eastAsia" w:ascii="宋体" w:hAnsi="宋体" w:cs="宋体"/>
          <w:b/>
          <w:szCs w:val="21"/>
        </w:rPr>
      </w:pPr>
      <w:r>
        <w:rPr>
          <w:rFonts w:hint="eastAsia" w:ascii="宋体" w:hAnsi="宋体" w:cs="宋体"/>
          <w:b/>
          <w:szCs w:val="21"/>
        </w:rPr>
        <w:t xml:space="preserve">一、工程质量保修范围和内容</w:t>
      </w:r>
      <w:r/>
    </w:p>
    <w:p>
      <w:pPr>
        <w:spacing w:line="400" w:lineRule="exact"/>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400" w:lineRule="exact"/>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按合同承包范围内容    </w:t>
      </w:r>
      <w:r>
        <w:rPr>
          <w:rFonts w:hint="eastAsia" w:ascii="宋体" w:hAnsi="宋体" w:cs="宋体"/>
          <w:szCs w:val="21"/>
        </w:rPr>
        <w:t xml:space="preserve">。</w:t>
      </w:r>
      <w:r/>
    </w:p>
    <w:p>
      <w:pPr>
        <w:ind w:firstLine="422"/>
        <w:spacing w:line="400" w:lineRule="exact"/>
        <w:rPr>
          <w:rFonts w:hint="eastAsia" w:ascii="宋体" w:hAnsi="宋体" w:cs="宋体"/>
          <w:b/>
          <w:szCs w:val="21"/>
        </w:rPr>
      </w:pPr>
      <w:r>
        <w:rPr>
          <w:rFonts w:hint="eastAsia" w:ascii="宋体" w:hAnsi="宋体" w:cs="宋体"/>
          <w:b/>
          <w:szCs w:val="21"/>
        </w:rPr>
        <w:t xml:space="preserve">二、质量保修期</w:t>
      </w:r>
      <w:r/>
    </w:p>
    <w:p>
      <w:pPr>
        <w:ind w:firstLine="420"/>
        <w:spacing w:line="400" w:lineRule="exact"/>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400" w:lineRule="exact"/>
        <w:rPr>
          <w:rFonts w:hint="eastAsia"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地基基础工程和主体结构工程为设计文件规定的工程合理使用年限；</w:t>
      </w:r>
      <w:r/>
    </w:p>
    <w:p>
      <w:pPr>
        <w:ind w:firstLine="420"/>
        <w:spacing w:line="400" w:lineRule="exact"/>
        <w:rPr>
          <w:rFonts w:hint="eastAsia"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firstLine="420"/>
        <w:spacing w:line="400" w:lineRule="exact"/>
        <w:rPr>
          <w:rFonts w:hint="eastAsia" w:ascii="宋体" w:hAnsi="宋体" w:cs="宋体"/>
          <w:szCs w:val="21"/>
        </w:rPr>
      </w:pPr>
      <w:r>
        <w:rPr>
          <w:rFonts w:hint="eastAsia" w:ascii="宋体" w:hAnsi="宋体" w:cs="宋体"/>
          <w:szCs w:val="21"/>
          <w:lang w:eastAsia="zh-CN"/>
        </w:rPr>
        <w:t xml:space="preserve">3.</w:t>
      </w:r>
      <w:r>
        <w:rPr>
          <w:rFonts w:hint="eastAsia" w:ascii="宋体" w:hAnsi="宋体" w:cs="宋体"/>
          <w:szCs w:val="21"/>
        </w:rPr>
        <w:t xml:space="preserve">装修工程为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20"/>
        <w:spacing w:line="400" w:lineRule="exact"/>
        <w:rPr>
          <w:rFonts w:hint="eastAsia" w:ascii="宋体" w:hAnsi="宋体" w:cs="宋体"/>
          <w:szCs w:val="21"/>
        </w:rPr>
      </w:pPr>
      <w:r>
        <w:rPr>
          <w:rFonts w:hint="eastAsia" w:ascii="宋体" w:hAnsi="宋体" w:cs="宋体"/>
          <w:szCs w:val="21"/>
          <w:lang w:eastAsia="zh-CN"/>
        </w:rPr>
        <w:t xml:space="preserve">4.</w:t>
      </w:r>
      <w:r>
        <w:rPr>
          <w:rFonts w:hint="eastAsia" w:ascii="宋体" w:hAnsi="宋体" w:cs="宋体"/>
          <w:szCs w:val="21"/>
        </w:rPr>
        <w:t xml:space="preserve">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20"/>
        <w:spacing w:line="400" w:lineRule="exact"/>
        <w:rPr>
          <w:rFonts w:hint="eastAsia" w:ascii="宋体" w:hAnsi="宋体" w:cs="宋体"/>
          <w:szCs w:val="21"/>
        </w:rPr>
      </w:pPr>
      <w:r>
        <w:rPr>
          <w:rFonts w:hint="eastAsia" w:ascii="宋体" w:hAnsi="宋体" w:cs="宋体"/>
          <w:szCs w:val="21"/>
          <w:lang w:eastAsia="zh-CN"/>
        </w:rPr>
        <w:t xml:space="preserve">5.</w:t>
      </w:r>
      <w:r>
        <w:rPr>
          <w:rFonts w:hint="eastAsia" w:ascii="宋体" w:hAnsi="宋体" w:cs="宋体"/>
          <w:szCs w:val="21"/>
        </w:rPr>
        <w:t xml:space="preserve">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firstLine="420"/>
        <w:spacing w:line="400" w:lineRule="exact"/>
        <w:rPr>
          <w:rFonts w:hint="eastAsia" w:ascii="宋体" w:hAnsi="宋体" w:cs="宋体"/>
          <w:szCs w:val="21"/>
        </w:rPr>
      </w:pPr>
      <w:r>
        <w:rPr>
          <w:rFonts w:hint="eastAsia" w:ascii="宋体" w:hAnsi="宋体" w:cs="宋体"/>
          <w:szCs w:val="21"/>
          <w:lang w:eastAsia="zh-CN"/>
        </w:rPr>
        <w:t xml:space="preserve">6.</w:t>
      </w:r>
      <w:r>
        <w:rPr>
          <w:rFonts w:hint="eastAsia" w:ascii="宋体" w:hAnsi="宋体" w:cs="宋体"/>
          <w:szCs w:val="21"/>
        </w:rPr>
        <w:t xml:space="preserve">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20"/>
        <w:spacing w:line="400" w:lineRule="exact"/>
        <w:rPr>
          <w:rFonts w:hint="eastAsia" w:ascii="宋体" w:hAnsi="宋体" w:cs="宋体"/>
          <w:szCs w:val="21"/>
        </w:rPr>
      </w:pPr>
      <w:r>
        <w:rPr>
          <w:rFonts w:hint="eastAsia" w:ascii="宋体" w:hAnsi="宋体" w:cs="宋体"/>
          <w:szCs w:val="21"/>
          <w:lang w:eastAsia="zh-CN"/>
        </w:rPr>
        <w:t xml:space="preserve">7.</w:t>
      </w:r>
      <w:r>
        <w:rPr>
          <w:rFonts w:hint="eastAsia" w:ascii="宋体" w:hAnsi="宋体" w:cs="宋体"/>
          <w:szCs w:val="21"/>
        </w:rPr>
        <w:t xml:space="preserve">其他项目保修期限约定如下：</w:t>
      </w:r>
      <w:r/>
    </w:p>
    <w:p>
      <w:pPr>
        <w:spacing w:line="400" w:lineRule="exact"/>
        <w:rPr>
          <w:rFonts w:hint="eastAsia"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p>
    <w:p>
      <w:pPr>
        <w:spacing w:line="400" w:lineRule="exact"/>
        <w:rPr>
          <w:rFonts w:hint="eastAsia" w:ascii="宋体" w:hAnsi="宋体" w:cs="宋体"/>
          <w:szCs w:val="21"/>
        </w:rPr>
      </w:pPr>
      <w:r>
        <w:rPr>
          <w:rFonts w:hint="eastAsia" w:ascii="宋体" w:hAnsi="宋体" w:cs="宋体"/>
          <w:szCs w:val="21"/>
        </w:rPr>
        <w:t xml:space="preserve">　　质量保修期自工程竣工验收合格之日起计算。</w:t>
      </w:r>
      <w:r/>
    </w:p>
    <w:p>
      <w:pPr>
        <w:ind w:firstLine="422"/>
        <w:spacing w:line="400" w:lineRule="exact"/>
        <w:rPr>
          <w:rFonts w:hint="eastAsia" w:ascii="宋体" w:hAnsi="宋体" w:cs="宋体"/>
          <w:b/>
          <w:szCs w:val="21"/>
        </w:rPr>
      </w:pPr>
      <w:r>
        <w:rPr>
          <w:rFonts w:hint="eastAsia" w:ascii="宋体" w:hAnsi="宋体" w:cs="宋体"/>
          <w:b/>
          <w:szCs w:val="21"/>
        </w:rPr>
        <w:t xml:space="preserve">三、缺陷责任期</w:t>
      </w:r>
      <w:r/>
    </w:p>
    <w:p>
      <w:pPr>
        <w:ind w:firstLine="420"/>
        <w:spacing w:line="400" w:lineRule="exact"/>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个月，缺陷责任期自工程竣工验收合格之日起计算。单位工程先于全部工程进行验收，单位工程缺陷责任期自单位工程验收合格之日起算。</w:t>
      </w:r>
      <w:r/>
    </w:p>
    <w:p>
      <w:pPr>
        <w:ind w:firstLine="420"/>
        <w:spacing w:line="400" w:lineRule="exact"/>
        <w:rPr>
          <w:rFonts w:hint="eastAsia" w:ascii="宋体" w:hAnsi="宋体" w:cs="宋体"/>
          <w:szCs w:val="21"/>
        </w:rPr>
      </w:pPr>
      <w:r>
        <w:rPr>
          <w:rFonts w:hint="eastAsia" w:ascii="宋体" w:hAnsi="宋体" w:cs="宋体"/>
          <w:szCs w:val="21"/>
        </w:rPr>
        <w:t xml:space="preserve">缺陷责任期终止后，发包人应退还剩余的质量保证金。</w:t>
      </w:r>
      <w:r/>
    </w:p>
    <w:p>
      <w:pPr>
        <w:ind w:firstLine="422"/>
        <w:spacing w:line="400" w:lineRule="exact"/>
        <w:rPr>
          <w:rFonts w:hint="eastAsia" w:ascii="宋体" w:hAnsi="宋体" w:cs="宋体"/>
          <w:b/>
          <w:szCs w:val="21"/>
        </w:rPr>
      </w:pPr>
      <w:r>
        <w:rPr>
          <w:rFonts w:hint="eastAsia" w:ascii="宋体" w:hAnsi="宋体" w:cs="宋体"/>
          <w:b/>
          <w:szCs w:val="21"/>
        </w:rPr>
        <w:t xml:space="preserve">四、质量保修责任</w:t>
      </w:r>
      <w:r/>
    </w:p>
    <w:p>
      <w:pPr>
        <w:ind w:firstLine="430"/>
        <w:spacing w:line="400" w:lineRule="exact"/>
        <w:rPr>
          <w:rFonts w:hint="eastAsia"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属于保修范围、内容的项目，承包人应当在接到保修通知之日起7天内派人保修。承包人不在约定期限内派人保修的，发包人可以委托他人修理。</w:t>
      </w:r>
      <w:r/>
    </w:p>
    <w:p>
      <w:pPr>
        <w:ind w:firstLine="430"/>
        <w:spacing w:line="400" w:lineRule="exact"/>
        <w:rPr>
          <w:rFonts w:hint="eastAsia"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发生紧急事故需抢修的，承包人在接到事故通知后，应当立即到达事故现场抢修。</w:t>
      </w:r>
      <w:r/>
    </w:p>
    <w:p>
      <w:pPr>
        <w:ind w:firstLine="430"/>
        <w:spacing w:line="400" w:lineRule="exact"/>
        <w:rPr>
          <w:rFonts w:hint="eastAsia" w:ascii="宋体" w:hAnsi="宋体" w:cs="宋体"/>
          <w:szCs w:val="21"/>
        </w:rPr>
      </w:pPr>
      <w:r>
        <w:rPr>
          <w:rFonts w:hint="eastAsia" w:ascii="宋体" w:hAnsi="宋体" w:cs="宋体"/>
          <w:szCs w:val="21"/>
          <w:lang w:eastAsia="zh-CN"/>
        </w:rPr>
        <w:t xml:space="preserve">3.</w:t>
      </w:r>
      <w:r>
        <w:rPr>
          <w:rFonts w:hint="eastAsia" w:ascii="宋体" w:hAnsi="宋体" w:cs="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szCs w:val="21"/>
          <w:lang w:eastAsia="zh-CN"/>
        </w:rPr>
        <w:t xml:space="preserve">，由</w:t>
      </w:r>
      <w:r>
        <w:rPr>
          <w:rFonts w:hint="eastAsia" w:ascii="宋体" w:hAnsi="宋体" w:cs="宋体"/>
          <w:szCs w:val="21"/>
        </w:rPr>
        <w:t xml:space="preserve">承包人实施保修。</w:t>
      </w:r>
      <w:r/>
    </w:p>
    <w:p>
      <w:pPr>
        <w:ind w:firstLine="431"/>
        <w:spacing w:line="400" w:lineRule="exact"/>
        <w:rPr>
          <w:rFonts w:hint="eastAsia" w:ascii="宋体" w:hAnsi="宋体" w:cs="宋体"/>
          <w:szCs w:val="21"/>
        </w:rPr>
      </w:pPr>
      <w:r>
        <w:rPr>
          <w:rFonts w:hint="eastAsia" w:ascii="宋体" w:hAnsi="宋体" w:cs="宋体"/>
          <w:szCs w:val="21"/>
          <w:lang w:eastAsia="zh-CN"/>
        </w:rPr>
        <w:t xml:space="preserve">4.</w:t>
      </w:r>
      <w:r>
        <w:rPr>
          <w:rFonts w:hint="eastAsia" w:ascii="宋体" w:hAnsi="宋体" w:cs="宋体"/>
          <w:szCs w:val="21"/>
        </w:rPr>
        <w:t xml:space="preserve">质量保修完成后，由发包人组织验收。</w:t>
      </w:r>
      <w:r/>
    </w:p>
    <w:p>
      <w:pPr>
        <w:ind w:firstLine="422"/>
        <w:spacing w:line="400" w:lineRule="exact"/>
        <w:rPr>
          <w:rFonts w:hint="eastAsia" w:ascii="宋体" w:hAnsi="宋体" w:cs="宋体"/>
          <w:b/>
          <w:szCs w:val="21"/>
        </w:rPr>
      </w:pPr>
      <w:r>
        <w:rPr>
          <w:rFonts w:hint="eastAsia" w:ascii="宋体" w:hAnsi="宋体" w:cs="宋体"/>
          <w:b/>
          <w:szCs w:val="21"/>
        </w:rPr>
        <w:t xml:space="preserve">五、保修费用</w:t>
      </w:r>
      <w:r/>
    </w:p>
    <w:p>
      <w:pPr>
        <w:spacing w:line="400" w:lineRule="exact"/>
        <w:rPr>
          <w:rFonts w:hint="eastAsia" w:ascii="宋体" w:hAnsi="宋体" w:cs="宋体"/>
          <w:szCs w:val="21"/>
        </w:rPr>
      </w:pPr>
      <w:r>
        <w:rPr>
          <w:rFonts w:hint="eastAsia" w:ascii="宋体" w:hAnsi="宋体" w:cs="宋体"/>
          <w:szCs w:val="21"/>
        </w:rPr>
        <w:t xml:space="preserve">　　保修费用由造成质量缺陷的责任方承担。</w:t>
      </w:r>
      <w:r/>
    </w:p>
    <w:p>
      <w:pPr>
        <w:ind w:firstLine="422"/>
        <w:spacing w:line="400" w:lineRule="exact"/>
        <w:rPr>
          <w:rFonts w:hint="eastAsia" w:ascii="宋体" w:hAnsi="宋体" w:cs="宋体"/>
          <w:b/>
          <w:szCs w:val="21"/>
        </w:rPr>
      </w:pPr>
      <w:r>
        <w:rPr>
          <w:rFonts w:hint="eastAsia" w:ascii="宋体" w:hAnsi="宋体" w:cs="宋体"/>
          <w:b/>
          <w:szCs w:val="21"/>
        </w:rPr>
        <w:t xml:space="preserve">六、双方约定的其他工程质量保修事项：</w:t>
      </w:r>
      <w:r/>
    </w:p>
    <w:p>
      <w:pPr>
        <w:jc w:val="left"/>
        <w:spacing w:line="400" w:lineRule="exact"/>
        <w:rPr>
          <w:rFonts w:hint="eastAsia" w:ascii="宋体" w:hAnsi="宋体" w:cs="宋体"/>
          <w:szCs w:val="21"/>
        </w:rPr>
      </w:pPr>
      <w:r>
        <w:rPr>
          <w:rFonts w:hint="eastAsia" w:ascii="宋体" w:hAnsi="宋体" w:cs="宋体"/>
          <w:szCs w:val="21"/>
          <w:u w:val="single"/>
        </w:rPr>
        <w:t xml:space="preserve">     无                    </w:t>
      </w:r>
      <w:r>
        <w:rPr>
          <w:rFonts w:hint="eastAsia" w:ascii="宋体" w:hAnsi="宋体" w:cs="宋体"/>
          <w:szCs w:val="21"/>
        </w:rPr>
        <w:t xml:space="preserve">。</w:t>
      </w:r>
      <w:r/>
    </w:p>
    <w:p>
      <w:pPr>
        <w:ind w:firstLine="399"/>
        <w:spacing w:line="400" w:lineRule="exact"/>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lang w:eastAsia="zh-CN"/>
        </w:rPr>
        <w:t xml:space="preserve">（</w:t>
      </w:r>
      <w:r>
        <w:rPr>
          <w:rFonts w:hint="eastAsia" w:ascii="宋体" w:hAnsi="宋体" w:cs="宋体"/>
          <w:szCs w:val="21"/>
        </w:rPr>
        <w:t xml:space="preserve">公章</w:t>
      </w:r>
      <w:r>
        <w:rPr>
          <w:rFonts w:hint="eastAsia" w:ascii="宋体" w:hAnsi="宋体" w:cs="宋体"/>
          <w:szCs w:val="21"/>
          <w:lang w:eastAsia="zh-CN"/>
        </w:rPr>
        <w:t xml:space="preserve">）</w:t>
      </w:r>
      <w:r>
        <w:rPr>
          <w:rFonts w:hint="eastAsia" w:ascii="宋体" w:hAnsi="宋体" w:cs="宋体"/>
          <w:szCs w:val="21"/>
        </w:rPr>
        <w:t xml:space="preserve">：                              承包人</w:t>
      </w:r>
      <w:r>
        <w:rPr>
          <w:rFonts w:hint="eastAsia" w:ascii="宋体" w:hAnsi="宋体" w:cs="宋体"/>
          <w:szCs w:val="21"/>
          <w:lang w:eastAsia="zh-CN"/>
        </w:rPr>
        <w:t xml:space="preserve">（</w:t>
      </w:r>
      <w:r>
        <w:rPr>
          <w:rFonts w:hint="eastAsia" w:ascii="宋体" w:hAnsi="宋体" w:cs="宋体"/>
          <w:szCs w:val="21"/>
        </w:rPr>
        <w:t xml:space="preserve">公章</w:t>
      </w:r>
      <w:r>
        <w:rPr>
          <w:rFonts w:hint="eastAsia" w:ascii="宋体" w:hAnsi="宋体" w:cs="宋体"/>
          <w:szCs w:val="21"/>
          <w:lang w:eastAsia="zh-CN"/>
        </w:rPr>
        <w:t xml:space="preserve">）</w:t>
      </w:r>
      <w:r>
        <w:rPr>
          <w:rFonts w:hint="eastAsia" w:ascii="宋体" w:hAnsi="宋体" w:cs="宋体"/>
          <w:szCs w:val="21"/>
        </w:rPr>
        <w:t xml:space="preserve">：</w:t>
      </w:r>
      <w:r/>
    </w:p>
    <w:p>
      <w:pPr>
        <w:spacing w:line="400" w:lineRule="exact"/>
        <w:rPr>
          <w:rFonts w:hint="eastAsia" w:ascii="宋体" w:hAnsi="宋体" w:cs="宋体"/>
          <w:szCs w:val="21"/>
        </w:rPr>
      </w:pPr>
      <w:r>
        <w:rPr>
          <w:rFonts w:hint="eastAsia" w:ascii="宋体" w:hAnsi="宋体" w:cs="宋体"/>
          <w:szCs w:val="21"/>
        </w:rPr>
        <w:t xml:space="preserve">地  址：                                    地  址：</w:t>
      </w:r>
      <w:r/>
    </w:p>
    <w:p>
      <w:pPr>
        <w:spacing w:line="400" w:lineRule="exact"/>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lang w:eastAsia="zh-CN"/>
        </w:rPr>
        <w:t xml:space="preserve">（</w:t>
      </w:r>
      <w:r>
        <w:rPr>
          <w:rFonts w:hint="eastAsia" w:ascii="宋体" w:hAnsi="宋体" w:cs="宋体"/>
          <w:szCs w:val="21"/>
        </w:rPr>
        <w:t xml:space="preserve">签字</w:t>
      </w:r>
      <w:r>
        <w:rPr>
          <w:rFonts w:hint="eastAsia" w:ascii="宋体" w:hAnsi="宋体" w:cs="宋体"/>
          <w:szCs w:val="21"/>
          <w:lang w:eastAsia="zh-CN"/>
        </w:rPr>
        <w:t xml:space="preserve">）</w:t>
      </w:r>
      <w:r>
        <w:rPr>
          <w:rFonts w:hint="eastAsia" w:ascii="宋体" w:hAnsi="宋体" w:cs="宋体"/>
          <w:szCs w:val="21"/>
        </w:rPr>
        <w:t xml:space="preserve">：                          法定代表人</w:t>
      </w:r>
      <w:r>
        <w:rPr>
          <w:rFonts w:hint="eastAsia" w:ascii="宋体" w:hAnsi="宋体" w:cs="宋体"/>
          <w:szCs w:val="21"/>
          <w:lang w:eastAsia="zh-CN"/>
        </w:rPr>
        <w:t xml:space="preserve">（</w:t>
      </w:r>
      <w:r>
        <w:rPr>
          <w:rFonts w:hint="eastAsia" w:ascii="宋体" w:hAnsi="宋体" w:cs="宋体"/>
          <w:szCs w:val="21"/>
        </w:rPr>
        <w:t xml:space="preserve">签字</w:t>
      </w:r>
      <w:r>
        <w:rPr>
          <w:rFonts w:hint="eastAsia" w:ascii="宋体" w:hAnsi="宋体" w:cs="宋体"/>
          <w:szCs w:val="21"/>
          <w:lang w:eastAsia="zh-CN"/>
        </w:rPr>
        <w:t xml:space="preserve">）</w:t>
      </w:r>
      <w:r>
        <w:rPr>
          <w:rFonts w:hint="eastAsia" w:ascii="宋体" w:hAnsi="宋体" w:cs="宋体"/>
          <w:szCs w:val="21"/>
        </w:rPr>
        <w:t xml:space="preserve">：</w:t>
      </w:r>
      <w:r/>
    </w:p>
    <w:p>
      <w:pPr>
        <w:spacing w:line="400" w:lineRule="exact"/>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lang w:eastAsia="zh-CN"/>
        </w:rPr>
        <w:t xml:space="preserve">（</w:t>
      </w:r>
      <w:r>
        <w:rPr>
          <w:rFonts w:hint="eastAsia" w:ascii="宋体" w:hAnsi="宋体" w:cs="宋体"/>
          <w:szCs w:val="21"/>
        </w:rPr>
        <w:t xml:space="preserve">签字</w:t>
      </w:r>
      <w:r>
        <w:rPr>
          <w:rFonts w:hint="eastAsia" w:ascii="宋体" w:hAnsi="宋体" w:cs="宋体"/>
          <w:szCs w:val="21"/>
          <w:lang w:eastAsia="zh-CN"/>
        </w:rPr>
        <w:t xml:space="preserve">）</w:t>
      </w:r>
      <w:r>
        <w:rPr>
          <w:rFonts w:hint="eastAsia" w:ascii="宋体" w:hAnsi="宋体" w:cs="宋体"/>
          <w:szCs w:val="21"/>
        </w:rPr>
        <w:t xml:space="preserve">：                          委托代理人</w:t>
      </w:r>
      <w:r>
        <w:rPr>
          <w:rFonts w:hint="eastAsia" w:ascii="宋体" w:hAnsi="宋体" w:cs="宋体"/>
          <w:szCs w:val="21"/>
          <w:lang w:eastAsia="zh-CN"/>
        </w:rPr>
        <w:t xml:space="preserve">（</w:t>
      </w:r>
      <w:r>
        <w:rPr>
          <w:rFonts w:hint="eastAsia" w:ascii="宋体" w:hAnsi="宋体" w:cs="宋体"/>
          <w:szCs w:val="21"/>
        </w:rPr>
        <w:t xml:space="preserve">签字</w:t>
      </w:r>
      <w:r>
        <w:rPr>
          <w:rFonts w:hint="eastAsia" w:ascii="宋体" w:hAnsi="宋体" w:cs="宋体"/>
          <w:szCs w:val="21"/>
          <w:lang w:eastAsia="zh-CN"/>
        </w:rPr>
        <w:t xml:space="preserve">）</w:t>
      </w:r>
      <w:r>
        <w:rPr>
          <w:rFonts w:hint="eastAsia" w:ascii="宋体" w:hAnsi="宋体" w:cs="宋体"/>
          <w:szCs w:val="21"/>
        </w:rPr>
        <w:t xml:space="preserve">：</w:t>
      </w:r>
      <w:r/>
    </w:p>
    <w:p>
      <w:pPr>
        <w:spacing w:line="400" w:lineRule="exact"/>
        <w:rPr>
          <w:rFonts w:hint="eastAsia" w:ascii="宋体" w:hAnsi="宋体" w:cs="宋体"/>
          <w:szCs w:val="21"/>
        </w:rPr>
      </w:pPr>
      <w:r>
        <w:rPr>
          <w:rFonts w:hint="eastAsia" w:ascii="宋体" w:hAnsi="宋体" w:cs="宋体"/>
          <w:szCs w:val="21"/>
        </w:rPr>
        <w:t xml:space="preserve">电  话：                                    电  话：</w:t>
      </w:r>
      <w:r/>
    </w:p>
    <w:p>
      <w:pPr>
        <w:spacing w:line="400" w:lineRule="exact"/>
        <w:rPr>
          <w:rFonts w:hint="eastAsia" w:ascii="宋体" w:hAnsi="宋体" w:cs="宋体"/>
          <w:szCs w:val="21"/>
        </w:rPr>
      </w:pPr>
      <w:r>
        <w:rPr>
          <w:rFonts w:hint="eastAsia" w:ascii="宋体" w:hAnsi="宋体" w:cs="宋体"/>
          <w:szCs w:val="21"/>
        </w:rPr>
        <w:t xml:space="preserve">传  真：                                    传  真：</w:t>
      </w:r>
      <w:r/>
    </w:p>
    <w:p>
      <w:pPr>
        <w:spacing w:line="400" w:lineRule="exact"/>
        <w:rPr>
          <w:rFonts w:hint="eastAsia" w:ascii="宋体" w:hAnsi="宋体" w:cs="宋体"/>
          <w:szCs w:val="21"/>
        </w:rPr>
      </w:pPr>
      <w:r>
        <w:rPr>
          <w:rFonts w:hint="eastAsia" w:ascii="宋体" w:hAnsi="宋体" w:cs="宋体"/>
          <w:szCs w:val="21"/>
        </w:rPr>
        <w:t xml:space="preserve">开户银行：                                  开户银行：</w:t>
      </w:r>
      <w:r/>
    </w:p>
    <w:p>
      <w:pPr>
        <w:spacing w:line="400" w:lineRule="exact"/>
        <w:rPr>
          <w:rFonts w:hint="eastAsia" w:ascii="宋体" w:hAnsi="宋体" w:cs="宋体"/>
          <w:szCs w:val="21"/>
        </w:rPr>
      </w:pPr>
      <w:r>
        <w:rPr>
          <w:rFonts w:hint="eastAsia" w:ascii="宋体" w:hAnsi="宋体" w:cs="宋体"/>
          <w:szCs w:val="21"/>
        </w:rPr>
        <w:t xml:space="preserve">账  号：                                    账  号：</w:t>
      </w:r>
      <w:r/>
    </w:p>
    <w:p>
      <w:pPr>
        <w:spacing w:line="400" w:lineRule="exact"/>
        <w:rPr>
          <w:rFonts w:hint="eastAsia" w:ascii="宋体" w:hAnsi="宋体" w:cs="宋体"/>
          <w:sz w:val="30"/>
          <w:szCs w:val="30"/>
          <w:u w:val="single"/>
        </w:rPr>
      </w:pPr>
      <w:r>
        <w:rPr>
          <w:rFonts w:hint="eastAsia" w:ascii="宋体" w:hAnsi="宋体" w:cs="宋体"/>
          <w:szCs w:val="21"/>
        </w:rPr>
        <w:t xml:space="preserve">邮政编码：                                  邮政编码：</w:t>
      </w:r>
      <w:r/>
    </w:p>
    <w:p>
      <w:pPr>
        <w:spacing w:after="0" w:line="85" w:lineRule="atLeast"/>
        <w:rPr>
          <w:rFonts w:hint="eastAsia" w:ascii="宋体" w:hAnsi="宋体" w:cs="宋体"/>
          <w:b/>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r>
      <w:r/>
    </w:p>
    <w:p>
      <w:pPr>
        <w:jc w:val="center"/>
        <w:rPr>
          <w:rFonts w:hint="eastAsia" w:ascii="宋体" w:hAnsi="宋体" w:cs="宋体"/>
          <w:b/>
          <w:sz w:val="22"/>
        </w:rPr>
      </w:pPr>
      <w:r>
        <w:rPr>
          <w:rFonts w:ascii="宋体" w:hAnsi="宋体" w:cs="宋体"/>
          <w:b/>
          <w:sz w:val="22"/>
        </w:rPr>
        <w:br w:type="page" w:clear="all"/>
      </w:r>
      <w:r>
        <w:rPr>
          <w:rFonts w:ascii="宋体" w:hAnsi="宋体" w:cs="宋体"/>
          <w:b/>
          <w:sz w:val="22"/>
        </w:rPr>
        <w:t xml:space="preserve">第六章</w:t>
      </w:r>
      <w:r>
        <w:rPr>
          <w:rFonts w:ascii="宋体" w:hAnsi="宋体" w:cs="宋体"/>
          <w:b/>
        </w:rPr>
        <w:t xml:space="preserve"> </w:t>
      </w:r>
      <w:r>
        <w:rPr>
          <w:rFonts w:ascii="宋体" w:hAnsi="宋体" w:cs="宋体"/>
          <w:b/>
          <w:sz w:val="22"/>
        </w:rPr>
        <w:t xml:space="preserve">磋商响应文件格式</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说明：</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对本章所有的格式，磋商供应商可根据自身情况进行补充和修改，但补充和修改不得造成与本格式内容有实质性的违背。</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1.</w:t>
      </w:r>
      <w:r>
        <w:rPr>
          <w:rFonts w:ascii="宋体" w:hAnsi="宋体" w:cs="宋体"/>
          <w:b/>
        </w:rPr>
        <w:t xml:space="preserve">（供应商）法定代表人授权委托书</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授权委托书</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firstLine="525"/>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本授权委托书声明：我</w:t>
      </w:r>
      <w:r>
        <w:rPr>
          <w:rFonts w:ascii="宋体" w:hAnsi="宋体" w:cs="宋体"/>
          <w:u w:val="single"/>
        </w:rPr>
        <w:t xml:space="preserve">           </w:t>
      </w:r>
      <w:r>
        <w:rPr>
          <w:rFonts w:ascii="宋体" w:hAnsi="宋体" w:cs="宋体"/>
          <w:sz w:val="22"/>
        </w:rPr>
        <w:t xml:space="preserve">（姓名）系</w:t>
      </w:r>
      <w:r>
        <w:rPr>
          <w:rFonts w:ascii="宋体" w:hAnsi="宋体" w:cs="宋体"/>
          <w:u w:val="single"/>
        </w:rPr>
        <w:t xml:space="preserve">             </w:t>
      </w:r>
      <w:r>
        <w:rPr>
          <w:rFonts w:ascii="宋体" w:hAnsi="宋体" w:cs="宋体"/>
          <w:sz w:val="22"/>
        </w:rPr>
        <w:t xml:space="preserve">（供应商名称）的法定代表人，现授权委托</w:t>
      </w:r>
      <w:r>
        <w:rPr>
          <w:rFonts w:ascii="宋体" w:hAnsi="宋体" w:cs="宋体"/>
          <w:u w:val="single"/>
        </w:rPr>
        <w:t xml:space="preserve">              </w:t>
      </w:r>
      <w:r>
        <w:rPr>
          <w:rFonts w:ascii="宋体" w:hAnsi="宋体" w:cs="宋体"/>
          <w:sz w:val="22"/>
        </w:rPr>
        <w:t xml:space="preserve">（单位名称）的</w:t>
      </w:r>
      <w:r>
        <w:rPr>
          <w:rFonts w:ascii="宋体" w:hAnsi="宋体" w:cs="宋体"/>
          <w:u w:val="single"/>
        </w:rPr>
        <w:t xml:space="preserve">         </w:t>
      </w:r>
      <w:r>
        <w:rPr>
          <w:rFonts w:ascii="宋体" w:hAnsi="宋体" w:cs="宋体"/>
          <w:sz w:val="22"/>
        </w:rPr>
        <w:t xml:space="preserve">（姓名）为我公司代理人，以本公司的名义参加苏州铖溢林建设工程管理有限公司组织实施的编号为</w:t>
      </w:r>
      <w:r>
        <w:rPr>
          <w:rFonts w:ascii="宋体" w:hAnsi="宋体" w:cs="宋体"/>
          <w:u w:val="single"/>
        </w:rPr>
        <w:t xml:space="preserve">           </w:t>
      </w:r>
      <w:r>
        <w:rPr>
          <w:rFonts w:ascii="宋体" w:hAnsi="宋体" w:cs="宋体"/>
          <w:sz w:val="22"/>
        </w:rPr>
        <w:t xml:space="preserve">号的磋商邀请活动。代理人在磋商活动过程中所签署的一切文件和处理与这有关的一切事务，我均予以承认。代理人在授权委托书有效期内签署的所有文件不因授权委托的撤销而失效，除非有撤销授权委托的书面通知，本授权委托书自磋商活动开始至合同履行完毕止。</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代理人无转委托权。特此委托。</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供应商：（单位盖章）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法定代表人：（签字或盖章）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授权委托人：（签字或盖章）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日期：年　　月　　日</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2.</w:t>
      </w:r>
      <w:r>
        <w:rPr>
          <w:rFonts w:ascii="宋体" w:hAnsi="宋体" w:cs="宋体"/>
          <w:b/>
        </w:rPr>
        <w:t xml:space="preserve">磋商响应函</w:t>
      </w:r>
      <w:r/>
    </w:p>
    <w:p>
      <w:pPr>
        <w:ind w:firstLine="420"/>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磋商响应函</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u w:val="single"/>
        </w:rPr>
        <w:t xml:space="preserve">            </w:t>
      </w:r>
      <w:r>
        <w:rPr>
          <w:rFonts w:ascii="宋体" w:hAnsi="宋体" w:cs="宋体"/>
          <w:sz w:val="22"/>
        </w:rPr>
        <w:t xml:space="preserve">：</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我们收到贵公司</w:t>
      </w:r>
      <w:r>
        <w:rPr>
          <w:rFonts w:ascii="宋体" w:hAnsi="宋体" w:cs="宋体"/>
          <w:u w:val="single"/>
        </w:rPr>
        <w:t xml:space="preserve">                    </w:t>
      </w:r>
      <w:r>
        <w:rPr>
          <w:rFonts w:ascii="宋体" w:hAnsi="宋体" w:cs="宋体"/>
          <w:sz w:val="22"/>
        </w:rPr>
        <w:t xml:space="preserve">号磋商邀请函，经仔细阅读和研究，我们决定参加该次磋商活动。</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lang w:eastAsia="zh-CN"/>
        </w:rPr>
        <w:t xml:space="preserve">1.</w:t>
      </w:r>
      <w:r>
        <w:rPr>
          <w:rFonts w:ascii="宋体" w:hAnsi="宋体" w:cs="宋体"/>
        </w:rPr>
        <w:t xml:space="preserve">我们愿意按照磋商采购邀请函的一切要求，提供包括完成该项目全部内容的一切费用。（包含的所有风险、责任等各项应有费用。明细见《报价表》。</w:t>
      </w:r>
      <w:r>
        <w:rPr>
          <w:rFonts w:hint="eastAsia" w:ascii="宋体" w:hAnsi="宋体" w:cs="宋体"/>
          <w:lang w:eastAsia="zh-CN"/>
        </w:rPr>
        <w:t xml:space="preserve">）</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lang w:eastAsia="zh-CN"/>
        </w:rPr>
        <w:t xml:space="preserve">2.</w:t>
      </w:r>
      <w:r>
        <w:rPr>
          <w:rFonts w:ascii="宋体" w:hAnsi="宋体" w:cs="宋体"/>
        </w:rPr>
        <w:t xml:space="preserve">如果我们磋商商务被接受，我们将严格履行磋商邀请函中规定的每一项要求，按期、按质、按量履行合同的义务。</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lang w:eastAsia="zh-CN"/>
        </w:rPr>
        <w:t xml:space="preserve">3.</w:t>
      </w:r>
      <w:r>
        <w:rPr>
          <w:rFonts w:ascii="宋体" w:hAnsi="宋体" w:cs="宋体"/>
        </w:rPr>
        <w:t xml:space="preserve">我们愿意提供邀请方在磋商邀请函中要求的所有资料。</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lang w:eastAsia="zh-CN"/>
        </w:rPr>
        <w:t xml:space="preserve">4.</w:t>
      </w:r>
      <w:r>
        <w:rPr>
          <w:rFonts w:ascii="宋体" w:hAnsi="宋体" w:cs="宋体"/>
        </w:rPr>
        <w:t xml:space="preserve">我们认为你们有权决定成交人，还认为你们有权接受或拒绝所有的磋商供应商。</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lang w:eastAsia="zh-CN"/>
        </w:rPr>
        <w:t xml:space="preserve">5.</w:t>
      </w:r>
      <w:r>
        <w:rPr>
          <w:rFonts w:ascii="宋体" w:hAnsi="宋体" w:cs="宋体"/>
        </w:rPr>
        <w:t xml:space="preserve">我们愿意遵守磋商</w:t>
      </w:r>
      <w:r>
        <w:rPr>
          <w:rFonts w:ascii="宋体" w:hAnsi="宋体" w:cs="宋体"/>
          <w:sz w:val="22"/>
        </w:rPr>
        <w:t xml:space="preserve">须知中所列的收费标准。</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lang w:eastAsia="zh-CN"/>
        </w:rPr>
        <w:t xml:space="preserve">6.</w:t>
      </w:r>
      <w:r>
        <w:rPr>
          <w:rFonts w:ascii="宋体" w:hAnsi="宋体" w:cs="宋体"/>
        </w:rPr>
        <w:t xml:space="preserve">如果我们成交，我们愿意在签订合同后三天内按</w:t>
      </w:r>
      <w:r>
        <w:rPr>
          <w:rFonts w:ascii="宋体" w:hAnsi="宋体" w:cs="宋体"/>
          <w:sz w:val="22"/>
        </w:rPr>
        <w:t xml:space="preserve">采购文件规定的支付成交服务费；</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lang w:eastAsia="zh-CN"/>
        </w:rPr>
        <w:t xml:space="preserve">7.</w:t>
      </w:r>
      <w:r>
        <w:rPr>
          <w:rFonts w:ascii="宋体" w:hAnsi="宋体" w:cs="宋体"/>
        </w:rPr>
        <w:t xml:space="preserve">综合说明：</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w:t>
      </w:r>
      <w:r>
        <w:rPr>
          <w:rFonts w:ascii="宋体" w:hAnsi="宋体" w:cs="宋体"/>
        </w:rPr>
        <w:t xml:space="preserve">1）伴随服务及配合措施；</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w:t>
      </w:r>
      <w:r>
        <w:rPr>
          <w:rFonts w:ascii="宋体" w:hAnsi="宋体" w:cs="宋体"/>
        </w:rPr>
        <w:t xml:space="preserve">2）要求采购单位提供的配合；</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w:t>
      </w:r>
      <w:r>
        <w:rPr>
          <w:rFonts w:ascii="宋体" w:hAnsi="宋体" w:cs="宋体"/>
        </w:rPr>
        <w:t xml:space="preserve">3）</w:t>
      </w:r>
      <w:r>
        <w:rPr>
          <w:rFonts w:hint="eastAsia" w:ascii="宋体" w:hAnsi="宋体" w:cs="宋体"/>
          <w:lang w:eastAsia="zh-CN"/>
        </w:rPr>
        <w:t xml:space="preserve">其他</w:t>
      </w:r>
      <w:r>
        <w:rPr>
          <w:rFonts w:ascii="宋体" w:hAnsi="宋体" w:cs="宋体"/>
        </w:rPr>
        <w:t xml:space="preserve">说明。</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单位：</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联系人：</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地址：</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邮政编码：</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联系电话：</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传真：</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供应商：（单位盖章）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法定代表人或授权委托人：（签字或盖章）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日期：</w:t>
      </w:r>
      <w:r>
        <w:rPr>
          <w:rFonts w:hint="eastAsia" w:ascii="宋体" w:hAnsi="宋体" w:cs="宋体"/>
          <w:szCs w:val="21"/>
          <w:u w:val="single"/>
        </w:rPr>
        <w:t xml:space="preserve">   </w:t>
      </w:r>
      <w:r>
        <w:rPr>
          <w:rFonts w:ascii="宋体" w:hAnsi="宋体" w:cs="宋体"/>
          <w:sz w:val="22"/>
        </w:rPr>
        <w:t xml:space="preserve">年</w:t>
      </w:r>
      <w:r>
        <w:rPr>
          <w:rFonts w:hint="eastAsia" w:ascii="宋体" w:hAnsi="宋体" w:cs="宋体"/>
          <w:szCs w:val="21"/>
          <w:u w:val="single"/>
        </w:rPr>
        <w:t xml:space="preserve">   </w:t>
      </w:r>
      <w:r>
        <w:rPr>
          <w:rFonts w:ascii="宋体" w:hAnsi="宋体" w:cs="宋体"/>
          <w:sz w:val="22"/>
        </w:rPr>
        <w:t xml:space="preserve">月</w:t>
      </w:r>
      <w:r>
        <w:rPr>
          <w:rFonts w:hint="eastAsia" w:ascii="宋体" w:hAnsi="宋体" w:cs="宋体"/>
          <w:szCs w:val="21"/>
          <w:u w:val="single"/>
        </w:rPr>
        <w:t xml:space="preserve">   </w:t>
      </w:r>
      <w:r>
        <w:rPr>
          <w:rFonts w:ascii="宋体" w:hAnsi="宋体" w:cs="宋体"/>
          <w:sz w:val="22"/>
        </w:rPr>
        <w:t xml:space="preserve">日</w:t>
      </w:r>
      <w:r>
        <w:rPr>
          <w:rFonts w:ascii="宋体" w:hAnsi="宋体" w:cs="宋体"/>
          <w:sz w:val="22"/>
        </w:rP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3.</w:t>
      </w:r>
      <w:r>
        <w:rPr>
          <w:rFonts w:ascii="宋体" w:hAnsi="宋体" w:cs="宋体"/>
          <w:b/>
        </w:rPr>
        <w:t xml:space="preserve">开标一览表（第一次）</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无格式，具体按照</w:t>
      </w:r>
      <w:r>
        <w:rPr>
          <w:rFonts w:ascii="宋体" w:hAnsi="宋体" w:cs="宋体"/>
          <w:b/>
        </w:rPr>
        <w:t xml:space="preserve">“苏采云”系统要求填报</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firstLine="20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4.</w:t>
      </w:r>
      <w:r>
        <w:rPr>
          <w:rFonts w:ascii="宋体" w:hAnsi="宋体" w:cs="宋体"/>
          <w:b/>
        </w:rPr>
        <w:t xml:space="preserve">工程量清单报价表，报价</w:t>
      </w:r>
      <w:r>
        <w:rPr>
          <w:rFonts w:ascii="宋体" w:hAnsi="宋体" w:cs="宋体"/>
          <w:b/>
          <w:sz w:val="22"/>
        </w:rPr>
        <w:t xml:space="preserve">单位自行制作。</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5.</w:t>
      </w:r>
      <w:r>
        <w:rPr>
          <w:rFonts w:ascii="宋体" w:hAnsi="宋体" w:cs="宋体"/>
          <w:b/>
        </w:rPr>
        <w:t xml:space="preserve">施工组织机构人员名单</w:t>
      </w:r>
      <w:r/>
    </w:p>
    <w:p>
      <w:pPr>
        <w:ind w:firstLine="420"/>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施工组织机构人员名单</w:t>
      </w:r>
      <w:r/>
    </w:p>
    <w:tbl>
      <w:tblPr>
        <w:tblStyle w:val="767"/>
        <w:tblW w:w="908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拟在本项目中</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职称/资格证书号（岗位证号）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主要资历和项目管理经历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联系方式</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bl>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供应商：（单位盖章）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法定代表人或代理人：（签字或盖章）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日期：</w:t>
      </w:r>
      <w:r>
        <w:rPr>
          <w:rFonts w:ascii="宋体" w:hAnsi="宋体" w:cs="宋体"/>
        </w:rPr>
        <w:t xml:space="preserve">       </w:t>
      </w:r>
      <w:r>
        <w:rPr>
          <w:rFonts w:ascii="宋体" w:hAnsi="宋体" w:cs="宋体"/>
          <w:sz w:val="22"/>
        </w:rPr>
        <w:t xml:space="preserve">年</w:t>
      </w:r>
      <w:r>
        <w:rPr>
          <w:rFonts w:ascii="宋体" w:hAnsi="宋体" w:cs="宋体"/>
        </w:rPr>
        <w:t xml:space="preserve">       </w:t>
      </w:r>
      <w:r>
        <w:rPr>
          <w:rFonts w:ascii="宋体" w:hAnsi="宋体" w:cs="宋体"/>
          <w:sz w:val="22"/>
        </w:rPr>
        <w:t xml:space="preserve">月</w:t>
      </w:r>
      <w:r>
        <w:rPr>
          <w:rFonts w:ascii="宋体" w:hAnsi="宋体" w:cs="宋体"/>
        </w:rPr>
        <w:t xml:space="preserve">      </w:t>
      </w:r>
      <w:r>
        <w:rPr>
          <w:rFonts w:ascii="宋体" w:hAnsi="宋体" w:cs="宋体"/>
          <w:sz w:val="22"/>
        </w:rPr>
        <w:t xml:space="preserve">日</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6.</w:t>
      </w:r>
      <w:r>
        <w:rPr>
          <w:rFonts w:ascii="宋体" w:hAnsi="宋体" w:cs="宋体"/>
          <w:b/>
          <w:sz w:val="22"/>
        </w:rPr>
        <w:t xml:space="preserve">企业类似业绩一览表</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企业类似业绩一览表</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bl>
      <w:tblPr>
        <w:tblStyle w:val="767"/>
        <w:tblW w:w="90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工程类型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竣工日期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备注</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bl>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21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本表后附采购文件中评审方法及评分标准中要求提供的其他证明材料。</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供应商：（单位盖章）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法定代表人或代理人：（签字或盖章）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日期：</w:t>
      </w:r>
      <w:r>
        <w:rPr>
          <w:rFonts w:ascii="宋体" w:hAnsi="宋体" w:cs="宋体"/>
        </w:rPr>
        <w:t xml:space="preserve">       </w:t>
      </w:r>
      <w:r>
        <w:rPr>
          <w:rFonts w:ascii="宋体" w:hAnsi="宋体" w:cs="宋体"/>
          <w:sz w:val="22"/>
        </w:rPr>
        <w:t xml:space="preserve">年</w:t>
      </w:r>
      <w:r>
        <w:rPr>
          <w:rFonts w:ascii="宋体" w:hAnsi="宋体" w:cs="宋体"/>
        </w:rPr>
        <w:t xml:space="preserve">       </w:t>
      </w:r>
      <w:r>
        <w:rPr>
          <w:rFonts w:ascii="宋体" w:hAnsi="宋体" w:cs="宋体"/>
          <w:sz w:val="22"/>
        </w:rPr>
        <w:t xml:space="preserve">月</w:t>
      </w:r>
      <w:r>
        <w:rPr>
          <w:rFonts w:ascii="宋体" w:hAnsi="宋体" w:cs="宋体"/>
        </w:rPr>
        <w:t xml:space="preserve">      </w:t>
      </w:r>
      <w:r>
        <w:rPr>
          <w:rFonts w:ascii="宋体" w:hAnsi="宋体" w:cs="宋体"/>
          <w:sz w:val="22"/>
        </w:rPr>
        <w:t xml:space="preserve">日</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7.</w:t>
      </w:r>
      <w:r>
        <w:rPr>
          <w:rFonts w:ascii="宋体" w:hAnsi="宋体" w:cs="宋体"/>
          <w:b/>
        </w:rPr>
        <w:t xml:space="preserve">无在建工程承诺</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无在建工程承诺</w:t>
      </w:r>
      <w:r/>
    </w:p>
    <w:p>
      <w:pPr>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2"/>
        </w:rPr>
        <w:t xml:space="preserve">致：</w:t>
      </w:r>
      <w:r>
        <w:rPr>
          <w:rFonts w:ascii="宋体" w:hAnsi="宋体" w:cs="宋体"/>
          <w:u w:val="single"/>
        </w:rPr>
        <w:t xml:space="preserve">     </w:t>
      </w:r>
      <w:r>
        <w:rPr>
          <w:rFonts w:hint="eastAsia" w:ascii="宋体" w:hAnsi="宋体" w:cs="宋体"/>
          <w:u w:val="single"/>
          <w:lang w:eastAsia="zh-CN"/>
        </w:rPr>
        <w:t xml:space="preserve">（</w:t>
      </w:r>
      <w:r>
        <w:rPr>
          <w:rFonts w:ascii="宋体" w:hAnsi="宋体" w:cs="宋体"/>
          <w:u w:val="single"/>
        </w:rPr>
        <w:t xml:space="preserve">采购人或采购代理机构</w:t>
      </w:r>
      <w:r>
        <w:rPr>
          <w:rFonts w:hint="eastAsia" w:ascii="宋体" w:hAnsi="宋体" w:cs="宋体"/>
          <w:u w:val="single"/>
          <w:lang w:eastAsia="zh-CN"/>
        </w:rPr>
        <w:t xml:space="preserve">）</w:t>
      </w:r>
      <w:r>
        <w:rPr>
          <w:rFonts w:ascii="宋体" w:hAnsi="宋体" w:cs="宋体"/>
          <w:u w:val="single"/>
        </w:rPr>
        <w:t xml:space="preserve">     </w:t>
      </w:r>
      <w:r>
        <w:rPr>
          <w:rFonts w:ascii="Arial" w:hAnsi="Arial" w:eastAsia="Arial" w:cs="Arial"/>
        </w:rPr>
        <w:t xml:space="preserve"> </w:t>
      </w:r>
      <w:r/>
    </w:p>
    <w:p>
      <w:pPr>
        <w:ind w:firstLine="48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2"/>
        </w:rPr>
        <w:t xml:space="preserve">本公司郑重承诺，本工程拟委派的项目经理</w:t>
      </w:r>
      <w:r>
        <w:rPr>
          <w:rFonts w:ascii="宋体" w:hAnsi="宋体" w:cs="宋体"/>
          <w:u w:val="single"/>
        </w:rPr>
        <w:t xml:space="preserve">    </w:t>
      </w:r>
      <w:r>
        <w:rPr>
          <w:rFonts w:ascii="宋体" w:hAnsi="宋体" w:cs="宋体"/>
          <w:sz w:val="22"/>
          <w:u w:val="single"/>
        </w:rPr>
        <w:t xml:space="preserve">（姓名）</w:t>
      </w:r>
      <w:r>
        <w:rPr>
          <w:rFonts w:ascii="宋体" w:hAnsi="宋体" w:cs="宋体"/>
          <w:sz w:val="22"/>
        </w:rPr>
        <w:t xml:space="preserve">（项目经理证号：</w:t>
      </w:r>
      <w:r>
        <w:rPr>
          <w:rFonts w:ascii="宋体" w:hAnsi="宋体" w:cs="宋体"/>
          <w:u w:val="single"/>
        </w:rPr>
        <w:t xml:space="preserve">                </w:t>
      </w:r>
      <w:r>
        <w:rPr>
          <w:rFonts w:ascii="宋体" w:hAnsi="宋体" w:cs="宋体"/>
          <w:sz w:val="22"/>
        </w:rPr>
        <w:t xml:space="preserve">，身份证号：</w:t>
      </w:r>
      <w:r>
        <w:rPr>
          <w:rFonts w:ascii="宋体" w:hAnsi="宋体" w:cs="宋体"/>
          <w:u w:val="single"/>
        </w:rPr>
        <w:t xml:space="preserve">              </w:t>
      </w:r>
      <w:r>
        <w:rPr>
          <w:rFonts w:ascii="宋体" w:hAnsi="宋体" w:cs="宋体"/>
          <w:sz w:val="22"/>
        </w:rPr>
        <w:t xml:space="preserve">）目前无在建工程。本公司特此承诺。</w:t>
      </w:r>
      <w:r/>
    </w:p>
    <w:p>
      <w:pPr>
        <w:ind w:firstLine="48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2"/>
        </w:rPr>
        <w:t xml:space="preserve">本公司对上述承诺的真实性负责。如有虚假，将依法承担相应责任。</w:t>
      </w:r>
      <w:r/>
    </w:p>
    <w:p>
      <w:pPr>
        <w:ind w:firstLine="44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供应商签章：</w:t>
      </w:r>
      <w:r>
        <w:rPr>
          <w:rFonts w:ascii="宋体" w:hAnsi="宋体" w:cs="宋体"/>
          <w:u w:val="single"/>
        </w:rPr>
        <w:t xml:space="preserve">         </w:t>
      </w:r>
      <w:r/>
    </w:p>
    <w:p>
      <w:pPr>
        <w:ind w:firstLine="440"/>
        <w:spacing w:after="0" w:line="360" w:lineRule="auto"/>
        <w:pBdr>
          <w:top w:val="none" w:color="000000" w:sz="0" w:space="0"/>
          <w:left w:val="none" w:color="000000" w:sz="0" w:space="0"/>
          <w:bottom w:val="none" w:color="000000" w:sz="0" w:space="0"/>
          <w:right w:val="none" w:color="000000" w:sz="0" w:space="0"/>
        </w:pBdr>
      </w:pPr>
      <w:r>
        <w:rPr>
          <w:rFonts w:ascii="宋体" w:hAnsi="宋体" w:cs="宋体"/>
          <w:sz w:val="22"/>
        </w:rPr>
        <w:t xml:space="preserve">日</w:t>
      </w:r>
      <w:r>
        <w:rPr>
          <w:rFonts w:ascii="宋体" w:hAnsi="宋体" w:cs="宋体"/>
        </w:rPr>
        <w:t xml:space="preserve">     期：</w:t>
      </w:r>
      <w:r>
        <w:rPr>
          <w:rFonts w:ascii="宋体" w:hAnsi="宋体" w:cs="宋体"/>
          <w:u w:val="single"/>
        </w:rPr>
        <w:t xml:space="preserve">    </w:t>
      </w:r>
      <w:r>
        <w:rPr>
          <w:rFonts w:ascii="宋体" w:hAnsi="宋体" w:cs="宋体"/>
          <w:sz w:val="22"/>
        </w:rPr>
        <w:t xml:space="preserve">年</w:t>
      </w:r>
      <w:r>
        <w:rPr>
          <w:rFonts w:ascii="宋体" w:hAnsi="宋体" w:cs="宋体"/>
          <w:u w:val="single"/>
        </w:rPr>
        <w:t xml:space="preserve">   </w:t>
      </w:r>
      <w:r>
        <w:rPr>
          <w:rFonts w:ascii="宋体" w:hAnsi="宋体" w:cs="宋体"/>
          <w:sz w:val="22"/>
        </w:rPr>
        <w:t xml:space="preserve">月</w:t>
      </w:r>
      <w:r>
        <w:rPr>
          <w:rFonts w:ascii="宋体" w:hAnsi="宋体" w:cs="宋体"/>
          <w:u w:val="single"/>
        </w:rPr>
        <w:t xml:space="preserve">   </w:t>
      </w:r>
      <w:r>
        <w:rPr>
          <w:rFonts w:ascii="宋体" w:hAnsi="宋体" w:cs="宋体"/>
          <w:sz w:val="22"/>
        </w:rPr>
        <w:t xml:space="preserve">日</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8.</w:t>
      </w:r>
      <w:r>
        <w:rPr>
          <w:rFonts w:ascii="宋体" w:hAnsi="宋体" w:cs="宋体"/>
          <w:b/>
        </w:rPr>
        <w:t xml:space="preserve">安全责任承诺书</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安全责任承诺书</w:t>
      </w:r>
      <w:r/>
    </w:p>
    <w:p>
      <w:pPr>
        <w:ind w:firstLine="425"/>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投标单位（盖公章）：</w:t>
      </w:r>
      <w:r>
        <w:rPr>
          <w:rFonts w:ascii="宋体" w:hAnsi="宋体" w:cs="宋体"/>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法定代表人（签字或盖章）：</w:t>
      </w:r>
      <w:r>
        <w:rPr>
          <w:rFonts w:ascii="宋体" w:hAnsi="宋体" w:cs="宋体"/>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授权委托人（签字或盖章）：</w:t>
      </w:r>
      <w:r>
        <w:rPr>
          <w:rFonts w:ascii="宋体" w:hAnsi="宋体" w:cs="宋体"/>
          <w:u w:val="single"/>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rPr>
          <w:rFonts w:ascii="宋体" w:hAnsi="宋体" w:cs="宋体"/>
          <w:sz w:val="22"/>
        </w:rPr>
        <w:t xml:space="preserve">日期：</w:t>
      </w:r>
      <w:r>
        <w:rPr>
          <w:rFonts w:ascii="宋体" w:hAnsi="宋体" w:cs="宋体"/>
          <w:u w:val="single"/>
        </w:rPr>
        <w:t xml:space="preserve">      </w:t>
      </w:r>
      <w:r>
        <w:rPr>
          <w:rFonts w:ascii="宋体" w:hAnsi="宋体" w:cs="宋体"/>
          <w:sz w:val="22"/>
        </w:rPr>
        <w:t xml:space="preserve">年</w:t>
      </w:r>
      <w:r>
        <w:rPr>
          <w:rFonts w:ascii="宋体" w:hAnsi="宋体" w:cs="宋体"/>
          <w:u w:val="single"/>
        </w:rPr>
        <w:t xml:space="preserve">   </w:t>
      </w:r>
      <w:r>
        <w:rPr>
          <w:rFonts w:ascii="宋体" w:hAnsi="宋体" w:cs="宋体"/>
          <w:sz w:val="22"/>
        </w:rPr>
        <w:t xml:space="preserve">月</w:t>
      </w:r>
      <w:r>
        <w:rPr>
          <w:rFonts w:ascii="宋体" w:hAnsi="宋体" w:cs="宋体"/>
          <w:u w:val="single"/>
        </w:rPr>
        <w:t xml:space="preserve">   </w:t>
      </w:r>
      <w:r>
        <w:rPr>
          <w:rFonts w:ascii="宋体" w:hAnsi="宋体" w:cs="宋体"/>
          <w:sz w:val="22"/>
        </w:rPr>
        <w:t xml:space="preserve">日</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9.</w:t>
      </w:r>
      <w:r>
        <w:rPr>
          <w:rFonts w:ascii="宋体" w:hAnsi="宋体" w:cs="宋体"/>
          <w:b/>
        </w:rPr>
        <w:t xml:space="preserve">关于资格文件的声明函</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关于资格文件的声明函</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u w:val="single"/>
        </w:rPr>
        <w:t xml:space="preserve">                       </w:t>
      </w:r>
      <w:r>
        <w:rPr>
          <w:rFonts w:ascii="宋体" w:hAnsi="宋体" w:cs="宋体"/>
          <w:sz w:val="22"/>
        </w:rPr>
        <w:t xml:space="preserve">：</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本公司愿就由贵公司组织实施的编号为</w:t>
      </w:r>
      <w:r>
        <w:rPr>
          <w:rFonts w:ascii="宋体" w:hAnsi="宋体" w:cs="宋体"/>
          <w:u w:val="single"/>
        </w:rPr>
        <w:t xml:space="preserve">                   </w:t>
      </w:r>
      <w:r>
        <w:rPr>
          <w:rFonts w:ascii="宋体" w:hAnsi="宋体" w:cs="宋体"/>
          <w:sz w:val="22"/>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供应商：（单位盖章）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法定代表人或授权委托人：（签字或盖章）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日期：年月日</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sz w:val="22"/>
          <w:lang w:eastAsia="zh-CN"/>
        </w:rPr>
        <w:t xml:space="preserve">10.</w:t>
      </w:r>
      <w:r>
        <w:rPr>
          <w:rFonts w:ascii="宋体" w:hAnsi="宋体" w:cs="宋体"/>
          <w:b/>
        </w:rPr>
        <w:t xml:space="preserve">响应单位情况表</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响应单位情况表</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单位名称（盖章）</w:t>
      </w:r>
      <w:r/>
    </w:p>
    <w:tbl>
      <w:tblPr>
        <w:tblStyle w:val="767"/>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6"/>
        <w:gridCol w:w="1777"/>
        <w:gridCol w:w="2133"/>
        <w:gridCol w:w="1422"/>
        <w:gridCol w:w="11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7"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3"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3"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5"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3"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textDirection w:val="lrTb"/>
            <w:noWrap w:val="false"/>
          </w:tcPr>
          <w:p>
            <w:pPr>
              <w:ind w:firstLine="1522"/>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8"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202</w:t>
            </w:r>
            <w:r>
              <w:rPr>
                <w:rFonts w:hint="eastAsia" w:ascii="宋体" w:hAnsi="宋体" w:cs="宋体"/>
                <w:lang w:val="en-US" w:eastAsia="zh-CN"/>
              </w:rPr>
              <w:t xml:space="preserve">5</w:t>
            </w:r>
            <w:r>
              <w:rPr>
                <w:rFonts w:ascii="宋体" w:hAnsi="宋体" w:cs="宋体"/>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实现利润</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202</w:t>
            </w:r>
            <w:r>
              <w:rPr>
                <w:rFonts w:hint="eastAsia" w:ascii="宋体" w:hAnsi="宋体" w:cs="宋体"/>
                <w:lang w:val="en-US" w:eastAsia="zh-CN"/>
              </w:rPr>
              <w:t xml:space="preserve">5</w:t>
            </w:r>
            <w:r>
              <w:rPr>
                <w:rFonts w:ascii="宋体" w:hAnsi="宋体" w:cs="宋体"/>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经营面积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其中：</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8"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自有面积    平方米</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承租面积    平方米</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vAlign w:val="center"/>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最近2年内在经营过程中受到何种奖励或处分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最近3年内有无因售假、售劣或是其他原因被消费者投诉或起诉的情况及说明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最近3年内主要负责人有无经济犯罪被司法机关追究的情意及说明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6" w:type="dxa"/>
            <w:textDirection w:val="lrTb"/>
            <w:noWrap w:val="false"/>
          </w:tcPr>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8" w:type="dxa"/>
            <w:textDirection w:val="lrTb"/>
            <w:noWrap w:val="false"/>
          </w:tcPr>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bl>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11.</w:t>
      </w:r>
      <w:r>
        <w:rPr>
          <w:rFonts w:ascii="宋体" w:hAnsi="宋体" w:cs="宋体"/>
          <w:b/>
        </w:rPr>
        <w:t xml:space="preserve">中小企业声明函（格式）</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中小企业声明函（工程）</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本公司（联合体）郑重声明，根据《政府采购促进中小企业发展管理办法》（财库﹝</w:t>
      </w:r>
      <w:r>
        <w:rPr>
          <w:rFonts w:ascii="宋体" w:hAnsi="宋体" w:cs="宋体"/>
        </w:rPr>
        <w:t xml:space="preserve">2020﹞46 号）的规定，本公司（联合体）参加</w:t>
      </w:r>
      <w:r>
        <w:rPr>
          <w:rFonts w:ascii="宋体" w:hAnsi="宋体" w:cs="宋体"/>
          <w:u w:val="single"/>
        </w:rPr>
        <w:t xml:space="preserve">        </w:t>
      </w:r>
      <w:r>
        <w:rPr>
          <w:rFonts w:ascii="宋体" w:hAnsi="宋体" w:cs="宋体"/>
          <w:sz w:val="22"/>
        </w:rPr>
        <w:t xml:space="preserve">（单位名称）的</w:t>
      </w:r>
      <w:r>
        <w:rPr>
          <w:rFonts w:ascii="宋体" w:hAnsi="宋体" w:cs="宋体"/>
          <w:u w:val="single"/>
        </w:rPr>
        <w:t xml:space="preserve">        </w:t>
      </w:r>
      <w:r>
        <w:rPr>
          <w:rFonts w:ascii="宋体" w:hAnsi="宋体" w:cs="宋体"/>
          <w:sz w:val="22"/>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rPr>
        <w:t xml:space="preserve"> </w:t>
      </w:r>
      <w:r/>
    </w:p>
    <w:p>
      <w:pPr>
        <w:numPr>
          <w:ilvl w:val="0"/>
          <w:numId w:val="2"/>
        </w:num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u w:val="single"/>
        </w:rPr>
        <w:t xml:space="preserve">        </w:t>
      </w:r>
      <w:r>
        <w:rPr>
          <w:rFonts w:ascii="宋体" w:hAnsi="宋体" w:cs="宋体"/>
          <w:sz w:val="22"/>
        </w:rPr>
        <w:t xml:space="preserve">（标的名称），属于</w:t>
      </w:r>
      <w:r>
        <w:rPr>
          <w:rFonts w:ascii="宋体" w:hAnsi="宋体" w:cs="宋体"/>
          <w:u w:val="single"/>
        </w:rPr>
        <w:t xml:space="preserve"> </w:t>
      </w:r>
      <w:r>
        <w:rPr>
          <w:rFonts w:hint="eastAsia" w:ascii="宋体" w:hAnsi="宋体" w:cs="宋体"/>
          <w:u w:val="single"/>
        </w:rPr>
        <w:t xml:space="preserve">建筑业</w:t>
      </w:r>
      <w:r>
        <w:rPr>
          <w:rFonts w:ascii="宋体" w:hAnsi="宋体" w:cs="宋体"/>
          <w:sz w:val="22"/>
        </w:rPr>
        <w:t xml:space="preserve">（采购文件中明确的所属行业）；承建（承接）企业为</w:t>
      </w:r>
      <w:r>
        <w:rPr>
          <w:rFonts w:ascii="宋体" w:hAnsi="宋体" w:cs="宋体"/>
          <w:u w:val="single"/>
        </w:rPr>
        <w:t xml:space="preserve">        </w:t>
      </w:r>
      <w:r>
        <w:rPr>
          <w:rFonts w:ascii="宋体" w:hAnsi="宋体" w:cs="宋体"/>
          <w:sz w:val="22"/>
        </w:rPr>
        <w:t xml:space="preserve">（企业名称），从业人员</w:t>
      </w:r>
      <w:r>
        <w:rPr>
          <w:rFonts w:ascii="宋体" w:hAnsi="宋体" w:cs="宋体"/>
          <w:u w:val="single"/>
        </w:rPr>
        <w:t xml:space="preserve">        </w:t>
      </w:r>
      <w:r>
        <w:rPr>
          <w:rFonts w:ascii="宋体" w:hAnsi="宋体" w:cs="宋体"/>
          <w:sz w:val="22"/>
        </w:rPr>
        <w:t xml:space="preserve">人，营业收入为</w:t>
      </w:r>
      <w:r>
        <w:rPr>
          <w:rFonts w:ascii="宋体" w:hAnsi="宋体" w:cs="宋体"/>
          <w:u w:val="single"/>
        </w:rPr>
        <w:t xml:space="preserve">        </w:t>
      </w:r>
      <w:r>
        <w:rPr>
          <w:rFonts w:ascii="宋体" w:hAnsi="宋体" w:cs="宋体"/>
          <w:sz w:val="22"/>
        </w:rPr>
        <w:t xml:space="preserve">万元，资产总额为</w:t>
      </w:r>
      <w:r>
        <w:rPr>
          <w:rFonts w:ascii="宋体" w:hAnsi="宋体" w:cs="宋体"/>
          <w:u w:val="single"/>
        </w:rPr>
        <w:t xml:space="preserve">        </w:t>
      </w:r>
      <w:r>
        <w:rPr>
          <w:rFonts w:ascii="宋体" w:hAnsi="宋体" w:cs="宋体"/>
          <w:sz w:val="22"/>
        </w:rPr>
        <w:t xml:space="preserve">万元，属于</w:t>
      </w:r>
      <w:r>
        <w:rPr>
          <w:rFonts w:ascii="宋体" w:hAnsi="宋体" w:cs="宋体"/>
          <w:u w:val="single"/>
        </w:rPr>
        <w:t xml:space="preserve">          </w:t>
      </w:r>
      <w:r>
        <w:rPr>
          <w:rFonts w:ascii="宋体" w:hAnsi="宋体" w:cs="宋体"/>
          <w:sz w:val="22"/>
        </w:rPr>
        <w:t xml:space="preserve">（中型企业、小型企业、微型企业）；</w:t>
      </w:r>
      <w:r>
        <w:rPr>
          <w:rFonts w:ascii="宋体" w:hAnsi="宋体" w:cs="宋体"/>
        </w:rPr>
        <w:t xml:space="preserve"> </w:t>
      </w:r>
      <w:r/>
    </w:p>
    <w:p>
      <w:pPr>
        <w:numPr>
          <w:ilvl w:val="0"/>
          <w:numId w:val="2"/>
        </w:num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u w:val="single"/>
        </w:rPr>
        <w:t xml:space="preserve">       </w:t>
      </w:r>
      <w:r>
        <w:rPr>
          <w:rFonts w:ascii="宋体" w:hAnsi="宋体" w:cs="宋体"/>
        </w:rPr>
        <w:t xml:space="preserve"> </w:t>
      </w:r>
      <w:r>
        <w:rPr>
          <w:rFonts w:ascii="宋体" w:hAnsi="宋体" w:cs="宋体"/>
          <w:sz w:val="22"/>
        </w:rPr>
        <w:t xml:space="preserve">（标的名称），属于</w:t>
      </w:r>
      <w:r>
        <w:rPr>
          <w:rFonts w:ascii="宋体" w:hAnsi="宋体" w:cs="宋体"/>
          <w:u w:val="single"/>
        </w:rPr>
        <w:t xml:space="preserve">        </w:t>
      </w:r>
      <w:r>
        <w:rPr>
          <w:rFonts w:ascii="宋体" w:hAnsi="宋体" w:cs="宋体"/>
          <w:sz w:val="22"/>
        </w:rPr>
        <w:t xml:space="preserve">（采购文件中明确的所属行业）；承建（承接）企业为</w:t>
      </w:r>
      <w:r>
        <w:rPr>
          <w:rFonts w:ascii="宋体" w:hAnsi="宋体" w:cs="宋体"/>
          <w:u w:val="single"/>
        </w:rPr>
        <w:t xml:space="preserve">        </w:t>
      </w:r>
      <w:r>
        <w:rPr>
          <w:rFonts w:ascii="宋体" w:hAnsi="宋体" w:cs="宋体"/>
          <w:sz w:val="22"/>
        </w:rPr>
        <w:t xml:space="preserve">（企业名称），从业人员</w:t>
      </w:r>
      <w:r>
        <w:rPr>
          <w:rFonts w:ascii="宋体" w:hAnsi="宋体" w:cs="宋体"/>
          <w:u w:val="single"/>
        </w:rPr>
        <w:t xml:space="preserve">        </w:t>
      </w:r>
      <w:r>
        <w:rPr>
          <w:rFonts w:ascii="宋体" w:hAnsi="宋体" w:cs="宋体"/>
          <w:sz w:val="22"/>
        </w:rPr>
        <w:t xml:space="preserve">人，营业收入为</w:t>
      </w:r>
      <w:r>
        <w:rPr>
          <w:rFonts w:ascii="宋体" w:hAnsi="宋体" w:cs="宋体"/>
          <w:u w:val="single"/>
        </w:rPr>
        <w:t xml:space="preserve">        </w:t>
      </w:r>
      <w:r>
        <w:rPr>
          <w:rFonts w:ascii="宋体" w:hAnsi="宋体" w:cs="宋体"/>
          <w:sz w:val="22"/>
        </w:rPr>
        <w:t xml:space="preserve">万元，资产总额为</w:t>
      </w:r>
      <w:r>
        <w:rPr>
          <w:rFonts w:ascii="宋体" w:hAnsi="宋体" w:cs="宋体"/>
          <w:u w:val="single"/>
        </w:rPr>
        <w:t xml:space="preserve">        </w:t>
      </w:r>
      <w:r>
        <w:rPr>
          <w:rFonts w:ascii="宋体" w:hAnsi="宋体" w:cs="宋体"/>
          <w:sz w:val="22"/>
        </w:rPr>
        <w:t xml:space="preserve">万元，属于</w:t>
      </w:r>
      <w:r>
        <w:rPr>
          <w:rFonts w:ascii="宋体" w:hAnsi="宋体" w:cs="宋体"/>
          <w:u w:val="single"/>
        </w:rPr>
        <w:t xml:space="preserve">        </w:t>
      </w:r>
      <w:r>
        <w:rPr>
          <w:rFonts w:ascii="宋体" w:hAnsi="宋体" w:cs="宋体"/>
          <w:sz w:val="22"/>
        </w:rPr>
        <w:t xml:space="preserve">（中型企业、</w:t>
      </w:r>
      <w:r>
        <w:rPr>
          <w:rFonts w:ascii="宋体" w:hAnsi="宋体" w:cs="宋体"/>
        </w:rPr>
        <w:t xml:space="preserve"> </w:t>
      </w:r>
      <w:r>
        <w:rPr>
          <w:rFonts w:ascii="宋体" w:hAnsi="宋体" w:cs="宋体"/>
          <w:sz w:val="22"/>
        </w:rPr>
        <w:t xml:space="preserve">小型企业、微型企业）；</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以上企业，不属于大企业的分支机构，不存在控股股东为大企业的情形，也不存在与大企业的负责人为同一人的情形。</w:t>
      </w:r>
      <w:r>
        <w:rPr>
          <w:rFonts w:ascii="宋体" w:hAnsi="宋体" w:cs="宋体"/>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本企业对上述声明内容的真实性负责。如有虚假，将依法承担相应责任。</w:t>
      </w:r>
      <w:r>
        <w:rPr>
          <w:rFonts w:ascii="宋体" w:hAnsi="宋体" w:cs="宋体"/>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ind w:firstLine="567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企业名称（盖章）：</w:t>
      </w:r>
      <w:r>
        <w:rPr>
          <w:rFonts w:ascii="宋体" w:hAnsi="宋体" w:cs="宋体"/>
        </w:rPr>
        <w:t xml:space="preserve"> </w:t>
      </w:r>
      <w:r/>
    </w:p>
    <w:p>
      <w:pPr>
        <w:ind w:firstLine="567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日</w:t>
      </w:r>
      <w:r>
        <w:rPr>
          <w:rFonts w:ascii="宋体" w:hAnsi="宋体" w:cs="宋体"/>
        </w:rPr>
        <w:t xml:space="preserve"> </w:t>
      </w:r>
      <w:r>
        <w:rPr>
          <w:rFonts w:ascii="宋体" w:hAnsi="宋体" w:cs="宋体"/>
          <w:sz w:val="22"/>
        </w:rPr>
        <w:t xml:space="preserve">期：</w:t>
      </w:r>
      <w:r>
        <w:rPr>
          <w:rFonts w:ascii="宋体" w:hAnsi="宋体" w:cs="宋体"/>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注：从业人员、营业收入、资产总额填报上一年度数据，无上一年度数据的新成立企业可不填报。</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 </w:t>
      </w:r>
      <w:r/>
    </w:p>
    <w:p>
      <w:pPr>
        <w:spacing w:after="0" w:line="239" w:lineRule="atLeast"/>
        <w:pBdr>
          <w:top w:val="none" w:color="000000" w:sz="0" w:space="0"/>
          <w:left w:val="none" w:color="000000" w:sz="0" w:space="0"/>
          <w:bottom w:val="none" w:color="000000" w:sz="0" w:space="0"/>
          <w:right w:val="none" w:color="000000" w:sz="0" w:space="0"/>
        </w:pBdr>
      </w:pPr>
      <w:r>
        <w:br w:type="page" w:clear="all"/>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附：中小企业划型标准规定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（一）农、林、牧、渔业。</w:t>
      </w:r>
      <w:r>
        <w:rPr>
          <w:rFonts w:ascii="宋体" w:hAnsi="宋体" w:cs="宋体"/>
          <w:sz w:val="18"/>
        </w:rPr>
        <w:t xml:space="preserve">营业收入20000万元以下的为中小微型企业。其中，营业收入500万元及以上的为中型企业，营业收入50万元及以上的为小型企业，营业收入50万元以下的为微型企业。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（二）工业。</w:t>
      </w:r>
      <w:r>
        <w:rPr>
          <w:rFonts w:ascii="宋体" w:hAnsi="宋体" w:cs="宋体"/>
          <w:sz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（三）建筑业。</w:t>
      </w:r>
      <w:r>
        <w:rPr>
          <w:rFonts w:ascii="宋体" w:hAnsi="宋体" w:cs="宋体"/>
          <w:sz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（四）批发业。</w:t>
      </w:r>
      <w:r>
        <w:rPr>
          <w:rFonts w:ascii="宋体" w:hAnsi="宋体" w:cs="宋体"/>
          <w:sz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（五）零售业。</w:t>
      </w:r>
      <w:r>
        <w:rPr>
          <w:rFonts w:ascii="宋体" w:hAnsi="宋体" w:cs="宋体"/>
          <w:sz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（六）交通运输业。</w:t>
      </w:r>
      <w:r>
        <w:rPr>
          <w:rFonts w:ascii="宋体" w:hAnsi="宋体" w:cs="宋体"/>
          <w:sz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（七）仓储业。</w:t>
      </w:r>
      <w:r>
        <w:rPr>
          <w:rFonts w:ascii="宋体" w:hAnsi="宋体" w:cs="宋体"/>
          <w:sz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（八）邮政业。</w:t>
      </w:r>
      <w:r>
        <w:rPr>
          <w:rFonts w:ascii="宋体" w:hAnsi="宋体" w:cs="宋体"/>
          <w:sz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（九）住宿业。</w:t>
      </w:r>
      <w:r>
        <w:rPr>
          <w:rFonts w:ascii="宋体" w:hAnsi="宋体" w:cs="宋体"/>
          <w:sz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（十）餐饮业。</w:t>
      </w:r>
      <w:r>
        <w:rPr>
          <w:rFonts w:ascii="宋体" w:hAnsi="宋体" w:cs="宋体"/>
          <w:sz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（十一）信息传输业。</w:t>
      </w:r>
      <w:r>
        <w:rPr>
          <w:rFonts w:ascii="宋体" w:hAnsi="宋体" w:cs="宋体"/>
          <w:sz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（十二）软件和信息技术服务业。</w:t>
      </w:r>
      <w:r>
        <w:rPr>
          <w:rFonts w:ascii="宋体" w:hAnsi="宋体" w:cs="宋体"/>
          <w:sz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（十三）房地产开发经营。</w:t>
      </w:r>
      <w:r>
        <w:rPr>
          <w:rFonts w:ascii="宋体" w:hAnsi="宋体" w:cs="宋体"/>
          <w:sz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（十四）物业管理。</w:t>
      </w:r>
      <w:r>
        <w:rPr>
          <w:rFonts w:ascii="宋体" w:hAnsi="宋体" w:cs="宋体"/>
          <w:sz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（十五）租赁和商务服务业。</w:t>
      </w:r>
      <w:r>
        <w:rPr>
          <w:rFonts w:ascii="宋体" w:hAnsi="宋体" w:cs="宋体"/>
          <w:sz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after="0" w:line="239" w:lineRule="atLeast"/>
        <w:pBdr>
          <w:top w:val="none" w:color="000000" w:sz="0" w:space="0"/>
          <w:left w:val="none" w:color="000000" w:sz="0" w:space="0"/>
          <w:bottom w:val="none" w:color="000000" w:sz="0" w:space="0"/>
          <w:right w:val="none" w:color="000000" w:sz="0" w:space="0"/>
        </w:pBdr>
      </w:pPr>
      <w:r>
        <w:rPr>
          <w:rFonts w:ascii="宋体" w:hAnsi="宋体" w:cs="宋体"/>
          <w:b/>
          <w:sz w:val="18"/>
        </w:rPr>
        <w:t xml:space="preserve">（十六）其他未列明行业。</w:t>
      </w:r>
      <w:r>
        <w:rPr>
          <w:rFonts w:ascii="宋体" w:hAnsi="宋体" w:cs="宋体"/>
          <w:sz w:val="18"/>
        </w:rPr>
        <w:t xml:space="preserve">从业人员300人以下的为中小微型企业。其中，从业人员100人及以上的为中型企业；从业人员10人及以上的为小型企业；从业人员10人以下的为微型企业。</w:t>
      </w:r>
      <w:r/>
    </w:p>
    <w:p>
      <w:pPr>
        <w:spacing w:after="0"/>
        <w:pBdr>
          <w:top w:val="none" w:color="000000" w:sz="0" w:space="0"/>
          <w:left w:val="none" w:color="000000" w:sz="0" w:space="0"/>
          <w:bottom w:val="none" w:color="000000" w:sz="0" w:space="0"/>
          <w:right w:val="none" w:color="000000" w:sz="0" w:space="0"/>
        </w:pBdr>
      </w:pPr>
      <w:r>
        <w:br w:type="page" w:clear="all"/>
      </w:r>
      <w:r/>
    </w:p>
    <w:p>
      <w:pPr>
        <w:spacing w:after="0"/>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12.</w:t>
      </w:r>
      <w:r>
        <w:rPr>
          <w:rFonts w:ascii="宋体" w:hAnsi="宋体" w:cs="宋体"/>
          <w:b/>
        </w:rPr>
        <w:t xml:space="preserve">残疾人福利性单位声明函（格式）</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残疾人福利性单位声明函</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本单位郑重声明，根据《财政部</w:t>
      </w:r>
      <w:r>
        <w:rPr>
          <w:rFonts w:ascii="宋体" w:hAnsi="宋体" w:cs="宋体"/>
        </w:rPr>
        <w:t xml:space="preserve">  民政部  中国残疾人联合会关于促进残疾人就业政府采购政策的通知》（财库〔2017〕141号）的规定，本单位为符合条件的残疾人福利性单位，且本单位参加</w:t>
      </w:r>
      <w:r>
        <w:rPr>
          <w:rFonts w:ascii="宋体" w:hAnsi="宋体" w:cs="宋体"/>
          <w:u w:val="single"/>
        </w:rPr>
        <w:t xml:space="preserve">         </w:t>
      </w:r>
      <w:r>
        <w:rPr>
          <w:rFonts w:ascii="宋体" w:hAnsi="宋体" w:cs="宋体"/>
          <w:sz w:val="22"/>
        </w:rPr>
        <w:t xml:space="preserve">单位的</w:t>
      </w:r>
      <w:r>
        <w:rPr>
          <w:rFonts w:ascii="宋体" w:hAnsi="宋体" w:cs="宋体"/>
          <w:u w:val="single"/>
        </w:rPr>
        <w:t xml:space="preserve">            </w:t>
      </w:r>
      <w:r>
        <w:rPr>
          <w:rFonts w:ascii="宋体" w:hAnsi="宋体" w:cs="宋体"/>
          <w:sz w:val="22"/>
        </w:rPr>
        <w:t xml:space="preserve">项目采购活动提供本单位制造的货物（由本单位承担工程</w:t>
      </w:r>
      <w:r>
        <w:rPr>
          <w:rFonts w:ascii="宋体" w:hAnsi="宋体" w:cs="宋体"/>
        </w:rPr>
        <w:t xml:space="preserve">/提供服务），或者提供其他残疾人福利性单位制造的货物（不包括使用非残疾人福利性单位注册商标的货物）。</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本单位对上述声明的真实性负责。如有虚假，将依法承担相应责任。</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单位名称（盖章）：</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日  期：</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after="0" w:line="85" w:lineRule="atLeast"/>
        <w:pBdr>
          <w:top w:val="none" w:color="000000" w:sz="0" w:space="0"/>
          <w:left w:val="none" w:color="000000" w:sz="0" w:space="0"/>
          <w:bottom w:val="none" w:color="000000" w:sz="0" w:space="0"/>
          <w:right w:val="none" w:color="000000" w:sz="0" w:space="0"/>
        </w:pBdr>
      </w:pPr>
      <w:r>
        <w:br w:type="page" w:clear="all"/>
      </w:r>
      <w:r/>
    </w:p>
    <w:p>
      <w:pPr>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lang w:eastAsia="zh-CN"/>
        </w:rPr>
        <w:t xml:space="preserve">13.</w:t>
      </w:r>
      <w:r>
        <w:rPr>
          <w:rFonts w:ascii="宋体" w:hAnsi="宋体" w:cs="宋体"/>
          <w:b/>
        </w:rPr>
        <w:t xml:space="preserve">投标（响应）保证承诺书</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投标（响应）保证承诺书</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致：</w:t>
      </w:r>
      <w:r>
        <w:rPr>
          <w:rFonts w:ascii="宋体" w:hAnsi="宋体" w:cs="宋体"/>
          <w:u w:val="single"/>
        </w:rPr>
        <w:t xml:space="preserve"> </w:t>
      </w:r>
      <w:r>
        <w:rPr>
          <w:rFonts w:ascii="宋体" w:hAnsi="宋体" w:cs="宋体"/>
          <w:sz w:val="22"/>
          <w:u w:val="single"/>
        </w:rPr>
        <w:t xml:space="preserve">（采购代理机构名称）</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我（单位</w:t>
      </w:r>
      <w:r>
        <w:rPr>
          <w:rFonts w:ascii="宋体" w:hAnsi="宋体" w:cs="宋体"/>
        </w:rPr>
        <w:t xml:space="preserve">/本人，以下统称我单位）自愿参加</w:t>
      </w:r>
      <w:r>
        <w:rPr>
          <w:rFonts w:ascii="宋体" w:hAnsi="宋体" w:cs="宋体"/>
          <w:sz w:val="22"/>
          <w:u w:val="single"/>
        </w:rPr>
        <w:t xml:space="preserve">（项目名称和采购编号）</w:t>
      </w:r>
      <w:r>
        <w:rPr>
          <w:rFonts w:ascii="宋体" w:hAnsi="宋体" w:cs="宋体"/>
          <w:sz w:val="22"/>
        </w:rPr>
        <w:t xml:space="preserve">的投标（响应）</w:t>
      </w:r>
      <w:r>
        <w:rPr>
          <w:rFonts w:hint="eastAsia" w:ascii="宋体" w:hAnsi="宋体" w:cs="宋体"/>
          <w:sz w:val="22"/>
          <w:lang w:eastAsia="zh-CN"/>
        </w:rPr>
        <w:t xml:space="preserve">，</w:t>
      </w:r>
      <w:r>
        <w:rPr>
          <w:rFonts w:ascii="宋体" w:hAnsi="宋体" w:cs="宋体"/>
        </w:rPr>
        <w:t xml:space="preserve">并做出如下承诺：</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一、除不可抗力外，我单位如果发生以下行为，将在行为发生的</w:t>
      </w:r>
      <w:r>
        <w:rPr>
          <w:rFonts w:ascii="宋体" w:hAnsi="宋体" w:cs="宋体"/>
        </w:rPr>
        <w:t xml:space="preserve">10个工作日内，向贵方</w:t>
      </w:r>
      <w:r>
        <w:rPr>
          <w:rFonts w:ascii="宋体" w:hAnsi="宋体" w:cs="宋体"/>
          <w:sz w:val="22"/>
          <w:u w:val="single"/>
        </w:rPr>
        <w:t xml:space="preserve">（或采购人）</w:t>
      </w:r>
      <w:r>
        <w:rPr>
          <w:rFonts w:ascii="宋体" w:hAnsi="宋体" w:cs="宋体"/>
          <w:sz w:val="22"/>
        </w:rPr>
        <w:t xml:space="preserve">支付本采购文件公布的预算金额（或最高限价）的</w:t>
      </w:r>
      <w:r>
        <w:rPr>
          <w:rFonts w:ascii="宋体" w:hAnsi="宋体" w:cs="宋体"/>
        </w:rPr>
        <w:t xml:space="preserve">2%作为违约赔偿金（数量不确定的单价采购须约定具体金额）。</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lang w:eastAsia="zh-CN"/>
        </w:rPr>
        <w:t xml:space="preserve">1.</w:t>
      </w:r>
      <w:r>
        <w:rPr>
          <w:rFonts w:ascii="宋体" w:hAnsi="宋体" w:cs="宋体"/>
        </w:rPr>
        <w:t xml:space="preserve">自投标（响应）截止时间至本项目发布中标（成交）公告为止，撤销投标（响应）；</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lang w:eastAsia="zh-CN"/>
        </w:rPr>
        <w:t xml:space="preserve">2.</w:t>
      </w:r>
      <w:r>
        <w:rPr>
          <w:rFonts w:ascii="宋体" w:hAnsi="宋体" w:cs="宋体"/>
        </w:rPr>
        <w:t xml:space="preserve">中标（成交）后不依法与采购人签订合同；</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lang w:eastAsia="zh-CN"/>
        </w:rPr>
        <w:t xml:space="preserve">3.</w:t>
      </w:r>
      <w:r>
        <w:rPr>
          <w:rFonts w:ascii="宋体" w:hAnsi="宋体" w:cs="宋体"/>
        </w:rPr>
        <w:t xml:space="preserve">中标（成交）后不按本采购文件规定向贵方缴纳采购代理费。</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二、我单位知晓上述行为的法律后果，承认本承诺书作为贵方</w:t>
      </w:r>
      <w:r>
        <w:rPr>
          <w:rFonts w:ascii="宋体" w:hAnsi="宋体" w:cs="宋体"/>
          <w:sz w:val="22"/>
          <w:u w:val="single"/>
        </w:rPr>
        <w:t xml:space="preserve">（或采购人）</w:t>
      </w:r>
      <w:r>
        <w:rPr>
          <w:rFonts w:ascii="宋体" w:hAnsi="宋体" w:cs="宋体"/>
          <w:sz w:val="22"/>
        </w:rPr>
        <w:t xml:space="preserve">要求我单位履行违约赔偿义务的依据作用。</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投标（响应）人：（盖公章）</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地址：</w:t>
      </w:r>
      <w:r>
        <w:rPr>
          <w:rFonts w:ascii="宋体" w:hAnsi="宋体" w:cs="宋体"/>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rPr>
          <w:rFonts w:ascii="宋体" w:hAnsi="宋体" w:cs="宋体"/>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传真：</w:t>
      </w:r>
      <w:r>
        <w:rPr>
          <w:rFonts w:ascii="宋体" w:hAnsi="宋体" w:cs="宋体"/>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电子邮件：</w:t>
      </w:r>
      <w:r>
        <w:rPr>
          <w:rFonts w:ascii="宋体" w:hAnsi="宋体" w:cs="宋体"/>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邮编：</w:t>
      </w:r>
      <w:r>
        <w:rPr>
          <w:rFonts w:ascii="宋体" w:hAnsi="宋体" w:cs="宋体"/>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法定代表人或委托代理人</w:t>
      </w:r>
      <w:r>
        <w:rPr>
          <w:rFonts w:hint="eastAsia" w:ascii="宋体" w:hAnsi="宋体" w:cs="宋体"/>
          <w:sz w:val="22"/>
          <w:lang w:eastAsia="zh-CN"/>
        </w:rPr>
        <w:t xml:space="preserve">（</w:t>
      </w:r>
      <w:r>
        <w:rPr>
          <w:rFonts w:ascii="宋体" w:hAnsi="宋体" w:cs="宋体"/>
        </w:rPr>
        <w:t xml:space="preserve">签字或签章</w:t>
      </w:r>
      <w:r>
        <w:rPr>
          <w:rFonts w:hint="eastAsia" w:ascii="宋体" w:hAnsi="宋体" w:cs="宋体"/>
          <w:lang w:eastAsia="zh-CN"/>
        </w:rPr>
        <w:t xml:space="preserve">）</w:t>
      </w:r>
      <w:r>
        <w:rPr>
          <w:rFonts w:ascii="宋体" w:hAnsi="宋体" w:cs="宋体"/>
        </w:rPr>
        <w:t xml:space="preserve">：   </w:t>
      </w:r>
      <w:r/>
    </w:p>
    <w:p>
      <w:pPr>
        <w:ind w:firstLine="42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日期：</w:t>
      </w:r>
      <w:r>
        <w:rPr>
          <w:rFonts w:ascii="宋体" w:hAnsi="宋体" w:cs="宋体"/>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（全文完）</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spacing w:after="0" w:line="85" w:lineRule="atLeast"/>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spacing w:line="360" w:lineRule="auto"/>
      </w:pPr>
      <w:r/>
      <w:r/>
    </w:p>
    <w:sectPr>
      <w:headerReference w:type="default" r:id="rId9"/>
      <w:footerReference w:type="default" r:id="rId10"/>
      <w:footnotePr/>
      <w:endnotePr/>
      <w:type w:val="nextPage"/>
      <w:pgSz w:w="11906" w:h="16838" w:orient="portrait"/>
      <w:pgMar w:top="1100" w:right="1270" w:bottom="110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楷体_GB2312">
    <w:panose1 w:val="02010609060101010101"/>
  </w:font>
  <w:font w:name="Cambria">
    <w:panose1 w:val="02040503050406030204"/>
  </w:font>
  <w:font w:name="Courier New">
    <w:panose1 w:val="02070309020205020404"/>
  </w:font>
  <w:font w:name="仿宋_GB2312">
    <w:panose1 w:val="02010609060101010101"/>
  </w:font>
  <w:font w:name="黑体">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91895" cy="30162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91919" cy="301572"/>
                      </a:xfrm>
                      <a:prstGeom prst="rect">
                        <a:avLst/>
                      </a:prstGeom>
                      <a:noFill/>
                      <a:ln>
                        <a:noFill/>
                      </a:ln>
                    </wps:spPr>
                    <wps:txbx>
                      <w:txbxContent>
                        <w:p>
                          <w:pPr>
                            <w:pStyle w:val="935"/>
                          </w:pPr>
                          <w:r>
                            <w:t xml:space="preserve">第 </w:t>
                          </w:r>
                          <w:r>
                            <w:fldChar w:fldCharType="begin"/>
                          </w:r>
                          <w:r>
                            <w:instrText xml:space="preserve"> PAGE  \* MERGEFORMAT </w:instrText>
                          </w:r>
                          <w:r>
                            <w:fldChar w:fldCharType="separate"/>
                          </w:r>
                          <w:r>
                            <w:t xml:space="preserve">84</w:t>
                          </w:r>
                          <w:r>
                            <w:fldChar w:fldCharType="end"/>
                          </w:r>
                          <w:r>
                            <w:t xml:space="preserve"> 页 共 </w:t>
                          </w:r>
                          <w:r>
                            <w:fldChar w:fldCharType="begin"/>
                          </w:r>
                          <w:r>
                            <w:instrText xml:space="preserve"> NUMPAGES  \* MERGEFORMAT </w:instrText>
                          </w:r>
                          <w:r>
                            <w:fldChar w:fldCharType="separate"/>
                          </w:r>
                          <w:r>
                            <w:t xml:space="preserve">114</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3.8pt;height:23.8pt;mso-wrap-distance-left:9.0pt;mso-wrap-distance-top:0.0pt;mso-wrap-distance-right:9.0pt;mso-wrap-distance-bottom:0.0pt;visibility:visible;" filled="f" stroked="f">
              <v:textbox inset="0,0,0,0">
                <w:txbxContent>
                  <w:p>
                    <w:pPr>
                      <w:pStyle w:val="935"/>
                    </w:pPr>
                    <w:r>
                      <w:t xml:space="preserve">第 </w:t>
                    </w:r>
                    <w:r>
                      <w:fldChar w:fldCharType="begin"/>
                    </w:r>
                    <w:r>
                      <w:instrText xml:space="preserve"> PAGE  \* MERGEFORMAT </w:instrText>
                    </w:r>
                    <w:r>
                      <w:fldChar w:fldCharType="separate"/>
                    </w:r>
                    <w:r>
                      <w:t xml:space="preserve">84</w:t>
                    </w:r>
                    <w:r>
                      <w:fldChar w:fldCharType="end"/>
                    </w:r>
                    <w:r>
                      <w:t xml:space="preserve"> 页 共 </w:t>
                    </w:r>
                    <w:r>
                      <w:fldChar w:fldCharType="begin"/>
                    </w:r>
                    <w:r>
                      <w:instrText xml:space="preserve"> NUMPAGES  \* MERGEFORMAT </w:instrText>
                    </w:r>
                    <w:r>
                      <w:fldChar w:fldCharType="separate"/>
                    </w:r>
                    <w:r>
                      <w:t xml:space="preserve">114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741"/>
    <w:link w:val="732"/>
    <w:uiPriority w:val="9"/>
    <w:rPr>
      <w:rFonts w:ascii="Arial" w:hAnsi="Arial" w:eastAsia="Arial" w:cs="Arial"/>
      <w:sz w:val="40"/>
      <w:szCs w:val="40"/>
    </w:rPr>
  </w:style>
  <w:style w:type="character" w:styleId="695">
    <w:name w:val="Heading 2 Char"/>
    <w:basedOn w:val="741"/>
    <w:link w:val="733"/>
    <w:uiPriority w:val="9"/>
    <w:rPr>
      <w:rFonts w:ascii="Arial" w:hAnsi="Arial" w:eastAsia="Arial" w:cs="Arial"/>
      <w:sz w:val="34"/>
    </w:rPr>
  </w:style>
  <w:style w:type="character" w:styleId="696">
    <w:name w:val="Heading 3 Char"/>
    <w:basedOn w:val="741"/>
    <w:link w:val="734"/>
    <w:uiPriority w:val="9"/>
    <w:rPr>
      <w:rFonts w:ascii="Arial" w:hAnsi="Arial" w:eastAsia="Arial" w:cs="Arial"/>
      <w:sz w:val="30"/>
      <w:szCs w:val="30"/>
    </w:rPr>
  </w:style>
  <w:style w:type="character" w:styleId="697">
    <w:name w:val="Heading 4 Char"/>
    <w:basedOn w:val="741"/>
    <w:link w:val="735"/>
    <w:uiPriority w:val="9"/>
    <w:rPr>
      <w:rFonts w:ascii="Arial" w:hAnsi="Arial" w:eastAsia="Arial" w:cs="Arial"/>
      <w:b/>
      <w:bCs/>
      <w:sz w:val="26"/>
      <w:szCs w:val="26"/>
    </w:rPr>
  </w:style>
  <w:style w:type="character" w:styleId="698">
    <w:name w:val="Heading 5 Char"/>
    <w:basedOn w:val="741"/>
    <w:link w:val="736"/>
    <w:uiPriority w:val="9"/>
    <w:rPr>
      <w:rFonts w:ascii="Arial" w:hAnsi="Arial" w:eastAsia="Arial" w:cs="Arial"/>
      <w:b/>
      <w:bCs/>
      <w:sz w:val="24"/>
      <w:szCs w:val="24"/>
    </w:rPr>
  </w:style>
  <w:style w:type="character" w:styleId="699">
    <w:name w:val="Heading 6 Char"/>
    <w:basedOn w:val="741"/>
    <w:link w:val="737"/>
    <w:uiPriority w:val="9"/>
    <w:rPr>
      <w:rFonts w:ascii="Arial" w:hAnsi="Arial" w:eastAsia="Arial" w:cs="Arial"/>
      <w:b/>
      <w:bCs/>
      <w:sz w:val="22"/>
      <w:szCs w:val="22"/>
    </w:rPr>
  </w:style>
  <w:style w:type="character" w:styleId="700">
    <w:name w:val="Heading 7 Char"/>
    <w:basedOn w:val="741"/>
    <w:link w:val="738"/>
    <w:uiPriority w:val="9"/>
    <w:rPr>
      <w:rFonts w:ascii="Arial" w:hAnsi="Arial" w:eastAsia="Arial" w:cs="Arial"/>
      <w:b/>
      <w:bCs/>
      <w:i/>
      <w:iCs/>
      <w:sz w:val="22"/>
      <w:szCs w:val="22"/>
    </w:rPr>
  </w:style>
  <w:style w:type="character" w:styleId="701">
    <w:name w:val="Heading 8 Char"/>
    <w:basedOn w:val="741"/>
    <w:link w:val="739"/>
    <w:uiPriority w:val="9"/>
    <w:rPr>
      <w:rFonts w:ascii="Arial" w:hAnsi="Arial" w:eastAsia="Arial" w:cs="Arial"/>
      <w:i/>
      <w:iCs/>
      <w:sz w:val="22"/>
      <w:szCs w:val="22"/>
    </w:rPr>
  </w:style>
  <w:style w:type="character" w:styleId="702">
    <w:name w:val="Heading 9 Char"/>
    <w:basedOn w:val="741"/>
    <w:link w:val="740"/>
    <w:uiPriority w:val="9"/>
    <w:rPr>
      <w:rFonts w:ascii="Arial" w:hAnsi="Arial" w:eastAsia="Arial" w:cs="Arial"/>
      <w:i/>
      <w:iCs/>
      <w:sz w:val="21"/>
      <w:szCs w:val="21"/>
    </w:rPr>
  </w:style>
  <w:style w:type="character" w:styleId="703">
    <w:name w:val="Title Char"/>
    <w:basedOn w:val="741"/>
    <w:link w:val="765"/>
    <w:uiPriority w:val="10"/>
    <w:rPr>
      <w:sz w:val="48"/>
      <w:szCs w:val="48"/>
    </w:rPr>
  </w:style>
  <w:style w:type="character" w:styleId="704">
    <w:name w:val="Subtitle Char"/>
    <w:basedOn w:val="741"/>
    <w:link w:val="757"/>
    <w:uiPriority w:val="11"/>
    <w:rPr>
      <w:sz w:val="24"/>
      <w:szCs w:val="24"/>
    </w:rPr>
  </w:style>
  <w:style w:type="character" w:styleId="705">
    <w:name w:val="Quote Char"/>
    <w:link w:val="784"/>
    <w:uiPriority w:val="29"/>
    <w:rPr>
      <w:i/>
    </w:rPr>
  </w:style>
  <w:style w:type="character" w:styleId="706">
    <w:name w:val="Intense Quote Char"/>
    <w:link w:val="786"/>
    <w:uiPriority w:val="30"/>
    <w:rPr>
      <w:i/>
    </w:rPr>
  </w:style>
  <w:style w:type="character" w:styleId="707">
    <w:name w:val="Header Char"/>
    <w:basedOn w:val="741"/>
    <w:link w:val="754"/>
    <w:uiPriority w:val="99"/>
  </w:style>
  <w:style w:type="character" w:styleId="708">
    <w:name w:val="Caption Char"/>
    <w:basedOn w:val="745"/>
    <w:link w:val="753"/>
    <w:uiPriority w:val="99"/>
  </w:style>
  <w:style w:type="table" w:styleId="709">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3">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6">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7">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8">
    <w:name w:val="Footnote Text Char"/>
    <w:link w:val="758"/>
    <w:uiPriority w:val="99"/>
    <w:rPr>
      <w:sz w:val="18"/>
    </w:rPr>
  </w:style>
  <w:style w:type="character" w:styleId="729">
    <w:name w:val="Endnote Text Char"/>
    <w:link w:val="752"/>
    <w:uiPriority w:val="99"/>
    <w:rPr>
      <w:sz w:val="20"/>
    </w:rPr>
  </w:style>
  <w:style w:type="paragraph" w:styleId="730">
    <w:name w:val="TOC Heading"/>
    <w:uiPriority w:val="39"/>
    <w:unhideWhenUsed/>
  </w:style>
  <w:style w:type="paragraph" w:styleId="731" w:default="1">
    <w:name w:val="Normal"/>
    <w:next w:val="743"/>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732">
    <w:name w:val="Heading 1"/>
    <w:basedOn w:val="731"/>
    <w:next w:val="731"/>
    <w:link w:val="771"/>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772"/>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773"/>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774"/>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775"/>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76"/>
    <w:uiPriority w:val="9"/>
    <w:unhideWhenUsed/>
    <w:qFormat/>
    <w:pPr>
      <w:keepLines/>
      <w:keepNext/>
      <w:spacing w:before="320" w:after="200"/>
      <w:outlineLvl w:val="5"/>
    </w:pPr>
    <w:rPr>
      <w:rFonts w:ascii="Arial" w:hAnsi="Arial" w:eastAsia="Arial" w:cs="Arial"/>
      <w:b/>
      <w:bCs/>
      <w:sz w:val="22"/>
    </w:rPr>
  </w:style>
  <w:style w:type="paragraph" w:styleId="738">
    <w:name w:val="Heading 7"/>
    <w:basedOn w:val="731"/>
    <w:next w:val="731"/>
    <w:link w:val="777"/>
    <w:uiPriority w:val="9"/>
    <w:unhideWhenUsed/>
    <w:qFormat/>
    <w:pPr>
      <w:keepLines/>
      <w:keepNext/>
      <w:spacing w:before="320" w:after="200"/>
      <w:outlineLvl w:val="6"/>
    </w:pPr>
    <w:rPr>
      <w:rFonts w:ascii="Arial" w:hAnsi="Arial" w:eastAsia="Arial" w:cs="Arial"/>
      <w:b/>
      <w:bCs/>
      <w:i/>
      <w:iCs/>
      <w:sz w:val="22"/>
    </w:rPr>
  </w:style>
  <w:style w:type="paragraph" w:styleId="739">
    <w:name w:val="Heading 8"/>
    <w:basedOn w:val="731"/>
    <w:next w:val="731"/>
    <w:link w:val="778"/>
    <w:uiPriority w:val="9"/>
    <w:unhideWhenUsed/>
    <w:qFormat/>
    <w:pPr>
      <w:keepLines/>
      <w:keepNext/>
      <w:spacing w:before="320" w:after="200"/>
      <w:outlineLvl w:val="7"/>
    </w:pPr>
    <w:rPr>
      <w:rFonts w:ascii="Arial" w:hAnsi="Arial" w:eastAsia="Arial" w:cs="Arial"/>
      <w:i/>
      <w:iCs/>
      <w:sz w:val="22"/>
    </w:rPr>
  </w:style>
  <w:style w:type="paragraph" w:styleId="740">
    <w:name w:val="Heading 9"/>
    <w:basedOn w:val="731"/>
    <w:next w:val="731"/>
    <w:link w:val="779"/>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Body Text"/>
    <w:basedOn w:val="731"/>
    <w:uiPriority w:val="99"/>
    <w:semiHidden/>
    <w:unhideWhenUsed/>
    <w:qFormat/>
    <w:pPr>
      <w:spacing w:after="120"/>
    </w:pPr>
  </w:style>
  <w:style w:type="paragraph" w:styleId="744">
    <w:name w:val="toc 7"/>
    <w:basedOn w:val="731"/>
    <w:next w:val="731"/>
    <w:uiPriority w:val="39"/>
    <w:unhideWhenUsed/>
    <w:qFormat/>
    <w:pPr>
      <w:ind w:left="1701"/>
      <w:spacing w:after="57"/>
    </w:pPr>
  </w:style>
  <w:style w:type="paragraph" w:styleId="745">
    <w:name w:val="Caption"/>
    <w:basedOn w:val="731"/>
    <w:next w:val="7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annotation text"/>
    <w:basedOn w:val="731"/>
    <w:uiPriority w:val="99"/>
    <w:semiHidden/>
    <w:unhideWhenUsed/>
    <w:qFormat/>
    <w:pPr>
      <w:jc w:val="left"/>
    </w:pPr>
  </w:style>
  <w:style w:type="paragraph" w:styleId="747">
    <w:name w:val="Body Text Indent"/>
    <w:basedOn w:val="731"/>
    <w:next w:val="748"/>
    <w:uiPriority w:val="0"/>
    <w:qFormat/>
    <w:pPr>
      <w:ind w:left="570"/>
      <w:spacing w:line="520" w:lineRule="exact"/>
    </w:pPr>
    <w:rPr>
      <w:rFonts w:ascii="方正仿宋简体" w:hAnsi="创艺简仿宋" w:eastAsia="方正仿宋简体"/>
      <w:sz w:val="24"/>
      <w:szCs w:val="20"/>
    </w:rPr>
  </w:style>
  <w:style w:type="paragraph" w:styleId="748">
    <w:name w:val="envelope return"/>
    <w:basedOn w:val="731"/>
    <w:uiPriority w:val="99"/>
    <w:qFormat/>
    <w:rPr>
      <w:rFonts w:ascii="Arial" w:hAnsi="Arial"/>
    </w:rPr>
  </w:style>
  <w:style w:type="paragraph" w:styleId="749">
    <w:name w:val="toc 5"/>
    <w:basedOn w:val="731"/>
    <w:next w:val="731"/>
    <w:uiPriority w:val="39"/>
    <w:unhideWhenUsed/>
    <w:qFormat/>
    <w:pPr>
      <w:ind w:left="1134"/>
      <w:spacing w:after="57"/>
    </w:pPr>
  </w:style>
  <w:style w:type="paragraph" w:styleId="750">
    <w:name w:val="toc 3"/>
    <w:basedOn w:val="731"/>
    <w:next w:val="731"/>
    <w:uiPriority w:val="39"/>
    <w:unhideWhenUsed/>
    <w:qFormat/>
    <w:pPr>
      <w:ind w:left="567"/>
      <w:spacing w:after="57"/>
    </w:pPr>
  </w:style>
  <w:style w:type="paragraph" w:styleId="751">
    <w:name w:val="toc 8"/>
    <w:basedOn w:val="731"/>
    <w:next w:val="731"/>
    <w:uiPriority w:val="39"/>
    <w:unhideWhenUsed/>
    <w:qFormat/>
    <w:pPr>
      <w:ind w:left="1984"/>
      <w:spacing w:after="57"/>
    </w:pPr>
  </w:style>
  <w:style w:type="paragraph" w:styleId="752">
    <w:name w:val="endnote text"/>
    <w:basedOn w:val="731"/>
    <w:link w:val="917"/>
    <w:uiPriority w:val="99"/>
    <w:semiHidden/>
    <w:unhideWhenUsed/>
    <w:qFormat/>
    <w:pPr>
      <w:spacing w:after="0" w:line="240" w:lineRule="auto"/>
    </w:pPr>
    <w:rPr>
      <w:sz w:val="20"/>
    </w:rPr>
  </w:style>
  <w:style w:type="paragraph" w:styleId="753">
    <w:name w:val="Footer"/>
    <w:basedOn w:val="731"/>
    <w:link w:val="790"/>
    <w:uiPriority w:val="99"/>
    <w:unhideWhenUsed/>
    <w:qFormat/>
    <w:pPr>
      <w:spacing w:after="0" w:line="240" w:lineRule="auto"/>
      <w:tabs>
        <w:tab w:val="center" w:pos="7143" w:leader="none"/>
        <w:tab w:val="right" w:pos="14287" w:leader="none"/>
      </w:tabs>
    </w:pPr>
  </w:style>
  <w:style w:type="paragraph" w:styleId="754">
    <w:name w:val="Header"/>
    <w:basedOn w:val="731"/>
    <w:link w:val="788"/>
    <w:uiPriority w:val="99"/>
    <w:unhideWhenUsed/>
    <w:qFormat/>
    <w:pPr>
      <w:spacing w:after="0" w:line="240" w:lineRule="auto"/>
      <w:tabs>
        <w:tab w:val="center" w:pos="7143" w:leader="none"/>
        <w:tab w:val="right" w:pos="14287" w:leader="none"/>
      </w:tabs>
    </w:pPr>
  </w:style>
  <w:style w:type="paragraph" w:styleId="755">
    <w:name w:val="toc 1"/>
    <w:basedOn w:val="731"/>
    <w:next w:val="731"/>
    <w:uiPriority w:val="39"/>
    <w:unhideWhenUsed/>
    <w:qFormat/>
    <w:pPr>
      <w:spacing w:after="57"/>
    </w:pPr>
  </w:style>
  <w:style w:type="paragraph" w:styleId="756">
    <w:name w:val="toc 4"/>
    <w:basedOn w:val="731"/>
    <w:next w:val="731"/>
    <w:uiPriority w:val="39"/>
    <w:unhideWhenUsed/>
    <w:qFormat/>
    <w:pPr>
      <w:ind w:left="850"/>
      <w:spacing w:after="57"/>
    </w:pPr>
  </w:style>
  <w:style w:type="paragraph" w:styleId="757">
    <w:name w:val="Subtitle"/>
    <w:basedOn w:val="731"/>
    <w:next w:val="731"/>
    <w:link w:val="783"/>
    <w:uiPriority w:val="11"/>
    <w:qFormat/>
    <w:pPr>
      <w:spacing w:before="200" w:after="200"/>
    </w:pPr>
    <w:rPr>
      <w:sz w:val="24"/>
      <w:szCs w:val="24"/>
    </w:rPr>
  </w:style>
  <w:style w:type="paragraph" w:styleId="758">
    <w:name w:val="footnote text"/>
    <w:basedOn w:val="731"/>
    <w:link w:val="916"/>
    <w:uiPriority w:val="99"/>
    <w:semiHidden/>
    <w:unhideWhenUsed/>
    <w:qFormat/>
    <w:pPr>
      <w:spacing w:after="40" w:line="240" w:lineRule="auto"/>
    </w:pPr>
    <w:rPr>
      <w:sz w:val="18"/>
    </w:rPr>
  </w:style>
  <w:style w:type="paragraph" w:styleId="759">
    <w:name w:val="toc 6"/>
    <w:basedOn w:val="731"/>
    <w:next w:val="731"/>
    <w:uiPriority w:val="39"/>
    <w:unhideWhenUsed/>
    <w:qFormat/>
    <w:pPr>
      <w:ind w:left="1417"/>
      <w:spacing w:after="57"/>
    </w:pPr>
  </w:style>
  <w:style w:type="paragraph" w:styleId="760">
    <w:name w:val="table of figures"/>
    <w:basedOn w:val="731"/>
    <w:next w:val="731"/>
    <w:uiPriority w:val="99"/>
    <w:unhideWhenUsed/>
    <w:qFormat/>
    <w:pPr>
      <w:spacing w:after="0"/>
    </w:pPr>
  </w:style>
  <w:style w:type="paragraph" w:styleId="761">
    <w:name w:val="toc 2"/>
    <w:basedOn w:val="731"/>
    <w:next w:val="731"/>
    <w:uiPriority w:val="39"/>
    <w:unhideWhenUsed/>
    <w:qFormat/>
    <w:pPr>
      <w:ind w:left="283"/>
      <w:spacing w:after="57"/>
    </w:pPr>
  </w:style>
  <w:style w:type="paragraph" w:styleId="762">
    <w:name w:val="toc 9"/>
    <w:basedOn w:val="731"/>
    <w:next w:val="731"/>
    <w:uiPriority w:val="39"/>
    <w:unhideWhenUsed/>
    <w:qFormat/>
    <w:pPr>
      <w:ind w:left="2268"/>
      <w:spacing w:after="57"/>
    </w:pPr>
  </w:style>
  <w:style w:type="paragraph" w:styleId="763">
    <w:name w:val="HTML Preformatted"/>
    <w:basedOn w:val="731"/>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764">
    <w:name w:val="Normal (Web)"/>
    <w:basedOn w:val="731"/>
    <w:uiPriority w:val="99"/>
    <w:semiHidden/>
    <w:unhideWhenUsed/>
    <w:qFormat/>
    <w:pPr>
      <w:jc w:val="left"/>
      <w:spacing w:beforeAutospacing="1" w:after="0" w:afterAutospacing="1"/>
    </w:pPr>
    <w:rPr>
      <w:sz w:val="24"/>
    </w:rPr>
  </w:style>
  <w:style w:type="paragraph" w:styleId="765">
    <w:name w:val="Title"/>
    <w:basedOn w:val="731"/>
    <w:next w:val="731"/>
    <w:link w:val="782"/>
    <w:uiPriority w:val="10"/>
    <w:qFormat/>
    <w:pPr>
      <w:contextualSpacing/>
      <w:spacing w:before="300" w:after="200"/>
    </w:pPr>
    <w:rPr>
      <w:sz w:val="48"/>
      <w:szCs w:val="48"/>
    </w:rPr>
  </w:style>
  <w:style w:type="paragraph" w:styleId="766">
    <w:name w:val="Body Text First Indent 2"/>
    <w:basedOn w:val="747"/>
    <w:uiPriority w:val="99"/>
    <w:unhideWhenUsed/>
    <w:qFormat/>
    <w:pPr>
      <w:ind w:firstLine="420"/>
    </w:p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character" w:styleId="771" w:customStyle="1">
    <w:name w:val="标题 1 字符"/>
    <w:link w:val="732"/>
    <w:uiPriority w:val="9"/>
    <w:qFormat/>
    <w:rPr>
      <w:rFonts w:ascii="Arial" w:hAnsi="Arial" w:eastAsia="Arial" w:cs="Arial"/>
      <w:sz w:val="40"/>
      <w:szCs w:val="40"/>
    </w:rPr>
  </w:style>
  <w:style w:type="character" w:styleId="772" w:customStyle="1">
    <w:name w:val="标题 2 字符"/>
    <w:link w:val="733"/>
    <w:uiPriority w:val="9"/>
    <w:qFormat/>
    <w:rPr>
      <w:rFonts w:ascii="Arial" w:hAnsi="Arial" w:eastAsia="Arial" w:cs="Arial"/>
      <w:sz w:val="34"/>
    </w:rPr>
  </w:style>
  <w:style w:type="character" w:styleId="773" w:customStyle="1">
    <w:name w:val="标题 3 字符"/>
    <w:link w:val="734"/>
    <w:uiPriority w:val="9"/>
    <w:qFormat/>
    <w:rPr>
      <w:rFonts w:ascii="Arial" w:hAnsi="Arial" w:eastAsia="Arial" w:cs="Arial"/>
      <w:sz w:val="30"/>
      <w:szCs w:val="30"/>
    </w:rPr>
  </w:style>
  <w:style w:type="character" w:styleId="774" w:customStyle="1">
    <w:name w:val="标题 4 字符"/>
    <w:link w:val="735"/>
    <w:uiPriority w:val="9"/>
    <w:qFormat/>
    <w:rPr>
      <w:rFonts w:ascii="Arial" w:hAnsi="Arial" w:eastAsia="Arial" w:cs="Arial"/>
      <w:b/>
      <w:bCs/>
      <w:sz w:val="26"/>
      <w:szCs w:val="26"/>
    </w:rPr>
  </w:style>
  <w:style w:type="character" w:styleId="775" w:customStyle="1">
    <w:name w:val="标题 5 字符"/>
    <w:link w:val="736"/>
    <w:uiPriority w:val="9"/>
    <w:qFormat/>
    <w:rPr>
      <w:rFonts w:ascii="Arial" w:hAnsi="Arial" w:eastAsia="Arial" w:cs="Arial"/>
      <w:b/>
      <w:bCs/>
      <w:sz w:val="24"/>
      <w:szCs w:val="24"/>
    </w:rPr>
  </w:style>
  <w:style w:type="character" w:styleId="776" w:customStyle="1">
    <w:name w:val="标题 6 字符"/>
    <w:link w:val="737"/>
    <w:uiPriority w:val="9"/>
    <w:qFormat/>
    <w:rPr>
      <w:rFonts w:ascii="Arial" w:hAnsi="Arial" w:eastAsia="Arial" w:cs="Arial"/>
      <w:b/>
      <w:bCs/>
      <w:sz w:val="22"/>
      <w:szCs w:val="22"/>
    </w:rPr>
  </w:style>
  <w:style w:type="character" w:styleId="777" w:customStyle="1">
    <w:name w:val="标题 7 字符"/>
    <w:link w:val="738"/>
    <w:uiPriority w:val="9"/>
    <w:qFormat/>
    <w:rPr>
      <w:rFonts w:ascii="Arial" w:hAnsi="Arial" w:eastAsia="Arial" w:cs="Arial"/>
      <w:b/>
      <w:bCs/>
      <w:i/>
      <w:iCs/>
      <w:sz w:val="22"/>
      <w:szCs w:val="22"/>
    </w:rPr>
  </w:style>
  <w:style w:type="character" w:styleId="778" w:customStyle="1">
    <w:name w:val="标题 8 字符"/>
    <w:link w:val="739"/>
    <w:uiPriority w:val="9"/>
    <w:qFormat/>
    <w:rPr>
      <w:rFonts w:ascii="Arial" w:hAnsi="Arial" w:eastAsia="Arial" w:cs="Arial"/>
      <w:i/>
      <w:iCs/>
      <w:sz w:val="22"/>
      <w:szCs w:val="22"/>
    </w:rPr>
  </w:style>
  <w:style w:type="character" w:styleId="779" w:customStyle="1">
    <w:name w:val="标题 9 字符"/>
    <w:link w:val="740"/>
    <w:uiPriority w:val="9"/>
    <w:qFormat/>
    <w:rPr>
      <w:rFonts w:ascii="Arial" w:hAnsi="Arial" w:eastAsia="Arial" w:cs="Arial"/>
      <w:i/>
      <w:iCs/>
      <w:sz w:val="21"/>
      <w:szCs w:val="21"/>
    </w:rPr>
  </w:style>
  <w:style w:type="paragraph" w:styleId="780">
    <w:name w:val="List Paragraph"/>
    <w:basedOn w:val="731"/>
    <w:uiPriority w:val="34"/>
    <w:qFormat/>
    <w:pPr>
      <w:contextualSpacing/>
      <w:ind w:left="720"/>
    </w:pPr>
  </w:style>
  <w:style w:type="paragraph" w:styleId="781">
    <w:name w:val="No Spacing"/>
    <w:uiPriority w:val="1"/>
    <w:qFormat/>
    <w:rPr>
      <w:rFonts w:ascii="Times New Roman" w:hAnsi="Times New Roman" w:eastAsia="宋体" w:cs="Times New Roman"/>
      <w:lang w:val="en-US" w:eastAsia="zh-CN" w:bidi="ar-SA"/>
    </w:rPr>
  </w:style>
  <w:style w:type="character" w:styleId="782" w:customStyle="1">
    <w:name w:val="标题 字符"/>
    <w:link w:val="765"/>
    <w:uiPriority w:val="10"/>
    <w:qFormat/>
    <w:rPr>
      <w:sz w:val="48"/>
      <w:szCs w:val="48"/>
    </w:rPr>
  </w:style>
  <w:style w:type="character" w:styleId="783" w:customStyle="1">
    <w:name w:val="副标题 字符"/>
    <w:link w:val="757"/>
    <w:uiPriority w:val="11"/>
    <w:qFormat/>
    <w:rPr>
      <w:sz w:val="24"/>
      <w:szCs w:val="24"/>
    </w:rPr>
  </w:style>
  <w:style w:type="paragraph" w:styleId="784">
    <w:name w:val="Quote"/>
    <w:basedOn w:val="731"/>
    <w:next w:val="731"/>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731"/>
    <w:next w:val="731"/>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页眉 字符"/>
    <w:link w:val="754"/>
    <w:uiPriority w:val="99"/>
    <w:qFormat/>
  </w:style>
  <w:style w:type="character" w:styleId="789" w:customStyle="1">
    <w:name w:val="Footer Char"/>
    <w:uiPriority w:val="99"/>
    <w:qFormat/>
  </w:style>
  <w:style w:type="character" w:styleId="790" w:customStyle="1">
    <w:name w:val="页脚 字符"/>
    <w:link w:val="753"/>
    <w:uiPriority w:val="99"/>
    <w:qFormat/>
  </w:style>
  <w:style w:type="table" w:styleId="7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字符"/>
    <w:link w:val="758"/>
    <w:uiPriority w:val="99"/>
    <w:qFormat/>
    <w:rPr>
      <w:sz w:val="18"/>
    </w:rPr>
  </w:style>
  <w:style w:type="character" w:styleId="917" w:customStyle="1">
    <w:name w:val="尾注文本 字符"/>
    <w:link w:val="752"/>
    <w:uiPriority w:val="99"/>
    <w:qFormat/>
    <w:rPr>
      <w:sz w:val="20"/>
    </w:rPr>
  </w:style>
  <w:style w:type="paragraph" w:styleId="918"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19" w:customStyle="1">
    <w:name w:val="标题 11"/>
    <w:basedOn w:val="731"/>
    <w:next w:val="731"/>
    <w:uiPriority w:val="0"/>
    <w:qFormat/>
    <w:pPr>
      <w:jc w:val="center"/>
      <w:keepLines/>
      <w:keepNext/>
      <w:spacing w:line="360" w:lineRule="auto"/>
      <w:outlineLvl w:val="0"/>
    </w:pPr>
    <w:rPr>
      <w:rFonts w:eastAsia="黑体"/>
      <w:b/>
      <w:bCs/>
      <w:sz w:val="32"/>
      <w:szCs w:val="44"/>
    </w:rPr>
  </w:style>
  <w:style w:type="paragraph" w:styleId="920" w:customStyle="1">
    <w:name w:val="标题 21"/>
    <w:basedOn w:val="731"/>
    <w:next w:val="731"/>
    <w:uiPriority w:val="9"/>
    <w:qFormat/>
    <w:pPr>
      <w:keepLines/>
      <w:keepNext/>
      <w:spacing w:line="360" w:lineRule="auto"/>
      <w:outlineLvl w:val="1"/>
    </w:pPr>
    <w:rPr>
      <w:rFonts w:ascii="Arial" w:hAnsi="Arial"/>
      <w:b/>
      <w:bCs/>
      <w:sz w:val="24"/>
      <w:szCs w:val="32"/>
    </w:rPr>
  </w:style>
  <w:style w:type="paragraph" w:styleId="921" w:customStyle="1">
    <w:name w:val="标题 31"/>
    <w:basedOn w:val="731"/>
    <w:next w:val="731"/>
    <w:uiPriority w:val="0"/>
    <w:qFormat/>
    <w:pPr>
      <w:keepLines/>
      <w:keepNext/>
      <w:spacing w:line="360" w:lineRule="auto"/>
      <w:outlineLvl w:val="2"/>
    </w:pPr>
    <w:rPr>
      <w:b/>
      <w:bCs/>
      <w:szCs w:val="32"/>
    </w:rPr>
  </w:style>
  <w:style w:type="paragraph" w:styleId="922" w:customStyle="1">
    <w:name w:val="标题 41"/>
    <w:basedOn w:val="731"/>
    <w:next w:val="731"/>
    <w:uiPriority w:val="9"/>
    <w:qFormat/>
    <w:pPr>
      <w:keepLines/>
      <w:keepNext/>
      <w:spacing w:before="280" w:after="290" w:line="376" w:lineRule="auto"/>
      <w:outlineLvl w:val="3"/>
    </w:pPr>
    <w:rPr>
      <w:rFonts w:ascii="Cambria" w:hAnsi="Cambria"/>
      <w:b/>
      <w:bCs/>
      <w:sz w:val="28"/>
      <w:szCs w:val="28"/>
    </w:rPr>
  </w:style>
  <w:style w:type="character" w:styleId="923" w:customStyle="1">
    <w:name w:val="默认段落字体1"/>
    <w:uiPriority w:val="1"/>
    <w:unhideWhenUsed/>
    <w:qFormat/>
  </w:style>
  <w:style w:type="table" w:styleId="924" w:customStyle="1">
    <w:name w:val="普通表格1"/>
    <w:uiPriority w:val="99"/>
    <w:unhideWhenUsed/>
    <w:qFormat/>
    <w:tblPr>
      <w:tblCellMar>
        <w:left w:w="0" w:type="dxa"/>
        <w:top w:w="0" w:type="dxa"/>
        <w:right w:w="0" w:type="dxa"/>
        <w:bottom w:w="0" w:type="dxa"/>
      </w:tblCellMar>
    </w:tblPr>
  </w:style>
  <w:style w:type="paragraph" w:styleId="925" w:customStyle="1">
    <w:name w:val="正文缩进11"/>
    <w:basedOn w:val="731"/>
    <w:link w:val="926"/>
    <w:uiPriority w:val="99"/>
    <w:unhideWhenUsed/>
    <w:qFormat/>
    <w:pPr>
      <w:ind w:firstLine="420"/>
      <w:jc w:val="left"/>
    </w:pPr>
    <w:rPr>
      <w:rFonts w:eastAsia="楷体_GB2312"/>
      <w:sz w:val="24"/>
      <w:szCs w:val="20"/>
    </w:rPr>
  </w:style>
  <w:style w:type="character" w:styleId="926" w:customStyle="1">
    <w:name w:val="正文缩进 字符"/>
    <w:link w:val="925"/>
    <w:uiPriority w:val="0"/>
    <w:qFormat/>
    <w:rPr>
      <w:rFonts w:ascii="Times New Roman" w:hAnsi="Times New Roman" w:eastAsia="楷体_GB2312" w:cs="Times New Roman"/>
      <w:sz w:val="24"/>
      <w:szCs w:val="20"/>
    </w:rPr>
  </w:style>
  <w:style w:type="paragraph" w:styleId="927" w:customStyle="1">
    <w:name w:val="批注文字1"/>
    <w:basedOn w:val="731"/>
    <w:link w:val="928"/>
    <w:uiPriority w:val="99"/>
    <w:unhideWhenUsed/>
    <w:qFormat/>
    <w:pPr>
      <w:jc w:val="left"/>
    </w:pPr>
  </w:style>
  <w:style w:type="character" w:styleId="928" w:customStyle="1">
    <w:name w:val="批注文字 字符"/>
    <w:link w:val="927"/>
    <w:uiPriority w:val="99"/>
    <w:qFormat/>
    <w:rPr>
      <w:sz w:val="21"/>
      <w:szCs w:val="22"/>
    </w:rPr>
  </w:style>
  <w:style w:type="paragraph" w:styleId="929" w:customStyle="1">
    <w:name w:val="正文文本1"/>
    <w:basedOn w:val="731"/>
    <w:link w:val="930"/>
    <w:uiPriority w:val="99"/>
    <w:unhideWhenUsed/>
    <w:qFormat/>
    <w:pPr>
      <w:spacing w:after="120"/>
    </w:pPr>
    <w:rPr>
      <w:szCs w:val="24"/>
    </w:rPr>
  </w:style>
  <w:style w:type="character" w:styleId="930" w:customStyle="1">
    <w:name w:val="正文文本 字符"/>
    <w:link w:val="929"/>
    <w:uiPriority w:val="99"/>
    <w:qFormat/>
    <w:rPr>
      <w:rFonts w:ascii="Times New Roman" w:hAnsi="Times New Roman" w:eastAsia="宋体" w:cs="Times New Roman"/>
      <w:szCs w:val="24"/>
    </w:rPr>
  </w:style>
  <w:style w:type="paragraph" w:styleId="931" w:customStyle="1">
    <w:name w:val="正文文本缩进11"/>
    <w:basedOn w:val="731"/>
    <w:next w:val="932"/>
    <w:uiPriority w:val="99"/>
    <w:unhideWhenUsed/>
    <w:qFormat/>
    <w:pPr>
      <w:ind w:left="420"/>
      <w:spacing w:after="120"/>
    </w:pPr>
    <w:rPr>
      <w:szCs w:val="24"/>
    </w:rPr>
  </w:style>
  <w:style w:type="paragraph" w:styleId="932" w:customStyle="1">
    <w:name w:val="寄信人地址11"/>
    <w:basedOn w:val="731"/>
    <w:uiPriority w:val="0"/>
    <w:qFormat/>
    <w:rPr>
      <w:sz w:val="26"/>
      <w:szCs w:val="24"/>
    </w:rPr>
  </w:style>
  <w:style w:type="paragraph" w:styleId="933" w:customStyle="1">
    <w:name w:val="文本块1"/>
    <w:basedOn w:val="731"/>
    <w:uiPriority w:val="99"/>
    <w:unhideWhenUsed/>
    <w:qFormat/>
    <w:pPr>
      <w:ind w:left="630" w:right="-609" w:firstLine="420"/>
      <w:spacing w:line="360" w:lineRule="auto"/>
    </w:pPr>
    <w:rPr>
      <w:rFonts w:hint="eastAsia" w:ascii="仿宋_GB2312" w:eastAsia="仿宋_GB2312"/>
      <w:szCs w:val="20"/>
    </w:rPr>
  </w:style>
  <w:style w:type="paragraph" w:styleId="934" w:customStyle="1">
    <w:name w:val="日期1"/>
    <w:basedOn w:val="731"/>
    <w:next w:val="731"/>
    <w:uiPriority w:val="0"/>
    <w:qFormat/>
    <w:pPr>
      <w:ind w:left="100"/>
    </w:pPr>
  </w:style>
  <w:style w:type="paragraph" w:styleId="935" w:customStyle="1">
    <w:name w:val="页脚1"/>
    <w:basedOn w:val="731"/>
    <w:uiPriority w:val="99"/>
    <w:unhideWhenUsed/>
    <w:qFormat/>
    <w:pPr>
      <w:jc w:val="left"/>
      <w:tabs>
        <w:tab w:val="center" w:pos="4153" w:leader="none"/>
        <w:tab w:val="right" w:pos="8306" w:leader="none"/>
      </w:tabs>
    </w:pPr>
    <w:rPr>
      <w:sz w:val="18"/>
      <w:szCs w:val="18"/>
    </w:rPr>
  </w:style>
  <w:style w:type="paragraph" w:styleId="936" w:customStyle="1">
    <w:name w:val="页眉1"/>
    <w:basedOn w:val="731"/>
    <w:uiPriority w:val="99"/>
    <w:unhideWhenUsed/>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37" w:customStyle="1">
    <w:name w:val="正文文本缩进 31"/>
    <w:basedOn w:val="731"/>
    <w:link w:val="938"/>
    <w:uiPriority w:val="99"/>
    <w:unhideWhenUsed/>
    <w:qFormat/>
    <w:pPr>
      <w:ind w:firstLine="480"/>
      <w:jc w:val="left"/>
      <w:spacing w:line="440" w:lineRule="atLeast"/>
    </w:pPr>
    <w:rPr>
      <w:sz w:val="24"/>
      <w:szCs w:val="24"/>
    </w:rPr>
  </w:style>
  <w:style w:type="character" w:styleId="938" w:customStyle="1">
    <w:name w:val="正文文本缩进 3 字符"/>
    <w:link w:val="937"/>
    <w:uiPriority w:val="0"/>
    <w:qFormat/>
    <w:rPr>
      <w:rFonts w:ascii="Times New Roman" w:hAnsi="Times New Roman" w:eastAsia="宋体" w:cs="Times New Roman"/>
      <w:sz w:val="24"/>
    </w:rPr>
  </w:style>
  <w:style w:type="paragraph" w:styleId="939" w:customStyle="1">
    <w:name w:val="目录 21"/>
    <w:basedOn w:val="731"/>
    <w:next w:val="731"/>
    <w:uiPriority w:val="39"/>
    <w:qFormat/>
    <w:pPr>
      <w:ind w:left="200"/>
      <w:spacing w:line="360" w:lineRule="auto"/>
    </w:pPr>
  </w:style>
  <w:style w:type="paragraph" w:styleId="940" w:customStyle="1">
    <w:name w:val="普通(网站)1"/>
    <w:basedOn w:val="731"/>
    <w:uiPriority w:val="99"/>
    <w:qFormat/>
    <w:pPr>
      <w:jc w:val="left"/>
      <w:spacing w:beforeAutospacing="1" w:afterAutospacing="1"/>
    </w:pPr>
    <w:rPr>
      <w:sz w:val="24"/>
      <w:szCs w:val="24"/>
    </w:rPr>
  </w:style>
  <w:style w:type="paragraph" w:styleId="941" w:customStyle="1">
    <w:name w:val="批注主题1"/>
    <w:basedOn w:val="927"/>
    <w:next w:val="927"/>
    <w:link w:val="942"/>
    <w:uiPriority w:val="99"/>
    <w:unhideWhenUsed/>
    <w:qFormat/>
    <w:rPr>
      <w:b/>
      <w:bCs/>
    </w:rPr>
  </w:style>
  <w:style w:type="character" w:styleId="942" w:customStyle="1">
    <w:name w:val="批注主题 字符"/>
    <w:link w:val="941"/>
    <w:uiPriority w:val="99"/>
    <w:semiHidden/>
    <w:qFormat/>
    <w:rPr>
      <w:b/>
      <w:bCs/>
      <w:sz w:val="21"/>
      <w:szCs w:val="22"/>
    </w:rPr>
  </w:style>
  <w:style w:type="paragraph" w:styleId="943" w:customStyle="1">
    <w:name w:val="正文首行缩进 21"/>
    <w:basedOn w:val="931"/>
    <w:next w:val="731"/>
    <w:uiPriority w:val="99"/>
    <w:unhideWhenUsed/>
    <w:qFormat/>
    <w:pPr>
      <w:ind w:firstLine="420"/>
    </w:pPr>
    <w:rPr>
      <w:rFonts w:ascii="Calibri" w:hAnsi="Calibri"/>
    </w:rPr>
  </w:style>
  <w:style w:type="character" w:styleId="944" w:customStyle="1">
    <w:name w:val="要点1"/>
    <w:uiPriority w:val="0"/>
    <w:qFormat/>
    <w:rPr>
      <w:rFonts w:ascii="Times New Roman" w:hAnsi="Times New Roman" w:eastAsia="宋体" w:cs="Times New Roman"/>
      <w:b/>
      <w:bCs/>
    </w:rPr>
  </w:style>
  <w:style w:type="character" w:styleId="945" w:customStyle="1">
    <w:name w:val="页码1"/>
    <w:uiPriority w:val="99"/>
    <w:unhideWhenUsed/>
    <w:qFormat/>
    <w:rPr>
      <w:rFonts w:ascii="Tahoma" w:hAnsi="Tahoma" w:eastAsia="宋体" w:cs="Times New Roman"/>
      <w:sz w:val="24"/>
      <w:szCs w:val="24"/>
      <w:lang w:val="en-US" w:eastAsia="zh-CN" w:bidi="ar-SA"/>
    </w:rPr>
  </w:style>
  <w:style w:type="character" w:styleId="946" w:customStyle="1">
    <w:name w:val="已访问的超链接1"/>
    <w:uiPriority w:val="99"/>
    <w:unhideWhenUsed/>
    <w:qFormat/>
    <w:rPr>
      <w:color w:val="333333"/>
      <w:u w:val="none"/>
    </w:rPr>
  </w:style>
  <w:style w:type="character" w:styleId="947" w:customStyle="1">
    <w:name w:val="强调1"/>
    <w:uiPriority w:val="20"/>
    <w:qFormat/>
  </w:style>
  <w:style w:type="character" w:styleId="948" w:customStyle="1">
    <w:name w:val="超链接1"/>
    <w:uiPriority w:val="99"/>
    <w:unhideWhenUsed/>
    <w:qFormat/>
    <w:rPr>
      <w:rFonts w:ascii="Times New Roman" w:hAnsi="Times New Roman" w:eastAsia="宋体" w:cs="Times New Roman"/>
      <w:color w:val="0066cc"/>
      <w:sz w:val="21"/>
      <w:szCs w:val="21"/>
      <w:u w:val="none"/>
    </w:rPr>
  </w:style>
  <w:style w:type="character" w:styleId="949" w:customStyle="1">
    <w:name w:val="批注引用1"/>
    <w:uiPriority w:val="99"/>
    <w:unhideWhenUsed/>
    <w:qFormat/>
    <w:rPr>
      <w:sz w:val="21"/>
      <w:szCs w:val="21"/>
    </w:rPr>
  </w:style>
  <w:style w:type="paragraph" w:styleId="950" w:customStyle="1">
    <w:name w:val="正文文本缩进1"/>
    <w:next w:val="951"/>
    <w:uiPriority w:val="0"/>
    <w:qFormat/>
    <w:pPr>
      <w:ind w:left="570"/>
      <w:jc w:val="both"/>
      <w:spacing w:after="160" w:line="520" w:lineRule="exact"/>
      <w:widowControl w:val="off"/>
    </w:pPr>
    <w:rPr>
      <w:rFonts w:ascii="方正仿宋简体" w:hAnsi="创艺简仿宋" w:eastAsia="方正仿宋简体" w:cs="Times New Roman"/>
      <w:sz w:val="24"/>
      <w:lang w:val="en-US" w:eastAsia="zh-CN" w:bidi="ar-SA"/>
    </w:rPr>
  </w:style>
  <w:style w:type="paragraph" w:styleId="951" w:customStyle="1">
    <w:name w:val="寄信人地址1"/>
    <w:uiPriority w:val="0"/>
    <w:qFormat/>
    <w:pPr>
      <w:jc w:val="both"/>
      <w:spacing w:after="160" w:line="278" w:lineRule="auto"/>
      <w:widowControl w:val="off"/>
    </w:pPr>
    <w:rPr>
      <w:rFonts w:ascii="Arial" w:hAnsi="Arial" w:eastAsia="楷体_GB2312" w:cs="Times New Roman"/>
      <w:sz w:val="26"/>
      <w:lang w:val="en-US" w:eastAsia="zh-CN" w:bidi="ar-SA"/>
    </w:rPr>
  </w:style>
  <w:style w:type="paragraph" w:styleId="952" w:customStyle="1">
    <w:name w:val="段"/>
    <w:next w:val="731"/>
    <w:uiPriority w:val="0"/>
    <w:qFormat/>
    <w:pPr>
      <w:ind w:firstLine="200"/>
      <w:jc w:val="both"/>
      <w:spacing w:after="160" w:line="278" w:lineRule="auto"/>
    </w:pPr>
    <w:rPr>
      <w:rFonts w:ascii="宋体" w:hAnsi="Times New Roman" w:eastAsia="宋体" w:cs="Times New Roman"/>
      <w:sz w:val="21"/>
      <w:lang w:val="en-US" w:eastAsia="zh-CN" w:bidi="ar-SA"/>
    </w:rPr>
  </w:style>
  <w:style w:type="character" w:styleId="953" w:customStyle="1">
    <w:name w:val="NormalCharacter1"/>
    <w:uiPriority w:val="0"/>
    <w:qFormat/>
    <w:rPr>
      <w:rFonts w:ascii="Calibri" w:hAnsi="Calibri" w:eastAsia="宋体" w:cs="Times New Roman"/>
      <w:sz w:val="21"/>
      <w:szCs w:val="22"/>
      <w:lang w:val="en-US" w:eastAsia="zh-CN" w:bidi="ar-SA"/>
    </w:rPr>
  </w:style>
  <w:style w:type="paragraph" w:styleId="954" w:customStyle="1">
    <w:name w:val="首行缩进"/>
    <w:basedOn w:val="731"/>
    <w:uiPriority w:val="0"/>
    <w:qFormat/>
    <w:pPr>
      <w:ind w:firstLine="480"/>
    </w:pPr>
    <w:rPr>
      <w:szCs w:val="20"/>
      <w:lang w:val="zh-CN"/>
    </w:rPr>
  </w:style>
  <w:style w:type="paragraph" w:styleId="955" w:customStyle="1">
    <w:name w:val="纯文本2"/>
    <w:basedOn w:val="731"/>
    <w:uiPriority w:val="0"/>
    <w:qFormat/>
    <w:rPr>
      <w:rFonts w:ascii="宋体" w:hAnsi="Courier New"/>
      <w:szCs w:val="24"/>
    </w:rPr>
  </w:style>
  <w:style w:type="character" w:styleId="956" w:customStyle="1">
    <w:name w:val="正文文本 Char"/>
    <w:uiPriority w:val="99"/>
    <w:semiHidden/>
    <w:qFormat/>
    <w:rPr>
      <w:rFonts w:ascii="Calibri" w:hAnsi="Calibri" w:eastAsia="宋体" w:cs="Times New Roman"/>
      <w:szCs w:val="24"/>
    </w:rPr>
  </w:style>
  <w:style w:type="paragraph" w:styleId="957" w:customStyle="1">
    <w:name w:val="纯文本4"/>
    <w:basedOn w:val="731"/>
    <w:uiPriority w:val="0"/>
    <w:qFormat/>
    <w:rPr>
      <w:rFonts w:ascii="宋体" w:hAnsi="Courier New" w:eastAsia="楷体_GB2312"/>
      <w:sz w:val="26"/>
      <w:szCs w:val="20"/>
    </w:rPr>
  </w:style>
  <w:style w:type="character" w:styleId="958" w:customStyle="1">
    <w:name w:val="first-child"/>
    <w:uiPriority w:val="0"/>
    <w:qFormat/>
    <w:rPr>
      <w:rFonts w:ascii="Times New Roman" w:hAnsi="Times New Roman" w:eastAsia="宋体" w:cs="Times New Roman"/>
    </w:rPr>
  </w:style>
  <w:style w:type="character" w:styleId="959" w:customStyle="1">
    <w:name w:val="layui-this"/>
    <w:uiPriority w:val="0"/>
    <w:qFormat/>
    <w:rPr>
      <w:rFonts w:ascii="Times New Roman" w:hAnsi="Times New Roman" w:eastAsia="宋体" w:cs="Times New Roman"/>
      <w:shd w:val="clear" w:color="auto" w:fill="ffffff"/>
    </w:rPr>
  </w:style>
  <w:style w:type="character" w:styleId="960" w:customStyle="1">
    <w:name w:val="l-btn-left"/>
    <w:uiPriority w:val="0"/>
    <w:qFormat/>
    <w:rPr>
      <w:rFonts w:ascii="Times New Roman" w:hAnsi="Times New Roman" w:eastAsia="宋体" w:cs="Times New Roman"/>
    </w:rPr>
  </w:style>
  <w:style w:type="character" w:styleId="961" w:customStyle="1">
    <w:name w:val="l-btn-text33"/>
    <w:uiPriority w:val="0"/>
    <w:qFormat/>
    <w:rPr>
      <w:rFonts w:ascii="Times New Roman" w:hAnsi="Times New Roman" w:eastAsia="宋体" w:cs="Times New Roman"/>
    </w:rPr>
  </w:style>
  <w:style w:type="character" w:styleId="962" w:customStyle="1">
    <w:name w:val="l-btn-text35"/>
    <w:uiPriority w:val="0"/>
    <w:qFormat/>
    <w:rPr>
      <w:rFonts w:ascii="Times New Roman" w:hAnsi="Times New Roman" w:eastAsia="宋体" w:cs="Times New Roman"/>
    </w:rPr>
  </w:style>
  <w:style w:type="character" w:styleId="963" w:customStyle="1">
    <w:name w:val="正文文本缩进 3 Char"/>
    <w:uiPriority w:val="99"/>
    <w:semiHidden/>
    <w:qFormat/>
    <w:rPr>
      <w:rFonts w:ascii="Times New Roman" w:hAnsi="Times New Roman" w:eastAsia="宋体" w:cs="Times New Roman"/>
      <w:sz w:val="16"/>
      <w:szCs w:val="16"/>
    </w:rPr>
  </w:style>
  <w:style w:type="character" w:styleId="964" w:customStyle="1">
    <w:name w:val="l-btn-text36"/>
    <w:uiPriority w:val="0"/>
    <w:qFormat/>
    <w:rPr>
      <w:rFonts w:ascii="Times New Roman" w:hAnsi="Times New Roman" w:eastAsia="宋体" w:cs="Times New Roman"/>
    </w:rPr>
  </w:style>
  <w:style w:type="character" w:styleId="965" w:customStyle="1">
    <w:name w:val="l-btn-text"/>
    <w:uiPriority w:val="0"/>
    <w:qFormat/>
    <w:rPr>
      <w:rFonts w:ascii="Times New Roman" w:hAnsi="Times New Roman" w:eastAsia="宋体" w:cs="Times New Roman"/>
    </w:rPr>
  </w:style>
  <w:style w:type="paragraph" w:styleId="966" w:customStyle="1">
    <w:name w:val="正文_0"/>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967" w:customStyle="1">
    <w:name w:val="正文_2"/>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968" w:customStyle="1">
    <w:name w:val="正文缩进1"/>
    <w:next w:val="731"/>
    <w:uiPriority w:val="0"/>
    <w:qFormat/>
    <w:pPr>
      <w:ind w:firstLine="420"/>
      <w:spacing w:after="160" w:line="278" w:lineRule="auto"/>
      <w:widowControl w:val="off"/>
    </w:pPr>
    <w:rPr>
      <w:rFonts w:ascii="Times New Roman" w:hAnsi="Times New Roman" w:eastAsia="宋体" w:cs="Times New Roman"/>
      <w:sz w:val="24"/>
      <w:lang w:val="en-US" w:eastAsia="zh-CN" w:bidi="ar-SA"/>
    </w:rPr>
  </w:style>
  <w:style w:type="paragraph" w:styleId="969" w:customStyle="1">
    <w:name w:val="修订1"/>
    <w:uiPriority w:val="99"/>
    <w:unhideWhenUsed/>
    <w:qFormat/>
    <w:pPr>
      <w:spacing w:after="160" w:line="278" w:lineRule="auto"/>
    </w:pPr>
    <w:rPr>
      <w:rFonts w:ascii="Times New Roman" w:hAnsi="Times New Roman" w:eastAsia="宋体" w:cs="Times New Roman"/>
      <w:sz w:val="21"/>
      <w:szCs w:val="22"/>
      <w:lang w:val="en-US" w:eastAsia="zh-CN" w:bidi="ar-SA"/>
    </w:rPr>
  </w:style>
  <w:style w:type="character" w:styleId="970" w:customStyle="1">
    <w:name w:val="超链接2"/>
    <w:uiPriority w:val="0"/>
    <w:qFormat/>
    <w:rPr>
      <w:color w:val="0000ff"/>
      <w:u w:val="single"/>
    </w:rPr>
  </w:style>
  <w:style w:type="table" w:styleId="971" w:customStyle="1">
    <w:name w:val="Table Normal"/>
    <w:uiPriority w:val="0"/>
    <w:semiHidden/>
    <w:unhideWhenUsed/>
    <w:qFormat/>
    <w:tblPr>
      <w:tblCellMar>
        <w:left w:w="0" w:type="dxa"/>
        <w:top w:w="0" w:type="dxa"/>
        <w:right w:w="0" w:type="dxa"/>
        <w:bottom w:w="0" w:type="dxa"/>
      </w:tblCellMar>
    </w:tblPr>
  </w:style>
  <w:style w:type="character" w:styleId="972" w:customStyle="1">
    <w:name w:val="超链接21"/>
    <w:uiPriority w:val="0"/>
    <w:qFormat/>
    <w:rPr>
      <w:color w:val="0000ff"/>
      <w:u w:val="single"/>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312e4d03-0a10-46e4-bba6-0bc7b4ea406c</errorID>
      <errorWord>2026年09月</errorWord>
      <group>L1_Knowledge</group>
      <groupName>知识性问题</groupName>
      <ability>L2_Time</ability>
      <abilityName>日期时间</abilityName>
      <candidateList>
        <item>2026年9月</item>
      </candidateList>
      <explain>根据日常书写习惯，月份一般会省略前导零。</explain>
      <paraID>399CD105</paraID>
      <start>0</start>
      <end>7</end>
      <status>modified</status>
      <modifiedWord>2026年9月</modifiedWord>
      <trackRevisions>false</trackRevisions>
    </reviewItem>
    <reviewItem>
      <errorID>26f68660-9331-469f-ab60-dbc8989dbe62</errorID>
      <errorWord>,</errorWord>
      <group>L1_Format</group>
      <groupName>格式问题</groupName>
      <ability>L2_HalfPunc_CN</ability>
      <abilityName>全半角检查</abilityName>
      <candidateList>
        <item>，</item>
      </candidateList>
      <explain>文本全半角错误。</explain>
      <paraID> 4EDB68D</paraID>
      <start>33</start>
      <end>34</end>
      <status>modified</status>
      <modifiedWord>，</modifiedWord>
      <trackRevisions>false</trackRevisions>
    </reviewItem>
    <reviewItem>
      <errorID>d53e85c9-3748-44a7-bb02-b9f7bbc5c4de</errorID>
      <errorWord>、且</errorWord>
      <group>L1_Word</group>
      <groupName>字词问题</groupName>
      <ability>L2_Typo</ability>
      <abilityName>字词错误</abilityName>
      <candidateList>
        <item>且</item>
      </candidateList>
      <explain/>
      <paraID>130341F1</paraID>
      <start>80</start>
      <end>81</end>
      <status>modified</status>
      <modifiedWord>且</modifiedWord>
      <trackRevisions>false</trackRevisions>
    </reviewItem>
    <reviewItem>
      <errorID>69181366-71a6-4881-9ce5-48c65bff98a6</errorID>
      <errorWord>解锁</errorWord>
      <group>L1_Official</group>
      <groupName>公文问题</groupName>
      <ability>L2_Official</ability>
      <abilityName>公文问题</abilityName>
      <candidateList/>
      <explain>公文中禁止出现该词语</explain>
      <paraID>130341F1</paraID>
      <start>90</start>
      <end>92</end>
      <status>unmodified</status>
      <modifiedWord/>
      <trackRevisions>false</trackRevisions>
    </reviewItem>
    <reviewItem>
      <errorID>db5c49fb-2fb7-4b65-8f08-e5b75d6eee0b</errorID>
      <errorWord>日</errorWord>
      <group>L1_Word</group>
      <groupName>字词问题</groupName>
      <ability>L2_Typo</ability>
      <abilityName>字词错误</abilityName>
      <candidateList>
        <item>日内</item>
      </candidateList>
      <explain/>
      <paraID> F6EF67E</paraID>
      <start>23</start>
      <end>25</end>
      <status>modified</status>
      <modifiedWord>日内</modifiedWord>
      <trackRevisions>false</trackRevisions>
    </reviewItem>
    <reviewItem>
      <errorID>85aaa729-2853-4597-9c0a-c45f9121c3eb</errorID>
      <errorWord>/）</errorWord>
      <group>L1_Punc</group>
      <groupName>标点问题</groupName>
      <ability>L2_Punc_CN</ability>
      <abilityName>标点符号检查</abilityName>
      <candidateList>
        <item>）</item>
      </candidateList>
      <explain/>
      <paraID>23477D4A</paraID>
      <start>56</start>
      <end>57</end>
      <status>modified</status>
      <modifiedWord>）</modifiedWord>
      <trackRevisions>false</trackRevisions>
    </reviewItem>
    <reviewItem>
      <errorID>fd86f5a1-af93-496f-82df-4238f284f5eb</errorID>
      <errorWord>《转发省财政厅关于更换全省政府采购交易系统CA数字证书和电子签章的通知》</errorWord>
      <group>L1_Official</group>
      <groupName>公文问题</groupName>
      <ability>L2_Official</ability>
      <abilityName>公文问题</abilityName>
      <candidateList/>
      <explain>公文文件引用格式不规范</explain>
      <paraID>23477D4A</paraID>
      <start>113</start>
      <end>149</end>
      <status>unmodified</status>
      <modifiedWord/>
      <trackRevisions>false</trackRevisions>
    </reviewItem>
    <reviewItem>
      <errorID>87564f05-dcc7-4c5d-94e7-f250ca15113a</errorID>
      <errorWord>登陆</errorWord>
      <group>L1_Word</group>
      <groupName>字词问题</groupName>
      <ability>L2_Typo</ability>
      <abilityName>字词错误</abilityName>
      <candidateList>
        <item>登录</item>
      </candidateList>
      <explain>存在发音相同字词的误用。</explain>
      <paraID>394D34C6</paraID>
      <start>9</start>
      <end>11</end>
      <status>modified</status>
      <modifiedWord>登录</modifiedWord>
      <trackRevisions>false</trackRevisions>
    </reviewItem>
    <reviewItem>
      <errorID>8dc7dba2-c128-43b3-8e5a-1d97d164c9af</errorID>
      <errorWord>/）</errorWord>
      <group>L1_Punc</group>
      <groupName>标点问题</groupName>
      <ability>L2_Punc_CN</ability>
      <abilityName>标点符号检查</abilityName>
      <candidateList>
        <item>）</item>
      </candidateList>
      <explain/>
      <paraID>394D34C6</paraID>
      <start>44</start>
      <end>45</end>
      <status>modified</status>
      <modifiedWord>）</modifiedWord>
      <trackRevisions>false</trackRevisions>
    </reviewItem>
    <reviewItem>
      <errorID>d91630ad-5690-4363-80ed-1204536ef8c1</errorID>
      <errorWord>《投标供应商确认函》</errorWord>
      <group>L1_Official</group>
      <groupName>公文问题</groupName>
      <ability>L2_Official</ability>
      <abilityName>公文问题</abilityName>
      <candidateList/>
      <explain>公文文件引用格式不规范</explain>
      <paraID>394D34C6</paraID>
      <start>66</start>
      <end>76</end>
      <status>unmodified</status>
      <modifiedWord/>
      <trackRevisions>false</trackRevisions>
    </reviewItem>
    <reviewItem>
      <errorID>71a1f1b9-9e4e-493b-9ab7-1ec9aad71d26</errorID>
      <errorWord>《投标供应商确认函》</errorWord>
      <group>L1_Official</group>
      <groupName>公文问题</groupName>
      <ability>L2_Official</ability>
      <abilityName>公文问题</abilityName>
      <candidateList/>
      <explain>公文文件引用格式不规范</explain>
      <paraID>394D34C6</paraID>
      <start>95</start>
      <end>105</end>
      <status>unmodified</status>
      <modifiedWord/>
      <trackRevisions>false</trackRevisions>
    </reviewItem>
    <reviewItem>
      <errorID>4b07c3c0-870d-4be0-b58d-d66168a4f95c</errorID>
      <errorWord>《投标供应商确认函》</errorWord>
      <group>L1_Official</group>
      <groupName>公文问题</groupName>
      <ability>L2_Official</ability>
      <abilityName>公文问题</abilityName>
      <candidateList/>
      <explain>公文文件引用格式不规范</explain>
      <paraID>394D34C6</paraID>
      <start>130</start>
      <end>140</end>
      <status>unmodified</status>
      <modifiedWord/>
      <trackRevisions>false</trackRevisions>
    </reviewItem>
    <reviewItem>
      <errorID>106f772b-c910-4d98-be05-11021c358d80</errorID>
      <errorWord>《投标供应商确认函》</errorWord>
      <group>L1_Official</group>
      <groupName>公文问题</groupName>
      <ability>L2_Official</ability>
      <abilityName>公文问题</abilityName>
      <candidateList/>
      <explain>公文文件引用格式不规范</explain>
      <paraID>394D34C6</paraID>
      <start>144</start>
      <end>154</end>
      <status>unmodified</status>
      <modifiedWord/>
      <trackRevisions>false</trackRevisions>
    </reviewItem>
    <reviewItem>
      <errorID>3a23f842-50ec-40d8-a6ed-cd071d823981</errorID>
      <errorWord>《投标供应商确认函》</errorWord>
      <group>L1_Official</group>
      <groupName>公文问题</groupName>
      <ability>L2_Official</ability>
      <abilityName>公文问题</abilityName>
      <candidateList/>
      <explain>公文文件引用格式不规范</explain>
      <paraID>394D34C6</paraID>
      <start>178</start>
      <end>188</end>
      <status>unmodified</status>
      <modifiedWord/>
      <trackRevisions>false</trackRevisions>
    </reviewItem>
    <reviewItem>
      <errorID>2b25d067-fd8b-4cc8-ac8a-5a5a1f862c7a</errorID>
      <errorWord>“.</errorWord>
      <group>L1_Punc</group>
      <groupName>标点问题</groupName>
      <ability>L2_Punc_CN</ability>
      <abilityName>标点符号检查</abilityName>
      <candidateList>
        <item>“</item>
      </candidateList>
      <explain/>
      <paraID>345CE7D1</paraID>
      <start>52</start>
      <end>53</end>
      <status>modified</status>
      <modifiedWord>“</modifiedWord>
      <trackRevisions>false</trackRevisions>
    </reviewItem>
    <reviewItem>
      <errorID>f715eefd-cf4c-497a-bf65-85ed412a2dc7</errorID>
      <errorWord>/）</errorWord>
      <group>L1_Punc</group>
      <groupName>标点问题</groupName>
      <ability>L2_Punc_CN</ability>
      <abilityName>标点符号检查</abilityName>
      <candidateList>
        <item>）</item>
      </candidateList>
      <explain/>
      <paraID>675B6A34</paraID>
      <start>38</start>
      <end>39</end>
      <status>modified</status>
      <modifiedWord>）</modifiedWord>
      <trackRevisions>false</trackRevisions>
    </reviewItem>
    <reviewItem>
      <errorID>a1dfc86c-f80e-407f-9900-a80296311c2e</errorID>
      <errorWord>《投标供应商确认函》</errorWord>
      <group>L1_Official</group>
      <groupName>公文问题</groupName>
      <ability>L2_Official</ability>
      <abilityName>公文问题</abilityName>
      <candidateList/>
      <explain>公文文件引用格式不规范</explain>
      <paraID>575BF563</paraID>
      <start>89</start>
      <end>99</end>
      <status>unmodified</status>
      <modifiedWord/>
      <trackRevisions>false</trackRevisions>
    </reviewItem>
    <reviewItem>
      <errorID>e825a0bf-ca58-464b-86ae-838666eb6e1a</errorID>
      <errorWord>通讯畅通</errorWord>
      <group>L1_Word</group>
      <groupName>字词问题</groupName>
      <ability>L2_Typo</ability>
      <abilityName>字词错误</abilityName>
      <candidateList>
        <item>通信畅通</item>
      </candidateList>
      <explain/>
      <paraID>575BF563</paraID>
      <start>147</start>
      <end>151</end>
      <status>modified</status>
      <modifiedWord>通信畅通</modifiedWord>
      <trackRevisions>false</trackRevisions>
    </reviewItem>
    <reviewItem>
      <errorID>e2111994-9c61-4845-98fc-fe71ac0b2f90</errorID>
      <errorWord>导致的</errorWord>
      <group>L1_Word</group>
      <groupName>字词问题</groupName>
      <ability>L2_Typo</ability>
      <abilityName>字词错误</abilityName>
      <candidateList>
        <item>导致</item>
      </candidateList>
      <explain/>
      <paraID>575BF563</paraID>
      <start>154</start>
      <end>156</end>
      <status>modified</status>
      <modifiedWord>导致</modifiedWord>
      <trackRevisions>false</trackRevisions>
    </reviewItem>
    <reviewItem>
      <errorID>9a65a763-9236-48bd-8d0d-af165e3cd117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55CD643C</paraID>
      <start>41</start>
      <end>46</end>
      <status>modified</status>
      <modifiedWord>及其他有关</modifiedWord>
      <trackRevisions>false</trackRevisions>
    </reviewItem>
    <reviewItem>
      <errorID>61fd474b-9a7c-4525-9172-146116cf7824</errorID>
      <errorWord>的</errorWord>
      <group>L1_Word</group>
      <groupName>字词问题</groupName>
      <ability>L2_DDD</ability>
      <abilityName>的地得用法</abilityName>
      <candidateList>
        <item>地</item>
      </candidateList>
      <explain/>
      <paraID>46A0A46D</paraID>
      <start>21</start>
      <end>22</end>
      <status>modified</status>
      <modifiedWord>地</modifiedWord>
      <trackRevisions>false</trackRevisions>
    </reviewItem>
    <reviewItem>
      <errorID>77b1c492-2044-4b07-9d30-5cce575cc849</errorID>
      <errorWord>《中小企业声明函》</errorWord>
      <group>L1_Official</group>
      <groupName>公文问题</groupName>
      <ability>L2_Official</ability>
      <abilityName>公文问题</abilityName>
      <candidateList/>
      <explain>公文文件引用格式不规范</explain>
      <paraID>1198F685</paraID>
      <start>6</start>
      <end>15</end>
      <status>unmodified</status>
      <modifiedWord/>
      <trackRevisions>false</trackRevisions>
    </reviewItem>
    <reviewItem>
      <errorID>a5abbd1b-f31a-49c9-8565-1f39821cb0e5</errorID>
      <errorWord>《残疾人福利性单位声明函》</errorWord>
      <group>L1_Official</group>
      <groupName>公文问题</groupName>
      <ability>L2_Official</ability>
      <abilityName>公文问题</abilityName>
      <candidateList/>
      <explain>公文文件引用格式不规范</explain>
      <paraID>1198F685</paraID>
      <start>16</start>
      <end>29</end>
      <status>unmodified</status>
      <modifiedWord/>
      <trackRevisions>false</trackRevisions>
    </reviewItem>
    <reviewItem>
      <errorID>43dac27c-51e0-48c6-8939-183d530fdce8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B96CCE9</paraID>
      <start>17</start>
      <end>19</end>
      <status>modified</status>
      <modifiedWord>涉及</modifiedWord>
      <trackRevisions>false</trackRevisions>
    </reviewItem>
    <reviewItem>
      <errorID>5c3cc933-5635-4ede-8592-51b1bbdd01e9</errorID>
      <errorWord>【2020】52号</errorWord>
      <group>L1_Knowledge</group>
      <groupName>知识性问题</groupName>
      <ability>L2_Knowledge</ability>
      <abilityName>其他知识</abilityName>
      <candidateList>
        <item>〔2020〕52号</item>
      </candidateList>
      <explain>发文字号格式错误。</explain>
      <paraID>35A77738</paraID>
      <start>14</start>
      <end>23</end>
      <status>modified</status>
      <modifiedWord>〔2020〕52号</modifiedWord>
      <trackRevisions>false</trackRevisions>
    </reviewItem>
    <reviewItem>
      <errorID>8284d207-ebd6-426a-899d-372369c0c67b</errorID>
      <errorWord>登陆</errorWord>
      <group>L1_Word</group>
      <groupName>字词问题</groupName>
      <ability>L2_Typo</ability>
      <abilityName>字词错误</abilityName>
      <candidateList>
        <item>登录</item>
      </candidateList>
      <explain/>
      <paraID>258B917A</paraID>
      <start>40</start>
      <end>42</end>
      <status>modified</status>
      <modifiedWord>登录</modifiedWord>
      <trackRevisions>false</trackRevisions>
    </reviewItem>
    <reviewItem>
      <errorID>c976edab-ad67-4d8f-80ec-89a89d6880f0</errorID>
      <errorWord>)</errorWord>
      <group>L1_Format</group>
      <groupName>格式问题</groupName>
      <ability>L2_HalfPunc_CN</ability>
      <abilityName>全半角检查</abilityName>
      <candidateList>
        <item>）</item>
      </candidateList>
      <explain>文本全半角错误。</explain>
      <paraID>7658B30F</paraID>
      <start>11</start>
      <end>12</end>
      <status>modified</status>
      <modifiedWord>）</modifiedWord>
      <trackRevisions>false</trackRevisions>
    </reviewItem>
    <reviewItem>
      <errorID>c2f0abe9-e93b-432b-81bd-8d26d7005b2e</errorID>
      <errorWord>(</errorWord>
      <group>L1_Format</group>
      <groupName>格式问题</groupName>
      <ability>L2_HalfPunc_CN</ability>
      <abilityName>全半角检查</abilityName>
      <candidateList>
        <item>（</item>
      </candidateList>
      <explain>文本全半角错误。</explain>
      <paraID> 479DCB1</paraID>
      <start>13</start>
      <end>14</end>
      <status>modified</status>
      <modifiedWord>（</modifiedWord>
      <trackRevisions>false</trackRevisions>
    </reviewItem>
    <reviewItem>
      <errorID>4c8f3a96-178a-4fb4-9558-4a1bbb31d4cf</errorID>
      <errorWord>)</errorWord>
      <group>L1_Format</group>
      <groupName>格式问题</groupName>
      <ability>L2_HalfPunc_CN</ability>
      <abilityName>全半角检查</abilityName>
      <candidateList>
        <item>）</item>
      </candidateList>
      <explain>文本全半角错误。</explain>
      <paraID> 479DCB1</paraID>
      <start>16</start>
      <end>17</end>
      <status>modified</status>
      <modifiedWord>）</modifiedWord>
      <trackRevisions>false</trackRevisions>
    </reviewItem>
    <reviewItem>
      <errorID>7d10ebca-ac7c-4fee-9edc-3c7219b4a218</errorID>
      <errorWord>(</errorWord>
      <group>L1_Format</group>
      <groupName>格式问题</groupName>
      <ability>L2_HalfPunc_CN</ability>
      <abilityName>全半角检查</abilityName>
      <candidateList>
        <item>（</item>
      </candidateList>
      <explain>文本全半角错误。</explain>
      <paraID> 479DCB1</paraID>
      <start>38</start>
      <end>39</end>
      <status>modified</status>
      <modifiedWord>（</modifiedWord>
      <trackRevisions>false</trackRevisions>
    </reviewItem>
    <reviewItem>
      <errorID>2b033acd-e404-401f-821a-68bb6043f031</errorID>
      <errorWord>)</errorWord>
      <group>L1_Format</group>
      <groupName>格式问题</groupName>
      <ability>L2_HalfPunc_CN</ability>
      <abilityName>全半角检查</abilityName>
      <candidateList>
        <item>）</item>
      </candidateList>
      <explain>文本全半角错误。</explain>
      <paraID> 479DCB1</paraID>
      <start>41</start>
      <end>42</end>
      <status>modified</status>
      <modifiedWord>）</modifiedWord>
      <trackRevisions>false</trackRevisions>
    </reviewItem>
    <reviewItem>
      <errorID>a2cbc179-d7df-4ebb-8d1d-08437479f97f</errorID>
      <errorWord>(</errorWord>
      <group>L1_Format</group>
      <groupName>格式问题</groupName>
      <ability>L2_HalfPunc_CN</ability>
      <abilityName>全半角检查</abilityName>
      <candidateList>
        <item>（</item>
      </candidateList>
      <explain>文本全半角错误。</explain>
      <paraID>52142840</paraID>
      <start>7</start>
      <end>8</end>
      <status>modified</status>
      <modifiedWord>（</modifiedWord>
      <trackRevisions>false</trackRevisions>
    </reviewItem>
    <reviewItem>
      <errorID>a6ac66a5-e6a9-4222-806c-2e6bc7aee475</errorID>
      <errorWord>)</errorWord>
      <group>L1_Format</group>
      <groupName>格式问题</groupName>
      <ability>L2_HalfPunc_CN</ability>
      <abilityName>全半角检查</abilityName>
      <candidateList>
        <item>）</item>
      </candidateList>
      <explain>文本全半角错误。</explain>
      <paraID>52142840</paraID>
      <start>10</start>
      <end>11</end>
      <status>modified</status>
      <modifiedWord>）</modifiedWord>
      <trackRevisions>false</trackRevisions>
    </reviewItem>
    <reviewItem>
      <errorID>9ce42ab4-44c1-40bb-92e7-cab195ffb74d</errorID>
      <errorWord>(</errorWord>
      <group>L1_Format</group>
      <groupName>格式问题</groupName>
      <ability>L2_HalfPunc_CN</ability>
      <abilityName>全半角检查</abilityName>
      <candidateList>
        <item>（</item>
      </candidateList>
      <explain>文本全半角错误。</explain>
      <paraID>6A58F0B2</paraID>
      <start>7</start>
      <end>8</end>
      <status>modified</status>
      <modifiedWord>（</modifiedWord>
      <trackRevisions>false</trackRevisions>
    </reviewItem>
    <reviewItem>
      <errorID>d3b353ff-278d-4104-bc21-752b3f05e936</errorID>
      <errorWord>)</errorWord>
      <group>L1_Format</group>
      <groupName>格式问题</groupName>
      <ability>L2_HalfPunc_CN</ability>
      <abilityName>全半角检查</abilityName>
      <candidateList>
        <item>）</item>
      </candidateList>
      <explain>文本全半角错误。</explain>
      <paraID>6A58F0B2</paraID>
      <start>10</start>
      <end>11</end>
      <status>modified</status>
      <modifiedWord>）</modifiedWord>
      <trackRevisions>false</trackRevisions>
    </reviewItem>
    <reviewItem>
      <errorID>789ed487-2776-4719-afce-035165cd8d97</errorID>
      <errorWord>(</errorWord>
      <group>L1_Format</group>
      <groupName>格式问题</groupName>
      <ability>L2_HalfPunc_CN</ability>
      <abilityName>全半角检查</abilityName>
      <candidateList>
        <item>（</item>
      </candidateList>
      <explain>文本全半角错误。</explain>
      <paraID>6A58F0B2</paraID>
      <start>28</start>
      <end>29</end>
      <status>modified</status>
      <modifiedWord>（</modifiedWord>
      <trackRevisions>false</trackRevisions>
    </reviewItem>
    <reviewItem>
      <errorID>5394e0ee-23e6-4715-bde0-544c3ce4fb9e</errorID>
      <errorWord>)</errorWord>
      <group>L1_Format</group>
      <groupName>格式问题</groupName>
      <ability>L2_HalfPunc_CN</ability>
      <abilityName>全半角检查</abilityName>
      <candidateList>
        <item>）</item>
      </candidateList>
      <explain>文本全半角错误。</explain>
      <paraID>6A58F0B2</paraID>
      <start>31</start>
      <end>32</end>
      <status>modified</status>
      <modifiedWord>）</modifiedWord>
      <trackRevisions>false</trackRevisions>
    </reviewItem>
    <reviewItem>
      <errorID>618e4afc-d524-4c1e-9443-3a4e5babd8fe</errorID>
      <errorWord>解锁</errorWord>
      <group>L1_Official</group>
      <groupName>公文问题</groupName>
      <ability>L2_Official</ability>
      <abilityName>公文问题</abilityName>
      <candidateList/>
      <explain>公文中禁止出现该词语</explain>
      <paraID>5D15FA6A</paraID>
      <start>65</start>
      <end>67</end>
      <status>unmodified</status>
      <modifiedWord/>
      <trackRevisions>false</trackRevisions>
    </reviewItem>
    <reviewItem>
      <errorID>4420bd7a-4cc1-47ea-909c-ded3f9fb7658</errorID>
      <errorWord>解锁</errorWord>
      <group>L1_Official</group>
      <groupName>公文问题</groupName>
      <ability>L2_Official</ability>
      <abilityName>公文问题</abilityName>
      <candidateList/>
      <explain>公文中禁止出现该词语</explain>
      <paraID>5D15FA6A</paraID>
      <start>88</start>
      <end>90</end>
      <status>unmodified</status>
      <modifiedWord/>
      <trackRevisions>false</trackRevisions>
    </reviewItem>
    <reviewItem>
      <errorID>e4e98a5f-0709-474a-bd44-b0c0312a95b7</errorID>
      <errorWord>导致的</errorWord>
      <group>L1_Word</group>
      <groupName>字词问题</groupName>
      <ability>L2_Typo</ability>
      <abilityName>字词错误</abilityName>
      <candidateList>
        <item>导致</item>
      </candidateList>
      <explain/>
      <paraID>5D15FA6A</paraID>
      <start>121</start>
      <end>123</end>
      <status>modified</status>
      <modifiedWord>导致</modifiedWord>
      <trackRevisions>false</trackRevisions>
    </reviewItem>
    <reviewItem>
      <errorID>1c35ea08-ec73-4571-aab9-e8f51eb4ad77</errorID>
      <errorWord>(</errorWord>
      <group>L1_Format</group>
      <groupName>格式问题</groupName>
      <ability>L2_HalfPunc_CN</ability>
      <abilityName>全半角检查</abilityName>
      <candidateList>
        <item>（</item>
      </candidateList>
      <explain>文本全半角错误。</explain>
      <paraID>40114A65</paraID>
      <start>14</start>
      <end>15</end>
      <status>modified</status>
      <modifiedWord>（</modifiedWord>
      <trackRevisions>false</trackRevisions>
    </reviewItem>
    <reviewItem>
      <errorID>0925610a-5587-4d0e-ad76-0e42061a4752</errorID>
      <errorWord>)</errorWord>
      <group>L1_Format</group>
      <groupName>格式问题</groupName>
      <ability>L2_HalfPunc_CN</ability>
      <abilityName>全半角检查</abilityName>
      <candidateList>
        <item>）</item>
      </candidateList>
      <explain>文本全半角错误。</explain>
      <paraID>40114A65</paraID>
      <start>17</start>
      <end>18</end>
      <status>modified</status>
      <modifiedWord>）</modifiedWord>
      <trackRevisions>false</trackRevisions>
    </reviewItem>
    <reviewItem>
      <errorID>a77b3968-4950-430b-9b1f-9238c9bce049</errorID>
      <errorWord>(</errorWord>
      <group>L1_Format</group>
      <groupName>格式问题</groupName>
      <ability>L2_HalfPunc_CN</ability>
      <abilityName>全半角检查</abilityName>
      <candidateList>
        <item>（</item>
      </candidateList>
      <explain>文本全半角错误。</explain>
      <paraID>40114A65</paraID>
      <start>35</start>
      <end>36</end>
      <status>modified</status>
      <modifiedWord>（</modifiedWord>
      <trackRevisions>false</trackRevisions>
    </reviewItem>
    <reviewItem>
      <errorID>2353dd17-8f37-4548-bb46-f863ef019c9f</errorID>
      <errorWord>)</errorWord>
      <group>L1_Format</group>
      <groupName>格式问题</groupName>
      <ability>L2_HalfPunc_CN</ability>
      <abilityName>全半角检查</abilityName>
      <candidateList>
        <item>）</item>
      </candidateList>
      <explain>文本全半角错误。</explain>
      <paraID>40114A65</paraID>
      <start>38</start>
      <end>39</end>
      <status>modified</status>
      <modifiedWord>）</modifiedWord>
      <trackRevisions>false</trackRevisions>
    </reviewItem>
    <reviewItem>
      <errorID>7884db3c-977c-4f2c-83a8-60c98d6da699</errorID>
      <errorWord>(</errorWord>
      <group>L1_Format</group>
      <groupName>格式问题</groupName>
      <ability>L2_HalfPunc_CN</ability>
      <abilityName>全半角检查</abilityName>
      <candidateList>
        <item>（</item>
      </candidateList>
      <explain>文本全半角错误。</explain>
      <paraID>40114A65</paraID>
      <start>71</start>
      <end>72</end>
      <status>modified</status>
      <modifiedWord>（</modifiedWord>
      <trackRevisions>false</trackRevisions>
    </reviewItem>
    <reviewItem>
      <errorID>d7eda4e1-13a6-4c2e-9db7-2b9c7825f9cf</errorID>
      <errorWord>)</errorWord>
      <group>L1_Format</group>
      <groupName>格式问题</groupName>
      <ability>L2_HalfPunc_CN</ability>
      <abilityName>全半角检查</abilityName>
      <candidateList>
        <item>）</item>
      </candidateList>
      <explain>文本全半角错误。</explain>
      <paraID>40114A65</paraID>
      <start>74</start>
      <end>75</end>
      <status>modified</status>
      <modifiedWord>）</modifiedWord>
      <trackRevisions>false</trackRevisions>
    </reviewItem>
    <reviewItem>
      <errorID>b379fe1b-f220-46f1-a6f8-18488d63c310</errorID>
      <errorWord>(</errorWord>
      <group>L1_Format</group>
      <groupName>格式问题</groupName>
      <ability>L2_HalfPunc_CN</ability>
      <abilityName>全半角检查</abilityName>
      <candidateList>
        <item>（</item>
      </candidateList>
      <explain>文本全半角错误。</explain>
      <paraID>40114A65</paraID>
      <start>91</start>
      <end>92</end>
      <status>modified</status>
      <modifiedWord>（</modifiedWord>
      <trackRevisions>false</trackRevisions>
    </reviewItem>
    <reviewItem>
      <errorID>1d123f7d-648d-4f72-be4f-bc788d1bcb63</errorID>
      <errorWord>)</errorWord>
      <group>L1_Format</group>
      <groupName>格式问题</groupName>
      <ability>L2_HalfPunc_CN</ability>
      <abilityName>全半角检查</abilityName>
      <candidateList>
        <item>）</item>
      </candidateList>
      <explain>文本全半角错误。</explain>
      <paraID>40114A65</paraID>
      <start>94</start>
      <end>95</end>
      <status>modified</status>
      <modifiedWord>）</modifiedWord>
      <trackRevisions>false</trackRevisions>
    </reviewItem>
    <reviewItem>
      <errorID>2d6fe375-6e27-4c18-9f88-4e21215e4bab</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52D0571C</paraID>
      <start>91</start>
      <end>94</end>
      <status>modified</status>
      <modifiedWord>登录到</modifiedWord>
      <trackRevisions>false</trackRevisions>
    </reviewItem>
    <reviewItem>
      <errorID>a950fd9b-4a5c-4608-b249-4389876ab359</errorID>
      <errorWord>:</errorWord>
      <group>L1_Format</group>
      <groupName>格式问题</groupName>
      <ability>L2_HalfPunc_CN</ability>
      <abilityName>全半角检查</abilityName>
      <candidateList>
        <item>：</item>
      </candidateList>
      <explain>文本全半角错误。</explain>
      <paraID>6E16F57D</paraID>
      <start>22</start>
      <end>23</end>
      <status>modified</status>
      <modifiedWord>：</modifiedWord>
      <trackRevisions>false</trackRevisions>
    </reviewItem>
    <reviewItem>
      <errorID>9d0ce409-f2e7-4f03-b856-838341da98b9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6E16F57D</paraID>
      <start>126</start>
      <end>127</end>
      <status>unmodified</status>
      <modifiedWord/>
      <trackRevisions>false</trackRevisions>
    </reviewItem>
    <reviewItem>
      <errorID>31acbd3f-508c-4107-9375-353cee54ce03</errorID>
      <errorWord>法律、法规</errorWord>
      <group>L1_Word</group>
      <groupName>字词问题</groupName>
      <ability>L2_Typo</ability>
      <abilityName>字词错误</abilityName>
      <candidateList>
        <item>法律法规</item>
      </candidateList>
      <explain/>
      <paraID>5BF990F1</paraID>
      <start>36</start>
      <end>40</end>
      <status>modified</status>
      <modifiedWord>法律法规</modifiedWord>
      <trackRevisions>false</trackRevisions>
    </reviewItem>
    <reviewItem>
      <errorID>9a1fb8f6-1ca8-43f9-8766-299aba0efae3</errorID>
      <errorWord>,</errorWord>
      <group>L1_Format</group>
      <groupName>格式问题</groupName>
      <ability>L2_HalfPunc_CN</ability>
      <abilityName>全半角检查</abilityName>
      <candidateList>
        <item>，</item>
      </candidateList>
      <explain>文本全半角错误。</explain>
      <paraID>291BFE9F</paraID>
      <start>141</start>
      <end>142</end>
      <status>modified</status>
      <modifiedWord>，</modifiedWord>
      <trackRevisions>false</trackRevisions>
    </reviewItem>
    <reviewItem>
      <errorID>5e588b66-c05e-4677-a9f7-69d2088263d0</errorID>
      <errorWord>通知到</errorWord>
      <group>L1_Word</group>
      <groupName>字词问题</groupName>
      <ability>L2_Typo</ability>
      <abilityName>字词错误</abilityName>
      <candidateList>
        <item>通知</item>
      </candidateList>
      <explain/>
      <paraID>5752A9EB</paraID>
      <start>96</start>
      <end>98</end>
      <status>modified</status>
      <modifiedWord>通知</modifiedWord>
      <trackRevisions>false</trackRevisions>
    </reviewItem>
    <reviewItem>
      <errorID>b1d31e44-fc7b-4cb4-96cf-019fa45cfb1f</errorID>
      <errorWord>通讯畅通</errorWord>
      <group>L1_Word</group>
      <groupName>字词问题</groupName>
      <ability>L2_Typo</ability>
      <abilityName>字词错误</abilityName>
      <candidateList>
        <item>通信畅通</item>
      </candidateList>
      <explain/>
      <paraID>5752A9EB</paraID>
      <start>125</start>
      <end>129</end>
      <status>modified</status>
      <modifiedWord>通信畅通</modifiedWord>
      <trackRevisions>false</trackRevisions>
    </reviewItem>
    <reviewItem>
      <errorID>35769913-3c00-4199-bc08-9d424593b19d</errorID>
      <errorWord>导致的</errorWord>
      <group>L1_Word</group>
      <groupName>字词问题</groupName>
      <ability>L2_Typo</ability>
      <abilityName>字词错误</abilityName>
      <candidateList>
        <item>导致</item>
      </candidateList>
      <explain/>
      <paraID>5752A9EB</paraID>
      <start>132</start>
      <end>134</end>
      <status>modified</status>
      <modifiedWord>导致</modifiedWord>
      <trackRevisions>false</trackRevisions>
    </reviewItem>
    <reviewItem>
      <errorID>719de36c-e65e-4ca4-9868-493e5fd026f3</errorID>
      <errorWord>法律、法规</errorWord>
      <group>L1_Word</group>
      <groupName>字词问题</groupName>
      <ability>L2_Typo</ability>
      <abilityName>字词错误</abilityName>
      <candidateList>
        <item>法律法规</item>
      </candidateList>
      <explain/>
      <paraID>4B32CD7F</paraID>
      <start>51</start>
      <end>55</end>
      <status>modified</status>
      <modifiedWord>法律法规</modifiedWord>
      <trackRevisions>false</trackRevisions>
    </reviewItem>
    <reviewItem>
      <errorID>62cfd54e-f9c2-49e9-9e78-06f7d4f6fefc</errorID>
      <errorWord>:</errorWord>
      <group>L1_Format</group>
      <groupName>格式问题</groupName>
      <ability>L2_HalfPunc_CN</ability>
      <abilityName>全半角检查</abilityName>
      <candidateList>
        <item>：</item>
      </candidateList>
      <explain>文本全半角错误。</explain>
      <paraID>77026084</paraID>
      <start>40</start>
      <end>41</end>
      <status>modified</status>
      <modifiedWord>：</modifiedWord>
      <trackRevisions>false</trackRevisions>
    </reviewItem>
    <reviewItem>
      <errorID>3495997b-c6e6-471b-bc44-b51cbf372a28</errorID>
      <errorWord>有</errorWord>
      <group>L1_Word</group>
      <groupName>字词问题</groupName>
      <ability>L2_Typo</ability>
      <abilityName>字词错误</abilityName>
      <candidateList>
        <item>由</item>
      </candidateList>
      <explain/>
      <paraID>29A6E4BE</paraID>
      <start>105</start>
      <end>106</end>
      <status>modified</status>
      <modifiedWord>由</modifiedWord>
      <trackRevisions>false</trackRevisions>
    </reviewItem>
    <reviewItem>
      <errorID>ce247171-f7fb-457f-96c6-be87ef56f2ae</errorID>
      <errorWord>确定出</errorWord>
      <group>L1_Word</group>
      <groupName>字词问题</groupName>
      <ability>L2_Typo</ability>
      <abilityName>字词错误</abilityName>
      <candidateList>
        <item>确定</item>
      </candidateList>
      <explain/>
      <paraID>2C97A15E</paraID>
      <start>4</start>
      <end>6</end>
      <status>modified</status>
      <modifiedWord>确定</modifiedWord>
      <trackRevisions>false</trackRevisions>
    </reviewItem>
    <reviewItem>
      <errorID>f7225ce5-e332-4a6e-8d4e-fd841b241a5c</errorID>
      <errorWord>以下的</errorWord>
      <group>L1_Word</group>
      <groupName>字词问题</groupName>
      <ability>L2_Typo</ability>
      <abilityName>字词错误</abilityName>
      <candidateList>
        <item>以下</item>
      </candidateList>
      <explain/>
      <paraID>770900D0</paraID>
      <start>10</start>
      <end>12</end>
      <status>modified</status>
      <modifiedWord>以下</modifiedWord>
      <trackRevisions>false</trackRevisions>
    </reviewItem>
    <reviewItem>
      <errorID>54b98ebd-05b6-44f8-ac09-b3f9ac1e1306</errorID>
      <errorWord>,</errorWord>
      <group>L1_Format</group>
      <groupName>格式问题</groupName>
      <ability>L2_HalfPunc_CN</ability>
      <abilityName>全半角检查</abilityName>
      <candidateList>
        <item>，</item>
      </candidateList>
      <explain>文本全半角错误。</explain>
      <paraID>2F71143D</paraID>
      <start>21</start>
      <end>22</end>
      <status>modified</status>
      <modifiedWord>，</modifiedWord>
      <trackRevisions>false</trackRevisions>
    </reviewItem>
    <reviewItem>
      <errorID>e7a3922a-5f27-4a48-b51e-cae65bca812b</errorID>
      <errorWord>~</errorWord>
      <group>L1_Format</group>
      <groupName>格式问题</groupName>
      <ability>L2_HalfPunc_CN</ability>
      <abilityName>全半角检查</abilityName>
      <candidateList>
        <item>～</item>
      </candidateList>
      <explain>文本全半角错误。</explain>
      <paraID>366269E5</paraID>
      <start>14</start>
      <end>15</end>
      <status>modified</status>
      <modifiedWord>～</modifiedWord>
      <trackRevisions>false</trackRevisions>
    </reviewItem>
    <reviewItem>
      <errorID>ee28bf14-2c62-4270-8e21-5c95e70d34b7</errorID>
      <errorWord>登陆</errorWord>
      <group>L1_Word</group>
      <groupName>字词问题</groupName>
      <ability>L2_Typo</ability>
      <abilityName>字词错误</abilityName>
      <candidateList>
        <item>登录</item>
      </candidateList>
      <explain/>
      <paraID>7F3620CA</paraID>
      <start>40</start>
      <end>42</end>
      <status>modified</status>
      <modifiedWord>登录</modifiedWord>
      <trackRevisions>false</trackRevisions>
    </reviewItem>
    <reviewItem>
      <errorID>6f8f6f2e-057d-4dae-a3c3-a0e844c02792</errorID>
      <errorWord>)</errorWord>
      <group>L1_Format</group>
      <groupName>格式问题</groupName>
      <ability>L2_HalfPunc_CN</ability>
      <abilityName>全半角检查</abilityName>
      <candidateList>
        <item>）</item>
      </candidateList>
      <explain>文本全半角错误。</explain>
      <paraID>5A94F249</paraID>
      <start>11</start>
      <end>12</end>
      <status>modified</status>
      <modifiedWord>）</modifiedWord>
      <trackRevisions>false</trackRevisions>
    </reviewItem>
    <reviewItem>
      <errorID>c31d5b7d-6c26-40b7-bbdd-82cb5682967e</errorID>
      <errorWord>(</errorWord>
      <group>L1_Format</group>
      <groupName>格式问题</groupName>
      <ability>L2_HalfPunc_CN</ability>
      <abilityName>全半角检查</abilityName>
      <candidateList>
        <item>（</item>
      </candidateList>
      <explain>文本全半角错误。</explain>
      <paraID>32742982</paraID>
      <start>13</start>
      <end>14</end>
      <status>modified</status>
      <modifiedWord>（</modifiedWord>
      <trackRevisions>false</trackRevisions>
    </reviewItem>
    <reviewItem>
      <errorID>f93e8524-de9b-4cf6-9c0d-31fe816e5367</errorID>
      <errorWord>)</errorWord>
      <group>L1_Format</group>
      <groupName>格式问题</groupName>
      <ability>L2_HalfPunc_CN</ability>
      <abilityName>全半角检查</abilityName>
      <candidateList>
        <item>）</item>
      </candidateList>
      <explain>文本全半角错误。</explain>
      <paraID>32742982</paraID>
      <start>16</start>
      <end>17</end>
      <status>modified</status>
      <modifiedWord>）</modifiedWord>
      <trackRevisions>false</trackRevisions>
    </reviewItem>
    <reviewItem>
      <errorID>d4108ce1-b7f6-4076-a934-f63a59c3dfc4</errorID>
      <errorWord>(</errorWord>
      <group>L1_Format</group>
      <groupName>格式问题</groupName>
      <ability>L2_HalfPunc_CN</ability>
      <abilityName>全半角检查</abilityName>
      <candidateList>
        <item>（</item>
      </candidateList>
      <explain>文本全半角错误。</explain>
      <paraID>32742982</paraID>
      <start>38</start>
      <end>39</end>
      <status>modified</status>
      <modifiedWord>（</modifiedWord>
      <trackRevisions>false</trackRevisions>
    </reviewItem>
    <reviewItem>
      <errorID>7ed3a10b-800b-4063-8f03-44e821292415</errorID>
      <errorWord>)</errorWord>
      <group>L1_Format</group>
      <groupName>格式问题</groupName>
      <ability>L2_HalfPunc_CN</ability>
      <abilityName>全半角检查</abilityName>
      <candidateList>
        <item>）</item>
      </candidateList>
      <explain>文本全半角错误。</explain>
      <paraID>32742982</paraID>
      <start>41</start>
      <end>42</end>
      <status>modified</status>
      <modifiedWord>）</modifiedWord>
      <trackRevisions>false</trackRevisions>
    </reviewItem>
    <reviewItem>
      <errorID>f1c85c01-625c-44c9-920a-dddb753415ca</errorID>
      <errorWord>(</errorWord>
      <group>L1_Format</group>
      <groupName>格式问题</groupName>
      <ability>L2_HalfPunc_CN</ability>
      <abilityName>全半角检查</abilityName>
      <candidateList>
        <item>（</item>
      </candidateList>
      <explain>文本全半角错误。</explain>
      <paraID>2D693892</paraID>
      <start>7</start>
      <end>8</end>
      <status>modified</status>
      <modifiedWord>（</modifiedWord>
      <trackRevisions>false</trackRevisions>
    </reviewItem>
    <reviewItem>
      <errorID>e8440cac-90b6-4beb-b357-67cab96b16de</errorID>
      <errorWord>)</errorWord>
      <group>L1_Format</group>
      <groupName>格式问题</groupName>
      <ability>L2_HalfPunc_CN</ability>
      <abilityName>全半角检查</abilityName>
      <candidateList>
        <item>）</item>
      </candidateList>
      <explain>文本全半角错误。</explain>
      <paraID>2D693892</paraID>
      <start>10</start>
      <end>11</end>
      <status>modified</status>
      <modifiedWord>）</modifiedWord>
      <trackRevisions>false</trackRevisions>
    </reviewItem>
    <reviewItem>
      <errorID>9244e3aa-b5a3-4aef-b3da-a49917edfaff</errorID>
      <errorWord>(</errorWord>
      <group>L1_Format</group>
      <groupName>格式问题</groupName>
      <ability>L2_HalfPunc_CN</ability>
      <abilityName>全半角检查</abilityName>
      <candidateList>
        <item>（</item>
      </candidateList>
      <explain>文本全半角错误。</explain>
      <paraID>38ABF26F</paraID>
      <start>7</start>
      <end>8</end>
      <status>modified</status>
      <modifiedWord>（</modifiedWord>
      <trackRevisions>false</trackRevisions>
    </reviewItem>
    <reviewItem>
      <errorID>39b9ec6b-ff16-4ef1-b55a-6ded08afe7b3</errorID>
      <errorWord>)</errorWord>
      <group>L1_Format</group>
      <groupName>格式问题</groupName>
      <ability>L2_HalfPunc_CN</ability>
      <abilityName>全半角检查</abilityName>
      <candidateList>
        <item>）</item>
      </candidateList>
      <explain>文本全半角错误。</explain>
      <paraID>38ABF26F</paraID>
      <start>10</start>
      <end>11</end>
      <status>modified</status>
      <modifiedWord>）</modifiedWord>
      <trackRevisions>false</trackRevisions>
    </reviewItem>
    <reviewItem>
      <errorID>6a24d998-a3ad-45d8-92c7-02a25d17325f</errorID>
      <errorWord>(</errorWord>
      <group>L1_Format</group>
      <groupName>格式问题</groupName>
      <ability>L2_HalfPunc_CN</ability>
      <abilityName>全半角检查</abilityName>
      <candidateList>
        <item>（</item>
      </candidateList>
      <explain>文本全半角错误。</explain>
      <paraID>38ABF26F</paraID>
      <start>28</start>
      <end>29</end>
      <status>modified</status>
      <modifiedWord>（</modifiedWord>
      <trackRevisions>false</trackRevisions>
    </reviewItem>
    <reviewItem>
      <errorID>6dc3fe95-d0cb-4ba4-b149-47a5eade021f</errorID>
      <errorWord>)</errorWord>
      <group>L1_Format</group>
      <groupName>格式问题</groupName>
      <ability>L2_HalfPunc_CN</ability>
      <abilityName>全半角检查</abilityName>
      <candidateList>
        <item>）</item>
      </candidateList>
      <explain>文本全半角错误。</explain>
      <paraID>38ABF26F</paraID>
      <start>31</start>
      <end>32</end>
      <status>modified</status>
      <modifiedWord>）</modifiedWord>
      <trackRevisions>false</trackRevisions>
    </reviewItem>
    <reviewItem>
      <errorID>76bdc1f0-5b84-44f9-9d48-184e687f9ffe</errorID>
      <errorWord>解锁</errorWord>
      <group>L1_Official</group>
      <groupName>公文问题</groupName>
      <ability>L2_Official</ability>
      <abilityName>公文问题</abilityName>
      <candidateList/>
      <explain>公文中禁止出现该词语</explain>
      <paraID>67A8BA32</paraID>
      <start>65</start>
      <end>67</end>
      <status>unmodified</status>
      <modifiedWord/>
      <trackRevisions>false</trackRevisions>
    </reviewItem>
    <reviewItem>
      <errorID>9dee822b-cd47-4316-9b7e-0bafe735e2b1</errorID>
      <errorWord>解锁</errorWord>
      <group>L1_Official</group>
      <groupName>公文问题</groupName>
      <ability>L2_Official</ability>
      <abilityName>公文问题</abilityName>
      <candidateList/>
      <explain>公文中禁止出现该词语</explain>
      <paraID>67A8BA32</paraID>
      <start>88</start>
      <end>90</end>
      <status>unmodified</status>
      <modifiedWord/>
      <trackRevisions>false</trackRevisions>
    </reviewItem>
    <reviewItem>
      <errorID>7133b39f-3fef-47c2-8485-c43a57343e47</errorID>
      <errorWord>导致的</errorWord>
      <group>L1_Word</group>
      <groupName>字词问题</groupName>
      <ability>L2_Typo</ability>
      <abilityName>字词错误</abilityName>
      <candidateList>
        <item>导致</item>
      </candidateList>
      <explain/>
      <paraID>67A8BA32</paraID>
      <start>121</start>
      <end>123</end>
      <status>modified</status>
      <modifiedWord>导致</modifiedWord>
      <trackRevisions>false</trackRevisions>
    </reviewItem>
    <reviewItem>
      <errorID>2d15917e-c9c9-4a95-9ff6-73d4a3a8b155</errorID>
      <errorWord>(</errorWord>
      <group>L1_Format</group>
      <groupName>格式问题</groupName>
      <ability>L2_HalfPunc_CN</ability>
      <abilityName>全半角检查</abilityName>
      <candidateList>
        <item>（</item>
      </candidateList>
      <explain>文本全半角错误。</explain>
      <paraID>6B8DB6C5</paraID>
      <start>14</start>
      <end>15</end>
      <status>modified</status>
      <modifiedWord>（</modifiedWord>
      <trackRevisions>false</trackRevisions>
    </reviewItem>
    <reviewItem>
      <errorID>4a7a3209-9344-4d8e-8e15-50b265c4202c</errorID>
      <errorWord>)</errorWord>
      <group>L1_Format</group>
      <groupName>格式问题</groupName>
      <ability>L2_HalfPunc_CN</ability>
      <abilityName>全半角检查</abilityName>
      <candidateList>
        <item>）</item>
      </candidateList>
      <explain>文本全半角错误。</explain>
      <paraID>6B8DB6C5</paraID>
      <start>17</start>
      <end>18</end>
      <status>modified</status>
      <modifiedWord>）</modifiedWord>
      <trackRevisions>false</trackRevisions>
    </reviewItem>
    <reviewItem>
      <errorID>62953b50-ebcf-43cf-a97e-55f86360452f</errorID>
      <errorWord>(</errorWord>
      <group>L1_Format</group>
      <groupName>格式问题</groupName>
      <ability>L2_HalfPunc_CN</ability>
      <abilityName>全半角检查</abilityName>
      <candidateList>
        <item>（</item>
      </candidateList>
      <explain>文本全半角错误。</explain>
      <paraID>6B8DB6C5</paraID>
      <start>35</start>
      <end>36</end>
      <status>modified</status>
      <modifiedWord>（</modifiedWord>
      <trackRevisions>false</trackRevisions>
    </reviewItem>
    <reviewItem>
      <errorID>84c3b8b8-21c7-4b16-b539-995709fd8f9d</errorID>
      <errorWord>)</errorWord>
      <group>L1_Format</group>
      <groupName>格式问题</groupName>
      <ability>L2_HalfPunc_CN</ability>
      <abilityName>全半角检查</abilityName>
      <candidateList>
        <item>）</item>
      </candidateList>
      <explain>文本全半角错误。</explain>
      <paraID>6B8DB6C5</paraID>
      <start>38</start>
      <end>39</end>
      <status>modified</status>
      <modifiedWord>）</modifiedWord>
      <trackRevisions>false</trackRevisions>
    </reviewItem>
    <reviewItem>
      <errorID>93db8f3a-c23c-4ac3-bc48-50829af0dcbf</errorID>
      <errorWord>(</errorWord>
      <group>L1_Format</group>
      <groupName>格式问题</groupName>
      <ability>L2_HalfPunc_CN</ability>
      <abilityName>全半角检查</abilityName>
      <candidateList>
        <item>（</item>
      </candidateList>
      <explain>文本全半角错误。</explain>
      <paraID>6B8DB6C5</paraID>
      <start>71</start>
      <end>72</end>
      <status>modified</status>
      <modifiedWord>（</modifiedWord>
      <trackRevisions>false</trackRevisions>
    </reviewItem>
    <reviewItem>
      <errorID>a5f2069d-0cb7-4a13-b08a-5e1a581561ae</errorID>
      <errorWord>)</errorWord>
      <group>L1_Format</group>
      <groupName>格式问题</groupName>
      <ability>L2_HalfPunc_CN</ability>
      <abilityName>全半角检查</abilityName>
      <candidateList>
        <item>）</item>
      </candidateList>
      <explain>文本全半角错误。</explain>
      <paraID>6B8DB6C5</paraID>
      <start>74</start>
      <end>75</end>
      <status>modified</status>
      <modifiedWord>）</modifiedWord>
      <trackRevisions>false</trackRevisions>
    </reviewItem>
    <reviewItem>
      <errorID>2c591389-ffbd-4abd-8aa8-5c73ee78f62e</errorID>
      <errorWord>(</errorWord>
      <group>L1_Format</group>
      <groupName>格式问题</groupName>
      <ability>L2_HalfPunc_CN</ability>
      <abilityName>全半角检查</abilityName>
      <candidateList>
        <item>（</item>
      </candidateList>
      <explain>文本全半角错误。</explain>
      <paraID>6B8DB6C5</paraID>
      <start>91</start>
      <end>92</end>
      <status>modified</status>
      <modifiedWord>（</modifiedWord>
      <trackRevisions>false</trackRevisions>
    </reviewItem>
    <reviewItem>
      <errorID>820b151c-c9ad-47f0-b90e-6e84c4ce570c</errorID>
      <errorWord>)</errorWord>
      <group>L1_Format</group>
      <groupName>格式问题</groupName>
      <ability>L2_HalfPunc_CN</ability>
      <abilityName>全半角检查</abilityName>
      <candidateList>
        <item>）</item>
      </candidateList>
      <explain>文本全半角错误。</explain>
      <paraID>6B8DB6C5</paraID>
      <start>94</start>
      <end>95</end>
      <status>modified</status>
      <modifiedWord>）</modifiedWord>
      <trackRevisions>false</trackRevisions>
    </reviewItem>
    <reviewItem>
      <errorID>434106c7-f3b6-4779-bc4e-e9857bc1cc75</errorID>
      <errorWord>《关于在全省政府采购领域推行电子履约保函（保险）的通知》</errorWord>
      <group>L1_Official</group>
      <groupName>公文问题</groupName>
      <ability>L2_Official</ability>
      <abilityName>公文问题</abilityName>
      <candidateList/>
      <explain>公文文件引用格式不规范</explain>
      <paraID>6BA415F8</paraID>
      <start>5</start>
      <end>33</end>
      <status>unmodified</status>
      <modifiedWord/>
      <trackRevisions>false</trackRevisions>
    </reviewItem>
    <reviewItem>
      <errorID>ec2dbf71-5d83-4633-afc1-7760b8f0e6e7</errorID>
      <errorWord>:</errorWord>
      <group>L1_Format</group>
      <groupName>格式问题</groupName>
      <ability>L2_HalfPunc_CN</ability>
      <abilityName>全半角检查</abilityName>
      <candidateList>
        <item>：</item>
      </candidateList>
      <explain>文本全半角错误。</explain>
      <paraID>6BA415F8</paraID>
      <start>146</start>
      <end>147</end>
      <status>modified</status>
      <modifiedWord>：</modifiedWord>
      <trackRevisions>false</trackRevisions>
    </reviewItem>
    <reviewItem>
      <errorID>6109f1d7-e823-4a0e-9cec-73ccd8b1f3c3</errorID>
      <errorWord>有关的</errorWord>
      <group>L1_Word</group>
      <groupName>字词问题</groupName>
      <ability>L2_Typo</ability>
      <abilityName>字词错误</abilityName>
      <candidateList>
        <item>有关</item>
      </candidateList>
      <explain/>
      <paraID>36A988DF</paraID>
      <start>26</start>
      <end>28</end>
      <status>modified</status>
      <modifiedWord>有关</modifiedWord>
      <trackRevisions>false</trackRevisions>
    </reviewItem>
    <reviewItem>
      <errorID>f4ff80ae-351c-4dd4-8a03-dc13b42b552d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5BE8E82C</paraID>
      <start>0</start>
      <end>2</end>
      <status>modified</status>
      <modifiedWord>1.</modifiedWord>
      <trackRevisions>false</trackRevisions>
    </reviewItem>
    <reviewItem>
      <errorID>73b4fe91-8ff8-4fae-b367-0698273b3347</errorID>
      <errorWord>,</errorWord>
      <group>L1_Format</group>
      <groupName>格式问题</groupName>
      <ability>L2_HalfPunc_CN</ability>
      <abilityName>全半角检查</abilityName>
      <candidateList>
        <item>，</item>
      </candidateList>
      <explain>文本全半角错误。</explain>
      <paraID>5BE8E82C</paraID>
      <start>33</start>
      <end>34</end>
      <status>modified</status>
      <modifiedWord>，</modifiedWord>
      <trackRevisions>false</trackRevisions>
    </reviewItem>
    <reviewItem>
      <errorID>47fb23fc-1b8a-4b5f-8429-bfe00d89e31a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111FB9E7</paraID>
      <start>0</start>
      <end>2</end>
      <status>modified</status>
      <modifiedWord>2.</modifiedWord>
      <trackRevisions>false</trackRevisions>
    </reviewItem>
    <reviewItem>
      <errorID>adb0e1ec-304f-4a5d-a96d-97b0fa1988bc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92B8533</paraID>
      <start>0</start>
      <end>2</end>
      <status>modified</status>
      <modifiedWord>3.</modifiedWord>
      <trackRevisions>false</trackRevisions>
    </reviewItem>
    <reviewItem>
      <errorID>2216d080-38c3-43f6-b51f-85926ea9fdc9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65A1A46E</paraID>
      <start>0</start>
      <end>2</end>
      <status>modified</status>
      <modifiedWord>4.</modifiedWord>
      <trackRevisions>false</trackRevisions>
    </reviewItem>
    <reviewItem>
      <errorID>ec4ba221-6e39-492d-8a1e-ca8b3f5c3e7f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52E04EE</paraID>
      <start>0</start>
      <end>2</end>
      <status>modified</status>
      <modifiedWord>5.</modifiedWord>
      <trackRevisions>false</trackRevisions>
    </reviewItem>
    <reviewItem>
      <errorID>e729ebbd-043a-4c6d-b6fa-b0ce00eda89f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517FC054</paraID>
      <start>0</start>
      <end>2</end>
      <status>modified</status>
      <modifiedWord>6.</modifiedWord>
      <trackRevisions>false</trackRevisions>
    </reviewItem>
    <reviewItem>
      <errorID>0c944636-ceff-4aeb-9742-ebe99324a937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2D023441</paraID>
      <start>0</start>
      <end>2</end>
      <status>modified</status>
      <modifiedWord>7.</modifiedWord>
      <trackRevisions>false</trackRevisions>
    </reviewItem>
    <reviewItem>
      <errorID>568da2e8-8635-41c4-a04c-96d6ab72d79b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489B5E01</paraID>
      <start>0</start>
      <end>2</end>
      <status>modified</status>
      <modifiedWord>8.</modifiedWord>
      <trackRevisions>false</trackRevisions>
    </reviewItem>
    <reviewItem>
      <errorID>27ae502a-e48a-4a7c-bb8e-699e523418df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37808FEC</paraID>
      <start>0</start>
      <end>3</end>
      <status>modified</status>
      <modifiedWord>（1）</modifiedWord>
      <trackRevisions>false</trackRevisions>
    </reviewItem>
    <reviewItem>
      <errorID>8d0bffee-4a92-4962-8ef1-96961d5236a5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5A1E252D</paraID>
      <start>0</start>
      <end>3</end>
      <status>modified</status>
      <modifiedWord>（2）</modifiedWord>
      <trackRevisions>false</trackRevisions>
    </reviewItem>
    <reviewItem>
      <errorID>e15305c8-c8e6-4324-860a-42a17d1b2dd8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3998E1DE</paraID>
      <start>0</start>
      <end>2</end>
      <status>modified</status>
      <modifiedWord>1.</modifiedWord>
      <trackRevisions>false</trackRevisions>
    </reviewItem>
    <reviewItem>
      <errorID>c6f0146c-4ff8-4ad8-ac2b-7da917b4bb5a</errorID>
      <errorWord>)</errorWord>
      <group>L1_Format</group>
      <groupName>格式问题</groupName>
      <ability>L2_HalfPunc_CN</ability>
      <abilityName>全半角检查</abilityName>
      <candidateList>
        <item>）</item>
      </candidateList>
      <explain>文本全半角错误。</explain>
      <paraID>3998E1DE</paraID>
      <start>74</start>
      <end>75</end>
      <status>modified</status>
      <modifiedWord>）</modifiedWord>
      <trackRevisions>false</trackRevisions>
    </reviewItem>
    <reviewItem>
      <errorID>d3ca4f6c-d496-4732-83a1-606a8391ae2a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27444726</paraID>
      <start>0</start>
      <end>2</end>
      <status>modified</status>
      <modifiedWord>2.</modifiedWord>
      <trackRevisions>false</trackRevisions>
    </reviewItem>
    <reviewItem>
      <errorID>0a844d6a-54fb-46c0-9d20-6317915625c6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52AE6F86</paraID>
      <start>0</start>
      <end>2</end>
      <status>modified</status>
      <modifiedWord>3.</modifiedWord>
      <trackRevisions>false</trackRevisions>
    </reviewItem>
    <reviewItem>
      <errorID>91a76e62-61ba-439e-8833-219ba500bc96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44D5E850</paraID>
      <start>0</start>
      <end>2</end>
      <status>modified</status>
      <modifiedWord>4.</modifiedWord>
      <trackRevisions>false</trackRevisions>
    </reviewItem>
    <reviewItem>
      <errorID>00936744-da40-43be-a15f-f898fce10e02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61346BDF</paraID>
      <start>0</start>
      <end>2</end>
      <status>modified</status>
      <modifiedWord>5.</modifiedWord>
      <trackRevisions>false</trackRevisions>
    </reviewItem>
    <reviewItem>
      <errorID>a8c29de6-7ba4-4f2a-8b6a-bf611c314913</errorID>
      <errorWord>总</errorWord>
      <group>L1_Word</group>
      <groupName>字词问题</groupName>
      <ability>L2_Typo</ability>
      <abilityName>字词错误</abilityName>
      <candidateList>
        <item>总承</item>
      </candidateList>
      <explain/>
      <paraID>61346BDF</paraID>
      <start>27</start>
      <end>29</end>
      <status>modified</status>
      <modifiedWord>总承</modifiedWord>
      <trackRevisions>false</trackRevisions>
    </reviewItem>
    <reviewItem>
      <errorID>60bc90ed-3d10-4190-b8bb-053a94fb8685</errorID>
      <errorWord>其它</errorWord>
      <group>L1_Word</group>
      <groupName>字词问题</groupName>
      <ability>L2_Alias</ability>
      <abilityName>也作/曾用词</abilityName>
      <candidateList>
        <item>其他</item>
      </candidateList>
      <explain>词汇[其它]为不规范表述或旧称，其规范书面表述为[其他]。</explain>
      <paraID>61346BDF</paraID>
      <start>40</start>
      <end>42</end>
      <status>modified</status>
      <modifiedWord>其他</modifiedWord>
      <trackRevisions>false</trackRevisions>
    </reviewItem>
    <reviewItem>
      <errorID>a5a1e949-8244-47a5-95a1-c5916bc0a957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258EDD5E</paraID>
      <start>0</start>
      <end>2</end>
      <status>modified</status>
      <modifiedWord>6.</modifiedWord>
      <trackRevisions>false</trackRevisions>
    </reviewItem>
    <reviewItem>
      <errorID>4bd53707-c9d5-40c3-97fb-2ea47ed48cfb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5BB1F150</paraID>
      <start>0</start>
      <end>2</end>
      <status>modified</status>
      <modifiedWord>7.</modifiedWord>
      <trackRevisions>false</trackRevisions>
    </reviewItem>
    <reviewItem>
      <errorID>83da5fa5-bfea-4654-be9f-f50e2cd4e546</errorID>
      <errorWord>:</errorWord>
      <group>L1_Format</group>
      <groupName>格式问题</groupName>
      <ability>L2_HalfPunc_CN</ability>
      <abilityName>全半角检查</abilityName>
      <candidateList>
        <item>：</item>
      </candidateList>
      <explain>文本全半角错误。</explain>
      <paraID>5BB1F150</paraID>
      <start>9</start>
      <end>10</end>
      <status>modified</status>
      <modifiedWord>：</modifiedWord>
      <trackRevisions>false</trackRevisions>
    </reviewItem>
    <reviewItem>
      <errorID>85d45d98-cf57-4425-9173-7a21f914eccc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35EE9D1A</paraID>
      <start>0</start>
      <end>2</end>
      <status>modified</status>
      <modifiedWord>8.</modifiedWord>
      <trackRevisions>false</trackRevisions>
    </reviewItem>
    <reviewItem>
      <errorID>b9f6346f-fee4-428a-a5d9-6c49099634fe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518B1300</paraID>
      <start>0</start>
      <end>2</end>
      <status>modified</status>
      <modifiedWord>9.</modifiedWord>
      <trackRevisions>false</trackRevisions>
    </reviewItem>
    <reviewItem>
      <errorID>a98c7015-6664-4527-9f68-9ff3c6abdd1a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47AA822E</paraID>
      <start>0</start>
      <end>3</end>
      <status>modified</status>
      <modifiedWord>11.</modifiedWord>
      <trackRevisions>false</trackRevisions>
    </reviewItem>
    <reviewItem>
      <errorID>73f0e134-b076-4e61-a972-d7fccaf0bb34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6267571F</paraID>
      <start>0</start>
      <end>3</end>
      <status>modified</status>
      <modifiedWord>12.</modifiedWord>
      <trackRevisions>false</trackRevisions>
    </reviewItem>
    <reviewItem>
      <errorID>ee6a91dd-087d-452c-ac00-71a86a82da07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1CA730AB</paraID>
      <start>0</start>
      <end>3</end>
      <status>modified</status>
      <modifiedWord>13.</modifiedWord>
      <trackRevisions>false</trackRevisions>
    </reviewItem>
    <reviewItem>
      <errorID>d8cb1651-8b3f-4755-aeeb-0752843d5161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4052162C</paraID>
      <start>0</start>
      <end>3</end>
      <status>modified</status>
      <modifiedWord>14.</modifiedWord>
      <trackRevisions>false</trackRevisions>
    </reviewItem>
    <reviewItem>
      <errorID>64074a5d-0969-4255-a411-da6c85df9ba0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75584FDA</paraID>
      <start>0</start>
      <end>3</end>
      <status>modified</status>
      <modifiedWord>15.</modifiedWord>
      <trackRevisions>false</trackRevisions>
    </reviewItem>
    <reviewItem>
      <errorID>5fd7da82-3ad0-4be8-94a1-e0c721175e34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652310B4</paraID>
      <start>0</start>
      <end>3</end>
      <status>modified</status>
      <modifiedWord>16.</modifiedWord>
      <trackRevisions>false</trackRevisions>
    </reviewItem>
    <reviewItem>
      <errorID>167c65c4-d999-4866-a1ac-279db225f3e5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791572DB</paraID>
      <start>0</start>
      <end>3</end>
      <status>modified</status>
      <modifiedWord>17.</modifiedWord>
      <trackRevisions>false</trackRevisions>
    </reviewItem>
    <reviewItem>
      <errorID>d386b55c-c393-4bdb-bbf4-3b99a5e9c773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7D15E3EF</paraID>
      <start>0</start>
      <end>3</end>
      <status>modified</status>
      <modifiedWord>18.</modifiedWord>
      <trackRevisions>false</trackRevisions>
    </reviewItem>
    <reviewItem>
      <errorID>b4de3569-f4e0-43fb-a346-dfb2191333f9</errorID>
      <errorWord>其它</errorWord>
      <group>L1_Word</group>
      <groupName>字词问题</groupName>
      <ability>L2_Alias</ability>
      <abilityName>也作/曾用词</abilityName>
      <candidateList>
        <item>其他</item>
      </candidateList>
      <explain>词汇[其它]为不规范表述或旧称，其规范书面表述为[其他]。</explain>
      <paraID>7D15E3EF</paraID>
      <start>3</start>
      <end>5</end>
      <status>modified</status>
      <modifiedWord>其他</modifiedWord>
      <trackRevisions>false</trackRevisions>
    </reviewItem>
    <reviewItem>
      <errorID>43d4f47c-9cdc-47c0-8766-55c586e3c6ea</errorID>
      <errorWord>需请</errorWord>
      <group>L1_Word</group>
      <groupName>字词问题</groupName>
      <ability>L2_Typo</ability>
      <abilityName>字词错误</abilityName>
      <candidateList>
        <item>需</item>
      </candidateList>
      <explain/>
      <paraID> 53A907C</paraID>
      <start>35</start>
      <end>36</end>
      <status>modified</status>
      <modifiedWord>需</modifiedWord>
      <trackRevisions>false</trackRevisions>
    </reviewItem>
    <reviewItem>
      <errorID>f2ea072d-7fc7-4fcc-a138-8f2d54d42fc7</errorID>
      <errorWord>检测的</errorWord>
      <group>L1_Word</group>
      <groupName>字词问题</groupName>
      <ability>L2_Typo</ability>
      <abilityName>字词错误</abilityName>
      <candidateList>
        <item>检测</item>
      </candidateList>
      <explain/>
      <paraID>664FE004</paraID>
      <start>51</start>
      <end>53</end>
      <status>modified</status>
      <modifiedWord>检测</modifiedWord>
      <trackRevisions>false</trackRevisions>
    </reviewItem>
    <reviewItem>
      <errorID>dc44890e-4dd4-4b0b-adad-b120d80d0e2a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5CB9A324</paraID>
      <start>0</start>
      <end>2</end>
      <status>modified</status>
      <modifiedWord>1.</modifiedWord>
      <trackRevisions>false</trackRevisions>
    </reviewItem>
    <reviewItem>
      <errorID>736b4a05-14cb-439a-9457-f407b7b8b47e</errorID>
      <errorWord>法律、法规</errorWord>
      <group>L1_Word</group>
      <groupName>字词问题</groupName>
      <ability>L2_Typo</ability>
      <abilityName>字词错误</abilityName>
      <candidateList>
        <item>法律法规</item>
      </candidateList>
      <explain/>
      <paraID>5CB9A324</paraID>
      <start>11</start>
      <end>15</end>
      <status>modified</status>
      <modifiedWord>法律法规</modifiedWord>
      <trackRevisions>false</trackRevisions>
    </reviewItem>
    <reviewItem>
      <errorID>b8137af5-6b50-4c52-9003-274f3dff5101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58B481D4</paraID>
      <start>0</start>
      <end>2</end>
      <status>modified</status>
      <modifiedWord>2.</modifiedWord>
      <trackRevisions>false</trackRevisions>
    </reviewItem>
    <reviewItem>
      <errorID>ee6f2747-4f39-44d8-80eb-104233dddf73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4B4341B0</paraID>
      <start>0</start>
      <end>2</end>
      <status>modified</status>
      <modifiedWord>4.</modifiedWord>
      <trackRevisions>false</trackRevisions>
    </reviewItem>
    <reviewItem>
      <errorID>698cfc36-f251-4823-a48f-7e6307f01fd5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6E3BD4D3</paraID>
      <start>0</start>
      <end>2</end>
      <status>modified</status>
      <modifiedWord>5.</modifiedWord>
      <trackRevisions>false</trackRevisions>
    </reviewItem>
    <reviewItem>
      <errorID>b1ba85f0-1b7b-4e7e-8d62-93114112d72e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860A555</paraID>
      <start>0</start>
      <end>2</end>
      <status>modified</status>
      <modifiedWord>6.</modifiedWord>
      <trackRevisions>false</trackRevisions>
    </reviewItem>
    <reviewItem>
      <errorID>137d441d-23f1-4504-b026-adc030d851c2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4168C037</paraID>
      <start>0</start>
      <end>2</end>
      <status>modified</status>
      <modifiedWord>1.</modifiedWord>
      <trackRevisions>false</trackRevisions>
    </reviewItem>
    <reviewItem>
      <errorID>5613c175-ee95-44ad-b441-1cbb2ed20d2e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14010173</paraID>
      <start>0</start>
      <end>2</end>
      <status>modified</status>
      <modifiedWord>2.</modifiedWord>
      <trackRevisions>false</trackRevisions>
    </reviewItem>
    <reviewItem>
      <errorID>8418ffad-ab04-4fcb-bd90-fbd7c0426cba</errorID>
      <errorWord>(</errorWord>
      <group>L1_Format</group>
      <groupName>格式问题</groupName>
      <ability>L2_HalfPunc_CN</ability>
      <abilityName>全半角检查</abilityName>
      <candidateList>
        <item>（</item>
      </candidateList>
      <explain>文本全半角错误。</explain>
      <paraID>14231D4D</paraID>
      <start>71</start>
      <end>72</end>
      <status>modified</status>
      <modifiedWord>（</modifiedWord>
      <trackRevisions>false</trackRevisions>
    </reviewItem>
    <reviewItem>
      <errorID>640845f6-826a-4751-a19b-44e5bbfe14df</errorID>
      <errorWord>-</errorWord>
      <group>L1_Format</group>
      <groupName>格式问题</groupName>
      <ability>L2_HalfPunc_CN</ability>
      <abilityName>全半角检查</abilityName>
      <candidateList>
        <item>－</item>
      </candidateList>
      <explain>文本全半角错误。</explain>
      <paraID>14231D4D</paraID>
      <start>75</start>
      <end>76</end>
      <status>modified</status>
      <modifiedWord>－</modifiedWord>
      <trackRevisions>false</trackRevisions>
    </reviewItem>
    <reviewItem>
      <errorID>61848e49-40f0-43da-8733-2c070fea93cb</errorID>
      <errorWord>)</errorWord>
      <group>L1_Format</group>
      <groupName>格式问题</groupName>
      <ability>L2_HalfPunc_CN</ability>
      <abilityName>全半角检查</abilityName>
      <candidateList>
        <item>）</item>
      </candidateList>
      <explain>文本全半角错误。</explain>
      <paraID>14231D4D</paraID>
      <start>79</start>
      <end>80</end>
      <status>modified</status>
      <modifiedWord>）</modifiedWord>
      <trackRevisions>false</trackRevisions>
    </reviewItem>
    <reviewItem>
      <errorID>cc754a97-9c3b-430b-b371-cdf9ee4fca41</errorID>
      <errorWord>-</errorWord>
      <group>L1_Format</group>
      <groupName>格式问题</groupName>
      <ability>L2_HalfPunc_CN</ability>
      <abilityName>全半角检查</abilityName>
      <candidateList>
        <item>－</item>
      </candidateList>
      <explain>文本全半角错误。</explain>
      <paraID>14231D4D</paraID>
      <start>85</start>
      <end>86</end>
      <status>modified</status>
      <modifiedWord>－</modifiedWord>
      <trackRevisions>false</trackRevisions>
    </reviewItem>
    <reviewItem>
      <errorID>dfd82853-3062-4e30-a274-468eb8d4be44</errorID>
      <errorWord>)</errorWord>
      <group>L1_Format</group>
      <groupName>格式问题</groupName>
      <ability>L2_HalfPunc_CN</ability>
      <abilityName>全半角检查</abilityName>
      <candidateList>
        <item>）</item>
      </candidateList>
      <explain>文本全半角错误。</explain>
      <paraID>14231D4D</paraID>
      <start>98</start>
      <end>99</end>
      <status>modified</status>
      <modifiedWord>）</modifiedWord>
      <trackRevisions>false</trackRevisions>
    </reviewItem>
    <reviewItem>
      <errorID>f53e3149-4d07-4609-838a-c78fcaf41b33</errorID>
      <errorWord>)</errorWord>
      <group>L1_Format</group>
      <groupName>格式问题</groupName>
      <ability>L2_HalfPunc_CN</ability>
      <abilityName>全半角检查</abilityName>
      <candidateList>
        <item>）</item>
      </candidateList>
      <explain>文本全半角错误。</explain>
      <paraID>14231D4D</paraID>
      <start>105</start>
      <end>106</end>
      <status>modified</status>
      <modifiedWord>）</modifiedWord>
      <trackRevisions>false</trackRevisions>
    </reviewItem>
    <reviewItem>
      <errorID>9051b7e5-f007-40e2-bbe1-72e5ac3cf44b</errorID>
      <errorWord>)</errorWord>
      <group>L1_Format</group>
      <groupName>格式问题</groupName>
      <ability>L2_HalfPunc_CN</ability>
      <abilityName>全半角检查</abilityName>
      <candidateList>
        <item>）</item>
      </candidateList>
      <explain>文本全半角错误。</explain>
      <paraID>14231D4D</paraID>
      <start>123</start>
      <end>124</end>
      <status>modified</status>
      <modifiedWord>）</modifiedWord>
      <trackRevisions>false</trackRevisions>
    </reviewItem>
    <reviewItem>
      <errorID>a1151f50-d07c-4137-94b0-7af090e50c99</errorID>
      <errorWord>)</errorWord>
      <group>L1_Format</group>
      <groupName>格式问题</groupName>
      <ability>L2_HalfPunc_CN</ability>
      <abilityName>全半角检查</abilityName>
      <candidateList>
        <item>）</item>
      </candidateList>
      <explain>文本全半角错误。</explain>
      <paraID>14231D4D</paraID>
      <start>130</start>
      <end>131</end>
      <status>modified</status>
      <modifiedWord>）</modifiedWord>
      <trackRevisions>false</trackRevisions>
    </reviewItem>
    <reviewItem>
      <errorID>b61b3288-dcde-4186-84a3-ad71212384e7</errorID>
      <errorWord>-</errorWord>
      <group>L1_Format</group>
      <groupName>格式问题</groupName>
      <ability>L2_HalfPunc_CN</ability>
      <abilityName>全半角检查</abilityName>
      <candidateList>
        <item>－</item>
      </candidateList>
      <explain>文本全半角错误。</explain>
      <paraID>14231D4D</paraID>
      <start>131</start>
      <end>132</end>
      <status>modified</status>
      <modifiedWord>－</modifiedWord>
      <trackRevisions>false</trackRevisions>
    </reviewItem>
    <reviewItem>
      <errorID>cf4aa79e-950a-4c39-b594-bcc8d86bb778</errorID>
      <errorWord>)</errorWord>
      <group>L1_Format</group>
      <groupName>格式问题</groupName>
      <ability>L2_HalfPunc_CN</ability>
      <abilityName>全半角检查</abilityName>
      <candidateList>
        <item>）</item>
      </candidateList>
      <explain>文本全半角错误。</explain>
      <paraID>14231D4D</paraID>
      <start>158</start>
      <end>159</end>
      <status>modified</status>
      <modifiedWord>）</modifiedWord>
      <trackRevisions>false</trackRevisions>
    </reviewItem>
    <reviewItem>
      <errorID>40dd1c60-4024-4c33-92f9-e9d18e203584</errorID>
      <errorWord>)</errorWord>
      <group>L1_Format</group>
      <groupName>格式问题</groupName>
      <ability>L2_HalfPunc_CN</ability>
      <abilityName>全半角检查</abilityName>
      <candidateList>
        <item>）</item>
      </candidateList>
      <explain>文本全半角错误。</explain>
      <paraID>14231D4D</paraID>
      <start>167</start>
      <end>168</end>
      <status>modified</status>
      <modifiedWord>）</modifiedWord>
      <trackRevisions>false</trackRevisions>
    </reviewItem>
    <reviewItem>
      <errorID>da21f4ad-2b86-448c-861d-ac518f6979e1</errorID>
      <errorWord>)</errorWord>
      <group>L1_Format</group>
      <groupName>格式问题</groupName>
      <ability>L2_HalfPunc_CN</ability>
      <abilityName>全半角检查</abilityName>
      <candidateList>
        <item>）</item>
      </candidateList>
      <explain>文本全半角错误。</explain>
      <paraID>14231D4D</paraID>
      <start>174</start>
      <end>175</end>
      <status>modified</status>
      <modifiedWord>）</modifiedWord>
      <trackRevisions>false</trackRevisions>
    </reviewItem>
    <reviewItem>
      <errorID>d584d655-da95-4ff8-b0bd-5629b11547d6</errorID>
      <errorWord>(</errorWord>
      <group>L1_Format</group>
      <groupName>格式问题</groupName>
      <ability>L2_HalfPunc_CN</ability>
      <abilityName>全半角检查</abilityName>
      <candidateList>
        <item>（</item>
      </candidateList>
      <explain>文本全半角错误。</explain>
      <paraID>2227BD9C</paraID>
      <start>110</start>
      <end>111</end>
      <status>modified</status>
      <modifiedWord>（</modifiedWord>
      <trackRevisions>false</trackRevisions>
    </reviewItem>
    <reviewItem>
      <errorID>7ded358d-7b2f-4916-be11-8d09f9d35b60</errorID>
      <errorWord>-</errorWord>
      <group>L1_Format</group>
      <groupName>格式问题</groupName>
      <ability>L2_HalfPunc_CN</ability>
      <abilityName>全半角检查</abilityName>
      <candidateList>
        <item>－</item>
      </candidateList>
      <explain>文本全半角错误。</explain>
      <paraID>2227BD9C</paraID>
      <start>114</start>
      <end>115</end>
      <status>modified</status>
      <modifiedWord>－</modifiedWord>
      <trackRevisions>false</trackRevisions>
    </reviewItem>
    <reviewItem>
      <errorID>334b74f7-c03e-4fe1-b6f9-0b940eede7c3</errorID>
      <errorWord>)</errorWord>
      <group>L1_Format</group>
      <groupName>格式问题</groupName>
      <ability>L2_HalfPunc_CN</ability>
      <abilityName>全半角检查</abilityName>
      <candidateList>
        <item>）</item>
      </candidateList>
      <explain>文本全半角错误。</explain>
      <paraID>2227BD9C</paraID>
      <start>118</start>
      <end>119</end>
      <status>modified</status>
      <modifiedWord>）</modifiedWord>
      <trackRevisions>false</trackRevisions>
    </reviewItem>
    <reviewItem>
      <errorID>1ed65dc8-07b6-4047-8ea4-41d0a639502a</errorID>
      <errorWord>-</errorWord>
      <group>L1_Format</group>
      <groupName>格式问题</groupName>
      <ability>L2_HalfPunc_CN</ability>
      <abilityName>全半角检查</abilityName>
      <candidateList>
        <item>－</item>
      </candidateList>
      <explain>文本全半角错误。</explain>
      <paraID>2227BD9C</paraID>
      <start>124</start>
      <end>125</end>
      <status>modified</status>
      <modifiedWord>－</modifiedWord>
      <trackRevisions>false</trackRevisions>
    </reviewItem>
    <reviewItem>
      <errorID>308a72f0-a4d0-4959-a9b6-b93a2d33d1da</errorID>
      <errorWord>)</errorWord>
      <group>L1_Format</group>
      <groupName>格式问题</groupName>
      <ability>L2_HalfPunc_CN</ability>
      <abilityName>全半角检查</abilityName>
      <candidateList>
        <item>）</item>
      </candidateList>
      <explain>文本全半角错误。</explain>
      <paraID>2227BD9C</paraID>
      <start>137</start>
      <end>138</end>
      <status>modified</status>
      <modifiedWord>）</modifiedWord>
      <trackRevisions>false</trackRevisions>
    </reviewItem>
    <reviewItem>
      <errorID>4dc2f2b9-6608-42dd-9adb-2b249421b6c9</errorID>
      <errorWord>)</errorWord>
      <group>L1_Format</group>
      <groupName>格式问题</groupName>
      <ability>L2_HalfPunc_CN</ability>
      <abilityName>全半角检查</abilityName>
      <candidateList>
        <item>）</item>
      </candidateList>
      <explain>文本全半角错误。</explain>
      <paraID>2227BD9C</paraID>
      <start>144</start>
      <end>145</end>
      <status>modified</status>
      <modifiedWord>）</modifiedWord>
      <trackRevisions>false</trackRevisions>
    </reviewItem>
    <reviewItem>
      <errorID>11320d2e-03ed-4670-b386-1e4aa1c238d7</errorID>
      <errorWord>)</errorWord>
      <group>L1_Format</group>
      <groupName>格式问题</groupName>
      <ability>L2_HalfPunc_CN</ability>
      <abilityName>全半角检查</abilityName>
      <candidateList>
        <item>）</item>
      </candidateList>
      <explain>文本全半角错误。</explain>
      <paraID>2227BD9C</paraID>
      <start>162</start>
      <end>163</end>
      <status>modified</status>
      <modifiedWord>）</modifiedWord>
      <trackRevisions>false</trackRevisions>
    </reviewItem>
    <reviewItem>
      <errorID>a086598e-95cb-469b-aa59-eeabebbac09f</errorID>
      <errorWord>)</errorWord>
      <group>L1_Format</group>
      <groupName>格式问题</groupName>
      <ability>L2_HalfPunc_CN</ability>
      <abilityName>全半角检查</abilityName>
      <candidateList>
        <item>）</item>
      </candidateList>
      <explain>文本全半角错误。</explain>
      <paraID>2227BD9C</paraID>
      <start>169</start>
      <end>170</end>
      <status>modified</status>
      <modifiedWord>）</modifiedWord>
      <trackRevisions>false</trackRevisions>
    </reviewItem>
    <reviewItem>
      <errorID>fe7a8575-e0f1-4fff-9cf6-ca8b77f02d08</errorID>
      <errorWord>-</errorWord>
      <group>L1_Format</group>
      <groupName>格式问题</groupName>
      <ability>L2_HalfPunc_CN</ability>
      <abilityName>全半角检查</abilityName>
      <candidateList>
        <item>－</item>
      </candidateList>
      <explain>文本全半角错误。</explain>
      <paraID>2227BD9C</paraID>
      <start>170</start>
      <end>171</end>
      <status>modified</status>
      <modifiedWord>－</modifiedWord>
      <trackRevisions>false</trackRevisions>
    </reviewItem>
    <reviewItem>
      <errorID>46266080-8278-47ba-9314-88958205dfdc</errorID>
      <errorWord>)</errorWord>
      <group>L1_Format</group>
      <groupName>格式问题</groupName>
      <ability>L2_HalfPunc_CN</ability>
      <abilityName>全半角检查</abilityName>
      <candidateList>
        <item>）</item>
      </candidateList>
      <explain>文本全半角错误。</explain>
      <paraID>2227BD9C</paraID>
      <start>197</start>
      <end>198</end>
      <status>modified</status>
      <modifiedWord>）</modifiedWord>
      <trackRevisions>false</trackRevisions>
    </reviewItem>
    <reviewItem>
      <errorID>f7163cab-5037-4417-aab7-a1b4dccecd23</errorID>
      <errorWord>)</errorWord>
      <group>L1_Format</group>
      <groupName>格式问题</groupName>
      <ability>L2_HalfPunc_CN</ability>
      <abilityName>全半角检查</abilityName>
      <candidateList>
        <item>）</item>
      </candidateList>
      <explain>文本全半角错误。</explain>
      <paraID>2227BD9C</paraID>
      <start>206</start>
      <end>207</end>
      <status>modified</status>
      <modifiedWord>）</modifiedWord>
      <trackRevisions>false</trackRevisions>
    </reviewItem>
    <reviewItem>
      <errorID>678ef5bb-37e3-46d6-bc48-df9066631571</errorID>
      <errorWord>)</errorWord>
      <group>L1_Format</group>
      <groupName>格式问题</groupName>
      <ability>L2_HalfPunc_CN</ability>
      <abilityName>全半角检查</abilityName>
      <candidateList>
        <item>）</item>
      </candidateList>
      <explain>文本全半角错误。</explain>
      <paraID>2227BD9C</paraID>
      <start>213</start>
      <end>214</end>
      <status>modified</status>
      <modifiedWord>）</modifiedWord>
      <trackRevisions>false</trackRevisions>
    </reviewItem>
    <reviewItem>
      <errorID>d132b280-b21a-478f-9549-fbd141df2ca3</errorID>
      <errorWord>{</errorWord>
      <group>L1_Format</group>
      <groupName>格式问题</groupName>
      <ability>L2_HalfPunc_CN</ability>
      <abilityName>全半角检查</abilityName>
      <candidateList>
        <item>｛</item>
      </candidateList>
      <explain>文本全半角错误。</explain>
      <paraID> 399FBEC</paraID>
      <start>44</start>
      <end>45</end>
      <status>modified</status>
      <modifiedWord>｛</modifiedWord>
      <trackRevisions>false</trackRevisions>
    </reviewItem>
    <reviewItem>
      <errorID>2c91132e-a8f7-4f59-a376-375932721058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45625231</paraID>
      <start>0</start>
      <end>2</end>
      <status>modified</status>
      <modifiedWord>3.</modifiedWord>
      <trackRevisions>false</trackRevisions>
    </reviewItem>
    <reviewItem>
      <errorID>6eadb5fc-7348-4cbe-8cb3-562c49b7adac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67F80A40</paraID>
      <start>0</start>
      <end>2</end>
      <status>modified</status>
      <modifiedWord>4.</modifiedWord>
      <trackRevisions>false</trackRevisions>
    </reviewItem>
    <reviewItem>
      <errorID>0d21b127-494f-4676-bb54-fbfdda9652be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31AE1B08</paraID>
      <start>0</start>
      <end>2</end>
      <status>modified</status>
      <modifiedWord>5.</modifiedWord>
      <trackRevisions>false</trackRevisions>
    </reviewItem>
    <reviewItem>
      <errorID>c46f1b5a-bf2e-4e13-bd5b-950c9557614e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35EA5D58</paraID>
      <start>0</start>
      <end>2</end>
      <status>modified</status>
      <modifiedWord>1.</modifiedWord>
      <trackRevisions>false</trackRevisions>
    </reviewItem>
    <reviewItem>
      <errorID>21c1f1e1-0d54-4635-af78-f1abcf6f2a26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7B0BC89D</paraID>
      <start>0</start>
      <end>2</end>
      <status>modified</status>
      <modifiedWord>2.</modifiedWord>
      <trackRevisions>false</trackRevisions>
    </reviewItem>
    <reviewItem>
      <errorID>18ebd2af-00d4-42c9-8802-4225a63d61a6</errorID>
      <errorWord>如果以</errorWord>
      <group>L1_Word</group>
      <groupName>字词问题</groupName>
      <ability>L2_Typo</ability>
      <abilityName>字词错误</abilityName>
      <candidateList>
        <item>如果</item>
      </candidateList>
      <explain/>
      <paraID>7B0BC89D</paraID>
      <start>32</start>
      <end>34</end>
      <status>modified</status>
      <modifiedWord>如果</modifiedWord>
      <trackRevisions>false</trackRevisions>
    </reviewItem>
    <reviewItem>
      <errorID>947a5b32-bb8f-4bf8-8734-2b295a79657e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E1C3276</paraID>
      <start>0</start>
      <end>2</end>
      <status>modified</status>
      <modifiedWord>3.</modifiedWord>
      <trackRevisions>false</trackRevisions>
    </reviewItem>
    <reviewItem>
      <errorID>c6d1811e-a642-4bae-b718-a455d20665d0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5E1AF783</paraID>
      <start>0</start>
      <end>2</end>
      <status>modified</status>
      <modifiedWord>4.</modifiedWord>
      <trackRevisions>false</trackRevisions>
    </reviewItem>
    <reviewItem>
      <errorID>c89ee7f7-148d-4845-8836-22e432963850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4B963BF9</paraID>
      <start>0</start>
      <end>2</end>
      <status>modified</status>
      <modifiedWord>5.</modifiedWord>
      <trackRevisions>false</trackRevisions>
    </reviewItem>
    <reviewItem>
      <errorID>83485d4b-e0da-4586-b5f0-986e76987341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5D87A210</paraID>
      <start>0</start>
      <end>2</end>
      <status>modified</status>
      <modifiedWord>6.</modifiedWord>
      <trackRevisions>false</trackRevisions>
    </reviewItem>
    <reviewItem>
      <errorID>ab41a8b8-fbb1-41fd-9d66-a2d566543384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1B877EC</paraID>
      <start>0</start>
      <end>2</end>
      <status>modified</status>
      <modifiedWord>7.</modifiedWord>
      <trackRevisions>false</trackRevisions>
    </reviewItem>
    <reviewItem>
      <errorID>4893f471-cb1f-4268-80bb-133d2aac4609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1CDD446C</paraID>
      <start>0</start>
      <end>2</end>
      <status>modified</status>
      <modifiedWord>8.</modifiedWord>
      <trackRevisions>false</trackRevisions>
    </reviewItem>
    <reviewItem>
      <errorID>d5bd4122-1db4-41c7-8be6-f3488ad0b489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6F9692BD</paraID>
      <start>0</start>
      <end>2</end>
      <status>modified</status>
      <modifiedWord>9.</modifiedWord>
      <trackRevisions>false</trackRevisions>
    </reviewItem>
    <reviewItem>
      <errorID>c57c92e1-3484-4a37-a642-5ca7ebeb8814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4EFDCBDD</paraID>
      <start>0</start>
      <end>2</end>
      <status>modified</status>
      <modifiedWord>1.</modifiedWord>
      <trackRevisions>false</trackRevisions>
    </reviewItem>
    <reviewItem>
      <errorID>f52e2c03-1ea1-4ad8-8acb-2a7645698218</errorID>
      <errorWord>《中小企业声明函》</errorWord>
      <group>L1_Official</group>
      <groupName>公文问题</groupName>
      <ability>L2_Official</ability>
      <abilityName>公文问题</abilityName>
      <candidateList/>
      <explain>公文文件引用格式不规范</explain>
      <paraID>6D9E01FA</paraID>
      <start>42</start>
      <end>51</end>
      <status>unmodified</status>
      <modifiedWord/>
      <trackRevisions>false</trackRevisions>
    </reviewItem>
    <reviewItem>
      <errorID>37fd9f04-147e-4dce-bb0d-ddf2a6483d0c</errorID>
      <errorWord>《中小企业声明函》</errorWord>
      <group>L1_Official</group>
      <groupName>公文问题</groupName>
      <ability>L2_Official</ability>
      <abilityName>公文问题</abilityName>
      <candidateList/>
      <explain>公文文件引用格式不规范</explain>
      <paraID>6FB0A92B</paraID>
      <start>10</start>
      <end>19</end>
      <status>unmodified</status>
      <modifiedWord/>
      <trackRevisions>false</trackRevisions>
    </reviewItem>
    <reviewItem>
      <errorID>41e1ea7b-d3da-4210-abaa-7cf06baa0eb6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6756D8D8</paraID>
      <start>0</start>
      <end>2</end>
      <status>modified</status>
      <modifiedWord>2.</modifiedWord>
      <trackRevisions>false</trackRevisions>
    </reviewItem>
    <reviewItem>
      <errorID>c99baf25-d331-413c-9b67-2f5a272de865</errorID>
      <errorWord>《残疾人福利性单位声明函》</errorWord>
      <group>L1_Official</group>
      <groupName>公文问题</groupName>
      <ability>L2_Official</ability>
      <abilityName>公文问题</abilityName>
      <candidateList/>
      <explain>公文文件引用格式不规范</explain>
      <paraID> 9C9CAFC</paraID>
      <start>147</start>
      <end>160</end>
      <status>unmodified</status>
      <modifiedWord/>
      <trackRevisions>false</trackRevisions>
    </reviewItem>
    <reviewItem>
      <errorID>78c5afb6-e493-4818-9dad-1e5b133f697c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1D7CEA55</paraID>
      <start>0</start>
      <end>2</end>
      <status>modified</status>
      <modifiedWord>3.</modifiedWord>
      <trackRevisions>false</trackRevisions>
    </reviewItem>
    <reviewItem>
      <errorID>34ed71f3-bf84-43fc-a1ee-c81e2a2199e8</errorID>
      <errorWord>【2019】10号</errorWord>
      <group>L1_Knowledge</group>
      <groupName>知识性问题</groupName>
      <ability>L2_Knowledge</ability>
      <abilityName>其他知识</abilityName>
      <candidateList>
        <item>〔2019〕10号</item>
      </candidateList>
      <explain>发文字号格式错误。</explain>
      <paraID>5C368EFA</paraID>
      <start>5</start>
      <end>14</end>
      <status>modified</status>
      <modifiedWord>〔2019〕10号</modifiedWord>
      <trackRevisions>false</trackRevisions>
    </reviewItem>
    <reviewItem>
      <errorID>2421cf00-2f0d-4c77-aec5-303608464ba0</errorID>
      <errorWord>,</errorWord>
      <group>L1_Format</group>
      <groupName>格式问题</groupName>
      <ability>L2_HalfPunc_CN</ability>
      <abilityName>全半角检查</abilityName>
      <candidateList>
        <item>，</item>
      </candidateList>
      <explain>文本全半角错误。</explain>
      <paraID>14F8878F</paraID>
      <start>163</start>
      <end>164</end>
      <status>modified</status>
      <modifiedWord>，</modifiedWord>
      <trackRevisions>false</trackRevisions>
    </reviewItem>
    <reviewItem>
      <errorID>6c585ec5-71b4-4ff8-bbd6-34591e91e329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7995AC7E</paraID>
      <start>0</start>
      <end>2</end>
      <status>modified</status>
      <modifiedWord>1.</modifiedWord>
      <trackRevisions>false</trackRevisions>
    </reviewItem>
    <reviewItem>
      <errorID>0239feb3-e57b-44f3-b4a3-00fc8ac6008c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7E075E6C</paraID>
      <start>0</start>
      <end>2</end>
      <status>modified</status>
      <modifiedWord>2.</modifiedWord>
      <trackRevisions>false</trackRevisions>
    </reviewItem>
    <reviewItem>
      <errorID>74b52855-a65e-442a-ab32-022c7c11e8cd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7BBE5F2D</paraID>
      <start>0</start>
      <end>2</end>
      <status>modified</status>
      <modifiedWord>3.</modifiedWord>
      <trackRevisions>false</trackRevisions>
    </reviewItem>
    <reviewItem>
      <errorID>c33af5f1-9ea7-4dde-ae7f-1adc64f1f587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796DDB57</paraID>
      <start>0</start>
      <end>2</end>
      <status>modified</status>
      <modifiedWord>4.</modifiedWord>
      <trackRevisions>false</trackRevisions>
    </reviewItem>
    <reviewItem>
      <errorID>2826a6e8-3c83-4c49-83f4-d84f2e0509ae</errorID>
      <errorWord>&lt;</errorWord>
      <group>L1_Format</group>
      <groupName>格式问题</groupName>
      <ability>L2_HalfPunc_CN</ability>
      <abilityName>全半角检查</abilityName>
      <candidateList>
        <item>〈</item>
      </candidateList>
      <explain>文本全半角错误。</explain>
      <paraID> 21D9398</paraID>
      <start>49</start>
      <end>50</end>
      <status>modified</status>
      <modifiedWord>〈</modifiedWord>
      <trackRevisions>false</trackRevisions>
    </reviewItem>
    <reviewItem>
      <errorID>a2068e20-1e02-4b79-b49a-55052dd9d70e</errorID>
      <errorWord>&lt;</errorWord>
      <group>L1_Format</group>
      <groupName>格式问题</groupName>
      <ability>L2_HalfPunc_CN</ability>
      <abilityName>全半角检查</abilityName>
      <candidateList>
        <item>〈</item>
      </candidateList>
      <explain>文本全半角错误。</explain>
      <paraID>43B3D0E9</paraID>
      <start>49</start>
      <end>50</end>
      <status>modified</status>
      <modifiedWord>〈</modifiedWord>
      <trackRevisions>false</trackRevisions>
    </reviewItem>
    <reviewItem>
      <errorID>4776521e-4ec5-48ff-9ee8-1e489989e8e3</errorID>
      <errorWord>&lt;</errorWord>
      <group>L1_Format</group>
      <groupName>格式问题</groupName>
      <ability>L2_HalfPunc_CN</ability>
      <abilityName>全半角检查</abilityName>
      <candidateList>
        <item>〈</item>
      </candidateList>
      <explain>文本全半角错误。</explain>
      <paraID>6462584E</paraID>
      <start>34</start>
      <end>35</end>
      <status>modified</status>
      <modifiedWord>〈</modifiedWord>
      <trackRevisions>false</trackRevisions>
    </reviewItem>
    <reviewItem>
      <errorID>bcfeadce-fbd7-483a-8952-4fdb7ab75874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2BE29B21</paraID>
      <start>0</start>
      <end>2</end>
      <status>modified</status>
      <modifiedWord>4.</modifiedWord>
      <trackRevisions>false</trackRevisions>
    </reviewItem>
    <reviewItem>
      <errorID>a3e5f7ee-7011-4e4e-a42d-5d7ae313ff0e</errorID>
      <errorWord>，</errorWord>
      <group>L1_Word</group>
      <groupName>字词问题</groupName>
      <ability>L2_Typo</ability>
      <abilityName>字词错误</abilityName>
      <candidateList>
        <item>，并</item>
      </candidateList>
      <explain/>
      <paraID>58A84200</paraID>
      <start>72</start>
      <end>74</end>
      <status>modified</status>
      <modifiedWord>，并</modifiedWord>
      <trackRevisions>false</trackRevisions>
    </reviewItem>
    <reviewItem>
      <errorID>de6139c6-6b24-4cb5-a71b-9a5045f563bc</errorID>
      <errorWord>(</errorWord>
      <group>L1_Format</group>
      <groupName>格式问题</groupName>
      <ability>L2_HalfPunc_CN</ability>
      <abilityName>全半角检查</abilityName>
      <candidateList>
        <item>（</item>
      </candidateList>
      <explain>文本全半角错误。</explain>
      <paraID>30D4AC94</paraID>
      <start>17</start>
      <end>18</end>
      <status>modified</status>
      <modifiedWord>（</modifiedWord>
      <trackRevisions>false</trackRevisions>
    </reviewItem>
    <reviewItem>
      <errorID>34ad4718-36f0-4d33-8574-82fb198fa5e9</errorID>
      <errorWord>)</errorWord>
      <group>L1_Format</group>
      <groupName>格式问题</groupName>
      <ability>L2_HalfPunc_CN</ability>
      <abilityName>全半角检查</abilityName>
      <candidateList>
        <item>）</item>
      </candidateList>
      <explain>文本全半角错误。</explain>
      <paraID>30D4AC94</paraID>
      <start>27</start>
      <end>28</end>
      <status>modified</status>
      <modifiedWord>）</modifiedWord>
      <trackRevisions>false</trackRevisions>
    </reviewItem>
    <reviewItem>
      <errorID>1321fce3-97e7-42a1-a3c0-ec07635d3338</errorID>
      <errorWord>(</errorWord>
      <group>L1_Format</group>
      <groupName>格式问题</groupName>
      <ability>L2_HalfPunc_CN</ability>
      <abilityName>全半角检查</abilityName>
      <candidateList>
        <item>（</item>
      </candidateList>
      <explain>文本全半角错误。</explain>
      <paraID>30D4AC94</paraID>
      <start>47</start>
      <end>48</end>
      <status>modified</status>
      <modifiedWord>（</modifiedWord>
      <trackRevisions>false</trackRevisions>
    </reviewItem>
    <reviewItem>
      <errorID>b6ed3c4c-c778-474f-bd90-65de95f36895</errorID>
      <errorWord>)</errorWord>
      <group>L1_Format</group>
      <groupName>格式问题</groupName>
      <ability>L2_HalfPunc_CN</ability>
      <abilityName>全半角检查</abilityName>
      <candidateList>
        <item>）</item>
      </candidateList>
      <explain>文本全半角错误。</explain>
      <paraID>30D4AC94</paraID>
      <start>83</start>
      <end>84</end>
      <status>modified</status>
      <modifiedWord>）</modifiedWord>
      <trackRevisions>false</trackRevisions>
    </reviewItem>
    <reviewItem>
      <errorID>51510322-2279-40c3-a69b-abdfd2f7198d</errorID>
      <errorWord>(</errorWord>
      <group>L1_Format</group>
      <groupName>格式问题</groupName>
      <ability>L2_HalfPunc_CN</ability>
      <abilityName>全半角检查</abilityName>
      <candidateList>
        <item>（</item>
      </candidateList>
      <explain>文本全半角错误。</explain>
      <paraID>69ED8374</paraID>
      <start>84</start>
      <end>85</end>
      <status>modified</status>
      <modifiedWord>（</modifiedWord>
      <trackRevisions>false</trackRevisions>
    </reviewItem>
    <reviewItem>
      <errorID>581f39ed-ba00-4622-b270-a2f3285735c1</errorID>
      <errorWord>复印件加盖</errorWord>
      <group>L1_Word</group>
      <groupName>字词问题</groupName>
      <ability>L2_Typo</ability>
      <abilityName>字词错误</abilityName>
      <candidateList>
        <item>复印件并加盖</item>
      </candidateList>
      <explain/>
      <paraID>69ED8374</paraID>
      <start>85</start>
      <end>91</end>
      <status>modified</status>
      <modifiedWord>复印件并加盖</modifiedWord>
      <trackRevisions>false</trackRevisions>
    </reviewItem>
    <reviewItem>
      <errorID>d593b594-032d-4234-abc8-11e358b82b6a</errorID>
      <errorWord>)</errorWord>
      <group>L1_Format</group>
      <groupName>格式问题</groupName>
      <ability>L2_HalfPunc_CN</ability>
      <abilityName>全半角检查</abilityName>
      <candidateList>
        <item>）</item>
      </candidateList>
      <explain>文本全半角错误。</explain>
      <paraID>69ED8374</paraID>
      <start>93</start>
      <end>94</end>
      <status>modified</status>
      <modifiedWord>）</modifiedWord>
      <trackRevisions>false</trackRevisions>
    </reviewItem>
    <reviewItem>
      <errorID>75c0ff77-9575-420e-88bf-8d6b24a07302</errorID>
      <errorWord>(</errorWord>
      <group>L1_Format</group>
      <groupName>格式问题</groupName>
      <ability>L2_HalfPunc_CN</ability>
      <abilityName>全半角检查</abilityName>
      <candidateList>
        <item>（</item>
      </candidateList>
      <explain>文本全半角错误。</explain>
      <paraID>57D8E33D</paraID>
      <start>9</start>
      <end>10</end>
      <status>modified</status>
      <modifiedWord>（</modifiedWord>
      <trackRevisions>false</trackRevisions>
    </reviewItem>
    <reviewItem>
      <errorID>9894e8cc-8164-4b9e-abea-348abf5d8493</errorID>
      <errorWord>)</errorWord>
      <group>L1_Format</group>
      <groupName>格式问题</groupName>
      <ability>L2_HalfPunc_CN</ability>
      <abilityName>全半角检查</abilityName>
      <candidateList>
        <item>）</item>
      </candidateList>
      <explain>文本全半角错误。</explain>
      <paraID>57D8E33D</paraID>
      <start>42</start>
      <end>43</end>
      <status>modified</status>
      <modifiedWord>）</modifiedWord>
      <trackRevisions>false</trackRevisions>
    </reviewItem>
    <reviewItem>
      <errorID>595c1a30-ce93-48ad-b2ee-f990c0eaedba</errorID>
      <errorWord>(</errorWord>
      <group>L1_Format</group>
      <groupName>格式问题</groupName>
      <ability>L2_HalfPunc_CN</ability>
      <abilityName>全半角检查</abilityName>
      <candidateList>
        <item>（</item>
      </candidateList>
      <explain>文本全半角错误。</explain>
      <paraID>57D8E33D</paraID>
      <start>78</start>
      <end>79</end>
      <status>modified</status>
      <modifiedWord>（</modifiedWord>
      <trackRevisions>false</trackRevisions>
    </reviewItem>
    <reviewItem>
      <errorID>7c1075e6-ee0c-441d-b48b-a74028b06193</errorID>
      <errorWord>)</errorWord>
      <group>L1_Format</group>
      <groupName>格式问题</groupName>
      <ability>L2_HalfPunc_CN</ability>
      <abilityName>全半角检查</abilityName>
      <candidateList>
        <item>）</item>
      </candidateList>
      <explain>文本全半角错误。</explain>
      <paraID>57D8E33D</paraID>
      <start>136</start>
      <end>137</end>
      <status>modified</status>
      <modifiedWord>）</modifiedWord>
      <trackRevisions>false</trackRevisions>
    </reviewItem>
    <reviewItem>
      <errorID>f5455df8-6dec-4805-967b-51675c0c256d</errorID>
      <errorWord>采购采购</errorWord>
      <group>L1_Word</group>
      <groupName>字词问题</groupName>
      <ability>L2_Typo</ability>
      <abilityName>字词错误</abilityName>
      <candidateList>
        <item>采购</item>
      </candidateList>
      <explain/>
      <paraID>1C1C9267</paraID>
      <start>53</start>
      <end>55</end>
      <status>modified</status>
      <modifiedWord>采购</modifiedWord>
      <trackRevisions>false</trackRevisions>
    </reviewItem>
    <reviewItem>
      <errorID>6a9e42c0-c02c-4c66-82aa-217ac948dbcb</errorID>
      <errorWord>采购采购</errorWord>
      <group>L1_Word</group>
      <groupName>字词问题</groupName>
      <ability>L2_Typo</ability>
      <abilityName>字词错误</abilityName>
      <candidateList>
        <item>采购</item>
      </candidateList>
      <explain/>
      <paraID>1C1C9267</paraID>
      <start>121</start>
      <end>123</end>
      <status>modified</status>
      <modifiedWord>采购</modifiedWord>
      <trackRevisions>false</trackRevisions>
    </reviewItem>
    <reviewItem>
      <errorID>bd42a589-e511-422b-9591-c35b1f25fd3b</errorID>
      <errorWord>,</errorWord>
      <group>L1_Format</group>
      <groupName>格式问题</groupName>
      <ability>L2_HalfPunc_CN</ability>
      <abilityName>全半角检查</abilityName>
      <candidateList>
        <item>，</item>
      </candidateList>
      <explain>文本全半角错误。</explain>
      <paraID>112A1B59</paraID>
      <start>34</start>
      <end>35</end>
      <status>modified</status>
      <modifiedWord>，</modifiedWord>
      <trackRevisions>false</trackRevisions>
    </reviewItem>
    <reviewItem>
      <errorID>4c8b77bc-ef27-463b-9aaa-bf68fbfb0e50</errorID>
      <errorWord>2026年11月01日</errorWord>
      <group>L1_Knowledge</group>
      <groupName>知识性问题</groupName>
      <ability>L2_Time</ability>
      <abilityName>日期时间</abilityName>
      <candidateList>
        <item>2026年11月1日</item>
      </candidateList>
      <explain>根据日常书写习惯，日期一般会省略前导零。</explain>
      <paraID>39E5E52D</paraID>
      <start>7</start>
      <end>17</end>
      <status>modified</status>
      <modifiedWord>2026年11月1日</modifiedWord>
      <trackRevisions>false</trackRevisions>
    </reviewItem>
    <reviewItem>
      <errorID>dc57b587-dbde-45ef-b795-9b48220d454a</errorID>
      <errorWord>2027年06月30日</errorWord>
      <group>L1_Knowledge</group>
      <groupName>知识性问题</groupName>
      <ability>L2_Time</ability>
      <abilityName>日期时间</abilityName>
      <candidateList>
        <item>2027年6月30日</item>
      </candidateList>
      <explain>根据日常书写习惯，月份一般会省略前导零。</explain>
      <paraID>4395B21C</paraID>
      <start>7</start>
      <end>17</end>
      <status>modified</status>
      <modifiedWord>2027年6月30日</modifiedWord>
      <trackRevisions>false</trackRevisions>
    </reviewItem>
    <reviewItem>
      <errorID>97de9557-98cd-48fd-a20c-8d28bcea9952</errorID>
      <errorWord>(</errorWord>
      <group>L1_Format</group>
      <groupName>格式问题</groupName>
      <ability>L2_HalfPunc_CN</ability>
      <abilityName>全半角检查</abilityName>
      <candidateList>
        <item>（</item>
      </candidateList>
      <explain>文本全半角错误。</explain>
      <paraID>425DF742</paraID>
      <start>16</start>
      <end>17</end>
      <status>modified</status>
      <modifiedWord>（</modifiedWord>
      <trackRevisions>false</trackRevisions>
    </reviewItem>
    <reviewItem>
      <errorID>0746bdf0-ec0d-4d13-be28-a03e3b8b2b4c</errorID>
      <errorWord>)</errorWord>
      <group>L1_Format</group>
      <groupName>格式问题</groupName>
      <ability>L2_HalfPunc_CN</ability>
      <abilityName>全半角检查</abilityName>
      <candidateList>
        <item>）</item>
      </candidateList>
      <explain>文本全半角错误。</explain>
      <paraID>425DF742</paraID>
      <start>19</start>
      <end>20</end>
      <status>modified</status>
      <modifiedWord>）</modifiedWord>
      <trackRevisions>false</trackRevisions>
    </reviewItem>
    <reviewItem>
      <errorID>de0529f2-e4e0-46d4-9e8f-f0d86fcea084</errorID>
      <errorWord>)</errorWord>
      <group>L1_Format</group>
      <groupName>格式问题</groupName>
      <ability>L2_HalfPunc_CN</ability>
      <abilityName>全半角检查</abilityName>
      <candidateList>
        <item>）</item>
      </candidateList>
      <explain>文本全半角错误。</explain>
      <paraID>17737208</paraID>
      <start>22</start>
      <end>23</end>
      <status>modified</status>
      <modifiedWord>）</modifiedWord>
      <trackRevisions>false</trackRevisions>
    </reviewItem>
    <reviewItem>
      <errorID>127d657d-ac57-4e9a-974e-bf889df3c823</errorID>
      <errorWord>)</errorWord>
      <group>L1_Format</group>
      <groupName>格式问题</groupName>
      <ability>L2_HalfPunc_CN</ability>
      <abilityName>全半角检查</abilityName>
      <candidateList>
        <item>）</item>
      </candidateList>
      <explain>文本全半角错误。</explain>
      <paraID>42EA51E1</paraID>
      <start>27</start>
      <end>28</end>
      <status>modified</status>
      <modifiedWord>）</modifiedWord>
      <trackRevisions>false</trackRevisions>
    </reviewItem>
    <reviewItem>
      <errorID>a04c142b-324e-458a-b73b-9f6024e7fa5f</errorID>
      <errorWord>)</errorWord>
      <group>L1_Format</group>
      <groupName>格式问题</groupName>
      <ability>L2_HalfPunc_CN</ability>
      <abilityName>全半角检查</abilityName>
      <candidateList>
        <item>）</item>
      </candidateList>
      <explain>文本全半角错误。</explain>
      <paraID>32540EB0</paraID>
      <start>24</start>
      <end>25</end>
      <status>modified</status>
      <modifiedWord>）</modifiedWord>
      <trackRevisions>false</trackRevisions>
    </reviewItem>
    <reviewItem>
      <errorID>9830d129-9643-47a9-903d-a5f044be35d5</errorID>
      <errorWord>)</errorWord>
      <group>L1_Format</group>
      <groupName>格式问题</groupName>
      <ability>L2_HalfPunc_CN</ability>
      <abilityName>全半角检查</abilityName>
      <candidateList>
        <item>）</item>
      </candidateList>
      <explain>文本全半角错误。</explain>
      <paraID>5DC449A2</paraID>
      <start>19</start>
      <end>20</end>
      <status>modified</status>
      <modifiedWord>）</modifiedWord>
      <trackRevisions>false</trackRevisions>
    </reviewItem>
    <reviewItem>
      <errorID>5e60d248-537c-463c-b557-02d6ff3e4724</errorID>
      <errorWord>之日</errorWord>
      <group>L1_Word</group>
      <groupName>字词问题</groupName>
      <ability>L2_Typo</ability>
      <abilityName>字词错误</abilityName>
      <candidateList>
        <item>之日起</item>
      </candidateList>
      <explain/>
      <paraID>1A0F8D00</paraID>
      <start>12</start>
      <end>15</end>
      <status>modified</status>
      <modifiedWord>之日起</modifiedWord>
      <trackRevisions>false</trackRevisions>
    </reviewItem>
    <reviewItem>
      <errorID>da7097f6-7d7b-46a8-9b0c-7eb5f7d8c76d</errorID>
      <errorWord>(</errorWord>
      <group>L1_Format</group>
      <groupName>格式问题</groupName>
      <ability>L2_HalfPunc_CN</ability>
      <abilityName>全半角检查</abilityName>
      <candidateList>
        <item>（</item>
      </candidateList>
      <explain>文本全半角错误。</explain>
      <paraID>58C9FD77</paraID>
      <start>3</start>
      <end>4</end>
      <status>modified</status>
      <modifiedWord>（</modifiedWord>
      <trackRevisions>false</trackRevisions>
    </reviewItem>
    <reviewItem>
      <errorID>10a08b1d-4949-4cb9-81cd-cadcd4995845</errorID>
      <errorWord>)</errorWord>
      <group>L1_Format</group>
      <groupName>格式问题</groupName>
      <ability>L2_HalfPunc_CN</ability>
      <abilityName>全半角检查</abilityName>
      <candidateList>
        <item>）</item>
      </candidateList>
      <explain>文本全半角错误。</explain>
      <paraID>58C9FD77</paraID>
      <start>6</start>
      <end>7</end>
      <status>modified</status>
      <modifiedWord>）</modifiedWord>
      <trackRevisions>false</trackRevisions>
    </reviewItem>
    <reviewItem>
      <errorID>4a2e3e8e-a137-4b9e-9ec3-4b3a0f72cd45</errorID>
      <errorWord>(</errorWord>
      <group>L1_Format</group>
      <groupName>格式问题</groupName>
      <ability>L2_HalfPunc_CN</ability>
      <abilityName>全半角检查</abilityName>
      <candidateList>
        <item>（</item>
      </candidateList>
      <explain>文本全半角错误。</explain>
      <paraID>58C9FD77</paraID>
      <start>36</start>
      <end>37</end>
      <status>modified</status>
      <modifiedWord>（</modifiedWord>
      <trackRevisions>false</trackRevisions>
    </reviewItem>
    <reviewItem>
      <errorID>c1057ee3-2894-4d8c-862b-f33e550829c0</errorID>
      <errorWord>)</errorWord>
      <group>L1_Format</group>
      <groupName>格式问题</groupName>
      <ability>L2_HalfPunc_CN</ability>
      <abilityName>全半角检查</abilityName>
      <candidateList>
        <item>）</item>
      </candidateList>
      <explain>文本全半角错误。</explain>
      <paraID>58C9FD77</paraID>
      <start>39</start>
      <end>40</end>
      <status>modified</status>
      <modifiedWord>）</modifiedWord>
      <trackRevisions>false</trackRevisions>
    </reviewItem>
    <reviewItem>
      <errorID>b13a622c-8c59-4aff-88b6-ae31716ebd66</errorID>
      <errorWord>：；</errorWord>
      <group>L1_Punc</group>
      <groupName>标点问题</groupName>
      <ability>L2_Punc_CN</ability>
      <abilityName>标点符号检查</abilityName>
      <candidateList>
        <item>：</item>
      </candidateList>
      <explain/>
      <paraID>723EC764</paraID>
      <start>4</start>
      <end>5</end>
      <status>modified</status>
      <modifiedWord>：</modifiedWord>
      <trackRevisions>false</trackRevisions>
    </reviewItem>
    <reviewItem>
      <errorID>e66612e3-18a7-4c52-b724-489866c3e957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1D576563</paraID>
      <start>26</start>
      <end>28</end>
      <status>modified</status>
      <modifiedWord>》《</modifiedWord>
      <trackRevisions>false</trackRevisions>
    </reviewItem>
    <reviewItem>
      <errorID>94fafaca-df81-4ad6-905f-520e00ff255e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1D576563</paraID>
      <start>38</start>
      <end>40</end>
      <status>modified</status>
      <modifiedWord>》《</modifiedWord>
      <trackRevisions>false</trackRevisions>
    </reviewItem>
    <reviewItem>
      <errorID>73a38a8b-195d-4749-b165-4c0aea95b7ea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1D576563</paraID>
      <start>50</start>
      <end>52</end>
      <status>modified</status>
      <modifiedWord>》《</modifiedWord>
      <trackRevisions>false</trackRevisions>
    </reviewItem>
    <reviewItem>
      <errorID>ee0f02cd-7da7-416d-9407-fb1c9faef8d1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1D576563</paraID>
      <start>64</start>
      <end>66</end>
      <status>modified</status>
      <modifiedWord>》《</modifiedWord>
      <trackRevisions>false</trackRevisions>
    </reviewItem>
    <reviewItem>
      <errorID>1ac8987b-e3e1-41da-94a2-2f41a8403906</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1D576563</paraID>
      <start>92</start>
      <end>103</end>
      <status>unmodified</status>
      <modifiedWord/>
      <trackRevisions>false</trackRevisions>
    </reviewItem>
    <reviewItem>
      <errorID>efff3c3a-4601-4df3-827a-544208e3381a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1D576563</paraID>
      <start>103</start>
      <end>105</end>
      <status>modified</status>
      <modifiedWord>》《</modifiedWord>
      <trackRevisions>false</trackRevisions>
    </reviewItem>
    <reviewItem>
      <errorID>4375c9c1-4272-4fdf-a017-73ab633ad4f2</errorID>
      <errorWord>地方法规</errorWord>
      <group>L1_Political</group>
      <groupName>政治性问题</groupName>
      <ability>L2_Unpolitical</ability>
      <abilityName>政治敏感错误</abilityName>
      <candidateList>
        <item>地方性法规</item>
      </candidateList>
      <explain/>
      <paraID>1D576563</paraID>
      <start>172</start>
      <end>177</end>
      <status>modified</status>
      <modifiedWord>地方性法规</modifiedWord>
      <trackRevisions>false</trackRevisions>
    </reviewItem>
    <reviewItem>
      <errorID>c0adda65-4dbb-4514-8218-c63f7498f51d</errorID>
      <errorWord>用</errorWord>
      <group>L1_Word</group>
      <groupName>字词问题</groupName>
      <ability>L2_Typo</ability>
      <abilityName>字词错误</abilityName>
      <candidateList>
        <item>用在</item>
      </candidateList>
      <explain/>
      <paraID>79E683E8</paraID>
      <start>53</start>
      <end>55</end>
      <status>modified</status>
      <modifiedWord>用在</modifiedWord>
      <trackRevisions>false</trackRevisions>
    </reviewItem>
    <reviewItem>
      <errorID>54c739aa-be91-4750-8ca7-348a7530b53d</errorID>
      <errorWord>,</errorWord>
      <group>L1_Format</group>
      <groupName>格式问题</groupName>
      <ability>L2_HalfPunc_CN</ability>
      <abilityName>全半角检查</abilityName>
      <candidateList>
        <item>，</item>
      </candidateList>
      <explain>文本全半角错误。</explain>
      <paraID>4C4B6717</paraID>
      <start>97</start>
      <end>98</end>
      <status>modified</status>
      <modifiedWord>，</modifiedWord>
      <trackRevisions>false</trackRevisions>
    </reviewItem>
    <reviewItem>
      <errorID>5b49218b-48d0-40bd-ba74-b84df7e0f473</errorID>
      <errorWord>.</errorWord>
      <group>L1_Format</group>
      <groupName>格式问题</groupName>
      <ability>L2_HalfPunc_CN</ability>
      <abilityName>全半角检查</abilityName>
      <candidateList>
        <item>。</item>
      </candidateList>
      <explain>文本全半角错误。</explain>
      <paraID> 9F4655F</paraID>
      <start>39</start>
      <end>40</end>
      <status>modified</status>
      <modifiedWord>。</modifiedWord>
      <trackRevisions>false</trackRevisions>
    </reviewItem>
    <reviewItem>
      <errorID>d1d510f2-b4a9-4f90-87e7-4791f44a9948</errorID>
      <errorWord>束</errorWord>
      <group>L1_Word</group>
      <groupName>字词问题</groupName>
      <ability>L2_Typo</ability>
      <abilityName>字词错误</abilityName>
      <candidateList>
        <item>束后</item>
      </candidateList>
      <explain/>
      <paraID> 9F4655F</paraID>
      <start>96</start>
      <end>98</end>
      <status>modified</status>
      <modifiedWord>束后</modifiedWord>
      <trackRevisions>false</trackRevisions>
    </reviewItem>
    <reviewItem>
      <errorID>acd8113b-737c-4260-9fbc-cffb5b9c725f</errorID>
      <errorWord>期限的</errorWord>
      <group>L1_Word</group>
      <groupName>字词问题</groupName>
      <ability>L2_Typo</ability>
      <abilityName>字词错误</abilityName>
      <candidateList>
        <item>期限</item>
      </candidateList>
      <explain/>
      <paraID> 5057C45</paraID>
      <start>16</start>
      <end>18</end>
      <status>modified</status>
      <modifiedWord>期限</modifiedWord>
      <trackRevisions>false</trackRevisions>
    </reviewItem>
    <reviewItem>
      <errorID>f3b38dc2-d875-4133-bc5d-416659451355</errorID>
      <errorWord>(</errorWord>
      <group>L1_Format</group>
      <groupName>格式问题</groupName>
      <ability>L2_HalfPunc_CN</ability>
      <abilityName>全半角检查</abilityName>
      <candidateList>
        <item>（</item>
      </candidateList>
      <explain>文本全半角错误。</explain>
      <paraID>7C717A4C</paraID>
      <start>43</start>
      <end>44</end>
      <status>modified</status>
      <modifiedWord>（</modifiedWord>
      <trackRevisions>false</trackRevisions>
    </reviewItem>
    <reviewItem>
      <errorID>58a456a1-d7c3-45a9-acfa-1e68b9f74721</errorID>
      <errorWord>)</errorWord>
      <group>L1_Format</group>
      <groupName>格式问题</groupName>
      <ability>L2_HalfPunc_CN</ability>
      <abilityName>全半角检查</abilityName>
      <candidateList>
        <item>）</item>
      </candidateList>
      <explain>文本全半角错误。</explain>
      <paraID>7C717A4C</paraID>
      <start>52</start>
      <end>53</end>
      <status>modified</status>
      <modifiedWord>）</modifiedWord>
      <trackRevisions>false</trackRevisions>
    </reviewItem>
    <reviewItem>
      <errorID>3ffa213a-562e-43dd-a7a3-f1bc051f6c92</errorID>
      <errorWord>（</errorWord>
      <group>L1_Format</group>
      <groupName>格式问题</groupName>
      <ability>L2_HalfPunc_CN</ability>
      <abilityName>全半角检查</abilityName>
      <candidateList>
        <item>(</item>
      </candidateList>
      <explain>文本全半角错误。</explain>
      <paraID> 13FC614</paraID>
      <start>0</start>
      <end>1</end>
      <status>modified</status>
      <modifiedWord>(</modifiedWord>
      <trackRevisions>false</trackRevisions>
    </reviewItem>
    <reviewItem>
      <errorID>99dfc875-437f-447b-aa47-f7196ce1b173</errorID>
      <errorWord>）</errorWord>
      <group>L1_Format</group>
      <groupName>格式问题</groupName>
      <ability>L2_HalfPunc_CN</ability>
      <abilityName>全半角检查</abilityName>
      <candidateList>
        <item>)</item>
      </candidateList>
      <explain>文本全半角错误。</explain>
      <paraID> 13FC614</paraID>
      <start>2</start>
      <end>3</end>
      <status>modified</status>
      <modifiedWord>)</modifiedWord>
      <trackRevisions>false</trackRevisions>
    </reviewItem>
    <reviewItem>
      <errorID>2f607892-067c-450c-9794-7da57b928138</errorID>
      <errorWord>；</errorWord>
      <group>L1_Format</group>
      <groupName>格式问题</groupName>
      <ability>L2_HalfPunc_CN</ability>
      <abilityName>全半角检查</abilityName>
      <candidateList>
        <item>;</item>
      </candidateList>
      <explain>文本全半角错误。</explain>
      <paraID> 13FC614</paraID>
      <start>39</start>
      <end>40</end>
      <status>modified</status>
      <modifiedWord>;</modifiedWord>
      <trackRevisions>false</trackRevisions>
    </reviewItem>
    <reviewItem>
      <errorID>85bd8024-7517-45ce-b46e-e23a4c24a894</errorID>
      <errorWord>（</errorWord>
      <group>L1_Format</group>
      <groupName>格式问题</groupName>
      <ability>L2_HalfPunc_CN</ability>
      <abilityName>全半角检查</abilityName>
      <candidateList>
        <item>(</item>
      </candidateList>
      <explain>文本全半角错误。</explain>
      <paraID> 69E920F</paraID>
      <start>0</start>
      <end>1</end>
      <status>modified</status>
      <modifiedWord>(</modifiedWord>
      <trackRevisions>false</trackRevisions>
    </reviewItem>
    <reviewItem>
      <errorID>f3a8c92a-4e28-471d-b39f-9049703dcdfc</errorID>
      <errorWord>）</errorWord>
      <group>L1_Format</group>
      <groupName>格式问题</groupName>
      <ability>L2_HalfPunc_CN</ability>
      <abilityName>全半角检查</abilityName>
      <candidateList>
        <item>)</item>
      </candidateList>
      <explain>文本全半角错误。</explain>
      <paraID> 69E920F</paraID>
      <start>2</start>
      <end>3</end>
      <status>modified</status>
      <modifiedWord>)</modifiedWord>
      <trackRevisions>false</trackRevisions>
    </reviewItem>
    <reviewItem>
      <errorID>f4e85e8f-8584-450b-8fed-e08b78f6d4d0</errorID>
      <errorWord>；</errorWord>
      <group>L1_Format</group>
      <groupName>格式问题</groupName>
      <ability>L2_HalfPunc_CN</ability>
      <abilityName>全半角检查</abilityName>
      <candidateList>
        <item>;</item>
      </candidateList>
      <explain>文本全半角错误。</explain>
      <paraID> 69E920F</paraID>
      <start>39</start>
      <end>40</end>
      <status>modified</status>
      <modifiedWord>;</modifiedWord>
      <trackRevisions>false</trackRevisions>
    </reviewItem>
    <reviewItem>
      <errorID>4f4e8d65-7346-440a-9efe-1cbd09444a23</errorID>
      <errorWord>（</errorWord>
      <group>L1_Format</group>
      <groupName>格式问题</groupName>
      <ability>L2_HalfPunc_CN</ability>
      <abilityName>全半角检查</abilityName>
      <candidateList>
        <item>(</item>
      </candidateList>
      <explain>文本全半角错误。</explain>
      <paraID> C56040C</paraID>
      <start>0</start>
      <end>1</end>
      <status>modified</status>
      <modifiedWord>(</modifiedWord>
      <trackRevisions>false</trackRevisions>
    </reviewItem>
    <reviewItem>
      <errorID>d4a0704f-1a36-469e-9122-e454b2389d23</errorID>
      <errorWord>）</errorWord>
      <group>L1_Format</group>
      <groupName>格式问题</groupName>
      <ability>L2_HalfPunc_CN</ability>
      <abilityName>全半角检查</abilityName>
      <candidateList>
        <item>)</item>
      </candidateList>
      <explain>文本全半角错误。</explain>
      <paraID> C56040C</paraID>
      <start>2</start>
      <end>3</end>
      <status>modified</status>
      <modifiedWord>)</modifiedWord>
      <trackRevisions>false</trackRevisions>
    </reviewItem>
    <reviewItem>
      <errorID>014740bc-4aaa-4e02-a4a0-756e2ee937ad</errorID>
      <errorWord>。</errorWord>
      <group>L1_Format</group>
      <groupName>格式问题</groupName>
      <ability>L2_HalfPunc_CN</ability>
      <abilityName>全半角检查</abilityName>
      <candidateList>
        <item>.</item>
      </candidateList>
      <explain>文本全半角错误。</explain>
      <paraID> C56040C</paraID>
      <start>39</start>
      <end>40</end>
      <status>modified</status>
      <modifiedWord>.</modifiedWord>
      <trackRevisions>false</trackRevisions>
    </reviewItem>
    <reviewItem>
      <errorID>218053e5-4ee5-4920-9c17-7598e1a468f1</errorID>
      <errorWord>（</errorWord>
      <group>L1_Format</group>
      <groupName>格式问题</groupName>
      <ability>L2_HalfPunc_CN</ability>
      <abilityName>全半角检查</abilityName>
      <candidateList>
        <item>(</item>
      </candidateList>
      <explain>文本全半角错误。</explain>
      <paraID>432EADD0</paraID>
      <start>0</start>
      <end>1</end>
      <status>modified</status>
      <modifiedWord>(</modifiedWord>
      <trackRevisions>false</trackRevisions>
    </reviewItem>
    <reviewItem>
      <errorID>689afd82-5537-4460-bbc1-1d2fa70b8049</errorID>
      <errorWord>）</errorWord>
      <group>L1_Format</group>
      <groupName>格式问题</groupName>
      <ability>L2_HalfPunc_CN</ability>
      <abilityName>全半角检查</abilityName>
      <candidateList>
        <item>)</item>
      </candidateList>
      <explain>文本全半角错误。</explain>
      <paraID>432EADD0</paraID>
      <start>2</start>
      <end>3</end>
      <status>modified</status>
      <modifiedWord>)</modifiedWord>
      <trackRevisions>false</trackRevisions>
    </reviewItem>
    <reviewItem>
      <errorID>dd658822-58f8-4265-bdb4-399994627ca0</errorID>
      <errorWord>。</errorWord>
      <group>L1_Format</group>
      <groupName>格式问题</groupName>
      <ability>L2_HalfPunc_CN</ability>
      <abilityName>全半角检查</abilityName>
      <candidateList>
        <item>.</item>
      </candidateList>
      <explain>文本全半角错误。</explain>
      <paraID>432EADD0</paraID>
      <start>40</start>
      <end>41</end>
      <status>modified</status>
      <modifiedWord>.</modifiedWord>
      <trackRevisions>false</trackRevisions>
    </reviewItem>
    <reviewItem>
      <errorID>1cb14cad-1307-4ad0-ac78-3a3cf1965e7b</errorID>
      <errorWord>:</errorWord>
      <group>L1_Format</group>
      <groupName>格式问题</groupName>
      <ability>L2_HalfPunc_CN</ability>
      <abilityName>全半角检查</abilityName>
      <candidateList>
        <item>：</item>
      </candidateList>
      <explain>文本全半角错误。</explain>
      <paraID>79796774</paraID>
      <start>9</start>
      <end>10</end>
      <status>modified</status>
      <modifiedWord>：</modifiedWord>
      <trackRevisions>false</trackRevisions>
    </reviewItem>
    <reviewItem>
      <errorID>8a9b2952-beb1-425d-8295-368493f9b55e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5E01ADCF</paraID>
      <start>0</start>
      <end>2</end>
      <status>modified</status>
      <modifiedWord>1.</modifiedWord>
      <trackRevisions>false</trackRevisions>
    </reviewItem>
    <reviewItem>
      <errorID>6671937e-c0ce-49f6-a201-4254e31d136f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51A8F36D</paraID>
      <start>0</start>
      <end>2</end>
      <status>modified</status>
      <modifiedWord>2.</modifiedWord>
      <trackRevisions>false</trackRevisions>
    </reviewItem>
    <reviewItem>
      <errorID>491ea1dc-ea41-4fa2-b785-c936c2ed09e0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208AAA8D</paraID>
      <start>0</start>
      <end>2</end>
      <status>modified</status>
      <modifiedWord>3.</modifiedWord>
      <trackRevisions>false</trackRevisions>
    </reviewItem>
    <reviewItem>
      <errorID>60032889-a01f-4a24-b794-b50ff50a97a5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1935E536</paraID>
      <start>0</start>
      <end>2</end>
      <status>modified</status>
      <modifiedWord>2.</modifiedWord>
      <trackRevisions>false</trackRevisions>
    </reviewItem>
    <reviewItem>
      <errorID>6e870e1d-96ce-4acd-a182-4a0742941da9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43A70981</paraID>
      <start>0</start>
      <end>2</end>
      <status>modified</status>
      <modifiedWord>3.</modifiedWord>
      <trackRevisions>false</trackRevisions>
    </reviewItem>
    <reviewItem>
      <errorID>f6232f27-8976-4cd4-9e3e-a28425ef81fa</errorID>
      <errorWord>,</errorWord>
      <group>L1_Format</group>
      <groupName>格式问题</groupName>
      <ability>L2_HalfPunc_CN</ability>
      <abilityName>全半角检查</abilityName>
      <candidateList>
        <item>，</item>
      </candidateList>
      <explain>文本全半角错误。</explain>
      <paraID>5D3354DF</paraID>
      <start>88</start>
      <end>89</end>
      <status>modified</status>
      <modifiedWord>，</modifiedWord>
      <trackRevisions>false</trackRevisions>
    </reviewItem>
    <reviewItem>
      <errorID>ed36243d-d3a6-4b28-8bab-c23ddf9e9c4b</errorID>
      <errorWord>:</errorWord>
      <group>L1_Format</group>
      <groupName>格式问题</groupName>
      <ability>L2_HalfPunc_CN</ability>
      <abilityName>全半角检查</abilityName>
      <candidateList>
        <item>：</item>
      </candidateList>
      <explain>文本全半角错误。</explain>
      <paraID>51A8736B</paraID>
      <start>7</start>
      <end>8</end>
      <status>modified</status>
      <modifiedWord>：</modifiedWord>
      <trackRevisions>false</trackRevisions>
    </reviewItem>
    <reviewItem>
      <errorID>9bcca888-f698-4575-9ede-e1d69f6e8ed5</errorID>
      <errorWord>:</errorWord>
      <group>L1_Format</group>
      <groupName>格式问题</groupName>
      <ability>L2_HalfPunc_CN</ability>
      <abilityName>全半角检查</abilityName>
      <candidateList>
        <item>：</item>
      </candidateList>
      <explain>文本全半角错误。</explain>
      <paraID>588DE131</paraID>
      <start>9</start>
      <end>10</end>
      <status>modified</status>
      <modifiedWord>：</modifiedWord>
      <trackRevisions>false</trackRevisions>
    </reviewItem>
    <reviewItem>
      <errorID>019f72dc-b041-4e55-bf13-4212e0455da8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5A11848E</paraID>
      <start>0</start>
      <end>2</end>
      <status>modified</status>
      <modifiedWord>a）</modifiedWord>
      <trackRevisions>false</trackRevisions>
    </reviewItem>
    <reviewItem>
      <errorID>51f8bcd8-4b62-4134-82cf-01700bf22485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6D1712F3</paraID>
      <start>0</start>
      <end>2</end>
      <status>modified</status>
      <modifiedWord>b）</modifiedWord>
      <trackRevisions>false</trackRevisions>
    </reviewItem>
    <reviewItem>
      <errorID>e906bf13-568c-406d-ab1b-8798c087c92c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293EEC8A</paraID>
      <start>0</start>
      <end>2</end>
      <status>modified</status>
      <modifiedWord>c）</modifiedWord>
      <trackRevisions>false</trackRevisions>
    </reviewItem>
    <reviewItem>
      <errorID>4c746aad-2ac4-4ed2-a795-57f01c46a427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6E053223</paraID>
      <start>0</start>
      <end>2</end>
      <status>modified</status>
      <modifiedWord>d）</modifiedWord>
      <trackRevisions>false</trackRevisions>
    </reviewItem>
    <reviewItem>
      <errorID>7b974352-c82b-4960-951c-fc6ea7fbc0dd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586157E8</paraID>
      <start>0</start>
      <end>2</end>
      <status>modified</status>
      <modifiedWord>3）</modifiedWord>
      <trackRevisions>false</trackRevisions>
    </reviewItem>
    <reviewItem>
      <errorID>a01ee916-6699-4469-a227-e6d3be474672</errorID>
      <errorWord>以以下</errorWord>
      <group>L1_Word</group>
      <groupName>字词问题</groupName>
      <ability>L2_Typo</ability>
      <abilityName>字词错误</abilityName>
      <candidateList>
        <item>以下</item>
      </candidateList>
      <explain/>
      <paraID>179F5B13</paraID>
      <start>20</start>
      <end>22</end>
      <status>modified</status>
      <modifiedWord>以下</modifiedWord>
      <trackRevisions>false</trackRevisions>
    </reviewItem>
    <reviewItem>
      <errorID>fbdf9a9d-08db-4d4c-a6fd-788eacff1205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563B4562</paraID>
      <start>0</start>
      <end>2</end>
      <status>modified</status>
      <modifiedWord>1.</modifiedWord>
      <trackRevisions>false</trackRevisions>
    </reviewItem>
    <reviewItem>
      <errorID>247e9f2b-f6c4-41d6-b9d8-7377e45d0a65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3AE1A335</paraID>
      <start>0</start>
      <end>2</end>
      <status>modified</status>
      <modifiedWord>2.</modifiedWord>
      <trackRevisions>false</trackRevisions>
    </reviewItem>
    <reviewItem>
      <errorID>2630e4f3-fad5-41aa-ad1b-bf8f3b68261b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7D3F0397</paraID>
      <start>0</start>
      <end>2</end>
      <status>modified</status>
      <modifiedWord>3.</modifiedWord>
      <trackRevisions>false</trackRevisions>
    </reviewItem>
    <reviewItem>
      <errorID>cd4825d1-9bf6-4f1f-a390-266f55fc6d94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7579A1CD</paraID>
      <start>0</start>
      <end>2</end>
      <status>modified</status>
      <modifiedWord>4.</modifiedWord>
      <trackRevisions>false</trackRevisions>
    </reviewItem>
    <reviewItem>
      <errorID>163517d2-c02e-4f70-971f-abe7cd4069a0</errorID>
      <errorWord>【2018】4号</errorWord>
      <group>L1_Knowledge</group>
      <groupName>知识性问题</groupName>
      <ability>L2_Knowledge</ability>
      <abilityName>其他知识</abilityName>
      <candidateList>
        <item>〔2018〕4号</item>
      </candidateList>
      <explain>发文字号格式错误。</explain>
      <paraID>7579A1CD</paraID>
      <start>9</start>
      <end>17</end>
      <status>modified</status>
      <modifiedWord>〔2018〕4号</modifiedWord>
      <trackRevisions>false</trackRevisions>
    </reviewItem>
    <reviewItem>
      <errorID>d3f6106a-48b7-4a2b-be2b-d4919bb0e8d8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56412FAE</paraID>
      <start>0</start>
      <end>2</end>
      <status>modified</status>
      <modifiedWord>5.</modifiedWord>
      <trackRevisions>false</trackRevisions>
    </reviewItem>
    <reviewItem>
      <errorID>cf0fd0f1-1465-4d30-9adf-9d09baba134f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5AD58D52</paraID>
      <start>0</start>
      <end>2</end>
      <status>modified</status>
      <modifiedWord>1.</modifiedWord>
      <trackRevisions>false</trackRevisions>
    </reviewItem>
    <reviewItem>
      <errorID>126b332c-cf0b-495e-8033-2527ae8b0ab3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4D9B6BD7</paraID>
      <start>0</start>
      <end>2</end>
      <status>modified</status>
      <modifiedWord>2.</modifiedWord>
      <trackRevisions>false</trackRevisions>
    </reviewItem>
    <reviewItem>
      <errorID>1ae522b8-00c3-4c6b-9880-9a2f8e6af614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5E84E3E8</paraID>
      <start>0</start>
      <end>2</end>
      <status>modified</status>
      <modifiedWord>3.</modifiedWord>
      <trackRevisions>false</trackRevisions>
    </reviewItem>
    <reviewItem>
      <errorID>a2651df4-7d21-48eb-b88c-34ce53cabc35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2B281C17</paraID>
      <start>0</start>
      <end>2</end>
      <status>modified</status>
      <modifiedWord>4.</modifiedWord>
      <trackRevisions>false</trackRevisions>
    </reviewItem>
    <reviewItem>
      <errorID>8958567a-5110-4321-98ce-3b318dfe6aae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3CCA6BE8</paraID>
      <start>0</start>
      <end>2</end>
      <status>modified</status>
      <modifiedWord>5.</modifiedWord>
      <trackRevisions>false</trackRevisions>
    </reviewItem>
    <reviewItem>
      <errorID>5ed0aab9-a653-4a0c-9952-d7c2c967cfc1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3C9A7D0C</paraID>
      <start>0</start>
      <end>2</end>
      <status>modified</status>
      <modifiedWord>6.</modifiedWord>
      <trackRevisions>false</trackRevisions>
    </reviewItem>
    <reviewItem>
      <errorID>7a9c5e86-9f67-426f-b55a-2a17068a0459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DBC0011</paraID>
      <start>0</start>
      <end>2</end>
      <status>modified</status>
      <modifiedWord>7.</modifiedWord>
      <trackRevisions>false</trackRevisions>
    </reviewItem>
    <reviewItem>
      <errorID>0bed4acc-2b6f-4372-b956-0b50d106ecfe</errorID>
      <errorWord>。</errorWord>
      <group>L1_Punc</group>
      <groupName>标点问题</groupName>
      <ability>L2_Punc_CN</ability>
      <abilityName>标点符号检查</abilityName>
      <candidateList/>
      <explain/>
      <paraID>  5B4354</paraID>
      <start>32</start>
      <end>33</end>
      <status>unmodified</status>
      <modifiedWord/>
      <trackRevisions>false</trackRevisions>
    </reviewItem>
    <reviewItem>
      <errorID>2f44d5fd-781b-4bac-a6d4-283ad31df2d4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66BDE0F</paraID>
      <start>0</start>
      <end>2</end>
      <status>modified</status>
      <modifiedWord>1.</modifiedWord>
      <trackRevisions>false</trackRevisions>
    </reviewItem>
    <reviewItem>
      <errorID>49aaa763-0335-4f47-9779-2914e8466c02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73328F55</paraID>
      <start>0</start>
      <end>2</end>
      <status>modified</status>
      <modifiedWord>2.</modifiedWord>
      <trackRevisions>false</trackRevisions>
    </reviewItem>
    <reviewItem>
      <errorID>b5a0457a-ea88-4f03-a949-f6202b0673a0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75B19E52</paraID>
      <start>0</start>
      <end>2</end>
      <status>modified</status>
      <modifiedWord>3.</modifiedWord>
      <trackRevisions>false</trackRevisions>
    </reviewItem>
    <reviewItem>
      <errorID>90d560cb-63ac-4136-b67c-3b8eb3fb773b</errorID>
      <errorWord>，</errorWord>
      <group>L1_Word</group>
      <groupName>字词问题</groupName>
      <ability>L2_Typo</ability>
      <abilityName>字词错误</abilityName>
      <candidateList>
        <item>，由</item>
      </candidateList>
      <explain/>
      <paraID>75B19E52</paraID>
      <start>92</start>
      <end>94</end>
      <status>modified</status>
      <modifiedWord>，由</modifiedWord>
      <trackRevisions>false</trackRevisions>
    </reviewItem>
    <reviewItem>
      <errorID>a5f4fcb3-030c-4e15-a6df-c09e1c3a9863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3A13A61A</paraID>
      <start>0</start>
      <end>2</end>
      <status>modified</status>
      <modifiedWord>4.</modifiedWord>
      <trackRevisions>false</trackRevisions>
    </reviewItem>
    <reviewItem>
      <errorID>4edf2772-e068-483a-967c-29a4968f9d79</errorID>
      <errorWord>(</errorWord>
      <group>L1_Format</group>
      <groupName>格式问题</groupName>
      <ability>L2_HalfPunc_CN</ability>
      <abilityName>全半角检查</abilityName>
      <candidateList>
        <item>（</item>
      </candidateList>
      <explain>文本全半角错误。</explain>
      <paraID>24DC958C</paraID>
      <start>3</start>
      <end>4</end>
      <status>modified</status>
      <modifiedWord>（</modifiedWord>
      <trackRevisions>false</trackRevisions>
    </reviewItem>
    <reviewItem>
      <errorID>4d948877-6b3f-48c8-8750-1831e3396858</errorID>
      <errorWord>)</errorWord>
      <group>L1_Format</group>
      <groupName>格式问题</groupName>
      <ability>L2_HalfPunc_CN</ability>
      <abilityName>全半角检查</abilityName>
      <candidateList>
        <item>）</item>
      </candidateList>
      <explain>文本全半角错误。</explain>
      <paraID>24DC958C</paraID>
      <start>6</start>
      <end>7</end>
      <status>modified</status>
      <modifiedWord>）</modifiedWord>
      <trackRevisions>false</trackRevisions>
    </reviewItem>
    <reviewItem>
      <errorID>2c0bd131-ddf7-45bf-9df7-0f85e7a1218b</errorID>
      <errorWord>(</errorWord>
      <group>L1_Format</group>
      <groupName>格式问题</groupName>
      <ability>L2_HalfPunc_CN</ability>
      <abilityName>全半角检查</abilityName>
      <candidateList>
        <item>（</item>
      </candidateList>
      <explain>文本全半角错误。</explain>
      <paraID>24DC958C</paraID>
      <start>41</start>
      <end>42</end>
      <status>modified</status>
      <modifiedWord>（</modifiedWord>
      <trackRevisions>false</trackRevisions>
    </reviewItem>
    <reviewItem>
      <errorID>eefe49dd-db1e-4048-a50f-0c6400bb0638</errorID>
      <errorWord>)</errorWord>
      <group>L1_Format</group>
      <groupName>格式问题</groupName>
      <ability>L2_HalfPunc_CN</ability>
      <abilityName>全半角检查</abilityName>
      <candidateList>
        <item>）</item>
      </candidateList>
      <explain>文本全半角错误。</explain>
      <paraID>24DC958C</paraID>
      <start>44</start>
      <end>45</end>
      <status>modified</status>
      <modifiedWord>）</modifiedWord>
      <trackRevisions>false</trackRevisions>
    </reviewItem>
    <reviewItem>
      <errorID>f68cf5f3-08e5-47dc-8e86-55a683fa6c60</errorID>
      <errorWord>(</errorWord>
      <group>L1_Format</group>
      <groupName>格式问题</groupName>
      <ability>L2_HalfPunc_CN</ability>
      <abilityName>全半角检查</abilityName>
      <candidateList>
        <item>（</item>
      </candidateList>
      <explain>文本全半角错误。</explain>
      <paraID>71AE6A9C</paraID>
      <start>5</start>
      <end>6</end>
      <status>modified</status>
      <modifiedWord>（</modifiedWord>
      <trackRevisions>false</trackRevisions>
    </reviewItem>
    <reviewItem>
      <errorID>1764ca3b-2b83-4213-8c56-33e2b507491d</errorID>
      <errorWord>)</errorWord>
      <group>L1_Format</group>
      <groupName>格式问题</groupName>
      <ability>L2_HalfPunc_CN</ability>
      <abilityName>全半角检查</abilityName>
      <candidateList>
        <item>）</item>
      </candidateList>
      <explain>文本全半角错误。</explain>
      <paraID>71AE6A9C</paraID>
      <start>8</start>
      <end>9</end>
      <status>modified</status>
      <modifiedWord>）</modifiedWord>
      <trackRevisions>false</trackRevisions>
    </reviewItem>
    <reviewItem>
      <errorID>df73ab58-974e-4506-a148-1b2ff8d54e52</errorID>
      <errorWord>(</errorWord>
      <group>L1_Format</group>
      <groupName>格式问题</groupName>
      <ability>L2_HalfPunc_CN</ability>
      <abilityName>全半角检查</abilityName>
      <candidateList>
        <item>（</item>
      </candidateList>
      <explain>文本全半角错误。</explain>
      <paraID>71AE6A9C</paraID>
      <start>41</start>
      <end>42</end>
      <status>modified</status>
      <modifiedWord>（</modifiedWord>
      <trackRevisions>false</trackRevisions>
    </reviewItem>
    <reviewItem>
      <errorID>a73f8411-f576-4177-8c4d-210d16a6ad83</errorID>
      <errorWord>)</errorWord>
      <group>L1_Format</group>
      <groupName>格式问题</groupName>
      <ability>L2_HalfPunc_CN</ability>
      <abilityName>全半角检查</abilityName>
      <candidateList>
        <item>）</item>
      </candidateList>
      <explain>文本全半角错误。</explain>
      <paraID>71AE6A9C</paraID>
      <start>44</start>
      <end>45</end>
      <status>modified</status>
      <modifiedWord>）</modifiedWord>
      <trackRevisions>false</trackRevisions>
    </reviewItem>
    <reviewItem>
      <errorID>c5d23a1e-6efe-4cc3-a612-8017b2f2bb28</errorID>
      <errorWord>(</errorWord>
      <group>L1_Format</group>
      <groupName>格式问题</groupName>
      <ability>L2_HalfPunc_CN</ability>
      <abilityName>全半角检查</abilityName>
      <candidateList>
        <item>（</item>
      </candidateList>
      <explain>文本全半角错误。</explain>
      <paraID>4B3CE592</paraID>
      <start>5</start>
      <end>6</end>
      <status>modified</status>
      <modifiedWord>（</modifiedWord>
      <trackRevisions>false</trackRevisions>
    </reviewItem>
    <reviewItem>
      <errorID>b1106e42-1ff1-43f9-ad30-827510e77c33</errorID>
      <errorWord>)</errorWord>
      <group>L1_Format</group>
      <groupName>格式问题</groupName>
      <ability>L2_HalfPunc_CN</ability>
      <abilityName>全半角检查</abilityName>
      <candidateList>
        <item>）</item>
      </candidateList>
      <explain>文本全半角错误。</explain>
      <paraID>4B3CE592</paraID>
      <start>8</start>
      <end>9</end>
      <status>modified</status>
      <modifiedWord>）</modifiedWord>
      <trackRevisions>false</trackRevisions>
    </reviewItem>
    <reviewItem>
      <errorID>93ffe589-d6b7-4333-86ad-8d9f8985e122</errorID>
      <errorWord>(</errorWord>
      <group>L1_Format</group>
      <groupName>格式问题</groupName>
      <ability>L2_HalfPunc_CN</ability>
      <abilityName>全半角检查</abilityName>
      <candidateList>
        <item>（</item>
      </candidateList>
      <explain>文本全半角错误。</explain>
      <paraID>4B3CE592</paraID>
      <start>41</start>
      <end>42</end>
      <status>modified</status>
      <modifiedWord>（</modifiedWord>
      <trackRevisions>false</trackRevisions>
    </reviewItem>
    <reviewItem>
      <errorID>65e40c73-9bc5-4a2f-ba0e-17aeb6e1924f</errorID>
      <errorWord>)</errorWord>
      <group>L1_Format</group>
      <groupName>格式问题</groupName>
      <ability>L2_HalfPunc_CN</ability>
      <abilityName>全半角检查</abilityName>
      <candidateList>
        <item>）</item>
      </candidateList>
      <explain>文本全半角错误。</explain>
      <paraID>4B3CE592</paraID>
      <start>44</start>
      <end>45</end>
      <status>modified</status>
      <modifiedWord>）</modifiedWord>
      <trackRevisions>false</trackRevisions>
    </reviewItem>
    <reviewItem>
      <errorID>0c984c0d-3565-4680-989c-0251be72b9e5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33CF6286</paraID>
      <start>0</start>
      <end>2</end>
      <status>modified</status>
      <modifiedWord>1.</modifiedWord>
      <trackRevisions>false</trackRevisions>
    </reviewItem>
    <reviewItem>
      <errorID>7f10277f-8ede-4257-ae3e-d6c17ec16abf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3DF2AE0C</paraID>
      <start>0</start>
      <end>2</end>
      <status>modified</status>
      <modifiedWord>2.</modifiedWord>
      <trackRevisions>false</trackRevisions>
    </reviewItem>
    <reviewItem>
      <errorID>6794bba0-5de2-46e7-97e2-43a8c133e564</errorID>
      <errorWord>：</errorWord>
      <group>L1_Punc</group>
      <groupName>标点问题</groupName>
      <ability>L2_Punc_CN</ability>
      <abilityName>标点符号检查</abilityName>
      <candidateList/>
      <explain/>
      <paraID>3BE8E3C0</paraID>
      <start>12</start>
      <end>13</end>
      <status>unmodified</status>
      <modifiedWord/>
      <trackRevisions>false</trackRevisions>
    </reviewItem>
    <reviewItem>
      <errorID>c9b475c1-1671-4330-b315-62714ada4ef1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7EE59E29</paraID>
      <start>0</start>
      <end>2</end>
      <status>modified</status>
      <modifiedWord>1.</modifiedWord>
      <trackRevisions>false</trackRevisions>
    </reviewItem>
    <reviewItem>
      <errorID>047c9dab-8ca2-48ec-890c-d62b1d10c9ee</errorID>
      <errorWord>)</errorWord>
      <group>L1_Format</group>
      <groupName>格式问题</groupName>
      <ability>L2_HalfPunc_CN</ability>
      <abilityName>全半角检查</abilityName>
      <candidateList>
        <item>）</item>
      </candidateList>
      <explain>文本全半角错误。</explain>
      <paraID>7EE59E29</paraID>
      <start>68</start>
      <end>69</end>
      <status>modified</status>
      <modifiedWord>）</modifiedWord>
      <trackRevisions>false</trackRevisions>
    </reviewItem>
    <reviewItem>
      <errorID>b58bf7a2-898d-4854-8978-2e0ecf5ba3de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49F180E8</paraID>
      <start>0</start>
      <end>2</end>
      <status>modified</status>
      <modifiedWord>2.</modifiedWord>
      <trackRevisions>false</trackRevisions>
    </reviewItem>
    <reviewItem>
      <errorID>db75999b-71af-4ede-ae95-a7766f40d56c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50EB216B</paraID>
      <start>0</start>
      <end>2</end>
      <status>modified</status>
      <modifiedWord>3.</modifiedWord>
      <trackRevisions>false</trackRevisions>
    </reviewItem>
    <reviewItem>
      <errorID>c3f9bd33-1e0f-4dd5-b372-80c3b0d3a5e5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676DD73E</paraID>
      <start>0</start>
      <end>2</end>
      <status>modified</status>
      <modifiedWord>4.</modifiedWord>
      <trackRevisions>false</trackRevisions>
    </reviewItem>
    <reviewItem>
      <errorID>c84b3f54-eb5e-42dc-8cc2-b1a07efdb618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7BE74966</paraID>
      <start>0</start>
      <end>2</end>
      <status>modified</status>
      <modifiedWord>5.</modifiedWord>
      <trackRevisions>false</trackRevisions>
    </reviewItem>
    <reviewItem>
      <errorID>2fbbb918-5619-4998-9cc3-3cf2eb2893dd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72F7D320</paraID>
      <start>0</start>
      <end>2</end>
      <status>modified</status>
      <modifiedWord>6.</modifiedWord>
      <trackRevisions>false</trackRevisions>
    </reviewItem>
    <reviewItem>
      <errorID>95ce505f-37cc-447f-b183-c635cbaebd4a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286B633E</paraID>
      <start>0</start>
      <end>2</end>
      <status>modified</status>
      <modifiedWord>7.</modifiedWord>
      <trackRevisions>false</trackRevisions>
    </reviewItem>
    <reviewItem>
      <errorID>75918a05-f20e-481f-a6ec-5de66899f4e0</errorID>
      <errorWord>其它</errorWord>
      <group>L1_Word</group>
      <groupName>字词问题</groupName>
      <ability>L2_Alias</ability>
      <abilityName>也作/曾用词</abilityName>
      <candidateList>
        <item>其他</item>
      </candidateList>
      <explain>词汇[其它]为不规范表述或旧称，其规范书面表述为[其他]。</explain>
      <paraID>66FD5974</paraID>
      <start>3</start>
      <end>5</end>
      <status>modified</status>
      <modifiedWord>其他</modifiedWord>
      <trackRevisions>false</trackRevisions>
    </reviewItem>
    <reviewItem>
      <errorID>de481b34-93f4-487e-842b-c9cfcd110030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25272066</paraID>
      <start>0</start>
      <end>2</end>
      <status>modified</status>
      <modifiedWord>3.</modifiedWord>
      <trackRevisions>false</trackRevisions>
    </reviewItem>
    <reviewItem>
      <errorID>1d6416d2-2af1-4dab-a8f3-429f9e82b550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3EA208B9</paraID>
      <start>0</start>
      <end>2</end>
      <status>modified</status>
      <modifiedWord>4.</modifiedWord>
      <trackRevisions>false</trackRevisions>
    </reviewItem>
    <reviewItem>
      <errorID>ab6cb1c6-b04d-4d67-af9d-573f3de8e39b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4B07F13B</paraID>
      <start>0</start>
      <end>2</end>
      <status>modified</status>
      <modifiedWord>5.</modifiedWord>
      <trackRevisions>false</trackRevisions>
    </reviewItem>
    <reviewItem>
      <errorID>4aff781c-101a-43c4-b2c4-233157fa1e0e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521F410C</paraID>
      <start>0</start>
      <end>2</end>
      <status>modified</status>
      <modifiedWord>6.</modifiedWord>
      <trackRevisions>false</trackRevisions>
    </reviewItem>
    <reviewItem>
      <errorID>913bd768-f5c9-4d4e-a76d-7b236fa9da05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5655262F</paraID>
      <start>0</start>
      <end>2</end>
      <status>modified</status>
      <modifiedWord>7.</modifiedWord>
      <trackRevisions>false</trackRevisions>
    </reviewItem>
    <reviewItem>
      <errorID>fa7cdd3f-74cb-4f6d-b92f-7d42ea64d60c</errorID>
      <errorWord>(</errorWord>
      <group>L1_Format</group>
      <groupName>格式问题</groupName>
      <ability>L2_HalfPunc_CN</ability>
      <abilityName>全半角检查</abilityName>
      <candidateList>
        <item>（</item>
      </candidateList>
      <explain>文本全半角错误。</explain>
      <paraID>67CB2E6A</paraID>
      <start>7</start>
      <end>8</end>
      <status>modified</status>
      <modifiedWord>（</modifiedWord>
      <trackRevisions>false</trackRevisions>
    </reviewItem>
    <reviewItem>
      <errorID>c444c9c6-3d3f-412b-9d65-ea27b0a1637f</errorID>
      <errorWord>)</errorWord>
      <group>L1_Format</group>
      <groupName>格式问题</groupName>
      <ability>L2_HalfPunc_CN</ability>
      <abilityName>全半角检查</abilityName>
      <candidateList>
        <item>）</item>
      </candidateList>
      <explain>文本全半角错误。</explain>
      <paraID>67CB2E6A</paraID>
      <start>18</start>
      <end>19</end>
      <status>modified</status>
      <modifiedWord>）</modifiedWord>
      <trackRevisions>false</trackRevisions>
    </reviewItem>
    <reviewItem>
      <errorID>fea29e16-ea98-43b3-8a18-ff4d6036e0e5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21BFC104</paraID>
      <start>0</start>
      <end>2</end>
      <status>modified</status>
      <modifiedWord>8.</modifiedWord>
      <trackRevisions>false</trackRevisions>
    </reviewItem>
    <reviewItem>
      <errorID>2275f3db-0873-409e-a128-8aad7ee89648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2B26C95D</paraID>
      <start>0</start>
      <end>2</end>
      <status>modified</status>
      <modifiedWord>9.</modifiedWord>
      <trackRevisions>false</trackRevisions>
    </reviewItem>
    <reviewItem>
      <errorID>a41a3fd3-bc41-4450-9209-2989d0c5fb72</errorID>
      <errorWord>：</errorWord>
      <group>L1_Punc</group>
      <groupName>标点问题</groupName>
      <ability>L2_Punc_CN</ability>
      <abilityName>标点符号检查</abilityName>
      <candidateList/>
      <explain/>
      <paraID>1B780099</paraID>
      <start>23</start>
      <end>24</end>
      <status>unmodified</status>
      <modifiedWord/>
      <trackRevisions>false</trackRevisions>
    </reviewItem>
    <reviewItem>
      <errorID>a809a9de-ea92-4659-8fe7-5fca8db57068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139C3AB</paraID>
      <start>0</start>
      <end>3</end>
      <status>modified</status>
      <modifiedWord>10.</modifiedWord>
      <trackRevisions>false</trackRevisions>
    </reviewItem>
    <reviewItem>
      <errorID>139e6033-44c6-4105-9d80-e2c761364161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391C4698</paraID>
      <start>0</start>
      <end>3</end>
      <status>modified</status>
      <modifiedWord>11.</modifiedWord>
      <trackRevisions>false</trackRevisions>
    </reviewItem>
    <reviewItem>
      <errorID>1a66c95a-0f6f-435c-a384-7004e665a779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43AC9471</paraID>
      <start>0</start>
      <end>3</end>
      <status>modified</status>
      <modifiedWord>12.</modifiedWord>
      <trackRevisions>false</trackRevisions>
    </reviewItem>
    <reviewItem>
      <errorID>c3caa1a8-d7c5-4ade-8417-f20cc927a472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68FE3680</paraID>
      <start>0</start>
      <end>3</end>
      <status>modified</status>
      <modifiedWord>13.</modifiedWord>
      <trackRevisions>false</trackRevisions>
    </reviewItem>
    <reviewItem>
      <errorID>31366327-2bf6-4970-b309-68131b72e364</errorID>
      <errorWord>,</errorWord>
      <group>L1_Format</group>
      <groupName>格式问题</groupName>
      <ability>L2_HalfPunc_CN</ability>
      <abilityName>全半角检查</abilityName>
      <candidateList>
        <item>，</item>
      </candidateList>
      <explain>文本全半角错误。</explain>
      <paraID>4C86E48A</paraID>
      <start>38</start>
      <end>39</end>
      <status>modified</status>
      <modifiedWord>，</modifiedWord>
      <trackRevisions>false</trackRevisions>
    </reviewItem>
    <reviewItem>
      <errorID>0ee30476-b275-49f6-82e7-df277ec96a73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37E0DA0E</paraID>
      <start>0</start>
      <end>2</end>
      <status>modified</status>
      <modifiedWord>1.</modifiedWord>
      <trackRevisions>false</trackRevisions>
    </reviewItem>
    <reviewItem>
      <errorID>1c01441c-a5d5-4b66-a145-3a9dac69110d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481A0DFF</paraID>
      <start>0</start>
      <end>2</end>
      <status>modified</status>
      <modifiedWord>2.</modifiedWord>
      <trackRevisions>false</trackRevisions>
    </reviewItem>
    <reviewItem>
      <errorID>cf56d0f2-5f5f-4ebc-9ca8-b3c76d60b18f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2A97D158</paraID>
      <start>0</start>
      <end>2</end>
      <status>modified</status>
      <modifiedWord>3.</modifiedWord>
      <trackRevisions>false</trackRevisions>
    </reviewItem>
    <reviewItem>
      <errorID>3919e27e-8a72-4f81-ac57-f75723780184</errorID>
      <errorWord>(</errorWord>
      <group>L1_Format</group>
      <groupName>格式问题</groupName>
      <ability>L2_HalfPunc_CN</ability>
      <abilityName>全半角检查</abilityName>
      <candidateList>
        <item>（</item>
      </candidateList>
      <explain>文本全半角错误。</explain>
      <paraID>3CC1032A</paraID>
      <start>11</start>
      <end>12</end>
      <status>modified</status>
      <modifiedWord>（</modifiedWord>
      <trackRevisions>false</trackRevisions>
    </reviewItem>
    <reviewItem>
      <errorID>cd4e4490-c68e-47ec-90c7-ed24954d9859</errorID>
      <errorWord>)</errorWord>
      <group>L1_Format</group>
      <groupName>格式问题</groupName>
      <ability>L2_HalfPunc_CN</ability>
      <abilityName>全半角检查</abilityName>
      <candidateList>
        <item>）</item>
      </candidateList>
      <explain>文本全半角错误。</explain>
      <paraID>3CC1032A</paraID>
      <start>17</start>
      <end>18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BAFECD-9CC1-4114-B90B-AC1A4436A50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dc:creator>
  <cp:lastModifiedBy>刘艳</cp:lastModifiedBy>
  <cp:revision>13</cp:revision>
  <dcterms:created xsi:type="dcterms:W3CDTF">2025-04-22T00:56:00Z</dcterms:created>
  <dcterms:modified xsi:type="dcterms:W3CDTF">2026-11-03T03:54:19Z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ACC25B1DC1B14857845A9B55647A5D68_13</vt:lpwstr>
  </property>
  <property fmtid="{D5CDD505-2E9C-101B-9397-08002B2CF9AE}" pid="4" name="KSOTemplateDocerSaveRecord">
    <vt:lpwstr>eyJoZGlkIjoiNDE1NDk0ODQ3MTJkMzljMzVlODdiZTQ4MjU2MWY3OTgiLCJ1c2VySWQiOiI0MjY5MjEyNTcifQ==</vt:lpwstr>
  </property>
</Properties>
</file>