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bookmarkStart w:id="108" w:name="_GoBack"/>
      <w:r/>
      <w:bookmarkEnd w:id="108"/>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5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cs="宋体"/>
                <w:b/>
                <w:bCs/>
                <w:sz w:val="30"/>
                <w:szCs w:val="30"/>
                <w:lang w:eastAsia="zh-CN"/>
              </w:rPr>
              <w:t xml:space="preserve">沭阳县章集街道2026年度村级公益事业一事一议财政奖补项目</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JSZC-321322-TSZB-T2026-0009</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 xml:space="preserve">沭阳县人民政府章集街道办事处</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cs="宋体"/>
                <w:b/>
                <w:bCs/>
                <w:sz w:val="30"/>
                <w:szCs w:val="30"/>
                <w:lang w:eastAsia="zh-CN"/>
              </w:rPr>
              <w:t xml:space="preserve">江苏庭升项目招标管理有限公司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eastAsia="宋体" w:cs="宋体"/>
                <w:b/>
                <w:sz w:val="30"/>
                <w:szCs w:val="30"/>
              </w:rPr>
              <w:t xml:space="preserve">202</w:t>
            </w:r>
            <w:r>
              <w:rPr>
                <w:rFonts w:hint="eastAsia" w:ascii="宋体" w:hAnsi="宋体" w:eastAsia="宋体" w:cs="宋体"/>
                <w:b/>
                <w:sz w:val="30"/>
                <w:szCs w:val="30"/>
                <w:lang w:val="en-US" w:eastAsia="zh-CN"/>
              </w:rPr>
              <w:t xml:space="preserve">6</w:t>
            </w:r>
            <w:r>
              <w:rPr>
                <w:rFonts w:hint="eastAsia" w:ascii="宋体" w:hAnsi="宋体" w:eastAsia="宋体" w:cs="宋体"/>
                <w:b/>
                <w:sz w:val="30"/>
                <w:szCs w:val="30"/>
              </w:rPr>
              <w:t xml:space="preserve">年</w:t>
            </w:r>
            <w:r>
              <w:rPr>
                <w:rFonts w:hint="eastAsia" w:ascii="宋体" w:hAnsi="宋体" w:cs="宋体"/>
                <w:b/>
                <w:sz w:val="30"/>
                <w:szCs w:val="30"/>
                <w:lang w:val="en-US" w:eastAsia="zh-CN"/>
              </w:rPr>
              <w:t xml:space="preserve">11</w:t>
            </w:r>
            <w:r>
              <w:rPr>
                <w:rFonts w:hint="eastAsia" w:ascii="宋体" w:hAnsi="宋体" w:eastAsia="宋体" w:cs="宋体"/>
                <w:b/>
                <w:sz w:val="30"/>
                <w:szCs w:val="30"/>
              </w:rPr>
              <w:t xml:space="preserve">月</w:t>
            </w:r>
            <w:r>
              <w:rPr>
                <w:rFonts w:hint="eastAsia" w:ascii="宋体" w:hAnsi="宋体" w:cs="宋体"/>
                <w:b/>
                <w:sz w:val="30"/>
                <w:szCs w:val="30"/>
                <w:lang w:val="en-US" w:eastAsia="zh-CN"/>
              </w:rPr>
              <w:t xml:space="preserve">03</w:t>
            </w:r>
            <w:r>
              <w:rPr>
                <w:rFonts w:hint="eastAsia" w:ascii="宋体" w:hAnsi="宋体" w:eastAsia="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18</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19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3"/>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21</w:t>
      </w:r>
      <w:r/>
    </w:p>
    <w:p>
      <w:pPr>
        <w:pStyle w:val="773"/>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24</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沭阳县人民政府章集街道办事处</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江苏庭升项目招标管理有限公司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沭阳县章集街道2026年度村级公益事业一事一议财政奖补项目（</w:t>
      </w:r>
      <w:r>
        <w:rPr>
          <w:rFonts w:hint="eastAsia" w:ascii="宋体" w:hAnsi="宋体" w:cs="宋体"/>
          <w:color w:val="000000"/>
          <w:sz w:val="24"/>
          <w:szCs w:val="24"/>
          <w:u w:val="single"/>
        </w:rPr>
        <w:t xml:space="preserve">项目编号</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rPr>
        <w:t xml:space="preserve">JSZC-321322-TSZB-T2026-0009</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u w:val="single"/>
        </w:rPr>
        <w:t xml:space="preserve">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沭阳县章集街道2026年度村级公益事业一事一议财政奖补项目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w:t>
      </w:r>
      <w:r>
        <w:rPr>
          <w:rFonts w:hint="eastAsia" w:ascii="Times New Roman" w:hAnsi="Times New Roman" w:cs="方正仿宋_GBK"/>
          <w:color w:val="auto"/>
          <w:sz w:val="24"/>
          <w:szCs w:val="24"/>
          <w:u w:val="single"/>
          <w:lang w:eastAsia="zh-CN"/>
        </w:rPr>
        <w:t xml:space="preserve">”“</w:t>
      </w:r>
      <w:r>
        <w:rPr>
          <w:rFonts w:hint="eastAsia" w:ascii="Times New Roman" w:hAnsi="Times New Roman" w:cs="方正仿宋_GBK"/>
          <w:color w:val="auto"/>
          <w:sz w:val="24"/>
          <w:szCs w:val="24"/>
          <w:u w:val="single"/>
        </w:rPr>
        <w:t xml:space="preserve">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 23</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宋体" w:hAnsi="宋体" w:eastAsia="宋体" w:cs="宋体"/>
          <w:b/>
          <w:bCs/>
          <w:color w:val="auto"/>
          <w:sz w:val="24"/>
          <w:szCs w:val="24"/>
        </w:rPr>
        <w:t xml:space="preserve">一、项目基本情况</w:t>
      </w:r>
      <w:bookmarkEnd w:id="6"/>
      <w:r/>
      <w:bookmarkEnd w:id="7"/>
      <w:r/>
      <w:bookmarkEnd w:id="8"/>
      <w:r/>
      <w:bookmarkEnd w:id="9"/>
      <w:r/>
      <w:bookmarkEnd w:id="10"/>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w:t>
      </w:r>
      <w:r>
        <w:rPr>
          <w:rFonts w:hint="eastAsia" w:ascii="宋体" w:hAnsi="宋体" w:cs="宋体"/>
          <w:color w:val="auto"/>
          <w:sz w:val="24"/>
          <w:szCs w:val="24"/>
          <w:lang w:val="en-US" w:eastAsia="zh-CN"/>
        </w:rPr>
        <w:t xml:space="preserve"> </w:t>
      </w:r>
      <w:r>
        <w:rPr>
          <w:rFonts w:hint="eastAsia" w:ascii="宋体" w:hAnsi="宋体" w:eastAsia="宋体" w:cs="宋体"/>
          <w:color w:val="ff0000"/>
          <w:sz w:val="24"/>
          <w:szCs w:val="24"/>
          <w:lang w:val="en-US" w:eastAsia="zh-CN"/>
        </w:rPr>
        <w:t xml:space="preserve"> </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bookmarkEnd w:id="11"/>
      <w:r>
        <w:rPr>
          <w:rFonts w:hint="eastAsia" w:ascii="宋体" w:hAnsi="宋体" w:cs="宋体"/>
          <w:color w:val="auto"/>
          <w:sz w:val="24"/>
          <w:szCs w:val="24"/>
          <w:lang w:eastAsia="zh-CN"/>
        </w:rPr>
        <w:t xml:space="preserve">沭阳县章集街道2026年度村级公益事业一事一议财政奖补项目</w:t>
      </w:r>
      <w:r/>
    </w:p>
    <w:p>
      <w:pPr>
        <w:ind w:firstLine="480"/>
        <w:pageBreakBefore w:val="0"/>
        <w:spacing w:line="500" w:lineRule="exact"/>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 xml:space="preserve">3.预算金额：</w:t>
      </w:r>
      <w:r>
        <w:rPr>
          <w:rFonts w:hint="eastAsia" w:ascii="宋体" w:hAnsi="宋体" w:cs="宋体"/>
          <w:color w:val="auto"/>
          <w:sz w:val="24"/>
          <w:szCs w:val="24"/>
          <w:lang w:val="en-US" w:eastAsia="zh-CN"/>
        </w:rPr>
        <w:t xml:space="preserve">115.18</w:t>
      </w:r>
      <w:r>
        <w:rPr>
          <w:rFonts w:hint="eastAsia" w:ascii="宋体" w:hAnsi="宋体" w:eastAsia="宋体" w:cs="宋体"/>
          <w:color w:val="auto"/>
          <w:sz w:val="24"/>
          <w:szCs w:val="24"/>
          <w:lang w:eastAsia="zh-CN"/>
        </w:rPr>
        <w:t xml:space="preserve">万元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cs="宋体"/>
          <w:color w:val="auto"/>
          <w:sz w:val="24"/>
          <w:szCs w:val="24"/>
          <w:lang w:val="en-US" w:eastAsia="zh-CN"/>
        </w:rPr>
        <w:t xml:space="preserve">104.1959</w:t>
      </w:r>
      <w:r>
        <w:rPr>
          <w:rFonts w:hint="eastAsia" w:ascii="宋体" w:hAnsi="宋体" w:eastAsia="宋体" w:cs="宋体"/>
          <w:color w:val="auto"/>
          <w:sz w:val="24"/>
          <w:szCs w:val="24"/>
          <w:lang w:eastAsia="zh-CN"/>
        </w:rPr>
        <w:t xml:space="preserve">万元</w:t>
      </w:r>
      <w:r/>
    </w:p>
    <w:p>
      <w:pPr>
        <w:ind w:firstLine="480"/>
        <w:jc w:val="left"/>
        <w:pageBreakBefore w:val="0"/>
        <w:spacing w:line="500" w:lineRule="exact"/>
        <w:rPr>
          <w:rFonts w:hint="eastAsia" w:ascii="宋体" w:hAnsi="宋体" w:eastAsia="宋体" w:cs="宋体"/>
          <w:color w:val="ff0000"/>
          <w:sz w:val="24"/>
          <w:szCs w:val="24"/>
          <w:u w:val="single"/>
          <w:lang w:eastAsia="zh-CN"/>
        </w:rPr>
      </w:pPr>
      <w:r>
        <w:rPr>
          <w:rFonts w:hint="eastAsia" w:ascii="宋体" w:hAnsi="宋体" w:eastAsia="宋体" w:cs="宋体"/>
          <w:color w:val="auto"/>
          <w:sz w:val="24"/>
          <w:szCs w:val="24"/>
        </w:rPr>
        <w:t xml:space="preserve">5.采购需求（简介）：内容为改造章集社区葛庄水泥路5</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0米长3.5米宽、沈庄村杨北路连接线180米长3.5米宽、店南社区瓦房组连接线210米长3.5米宽、卢房村石桥东西路550米长3米宽、大沈庄社区庄毛路300米长3.5米宽、武河社区沈庄路连接线610米长3.5米宽；道路结构为18cm厚C30水泥混凝土路面+20cm厚12%石灰土垫层</w:t>
      </w:r>
      <w:r>
        <w:rPr>
          <w:rFonts w:hint="eastAsia" w:ascii="宋体" w:hAnsi="宋体" w:eastAsia="宋体" w:cs="宋体"/>
          <w:color w:val="auto"/>
          <w:spacing w:val="2"/>
          <w:sz w:val="24"/>
          <w:szCs w:val="24"/>
          <w:lang w:eastAsia="en-US"/>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color w:val="auto"/>
          <w:sz w:val="24"/>
          <w:szCs w:val="24"/>
        </w:rPr>
        <w:t xml:space="preserve">6.合同履行期限：</w:t>
      </w:r>
      <w:r>
        <w:rPr>
          <w:rStyle w:val="1366"/>
          <w:rFonts w:hint="eastAsia" w:ascii="宋体" w:hAnsi="宋体" w:cs="宋体"/>
          <w:sz w:val="24"/>
          <w:szCs w:val="24"/>
        </w:rPr>
        <w:t xml:space="preserve">签订合同后30日历天内完成施工</w:t>
      </w:r>
      <w:r>
        <w:rPr>
          <w:rStyle w:val="1366"/>
          <w:rFonts w:hint="eastAsia" w:ascii="宋体" w:hAnsi="宋体" w:eastAsia="宋体" w:cs="宋体"/>
          <w:sz w:val="24"/>
          <w:szCs w:val="24"/>
        </w:rPr>
        <w:t xml:space="preserve">。</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bookmarkEnd w:id="12"/>
      <w:r/>
      <w:bookmarkEnd w:id="13"/>
      <w:r/>
      <w:bookmarkEnd w:id="14"/>
      <w:r/>
      <w:bookmarkEnd w:id="15"/>
      <w:r/>
      <w:bookmarkEnd w:id="16"/>
      <w:r/>
      <w:r/>
    </w:p>
    <w:p>
      <w:pPr>
        <w:ind w:firstLine="480"/>
        <w:pageBreakBefore w:val="0"/>
        <w:spacing w:line="500" w:lineRule="exact"/>
        <w:rPr>
          <w:rFonts w:hint="eastAsia" w:ascii="宋体" w:hAnsi="宋体" w:eastAsia="宋体" w:cs="宋体"/>
          <w:color w:val="auto"/>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w:t>
      </w:r>
      <w:r>
        <w:rPr>
          <w:rFonts w:ascii="SimSun" w:hAnsi="SimSun" w:eastAsia="SimSun" w:cs="SimSun"/>
          <w:color w:val="000000"/>
          <w:sz w:val="24"/>
        </w:rPr>
        <w:t xml:space="preserve">本项目属于专门面向中小企业采购的项目，供应商应为中小微企业、监狱企业、残疾人福利性单位（须提供《中小企业或残疾人福利性单位声明函》）。非中小型企业参与本项目投标，将作无效标处理。</w:t>
      </w:r>
      <w:r>
        <w:rPr>
          <w:rFonts w:hint="eastAsia" w:ascii="宋体" w:hAnsi="宋体" w:eastAsia="宋体" w:cs="宋体"/>
          <w:sz w:val="24"/>
          <w:szCs w:val="24"/>
        </w:rPr>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rPr>
          <w:rFonts w:hint="eastAsia" w:ascii="宋体" w:hAnsi="宋体" w:cs="宋体"/>
          <w:sz w:val="24"/>
          <w:szCs w:val="24"/>
          <w:lang w:eastAsia="zh-CN"/>
        </w:rPr>
        <w:t xml:space="preserve">：</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1.具有公路工程施工总承包三级及以上企业资质； </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2.具备安全生产条件，并取得安全生产许可证；</w:t>
      </w:r>
      <w:r/>
    </w:p>
    <w:p>
      <w:pPr>
        <w:ind w:firstLine="480"/>
        <w:pageBreakBefore w:val="0"/>
        <w:spacing w:line="500" w:lineRule="exact"/>
        <w:rPr>
          <w:rFonts w:hint="eastAsia" w:ascii="宋体" w:hAnsi="宋体" w:eastAsia="宋体" w:cs="宋体"/>
          <w:i w:val="0"/>
          <w:iCs w:val="0"/>
          <w:color w:val="auto"/>
          <w:sz w:val="24"/>
          <w:szCs w:val="24"/>
        </w:rPr>
      </w:pPr>
      <w:r>
        <w:rPr>
          <w:rFonts w:hint="eastAsia" w:ascii="宋体" w:hAnsi="宋体" w:eastAsia="宋体" w:cs="宋体"/>
          <w:i w:val="0"/>
          <w:iCs w:val="0"/>
          <w:color w:val="000000"/>
          <w:sz w:val="24"/>
          <w:szCs w:val="24"/>
          <w:u w:val="non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三、获取</w:t>
      </w:r>
      <w:bookmarkEnd w:id="17"/>
      <w:r/>
      <w:bookmarkEnd w:id="18"/>
      <w:r/>
      <w:bookmarkEnd w:id="19"/>
      <w:r/>
      <w:bookmarkEnd w:id="20"/>
      <w:r/>
      <w:bookmarkEnd w:id="21"/>
      <w:r>
        <w:rPr>
          <w:rFonts w:hint="eastAsia" w:ascii="宋体" w:hAnsi="宋体" w:eastAsia="宋体" w:cs="宋体"/>
          <w:b/>
          <w:bCs/>
          <w:color w:val="auto"/>
          <w:sz w:val="24"/>
          <w:szCs w:val="24"/>
        </w:rPr>
        <w:t xml:space="preserve">谈判文件</w:t>
      </w:r>
      <w:r/>
    </w:p>
    <w:p>
      <w:pPr>
        <w:ind w:firstLine="480"/>
        <w:pageBreakBefore w:val="0"/>
        <w:spacing w:line="500" w:lineRule="exact"/>
        <w:rPr>
          <w:rFonts w:hint="eastAsia" w:ascii="宋体" w:hAnsi="宋体" w:eastAsia="宋体" w:cs="宋体"/>
          <w:b/>
          <w:color w:val="auto"/>
          <w:sz w:val="24"/>
          <w:szCs w:val="24"/>
        </w:rPr>
      </w:pPr>
      <w:r/>
      <w:bookmarkStart w:id="22" w:name="_Toc35393793"/>
      <w:r/>
      <w:bookmarkStart w:id="23" w:name="_Toc38985266"/>
      <w:r/>
      <w:bookmarkStart w:id="24" w:name="_Toc28359082"/>
      <w:r/>
      <w:bookmarkStart w:id="25" w:name="_Toc35393624"/>
      <w:r/>
      <w:bookmarkStart w:id="26" w:name="_Toc28359005"/>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3.本项目共分一个包。供应商未按要求获取谈判文件的，后果自负（其响应文件不予接受）。</w:t>
      </w:r>
      <w:bookmarkEnd w:id="22"/>
      <w:r/>
      <w:bookmarkEnd w:id="23"/>
      <w:r/>
      <w:bookmarkEnd w:id="24"/>
      <w:r/>
      <w:bookmarkEnd w:id="25"/>
      <w:r/>
      <w:bookmarkEnd w:id="26"/>
      <w:r/>
      <w:r/>
    </w:p>
    <w:p>
      <w:pPr>
        <w:pStyle w:val="748"/>
        <w:ind w:firstLine="482"/>
        <w:pageBreakBefore w:val="0"/>
        <w:spacing w:before="0" w:after="0" w:line="500" w:lineRule="exact"/>
        <w:rPr>
          <w:rFonts w:hint="eastAsia" w:ascii="宋体" w:hAnsi="宋体" w:eastAsia="宋体" w:cs="宋体"/>
          <w:b/>
          <w:bCs/>
          <w:color w:val="auto"/>
          <w:sz w:val="24"/>
          <w:szCs w:val="24"/>
        </w:rPr>
      </w:pPr>
      <w:r/>
      <w:bookmarkStart w:id="27" w:name="_Toc35393625"/>
      <w:r/>
      <w:bookmarkStart w:id="28" w:name="_Toc38985267"/>
      <w:r/>
      <w:bookmarkStart w:id="29" w:name="_Toc35393794"/>
      <w:r/>
      <w:bookmarkStart w:id="30" w:name="_Toc28359007"/>
      <w:r/>
      <w:bookmarkStart w:id="31" w:name="_Toc28359084"/>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23</w:t>
      </w:r>
      <w:r>
        <w:rPr>
          <w:rFonts w:hint="eastAsia" w:ascii="宋体" w:hAnsi="宋体" w:eastAsia="宋体" w:cs="宋体"/>
          <w:color w:val="auto"/>
          <w:sz w:val="24"/>
          <w:szCs w:val="24"/>
        </w:rPr>
        <w:t xml:space="preserve">日9点30分（北京时间）。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bookmarkEnd w:id="27"/>
      <w:r/>
      <w:bookmarkEnd w:id="28"/>
      <w:r/>
      <w:bookmarkEnd w:id="29"/>
      <w:r/>
      <w:bookmarkEnd w:id="30"/>
      <w:r/>
      <w:bookmarkEnd w:id="31"/>
      <w:r/>
      <w:bookmarkStart w:id="32" w:name="_Toc35393626"/>
      <w:r/>
      <w:bookmarkStart w:id="33" w:name="_Toc35393795"/>
      <w:r/>
      <w:bookmarkStart w:id="34" w:name="_Toc38985268"/>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bookmarkEnd w:id="32"/>
      <w:r/>
      <w:bookmarkEnd w:id="33"/>
      <w:r/>
      <w:bookmarkEnd w:id="34"/>
      <w:r/>
      <w:r/>
    </w:p>
    <w:p>
      <w:pPr>
        <w:ind w:firstLine="480"/>
        <w:pageBreakBefore w:val="0"/>
        <w:spacing w:line="500" w:lineRule="exact"/>
        <w:rPr>
          <w:rFonts w:hint="eastAsia" w:ascii="宋体" w:hAnsi="宋体" w:eastAsia="宋体" w:cs="宋体"/>
          <w:color w:val="000000"/>
          <w:sz w:val="24"/>
          <w:szCs w:val="24"/>
          <w:highlight w:val="none"/>
        </w:rPr>
      </w:pPr>
      <w:r/>
      <w:bookmarkStart w:id="35" w:name="EB64e1f522fd8c43fcb4d3ba471386b3e7"/>
      <w:r/>
      <w:bookmarkStart w:id="36" w:name="_Toc28359008"/>
      <w:r/>
      <w:bookmarkStart w:id="37" w:name="_Toc35393796"/>
      <w:r/>
      <w:bookmarkStart w:id="38" w:name="_Toc35393627"/>
      <w:r/>
      <w:bookmarkStart w:id="39" w:name="_Toc38985269"/>
      <w:r/>
      <w:bookmarkStart w:id="40" w:name="_Toc28359085"/>
      <w:r>
        <w:rPr>
          <w:rFonts w:hint="eastAsia" w:ascii="宋体" w:hAnsi="宋体" w:eastAsia="宋体" w:cs="宋体"/>
          <w:color w:val="000000"/>
          <w:sz w:val="24"/>
          <w:szCs w:val="24"/>
          <w:highlight w:val="none"/>
        </w:rPr>
        <w:t xml:space="preserve">1.招标公告发布媒体：</w:t>
      </w:r>
      <w:bookmarkStart w:id="41" w:name="OLE_LINK3"/>
      <w:r>
        <w:rPr>
          <w:rFonts w:hint="eastAsia" w:ascii="宋体" w:hAnsi="宋体" w:eastAsia="宋体" w:cs="宋体"/>
          <w:color w:val="000000"/>
          <w:sz w:val="24"/>
          <w:szCs w:val="24"/>
          <w:highlight w:val="none"/>
        </w:rPr>
        <w:t xml:space="preserve">江苏政府采购网</w:t>
      </w:r>
      <w:bookmarkEnd w:id="41"/>
      <w:r>
        <w:rPr>
          <w:rFonts w:hint="eastAsia" w:ascii="宋体" w:hAnsi="宋体" w:eastAsia="宋体" w:cs="宋体"/>
          <w:color w:val="000000"/>
          <w:sz w:val="24"/>
          <w:szCs w:val="24"/>
          <w:highlight w:val="none"/>
        </w:rPr>
        <w:t xml:space="preserve">、宿迁市政府采购网等。</w:t>
      </w:r>
      <w:r/>
    </w:p>
    <w:p>
      <w:pPr>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35"/>
      <w:r/>
      <w:r/>
    </w:p>
    <w:p>
      <w:pPr>
        <w:ind w:firstLine="482"/>
        <w:keepLines/>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highlight w:val="none"/>
        </w:rPr>
        <w:t xml:space="preserve">5.现场勘察及答疑：本项目不组织集中勘察及答疑，供应商如对采购需求有疑问，请咨询采购单位联系人。</w:t>
      </w:r>
      <w:bookmarkEnd w:id="36"/>
      <w:r/>
      <w:bookmarkEnd w:id="37"/>
      <w:r/>
      <w:bookmarkEnd w:id="38"/>
      <w:r/>
      <w:bookmarkEnd w:id="39"/>
      <w:r/>
      <w:bookmarkEnd w:id="40"/>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highlight w:val="none"/>
          <w:lang w:val="en-US" w:eastAsia="zh-CN" w:bidi="ar-SA"/>
        </w:rPr>
        <w:outlineLvl w:val="1"/>
      </w:pPr>
      <w:r/>
      <w:bookmarkStart w:id="42" w:name="_Toc31344"/>
      <w:r/>
      <w:bookmarkStart w:id="43" w:name="_Toc103929990"/>
      <w:r/>
      <w:bookmarkStart w:id="44" w:name="_Toc30639"/>
      <w:r>
        <w:rPr>
          <w:rFonts w:hint="eastAsia" w:ascii="宋体" w:hAnsi="宋体" w:eastAsia="宋体" w:cs="宋体"/>
          <w:b/>
          <w:bCs/>
          <w:color w:val="auto"/>
          <w:sz w:val="24"/>
          <w:szCs w:val="24"/>
          <w:highlight w:val="none"/>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沭阳县人民政府章集街道办事处</w:t>
      </w:r>
      <w:r/>
    </w:p>
    <w:p>
      <w:pPr>
        <w:ind w:firstLine="480"/>
        <w:jc w:val="left"/>
        <w:spacing w:line="480" w:lineRule="exact"/>
        <w:rPr>
          <w:rFonts w:hint="eastAsia" w:ascii="宋体" w:hAnsi="宋体" w:eastAsia="宋体" w:cs="Times New Roman"/>
          <w:color w:val="auto"/>
          <w:sz w:val="24"/>
          <w:szCs w:val="24"/>
          <w:highlight w:val="none"/>
          <w:lang w:eastAsia="zh-CN"/>
        </w:rPr>
      </w:pPr>
      <w:r/>
      <w:bookmarkStart w:id="45" w:name="_Toc28359086"/>
      <w:r/>
      <w:bookmarkStart w:id="46" w:name="_Toc28359009"/>
      <w:r>
        <w:rPr>
          <w:rFonts w:hint="eastAsia" w:ascii="宋体" w:hAnsi="宋体" w:eastAsia="宋体" w:cs="Times New Roman"/>
          <w:color w:val="auto"/>
          <w:sz w:val="24"/>
          <w:szCs w:val="24"/>
          <w:highlight w:val="none"/>
        </w:rPr>
        <w:t xml:space="preserve">地   址：</w:t>
      </w:r>
      <w:r>
        <w:rPr>
          <w:rFonts w:hint="eastAsia" w:ascii="宋体" w:hAnsi="宋体" w:cs="Times New Roman"/>
          <w:color w:val="auto"/>
          <w:sz w:val="24"/>
          <w:szCs w:val="24"/>
          <w:highlight w:val="none"/>
          <w:lang w:eastAsia="zh-CN"/>
        </w:rPr>
        <w:t xml:space="preserve">沭阳县沭马路67号</w:t>
      </w:r>
      <w:r/>
    </w:p>
    <w:p>
      <w:pPr>
        <w:ind w:firstLine="480"/>
        <w:jc w:val="left"/>
        <w:pageBreakBefore w:val="0"/>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联系方式：</w:t>
      </w:r>
      <w:r>
        <w:rPr>
          <w:rFonts w:hint="eastAsia" w:ascii="宋体" w:hAnsi="宋体" w:cs="Times New Roman"/>
          <w:color w:val="auto"/>
          <w:sz w:val="24"/>
          <w:szCs w:val="24"/>
          <w:highlight w:val="none"/>
          <w:lang w:val="en-US" w:eastAsia="zh-CN"/>
        </w:rPr>
        <w:t xml:space="preserve">范洪波  18360093169</w:t>
      </w:r>
      <w:r/>
    </w:p>
    <w:p>
      <w:pPr>
        <w:ind w:firstLine="480"/>
        <w:jc w:val="lef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5"/>
      <w:r/>
      <w:bookmarkEnd w:id="46"/>
      <w:r>
        <w:rPr>
          <w:rFonts w:hint="eastAsia" w:ascii="宋体" w:hAnsi="宋体" w:eastAsia="宋体" w:cs="宋体"/>
          <w:color w:val="auto"/>
          <w:sz w:val="24"/>
          <w:szCs w:val="24"/>
          <w:highlight w:val="none"/>
        </w:rPr>
        <w:t xml:space="preserve">采购代理机构信息</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江苏庭升项目招标管理有限公司</w:t>
      </w:r>
      <w:r/>
    </w:p>
    <w:p>
      <w:pPr>
        <w:ind w:firstLine="480"/>
        <w:jc w:val="left"/>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沭阳县台州北路43号第二汽车运输公司院内二楼</w:t>
      </w:r>
      <w:r/>
    </w:p>
    <w:p>
      <w:pPr>
        <w:ind w:firstLine="480"/>
        <w:pageBreakBefore w:val="0"/>
        <w:spacing w:line="50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樊昌玲  </w:t>
      </w:r>
      <w:r>
        <w:rPr>
          <w:rFonts w:hint="eastAsia" w:ascii="宋体" w:hAnsi="宋体" w:cs="宋体"/>
          <w:color w:val="auto"/>
          <w:sz w:val="24"/>
          <w:szCs w:val="24"/>
          <w:highlight w:val="none"/>
          <w:lang w:eastAsia="zh-CN"/>
        </w:rPr>
        <w:t xml:space="preserve">18451807520</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3"/>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2"/>
      <w:r/>
      <w:bookmarkEnd w:id="43"/>
      <w:r/>
      <w:bookmarkEnd w:id="44"/>
      <w:r/>
      <w:r/>
    </w:p>
    <w:p>
      <w:pPr>
        <w:pStyle w:val="964"/>
        <w:rPr>
          <w:b w:val="0"/>
          <w:bCs/>
          <w:color w:val="auto"/>
          <w:lang w:eastAsia="zh-CN"/>
        </w:rPr>
      </w:pPr>
      <w:r/>
      <w:bookmarkStart w:id="47" w:name="_Toc103929991"/>
      <w:r>
        <w:rPr>
          <w:rFonts w:hint="eastAsia"/>
          <w:b w:val="0"/>
          <w:bCs/>
          <w:color w:val="auto"/>
          <w:highlight w:val="white"/>
          <w:lang w:eastAsia="zh-CN"/>
        </w:rPr>
        <w:t xml:space="preserve">供应商须知前附表：</w:t>
      </w:r>
      <w:bookmarkEnd w:id="47"/>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8"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8"/>
            <w:r>
              <w:rPr>
                <w:rFonts w:hint="eastAsia" w:ascii="Times New Roman" w:hAnsi="Times New Roman"/>
                <w:color w:val="auto"/>
                <w:sz w:val="24"/>
                <w:szCs w:val="24"/>
                <w:highlight w:val="white"/>
              </w:rPr>
              <w:t xml:space="preserve">.货物</w:t>
            </w:r>
            <w:bookmarkStart w:id="49" w:name="EBd5c6c026f9674c39b21b31ecd0c1e7fa"/>
            <w:r>
              <w:rPr>
                <w:rFonts w:hint="eastAsia" w:ascii="Times New Roman" w:hAnsi="Times New Roman"/>
                <w:color w:val="auto"/>
                <w:sz w:val="24"/>
                <w:szCs w:val="24"/>
                <w:highlight w:val="white"/>
              </w:rPr>
              <w:t xml:space="preserve">采购；2.</w:t>
            </w:r>
            <w:bookmarkEnd w:id="49"/>
            <w:r>
              <w:rPr>
                <w:rFonts w:hint="eastAsia" w:ascii="Times New Roman" w:hAnsi="Times New Roman"/>
                <w:color w:val="auto"/>
                <w:sz w:val="24"/>
                <w:szCs w:val="24"/>
                <w:highlight w:val="white"/>
              </w:rPr>
              <w:t xml:space="preserve">服务</w:t>
            </w:r>
            <w:bookmarkStart w:id="50" w:name="EBf7d2a4f44ecb4166a93ea852e73be69f"/>
            <w:r>
              <w:rPr>
                <w:rFonts w:hint="eastAsia" w:ascii="Times New Roman" w:hAnsi="Times New Roman"/>
                <w:color w:val="auto"/>
                <w:sz w:val="24"/>
                <w:szCs w:val="24"/>
                <w:highlight w:val="white"/>
              </w:rPr>
              <w:t xml:space="preserve">采购；3.</w:t>
            </w:r>
            <w:bookmarkEnd w:id="50"/>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51" w:name="EB7cb3b26264aa42768f7d22ea127b1f70"/>
            <w:r>
              <w:rPr>
                <w:rFonts w:hint="eastAsia" w:ascii="Times New Roman" w:hAnsi="Times New Roman" w:cs="仿宋_GB2312"/>
                <w:color w:val="auto"/>
                <w:sz w:val="24"/>
                <w:szCs w:val="24"/>
                <w:highlight w:val="none"/>
              </w:rPr>
              <w:t xml:space="preserve">9</w:t>
            </w:r>
            <w:r>
              <w:rPr>
                <w:rFonts w:hint="eastAsia" w:ascii="Times New Roman" w:hAnsi="Times New Roman" w:cs="仿宋_GB2312"/>
                <w:color w:val="auto"/>
                <w:sz w:val="24"/>
                <w:szCs w:val="24"/>
                <w:highlight w:val="white"/>
              </w:rPr>
              <w:t xml:space="preserve">0</w:t>
            </w:r>
            <w:bookmarkEnd w:id="51"/>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2" w:name="OLE_LINK8"/>
            <w:r>
              <w:rPr>
                <w:rFonts w:hint="eastAsia" w:ascii="Times New Roman" w:hAnsi="Times New Roman" w:cs="仿宋"/>
                <w:color w:val="auto"/>
                <w:sz w:val="24"/>
              </w:rPr>
              <w:t xml:space="preserve">应当符合《政</w:t>
            </w:r>
            <w:bookmarkStart w:id="53" w:name="OLE_LINK1"/>
            <w:r>
              <w:rPr>
                <w:rFonts w:hint="eastAsia" w:ascii="Times New Roman" w:hAnsi="Times New Roman" w:cs="仿宋"/>
                <w:color w:val="auto"/>
                <w:sz w:val="24"/>
              </w:rPr>
              <w:t xml:space="preserve">府采购进口产品管理办法</w:t>
            </w:r>
            <w:bookmarkEnd w:id="53"/>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2"/>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4"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4"/>
            <w:r>
              <w:rPr>
                <w:rFonts w:hint="eastAsia" w:ascii="Times New Roman" w:hAnsi="Times New Roman" w:cs="仿宋"/>
                <w:color w:val="auto"/>
                <w:sz w:val="24"/>
                <w:szCs w:val="24"/>
              </w:rPr>
              <w:t xml:space="preserve">允许分包，</w:t>
            </w:r>
            <w:bookmarkStart w:id="55"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5"/>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w:t>
            </w:r>
            <w:r>
              <w:rPr>
                <w:rFonts w:hint="eastAsia" w:ascii="Times New Roman" w:hAnsi="Times New Roman" w:eastAsia="宋体" w:cs="仿宋"/>
                <w:color w:val="auto"/>
                <w:sz w:val="24"/>
                <w:szCs w:val="24"/>
                <w:highlight w:val="none"/>
                <w:u w:val="single"/>
              </w:rPr>
              <w:t xml:space="preserve">2 </w:t>
            </w:r>
            <w:r>
              <w:rPr>
                <w:rFonts w:hint="eastAsia" w:ascii="Times New Roman" w:hAnsi="Times New Roman" w:eastAsia="宋体" w:cs="仿宋"/>
                <w:color w:val="auto"/>
                <w:sz w:val="24"/>
                <w:szCs w:val="24"/>
                <w:highlight w:val="none"/>
              </w:rPr>
              <w:t xml:space="preserve">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w:t>
            </w:r>
            <w:r>
              <w:rPr>
                <w:rFonts w:hint="eastAsia" w:ascii="Times New Roman" w:hAnsi="Times New Roman" w:cs="仿宋"/>
                <w:color w:val="000000" w:themeColor="text1"/>
                <w:sz w:val="24"/>
                <w:szCs w:val="24"/>
                <w:highlight w:val="none"/>
                <w:lang w:eastAsia="zh-CN"/>
                <w14:textFill>
                  <w14:solidFill>
                    <w14:schemeClr w14:val="tx1"/>
                  </w14:solidFill>
                </w14:textFill>
              </w:rPr>
              <w:t xml:space="preserve">〔2022〕2号</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”文件标准支付招标代理费</w:t>
            </w:r>
            <w:r>
              <w:rPr>
                <w:rFonts w:hint="eastAsia" w:ascii="Times New Roman" w:hAnsi="Times New Roman" w:cs="仿宋"/>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bookmarkStart w:id="56" w:name="_Toc103929992"/>
      <w:r/>
      <w:r/>
    </w:p>
    <w:p>
      <w:pPr>
        <w:pStyle w:val="748"/>
        <w:ind w:firstLine="320"/>
        <w:pageBreakBefore w:val="0"/>
        <w:spacing w:before="0" w:after="0" w:line="398"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6"/>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lang w:eastAsia="zh-CN"/>
        </w:rPr>
        <w:t xml:space="preserve">1.</w:t>
      </w:r>
      <w:r>
        <w:rPr>
          <w:rFonts w:hint="eastAsia" w:ascii="宋体" w:hAnsi="宋体"/>
          <w:b/>
          <w:color w:val="auto"/>
          <w:sz w:val="24"/>
          <w:highlight w:val="white"/>
        </w:rPr>
        <w:t xml:space="preserve">采购方式</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lang w:eastAsia="zh-CN"/>
        </w:rPr>
        <w:t xml:space="preserve">2.</w:t>
      </w:r>
      <w:r>
        <w:rPr>
          <w:rFonts w:hint="eastAsia" w:ascii="宋体" w:hAnsi="宋体"/>
          <w:b/>
          <w:color w:val="auto"/>
          <w:sz w:val="24"/>
          <w:highlight w:val="white"/>
        </w:rPr>
        <w:t xml:space="preserve">合格的供应商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lang w:eastAsia="zh-CN"/>
        </w:rPr>
        <w:t xml:space="preserve">3.</w:t>
      </w:r>
      <w:r>
        <w:rPr>
          <w:rFonts w:hint="eastAsia" w:ascii="宋体" w:hAnsi="宋体"/>
          <w:b/>
          <w:color w:val="auto"/>
          <w:sz w:val="24"/>
          <w:highlight w:val="white"/>
        </w:rPr>
        <w:t xml:space="preserve">适用法律</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lang w:eastAsia="zh-CN"/>
        </w:rPr>
        <w:t xml:space="preserve">4.</w:t>
      </w:r>
      <w:r>
        <w:rPr>
          <w:rFonts w:hint="eastAsia" w:ascii="宋体" w:hAnsi="宋体"/>
          <w:b/>
          <w:color w:val="auto"/>
          <w:sz w:val="24"/>
          <w:highlight w:val="white"/>
        </w:rPr>
        <w:t xml:space="preserve">费用</w:t>
      </w:r>
      <w:r/>
    </w:p>
    <w:p>
      <w:pPr>
        <w:ind w:firstLine="480"/>
        <w:pageBreakBefore w:val="0"/>
        <w:spacing w:line="398"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7" w:name="EB0ab712769e2e42e6a6f2af6650416c65"/>
      <w:r>
        <w:rPr>
          <w:rFonts w:hint="eastAsia"/>
          <w:color w:val="auto"/>
          <w:sz w:val="20"/>
          <w:highlight w:val="white"/>
        </w:rPr>
        <w:t xml:space="preserve"> </w:t>
      </w:r>
      <w:bookmarkEnd w:id="57"/>
      <w:r/>
      <w:bookmarkStart w:id="58" w:name="EBd85facb65573448580cc1a8e43699cab"/>
      <w:r>
        <w:rPr>
          <w:rFonts w:hint="eastAsia"/>
          <w:color w:val="auto"/>
          <w:sz w:val="20"/>
          <w:highlight w:val="white"/>
        </w:rPr>
        <w:t xml:space="preserve"> </w:t>
      </w:r>
      <w:bookmarkEnd w:id="58"/>
      <w:r/>
      <w:r/>
    </w:p>
    <w:p>
      <w:pPr>
        <w:pStyle w:val="748"/>
        <w:ind w:firstLine="320"/>
        <w:pageBreakBefore w:val="0"/>
        <w:spacing w:before="0" w:after="0" w:line="398" w:lineRule="exact"/>
        <w:rPr>
          <w:rFonts w:hint="eastAsia" w:ascii="黑体" w:hAnsi="黑体" w:eastAsia="黑体" w:cs="黑体"/>
          <w:color w:val="auto"/>
          <w:sz w:val="32"/>
        </w:rPr>
      </w:pPr>
      <w:r/>
      <w:bookmarkStart w:id="59" w:name="_Toc103929993"/>
      <w:r>
        <w:rPr>
          <w:rFonts w:hint="eastAsia" w:ascii="黑体" w:hAnsi="黑体" w:eastAsia="黑体" w:cs="黑体"/>
          <w:color w:val="auto"/>
          <w:sz w:val="32"/>
        </w:rPr>
        <w:t xml:space="preserve">二、竞争性谈判文件</w:t>
      </w:r>
      <w:bookmarkEnd w:id="59"/>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5.</w:t>
      </w:r>
      <w:r>
        <w:rPr>
          <w:rFonts w:hint="eastAsia" w:ascii="Times New Roman" w:hAnsi="Times New Roman" w:cs="仿宋"/>
          <w:b/>
          <w:color w:val="auto"/>
          <w:sz w:val="24"/>
        </w:rPr>
        <w:t xml:space="preserve">谈判文件构成</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98"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6.</w:t>
      </w:r>
      <w:r>
        <w:rPr>
          <w:rFonts w:hint="eastAsia" w:ascii="Times New Roman" w:hAnsi="Times New Roman" w:cs="仿宋"/>
          <w:b/>
          <w:color w:val="auto"/>
          <w:sz w:val="24"/>
        </w:rPr>
        <w:t xml:space="preserve">政府采购政策</w:t>
      </w:r>
      <w:r/>
    </w:p>
    <w:p>
      <w:pPr>
        <w:ind w:firstLine="482"/>
        <w:pageBreakBefore w:val="0"/>
        <w:spacing w:line="398"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w:t>
      </w:r>
      <w:r/>
    </w:p>
    <w:p>
      <w:pPr>
        <w:ind w:firstLine="480"/>
        <w:pageBreakBefore w:val="0"/>
        <w:spacing w:line="398"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w:t>
      </w:r>
      <w:r>
        <w:rPr>
          <w:rFonts w:hint="eastAsia" w:ascii="Times New Roman" w:hAnsi="Times New Roman" w:cs="仿宋"/>
          <w:color w:val="auto"/>
          <w:sz w:val="24"/>
        </w:rPr>
        <w:t xml:space="preserve">政策确定本项目落实的中小企业政策：</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highlight w:val="none"/>
          <w:u w:val="single"/>
        </w:rPr>
        <w:t xml:space="preserve">15%</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含新疆生产建设兵团</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出具的属于监狱企业的证明文件</w:t>
      </w:r>
      <w:r>
        <w:rPr>
          <w:rFonts w:hint="eastAsia" w:ascii="Times New Roman" w:hAnsi="Times New Roman" w:cs="仿宋"/>
          <w:color w:val="auto"/>
          <w:sz w:val="24"/>
          <w:lang w:eastAsia="zh-CN"/>
        </w:rPr>
        <w:t xml:space="preserve">（在</w:t>
      </w:r>
      <w:r>
        <w:rPr>
          <w:rFonts w:hint="eastAsia" w:ascii="Times New Roman" w:hAnsi="Times New Roman" w:cs="仿宋"/>
          <w:color w:val="auto"/>
          <w:sz w:val="24"/>
        </w:rPr>
        <w:t xml:space="preserve">响应文件中上传加盖出具单位公章的电子件）。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lang w:eastAsia="zh-CN"/>
        </w:rPr>
        <w:t xml:space="preserve">”“</w:t>
      </w:r>
      <w:r>
        <w:rPr>
          <w:rFonts w:hint="eastAsia" w:ascii="Times New Roman" w:hAnsi="Times New Roman" w:cs="仿宋"/>
          <w:color w:val="auto"/>
          <w:sz w:val="24"/>
        </w:rPr>
        <w:t xml:space="preserve">采购需求”相关内容为准。）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w:t>
      </w:r>
      <w:r>
        <w:rPr>
          <w:rFonts w:hint="eastAsia" w:ascii="Times New Roman" w:hAnsi="Times New Roman" w:cs="仿宋"/>
          <w:color w:val="auto"/>
          <w:sz w:val="24"/>
          <w:lang w:eastAsia="zh-CN"/>
        </w:rPr>
        <w:t xml:space="preserve">》和</w:t>
      </w:r>
      <w:r>
        <w:rPr>
          <w:rFonts w:hint="eastAsia" w:ascii="Times New Roman" w:hAnsi="Times New Roman" w:cs="仿宋"/>
          <w:color w:val="auto"/>
          <w:sz w:val="24"/>
        </w:rPr>
        <w:t xml:space="preserve">《快递包装政府采购需求标准（试行）》要求执行，本项目商品包装和快递包装的具体需求详见第四章采购需求。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98" w:lineRule="exact"/>
        <w:rPr>
          <w:rFonts w:hint="eastAsia" w:ascii="宋体" w:hAnsi="宋体"/>
          <w:b/>
          <w:color w:val="auto"/>
          <w:sz w:val="24"/>
        </w:rPr>
      </w:pPr>
      <w:r>
        <w:rPr>
          <w:rFonts w:hint="eastAsia" w:ascii="宋体" w:hAnsi="宋体"/>
          <w:b/>
          <w:color w:val="auto"/>
          <w:sz w:val="24"/>
          <w:highlight w:val="white"/>
          <w:lang w:eastAsia="zh-CN"/>
        </w:rPr>
        <w:t xml:space="preserve">7.</w:t>
      </w:r>
      <w:r>
        <w:rPr>
          <w:rFonts w:hint="eastAsia" w:ascii="宋体" w:hAnsi="宋体"/>
          <w:b/>
          <w:color w:val="auto"/>
          <w:sz w:val="24"/>
          <w:highlight w:val="white"/>
        </w:rPr>
        <w:t xml:space="preserve">谈判文件的澄清或修改</w:t>
      </w:r>
      <w:r/>
    </w:p>
    <w:p>
      <w:pPr>
        <w:ind w:firstLine="480"/>
        <w:pageBreakBefore w:val="0"/>
        <w:spacing w:line="398"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98" w:lineRule="exact"/>
        <w:rPr>
          <w:rFonts w:ascii="Times New Roman" w:hAnsi="Times New Roman" w:cs="仿宋"/>
          <w:color w:val="auto"/>
          <w:sz w:val="24"/>
        </w:rPr>
      </w:pPr>
      <w:r/>
      <w:bookmarkStart w:id="60"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98" w:lineRule="exact"/>
        <w:rPr>
          <w:rFonts w:ascii="Times New Roman" w:hAnsi="Times New Roman" w:eastAsia="黑体"/>
          <w:color w:val="auto"/>
          <w:sz w:val="32"/>
        </w:rPr>
      </w:pPr>
      <w:r>
        <w:rPr>
          <w:rFonts w:ascii="Times New Roman" w:hAnsi="Times New Roman"/>
          <w:color w:val="auto"/>
          <w:sz w:val="20"/>
          <w:highlight w:val="white"/>
        </w:rPr>
        <w:t xml:space="preserve"> </w:t>
      </w:r>
      <w:bookmarkEnd w:id="60"/>
      <w:r/>
      <w:bookmarkStart w:id="61" w:name="EBbc1095d01213421fbd0d2b9a5a5b5191"/>
      <w:r>
        <w:rPr>
          <w:rFonts w:ascii="Times New Roman" w:hAnsi="Times New Roman"/>
          <w:color w:val="auto"/>
          <w:sz w:val="20"/>
          <w:highlight w:val="white"/>
        </w:rPr>
        <w:t xml:space="preserve"> </w:t>
      </w:r>
      <w:bookmarkEnd w:id="61"/>
      <w:r/>
      <w:bookmarkStart w:id="62" w:name="EB84af41cf8ece42ec9fc3ba1450690185"/>
      <w:r>
        <w:rPr>
          <w:rFonts w:ascii="Times New Roman" w:hAnsi="Times New Roman"/>
          <w:color w:val="auto"/>
          <w:sz w:val="20"/>
          <w:highlight w:val="white"/>
        </w:rPr>
        <w:t xml:space="preserve"> </w:t>
      </w:r>
      <w:bookmarkEnd w:id="62"/>
      <w:r/>
      <w:bookmarkStart w:id="63" w:name="_Toc103929994"/>
      <w:r>
        <w:rPr>
          <w:rFonts w:ascii="Times New Roman" w:hAnsi="Times New Roman" w:eastAsia="黑体"/>
          <w:color w:val="auto"/>
          <w:sz w:val="32"/>
        </w:rPr>
        <w:t xml:space="preserve">三、响应文件的编制</w:t>
      </w:r>
      <w:bookmarkEnd w:id="63"/>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8.</w:t>
      </w:r>
      <w:r>
        <w:rPr>
          <w:rFonts w:ascii="Times New Roman" w:hAnsi="Times New Roman"/>
          <w:b/>
          <w:color w:val="auto"/>
          <w:sz w:val="24"/>
          <w:highlight w:val="white"/>
        </w:rPr>
        <w:t xml:space="preserve">响应文件的编制要求</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98"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9.</w:t>
      </w:r>
      <w:r>
        <w:rPr>
          <w:rFonts w:ascii="Times New Roman" w:hAnsi="Times New Roman"/>
          <w:b/>
          <w:color w:val="auto"/>
          <w:sz w:val="24"/>
          <w:highlight w:val="white"/>
        </w:rPr>
        <w:t xml:space="preserve">响应文件构成</w:t>
      </w:r>
      <w:r/>
    </w:p>
    <w:p>
      <w:pPr>
        <w:ind w:firstLine="480"/>
        <w:pageBreakBefore w:val="0"/>
        <w:spacing w:line="398" w:lineRule="exact"/>
        <w:rPr>
          <w:rFonts w:ascii="Times New Roman" w:hAnsi="Times New Roman"/>
          <w:color w:val="auto"/>
          <w:sz w:val="24"/>
          <w:szCs w:val="21"/>
        </w:rPr>
      </w:pPr>
      <w:r/>
      <w:bookmarkStart w:id="64"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98"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imes New Roman" w:hAnsi="Times New Roman"/>
          <w:b/>
          <w:color w:val="auto"/>
          <w:sz w:val="24"/>
          <w:highlight w:val="white"/>
          <w:lang w:eastAsia="zh-CN"/>
        </w:rPr>
        <w:t xml:space="preserve">子文</w:t>
      </w:r>
      <w:r>
        <w:rPr>
          <w:rFonts w:ascii="Times New Roman" w:hAnsi="Times New Roman"/>
          <w:b/>
          <w:color w:val="auto"/>
          <w:sz w:val="24"/>
          <w:highlight w:val="white"/>
        </w:rPr>
        <w:t xml:space="preserve">件的，谈判小组可以视同其未提供。</w:t>
      </w:r>
      <w:bookmarkEnd w:id="64"/>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10.</w:t>
      </w:r>
      <w:r>
        <w:rPr>
          <w:rFonts w:ascii="Times New Roman" w:hAnsi="Times New Roman"/>
          <w:b/>
          <w:color w:val="auto"/>
          <w:sz w:val="24"/>
          <w:highlight w:val="white"/>
        </w:rPr>
        <w:t xml:space="preserve">响应文件的价格</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11.</w:t>
      </w:r>
      <w:r>
        <w:rPr>
          <w:rFonts w:ascii="Times New Roman" w:hAnsi="Times New Roman"/>
          <w:b/>
          <w:color w:val="auto"/>
          <w:sz w:val="24"/>
          <w:highlight w:val="white"/>
        </w:rPr>
        <w:t xml:space="preserve">保证金</w:t>
      </w:r>
      <w:r/>
    </w:p>
    <w:p>
      <w:pPr>
        <w:ind w:firstLine="480"/>
        <w:pageBreakBefore w:val="0"/>
        <w:spacing w:line="398" w:lineRule="exact"/>
        <w:rPr>
          <w:rFonts w:ascii="Times New Roman" w:hAnsi="Times New Roman"/>
          <w:color w:val="auto"/>
          <w:sz w:val="24"/>
          <w:highlight w:val="green"/>
        </w:rPr>
      </w:pPr>
      <w:r/>
      <w:bookmarkStart w:id="65" w:name="EBe9f85f1ccf0042b89b069c1fc92d7bd9"/>
      <w:r>
        <w:rPr>
          <w:rFonts w:ascii="Times New Roman" w:hAnsi="Times New Roman"/>
          <w:color w:val="auto"/>
          <w:sz w:val="24"/>
          <w:highlight w:val="white"/>
        </w:rPr>
        <w:t xml:space="preserve">本项目不收取谈判保证金。</w:t>
      </w:r>
      <w:bookmarkEnd w:id="65"/>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12.</w:t>
      </w:r>
      <w:r>
        <w:rPr>
          <w:rFonts w:ascii="Times New Roman" w:hAnsi="Times New Roman"/>
          <w:b/>
          <w:color w:val="auto"/>
          <w:sz w:val="24"/>
          <w:highlight w:val="white"/>
        </w:rPr>
        <w:t xml:space="preserve">响应有效期</w:t>
      </w:r>
      <w:r/>
    </w:p>
    <w:p>
      <w:pPr>
        <w:ind w:firstLine="480"/>
        <w:pageBreakBefore w:val="0"/>
        <w:spacing w:line="398" w:lineRule="exact"/>
        <w:rPr>
          <w:rFonts w:ascii="Times New Roman" w:hAnsi="Times New Roman"/>
          <w:color w:val="auto"/>
          <w:sz w:val="24"/>
          <w:highlight w:val="white"/>
        </w:rPr>
      </w:pPr>
      <w:r/>
      <w:bookmarkStart w:id="66"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6"/>
      <w:r/>
      <w:r/>
    </w:p>
    <w:p>
      <w:pPr>
        <w:pStyle w:val="748"/>
        <w:ind w:firstLine="320"/>
        <w:pageBreakBefore w:val="0"/>
        <w:spacing w:before="0" w:after="0" w:line="398" w:lineRule="exact"/>
        <w:rPr>
          <w:rFonts w:ascii="Times New Roman" w:hAnsi="Times New Roman" w:eastAsia="黑体" w:cs="Times New Roman"/>
          <w:color w:val="auto"/>
          <w:sz w:val="32"/>
        </w:rPr>
      </w:pPr>
      <w:r/>
      <w:bookmarkStart w:id="67" w:name="_Toc103929995"/>
      <w:r>
        <w:rPr>
          <w:rFonts w:ascii="Times New Roman" w:hAnsi="Times New Roman" w:eastAsia="黑体" w:cs="Times New Roman"/>
          <w:color w:val="auto"/>
          <w:sz w:val="32"/>
        </w:rPr>
        <w:t xml:space="preserve">四、响应文件的提交</w:t>
      </w:r>
      <w:bookmarkEnd w:id="67"/>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lang w:eastAsia="zh-CN"/>
        </w:rPr>
        <w:t xml:space="preserve">13.</w:t>
      </w:r>
      <w:r>
        <w:rPr>
          <w:rFonts w:ascii="Times New Roman" w:hAnsi="Times New Roman"/>
          <w:b/>
          <w:color w:val="auto"/>
          <w:sz w:val="24"/>
        </w:rPr>
        <w:t xml:space="preserve">响应文件的提交</w:t>
      </w:r>
      <w:r/>
    </w:p>
    <w:p>
      <w:pPr>
        <w:ind w:firstLine="480"/>
        <w:pageBreakBefore w:val="0"/>
        <w:spacing w:line="398"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13.2响应文件的修改或撤回：在响应截止时</w:t>
      </w:r>
      <w:r>
        <w:rPr>
          <w:rFonts w:hint="eastAsia" w:ascii="Times New Roman" w:hAnsi="Times New Roman"/>
          <w:color w:val="auto"/>
          <w:sz w:val="24"/>
          <w:lang w:eastAsia="zh-CN"/>
        </w:rPr>
        <w:t xml:space="preserve">间之</w:t>
      </w:r>
      <w:r>
        <w:rPr>
          <w:rFonts w:ascii="Times New Roman" w:hAnsi="Times New Roman"/>
          <w:color w:val="auto"/>
          <w:sz w:val="24"/>
        </w:rPr>
        <w:t xml:space="preserve">前，供应商可以撤回或重新提交响应文件。响应文件以最终完成上传的为准。</w:t>
      </w:r>
      <w:r/>
    </w:p>
    <w:p>
      <w:pPr>
        <w:ind w:firstLine="480"/>
        <w:pageBreakBefore w:val="0"/>
        <w:spacing w:line="398"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lang w:eastAsia="zh-CN"/>
        </w:rPr>
        <w:t xml:space="preserve">14.</w:t>
      </w:r>
      <w:r>
        <w:rPr>
          <w:rFonts w:ascii="Times New Roman" w:hAnsi="Times New Roman"/>
          <w:b/>
          <w:color w:val="auto"/>
          <w:sz w:val="24"/>
        </w:rPr>
        <w:t xml:space="preserve">响应文件被拒绝接收的情形</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48"/>
        <w:ind w:firstLine="320"/>
        <w:pageBreakBefore w:val="0"/>
        <w:spacing w:before="0" w:after="0" w:line="398" w:lineRule="exact"/>
        <w:rPr>
          <w:rFonts w:ascii="Times New Roman" w:hAnsi="Times New Roman" w:eastAsia="黑体" w:cs="Times New Roman"/>
          <w:color w:val="auto"/>
          <w:sz w:val="32"/>
        </w:rPr>
      </w:pPr>
      <w:r/>
      <w:bookmarkStart w:id="68" w:name="_Toc103929997"/>
      <w:r>
        <w:rPr>
          <w:rFonts w:ascii="Times New Roman" w:hAnsi="Times New Roman" w:eastAsia="黑体" w:cs="Times New Roman"/>
          <w:color w:val="auto"/>
          <w:sz w:val="32"/>
        </w:rPr>
        <w:t xml:space="preserve">五、谈判程序及最后报价</w:t>
      </w:r>
      <w:bookmarkEnd w:id="68"/>
      <w:r/>
      <w:r/>
    </w:p>
    <w:p>
      <w:pPr>
        <w:ind w:firstLine="482"/>
        <w:pageBreakBefore w:val="0"/>
        <w:spacing w:line="398" w:lineRule="exact"/>
        <w:rPr>
          <w:rFonts w:ascii="Times New Roman" w:hAnsi="Times New Roman"/>
          <w:b/>
          <w:color w:val="auto"/>
          <w:sz w:val="24"/>
        </w:rPr>
      </w:pPr>
      <w:r>
        <w:rPr>
          <w:rFonts w:hint="eastAsia" w:ascii="Times New Roman" w:hAnsi="Times New Roman"/>
          <w:b/>
          <w:color w:val="auto"/>
          <w:sz w:val="24"/>
          <w:highlight w:val="white"/>
          <w:lang w:eastAsia="zh-CN"/>
        </w:rPr>
        <w:t xml:space="preserve">15.</w:t>
      </w:r>
      <w:r>
        <w:rPr>
          <w:rFonts w:ascii="Times New Roman" w:hAnsi="Times New Roman"/>
          <w:b/>
          <w:color w:val="auto"/>
          <w:sz w:val="24"/>
          <w:highlight w:val="white"/>
        </w:rPr>
        <w:t xml:space="preserve">谈判会议</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98"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98" w:lineRule="exact"/>
        <w:rPr>
          <w:rFonts w:ascii="Times New Roman" w:hAnsi="Times New Roman"/>
          <w:b/>
          <w:color w:val="auto"/>
          <w:sz w:val="24"/>
          <w:highlight w:val="white"/>
        </w:rPr>
      </w:pPr>
      <w:r>
        <w:rPr>
          <w:rFonts w:hint="eastAsia" w:ascii="Times New Roman" w:hAnsi="Times New Roman"/>
          <w:b/>
          <w:color w:val="auto"/>
          <w:sz w:val="24"/>
          <w:highlight w:val="white"/>
          <w:lang w:eastAsia="zh-CN"/>
        </w:rPr>
        <w:t xml:space="preserve">16.</w:t>
      </w:r>
      <w:r>
        <w:rPr>
          <w:rFonts w:ascii="Times New Roman" w:hAnsi="Times New Roman"/>
          <w:b/>
          <w:color w:val="auto"/>
          <w:sz w:val="24"/>
          <w:highlight w:val="white"/>
        </w:rPr>
        <w:t xml:space="preserve">谈判小组</w:t>
      </w:r>
      <w:r/>
    </w:p>
    <w:p>
      <w:pPr>
        <w:ind w:firstLine="480"/>
        <w:pageBreakBefore w:val="0"/>
        <w:spacing w:line="398"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pageBreakBefore w:val="0"/>
        <w:spacing w:line="398" w:lineRule="exact"/>
        <w:rPr>
          <w:rFonts w:ascii="Times New Roman" w:hAnsi="Times New Roman"/>
          <w:b/>
          <w:color w:val="auto"/>
          <w:sz w:val="24"/>
          <w:highlight w:val="white"/>
        </w:rPr>
      </w:pPr>
      <w:r>
        <w:rPr>
          <w:rFonts w:hint="eastAsia" w:ascii="Times New Roman" w:hAnsi="Times New Roman"/>
          <w:b/>
          <w:color w:val="auto"/>
          <w:sz w:val="24"/>
          <w:highlight w:val="white"/>
          <w:lang w:eastAsia="zh-CN"/>
        </w:rPr>
        <w:t xml:space="preserve">17.</w:t>
      </w:r>
      <w:r>
        <w:rPr>
          <w:rFonts w:ascii="Times New Roman" w:hAnsi="Times New Roman"/>
          <w:b/>
          <w:color w:val="auto"/>
          <w:sz w:val="24"/>
          <w:highlight w:val="white"/>
        </w:rPr>
        <w:t xml:space="preserve">谈判程序</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98"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98"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98"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98"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98"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98"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98"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9" w:name="EB7c676092b0b54336b4f7c76350bf2f81"/>
      <w:r/>
      <w:r/>
    </w:p>
    <w:p>
      <w:pPr>
        <w:ind w:firstLine="482"/>
        <w:pageBreakBefore w:val="0"/>
        <w:spacing w:line="398"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9"/>
      <w:r/>
      <w:r/>
    </w:p>
    <w:p>
      <w:pPr>
        <w:ind w:firstLine="480"/>
        <w:pageBreakBefore w:val="0"/>
        <w:spacing w:line="398"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98"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w:t>
      </w:r>
      <w:r>
        <w:rPr>
          <w:rFonts w:hint="eastAsia" w:ascii="Times New Roman" w:hAnsi="Times New Roman"/>
          <w:color w:val="auto"/>
          <w:sz w:val="24"/>
          <w:lang w:eastAsia="zh-CN"/>
        </w:rPr>
        <w:t xml:space="preserve">，并</w:t>
      </w:r>
      <w:r>
        <w:rPr>
          <w:rFonts w:hint="eastAsia" w:ascii="Times New Roman" w:hAnsi="Times New Roman"/>
          <w:color w:val="auto"/>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98"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成交</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98"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响应</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98"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98" w:lineRule="exact"/>
        <w:rPr>
          <w:rFonts w:ascii="Times New Roman" w:hAnsi="Times New Roman"/>
          <w:color w:val="auto"/>
          <w:sz w:val="24"/>
        </w:rPr>
      </w:pPr>
      <w:r/>
      <w:bookmarkStart w:id="70"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70"/>
      <w:r>
        <w:rPr>
          <w:rFonts w:ascii="Times New Roman" w:hAnsi="Times New Roman"/>
          <w:color w:val="auto"/>
          <w:sz w:val="24"/>
        </w:rPr>
        <w:t xml:space="preserve">。</w:t>
      </w:r>
      <w:r/>
    </w:p>
    <w:p>
      <w:pPr>
        <w:ind w:firstLine="480"/>
        <w:pageBreakBefore w:val="0"/>
        <w:spacing w:line="398"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w:t>
      </w:r>
      <w:r>
        <w:rPr>
          <w:rFonts w:hint="eastAsia" w:ascii="宋体" w:hAnsi="宋体"/>
          <w:color w:val="auto"/>
          <w:sz w:val="24"/>
          <w:lang w:eastAsia="zh-CN"/>
        </w:rPr>
        <w:t xml:space="preserve">”“</w:t>
      </w:r>
      <w:r>
        <w:rPr>
          <w:rFonts w:ascii="宋体" w:hAnsi="宋体"/>
          <w:color w:val="auto"/>
          <w:sz w:val="24"/>
        </w:rPr>
        <w:t xml:space="preserve">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48"/>
        <w:ind w:firstLine="320"/>
        <w:pageBreakBefore w:val="0"/>
        <w:spacing w:before="0" w:after="0" w:line="398" w:lineRule="exact"/>
        <w:rPr>
          <w:rFonts w:hint="eastAsia" w:ascii="黑体" w:hAnsi="黑体" w:eastAsia="黑体" w:cs="黑体"/>
          <w:color w:val="auto"/>
          <w:sz w:val="32"/>
        </w:rPr>
      </w:pPr>
      <w:r/>
      <w:bookmarkStart w:id="71" w:name="_Toc103929996"/>
      <w:r>
        <w:rPr>
          <w:rFonts w:hint="eastAsia" w:ascii="黑体" w:hAnsi="黑体" w:eastAsia="黑体" w:cs="黑体"/>
          <w:color w:val="auto"/>
          <w:sz w:val="32"/>
        </w:rPr>
        <w:t xml:space="preserve">六、</w:t>
      </w:r>
      <w:bookmarkEnd w:id="71"/>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18.</w:t>
      </w:r>
      <w:r>
        <w:rPr>
          <w:rFonts w:hint="eastAsia" w:ascii="Times New Roman" w:hAnsi="Times New Roman" w:cs="仿宋"/>
          <w:b/>
          <w:color w:val="auto"/>
          <w:sz w:val="24"/>
        </w:rPr>
        <w:t xml:space="preserve">无效响应情形</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19.</w:t>
      </w:r>
      <w:r>
        <w:rPr>
          <w:rFonts w:hint="eastAsia" w:ascii="Times New Roman" w:hAnsi="Times New Roman" w:cs="仿宋"/>
          <w:b/>
          <w:color w:val="auto"/>
          <w:sz w:val="24"/>
        </w:rPr>
        <w:t xml:space="preserve">采购活动终止情形</w:t>
      </w:r>
      <w:r/>
    </w:p>
    <w:p>
      <w:pPr>
        <w:ind w:firstLine="482"/>
        <w:pageBreakBefore w:val="0"/>
        <w:spacing w:line="398"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20.</w:t>
      </w:r>
      <w:r>
        <w:rPr>
          <w:rFonts w:hint="eastAsia" w:ascii="Times New Roman" w:hAnsi="Times New Roman" w:cs="仿宋"/>
          <w:b/>
          <w:color w:val="auto"/>
          <w:sz w:val="24"/>
        </w:rPr>
        <w:t xml:space="preserve">恶意串通情形</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21.</w:t>
      </w:r>
      <w:bookmarkStart w:id="72" w:name="OLE_LINK2"/>
      <w:r>
        <w:rPr>
          <w:rFonts w:hint="eastAsia" w:ascii="Times New Roman" w:hAnsi="Times New Roman" w:cs="仿宋"/>
          <w:b/>
          <w:color w:val="auto"/>
          <w:sz w:val="24"/>
        </w:rPr>
        <w:t xml:space="preserve">取消成交（候选）供应商资格</w:t>
      </w:r>
      <w:bookmarkEnd w:id="72"/>
      <w:r>
        <w:rPr>
          <w:rFonts w:hint="eastAsia" w:ascii="Times New Roman" w:hAnsi="Times New Roman" w:cs="仿宋"/>
          <w:b/>
          <w:color w:val="auto"/>
          <w:sz w:val="24"/>
        </w:rPr>
        <w:t xml:space="preserve">条款</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98"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48"/>
        <w:ind w:firstLine="320"/>
        <w:pageBreakBefore w:val="0"/>
        <w:spacing w:before="0" w:after="0" w:line="398" w:lineRule="exact"/>
        <w:rPr>
          <w:rFonts w:hint="eastAsia" w:ascii="黑体" w:hAnsi="黑体" w:eastAsia="黑体" w:cs="黑体"/>
          <w:color w:val="auto"/>
          <w:sz w:val="32"/>
        </w:rPr>
      </w:pPr>
      <w:r/>
      <w:bookmarkStart w:id="73" w:name="_Toc103929998"/>
      <w:r>
        <w:rPr>
          <w:rFonts w:hint="eastAsia" w:ascii="黑体" w:hAnsi="黑体" w:eastAsia="黑体" w:cs="黑体"/>
          <w:color w:val="auto"/>
          <w:sz w:val="32"/>
        </w:rPr>
        <w:t xml:space="preserve">七、成交及合同签订</w:t>
      </w:r>
      <w:bookmarkEnd w:id="73"/>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22.</w:t>
      </w:r>
      <w:r>
        <w:rPr>
          <w:rFonts w:hint="eastAsia" w:ascii="Times New Roman" w:hAnsi="Times New Roman" w:cs="仿宋"/>
          <w:b/>
          <w:color w:val="auto"/>
          <w:sz w:val="24"/>
        </w:rPr>
        <w:t xml:space="preserve">确定成交供应商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23.</w:t>
      </w:r>
      <w:r>
        <w:rPr>
          <w:rFonts w:hint="eastAsia" w:ascii="Times New Roman" w:hAnsi="Times New Roman" w:cs="仿宋"/>
          <w:b/>
          <w:color w:val="auto"/>
          <w:sz w:val="24"/>
        </w:rPr>
        <w:t xml:space="preserve">成交通知书</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98" w:lineRule="exact"/>
        <w:rPr>
          <w:rFonts w:ascii="Times New Roman" w:hAnsi="Times New Roman" w:cs="仿宋"/>
          <w:b/>
          <w:color w:val="auto"/>
          <w:sz w:val="24"/>
        </w:rPr>
      </w:pPr>
      <w:r>
        <w:rPr>
          <w:rFonts w:hint="eastAsia" w:ascii="Times New Roman" w:hAnsi="Times New Roman" w:cs="仿宋"/>
          <w:b/>
          <w:color w:val="auto"/>
          <w:sz w:val="24"/>
          <w:lang w:eastAsia="zh-CN"/>
        </w:rPr>
        <w:t xml:space="preserve">24.</w:t>
      </w:r>
      <w:r>
        <w:rPr>
          <w:rFonts w:hint="eastAsia" w:ascii="Times New Roman" w:hAnsi="Times New Roman" w:cs="仿宋"/>
          <w:b/>
          <w:color w:val="auto"/>
          <w:sz w:val="24"/>
        </w:rPr>
        <w:t xml:space="preserve">签订和公告合同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98" w:lineRule="exact"/>
        <w:rPr>
          <w:rFonts w:ascii="Times New Roman" w:hAnsi="Times New Roman" w:cs="仿宋"/>
          <w:b/>
          <w:color w:val="auto"/>
          <w:sz w:val="24"/>
        </w:rPr>
      </w:pPr>
      <w:r/>
      <w:bookmarkStart w:id="74" w:name="_Toc141869969"/>
      <w:r>
        <w:rPr>
          <w:rFonts w:hint="eastAsia" w:ascii="Times New Roman" w:hAnsi="Times New Roman" w:cs="仿宋"/>
          <w:b/>
          <w:color w:val="auto"/>
          <w:sz w:val="24"/>
          <w:lang w:eastAsia="zh-CN"/>
        </w:rPr>
        <w:t xml:space="preserve">25.</w:t>
      </w:r>
      <w:r>
        <w:rPr>
          <w:rFonts w:hint="eastAsia" w:ascii="Times New Roman" w:hAnsi="Times New Roman" w:cs="仿宋"/>
          <w:b/>
          <w:color w:val="auto"/>
          <w:sz w:val="24"/>
        </w:rPr>
        <w:t xml:space="preserve">履约保证金</w:t>
      </w:r>
      <w:r/>
    </w:p>
    <w:p>
      <w:pPr>
        <w:ind w:firstLine="480"/>
        <w:pageBreakBefore w:val="0"/>
        <w:spacing w:line="398"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5" w:name="_Hlk187763955"/>
      <w:r>
        <w:rPr>
          <w:rFonts w:hint="eastAsia" w:ascii="Times New Roman" w:hAnsi="Times New Roman" w:cs="仿宋"/>
          <w:color w:val="auto"/>
          <w:sz w:val="24"/>
        </w:rPr>
        <w:t xml:space="preserve">履约保证金原提交金额的6折</w:t>
      </w:r>
      <w:bookmarkEnd w:id="75"/>
      <w:r>
        <w:rPr>
          <w:rFonts w:hint="eastAsia" w:ascii="Times New Roman" w:hAnsi="Times New Roman" w:cs="仿宋"/>
          <w:color w:val="auto"/>
          <w:sz w:val="24"/>
        </w:rPr>
        <w:t xml:space="preserve">）提交。</w:t>
      </w:r>
      <w:bookmarkStart w:id="76" w:name="_Hlk187842952"/>
      <w:r>
        <w:rPr>
          <w:rFonts w:hint="eastAsia" w:ascii="Times New Roman" w:hAnsi="Times New Roman" w:cs="仿宋"/>
          <w:color w:val="auto"/>
          <w:sz w:val="24"/>
        </w:rPr>
        <w:t xml:space="preserve">办理流程、偿付等内容见江苏政府采购网“保险保函”模块。</w:t>
      </w:r>
      <w:bookmarkEnd w:id="76"/>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98" w:lineRule="exact"/>
        <w:rPr>
          <w:rFonts w:ascii="Times New Roman" w:hAnsi="Times New Roman" w:cs="仿宋"/>
          <w:b/>
          <w:bCs/>
          <w:color w:val="auto"/>
          <w:sz w:val="24"/>
          <w:szCs w:val="24"/>
        </w:rPr>
      </w:pPr>
      <w:r>
        <w:rPr>
          <w:rFonts w:hint="eastAsia" w:ascii="Times New Roman" w:hAnsi="Times New Roman" w:cs="仿宋"/>
          <w:b/>
          <w:color w:val="auto"/>
          <w:sz w:val="24"/>
          <w:lang w:eastAsia="zh-CN"/>
        </w:rPr>
        <w:t xml:space="preserve">26.</w:t>
      </w:r>
      <w:r>
        <w:rPr>
          <w:rFonts w:hint="eastAsia" w:ascii="Times New Roman" w:hAnsi="Times New Roman" w:cs="仿宋"/>
          <w:b/>
          <w:color w:val="auto"/>
          <w:sz w:val="24"/>
        </w:rPr>
        <w:t xml:space="preserve">线上融资</w:t>
      </w:r>
      <w:r/>
    </w:p>
    <w:p>
      <w:pPr>
        <w:ind w:firstLine="480"/>
        <w:pageBreakBefore w:val="0"/>
        <w:spacing w:line="398"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98" w:lineRule="exact"/>
        <w:rPr>
          <w:rFonts w:ascii="Times New Roman" w:hAnsi="Times New Roman" w:cs="仿宋"/>
          <w:color w:val="auto"/>
          <w:sz w:val="24"/>
        </w:rPr>
      </w:pPr>
      <w:r>
        <w:rPr>
          <w:rFonts w:hint="eastAsia" w:ascii="Times New Roman" w:hAnsi="Times New Roman" w:cs="仿宋"/>
          <w:b/>
          <w:color w:val="auto"/>
          <w:sz w:val="24"/>
          <w:lang w:eastAsia="zh-CN"/>
        </w:rPr>
        <w:t xml:space="preserve">27.</w:t>
      </w:r>
      <w:r>
        <w:rPr>
          <w:rFonts w:hint="eastAsia" w:ascii="Times New Roman" w:hAnsi="Times New Roman" w:cs="仿宋"/>
          <w:b/>
          <w:color w:val="auto"/>
          <w:sz w:val="24"/>
        </w:rPr>
        <w:t xml:space="preserve">合同履行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98"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48"/>
        <w:ind w:firstLine="320"/>
        <w:pageBreakBefore w:val="0"/>
        <w:spacing w:before="0" w:after="0" w:line="398" w:lineRule="exact"/>
        <w:rPr>
          <w:rFonts w:hint="eastAsia" w:ascii="黑体" w:hAnsi="黑体" w:eastAsia="黑体" w:cs="黑体"/>
          <w:color w:val="auto"/>
          <w:sz w:val="32"/>
        </w:rPr>
      </w:pPr>
      <w:r/>
      <w:bookmarkStart w:id="77" w:name="_Toc141869970"/>
      <w:r>
        <w:rPr>
          <w:rFonts w:hint="eastAsia" w:ascii="黑体" w:hAnsi="黑体" w:eastAsia="黑体" w:cs="黑体"/>
          <w:color w:val="auto"/>
          <w:sz w:val="32"/>
        </w:rPr>
        <w:t xml:space="preserve">八、质疑与投诉</w:t>
      </w:r>
      <w:bookmarkEnd w:id="77"/>
      <w:r/>
      <w:r/>
    </w:p>
    <w:p>
      <w:pPr>
        <w:ind w:firstLine="482"/>
        <w:pageBreakBefore w:val="0"/>
        <w:spacing w:line="398" w:lineRule="exact"/>
        <w:rPr>
          <w:rFonts w:hint="default" w:ascii="Times New Roman" w:hAnsi="Times New Roman" w:eastAsia="宋体" w:cs="仿宋"/>
          <w:b/>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eastAsia="宋体" w:cs="仿宋"/>
          <w:b/>
          <w:color w:val="auto"/>
          <w:sz w:val="24"/>
          <w:highlight w:val="none"/>
        </w:rPr>
        <w:t xml:space="preserve">质疑</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98"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28.5采购人、采购代理机构在收到质疑函后7个工作日内作出答复，但质疑答复的内容不涉及商业秘密。</w:t>
      </w:r>
      <w:r/>
    </w:p>
    <w:p>
      <w:pPr>
        <w:ind w:firstLine="480"/>
        <w:pageBreakBefore w:val="0"/>
        <w:spacing w:line="398" w:lineRule="exact"/>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color w:val="auto"/>
          <w:sz w:val="24"/>
          <w:highlight w:val="none"/>
          <w:lang w:val="en-US" w:eastAsia="zh-CN"/>
        </w:rPr>
        <w:t xml:space="preserve">28.6 </w:t>
      </w:r>
      <w:r>
        <w:rPr>
          <w:rFonts w:hint="eastAsia" w:ascii="Times New Roman" w:hAnsi="Times New Roman" w:eastAsia="宋体" w:cs="仿宋"/>
          <w:b w:val="0"/>
          <w:color w:val="auto"/>
          <w:sz w:val="24"/>
          <w:szCs w:val="22"/>
          <w:highlight w:val="none"/>
          <w:lang w:val="en-US" w:eastAsia="zh-CN" w:bidi="ar-SA"/>
        </w:rPr>
        <w:t xml:space="preserve">以下情形的质疑不予</w:t>
      </w:r>
      <w:r>
        <w:rPr>
          <w:rFonts w:hint="eastAsia" w:ascii="Times New Roman" w:hAnsi="Times New Roman" w:cs="仿宋"/>
          <w:b w:val="0"/>
          <w:color w:val="auto"/>
          <w:sz w:val="24"/>
          <w:szCs w:val="22"/>
          <w:highlight w:val="none"/>
          <w:lang w:val="en-US" w:eastAsia="zh-CN" w:bidi="ar-SA"/>
        </w:rPr>
        <w:t xml:space="preserve">受理：</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28.6.1 内容不符合《政府采购质疑和投诉办法》第十二条规定的质疑。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28.6.2 超出政府采购法定期限的质疑。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28.6.3 以传真、电子邮件等方式递交的非原件形式的质疑。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28.6.4 未参加投标活动的投标人或在投标活动中自身权益未受到损害的投标人所提出的质疑。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28.6.5投标人组成联合体参加投标，联合体中任何一方或多方未按要求签字、盖章、加盖公章的质疑。</w:t>
      </w:r>
      <w:r/>
    </w:p>
    <w:p>
      <w:pPr>
        <w:ind w:firstLine="480"/>
        <w:pageBreakBefore w:val="0"/>
        <w:spacing w:line="398" w:lineRule="exact"/>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98" w:lineRule="exact"/>
        <w:rPr>
          <w:rFonts w:hint="default" w:ascii="Times New Roman" w:hAnsi="Times New Roman" w:eastAsia="宋体"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eastAsia="宋体" w:cs="仿宋"/>
          <w:b/>
          <w:color w:val="auto"/>
          <w:sz w:val="24"/>
          <w:highlight w:val="none"/>
        </w:rPr>
        <w:t xml:space="preserve">投诉</w:t>
      </w:r>
      <w:r/>
    </w:p>
    <w:p>
      <w:pPr>
        <w:ind w:firstLine="482"/>
        <w:pageBreakBefore w:val="0"/>
        <w:spacing w:line="398"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8" w:name="_Toc103930001"/>
      <w:r/>
      <w:r/>
    </w:p>
    <w:p>
      <w:pPr>
        <w:pStyle w:val="747"/>
        <w:jc w:val="center"/>
        <w:spacing w:before="200"/>
        <w:rPr>
          <w:rFonts w:ascii="Times New Roman" w:hAnsi="Times New Roman" w:eastAsia="黑体"/>
          <w:color w:val="auto"/>
          <w:sz w:val="44"/>
        </w:rPr>
      </w:pPr>
      <w:r/>
      <w:bookmarkStart w:id="79" w:name="_Toc17964"/>
      <w:r/>
      <w:bookmarkStart w:id="80" w:name="_Toc28543"/>
      <w:r>
        <w:rPr>
          <w:rFonts w:hint="eastAsia" w:ascii="Times New Roman" w:hAnsi="Times New Roman" w:eastAsia="黑体"/>
          <w:color w:val="auto"/>
          <w:sz w:val="44"/>
        </w:rPr>
        <w:t xml:space="preserve">第三章  </w:t>
      </w:r>
      <w:bookmarkEnd w:id="78"/>
      <w:r/>
      <w:bookmarkEnd w:id="79"/>
      <w:r>
        <w:rPr>
          <w:rFonts w:hint="eastAsia" w:ascii="Times New Roman" w:hAnsi="Times New Roman" w:eastAsia="黑体"/>
          <w:color w:val="auto"/>
          <w:sz w:val="44"/>
        </w:rPr>
        <w:t xml:space="preserve">评审方法</w:t>
      </w:r>
      <w:bookmarkEnd w:id="80"/>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000000"/>
          <w:sz w:val="24"/>
          <w:lang w:val="en-US" w:eastAsia="zh-CN"/>
        </w:rPr>
        <w:t xml:space="preserve">如最后报价相同的由采购人现场抽签确定，</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81" w:name="EB778e78ad6a574915bf5db0d45072b622"/>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81"/>
      <w:r/>
      <w:bookmarkStart w:id="82" w:name="EBbe8e5e62b4044c2f9cd821bf3ca0a2f8"/>
      <w:r>
        <w:rPr>
          <w:rFonts w:hint="eastAsia"/>
          <w:color w:val="auto"/>
          <w:sz w:val="20"/>
          <w:highlight w:val="white"/>
        </w:rPr>
        <w:t xml:space="preserve"> </w:t>
      </w:r>
      <w:bookmarkEnd w:id="82"/>
      <w:r/>
      <w:r/>
    </w:p>
    <w:p>
      <w:pPr>
        <w:ind w:firstLine="480"/>
        <w:jc w:val="left"/>
        <w:spacing w:line="500" w:lineRule="exact"/>
        <w:rPr>
          <w:rFonts w:ascii="Times New Roman" w:hAnsi="Times New Roman" w:cs="仿宋"/>
          <w:color w:val="auto"/>
          <w:sz w:val="24"/>
        </w:rPr>
      </w:pPr>
      <w:r/>
      <w:bookmarkStart w:id="83" w:name="EB980478b543b84b2cb6c7d395f8f5c697"/>
      <w:r>
        <w:rPr>
          <w:rFonts w:hint="eastAsia" w:ascii="Times New Roman" w:hAnsi="Times New Roman" w:cs="仿宋"/>
          <w:color w:val="auto"/>
          <w:sz w:val="24"/>
        </w:rPr>
        <w:t xml:space="preserve"> </w:t>
      </w:r>
      <w:bookmarkEnd w:id="83"/>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47"/>
        <w:jc w:val="center"/>
        <w:rPr>
          <w:rFonts w:hint="eastAsia" w:ascii="黑体" w:hAnsi="黑体" w:eastAsia="黑体" w:cs="黑体"/>
          <w:color w:val="auto"/>
        </w:rPr>
      </w:pPr>
      <w:r/>
      <w:bookmarkStart w:id="84" w:name="_Toc103930002"/>
      <w:r/>
      <w:bookmarkStart w:id="85" w:name="_Toc22910"/>
      <w:r/>
      <w:bookmarkStart w:id="86" w:name="_Toc31419"/>
      <w:r>
        <w:rPr>
          <w:rFonts w:hint="eastAsia" w:ascii="黑体" w:hAnsi="黑体" w:eastAsia="黑体" w:cs="黑体"/>
          <w:color w:val="auto"/>
        </w:rPr>
        <w:t xml:space="preserve">第四章  采购需求</w:t>
      </w:r>
      <w:bookmarkEnd w:id="84"/>
      <w:r/>
      <w:bookmarkEnd w:id="85"/>
      <w:r/>
      <w:bookmarkEnd w:id="86"/>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7" w:name="_Toc4014"/>
      <w:r/>
      <w:bookmarkStart w:id="88"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沭阳县章集街道2026年度村级公益事业一事一议财政奖补项目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lang w:val="en-US" w:eastAsia="zh-CN" w:bidi="ar-SA"/>
        </w:rPr>
        <w:t xml:space="preserve">进度</w:t>
      </w:r>
      <w:r>
        <w:rPr>
          <w:rFonts w:hint="eastAsia" w:ascii="宋体" w:hAnsi="宋体" w:eastAsia="宋体" w:cs="Times New Roman"/>
          <w:bCs/>
          <w:color w:val="auto"/>
          <w:sz w:val="24"/>
          <w:szCs w:val="24"/>
          <w:lang w:val="en-US" w:eastAsia="zh-CN" w:bidi="ar-SA"/>
        </w:rPr>
        <w:t xml:space="preserve">保证措施、劳动力、机械设备和材料投入计划、安全文明施工及环境保护措施，同时应对关键施工技术、工艺提出相应技术措施。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w:t>
      </w:r>
      <w:r>
        <w:rPr>
          <w:rFonts w:hint="eastAsia" w:ascii="宋体" w:hAnsi="宋体" w:cs="Times New Roman"/>
          <w:bCs/>
          <w:color w:val="auto"/>
          <w:sz w:val="24"/>
          <w:szCs w:val="24"/>
          <w:lang w:val="en-US" w:eastAsia="zh-CN" w:bidi="ar-SA"/>
        </w:rPr>
        <w:t xml:space="preserve">况和</w:t>
      </w:r>
      <w:r>
        <w:rPr>
          <w:rFonts w:hint="eastAsia" w:ascii="宋体" w:hAnsi="宋体" w:eastAsia="宋体" w:cs="Times New Roman"/>
          <w:bCs/>
          <w:color w:val="auto"/>
          <w:sz w:val="24"/>
          <w:szCs w:val="24"/>
          <w:lang w:val="en-US" w:eastAsia="zh-CN" w:bidi="ar-SA"/>
        </w:rPr>
        <w:t xml:space="preserve">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highlight w:val="none"/>
        </w:rPr>
        <w:t xml:space="preserve">验收要求</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）验收程序、内容及履约：由采购人</w:t>
      </w:r>
      <w:r>
        <w:rPr>
          <w:rFonts w:hint="eastAsia" w:ascii="宋体" w:hAnsi="宋体" w:eastAsia="宋体" w:cs="宋体"/>
          <w:color w:val="auto"/>
          <w:sz w:val="24"/>
          <w:szCs w:val="24"/>
          <w:highlight w:val="none"/>
          <w:lang w:val="en-US" w:eastAsia="zh-CN"/>
        </w:rPr>
        <w:t xml:space="preserve">组建</w:t>
      </w:r>
      <w:r>
        <w:rPr>
          <w:rFonts w:hint="eastAsia" w:ascii="宋体" w:hAnsi="宋体" w:eastAsia="宋体" w:cs="宋体"/>
          <w:color w:val="auto"/>
          <w:sz w:val="24"/>
          <w:szCs w:val="24"/>
          <w:highlight w:val="none"/>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Times New Roman" w:hAnsi="Times New Roman" w:cs="仿宋"/>
          <w:color w:val="auto"/>
          <w:sz w:val="24"/>
          <w:highlight w:val="none"/>
        </w:rPr>
        <w:t xml:space="preserve">★</w:t>
      </w:r>
      <w:r>
        <w:rPr>
          <w:rFonts w:hint="eastAsia" w:ascii="宋体" w:hAnsi="宋体" w:eastAsia="宋体" w:cs="宋体"/>
          <w:b/>
          <w:bCs/>
          <w:color w:val="auto"/>
          <w:sz w:val="24"/>
          <w:szCs w:val="24"/>
          <w:highlight w:val="none"/>
          <w:lang w:val="en-US" w:eastAsia="zh-CN" w:bidi="ar-SA"/>
        </w:rPr>
        <w:t xml:space="preserve">六、工程量清单：</w:t>
      </w:r>
      <w:r>
        <w:rPr>
          <w:rFonts w:hint="eastAsia" w:ascii="宋体" w:hAnsi="宋体" w:eastAsia="宋体" w:cs="宋体"/>
          <w:color w:val="auto"/>
          <w:sz w:val="24"/>
          <w:szCs w:val="24"/>
          <w:highlight w:val="none"/>
          <w:lang w:val="en-US" w:eastAsia="zh-CN" w:bidi="ar-SA"/>
        </w:rPr>
        <w:t xml:space="preserve">另附（工程量清单请各潜在供应商至宿迁市政府采购网本项目公告附件下载）。</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7"/>
      <w:r/>
      <w:bookmarkEnd w:id="88"/>
      <w:r/>
      <w:r/>
    </w:p>
    <w:p>
      <w:pPr>
        <w:pStyle w:val="747"/>
        <w:jc w:val="center"/>
        <w:rPr>
          <w:rFonts w:hint="eastAsia" w:ascii="黑体" w:hAnsi="黑体" w:eastAsia="黑体" w:cs="黑体"/>
          <w:color w:val="auto"/>
          <w:lang w:val="en-US" w:eastAsia="zh-CN"/>
        </w:rPr>
      </w:pPr>
      <w:r/>
      <w:bookmarkStart w:id="89" w:name="_Toc16609"/>
      <w:r/>
      <w:bookmarkStart w:id="90" w:name="_Toc103930004"/>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91" w:name="_Hlt16619369"/>
      <w:r/>
      <w:bookmarkEnd w:id="91"/>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57"/>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eastAsia="zh-CN"/>
              </w:rPr>
              <w:t xml:space="preserve">沭阳县人民政府章集街道办事处</w:t>
            </w:r>
            <w:r/>
          </w:p>
          <w:p>
            <w:pPr>
              <w:keepLines w:val="0"/>
              <w:keepNext w:val="0"/>
              <w:pageBreakBefore w:val="0"/>
              <w:spacing w:line="32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highlight w:val="white"/>
              </w:rPr>
              <w:t xml:space="preserve">地址：</w:t>
            </w:r>
            <w:r>
              <w:rPr>
                <w:rFonts w:hint="eastAsia" w:ascii="宋体" w:hAnsi="宋体" w:cs="宋体"/>
                <w:sz w:val="21"/>
                <w:szCs w:val="21"/>
                <w:highlight w:val="white"/>
                <w:lang w:eastAsia="zh-CN"/>
              </w:rPr>
              <w:t xml:space="preserve">沭阳县沭马路67号</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w:t>
            </w:r>
            <w:r>
              <w:rPr>
                <w:rFonts w:hint="eastAsia" w:ascii="宋体" w:hAnsi="宋体" w:cs="宋体"/>
                <w:sz w:val="21"/>
                <w:szCs w:val="21"/>
                <w:highlight w:val="white"/>
                <w:lang w:val="en-US" w:eastAsia="zh-CN"/>
              </w:rPr>
              <w:t xml:space="preserve">223622</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default" w:ascii="宋体" w:hAnsi="宋体" w:eastAsia="宋体" w:cs="宋体"/>
                <w:sz w:val="21"/>
                <w:szCs w:val="21"/>
                <w:lang w:val="en-US"/>
              </w:rPr>
            </w:pPr>
            <w:r>
              <w:rPr>
                <w:rFonts w:hint="eastAsia" w:ascii="宋体" w:hAnsi="宋体" w:eastAsia="宋体" w:cs="宋体"/>
                <w:sz w:val="21"/>
                <w:szCs w:val="21"/>
                <w:highlight w:val="white"/>
              </w:rPr>
              <w:t xml:space="preserve">清单的调整</w:t>
            </w:r>
            <w:r>
              <w:rPr>
                <w:rFonts w:hint="eastAsia" w:ascii="宋体" w:hAnsi="宋体" w:cs="宋体"/>
                <w:sz w:val="21"/>
                <w:szCs w:val="21"/>
                <w:highlight w:val="white"/>
                <w:lang w:eastAsia="zh-CN"/>
              </w:rPr>
              <w:t xml:space="preserve">：</w:t>
            </w:r>
            <w:r>
              <w:rPr>
                <w:rFonts w:hint="eastAsia" w:ascii="宋体" w:hAnsi="宋体" w:cs="宋体"/>
                <w:sz w:val="21"/>
                <w:szCs w:val="21"/>
                <w:highlight w:val="white"/>
                <w:lang w:val="en-US" w:eastAsia="zh-CN"/>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w:t>
            </w:r>
            <w:r>
              <w:rPr>
                <w:rFonts w:hint="eastAsia" w:ascii="宋体" w:hAnsi="宋体" w:cs="宋体"/>
                <w:sz w:val="21"/>
                <w:szCs w:val="21"/>
                <w:highlight w:val="white"/>
                <w:lang w:val="en-US" w:eastAsia="zh-CN" w:bidi="ar-SA"/>
              </w:rPr>
              <w:t xml:space="preserve">〔2018〕83号</w:t>
            </w:r>
            <w:r>
              <w:rPr>
                <w:rFonts w:hint="eastAsia" w:ascii="宋体" w:hAnsi="宋体" w:eastAsia="宋体" w:cs="宋体"/>
                <w:sz w:val="21"/>
                <w:szCs w:val="21"/>
                <w:highlight w:val="white"/>
                <w:lang w:val="en-US" w:eastAsia="zh-CN" w:bidi="ar-SA"/>
              </w:rPr>
              <w:t xml:space="preserve">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1</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cs="宋体"/>
                <w:color w:val="000000"/>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2</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1</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1</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2</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质量保证金金额：3%合同价格，若交工验收时承包人具备被招标项目所在地省级交通运输主管部门评定的最高信用等级，发包人给予</w:t>
            </w:r>
            <w:r>
              <w:rPr>
                <w:rFonts w:hint="eastAsia" w:ascii="宋体" w:hAnsi="宋体" w:eastAsia="宋体" w:cs="宋体"/>
                <w:sz w:val="21"/>
                <w:szCs w:val="21"/>
                <w:highlight w:val="white"/>
                <w:u w:val="single"/>
                <w:lang w:val="en-US" w:eastAsia="zh-CN" w:bidi="ar-SA"/>
              </w:rPr>
              <w:t xml:space="preserve">/%</w:t>
            </w:r>
            <w:r>
              <w:rPr>
                <w:rFonts w:hint="eastAsia" w:ascii="宋体" w:hAnsi="宋体" w:eastAsia="宋体" w:cs="宋体"/>
                <w:sz w:val="21"/>
                <w:szCs w:val="21"/>
                <w:highlight w:val="white"/>
                <w:lang w:val="en-US" w:eastAsia="zh-CN" w:bidi="ar-SA"/>
              </w:rPr>
              <w:t xml:space="preserve">合同价格质量保证金的优惠。</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1</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w:t>
            </w:r>
            <w:r>
              <w:rPr>
                <w:rFonts w:hint="eastAsia" w:ascii="宋体" w:hAnsi="宋体" w:cs="宋体"/>
                <w:sz w:val="21"/>
                <w:szCs w:val="21"/>
                <w:highlight w:val="white"/>
                <w:lang w:eastAsia="zh-CN"/>
              </w:rPr>
              <w:t xml:space="preserve">(</w:t>
            </w:r>
            <w:r>
              <w:rPr>
                <w:rFonts w:hint="eastAsia" w:ascii="宋体" w:hAnsi="宋体" w:eastAsia="宋体" w:cs="宋体"/>
                <w:sz w:val="21"/>
                <w:szCs w:val="21"/>
                <w:highlight w:val="white"/>
              </w:rPr>
              <w:t xml:space="preserve">1</w:t>
            </w:r>
            <w:r>
              <w:rPr>
                <w:rFonts w:hint="eastAsia" w:ascii="宋体" w:hAnsi="宋体" w:cs="宋体"/>
                <w:sz w:val="21"/>
                <w:szCs w:val="21"/>
                <w:highlight w:val="white"/>
                <w:lang w:eastAsia="zh-CN"/>
              </w:rPr>
              <w:t xml:space="preserve">)</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w:t>
            </w:r>
            <w:r>
              <w:rPr>
                <w:rFonts w:hint="eastAsia" w:ascii="宋体" w:hAnsi="宋体" w:cs="宋体"/>
                <w:b w:val="0"/>
                <w:bCs w:val="0"/>
                <w:color w:val="auto"/>
                <w:sz w:val="21"/>
                <w:szCs w:val="21"/>
                <w:highlight w:val="white"/>
                <w:lang w:eastAsia="zh-CN"/>
              </w:rPr>
              <w:t xml:space="preserve">(</w:t>
            </w:r>
            <w:r>
              <w:rPr>
                <w:rFonts w:hint="eastAsia" w:ascii="宋体" w:hAnsi="宋体" w:eastAsia="宋体" w:cs="宋体"/>
                <w:b w:val="0"/>
                <w:bCs w:val="0"/>
                <w:color w:val="auto"/>
                <w:sz w:val="21"/>
                <w:szCs w:val="21"/>
                <w:highlight w:val="white"/>
              </w:rPr>
              <w:t xml:space="preserve">1</w:t>
            </w:r>
            <w:r>
              <w:rPr>
                <w:rFonts w:hint="eastAsia" w:ascii="宋体" w:hAnsi="宋体" w:cs="宋体"/>
                <w:b w:val="0"/>
                <w:bCs w:val="0"/>
                <w:color w:val="auto"/>
                <w:sz w:val="21"/>
                <w:szCs w:val="21"/>
                <w:highlight w:val="white"/>
                <w:lang w:eastAsia="zh-CN"/>
              </w:rPr>
              <w:t xml:space="preserve">)</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（1）向宿迁市仲裁委员会申请仲裁；（2）向沭阳县人民法院提起诉讼。</w:t>
            </w:r>
            <w:r/>
          </w:p>
        </w:tc>
      </w:tr>
    </w:tbl>
    <w:p>
      <w:pPr>
        <w:ind w:left="0" w:firstLine="602"/>
        <w:jc w:val="center"/>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br w:type="page" w:clear="all"/>
      </w:r>
      <w:bookmarkStart w:id="92" w:name="_Toc19865"/>
      <w:r/>
      <w:r/>
    </w:p>
    <w:p>
      <w:pPr>
        <w:ind w:left="0" w:firstLine="602"/>
        <w:jc w:val="center"/>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p>
      <w:pPr>
        <w:ind w:left="0" w:firstLine="602"/>
        <w:jc w:val="center"/>
        <w:pageBreakBefore w:val="0"/>
        <w:spacing w:afterAutospacing="0" w:line="360" w:lineRule="exact"/>
        <w:widowControl w:val="off"/>
        <w:rPr>
          <w:rFonts w:hint="eastAsia" w:ascii="宋体" w:hAnsi="宋体" w:eastAsia="宋体" w:cs="宋体"/>
          <w:b/>
          <w:bCs/>
          <w:sz w:val="30"/>
          <w:szCs w:val="30"/>
          <w:highlight w:val="white"/>
          <w:lang w:val="en-US" w:eastAsia="zh-CN" w:bidi="ar-SA"/>
        </w:rPr>
      </w:pPr>
      <w:r>
        <w:rPr>
          <w:rFonts w:hint="eastAsia" w:ascii="宋体" w:hAnsi="宋体" w:eastAsia="宋体" w:cs="宋体"/>
          <w:b/>
          <w:bCs/>
          <w:sz w:val="30"/>
          <w:szCs w:val="30"/>
          <w:highlight w:val="white"/>
          <w:lang w:val="en-US" w:eastAsia="zh-CN" w:bidi="ar-SA"/>
        </w:rPr>
        <w:t xml:space="preserve">项目专用合同条款</w:t>
      </w:r>
      <w:bookmarkEnd w:id="92"/>
      <w:r/>
      <w:r/>
    </w:p>
    <w:p>
      <w:pPr>
        <w:ind w:left="0" w:firstLine="602"/>
        <w:jc w:val="center"/>
        <w:pageBreakBefore w:val="0"/>
        <w:spacing w:afterAutospacing="0" w:line="360" w:lineRule="exact"/>
        <w:widowControl w:val="off"/>
        <w:rPr>
          <w:rFonts w:hint="eastAsia" w:ascii="宋体" w:hAnsi="宋体" w:cs="宋体"/>
          <w:b/>
          <w:bCs/>
          <w:sz w:val="30"/>
          <w:szCs w:val="30"/>
          <w:highlight w:val="white"/>
          <w:lang w:val="en-US" w:eastAsia="zh-CN" w:bidi="ar-SA"/>
        </w:rPr>
      </w:pPr>
      <w:r>
        <w:rPr>
          <w:rFonts w:hint="eastAsia" w:ascii="宋体" w:hAnsi="宋体" w:cs="宋体"/>
          <w:b/>
          <w:bCs/>
          <w:sz w:val="30"/>
          <w:szCs w:val="30"/>
          <w:highlight w:val="white"/>
          <w:lang w:val="en-US" w:eastAsia="zh-CN" w:bidi="ar-SA"/>
        </w:rPr>
      </w:r>
      <w:r/>
    </w:p>
    <w:p>
      <w:pPr>
        <w:ind w:left="0" w:firstLine="602"/>
        <w:jc w:val="center"/>
        <w:pageBreakBefore w:val="0"/>
        <w:spacing w:afterAutospacing="0" w:line="360" w:lineRule="exact"/>
        <w:widowControl w:val="off"/>
        <w:rPr>
          <w:rFonts w:hint="default" w:ascii="宋体" w:hAnsi="宋体" w:eastAsia="宋体" w:cs="宋体"/>
          <w:b/>
          <w:bCs/>
          <w:sz w:val="30"/>
          <w:szCs w:val="30"/>
          <w:highlight w:val="white"/>
          <w:lang w:val="en-US" w:eastAsia="zh-CN" w:bidi="ar-SA"/>
        </w:rPr>
      </w:pPr>
      <w:r>
        <w:rPr>
          <w:rFonts w:hint="eastAsia" w:ascii="宋体" w:hAnsi="宋体" w:cs="宋体"/>
          <w:b/>
          <w:bCs/>
          <w:sz w:val="30"/>
          <w:szCs w:val="30"/>
          <w:highlight w:val="white"/>
          <w:lang w:val="en-US" w:eastAsia="zh-CN" w:bidi="ar-SA"/>
        </w:rPr>
        <w:t xml:space="preserve">详见附后文</w:t>
      </w:r>
      <w:r/>
    </w:p>
    <w:p>
      <w:pPr>
        <w:ind w:left="0" w:firstLine="602"/>
        <w:jc w:val="center"/>
        <w:pageBreakBefore w:val="0"/>
        <w:spacing w:afterAutospacing="0" w:line="360" w:lineRule="exact"/>
        <w:widowControl w:val="off"/>
        <w:rPr>
          <w:rFonts w:hint="eastAsia" w:ascii="宋体" w:hAnsi="宋体" w:eastAsia="宋体" w:cs="宋体"/>
          <w:b/>
          <w:bCs/>
          <w:sz w:val="30"/>
          <w:szCs w:val="30"/>
          <w:highlight w:val="white"/>
          <w:lang w:val="en-US" w:eastAsia="zh-CN" w:bidi="ar-SA"/>
        </w:rPr>
      </w:pPr>
      <w:r>
        <w:rPr>
          <w:rFonts w:hint="eastAsia" w:ascii="宋体" w:hAnsi="宋体" w:eastAsia="宋体" w:cs="宋体"/>
          <w:b/>
          <w:bCs/>
          <w:sz w:val="30"/>
          <w:szCs w:val="30"/>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rPr>
          <w:rFonts w:hint="eastAsia" w:ascii="黑体" w:hAnsi="黑体" w:eastAsia="黑体" w:cs="黑体"/>
          <w:color w:val="auto"/>
        </w:rPr>
      </w:pPr>
      <w:r>
        <w:rPr>
          <w:rFonts w:hint="eastAsia" w:ascii="黑体" w:hAnsi="黑体" w:eastAsia="黑体" w:cs="黑体"/>
          <w:color w:val="auto"/>
        </w:rPr>
      </w:r>
      <w:r/>
    </w:p>
    <w:p>
      <w:pPr>
        <w:rPr>
          <w:rFonts w:hint="eastAsia"/>
        </w:rPr>
      </w:pPr>
      <w:r/>
      <w:bookmarkStart w:id="93" w:name="_Toc14749"/>
      <w:r/>
      <w:r/>
    </w:p>
    <w:p>
      <w:pPr>
        <w:rPr>
          <w:rFonts w:hint="eastAsia"/>
        </w:rPr>
      </w:pPr>
      <w:r>
        <w:rPr>
          <w:rFonts w:hint="eastAsia"/>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7"/>
        <w:jc w:val="center"/>
        <w:rPr>
          <w:rFonts w:hint="eastAsia" w:ascii="黑体" w:hAnsi="黑体" w:eastAsia="黑体" w:cs="黑体"/>
          <w:color w:val="auto"/>
        </w:rPr>
      </w:pPr>
      <w:r>
        <w:rPr>
          <w:rFonts w:hint="eastAsia" w:ascii="黑体" w:hAnsi="黑体" w:eastAsia="黑体" w:cs="黑体"/>
          <w:color w:val="auto"/>
        </w:rPr>
        <w:t xml:space="preserve">第六章  响应文件格式</w:t>
      </w:r>
      <w:bookmarkEnd w:id="89"/>
      <w:r/>
      <w:bookmarkEnd w:id="90"/>
      <w:r/>
      <w:bookmarkEnd w:id="93"/>
      <w:r/>
      <w:bookmarkStart w:id="94" w:name="EB4768eefe1ebf4fd4becdd82e1697173f"/>
      <w:r/>
      <w:r/>
    </w:p>
    <w:p>
      <w:pPr>
        <w:pStyle w:val="1352"/>
        <w:rPr>
          <w:rFonts w:hint="eastAsia"/>
          <w:color w:val="auto"/>
        </w:rPr>
        <w:outlineLvl w:val="1"/>
      </w:pPr>
      <w:r/>
      <w:bookmarkStart w:id="95" w:name="_Toc103930005"/>
      <w:r>
        <w:rPr>
          <w:color w:val="auto"/>
        </w:rPr>
        <w:t xml:space="preserve">封面</w:t>
      </w:r>
      <w:bookmarkEnd w:id="95"/>
      <w:r/>
      <w:r/>
    </w:p>
    <w:p>
      <w:pPr>
        <w:pStyle w:val="1353"/>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3"/>
        <w:rPr>
          <w:color w:val="auto"/>
          <w:highlight w:val="red"/>
        </w:rPr>
      </w:pPr>
      <w:r>
        <w:rPr>
          <w:color w:val="auto"/>
          <w:highlight w:val="red"/>
        </w:rPr>
      </w:r>
      <w:r/>
    </w:p>
    <w:p>
      <w:pPr>
        <w:rPr>
          <w:color w:val="auto"/>
        </w:rPr>
      </w:pPr>
      <w:r>
        <w:rPr>
          <w:color w:val="auto"/>
        </w:rPr>
        <w:br w:type="page" w:clear="all"/>
      </w:r>
      <w:bookmarkStart w:id="96"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0"/>
        <w:jc w:val="center"/>
        <w:rPr>
          <w:rFonts w:hint="eastAsia"/>
          <w:color w:val="auto"/>
        </w:rPr>
        <w:outlineLvl w:val="1"/>
      </w:pPr>
      <w:r>
        <w:rPr>
          <w:color w:val="auto"/>
        </w:rPr>
        <w:t xml:space="preserve">目录</w:t>
      </w:r>
      <w:bookmarkEnd w:id="96"/>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7" w:name="OLE_LINK4"/>
      <w:r>
        <w:rPr>
          <w:rFonts w:hint="eastAsia" w:ascii="Times New Roman" w:hAnsi="Times New Roman"/>
          <w:color w:val="auto"/>
          <w:sz w:val="28"/>
          <w:szCs w:val="28"/>
        </w:rPr>
        <w:t xml:space="preserve">技术响应偏离表</w:t>
      </w:r>
      <w:bookmarkEnd w:id="97"/>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4"/>
      <w:r/>
      <w:r/>
    </w:p>
    <w:p>
      <w:pPr>
        <w:pStyle w:val="1309"/>
        <w:ind w:firstLine="480"/>
        <w:rPr>
          <w:rFonts w:eastAsia="方正仿宋_GBK"/>
          <w:color w:val="auto"/>
          <w:sz w:val="24"/>
          <w:szCs w:val="24"/>
        </w:rPr>
      </w:pPr>
      <w:r>
        <w:rPr>
          <w:rFonts w:eastAsia="方正仿宋_GBK"/>
          <w:color w:val="auto"/>
          <w:sz w:val="24"/>
          <w:szCs w:val="24"/>
        </w:rPr>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09"/>
        <w:jc w:val="center"/>
        <w:rPr>
          <w:rFonts w:hint="eastAsia" w:ascii="宋体" w:hAnsi="宋体" w:cs="仿宋"/>
          <w:b/>
          <w:color w:val="auto"/>
          <w:sz w:val="24"/>
          <w:szCs w:val="24"/>
        </w:rPr>
      </w:pPr>
      <w:r>
        <w:rPr>
          <w:rFonts w:hint="eastAsia" w:ascii="宋体" w:hAnsi="宋体" w:cs="仿宋"/>
          <w:b/>
          <w:color w:val="auto"/>
          <w:sz w:val="24"/>
          <w:szCs w:val="24"/>
        </w:rPr>
      </w:r>
      <w:r/>
    </w:p>
    <w:p>
      <w:pPr>
        <w:pStyle w:val="1309"/>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09"/>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8" w:name="_Toc120614284"/>
      <w:r/>
      <w:r/>
    </w:p>
    <w:p>
      <w:pPr>
        <w:pStyle w:val="748"/>
        <w:ind w:firstLine="320"/>
        <w:spacing w:before="0" w:after="0" w:line="520" w:lineRule="exact"/>
        <w:rPr>
          <w:rFonts w:hint="eastAsia" w:ascii="黑体" w:hAnsi="黑体" w:eastAsia="黑体" w:cs="黑体"/>
          <w:color w:val="auto"/>
          <w:sz w:val="32"/>
        </w:rPr>
      </w:pPr>
      <w:r/>
      <w:bookmarkStart w:id="99" w:name="_Toc15099"/>
      <w:r>
        <w:rPr>
          <w:rFonts w:hint="eastAsia" w:ascii="黑体" w:hAnsi="黑体" w:eastAsia="黑体" w:cs="黑体"/>
          <w:color w:val="auto"/>
          <w:sz w:val="32"/>
        </w:rPr>
        <w:t xml:space="preserve">二、供应商资质</w:t>
      </w:r>
      <w:bookmarkEnd w:id="99"/>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6"/>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09"/>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0" w:name="_Hlt26955070"/>
      <w:r/>
      <w:bookmarkEnd w:id="100"/>
      <w:r/>
      <w:bookmarkStart w:id="101" w:name="_Hlt26671380"/>
      <w:r/>
      <w:bookmarkEnd w:id="101"/>
      <w:r/>
      <w:bookmarkStart w:id="102" w:name="_格式3__银行出具的资信证明"/>
      <w:r/>
      <w:bookmarkEnd w:id="102"/>
      <w:r/>
      <w:r/>
    </w:p>
    <w:p>
      <w:pPr>
        <w:rPr>
          <w:color w:val="auto"/>
          <w:sz w:val="24"/>
          <w:szCs w:val="24"/>
          <w:u w:val="single"/>
        </w:rPr>
      </w:pPr>
      <w:r>
        <w:rPr>
          <w:color w:val="auto"/>
          <w:sz w:val="24"/>
          <w:szCs w:val="24"/>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4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3"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48"/>
        <w:spacing w:before="0" w:after="0" w:line="520" w:lineRule="exact"/>
        <w:rPr>
          <w:rFonts w:hint="eastAsia" w:ascii="黑体" w:hAnsi="黑体" w:eastAsia="黑体" w:cs="黑体"/>
          <w:color w:val="auto"/>
          <w:sz w:val="32"/>
        </w:rPr>
      </w:pPr>
      <w:r/>
      <w:bookmarkStart w:id="104" w:name="_Toc21129"/>
      <w:r/>
      <w:bookmarkStart w:id="105" w:name="_Toc9025"/>
      <w:r>
        <w:rPr>
          <w:rFonts w:hint="eastAsia" w:ascii="黑体" w:hAnsi="黑体" w:eastAsia="黑体" w:cs="黑体"/>
          <w:color w:val="auto"/>
          <w:sz w:val="32"/>
        </w:rPr>
        <w:t xml:space="preserve">六、中小企业或残疾人福利性单位声明函</w:t>
      </w:r>
      <w:bookmarkEnd w:id="104"/>
      <w:r/>
      <w:bookmarkEnd w:id="105"/>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中小微企业声明函（工程类项目）（采购包号：**）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w:t>
      </w:r>
      <w:r>
        <w:rPr>
          <w:rFonts w:hint="eastAsia" w:ascii="宋体" w:hAnsi="宋体" w:cs="宋体"/>
          <w:color w:val="000000"/>
          <w:sz w:val="24"/>
          <w:lang w:eastAsia="zh-CN"/>
        </w:rPr>
        <w:t xml:space="preserve">（</w:t>
      </w:r>
      <w:r>
        <w:rPr>
          <w:rFonts w:ascii="宋体" w:hAnsi="宋体" w:eastAsia="宋体" w:cs="宋体"/>
          <w:color w:val="000000"/>
          <w:sz w:val="24"/>
        </w:rPr>
        <w:t xml:space="preserve">财库〔2020〕46号</w:t>
      </w:r>
      <w:r>
        <w:rPr>
          <w:rFonts w:hint="eastAsia" w:ascii="宋体" w:hAnsi="宋体" w:cs="宋体"/>
          <w:color w:val="000000"/>
          <w:sz w:val="24"/>
          <w:lang w:eastAsia="zh-CN"/>
        </w:rPr>
        <w:t xml:space="preserve">）</w:t>
      </w:r>
      <w:r>
        <w:rPr>
          <w:rFonts w:ascii="宋体" w:hAnsi="宋体" w:eastAsia="宋体" w:cs="宋体"/>
          <w:color w:val="000000"/>
          <w:sz w:val="24"/>
        </w:rPr>
        <w:t xml:space="preserve">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日期：___年____月____日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w:t>
      </w:r>
      <w:r>
        <w:rPr>
          <w:rFonts w:hint="eastAsia" w:ascii="宋体" w:hAnsi="宋体" w:cs="宋体"/>
          <w:color w:val="000000"/>
          <w:sz w:val="24"/>
          <w:lang w:eastAsia="zh-CN"/>
        </w:rPr>
        <w:t xml:space="preserve">（</w:t>
      </w:r>
      <w:r>
        <w:rPr>
          <w:rFonts w:ascii="宋体" w:hAnsi="宋体" w:eastAsia="宋体" w:cs="宋体"/>
          <w:color w:val="000000"/>
          <w:sz w:val="24"/>
        </w:rPr>
        <w:t xml:space="preserve">工信部联企业〔2011〕300号</w:t>
      </w:r>
      <w:r>
        <w:rPr>
          <w:rFonts w:hint="eastAsia" w:ascii="宋体" w:hAnsi="宋体" w:cs="宋体"/>
          <w:color w:val="000000"/>
          <w:sz w:val="24"/>
          <w:lang w:eastAsia="zh-CN"/>
        </w:rPr>
        <w:t xml:space="preserve">）和</w:t>
      </w:r>
      <w:r>
        <w:rPr>
          <w:rFonts w:ascii="宋体" w:hAnsi="宋体" w:eastAsia="宋体" w:cs="宋体"/>
          <w:color w:val="000000"/>
          <w:sz w:val="24"/>
        </w:rPr>
        <w:t xml:space="preserve">《国家统计局关于印发〈统计上大中小微型企业划分办法（2017）〉的通知》（国统字〔2017〕213号）的规定，自行勾选承接企业的企业规模类型。</w:t>
      </w:r>
      <w:r>
        <w:br w:type="page" w:clear="all"/>
      </w:r>
      <w:r/>
    </w:p>
    <w:p>
      <w:pPr>
        <w:ind w:left="0" w:right="0" w:firstLine="0"/>
        <w:jc w:val="center"/>
        <w:spacing w:before="151" w:after="151"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w:t>
      </w:r>
      <w:r>
        <w:rPr>
          <w:rFonts w:hint="eastAsia" w:ascii="宋体" w:hAnsi="宋体" w:cs="宋体"/>
          <w:color w:val="000000"/>
          <w:sz w:val="24"/>
          <w:lang w:eastAsia="zh-CN"/>
        </w:rPr>
        <w:t xml:space="preserve">〔2017〕141号</w:t>
      </w:r>
      <w:r>
        <w:rPr>
          <w:rFonts w:ascii="宋体" w:hAnsi="宋体" w:eastAsia="宋体" w:cs="宋体"/>
          <w:color w:val="000000"/>
          <w:sz w:val="24"/>
        </w:rPr>
        <w:t xml:space="preserve">）的规定，本单位为符合条件的残疾人福利性单位，且本单位参加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项目（项目名称）（采购包号：**）采购活动由本单位承担工程。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供应商全称（加盖CA电子公章）：</w:t>
      </w:r>
      <w:r/>
    </w:p>
    <w:p>
      <w:pPr>
        <w:rPr>
          <w:rFonts w:hint="eastAsia" w:ascii="仿宋" w:hAnsi="仿宋" w:eastAsia="仿宋" w:cs="仿宋"/>
          <w:b/>
          <w:color w:val="auto"/>
          <w:sz w:val="24"/>
          <w:szCs w:val="24"/>
        </w:rPr>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rPr>
          <w:rFonts w:hint="eastAsia" w:ascii="黑体" w:hAnsi="黑体" w:eastAsia="黑体" w:cs="黑体"/>
          <w:color w:val="auto"/>
          <w:sz w:val="32"/>
        </w:rPr>
      </w:pPr>
      <w:r>
        <w:rPr>
          <w:rFonts w:hint="eastAsia" w:ascii="黑体" w:hAnsi="黑体" w:eastAsia="黑体" w:cs="黑体"/>
          <w:color w:val="auto"/>
          <w:sz w:val="32"/>
        </w:rPr>
        <w:br w:type="page" w:clear="all"/>
      </w:r>
      <w:r/>
    </w:p>
    <w:p>
      <w:pPr>
        <w:pStyle w:val="748"/>
        <w:spacing w:before="0" w:after="0" w:line="520" w:lineRule="exact"/>
        <w:rPr>
          <w:rFonts w:hint="eastAsia" w:ascii="黑体" w:hAnsi="黑体" w:eastAsia="黑体" w:cs="黑体"/>
          <w:color w:val="auto"/>
          <w:sz w:val="32"/>
          <w:szCs w:val="32"/>
          <w:highlight w:val="none"/>
        </w:rPr>
      </w:pPr>
      <w:r>
        <w:rPr>
          <w:rFonts w:hint="eastAsia" w:ascii="黑体" w:hAnsi="黑体" w:eastAsia="黑体" w:cs="黑体"/>
          <w:color w:val="auto"/>
          <w:sz w:val="32"/>
        </w:rPr>
        <w:t xml:space="preserve">七、技术响应偏离表（技术参数响应）</w:t>
      </w:r>
      <w:r/>
    </w:p>
    <w:p>
      <w:pPr>
        <w:pStyle w:val="758"/>
        <w:rPr>
          <w:color w:val="auto"/>
        </w:rPr>
      </w:pPr>
      <w:r>
        <w:rPr>
          <w:color w:val="auto"/>
        </w:rPr>
      </w:r>
      <w:r/>
    </w:p>
    <w:tbl>
      <w:tblPr>
        <w:tblStyle w:val="75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1"/>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rPr>
          <w:b/>
          <w:bCs/>
          <w:color w:val="auto"/>
          <w:sz w:val="32"/>
        </w:rPr>
      </w:pPr>
      <w:r>
        <w:rPr>
          <w:b/>
          <w:bCs/>
          <w:color w:val="auto"/>
          <w:sz w:val="32"/>
        </w:rPr>
      </w:r>
      <w:r/>
    </w:p>
    <w:p>
      <w:pPr>
        <w:rPr>
          <w:rFonts w:hint="eastAsia" w:ascii="黑体" w:hAnsi="黑体" w:eastAsia="黑体" w:cs="黑体"/>
          <w:color w:val="auto"/>
          <w:sz w:val="32"/>
        </w:rPr>
      </w:pPr>
      <w:r>
        <w:rPr>
          <w:rFonts w:hint="eastAsia" w:ascii="黑体" w:hAnsi="黑体" w:eastAsia="黑体" w:cs="黑体"/>
          <w:color w:val="auto"/>
          <w:sz w:val="32"/>
        </w:rPr>
        <w:br w:type="page" w:clear="all"/>
      </w:r>
      <w:r/>
    </w:p>
    <w:p>
      <w:pPr>
        <w:pStyle w:val="74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5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6" w:name="_格式2__法定代表人授权书"/>
      <w:r/>
      <w:bookmarkEnd w:id="106"/>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8"/>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3"/>
      <w:r/>
      <w:r/>
    </w:p>
    <w:p>
      <w:pPr>
        <w:pStyle w:val="1348"/>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8"/>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7" w:name="_Hlt26955054"/>
      <w:r/>
      <w:bookmarkEnd w:id="107"/>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Style w:val="97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1"/>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1"/>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840"/>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58"/>
    <w:uiPriority w:val="9"/>
    <w:unhideWhenUsed/>
    <w:qFormat/>
    <w:pPr>
      <w:keepLines/>
      <w:keepNext/>
      <w:spacing w:before="360" w:after="200"/>
      <w:outlineLvl w:val="1"/>
    </w:pPr>
    <w:rPr>
      <w:rFonts w:ascii="Arial" w:hAnsi="Arial" w:eastAsia="Arial" w:cs="Arial"/>
      <w:sz w:val="34"/>
    </w:rPr>
  </w:style>
  <w:style w:type="paragraph" w:styleId="749">
    <w:name w:val="Heading 3"/>
    <w:basedOn w:val="759"/>
    <w:next w:val="760"/>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4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4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4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4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4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Normal Indent"/>
    <w:basedOn w:val="746"/>
    <w:uiPriority w:val="0"/>
    <w:qFormat/>
    <w:pPr>
      <w:ind w:firstLine="420"/>
    </w:pPr>
    <w:rPr>
      <w:szCs w:val="21"/>
    </w:rPr>
  </w:style>
  <w:style w:type="paragraph" w:styleId="75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1">
    <w:name w:val="toc 7"/>
    <w:basedOn w:val="746"/>
    <w:next w:val="746"/>
    <w:uiPriority w:val="0"/>
    <w:qFormat/>
    <w:pPr>
      <w:ind w:left="1260"/>
      <w:jc w:val="left"/>
    </w:pPr>
    <w:rPr>
      <w:rFonts w:cs="Calibri"/>
      <w:sz w:val="18"/>
      <w:szCs w:val="18"/>
    </w:rPr>
  </w:style>
  <w:style w:type="paragraph" w:styleId="762">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6"/>
    <w:uiPriority w:val="99"/>
    <w:semiHidden/>
    <w:unhideWhenUsed/>
    <w:qFormat/>
    <w:pPr>
      <w:jc w:val="left"/>
    </w:pPr>
  </w:style>
  <w:style w:type="paragraph" w:styleId="764">
    <w:name w:val="Body Text"/>
    <w:basedOn w:val="746"/>
    <w:uiPriority w:val="99"/>
    <w:unhideWhenUsed/>
    <w:qFormat/>
    <w:rPr>
      <w:rFonts w:ascii="Times New Roman" w:hAnsi="Times New Roman" w:eastAsia="仿宋_GB2312"/>
    </w:rPr>
  </w:style>
  <w:style w:type="paragraph" w:styleId="765">
    <w:name w:val="Body Text Indent"/>
    <w:basedOn w:val="746"/>
    <w:uiPriority w:val="0"/>
    <w:qFormat/>
    <w:pPr>
      <w:ind w:firstLine="225"/>
    </w:pPr>
    <w:rPr>
      <w:rFonts w:ascii="仿宋_GB2312" w:eastAsia="仿宋_GB2312"/>
      <w:sz w:val="32"/>
    </w:rPr>
  </w:style>
  <w:style w:type="paragraph" w:styleId="766">
    <w:name w:val="toc 5"/>
    <w:basedOn w:val="746"/>
    <w:next w:val="746"/>
    <w:uiPriority w:val="0"/>
    <w:qFormat/>
    <w:pPr>
      <w:ind w:left="840"/>
      <w:jc w:val="left"/>
    </w:pPr>
    <w:rPr>
      <w:rFonts w:cs="Calibri"/>
      <w:sz w:val="18"/>
      <w:szCs w:val="18"/>
    </w:rPr>
  </w:style>
  <w:style w:type="paragraph" w:styleId="767">
    <w:name w:val="toc 3"/>
    <w:basedOn w:val="746"/>
    <w:next w:val="746"/>
    <w:uiPriority w:val="39"/>
    <w:qFormat/>
    <w:pPr>
      <w:ind w:left="420"/>
      <w:jc w:val="left"/>
    </w:pPr>
    <w:rPr>
      <w:rFonts w:cs="Calibri"/>
      <w:i/>
      <w:iCs/>
      <w:sz w:val="20"/>
      <w:szCs w:val="20"/>
    </w:rPr>
  </w:style>
  <w:style w:type="paragraph" w:styleId="768">
    <w:name w:val="Plain Text"/>
    <w:basedOn w:val="746"/>
    <w:uiPriority w:val="0"/>
    <w:qFormat/>
    <w:rPr>
      <w:rFonts w:ascii="宋体" w:hAnsi="Courier New" w:cs="Courier New"/>
      <w:szCs w:val="21"/>
    </w:rPr>
  </w:style>
  <w:style w:type="paragraph" w:styleId="769">
    <w:name w:val="toc 8"/>
    <w:basedOn w:val="746"/>
    <w:next w:val="746"/>
    <w:uiPriority w:val="0"/>
    <w:qFormat/>
    <w:pPr>
      <w:ind w:left="1470"/>
      <w:jc w:val="left"/>
    </w:pPr>
    <w:rPr>
      <w:rFonts w:cs="Calibri"/>
      <w:sz w:val="18"/>
      <w:szCs w:val="18"/>
    </w:rPr>
  </w:style>
  <w:style w:type="paragraph" w:styleId="770">
    <w:name w:val="endnote text"/>
    <w:basedOn w:val="746"/>
    <w:link w:val="961"/>
    <w:uiPriority w:val="99"/>
    <w:semiHidden/>
    <w:unhideWhenUsed/>
    <w:qFormat/>
    <w:rPr>
      <w:sz w:val="20"/>
    </w:rPr>
  </w:style>
  <w:style w:type="paragraph" w:styleId="771">
    <w:name w:val="Footer"/>
    <w:basedOn w:val="746"/>
    <w:link w:val="853"/>
    <w:uiPriority w:val="99"/>
    <w:unhideWhenUsed/>
    <w:qFormat/>
    <w:pPr>
      <w:tabs>
        <w:tab w:val="center" w:pos="7143" w:leader="none"/>
        <w:tab w:val="right" w:pos="14287" w:leader="none"/>
      </w:tabs>
    </w:pPr>
  </w:style>
  <w:style w:type="paragraph" w:styleId="772">
    <w:name w:val="Header"/>
    <w:basedOn w:val="746"/>
    <w:uiPriority w:val="99"/>
    <w:unhideWhenUsed/>
    <w:qFormat/>
    <w:pPr>
      <w:tabs>
        <w:tab w:val="center" w:pos="7143" w:leader="none"/>
        <w:tab w:val="right" w:pos="14287" w:leader="none"/>
      </w:tabs>
    </w:pPr>
  </w:style>
  <w:style w:type="paragraph" w:styleId="773">
    <w:name w:val="toc 1"/>
    <w:basedOn w:val="746"/>
    <w:next w:val="746"/>
    <w:uiPriority w:val="39"/>
    <w:qFormat/>
    <w:pPr>
      <w:jc w:val="left"/>
      <w:spacing w:before="120" w:after="120"/>
    </w:pPr>
    <w:rPr>
      <w:rFonts w:cs="Calibri"/>
      <w:b/>
      <w:bCs/>
      <w:caps/>
      <w:sz w:val="20"/>
      <w:szCs w:val="20"/>
    </w:rPr>
  </w:style>
  <w:style w:type="paragraph" w:styleId="774">
    <w:name w:val="toc 4"/>
    <w:basedOn w:val="746"/>
    <w:next w:val="746"/>
    <w:uiPriority w:val="0"/>
    <w:qFormat/>
    <w:pPr>
      <w:ind w:left="630"/>
      <w:jc w:val="left"/>
    </w:pPr>
    <w:rPr>
      <w:rFonts w:cs="Calibri"/>
      <w:sz w:val="18"/>
      <w:szCs w:val="18"/>
    </w:rPr>
  </w:style>
  <w:style w:type="paragraph" w:styleId="775">
    <w:name w:val="Subtitle"/>
    <w:basedOn w:val="746"/>
    <w:next w:val="746"/>
    <w:link w:val="848"/>
    <w:uiPriority w:val="11"/>
    <w:qFormat/>
    <w:pPr>
      <w:spacing w:before="200" w:after="200"/>
    </w:pPr>
    <w:rPr>
      <w:sz w:val="24"/>
      <w:szCs w:val="24"/>
    </w:rPr>
  </w:style>
  <w:style w:type="paragraph" w:styleId="776">
    <w:name w:val="footnote text"/>
    <w:basedOn w:val="746"/>
    <w:link w:val="960"/>
    <w:uiPriority w:val="99"/>
    <w:semiHidden/>
    <w:unhideWhenUsed/>
    <w:qFormat/>
    <w:pPr>
      <w:spacing w:after="40"/>
    </w:pPr>
    <w:rPr>
      <w:sz w:val="18"/>
    </w:rPr>
  </w:style>
  <w:style w:type="paragraph" w:styleId="777">
    <w:name w:val="toc 6"/>
    <w:basedOn w:val="746"/>
    <w:next w:val="746"/>
    <w:uiPriority w:val="0"/>
    <w:qFormat/>
    <w:pPr>
      <w:ind w:left="1050"/>
      <w:jc w:val="left"/>
    </w:pPr>
    <w:rPr>
      <w:rFonts w:cs="Calibri"/>
      <w:sz w:val="18"/>
      <w:szCs w:val="18"/>
    </w:rPr>
  </w:style>
  <w:style w:type="paragraph" w:styleId="778">
    <w:name w:val="table of figures"/>
    <w:basedOn w:val="746"/>
    <w:next w:val="746"/>
    <w:uiPriority w:val="99"/>
    <w:unhideWhenUsed/>
    <w:qFormat/>
  </w:style>
  <w:style w:type="paragraph" w:styleId="779">
    <w:name w:val="toc 2"/>
    <w:basedOn w:val="746"/>
    <w:next w:val="746"/>
    <w:uiPriority w:val="39"/>
    <w:qFormat/>
    <w:pPr>
      <w:ind w:left="210"/>
      <w:jc w:val="left"/>
    </w:pPr>
    <w:rPr>
      <w:rFonts w:cs="Calibri"/>
      <w:smallCaps/>
      <w:sz w:val="20"/>
      <w:szCs w:val="20"/>
    </w:rPr>
  </w:style>
  <w:style w:type="paragraph" w:styleId="780">
    <w:name w:val="toc 9"/>
    <w:basedOn w:val="746"/>
    <w:next w:val="746"/>
    <w:uiPriority w:val="0"/>
    <w:qFormat/>
    <w:pPr>
      <w:ind w:left="1680"/>
      <w:jc w:val="left"/>
    </w:pPr>
    <w:rPr>
      <w:rFonts w:cs="Calibri"/>
      <w:sz w:val="18"/>
      <w:szCs w:val="18"/>
    </w:rPr>
  </w:style>
  <w:style w:type="paragraph" w:styleId="781">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82">
    <w:name w:val="Title"/>
    <w:basedOn w:val="746"/>
    <w:next w:val="746"/>
    <w:link w:val="847"/>
    <w:uiPriority w:val="10"/>
    <w:qFormat/>
    <w:pPr>
      <w:contextualSpacing/>
      <w:spacing w:before="300" w:after="200"/>
    </w:pPr>
    <w:rPr>
      <w:sz w:val="48"/>
      <w:szCs w:val="48"/>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table" w:styleId="78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character" w:styleId="807" w:customStyle="1">
    <w:name w:val="Heading 1 Char"/>
    <w:basedOn w:val="756"/>
    <w:uiPriority w:val="9"/>
    <w:qFormat/>
    <w:rPr>
      <w:rFonts w:ascii="Arial" w:hAnsi="Arial" w:eastAsia="Arial" w:cs="Arial"/>
      <w:sz w:val="40"/>
      <w:szCs w:val="40"/>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character" w:styleId="813" w:customStyle="1">
    <w:name w:val="Title Char"/>
    <w:basedOn w:val="756"/>
    <w:uiPriority w:val="10"/>
    <w:qFormat/>
    <w:rPr>
      <w:sz w:val="48"/>
      <w:szCs w:val="48"/>
    </w:rPr>
  </w:style>
  <w:style w:type="character" w:styleId="814" w:customStyle="1">
    <w:name w:val="Subtitle Char"/>
    <w:basedOn w:val="756"/>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table" w:styleId="818"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link w:val="747"/>
    <w:uiPriority w:val="9"/>
    <w:qFormat/>
    <w:rPr>
      <w:rFonts w:ascii="Arial" w:hAnsi="Arial" w:eastAsia="Arial" w:cs="Arial"/>
      <w:sz w:val="40"/>
      <w:szCs w:val="40"/>
    </w:rPr>
  </w:style>
  <w:style w:type="character" w:styleId="841" w:customStyle="1">
    <w:name w:val="标题 5 字符"/>
    <w:link w:val="751"/>
    <w:uiPriority w:val="9"/>
    <w:qFormat/>
    <w:rPr>
      <w:rFonts w:ascii="Arial" w:hAnsi="Arial" w:eastAsia="Arial" w:cs="Arial"/>
      <w:b/>
      <w:bCs/>
      <w:sz w:val="24"/>
      <w:szCs w:val="24"/>
    </w:rPr>
  </w:style>
  <w:style w:type="character" w:styleId="842" w:customStyle="1">
    <w:name w:val="标题 6 字符"/>
    <w:link w:val="752"/>
    <w:uiPriority w:val="9"/>
    <w:qFormat/>
    <w:rPr>
      <w:rFonts w:ascii="Arial" w:hAnsi="Arial" w:eastAsia="Arial" w:cs="Arial"/>
      <w:b/>
      <w:bCs/>
      <w:sz w:val="22"/>
      <w:szCs w:val="22"/>
    </w:rPr>
  </w:style>
  <w:style w:type="character" w:styleId="843" w:customStyle="1">
    <w:name w:val="标题 7 字符"/>
    <w:link w:val="753"/>
    <w:uiPriority w:val="9"/>
    <w:qFormat/>
    <w:rPr>
      <w:rFonts w:ascii="Arial" w:hAnsi="Arial" w:eastAsia="Arial" w:cs="Arial"/>
      <w:b/>
      <w:bCs/>
      <w:i/>
      <w:iCs/>
      <w:sz w:val="22"/>
      <w:szCs w:val="22"/>
    </w:rPr>
  </w:style>
  <w:style w:type="character" w:styleId="844" w:customStyle="1">
    <w:name w:val="标题 8 字符"/>
    <w:link w:val="754"/>
    <w:uiPriority w:val="9"/>
    <w:qFormat/>
    <w:rPr>
      <w:rFonts w:ascii="Arial" w:hAnsi="Arial" w:eastAsia="Arial" w:cs="Arial"/>
      <w:i/>
      <w:iCs/>
      <w:sz w:val="22"/>
      <w:szCs w:val="22"/>
    </w:rPr>
  </w:style>
  <w:style w:type="character" w:styleId="845" w:customStyle="1">
    <w:name w:val="标题 9 字符"/>
    <w:link w:val="75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82"/>
    <w:uiPriority w:val="10"/>
    <w:qFormat/>
    <w:rPr>
      <w:sz w:val="48"/>
      <w:szCs w:val="48"/>
    </w:rPr>
  </w:style>
  <w:style w:type="character" w:styleId="848" w:customStyle="1">
    <w:name w:val="副标题 字符"/>
    <w:link w:val="775"/>
    <w:uiPriority w:val="11"/>
    <w:qFormat/>
    <w:rPr>
      <w:sz w:val="24"/>
      <w:szCs w:val="24"/>
    </w:rPr>
  </w:style>
  <w:style w:type="paragraph" w:styleId="849">
    <w:name w:val="Quote"/>
    <w:basedOn w:val="746"/>
    <w:next w:val="74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46"/>
    <w:next w:val="74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771"/>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76"/>
    <w:uiPriority w:val="99"/>
    <w:qFormat/>
    <w:rPr>
      <w:sz w:val="18"/>
    </w:rPr>
  </w:style>
  <w:style w:type="character" w:styleId="961" w:customStyle="1">
    <w:name w:val="尾注文本 字符"/>
    <w:link w:val="770"/>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46"/>
    <w:next w:val="746"/>
    <w:link w:val="1248"/>
    <w:uiPriority w:val="0"/>
    <w:qFormat/>
    <w:pPr>
      <w:keepLines/>
      <w:keepNext/>
      <w:spacing w:before="340" w:after="330" w:line="576" w:lineRule="auto"/>
      <w:outlineLvl w:val="0"/>
    </w:pPr>
    <w:rPr>
      <w:rFonts w:ascii="Times New Roman" w:hAnsi="Times New Roman"/>
      <w:b/>
      <w:sz w:val="44"/>
      <w:szCs w:val="20"/>
      <w:lang w:eastAsia="en-US"/>
    </w:rPr>
  </w:style>
  <w:style w:type="paragraph" w:styleId="964" w:customStyle="1">
    <w:name w:val="标题 21"/>
    <w:basedOn w:val="746"/>
    <w:next w:val="746"/>
    <w:link w:val="1249"/>
    <w:uiPriority w:val="0"/>
    <w:qFormat/>
    <w:pPr>
      <w:keepLines/>
      <w:keepNext/>
      <w:spacing w:before="260" w:after="260" w:line="413" w:lineRule="auto"/>
      <w:outlineLvl w:val="1"/>
    </w:pPr>
    <w:rPr>
      <w:rFonts w:ascii="Arial" w:hAnsi="Arial" w:eastAsia="黑体"/>
      <w:b/>
      <w:sz w:val="32"/>
      <w:szCs w:val="20"/>
      <w:lang w:eastAsia="en-US"/>
    </w:rPr>
  </w:style>
  <w:style w:type="paragraph" w:styleId="965" w:customStyle="1">
    <w:name w:val="标题 31"/>
    <w:basedOn w:val="746"/>
    <w:next w:val="746"/>
    <w:link w:val="1183"/>
    <w:uiPriority w:val="0"/>
    <w:qFormat/>
    <w:pPr>
      <w:keepLines/>
      <w:keepNext/>
      <w:spacing w:before="260" w:after="260" w:line="413" w:lineRule="auto"/>
      <w:outlineLvl w:val="2"/>
    </w:pPr>
    <w:rPr>
      <w:rFonts w:ascii="Times New Roman" w:hAnsi="Times New Roman"/>
      <w:b/>
      <w:sz w:val="32"/>
      <w:szCs w:val="20"/>
      <w:lang w:eastAsia="en-US"/>
    </w:rPr>
  </w:style>
  <w:style w:type="paragraph" w:styleId="966" w:customStyle="1">
    <w:name w:val="标题 41"/>
    <w:basedOn w:val="746"/>
    <w:next w:val="746"/>
    <w:link w:val="12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7" w:customStyle="1">
    <w:name w:val="标题 51"/>
    <w:basedOn w:val="746"/>
    <w:next w:val="74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8" w:customStyle="1">
    <w:name w:val="标题 61"/>
    <w:basedOn w:val="746"/>
    <w:next w:val="74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9" w:customStyle="1">
    <w:name w:val="标题 71"/>
    <w:basedOn w:val="746"/>
    <w:next w:val="74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0" w:customStyle="1">
    <w:name w:val="标题 81"/>
    <w:basedOn w:val="746"/>
    <w:next w:val="74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1" w:customStyle="1">
    <w:name w:val="标题 91"/>
    <w:basedOn w:val="746"/>
    <w:next w:val="746"/>
    <w:uiPriority w:val="0"/>
    <w:qFormat/>
    <w:pPr>
      <w:jc w:val="center"/>
      <w:keepNext/>
      <w:spacing w:line="600" w:lineRule="exact"/>
      <w:outlineLvl w:val="8"/>
    </w:pPr>
    <w:rPr>
      <w:rFonts w:ascii="仿宋_GB2312" w:eastAsia="仿宋_GB2312"/>
      <w:sz w:val="32"/>
    </w:rPr>
  </w:style>
  <w:style w:type="character" w:styleId="972" w:customStyle="1">
    <w:name w:val="默认段落字体1"/>
    <w:uiPriority w:val="1"/>
    <w:unhideWhenUsed/>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746"/>
    <w:uiPriority w:val="0"/>
    <w:qFormat/>
    <w:pPr>
      <w:ind w:firstLine="420"/>
    </w:pPr>
    <w:rPr>
      <w:rFonts w:ascii="宋体"/>
      <w:color w:val="000000"/>
      <w:sz w:val="24"/>
      <w:szCs w:val="20"/>
    </w:rPr>
  </w:style>
  <w:style w:type="character" w:styleId="975" w:customStyle="1">
    <w:name w:val="脚注引用1"/>
    <w:uiPriority w:val="0"/>
    <w:qFormat/>
    <w:rPr>
      <w:vertAlign w:val="superscript"/>
    </w:rPr>
  </w:style>
  <w:style w:type="character" w:styleId="976" w:customStyle="1">
    <w:name w:val="超链接1"/>
    <w:uiPriority w:val="99"/>
    <w:qFormat/>
    <w:rPr>
      <w:color w:val="0000ff"/>
      <w:u w:val="single"/>
    </w:rPr>
  </w:style>
  <w:style w:type="character" w:styleId="977" w:customStyle="1">
    <w:name w:val="页码1"/>
    <w:basedOn w:val="972"/>
    <w:uiPriority w:val="0"/>
    <w:qFormat/>
  </w:style>
  <w:style w:type="character" w:styleId="978" w:customStyle="1">
    <w:name w:val="尾注引用1"/>
    <w:uiPriority w:val="0"/>
    <w:qFormat/>
    <w:rPr>
      <w:vertAlign w:val="superscript"/>
    </w:rPr>
  </w:style>
  <w:style w:type="character" w:styleId="979" w:customStyle="1">
    <w:name w:val="批注引用1"/>
    <w:uiPriority w:val="99"/>
    <w:qFormat/>
    <w:rPr>
      <w:sz w:val="21"/>
    </w:rPr>
  </w:style>
  <w:style w:type="character" w:styleId="980" w:customStyle="1">
    <w:name w:val="访问过的超链接1"/>
    <w:uiPriority w:val="0"/>
    <w:qFormat/>
    <w:rPr>
      <w:color w:val="800080"/>
      <w:u w:val="single"/>
    </w:rPr>
  </w:style>
  <w:style w:type="character" w:styleId="981" w:customStyle="1">
    <w:name w:val="要点1"/>
    <w:uiPriority w:val="0"/>
    <w:qFormat/>
    <w:rPr>
      <w:b/>
    </w:rPr>
  </w:style>
  <w:style w:type="character" w:styleId="982" w:customStyle="1">
    <w:name w:val="强调1"/>
    <w:uiPriority w:val="0"/>
    <w:qFormat/>
    <w:rPr>
      <w:color w:val="cc0033"/>
    </w:rPr>
  </w:style>
  <w:style w:type="paragraph" w:styleId="983" w:customStyle="1">
    <w:name w:val="正文（标记）"/>
    <w:basedOn w:val="746"/>
    <w:link w:val="12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4" w:customStyle="1">
    <w:name w:val="Char Char2"/>
    <w:uiPriority w:val="0"/>
    <w:qFormat/>
    <w:rPr>
      <w:sz w:val="18"/>
      <w:szCs w:val="18"/>
    </w:rPr>
  </w:style>
  <w:style w:type="paragraph" w:styleId="98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maywed421"/>
    <w:uiPriority w:val="0"/>
    <w:qFormat/>
    <w:rPr>
      <w:color w:val="366fb6"/>
      <w:u w:val="none"/>
    </w:rPr>
  </w:style>
  <w:style w:type="paragraph" w:styleId="987" w:customStyle="1">
    <w:name w:val="正文文本1"/>
    <w:basedOn w:val="746"/>
    <w:uiPriority w:val="0"/>
    <w:qFormat/>
    <w:pPr>
      <w:spacing w:line="60" w:lineRule="auto"/>
    </w:pPr>
    <w:rPr>
      <w:rFonts w:ascii="仿宋_GB2312" w:eastAsia="仿宋_GB2312"/>
      <w:sz w:val="32"/>
    </w:rPr>
  </w:style>
  <w:style w:type="paragraph" w:styleId="988" w:customStyle="1">
    <w:name w:val="批注框文本1"/>
    <w:basedOn w:val="746"/>
    <w:uiPriority w:val="0"/>
    <w:qFormat/>
    <w:rPr>
      <w:sz w:val="18"/>
      <w:szCs w:val="20"/>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1" w:customStyle="1">
    <w:name w:val="Comment Text Char"/>
    <w:uiPriority w:val="0"/>
    <w:qFormat/>
    <w:rPr>
      <w:rFonts w:cs="Times New Roman"/>
      <w:sz w:val="21"/>
      <w:szCs w:val="21"/>
      <w:lang w:bidi="ar-SA"/>
    </w:rPr>
  </w:style>
  <w:style w:type="character" w:styleId="992" w:customStyle="1">
    <w:name w:val="Footer Char"/>
    <w:uiPriority w:val="0"/>
    <w:qFormat/>
    <w:rPr>
      <w:rFonts w:eastAsia="宋体"/>
      <w:sz w:val="18"/>
      <w:lang w:val="en-US" w:eastAsia="zh-CN"/>
    </w:rPr>
  </w:style>
  <w:style w:type="character" w:styleId="993" w:customStyle="1">
    <w:name w:val="ca-41"/>
    <w:uiPriority w:val="0"/>
    <w:qFormat/>
    <w:rPr>
      <w:rFonts w:ascii="宋体" w:eastAsia="宋体"/>
      <w:b/>
      <w:bCs/>
      <w:color w:val="000000"/>
      <w:spacing w:val="-20"/>
      <w:sz w:val="21"/>
      <w:szCs w:val="21"/>
    </w:rPr>
  </w:style>
  <w:style w:type="character" w:styleId="994" w:customStyle="1">
    <w:name w:val="ca-1"/>
    <w:basedOn w:val="972"/>
    <w:uiPriority w:val="0"/>
    <w:qFormat/>
  </w:style>
  <w:style w:type="paragraph" w:styleId="995" w:customStyle="1">
    <w:name w:val="正文文本缩进 31"/>
    <w:basedOn w:val="746"/>
    <w:uiPriority w:val="0"/>
    <w:qFormat/>
    <w:pPr>
      <w:ind w:firstLine="213"/>
    </w:pPr>
    <w:rPr>
      <w:rFonts w:ascii="仿宋_GB2312" w:eastAsia="仿宋_GB2312"/>
      <w:sz w:val="30"/>
    </w:rPr>
  </w:style>
  <w:style w:type="character" w:styleId="996" w:customStyle="1">
    <w:name w:val="Plain Text Char"/>
    <w:uiPriority w:val="0"/>
    <w:qFormat/>
    <w:rPr>
      <w:rFonts w:ascii="宋体" w:eastAsia="宋体"/>
      <w:sz w:val="21"/>
      <w:lang w:val="en-US" w:eastAsia="zh-CN"/>
    </w:rPr>
  </w:style>
  <w:style w:type="character" w:styleId="997" w:customStyle="1">
    <w:name w:val="Header Char"/>
    <w:uiPriority w:val="0"/>
    <w:qFormat/>
    <w:rPr>
      <w:rFonts w:eastAsia="宋体"/>
      <w:sz w:val="18"/>
      <w:lang w:val="en-US" w:eastAsia="zh-CN"/>
    </w:rPr>
  </w:style>
  <w:style w:type="character" w:styleId="998" w:customStyle="1">
    <w:name w:val="marklong"/>
    <w:basedOn w:val="972"/>
    <w:uiPriority w:val="0"/>
    <w:qFormat/>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ca-21"/>
    <w:uiPriority w:val="0"/>
    <w:qFormat/>
    <w:rPr>
      <w:rFonts w:ascii="宋体" w:eastAsia="宋体"/>
      <w:sz w:val="21"/>
    </w:rPr>
  </w:style>
  <w:style w:type="paragraph" w:styleId="1001" w:customStyle="1">
    <w:name w:val="正文（缩进）"/>
    <w:basedOn w:val="746"/>
    <w:uiPriority w:val="0"/>
    <w:qFormat/>
    <w:pPr>
      <w:ind w:firstLine="200"/>
      <w:spacing w:before="50" w:after="50" w:line="360" w:lineRule="auto"/>
    </w:pPr>
    <w:rPr>
      <w:sz w:val="24"/>
    </w:rPr>
  </w:style>
  <w:style w:type="paragraph" w:styleId="1002" w:customStyle="1">
    <w:name w:val="正文文本 31"/>
    <w:basedOn w:val="746"/>
    <w:uiPriority w:val="0"/>
    <w:qFormat/>
    <w:rPr>
      <w:color w:val="000000"/>
    </w:rPr>
  </w:style>
  <w:style w:type="character" w:styleId="1003" w:customStyle="1">
    <w:name w:val="Heading 3 Char"/>
    <w:uiPriority w:val="0"/>
    <w:qFormat/>
    <w:rPr>
      <w:rFonts w:cs="Times New Roman"/>
      <w:b/>
      <w:bCs/>
      <w:sz w:val="32"/>
      <w:szCs w:val="32"/>
      <w:lang w:bidi="ar-SA"/>
    </w:rPr>
  </w:style>
  <w:style w:type="character" w:styleId="1004" w:customStyle="1">
    <w:name w:val="z12 style23"/>
    <w:basedOn w:val="972"/>
    <w:uiPriority w:val="0"/>
    <w:qFormat/>
  </w:style>
  <w:style w:type="paragraph" w:styleId="1005" w:customStyle="1">
    <w:name w:val="Indent Normal"/>
    <w:basedOn w:val="746"/>
    <w:uiPriority w:val="0"/>
    <w:qFormat/>
    <w:pPr>
      <w:ind w:firstLine="150"/>
    </w:pPr>
    <w:rPr>
      <w:sz w:val="24"/>
      <w:szCs w:val="20"/>
      <w:lang w:eastAsia="en-US"/>
    </w:rPr>
  </w:style>
  <w:style w:type="character" w:styleId="1006" w:customStyle="1">
    <w:name w:val="Char Char21"/>
    <w:uiPriority w:val="0"/>
    <w:qFormat/>
    <w:rPr>
      <w:sz w:val="18"/>
      <w:szCs w:val="18"/>
    </w:rPr>
  </w:style>
  <w:style w:type="character" w:styleId="1007" w:customStyle="1">
    <w:name w:val="ca-31"/>
    <w:uiPriority w:val="0"/>
    <w:qFormat/>
    <w:rPr>
      <w:rFonts w:ascii="宋体" w:eastAsia="宋体"/>
      <w:color w:val="000000"/>
      <w:sz w:val="21"/>
      <w:szCs w:val="21"/>
    </w:rPr>
  </w:style>
  <w:style w:type="paragraph" w:styleId="1008" w:customStyle="1">
    <w:name w:val="纯文本11"/>
    <w:basedOn w:val="746"/>
    <w:link w:val="1296"/>
    <w:uiPriority w:val="0"/>
    <w:qFormat/>
    <w:rPr>
      <w:rFonts w:ascii="宋体"/>
      <w:szCs w:val="21"/>
    </w:rPr>
  </w:style>
  <w:style w:type="character" w:styleId="1009" w:customStyle="1">
    <w:name w:val="apple-converted-space"/>
    <w:basedOn w:val="972"/>
    <w:uiPriority w:val="0"/>
    <w:qFormat/>
  </w:style>
  <w:style w:type="character" w:styleId="1010" w:customStyle="1">
    <w:name w:val="Char Char1"/>
    <w:uiPriority w:val="0"/>
    <w:qFormat/>
    <w:rPr>
      <w:rFonts w:ascii="宋体" w:eastAsia="宋体"/>
      <w:sz w:val="21"/>
      <w:lang w:val="en-US" w:eastAsia="zh-CN"/>
    </w:rPr>
  </w:style>
  <w:style w:type="character" w:styleId="1011" w:customStyle="1">
    <w:name w:val="font21"/>
    <w:uiPriority w:val="0"/>
    <w:qFormat/>
    <w:rPr>
      <w:rFonts w:ascii="Times New Roman" w:hAnsi="Times New Roman"/>
      <w:color w:val="000000"/>
      <w:sz w:val="20"/>
      <w:u w:val="none"/>
    </w:rPr>
  </w:style>
  <w:style w:type="character" w:styleId="1012" w:customStyle="1">
    <w:name w:val="ca-01"/>
    <w:uiPriority w:val="0"/>
    <w:qFormat/>
    <w:rPr>
      <w:rFonts w:ascii="宋体" w:eastAsia="宋体"/>
      <w:b/>
      <w:bCs/>
      <w:spacing w:val="-20"/>
      <w:sz w:val="24"/>
      <w:szCs w:val="24"/>
    </w:rPr>
  </w:style>
  <w:style w:type="paragraph" w:styleId="1013" w:customStyle="1">
    <w:name w:val="日期1"/>
    <w:basedOn w:val="746"/>
    <w:next w:val="746"/>
    <w:uiPriority w:val="0"/>
    <w:qFormat/>
    <w:pPr>
      <w:ind w:left="2500"/>
    </w:pPr>
  </w:style>
  <w:style w:type="character" w:styleId="1014" w:customStyle="1">
    <w:name w:val="Char Char23"/>
    <w:uiPriority w:val="0"/>
    <w:qFormat/>
    <w:rPr>
      <w:sz w:val="24"/>
      <w:szCs w:val="21"/>
      <w:lang w:bidi="ar-SA"/>
    </w:rPr>
  </w:style>
  <w:style w:type="character" w:styleId="1015" w:customStyle="1">
    <w:name w:val="Char Char"/>
    <w:uiPriority w:val="0"/>
    <w:qFormat/>
    <w:rPr>
      <w:rFonts w:eastAsia="宋体"/>
      <w:sz w:val="18"/>
      <w:lang w:val="en-US" w:eastAsia="zh-CN"/>
    </w:rPr>
  </w:style>
  <w:style w:type="character" w:styleId="1016" w:customStyle="1">
    <w:name w:val="Char Char3"/>
    <w:uiPriority w:val="0"/>
    <w:qFormat/>
    <w:rPr>
      <w:rFonts w:ascii="宋体" w:eastAsia="宋体"/>
      <w:sz w:val="18"/>
      <w:szCs w:val="18"/>
      <w:lang w:val="en-US" w:eastAsia="zh-CN" w:bidi="ar-SA"/>
    </w:rPr>
  </w:style>
  <w:style w:type="paragraph" w:styleId="101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18" w:customStyle="1">
    <w:name w:val="Heading 4 Char"/>
    <w:uiPriority w:val="0"/>
    <w:qFormat/>
    <w:rPr>
      <w:rFonts w:ascii="Cambria" w:hAnsi="Cambria" w:eastAsia="宋体" w:cs="Cambria"/>
      <w:b/>
      <w:bCs/>
      <w:sz w:val="28"/>
      <w:szCs w:val="28"/>
      <w:lang w:bidi="ar-SA"/>
    </w:rPr>
  </w:style>
  <w:style w:type="character" w:styleId="1019" w:customStyle="1">
    <w:name w:val="Header Char1"/>
    <w:uiPriority w:val="0"/>
    <w:qFormat/>
    <w:rPr>
      <w:rFonts w:cs="Times New Roman"/>
      <w:sz w:val="18"/>
      <w:szCs w:val="18"/>
      <w:lang w:bidi="ar-SA"/>
    </w:rPr>
  </w:style>
  <w:style w:type="character" w:styleId="1020" w:customStyle="1">
    <w:name w:val="Footer Char1"/>
    <w:uiPriority w:val="0"/>
    <w:qFormat/>
    <w:rPr>
      <w:rFonts w:cs="Times New Roman"/>
      <w:sz w:val="18"/>
      <w:szCs w:val="18"/>
      <w:lang w:bidi="ar-SA"/>
    </w:rPr>
  </w:style>
  <w:style w:type="paragraph" w:styleId="1021" w:customStyle="1">
    <w:name w:val="正文文本缩进1"/>
    <w:basedOn w:val="746"/>
    <w:uiPriority w:val="0"/>
    <w:qFormat/>
    <w:pPr>
      <w:ind w:firstLine="225"/>
    </w:pPr>
    <w:rPr>
      <w:rFonts w:ascii="仿宋_GB2312" w:eastAsia="仿宋_GB2312"/>
      <w:sz w:val="32"/>
    </w:rPr>
  </w:style>
  <w:style w:type="character" w:styleId="1022" w:customStyle="1">
    <w:name w:val="wj1"/>
    <w:uiPriority w:val="0"/>
    <w:qFormat/>
    <w:rPr>
      <w:color w:val="000000"/>
      <w:sz w:val="18"/>
      <w:szCs w:val="18"/>
      <w:u w:val="none"/>
    </w:rPr>
  </w:style>
  <w:style w:type="paragraph" w:styleId="1023" w:customStyle="1">
    <w:name w:val="文档结构图1"/>
    <w:basedOn w:val="746"/>
    <w:uiPriority w:val="0"/>
    <w:qFormat/>
    <w:pPr>
      <w:shd w:val="clear" w:color="auto" w:fill="000080"/>
    </w:pPr>
  </w:style>
  <w:style w:type="character" w:styleId="1024" w:customStyle="1">
    <w:name w:val="ca-11"/>
    <w:uiPriority w:val="0"/>
    <w:qFormat/>
    <w:rPr>
      <w:rFonts w:ascii="宋体" w:eastAsia="宋体"/>
      <w:b/>
      <w:bCs/>
      <w:color w:val="000000"/>
      <w:spacing w:val="-20"/>
      <w:sz w:val="28"/>
      <w:szCs w:val="28"/>
    </w:rPr>
  </w:style>
  <w:style w:type="paragraph" w:styleId="102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6" w:customStyle="1">
    <w:name w:val="Plain Text Char1"/>
    <w:uiPriority w:val="0"/>
    <w:qFormat/>
    <w:rPr>
      <w:rFonts w:ascii="宋体" w:eastAsia="宋体"/>
      <w:sz w:val="21"/>
      <w:szCs w:val="21"/>
      <w:lang w:val="en-US" w:eastAsia="zh-CN" w:bidi="ar-SA"/>
    </w:rPr>
  </w:style>
  <w:style w:type="character" w:styleId="1027" w:customStyle="1">
    <w:name w:val="段落 Char"/>
    <w:uiPriority w:val="0"/>
    <w:qFormat/>
    <w:rPr>
      <w:rFonts w:ascii="仿宋_GB2312" w:eastAsia="仿宋_GB2312"/>
      <w:sz w:val="24"/>
      <w:szCs w:val="24"/>
      <w:lang w:val="en-US" w:eastAsia="zh-CN" w:bidi="ar-SA"/>
    </w:rPr>
  </w:style>
  <w:style w:type="character" w:styleId="1028" w:customStyle="1">
    <w:name w:val="Heading 2 Char"/>
    <w:uiPriority w:val="0"/>
    <w:qFormat/>
    <w:rPr>
      <w:rFonts w:ascii="Arial" w:hAnsi="Arial" w:eastAsia="黑体"/>
      <w:b/>
      <w:bCs/>
      <w:sz w:val="32"/>
      <w:szCs w:val="32"/>
      <w:lang w:val="en-US" w:eastAsia="zh-CN" w:bidi="ar-SA"/>
    </w:rPr>
  </w:style>
  <w:style w:type="paragraph" w:styleId="102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0" w:customStyle="1">
    <w:name w:val="正文文本缩进 21"/>
    <w:basedOn w:val="746"/>
    <w:uiPriority w:val="0"/>
    <w:qFormat/>
    <w:pPr>
      <w:ind w:firstLine="225"/>
      <w:jc w:val="left"/>
      <w:spacing w:line="540" w:lineRule="exact"/>
    </w:pPr>
    <w:rPr>
      <w:rFonts w:ascii="仿宋_GB2312" w:eastAsia="仿宋_GB2312"/>
      <w:sz w:val="32"/>
    </w:rPr>
  </w:style>
  <w:style w:type="character" w:styleId="1031" w:customStyle="1">
    <w:name w:val="Char Char31"/>
    <w:uiPriority w:val="0"/>
    <w:qFormat/>
    <w:rPr>
      <w:rFonts w:ascii="Arial" w:hAnsi="Arial" w:eastAsia="黑体" w:cs="Times New Roman"/>
      <w:b/>
      <w:bCs/>
      <w:sz w:val="32"/>
      <w:szCs w:val="32"/>
      <w:lang w:val="en-US" w:eastAsia="zh-CN" w:bidi="ar-SA"/>
    </w:rPr>
  </w:style>
  <w:style w:type="paragraph" w:styleId="1032" w:customStyle="1">
    <w:name w:val="正文（黑体）"/>
    <w:basedOn w:val="746"/>
    <w:next w:val="746"/>
    <w:uiPriority w:val="0"/>
    <w:qFormat/>
    <w:pPr>
      <w:ind w:firstLine="200"/>
      <w:spacing w:before="50" w:after="50" w:line="360" w:lineRule="auto"/>
    </w:pPr>
    <w:rPr>
      <w:rFonts w:ascii="黑体" w:eastAsia="黑体"/>
      <w:color w:val="000080"/>
      <w:sz w:val="24"/>
    </w:rPr>
  </w:style>
  <w:style w:type="paragraph" w:styleId="1033" w:customStyle="1">
    <w:name w:val="正文文本 21"/>
    <w:basedOn w:val="746"/>
    <w:uiPriority w:val="0"/>
    <w:qFormat/>
    <w:pPr>
      <w:spacing w:line="560" w:lineRule="exact"/>
    </w:pPr>
    <w:rPr>
      <w:rFonts w:ascii="仿宋_GB2312" w:eastAsia="仿宋_GB2312"/>
      <w:sz w:val="28"/>
      <w:szCs w:val="30"/>
    </w:rPr>
  </w:style>
  <w:style w:type="paragraph" w:styleId="1034" w:customStyle="1">
    <w:name w:val="批注主题1"/>
    <w:basedOn w:val="1035"/>
    <w:next w:val="1035"/>
    <w:uiPriority w:val="0"/>
    <w:qFormat/>
    <w:rPr>
      <w:b/>
    </w:rPr>
  </w:style>
  <w:style w:type="paragraph" w:styleId="1035" w:customStyle="1">
    <w:name w:val="批注文字1"/>
    <w:basedOn w:val="746"/>
    <w:link w:val="1253"/>
    <w:uiPriority w:val="0"/>
    <w:qFormat/>
    <w:pPr>
      <w:jc w:val="left"/>
    </w:pPr>
    <w:rPr>
      <w:szCs w:val="20"/>
      <w:lang w:eastAsia="en-US"/>
    </w:rPr>
  </w:style>
  <w:style w:type="paragraph" w:styleId="1036" w:customStyle="1">
    <w:name w:val="页脚1"/>
    <w:basedOn w:val="746"/>
    <w:uiPriority w:val="0"/>
    <w:qFormat/>
    <w:pPr>
      <w:jc w:val="left"/>
      <w:tabs>
        <w:tab w:val="center" w:pos="4153" w:leader="none"/>
        <w:tab w:val="right" w:pos="8306" w:leader="none"/>
      </w:tabs>
    </w:pPr>
    <w:rPr>
      <w:sz w:val="18"/>
      <w:szCs w:val="18"/>
    </w:rPr>
  </w:style>
  <w:style w:type="character" w:styleId="1037" w:customStyle="1">
    <w:name w:val="ca-51"/>
    <w:uiPriority w:val="0"/>
    <w:qFormat/>
    <w:rPr>
      <w:rFonts w:ascii="楷体_GB2312" w:eastAsia="楷体_GB2312"/>
      <w:b/>
      <w:bCs/>
      <w:spacing w:val="-20"/>
      <w:sz w:val="24"/>
      <w:szCs w:val="24"/>
    </w:rPr>
  </w:style>
  <w:style w:type="paragraph" w:styleId="1038" w:customStyle="1">
    <w:name w:val="加点正文缩进"/>
    <w:basedOn w:val="746"/>
    <w:uiPriority w:val="0"/>
    <w:qFormat/>
    <w:pPr>
      <w:ind w:left="962" w:hanging="480"/>
      <w:spacing w:line="300" w:lineRule="auto"/>
      <w:tabs>
        <w:tab w:val="left" w:pos="840" w:leader="none"/>
      </w:tabs>
    </w:pPr>
    <w:rPr>
      <w:sz w:val="24"/>
    </w:rPr>
  </w:style>
  <w:style w:type="paragraph" w:styleId="1039" w:customStyle="1">
    <w:name w:val="默认段落字体 Para Char Char Char Char Char Char Char Char Char Char Char Char Char Char"/>
    <w:basedOn w:val="1023"/>
    <w:uiPriority w:val="0"/>
    <w:qFormat/>
    <w:rPr>
      <w:rFonts w:ascii="Tahoma" w:hAnsi="Tahoma"/>
      <w:sz w:val="24"/>
    </w:rPr>
  </w:style>
  <w:style w:type="paragraph" w:styleId="1040">
    <w:name w:val="List Paragraph"/>
    <w:basedOn w:val="746"/>
    <w:uiPriority w:val="0"/>
    <w:qFormat/>
    <w:pPr>
      <w:ind w:firstLine="200"/>
    </w:pPr>
  </w:style>
  <w:style w:type="paragraph" w:styleId="1041" w:customStyle="1">
    <w:name w:val="序号"/>
    <w:next w:val="746"/>
    <w:uiPriority w:val="0"/>
    <w:qFormat/>
    <w:pPr>
      <w:jc w:val="center"/>
    </w:pPr>
    <w:rPr>
      <w:rFonts w:hint="default" w:ascii="Times New Roman" w:hAnsi="Times New Roman" w:eastAsia="仿宋_GB2312" w:cs="Times New Roman"/>
      <w:bCs/>
      <w:sz w:val="21"/>
      <w:szCs w:val="44"/>
      <w:lang w:val="en-US" w:eastAsia="zh-CN" w:bidi="ar-SA"/>
    </w:rPr>
  </w:style>
  <w:style w:type="paragraph" w:styleId="1042" w:customStyle="1">
    <w:name w:val="Char"/>
    <w:basedOn w:val="746"/>
    <w:uiPriority w:val="0"/>
    <w:qFormat/>
    <w:pPr>
      <w:tabs>
        <w:tab w:val="left" w:pos="360" w:leader="none"/>
      </w:tabs>
    </w:pPr>
    <w:rPr>
      <w:rFonts w:ascii="仿宋_GB2312" w:eastAsia="仿宋_GB2312"/>
      <w:b/>
      <w:sz w:val="24"/>
    </w:rPr>
  </w:style>
  <w:style w:type="paragraph" w:styleId="1043"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Char Char Char"/>
    <w:basedOn w:val="746"/>
    <w:uiPriority w:val="0"/>
    <w:qFormat/>
    <w:rPr>
      <w:rFonts w:ascii="Tahoma" w:hAnsi="Tahoma"/>
      <w:sz w:val="24"/>
      <w:szCs w:val="20"/>
    </w:rPr>
  </w:style>
  <w:style w:type="paragraph" w:styleId="1046" w:customStyle="1">
    <w:name w:val="正文文本首行缩进1"/>
    <w:basedOn w:val="987"/>
    <w:uiPriority w:val="0"/>
    <w:qFormat/>
    <w:pPr>
      <w:ind w:firstLine="100"/>
      <w:spacing w:after="120" w:line="240" w:lineRule="auto"/>
    </w:pPr>
    <w:rPr>
      <w:rFonts w:ascii="Times New Roman" w:hAnsi="Times New Roman" w:eastAsia="宋体"/>
      <w:sz w:val="21"/>
    </w:rPr>
  </w:style>
  <w:style w:type="paragraph" w:styleId="1047" w:customStyle="1">
    <w:name w:val="Char12"/>
    <w:basedOn w:val="746"/>
    <w:uiPriority w:val="0"/>
    <w:qFormat/>
    <w:pPr>
      <w:ind w:left="360" w:right="202" w:firstLine="360"/>
      <w:spacing w:line="480" w:lineRule="auto"/>
      <w:tabs>
        <w:tab w:val="left" w:pos="360" w:leader="none"/>
      </w:tabs>
    </w:pPr>
    <w:rPr>
      <w:sz w:val="24"/>
    </w:rPr>
  </w:style>
  <w:style w:type="paragraph" w:styleId="1048"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Char Char Char Char Char Char Char Char Char Char"/>
    <w:basedOn w:val="746"/>
    <w:uiPriority w:val="0"/>
    <w:qFormat/>
    <w:rPr>
      <w:rFonts w:ascii="Tahoma" w:hAnsi="Tahoma"/>
      <w:sz w:val="24"/>
      <w:szCs w:val="20"/>
    </w:rPr>
  </w:style>
  <w:style w:type="paragraph" w:styleId="1050" w:customStyle="1">
    <w:name w:val="正文段"/>
    <w:basedOn w:val="746"/>
    <w:uiPriority w:val="0"/>
    <w:qFormat/>
    <w:pPr>
      <w:ind w:firstLine="425"/>
      <w:spacing w:after="240" w:line="240" w:lineRule="atLeast"/>
      <w:widowControl/>
    </w:pPr>
    <w:rPr>
      <w:sz w:val="24"/>
      <w:szCs w:val="20"/>
    </w:rPr>
  </w:style>
  <w:style w:type="paragraph" w:styleId="10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2" w:customStyle="1">
    <w:name w:val="普通(网站)1"/>
    <w:basedOn w:val="746"/>
    <w:uiPriority w:val="99"/>
    <w:qFormat/>
    <w:pPr>
      <w:jc w:val="left"/>
      <w:spacing w:before="100" w:beforeAutospacing="1" w:after="100" w:afterAutospacing="1"/>
      <w:widowControl/>
    </w:pPr>
    <w:rPr>
      <w:rFonts w:ascii="宋体"/>
      <w:sz w:val="24"/>
      <w:szCs w:val="20"/>
    </w:rPr>
  </w:style>
  <w:style w:type="paragraph" w:styleId="1053" w:customStyle="1">
    <w:name w:val="HTML 地址1"/>
    <w:basedOn w:val="746"/>
    <w:uiPriority w:val="0"/>
    <w:qFormat/>
    <w:rPr>
      <w:i/>
      <w:iCs/>
    </w:rPr>
  </w:style>
  <w:style w:type="paragraph" w:styleId="1054" w:customStyle="1">
    <w:name w:val="题注1"/>
    <w:basedOn w:val="746"/>
    <w:next w:val="746"/>
    <w:link w:val="1238"/>
    <w:uiPriority w:val="0"/>
    <w:qFormat/>
    <w:pPr>
      <w:spacing w:line="360" w:lineRule="auto"/>
      <w:tabs>
        <w:tab w:val="left" w:pos="0" w:leader="none"/>
      </w:tabs>
    </w:pPr>
    <w:rPr>
      <w:rFonts w:ascii="Arial" w:hAnsi="Arial" w:eastAsia="黑体"/>
      <w:sz w:val="20"/>
      <w:szCs w:val="20"/>
      <w:lang w:eastAsia="en-US"/>
    </w:rPr>
  </w:style>
  <w:style w:type="paragraph" w:styleId="1055" w:customStyle="1">
    <w:name w:val="列表编号1"/>
    <w:basedOn w:val="746"/>
    <w:uiPriority w:val="0"/>
    <w:qFormat/>
    <w:pPr>
      <w:spacing w:line="360" w:lineRule="auto"/>
      <w:tabs>
        <w:tab w:val="left" w:pos="0" w:leader="none"/>
        <w:tab w:val="left" w:pos="840" w:leader="none"/>
      </w:tabs>
    </w:pPr>
  </w:style>
  <w:style w:type="paragraph" w:styleId="1056" w:customStyle="1">
    <w:name w:val="列表项目符号 21"/>
    <w:basedOn w:val="746"/>
    <w:uiPriority w:val="0"/>
    <w:qFormat/>
    <w:pPr>
      <w:ind w:left="720" w:hanging="360"/>
      <w:spacing w:line="360" w:lineRule="auto"/>
      <w:tabs>
        <w:tab w:val="left" w:pos="720" w:leader="none"/>
      </w:tabs>
    </w:pPr>
    <w:rPr>
      <w:sz w:val="24"/>
    </w:rPr>
  </w:style>
  <w:style w:type="paragraph" w:styleId="1057" w:customStyle="1">
    <w:name w:val="列表项目符号1"/>
    <w:basedOn w:val="746"/>
    <w:uiPriority w:val="0"/>
    <w:qFormat/>
    <w:pPr>
      <w:ind w:left="962" w:hanging="480"/>
      <w:spacing w:line="360" w:lineRule="auto"/>
      <w:tabs>
        <w:tab w:val="left" w:pos="840" w:leader="none"/>
      </w:tabs>
    </w:pPr>
    <w:rPr>
      <w:sz w:val="24"/>
    </w:rPr>
  </w:style>
  <w:style w:type="paragraph" w:styleId="1058" w:customStyle="1">
    <w:name w:val="脚注文本1"/>
    <w:basedOn w:val="746"/>
    <w:uiPriority w:val="0"/>
    <w:qFormat/>
    <w:pPr>
      <w:jc w:val="left"/>
    </w:pPr>
    <w:rPr>
      <w:rFonts w:ascii="宋体"/>
      <w:bCs/>
      <w:sz w:val="18"/>
      <w:szCs w:val="18"/>
    </w:rPr>
  </w:style>
  <w:style w:type="paragraph" w:styleId="1059" w:customStyle="1">
    <w:name w:val="Char Char Char Char Char Char Char Char Char Char1"/>
    <w:basedOn w:val="746"/>
    <w:uiPriority w:val="0"/>
    <w:qFormat/>
    <w:rPr>
      <w:rFonts w:ascii="Tahoma" w:hAnsi="Tahoma" w:cs="Tahoma"/>
      <w:sz w:val="24"/>
    </w:rPr>
  </w:style>
  <w:style w:type="paragraph" w:styleId="106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next w:val="74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746"/>
    <w:uiPriority w:val="0"/>
    <w:qFormat/>
    <w:pPr>
      <w:ind w:firstLine="480"/>
      <w:spacing w:line="360" w:lineRule="atLeast"/>
      <w:widowControl/>
    </w:pPr>
    <w:rPr>
      <w:rFonts w:ascii="宋体" w:cs="宋体"/>
      <w:sz w:val="24"/>
    </w:rPr>
  </w:style>
  <w:style w:type="paragraph" w:styleId="1064" w:customStyle="1">
    <w:name w:val="Char111"/>
    <w:basedOn w:val="74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next w:val="1051"/>
    <w:uiPriority w:val="0"/>
    <w:qFormat/>
    <w:pPr>
      <w:ind w:left="1050"/>
      <w:outlineLvl w:val="4"/>
    </w:pPr>
  </w:style>
  <w:style w:type="paragraph" w:styleId="1066" w:customStyle="1">
    <w:name w:val="二级条标题"/>
    <w:basedOn w:val="1067"/>
    <w:next w:val="1051"/>
    <w:uiPriority w:val="0"/>
    <w:qFormat/>
    <w:pPr>
      <w:ind w:left="360"/>
      <w:outlineLvl w:val="3"/>
    </w:pPr>
  </w:style>
  <w:style w:type="paragraph" w:styleId="1067" w:customStyle="1">
    <w:name w:val="一级条标题"/>
    <w:next w:val="1051"/>
    <w:uiPriority w:val="0"/>
    <w:qFormat/>
    <w:pPr>
      <w:outlineLvl w:val="2"/>
    </w:pPr>
    <w:rPr>
      <w:rFonts w:hint="default" w:ascii="Times New Roman" w:hAnsi="Times New Roman" w:eastAsia="黑体" w:cs="Times New Roman"/>
      <w:sz w:val="21"/>
      <w:lang w:val="en-US" w:eastAsia="zh-CN" w:bidi="ar-SA"/>
    </w:rPr>
  </w:style>
  <w:style w:type="paragraph" w:styleId="1068"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746"/>
    <w:uiPriority w:val="0"/>
    <w:qFormat/>
    <w:pPr>
      <w:ind w:firstLine="196"/>
      <w:spacing w:line="360" w:lineRule="auto"/>
      <w:widowControl/>
    </w:pPr>
    <w:rPr>
      <w:rFonts w:ascii="宋体"/>
      <w:sz w:val="24"/>
    </w:rPr>
  </w:style>
  <w:style w:type="paragraph" w:styleId="1070" w:customStyle="1">
    <w:name w:val="尾注文本1"/>
    <w:basedOn w:val="746"/>
    <w:uiPriority w:val="0"/>
    <w:qFormat/>
    <w:pPr>
      <w:jc w:val="left"/>
      <w:widowControl/>
    </w:pPr>
    <w:rPr>
      <w:rFonts w:ascii="宋体"/>
      <w:bCs/>
      <w:szCs w:val="21"/>
    </w:rPr>
  </w:style>
  <w:style w:type="paragraph" w:styleId="1071" w:customStyle="1">
    <w:name w:val="表内容"/>
    <w:basedOn w:val="1072"/>
    <w:uiPriority w:val="0"/>
    <w:qFormat/>
    <w:pPr>
      <w:ind w:left="0" w:firstLine="0"/>
      <w:spacing w:line="320" w:lineRule="exact"/>
    </w:pPr>
    <w:rPr>
      <w:sz w:val="20"/>
    </w:rPr>
  </w:style>
  <w:style w:type="paragraph" w:styleId="1072" w:customStyle="1">
    <w:name w:val="正文1"/>
    <w:basedOn w:val="746"/>
    <w:next w:val="1073"/>
    <w:uiPriority w:val="0"/>
    <w:qFormat/>
    <w:pPr>
      <w:ind w:left="357" w:firstLine="420"/>
      <w:jc w:val="left"/>
      <w:spacing w:line="360" w:lineRule="auto"/>
      <w:widowControl/>
    </w:pPr>
    <w:rPr>
      <w:rFonts w:cs="Arial"/>
      <w:szCs w:val="20"/>
    </w:rPr>
  </w:style>
  <w:style w:type="paragraph" w:styleId="1073" w:customStyle="1">
    <w:name w:val="Body Text First Indent1"/>
    <w:basedOn w:val="1074"/>
    <w:uiPriority w:val="99"/>
    <w:unhideWhenUsed/>
    <w:qFormat/>
    <w:pPr>
      <w:ind w:firstLine="100"/>
    </w:pPr>
  </w:style>
  <w:style w:type="paragraph" w:styleId="1074" w:customStyle="1">
    <w:name w:val="Body Text1"/>
    <w:basedOn w:val="1072"/>
    <w:uiPriority w:val="99"/>
    <w:unhideWhenUsed/>
    <w:qFormat/>
    <w:pPr>
      <w:spacing w:after="120"/>
    </w:pPr>
  </w:style>
  <w:style w:type="paragraph" w:styleId="1075" w:customStyle="1">
    <w:name w:val="Char Char1 Char Char Char Char Char Char"/>
    <w:basedOn w:val="746"/>
    <w:uiPriority w:val="0"/>
    <w:qFormat/>
    <w:pPr>
      <w:jc w:val="center"/>
      <w:widowControl/>
    </w:pPr>
    <w:rPr>
      <w:szCs w:val="20"/>
    </w:rPr>
  </w:style>
  <w:style w:type="paragraph" w:styleId="1076" w:customStyle="1">
    <w:name w:val="xl2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746"/>
    <w:uiPriority w:val="0"/>
    <w:qFormat/>
    <w:pPr>
      <w:ind w:firstLine="425"/>
      <w:jc w:val="left"/>
    </w:pPr>
    <w:rPr>
      <w:rFonts w:ascii="宋体"/>
      <w:sz w:val="20"/>
      <w:szCs w:val="20"/>
    </w:rPr>
  </w:style>
  <w:style w:type="paragraph" w:styleId="1078" w:customStyle="1">
    <w:name w:val="图表目录11"/>
    <w:basedOn w:val="746"/>
    <w:next w:val="746"/>
    <w:uiPriority w:val="0"/>
    <w:qFormat/>
    <w:pPr>
      <w:ind w:left="400" w:hanging="200"/>
      <w:jc w:val="left"/>
      <w:widowControl/>
    </w:pPr>
    <w:rPr>
      <w:rFonts w:ascii="宋体"/>
      <w:bCs/>
      <w:szCs w:val="21"/>
    </w:rPr>
  </w:style>
  <w:style w:type="paragraph" w:styleId="107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0" w:customStyle="1">
    <w:name w:val="附图标题"/>
    <w:basedOn w:val="1054"/>
    <w:next w:val="974"/>
    <w:uiPriority w:val="0"/>
    <w:qFormat/>
    <w:pPr>
      <w:ind w:left="780" w:hanging="480"/>
      <w:jc w:val="center"/>
      <w:spacing w:after="100"/>
      <w:tabs>
        <w:tab w:val="clear" w:pos="0" w:leader="none"/>
        <w:tab w:val="left" w:pos="780" w:leader="none"/>
      </w:tabs>
    </w:pPr>
    <w:rPr>
      <w:b/>
      <w:sz w:val="21"/>
    </w:rPr>
  </w:style>
  <w:style w:type="paragraph" w:styleId="1081"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2"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3"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08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1"/>
    <w:basedOn w:val="746"/>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8" w:customStyle="1">
    <w:name w:val="pa-10"/>
    <w:basedOn w:val="746"/>
    <w:uiPriority w:val="0"/>
    <w:qFormat/>
    <w:pPr>
      <w:spacing w:line="240" w:lineRule="atLeast"/>
      <w:widowControl/>
    </w:pPr>
    <w:rPr>
      <w:rFonts w:ascii="宋体" w:cs="宋体"/>
      <w:sz w:val="24"/>
    </w:rPr>
  </w:style>
  <w:style w:type="paragraph" w:styleId="1089" w:customStyle="1">
    <w:name w:val="特点"/>
    <w:basedOn w:val="746"/>
    <w:next w:val="746"/>
    <w:uiPriority w:val="0"/>
    <w:qFormat/>
    <w:pPr>
      <w:jc w:val="center"/>
      <w:spacing w:line="360" w:lineRule="auto"/>
    </w:pPr>
    <w:rPr>
      <w:rFonts w:ascii="Arial" w:hAnsi="Arial"/>
      <w:sz w:val="24"/>
      <w:szCs w:val="20"/>
    </w:rPr>
  </w:style>
  <w:style w:type="paragraph" w:styleId="1090" w:customStyle="1">
    <w:name w:val="pa-4"/>
    <w:basedOn w:val="746"/>
    <w:uiPriority w:val="0"/>
    <w:qFormat/>
    <w:pPr>
      <w:jc w:val="center"/>
      <w:spacing w:line="280" w:lineRule="atLeast"/>
      <w:widowControl/>
    </w:pPr>
    <w:rPr>
      <w:rFonts w:ascii="宋体" w:cs="宋体"/>
      <w:sz w:val="24"/>
    </w:rPr>
  </w:style>
  <w:style w:type="paragraph" w:styleId="1091" w:customStyle="1">
    <w:name w:val="编号"/>
    <w:basedOn w:val="746"/>
    <w:next w:val="1017"/>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3"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1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46"/>
    <w:next w:val="746"/>
    <w:uiPriority w:val="0"/>
    <w:qFormat/>
    <w:pPr>
      <w:jc w:val="left"/>
      <w:spacing w:after="273" w:line="360" w:lineRule="auto"/>
    </w:pPr>
    <w:rPr>
      <w:rFonts w:ascii="宋体"/>
      <w:sz w:val="24"/>
    </w:rPr>
  </w:style>
  <w:style w:type="paragraph" w:styleId="1097"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46"/>
    <w:uiPriority w:val="0"/>
    <w:qFormat/>
    <w:pPr>
      <w:spacing w:line="360" w:lineRule="auto"/>
    </w:pPr>
    <w:rPr>
      <w:rFonts w:ascii="Arial" w:hAnsi="Arial"/>
      <w:i/>
      <w:iCs/>
      <w:color w:val="0000ff"/>
      <w:szCs w:val="21"/>
    </w:rPr>
  </w:style>
  <w:style w:type="paragraph" w:styleId="109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0" w:customStyle="1">
    <w:name w:val="pa-8"/>
    <w:basedOn w:val="746"/>
    <w:uiPriority w:val="0"/>
    <w:qFormat/>
    <w:pPr>
      <w:ind w:firstLine="480"/>
      <w:spacing w:line="280" w:lineRule="atLeast"/>
      <w:widowControl/>
    </w:pPr>
    <w:rPr>
      <w:rFonts w:ascii="宋体" w:cs="宋体"/>
      <w:sz w:val="24"/>
    </w:rPr>
  </w:style>
  <w:style w:type="paragraph" w:styleId="1101" w:customStyle="1">
    <w:name w:val="标书2"/>
    <w:next w:val="1017"/>
    <w:uiPriority w:val="0"/>
    <w:qFormat/>
    <w:rPr>
      <w:rFonts w:hint="default" w:ascii="Times New Roman" w:hAnsi="Times New Roman" w:eastAsia="黑体" w:cs="宋体"/>
      <w:b/>
      <w:sz w:val="44"/>
      <w:lang w:val="en-US" w:eastAsia="zh-CN" w:bidi="ar-SA"/>
    </w:rPr>
  </w:style>
  <w:style w:type="paragraph" w:styleId="1102" w:customStyle="1">
    <w:name w:val="表格文字"/>
    <w:basedOn w:val="746"/>
    <w:uiPriority w:val="0"/>
    <w:qFormat/>
    <w:pPr>
      <w:jc w:val="left"/>
    </w:pPr>
    <w:rPr>
      <w:sz w:val="18"/>
    </w:rPr>
  </w:style>
  <w:style w:type="paragraph" w:styleId="11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4" w:customStyle="1">
    <w:name w:val="保密事宜格式"/>
    <w:basedOn w:val="10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6" w:customStyle="1">
    <w:name w:val="È±Ê¡ÎÄ±¾"/>
    <w:basedOn w:val="746"/>
    <w:uiPriority w:val="0"/>
    <w:qFormat/>
    <w:pPr>
      <w:jc w:val="left"/>
      <w:spacing w:line="360" w:lineRule="auto"/>
      <w:widowControl/>
    </w:pPr>
    <w:rPr>
      <w:sz w:val="24"/>
      <w:szCs w:val="20"/>
    </w:rPr>
  </w:style>
  <w:style w:type="paragraph" w:styleId="1107"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0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附图居中"/>
    <w:basedOn w:val="746"/>
    <w:next w:val="1080"/>
    <w:uiPriority w:val="0"/>
    <w:qFormat/>
    <w:pPr>
      <w:ind w:left="1271" w:hanging="420"/>
      <w:jc w:val="center"/>
      <w:keepNext/>
      <w:spacing w:line="360" w:lineRule="auto"/>
      <w:tabs>
        <w:tab w:val="left" w:pos="0" w:leader="none"/>
      </w:tabs>
    </w:pPr>
    <w:rPr>
      <w:caps/>
      <w:sz w:val="24"/>
    </w:rPr>
  </w:style>
  <w:style w:type="paragraph" w:styleId="1110" w:customStyle="1">
    <w:name w:val="pa-6"/>
    <w:basedOn w:val="746"/>
    <w:uiPriority w:val="0"/>
    <w:qFormat/>
    <w:pPr>
      <w:spacing w:line="360" w:lineRule="atLeast"/>
      <w:widowControl/>
    </w:pPr>
    <w:rPr>
      <w:rFonts w:ascii="宋体"/>
      <w:sz w:val="24"/>
      <w:szCs w:val="20"/>
    </w:rPr>
  </w:style>
  <w:style w:type="paragraph" w:styleId="1111" w:customStyle="1">
    <w:name w:val="规范正文"/>
    <w:basedOn w:val="746"/>
    <w:uiPriority w:val="0"/>
    <w:qFormat/>
    <w:pPr>
      <w:ind w:left="480"/>
      <w:spacing w:line="360" w:lineRule="auto"/>
    </w:pPr>
    <w:rPr>
      <w:sz w:val="24"/>
      <w:szCs w:val="20"/>
    </w:rPr>
  </w:style>
  <w:style w:type="paragraph" w:styleId="1112" w:customStyle="1">
    <w:name w:val="font7"/>
    <w:basedOn w:val="746"/>
    <w:uiPriority w:val="0"/>
    <w:qFormat/>
    <w:pPr>
      <w:jc w:val="left"/>
      <w:spacing w:before="100" w:beforeAutospacing="1" w:after="100" w:afterAutospacing="1"/>
      <w:widowControl/>
    </w:pPr>
    <w:rPr>
      <w:rFonts w:ascii="宋体"/>
      <w:sz w:val="20"/>
      <w:szCs w:val="20"/>
    </w:rPr>
  </w:style>
  <w:style w:type="paragraph" w:styleId="1113" w:customStyle="1">
    <w:name w:val="缺省文本"/>
    <w:basedOn w:val="746"/>
    <w:uiPriority w:val="0"/>
    <w:qFormat/>
    <w:pPr>
      <w:jc w:val="left"/>
    </w:pPr>
    <w:rPr>
      <w:sz w:val="24"/>
      <w:szCs w:val="20"/>
    </w:rPr>
  </w:style>
  <w:style w:type="paragraph" w:styleId="1114" w:customStyle="1">
    <w:name w:val="序号-----------"/>
    <w:basedOn w:val="746"/>
    <w:uiPriority w:val="0"/>
    <w:qFormat/>
    <w:pPr>
      <w:jc w:val="left"/>
      <w:widowControl/>
    </w:pPr>
    <w:rPr>
      <w:rFonts w:ascii="宋体"/>
      <w:bCs/>
      <w:szCs w:val="21"/>
    </w:rPr>
  </w:style>
  <w:style w:type="paragraph" w:styleId="1115"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116" w:customStyle="1">
    <w:name w:val="表格标题"/>
    <w:basedOn w:val="746"/>
    <w:uiPriority w:val="0"/>
    <w:qFormat/>
    <w:pPr>
      <w:jc w:val="center"/>
    </w:pPr>
    <w:rPr>
      <w:b/>
    </w:rPr>
  </w:style>
  <w:style w:type="paragraph" w:styleId="1117" w:customStyle="1">
    <w:name w:val="章标题"/>
    <w:next w:val="105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8" w:customStyle="1">
    <w:name w:val="首页单位日期"/>
    <w:basedOn w:val="746"/>
    <w:uiPriority w:val="0"/>
    <w:qFormat/>
    <w:pPr>
      <w:jc w:val="center"/>
      <w:widowControl/>
    </w:pPr>
    <w:rPr>
      <w:rFonts w:ascii="宋体" w:cs="宋体"/>
      <w:bCs/>
      <w:sz w:val="28"/>
      <w:szCs w:val="20"/>
    </w:rPr>
  </w:style>
  <w:style w:type="paragraph" w:styleId="1119" w:customStyle="1">
    <w:name w:val="样式 正文缩进 + (中文) 仿宋_GB2312 小四 Char"/>
    <w:basedOn w:val="974"/>
    <w:uiPriority w:val="0"/>
    <w:qFormat/>
    <w:pPr>
      <w:ind w:firstLine="200"/>
      <w:spacing w:line="360" w:lineRule="auto"/>
    </w:pPr>
    <w:rPr>
      <w:szCs w:val="24"/>
    </w:rPr>
  </w:style>
  <w:style w:type="paragraph" w:styleId="1120"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121" w:customStyle="1">
    <w:name w:val="默认段落字体 Para Char"/>
    <w:basedOn w:val="746"/>
    <w:uiPriority w:val="0"/>
    <w:qFormat/>
    <w:rPr>
      <w:rFonts w:ascii="宋体"/>
      <w:b/>
      <w:sz w:val="28"/>
      <w:szCs w:val="28"/>
    </w:rPr>
  </w:style>
  <w:style w:type="paragraph" w:styleId="1122" w:customStyle="1">
    <w:name w:val="篇名"/>
    <w:next w:val="96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3" w:customStyle="1">
    <w:name w:val="Char13"/>
    <w:basedOn w:val="746"/>
    <w:uiPriority w:val="0"/>
    <w:qFormat/>
  </w:style>
  <w:style w:type="paragraph" w:styleId="1124" w:customStyle="1">
    <w:name w:val="表头"/>
    <w:basedOn w:val="1072"/>
    <w:uiPriority w:val="0"/>
    <w:qFormat/>
    <w:pPr>
      <w:ind w:left="0" w:firstLine="0"/>
      <w:spacing w:line="240" w:lineRule="auto"/>
    </w:pPr>
    <w:rPr>
      <w:sz w:val="20"/>
    </w:rPr>
  </w:style>
  <w:style w:type="paragraph" w:styleId="1125" w:customStyle="1">
    <w:name w:val="表格序号"/>
    <w:uiPriority w:val="0"/>
    <w:qFormat/>
    <w:rPr>
      <w:rFonts w:hint="default" w:ascii="Times New Roman" w:hAnsi="Times New Roman" w:eastAsia="仿宋_GB2312" w:cs="宋体"/>
      <w:sz w:val="21"/>
      <w:lang w:val="en-US" w:eastAsia="zh-CN" w:bidi="ar-SA"/>
    </w:rPr>
  </w:style>
  <w:style w:type="paragraph" w:styleId="1126" w:customStyle="1">
    <w:name w:val="Char Char Char Char1"/>
    <w:basedOn w:val="746"/>
    <w:uiPriority w:val="0"/>
    <w:qFormat/>
    <w:pPr>
      <w:ind w:firstLine="200"/>
      <w:spacing w:line="360" w:lineRule="auto"/>
    </w:pPr>
    <w:rPr>
      <w:sz w:val="24"/>
      <w:szCs w:val="20"/>
    </w:rPr>
  </w:style>
  <w:style w:type="paragraph" w:styleId="1127" w:customStyle="1">
    <w:name w:val="标书3"/>
    <w:next w:val="101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8" w:customStyle="1">
    <w:name w:val="首页小标题"/>
    <w:next w:val="1103"/>
    <w:uiPriority w:val="0"/>
    <w:qFormat/>
    <w:pPr>
      <w:jc w:val="center"/>
    </w:pPr>
    <w:rPr>
      <w:rFonts w:hint="default" w:ascii="Times New Roman" w:hAnsi="Times New Roman" w:eastAsia="宋体" w:cs="宋体"/>
      <w:sz w:val="44"/>
      <w:lang w:val="en-US" w:eastAsia="zh-CN" w:bidi="ar-SA"/>
    </w:rPr>
  </w:style>
  <w:style w:type="paragraph" w:styleId="1129" w:customStyle="1">
    <w:name w:val="新段落缩进"/>
    <w:basedOn w:val="746"/>
    <w:uiPriority w:val="0"/>
    <w:qFormat/>
    <w:pPr>
      <w:ind w:firstLine="200"/>
      <w:spacing w:line="400" w:lineRule="exact"/>
    </w:pPr>
    <w:rPr>
      <w:rFonts w:ascii="仿宋_GB2312" w:eastAsia="仿宋_GB2312"/>
      <w:sz w:val="24"/>
    </w:rPr>
  </w:style>
  <w:style w:type="paragraph" w:styleId="1130" w:customStyle="1">
    <w:name w:val="pa-2"/>
    <w:basedOn w:val="746"/>
    <w:uiPriority w:val="0"/>
    <w:qFormat/>
    <w:pPr>
      <w:spacing w:line="360" w:lineRule="atLeast"/>
      <w:widowControl/>
    </w:pPr>
    <w:rPr>
      <w:rFonts w:ascii="宋体" w:cs="宋体"/>
      <w:sz w:val="24"/>
    </w:rPr>
  </w:style>
  <w:style w:type="paragraph" w:styleId="1131" w:customStyle="1">
    <w:name w:val="四级条标题"/>
    <w:basedOn w:val="1065"/>
    <w:next w:val="1051"/>
    <w:uiPriority w:val="0"/>
    <w:qFormat/>
    <w:pPr>
      <w:ind w:left="0"/>
      <w:outlineLvl w:val="5"/>
    </w:pPr>
  </w:style>
  <w:style w:type="paragraph" w:styleId="1132"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3"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Char1 Char Char Char"/>
    <w:basedOn w:val="746"/>
    <w:uiPriority w:val="0"/>
    <w:qFormat/>
    <w:rPr>
      <w:szCs w:val="20"/>
    </w:rPr>
  </w:style>
  <w:style w:type="paragraph" w:styleId="1135" w:customStyle="1">
    <w:name w:val="正文 + 宋体"/>
    <w:basedOn w:val="746"/>
    <w:uiPriority w:val="0"/>
    <w:qFormat/>
    <w:pPr>
      <w:ind w:firstLine="250"/>
    </w:pPr>
    <w:rPr>
      <w:rFonts w:ascii="宋体"/>
      <w:szCs w:val="21"/>
    </w:rPr>
  </w:style>
  <w:style w:type="paragraph" w:styleId="1136"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7"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138"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9" w:customStyle="1">
    <w:name w:val="txt"/>
    <w:basedOn w:val="746"/>
    <w:uiPriority w:val="0"/>
    <w:qFormat/>
    <w:pPr>
      <w:jc w:val="left"/>
      <w:spacing w:before="100" w:beforeAutospacing="1" w:after="100" w:afterAutospacing="1"/>
      <w:widowControl/>
    </w:pPr>
    <w:rPr>
      <w:rFonts w:ascii="宋体" w:cs="宋体"/>
      <w:sz w:val="24"/>
    </w:rPr>
  </w:style>
  <w:style w:type="paragraph" w:styleId="1140" w:customStyle="1">
    <w:name w:val="样式1"/>
    <w:basedOn w:val="1055"/>
    <w:next w:val="746"/>
    <w:uiPriority w:val="0"/>
    <w:qFormat/>
    <w:rPr>
      <w:rFonts w:ascii="Arial" w:hAnsi="Arial" w:eastAsia="幼圆" w:cs="Arial"/>
      <w:sz w:val="24"/>
      <w:szCs w:val="20"/>
    </w:rPr>
  </w:style>
  <w:style w:type="paragraph" w:styleId="1141"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2" w:customStyle="1">
    <w:name w:val="列表段落1"/>
    <w:basedOn w:val="746"/>
    <w:uiPriority w:val="0"/>
    <w:qFormat/>
    <w:pPr>
      <w:ind w:firstLine="420"/>
    </w:pPr>
  </w:style>
  <w:style w:type="paragraph" w:styleId="11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4" w:customStyle="1">
    <w:name w:val="样式 序号----------- + 仿宋_GB2312"/>
    <w:basedOn w:val="1114"/>
    <w:uiPriority w:val="0"/>
    <w:qFormat/>
    <w:pPr>
      <w:ind w:firstLine="200"/>
      <w:spacing w:line="360" w:lineRule="auto"/>
    </w:pPr>
    <w:rPr>
      <w:rFonts w:ascii="仿宋_GB2312" w:eastAsia="仿宋_GB2312"/>
      <w:bCs w:val="0"/>
    </w:rPr>
  </w:style>
  <w:style w:type="paragraph" w:styleId="1145"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6" w:customStyle="1">
    <w:name w:val="Char11"/>
    <w:basedOn w:val="746"/>
    <w:uiPriority w:val="0"/>
    <w:qFormat/>
    <w:rPr>
      <w:szCs w:val="21"/>
    </w:rPr>
  </w:style>
  <w:style w:type="paragraph" w:styleId="1147" w:customStyle="1">
    <w:name w:val="样式 序号----------- + 仿宋_GB23121"/>
    <w:basedOn w:val="1114"/>
    <w:uiPriority w:val="0"/>
    <w:qFormat/>
    <w:pPr>
      <w:spacing w:line="360" w:lineRule="auto"/>
    </w:pPr>
    <w:rPr>
      <w:rFonts w:ascii="仿宋_GB2312" w:eastAsia="仿宋_GB2312"/>
      <w:bCs w:val="0"/>
    </w:rPr>
  </w:style>
  <w:style w:type="paragraph" w:styleId="1148" w:customStyle="1">
    <w:name w:val="pa-9"/>
    <w:basedOn w:val="746"/>
    <w:uiPriority w:val="0"/>
    <w:qFormat/>
    <w:pPr>
      <w:jc w:val="center"/>
      <w:spacing w:line="360" w:lineRule="atLeast"/>
      <w:widowControl/>
    </w:pPr>
    <w:rPr>
      <w:rFonts w:ascii="宋体" w:cs="宋体"/>
      <w:sz w:val="24"/>
    </w:rPr>
  </w:style>
  <w:style w:type="paragraph" w:styleId="1149" w:customStyle="1">
    <w:name w:val="pa-3"/>
    <w:basedOn w:val="746"/>
    <w:uiPriority w:val="0"/>
    <w:qFormat/>
    <w:pPr>
      <w:jc w:val="left"/>
      <w:spacing w:before="150" w:after="150"/>
      <w:widowControl/>
    </w:pPr>
    <w:rPr>
      <w:rFonts w:ascii="宋体" w:cs="宋体"/>
      <w:sz w:val="24"/>
    </w:rPr>
  </w:style>
  <w:style w:type="paragraph" w:styleId="1150" w:customStyle="1">
    <w:name w:val="font5"/>
    <w:basedOn w:val="746"/>
    <w:uiPriority w:val="0"/>
    <w:qFormat/>
    <w:pPr>
      <w:jc w:val="left"/>
      <w:spacing w:before="100" w:beforeAutospacing="1" w:after="100" w:afterAutospacing="1"/>
      <w:widowControl/>
    </w:pPr>
    <w:rPr>
      <w:rFonts w:ascii="宋体"/>
      <w:sz w:val="18"/>
      <w:szCs w:val="18"/>
    </w:rPr>
  </w:style>
  <w:style w:type="paragraph" w:styleId="1151" w:customStyle="1">
    <w:name w:val="pa-5"/>
    <w:basedOn w:val="746"/>
    <w:uiPriority w:val="0"/>
    <w:qFormat/>
    <w:pPr>
      <w:spacing w:line="280" w:lineRule="atLeast"/>
      <w:widowControl/>
    </w:pPr>
    <w:rPr>
      <w:rFonts w:ascii="宋体" w:cs="宋体"/>
      <w:sz w:val="24"/>
    </w:rPr>
  </w:style>
  <w:style w:type="paragraph" w:styleId="1152"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3" w:customStyle="1">
    <w:name w:val="font6"/>
    <w:basedOn w:val="746"/>
    <w:uiPriority w:val="0"/>
    <w:qFormat/>
    <w:pPr>
      <w:jc w:val="left"/>
      <w:spacing w:before="100" w:beforeAutospacing="1" w:after="100" w:afterAutospacing="1"/>
      <w:widowControl/>
    </w:pPr>
    <w:rPr>
      <w:sz w:val="20"/>
      <w:szCs w:val="20"/>
    </w:rPr>
  </w:style>
  <w:style w:type="paragraph" w:styleId="1154"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155" w:customStyle="1">
    <w:name w:val="列出段落1"/>
    <w:basedOn w:val="746"/>
    <w:uiPriority w:val="0"/>
    <w:qFormat/>
    <w:pPr>
      <w:ind w:firstLine="200"/>
    </w:pPr>
  </w:style>
  <w:style w:type="paragraph" w:styleId="1156" w:customStyle="1">
    <w:name w:val="p0"/>
    <w:basedOn w:val="746"/>
    <w:uiPriority w:val="0"/>
    <w:qFormat/>
    <w:pPr>
      <w:widowControl/>
    </w:pPr>
    <w:rPr>
      <w:szCs w:val="21"/>
    </w:rPr>
  </w:style>
  <w:style w:type="paragraph" w:styleId="1157" w:customStyle="1">
    <w:name w:val="Char Char Char Char Char Char Char Char Char Char21"/>
    <w:basedOn w:val="746"/>
    <w:uiPriority w:val="0"/>
    <w:qFormat/>
    <w:rPr>
      <w:rFonts w:ascii="Tahoma" w:hAnsi="Tahoma"/>
      <w:sz w:val="24"/>
      <w:szCs w:val="20"/>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74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1"/>
    <w:next w:val="1051"/>
    <w:uiPriority w:val="0"/>
    <w:qFormat/>
    <w:pPr>
      <w:outlineLvl w:val="6"/>
    </w:pPr>
  </w:style>
  <w:style w:type="paragraph" w:styleId="1162"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74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746"/>
    <w:uiPriority w:val="0"/>
    <w:qFormat/>
    <w:rPr>
      <w:rFonts w:ascii="Tahoma" w:hAnsi="Tahoma"/>
      <w:sz w:val="24"/>
      <w:szCs w:val="20"/>
    </w:rPr>
  </w:style>
  <w:style w:type="paragraph" w:styleId="1166" w:customStyle="1">
    <w:name w:val="正文（编号）"/>
    <w:basedOn w:val="1001"/>
    <w:link w:val="1242"/>
    <w:uiPriority w:val="0"/>
    <w:qFormat/>
    <w:pPr>
      <w:ind w:left="720" w:firstLine="0"/>
      <w:tabs>
        <w:tab w:val="left" w:pos="720" w:leader="none"/>
        <w:tab w:val="left" w:pos="780" w:leader="none"/>
      </w:tabs>
    </w:pPr>
    <w:rPr>
      <w:rFonts w:ascii="Times New Roman" w:hAnsi="Times New Roman"/>
      <w:szCs w:val="24"/>
      <w:lang w:eastAsia="en-US"/>
    </w:rPr>
  </w:style>
  <w:style w:type="paragraph" w:styleId="1167" w:customStyle="1">
    <w:name w:val="表格"/>
    <w:basedOn w:val="746"/>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正文文本首行缩进 21"/>
    <w:basedOn w:val="1021"/>
    <w:link w:val="1239"/>
    <w:uiPriority w:val="0"/>
    <w:qFormat/>
    <w:pPr>
      <w:ind w:left="200" w:firstLine="200"/>
      <w:spacing w:after="120"/>
    </w:pPr>
    <w:rPr>
      <w:rFonts w:ascii="Times New Roman" w:hAnsi="Times New Roman"/>
      <w:sz w:val="24"/>
      <w:szCs w:val="24"/>
      <w:lang w:eastAsia="en-US"/>
    </w:rPr>
  </w:style>
  <w:style w:type="paragraph" w:styleId="1170" w:customStyle="1">
    <w:name w:val="Char Char Char1"/>
    <w:basedOn w:val="746"/>
    <w:uiPriority w:val="0"/>
    <w:qFormat/>
    <w:rPr>
      <w:szCs w:val="21"/>
    </w:r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111"/>
    <w:basedOn w:val="746"/>
    <w:next w:val="746"/>
    <w:uiPriority w:val="0"/>
    <w:qFormat/>
  </w:style>
  <w:style w:type="paragraph" w:styleId="1173" w:customStyle="1">
    <w:name w:val="索引 21"/>
    <w:basedOn w:val="746"/>
    <w:next w:val="746"/>
    <w:uiPriority w:val="0"/>
    <w:qFormat/>
    <w:pPr>
      <w:ind w:left="200"/>
    </w:pPr>
  </w:style>
  <w:style w:type="paragraph" w:styleId="1174" w:customStyle="1">
    <w:name w:val="索引 31"/>
    <w:basedOn w:val="746"/>
    <w:next w:val="746"/>
    <w:uiPriority w:val="0"/>
    <w:qFormat/>
    <w:pPr>
      <w:ind w:left="400"/>
    </w:pPr>
  </w:style>
  <w:style w:type="paragraph" w:styleId="1175" w:customStyle="1">
    <w:name w:val="索引 41"/>
    <w:basedOn w:val="746"/>
    <w:next w:val="746"/>
    <w:uiPriority w:val="0"/>
    <w:qFormat/>
    <w:pPr>
      <w:ind w:left="600"/>
    </w:pPr>
  </w:style>
  <w:style w:type="paragraph" w:styleId="1176" w:customStyle="1">
    <w:name w:val="索引 51"/>
    <w:basedOn w:val="746"/>
    <w:next w:val="746"/>
    <w:uiPriority w:val="0"/>
    <w:qFormat/>
    <w:pPr>
      <w:ind w:left="800"/>
    </w:pPr>
  </w:style>
  <w:style w:type="paragraph" w:styleId="1177" w:customStyle="1">
    <w:name w:val="索引 61"/>
    <w:basedOn w:val="746"/>
    <w:next w:val="746"/>
    <w:uiPriority w:val="0"/>
    <w:qFormat/>
    <w:pPr>
      <w:ind w:left="1000"/>
    </w:pPr>
  </w:style>
  <w:style w:type="paragraph" w:styleId="1178" w:customStyle="1">
    <w:name w:val="索引 71"/>
    <w:basedOn w:val="746"/>
    <w:next w:val="746"/>
    <w:uiPriority w:val="0"/>
    <w:qFormat/>
    <w:pPr>
      <w:ind w:left="1200"/>
    </w:pPr>
  </w:style>
  <w:style w:type="paragraph" w:styleId="1179" w:customStyle="1">
    <w:name w:val="索引 81"/>
    <w:basedOn w:val="746"/>
    <w:next w:val="746"/>
    <w:uiPriority w:val="0"/>
    <w:qFormat/>
    <w:pPr>
      <w:ind w:left="1400"/>
    </w:pPr>
  </w:style>
  <w:style w:type="paragraph" w:styleId="1180" w:customStyle="1">
    <w:name w:val="索引 91"/>
    <w:basedOn w:val="746"/>
    <w:next w:val="746"/>
    <w:uiPriority w:val="0"/>
    <w:qFormat/>
    <w:pPr>
      <w:ind w:left="1600"/>
    </w:pPr>
  </w:style>
  <w:style w:type="paragraph" w:styleId="1181" w:customStyle="1">
    <w:name w:val="索引标题1"/>
    <w:basedOn w:val="746"/>
    <w:next w:val="1172"/>
    <w:uiPriority w:val="0"/>
    <w:qFormat/>
  </w:style>
  <w:style w:type="paragraph" w:styleId="1182"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3" w:customStyle="1">
    <w:name w:val="标题 3 字符"/>
    <w:link w:val="965"/>
    <w:uiPriority w:val="0"/>
    <w:qFormat/>
    <w:rPr>
      <w:b/>
      <w:sz w:val="32"/>
    </w:rPr>
  </w:style>
  <w:style w:type="paragraph" w:styleId="1184" w:customStyle="1">
    <w:name w:val="表中文字"/>
    <w:basedOn w:val="746"/>
    <w:uiPriority w:val="0"/>
    <w:qFormat/>
    <w:pPr>
      <w:widowControl/>
    </w:pPr>
    <w:rPr>
      <w:szCs w:val="20"/>
    </w:rPr>
  </w:style>
  <w:style w:type="character" w:styleId="1185" w:customStyle="1">
    <w:name w:val="z1"/>
    <w:basedOn w:val="972"/>
    <w:uiPriority w:val="0"/>
    <w:qFormat/>
  </w:style>
  <w:style w:type="paragraph" w:styleId="1186" w:customStyle="1">
    <w:name w:val="文本块1"/>
    <w:basedOn w:val="746"/>
    <w:uiPriority w:val="0"/>
    <w:qFormat/>
    <w:pPr>
      <w:ind w:left="1548" w:right="12" w:hanging="2405"/>
      <w:spacing w:line="360" w:lineRule="exact"/>
    </w:pPr>
    <w:rPr>
      <w:rFonts w:ascii="宋体"/>
      <w:bCs/>
      <w:sz w:val="28"/>
    </w:rPr>
  </w:style>
  <w:style w:type="paragraph" w:styleId="1187" w:customStyle="1">
    <w:name w:val="列表项目符号 31"/>
    <w:basedOn w:val="746"/>
    <w:uiPriority w:val="0"/>
    <w:qFormat/>
    <w:pPr>
      <w:ind w:left="1200" w:hanging="360"/>
      <w:spacing w:line="380" w:lineRule="exact"/>
      <w:tabs>
        <w:tab w:val="left" w:pos="1200" w:leader="none"/>
      </w:tabs>
    </w:pPr>
    <w:rPr>
      <w:sz w:val="28"/>
    </w:rPr>
  </w:style>
  <w:style w:type="paragraph" w:styleId="1188" w:customStyle="1">
    <w:name w:val="列表项目符号 41"/>
    <w:basedOn w:val="746"/>
    <w:uiPriority w:val="0"/>
    <w:qFormat/>
    <w:pPr>
      <w:ind w:left="360" w:hanging="360"/>
      <w:spacing w:line="380" w:lineRule="exact"/>
      <w:tabs>
        <w:tab w:val="left" w:pos="360" w:leader="none"/>
      </w:tabs>
    </w:pPr>
    <w:rPr>
      <w:sz w:val="28"/>
    </w:rPr>
  </w:style>
  <w:style w:type="paragraph" w:styleId="1189" w:customStyle="1">
    <w:name w:val="列表项目符号 51"/>
    <w:basedOn w:val="746"/>
    <w:uiPriority w:val="0"/>
    <w:qFormat/>
    <w:pPr>
      <w:ind w:left="720" w:hanging="360"/>
      <w:spacing w:line="380" w:lineRule="exact"/>
      <w:tabs>
        <w:tab w:val="left" w:pos="720" w:leader="none"/>
      </w:tabs>
    </w:pPr>
    <w:rPr>
      <w:sz w:val="28"/>
    </w:rPr>
  </w:style>
  <w:style w:type="paragraph" w:styleId="1190" w:customStyle="1">
    <w:name w:val="a1"/>
    <w:basedOn w:val="746"/>
    <w:uiPriority w:val="0"/>
    <w:qFormat/>
    <w:pPr>
      <w:jc w:val="left"/>
      <w:spacing w:before="100" w:beforeAutospacing="1" w:after="100" w:afterAutospacing="1"/>
      <w:widowControl/>
    </w:pPr>
    <w:rPr>
      <w:rFonts w:ascii="宋体"/>
      <w:sz w:val="24"/>
    </w:rPr>
  </w:style>
  <w:style w:type="paragraph" w:styleId="1191" w:customStyle="1">
    <w:name w:val="a0"/>
    <w:basedOn w:val="746"/>
    <w:uiPriority w:val="0"/>
    <w:qFormat/>
    <w:pPr>
      <w:jc w:val="left"/>
      <w:spacing w:before="100" w:beforeAutospacing="1" w:after="100" w:afterAutospacing="1"/>
      <w:widowControl/>
    </w:pPr>
    <w:rPr>
      <w:rFonts w:ascii="宋体"/>
      <w:sz w:val="24"/>
    </w:rPr>
  </w:style>
  <w:style w:type="paragraph" w:styleId="1192" w:customStyle="1">
    <w:name w:val="tabletext"/>
    <w:basedOn w:val="746"/>
    <w:uiPriority w:val="0"/>
    <w:qFormat/>
    <w:pPr>
      <w:jc w:val="left"/>
      <w:spacing w:before="100" w:beforeAutospacing="1" w:after="100" w:afterAutospacing="1"/>
      <w:widowControl/>
    </w:pPr>
    <w:rPr>
      <w:rFonts w:ascii="宋体"/>
      <w:sz w:val="24"/>
    </w:rPr>
  </w:style>
  <w:style w:type="paragraph" w:styleId="1193" w:customStyle="1">
    <w:name w:val="我的样式"/>
    <w:basedOn w:val="746"/>
    <w:uiPriority w:val="0"/>
    <w:qFormat/>
    <w:pPr>
      <w:ind w:firstLine="420"/>
      <w:jc w:val="left"/>
      <w:spacing w:after="120"/>
      <w:widowControl/>
    </w:pPr>
    <w:rPr>
      <w:rFonts w:ascii="宋体"/>
      <w:color w:val="000000"/>
      <w:sz w:val="24"/>
      <w:szCs w:val="16"/>
    </w:rPr>
  </w:style>
  <w:style w:type="paragraph" w:styleId="1194"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195" w:customStyle="1">
    <w:name w:val="Table Text/Title"/>
    <w:basedOn w:val="746"/>
    <w:uiPriority w:val="0"/>
    <w:qFormat/>
    <w:pPr>
      <w:jc w:val="left"/>
      <w:widowControl/>
    </w:pPr>
    <w:rPr>
      <w:rFonts w:ascii="宋体"/>
      <w:b/>
      <w:bCs/>
      <w:sz w:val="20"/>
      <w:szCs w:val="20"/>
      <w:lang w:eastAsia="en-US"/>
    </w:rPr>
  </w:style>
  <w:style w:type="paragraph" w:styleId="1196"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7"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paragraph" w:styleId="1198" w:customStyle="1">
    <w:name w:val="Char Char Char Char"/>
    <w:basedOn w:val="746"/>
    <w:uiPriority w:val="0"/>
    <w:qFormat/>
    <w:pPr>
      <w:ind w:left="560" w:firstLine="200"/>
      <w:jc w:val="left"/>
      <w:spacing w:after="120" w:line="360" w:lineRule="auto"/>
      <w:widowControl/>
    </w:pPr>
    <w:rPr>
      <w:rFonts w:ascii="Verdana" w:hAnsi="Verdana"/>
      <w:sz w:val="24"/>
    </w:rPr>
  </w:style>
  <w:style w:type="character" w:styleId="1199" w:customStyle="1">
    <w:name w:val="style91"/>
    <w:uiPriority w:val="0"/>
    <w:qFormat/>
    <w:rPr>
      <w:color w:val="2060c0"/>
      <w:sz w:val="24"/>
      <w:szCs w:val="24"/>
    </w:rPr>
  </w:style>
  <w:style w:type="paragraph" w:styleId="1200" w:customStyle="1">
    <w:name w:val="标准小四"/>
    <w:basedOn w:val="74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02" w:customStyle="1">
    <w:name w:val="默认段落字体 Para Char Char Char Char Char Char Char Char Char1"/>
    <w:basedOn w:val="746"/>
    <w:uiPriority w:val="0"/>
    <w:qFormat/>
    <w:rPr>
      <w:rFonts w:ascii="Tahoma" w:hAnsi="Tahoma"/>
      <w:sz w:val="24"/>
      <w:szCs w:val="20"/>
    </w:rPr>
  </w:style>
  <w:style w:type="paragraph" w:styleId="1203" w:customStyle="1">
    <w:name w:val="标题1"/>
    <w:basedOn w:val="746"/>
    <w:uiPriority w:val="0"/>
    <w:qFormat/>
    <w:pPr>
      <w:jc w:val="center"/>
      <w:spacing w:before="240" w:after="60"/>
      <w:outlineLvl w:val="0"/>
    </w:pPr>
    <w:rPr>
      <w:rFonts w:ascii="Cambria" w:hAnsi="Cambria"/>
      <w:b/>
      <w:bCs/>
      <w:sz w:val="32"/>
      <w:szCs w:val="32"/>
    </w:rPr>
  </w:style>
  <w:style w:type="paragraph" w:styleId="1204" w:customStyle="1">
    <w:name w:val="正文小四"/>
    <w:basedOn w:val="746"/>
    <w:uiPriority w:val="0"/>
    <w:qFormat/>
    <w:pPr>
      <w:spacing w:line="312" w:lineRule="auto"/>
    </w:pPr>
    <w:rPr>
      <w:sz w:val="24"/>
    </w:rPr>
  </w:style>
  <w:style w:type="paragraph" w:styleId="1205" w:customStyle="1">
    <w:name w:val="ul"/>
    <w:basedOn w:val="746"/>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6"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7" w:customStyle="1">
    <w:name w:val="正文（首行缩进）"/>
    <w:basedOn w:val="746"/>
    <w:uiPriority w:val="0"/>
    <w:qFormat/>
    <w:pPr>
      <w:ind w:firstLine="482"/>
      <w:spacing w:before="120" w:line="360" w:lineRule="auto"/>
      <w:widowControl/>
    </w:pPr>
    <w:rPr>
      <w:sz w:val="24"/>
      <w:szCs w:val="20"/>
    </w:rPr>
  </w:style>
  <w:style w:type="character" w:styleId="1208" w:customStyle="1">
    <w:name w:val="style161"/>
    <w:uiPriority w:val="0"/>
    <w:qFormat/>
    <w:rPr>
      <w:rFonts w:ascii="Verdana" w:hAnsi="Verdana" w:eastAsia="宋体"/>
      <w:b/>
      <w:color w:val="0a246a"/>
      <w:sz w:val="24"/>
      <w:szCs w:val="24"/>
      <w:lang w:val="en-US" w:eastAsia="zh-CN" w:bidi="ar-SA"/>
    </w:rPr>
  </w:style>
  <w:style w:type="paragraph" w:styleId="1209" w:customStyle="1">
    <w:name w:val="正文（首行缩进两字）"/>
    <w:basedOn w:val="746"/>
    <w:uiPriority w:val="0"/>
    <w:qFormat/>
    <w:pPr>
      <w:spacing w:line="312" w:lineRule="auto"/>
    </w:pPr>
    <w:rPr>
      <w:rFonts w:ascii="宋体" w:cs="宋体"/>
      <w:sz w:val="24"/>
    </w:rPr>
  </w:style>
  <w:style w:type="paragraph" w:styleId="1210"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11" w:customStyle="1">
    <w:name w:val="技术方案3"/>
    <w:basedOn w:val="746"/>
    <w:uiPriority w:val="0"/>
    <w:qFormat/>
    <w:pPr>
      <w:spacing w:line="360" w:lineRule="auto"/>
    </w:pPr>
    <w:rPr>
      <w:rFonts w:ascii="宋体"/>
      <w:b/>
      <w:bCs/>
      <w:sz w:val="32"/>
    </w:rPr>
  </w:style>
  <w:style w:type="paragraph" w:styleId="1212" w:customStyle="1">
    <w:name w:val="技术方案2"/>
    <w:basedOn w:val="746"/>
    <w:uiPriority w:val="0"/>
    <w:qFormat/>
    <w:pPr>
      <w:spacing w:line="480" w:lineRule="auto"/>
    </w:pPr>
    <w:rPr>
      <w:rFonts w:ascii="宋体"/>
      <w:b/>
      <w:bCs/>
      <w:sz w:val="36"/>
    </w:rPr>
  </w:style>
  <w:style w:type="paragraph" w:styleId="1213" w:customStyle="1">
    <w:name w:val="技术方案正文"/>
    <w:basedOn w:val="746"/>
    <w:uiPriority w:val="0"/>
    <w:qFormat/>
    <w:pPr>
      <w:ind w:firstLine="480"/>
      <w:spacing w:line="360" w:lineRule="auto"/>
    </w:pPr>
    <w:rPr>
      <w:rFonts w:ascii="宋体"/>
      <w:sz w:val="24"/>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Normal Paragraph"/>
    <w:basedOn w:val="746"/>
    <w:uiPriority w:val="0"/>
    <w:qFormat/>
    <w:pPr>
      <w:ind w:firstLine="425"/>
      <w:spacing w:before="120" w:line="360" w:lineRule="auto"/>
      <w:widowControl/>
    </w:pPr>
    <w:rPr>
      <w:sz w:val="24"/>
      <w:szCs w:val="20"/>
    </w:rPr>
  </w:style>
  <w:style w:type="paragraph" w:styleId="1216" w:customStyle="1">
    <w:name w:val="Normal Paragraph Char"/>
    <w:basedOn w:val="746"/>
    <w:uiPriority w:val="0"/>
    <w:qFormat/>
    <w:pPr>
      <w:ind w:firstLine="425"/>
      <w:spacing w:before="120" w:line="360" w:lineRule="auto"/>
      <w:widowControl/>
    </w:pPr>
    <w:rPr>
      <w:sz w:val="24"/>
    </w:rPr>
  </w:style>
  <w:style w:type="paragraph" w:styleId="1217" w:customStyle="1">
    <w:name w:val="文档正文"/>
    <w:basedOn w:val="746"/>
    <w:uiPriority w:val="0"/>
    <w:qFormat/>
    <w:rPr>
      <w:rFonts w:ascii="宋体"/>
      <w:szCs w:val="20"/>
    </w:rPr>
  </w:style>
  <w:style w:type="paragraph" w:styleId="1218"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标题2"/>
    <w:basedOn w:val="746"/>
    <w:uiPriority w:val="0"/>
    <w:qFormat/>
    <w:pPr>
      <w:tabs>
        <w:tab w:val="left" w:pos="0" w:leader="none"/>
      </w:tabs>
    </w:pPr>
    <w:rPr>
      <w:rFonts w:ascii="黑体" w:eastAsia="黑体"/>
      <w:sz w:val="24"/>
    </w:rPr>
  </w:style>
  <w:style w:type="paragraph" w:styleId="1220"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21" w:customStyle="1">
    <w:name w:val="样式2"/>
    <w:basedOn w:val="965"/>
    <w:uiPriority w:val="0"/>
    <w:qFormat/>
    <w:pPr>
      <w:spacing w:line="415" w:lineRule="auto"/>
    </w:pPr>
    <w:rPr>
      <w:rFonts w:ascii="Calibri" w:hAnsi="Calibri"/>
      <w:bCs/>
      <w:color w:val="000000"/>
      <w:sz w:val="28"/>
      <w:szCs w:val="28"/>
    </w:rPr>
  </w:style>
  <w:style w:type="paragraph" w:styleId="1222" w:customStyle="1">
    <w:name w:val="样式3"/>
    <w:basedOn w:val="965"/>
    <w:uiPriority w:val="0"/>
    <w:qFormat/>
    <w:pPr>
      <w:spacing w:line="415" w:lineRule="auto"/>
    </w:pPr>
    <w:rPr>
      <w:rFonts w:ascii="Calibri" w:hAnsi="Calibri"/>
      <w:bCs/>
      <w:color w:val="000000"/>
      <w:sz w:val="28"/>
      <w:szCs w:val="28"/>
    </w:rPr>
  </w:style>
  <w:style w:type="paragraph" w:styleId="1223" w:customStyle="1">
    <w:name w:val="样式4"/>
    <w:basedOn w:val="965"/>
    <w:uiPriority w:val="0"/>
    <w:qFormat/>
    <w:pPr>
      <w:spacing w:line="415" w:lineRule="auto"/>
    </w:pPr>
    <w:rPr>
      <w:rFonts w:ascii="Calibri" w:hAnsi="Calibri"/>
      <w:bCs/>
      <w:color w:val="000000"/>
      <w:sz w:val="28"/>
      <w:szCs w:val="28"/>
    </w:rPr>
  </w:style>
  <w:style w:type="paragraph" w:styleId="1224" w:customStyle="1">
    <w:name w:val="样式5"/>
    <w:basedOn w:val="965"/>
    <w:uiPriority w:val="0"/>
    <w:qFormat/>
    <w:pPr>
      <w:spacing w:line="415" w:lineRule="auto"/>
    </w:pPr>
    <w:rPr>
      <w:rFonts w:ascii="Calibri" w:hAnsi="Calibri"/>
      <w:bCs/>
      <w:color w:val="000000"/>
      <w:sz w:val="28"/>
      <w:szCs w:val="28"/>
    </w:rPr>
  </w:style>
  <w:style w:type="paragraph" w:styleId="1225" w:customStyle="1">
    <w:name w:val="样式6"/>
    <w:basedOn w:val="1140"/>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6" w:customStyle="1">
    <w:name w:val="大汉方案正文 Char"/>
    <w:basedOn w:val="746"/>
    <w:uiPriority w:val="0"/>
    <w:qFormat/>
    <w:pPr>
      <w:ind w:firstLine="200"/>
      <w:spacing w:line="360" w:lineRule="auto"/>
    </w:pPr>
    <w:rPr>
      <w:rFonts w:ascii="Arial" w:hAnsi="Arial"/>
      <w:sz w:val="24"/>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72"/>
    <w:uiPriority w:val="0"/>
    <w:qFormat/>
  </w:style>
  <w:style w:type="paragraph" w:styleId="1229" w:customStyle="1">
    <w:name w:val="说明书2级标题"/>
    <w:basedOn w:val="746"/>
    <w:next w:val="1230"/>
    <w:uiPriority w:val="0"/>
    <w:qFormat/>
    <w:pPr>
      <w:numPr>
        <w:ilvl w:val="2"/>
        <w:numId w:val="2"/>
      </w:numPr>
      <w:spacing w:before="100"/>
    </w:pPr>
    <w:rPr>
      <w:rFonts w:eastAsia="黑体"/>
      <w:sz w:val="28"/>
      <w:szCs w:val="28"/>
    </w:rPr>
  </w:style>
  <w:style w:type="paragraph" w:styleId="1230" w:customStyle="1">
    <w:name w:val="说明书3级标题"/>
    <w:basedOn w:val="746"/>
    <w:next w:val="746"/>
    <w:uiPriority w:val="0"/>
    <w:qFormat/>
    <w:pPr>
      <w:numPr>
        <w:ilvl w:val="2"/>
        <w:numId w:val="3"/>
      </w:numPr>
      <w:spacing w:line="360" w:lineRule="auto"/>
    </w:pPr>
    <w:rPr>
      <w:rFonts w:eastAsia="黑体"/>
      <w:sz w:val="24"/>
    </w:rPr>
  </w:style>
  <w:style w:type="character" w:styleId="1231" w:customStyle="1">
    <w:name w:val="style15"/>
    <w:basedOn w:val="972"/>
    <w:uiPriority w:val="0"/>
    <w:qFormat/>
  </w:style>
  <w:style w:type="paragraph" w:styleId="1232" w:customStyle="1">
    <w:name w:val="列出段落[858D7CFB-ED40-4347-BF05-701D383B685F][858D7CFB-ED40-4347-BF05-701D383B685F]"/>
    <w:basedOn w:val="746"/>
    <w:uiPriority w:val="0"/>
    <w:qFormat/>
    <w:pPr>
      <w:ind w:firstLine="200"/>
    </w:pPr>
  </w:style>
  <w:style w:type="paragraph" w:styleId="1233" w:customStyle="1">
    <w:name w:val="默认段落字体 Para Char Char Char Char Char Char Char Char Char1 Char Char Char Char Char Char Char Char"/>
    <w:basedOn w:val="1023"/>
    <w:uiPriority w:val="0"/>
    <w:qFormat/>
  </w:style>
  <w:style w:type="paragraph" w:styleId="1234"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235" w:customStyle="1">
    <w:name w:val="Char Char1 Char Char Char Char Char Char Char Char"/>
    <w:basedOn w:val="746"/>
    <w:uiPriority w:val="0"/>
    <w:qFormat/>
    <w:pPr>
      <w:jc w:val="left"/>
      <w:spacing w:after="160" w:line="240" w:lineRule="exact"/>
      <w:widowControl/>
    </w:pPr>
  </w:style>
  <w:style w:type="paragraph" w:styleId="1236" w:customStyle="1">
    <w:name w:val="技术方案正文样式"/>
    <w:basedOn w:val="746"/>
    <w:uiPriority w:val="0"/>
    <w:qFormat/>
    <w:pPr>
      <w:ind w:firstLine="200"/>
      <w:spacing w:line="400" w:lineRule="exact"/>
    </w:pPr>
    <w:rPr>
      <w:rFonts w:ascii="宋体" w:cs="宋体"/>
      <w:sz w:val="24"/>
      <w:szCs w:val="21"/>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character" w:styleId="1238" w:customStyle="1">
    <w:name w:val="题注 字符"/>
    <w:link w:val="1054"/>
    <w:uiPriority w:val="0"/>
    <w:qFormat/>
    <w:rPr>
      <w:rFonts w:ascii="Arial" w:hAnsi="Arial" w:eastAsia="黑体" w:cs="Arial"/>
    </w:rPr>
  </w:style>
  <w:style w:type="character" w:styleId="1239" w:customStyle="1">
    <w:name w:val="正文文本首行缩进 2 字符"/>
    <w:link w:val="1169"/>
    <w:uiPriority w:val="0"/>
    <w:qFormat/>
    <w:rPr>
      <w:rFonts w:eastAsia="仿宋_GB2312"/>
      <w:sz w:val="24"/>
      <w:szCs w:val="24"/>
      <w:lang w:val="en-US" w:eastAsia="en-US" w:bidi="ar-SA"/>
    </w:rPr>
  </w:style>
  <w:style w:type="character" w:styleId="1240" w:customStyle="1">
    <w:name w:val="标题 4 字符"/>
    <w:link w:val="966"/>
    <w:uiPriority w:val="0"/>
    <w:qFormat/>
    <w:rPr>
      <w:rFonts w:ascii="宋体" w:eastAsia="宋体"/>
      <w:color w:val="800000"/>
      <w:sz w:val="28"/>
      <w:lang w:val="en-US" w:eastAsia="zh-CN" w:bidi="ar-SA"/>
    </w:rPr>
  </w:style>
  <w:style w:type="character" w:styleId="1241" w:customStyle="1">
    <w:name w:val="正文（标记） Char2"/>
    <w:link w:val="983"/>
    <w:uiPriority w:val="0"/>
    <w:qFormat/>
    <w:rPr>
      <w:sz w:val="24"/>
      <w:szCs w:val="24"/>
    </w:rPr>
  </w:style>
  <w:style w:type="character" w:styleId="1242" w:customStyle="1">
    <w:name w:val="正文（编号） Char Char"/>
    <w:link w:val="1166"/>
    <w:uiPriority w:val="0"/>
    <w:qFormat/>
    <w:rPr>
      <w:sz w:val="24"/>
      <w:szCs w:val="24"/>
    </w:rPr>
  </w:style>
  <w:style w:type="paragraph" w:styleId="1243" w:customStyle="1">
    <w:name w:val="列表接续 21"/>
    <w:basedOn w:val="746"/>
    <w:uiPriority w:val="0"/>
    <w:qFormat/>
    <w:pPr>
      <w:ind w:left="840"/>
      <w:spacing w:after="120"/>
    </w:pPr>
  </w:style>
  <w:style w:type="paragraph" w:styleId="1244" w:customStyle="1">
    <w:name w:val="D&amp;L"/>
    <w:basedOn w:val="985"/>
    <w:uiPriority w:val="0"/>
    <w:qFormat/>
    <w:pPr>
      <w:spacing w:line="240" w:lineRule="atLeast"/>
      <w:pBdr>
        <w:bottom w:val="single" w:color="000000" w:sz="18" w:space="1"/>
      </w:pBdr>
    </w:pPr>
    <w:rPr>
      <w:sz w:val="24"/>
      <w:szCs w:val="20"/>
    </w:rPr>
  </w:style>
  <w:style w:type="paragraph" w:styleId="1245" w:customStyle="1">
    <w:name w:val="样式 标题 2 + Times New Roman 四号 非加粗 段前: 5 磅 段后: 0 磅 行距: 固定值 20..."/>
    <w:basedOn w:val="964"/>
    <w:uiPriority w:val="0"/>
    <w:qFormat/>
    <w:pPr>
      <w:spacing w:before="100" w:after="0" w:line="400" w:lineRule="exact"/>
    </w:pPr>
    <w:rPr>
      <w:rFonts w:ascii="Times New Roman" w:hAnsi="Times New Roman" w:cs="宋体"/>
      <w:b w:val="0"/>
      <w:sz w:val="28"/>
    </w:rPr>
  </w:style>
  <w:style w:type="paragraph" w:styleId="1246" w:customStyle="1">
    <w:name w:val="Char Char Char Char Char Char Char1 Char"/>
    <w:basedOn w:val="746"/>
    <w:uiPriority w:val="0"/>
    <w:qFormat/>
    <w:rPr>
      <w:rFonts w:ascii="Tahoma" w:hAnsi="Tahoma"/>
      <w:sz w:val="24"/>
      <w:szCs w:val="20"/>
    </w:rPr>
  </w:style>
  <w:style w:type="paragraph" w:styleId="1247" w:customStyle="1">
    <w:name w:val="TOC 标题2"/>
    <w:basedOn w:val="963"/>
    <w:next w:val="746"/>
    <w:uiPriority w:val="0"/>
    <w:qFormat/>
    <w:pPr>
      <w:spacing w:before="480" w:after="0" w:line="276" w:lineRule="auto"/>
      <w:widowControl/>
      <w:outlineLvl w:val="9"/>
    </w:pPr>
    <w:rPr>
      <w:rFonts w:ascii="Cambria" w:hAnsi="Cambria"/>
      <w:color w:val="365f91"/>
      <w:sz w:val="28"/>
    </w:rPr>
  </w:style>
  <w:style w:type="character" w:styleId="1248" w:customStyle="1">
    <w:name w:val="标题 1 字符"/>
    <w:link w:val="963"/>
    <w:uiPriority w:val="0"/>
    <w:qFormat/>
    <w:rPr>
      <w:b/>
      <w:sz w:val="44"/>
    </w:rPr>
  </w:style>
  <w:style w:type="character" w:styleId="1249" w:customStyle="1">
    <w:name w:val="标题 2 字符"/>
    <w:link w:val="964"/>
    <w:uiPriority w:val="0"/>
    <w:qFormat/>
    <w:rPr>
      <w:rFonts w:ascii="Arial" w:hAnsi="Arial" w:eastAsia="黑体"/>
      <w:b/>
      <w:sz w:val="32"/>
    </w:rPr>
  </w:style>
  <w:style w:type="paragraph" w:styleId="1250" w:customStyle="1">
    <w:name w:val="无间隔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table" w:styleId="1252" w:customStyle="1">
    <w:name w:val="网格型1"/>
    <w:basedOn w:val="973"/>
    <w:uiPriority w:val="0"/>
    <w:qFormat/>
    <w:tblPr/>
  </w:style>
  <w:style w:type="character" w:styleId="1253" w:customStyle="1">
    <w:name w:val="批注文字 字符"/>
    <w:link w:val="1035"/>
    <w:uiPriority w:val="0"/>
    <w:qFormat/>
    <w:rPr>
      <w:rFonts w:ascii="Calibri" w:hAnsi="Calibri" w:eastAsia="宋体" w:cs="Times New Roman"/>
      <w:sz w:val="21"/>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lang w:eastAsia="en-US"/>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lang w:eastAsia="en-US"/>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6" w:customStyle="1">
    <w:name w:val="纯文本 字符"/>
    <w:link w:val="1008"/>
    <w:uiPriority w:val="0"/>
    <w:qFormat/>
    <w:rPr>
      <w:rFonts w:ascii="宋体" w:hAnsi="Calibri" w:eastAsia="宋体"/>
      <w:sz w:val="21"/>
      <w:szCs w:val="21"/>
      <w:lang w:val="en-US" w:eastAsia="zh-CN" w:bidi="ar-SA"/>
    </w:rPr>
  </w:style>
  <w:style w:type="paragraph" w:styleId="129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段_0"/>
    <w:next w:val="1299"/>
    <w:uiPriority w:val="0"/>
    <w:qFormat/>
    <w:pPr>
      <w:ind w:firstLine="200"/>
      <w:jc w:val="both"/>
    </w:pPr>
    <w:rPr>
      <w:rFonts w:hint="default" w:ascii="宋体" w:hAnsi="Calibri" w:eastAsia="微软雅黑" w:cs="Times New Roman"/>
      <w:sz w:val="21"/>
      <w:lang w:val="en-US" w:eastAsia="zh-CN" w:bidi="ar-SA"/>
    </w:rPr>
  </w:style>
  <w:style w:type="paragraph" w:styleId="13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3" w:customStyle="1">
    <w:name w:val="正文缩进1_0"/>
    <w:basedOn w:val="1302"/>
    <w:link w:val="1304"/>
    <w:uiPriority w:val="0"/>
    <w:qFormat/>
    <w:pPr>
      <w:ind w:firstLine="420"/>
      <w:jc w:val="left"/>
    </w:pPr>
    <w:rPr>
      <w:rFonts w:ascii="宋体" w:hAnsi="Calibri" w:eastAsia="Times New Roman"/>
      <w:sz w:val="24"/>
      <w:szCs w:val="22"/>
    </w:rPr>
  </w:style>
  <w:style w:type="character" w:styleId="1304" w:customStyle="1">
    <w:name w:val="正文缩进 Char1_1"/>
    <w:link w:val="1303"/>
    <w:uiPriority w:val="0"/>
    <w:qFormat/>
    <w:rPr>
      <w:rFonts w:ascii="宋体" w:eastAsia="Times New Roman"/>
      <w:sz w:val="24"/>
      <w:szCs w:val="22"/>
    </w:rPr>
  </w:style>
  <w:style w:type="paragraph" w:styleId="1305" w:customStyle="1">
    <w:name w:val="索引 11"/>
    <w:basedOn w:val="1302"/>
    <w:next w:val="1302"/>
    <w:uiPriority w:val="0"/>
    <w:qFormat/>
    <w:pPr>
      <w:spacing w:line="360" w:lineRule="auto"/>
    </w:pPr>
    <w:rPr>
      <w:rFonts w:ascii="仿宋_GB2312" w:hAnsi="Calibri" w:eastAsia="仿宋_GB2312"/>
      <w:sz w:val="24"/>
      <w:szCs w:val="20"/>
    </w:rPr>
  </w:style>
  <w:style w:type="paragraph" w:styleId="13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Normal_3_0"/>
    <w:uiPriority w:val="0"/>
    <w:qFormat/>
    <w:rPr>
      <w:rFonts w:hint="default"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5_0"/>
    <w:uiPriority w:val="0"/>
    <w:qFormat/>
    <w:rPr>
      <w:rFonts w:hint="default" w:ascii="黑体" w:hAnsi="黑体" w:eastAsia="黑体" w:cs="Times New Roman"/>
      <w:b/>
      <w:sz w:val="32"/>
      <w:szCs w:val="24"/>
      <w:lang w:val="en-US" w:eastAsia="zh-CN" w:bidi="ar-SA"/>
    </w:rPr>
  </w:style>
  <w:style w:type="paragraph" w:styleId="13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9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列出段落_2"/>
    <w:basedOn w:val="1325"/>
    <w:uiPriority w:val="34"/>
    <w:qFormat/>
    <w:pPr>
      <w:ind w:firstLine="420"/>
    </w:pPr>
  </w:style>
  <w:style w:type="paragraph" w:styleId="1328" w:customStyle="1">
    <w:name w:val="Normal_10_0"/>
    <w:uiPriority w:val="0"/>
    <w:qFormat/>
    <w:rPr>
      <w:rFonts w:hint="default" w:ascii="黑体" w:hAnsi="黑体" w:eastAsia="黑体" w:cs="Times New Roman"/>
      <w:b/>
      <w:sz w:val="32"/>
      <w:szCs w:val="24"/>
      <w:lang w:val="en-US" w:eastAsia="zh-CN" w:bidi="ar-SA"/>
    </w:rPr>
  </w:style>
  <w:style w:type="paragraph" w:styleId="1329"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_0"/>
    <w:basedOn w:val="1329"/>
    <w:link w:val="1331"/>
    <w:uiPriority w:val="0"/>
    <w:unhideWhenUsed/>
    <w:qFormat/>
    <w:pPr>
      <w:ind w:firstLine="420"/>
    </w:pPr>
    <w:rPr>
      <w:rFonts w:ascii="Calibri" w:hAnsi="Calibri"/>
      <w:szCs w:val="22"/>
      <w:lang w:eastAsia="en-US"/>
    </w:rPr>
  </w:style>
  <w:style w:type="character" w:styleId="1331" w:customStyle="1">
    <w:name w:val="正文缩进 Char1_0_0"/>
    <w:link w:val="1330"/>
    <w:uiPriority w:val="0"/>
    <w:qFormat/>
    <w:rPr>
      <w:rFonts w:ascii="Times New Roman" w:hAnsi="Times New Roman" w:eastAsia="宋体" w:cs="Times New Roman"/>
      <w:lang w:val="en-US" w:eastAsia="en-US"/>
    </w:rPr>
  </w:style>
  <w:style w:type="paragraph" w:styleId="1332" w:customStyle="1">
    <w:name w:val="纯文本_0_0"/>
    <w:basedOn w:val="1329"/>
    <w:link w:val="1333"/>
    <w:uiPriority w:val="0"/>
    <w:unhideWhenUsed/>
    <w:qFormat/>
    <w:rPr>
      <w:rFonts w:ascii="宋体" w:hAnsi="Courier New"/>
      <w:szCs w:val="21"/>
      <w:lang w:eastAsia="en-US"/>
    </w:rPr>
  </w:style>
  <w:style w:type="character" w:styleId="1333" w:customStyle="1">
    <w:name w:val="纯文本 Char_0_0"/>
    <w:link w:val="1332"/>
    <w:uiPriority w:val="0"/>
    <w:qFormat/>
    <w:rPr>
      <w:rFonts w:ascii="宋体" w:hAnsi="Courier New" w:eastAsia="宋体" w:cs="Times New Roman"/>
      <w:szCs w:val="21"/>
      <w:lang w:val="en-US" w:eastAsia="en-US"/>
    </w:rPr>
  </w:style>
  <w:style w:type="paragraph" w:styleId="1334" w:customStyle="1">
    <w:name w:val="纯文本_0_0_0"/>
    <w:basedOn w:val="1335"/>
    <w:link w:val="1336"/>
    <w:uiPriority w:val="0"/>
    <w:qFormat/>
    <w:rPr>
      <w:rFonts w:ascii="宋体" w:hAnsi="Courier New"/>
      <w:szCs w:val="21"/>
      <w:lang w:eastAsia="en-US"/>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_0"/>
    <w:link w:val="1334"/>
    <w:uiPriority w:val="0"/>
    <w:qFormat/>
    <w:rPr>
      <w:rFonts w:ascii="宋体" w:hAnsi="Courier New"/>
      <w:sz w:val="21"/>
      <w:szCs w:val="21"/>
      <w:lang w:val="en-US" w:eastAsia="en-US"/>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_0"/>
    <w:uiPriority w:val="0"/>
    <w:qFormat/>
    <w:rPr>
      <w:rFonts w:hint="default" w:ascii="黑体" w:hAnsi="黑体" w:eastAsia="黑体" w:cs="Times New Roman"/>
      <w:b/>
      <w:sz w:val="32"/>
      <w:szCs w:val="24"/>
      <w:lang w:val="en-US" w:eastAsia="zh-CN" w:bidi="ar-SA"/>
    </w:rPr>
  </w:style>
  <w:style w:type="paragraph" w:styleId="13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Normal_18_0"/>
    <w:uiPriority w:val="0"/>
    <w:qFormat/>
    <w:rPr>
      <w:rFonts w:hint="default" w:ascii="黑体" w:hAnsi="黑体" w:eastAsia="黑体" w:cs="Times New Roman"/>
      <w:b/>
      <w:sz w:val="32"/>
      <w:szCs w:val="24"/>
      <w:lang w:val="en-US" w:eastAsia="zh-CN" w:bidi="ar-SA"/>
    </w:rPr>
  </w:style>
  <w:style w:type="paragraph" w:styleId="13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2"/>
    <w:uiPriority w:val="0"/>
    <w:qFormat/>
    <w:rPr>
      <w:rFonts w:hint="default" w:ascii="黑体" w:hAnsi="黑体" w:eastAsia="黑体" w:cs="Times New Roman"/>
      <w:b/>
      <w:sz w:val="32"/>
      <w:szCs w:val="24"/>
      <w:lang w:val="en-US" w:eastAsia="zh-CN" w:bidi="ar-SA"/>
    </w:rPr>
  </w:style>
  <w:style w:type="paragraph" w:styleId="13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黑体" w:hAnsi="黑体" w:eastAsia="黑体" w:cs="Times New Roman"/>
      <w:b/>
      <w:sz w:val="32"/>
      <w:szCs w:val="24"/>
      <w:lang w:val="en-US" w:eastAsia="zh-CN" w:bidi="ar-SA"/>
    </w:rPr>
  </w:style>
  <w:style w:type="paragraph" w:styleId="1353"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4" w:customStyle="1">
    <w:name w:val="10"/>
    <w:uiPriority w:val="0"/>
    <w:qFormat/>
    <w:rPr>
      <w:rFonts w:ascii="Times New Roman" w:hAnsi="Times New Roman" w:cs="Times New Roman"/>
    </w:rPr>
  </w:style>
  <w:style w:type="paragraph" w:styleId="1355" w:customStyle="1">
    <w:name w:val="正文_12_0_0_0_0"/>
    <w:basedOn w:val="746"/>
    <w:uiPriority w:val="0"/>
    <w:qFormat/>
    <w:rPr>
      <w:rFonts w:ascii="Times New Roman" w:hAnsi="Times New Roman"/>
      <w:szCs w:val="24"/>
    </w:rPr>
  </w:style>
  <w:style w:type="paragraph" w:styleId="13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uiPriority w:val="0"/>
    <w:qFormat/>
    <w:rPr>
      <w:rFonts w:hint="default" w:ascii="黑体" w:hAnsi="黑体" w:eastAsia="黑体" w:cs="黑体"/>
      <w:b/>
      <w:sz w:val="32"/>
      <w:szCs w:val="24"/>
      <w:lang w:val="en-US" w:eastAsia="zh-CN" w:bidi="ar-SA"/>
    </w:rPr>
  </w:style>
  <w:style w:type="paragraph" w:styleId="1360" w:customStyle="1">
    <w:name w:val="纯文本1"/>
    <w:basedOn w:val="746"/>
    <w:uiPriority w:val="0"/>
    <w:qFormat/>
    <w:rPr>
      <w:rFonts w:ascii="宋体" w:hAnsi="Courier New" w:cs="Courier New"/>
      <w:szCs w:val="21"/>
    </w:rPr>
  </w:style>
  <w:style w:type="paragraph" w:styleId="1361" w:customStyle="1">
    <w:name w:val="正文3"/>
    <w:next w:val="96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2" w:customStyle="1">
    <w:name w:val="p17_0_0"/>
    <w:basedOn w:val="1363"/>
    <w:uiPriority w:val="0"/>
    <w:qFormat/>
    <w:pPr>
      <w:spacing w:before="100" w:beforeAutospacing="1" w:after="100" w:afterAutospacing="1"/>
    </w:pPr>
    <w:rPr>
      <w:rFonts w:ascii="宋体" w:hAnsi="宋体" w:eastAsia="Times New Roman" w:cs="宋体"/>
      <w:sz w:val="24"/>
    </w:rPr>
  </w:style>
  <w:style w:type="paragraph" w:styleId="1363" w:customStyle="1">
    <w:name w:val="Normal_19_0"/>
    <w:basedOn w:val="759"/>
    <w:next w:val="1364"/>
    <w:uiPriority w:val="0"/>
    <w:qFormat/>
    <w:rPr>
      <w:rFonts w:ascii="黑体" w:hAnsi="黑体" w:eastAsia="黑体"/>
      <w:b/>
      <w:sz w:val="32"/>
    </w:rPr>
  </w:style>
  <w:style w:type="paragraph" w:styleId="1364" w:customStyle="1">
    <w:name w:val="Body Text First Indent_1_0"/>
    <w:basedOn w:val="1363"/>
    <w:uiPriority w:val="0"/>
    <w:qFormat/>
    <w:pPr>
      <w:ind w:firstLine="100"/>
      <w:spacing w:after="120"/>
    </w:pPr>
  </w:style>
  <w:style w:type="paragraph" w:styleId="1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6" w:customStyle="1">
    <w:name w:val="NormalCharacter_0"/>
    <w:uiPriority w:val="0"/>
    <w:qFormat/>
    <w:rPr>
      <w:rFonts w:ascii="Calibri" w:hAnsi="Calibri" w:eastAsia="宋体" w:cs="Times New Roman"/>
      <w:sz w:val="21"/>
      <w:szCs w:val="24"/>
      <w:lang w:val="en-US" w:eastAsia="zh-CN" w:bidi="ar-SA"/>
    </w:rPr>
  </w:style>
  <w:style w:type="paragraph" w:styleId="13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68" w:customStyle="1">
    <w:name w:val="UserStyle_266"/>
    <w:uiPriority w:val="0"/>
    <w:qFormat/>
    <w:pPr>
      <w:jc w:val="both"/>
    </w:pPr>
    <w:rPr>
      <w:rFonts w:hint="default" w:ascii="Times New Roman" w:hAnsi="Times New Roman" w:eastAsia="宋体" w:cs="Times New Roman"/>
      <w:sz w:val="21"/>
      <w:szCs w:val="24"/>
    </w:rPr>
  </w:style>
  <w:style w:type="character" w:styleId="1369" w:customStyle="1">
    <w:name w:val="NormalCharacter_0_0"/>
    <w:uiPriority w:val="0"/>
    <w:qFormat/>
    <w:rPr>
      <w:rFonts w:ascii="Calibri" w:hAnsi="Calibri" w:eastAsia="宋体" w:cs="Times New Roman"/>
      <w:sz w:val="21"/>
      <w:szCs w:val="24"/>
      <w:lang w:val="en-US" w:eastAsia="zh-CN" w:bidi="ar-SA"/>
    </w:rPr>
  </w:style>
  <w:style w:type="paragraph" w:styleId="137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2" w:customStyle="1">
    <w:name w:val="Heading 6_0"/>
    <w:next w:val="974"/>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3" w:customStyle="1">
    <w:name w:val="正文2"/>
    <w:uiPriority w:val="0"/>
    <w:qFormat/>
    <w:rPr>
      <w:rFonts w:hint="default" w:ascii="Tahoma" w:hAnsi="Tahoma" w:eastAsia="微软雅黑" w:cs="Tahoma"/>
      <w:sz w:val="24"/>
      <w:szCs w:val="24"/>
      <w:lang w:val="en-US" w:eastAsia="zh-CN" w:bidi="ar-SA"/>
    </w:rPr>
  </w:style>
  <w:style w:type="paragraph" w:styleId="1374"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82a611c0-d783-4b01-a4f3-5f8a91c690bc</errorID>
      <errorWord>/）</errorWord>
      <group>L1_Punc</group>
      <groupName>标点问题</groupName>
      <ability>L2_Punc_CN</ability>
      <abilityName>标点符号检查</abilityName>
      <candidateList>
        <item>）</item>
      </candidateList>
      <explain/>
      <paraID>63F502E6</paraID>
      <start>57</start>
      <end>59</end>
      <status>ignored</status>
      <modifiedWord/>
      <trackRevisions>false</trackRevisions>
    </reviewItem>
    <reviewItem>
      <errorID>66058b17-d613-4521-bbd6-8b405938505f</errorID>
      <errorWord>“.</errorWord>
      <group>L1_Punc</group>
      <groupName>标点问题</groupName>
      <ability>L2_Punc_CN</ability>
      <abilityName>标点符号检查</abilityName>
      <candidateList>
        <item>“</item>
      </candidateList>
      <explain/>
      <paraID>63F502E6</paraID>
      <start>86</start>
      <end>88</end>
      <status>ignored</status>
      <modifiedWord/>
      <trackRevisions>false</trackRevisions>
    </reviewItem>
    <reviewItem>
      <errorID>97a5b8f1-e2a7-40b7-b258-1a80b594c01a</errorID>
      <errorWord>法律、法规</errorWord>
      <group>L1_Word</group>
      <groupName>字词问题</groupName>
      <ability>L2_Typo</ability>
      <abilityName>字词错误</abilityName>
      <candidateList>
        <item>法律法规</item>
      </candidateList>
      <explain/>
      <paraID>6CA3E591</paraID>
      <start>24</start>
      <end>29</end>
      <status>unmodified</status>
      <modifiedWord/>
      <trackRevisions>false</trackRevisions>
    </reviewItem>
    <reviewItem>
      <errorID>a6a89bfe-d7e8-400a-b595-4c750ac6ab63</errorID>
      <errorWord>《中小企业声明函》</errorWord>
      <group>L1_Official</group>
      <groupName>公文格式问题</groupName>
      <ability>L2_Official</ability>
      <abilityName>公文要素检查</abilityName>
      <candidateList/>
      <explain>公文文件引用格式不规范</explain>
      <paraID> 26AF1AC</paraID>
      <start>53</start>
      <end>62</end>
      <status>unmodified</status>
      <modifiedWord/>
      <trackRevisions>false</trackRevisions>
    </reviewItem>
    <reviewItem>
      <errorID>c9ef2c9c-9ca4-4f29-a7b3-5ae856589dc1</errorID>
      <errorWord>《残疾人福利性单位声明函》</errorWord>
      <group>L1_Official</group>
      <groupName>公文格式问题</groupName>
      <ability>L2_Official</ability>
      <abilityName>公文要素检查</abilityName>
      <candidateList/>
      <explain>公文文件引用格式不规范</explain>
      <paraID> DB4EBBE</paraID>
      <start>93</start>
      <end>106</end>
      <status>unmodified</status>
      <modifiedWord/>
      <trackRevisions>false</trackRevisions>
    </reviewItem>
    <reviewItem>
      <errorID>fcd77310-948f-4a83-a89b-22b30836878e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35F983B7</paraID>
      <start>46</start>
      <end>47</end>
      <status>unmodified</status>
      <modifiedWord/>
      <trackRevisions>false</trackRevisions>
    </reviewItem>
    <reviewItem>
      <errorID>6befcedb-0c45-4fc9-a818-4cf2f6b848b8</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 2EB042F</paraID>
      <start>26</start>
      <end>59</end>
      <status>unmodified</status>
      <modifiedWord/>
      <trackRevisions>false</trackRevisions>
    </reviewItem>
    <reviewItem>
      <errorID>fcbb8c24-3b3d-4e51-919e-4776a033c1ee</errorID>
      <errorWord>&lt;</errorWord>
      <group>L1_Format</group>
      <groupName>格式问题</groupName>
      <ability>L2_HalfPunc_CN</ability>
      <abilityName>全半角检查</abilityName>
      <candidateList>
        <item>〈</item>
      </candidateList>
      <explain>文本全半角错误。</explain>
      <paraID>4CAE1078</paraID>
      <start>50</start>
      <end>51</end>
      <status>unmodified</status>
      <modifiedWord/>
      <trackRevisions>false</trackRevisions>
    </reviewItem>
    <reviewItem>
      <errorID>2481e81e-76d4-45f9-a8cb-4e65376feb6a</errorID>
      <errorWord>&lt;</errorWord>
      <group>L1_Format</group>
      <groupName>格式问题</groupName>
      <ability>L2_HalfPunc_CN</ability>
      <abilityName>全半角检查</abilityName>
      <candidateList>
        <item>〈</item>
      </candidateList>
      <explain>文本全半角错误。</explain>
      <paraID>4C2C73FA</paraID>
      <start>50</start>
      <end>51</end>
      <status>unmodified</status>
      <modifiedWord/>
      <trackRevisions>false</trackRevisions>
    </reviewItem>
    <reviewItem>
      <errorID>d6ab7271-989c-4ef0-ba77-a4245da852df</errorID>
      <errorWord>&lt;</errorWord>
      <group>L1_Format</group>
      <groupName>格式问题</groupName>
      <ability>L2_HalfPunc_CN</ability>
      <abilityName>全半角检查</abilityName>
      <candidateList>
        <item>〈</item>
      </candidateList>
      <explain>文本全半角错误。</explain>
      <paraID>7C1E2C29</paraID>
      <start>35</start>
      <end>36</end>
      <status>unmodified</status>
      <modifiedWord/>
      <trackRevisions>false</trackRevisions>
    </reviewItem>
    <reviewItem>
      <errorID>646cfbf0-f361-41ac-8a06-43d6989be726</errorID>
      <errorWord>法律、法规</errorWord>
      <group>L1_Word</group>
      <groupName>字词问题</groupName>
      <ability>L2_Typo</ability>
      <abilityName>字词错误</abilityName>
      <candidateList>
        <item>法律法规</item>
      </candidateList>
      <explain/>
      <paraID>139D8315</paraID>
      <start>4</start>
      <end>9</end>
      <status>unmodified</status>
      <modifiedWord/>
      <trackRevisions>false</trackRevisions>
    </reviewItem>
    <reviewItem>
      <errorID>329c016a-6a37-43d0-bc25-69bd069ea674</errorID>
      <errorWord>法律、法规</errorWord>
      <group>L1_Word</group>
      <groupName>字词问题</groupName>
      <ability>L2_Typo</ability>
      <abilityName>字词错误</abilityName>
      <candidateList>
        <item>法律法规</item>
      </candidateList>
      <explain/>
      <paraID>27E0F75F</paraID>
      <start>4</start>
      <end>9</end>
      <status>unmodified</status>
      <modifiedWord/>
      <trackRevisions>false</trackRevisions>
    </reviewItem>
    <reviewItem>
      <errorID>815e12bc-99be-4e68-8607-7075012ff94e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55DDC5E9</paraID>
      <start>0</start>
      <end>3</end>
      <status>modified</status>
      <modifiedWord>29.</modifiedWord>
      <trackRevisions>false</trackRevisions>
    </reviewItem>
    <reviewItem>
      <errorID>ad6dcbe1-48eb-46a5-9056-bacd1093afca</errorID>
      <errorWord>标志</errorWord>
      <group>L1_Word</group>
      <groupName>字词问题</groupName>
      <ability>L2_Typo</ability>
      <abilityName>字词错误</abilityName>
      <candidateList>
        <item>标识</item>
      </candidateList>
      <explain/>
      <paraID>66C5EAB5</paraID>
      <start>50</start>
      <end>52</end>
      <status>unmodified</status>
      <modifiedWord/>
      <trackRevisions>false</trackRevisions>
    </reviewItem>
    <reviewItem>
      <errorID>d9767742-2e68-40a4-bd6d-18e8c41cf4a0</errorID>
      <errorWord>法律、法规</errorWord>
      <group>L1_Word</group>
      <groupName>字词问题</groupName>
      <ability>L2_Typo</ability>
      <abilityName>字词错误</abilityName>
      <candidateList>
        <item>法律法规</item>
      </candidateList>
      <explain/>
      <paraID>110EE47B</paraID>
      <start>34</start>
      <end>39</end>
      <status>unmodified</status>
      <modifiedWord/>
      <trackRevisions>false</trackRevisions>
    </reviewItem>
    <reviewItem>
      <errorID>65bbbe6e-03fa-44b6-a166-1354de45c2fb</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6650B7B4</paraID>
      <start>16</start>
      <end>62</end>
      <status>unmodified</status>
      <modifiedWord/>
      <trackRevisions>false</trackRevisions>
    </reviewItem>
    <reviewItem>
      <errorID>2856d26f-1bea-4526-9eed-9a203d5606ea</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6650B7B4</paraID>
      <start>79</start>
      <end>121</end>
      <status>unmodified</status>
      <modifiedWord/>
      <trackRevisions>false</trackRevisions>
    </reviewItem>
    <reviewItem>
      <errorID>590d9517-260a-4c0b-9196-3108548a3857</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6650B7B4</paraID>
      <start>138</start>
      <end>180</end>
      <status>unmodified</status>
      <modifiedWord/>
      <trackRevisions>false</trackRevisions>
    </reviewItem>
    <reviewItem>
      <errorID>168f2811-f782-4bc8-81ee-1312131b595f</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2EB02DF3</paraID>
      <start>119</start>
      <end>154</end>
      <status>unmodified</status>
      <modifiedWord/>
      <trackRevisions>false</trackRevisions>
    </reviewItem>
    <reviewItem>
      <errorID>b05ab762-3854-40e1-ad13-985e1a1f1566</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7B5044F3</paraID>
      <start>61</start>
      <end>90</end>
      <status>unmodified</status>
      <modifiedWord/>
      <trackRevisions>false</trackRevisions>
    </reviewItem>
    <reviewItem>
      <errorID>6580bd7c-18cf-4383-be50-fb8e9d55adb4</errorID>
      <errorWord>人</errorWord>
      <group>L1_Word</group>
      <groupName>字词问题</groupName>
      <ability>L2_Typo</ability>
      <abilityName>字词错误</abilityName>
      <candidateList>
        <item>人主</item>
      </candidateList>
      <explain/>
      <paraID>3134237E</paraID>
      <start>59</start>
      <end>61</end>
      <status>modified</status>
      <modifiedWord>人主</modifiedWord>
      <trackRevisions>false</trackRevisions>
    </reviewItem>
    <reviewItem>
      <errorID>bca2770d-13e7-4957-881a-4509e0344c3b</errorID>
      <errorWord>，</errorWord>
      <group>L1_Word</group>
      <groupName>字词问题</groupName>
      <ability>L2_Typo</ability>
      <abilityName>字词错误</abilityName>
      <candidateList>
        <item>，以</item>
      </candidateList>
      <explain/>
      <paraID>3134237E</paraID>
      <start>78</start>
      <end>80</end>
      <status>modified</status>
      <modifiedWord>，以</modifiedWord>
      <trackRevisions>false</trackRevisions>
    </reviewItem>
    <reviewItem>
      <errorID>2564ba28-3e76-46f0-85f7-33c92e8fc60c</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6904D12A</paraID>
      <start>101</start>
      <end>149</end>
      <status>unmodified</status>
      <modifiedWord/>
      <trackRevisions>false</trackRevisions>
    </reviewItem>
    <reviewItem>
      <errorID>a8cd3e60-e881-4d7f-83a7-e1ebeb051d7e</errorID>
      <errorWord>法律、法规</errorWord>
      <group>L1_Word</group>
      <groupName>字词问题</groupName>
      <ability>L2_Typo</ability>
      <abilityName>字词错误</abilityName>
      <candidateList>
        <item>法律法规</item>
      </candidateList>
      <explain/>
      <paraID> 8D4E5FC</paraID>
      <start>21</start>
      <end>26</end>
      <status>unmodified</status>
      <modifiedWord/>
      <trackRevisions>false</trackRevisions>
    </reviewItem>
    <reviewItem>
      <errorID>fa0ac9c3-532f-482b-9232-68ef78cc41a4</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66B6FC31</paraID>
      <start>23</start>
      <end>48</end>
      <status>ignored</status>
      <modifiedWord/>
      <trackRevisions>false</trackRevisions>
    </reviewItem>
    <reviewItem>
      <errorID>a6e1d30a-8079-478d-865f-171e2162a7bb</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75BD5E8E</paraID>
      <start>4</start>
      <end>28</end>
      <status>ignored</status>
      <modifiedWord/>
      <trackRevisions>false</trackRevisions>
    </reviewItem>
    <reviewItem>
      <errorID>f48886ad-7520-400e-8ca6-2bcfe76a1499</errorID>
      <errorWord>（</errorWord>
      <group>L1_Punc</group>
      <groupName>标点问题</groupName>
      <ability>L2_Punc_CN</ability>
      <abilityName>标点符号检查</abilityName>
      <candidateList/>
      <explain>同一形式括号套用。</explain>
      <paraID>75BD5E8E</paraID>
      <start>33</start>
      <end>34</end>
      <status>ignored</status>
      <modifiedWord/>
      <trackRevisions>false</trackRevisions>
    </reviewItem>
    <reviewItem>
      <errorID>6864f51d-6070-4751-ae6e-8aa93f4deecf</errorID>
      <errorWord>）</errorWord>
      <group>L1_Punc</group>
      <groupName>标点问题</groupName>
      <ability>L2_Punc_CN</ability>
      <abilityName>标点符号检查</abilityName>
      <candidateList/>
      <explain>同一形式括号套用。</explain>
      <paraID>75BD5E8E</paraID>
      <start>38</start>
      <end>39</end>
      <status>ignored</status>
      <modifiedWord/>
      <trackRevisions>false</trackRevisions>
    </reviewItem>
    <reviewItem>
      <errorID>af571058-58e8-4168-a8b1-37fdcf5a049f</errorID>
      <errorWord>（</errorWord>
      <group>L1_Punc</group>
      <groupName>标点问题</groupName>
      <ability>L2_Punc_CN</ability>
      <abilityName>标点符号检查</abilityName>
      <candidateList/>
      <explain>同一形式括号套用。</explain>
      <paraID>75BD5E8E</paraID>
      <start>73</start>
      <end>74</end>
      <status>ignored</status>
      <modifiedWord/>
      <trackRevisions>false</trackRevisions>
    </reviewItem>
    <reviewItem>
      <errorID>97a5369c-6e8c-476e-9a2d-e4aa60a1f457</errorID>
      <errorWord>）</errorWord>
      <group>L1_Punc</group>
      <groupName>标点问题</groupName>
      <ability>L2_Punc_CN</ability>
      <abilityName>标点符号检查</abilityName>
      <candidateList/>
      <explain>同一形式括号套用。</explain>
      <paraID>75BD5E8E</paraID>
      <start>78</start>
      <end>79</end>
      <status>ignored</status>
      <modifiedWord/>
      <trackRevisions>false</trackRevisions>
    </reviewItem>
    <reviewItem>
      <errorID>cd26f53c-54ac-485f-be29-5ded8b4dd1e9</errorID>
      <errorWord>污</errorWord>
      <group>L1_Word</group>
      <groupName>字词问题</groupName>
      <ability>L2_Typo</ability>
      <abilityName>字词错误</abilityName>
      <candidateList>
        <item>污水</item>
      </candidateList>
      <explain/>
      <paraID>7209C254</paraID>
      <start>19</start>
      <end>21</end>
      <status>modified</status>
      <modifiedWord>污水</modifiedWord>
      <trackRevisions>false</trackRevisions>
    </reviewItem>
    <reviewItem>
      <errorID>9346e4a7-9643-4c0e-8e32-e4786e3bec67</errorID>
      <errorWord>法律、法规</errorWord>
      <group>L1_Word</group>
      <groupName>字词问题</groupName>
      <ability>L2_Typo</ability>
      <abilityName>字词错误</abilityName>
      <candidateList>
        <item>法律法规</item>
      </candidateList>
      <explain/>
      <paraID>3D47C4C1</paraID>
      <start>43</start>
      <end>48</end>
      <status>ignored</status>
      <modifiedWord/>
      <trackRevisions>false</trackRevisions>
    </reviewItem>
    <reviewItem>
      <errorID>4a15643a-3c44-4c8d-a0c5-e171317e4164</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1E6320A6</paraID>
      <start>8</start>
      <end>55</end>
      <status>ignored</status>
      <modifiedWord/>
      <trackRevisions>false</trackRevisions>
    </reviewItem>
    <reviewItem>
      <errorID>a421b44d-4a26-445a-88be-4c6a41f53415</errorID>
      <errorWord>)</errorWord>
      <group>L1_Format</group>
      <groupName>格式问题</groupName>
      <ability>L2_HalfPunc_CN</ability>
      <abilityName>全半角检查</abilityName>
      <candidateList>
        <item>）</item>
      </candidateList>
      <explain>文本全半角错误。</explain>
      <paraID>1E6320A6</paraID>
      <start>72</start>
      <end>73</end>
      <status>modified</status>
      <modifiedWord>）</modifiedWord>
      <trackRevisions>false</trackRevisions>
    </reviewItem>
    <reviewItem>
      <errorID>17892625-5c3d-4f87-91ac-df0a959dc17f</errorID>
      <errorWord>《国家统计局关于印发〈统计上大中小微型企业划分办法（2017）〉的通知》</errorWord>
      <group>L1_Official</group>
      <groupName>公文格式问题</groupName>
      <ability>L2_Official</ability>
      <abilityName>公文要素检查</abilityName>
      <candidateList/>
      <explain>公文文件引用格式不规范</explain>
      <paraID>1E6320A6</paraID>
      <start>74</start>
      <end>110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AE8925-2A5B-4152-A96A-24B4136FB01F}"/>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樊昌玲</cp:lastModifiedBy>
  <cp:revision>22</cp:revision>
  <dcterms:created xsi:type="dcterms:W3CDTF">2024-07-10T08:51:00Z</dcterms:created>
  <dcterms:modified xsi:type="dcterms:W3CDTF">2026-11-03T03:07:12Z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B9C879AAD0164962A08F3B6138FDAB58_13</vt:lpwstr>
  </property>
  <property fmtid="{D5CDD505-2E9C-101B-9397-08002B2CF9AE}" pid="4" name="KSOTemplateDocerSaveRecord">
    <vt:lpwstr>eyJoZGlkIjoiN2E3NDZjYjY3YjdkNDc0MWRjOTYxZDE2YjQxMDhmYzciLCJ1c2VySWQiOiIxNjY1Mjg3ODI5In0=</vt:lpwstr>
  </property>
</Properties>
</file>