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沭阳县刘集镇2026年度村级公益事业一事一议财政奖补项目</w:t>
      </w:r>
      <w:r>
        <w:rPr>
          <w:rFonts w:hint="eastAsia" w:ascii="Arial" w:hAnsi="Arial"/>
          <w:b/>
          <w:bCs/>
          <w:color w:val="000000"/>
          <w:sz w:val="32"/>
          <w:szCs w:val="24"/>
          <w:lang w:eastAsia="zh-CN"/>
        </w:rPr>
        <w:t xml:space="preserve">  </w:t>
      </w:r>
      <w:r/>
    </w:p>
    <w:p>
      <w:pPr>
        <w:jc w:val="left"/>
        <w:spacing w:before="120" w:after="120" w:line="360" w:lineRule="auto"/>
        <w:rPr>
          <w:rFonts w:hint="eastAsia" w:ascii="Arial" w:hAnsi="Arial" w:eastAsia="宋体"/>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  </w:t>
      </w:r>
      <w:r>
        <w:rPr>
          <w:rFonts w:hint="eastAsia" w:ascii="Arial" w:hAnsi="Arial" w:eastAsia="宋体"/>
          <w:b/>
          <w:bCs/>
          <w:color w:val="000000"/>
          <w:sz w:val="32"/>
          <w:szCs w:val="24"/>
          <w:lang w:val="en-US" w:eastAsia="zh-CN"/>
        </w:rPr>
        <w:t xml:space="preserve">项目编</w:t>
      </w:r>
      <w:r>
        <w:rPr>
          <w:rFonts w:hint="eastAsia" w:ascii="Arial" w:hAnsi="Arial" w:eastAsia="宋体"/>
          <w:b/>
          <w:bCs/>
          <w:color w:val="000000"/>
          <w:sz w:val="32"/>
          <w:szCs w:val="24"/>
          <w:lang w:val="en-US" w:eastAsia="zh-CN"/>
        </w:rPr>
        <w:t xml:space="preserve">号：  JSZC-321322-WCCA-T2026-0010 </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沭阳县刘集镇人民政府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江苏中亿华建设项目管理有限公司</w:t>
      </w:r>
      <w:r>
        <w:rPr>
          <w:rFonts w:hint="eastAsia" w:ascii="Times New Roman" w:hAnsi="Times New Roman" w:eastAsia="宋体" w:cs="Times New Roman"/>
          <w:b/>
          <w:bCs/>
          <w:color w:val="000000"/>
          <w:sz w:val="32"/>
          <w:u w:val="single"/>
          <w:lang w:val="en-US" w:eastAsia="zh-CN"/>
        </w:rPr>
        <w:t xml:space="preserve"> </w:t>
      </w:r>
      <w:r/>
    </w:p>
    <w:p>
      <w:pPr>
        <w:pStyle w:val="1032"/>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32"/>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11</w:t>
      </w:r>
      <w:r>
        <w:rPr>
          <w:rFonts w:hint="eastAsia"/>
          <w:b/>
          <w:bCs/>
          <w:color w:val="000000"/>
          <w:sz w:val="32"/>
        </w:rPr>
        <w:t xml:space="preserve">月03</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14"/>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5"/>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沭阳县刘集镇2026年度村级公益事业一事一议财政奖补项目 JSZC-321322-WCCA-T2026-0010 采购项目的潜在供应商应在“苏采云”系统（网址： http://jszfcg.jsczt.cn）或宿迁市政府采购网点击“政府采购管理交易系统（苏采云）” 获取采购文件，并于2026-11-12 14:00 （北京时间）前提交响应文件。</w:t>
            </w:r>
            <w:r/>
          </w:p>
        </w:tc>
      </w:tr>
    </w:tbl>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项目编号：JSZC-321322-WCCA-T2026-0010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项目名称：沭阳县刘集镇2026年度村级公益事业一事一议财政奖补项目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采购方式：竞争性谈判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预算金额：110.090589万元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最高限价（如有）：110.072365万元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槐树村陈庄路，长206米，宽3米；2、槐树村瓦房路，长145米，宽3米；3、大兴村东凌前庄路，长187米，宽3米；4、大兴村东凌西环路，长230米，宽3米；5、桥南村河口路，长200米，宽3.5米；6、大兴村戴庄组高水渠路，长360米，宽3米；7、南长庄敬老院东路，长300米，宽3米；8、南长庄老庄路，长100米，宽3米；9、槐树村南大西路，长240米，宽3米；10、槐树村沟南东西路，长180米，宽3米；11、刘集社区界口组南北路，长220米，宽3米；12、张大沟大沟一农渠路，长250米，宽3.5米；</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合同履行期限：合同生效之日起30日历天完成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1.具备《中华人民共和国政府采购法》第二十二条第一款规定的6项条件（按要求提供声明及信用承诺）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1.1.本项目为专门面向中小企业采购的项目，供应商须为中小微企业、监狱企业、残疾人福利性单位（须提供《中小企业或残疾人福利性单位声明函》）。</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1.具有公路工程施工总承包三级及以上资质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2.拟选派项目负责人资质等级：二级及以上注册建造师（公路工程专业），本人必须具有行政主管部门颁发的项目负责人安全生产考核合格证书（B 类证）；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3.具备安全生产条件，并取得安全生产许可证</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时间：自谈判文件公告发布之日起3个工作日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截止时间：2026-11-12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时间：2026-11-12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地点：沭阳县沭阳开标二厅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单位名称：沭阳县刘集镇人民政府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单位地址：沭阳县刘集镇刘集街</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联系人：杨学峰</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联系电话：19975082177</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单位名称：江苏中亿华建设项目管理有限公司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单位地址：沭阳县常州路2路七楼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联系电话：15358356055</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电话：15358356055</w:t>
      </w:r>
      <w:r/>
    </w:p>
    <w:p>
      <w:pPr>
        <w:ind w:left="0" w:firstLine="480"/>
        <w:jc w:val="center"/>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20823275"/>
      <w:r/>
      <w:bookmarkStart w:id="8" w:name="_Toc513029203"/>
      <w:r/>
      <w:bookmarkStart w:id="9" w:name="_Toc120614214"/>
      <w:r/>
      <w:bookmarkStart w:id="10" w:name="_Toc16938519"/>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20823276"/>
      <w:r/>
      <w:bookmarkStart w:id="14" w:name="_Toc16938520"/>
      <w:r/>
      <w:bookmarkStart w:id="15" w:name="_Toc513029204"/>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16938521"/>
      <w:r/>
      <w:bookmarkStart w:id="17" w:name="_Toc20823277"/>
      <w:r/>
      <w:bookmarkStart w:id="18" w:name="_Toc513029205"/>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513029206"/>
      <w:r/>
      <w:bookmarkStart w:id="20" w:name="_Toc16938522"/>
      <w:r/>
      <w:bookmarkStart w:id="21" w:name="_Toc20823278"/>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513029207"/>
      <w:r/>
      <w:bookmarkStart w:id="23" w:name="_Toc16938523"/>
      <w:r/>
      <w:bookmarkStart w:id="24" w:name="_Toc20823279"/>
      <w:r/>
      <w:bookmarkStart w:id="25" w:name="_Toc462564067"/>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1"/>
          <w:lang w:val="zh-CN"/>
        </w:rPr>
      </w:pPr>
      <w:r>
        <w:rPr>
          <w:rFonts w:hint="eastAsia" w:ascii="Times New Roman" w:hAnsi="Times New Roman" w:eastAsia="宋体" w:cs="Times New Roman"/>
          <w:color w:val="000000"/>
          <w:sz w:val="24"/>
          <w:szCs w:val="21"/>
          <w:lang w:val="zh-CN"/>
        </w:rPr>
        <w:t xml:space="preserve">4.2.1无需支付；</w:t>
      </w:r>
      <w:r/>
    </w:p>
    <w:p>
      <w:pPr>
        <w:ind w:firstLine="480"/>
        <w:pageBreakBefore w:val="0"/>
        <w:spacing w:line="560" w:lineRule="exact"/>
        <w:widowControl w:val="off"/>
        <w:rPr>
          <w:rFonts w:hint="eastAsia" w:ascii="Times New Roman" w:hAnsi="Times New Roman" w:eastAsia="宋体" w:cs="Times New Roman"/>
          <w:color w:val="000000"/>
          <w:sz w:val="24"/>
          <w:szCs w:val="21"/>
          <w:lang w:val="zh-CN" w:eastAsia="zh-CN"/>
        </w:rPr>
      </w:pPr>
      <w:r>
        <w:rPr>
          <w:rFonts w:hint="eastAsia" w:ascii="Times New Roman" w:hAnsi="Times New Roman" w:eastAsia="宋体" w:cs="Times New Roman"/>
          <w:color w:val="000000"/>
          <w:sz w:val="24"/>
          <w:szCs w:val="21"/>
          <w:lang w:val="zh-CN"/>
        </w:rPr>
        <w:t xml:space="preserve">4.2.2</w:t>
      </w:r>
      <w:r>
        <w:rPr>
          <w:rFonts w:hint="eastAsia" w:cs="Times New Roman"/>
          <w:color w:val="000000"/>
          <w:sz w:val="24"/>
          <w:szCs w:val="21"/>
          <w:lang w:val="en-US" w:eastAsia="zh-CN"/>
        </w:rPr>
        <w:t xml:space="preserve">中标人</w:t>
      </w:r>
      <w:r>
        <w:rPr>
          <w:rFonts w:hint="eastAsia"/>
          <w:sz w:val="24"/>
          <w:szCs w:val="21"/>
          <w:lang w:eastAsia="zh-CN"/>
        </w:rPr>
        <w:t xml:space="preserve">按照</w:t>
      </w:r>
      <w:r>
        <w:rPr>
          <w:rFonts w:hint="eastAsia" w:ascii="Times New Roman" w:hAnsi="Times New Roman"/>
          <w:sz w:val="24"/>
          <w:szCs w:val="21"/>
        </w:rPr>
        <w:t xml:space="preserve">“苏招协</w:t>
      </w:r>
      <w:r>
        <w:rPr>
          <w:rFonts w:hint="eastAsia"/>
          <w:sz w:val="24"/>
          <w:szCs w:val="21"/>
          <w:lang w:eastAsia="zh-CN"/>
        </w:rPr>
        <w:t xml:space="preserve">〔2022〕2号</w:t>
      </w:r>
      <w:r>
        <w:rPr>
          <w:rFonts w:hint="eastAsia" w:ascii="Times New Roman" w:hAnsi="Times New Roman"/>
          <w:sz w:val="24"/>
          <w:szCs w:val="21"/>
        </w:rPr>
        <w:t xml:space="preserve">”文件规定</w:t>
      </w:r>
      <w:r>
        <w:rPr>
          <w:rFonts w:hint="eastAsia" w:ascii="Times New Roman" w:hAnsi="Times New Roman"/>
          <w:sz w:val="24"/>
          <w:szCs w:val="21"/>
        </w:rPr>
      </w:r>
      <w:r>
        <w:rPr>
          <w:rFonts w:hint="eastAsia" w:ascii="Times New Roman" w:hAnsi="Times New Roman"/>
          <w:sz w:val="24"/>
          <w:szCs w:val="21"/>
        </w:rPr>
        <w:t xml:space="preserve">向招标代理机构支付</w:t>
      </w:r>
      <w:r>
        <w:rPr>
          <w:rFonts w:hint="eastAsia" w:ascii="Times New Roman" w:hAnsi="Times New Roman"/>
          <w:sz w:val="24"/>
          <w:szCs w:val="21"/>
        </w:rPr>
        <w:t xml:space="preserve">，</w:t>
      </w:r>
      <w:r>
        <w:rPr>
          <w:rFonts w:hint="eastAsia" w:ascii="Times New Roman" w:hAnsi="Times New Roman"/>
          <w:sz w:val="24"/>
          <w:szCs w:val="21"/>
        </w:rPr>
        <w:t xml:space="preserve">费用</w:t>
      </w:r>
      <w:r>
        <w:rPr>
          <w:rFonts w:hint="eastAsia" w:ascii="Times New Roman" w:hAnsi="Times New Roman"/>
          <w:sz w:val="24"/>
          <w:szCs w:val="21"/>
        </w:rPr>
        <w:t xml:space="preserve">综合</w:t>
      </w:r>
      <w:r>
        <w:rPr>
          <w:rFonts w:hint="eastAsia" w:ascii="Times New Roman" w:hAnsi="Times New Roman"/>
          <w:sz w:val="24"/>
          <w:szCs w:val="21"/>
        </w:rPr>
        <w:t xml:space="preserve">考虑</w:t>
      </w:r>
      <w:r>
        <w:rPr>
          <w:rFonts w:hint="eastAsia" w:ascii="Times New Roman" w:hAnsi="Times New Roman"/>
          <w:sz w:val="24"/>
          <w:szCs w:val="21"/>
        </w:rPr>
        <w:t xml:space="preserve">在</w:t>
      </w:r>
      <w:r>
        <w:rPr>
          <w:rFonts w:hint="eastAsia" w:ascii="Times New Roman" w:hAnsi="Times New Roman"/>
          <w:sz w:val="24"/>
          <w:szCs w:val="21"/>
        </w:rPr>
        <w:t xml:space="preserve">报价</w:t>
      </w:r>
      <w:r>
        <w:rPr>
          <w:rFonts w:hint="eastAsia" w:ascii="Times New Roman" w:hAnsi="Times New Roman"/>
          <w:sz w:val="24"/>
          <w:szCs w:val="21"/>
        </w:rPr>
        <w:t xml:space="preserve">中</w:t>
      </w:r>
      <w:r>
        <w:rPr>
          <w:rFonts w:hint="eastAsia" w:ascii="Times New Roman" w:hAnsi="Times New Roman"/>
          <w:sz w:val="24"/>
          <w:szCs w:val="21"/>
        </w:rPr>
        <w:t xml:space="preserve">。</w:t>
      </w:r>
      <w:r>
        <w:rPr>
          <w:rFonts w:hint="eastAsia" w:ascii="Times New Roman" w:hAnsi="Times New Roman"/>
          <w:sz w:val="24"/>
          <w:szCs w:val="21"/>
        </w:rPr>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513029209"/>
      <w:r/>
      <w:bookmarkStart w:id="27" w:name="_Toc20823281"/>
      <w:r/>
      <w:bookmarkStart w:id="28" w:name="_Toc120614215"/>
      <w:r/>
      <w:bookmarkStart w:id="29" w:name="_Toc16938525"/>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16938526"/>
      <w:r/>
      <w:bookmarkStart w:id="31" w:name="_Toc513029210"/>
      <w:r/>
      <w:bookmarkStart w:id="32" w:name="_Toc20823282"/>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16938527"/>
      <w:r/>
      <w:bookmarkStart w:id="34" w:name="_Toc513029211"/>
      <w:r/>
      <w:bookmarkStart w:id="35" w:name="_Toc20823283"/>
      <w:r/>
      <w:bookmarkStart w:id="36" w:name="_Toc462564070"/>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16938528"/>
      <w:r/>
      <w:bookmarkStart w:id="38" w:name="_Toc462564071"/>
      <w:r/>
      <w:bookmarkStart w:id="39" w:name="_Toc513029212"/>
      <w:r/>
      <w:bookmarkStart w:id="40" w:name="_Toc20823284"/>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在响应文件提交截止时间前，采购代理机构可以对谈判文件进行澄清和修改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20823285"/>
      <w:r/>
      <w:bookmarkStart w:id="42" w:name="_Toc16938529"/>
      <w:r/>
      <w:bookmarkStart w:id="43" w:name="_Toc513029213"/>
      <w:r/>
      <w:bookmarkStart w:id="44" w:name="_Toc120614216"/>
      <w:r/>
      <w:bookmarkStart w:id="45" w:name="_Toc462564072"/>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462564073"/>
      <w:r/>
      <w:bookmarkStart w:id="47" w:name="_Toc513029214"/>
      <w:r/>
      <w:bookmarkStart w:id="48" w:name="_Toc16938530"/>
      <w:r/>
      <w:bookmarkStart w:id="49" w:name="_Toc20823286"/>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16938531"/>
      <w:r/>
      <w:bookmarkStart w:id="51" w:name="_Toc20823287"/>
      <w:r/>
      <w:bookmarkStart w:id="52" w:name="_Toc513029215"/>
      <w:r/>
      <w:bookmarkStart w:id="53" w:name="_Toc462564074"/>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954838"/>
      <w:r/>
      <w:bookmarkEnd w:id="55"/>
      <w:r/>
      <w:bookmarkStart w:id="56" w:name="_Hlt26668975"/>
      <w:r/>
      <w:bookmarkEnd w:id="56"/>
      <w:r/>
      <w:bookmarkStart w:id="57" w:name="_Hlt26670360"/>
      <w:r/>
      <w:bookmarkEnd w:id="57"/>
      <w:r/>
      <w:bookmarkStart w:id="58" w:name="_Toc49090509"/>
      <w:r/>
      <w:bookmarkStart w:id="59" w:name="_Toc513029216"/>
      <w:r/>
      <w:bookmarkStart w:id="60" w:name="_Toc49090507"/>
      <w:r/>
      <w:bookmarkStart w:id="61" w:name="_Toc14577357"/>
      <w:r/>
      <w:bookmarkStart w:id="62" w:name="_Toc513029219"/>
      <w:r/>
      <w:bookmarkStart w:id="63" w:name="_Toc14577354"/>
      <w:r/>
      <w:bookmarkStart w:id="64" w:name="_Toc49090508"/>
      <w:r/>
      <w:bookmarkStart w:id="65" w:name="_Toc14577355"/>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954846"/>
      <w:r/>
      <w:bookmarkEnd w:id="66"/>
      <w:r/>
      <w:bookmarkStart w:id="67" w:name="_Hlt26954731"/>
      <w:r/>
      <w:bookmarkEnd w:id="67"/>
      <w:r/>
      <w:bookmarkStart w:id="68" w:name="_Hlt26954848"/>
      <w:r/>
      <w:bookmarkEnd w:id="68"/>
      <w:r/>
      <w:bookmarkStart w:id="69" w:name="_Hlt26670486"/>
      <w:r/>
      <w:bookmarkEnd w:id="69"/>
      <w:r/>
      <w:bookmarkStart w:id="70" w:name="_Hlt26670482"/>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49090510"/>
      <w:r/>
      <w:bookmarkStart w:id="72" w:name="_Toc14577359"/>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49090511"/>
      <w:r/>
      <w:bookmarkStart w:id="74" w:name="_Toc14577360"/>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739"/>
      <w:r/>
      <w:bookmarkEnd w:id="75"/>
      <w:r/>
      <w:bookmarkStart w:id="76" w:name="_Hlt26954852"/>
      <w:r/>
      <w:bookmarkEnd w:id="76"/>
      <w:r/>
      <w:bookmarkStart w:id="77" w:name="_Toc16938540"/>
      <w:r/>
      <w:bookmarkStart w:id="78" w:name="_Toc513029224"/>
      <w:r/>
      <w:bookmarkStart w:id="79" w:name="_Toc20823296"/>
      <w:r/>
      <w:bookmarkStart w:id="80" w:name="_Toc120614217"/>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20823297"/>
      <w:r/>
      <w:bookmarkStart w:id="82" w:name="_Toc513029225"/>
      <w:r/>
      <w:bookmarkStart w:id="83" w:name="_Toc462564084"/>
      <w:r/>
      <w:bookmarkStart w:id="84" w:name="_Toc16938541"/>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20823298"/>
      <w:r/>
      <w:bookmarkStart w:id="86" w:name="_Toc16938542"/>
      <w:r/>
      <w:bookmarkStart w:id="87" w:name="_Toc513029226"/>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.3.1条规定做无效响应处理。</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513029227"/>
      <w:r/>
      <w:bookmarkStart w:id="89" w:name="_Toc20823299"/>
      <w:r/>
      <w:bookmarkStart w:id="90" w:name="_Toc16938543"/>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20823300"/>
      <w:r/>
      <w:bookmarkStart w:id="92" w:name="_Toc513029228"/>
      <w:r/>
      <w:bookmarkStart w:id="93" w:name="_Toc16938544"/>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513029229"/>
      <w:r/>
      <w:bookmarkStart w:id="95" w:name="_Toc20823301"/>
      <w:r/>
      <w:bookmarkStart w:id="96" w:name="_Toc120614218"/>
      <w:r/>
      <w:bookmarkStart w:id="97" w:name="_Toc16938545"/>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513029230"/>
      <w:r/>
      <w:bookmarkStart w:id="99" w:name="_Toc20823302"/>
      <w:r/>
      <w:bookmarkStart w:id="100" w:name="_Toc16938546"/>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20823303"/>
      <w:r/>
      <w:bookmarkStart w:id="102" w:name="_Toc513029231"/>
      <w:r/>
      <w:bookmarkStart w:id="103" w:name="_Toc16938547"/>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20823304"/>
      <w:r/>
      <w:bookmarkStart w:id="105" w:name="_Toc513029232"/>
      <w:r/>
      <w:bookmarkStart w:id="106" w:name="_Toc16938548"/>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20823305"/>
      <w:r/>
      <w:bookmarkStart w:id="108" w:name="_Toc513029233"/>
      <w:r/>
      <w:bookmarkStart w:id="109" w:name="_Toc16938549"/>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16938550"/>
      <w:r/>
      <w:bookmarkStart w:id="111" w:name="_Toc20823306"/>
      <w:r/>
      <w:bookmarkStart w:id="112"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沭阳县刘集镇人民政府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蔡震</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15358356055</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杨学峰19975082177</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val="en-US" w:eastAsia="zh-CN"/>
        </w:rPr>
        <w:t xml:space="preserve">刘集镇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513029236"/>
      <w:r/>
      <w:bookmarkStart w:id="115" w:name="_Toc20823308"/>
      <w:r/>
      <w:bookmarkStart w:id="116" w:name="_Toc16938552"/>
      <w:r/>
      <w:bookmarkStart w:id="117" w:name="_Toc120614220"/>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16938553"/>
      <w:r/>
      <w:bookmarkStart w:id="119" w:name="_Toc513029237"/>
      <w:r/>
      <w:bookmarkStart w:id="120" w:name="_Toc20823309"/>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513029242"/>
      <w:r/>
      <w:bookmarkStart w:id="122" w:name="_Toc20823314"/>
      <w:r/>
      <w:bookmarkStart w:id="123" w:name="_Toc16938558"/>
      <w:r/>
      <w:bookmarkStart w:id="124" w:name="_Toc120614221"/>
      <w:r/>
      <w:bookmarkStart w:id="125" w:name="_Toc479757207"/>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6"/>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722"/>
        <w:jc w:val="cente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bookmarkEnd w:id="121"/>
      <w:bookmarkEnd w:id="122"/>
      <w:bookmarkEnd w:id="123"/>
      <w:bookmarkEnd w:id="124"/>
      <w:bookmarkEnd w:id="125"/>
      <w:r/>
    </w:p>
    <w:p>
      <w:pPr>
        <w:jc w:val="center"/>
        <w:keepLines/>
        <w:keepNext/>
        <w:spacing w:before="480" w:after="200"/>
        <w:widowControl w:val="off"/>
        <w:rPr>
          <w:rFonts w:hint="eastAsia" w:ascii="黑体" w:hAnsi="黑体" w:eastAsia="黑体" w:cs="黑体"/>
          <w:color w:val="auto"/>
          <w:sz w:val="40"/>
          <w:szCs w:val="40"/>
          <w:lang w:val="en-US" w:eastAsia="zh-CN" w:bidi="ar-SA"/>
        </w:rPr>
        <w:outlineLvl w:val="0"/>
      </w:pPr>
      <w:r/>
      <w:bookmarkStart w:id="131" w:name="_Toc296346662"/>
      <w:r/>
      <w:bookmarkStart w:id="132" w:name="_Toc256000062"/>
      <w:r/>
      <w:bookmarkStart w:id="133" w:name="_Toc296944500"/>
      <w:r/>
      <w:bookmarkStart w:id="134" w:name="_Toc300934947"/>
      <w:r/>
      <w:bookmarkStart w:id="135" w:name="_Toc297120461"/>
      <w:r/>
      <w:bookmarkStart w:id="136" w:name="_Toc1911"/>
      <w:r/>
      <w:bookmarkStart w:id="137" w:name="_Toc17541"/>
      <w:r/>
      <w:bookmarkStart w:id="138" w:name="_Toc297216153"/>
      <w:r/>
      <w:bookmarkStart w:id="139" w:name="_Toc297048347"/>
      <w:r/>
      <w:bookmarkStart w:id="140" w:name="_Toc297123494"/>
      <w:r/>
      <w:bookmarkStart w:id="141" w:name="_Toc296503161"/>
      <w:r/>
      <w:bookmarkStart w:id="142" w:name="_Toc296347160"/>
      <w:r/>
      <w:bookmarkStart w:id="143" w:name="_Toc303539104"/>
      <w:r/>
      <w:bookmarkStart w:id="144" w:name="_Toc304295525"/>
      <w:r/>
      <w:bookmarkStart w:id="145" w:name="_Toc296891201"/>
      <w:r/>
      <w:bookmarkStart w:id="146" w:name="_Toc28199"/>
      <w:r/>
      <w:bookmarkStart w:id="147" w:name="_Toc296890989"/>
      <w:r/>
      <w:bookmarkStart w:id="148" w:name="_Toc337558727"/>
      <w:r/>
      <w:bookmarkStart w:id="149" w:name="_Toc26554093"/>
      <w:r/>
      <w:bookmarkStart w:id="150" w:name="_Toc49090575"/>
      <w:r/>
      <w:bookmarkStart w:id="151" w:name="_Toc479757211"/>
      <w:r/>
      <w:bookmarkStart w:id="152" w:name="_Toc462564139"/>
      <w:r>
        <w:rPr>
          <w:rFonts w:hint="eastAsia" w:ascii="黑体" w:hAnsi="Times New Roman" w:eastAsia="黑体" w:cs="Times New Roman"/>
          <w:bCs/>
          <w:color w:val="000000"/>
          <w:sz w:val="44"/>
          <w:szCs w:val="28"/>
          <w:lang w:val="en-US" w:eastAsia="zh-CN" w:bidi="ar-SA"/>
        </w:rPr>
        <w:t xml:space="preserve">第三章  </w:t>
      </w:r>
      <w:r>
        <w:rPr>
          <w:rFonts w:hint="eastAsia" w:ascii="黑体" w:hAnsi="黑体" w:eastAsia="黑体" w:cs="黑体"/>
          <w:color w:val="auto"/>
          <w:sz w:val="40"/>
          <w:szCs w:val="40"/>
          <w:lang w:val="en-US" w:eastAsia="zh-CN" w:bidi="ar-SA"/>
        </w:rPr>
        <w:t xml:space="preserve">合同文本</w:t>
      </w:r>
      <w:r/>
    </w:p>
    <w:p>
      <w:pPr>
        <w:ind w:firstLine="720"/>
        <w:jc w:val="left"/>
        <w:widowControl w:val="off"/>
        <w:rPr>
          <w:rFonts w:hint="eastAsia" w:ascii="宋体" w:hAnsi="宋体" w:eastAsia="宋体" w:cs="宋体"/>
          <w:bCs/>
          <w:sz w:val="21"/>
          <w:szCs w:val="21"/>
          <w:lang w:val="en-US" w:eastAsia="zh-CN" w:bidi="ar-SA"/>
        </w:rPr>
      </w:pPr>
      <w:r/>
      <w:bookmarkStart w:id="153" w:name="_Hlt16619369"/>
      <w:r/>
      <w:bookmarkEnd w:id="15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32"/>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val="en-US" w:eastAsia="zh-CN"/>
              </w:rPr>
              <w:t xml:space="preserve"> </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rPr>
                <w:rFonts w:hint="eastAsia" w:ascii="宋体" w:hAnsi="宋体" w:cs="宋体"/>
                <w:sz w:val="21"/>
                <w:szCs w:val="21"/>
                <w:highlight w:val="white"/>
                <w:lang w:val="en-US" w:eastAsia="zh-CN" w:bidi="ar-SA"/>
              </w:rPr>
              <w:t xml:space="preserve">.</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154" w:name="_Toc19865"/>
      <w:r>
        <w:rPr>
          <w:rFonts w:hint="eastAsia" w:ascii="宋体" w:hAnsi="宋体" w:eastAsia="宋体" w:cs="宋体"/>
          <w:b/>
          <w:sz w:val="21"/>
          <w:szCs w:val="21"/>
          <w:highlight w:val="white"/>
          <w:lang w:val="en-US" w:eastAsia="zh-CN" w:bidi="ar-SA"/>
        </w:rPr>
        <w:t xml:space="preserve">项目专用合同条款</w:t>
      </w:r>
      <w:bookmarkEnd w:id="15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cs="宋体"/>
          <w:sz w:val="21"/>
          <w:szCs w:val="21"/>
          <w:highlight w:val="white"/>
          <w:u w:val="single"/>
          <w:lang w:val="en-US" w:eastAsia="zh-CN"/>
        </w:rPr>
        <w:t xml:space="preserve">   </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8</w:t>
      </w:r>
      <w:r>
        <w:rPr>
          <w:rFonts w:hint="eastAsia" w:ascii="宋体" w:hAnsi="宋体" w:eastAsia="宋体" w:cs="宋体"/>
          <w:sz w:val="21"/>
          <w:szCs w:val="21"/>
          <w:highlight w:val="white"/>
        </w:rPr>
        <w:t xml:space="preserve">）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9</w:t>
      </w:r>
      <w:r>
        <w:rPr>
          <w:rFonts w:hint="eastAsia" w:ascii="宋体" w:hAnsi="宋体" w:eastAsia="宋体" w:cs="宋体"/>
          <w:sz w:val="21"/>
          <w:szCs w:val="21"/>
          <w:highlight w:val="white"/>
        </w:rPr>
        <w:t xml:space="preserve">）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cs="宋体"/>
          <w:sz w:val="21"/>
          <w:szCs w:val="21"/>
          <w:highlight w:val="white"/>
          <w:lang w:val="en-US" w:eastAsia="zh-CN"/>
        </w:rPr>
        <w:t xml:space="preserve">0</w:t>
      </w:r>
      <w:r>
        <w:rPr>
          <w:rFonts w:hint="eastAsia" w:ascii="宋体" w:hAnsi="宋体" w:eastAsia="宋体" w:cs="宋体"/>
          <w:sz w:val="21"/>
          <w:szCs w:val="21"/>
          <w:highlight w:val="white"/>
        </w:rPr>
        <w:t xml:space="preserve">）承包人为满足本项目施工需要而开展的科研和试验课题研究，应将其详细成果资料报发包人备案。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1</w:t>
      </w:r>
      <w:r>
        <w:rPr>
          <w:rFonts w:hint="eastAsia" w:ascii="宋体" w:hAnsi="宋体" w:eastAsia="宋体" w:cs="宋体"/>
          <w:b w:val="0"/>
          <w:bCs w:val="0"/>
          <w:sz w:val="21"/>
          <w:szCs w:val="21"/>
          <w:highlight w:val="whit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2</w:t>
      </w:r>
      <w:r>
        <w:rPr>
          <w:rFonts w:hint="eastAsia" w:ascii="宋体" w:hAnsi="宋体" w:eastAsia="宋体" w:cs="宋体"/>
          <w:b w:val="0"/>
          <w:bCs w:val="0"/>
          <w:sz w:val="21"/>
          <w:szCs w:val="21"/>
          <w:highlight w:val="white"/>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3</w:t>
      </w:r>
      <w:r>
        <w:rPr>
          <w:rFonts w:hint="eastAsia" w:ascii="宋体" w:hAnsi="宋体" w:eastAsia="宋体" w:cs="宋体"/>
          <w:b w:val="0"/>
          <w:bCs w:val="0"/>
          <w:sz w:val="21"/>
          <w:szCs w:val="21"/>
          <w:highlight w:val="white"/>
        </w:rPr>
        <w:t xml:space="preserve">）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4</w:t>
      </w:r>
      <w:r>
        <w:rPr>
          <w:rFonts w:hint="eastAsia" w:ascii="宋体" w:hAnsi="宋体" w:eastAsia="宋体" w:cs="宋体"/>
          <w:b w:val="0"/>
          <w:bCs w:val="0"/>
          <w:sz w:val="21"/>
          <w:szCs w:val="21"/>
          <w:highlight w:val="white"/>
        </w:rPr>
        <w:t xml:space="preserve">）在本项目验收过程中，与本项目有关的会议相关费用等由中标人承担，含在投标报价中，不单独计列。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5</w:t>
      </w:r>
      <w:r>
        <w:rPr>
          <w:rFonts w:hint="eastAsia" w:ascii="宋体" w:hAnsi="宋体" w:eastAsia="宋体" w:cs="宋体"/>
          <w:b w:val="0"/>
          <w:bCs w:val="0"/>
          <w:sz w:val="21"/>
          <w:szCs w:val="21"/>
          <w:highlight w:val="white"/>
        </w:rPr>
        <w:t xml:space="preserve">）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6</w:t>
      </w:r>
      <w:r>
        <w:rPr>
          <w:rFonts w:hint="eastAsia" w:ascii="宋体" w:hAnsi="宋体" w:eastAsia="宋体" w:cs="宋体"/>
          <w:b w:val="0"/>
          <w:bCs w:val="0"/>
          <w:sz w:val="21"/>
          <w:szCs w:val="21"/>
          <w:highlight w:val="white"/>
        </w:rPr>
        <w:t xml:space="preserve">）本项目承包人在施工过程中应严格遵守苏交质公（2016）35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7</w:t>
      </w:r>
      <w:r>
        <w:rPr>
          <w:rFonts w:hint="eastAsia" w:ascii="宋体" w:hAnsi="宋体" w:eastAsia="宋体" w:cs="宋体"/>
          <w:b w:val="0"/>
          <w:bCs w:val="0"/>
          <w:sz w:val="21"/>
          <w:szCs w:val="21"/>
          <w:highlight w:val="white"/>
        </w:rPr>
        <w:t xml:space="preserve">）按《沭阳县政府投资项目建设审批程序管理办法》文件要求履行相关变更、追加及签证手续。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cs="宋体"/>
          <w:b w:val="0"/>
          <w:bCs w:val="0"/>
          <w:sz w:val="21"/>
          <w:szCs w:val="21"/>
          <w:highlight w:val="white"/>
          <w:lang w:val="en-US" w:eastAsia="zh-CN"/>
        </w:rPr>
        <w:t xml:space="preserve">18</w:t>
      </w:r>
      <w:r>
        <w:rPr>
          <w:rFonts w:hint="eastAsia" w:ascii="宋体" w:hAnsi="宋体" w:eastAsia="宋体" w:cs="宋体"/>
          <w:b w:val="0"/>
          <w:bCs w:val="0"/>
          <w:sz w:val="21"/>
          <w:szCs w:val="21"/>
          <w:highlight w:val="white"/>
        </w:rPr>
        <w:t xml:space="preserve">）本项目严禁转包、违法分包，一经发现，视其情节严重程度严肃处理,直至清退出场解除合同。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增加4.6.7、4.6.8项：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w:t>
      </w:r>
      <w:r>
        <w:rPr>
          <w:rFonts w:hint="eastAsia" w:ascii="宋体" w:hAnsi="宋体" w:eastAsia="宋体" w:cs="宋体"/>
          <w:sz w:val="21"/>
          <w:szCs w:val="21"/>
          <w:highlight w:val="white"/>
        </w:rPr>
        <w:t xml:space="preserve">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rPr>
          <w:rFonts w:hint="eastAsia" w:ascii="宋体" w:hAnsi="宋体" w:cs="宋体"/>
          <w:sz w:val="21"/>
          <w:szCs w:val="21"/>
          <w:highlight w:val="white"/>
          <w:lang w:val="en-US" w:eastAsia="zh-CN"/>
        </w:rPr>
        <w:t xml:space="preserve">6</w:t>
      </w:r>
      <w:r>
        <w:rPr>
          <w:rFonts w:hint="eastAsia" w:ascii="宋体" w:hAnsi="宋体" w:eastAsia="宋体" w:cs="宋体"/>
          <w:sz w:val="21"/>
          <w:szCs w:val="21"/>
          <w:highlight w:val="white"/>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b/>
          <w:sz w:val="21"/>
          <w:szCs w:val="21"/>
          <w:highlight w:val="white"/>
        </w:rPr>
      </w:pPr>
      <w:r>
        <w:rPr>
          <w:rFonts w:hint="eastAsia" w:ascii="宋体" w:hAnsi="宋体" w:eastAsia="宋体" w:cs="宋体"/>
          <w:b/>
          <w:sz w:val="21"/>
          <w:szCs w:val="21"/>
          <w:highlight w:val="white"/>
        </w:rPr>
        <w:t xml:space="preserve">第17.3款中有关支付内容不适用，本项目工程款按如下规定支付：</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sz w:val="21"/>
          <w:szCs w:val="21"/>
          <w:highlight w:val="white"/>
        </w:rPr>
        <w:t xml:space="preserve">本款约定为：</w:t>
      </w: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三</w:t>
      </w:r>
      <w:r>
        <w:rPr>
          <w:rFonts w:hint="eastAsia" w:ascii="宋体" w:hAnsi="宋体" w:eastAsia="宋体" w:cs="宋体"/>
          <w:sz w:val="21"/>
          <w:szCs w:val="21"/>
          <w:highlight w:val="white"/>
          <w:lang w:val="en-US" w:eastAsia="zh-CN" w:bidi="ar-SA"/>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四</w:t>
      </w:r>
      <w:r>
        <w:rPr>
          <w:rFonts w:hint="eastAsia" w:ascii="宋体" w:hAnsi="宋体" w:eastAsia="宋体" w:cs="宋体"/>
          <w:sz w:val="21"/>
          <w:szCs w:val="21"/>
          <w:highlight w:val="white"/>
          <w:lang w:val="en-US" w:eastAsia="zh-CN" w:bidi="ar-SA"/>
        </w:rPr>
        <w:t xml:space="preserve">）</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五</w:t>
      </w:r>
      <w:r>
        <w:rPr>
          <w:rFonts w:hint="eastAsia" w:ascii="宋体" w:hAnsi="宋体" w:eastAsia="宋体" w:cs="宋体"/>
          <w:sz w:val="21"/>
          <w:szCs w:val="21"/>
          <w:highlight w:val="white"/>
          <w:lang w:val="en-US" w:eastAsia="zh-CN" w:bidi="ar-SA"/>
        </w:rPr>
        <w:t xml:space="preserve">）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highlight w:val="white"/>
          <w:lang w:val="en-US" w:eastAsia="zh-CN" w:bidi="ar-SA"/>
        </w:rPr>
        <w:t xml:space="preserve">9</w:t>
      </w:r>
      <w:r>
        <w:rPr>
          <w:rFonts w:hint="eastAsia" w:ascii="宋体" w:hAnsi="宋体" w:eastAsia="宋体" w:cs="宋体"/>
          <w:sz w:val="21"/>
          <w:szCs w:val="21"/>
          <w:highlight w:val="white"/>
          <w:lang w:val="en-US" w:eastAsia="zh-CN" w:bidi="ar-SA"/>
        </w:rPr>
        <w:t xml:space="preserve">、发包人未按约定期限付款的，除向承包人支付货款外，须按中国人民银行有关规定向承包人支付滞纳金。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rPr>
          <w:rFonts w:hint="eastAsia" w:ascii="黑体" w:eastAsia="黑体"/>
          <w:bCs/>
          <w:color w:val="000000"/>
          <w:sz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60"/>
        <w:jc w:val="left"/>
        <w:spacing w:line="420" w:lineRule="exact"/>
        <w:tabs>
          <w:tab w:val="left" w:pos="420" w:leader="none"/>
        </w:tabs>
        <w:rPr>
          <w:rStyle w:val="1061"/>
          <w:rFonts w:ascii="宋体" w:hAnsi="宋体" w:cs="宋体"/>
          <w:b/>
          <w:bCs/>
          <w:sz w:val="24"/>
        </w:rPr>
      </w:pPr>
      <w:r>
        <w:rPr>
          <w:rStyle w:val="1061"/>
          <w:rFonts w:ascii="宋体" w:hAnsi="宋体" w:cs="宋体"/>
          <w:b/>
          <w:bCs/>
          <w:sz w:val="24"/>
        </w:rPr>
        <w:t xml:space="preserve">（一）项目概况：</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ascii="宋体" w:hAnsi="宋体" w:eastAsia="宋体"/>
          <w:sz w:val="24"/>
        </w:rPr>
        <w:t xml:space="preserve">1.工程</w:t>
      </w:r>
      <w:r>
        <w:rPr>
          <w:rStyle w:val="1061"/>
          <w:rFonts w:hint="eastAsia" w:ascii="宋体" w:hAnsi="宋体" w:eastAsia="宋体"/>
          <w:sz w:val="24"/>
        </w:rPr>
        <w:t xml:space="preserve">名称：</w:t>
      </w:r>
      <w:r>
        <w:rPr>
          <w:rStyle w:val="1061"/>
          <w:rFonts w:hint="eastAsia" w:ascii="宋体" w:hAnsi="宋体"/>
          <w:sz w:val="24"/>
          <w:lang w:val="en-US" w:eastAsia="zh-CN"/>
        </w:rPr>
        <w:t xml:space="preserve">沭阳县刘集镇2026年度村级公益事业一事一议财政奖补项目</w:t>
      </w:r>
      <w:r/>
    </w:p>
    <w:p>
      <w:pPr>
        <w:pStyle w:val="1060"/>
        <w:ind w:firstLine="480"/>
        <w:jc w:val="left"/>
        <w:spacing w:line="420" w:lineRule="exact"/>
        <w:tabs>
          <w:tab w:val="left" w:pos="420" w:leader="none"/>
        </w:tabs>
        <w:rPr>
          <w:rStyle w:val="1061"/>
          <w:rFonts w:ascii="宋体" w:hAnsi="宋体"/>
          <w:sz w:val="24"/>
        </w:rPr>
      </w:pPr>
      <w:r>
        <w:rPr>
          <w:rStyle w:val="1061"/>
          <w:rFonts w:ascii="宋体" w:hAnsi="宋体" w:eastAsia="宋体"/>
          <w:sz w:val="24"/>
        </w:rPr>
        <w:t xml:space="preserve">2.工    期：</w:t>
      </w:r>
      <w:r>
        <w:rPr>
          <w:rStyle w:val="1061"/>
          <w:rFonts w:hint="eastAsia" w:ascii="宋体" w:hAnsi="宋体" w:eastAsia="宋体"/>
          <w:sz w:val="24"/>
        </w:rPr>
        <w:t xml:space="preserve">签订合</w:t>
      </w:r>
      <w:r>
        <w:rPr>
          <w:rStyle w:val="1061"/>
          <w:rFonts w:hint="eastAsia" w:ascii="宋体" w:hAnsi="宋体"/>
          <w:sz w:val="24"/>
        </w:rPr>
        <w:t xml:space="preserve">同后</w:t>
      </w:r>
      <w:r>
        <w:rPr>
          <w:rStyle w:val="1061"/>
          <w:rFonts w:hint="eastAsia" w:ascii="宋体" w:hAnsi="宋体"/>
          <w:sz w:val="24"/>
          <w:lang w:val="en-US"/>
        </w:rPr>
        <w:t xml:space="preserve">30日历天</w:t>
      </w:r>
      <w:r>
        <w:rPr>
          <w:rStyle w:val="1061"/>
          <w:rFonts w:hint="eastAsia" w:ascii="宋体" w:hAnsi="宋体"/>
          <w:sz w:val="24"/>
        </w:rPr>
        <w:t xml:space="preserve">内完成施工</w:t>
      </w:r>
      <w:r/>
    </w:p>
    <w:p>
      <w:pPr>
        <w:pStyle w:val="1060"/>
        <w:ind w:firstLine="480"/>
        <w:jc w:val="left"/>
        <w:spacing w:line="420" w:lineRule="exact"/>
        <w:tabs>
          <w:tab w:val="left" w:pos="420" w:leader="none"/>
        </w:tabs>
        <w:rPr>
          <w:rStyle w:val="1061"/>
          <w:rFonts w:ascii="宋体" w:hAnsi="宋体"/>
          <w:sz w:val="24"/>
        </w:rPr>
      </w:pPr>
      <w:r>
        <w:rPr>
          <w:rStyle w:val="1061"/>
          <w:rFonts w:ascii="宋体" w:hAnsi="宋体"/>
          <w:sz w:val="24"/>
        </w:rPr>
        <w:t xml:space="preserve">3.质    量：合  格    </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cs="Times New Roman"/>
          <w:sz w:val="24"/>
        </w:rPr>
        <w:t xml:space="preserve">4.</w:t>
      </w:r>
      <w:r>
        <w:rPr>
          <w:rStyle w:val="1061"/>
          <w:rFonts w:hint="eastAsia" w:ascii="宋体" w:hAnsi="宋体" w:eastAsia="宋体"/>
          <w:sz w:val="24"/>
        </w:rPr>
        <w:t xml:space="preserve">付款：</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sz w:val="24"/>
        </w:rPr>
        <w:t xml:space="preserve">采购人可以采用数字人民币方式支付工程款。</w:t>
      </w:r>
      <w:r/>
    </w:p>
    <w:p>
      <w:pPr>
        <w:pStyle w:val="1062"/>
      </w:pPr>
      <w:r>
        <w:rPr>
          <w:rStyle w:val="1061"/>
          <w:rFonts w:hint="eastAsia" w:ascii="宋体" w:hAnsi="宋体" w:cs="宋体"/>
          <w:b/>
          <w:bCs/>
          <w:sz w:val="24"/>
          <w:szCs w:val="22"/>
        </w:rPr>
        <w:t xml:space="preserve">（二）</w:t>
      </w:r>
      <w:r>
        <w:rPr>
          <w:rStyle w:val="1061"/>
          <w:rFonts w:hint="eastAsia" w:ascii="宋体" w:hAnsi="宋体" w:cs="宋体"/>
          <w:b/>
          <w:bCs/>
          <w:sz w:val="24"/>
          <w:szCs w:val="22"/>
          <w:lang w:val="en-US" w:eastAsia="zh-CN"/>
        </w:rPr>
        <w:t xml:space="preserve">项目实施方案等要求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（4）拟投入本工程的机械、设备的种类：拟投入本工程的机械、设备的种类是否齐全、数量是否满足工程施工要求</w:t>
      </w:r>
      <w:bookmarkStart w:id="169" w:name="_GoBack"/>
      <w:r/>
      <w:bookmarkEnd w:id="169"/>
      <w:r>
        <w:rPr>
          <w:rStyle w:val="1061"/>
          <w:rFonts w:hint="eastAsia" w:ascii="宋体" w:hAnsi="宋体"/>
          <w:sz w:val="24"/>
          <w:szCs w:val="22"/>
          <w:lang w:val="en-US" w:eastAsia="zh-CN"/>
        </w:rPr>
        <w:t xml:space="preserve">。 </w:t>
      </w:r>
      <w:r/>
    </w:p>
    <w:p>
      <w:pPr>
        <w:pStyle w:val="1060"/>
        <w:ind w:firstLine="480"/>
        <w:jc w:val="left"/>
        <w:spacing w:line="420" w:lineRule="exact"/>
        <w:tabs>
          <w:tab w:val="left" w:pos="420" w:leader="none"/>
        </w:tabs>
        <w:rPr>
          <w:rStyle w:val="1061"/>
          <w:rFonts w:hint="eastAsia" w:ascii="宋体" w:hAnsi="宋体" w:cs="宋体"/>
          <w:b/>
          <w:bCs/>
          <w:sz w:val="24"/>
          <w:szCs w:val="22"/>
        </w:rPr>
      </w:pPr>
      <w:r>
        <w:rPr>
          <w:rStyle w:val="1061"/>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6</w:t>
      </w:r>
      <w:r>
        <w:rPr>
          <w:rStyle w:val="1064"/>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7</w:t>
      </w:r>
      <w:r>
        <w:rPr>
          <w:rStyle w:val="1064"/>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8</w:t>
      </w:r>
      <w:r>
        <w:rPr>
          <w:rStyle w:val="1064"/>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62"/>
        <w:spacing w:line="400" w:lineRule="exact"/>
        <w:rPr>
          <w:rStyle w:val="1061"/>
          <w:rFonts w:ascii="宋体" w:hAnsi="宋体" w:cs="宋体"/>
          <w:b/>
          <w:bCs/>
          <w:sz w:val="24"/>
          <w:szCs w:val="22"/>
        </w:rPr>
      </w:pPr>
      <w:r>
        <w:rPr>
          <w:rStyle w:val="1061"/>
          <w:rFonts w:ascii="宋体" w:hAnsi="宋体" w:cs="宋体"/>
          <w:b/>
          <w:bCs/>
          <w:sz w:val="24"/>
          <w:szCs w:val="22"/>
        </w:rPr>
        <w:t xml:space="preserve">（</w:t>
      </w:r>
      <w:r>
        <w:rPr>
          <w:rStyle w:val="1061"/>
          <w:rFonts w:hint="eastAsia" w:ascii="宋体" w:hAnsi="宋体" w:cs="宋体"/>
          <w:b/>
          <w:bCs/>
          <w:sz w:val="24"/>
          <w:szCs w:val="22"/>
        </w:rPr>
        <w:t xml:space="preserve">三</w:t>
      </w:r>
      <w:r>
        <w:rPr>
          <w:rStyle w:val="1061"/>
          <w:rFonts w:ascii="宋体" w:hAnsi="宋体" w:cs="宋体"/>
          <w:b/>
          <w:bCs/>
          <w:sz w:val="24"/>
          <w:szCs w:val="22"/>
        </w:rPr>
        <w:t xml:space="preserve">）验收标准：</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（1）</w:t>
      </w:r>
      <w:r>
        <w:rPr>
          <w:rStyle w:val="1064"/>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（2）</w:t>
      </w:r>
      <w:r>
        <w:rPr>
          <w:rStyle w:val="1064"/>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（3）</w:t>
      </w:r>
      <w:r>
        <w:rPr>
          <w:rStyle w:val="1064"/>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（4）</w:t>
      </w:r>
      <w:r>
        <w:rPr>
          <w:rStyle w:val="1064"/>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62"/>
        <w:spacing w:line="400" w:lineRule="exact"/>
        <w:rPr>
          <w:rStyle w:val="1061"/>
          <w:rFonts w:hint="eastAsia" w:ascii="宋体" w:hAnsi="宋体" w:cs="宋体"/>
          <w:b/>
          <w:bCs/>
          <w:sz w:val="24"/>
          <w:szCs w:val="22"/>
        </w:rPr>
      </w:pPr>
      <w:r>
        <w:rPr>
          <w:rStyle w:val="1061"/>
          <w:rFonts w:hint="eastAsia" w:ascii="宋体" w:hAnsi="宋体" w:cs="宋体"/>
          <w:b/>
          <w:bCs/>
          <w:sz w:val="24"/>
          <w:szCs w:val="22"/>
        </w:rPr>
        <w:t xml:space="preserve">（</w:t>
      </w:r>
      <w:r>
        <w:rPr>
          <w:rStyle w:val="1061"/>
          <w:rFonts w:hint="eastAsia" w:ascii="宋体" w:hAnsi="宋体" w:cs="宋体"/>
          <w:b/>
          <w:bCs/>
          <w:sz w:val="24"/>
          <w:szCs w:val="22"/>
          <w:lang w:val="en-US"/>
        </w:rPr>
        <w:t xml:space="preserve">四</w:t>
      </w:r>
      <w:r>
        <w:rPr>
          <w:rStyle w:val="1061"/>
          <w:rFonts w:hint="eastAsia" w:ascii="宋体" w:hAnsi="宋体" w:cs="宋体"/>
          <w:b/>
          <w:bCs/>
          <w:sz w:val="24"/>
          <w:szCs w:val="22"/>
        </w:rPr>
        <w:t xml:space="preserve">）技术要求</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（1）</w:t>
      </w:r>
      <w:r>
        <w:rPr>
          <w:rStyle w:val="1064"/>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63"/>
        <w:ind w:firstLine="480"/>
        <w:spacing w:line="400" w:lineRule="exact"/>
        <w:rPr>
          <w:rStyle w:val="1064"/>
          <w:rFonts w:hint="eastAsia" w:ascii="宋体" w:hAnsi="宋体"/>
          <w:sz w:val="24"/>
          <w:szCs w:val="22"/>
        </w:rPr>
      </w:pPr>
      <w:r>
        <w:rPr>
          <w:rStyle w:val="1061"/>
          <w:rFonts w:hint="eastAsia" w:ascii="宋体" w:hAnsi="宋体"/>
          <w:sz w:val="24"/>
          <w:szCs w:val="22"/>
          <w:lang w:val="en-US" w:eastAsia="zh-CN"/>
        </w:rPr>
        <w:t xml:space="preserve">（2）</w:t>
      </w:r>
      <w:r>
        <w:rPr>
          <w:rStyle w:val="1064"/>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064"/>
          <w:rFonts w:hint="eastAsia" w:ascii="宋体" w:hAnsi="宋体"/>
          <w:sz w:val="24"/>
          <w:szCs w:val="22"/>
          <w:lang w:val="en-US"/>
        </w:rPr>
        <w:t xml:space="preserve">医院</w:t>
      </w:r>
      <w:r>
        <w:rPr>
          <w:rStyle w:val="1064"/>
          <w:rFonts w:hint="eastAsia" w:ascii="宋体" w:hAnsi="宋体"/>
          <w:sz w:val="24"/>
          <w:szCs w:val="22"/>
        </w:rPr>
        <w:t xml:space="preserve">道路正常通行以及医院工作的前提下，做好文明施工工作。 </w:t>
      </w:r>
      <w:r/>
    </w:p>
    <w:p>
      <w:pPr>
        <w:pStyle w:val="1062"/>
        <w:spacing w:line="400" w:lineRule="exact"/>
        <w:rPr>
          <w:rStyle w:val="1061"/>
          <w:rFonts w:hint="eastAsia" w:ascii="宋体" w:hAnsi="宋体" w:cs="宋体"/>
          <w:b/>
          <w:bCs/>
          <w:sz w:val="24"/>
          <w:szCs w:val="22"/>
        </w:rPr>
      </w:pPr>
      <w:r>
        <w:rPr>
          <w:rStyle w:val="1061"/>
          <w:rFonts w:hint="eastAsia" w:ascii="宋体" w:hAnsi="宋体" w:cs="宋体"/>
          <w:b/>
          <w:bCs/>
          <w:sz w:val="24"/>
          <w:szCs w:val="22"/>
        </w:rPr>
        <w:t xml:space="preserve">（</w:t>
      </w:r>
      <w:r>
        <w:rPr>
          <w:rStyle w:val="1061"/>
          <w:rFonts w:hint="eastAsia" w:ascii="宋体" w:hAnsi="宋体" w:cs="宋体"/>
          <w:b/>
          <w:bCs/>
          <w:sz w:val="24"/>
          <w:szCs w:val="22"/>
          <w:lang w:val="en-US"/>
        </w:rPr>
        <w:t xml:space="preserve">五</w:t>
      </w:r>
      <w:r>
        <w:rPr>
          <w:rStyle w:val="1061"/>
          <w:rFonts w:hint="eastAsia" w:ascii="宋体" w:hAnsi="宋体" w:cs="宋体"/>
          <w:b/>
          <w:bCs/>
          <w:sz w:val="24"/>
          <w:szCs w:val="22"/>
        </w:rPr>
        <w:t xml:space="preserve">）其他</w:t>
      </w:r>
      <w:r/>
    </w:p>
    <w:p>
      <w:pPr>
        <w:pStyle w:val="1063"/>
        <w:ind w:firstLine="480"/>
        <w:spacing w:line="400" w:lineRule="exact"/>
        <w:rPr>
          <w:rStyle w:val="1064"/>
          <w:rFonts w:ascii="宋体" w:hAnsi="宋体" w:eastAsia="宋体"/>
          <w:sz w:val="24"/>
          <w:szCs w:val="22"/>
          <w:lang w:val="en-US"/>
        </w:rPr>
      </w:pPr>
      <w:r>
        <w:rPr>
          <w:rStyle w:val="1064"/>
          <w:rFonts w:hint="eastAsia" w:ascii="宋体" w:hAnsi="宋体"/>
          <w:sz w:val="24"/>
          <w:szCs w:val="22"/>
          <w:lang w:val="en-US"/>
        </w:rPr>
        <w:t xml:space="preserve">1.</w:t>
      </w:r>
      <w:r>
        <w:rPr>
          <w:rStyle w:val="1064"/>
          <w:rFonts w:hint="eastAsia" w:ascii="宋体" w:hAnsi="宋体" w:eastAsia="宋体"/>
          <w:sz w:val="24"/>
          <w:szCs w:val="22"/>
          <w:lang w:val="en-US"/>
        </w:rPr>
        <w:t xml:space="preserve">工程量清单详见附件</w:t>
      </w:r>
      <w:r/>
    </w:p>
    <w:p>
      <w:pPr>
        <w:pStyle w:val="914"/>
        <w:ind w:firstLine="480"/>
        <w:jc w:val="left"/>
        <w:rPr>
          <w:rFonts w:hint="eastAsia"/>
          <w:color w:val="000000"/>
        </w:rPr>
      </w:pPr>
      <w:r>
        <w:rPr>
          <w:rFonts w:hint="eastAsia" w:ascii="宋体" w:hAnsi="宋体"/>
          <w:color w:val="000000"/>
          <w:sz w:val="24"/>
          <w:szCs w:val="24"/>
        </w:rPr>
        <w:br w:type="page" w:clear="all"/>
      </w:r>
      <w:bookmarkStart w:id="155"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32"/>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32"/>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7"/>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8"/>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须按</w:t>
      </w:r>
      <w:r>
        <w:rPr>
          <w:rFonts w:hint="eastAsia" w:ascii="Times New Roman" w:hAnsi="Times New Roman" w:eastAsia="宋体" w:cs="仿宋_GB2312"/>
          <w:color w:val="000000"/>
          <w:sz w:val="24"/>
          <w:highlight w:val="white"/>
          <w:lang w:eastAsia="zh-CN"/>
        </w:rPr>
        <w:t xml:space="preserve">谈判</w:t>
      </w:r>
      <w:r>
        <w:rPr>
          <w:rFonts w:hint="eastAsia" w:ascii="Times New Roman" w:hAnsi="Times New Roman" w:eastAsia="宋体" w:cs="仿宋_GB2312"/>
          <w:color w:val="000000"/>
          <w:sz w:val="24"/>
          <w:highlight w:val="white"/>
          <w:lang w:eastAsia="zh-CN"/>
        </w:rPr>
        <w:t xml:space="preserve">邀请函</w:t>
      </w:r>
      <w:r>
        <w:rPr>
          <w:rFonts w:hint="eastAsia" w:ascii="Times New Roman" w:hAnsi="Times New Roman" w:eastAsia="宋体" w:cs="仿宋_GB2312"/>
          <w:color w:val="000000"/>
          <w:sz w:val="24"/>
          <w:highlight w:val="white"/>
        </w:rPr>
        <w:t xml:space="preserve">要求提供相关产品认证证书。</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49"/>
      <w:r/>
      <w:bookmarkEnd w:id="150"/>
      <w:r/>
      <w:bookmarkEnd w:id="155"/>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156" w:name="_Hlt26955039"/>
      <w:r/>
      <w:bookmarkEnd w:id="156"/>
      <w:r/>
      <w:bookmarkStart w:id="157" w:name="_Hlt26671244"/>
      <w:r/>
      <w:bookmarkEnd w:id="157"/>
      <w:r/>
      <w:bookmarkStart w:id="158" w:name="_Toc26554094"/>
      <w:r/>
      <w:bookmarkStart w:id="159" w:name="_Toc49090576"/>
      <w:r/>
      <w:bookmarkStart w:id="160"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03"/>
        <w:numPr>
          <w:ilvl w:val="0"/>
          <w:numId w:val="9"/>
        </w:numPr>
        <w:ind w:left="210"/>
        <w:jc w:val="left"/>
        <w:rPr>
          <w:rFonts w:hint="eastAsia"/>
          <w:b/>
          <w:color w:val="000000"/>
          <w:sz w:val="32"/>
          <w:szCs w:val="32"/>
        </w:rPr>
      </w:pPr>
      <w:r>
        <w:rPr>
          <w:rFonts w:hint="eastAsia"/>
          <w:b/>
          <w:color w:val="000000"/>
          <w:sz w:val="32"/>
          <w:szCs w:val="32"/>
        </w:rPr>
        <w:t xml:space="preserve">响应声明及承诺函</w:t>
      </w:r>
      <w:r/>
    </w:p>
    <w:p>
      <w:pPr>
        <w:pStyle w:val="1003"/>
        <w:jc w:val="center"/>
        <w:rPr>
          <w:rFonts w:hint="eastAsia"/>
          <w:b/>
          <w:color w:val="000000"/>
          <w:sz w:val="32"/>
          <w:szCs w:val="32"/>
        </w:rPr>
      </w:pPr>
      <w:r>
        <w:rPr>
          <w:rFonts w:hint="eastAsia"/>
          <w:b/>
          <w:color w:val="000000"/>
          <w:sz w:val="32"/>
          <w:szCs w:val="32"/>
        </w:rPr>
        <w:t xml:space="preserve">响应声明及承诺函</w:t>
      </w:r>
      <w:r/>
    </w:p>
    <w:p>
      <w:pPr>
        <w:pStyle w:val="1003"/>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3"/>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03"/>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49"/>
        <w:rPr>
          <w:b w:val="0"/>
          <w:bCs/>
        </w:rPr>
        <w:outlineLvl w:val="1"/>
      </w:pPr>
      <w:r>
        <w:rPr>
          <w:rFonts w:hint="eastAsia" w:ascii="黑体" w:hAnsi="黑体" w:eastAsia="黑体"/>
          <w:i/>
          <w:color w:val="000000"/>
          <w:sz w:val="32"/>
          <w:szCs w:val="32"/>
          <w:u w:val="single"/>
        </w:rPr>
        <w:br w:type="page" w:clear="all"/>
      </w:r>
      <w:bookmarkStart w:id="161"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161"/>
      <w:r/>
      <w:r/>
    </w:p>
    <w:p>
      <w:pPr>
        <w:pStyle w:val="1050"/>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32"/>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50"/>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50"/>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50"/>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50"/>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158"/>
      <w:bookmarkEnd w:id="159"/>
      <w:bookmarkEnd w:id="160"/>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162"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63" w:name="_Hlt26671380"/>
      <w:r/>
      <w:bookmarkEnd w:id="163"/>
      <w:r/>
      <w:bookmarkStart w:id="164" w:name="_Hlt26955070"/>
      <w:r/>
      <w:bookmarkEnd w:id="164"/>
      <w:r/>
      <w:bookmarkStart w:id="165" w:name="_格式3__银行出具的资信证明"/>
      <w:r/>
      <w:bookmarkEnd w:id="165"/>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42"/>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975"/>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32"/>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43"/>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43"/>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975"/>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975"/>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44"/>
        <w:spacing w:line="500" w:lineRule="exact"/>
        <w:rPr>
          <w:color w:val="000000"/>
        </w:rPr>
      </w:pPr>
      <w:r>
        <w:rPr>
          <w:color w:val="000000"/>
        </w:rPr>
        <w:br w:type="page" w:clear="all"/>
      </w:r>
      <w:bookmarkStart w:id="166"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166"/>
      <w:r>
        <w:rPr>
          <w:rFonts w:hint="eastAsia" w:ascii="黑体" w:hAnsi="黑体" w:eastAsia="黑体" w:cs="黑体"/>
          <w:b/>
          <w:color w:val="000000"/>
          <w:sz w:val="32"/>
        </w:rPr>
        <w:t xml:space="preserve">企业业绩</w:t>
      </w:r>
      <w:r/>
    </w:p>
    <w:p>
      <w:pPr>
        <w:pStyle w:val="1045"/>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3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45"/>
        <w:rPr>
          <w:color w:val="000000"/>
        </w:rPr>
      </w:pPr>
      <w:r>
        <w:rPr>
          <w:rFonts w:hint="eastAsia" w:ascii="仿宋_GB2312" w:eastAsia="仿宋_GB2312"/>
          <w:b/>
          <w:color w:val="000000"/>
          <w:sz w:val="24"/>
        </w:rPr>
        <w:t xml:space="preserve">注：请填写此表，并按要求上传业绩资料电子件。</w:t>
      </w:r>
      <w:r/>
    </w:p>
    <w:p>
      <w:pPr>
        <w:pStyle w:val="1047"/>
        <w:rPr>
          <w:color w:val="000000"/>
        </w:rPr>
        <w:outlineLvl w:val="1"/>
      </w:pPr>
      <w:r>
        <w:rPr>
          <w:color w:val="000000"/>
        </w:rPr>
        <w:br w:type="page" w:clear="all"/>
      </w:r>
      <w:bookmarkStart w:id="167"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167"/>
      <w:r/>
      <w:r/>
    </w:p>
    <w:p>
      <w:pPr>
        <w:pStyle w:val="1048"/>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51"/>
      <w:r/>
      <w:bookmarkEnd w:id="152"/>
      <w:r/>
      <w:bookmarkEnd w:id="162"/>
      <w:r/>
      <w:bookmarkStart w:id="168" w:name="_Hlt26955054"/>
      <w:r/>
      <w:bookmarkEnd w:id="168"/>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7"/>
  </w:num>
  <w:num w:numId="6">
    <w:abstractNumId w:val="1"/>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10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2">
    <w:name w:val="Heading 1"/>
    <w:basedOn w:val="721"/>
    <w:next w:val="721"/>
    <w:link w:val="766"/>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7"/>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68"/>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9"/>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70"/>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71"/>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73"/>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74"/>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rPr>
  </w:style>
  <w:style w:type="paragraph" w:styleId="735">
    <w:name w:val="toc 5"/>
    <w:basedOn w:val="721"/>
    <w:next w:val="721"/>
    <w:uiPriority w:val="39"/>
    <w:unhideWhenUsed/>
    <w:qFormat/>
    <w:pPr>
      <w:ind w:left="1134" w:right="0" w:firstLine="0"/>
      <w:spacing w:after="57"/>
    </w:pPr>
  </w:style>
  <w:style w:type="paragraph" w:styleId="736">
    <w:name w:val="toc 3"/>
    <w:basedOn w:val="721"/>
    <w:next w:val="721"/>
    <w:uiPriority w:val="39"/>
    <w:unhideWhenUsed/>
    <w:qFormat/>
    <w:pPr>
      <w:ind w:left="567" w:right="0" w:firstLine="0"/>
      <w:spacing w:after="57"/>
    </w:pPr>
  </w:style>
  <w:style w:type="paragraph" w:styleId="737">
    <w:name w:val="toc 8"/>
    <w:basedOn w:val="721"/>
    <w:next w:val="721"/>
    <w:uiPriority w:val="39"/>
    <w:unhideWhenUsed/>
    <w:qFormat/>
    <w:pPr>
      <w:ind w:left="1984" w:right="0" w:firstLine="0"/>
      <w:spacing w:after="57"/>
    </w:pPr>
  </w:style>
  <w:style w:type="paragraph" w:styleId="738">
    <w:name w:val="endnote text"/>
    <w:basedOn w:val="721"/>
    <w:link w:val="912"/>
    <w:uiPriority w:val="99"/>
    <w:semiHidden/>
    <w:unhideWhenUsed/>
    <w:qFormat/>
    <w:pPr>
      <w:spacing w:after="0" w:line="240" w:lineRule="auto"/>
    </w:pPr>
    <w:rPr>
      <w:sz w:val="20"/>
    </w:rPr>
  </w:style>
  <w:style w:type="paragraph" w:styleId="739">
    <w:name w:val="Footer"/>
    <w:basedOn w:val="721"/>
    <w:link w:val="785"/>
    <w:uiPriority w:val="99"/>
    <w:unhideWhenUsed/>
    <w:qFormat/>
    <w:pPr>
      <w:spacing w:after="0" w:line="240" w:lineRule="auto"/>
      <w:tabs>
        <w:tab w:val="center" w:pos="7143" w:leader="none"/>
        <w:tab w:val="right" w:pos="14287" w:leader="none"/>
      </w:tabs>
    </w:pPr>
  </w:style>
  <w:style w:type="paragraph" w:styleId="740">
    <w:name w:val="Header"/>
    <w:basedOn w:val="721"/>
    <w:link w:val="783"/>
    <w:uiPriority w:val="99"/>
    <w:unhideWhenUsed/>
    <w:qFormat/>
    <w:pPr>
      <w:spacing w:after="0" w:line="240" w:lineRule="auto"/>
      <w:tabs>
        <w:tab w:val="center" w:pos="7143" w:leader="none"/>
        <w:tab w:val="right" w:pos="14287" w:leader="none"/>
      </w:tabs>
    </w:pPr>
  </w:style>
  <w:style w:type="paragraph" w:styleId="741">
    <w:name w:val="toc 1"/>
    <w:basedOn w:val="721"/>
    <w:next w:val="721"/>
    <w:uiPriority w:val="39"/>
    <w:unhideWhenUsed/>
    <w:qFormat/>
    <w:pPr>
      <w:ind w:left="0" w:right="0" w:firstLine="0"/>
      <w:spacing w:after="57"/>
    </w:pPr>
  </w:style>
  <w:style w:type="paragraph" w:styleId="742">
    <w:name w:val="toc 4"/>
    <w:basedOn w:val="721"/>
    <w:next w:val="721"/>
    <w:uiPriority w:val="39"/>
    <w:unhideWhenUsed/>
    <w:qFormat/>
    <w:pPr>
      <w:ind w:left="850" w:right="0" w:firstLine="0"/>
      <w:spacing w:after="57"/>
    </w:pPr>
  </w:style>
  <w:style w:type="paragraph" w:styleId="743">
    <w:name w:val="Subtitle"/>
    <w:basedOn w:val="721"/>
    <w:next w:val="721"/>
    <w:link w:val="778"/>
    <w:uiPriority w:val="11"/>
    <w:qFormat/>
    <w:pPr>
      <w:spacing w:before="200" w:after="200"/>
    </w:pPr>
    <w:rPr>
      <w:sz w:val="24"/>
      <w:szCs w:val="24"/>
    </w:rPr>
  </w:style>
  <w:style w:type="paragraph" w:styleId="744">
    <w:name w:val="footnote text"/>
    <w:basedOn w:val="721"/>
    <w:link w:val="911"/>
    <w:uiPriority w:val="99"/>
    <w:semiHidden/>
    <w:unhideWhenUsed/>
    <w:qFormat/>
    <w:pPr>
      <w:spacing w:after="40" w:line="240" w:lineRule="auto"/>
    </w:pPr>
    <w:rPr>
      <w:sz w:val="18"/>
    </w:rPr>
  </w:style>
  <w:style w:type="paragraph" w:styleId="745">
    <w:name w:val="toc 6"/>
    <w:basedOn w:val="721"/>
    <w:next w:val="721"/>
    <w:uiPriority w:val="39"/>
    <w:unhideWhenUsed/>
    <w:qFormat/>
    <w:pPr>
      <w:ind w:left="1417" w:right="0" w:firstLine="0"/>
      <w:spacing w:after="57"/>
    </w:pPr>
  </w:style>
  <w:style w:type="paragraph" w:styleId="746">
    <w:name w:val="table of figures"/>
    <w:basedOn w:val="721"/>
    <w:next w:val="721"/>
    <w:uiPriority w:val="99"/>
    <w:unhideWhenUsed/>
    <w:qFormat/>
    <w:pPr>
      <w:spacing w:after="0" w:afterAutospacing="0"/>
    </w:pPr>
  </w:style>
  <w:style w:type="paragraph" w:styleId="747">
    <w:name w:val="toc 2"/>
    <w:basedOn w:val="721"/>
    <w:next w:val="721"/>
    <w:uiPriority w:val="39"/>
    <w:unhideWhenUsed/>
    <w:qFormat/>
    <w:pPr>
      <w:ind w:left="283" w:right="0" w:firstLine="0"/>
      <w:spacing w:after="57"/>
    </w:pPr>
  </w:style>
  <w:style w:type="paragraph" w:styleId="748">
    <w:name w:val="toc 9"/>
    <w:basedOn w:val="721"/>
    <w:next w:val="721"/>
    <w:uiPriority w:val="39"/>
    <w:unhideWhenUsed/>
    <w:qFormat/>
    <w:pPr>
      <w:ind w:left="2268" w:right="0" w:firstLine="0"/>
      <w:spacing w:after="57"/>
    </w:pPr>
  </w:style>
  <w:style w:type="paragraph" w:styleId="749">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50">
    <w:name w:val="Title"/>
    <w:basedOn w:val="721"/>
    <w:next w:val="721"/>
    <w:link w:val="777"/>
    <w:uiPriority w:val="10"/>
    <w:qFormat/>
    <w:pPr>
      <w:contextualSpacing/>
      <w:spacing w:before="300" w:after="200"/>
    </w:pPr>
    <w:rPr>
      <w:sz w:val="48"/>
      <w:szCs w:val="48"/>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31"/>
    <w:uiPriority w:val="22"/>
    <w:qFormat/>
  </w:style>
  <w:style w:type="character" w:styleId="753">
    <w:name w:val="endnote reference"/>
    <w:uiPriority w:val="99"/>
    <w:semiHidden/>
    <w:unhideWhenUsed/>
    <w:qFormat/>
    <w:rPr>
      <w:vertAlign w:val="superscript"/>
    </w:rPr>
  </w:style>
  <w:style w:type="character" w:styleId="754">
    <w:name w:val="FollowedHyperlink"/>
    <w:basedOn w:val="731"/>
    <w:uiPriority w:val="99"/>
    <w:semiHidden/>
    <w:unhideWhenUsed/>
    <w:qFormat/>
    <w:rPr>
      <w:color w:val="800080"/>
      <w:u w:val="none"/>
    </w:rPr>
  </w:style>
  <w:style w:type="character" w:styleId="755">
    <w:name w:val="Emphasis"/>
    <w:basedOn w:val="731"/>
    <w:uiPriority w:val="20"/>
    <w:qFormat/>
  </w:style>
  <w:style w:type="character" w:styleId="756">
    <w:name w:val="HTML Definition"/>
    <w:basedOn w:val="731"/>
    <w:uiPriority w:val="99"/>
    <w:semiHidden/>
    <w:unhideWhenUsed/>
    <w:qFormat/>
  </w:style>
  <w:style w:type="character" w:styleId="757">
    <w:name w:val="HTML Typewriter"/>
    <w:basedOn w:val="731"/>
    <w:uiPriority w:val="99"/>
    <w:semiHidden/>
    <w:unhideWhenUsed/>
    <w:qFormat/>
    <w:rPr>
      <w:rFonts w:hint="default" w:ascii="monospace" w:hAnsi="monospace" w:eastAsia="monospace" w:cs="monospace"/>
      <w:sz w:val="20"/>
    </w:rPr>
  </w:style>
  <w:style w:type="character" w:styleId="758">
    <w:name w:val="HTML Acronym"/>
    <w:basedOn w:val="731"/>
    <w:uiPriority w:val="99"/>
    <w:semiHidden/>
    <w:unhideWhenUsed/>
    <w:qFormat/>
  </w:style>
  <w:style w:type="character" w:styleId="759">
    <w:name w:val="HTML Variable"/>
    <w:basedOn w:val="731"/>
    <w:uiPriority w:val="99"/>
    <w:semiHidden/>
    <w:unhideWhenUsed/>
    <w:qFormat/>
  </w:style>
  <w:style w:type="character" w:styleId="760">
    <w:name w:val="Hyperlink"/>
    <w:uiPriority w:val="99"/>
    <w:unhideWhenUsed/>
    <w:qFormat/>
    <w:rPr>
      <w:color w:val="0000ff" w:themeColor="hyperlink"/>
      <w:u w:val="single"/>
    </w:rPr>
  </w:style>
  <w:style w:type="character" w:styleId="761">
    <w:name w:val="HTML Code"/>
    <w:basedOn w:val="731"/>
    <w:uiPriority w:val="99"/>
    <w:semiHidden/>
    <w:unhideWhenUsed/>
    <w:qFormat/>
    <w:rPr>
      <w:rFonts w:hint="default" w:ascii="monospace" w:hAnsi="monospace" w:eastAsia="monospace" w:cs="monospace"/>
      <w:sz w:val="20"/>
    </w:rPr>
  </w:style>
  <w:style w:type="character" w:styleId="762">
    <w:name w:val="HTML Cite"/>
    <w:basedOn w:val="731"/>
    <w:uiPriority w:val="99"/>
    <w:semiHidden/>
    <w:unhideWhenUsed/>
    <w:qFormat/>
  </w:style>
  <w:style w:type="character" w:styleId="763">
    <w:name w:val="footnote reference"/>
    <w:uiPriority w:val="99"/>
    <w:unhideWhenUsed/>
    <w:qFormat/>
    <w:rPr>
      <w:vertAlign w:val="superscript"/>
    </w:rPr>
  </w:style>
  <w:style w:type="character" w:styleId="764">
    <w:name w:val="HTML Keyboard"/>
    <w:basedOn w:val="731"/>
    <w:uiPriority w:val="99"/>
    <w:semiHidden/>
    <w:unhideWhenUsed/>
    <w:qFormat/>
    <w:rPr>
      <w:rFonts w:hint="default" w:ascii="monospace" w:hAnsi="monospace" w:eastAsia="monospace" w:cs="monospace"/>
      <w:sz w:val="20"/>
    </w:rPr>
  </w:style>
  <w:style w:type="character" w:styleId="765">
    <w:name w:val="HTML Sample"/>
    <w:basedOn w:val="731"/>
    <w:uiPriority w:val="99"/>
    <w:semiHidden/>
    <w:unhideWhenUsed/>
    <w:qFormat/>
    <w:rPr>
      <w:rFonts w:ascii="monospace" w:hAnsi="monospace" w:eastAsia="monospace" w:cs="monospace"/>
    </w:rPr>
  </w:style>
  <w:style w:type="character" w:styleId="766" w:customStyle="1">
    <w:name w:val="Heading 1 Char"/>
    <w:link w:val="722"/>
    <w:uiPriority w:val="9"/>
    <w:qFormat/>
    <w:rPr>
      <w:rFonts w:ascii="Arial" w:hAnsi="Arial" w:eastAsia="Arial" w:cs="Arial"/>
      <w:sz w:val="40"/>
      <w:szCs w:val="40"/>
    </w:rPr>
  </w:style>
  <w:style w:type="character" w:styleId="767" w:customStyle="1">
    <w:name w:val="Heading 2 Char"/>
    <w:link w:val="723"/>
    <w:uiPriority w:val="9"/>
    <w:qFormat/>
    <w:rPr>
      <w:rFonts w:ascii="Arial" w:hAnsi="Arial" w:eastAsia="Arial" w:cs="Arial"/>
      <w:sz w:val="34"/>
    </w:rPr>
  </w:style>
  <w:style w:type="character" w:styleId="768" w:customStyle="1">
    <w:name w:val="Heading 3 Char"/>
    <w:link w:val="724"/>
    <w:uiPriority w:val="9"/>
    <w:qFormat/>
    <w:rPr>
      <w:rFonts w:ascii="Arial" w:hAnsi="Arial" w:eastAsia="Arial" w:cs="Arial"/>
      <w:sz w:val="30"/>
      <w:szCs w:val="30"/>
    </w:rPr>
  </w:style>
  <w:style w:type="character" w:styleId="769" w:customStyle="1">
    <w:name w:val="Heading 4 Char"/>
    <w:link w:val="725"/>
    <w:uiPriority w:val="9"/>
    <w:qFormat/>
    <w:rPr>
      <w:rFonts w:ascii="Arial" w:hAnsi="Arial" w:eastAsia="Arial" w:cs="Arial"/>
      <w:b/>
      <w:bCs/>
      <w:sz w:val="26"/>
      <w:szCs w:val="26"/>
    </w:rPr>
  </w:style>
  <w:style w:type="character" w:styleId="770" w:customStyle="1">
    <w:name w:val="Heading 5 Char"/>
    <w:link w:val="726"/>
    <w:uiPriority w:val="9"/>
    <w:qFormat/>
    <w:rPr>
      <w:rFonts w:ascii="Arial" w:hAnsi="Arial" w:eastAsia="Arial" w:cs="Arial"/>
      <w:b/>
      <w:bCs/>
      <w:sz w:val="24"/>
      <w:szCs w:val="24"/>
    </w:rPr>
  </w:style>
  <w:style w:type="character" w:styleId="771" w:customStyle="1">
    <w:name w:val="Heading 6 Char"/>
    <w:link w:val="727"/>
    <w:uiPriority w:val="9"/>
    <w:qFormat/>
    <w:rPr>
      <w:rFonts w:ascii="Arial" w:hAnsi="Arial" w:eastAsia="Arial" w:cs="Arial"/>
      <w:b/>
      <w:bCs/>
      <w:sz w:val="22"/>
      <w:szCs w:val="22"/>
    </w:rPr>
  </w:style>
  <w:style w:type="character" w:styleId="772" w:customStyle="1">
    <w:name w:val="Heading 7 Char"/>
    <w:link w:val="728"/>
    <w:uiPriority w:val="9"/>
    <w:qFormat/>
    <w:rPr>
      <w:rFonts w:ascii="Arial" w:hAnsi="Arial" w:eastAsia="Arial" w:cs="Arial"/>
      <w:b/>
      <w:bCs/>
      <w:i/>
      <w:iCs/>
      <w:sz w:val="22"/>
      <w:szCs w:val="22"/>
    </w:rPr>
  </w:style>
  <w:style w:type="character" w:styleId="773" w:customStyle="1">
    <w:name w:val="Heading 8 Char"/>
    <w:link w:val="729"/>
    <w:uiPriority w:val="9"/>
    <w:qFormat/>
    <w:rPr>
      <w:rFonts w:ascii="Arial" w:hAnsi="Arial" w:eastAsia="Arial" w:cs="Arial"/>
      <w:i/>
      <w:iCs/>
      <w:sz w:val="22"/>
      <w:szCs w:val="22"/>
    </w:rPr>
  </w:style>
  <w:style w:type="character" w:styleId="774" w:customStyle="1">
    <w:name w:val="Heading 9 Char"/>
    <w:link w:val="730"/>
    <w:uiPriority w:val="9"/>
    <w:qFormat/>
    <w:rPr>
      <w:rFonts w:ascii="Arial" w:hAnsi="Arial" w:eastAsia="Arial" w:cs="Arial"/>
      <w:i/>
      <w:iCs/>
      <w:sz w:val="21"/>
      <w:szCs w:val="21"/>
    </w:rPr>
  </w:style>
  <w:style w:type="paragraph" w:styleId="775">
    <w:name w:val="List Paragraph"/>
    <w:basedOn w:val="721"/>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link w:val="750"/>
    <w:uiPriority w:val="10"/>
    <w:qFormat/>
    <w:rPr>
      <w:sz w:val="48"/>
      <w:szCs w:val="48"/>
    </w:rPr>
  </w:style>
  <w:style w:type="character" w:styleId="778" w:customStyle="1">
    <w:name w:val="Subtitle Char"/>
    <w:link w:val="743"/>
    <w:uiPriority w:val="11"/>
    <w:qFormat/>
    <w:rPr>
      <w:sz w:val="24"/>
      <w:szCs w:val="24"/>
    </w:rPr>
  </w:style>
  <w:style w:type="paragraph" w:styleId="779">
    <w:name w:val="Quote"/>
    <w:basedOn w:val="721"/>
    <w:next w:val="721"/>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1"/>
    <w:next w:val="721"/>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40"/>
    <w:uiPriority w:val="99"/>
    <w:qFormat/>
  </w:style>
  <w:style w:type="character" w:styleId="784" w:customStyle="1">
    <w:name w:val="Footer Char"/>
    <w:link w:val="739"/>
    <w:uiPriority w:val="99"/>
    <w:qFormat/>
  </w:style>
  <w:style w:type="character" w:styleId="785" w:customStyle="1">
    <w:name w:val="Caption Char"/>
    <w:link w:val="739"/>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44"/>
    <w:uiPriority w:val="99"/>
    <w:qFormat/>
    <w:rPr>
      <w:sz w:val="18"/>
    </w:rPr>
  </w:style>
  <w:style w:type="character" w:styleId="912" w:customStyle="1">
    <w:name w:val="Endnote Text Char"/>
    <w:link w:val="738"/>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
    <w:basedOn w:val="721"/>
    <w:next w:val="721"/>
    <w:link w:val="926"/>
    <w:uiPriority w:val="0"/>
    <w:qFormat/>
    <w:pPr>
      <w:jc w:val="center"/>
      <w:keepNext/>
      <w:outlineLvl w:val="0"/>
    </w:pPr>
    <w:rPr>
      <w:rFonts w:ascii="楷体_GB2312" w:hAnsi="Times New Roman" w:eastAsia="楷体_GB2312" w:cs="Times New Roman"/>
      <w:sz w:val="28"/>
      <w:szCs w:val="28"/>
    </w:rPr>
  </w:style>
  <w:style w:type="paragraph" w:styleId="915" w:customStyle="1">
    <w:name w:val="标题 211"/>
    <w:basedOn w:val="721"/>
    <w:next w:val="721"/>
    <w:link w:val="9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标题 31"/>
    <w:basedOn w:val="721"/>
    <w:next w:val="917"/>
    <w:link w:val="9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7" w:customStyle="1">
    <w:name w:val="正文缩进1"/>
    <w:basedOn w:val="721"/>
    <w:link w:val="929"/>
    <w:uiPriority w:val="0"/>
    <w:qFormat/>
    <w:pPr>
      <w:ind w:firstLine="420"/>
    </w:pPr>
    <w:rPr>
      <w:szCs w:val="21"/>
    </w:rPr>
  </w:style>
  <w:style w:type="paragraph" w:styleId="918" w:customStyle="1">
    <w:name w:val="标题 41"/>
    <w:basedOn w:val="721"/>
    <w:next w:val="917"/>
    <w:link w:val="930"/>
    <w:uiPriority w:val="0"/>
    <w:qFormat/>
    <w:pPr>
      <w:keepLines/>
      <w:keepNext/>
      <w:spacing w:before="280" w:after="290" w:line="376" w:lineRule="auto"/>
      <w:outlineLvl w:val="3"/>
    </w:pPr>
    <w:rPr>
      <w:rFonts w:ascii="Arial" w:hAnsi="Arial" w:eastAsia="黑体" w:cs="Arial"/>
      <w:b/>
      <w:bCs/>
      <w:sz w:val="28"/>
      <w:szCs w:val="28"/>
    </w:rPr>
  </w:style>
  <w:style w:type="paragraph" w:styleId="919" w:customStyle="1">
    <w:name w:val="标题 51"/>
    <w:basedOn w:val="721"/>
    <w:next w:val="917"/>
    <w:link w:val="931"/>
    <w:uiPriority w:val="0"/>
    <w:qFormat/>
    <w:pPr>
      <w:keepNext/>
      <w:outlineLvl w:val="4"/>
    </w:pPr>
    <w:rPr>
      <w:rFonts w:ascii="宋体" w:hAnsi="Times New Roman" w:eastAsia="宋体" w:cs="Times New Roman"/>
      <w:color w:val="000000"/>
      <w:sz w:val="28"/>
      <w:szCs w:val="28"/>
    </w:rPr>
  </w:style>
  <w:style w:type="paragraph" w:styleId="920" w:customStyle="1">
    <w:name w:val="标题 61"/>
    <w:basedOn w:val="721"/>
    <w:next w:val="721"/>
    <w:link w:val="93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1" w:customStyle="1">
    <w:name w:val="标题 71"/>
    <w:basedOn w:val="721"/>
    <w:next w:val="721"/>
    <w:link w:val="93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2" w:customStyle="1">
    <w:name w:val="标题 81"/>
    <w:basedOn w:val="721"/>
    <w:next w:val="721"/>
    <w:link w:val="93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3" w:customStyle="1">
    <w:name w:val="标题 91"/>
    <w:basedOn w:val="721"/>
    <w:next w:val="721"/>
    <w:link w:val="93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4" w:customStyle="1">
    <w:name w:val="默认段落字体1"/>
    <w:link w:val="721"/>
    <w:uiPriority w:val="1"/>
    <w:unhideWhenUsed/>
    <w:qFormat/>
  </w:style>
  <w:style w:type="table" w:styleId="925" w:customStyle="1">
    <w:name w:val="普通表格1"/>
    <w:uiPriority w:val="99"/>
    <w:unhideWhenUsed/>
    <w:qFormat/>
    <w:tblPr/>
  </w:style>
  <w:style w:type="character" w:styleId="926" w:customStyle="1">
    <w:name w:val="标题 1 字符"/>
    <w:link w:val="914"/>
    <w:uiPriority w:val="0"/>
    <w:qFormat/>
    <w:rPr>
      <w:rFonts w:ascii="楷体_GB2312" w:hAnsi="Times New Roman" w:eastAsia="楷体_GB2312" w:cs="Times New Roman"/>
      <w:sz w:val="28"/>
      <w:szCs w:val="28"/>
    </w:rPr>
  </w:style>
  <w:style w:type="character" w:styleId="927" w:customStyle="1">
    <w:name w:val="标题 2 字符"/>
    <w:link w:val="915"/>
    <w:uiPriority w:val="0"/>
    <w:qFormat/>
    <w:rPr>
      <w:rFonts w:ascii="Arial" w:hAnsi="Arial" w:eastAsia="幼圆" w:cs="Arial"/>
      <w:b/>
      <w:bCs/>
      <w:sz w:val="44"/>
      <w:szCs w:val="44"/>
    </w:rPr>
  </w:style>
  <w:style w:type="character" w:styleId="928" w:customStyle="1">
    <w:name w:val="标题 3 字符"/>
    <w:link w:val="916"/>
    <w:uiPriority w:val="0"/>
    <w:qFormat/>
    <w:rPr>
      <w:rFonts w:ascii="Times New Roman" w:hAnsi="Times New Roman" w:eastAsia="宋体" w:cs="Times New Roman"/>
      <w:b/>
      <w:bCs/>
      <w:sz w:val="32"/>
      <w:szCs w:val="32"/>
    </w:rPr>
  </w:style>
  <w:style w:type="character" w:styleId="929" w:customStyle="1">
    <w:name w:val="正文缩进 字符"/>
    <w:link w:val="917"/>
    <w:uiPriority w:val="0"/>
    <w:qFormat/>
    <w:rPr>
      <w:szCs w:val="21"/>
    </w:rPr>
  </w:style>
  <w:style w:type="character" w:styleId="930" w:customStyle="1">
    <w:name w:val="标题 4 字符"/>
    <w:link w:val="918"/>
    <w:uiPriority w:val="0"/>
    <w:qFormat/>
    <w:rPr>
      <w:rFonts w:ascii="Arial" w:hAnsi="Arial" w:eastAsia="黑体" w:cs="Arial"/>
      <w:b/>
      <w:bCs/>
      <w:sz w:val="28"/>
      <w:szCs w:val="28"/>
    </w:rPr>
  </w:style>
  <w:style w:type="character" w:styleId="931" w:customStyle="1">
    <w:name w:val="标题 5 字符"/>
    <w:link w:val="919"/>
    <w:uiPriority w:val="0"/>
    <w:qFormat/>
    <w:rPr>
      <w:rFonts w:ascii="宋体" w:hAnsi="Times New Roman" w:eastAsia="宋体" w:cs="Times New Roman"/>
      <w:color w:val="000000"/>
      <w:sz w:val="28"/>
      <w:szCs w:val="28"/>
    </w:rPr>
  </w:style>
  <w:style w:type="character" w:styleId="932" w:customStyle="1">
    <w:name w:val="标题 6 字符"/>
    <w:link w:val="920"/>
    <w:uiPriority w:val="0"/>
    <w:qFormat/>
    <w:rPr>
      <w:rFonts w:ascii="Arial" w:hAnsi="Arial" w:eastAsia="黑体" w:cs="Times New Roman"/>
      <w:b/>
      <w:bCs/>
      <w:sz w:val="24"/>
      <w:szCs w:val="24"/>
    </w:rPr>
  </w:style>
  <w:style w:type="character" w:styleId="933" w:customStyle="1">
    <w:name w:val="标题 7 字符"/>
    <w:link w:val="921"/>
    <w:uiPriority w:val="0"/>
    <w:qFormat/>
    <w:rPr>
      <w:rFonts w:ascii="Times New Roman" w:hAnsi="Times New Roman" w:eastAsia="宋体" w:cs="Times New Roman"/>
      <w:b/>
      <w:bCs/>
      <w:sz w:val="24"/>
      <w:szCs w:val="24"/>
    </w:rPr>
  </w:style>
  <w:style w:type="character" w:styleId="934" w:customStyle="1">
    <w:name w:val="标题 8 字符"/>
    <w:link w:val="922"/>
    <w:uiPriority w:val="0"/>
    <w:qFormat/>
    <w:rPr>
      <w:rFonts w:ascii="Arial" w:hAnsi="Arial" w:eastAsia="黑体" w:cs="Times New Roman"/>
      <w:sz w:val="24"/>
      <w:szCs w:val="24"/>
    </w:rPr>
  </w:style>
  <w:style w:type="character" w:styleId="935" w:customStyle="1">
    <w:name w:val="标题 9 字符"/>
    <w:link w:val="923"/>
    <w:uiPriority w:val="0"/>
    <w:qFormat/>
    <w:rPr>
      <w:rFonts w:ascii="Arial" w:hAnsi="Arial" w:eastAsia="黑体" w:cs="Times New Roman"/>
      <w:szCs w:val="21"/>
    </w:rPr>
  </w:style>
  <w:style w:type="paragraph" w:styleId="936" w:customStyle="1">
    <w:name w:val="列表 31"/>
    <w:basedOn w:val="721"/>
    <w:uiPriority w:val="0"/>
    <w:qFormat/>
    <w:pPr>
      <w:ind w:left="100" w:hanging="200"/>
    </w:pPr>
    <w:rPr>
      <w:rFonts w:ascii="Times New Roman" w:hAnsi="Times New Roman" w:eastAsia="宋体" w:cs="Times New Roman"/>
      <w:szCs w:val="21"/>
    </w:rPr>
  </w:style>
  <w:style w:type="paragraph" w:styleId="937" w:customStyle="1">
    <w:name w:val="目录 71"/>
    <w:basedOn w:val="721"/>
    <w:next w:val="721"/>
    <w:uiPriority w:val="0"/>
    <w:semiHidden/>
    <w:qFormat/>
    <w:pPr>
      <w:ind w:left="1260"/>
      <w:jc w:val="left"/>
    </w:pPr>
    <w:rPr>
      <w:rFonts w:ascii="Times New Roman" w:hAnsi="Times New Roman" w:eastAsia="宋体" w:cs="Times New Roman"/>
      <w:szCs w:val="21"/>
    </w:rPr>
  </w:style>
  <w:style w:type="paragraph" w:styleId="938" w:customStyle="1">
    <w:name w:val="文档结构图1"/>
    <w:basedOn w:val="721"/>
    <w:link w:val="939"/>
    <w:uiPriority w:val="0"/>
    <w:semiHidden/>
    <w:qFormat/>
    <w:pPr>
      <w:shd w:val="clear" w:color="auto" w:fill="000080"/>
    </w:pPr>
    <w:rPr>
      <w:rFonts w:ascii="Times New Roman" w:hAnsi="Times New Roman" w:eastAsia="宋体" w:cs="Times New Roman"/>
      <w:szCs w:val="21"/>
    </w:rPr>
  </w:style>
  <w:style w:type="character" w:styleId="939" w:customStyle="1">
    <w:name w:val="文档结构图 字符"/>
    <w:link w:val="938"/>
    <w:uiPriority w:val="0"/>
    <w:semiHidden/>
    <w:qFormat/>
    <w:rPr>
      <w:rFonts w:ascii="Times New Roman" w:hAnsi="Times New Roman" w:eastAsia="宋体" w:cs="Times New Roman"/>
      <w:szCs w:val="21"/>
      <w:shd w:val="clear" w:color="auto" w:fill="000080"/>
    </w:rPr>
  </w:style>
  <w:style w:type="paragraph" w:styleId="940" w:customStyle="1">
    <w:name w:val="批注文字1"/>
    <w:basedOn w:val="721"/>
    <w:link w:val="941"/>
    <w:uiPriority w:val="0"/>
    <w:unhideWhenUsed/>
    <w:qFormat/>
    <w:pPr>
      <w:jc w:val="left"/>
    </w:pPr>
  </w:style>
  <w:style w:type="character" w:styleId="941" w:customStyle="1">
    <w:name w:val="批注文字 字符"/>
    <w:basedOn w:val="924"/>
    <w:link w:val="940"/>
    <w:uiPriority w:val="99"/>
    <w:semiHidden/>
    <w:qFormat/>
  </w:style>
  <w:style w:type="paragraph" w:styleId="942" w:customStyle="1">
    <w:name w:val="正文文本 31"/>
    <w:basedOn w:val="721"/>
    <w:link w:val="943"/>
    <w:uiPriority w:val="0"/>
    <w:qFormat/>
    <w:rPr>
      <w:rFonts w:ascii="仿宋_GB2312" w:hAnsi="Arial" w:eastAsia="仿宋_GB2312" w:cs="Times New Roman"/>
      <w:sz w:val="32"/>
      <w:szCs w:val="32"/>
    </w:rPr>
  </w:style>
  <w:style w:type="character" w:styleId="943" w:customStyle="1">
    <w:name w:val="正文文本 3 字符"/>
    <w:link w:val="942"/>
    <w:uiPriority w:val="0"/>
    <w:qFormat/>
    <w:rPr>
      <w:rFonts w:ascii="仿宋_GB2312" w:hAnsi="Arial" w:eastAsia="仿宋_GB2312" w:cs="Times New Roman"/>
      <w:sz w:val="32"/>
      <w:szCs w:val="32"/>
    </w:rPr>
  </w:style>
  <w:style w:type="paragraph" w:styleId="944" w:customStyle="1">
    <w:name w:val="正文文本1"/>
    <w:basedOn w:val="721"/>
    <w:link w:val="945"/>
    <w:uiPriority w:val="0"/>
    <w:qFormat/>
    <w:rPr>
      <w:rFonts w:ascii="楷体_GB2312" w:hAnsi="Arial" w:eastAsia="楷体_GB2312" w:cs="Times New Roman"/>
      <w:sz w:val="28"/>
      <w:szCs w:val="28"/>
    </w:rPr>
  </w:style>
  <w:style w:type="character" w:styleId="945" w:customStyle="1">
    <w:name w:val="正文文本 字符"/>
    <w:link w:val="944"/>
    <w:uiPriority w:val="0"/>
    <w:qFormat/>
    <w:rPr>
      <w:rFonts w:ascii="楷体_GB2312" w:hAnsi="Arial" w:eastAsia="楷体_GB2312" w:cs="Times New Roman"/>
      <w:sz w:val="28"/>
      <w:szCs w:val="28"/>
    </w:rPr>
  </w:style>
  <w:style w:type="paragraph" w:styleId="946" w:customStyle="1">
    <w:name w:val="正文文本缩进1"/>
    <w:basedOn w:val="721"/>
    <w:link w:val="947"/>
    <w:uiPriority w:val="0"/>
    <w:unhideWhenUsed/>
    <w:qFormat/>
    <w:pPr>
      <w:ind w:left="420"/>
      <w:spacing w:after="120"/>
    </w:pPr>
  </w:style>
  <w:style w:type="character" w:styleId="947" w:customStyle="1">
    <w:name w:val="正文文本缩进 字符"/>
    <w:basedOn w:val="924"/>
    <w:link w:val="946"/>
    <w:uiPriority w:val="99"/>
    <w:semiHidden/>
    <w:qFormat/>
  </w:style>
  <w:style w:type="paragraph" w:styleId="948" w:customStyle="1">
    <w:name w:val="列表 21"/>
    <w:basedOn w:val="721"/>
    <w:uiPriority w:val="0"/>
    <w:qFormat/>
    <w:pPr>
      <w:ind w:left="100" w:hanging="200"/>
    </w:pPr>
    <w:rPr>
      <w:rFonts w:ascii="Times New Roman" w:hAnsi="Times New Roman" w:eastAsia="宋体" w:cs="Times New Roman"/>
      <w:szCs w:val="21"/>
    </w:rPr>
  </w:style>
  <w:style w:type="paragraph" w:styleId="949" w:customStyle="1">
    <w:name w:val="目录 51"/>
    <w:basedOn w:val="721"/>
    <w:next w:val="721"/>
    <w:uiPriority w:val="0"/>
    <w:semiHidden/>
    <w:qFormat/>
    <w:pPr>
      <w:ind w:left="840"/>
      <w:jc w:val="left"/>
    </w:pPr>
    <w:rPr>
      <w:rFonts w:ascii="Times New Roman" w:hAnsi="Times New Roman" w:eastAsia="宋体" w:cs="Times New Roman"/>
      <w:szCs w:val="21"/>
    </w:rPr>
  </w:style>
  <w:style w:type="paragraph" w:styleId="950" w:customStyle="1">
    <w:name w:val="目录 31"/>
    <w:basedOn w:val="721"/>
    <w:next w:val="721"/>
    <w:uiPriority w:val="0"/>
    <w:semiHidden/>
    <w:qFormat/>
    <w:pPr>
      <w:ind w:left="420"/>
      <w:jc w:val="left"/>
    </w:pPr>
    <w:rPr>
      <w:rFonts w:ascii="Times New Roman" w:hAnsi="Times New Roman" w:eastAsia="宋体" w:cs="Times New Roman"/>
      <w:i/>
      <w:iCs/>
      <w:szCs w:val="24"/>
    </w:rPr>
  </w:style>
  <w:style w:type="paragraph" w:styleId="951" w:customStyle="1">
    <w:name w:val="纯文本1"/>
    <w:basedOn w:val="721"/>
    <w:link w:val="952"/>
    <w:uiPriority w:val="0"/>
    <w:qFormat/>
    <w:rPr>
      <w:rFonts w:ascii="宋体" w:hAnsi="Courier New" w:eastAsia="宋体" w:cs="Courier New"/>
      <w:szCs w:val="21"/>
    </w:rPr>
  </w:style>
  <w:style w:type="character" w:styleId="952" w:customStyle="1">
    <w:name w:val="纯文本 字符"/>
    <w:link w:val="951"/>
    <w:uiPriority w:val="0"/>
    <w:qFormat/>
    <w:rPr>
      <w:rFonts w:ascii="宋体" w:hAnsi="Courier New" w:eastAsia="宋体" w:cs="Courier New"/>
      <w:szCs w:val="21"/>
    </w:rPr>
  </w:style>
  <w:style w:type="paragraph" w:styleId="953" w:customStyle="1">
    <w:name w:val="目录 81"/>
    <w:basedOn w:val="721"/>
    <w:next w:val="721"/>
    <w:uiPriority w:val="0"/>
    <w:semiHidden/>
    <w:qFormat/>
    <w:pPr>
      <w:ind w:left="1470"/>
      <w:jc w:val="left"/>
    </w:pPr>
    <w:rPr>
      <w:rFonts w:ascii="Times New Roman" w:hAnsi="Times New Roman" w:eastAsia="宋体" w:cs="Times New Roman"/>
      <w:szCs w:val="21"/>
    </w:rPr>
  </w:style>
  <w:style w:type="paragraph" w:styleId="954" w:customStyle="1">
    <w:name w:val="日期1"/>
    <w:basedOn w:val="721"/>
    <w:next w:val="721"/>
    <w:link w:val="955"/>
    <w:uiPriority w:val="0"/>
    <w:qFormat/>
    <w:rPr>
      <w:rFonts w:ascii="Times New Roman" w:hAnsi="Times New Roman" w:eastAsia="宋体" w:cs="Times New Roman"/>
      <w:sz w:val="24"/>
      <w:szCs w:val="24"/>
    </w:rPr>
  </w:style>
  <w:style w:type="character" w:styleId="955" w:customStyle="1">
    <w:name w:val="日期 字符"/>
    <w:link w:val="954"/>
    <w:uiPriority w:val="0"/>
    <w:qFormat/>
    <w:rPr>
      <w:rFonts w:ascii="Times New Roman" w:hAnsi="Times New Roman" w:eastAsia="宋体" w:cs="Times New Roman"/>
      <w:sz w:val="24"/>
      <w:szCs w:val="24"/>
    </w:rPr>
  </w:style>
  <w:style w:type="paragraph" w:styleId="956" w:customStyle="1">
    <w:name w:val="正文文本缩进 21"/>
    <w:basedOn w:val="721"/>
    <w:link w:val="957"/>
    <w:uiPriority w:val="0"/>
    <w:qFormat/>
    <w:pPr>
      <w:ind w:left="630" w:firstLine="645"/>
    </w:pPr>
    <w:rPr>
      <w:rFonts w:ascii="Arial" w:hAnsi="Arial" w:eastAsia="仿宋_GB2312" w:cs="Arial"/>
      <w:sz w:val="32"/>
      <w:szCs w:val="32"/>
    </w:rPr>
  </w:style>
  <w:style w:type="character" w:styleId="957" w:customStyle="1">
    <w:name w:val="正文文本缩进 2 字符"/>
    <w:link w:val="956"/>
    <w:uiPriority w:val="0"/>
    <w:qFormat/>
    <w:rPr>
      <w:rFonts w:ascii="Arial" w:hAnsi="Arial" w:eastAsia="仿宋_GB2312" w:cs="Arial"/>
      <w:sz w:val="32"/>
      <w:szCs w:val="32"/>
    </w:rPr>
  </w:style>
  <w:style w:type="paragraph" w:styleId="958" w:customStyle="1">
    <w:name w:val="批注框文本1"/>
    <w:basedOn w:val="721"/>
    <w:link w:val="959"/>
    <w:uiPriority w:val="0"/>
    <w:semiHidden/>
    <w:qFormat/>
    <w:rPr>
      <w:rFonts w:ascii="Times New Roman" w:hAnsi="Times New Roman" w:eastAsia="宋体" w:cs="Times New Roman"/>
      <w:sz w:val="18"/>
      <w:szCs w:val="18"/>
    </w:rPr>
  </w:style>
  <w:style w:type="character" w:styleId="959" w:customStyle="1">
    <w:name w:val="批注框文本 字符"/>
    <w:link w:val="958"/>
    <w:uiPriority w:val="0"/>
    <w:semiHidden/>
    <w:qFormat/>
    <w:rPr>
      <w:rFonts w:ascii="Times New Roman" w:hAnsi="Times New Roman" w:eastAsia="宋体" w:cs="Times New Roman"/>
      <w:sz w:val="18"/>
      <w:szCs w:val="18"/>
    </w:rPr>
  </w:style>
  <w:style w:type="paragraph" w:styleId="960" w:customStyle="1">
    <w:name w:val="页脚1"/>
    <w:basedOn w:val="721"/>
    <w:link w:val="96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61" w:customStyle="1">
    <w:name w:val="页脚 字符"/>
    <w:link w:val="960"/>
    <w:uiPriority w:val="0"/>
    <w:qFormat/>
    <w:rPr>
      <w:rFonts w:ascii="Times New Roman" w:hAnsi="Times New Roman" w:eastAsia="宋体" w:cs="Times New Roman"/>
      <w:sz w:val="18"/>
      <w:szCs w:val="18"/>
    </w:rPr>
  </w:style>
  <w:style w:type="paragraph" w:styleId="962" w:customStyle="1">
    <w:name w:val="页眉1"/>
    <w:basedOn w:val="721"/>
    <w:link w:val="96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3" w:customStyle="1">
    <w:name w:val="页眉 字符"/>
    <w:link w:val="962"/>
    <w:uiPriority w:val="0"/>
    <w:qFormat/>
    <w:rPr>
      <w:rFonts w:ascii="Times New Roman" w:hAnsi="Times New Roman" w:eastAsia="宋体" w:cs="Times New Roman"/>
      <w:sz w:val="18"/>
      <w:szCs w:val="18"/>
    </w:rPr>
  </w:style>
  <w:style w:type="paragraph" w:styleId="964" w:customStyle="1">
    <w:name w:val="目录 11"/>
    <w:basedOn w:val="721"/>
    <w:next w:val="72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5" w:customStyle="1">
    <w:name w:val="目录 41"/>
    <w:basedOn w:val="721"/>
    <w:next w:val="721"/>
    <w:uiPriority w:val="0"/>
    <w:semiHidden/>
    <w:qFormat/>
    <w:pPr>
      <w:ind w:left="630"/>
      <w:jc w:val="left"/>
    </w:pPr>
    <w:rPr>
      <w:rFonts w:ascii="Times New Roman" w:hAnsi="Times New Roman" w:eastAsia="宋体" w:cs="Times New Roman"/>
      <w:szCs w:val="21"/>
    </w:rPr>
  </w:style>
  <w:style w:type="paragraph" w:styleId="966" w:customStyle="1">
    <w:name w:val="列表1"/>
    <w:basedOn w:val="721"/>
    <w:uiPriority w:val="0"/>
    <w:qFormat/>
    <w:pPr>
      <w:ind w:left="200" w:hanging="200"/>
    </w:pPr>
    <w:rPr>
      <w:rFonts w:ascii="Times New Roman" w:hAnsi="Times New Roman" w:eastAsia="宋体" w:cs="Times New Roman"/>
      <w:szCs w:val="21"/>
    </w:rPr>
  </w:style>
  <w:style w:type="paragraph" w:styleId="967" w:customStyle="1">
    <w:name w:val="目录 61"/>
    <w:basedOn w:val="721"/>
    <w:next w:val="721"/>
    <w:uiPriority w:val="0"/>
    <w:semiHidden/>
    <w:qFormat/>
    <w:pPr>
      <w:ind w:left="1050"/>
      <w:jc w:val="left"/>
    </w:pPr>
    <w:rPr>
      <w:rFonts w:ascii="Times New Roman" w:hAnsi="Times New Roman" w:eastAsia="宋体" w:cs="Times New Roman"/>
      <w:szCs w:val="21"/>
    </w:rPr>
  </w:style>
  <w:style w:type="paragraph" w:styleId="968" w:customStyle="1">
    <w:name w:val="正文文本缩进 31"/>
    <w:basedOn w:val="721"/>
    <w:link w:val="969"/>
    <w:uiPriority w:val="0"/>
    <w:qFormat/>
    <w:pPr>
      <w:ind w:left="645" w:firstLine="645"/>
    </w:pPr>
    <w:rPr>
      <w:rFonts w:ascii="Arial" w:hAnsi="Arial" w:eastAsia="仿宋_GB2312" w:cs="Arial"/>
      <w:color w:val="ffff00"/>
      <w:sz w:val="32"/>
      <w:szCs w:val="32"/>
    </w:rPr>
  </w:style>
  <w:style w:type="character" w:styleId="969" w:customStyle="1">
    <w:name w:val="正文文本缩进 3 字符"/>
    <w:link w:val="968"/>
    <w:uiPriority w:val="0"/>
    <w:qFormat/>
    <w:rPr>
      <w:rFonts w:ascii="Arial" w:hAnsi="Arial" w:eastAsia="仿宋_GB2312" w:cs="Arial"/>
      <w:color w:val="ffff00"/>
      <w:sz w:val="32"/>
      <w:szCs w:val="32"/>
    </w:rPr>
  </w:style>
  <w:style w:type="paragraph" w:styleId="970" w:customStyle="1">
    <w:name w:val="图表目录1"/>
    <w:basedOn w:val="721"/>
    <w:next w:val="721"/>
    <w:uiPriority w:val="0"/>
    <w:semiHidden/>
    <w:qFormat/>
    <w:pPr>
      <w:ind w:left="840" w:hanging="420"/>
    </w:pPr>
    <w:rPr>
      <w:rFonts w:ascii="Times New Roman" w:hAnsi="Times New Roman" w:eastAsia="宋体" w:cs="Times New Roman"/>
      <w:szCs w:val="21"/>
    </w:rPr>
  </w:style>
  <w:style w:type="paragraph" w:styleId="971" w:customStyle="1">
    <w:name w:val="目录 21"/>
    <w:basedOn w:val="721"/>
    <w:next w:val="721"/>
    <w:uiPriority w:val="0"/>
    <w:semiHidden/>
    <w:qFormat/>
    <w:pPr>
      <w:ind w:left="210"/>
      <w:jc w:val="left"/>
    </w:pPr>
    <w:rPr>
      <w:rFonts w:ascii="Times New Roman" w:hAnsi="Times New Roman" w:eastAsia="宋体" w:cs="Times New Roman"/>
      <w:smallCaps/>
      <w:szCs w:val="24"/>
    </w:rPr>
  </w:style>
  <w:style w:type="paragraph" w:styleId="972" w:customStyle="1">
    <w:name w:val="目录 91"/>
    <w:basedOn w:val="721"/>
    <w:next w:val="721"/>
    <w:uiPriority w:val="0"/>
    <w:semiHidden/>
    <w:qFormat/>
    <w:pPr>
      <w:ind w:left="1680"/>
      <w:jc w:val="left"/>
    </w:pPr>
    <w:rPr>
      <w:rFonts w:ascii="Times New Roman" w:hAnsi="Times New Roman" w:eastAsia="宋体" w:cs="Times New Roman"/>
      <w:szCs w:val="21"/>
    </w:rPr>
  </w:style>
  <w:style w:type="paragraph" w:styleId="973" w:customStyle="1">
    <w:name w:val="正文文本 21"/>
    <w:basedOn w:val="721"/>
    <w:link w:val="974"/>
    <w:uiPriority w:val="0"/>
    <w:qFormat/>
    <w:pPr>
      <w:jc w:val="center"/>
      <w:widowControl/>
    </w:pPr>
    <w:rPr>
      <w:rFonts w:ascii="楷体_GB2312" w:hAnsi="Times New Roman" w:eastAsia="楷体_GB2312" w:cs="Times New Roman"/>
      <w:sz w:val="28"/>
      <w:szCs w:val="28"/>
    </w:rPr>
  </w:style>
  <w:style w:type="character" w:styleId="974" w:customStyle="1">
    <w:name w:val="正文文本 2 字符"/>
    <w:link w:val="973"/>
    <w:uiPriority w:val="0"/>
    <w:qFormat/>
    <w:rPr>
      <w:rFonts w:ascii="楷体_GB2312" w:hAnsi="Times New Roman" w:eastAsia="楷体_GB2312" w:cs="Times New Roman"/>
      <w:sz w:val="28"/>
      <w:szCs w:val="28"/>
    </w:rPr>
  </w:style>
  <w:style w:type="paragraph" w:styleId="975" w:customStyle="1">
    <w:name w:val="普通(网站)1"/>
    <w:basedOn w:val="721"/>
    <w:uiPriority w:val="99"/>
    <w:qFormat/>
    <w:pPr>
      <w:jc w:val="left"/>
      <w:spacing w:before="100" w:beforeAutospacing="1" w:after="100" w:afterAutospacing="1"/>
      <w:widowControl/>
    </w:pPr>
    <w:rPr>
      <w:rFonts w:ascii="宋体" w:hAnsi="宋体" w:eastAsia="宋体" w:cs="宋体"/>
      <w:sz w:val="24"/>
      <w:szCs w:val="24"/>
    </w:rPr>
  </w:style>
  <w:style w:type="paragraph" w:styleId="976" w:customStyle="1">
    <w:name w:val="索引 11"/>
    <w:basedOn w:val="721"/>
    <w:next w:val="721"/>
    <w:uiPriority w:val="0"/>
    <w:semiHidden/>
    <w:qFormat/>
    <w:pPr>
      <w:spacing w:line="240" w:lineRule="atLeast"/>
    </w:pPr>
    <w:rPr>
      <w:rFonts w:ascii="Times New Roman" w:hAnsi="Times New Roman" w:eastAsia="宋体" w:cs="Times New Roman"/>
      <w:b/>
      <w:bCs/>
      <w:szCs w:val="21"/>
    </w:rPr>
  </w:style>
  <w:style w:type="paragraph" w:styleId="977" w:customStyle="1">
    <w:name w:val="批注主题1"/>
    <w:basedOn w:val="940"/>
    <w:next w:val="940"/>
    <w:link w:val="978"/>
    <w:uiPriority w:val="0"/>
    <w:semiHidden/>
    <w:qFormat/>
    <w:rPr>
      <w:rFonts w:ascii="Times New Roman" w:hAnsi="Times New Roman" w:eastAsia="宋体" w:cs="Times New Roman"/>
      <w:b/>
      <w:bCs/>
      <w:szCs w:val="21"/>
    </w:rPr>
  </w:style>
  <w:style w:type="character" w:styleId="978" w:customStyle="1">
    <w:name w:val="批注主题 字符"/>
    <w:link w:val="977"/>
    <w:uiPriority w:val="0"/>
    <w:semiHidden/>
    <w:qFormat/>
    <w:rPr>
      <w:rFonts w:ascii="Times New Roman" w:hAnsi="Times New Roman" w:eastAsia="宋体" w:cs="Times New Roman"/>
      <w:b/>
      <w:bCs/>
      <w:szCs w:val="21"/>
    </w:rPr>
  </w:style>
  <w:style w:type="paragraph" w:styleId="979" w:customStyle="1">
    <w:name w:val="正文首行缩进1"/>
    <w:basedOn w:val="721"/>
    <w:link w:val="980"/>
    <w:uiPriority w:val="0"/>
    <w:qFormat/>
    <w:pPr>
      <w:ind w:firstLine="200"/>
      <w:spacing w:line="360" w:lineRule="auto"/>
    </w:pPr>
    <w:rPr>
      <w:rFonts w:ascii="仿宋_GB2312" w:hAnsi="Times New Roman" w:eastAsia="仿宋_GB2312" w:cs="Times New Roman"/>
      <w:sz w:val="30"/>
      <w:szCs w:val="30"/>
    </w:rPr>
  </w:style>
  <w:style w:type="character" w:styleId="980" w:customStyle="1">
    <w:name w:val="正文文本首行缩进 字符"/>
    <w:link w:val="979"/>
    <w:uiPriority w:val="0"/>
    <w:qFormat/>
    <w:rPr>
      <w:rFonts w:ascii="仿宋_GB2312" w:hAnsi="Times New Roman" w:eastAsia="仿宋_GB2312" w:cs="Times New Roman"/>
      <w:sz w:val="30"/>
      <w:szCs w:val="30"/>
    </w:rPr>
  </w:style>
  <w:style w:type="paragraph" w:styleId="981" w:customStyle="1">
    <w:name w:val="正文首行缩进 21"/>
    <w:basedOn w:val="946"/>
    <w:link w:val="982"/>
    <w:uiPriority w:val="0"/>
    <w:qFormat/>
    <w:pPr>
      <w:ind w:left="0" w:firstLine="420"/>
      <w:spacing w:after="0" w:line="360" w:lineRule="auto"/>
    </w:pPr>
    <w:rPr>
      <w:rFonts w:ascii="宋体" w:hAnsi="宋体" w:eastAsia="宋体" w:cs="Times New Roman"/>
      <w:szCs w:val="20"/>
    </w:rPr>
  </w:style>
  <w:style w:type="character" w:styleId="982" w:customStyle="1">
    <w:name w:val="正文文本首行缩进 2 字符"/>
    <w:link w:val="981"/>
    <w:uiPriority w:val="0"/>
    <w:qFormat/>
    <w:rPr>
      <w:rFonts w:ascii="宋体" w:hAnsi="宋体" w:eastAsia="宋体" w:cs="Times New Roman"/>
      <w:szCs w:val="20"/>
    </w:rPr>
  </w:style>
  <w:style w:type="table" w:styleId="983" w:customStyle="1">
    <w:name w:val="网格型1"/>
    <w:basedOn w:val="925"/>
    <w:uiPriority w:val="0"/>
    <w:qFormat/>
    <w:pPr>
      <w:jc w:val="both"/>
      <w:widowControl w:val="off"/>
    </w:pPr>
    <w:rPr>
      <w:rFonts w:ascii="Times New Roman" w:hAnsi="Times New Roman" w:eastAsia="宋体" w:cs="Times New Roman"/>
      <w:sz w:val="20"/>
      <w:szCs w:val="20"/>
    </w:rPr>
    <w:tblPr/>
  </w:style>
  <w:style w:type="character" w:styleId="984" w:customStyle="1">
    <w:name w:val="要点1"/>
    <w:link w:val="721"/>
    <w:uiPriority w:val="0"/>
    <w:qFormat/>
    <w:rPr>
      <w:b/>
      <w:bCs/>
    </w:rPr>
  </w:style>
  <w:style w:type="character" w:styleId="985" w:customStyle="1">
    <w:name w:val="页码1"/>
    <w:link w:val="721"/>
    <w:uiPriority w:val="0"/>
    <w:qFormat/>
  </w:style>
  <w:style w:type="character" w:styleId="986" w:customStyle="1">
    <w:name w:val="已访问的超链接1"/>
    <w:basedOn w:val="924"/>
    <w:link w:val="721"/>
    <w:uiPriority w:val="0"/>
    <w:qFormat/>
    <w:rPr>
      <w:color w:val="800080"/>
      <w:u w:val="none"/>
    </w:rPr>
  </w:style>
  <w:style w:type="character" w:styleId="987" w:customStyle="1">
    <w:name w:val="强调1"/>
    <w:basedOn w:val="924"/>
    <w:link w:val="721"/>
    <w:uiPriority w:val="20"/>
    <w:qFormat/>
  </w:style>
  <w:style w:type="character" w:styleId="988" w:customStyle="1">
    <w:name w:val="HTML 定义1"/>
    <w:basedOn w:val="924"/>
    <w:link w:val="721"/>
    <w:uiPriority w:val="99"/>
    <w:unhideWhenUsed/>
    <w:qFormat/>
  </w:style>
  <w:style w:type="character" w:styleId="989" w:customStyle="1">
    <w:name w:val="HTML 打字机1"/>
    <w:basedOn w:val="924"/>
    <w:link w:val="721"/>
    <w:uiPriority w:val="99"/>
    <w:unhideWhenUsed/>
    <w:qFormat/>
    <w:rPr>
      <w:rFonts w:ascii="monospace" w:hAnsi="monospace" w:eastAsia="monospace" w:cs="monospace"/>
      <w:sz w:val="20"/>
    </w:rPr>
  </w:style>
  <w:style w:type="character" w:styleId="990" w:customStyle="1">
    <w:name w:val="HTML 缩写1"/>
    <w:basedOn w:val="924"/>
    <w:link w:val="721"/>
    <w:uiPriority w:val="99"/>
    <w:unhideWhenUsed/>
    <w:qFormat/>
  </w:style>
  <w:style w:type="character" w:styleId="991" w:customStyle="1">
    <w:name w:val="HTML 变量1"/>
    <w:basedOn w:val="924"/>
    <w:link w:val="721"/>
    <w:uiPriority w:val="99"/>
    <w:unhideWhenUsed/>
    <w:qFormat/>
  </w:style>
  <w:style w:type="character" w:styleId="992" w:customStyle="1">
    <w:name w:val="超链接1"/>
    <w:basedOn w:val="924"/>
    <w:link w:val="721"/>
    <w:uiPriority w:val="0"/>
    <w:qFormat/>
    <w:rPr>
      <w:color w:val="0000ff"/>
      <w:u w:val="none"/>
    </w:rPr>
  </w:style>
  <w:style w:type="character" w:styleId="993" w:customStyle="1">
    <w:name w:val="HTML 代码1"/>
    <w:basedOn w:val="924"/>
    <w:link w:val="721"/>
    <w:uiPriority w:val="99"/>
    <w:unhideWhenUsed/>
    <w:qFormat/>
    <w:rPr>
      <w:rFonts w:ascii="monospace" w:hAnsi="monospace" w:eastAsia="monospace" w:cs="monospace"/>
      <w:sz w:val="20"/>
    </w:rPr>
  </w:style>
  <w:style w:type="character" w:styleId="994" w:customStyle="1">
    <w:name w:val="批注引用1"/>
    <w:link w:val="721"/>
    <w:uiPriority w:val="0"/>
    <w:semiHidden/>
    <w:qFormat/>
    <w:rPr>
      <w:sz w:val="21"/>
      <w:szCs w:val="21"/>
    </w:rPr>
  </w:style>
  <w:style w:type="character" w:styleId="995" w:customStyle="1">
    <w:name w:val="HTML 引文1"/>
    <w:basedOn w:val="924"/>
    <w:link w:val="721"/>
    <w:uiPriority w:val="99"/>
    <w:unhideWhenUsed/>
    <w:qFormat/>
  </w:style>
  <w:style w:type="character" w:styleId="996" w:customStyle="1">
    <w:name w:val="HTML 键盘1"/>
    <w:basedOn w:val="924"/>
    <w:link w:val="721"/>
    <w:uiPriority w:val="99"/>
    <w:unhideWhenUsed/>
    <w:qFormat/>
    <w:rPr>
      <w:rFonts w:ascii="monospace" w:hAnsi="monospace" w:eastAsia="monospace" w:cs="monospace"/>
      <w:sz w:val="20"/>
    </w:rPr>
  </w:style>
  <w:style w:type="character" w:styleId="997" w:customStyle="1">
    <w:name w:val="HTML 样本1"/>
    <w:basedOn w:val="924"/>
    <w:link w:val="721"/>
    <w:uiPriority w:val="99"/>
    <w:unhideWhenUsed/>
    <w:qFormat/>
    <w:rPr>
      <w:rFonts w:ascii="monospace" w:hAnsi="monospace" w:eastAsia="monospace" w:cs="monospace"/>
    </w:rPr>
  </w:style>
  <w:style w:type="character" w:styleId="998" w:customStyle="1">
    <w:name w:val="font5 Char"/>
    <w:link w:val="721"/>
    <w:uiPriority w:val="0"/>
    <w:qFormat/>
    <w:rPr>
      <w:rFonts w:ascii="宋体" w:hAnsi="宋体" w:eastAsia="宋体"/>
      <w:sz w:val="28"/>
      <w:szCs w:val="28"/>
      <w:lang w:val="en-US" w:eastAsia="zh-CN" w:bidi="ar-SA"/>
    </w:rPr>
  </w:style>
  <w:style w:type="character" w:styleId="999" w:customStyle="1">
    <w:name w:val="二级目录 Char"/>
    <w:link w:val="1000"/>
    <w:uiPriority w:val="0"/>
    <w:qFormat/>
    <w:rPr>
      <w:b/>
      <w:sz w:val="30"/>
      <w:szCs w:val="28"/>
    </w:rPr>
  </w:style>
  <w:style w:type="paragraph" w:styleId="1000" w:customStyle="1">
    <w:name w:val="二级目录"/>
    <w:next w:val="721"/>
    <w:link w:val="99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1" w:customStyle="1">
    <w:name w:val="列出段落 Char"/>
    <w:link w:val="1002"/>
    <w:uiPriority w:val="0"/>
    <w:qFormat/>
    <w:rPr>
      <w:rFonts w:ascii="Calibri" w:hAnsi="Calibri"/>
      <w:sz w:val="24"/>
      <w:szCs w:val="24"/>
      <w:lang w:eastAsia="en-US" w:bidi="en-US"/>
    </w:rPr>
  </w:style>
  <w:style w:type="paragraph" w:styleId="1002" w:customStyle="1">
    <w:name w:val="列出段落1"/>
    <w:basedOn w:val="721"/>
    <w:link w:val="1001"/>
    <w:uiPriority w:val="0"/>
    <w:qFormat/>
    <w:pPr>
      <w:contextualSpacing/>
      <w:ind w:left="720"/>
      <w:jc w:val="left"/>
      <w:widowControl/>
    </w:pPr>
    <w:rPr>
      <w:rFonts w:ascii="Calibri" w:hAnsi="Calibri"/>
      <w:sz w:val="24"/>
      <w:szCs w:val="24"/>
      <w:lang w:eastAsia="en-US" w:bidi="en-US"/>
    </w:rPr>
  </w:style>
  <w:style w:type="paragraph" w:styleId="1003"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 Char"/>
    <w:basedOn w:val="938"/>
    <w:uiPriority w:val="0"/>
    <w:qFormat/>
    <w:rPr>
      <w:rFonts w:ascii="Tahoma" w:hAnsi="Tahoma"/>
      <w:sz w:val="24"/>
      <w:szCs w:val="24"/>
    </w:rPr>
  </w:style>
  <w:style w:type="paragraph" w:styleId="1005" w:customStyle="1">
    <w:name w:val="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06" w:customStyle="1">
    <w:name w:val="font6"/>
    <w:basedOn w:val="72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7" w:customStyle="1">
    <w:name w:val="Char"/>
    <w:basedOn w:val="721"/>
    <w:uiPriority w:val="0"/>
    <w:qFormat/>
    <w:pPr>
      <w:ind w:firstLine="200"/>
      <w:tabs>
        <w:tab w:val="left" w:pos="360" w:leader="none"/>
      </w:tabs>
    </w:pPr>
    <w:rPr>
      <w:rFonts w:ascii="Times New Roman" w:hAnsi="Times New Roman" w:eastAsia="宋体" w:cs="Times New Roman"/>
      <w:sz w:val="28"/>
      <w:szCs w:val="30"/>
    </w:rPr>
  </w:style>
  <w:style w:type="paragraph" w:styleId="1008" w:customStyle="1">
    <w:name w:val="font5"/>
    <w:basedOn w:val="72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9" w:customStyle="1">
    <w:name w:val=" 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标题 21"/>
    <w:basedOn w:val="721"/>
    <w:next w:val="721"/>
    <w:uiPriority w:val="0"/>
    <w:qFormat/>
    <w:pPr>
      <w:keepLines/>
      <w:keepNext/>
      <w:spacing w:before="260" w:after="260" w:line="413" w:lineRule="auto"/>
      <w:outlineLvl w:val="1"/>
    </w:pPr>
    <w:rPr>
      <w:rFonts w:ascii="Arial" w:hAnsi="Arial" w:eastAsia="黑体"/>
      <w:b/>
      <w:sz w:val="32"/>
      <w:szCs w:val="20"/>
    </w:rPr>
  </w:style>
  <w:style w:type="paragraph" w:styleId="1011" w:customStyle="1">
    <w:name w:val="font7"/>
    <w:basedOn w:val="72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2"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3" w:customStyle="1">
    <w:name w:val="普通 (Web)"/>
    <w:basedOn w:val="721"/>
    <w:uiPriority w:val="0"/>
    <w:qFormat/>
    <w:pPr>
      <w:jc w:val="left"/>
      <w:spacing w:before="100" w:beforeAutospacing="1" w:after="100" w:afterAutospacing="1"/>
      <w:widowControl/>
    </w:pPr>
    <w:rPr>
      <w:rFonts w:ascii="宋体" w:hAnsi="宋体" w:eastAsia="宋体" w:cs="Times New Roman"/>
      <w:sz w:val="24"/>
      <w:szCs w:val="24"/>
    </w:rPr>
  </w:style>
  <w:style w:type="paragraph" w:styleId="1014" w:customStyle="1">
    <w:name w:val="Char Char Char Char"/>
    <w:basedOn w:val="938"/>
    <w:uiPriority w:val="0"/>
    <w:qFormat/>
    <w:pPr>
      <w:spacing w:line="360" w:lineRule="auto"/>
    </w:pPr>
    <w:rPr>
      <w:rFonts w:ascii="Tahoma" w:hAnsi="Tahoma"/>
      <w:sz w:val="24"/>
      <w:szCs w:val="24"/>
    </w:rPr>
  </w:style>
  <w:style w:type="paragraph" w:styleId="1015" w:customStyle="1">
    <w:name w:val="xl24"/>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customStyle="1">
    <w:name w:val="table_lines"/>
    <w:basedOn w:val="721"/>
    <w:uiPriority w:val="0"/>
    <w:qFormat/>
    <w:pPr>
      <w:jc w:val="left"/>
      <w:widowControl/>
    </w:pPr>
    <w:rPr>
      <w:rFonts w:ascii="Times New Roman" w:hAnsi="Times New Roman" w:eastAsia="宋体" w:cs="Times New Roman"/>
      <w:sz w:val="20"/>
      <w:szCs w:val="20"/>
      <w:lang w:val="de-DE" w:eastAsia="de-DE"/>
    </w:rPr>
  </w:style>
  <w:style w:type="paragraph" w:styleId="1017" w:customStyle="1">
    <w:name w:val=" Char Char Char Char Char Char Char Char Char Char"/>
    <w:basedOn w:val="721"/>
    <w:uiPriority w:val="0"/>
    <w:qFormat/>
    <w:pPr>
      <w:spacing w:line="360" w:lineRule="auto"/>
    </w:pPr>
    <w:rPr>
      <w:rFonts w:ascii="Times New Roman" w:hAnsi="Times New Roman" w:eastAsia="宋体" w:cs="Times New Roman"/>
      <w:sz w:val="24"/>
      <w:szCs w:val="20"/>
    </w:rPr>
  </w:style>
  <w:style w:type="paragraph" w:styleId="1018" w:customStyle="1">
    <w:name w:val=" Char Char Char Char"/>
    <w:basedOn w:val="938"/>
    <w:uiPriority w:val="0"/>
    <w:qFormat/>
    <w:pPr>
      <w:spacing w:line="360" w:lineRule="auto"/>
    </w:pPr>
    <w:rPr>
      <w:rFonts w:ascii="Tahoma" w:hAnsi="Tahoma"/>
      <w:sz w:val="24"/>
      <w:szCs w:val="24"/>
    </w:rPr>
  </w:style>
  <w:style w:type="paragraph" w:styleId="101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1" w:customStyle="1">
    <w:name w:val="样式1"/>
    <w:basedOn w:val="721"/>
    <w:uiPriority w:val="0"/>
    <w:qFormat/>
    <w:pPr>
      <w:numPr>
        <w:ilvl w:val="0"/>
        <w:numId w:val="3"/>
      </w:numPr>
    </w:pPr>
    <w:rPr>
      <w:rFonts w:ascii="宋体" w:hAnsi="宋体" w:eastAsia="宋体" w:cs="Times New Roman"/>
      <w:szCs w:val="21"/>
    </w:rPr>
  </w:style>
  <w:style w:type="paragraph" w:styleId="1022"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列表段落"/>
    <w:basedOn w:val="721"/>
    <w:uiPriority w:val="0"/>
    <w:qFormat/>
    <w:pPr>
      <w:contextualSpacing/>
      <w:ind w:left="720"/>
      <w:jc w:val="left"/>
      <w:widowControl/>
    </w:pPr>
    <w:rPr>
      <w:rFonts w:ascii="Calibri" w:hAnsi="Calibri" w:eastAsia="宋体" w:cs="Times New Roman"/>
      <w:sz w:val="24"/>
      <w:szCs w:val="24"/>
      <w:lang w:eastAsia="en-US" w:bidi="en-US"/>
    </w:rPr>
  </w:style>
  <w:style w:type="paragraph" w:styleId="1024" w:customStyle="1">
    <w:name w:val="xl2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customStyle="1">
    <w:name w:val="首行缩进"/>
    <w:basedOn w:val="721"/>
    <w:uiPriority w:val="0"/>
    <w:qFormat/>
    <w:pPr>
      <w:ind w:firstLine="480"/>
    </w:pPr>
    <w:rPr>
      <w:rFonts w:ascii="Times New Roman" w:hAnsi="Times New Roman" w:cs="Times New Roman"/>
      <w:lang w:val="zh-CN"/>
    </w:rPr>
  </w:style>
  <w:style w:type="paragraph" w:styleId="1026" w:customStyle="1">
    <w:name w:val="标题1"/>
    <w:basedOn w:val="721"/>
    <w:next w:val="72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7" w:customStyle="1">
    <w:name w:val="xl29"/>
    <w:basedOn w:val="72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8" w:customStyle="1">
    <w:name w:val="table_1stline"/>
    <w:basedOn w:val="72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0" w:customStyle="1">
    <w:name w:val="标题3"/>
    <w:basedOn w:val="721"/>
    <w:next w:val="721"/>
    <w:uiPriority w:val="0"/>
    <w:qFormat/>
    <w:pPr>
      <w:ind w:firstLine="624"/>
      <w:spacing w:line="590" w:lineRule="atLeast"/>
    </w:pPr>
    <w:rPr>
      <w:rFonts w:ascii="方正黑体_GBK" w:hAnsi="Times New Roman" w:eastAsia="方正黑体_GBK" w:cs="Times New Roman"/>
      <w:sz w:val="32"/>
      <w:szCs w:val="32"/>
    </w:rPr>
  </w:style>
  <w:style w:type="paragraph" w:styleId="1031"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customStyle="1">
    <w:name w:val="普通正文"/>
    <w:basedOn w:val="721"/>
    <w:uiPriority w:val="0"/>
    <w:qFormat/>
    <w:pPr>
      <w:ind w:firstLine="480"/>
      <w:jc w:val="left"/>
      <w:spacing w:before="120" w:after="120" w:line="360" w:lineRule="auto"/>
    </w:pPr>
    <w:rPr>
      <w:rFonts w:ascii="Arial" w:hAnsi="Arial" w:eastAsia="宋体" w:cs="Times New Roman"/>
      <w:sz w:val="24"/>
      <w:szCs w:val="24"/>
    </w:rPr>
  </w:style>
  <w:style w:type="paragraph" w:styleId="1033" w:customStyle="1">
    <w:name w:val="xl30"/>
    <w:basedOn w:val="72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4" w:customStyle="1">
    <w:name w:val="xl2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customStyle="1">
    <w:name w:val="Body Text(ch)"/>
    <w:basedOn w:val="721"/>
    <w:next w:val="944"/>
    <w:uiPriority w:val="0"/>
    <w:qFormat/>
    <w:pPr>
      <w:spacing w:after="120"/>
    </w:pPr>
    <w:rPr>
      <w:rFonts w:ascii="宋体" w:hAnsi="Arial" w:eastAsia="宋体" w:cs="Times New Roman"/>
      <w:bCs/>
      <w:iCs/>
      <w:szCs w:val="24"/>
    </w:rPr>
  </w:style>
  <w:style w:type="paragraph" w:styleId="1036" w:customStyle="1">
    <w:name w:val="正文空2字"/>
    <w:basedOn w:val="1037"/>
    <w:uiPriority w:val="99"/>
    <w:qFormat/>
    <w:pPr>
      <w:ind w:firstLine="640"/>
      <w:spacing w:line="560" w:lineRule="exact"/>
      <w:widowControl w:val="off"/>
    </w:pPr>
    <w:rPr>
      <w:rFonts w:ascii="仿宋_GB2312" w:hAnsi="仿宋_GB2312" w:cs="仿宋_GB2312"/>
      <w:lang w:val="zh-TW"/>
    </w:rPr>
  </w:style>
  <w:style w:type="paragraph" w:styleId="1037" w:customStyle="1">
    <w:name w:val="左对齐正文"/>
    <w:uiPriority w:val="99"/>
    <w:qFormat/>
    <w:rPr>
      <w:rFonts w:hint="default" w:ascii="Calibri" w:hAnsi="Calibri" w:eastAsia="仿宋_GB2312" w:cs="Calibri"/>
      <w:sz w:val="32"/>
      <w:szCs w:val="32"/>
      <w:lang w:val="en-US" w:eastAsia="zh-CN" w:bidi="ar-SA"/>
    </w:rPr>
  </w:style>
  <w:style w:type="paragraph" w:styleId="1038" w:customStyle="1">
    <w:name w:val="Normal_0_1"/>
    <w:uiPriority w:val="0"/>
    <w:qFormat/>
    <w:rPr>
      <w:rFonts w:hint="default" w:ascii="黑体" w:hAnsi="黑体" w:eastAsia="黑体" w:cs="Times New Roman"/>
      <w:b/>
      <w:sz w:val="32"/>
      <w:szCs w:val="24"/>
      <w:lang w:val="en-US" w:eastAsia="zh-CN" w:bidi="ar-SA"/>
    </w:rPr>
  </w:style>
  <w:style w:type="paragraph" w:styleId="1039" w:customStyle="1">
    <w:name w:val="4"/>
    <w:basedOn w:val="721"/>
    <w:next w:val="968"/>
    <w:uiPriority w:val="0"/>
    <w:qFormat/>
    <w:pPr>
      <w:ind w:firstLine="420"/>
      <w:spacing w:line="360" w:lineRule="auto"/>
    </w:pPr>
    <w:rPr>
      <w:rFonts w:ascii="Times New Roman" w:hAnsi="Times New Roman" w:eastAsia="宋体" w:cs="Times New Roman"/>
      <w:color w:val="ff0000"/>
      <w:sz w:val="24"/>
      <w:szCs w:val="24"/>
    </w:rPr>
  </w:style>
  <w:style w:type="paragraph" w:styleId="1040" w:customStyle="1">
    <w:name w:val="正文_16_0_0"/>
    <w:next w:val="1041"/>
    <w:uiPriority w:val="0"/>
    <w:qFormat/>
    <w:pPr>
      <w:jc w:val="both"/>
      <w:widowControl w:val="off"/>
    </w:pPr>
    <w:rPr>
      <w:rFonts w:hint="default" w:ascii="Calibri" w:hAnsi="Calibri" w:eastAsia="宋体" w:cs="Times New Roman"/>
      <w:sz w:val="21"/>
      <w:szCs w:val="22"/>
    </w:rPr>
  </w:style>
  <w:style w:type="paragraph" w:styleId="1041" w:customStyle="1">
    <w:name w:val="正文1_0"/>
    <w:uiPriority w:val="0"/>
    <w:qFormat/>
    <w:pPr>
      <w:jc w:val="both"/>
      <w:widowControl w:val="off"/>
    </w:pPr>
    <w:rPr>
      <w:rFonts w:hint="default" w:ascii="Times New Roman" w:hAnsi="Times New Roman" w:eastAsia="宋体" w:cs="Times New Roman"/>
      <w:szCs w:val="24"/>
    </w:rPr>
  </w:style>
  <w:style w:type="paragraph" w:styleId="1042" w:customStyle="1">
    <w:name w:val="Normal_18_0"/>
    <w:uiPriority w:val="0"/>
    <w:qFormat/>
    <w:rPr>
      <w:rFonts w:hint="default" w:ascii="黑体" w:hAnsi="黑体" w:eastAsia="黑体" w:cs="黑体"/>
      <w:b/>
      <w:sz w:val="32"/>
      <w:szCs w:val="24"/>
      <w:lang w:val="en-US" w:eastAsia="zh-CN" w:bidi="ar-SA"/>
    </w:rPr>
  </w:style>
  <w:style w:type="paragraph" w:styleId="1043" w:customStyle="1">
    <w:name w:val="正文_12_0_0_0_0"/>
    <w:basedOn w:val="721"/>
    <w:uiPriority w:val="0"/>
    <w:qFormat/>
    <w:rPr>
      <w:rFonts w:ascii="Times New Roman" w:hAnsi="Times New Roman"/>
      <w:szCs w:val="24"/>
    </w:rPr>
  </w:style>
  <w:style w:type="paragraph" w:styleId="104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Normal_20"/>
    <w:uiPriority w:val="0"/>
    <w:qFormat/>
    <w:rPr>
      <w:rFonts w:hint="default" w:ascii="黑体" w:hAnsi="黑体" w:eastAsia="黑体" w:cs="黑体"/>
      <w:b/>
      <w:sz w:val="32"/>
      <w:szCs w:val="24"/>
      <w:lang w:val="en-US" w:eastAsia="zh-CN" w:bidi="ar-SA"/>
    </w:rPr>
  </w:style>
  <w:style w:type="paragraph" w:styleId="10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Normal_3_0"/>
    <w:uiPriority w:val="0"/>
    <w:qFormat/>
    <w:rPr>
      <w:rFonts w:hint="default" w:ascii="黑体" w:hAnsi="黑体" w:eastAsia="黑体" w:cs="Times New Roman"/>
      <w:b/>
      <w:sz w:val="32"/>
      <w:szCs w:val="24"/>
      <w:lang w:bidi="ar-SA"/>
    </w:rPr>
  </w:style>
  <w:style w:type="paragraph" w:styleId="1050" w:customStyle="1">
    <w:name w:val="Normal_4_0"/>
    <w:uiPriority w:val="0"/>
    <w:qFormat/>
    <w:rPr>
      <w:rFonts w:hint="default" w:ascii="黑体" w:hAnsi="黑体" w:eastAsia="黑体" w:cs="Times New Roman"/>
      <w:b/>
      <w:sz w:val="32"/>
      <w:szCs w:val="24"/>
      <w:lang w:bidi="ar-SA"/>
    </w:rPr>
  </w:style>
  <w:style w:type="character" w:styleId="1051" w:customStyle="1">
    <w:name w:val="hour_am"/>
    <w:basedOn w:val="924"/>
    <w:link w:val="721"/>
    <w:uiPriority w:val="0"/>
    <w:qFormat/>
  </w:style>
  <w:style w:type="character" w:styleId="1052" w:customStyle="1">
    <w:name w:val="hover5"/>
    <w:basedOn w:val="924"/>
    <w:link w:val="721"/>
    <w:uiPriority w:val="0"/>
    <w:qFormat/>
    <w:rPr>
      <w:shd w:val="clear" w:color="auto" w:fill="eeeeee"/>
    </w:rPr>
  </w:style>
  <w:style w:type="character" w:styleId="1053" w:customStyle="1">
    <w:name w:val="old"/>
    <w:basedOn w:val="924"/>
    <w:link w:val="721"/>
    <w:uiPriority w:val="0"/>
    <w:qFormat/>
    <w:rPr>
      <w:color w:val="999999"/>
    </w:rPr>
  </w:style>
  <w:style w:type="character" w:styleId="1054" w:customStyle="1">
    <w:name w:val="glyphicon"/>
    <w:basedOn w:val="924"/>
    <w:link w:val="721"/>
    <w:uiPriority w:val="0"/>
    <w:qFormat/>
  </w:style>
  <w:style w:type="character" w:styleId="1055" w:customStyle="1">
    <w:name w:val="hour_pm"/>
    <w:basedOn w:val="924"/>
    <w:link w:val="721"/>
    <w:uiPriority w:val="0"/>
    <w:qFormat/>
  </w:style>
  <w:style w:type="character" w:styleId="1056" w:customStyle="1">
    <w:name w:val="layui-layer-tabnow"/>
    <w:basedOn w:val="924"/>
    <w:link w:val="721"/>
    <w:uiPriority w:val="0"/>
    <w:qFormat/>
    <w:rPr>
      <w:shd w:val="clear" w:color="auto" w:fill="ffffff"/>
    </w:rPr>
  </w:style>
  <w:style w:type="character" w:styleId="1057" w:customStyle="1">
    <w:name w:val="first-child"/>
    <w:basedOn w:val="924"/>
    <w:link w:val="721"/>
    <w:uiPriority w:val="0"/>
    <w:qFormat/>
  </w:style>
  <w:style w:type="character" w:styleId="1058" w:customStyle="1">
    <w:name w:val="hover3"/>
    <w:basedOn w:val="924"/>
    <w:link w:val="721"/>
    <w:uiPriority w:val="0"/>
    <w:qFormat/>
    <w:rPr>
      <w:shd w:val="clear" w:color="auto" w:fill="eeeeee"/>
    </w:rPr>
  </w:style>
  <w:style w:type="paragraph" w:styleId="1059"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61" w:customStyle="1">
    <w:name w:val="NormalCharacter_0"/>
    <w:link w:val="721"/>
    <w:uiPriority w:val="0"/>
    <w:qFormat/>
    <w:rPr>
      <w:rFonts w:ascii="Calibri" w:hAnsi="Calibri" w:eastAsia="宋体" w:cs="Times New Roman"/>
      <w:sz w:val="21"/>
      <w:szCs w:val="24"/>
      <w:lang w:val="en-US" w:eastAsia="zh-CN" w:bidi="ar-SA"/>
    </w:rPr>
  </w:style>
  <w:style w:type="paragraph" w:styleId="1062"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6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64" w:customStyle="1">
    <w:name w:val="NormalCharacter_0_0"/>
    <w:link w:val="721"/>
    <w:uiPriority w:val="0"/>
    <w:qFormat/>
    <w:rPr>
      <w:rFonts w:ascii="Calibri" w:hAnsi="Calibri" w:eastAsia="宋体" w:cs="Times New Roman"/>
      <w:sz w:val="21"/>
      <w:szCs w:val="24"/>
      <w:lang w:val="en-US" w:eastAsia="zh-CN" w:bidi="ar-SA"/>
    </w:rPr>
  </w:style>
  <w:style w:type="character" w:styleId="1065" w:customStyle="1">
    <w:name w:val="10"/>
    <w:link w:val="721"/>
    <w:uiPriority w:val="0"/>
    <w:qFormat/>
    <w:rPr>
      <w:rFonts w:ascii="Times New Roman" w:hAnsi="Times New Roman" w:eastAsia="Times New Roman" w:cs="Times New Roman"/>
    </w:rPr>
  </w:style>
  <w:style w:type="character" w:styleId="1066" w:customStyle="1">
    <w:name w:val="mini-outputtext1"/>
    <w:basedOn w:val="924"/>
    <w:link w:val="721"/>
    <w:uiPriority w:val="0"/>
    <w:qFormat/>
  </w:style>
  <w:style w:type="paragraph" w:styleId="1067" w:customStyle="1">
    <w:name w:val="正文_21"/>
    <w:basedOn w:val="1068"/>
    <w:uiPriority w:val="0"/>
    <w:qFormat/>
    <w:pPr>
      <w:jc w:val="both"/>
      <w:widowControl w:val="off"/>
    </w:pPr>
    <w:rPr>
      <w:rFonts w:ascii="Times New Roman" w:hAnsi="Times New Roman" w:eastAsia="宋体" w:cs="Times New Roman"/>
      <w:sz w:val="21"/>
      <w:lang w:val="en-US" w:eastAsia="zh-CN" w:bidi="ar-SA"/>
    </w:rPr>
  </w:style>
  <w:style w:type="paragraph" w:styleId="1068"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6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正文_22"/>
    <w:next w:val="1071"/>
    <w:uiPriority w:val="0"/>
    <w:qFormat/>
    <w:pPr>
      <w:jc w:val="both"/>
      <w:widowControl w:val="off"/>
    </w:pPr>
    <w:rPr>
      <w:rFonts w:hint="default" w:ascii="Calibri" w:hAnsi="Calibri" w:eastAsia="宋体" w:cs="Times New Roman"/>
      <w:sz w:val="21"/>
      <w:szCs w:val="24"/>
      <w:lang w:val="en-US" w:eastAsia="zh-CN" w:bidi="ar-SA"/>
    </w:rPr>
  </w:style>
  <w:style w:type="paragraph" w:styleId="1071" w:customStyle="1">
    <w:name w:val="脚注文本_0"/>
    <w:basedOn w:val="1070"/>
    <w:next w:val="1072"/>
    <w:uiPriority w:val="0"/>
    <w:qFormat/>
    <w:pPr>
      <w:jc w:val="left"/>
    </w:pPr>
  </w:style>
  <w:style w:type="paragraph" w:styleId="1072" w:customStyle="1">
    <w:name w:val="页眉_0"/>
    <w:basedOn w:val="1070"/>
    <w:uiPriority w:val="99"/>
    <w:qFormat/>
    <w:pPr>
      <w:jc w:val="center"/>
      <w:tabs>
        <w:tab w:val="center" w:pos="4153" w:leader="none"/>
        <w:tab w:val="right" w:pos="8306" w:leader="none"/>
      </w:tabs>
      <w:pBdr>
        <w:bottom w:val="single" w:color="000000" w:sz="6" w:space="1"/>
      </w:pBdr>
    </w:pPr>
    <w:rPr>
      <w:sz w:val="18"/>
      <w:szCs w:val="18"/>
    </w:rPr>
  </w:style>
  <w:style w:type="paragraph" w:styleId="1073"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074" w:customStyle="1">
    <w:name w:val="hover"/>
    <w:basedOn w:val="924"/>
    <w:link w:val="721"/>
    <w:uiPriority w:val="0"/>
    <w:qFormat/>
    <w:rPr>
      <w:shd w:val="clear" w:color="auto" w:fill="eeeeee"/>
    </w:rPr>
  </w:style>
  <w:style w:type="paragraph" w:styleId="1075"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76"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077" w:customStyle="1">
    <w:name w:val="Heading 6_0"/>
    <w:next w:val="917"/>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078" w:customStyle="1">
    <w:name w:val="15"/>
    <w:link w:val="721"/>
    <w:uiPriority w:val="0"/>
    <w:qFormat/>
    <w:rPr>
      <w:rFonts w:ascii="Times New Roman" w:hAnsi="Times New Roman" w:eastAsia="微软雅黑" w:cs="Times New Roman"/>
      <w:color w:val="cc0033"/>
    </w:rPr>
  </w:style>
  <w:style w:type="paragraph" w:styleId="1079" w:customStyle="1">
    <w:name w:val="正文_2_0_0"/>
    <w:next w:val="108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80" w:customStyle="1">
    <w:name w:val="正文_0"/>
    <w:uiPriority w:val="0"/>
    <w:qFormat/>
    <w:pPr>
      <w:widowControl w:val="off"/>
    </w:pPr>
    <w:rPr>
      <w:rFonts w:hint="default" w:ascii="宋体" w:hAnsi="宋体" w:eastAsia="宋体" w:cs="宋体"/>
      <w:sz w:val="24"/>
      <w:szCs w:val="24"/>
      <w:lang w:val="en-US" w:eastAsia="zh-CN" w:bidi="ar-SA"/>
    </w:rPr>
  </w:style>
  <w:style w:type="paragraph" w:styleId="1081" w:customStyle="1">
    <w:name w:val="正文2"/>
    <w:uiPriority w:val="0"/>
    <w:qFormat/>
    <w:rPr>
      <w:rFonts w:hint="default" w:ascii="Tahoma" w:hAnsi="Tahoma" w:eastAsia="微软雅黑" w:cs="Tahoma"/>
      <w:sz w:val="24"/>
      <w:szCs w:val="24"/>
      <w:lang w:val="en-US" w:eastAsia="zh-CN" w:bidi="ar-SA"/>
    </w:rPr>
  </w:style>
  <w:style w:type="numbering" w:styleId="95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88cdfcff-09ac-4d30-93ec-2cef10f44ccd</errorID>
      <errorWord>(</errorWord>
      <group>L1_Punc</group>
      <groupName>标点问题</groupName>
      <ability>L2_Punc</ability>
      <abilityName>标点符号检查</abilityName>
      <candidateList/>
      <explain>同一形式括号套用。</explain>
      <paraID>230293EF</paraID>
      <start>58</start>
      <end>59</end>
      <status>unmodified</status>
      <modifiedWord/>
      <trackRevisions>false</trackRevisions>
    </reviewItem>
    <reviewItem>
      <errorID>c9252b07-b5bf-4229-9497-2b2d44ee2b7d</errorID>
      <errorWord>)</errorWord>
      <group>L1_Punc</group>
      <groupName>标点问题</groupName>
      <ability>L2_Punc</ability>
      <abilityName>标点符号检查</abilityName>
      <candidateList/>
      <explain>同一形式括号套用。</explain>
      <paraID>230293EF</paraID>
      <start>61</start>
      <end>62</end>
      <status>ignored</status>
      <modifiedWord/>
      <trackRevisions>false</trackRevisions>
    </reviewItem>
    <reviewItem>
      <errorID>fd2f7e2c-d39b-44f1-983c-f28c92007b61</errorID>
      <errorWord>）</errorWord>
      <group>L1_Punc</group>
      <groupName>标点问题</groupName>
      <ability>L2_Punc</ability>
      <abilityName>标点符号检查</abilityName>
      <candidateList/>
      <explain>同一形式括号套用。</explain>
      <paraID>230293EF</paraID>
      <start>92</start>
      <end>93</end>
      <status>ignored</status>
      <modifiedWord/>
      <trackRevisions>false</trackRevisions>
    </reviewItem>
    <reviewItem>
      <errorID>fd15ddb2-db3b-4ba7-8bcf-5cd5ee3ae4f6</errorID>
      <errorWord>）</errorWord>
      <group>L1_Punc</group>
      <groupName>标点问题</groupName>
      <ability>L2_Punc</ability>
      <abilityName>标点符号检查</abilityName>
      <candidateList/>
      <explain>同一形式括号套用。</explain>
      <paraID>167962DE</paraID>
      <start>38</start>
      <end>39</end>
      <status>unmodified</status>
      <modifiedWord/>
      <trackRevisions>false</trackRevisions>
    </reviewItem>
    <reviewItem>
      <errorID>c556788e-4171-4b99-85cf-250376a6d542</errorID>
      <errorWord>）</errorWord>
      <group>L1_Punc</group>
      <groupName>标点问题</groupName>
      <ability>L2_Punc</ability>
      <abilityName>标点符号检查</abilityName>
      <candidateList/>
      <explain>同一形式括号套用。</explain>
      <paraID>167962DE</paraID>
      <start>78</start>
      <end>79</end>
      <status>unmodified</status>
      <modifiedWord/>
      <trackRevisions>false</trackRevisions>
    </reviewItem>
    <reviewItem>
      <errorID>e1f3381f-6812-46c2-9832-361377b92a03</errorID>
      <errorWord>〈</errorWord>
      <group>L1_Punc</group>
      <groupName>标点问题</groupName>
      <ability>L2_Punc</ability>
      <abilityName>标点符号检查</abilityName>
      <candidateList/>
      <explain/>
      <paraID>77C3080D</paraID>
      <start>32</start>
      <end>33</end>
      <status>unmodified</status>
      <modifiedWord/>
      <trackRevisions>false</trackRevisions>
    </reviewItem>
    <reviewItem>
      <errorID>55ade8ca-eeda-46aa-bd8c-a545e7b38067</errorID>
      <errorWord>〈</errorWord>
      <group>L1_Punc</group>
      <groupName>标点问题</groupName>
      <ability>L2_Punc</ability>
      <abilityName>标点符号检查</abilityName>
      <candidateList/>
      <explain/>
      <paraID>6F7B1A5B</paraID>
      <start>34</start>
      <end>35</end>
      <status>unmodified</status>
      <modifiedWord/>
      <trackRevisions>false</trackRevisions>
    </reviewItem>
    <reviewItem>
      <errorID>5aea52fb-3270-4fc5-828d-de3ef3ad7ae7</errorID>
      <errorWord>，</errorWord>
      <group>L1_Word</group>
      <groupName>字词问题</groupName>
      <ability>L2_Typo</ability>
      <abilityName>字词错误</abilityName>
      <candidateList>
        <item>，并</item>
      </candidateList>
      <explain/>
      <paraID>2CF1E84F</paraID>
      <start>72</start>
      <end>74</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15E34F-E77F-4246-96D4-AFEDCE50AE2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蔡震</cp:lastModifiedBy>
  <cp:revision>15</cp:revision>
  <dcterms:created xsi:type="dcterms:W3CDTF">2023-03-27T07:28:00Z</dcterms:created>
  <dcterms:modified xsi:type="dcterms:W3CDTF">2026-11-02T11:05:29Z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