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办理政采贷和履约保函（保险）告知函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各政府采购供应商：</w:t>
      </w:r>
    </w:p>
    <w:p>
      <w:pPr>
        <w:pStyle w:val="2"/>
        <w:rPr>
          <w:sz w:val="32"/>
          <w:szCs w:val="32"/>
        </w:rPr>
      </w:pPr>
    </w:p>
    <w:p>
      <w:pPr>
        <w:ind w:firstLine="48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欢迎贵公司参与南通市政府采购活动！</w:t>
      </w:r>
    </w:p>
    <w:p>
      <w:pPr>
        <w:ind w:firstLine="48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政府采购线上合同信用融资和履约保函（保险）是支持企业发展，针对参与政府采购活动的企业融资难、现金流不足等问题推出的一项服务举措。</w:t>
      </w:r>
    </w:p>
    <w:p>
      <w:pPr>
        <w:ind w:firstLine="48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YjQ4YjcwMjhhOTU2ZTQ1OTA2MTViZjNiODA1M2IifQ=="/>
  </w:docVars>
  <w:rsids>
    <w:rsidRoot w:val="0E7E5D17"/>
    <w:rsid w:val="0E7E5D17"/>
    <w:rsid w:val="74E64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彩色列表1"/>
    <w:basedOn w:val="1"/>
    <w:qFormat/>
    <w:uiPriority w:val="0"/>
    <w:pPr>
      <w:ind w:firstLine="4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2024-12-06T02:57:00Z</dcterms:created>
  <dc:creator>别吃了</dc:creator>
  <cp:lastModifiedBy>别吃了</cp:lastModifiedBy>
  <dcterms:modified xsi:type="dcterms:W3CDTF">2024-12-06T03:17:16Z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0B220AB55FB04524BFA2553B1CC36A85_13</vt:lpwstr>
  </property>
</Properties>
</file>