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FC40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165" cy="6830695"/>
            <wp:effectExtent l="0" t="0" r="635" b="8255"/>
            <wp:docPr id="1" name="图片 1" descr="联合体协议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联合体协议书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683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6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2025-11-05T07:11:12Z</dcterms:created>
  <dc:creator>Administrator</dc:creator>
  <cp:lastModifiedBy>Administrator</cp:lastModifiedBy>
  <dcterms:modified xsi:type="dcterms:W3CDTF">2025-11-05T07:11:32Z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eyJoZGlkIjoiOTc1YzcwZmVhMGY3NTAwYjBhNDhiNWEzYmU0NjMxYjYiLCJ1c2VySWQiOiI0NTY2ODcxMzMifQ==</vt:lpwstr>
  </property>
  <property fmtid="{D5CDD505-2E9C-101B-9397-08002B2CF9AE}" pid="4" name="ICV">
    <vt:lpwstr>4A309080C2434D238DF398C461157A40_12</vt:lpwstr>
  </property>
</Properties>
</file>