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auto"/>
          <w:sz w:val="72"/>
          <w:szCs w:val="72"/>
          <w:highlight w:val="none"/>
        </w:rPr>
      </w:pPr>
      <w:r>
        <w:rPr>
          <w:rFonts w:ascii="宋体" w:hAnsi="宋体"/>
          <w:b/>
          <w:color w:val="auto"/>
          <w:sz w:val="72"/>
          <w:szCs w:val="72"/>
          <w:highlight w:val="none"/>
        </w:rPr>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淮安市涟水县政府采购</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“苏采云全流程不见面交易”项目</w:t>
      </w:r>
      <w:r/>
    </w:p>
    <w:p>
      <w:pPr>
        <w:ind w:left="245" w:hanging="245"/>
        <w:jc w:val="center"/>
        <w:spacing w:line="920" w:lineRule="exact"/>
        <w:rPr>
          <w:rFonts w:ascii="宋体" w:hAnsi="宋体"/>
          <w:b/>
          <w:color w:val="auto"/>
          <w:sz w:val="52"/>
          <w:szCs w:val="52"/>
          <w:highlight w:val="none"/>
        </w:rPr>
      </w:pPr>
      <w:r>
        <w:rPr>
          <w:rFonts w:hint="eastAsia" w:ascii="宋体" w:hAnsi="宋体"/>
          <w:b/>
          <w:color w:val="auto"/>
          <w:sz w:val="52"/>
          <w:szCs w:val="52"/>
          <w:highlight w:val="none"/>
        </w:rPr>
        <w:t xml:space="preserve">招标文件</w:t>
      </w:r>
      <w:r/>
    </w:p>
    <w:p>
      <w:pPr>
        <w:jc w:val="center"/>
        <w:rPr>
          <w:rFonts w:ascii="宋体" w:hAnsi="宋体"/>
          <w:b/>
          <w:color w:val="auto"/>
          <w:sz w:val="72"/>
          <w:highlight w:val="none"/>
        </w:rPr>
      </w:pPr>
      <w:r>
        <w:rPr>
          <w:rFonts w:ascii="宋体" w:hAnsi="宋体"/>
          <w:b/>
          <w:color w:val="auto"/>
          <w:sz w:val="72"/>
          <w:highlight w:val="none"/>
        </w:rPr>
      </w:r>
      <w:r/>
    </w:p>
    <w:p>
      <w:pPr>
        <w:ind w:left="245" w:hanging="245"/>
        <w:jc w:val="center"/>
        <w:spacing w:line="920" w:lineRule="exact"/>
        <w:rPr>
          <w:rFonts w:ascii="宋体" w:hAnsi="宋体"/>
          <w:b/>
          <w:color w:val="auto"/>
          <w:sz w:val="52"/>
          <w:szCs w:val="52"/>
          <w:highlight w:val="none"/>
        </w:rPr>
      </w:pPr>
      <w:r>
        <w:rPr>
          <w:rFonts w:ascii="宋体" w:hAnsi="宋体"/>
          <w:b/>
          <w:color w:val="auto"/>
          <w:sz w:val="52"/>
          <w:szCs w:val="52"/>
          <w:highlight w:val="none"/>
        </w:rPr>
      </w:r>
      <w:r/>
    </w:p>
    <w:p>
      <w:pPr>
        <w:ind w:left="1807" w:hanging="1807"/>
        <w:jc w:val="center"/>
        <w:spacing w:line="480" w:lineRule="auto"/>
        <w:rPr>
          <w:rFonts w:ascii="宋体" w:hAnsi="宋体"/>
          <w:b/>
          <w:color w:val="auto"/>
          <w:sz w:val="36"/>
          <w:szCs w:val="36"/>
          <w:highlight w:val="none"/>
          <w:u w:val="single"/>
        </w:rPr>
      </w:pPr>
      <w:r>
        <w:rPr>
          <w:rFonts w:hint="eastAsia" w:ascii="宋体" w:hAnsi="宋体"/>
          <w:b/>
          <w:bCs/>
          <w:color w:val="auto"/>
          <w:sz w:val="36"/>
          <w:szCs w:val="36"/>
          <w:highlight w:val="none"/>
        </w:rPr>
        <w:t xml:space="preserve">项目名称:</w:t>
      </w:r>
      <w:r>
        <w:rPr>
          <w:rFonts w:hint="eastAsia" w:ascii="宋体" w:hAnsi="宋体"/>
          <w:color w:val="auto"/>
          <w:sz w:val="36"/>
          <w:szCs w:val="36"/>
          <w:highlight w:val="none"/>
        </w:rPr>
        <w:t xml:space="preserve"> </w:t>
      </w:r>
      <w:r>
        <w:rPr>
          <w:rFonts w:hint="eastAsia" w:ascii="宋体" w:hAnsi="宋体"/>
          <w:b/>
          <w:color w:val="auto"/>
          <w:sz w:val="36"/>
          <w:szCs w:val="36"/>
          <w:highlight w:val="none"/>
          <w:u w:val="single"/>
          <w:lang w:eastAsia="zh-CN"/>
        </w:rPr>
        <w:t xml:space="preserve">15个镇空气自动站运维服务采购</w:t>
      </w:r>
      <w:r>
        <w:rPr>
          <w:rFonts w:hint="eastAsia" w:ascii="宋体" w:hAnsi="宋体"/>
          <w:b/>
          <w:color w:val="auto"/>
          <w:sz w:val="36"/>
          <w:szCs w:val="36"/>
          <w:highlight w:val="none"/>
          <w:u w:val="single"/>
        </w:rPr>
        <w:t xml:space="preserve">项目</w:t>
      </w:r>
      <w:r/>
    </w:p>
    <w:p>
      <w:pPr>
        <w:jc w:val="center"/>
        <w:spacing w:line="76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760" w:lineRule="exact"/>
        <w:rPr>
          <w:rFonts w:ascii="宋体" w:hAnsi="宋体"/>
          <w:b/>
          <w:color w:val="auto"/>
          <w:sz w:val="36"/>
          <w:szCs w:val="36"/>
          <w:highlight w:val="none"/>
          <w:u w:val="single"/>
        </w:rPr>
      </w:pPr>
      <w:r>
        <w:rPr>
          <w:rFonts w:hint="eastAsia" w:ascii="宋体" w:hAnsi="宋体"/>
          <w:b/>
          <w:color w:val="auto"/>
          <w:sz w:val="36"/>
          <w:szCs w:val="36"/>
          <w:highlight w:val="none"/>
        </w:rPr>
        <w:t xml:space="preserve">项目编号:</w:t>
      </w:r>
      <w:r>
        <w:rPr>
          <w:rFonts w:hint="eastAsia" w:ascii="宋体" w:hAnsi="宋体" w:cs="宋体"/>
          <w:b/>
          <w:bCs/>
          <w:color w:val="auto"/>
          <w:sz w:val="36"/>
          <w:szCs w:val="36"/>
          <w:highlight w:val="none"/>
        </w:rPr>
        <w:t xml:space="preserve"> JSZC-320826-JZCG-G2024-0022</w:t>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ind w:left="-359" w:firstLine="405"/>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rPr>
        <w:t xml:space="preserve">采购人名称：</w:t>
      </w:r>
      <w:r>
        <w:rPr>
          <w:rFonts w:hint="eastAsia" w:ascii="宋体" w:hAnsi="宋体"/>
          <w:b/>
          <w:color w:val="auto"/>
          <w:sz w:val="36"/>
          <w:szCs w:val="36"/>
          <w:highlight w:val="none"/>
          <w:u w:val="single"/>
          <w:lang w:eastAsia="zh-CN"/>
        </w:rPr>
        <w:t xml:space="preserve">淮安市涟水生态环境局</w:t>
      </w:r>
      <w:r/>
    </w:p>
    <w:p>
      <w:pPr>
        <w:jc w:val="center"/>
        <w:rPr>
          <w:rFonts w:hint="eastAsia" w:ascii="宋体" w:hAnsi="宋体"/>
          <w:b/>
          <w:color w:val="auto"/>
          <w:sz w:val="36"/>
          <w:szCs w:val="36"/>
          <w:highlight w:val="none"/>
          <w:u w:val="single"/>
          <w:lang w:eastAsia="zh-CN"/>
        </w:rPr>
      </w:pPr>
      <w:r>
        <w:rPr>
          <w:rFonts w:hint="eastAsia" w:ascii="宋体" w:hAnsi="宋体"/>
          <w:b/>
          <w:color w:val="auto"/>
          <w:sz w:val="36"/>
          <w:szCs w:val="36"/>
          <w:highlight w:val="none"/>
          <w:u w:val="single"/>
          <w:lang w:eastAsia="zh-CN"/>
        </w:rPr>
      </w:r>
      <w:r/>
    </w:p>
    <w:p>
      <w:pPr>
        <w:jc w:val="center"/>
        <w:rPr>
          <w:rFonts w:ascii="宋体" w:hAnsi="宋体"/>
          <w:b/>
          <w:color w:val="auto"/>
          <w:sz w:val="36"/>
          <w:szCs w:val="36"/>
          <w:highlight w:val="none"/>
          <w:u w:val="single"/>
        </w:rPr>
      </w:pPr>
      <w:r>
        <w:rPr>
          <w:rFonts w:ascii="宋体" w:hAnsi="宋体"/>
          <w:b/>
          <w:color w:val="auto"/>
          <w:sz w:val="36"/>
          <w:szCs w:val="36"/>
          <w:highlight w:val="none"/>
          <w:u w:val="single"/>
        </w:rPr>
      </w:r>
      <w:r/>
    </w:p>
    <w:p>
      <w:pPr>
        <w:jc w:val="center"/>
        <w:rPr>
          <w:rFonts w:hint="eastAsia" w:ascii="宋体" w:hAnsi="宋体" w:eastAsia="宋体"/>
          <w:b/>
          <w:color w:val="auto"/>
          <w:sz w:val="36"/>
          <w:szCs w:val="36"/>
          <w:highlight w:val="none"/>
          <w:u w:val="single"/>
          <w:lang w:eastAsia="zh-CN"/>
        </w:rPr>
      </w:pPr>
      <w:r>
        <w:rPr>
          <w:rFonts w:hint="eastAsia" w:ascii="宋体" w:hAnsi="宋体"/>
          <w:b/>
          <w:color w:val="auto"/>
          <w:sz w:val="36"/>
          <w:szCs w:val="36"/>
          <w:highlight w:val="none"/>
        </w:rPr>
        <w:t xml:space="preserve">代理</w:t>
      </w:r>
      <w:r>
        <w:rPr>
          <w:rFonts w:hint="eastAsia" w:ascii="宋体" w:hAnsi="宋体"/>
          <w:b/>
          <w:color w:val="auto"/>
          <w:sz w:val="36"/>
          <w:szCs w:val="36"/>
          <w:highlight w:val="none"/>
          <w:lang w:val="en-US" w:eastAsia="zh-CN"/>
        </w:rPr>
        <w:t xml:space="preserve">单位</w:t>
      </w:r>
      <w:r>
        <w:rPr>
          <w:rFonts w:hint="eastAsia" w:ascii="宋体" w:hAnsi="宋体"/>
          <w:b/>
          <w:color w:val="auto"/>
          <w:sz w:val="36"/>
          <w:szCs w:val="36"/>
          <w:highlight w:val="none"/>
        </w:rPr>
        <w:t xml:space="preserve">：</w:t>
      </w:r>
      <w:r>
        <w:rPr>
          <w:rFonts w:hint="eastAsia" w:ascii="宋体" w:hAnsi="宋体"/>
          <w:b/>
          <w:color w:val="auto"/>
          <w:sz w:val="36"/>
          <w:szCs w:val="36"/>
          <w:highlight w:val="none"/>
          <w:u w:val="single"/>
          <w:lang w:eastAsia="zh-CN"/>
        </w:rPr>
        <w:t xml:space="preserve">淮安市公共资源交易中心涟水分中心</w:t>
      </w:r>
      <w:r/>
    </w:p>
    <w:p>
      <w:pPr>
        <w:jc w:val="left"/>
        <w:rPr>
          <w:rFonts w:ascii="宋体" w:hAnsi="宋体"/>
          <w:b/>
          <w:color w:val="auto"/>
          <w:sz w:val="36"/>
          <w:szCs w:val="36"/>
          <w:highlight w:val="none"/>
        </w:rPr>
      </w:pPr>
      <w:r>
        <w:rPr>
          <w:rFonts w:ascii="宋体" w:hAnsi="宋体"/>
          <w:b/>
          <w:color w:val="auto"/>
          <w:sz w:val="36"/>
          <w:szCs w:val="36"/>
          <w:highlight w:val="none"/>
        </w:rPr>
      </w:r>
      <w:r/>
    </w:p>
    <w:p>
      <w:pPr>
        <w:jc w:val="center"/>
        <w:rPr>
          <w:rFonts w:ascii="宋体" w:hAnsi="宋体"/>
          <w:b/>
          <w:color w:val="auto"/>
          <w:sz w:val="36"/>
          <w:szCs w:val="36"/>
          <w:highlight w:val="none"/>
        </w:rPr>
      </w:pPr>
      <w:r>
        <w:rPr>
          <w:rFonts w:ascii="宋体" w:hAnsi="宋体"/>
          <w:b/>
          <w:color w:val="auto"/>
          <w:sz w:val="36"/>
          <w:szCs w:val="36"/>
          <w:highlight w:val="none"/>
        </w:rPr>
      </w:r>
      <w:r/>
    </w:p>
    <w:p>
      <w:pPr>
        <w:jc w:val="center"/>
        <w:rPr>
          <w:rFonts w:hint="eastAsia" w:ascii="宋体" w:hAnsi="宋体"/>
          <w:b/>
          <w:color w:val="auto"/>
          <w:sz w:val="36"/>
          <w:szCs w:val="36"/>
          <w:highlight w:val="none"/>
        </w:rPr>
      </w:pPr>
      <w:r>
        <w:rPr>
          <w:rFonts w:hint="eastAsia" w:ascii="宋体" w:hAnsi="宋体"/>
          <w:b/>
          <w:color w:val="auto"/>
          <w:sz w:val="36"/>
          <w:szCs w:val="36"/>
          <w:highlight w:val="none"/>
        </w:rPr>
        <w:t xml:space="preserve">二〇二四年</w:t>
      </w:r>
      <w:r>
        <w:rPr>
          <w:rFonts w:hint="eastAsia" w:ascii="宋体" w:hAnsi="宋体"/>
          <w:b/>
          <w:color w:val="auto"/>
          <w:sz w:val="36"/>
          <w:szCs w:val="36"/>
          <w:highlight w:val="none"/>
          <w:lang w:val="en-US" w:eastAsia="zh-CN"/>
        </w:rPr>
        <w:t xml:space="preserve">八</w:t>
      </w:r>
      <w:r>
        <w:rPr>
          <w:rFonts w:hint="eastAsia" w:ascii="宋体" w:hAnsi="宋体"/>
          <w:b/>
          <w:color w:val="auto"/>
          <w:sz w:val="36"/>
          <w:szCs w:val="36"/>
          <w:highlight w:val="none"/>
        </w:rPr>
        <w:t xml:space="preserve">月</w:t>
      </w:r>
      <w:r>
        <w:rPr>
          <w:rFonts w:hint="eastAsia" w:ascii="宋体" w:hAnsi="宋体"/>
          <w:b/>
          <w:color w:val="auto"/>
          <w:sz w:val="36"/>
          <w:szCs w:val="36"/>
          <w:highlight w:val="none"/>
          <w:lang w:val="en-US" w:eastAsia="zh-CN"/>
        </w:rPr>
        <w:t xml:space="preserve">八</w:t>
      </w:r>
      <w:r>
        <w:rPr>
          <w:rFonts w:hint="eastAsia" w:ascii="宋体" w:hAnsi="宋体"/>
          <w:b/>
          <w:color w:val="auto"/>
          <w:sz w:val="36"/>
          <w:szCs w:val="36"/>
          <w:highlight w:val="none"/>
        </w:rPr>
        <w:t xml:space="preserve">日</w:t>
      </w:r>
      <w:r/>
    </w:p>
    <w:p>
      <w:pPr>
        <w:pStyle w:val="818"/>
        <w:numPr>
          <w:ilvl w:val="1"/>
          <w:numId w:val="0"/>
        </w:numPr>
        <w:rPr>
          <w:rFonts w:hint="eastAsia"/>
        </w:rPr>
      </w:pPr>
      <w:r>
        <w:rPr>
          <w:rFonts w:hint="eastAsia"/>
        </w:rPr>
      </w:r>
      <w:r/>
    </w:p>
    <w:p>
      <w:pPr>
        <w:ind w:firstLine="2880"/>
        <w:spacing w:line="48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spacing w:line="480" w:lineRule="auto"/>
        <w:rPr>
          <w:rFonts w:ascii="宋体" w:hAnsi="宋体"/>
          <w:color w:val="auto"/>
          <w:sz w:val="36"/>
          <w:szCs w:val="36"/>
          <w:highlight w:val="none"/>
        </w:rPr>
      </w:pPr>
      <w:r>
        <w:rPr>
          <w:rFonts w:hint="eastAsia" w:ascii="宋体" w:hAnsi="宋体"/>
          <w:color w:val="auto"/>
          <w:sz w:val="36"/>
          <w:szCs w:val="36"/>
          <w:highlight w:val="none"/>
        </w:rPr>
        <w:t xml:space="preserve">目      录</w:t>
      </w:r>
      <w:r/>
    </w:p>
    <w:p>
      <w:pPr>
        <w:pStyle w:val="871"/>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w:instrText>
      </w:r>
      <w:r>
        <w:rPr>
          <w:rFonts w:hint="eastAsia" w:asciiTheme="minorEastAsia" w:hAnsiTheme="minorEastAsia" w:eastAsiaTheme="minorEastAsia"/>
          <w:color w:val="auto"/>
          <w:sz w:val="28"/>
          <w:szCs w:val="28"/>
          <w:highlight w:val="none"/>
        </w:rPr>
        <w:instrText xml:space="preserve">TOC \o "1-3" \h \z \u</w:instrText>
      </w:r>
      <w:r>
        <w:rPr>
          <w:rFonts w:asciiTheme="minorEastAsia" w:hAnsiTheme="minorEastAsia" w:eastAsiaTheme="minorEastAsia"/>
          <w:color w:val="auto"/>
          <w:sz w:val="28"/>
          <w:szCs w:val="28"/>
          <w:highlight w:val="none"/>
        </w:rPr>
        <w:instrText xml:space="preserve">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"_Toc150780465" \o "#_Toc150780465" </w:instrText>
      </w:r>
      <w:r>
        <w:rPr>
          <w:color w:val="auto"/>
          <w:highlight w:val="none"/>
        </w:rPr>
        <w:fldChar w:fldCharType="separate"/>
      </w:r>
      <w:r>
        <w:rPr>
          <w:rStyle w:val="913"/>
          <w:rFonts w:asciiTheme="minorEastAsia" w:hAnsiTheme="minorEastAsia" w:eastAsiaTheme="minorEastAsia"/>
          <w:color w:val="auto"/>
          <w:sz w:val="28"/>
          <w:szCs w:val="28"/>
          <w:highlight w:val="none"/>
        </w:rPr>
        <w:t xml:space="preserve">第一章   招标文件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"_Toc150780466" \o "#_Toc150780466"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第一部分  投标邀请</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"_Toc150780467" \o "#_Toc150780467"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第二部分  投标人须知</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7</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"_Toc150780468" \o "#_Toc150780468"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第三部分  评标标准</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"_Toc150780469" \o "#_Toc150780469"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第四部分  合同主要条款及通用条款</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_Toc150780469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25</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"_Toc150780470" \o "#_Toc150780470"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第五部分  项目采购需求</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_Toc150780470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28</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71"/>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"_Toc150780502" \o "#_Toc150780502" </w:instrText>
      </w:r>
      <w:r>
        <w:rPr>
          <w:color w:val="auto"/>
          <w:highlight w:val="none"/>
        </w:rPr>
        <w:fldChar w:fldCharType="separate"/>
      </w:r>
      <w:r>
        <w:rPr>
          <w:rStyle w:val="913"/>
          <w:rFonts w:asciiTheme="minorEastAsia" w:hAnsiTheme="minorEastAsia" w:eastAsiaTheme="minorEastAsia"/>
          <w:color w:val="auto"/>
          <w:sz w:val="28"/>
          <w:szCs w:val="28"/>
          <w:highlight w:val="none"/>
        </w:rPr>
        <w:t xml:space="preserve">第二章   投  标  文  件  格  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_Toc150780502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"_Toc150780503" \o "#_Toc150780503"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一、投标函</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_Toc150780503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46</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"_Toc150780504" \o "#_Toc150780504"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二、开标一览表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_Toc150780504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48</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"_Toc150780505" \o "#_Toc150780505"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三、</w:t>
      </w:r>
      <w:r>
        <w:rPr>
          <w:rFonts w:hint="eastAsia" w:ascii="宋体" w:hAnsi="宋体"/>
          <w:bCs/>
          <w:sz w:val="28"/>
          <w:szCs w:val="28"/>
        </w:rPr>
        <w:t xml:space="preserve">分项报价表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_Toc150780505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49</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"_Toc150780506" \o "#_Toc150780506"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四、拟派项目负责人及主要人员基本情况表</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_Toc150780506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50</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"_Toc150780507" \o "#_Toc150780507"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五、服务承诺</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_Toc150780507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51</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"_Toc150780508" \o "#_Toc150780508"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六、资质审查时投标人必须提供的资格证明文件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_Toc150780508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52</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"_Toc150780509" \o "#_Toc150780509"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七、综合评审时投标人需提供的证明文件</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_Toc150780509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"_Toc150780510" \o "#_Toc150780510"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八、投标人认为有必要提供并说明的其它资料</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_Toc150780510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53</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pStyle w:val="882"/>
        <w:spacing w:line="480" w:lineRule="auto"/>
        <w:tabs>
          <w:tab w:val="right" w:pos="8494" w:leader="dot"/>
        </w:tabs>
        <w:rPr>
          <w:rFonts w:asciiTheme="minorEastAsia" w:hAnsiTheme="minorEastAsia" w:eastAsiaTheme="minorEastAsia" w:cstheme="minorBidi"/>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"_Toc150780511" \o "#_Toc150780511" </w:instrText>
      </w:r>
      <w:r>
        <w:rPr>
          <w:color w:val="auto"/>
          <w:highlight w:val="none"/>
        </w:rPr>
        <w:fldChar w:fldCharType="separate"/>
      </w:r>
      <w:r>
        <w:rPr>
          <w:rStyle w:val="913"/>
          <w:rFonts w:asciiTheme="minorEastAsia" w:hAnsiTheme="minorEastAsia" w:eastAsiaTheme="minorEastAsia"/>
          <w:bCs/>
          <w:color w:val="auto"/>
          <w:sz w:val="28"/>
          <w:szCs w:val="28"/>
          <w:highlight w:val="none"/>
        </w:rPr>
        <w:t xml:space="preserve">九、示范格式</w:t>
      </w:r>
      <w:r>
        <w:rPr>
          <w:rFonts w:asciiTheme="minorEastAsia" w:hAnsiTheme="minorEastAsia" w:eastAsiaTheme="minorEastAsia"/>
          <w:color w:val="auto"/>
          <w:sz w:val="28"/>
          <w:szCs w:val="28"/>
          <w:highlight w:val="none"/>
        </w:rPr>
        <w:tab/>
      </w: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PAGEREF _Toc150780511 \h </w:instrText>
      </w:r>
      <w:r>
        <w:rPr>
          <w:rFonts w:asciiTheme="minorEastAsia" w:hAnsiTheme="minorEastAsia" w:eastAsiaTheme="minorEastAsia"/>
          <w:color w:val="auto"/>
          <w:sz w:val="28"/>
          <w:szCs w:val="28"/>
          <w:highlight w:val="none"/>
        </w:rPr>
        <w:fldChar w:fldCharType="separate"/>
      </w:r>
      <w:r>
        <w:rPr>
          <w:rFonts w:asciiTheme="minorEastAsia" w:hAnsiTheme="minorEastAsia" w:eastAsiaTheme="minorEastAsia"/>
          <w:color w:val="auto"/>
          <w:sz w:val="28"/>
          <w:szCs w:val="28"/>
          <w:highlight w:val="none"/>
        </w:rPr>
        <w:t xml:space="preserve">54</w:t>
      </w:r>
      <w:r>
        <w:rPr>
          <w:rFonts w:asciiTheme="minorEastAsia" w:hAnsiTheme="minorEastAsia" w:eastAsiaTheme="minorEastAsia"/>
          <w:color w:val="auto"/>
          <w:sz w:val="28"/>
          <w:szCs w:val="28"/>
          <w:highlight w:val="none"/>
        </w:rPr>
        <w:fldChar w:fldCharType="end"/>
      </w:r>
      <w:r>
        <w:rPr>
          <w:rFonts w:asciiTheme="minorEastAsia" w:hAnsiTheme="minorEastAsia" w:eastAsiaTheme="minorEastAsia"/>
          <w:color w:val="auto"/>
          <w:sz w:val="28"/>
          <w:szCs w:val="28"/>
          <w:highlight w:val="none"/>
        </w:rPr>
        <w:fldChar w:fldCharType="end"/>
      </w:r>
      <w:r/>
    </w:p>
    <w:p>
      <w:pPr>
        <w:spacing w:line="480" w:lineRule="auto"/>
        <w:rPr>
          <w:rFonts w:ascii="宋体" w:hAnsi="宋体"/>
          <w:color w:val="auto"/>
          <w:sz w:val="28"/>
          <w:szCs w:val="28"/>
          <w:highlight w:val="none"/>
        </w:rPr>
      </w:pPr>
      <w:r>
        <w:rPr>
          <w:rFonts w:asciiTheme="minorEastAsia" w:hAnsiTheme="minorEastAsia" w:eastAsiaTheme="minorEastAsia"/>
          <w:color w:val="auto"/>
          <w:sz w:val="28"/>
          <w:szCs w:val="28"/>
          <w:highlight w:val="none"/>
        </w:rPr>
        <w:fldChar w:fldCharType="end"/>
      </w:r>
      <w:r/>
    </w:p>
    <w:p>
      <w:pPr>
        <w:pStyle w:val="817"/>
        <w:numPr>
          <w:ilvl w:val="0"/>
          <w:numId w:val="0"/>
        </w:numPr>
        <w:jc w:val="center"/>
        <w:spacing w:before="0" w:after="0" w:line="360" w:lineRule="auto"/>
        <w:rPr>
          <w:rFonts w:ascii="宋体" w:hAnsi="宋体"/>
          <w:color w:val="auto"/>
          <w:sz w:val="36"/>
          <w:highlight w:val="none"/>
        </w:rPr>
      </w:pPr>
      <w:r/>
      <w:bookmarkStart w:id="0" w:name="_Toc150780465"/>
      <w:r/>
      <w:bookmarkStart w:id="1" w:name="_Toc115756014"/>
      <w:r/>
      <w:bookmarkStart w:id="2" w:name="_Toc142209795"/>
      <w:r>
        <w:rPr>
          <w:rFonts w:hint="eastAsia" w:ascii="宋体" w:hAnsi="宋体"/>
          <w:color w:val="auto"/>
          <w:sz w:val="36"/>
          <w:highlight w:val="none"/>
        </w:rPr>
        <w:t xml:space="preserve">第一章   招标文件</w:t>
      </w:r>
      <w:bookmarkEnd w:id="0"/>
      <w:r/>
      <w:r/>
    </w:p>
    <w:p>
      <w:pPr>
        <w:pStyle w:val="818"/>
        <w:numPr>
          <w:ilvl w:val="0"/>
          <w:numId w:val="0"/>
        </w:numPr>
        <w:ind w:left="420"/>
        <w:jc w:val="center"/>
        <w:spacing w:before="0" w:after="0" w:line="300" w:lineRule="auto"/>
      </w:pPr>
      <w:r/>
      <w:bookmarkStart w:id="3" w:name="_Toc150780466"/>
      <w:r>
        <w:rPr>
          <w:rFonts w:hint="eastAsia" w:ascii="宋体" w:hAnsi="宋体" w:eastAsia="宋体"/>
          <w:bCs/>
          <w:color w:val="auto"/>
          <w:sz w:val="28"/>
          <w:szCs w:val="28"/>
          <w:highlight w:val="none"/>
        </w:rPr>
        <w:t xml:space="preserve">第一部分</w:t>
      </w:r>
      <w:bookmarkEnd w:id="1"/>
      <w:r>
        <w:rPr>
          <w:rFonts w:hint="eastAsia" w:ascii="宋体" w:hAnsi="宋体" w:eastAsia="宋体"/>
          <w:bCs/>
          <w:color w:val="auto"/>
          <w:sz w:val="28"/>
          <w:szCs w:val="28"/>
          <w:highlight w:val="none"/>
        </w:rPr>
        <w:t xml:space="preserve">  投标邀请</w:t>
      </w:r>
      <w:bookmarkEnd w:id="2"/>
      <w:r/>
      <w:bookmarkEnd w:id="3"/>
      <w:r/>
      <w:bookmarkStart w:id="4" w:name="_Hlk24379207"/>
      <w:r/>
      <w:bookmarkStart w:id="5" w:name="_Toc28359002"/>
      <w:r/>
      <w:bookmarkStart w:id="6" w:name="_Toc28359079"/>
      <w:r/>
      <w:bookmarkStart w:id="7" w:name="_Toc35393790"/>
      <w:r/>
      <w:bookmarkStart w:id="8" w:name="_Toc35393621"/>
      <w:r/>
      <w:r/>
    </w:p>
    <w:tbl>
      <w:tblPr>
        <w:tblStyle w:val="827"/>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108"/>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项目概况</w:t>
            </w:r>
            <w:r/>
          </w:p>
          <w:p>
            <w:pPr>
              <w:ind w:firstLine="480"/>
              <w:keepLines w:val="0"/>
              <w:keepNext w:val="0"/>
              <w:pageBreakBefore w:val="0"/>
              <w:spacing w:line="480" w:lineRule="exact"/>
            </w:pPr>
            <w:r>
              <w:rPr>
                <w:rFonts w:hint="eastAsia" w:ascii="宋体" w:hAnsi="宋体"/>
                <w:color w:val="auto"/>
                <w:sz w:val="24"/>
                <w:highlight w:val="none"/>
                <w:lang w:eastAsia="zh-CN"/>
              </w:rPr>
              <w:t xml:space="preserve">淮安市涟水生态环境局15个镇空气自动站运维服务</w:t>
            </w:r>
            <w:r>
              <w:rPr>
                <w:rFonts w:hint="eastAsia" w:ascii="宋体" w:hAnsi="宋体"/>
                <w:color w:val="auto"/>
                <w:sz w:val="24"/>
                <w:highlight w:val="none"/>
              </w:rPr>
              <w:t xml:space="preserve">采购项目 JSZC-320826-JZCG-G2024-0022 招标项目的潜在投标人应在江苏省政府采购网或者淮安市政府采购网 获取招标文件，并于2024-0</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05</w:t>
            </w:r>
            <w:r>
              <w:rPr>
                <w:rFonts w:hint="eastAsia" w:ascii="宋体" w:hAnsi="宋体"/>
                <w:color w:val="auto"/>
                <w:sz w:val="24"/>
                <w:highlight w:val="none"/>
              </w:rPr>
              <w:t xml:space="preserve"> 09:00 （北京时间）前递交投标文件。</w:t>
            </w:r>
            <w:r/>
          </w:p>
        </w:tc>
      </w:tr>
    </w:tbl>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一、项目基本情况</w:t>
      </w:r>
      <w:bookmarkEnd w:id="4"/>
      <w:r/>
      <w:bookmarkEnd w:id="5"/>
      <w:r/>
      <w:bookmarkEnd w:id="6"/>
      <w:r/>
      <w:bookmarkEnd w:id="7"/>
      <w:r/>
      <w:bookmarkEnd w:id="8"/>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项目编号：JSZC-320826-JZCG-G2024-0022；</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项目名称：</w:t>
      </w:r>
      <w:r>
        <w:rPr>
          <w:rFonts w:hint="eastAsia" w:ascii="宋体" w:hAnsi="宋体"/>
          <w:color w:val="auto"/>
          <w:sz w:val="24"/>
          <w:highlight w:val="none"/>
          <w:lang w:eastAsia="zh-CN"/>
        </w:rPr>
        <w:t xml:space="preserve">淮安市涟水生态环境局15个镇空气自动站运维服务采购</w:t>
      </w:r>
      <w:r>
        <w:rPr>
          <w:rFonts w:hint="eastAsia" w:ascii="宋体" w:hAnsi="宋体"/>
          <w:color w:val="auto"/>
          <w:sz w:val="24"/>
          <w:highlight w:val="none"/>
        </w:rPr>
        <w:t xml:space="preserve">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3.预算金额：</w:t>
      </w:r>
      <w:r>
        <w:rPr>
          <w:rFonts w:hint="eastAsia" w:ascii="宋体" w:hAnsi="宋体"/>
          <w:color w:val="auto"/>
          <w:sz w:val="24"/>
          <w:highlight w:val="none"/>
          <w:lang w:val="en-US" w:eastAsia="zh-CN"/>
        </w:rPr>
        <w:t xml:space="preserve">180</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4.最高限价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180</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00</w:t>
      </w:r>
      <w:r>
        <w:rPr>
          <w:rFonts w:hint="eastAsia" w:ascii="宋体" w:hAnsi="宋体"/>
          <w:color w:val="auto"/>
          <w:sz w:val="24"/>
          <w:highlight w:val="none"/>
        </w:rPr>
        <w:t xml:space="preserve">0000万元；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5.采购需求：</w:t>
      </w:r>
      <w:r>
        <w:rPr>
          <w:rFonts w:hint="eastAsia" w:ascii="宋体" w:hAnsi="宋体"/>
          <w:color w:val="auto"/>
          <w:sz w:val="24"/>
          <w:highlight w:val="none"/>
          <w:lang w:eastAsia="zh-CN"/>
        </w:rPr>
        <w:t xml:space="preserve">淮安市涟水生态环境局15个镇空气自动站运维服务采购</w:t>
      </w:r>
      <w:r>
        <w:rPr>
          <w:rFonts w:hint="eastAsia" w:ascii="宋体" w:hAnsi="宋体"/>
          <w:color w:val="auto"/>
          <w:sz w:val="24"/>
          <w:highlight w:val="none"/>
        </w:rPr>
        <w:t xml:space="preserve">。具体详见招标文件；</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6.合同履行期限：</w:t>
      </w:r>
      <w:r>
        <w:rPr>
          <w:rFonts w:hint="eastAsia" w:ascii="宋体" w:hAnsi="宋体"/>
          <w:color w:val="auto"/>
          <w:sz w:val="24"/>
        </w:rPr>
        <w:t xml:space="preserve">自合同签订之日起</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本项目（是/否）接受联合体投标：不接受联合体。</w:t>
      </w:r>
      <w:r/>
    </w:p>
    <w:p>
      <w:pPr>
        <w:ind w:firstLine="480"/>
        <w:spacing w:line="520" w:lineRule="exact"/>
        <w:rPr>
          <w:rFonts w:ascii="宋体" w:hAnsi="宋体"/>
          <w:color w:val="auto"/>
          <w:sz w:val="24"/>
          <w:highlight w:val="none"/>
        </w:rPr>
      </w:pPr>
      <w:r/>
      <w:bookmarkStart w:id="9" w:name="_Toc35393622"/>
      <w:r/>
      <w:bookmarkStart w:id="10" w:name="_Toc35393791"/>
      <w:r/>
      <w:bookmarkStart w:id="11" w:name="_Toc28359003"/>
      <w:r/>
      <w:bookmarkStart w:id="12" w:name="_Toc28359080"/>
      <w:r>
        <w:rPr>
          <w:rFonts w:hint="eastAsia" w:ascii="宋体" w:hAnsi="宋体"/>
          <w:color w:val="auto"/>
          <w:sz w:val="24"/>
          <w:highlight w:val="none"/>
        </w:rPr>
        <w:t xml:space="preserve">二、申请人的资格要求：</w:t>
      </w:r>
      <w:bookmarkEnd w:id="9"/>
      <w:r/>
      <w:bookmarkEnd w:id="10"/>
      <w:r/>
      <w:bookmarkEnd w:id="11"/>
      <w:r/>
      <w:bookmarkEnd w:id="12"/>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（一）符合《中华人民共和国政府采购法》第二十二条规定的条件；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1.提供下列材料之一：（1）投标人提供法定代表人资格证明（必须提供，格式详见第九部分示范格式一）和法定代表人身份证（扫描件并加盖投标人电子签章）； （2）投标人提供授权委托书（必须提供，格式详见第九部分示范格式二）和受托人身份证（扫描件并加盖投标人电子签章）。</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2.提供营业执照（扫描件并加盖投标人电子签章，必须提供）。</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3.提供《失信行为“双公示”承诺书》（详见示范格式五），扫描件并加盖投标人电子签章，必须提供。</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4.落实政府采购政策需满足的资格要求（提供下列任一项材料即可，非专门面向中小企业或者预留份额的采购项目，本项无需提供）: （1）《中小企业声明函》（详见示范格式三）； （2）《残疾人福利性单位声明函》（详见示范格式四）； （3）由省级以上监狱管理局、戒毒管理局（含新疆生产建设兵团）出具的属于监狱企业的证明文件）（加盖出具单位公章的电子件）。</w:t>
      </w:r>
      <w:bookmarkStart w:id="13" w:name="_Toc28359004"/>
      <w:r/>
      <w:bookmarkStart w:id="14" w:name="_Toc28359081"/>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（二）落实政府采购政策需满足的资格要求：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本项目按照以下第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种方式落实政府采购促进中小企业发展的要求：</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1.本项目为专门面向中小企业采购的项目。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2.本项目通过以下第（）种方式预留部分采购份额采购中小企业服务：</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（1）本项目要求供应商以联合体形式参加，中小企业合同金额应当达到的比例为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（2）本项目要求供应商进行合同分包，中小企业合同金额应当达到的比例为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%，其中小微企业所占比例应为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%（两项比例均应符合《政府采购促进中小企业发展管理办法》第八条规定）。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3.本项目为非预留份额的采购项目，对小微企业报价给予扣除，用扣除后的价格参加评审，具体详见第一章“投标人须知”第31.1项。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注:监狱企业、残疾人福利性单位视同小微企业；符合中小企业划分标准的个体工商户，在政府采购活动中视同中小企业，享受政府采购支持中小企业发展政策。</w:t>
      </w:r>
      <w:r>
        <w:rPr>
          <w:rFonts w:ascii="宋体" w:hAnsi="宋体"/>
          <w:color w:val="auto"/>
          <w:sz w:val="24"/>
          <w:highlight w:val="none"/>
        </w:rPr>
        <w:t xml:space="preserve"> </w:t>
      </w:r>
      <w:r/>
    </w:p>
    <w:p>
      <w:pPr>
        <w:ind w:firstLine="480"/>
        <w:spacing w:line="520" w:lineRule="exact"/>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（三）本项目的特定资格要求：</w:t>
      </w:r>
      <w:r>
        <w:rPr>
          <w:rFonts w:hint="eastAsia" w:ascii="宋体" w:hAnsi="宋体"/>
          <w:color w:val="auto"/>
          <w:sz w:val="24"/>
          <w:highlight w:val="none"/>
          <w:lang w:val="en-US" w:eastAsia="zh-CN"/>
        </w:rPr>
        <w:t xml:space="preserve">无</w:t>
      </w:r>
      <w:r/>
    </w:p>
    <w:p>
      <w:pPr>
        <w:ind w:firstLine="480"/>
        <w:spacing w:line="520" w:lineRule="exact"/>
        <w:rPr>
          <w:rFonts w:ascii="宋体" w:hAnsi="宋体"/>
          <w:color w:val="auto"/>
          <w:sz w:val="24"/>
          <w:highlight w:val="none"/>
        </w:rPr>
      </w:pPr>
      <w:r/>
      <w:bookmarkStart w:id="15" w:name="_Toc35393792"/>
      <w:r/>
      <w:bookmarkStart w:id="16" w:name="_Toc35393623"/>
      <w:r>
        <w:rPr>
          <w:rFonts w:hint="eastAsia" w:ascii="宋体" w:hAnsi="宋体"/>
          <w:color w:val="auto"/>
          <w:sz w:val="24"/>
          <w:highlight w:val="none"/>
        </w:rPr>
        <w:t xml:space="preserve">三、获取招标文件</w:t>
      </w:r>
      <w:bookmarkEnd w:id="13"/>
      <w:r/>
      <w:bookmarkEnd w:id="14"/>
      <w:r/>
      <w:bookmarkEnd w:id="15"/>
      <w:r/>
      <w:bookmarkEnd w:id="16"/>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时间：2024年0</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15</w:t>
      </w:r>
      <w:r>
        <w:rPr>
          <w:rFonts w:hint="eastAsia" w:ascii="宋体" w:hAnsi="宋体"/>
          <w:color w:val="auto"/>
          <w:sz w:val="24"/>
          <w:highlight w:val="none"/>
        </w:rPr>
        <w:t xml:space="preserve">日至2024年0</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hint="eastAsia" w:ascii="宋体" w:hAnsi="宋体"/>
          <w:color w:val="auto"/>
          <w:sz w:val="24"/>
          <w:highlight w:val="none"/>
        </w:rPr>
        <w:t xml:space="preserve">日，每天上午00:00-12:00,下午12:00-23:59 （北京时间，法定节假日除外）</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地点：江苏省政府采购网或者淮安市政府采购网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方式：投标人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售价：0.00元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四、提交投标文件截止时间、开标时间和地点</w:t>
      </w:r>
      <w:r/>
    </w:p>
    <w:p>
      <w:pPr>
        <w:ind w:firstLine="480"/>
        <w:spacing w:line="520" w:lineRule="exact"/>
        <w:rPr>
          <w:rFonts w:hint="eastAsia" w:ascii="宋体" w:hAnsi="宋体"/>
          <w:color w:val="auto"/>
          <w:sz w:val="24"/>
          <w:highlight w:val="none"/>
        </w:rPr>
      </w:pPr>
      <w:r/>
      <w:bookmarkStart w:id="17" w:name="_Toc35393625"/>
      <w:r/>
      <w:bookmarkStart w:id="18" w:name="_Toc35393794"/>
      <w:r/>
      <w:bookmarkStart w:id="19" w:name="_Toc28359007"/>
      <w:r/>
      <w:bookmarkStart w:id="20" w:name="_Toc28359084"/>
      <w:r>
        <w:rPr>
          <w:rFonts w:hint="eastAsia" w:ascii="宋体" w:hAnsi="宋体"/>
          <w:color w:val="auto"/>
          <w:sz w:val="24"/>
          <w:highlight w:val="none"/>
        </w:rPr>
        <w:t xml:space="preserve">2024-0</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05 </w:t>
      </w:r>
      <w:r>
        <w:rPr>
          <w:rFonts w:hint="eastAsia" w:ascii="宋体" w:hAnsi="宋体"/>
          <w:color w:val="auto"/>
          <w:sz w:val="24"/>
          <w:highlight w:val="none"/>
        </w:rPr>
        <w:t xml:space="preserve"> 09:00 （北京时间）</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地点：本项目采用远程“不见面”开标方式，无需到现场提交，请供应商在开标时间截止前提前登入苏采云政府采购一体化平台（网址：http://jszfcg.jsczt.cn/jszc/login）提交投标文件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五、公告期限</w:t>
      </w:r>
      <w:bookmarkEnd w:id="17"/>
      <w:r/>
      <w:bookmarkEnd w:id="18"/>
      <w:r/>
      <w:bookmarkEnd w:id="19"/>
      <w:r/>
      <w:bookmarkEnd w:id="20"/>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ind w:firstLine="480"/>
        <w:spacing w:line="520" w:lineRule="exact"/>
        <w:rPr>
          <w:rFonts w:ascii="宋体" w:hAnsi="宋体"/>
          <w:color w:val="auto"/>
          <w:sz w:val="24"/>
          <w:highlight w:val="none"/>
        </w:rPr>
      </w:pPr>
      <w:r/>
      <w:bookmarkStart w:id="21" w:name="_Toc35393626"/>
      <w:r/>
      <w:bookmarkStart w:id="22" w:name="_Toc35393795"/>
      <w:r>
        <w:rPr>
          <w:rFonts w:hint="eastAsia" w:ascii="宋体" w:hAnsi="宋体"/>
          <w:color w:val="auto"/>
          <w:sz w:val="24"/>
          <w:highlight w:val="none"/>
        </w:rPr>
        <w:t xml:space="preserve">六、其他补充事宜</w:t>
      </w:r>
      <w:bookmarkEnd w:id="21"/>
      <w:r/>
      <w:bookmarkEnd w:id="22"/>
      <w:r>
        <w:rPr>
          <w:rFonts w:ascii="宋体" w:hAnsi="宋体"/>
          <w:color w:val="auto"/>
          <w:sz w:val="24"/>
          <w:highlight w:val="none"/>
        </w:rPr>
        <w:t xml:space="preserve">：</w:t>
      </w:r>
      <w:r/>
    </w:p>
    <w:p>
      <w:pPr>
        <w:ind w:firstLine="480"/>
        <w:spacing w:line="520" w:lineRule="exact"/>
        <w:rPr>
          <w:rFonts w:hint="eastAsia"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1.本项目仅采购非进口产品（注:本文件所称进口产品是指通过中国海关报关验放进入中国境内且产自关境外的产品）</w:t>
      </w:r>
      <w:r/>
    </w:p>
    <w:p>
      <w:pPr>
        <w:ind w:firstLine="480"/>
        <w:spacing w:line="520" w:lineRule="exact"/>
        <w:rPr>
          <w:rFonts w:ascii="宋体" w:hAnsi="宋体"/>
          <w:color w:val="auto"/>
          <w:sz w:val="24"/>
          <w:highlight w:val="none"/>
        </w:rPr>
      </w:pPr>
      <w:r>
        <w:rPr>
          <w:rFonts w:hint="eastAsia" w:ascii="宋体" w:hAnsi="宋体"/>
          <w:color w:val="000000"/>
          <w:sz w:val="24"/>
          <w:lang w:val="en-US" w:eastAsia="zh-CN"/>
        </w:rPr>
        <w:t xml:space="preserve">2</w:t>
      </w:r>
      <w:r>
        <w:rPr>
          <w:rFonts w:hint="eastAsia" w:ascii="宋体" w:hAnsi="宋体"/>
          <w:color w:val="000000"/>
          <w:sz w:val="24"/>
        </w:rPr>
        <w:t xml:space="preserve">.根据省财政厅《关于更换全省政府采购交易系统CA数字证书和公章的通知》（苏财购〔2023〕101号），“苏采云”政府采购交易系统（以下简称苏采云系统）的CA数字证书、公章为江苏省电子政务证书认证中心C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w:t>
      </w:r>
      <w:r>
        <w:rPr>
          <w:rFonts w:hint="eastAsia" w:ascii="宋体" w:hAnsi="宋体"/>
          <w:color w:val="000000"/>
          <w:sz w:val="24"/>
        </w:rPr>
        <w:fldChar w:fldCharType="begin"/>
      </w:r>
      <w:r>
        <w:rPr>
          <w:rFonts w:hint="eastAsia" w:ascii="宋体" w:hAnsi="宋体"/>
          <w:color w:val="000000"/>
          <w:sz w:val="24"/>
        </w:rPr>
        <w:instrText xml:space="preserve"> HYPERLINK "http://www.ccgp-jiangsu.gov.cn/jiangsu/zlxz/ee/ee3a4bc5a3454aa2b0d9312230633ce9.html。
领取CA和办理公章（请至淮安市清江浦区深圳路16号淮安市公共资源交易中心二楼13号CA办理窗口办理，具体联系方式见《苏采云系统供应商操作手册》（以下简称《操作手册》））、进行注册并按《操作手册》要求制作、上传电子响应文件。
" </w:instrText>
      </w:r>
      <w:r>
        <w:rPr>
          <w:rFonts w:hint="eastAsia" w:ascii="宋体" w:hAnsi="宋体"/>
          <w:color w:val="000000"/>
          <w:sz w:val="24"/>
        </w:rPr>
        <w:fldChar w:fldCharType="separate"/>
      </w:r>
      <w:r>
        <w:rPr>
          <w:rFonts w:hint="eastAsia" w:ascii="宋体" w:hAnsi="宋体"/>
          <w:color w:val="000000"/>
          <w:sz w:val="24"/>
        </w:rPr>
        <w:t xml:space="preserve">http://www.ccgp</w:t>
      </w:r>
      <w:r>
        <w:rPr>
          <w:rFonts w:hint="eastAsia" w:ascii="宋体" w:hAnsi="宋体"/>
          <w:color w:val="000000"/>
          <w:sz w:val="24"/>
          <w:lang w:val="en-US" w:eastAsia="zh-CN"/>
        </w:rPr>
        <w:t xml:space="preserve">-</w:t>
      </w:r>
      <w:r>
        <w:rPr>
          <w:rFonts w:hint="eastAsia" w:ascii="宋体" w:hAnsi="宋体"/>
          <w:color w:val="000000"/>
          <w:sz w:val="24"/>
        </w:rPr>
        <w:t xml:space="preserve">jiangsu.gov.cn/jiangsu/zlxz/ee/ee3a4bc5a3454aa2b0d9312230633ce9.html。</w:t>
      </w:r>
      <w:r>
        <w:rPr>
          <w:rFonts w:hint="eastAsia" w:ascii="宋体" w:hAnsi="宋体"/>
          <w:color w:val="000000"/>
          <w:sz w:val="24"/>
        </w:rPr>
        <w:br/>
      </w:r>
      <w:r>
        <w:rPr>
          <w:rFonts w:hint="eastAsia" w:ascii="宋体" w:hAnsi="宋体"/>
          <w:color w:val="000000"/>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olor w:val="000000"/>
          <w:sz w:val="24"/>
        </w:rPr>
        <w:br/>
      </w:r>
      <w:r>
        <w:rPr>
          <w:rFonts w:hint="eastAsia" w:ascii="宋体" w:hAnsi="宋体"/>
          <w:color w:val="000000"/>
          <w:sz w:val="24"/>
        </w:rPr>
        <w:fldChar w:fldCharType="end"/>
      </w:r>
      <w:r>
        <w:rPr>
          <w:rFonts w:hint="eastAsia" w:ascii="宋体" w:hAnsi="宋体"/>
          <w:color w:val="000000"/>
          <w:sz w:val="24"/>
          <w:lang w:val="en-US" w:eastAsia="zh-CN"/>
        </w:rPr>
        <w:t xml:space="preserve">     3</w:t>
      </w:r>
      <w:r>
        <w:rPr>
          <w:rFonts w:hint="eastAsia" w:ascii="宋体" w:hAnsi="宋体"/>
          <w:color w:val="000000"/>
          <w:sz w:val="24"/>
        </w:rPr>
        <w:t xml:space="preserve">. 有关本次招标的事项若存在变动或修改，敬请及时关注在“淮安市政府采购网”发布的更正公告。</w:t>
      </w:r>
      <w:r>
        <w:rPr>
          <w:rFonts w:hint="eastAsia" w:ascii="宋体" w:hAnsi="宋体"/>
          <w:color w:val="000000"/>
          <w:sz w:val="24"/>
        </w:rPr>
        <w:br/>
      </w:r>
      <w:r>
        <w:rPr>
          <w:rFonts w:hint="eastAsia" w:ascii="宋体" w:hAnsi="宋体"/>
          <w:color w:val="000000"/>
          <w:sz w:val="24"/>
          <w:lang w:val="en-US" w:eastAsia="zh-CN"/>
        </w:rPr>
        <w:t xml:space="preserve">     4</w:t>
      </w:r>
      <w:r>
        <w:rPr>
          <w:rFonts w:hint="eastAsia" w:ascii="宋体" w:hAnsi="宋体"/>
          <w:color w:val="000000"/>
          <w:sz w:val="24"/>
        </w:rPr>
        <w:t xml:space="preserve">.本次招标不收取投标保证金。</w:t>
      </w:r>
      <w:r/>
    </w:p>
    <w:p>
      <w:pPr>
        <w:ind w:firstLine="480"/>
        <w:spacing w:line="520" w:lineRule="exact"/>
        <w:rPr>
          <w:rFonts w:ascii="宋体" w:hAnsi="宋体"/>
          <w:color w:val="auto"/>
          <w:sz w:val="24"/>
          <w:highlight w:val="none"/>
        </w:rPr>
      </w:pPr>
      <w:r/>
      <w:bookmarkStart w:id="23" w:name="_Toc35393796"/>
      <w:r/>
      <w:bookmarkStart w:id="24" w:name="_Toc35393627"/>
      <w:r/>
      <w:bookmarkStart w:id="25" w:name="_Toc28359085"/>
      <w:r/>
      <w:bookmarkStart w:id="26" w:name="_Toc28359008"/>
      <w:r>
        <w:rPr>
          <w:rFonts w:hint="eastAsia" w:ascii="宋体" w:hAnsi="宋体"/>
          <w:color w:val="auto"/>
          <w:sz w:val="24"/>
          <w:highlight w:val="none"/>
        </w:rPr>
        <w:t xml:space="preserve">七、对本次招标提出询问，请按</w:t>
      </w:r>
      <w:r>
        <w:rPr>
          <w:rFonts w:ascii="宋体" w:hAnsi="宋体"/>
          <w:color w:val="auto"/>
          <w:sz w:val="24"/>
          <w:highlight w:val="none"/>
        </w:rPr>
        <w:t xml:space="preserve">以下方式</w:t>
      </w:r>
      <w:r>
        <w:rPr>
          <w:rFonts w:hint="eastAsia" w:ascii="宋体" w:hAnsi="宋体"/>
          <w:color w:val="auto"/>
          <w:sz w:val="24"/>
          <w:highlight w:val="none"/>
        </w:rPr>
        <w:t xml:space="preserve">联系</w:t>
      </w:r>
      <w:bookmarkEnd w:id="23"/>
      <w:r/>
      <w:bookmarkEnd w:id="24"/>
      <w:r/>
      <w:bookmarkEnd w:id="25"/>
      <w:r/>
      <w:bookmarkEnd w:id="26"/>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520" w:lineRule="exact"/>
        <w:rPr>
          <w:rFonts w:ascii="宋体" w:hAnsi="宋体"/>
          <w:color w:val="auto"/>
          <w:sz w:val="24"/>
          <w:highlight w:val="none"/>
        </w:rPr>
      </w:pPr>
      <w:r/>
      <w:bookmarkStart w:id="27" w:name="_Toc28359086"/>
      <w:r/>
      <w:bookmarkStart w:id="28" w:name="_Toc28359009"/>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淮安市涟水生态环境局</w:t>
      </w:r>
      <w:r>
        <w:rPr>
          <w:rFonts w:hint="eastAsia" w:ascii="宋体" w:hAnsi="宋体"/>
          <w:color w:val="auto"/>
          <w:sz w:val="24"/>
          <w:highlight w:val="none"/>
        </w:rPr>
        <w:t xml:space="preserve">　</w:t>
      </w:r>
      <w:r/>
    </w:p>
    <w:p>
      <w:pPr>
        <w:ind w:firstLine="480"/>
        <w:pageBreakBefore w:val="0"/>
        <w:spacing w:line="480" w:lineRule="exact"/>
        <w:widowControl w:val="off"/>
        <w:rPr>
          <w:rFonts w:hint="eastAsia" w:ascii="宋体" w:hAnsi="宋体"/>
          <w:sz w:val="24"/>
        </w:rPr>
      </w:pPr>
      <w:r>
        <w:rPr>
          <w:rFonts w:hint="eastAsia" w:ascii="宋体" w:hAnsi="宋体"/>
          <w:sz w:val="24"/>
        </w:rPr>
        <w:t xml:space="preserve">单位地址：涟水县红日大道18-6</w:t>
      </w:r>
      <w:r/>
    </w:p>
    <w:p>
      <w:pPr>
        <w:ind w:firstLine="480"/>
        <w:pageBreakBefore w:val="0"/>
        <w:spacing w:line="480" w:lineRule="exact"/>
        <w:widowControl w:val="off"/>
        <w:rPr>
          <w:rFonts w:hint="eastAsia" w:ascii="宋体" w:hAnsi="宋体" w:eastAsia="宋体"/>
          <w:sz w:val="24"/>
          <w:lang w:eastAsia="zh-CN"/>
        </w:rPr>
      </w:pPr>
      <w:r>
        <w:rPr>
          <w:rFonts w:hint="eastAsia" w:ascii="宋体" w:hAnsi="宋体"/>
          <w:sz w:val="24"/>
        </w:rPr>
        <w:t xml:space="preserve">联系人：</w:t>
      </w:r>
      <w:r>
        <w:rPr>
          <w:rFonts w:hint="eastAsia" w:ascii="宋体" w:hAnsi="宋体"/>
          <w:sz w:val="24"/>
          <w:lang w:val="en-US" w:eastAsia="zh-CN"/>
        </w:rPr>
        <w:t xml:space="preserve">鲁骇浪</w:t>
      </w:r>
      <w:r/>
    </w:p>
    <w:p>
      <w:pPr>
        <w:ind w:firstLine="480"/>
        <w:pageBreakBefore w:val="0"/>
        <w:spacing w:line="480" w:lineRule="exact"/>
        <w:widowControl w:val="off"/>
        <w:rPr>
          <w:rFonts w:ascii="宋体" w:hAnsi="宋体"/>
          <w:sz w:val="24"/>
        </w:rPr>
      </w:pPr>
      <w:r>
        <w:rPr>
          <w:rFonts w:hint="eastAsia" w:ascii="宋体" w:hAnsi="宋体"/>
          <w:sz w:val="24"/>
        </w:rPr>
        <w:t xml:space="preserve">联系电话：</w:t>
      </w:r>
      <w:r>
        <w:rPr>
          <w:rFonts w:hint="eastAsia" w:ascii="宋体" w:hAnsi="宋体"/>
          <w:sz w:val="24"/>
          <w:lang w:val="en-US" w:eastAsia="zh-CN"/>
        </w:rPr>
        <w:t xml:space="preserve">13805233680</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2.采购代理机构信息</w:t>
      </w:r>
      <w:bookmarkEnd w:id="27"/>
      <w:r/>
      <w:bookmarkEnd w:id="28"/>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淮安市公共资源交易中心涟水分中心</w:t>
      </w:r>
      <w:r>
        <w:rPr>
          <w:rFonts w:hint="eastAsia" w:ascii="宋体" w:hAnsi="宋体"/>
          <w:color w:val="auto"/>
          <w:sz w:val="24"/>
          <w:highlight w:val="non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地址：</w:t>
      </w:r>
      <w:r>
        <w:rPr>
          <w:rFonts w:ascii="宋体" w:hAnsi="宋体" w:eastAsia="宋体" w:cs="宋体"/>
          <w:color w:val="auto"/>
          <w:sz w:val="24"/>
          <w:szCs w:val="24"/>
        </w:rPr>
        <w:t xml:space="preserve">涟水县政府北侧泰山路南侧政务服务中心东三楼</w:t>
      </w:r>
      <w:r>
        <w:rPr>
          <w:rFonts w:hint="eastAsia" w:ascii="宋体" w:hAnsi="宋体"/>
          <w:color w:val="auto"/>
          <w:sz w:val="24"/>
          <w:highlight w:val="none"/>
        </w:rPr>
        <w:t xml:space="preserve">　</w:t>
      </w:r>
      <w:r/>
    </w:p>
    <w:p>
      <w:pPr>
        <w:ind w:firstLine="480"/>
        <w:spacing w:line="520" w:lineRule="exac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联系人：汪晓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联系</w:t>
      </w:r>
      <w:r>
        <w:rPr>
          <w:rFonts w:hint="eastAsia" w:ascii="宋体" w:hAnsi="宋体"/>
          <w:color w:val="auto"/>
          <w:sz w:val="24"/>
          <w:highlight w:val="none"/>
          <w:lang w:val="en-US" w:eastAsia="zh-CN"/>
        </w:rPr>
        <w:t xml:space="preserve">电话</w:t>
      </w:r>
      <w:r>
        <w:rPr>
          <w:rFonts w:hint="eastAsia" w:ascii="宋体" w:hAnsi="宋体"/>
          <w:color w:val="auto"/>
          <w:sz w:val="24"/>
          <w:highlight w:val="none"/>
        </w:rPr>
        <w:t xml:space="preserve">：</w:t>
      </w:r>
      <w:bookmarkStart w:id="29" w:name="_Toc28359087"/>
      <w:r/>
      <w:bookmarkStart w:id="30" w:name="_Toc28359010"/>
      <w:r>
        <w:rPr>
          <w:rFonts w:hint="eastAsia" w:ascii="宋体" w:hAnsi="宋体"/>
          <w:color w:val="auto"/>
          <w:sz w:val="24"/>
          <w:highlight w:val="none"/>
        </w:rPr>
        <w:t xml:space="preserve">0</w:t>
      </w:r>
      <w:r>
        <w:rPr>
          <w:rFonts w:ascii="宋体" w:hAnsi="宋体"/>
          <w:color w:val="auto"/>
          <w:sz w:val="24"/>
          <w:highlight w:val="none"/>
        </w:rPr>
        <w:t xml:space="preserve">517-823156</w:t>
      </w:r>
      <w:r>
        <w:rPr>
          <w:rFonts w:hint="eastAsia" w:ascii="宋体" w:hAnsi="宋体"/>
          <w:color w:val="auto"/>
          <w:sz w:val="24"/>
          <w:highlight w:val="none"/>
          <w:lang w:val="en-US" w:eastAsia="zh-CN"/>
        </w:rPr>
        <w:t xml:space="preserve">03</w:t>
      </w:r>
      <w:r>
        <w:rPr>
          <w:rFonts w:hint="eastAsia" w:ascii="宋体" w:hAnsi="宋体"/>
          <w:color w:val="auto"/>
          <w:sz w:val="24"/>
          <w:highlight w:val="none"/>
        </w:rPr>
        <w:t xml:space="preserve">　</w:t>
      </w:r>
      <w:r/>
    </w:p>
    <w:p>
      <w:pPr>
        <w:numPr>
          <w:ilvl w:val="0"/>
          <w:numId w:val="32"/>
        </w:numPr>
        <w:ind w:firstLine="480"/>
        <w:spacing w:line="520" w:lineRule="exact"/>
        <w:rPr>
          <w:rFonts w:ascii="宋体" w:hAnsi="宋体"/>
          <w:color w:val="auto"/>
          <w:sz w:val="24"/>
          <w:highlight w:val="none"/>
        </w:rPr>
      </w:pPr>
      <w:r>
        <w:rPr>
          <w:rFonts w:hint="eastAsia" w:ascii="宋体" w:hAnsi="宋体"/>
          <w:color w:val="auto"/>
          <w:sz w:val="24"/>
          <w:highlight w:val="none"/>
        </w:rPr>
        <w:t xml:space="preserve">项目</w:t>
      </w:r>
      <w:r>
        <w:rPr>
          <w:rFonts w:ascii="宋体" w:hAnsi="宋体"/>
          <w:color w:val="auto"/>
          <w:sz w:val="24"/>
          <w:highlight w:val="none"/>
        </w:rPr>
        <w:t xml:space="preserve">联系方式</w:t>
      </w:r>
      <w:bookmarkEnd w:id="29"/>
      <w:r/>
      <w:bookmarkEnd w:id="30"/>
      <w:r/>
      <w:r/>
    </w:p>
    <w:p>
      <w:pPr>
        <w:numPr>
          <w:ilvl w:val="0"/>
          <w:numId w:val="0"/>
        </w:numPr>
        <w:ind w:firstLine="480"/>
        <w:spacing w:line="52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项目联系人：</w:t>
      </w:r>
      <w:r>
        <w:rPr>
          <w:rFonts w:hint="eastAsia" w:ascii="宋体" w:hAnsi="宋体"/>
          <w:color w:val="auto"/>
          <w:sz w:val="24"/>
          <w:highlight w:val="none"/>
          <w:lang w:val="en-US" w:eastAsia="zh-CN"/>
        </w:rPr>
        <w:t xml:space="preserve">汪晓</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bCs/>
          <w:color w:val="auto"/>
          <w:sz w:val="24"/>
          <w:highlight w:val="none"/>
        </w:rPr>
        <w:t xml:space="preserve">0517-823</w:t>
      </w:r>
      <w:r>
        <w:rPr>
          <w:rFonts w:ascii="宋体" w:hAnsi="宋体"/>
          <w:bCs/>
          <w:color w:val="auto"/>
          <w:sz w:val="24"/>
          <w:highlight w:val="none"/>
        </w:rPr>
        <w:t xml:space="preserve">156</w:t>
      </w:r>
      <w:r>
        <w:rPr>
          <w:rFonts w:hint="eastAsia" w:ascii="宋体" w:hAnsi="宋体"/>
          <w:bCs/>
          <w:color w:val="auto"/>
          <w:sz w:val="24"/>
          <w:highlight w:val="none"/>
          <w:lang w:val="en-US" w:eastAsia="zh-CN"/>
        </w:rPr>
        <w:t xml:space="preserve">03</w:t>
      </w:r>
      <w:r>
        <w:rPr>
          <w:rFonts w:hint="eastAsia" w:ascii="宋体" w:hAnsi="宋体"/>
          <w:color w:val="auto"/>
          <w:sz w:val="24"/>
          <w:highlight w:val="none"/>
        </w:rPr>
        <w:t xml:space="preserve">　　　　</w:t>
      </w:r>
      <w:r/>
    </w:p>
    <w:p>
      <w:pPr>
        <w:pStyle w:val="818"/>
        <w:numPr>
          <w:ilvl w:val="0"/>
          <w:numId w:val="0"/>
        </w:numPr>
        <w:ind w:left="420"/>
        <w:jc w:val="center"/>
        <w:spacing w:before="0" w:after="0" w:line="300" w:lineRule="auto"/>
        <w:rPr>
          <w:rFonts w:ascii="宋体" w:hAnsi="宋体" w:eastAsia="宋体"/>
          <w:bCs/>
          <w:color w:val="auto"/>
          <w:sz w:val="28"/>
          <w:szCs w:val="28"/>
          <w:highlight w:val="none"/>
        </w:rPr>
      </w:pPr>
      <w:r>
        <w:rPr>
          <w:rFonts w:ascii="宋体" w:hAnsi="宋体" w:eastAsia="宋体"/>
          <w:bCs/>
          <w:color w:val="auto"/>
          <w:sz w:val="28"/>
          <w:szCs w:val="28"/>
          <w:highlight w:val="none"/>
        </w:rPr>
        <w:br w:type="page" w:clear="all"/>
      </w:r>
      <w:bookmarkStart w:id="31" w:name="_Toc150780467"/>
      <w:r>
        <w:rPr>
          <w:rFonts w:hint="eastAsia" w:ascii="宋体" w:hAnsi="宋体" w:eastAsia="宋体"/>
          <w:bCs/>
          <w:color w:val="auto"/>
          <w:sz w:val="28"/>
          <w:szCs w:val="28"/>
          <w:highlight w:val="none"/>
        </w:rPr>
        <w:t xml:space="preserve">第二部分  投标人须知</w:t>
      </w:r>
      <w:bookmarkEnd w:id="31"/>
      <w:r/>
      <w:r/>
    </w:p>
    <w:p>
      <w:pPr>
        <w:ind w:firstLine="482"/>
        <w:spacing w:line="520" w:lineRule="exact"/>
        <w:rPr>
          <w:rFonts w:ascii="宋体" w:hAnsi="宋体"/>
          <w:b/>
          <w:bCs/>
          <w:color w:val="auto"/>
          <w:sz w:val="24"/>
          <w:highlight w:val="none"/>
        </w:rPr>
      </w:pPr>
      <w:r>
        <w:rPr>
          <w:rFonts w:hint="eastAsia" w:ascii="宋体" w:hAnsi="宋体"/>
          <w:b/>
          <w:bCs/>
          <w:color w:val="auto"/>
          <w:sz w:val="24"/>
          <w:highlight w:val="none"/>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一、总  则</w:t>
      </w:r>
      <w:r/>
    </w:p>
    <w:p>
      <w:pPr>
        <w:spacing w:line="520" w:lineRule="exact"/>
        <w:rPr>
          <w:rFonts w:ascii="宋体" w:hAnsi="宋体"/>
          <w:color w:val="auto"/>
          <w:sz w:val="24"/>
          <w:highlight w:val="none"/>
        </w:rPr>
      </w:pPr>
      <w:r>
        <w:rPr>
          <w:rFonts w:hint="eastAsia" w:ascii="宋体" w:hAnsi="宋体"/>
          <w:color w:val="auto"/>
          <w:sz w:val="24"/>
          <w:highlight w:val="none"/>
        </w:rPr>
        <w:t xml:space="preserve">1.适用范围</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本招标文件仅适用于本次投标邀请中所述项目的采购。</w:t>
      </w:r>
      <w:r/>
    </w:p>
    <w:p>
      <w:pPr>
        <w:spacing w:line="520" w:lineRule="exact"/>
        <w:rPr>
          <w:rFonts w:ascii="宋体" w:hAnsi="宋体"/>
          <w:color w:val="auto"/>
          <w:sz w:val="24"/>
          <w:highlight w:val="none"/>
        </w:rPr>
      </w:pPr>
      <w:r>
        <w:rPr>
          <w:rFonts w:hint="eastAsia" w:ascii="宋体" w:hAnsi="宋体"/>
          <w:color w:val="auto"/>
          <w:sz w:val="24"/>
          <w:highlight w:val="none"/>
        </w:rPr>
        <w:t xml:space="preserve">2.合格的投标人</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2.1投标人必须符合第一部分投标邀请中投标人资格要求； </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2.2</w:t>
      </w:r>
      <w:r>
        <w:rPr>
          <w:rFonts w:hint="eastAsia" w:ascii="宋体" w:hAnsi="宋体"/>
          <w:color w:val="000000"/>
          <w:sz w:val="24"/>
        </w:rPr>
        <w:t xml:space="preserve">满足招标文件中实质性条款的规定</w:t>
      </w:r>
      <w:r>
        <w:rPr>
          <w:rFonts w:hint="eastAsia" w:ascii="宋体" w:hAnsi="宋体"/>
          <w:color w:val="auto"/>
          <w:sz w:val="24"/>
          <w:highlight w:val="none"/>
        </w:rPr>
        <w:t xml:space="preserve">。</w:t>
      </w:r>
      <w:r/>
    </w:p>
    <w:p>
      <w:pPr>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pPr>
      <w:r>
        <w:rPr>
          <w:rFonts w:hint="eastAsia" w:ascii="宋体" w:hAnsi="宋体"/>
          <w:color w:val="000000"/>
          <w:sz w:val="24"/>
        </w:rPr>
        <w:t xml:space="preserve">3.1 本次招标及由此产生的合同受中华人民共和国有关的法律法规制约和保护。</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.投标费用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.1投标人应自行承担所有与参加投标有关的费用。不论投标的结果如何，采购人或代理机构在任何情况下均无义务和责任承担这些费用。</w:t>
      </w:r>
      <w:r/>
    </w:p>
    <w:p>
      <w:pPr>
        <w:spacing w:line="520" w:lineRule="exact"/>
        <w:rPr>
          <w:rFonts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ascii="宋体" w:hAnsi="宋体"/>
          <w:color w:val="auto"/>
          <w:sz w:val="24"/>
          <w:highlight w:val="none"/>
        </w:rPr>
      </w:pPr>
      <w:r>
        <w:rPr>
          <w:rFonts w:hint="eastAsia" w:ascii="宋体" w:hAnsi="宋体"/>
          <w:color w:val="000000"/>
          <w:sz w:val="24"/>
        </w:rPr>
        <w:t xml:space="preserve">5.1 投标人一旦参加本项目采购活动，即被认为接受了本招标文件的规定和约束。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二、招标文件</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 招标文件由以下部分组成：</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第一章   招标文件</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第二章   投标文件格式</w:t>
      </w:r>
      <w:r/>
    </w:p>
    <w:p>
      <w:pPr>
        <w:ind w:firstLine="480"/>
        <w:spacing w:line="520" w:lineRule="exact"/>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.招标文件的澄清</w:t>
      </w:r>
      <w:r/>
    </w:p>
    <w:p>
      <w:pPr>
        <w:ind w:firstLine="480"/>
        <w:spacing w:line="520" w:lineRule="exact"/>
        <w:rPr>
          <w:rFonts w:ascii="宋体" w:hAnsi="宋体"/>
          <w:color w:val="000000"/>
          <w:sz w:val="24"/>
          <w:highlight w:val="red"/>
        </w:rPr>
      </w:pPr>
      <w:r>
        <w:rPr>
          <w:rFonts w:hint="eastAsia" w:ascii="宋体" w:hAnsi="宋体"/>
          <w:color w:val="000000"/>
          <w:sz w:val="24"/>
        </w:rPr>
        <w:t xml:space="preserve">7.1任何要求对招标文件进行澄清的投标人，均应在投标文件提交截止时间十日前</w:t>
      </w:r>
      <w:r>
        <w:rPr>
          <w:rFonts w:hint="eastAsia" w:ascii="宋体" w:hAnsi="宋体"/>
          <w:sz w:val="24"/>
        </w:rPr>
        <w:t xml:space="preserve">以书面形式通知采购人或代理机构。</w:t>
      </w:r>
      <w:r>
        <w:rPr>
          <w:rFonts w:hint="eastAsia" w:ascii="宋体" w:hAnsi="宋体"/>
          <w:color w:val="000000"/>
          <w:sz w:val="24"/>
        </w:rPr>
        <w:t xml:space="preserve">采购人或代理机构对投标文件提交截止时间前十日收到的任何澄清要求予以答复。</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w:t>
      </w:r>
      <w:r>
        <w:rPr>
          <w:rFonts w:hint="eastAsia" w:ascii="宋体" w:hAnsi="宋体"/>
          <w:color w:val="000000"/>
          <w:sz w:val="24"/>
        </w:rPr>
        <w:t xml:space="preserve">招标文件的修改</w:t>
      </w:r>
      <w:r/>
    </w:p>
    <w:p>
      <w:pPr>
        <w:ind w:firstLine="480"/>
        <w:spacing w:line="520" w:lineRule="exact"/>
        <w:rPr>
          <w:rFonts w:ascii="宋体" w:hAnsi="宋体"/>
          <w:color w:val="000000"/>
          <w:sz w:val="24"/>
        </w:rPr>
      </w:pPr>
      <w:r>
        <w:rPr>
          <w:rFonts w:hint="eastAsia" w:ascii="宋体" w:hAnsi="宋体"/>
          <w:color w:val="000000"/>
          <w:sz w:val="24"/>
        </w:rPr>
        <w:t xml:space="preserve">8.1 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 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 招标文件的修改将在“淮安市政府采购网”、“淮安市公共资源交易网”公布，补充文件将作为招标文件的组成部分，并对投标人具有约束力。</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三、投标文件的编制</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.投标文件的语言及度量衡</w:t>
      </w:r>
      <w:r>
        <w:rPr>
          <w:rFonts w:hint="eastAsia" w:ascii="宋体" w:hAnsi="宋体"/>
          <w:color w:val="000000"/>
          <w:sz w:val="24"/>
        </w:rPr>
        <w:t xml:space="preserve">单位</w:t>
      </w:r>
      <w:r/>
    </w:p>
    <w:p>
      <w:pPr>
        <w:ind w:firstLine="480"/>
        <w:spacing w:line="520" w:lineRule="exact"/>
        <w:rPr>
          <w:rFonts w:ascii="宋体" w:hAnsi="宋体"/>
          <w:color w:val="000000"/>
          <w:sz w:val="24"/>
        </w:rPr>
      </w:pPr>
      <w:r>
        <w:rPr>
          <w:rFonts w:hint="eastAsia" w:ascii="宋体" w:hAnsi="宋体"/>
          <w:color w:val="000000"/>
          <w:sz w:val="24"/>
        </w:rPr>
        <w:t xml:space="preserve">9.1投标人提交的投标文件以及投标人与采购人或代理机构就有关投标的所有来往通知、函件和文件均应使用简体中文。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.投标文件编制</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.1投标人编写的投标文件应按招标文件第二章“投标文件格式”中的要求进行编写。</w:t>
      </w:r>
      <w:r/>
    </w:p>
    <w:p>
      <w:pPr>
        <w:ind w:firstLine="480"/>
        <w:spacing w:line="520" w:lineRule="exact"/>
        <w:rPr>
          <w:rFonts w:ascii="宋体" w:hAnsi="宋体"/>
          <w:color w:val="auto"/>
          <w:sz w:val="24"/>
          <w:highlight w:val="none"/>
        </w:rPr>
      </w:pP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.2电子投标文件编制必须按“苏采云政府采购一体化平台”要求制作。</w:t>
      </w:r>
      <w:r/>
    </w:p>
    <w:p>
      <w:pPr>
        <w:spacing w:line="520" w:lineRule="exact"/>
        <w:rPr>
          <w:rFonts w:ascii="宋体" w:hAnsi="宋体"/>
          <w:color w:val="000000"/>
          <w:sz w:val="24"/>
        </w:rPr>
      </w:pPr>
      <w:r>
        <w:rPr>
          <w:rFonts w:hint="eastAsia" w:ascii="宋体" w:hAnsi="宋体"/>
          <w:color w:val="000000"/>
          <w:sz w:val="24"/>
        </w:rPr>
        <w:t xml:space="preserve">11.证明投标人及投标标的符合招标文件规定的文件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11.1 投标人应按照法律、法规、规章和规范性文件以及招标文件要求提交证明文件，证明其及投标标的符合招标文件规定。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spacing w:line="520" w:lineRule="exact"/>
        <w:rPr>
          <w:rFonts w:ascii="宋体" w:hAnsi="宋体"/>
          <w:color w:val="000000"/>
          <w:sz w:val="24"/>
        </w:rPr>
      </w:pPr>
      <w:r>
        <w:rPr>
          <w:rFonts w:hint="eastAsia" w:ascii="宋体" w:hAnsi="宋体"/>
          <w:color w:val="000000"/>
          <w:sz w:val="24"/>
        </w:rPr>
        <w:t xml:space="preserve">12.投标分项报价表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12.1 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12.2投标货币。投标文件中的单价和总价无特殊规定的采用人民币报价，以元为单位标注。招标文件中另有规定的按规定执行。</w:t>
      </w:r>
      <w:r/>
    </w:p>
    <w:p>
      <w:pPr>
        <w:spacing w:line="520" w:lineRule="exact"/>
        <w:rPr>
          <w:rFonts w:ascii="宋体" w:hAnsi="宋体"/>
          <w:color w:val="000000"/>
          <w:sz w:val="24"/>
        </w:rPr>
      </w:pPr>
      <w:r>
        <w:rPr>
          <w:rFonts w:hint="eastAsia" w:ascii="宋体" w:hAnsi="宋体"/>
          <w:color w:val="000000"/>
          <w:sz w:val="24"/>
        </w:rPr>
        <w:t xml:space="preserve">13.技术要求响应及偏离表、商务要求响应及偏离表（本项目不涉及）</w:t>
      </w:r>
      <w:r/>
    </w:p>
    <w:p>
      <w:pPr>
        <w:ind w:firstLine="480"/>
        <w:spacing w:line="520" w:lineRule="exact"/>
        <w:rPr>
          <w:rFonts w:ascii="宋体" w:hAnsi="宋体"/>
          <w:color w:val="000000"/>
          <w:sz w:val="24"/>
        </w:rPr>
      </w:pPr>
      <w:r>
        <w:rPr>
          <w:rFonts w:hint="eastAsia" w:ascii="宋体" w:hAnsi="宋体"/>
          <w:color w:val="000000"/>
          <w:sz w:val="24"/>
        </w:rPr>
        <w:t xml:space="preserve">13.1 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13.2 投标人可在投标文件中提供认为需要的其他技术文件或说明。</w:t>
      </w:r>
      <w:r/>
    </w:p>
    <w:p>
      <w:pPr>
        <w:spacing w:line="520" w:lineRule="exact"/>
        <w:rPr>
          <w:rFonts w:ascii="宋体" w:hAnsi="宋体"/>
          <w:color w:val="000000"/>
          <w:sz w:val="24"/>
        </w:rPr>
      </w:pPr>
      <w:r>
        <w:rPr>
          <w:rFonts w:hint="eastAsia" w:ascii="宋体" w:hAnsi="宋体"/>
          <w:color w:val="000000"/>
          <w:sz w:val="24"/>
        </w:rPr>
        <w:t xml:space="preserve">14.投标函和开标一览表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14.1 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宋体" w:hAnsi="宋体"/>
          <w:color w:val="000000"/>
          <w:sz w:val="24"/>
        </w:rPr>
      </w:pPr>
      <w:r>
        <w:rPr>
          <w:rFonts w:hint="eastAsia" w:ascii="宋体" w:hAnsi="宋体"/>
          <w:color w:val="000000"/>
          <w:sz w:val="24"/>
        </w:rPr>
        <w:t xml:space="preserve">15.投标有效期</w:t>
      </w:r>
      <w:r>
        <w:rPr>
          <w:rFonts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15.1投标有效期为从开标之日起计算的60天。投标有效期比规定短的将被视为非响应投标而予以拒绝。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四、投标文件的上传</w:t>
      </w:r>
      <w:r/>
    </w:p>
    <w:p>
      <w:pPr>
        <w:spacing w:line="520" w:lineRule="exact"/>
        <w:rPr>
          <w:rFonts w:ascii="宋体" w:hAnsi="宋体"/>
          <w:color w:val="000000"/>
          <w:sz w:val="24"/>
        </w:rPr>
      </w:pPr>
      <w:r>
        <w:rPr>
          <w:rFonts w:hint="eastAsia" w:ascii="宋体" w:hAnsi="宋体"/>
          <w:color w:val="000000"/>
          <w:sz w:val="24"/>
        </w:rPr>
        <w:t xml:space="preserve">16.</w:t>
      </w:r>
      <w:r>
        <w:rPr>
          <w:rFonts w:hint="eastAsia" w:ascii="宋体" w:hAnsi="宋体"/>
          <w:color w:val="000000"/>
          <w:sz w:val="28"/>
          <w:szCs w:val="28"/>
        </w:rPr>
        <w:t xml:space="preserve"> </w:t>
      </w:r>
      <w:r>
        <w:rPr>
          <w:rFonts w:hint="eastAsia" w:ascii="宋体" w:hAnsi="宋体"/>
          <w:color w:val="000000"/>
          <w:sz w:val="24"/>
        </w:rPr>
        <w:t xml:space="preserve">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16.1电子投标文件的递交</w:t>
      </w:r>
      <w:r/>
    </w:p>
    <w:p>
      <w:pPr>
        <w:ind w:firstLine="480"/>
        <w:spacing w:line="520" w:lineRule="exact"/>
        <w:rPr>
          <w:rFonts w:ascii="宋体" w:hAnsi="宋体"/>
          <w:color w:val="000000"/>
          <w:sz w:val="24"/>
        </w:rPr>
      </w:pPr>
      <w:r>
        <w:rPr>
          <w:rFonts w:hint="eastAsia" w:ascii="宋体" w:hAnsi="宋体"/>
          <w:color w:val="000000"/>
          <w:sz w:val="24"/>
        </w:rPr>
        <w:t xml:space="preserve">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16.2投标人上传的电子投标文件内容不清楚或不清晰的（含扫描件），造成无法评审或部分影响评审的，责任由投标人自负。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16.3投标人上传电子投标文件的时间不得迟于投标邀请中规定的截止时间。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16.4投标人应充分考虑到网络环境、网络带宽等风险因素，如因投标人自身原因造成的电子投标文件上传不成功的按照本招标文件第一章第二</w:t>
      </w:r>
      <w:r>
        <w:rPr>
          <w:rFonts w:hint="eastAsia" w:ascii="宋体" w:hAnsi="宋体" w:cs="Times New Roman"/>
          <w:color w:val="000000"/>
          <w:sz w:val="24"/>
        </w:rPr>
        <w:t xml:space="preserve">部分第24.1.2</w:t>
      </w:r>
      <w:r>
        <w:rPr>
          <w:rFonts w:hint="eastAsia" w:ascii="宋体" w:hAnsi="宋体"/>
          <w:color w:val="000000"/>
          <w:sz w:val="24"/>
        </w:rPr>
        <w:t xml:space="preserve">条规定作无效投标处理。</w:t>
      </w:r>
      <w:r/>
    </w:p>
    <w:p>
      <w:pPr>
        <w:ind w:firstLine="480"/>
        <w:spacing w:line="520" w:lineRule="exact"/>
        <w:rPr>
          <w:rFonts w:ascii="宋体" w:hAnsi="宋体"/>
          <w:color w:val="000000"/>
          <w:sz w:val="24"/>
        </w:rPr>
      </w:pPr>
      <w:r>
        <w:rPr>
          <w:rFonts w:hint="eastAsia" w:ascii="宋体" w:hAnsi="宋体"/>
          <w:color w:val="000000"/>
          <w:sz w:val="24"/>
        </w:rPr>
        <w:t xml:space="preserve">16.5 采购人或代理公司可以按照规定，通过修改招标文件酌情延长投标截止时间，在此情况下，投标人的所有权利和义务以及投标人受制的截止时间均应以延长后新的截止时间为准。</w:t>
      </w:r>
      <w:r/>
    </w:p>
    <w:p>
      <w:pPr>
        <w:ind w:firstLine="482"/>
        <w:spacing w:line="520" w:lineRule="exact"/>
        <w:rPr>
          <w:rFonts w:ascii="宋体" w:hAnsi="宋体"/>
          <w:b/>
          <w:bCs/>
          <w:color w:val="000000"/>
          <w:sz w:val="24"/>
        </w:rPr>
      </w:pPr>
      <w:r>
        <w:rPr>
          <w:rFonts w:hint="eastAsia" w:ascii="宋体" w:hAnsi="宋体"/>
          <w:b/>
          <w:bCs/>
          <w:color w:val="000000"/>
          <w:sz w:val="24"/>
        </w:rPr>
        <w:t xml:space="preserve">16.6中标供应商在领取中标通知书之前，必须提供两份与电子投标文件一致的纸质打印投标文件。</w:t>
      </w:r>
      <w:r/>
    </w:p>
    <w:p>
      <w:pPr>
        <w:ind w:firstLine="480"/>
        <w:spacing w:line="520" w:lineRule="exact"/>
        <w:rPr>
          <w:rFonts w:ascii="宋体" w:hAnsi="宋体"/>
          <w:color w:val="000000"/>
          <w:sz w:val="24"/>
        </w:rPr>
      </w:pPr>
      <w:r>
        <w:rPr>
          <w:rFonts w:hint="eastAsia" w:ascii="宋体" w:hAnsi="宋体"/>
          <w:color w:val="000000"/>
          <w:sz w:val="24"/>
        </w:rPr>
        <w:t xml:space="preserve">16.7本招标文件所表述的公章是指刻有投标人法定名称的印章，不包括合同、财务、税务、发票等形式的业务专用章。</w:t>
      </w:r>
      <w:r/>
    </w:p>
    <w:p>
      <w:pPr>
        <w:spacing w:line="520" w:lineRule="exact"/>
        <w:rPr>
          <w:rFonts w:ascii="宋体" w:hAnsi="宋体"/>
          <w:color w:val="000000"/>
          <w:sz w:val="24"/>
        </w:rPr>
      </w:pPr>
      <w:r>
        <w:rPr>
          <w:rFonts w:hint="eastAsia" w:ascii="宋体" w:hAnsi="宋体"/>
          <w:color w:val="000000"/>
          <w:sz w:val="24"/>
        </w:rPr>
        <w:t xml:space="preserve">17.投标文件被拒绝接收的情形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17.1采购人或代理公司拒绝接收在其规定的投标截止时间后上传的任何投标文件。</w:t>
      </w:r>
      <w:r/>
    </w:p>
    <w:p>
      <w:pPr>
        <w:spacing w:line="520" w:lineRule="exact"/>
        <w:rPr>
          <w:rFonts w:ascii="宋体" w:hAnsi="宋体"/>
          <w:b/>
          <w:color w:val="000000"/>
          <w:sz w:val="24"/>
        </w:rPr>
      </w:pPr>
      <w:r>
        <w:rPr>
          <w:rFonts w:hint="eastAsia" w:ascii="宋体" w:hAnsi="宋体"/>
          <w:color w:val="000000"/>
          <w:sz w:val="24"/>
        </w:rPr>
        <w:t xml:space="preserve">18.投标文件的修改和撤回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18.1 投标文件的撤回</w:t>
      </w:r>
      <w:r/>
    </w:p>
    <w:p>
      <w:pPr>
        <w:ind w:firstLine="480"/>
        <w:spacing w:line="520" w:lineRule="exact"/>
        <w:rPr>
          <w:rFonts w:ascii="宋体" w:hAnsi="宋体"/>
          <w:color w:val="000000"/>
          <w:sz w:val="24"/>
        </w:rPr>
      </w:pPr>
      <w:r>
        <w:rPr>
          <w:rFonts w:hint="eastAsia" w:ascii="宋体" w:hAnsi="宋体"/>
          <w:color w:val="000000"/>
          <w:sz w:val="24"/>
        </w:rPr>
        <w:t xml:space="preserve">18.1.1 电子投标文件的撤回</w:t>
      </w:r>
      <w:r/>
    </w:p>
    <w:p>
      <w:pPr>
        <w:ind w:firstLine="480"/>
        <w:spacing w:line="52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18.1.2 投标人撤回电子投标文件，则认为其不再参与本项目投标活动。</w:t>
      </w:r>
      <w:r/>
    </w:p>
    <w:p>
      <w:pPr>
        <w:ind w:firstLine="480"/>
        <w:spacing w:line="520" w:lineRule="exact"/>
        <w:rPr>
          <w:rFonts w:ascii="宋体" w:hAnsi="宋体"/>
          <w:color w:val="000000"/>
          <w:sz w:val="24"/>
        </w:rPr>
      </w:pPr>
      <w:r>
        <w:rPr>
          <w:rFonts w:hint="eastAsia" w:ascii="宋体" w:hAnsi="宋体"/>
          <w:color w:val="000000"/>
          <w:sz w:val="24"/>
        </w:rPr>
        <w:t xml:space="preserve">18.2 投标文件的修改</w:t>
      </w:r>
      <w:r/>
    </w:p>
    <w:p>
      <w:pPr>
        <w:ind w:firstLine="480"/>
        <w:spacing w:line="520" w:lineRule="exact"/>
        <w:rPr>
          <w:rFonts w:ascii="宋体" w:hAnsi="宋体"/>
          <w:color w:val="000000"/>
          <w:sz w:val="24"/>
        </w:rPr>
      </w:pPr>
      <w:r>
        <w:rPr>
          <w:rFonts w:hint="eastAsia" w:ascii="宋体" w:hAnsi="宋体"/>
          <w:color w:val="000000"/>
          <w:sz w:val="24"/>
        </w:rPr>
        <w:t xml:space="preserve">18.2.1投标人可在投标截止时间前，对其电子投标文件进行修改，具体操作方法见《操作手册》。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18.2.2在投标截止时间之后，投标人不得对其电子投标文件作任何修改。</w:t>
      </w:r>
      <w:r/>
    </w:p>
    <w:p>
      <w:pPr>
        <w:ind w:firstLine="480"/>
        <w:spacing w:line="520" w:lineRule="exact"/>
        <w:rPr>
          <w:rFonts w:ascii="宋体" w:hAnsi="宋体"/>
          <w:color w:val="000000"/>
          <w:sz w:val="24"/>
        </w:rPr>
      </w:pPr>
      <w:r>
        <w:rPr>
          <w:rFonts w:hint="eastAsia" w:ascii="宋体" w:hAnsi="宋体"/>
          <w:color w:val="000000"/>
          <w:sz w:val="24"/>
        </w:rPr>
        <w:t xml:space="preserve">18.3 在投标截止时间至招标文件中规定的投标有效期满之间的这段时间内，投标人不得撤回其投标。</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五、开标及评标</w:t>
      </w:r>
      <w:bookmarkStart w:id="32" w:name="_Toc162083530"/>
      <w:r/>
      <w:bookmarkEnd w:id="32"/>
      <w:r/>
      <w:r/>
    </w:p>
    <w:p>
      <w:pPr>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.开标</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.1采购人将在招标公告中规定的时间和地点组织公开开标。投标人应当按照《操作手册》规定，参加开标活动和在苏采云系统规定的时间内对投标文件进行解密。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.2开标仪式由代理公司组织。苏采云系统将自动对项目进行开标，并宣布各投标人名称和投标价格。</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.3投标人在开标过程中涉及的投标文件解密、开标结果确认等工作，应按照《操作手册》规定执行。</w:t>
      </w:r>
      <w:r/>
    </w:p>
    <w:p>
      <w:pPr>
        <w:ind w:firstLine="480"/>
        <w:spacing w:line="52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p>
    <w:p>
      <w:pPr>
        <w:jc w:val="left"/>
        <w:spacing w:line="520" w:lineRule="exact"/>
        <w:rPr>
          <w:rFonts w:ascii="宋体" w:hAnsi="宋体"/>
          <w:color w:val="000000"/>
          <w:sz w:val="24"/>
        </w:rPr>
      </w:pPr>
      <w:r>
        <w:rPr>
          <w:rFonts w:hint="eastAsia" w:ascii="宋体" w:hAnsi="宋体"/>
          <w:color w:val="000000"/>
          <w:sz w:val="24"/>
        </w:rPr>
        <w:t xml:space="preserve">20.评标委员会</w:t>
      </w:r>
      <w:r/>
    </w:p>
    <w:p>
      <w:pPr>
        <w:ind w:firstLine="480"/>
        <w:spacing w:line="520" w:lineRule="exact"/>
        <w:rPr>
          <w:rFonts w:ascii="宋体" w:hAnsi="宋体"/>
          <w:color w:val="000000"/>
          <w:sz w:val="24"/>
        </w:rPr>
      </w:pPr>
      <w:r>
        <w:rPr>
          <w:rFonts w:hint="eastAsia" w:ascii="宋体" w:hAnsi="宋体"/>
          <w:color w:val="000000"/>
          <w:sz w:val="24"/>
        </w:rPr>
        <w:t xml:space="preserve">20.1开标后，代理公司将立即组织评标委员会（以下简称评委会）进行评标。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20.2评委会由采购人代表和有关技术、经济等方面的专家组成，且人员构成符合政府采购有关规定。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20.3评委会独立工作，负责评审所有投标文件并确定中标候选人</w:t>
      </w:r>
      <w:r/>
    </w:p>
    <w:p>
      <w:pPr>
        <w:ind w:firstLine="480"/>
        <w:spacing w:line="520" w:lineRule="exact"/>
        <w:rPr>
          <w:rFonts w:ascii="宋体" w:hAnsi="宋体"/>
          <w:color w:val="000000"/>
          <w:sz w:val="24"/>
        </w:rPr>
      </w:pPr>
      <w:r>
        <w:rPr>
          <w:rFonts w:hint="eastAsia" w:ascii="宋体" w:hAnsi="宋体"/>
          <w:color w:val="000000"/>
          <w:sz w:val="24"/>
        </w:rPr>
        <w:t xml:space="preserve">21.评标过程的保密与公正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21.1凡是与审查、澄清、评价和比较投标的有关资料以及授标建议等，采购人、评委、代理公司均不得向投标人或与评标无关的其他人员透露。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21.2在评标过程中，投标人不得以任何行为影响评标过程，否则其投标文件将被作为无效投标文件。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21.3代理公司和评标委员会不向未中标的投标人解释未中标原因，也不公布评标过程中的相关细节。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21.4采用综合评分法的项目，未中标的投标人可于中标结果公告期限届满之日起通过苏采云系统查看自己的评审得分及排序情况。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22.投标文件的澄清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22.1评标期间，评委会对投标文件中含义不明确、同类问题表述不一致或者有明显文字和计算错误的内容，有权要求投标人作出必要的澄清、说明或者补正。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评标委员会并非对每个投标人都做澄清要求。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22.3接到评委会澄清、说明和补正要求的投标人如未按规定作出澄清、说明和补正，其风险由投标人自行承担。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23.对投标文件的初审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23.1投标文件初审分为资格审查和符合性审查。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23.1.1资格审查：依据法律法规和招标文件的规定，由采购人对投标文件中的资格证明文件进行审查。资格审查的结论，采购人以书面形式向评委会进行反馈。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23.1.2符合性审查：依据招标文件的规定，由评委会从投标文件的有效性、完整性和对招标文件的响应程度进行审查，以确定是否对招标文件的实质性要求作出响应。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23.1.3未通过资格审查或符合性审查的投标人，代理公司将在苏采云系统中告知未通过资格审查或符合性审查的原因，评标结束后，代理公司将不再告知未通过资格审查和符合性审查的原因。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23.3如果投标文件实质上没有响应招标文件的要求，评委会将予以拒绝，投标人不得通过修改或撤销不合要求的偏离或保留而使其投标成为实质性响应的投标。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23.4评委会将对确定为实质性响应的投标进行进一步审核，确定其是否有计算上或累加上的算术错误，修正错误的原则如下：</w:t>
      </w:r>
      <w:r/>
    </w:p>
    <w:p>
      <w:pPr>
        <w:ind w:firstLine="480"/>
        <w:spacing w:line="520" w:lineRule="exact"/>
        <w:rPr>
          <w:rFonts w:ascii="宋体" w:hAnsi="宋体"/>
          <w:color w:val="000000"/>
          <w:sz w:val="24"/>
        </w:rPr>
      </w:pPr>
      <w:r>
        <w:rPr>
          <w:rFonts w:hint="eastAsia" w:ascii="宋体" w:hAnsi="宋体"/>
          <w:color w:val="000000"/>
          <w:sz w:val="24"/>
        </w:rPr>
        <w:t xml:space="preserve">（1）投标文件中开标一览表内容与投标文件中相应内容不一致的，以开标一览表为准。</w:t>
      </w:r>
      <w:r/>
    </w:p>
    <w:p>
      <w:pPr>
        <w:ind w:firstLine="480"/>
        <w:spacing w:line="520" w:lineRule="exact"/>
        <w:rPr>
          <w:rFonts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ascii="宋体" w:hAnsi="宋体"/>
          <w:color w:val="000000"/>
          <w:sz w:val="24"/>
        </w:rPr>
      </w:pPr>
      <w:r>
        <w:rPr>
          <w:rFonts w:hint="eastAsia" w:ascii="宋体" w:hAnsi="宋体"/>
          <w:color w:val="000000"/>
          <w:sz w:val="24"/>
        </w:rPr>
        <w:t xml:space="preserve">（3）单价金额小数点或者百分比有明显错位的，以开标一览表的总价为准，并修改单价。</w:t>
      </w:r>
      <w:r/>
    </w:p>
    <w:p>
      <w:pPr>
        <w:ind w:firstLine="480"/>
        <w:spacing w:line="520" w:lineRule="exact"/>
        <w:rPr>
          <w:rFonts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rPr>
        <w:t xml:space="preserve">23.5评委会将按上述修正错误的方法调整投标文件中的投标报价，并通过苏采云系统告知投标人，调整后的价格应对投标人具有约束力。如果投标人不接受修正后的价格，则其投标将被拒绝。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23.6投标人在开、评标全过程中应保持通讯畅通，及时登录苏采云系统查阅、答复相关信息，并安排专人与代理公司及评标委员会联系。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24.无效投标条款和废标条款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24.1无效投标条款</w:t>
      </w:r>
      <w:r/>
    </w:p>
    <w:p>
      <w:pPr>
        <w:ind w:firstLine="480"/>
        <w:spacing w:line="520" w:lineRule="exact"/>
        <w:rPr>
          <w:rFonts w:ascii="宋体" w:hAnsi="宋体"/>
          <w:color w:val="000000"/>
          <w:sz w:val="24"/>
        </w:rPr>
      </w:pPr>
      <w:r>
        <w:rPr>
          <w:rFonts w:hint="eastAsia" w:ascii="宋体" w:hAnsi="宋体"/>
          <w:color w:val="000000"/>
          <w:sz w:val="24"/>
        </w:rPr>
        <w:t xml:space="preserve">24.1.1 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24.1.2 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24.1.3同一投标人提交两个（含两个）以上不同的投标报价的。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24.1.4投标人不具备招标文件中规定资格要求的。</w:t>
      </w:r>
      <w:r/>
    </w:p>
    <w:p>
      <w:pPr>
        <w:ind w:firstLine="480"/>
        <w:spacing w:line="520" w:lineRule="exact"/>
        <w:rPr>
          <w:rFonts w:ascii="宋体" w:hAnsi="宋体"/>
          <w:color w:val="000000"/>
          <w:sz w:val="24"/>
        </w:rPr>
      </w:pPr>
      <w:r>
        <w:rPr>
          <w:rFonts w:hint="eastAsia" w:ascii="宋体" w:hAnsi="宋体"/>
          <w:color w:val="000000"/>
          <w:sz w:val="24"/>
        </w:rPr>
        <w:t xml:space="preserve">24.1.5投标人的报价超过了采购预算或最高限价的。</w:t>
      </w:r>
      <w:r/>
    </w:p>
    <w:p>
      <w:pPr>
        <w:ind w:firstLine="480"/>
        <w:spacing w:line="520" w:lineRule="exact"/>
        <w:rPr>
          <w:rFonts w:ascii="宋体" w:hAnsi="宋体"/>
          <w:color w:val="000000"/>
          <w:sz w:val="24"/>
        </w:rPr>
      </w:pPr>
      <w:r>
        <w:rPr>
          <w:rFonts w:hint="eastAsia" w:ascii="宋体" w:hAnsi="宋体"/>
          <w:color w:val="000000"/>
          <w:sz w:val="24"/>
        </w:rPr>
        <w:t xml:space="preserve">24.1.6未通过符合性审查的。</w:t>
      </w:r>
      <w:r/>
    </w:p>
    <w:p>
      <w:pPr>
        <w:ind w:firstLine="480"/>
        <w:spacing w:line="520" w:lineRule="exact"/>
        <w:rPr>
          <w:rFonts w:ascii="宋体" w:hAnsi="宋体"/>
          <w:color w:val="000000"/>
          <w:sz w:val="24"/>
        </w:rPr>
      </w:pPr>
      <w:r>
        <w:rPr>
          <w:rFonts w:hint="eastAsia" w:ascii="宋体" w:hAnsi="宋体"/>
          <w:color w:val="000000"/>
          <w:sz w:val="24"/>
        </w:rPr>
        <w:t xml:space="preserve">24.1.7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hint="eastAsia" w:ascii="宋体" w:hAnsi="宋体"/>
          <w:color w:val="000000"/>
          <w:sz w:val="24"/>
        </w:rPr>
        <w:t xml:space="preserve">24.1.8 投标文件含有采购人不能接受的附加条件的。</w:t>
      </w:r>
      <w:r/>
    </w:p>
    <w:p>
      <w:pPr>
        <w:ind w:firstLine="480"/>
        <w:spacing w:line="520" w:lineRule="exact"/>
        <w:rPr>
          <w:rFonts w:ascii="宋体" w:hAnsi="宋体"/>
          <w:color w:val="000000"/>
          <w:sz w:val="24"/>
        </w:rPr>
      </w:pPr>
      <w:r>
        <w:rPr>
          <w:rFonts w:hint="eastAsia" w:ascii="宋体" w:hAnsi="宋体"/>
          <w:color w:val="000000"/>
          <w:sz w:val="24"/>
        </w:rPr>
        <w:t xml:space="preserve">24.1.9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olor w:val="000000"/>
          <w:sz w:val="24"/>
        </w:rPr>
      </w:pPr>
      <w:r>
        <w:rPr>
          <w:rFonts w:hint="eastAsia" w:ascii="宋体" w:hAnsi="宋体"/>
          <w:color w:val="000000"/>
          <w:sz w:val="24"/>
        </w:rPr>
        <w:t xml:space="preserve">24.1.10 投标文件未按照招标文件要求加盖CA电子公章的。</w:t>
      </w:r>
      <w:r/>
    </w:p>
    <w:p>
      <w:pPr>
        <w:ind w:firstLine="480"/>
        <w:spacing w:line="520" w:lineRule="exact"/>
        <w:rPr>
          <w:rFonts w:ascii="宋体" w:hAnsi="宋体"/>
          <w:color w:val="000000"/>
          <w:sz w:val="24"/>
        </w:rPr>
      </w:pPr>
      <w:r>
        <w:rPr>
          <w:rFonts w:hint="eastAsia" w:ascii="宋体" w:hAnsi="宋体"/>
          <w:color w:val="000000"/>
          <w:sz w:val="24"/>
        </w:rPr>
        <w:t xml:space="preserve">24.1.11其他法律、法规及本招标文件规定的属无效投标的情形。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24.2废标条款</w:t>
      </w:r>
      <w:r/>
    </w:p>
    <w:p>
      <w:pPr>
        <w:ind w:firstLine="480"/>
        <w:spacing w:line="520" w:lineRule="exact"/>
        <w:rPr>
          <w:rFonts w:ascii="宋体" w:hAnsi="宋体"/>
          <w:color w:val="000000"/>
          <w:sz w:val="24"/>
        </w:rPr>
      </w:pPr>
      <w:r>
        <w:rPr>
          <w:rFonts w:hint="eastAsia" w:ascii="宋体" w:hAnsi="宋体"/>
          <w:color w:val="000000"/>
          <w:sz w:val="24"/>
        </w:rPr>
        <w:t xml:space="preserve">24.2.1符合专业条件的供应商或者对招标文件作实质响应的供应商不足三家的。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24.2.2出现影响采购公正的违法、违规行为的。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24.2.3因重大变故，采购任务取消的。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24.2.4评标委员会认定招标文件存在歧义、重大缺陷导致评审工作无法进行。</w:t>
      </w:r>
      <w:r/>
    </w:p>
    <w:p>
      <w:pPr>
        <w:ind w:firstLine="480"/>
        <w:spacing w:line="520" w:lineRule="exact"/>
        <w:rPr>
          <w:rFonts w:ascii="宋体" w:hAnsi="宋体"/>
          <w:color w:val="auto"/>
          <w:sz w:val="24"/>
          <w:highlight w:val="none"/>
        </w:rPr>
      </w:pPr>
      <w:r>
        <w:rPr>
          <w:rFonts w:hint="eastAsia" w:ascii="宋体" w:hAnsi="宋体"/>
          <w:color w:val="000000"/>
          <w:sz w:val="24"/>
        </w:rPr>
        <w:t xml:space="preserve">24.2.5 因苏采云系统故障原因造成开标不成功的。</w:t>
      </w:r>
      <w:r/>
    </w:p>
    <w:p>
      <w:pPr>
        <w:jc w:val="center"/>
        <w:spacing w:line="520" w:lineRule="exact"/>
        <w:rPr>
          <w:rFonts w:ascii="宋体" w:hAnsi="宋体"/>
          <w:b/>
          <w:bCs/>
          <w:color w:val="auto"/>
          <w:sz w:val="24"/>
          <w:highlight w:val="none"/>
        </w:rPr>
      </w:pPr>
      <w:r>
        <w:rPr>
          <w:rFonts w:hint="eastAsia" w:ascii="宋体" w:hAnsi="宋体"/>
          <w:b/>
          <w:bCs/>
          <w:color w:val="auto"/>
          <w:sz w:val="24"/>
          <w:highlight w:val="none"/>
        </w:rPr>
        <w:t xml:space="preserve">六、定标及合同签订</w:t>
      </w:r>
      <w:r/>
    </w:p>
    <w:p>
      <w:pPr>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5.确定中标供应商</w:t>
      </w:r>
      <w:r/>
    </w:p>
    <w:p>
      <w:pPr>
        <w:ind w:firstLine="480"/>
        <w:spacing w:line="520" w:lineRule="exact"/>
        <w:rPr>
          <w:rFonts w:ascii="宋体" w:hAnsi="宋体"/>
          <w:color w:val="000000"/>
          <w:sz w:val="24"/>
        </w:rPr>
      </w:pPr>
      <w:r>
        <w:rPr>
          <w:rFonts w:hint="eastAsia" w:ascii="宋体" w:hAnsi="宋体"/>
          <w:color w:val="000000"/>
          <w:sz w:val="24"/>
        </w:rPr>
        <w:t xml:space="preserve">25.1中标候选人的选取原则和数量见招标文件第一章第三部分规定。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25.2代理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25.3代理公司将在“淮安市政府采购网”、“淮安市公共资源交易网”发布中标公告，公告期限为1个工作日。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25.4若有充分证据证明，中标人出现下列情况之一的，一经查实，将被取消中标资格：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25.4.1提供虚假材料谋取中标的。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25.4.2向采购人、代理公司行贿或者提供其他不正当利益的。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25.4.3属于本文件规定的无效条件，但在评标过程中又未被评委会发现的。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25.4.4与采购人或者其他供应商恶意串通的。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25.4.5采取不正当手段诋毁、排挤其他供应商的。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25.5 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25.5.1不同投标人的投标文件由同一单位或者个人编制。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25.5.2不同投标人委托同一单位或者个人办理投标事宜。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25.5.3不同投标人的投标文件载明的项目管理成员或者联系人员为同一人。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25.5.4不同投标人的投标文件异常一致或者投标报价呈规律性差异。</w:t>
      </w:r>
      <w:r/>
    </w:p>
    <w:p>
      <w:pPr>
        <w:spacing w:line="520" w:lineRule="exact"/>
        <w:rPr>
          <w:rFonts w:ascii="宋体" w:hAnsi="宋体"/>
          <w:color w:val="000000"/>
          <w:sz w:val="24"/>
        </w:rPr>
      </w:pPr>
      <w:r>
        <w:rPr>
          <w:rFonts w:hint="eastAsia" w:ascii="宋体" w:hAnsi="宋体"/>
          <w:color w:val="000000"/>
          <w:sz w:val="24"/>
        </w:rPr>
        <w:t xml:space="preserve">26.质疑处理</w:t>
      </w:r>
      <w:r/>
    </w:p>
    <w:p>
      <w:pPr>
        <w:ind w:firstLine="480"/>
        <w:spacing w:line="520" w:lineRule="exact"/>
        <w:rPr>
          <w:rFonts w:ascii="宋体" w:hAnsi="宋体"/>
          <w:color w:val="000000"/>
          <w:sz w:val="24"/>
        </w:rPr>
      </w:pPr>
      <w:r>
        <w:rPr>
          <w:rFonts w:hint="eastAsia" w:ascii="宋体" w:hAnsi="宋体"/>
          <w:color w:val="000000"/>
          <w:sz w:val="24"/>
        </w:rPr>
        <w:t xml:space="preserve">26.1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26.5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26.2上述应知其权益受到损害之日是指: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26.3质疑投标人是指直接参加本次投标活动的投标人，未参加投标活动的投标人或在投标活动中自身权益未受到损害的投标人所提出的质疑不予受理。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26.4质疑投标人在法定质疑期内应当一次性针对同一采购环节提出质疑。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26.5质疑函应当包括以下主要内容，附上相关证明材料。否则，代理公司不予受理。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26.6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480"/>
        <w:spacing w:line="520" w:lineRule="exact"/>
        <w:rPr>
          <w:rFonts w:ascii="宋体" w:hAnsi="宋体"/>
          <w:color w:val="000000"/>
          <w:sz w:val="24"/>
        </w:rPr>
      </w:pPr>
      <w:r>
        <w:rPr>
          <w:rFonts w:hint="eastAsia" w:ascii="宋体" w:hAnsi="宋体"/>
          <w:color w:val="000000"/>
          <w:sz w:val="24"/>
        </w:rPr>
        <w:t xml:space="preserve">26.7对于内容、格式符合规定的质疑函，采购人将在五个工作日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26.8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宋体" w:hAnsi="宋体"/>
          <w:color w:val="000000"/>
          <w:sz w:val="24"/>
        </w:rPr>
      </w:pPr>
      <w:r>
        <w:rPr>
          <w:rFonts w:hint="eastAsia" w:ascii="宋体" w:hAnsi="宋体"/>
          <w:color w:val="000000"/>
          <w:sz w:val="24"/>
        </w:rPr>
        <w:t xml:space="preserve">27.中标通知书</w:t>
      </w:r>
      <w:r/>
    </w:p>
    <w:p>
      <w:pPr>
        <w:ind w:firstLine="480"/>
        <w:spacing w:line="520" w:lineRule="exact"/>
        <w:rPr>
          <w:rFonts w:ascii="宋体" w:hAnsi="宋体"/>
          <w:color w:val="000000"/>
          <w:sz w:val="24"/>
        </w:rPr>
      </w:pPr>
      <w:r>
        <w:rPr>
          <w:rFonts w:hint="eastAsia" w:ascii="宋体" w:hAnsi="宋体"/>
          <w:color w:val="000000"/>
          <w:sz w:val="24"/>
        </w:rPr>
        <w:t xml:space="preserve">27.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27.2中标通知书将是合同的一个组成部分。对采购人和中标人均具有法律效力。中标通知书发出后，采购人改变中标结果的，或者中标人放弃中标项目的，应当依法承担法律责任。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rPr>
          <w:rFonts w:ascii="宋体" w:hAnsi="宋体"/>
          <w:color w:val="000000"/>
          <w:sz w:val="24"/>
        </w:rPr>
      </w:pPr>
      <w:r>
        <w:rPr>
          <w:rFonts w:hint="eastAsia" w:ascii="宋体" w:hAnsi="宋体"/>
          <w:color w:val="000000"/>
          <w:sz w:val="24"/>
        </w:rPr>
        <w:t xml:space="preserve">28. 签订合同</w:t>
      </w:r>
      <w:r/>
    </w:p>
    <w:p>
      <w:pPr>
        <w:ind w:firstLine="480"/>
        <w:spacing w:line="520" w:lineRule="exact"/>
        <w:rPr>
          <w:rFonts w:ascii="宋体" w:hAnsi="宋体"/>
          <w:color w:val="000000"/>
          <w:sz w:val="24"/>
        </w:rPr>
      </w:pPr>
      <w:r>
        <w:rPr>
          <w:rFonts w:hint="eastAsia" w:ascii="宋体" w:hAnsi="宋体"/>
          <w:color w:val="000000"/>
          <w:sz w:val="24"/>
        </w:rPr>
        <w:t xml:space="preserve">28.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r/>
    </w:p>
    <w:p>
      <w:pPr>
        <w:ind w:firstLine="480"/>
        <w:spacing w:line="520" w:lineRule="exact"/>
        <w:rPr>
          <w:rFonts w:ascii="宋体" w:hAnsi="宋体"/>
          <w:color w:val="000000"/>
          <w:sz w:val="24"/>
        </w:rPr>
      </w:pPr>
      <w:r>
        <w:rPr>
          <w:rFonts w:hint="eastAsia" w:ascii="宋体" w:hAnsi="宋体"/>
          <w:color w:val="000000"/>
          <w:sz w:val="24"/>
        </w:rPr>
        <w:t xml:space="preserve">28.2招标文件、中标人的投标文件及招标过程中有关澄清、承诺文件均应作为合同附件。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20" w:lineRule="exact"/>
        <w:rPr>
          <w:rFonts w:ascii="宋体" w:hAnsi="宋体"/>
          <w:color w:val="000000"/>
          <w:sz w:val="24"/>
        </w:rPr>
      </w:pPr>
      <w:r>
        <w:rPr>
          <w:rFonts w:hint="eastAsia" w:ascii="宋体" w:hAnsi="宋体"/>
          <w:color w:val="000000"/>
          <w:sz w:val="24"/>
        </w:rPr>
        <w:t xml:space="preserve">29.服务（包含与服务相关的货物）的追加</w:t>
      </w:r>
      <w:r/>
    </w:p>
    <w:p>
      <w:pPr>
        <w:ind w:firstLine="480"/>
        <w:spacing w:line="520" w:lineRule="exact"/>
        <w:rPr>
          <w:rFonts w:ascii="宋体" w:hAnsi="宋体"/>
          <w:color w:val="000000"/>
          <w:sz w:val="24"/>
        </w:rPr>
      </w:pPr>
      <w:r>
        <w:rPr>
          <w:rFonts w:hint="eastAsia" w:ascii="宋体" w:hAnsi="宋体"/>
          <w:color w:val="000000"/>
          <w:sz w:val="24"/>
        </w:rPr>
        <w:t xml:space="preserve">29.1政府采购合同履行中，采购人需追加与合同标的相同的服务（包含与服务相关的货物），在不改变合同其他条款的前提下，可以与中标人协商签订补充合同，但所有补充合同的采购金额不超过原合同金额10%。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rPr>
          <w:rFonts w:ascii="宋体" w:hAnsi="宋体"/>
          <w:color w:val="000000"/>
          <w:sz w:val="24"/>
        </w:rPr>
      </w:pPr>
      <w:r>
        <w:rPr>
          <w:rFonts w:hint="eastAsia" w:ascii="宋体" w:hAnsi="宋体"/>
          <w:color w:val="000000"/>
          <w:sz w:val="24"/>
        </w:rPr>
        <w:t xml:space="preserve">30.履约资金扶持政策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0</w:t>
      </w:r>
      <w:r>
        <w:rPr>
          <w:rFonts w:hint="eastAsia" w:ascii="宋体" w:hAnsi="宋体"/>
          <w:color w:val="000000"/>
          <w:sz w:val="24"/>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0</w:t>
      </w:r>
      <w:r>
        <w:rPr>
          <w:rFonts w:hint="eastAsia" w:ascii="宋体" w:hAnsi="宋体"/>
          <w:color w:val="000000"/>
          <w:sz w:val="24"/>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color w:val="000000"/>
          <w:sz w:val="24"/>
          <w:lang w:val="en-US" w:eastAsia="zh-CN"/>
        </w:rPr>
      </w:pPr>
      <w:r>
        <w:rPr>
          <w:rFonts w:hint="eastAsia" w:ascii="宋体" w:hAnsi="宋体"/>
          <w:color w:val="000000"/>
          <w:sz w:val="24"/>
          <w:lang w:val="en-US" w:eastAsia="zh-CN"/>
        </w:rPr>
        <w:t xml:space="preserve">31.促进中小企业发展政策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31.1小微型企业价格扣除</w:t>
      </w:r>
      <w:r/>
    </w:p>
    <w:p>
      <w:pPr>
        <w:ind w:firstLine="480"/>
        <w:spacing w:line="520" w:lineRule="exact"/>
        <w:rPr>
          <w:rFonts w:ascii="宋体" w:hAnsi="宋体"/>
          <w:color w:val="000000"/>
          <w:sz w:val="24"/>
        </w:rPr>
      </w:pPr>
      <w:r>
        <w:rPr>
          <w:rFonts w:hint="eastAsia" w:ascii="宋体" w:hAnsi="宋体"/>
          <w:color w:val="000000"/>
          <w:sz w:val="24"/>
        </w:rPr>
        <w:t xml:space="preserve">31.1.1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color w:val="000000"/>
          <w:sz w:val="24"/>
        </w:rPr>
      </w:pPr>
      <w:r>
        <w:rPr>
          <w:rFonts w:hint="eastAsia" w:ascii="宋体" w:hAnsi="宋体"/>
          <w:color w:val="000000"/>
          <w:sz w:val="24"/>
        </w:rPr>
        <w:t xml:space="preserve">31.1.2在货物采购项目中，乙方提供的货物既有中小企业制造货物，也有大型企业制造货物的，不享受本办法规定的中小企业扶持政策。</w:t>
      </w:r>
      <w:r/>
    </w:p>
    <w:p>
      <w:pPr>
        <w:ind w:firstLine="480"/>
        <w:spacing w:line="520" w:lineRule="exact"/>
        <w:rPr>
          <w:rFonts w:ascii="宋体" w:hAnsi="宋体"/>
          <w:color w:val="000000"/>
          <w:sz w:val="24"/>
        </w:rPr>
      </w:pPr>
      <w:r>
        <w:rPr>
          <w:rFonts w:hint="eastAsia" w:ascii="宋体" w:hAnsi="宋体"/>
          <w:color w:val="000000"/>
          <w:sz w:val="24"/>
        </w:rPr>
        <w:t xml:space="preserve">31.2联合体及分包</w:t>
      </w:r>
      <w:r/>
    </w:p>
    <w:p>
      <w:pPr>
        <w:ind w:firstLine="480"/>
        <w:spacing w:line="520" w:lineRule="exact"/>
        <w:rPr>
          <w:rFonts w:ascii="宋体" w:hAnsi="宋体"/>
          <w:color w:val="000000"/>
          <w:sz w:val="24"/>
        </w:rPr>
      </w:pPr>
      <w:r>
        <w:rPr>
          <w:rFonts w:hint="eastAsia" w:ascii="宋体" w:hAnsi="宋体"/>
          <w:color w:val="000000"/>
          <w:sz w:val="24"/>
        </w:rPr>
        <w:t xml:space="preserve">31.2.1以联合体形式参加政府采购活动，联合体各方均为中小企业的，联合体视同中小企业。其中，联合体各方均为小微企业的，联合体视同小微企业。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olor w:val="000000"/>
          <w:sz w:val="24"/>
        </w:rPr>
      </w:pPr>
      <w:r>
        <w:rPr>
          <w:rFonts w:hint="eastAsia" w:ascii="宋体" w:hAnsi="宋体"/>
          <w:color w:val="000000"/>
          <w:sz w:val="24"/>
        </w:rPr>
        <w:t xml:space="preserve">31.2.2享受扶持政策获得政府采购合同的，小微企业不得将合同分包给大中型企业，中型企业不得将合同分包给大型企业。</w:t>
      </w:r>
      <w:r/>
    </w:p>
    <w:p>
      <w:pPr>
        <w:ind w:firstLine="480"/>
        <w:spacing w:line="520" w:lineRule="exact"/>
        <w:rPr>
          <w:rFonts w:ascii="宋体" w:hAnsi="宋体"/>
          <w:color w:val="000000"/>
          <w:sz w:val="24"/>
        </w:rPr>
      </w:pPr>
      <w:r>
        <w:rPr>
          <w:rFonts w:hint="eastAsia" w:ascii="宋体" w:hAnsi="宋体"/>
          <w:color w:val="000000"/>
          <w:sz w:val="24"/>
        </w:rPr>
        <w:t xml:space="preserve">31.2.3接受大中型企业与小微企业组成联合体或者允许大中型企业向一家或者多家小微企业分包的采购项目，对于联合协议或者分包意向协议约定小微企业的合同份额占到合同总金额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30%以上的，采购人应当对联合体或者大中型企业的报价给予4%-6%的扣除，用扣除后的价格参加评审。</w:t>
      </w:r>
      <w:r/>
    </w:p>
    <w:p>
      <w:pPr>
        <w:ind w:firstLine="480"/>
        <w:spacing w:line="520" w:lineRule="exact"/>
        <w:rPr>
          <w:rFonts w:ascii="宋体" w:hAnsi="宋体"/>
          <w:color w:val="000000"/>
          <w:sz w:val="24"/>
        </w:rPr>
      </w:pPr>
      <w:r>
        <w:rPr>
          <w:rFonts w:hint="eastAsia" w:ascii="宋体" w:hAnsi="宋体"/>
          <w:color w:val="000000"/>
          <w:sz w:val="24"/>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color w:val="000000"/>
          <w:sz w:val="24"/>
        </w:rPr>
      </w:pPr>
      <w:r>
        <w:rPr>
          <w:rFonts w:hint="eastAsia" w:ascii="宋体" w:hAnsi="宋体"/>
          <w:color w:val="000000"/>
          <w:sz w:val="24"/>
        </w:rPr>
        <w:t xml:space="preserve">31.3小微型企业</w:t>
      </w:r>
      <w:r/>
    </w:p>
    <w:p>
      <w:pPr>
        <w:numPr>
          <w:ilvl w:val="0"/>
          <w:numId w:val="33"/>
        </w:numPr>
        <w:ind w:firstLine="480"/>
        <w:spacing w:line="520" w:lineRule="exact"/>
        <w:rPr>
          <w:rFonts w:hint="eastAsia" w:ascii="宋体" w:hAnsi="宋体"/>
          <w:color w:val="000000"/>
          <w:sz w:val="24"/>
        </w:rPr>
      </w:pPr>
      <w:r>
        <w:rPr>
          <w:rFonts w:hint="eastAsia" w:ascii="宋体" w:hAnsi="宋体"/>
          <w:color w:val="000000"/>
          <w:sz w:val="24"/>
        </w:rPr>
        <w:t xml:space="preserve">投标人须按照招标文件的要求提供相应的《企业声明函》，详见招标文件第九部分示范格式。</w:t>
      </w:r>
      <w:r/>
    </w:p>
    <w:p>
      <w:pPr>
        <w:numPr>
          <w:ilvl w:val="0"/>
          <w:numId w:val="0"/>
        </w:numPr>
        <w:ind w:firstLine="480"/>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spacing w:line="520" w:lineRule="exact"/>
        <w:rPr>
          <w:rFonts w:ascii="宋体" w:hAnsi="宋体"/>
          <w:color w:val="000000"/>
          <w:sz w:val="24"/>
        </w:rPr>
      </w:pPr>
      <w:r>
        <w:rPr>
          <w:rFonts w:hint="eastAsia" w:ascii="宋体" w:hAnsi="宋体"/>
          <w:color w:val="000000"/>
          <w:sz w:val="24"/>
        </w:rPr>
        <w:t xml:space="preserve">31.4残疾人福利单位</w:t>
      </w:r>
      <w:r/>
    </w:p>
    <w:p>
      <w:pPr>
        <w:ind w:firstLine="480"/>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ind w:firstLine="480"/>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firstLine="480"/>
        <w:spacing w:line="520" w:lineRule="exact"/>
        <w:rPr>
          <w:rFonts w:ascii="宋体" w:hAnsi="宋体"/>
          <w:color w:val="000000"/>
          <w:sz w:val="24"/>
        </w:rPr>
      </w:pPr>
      <w:r>
        <w:rPr>
          <w:rFonts w:hint="eastAsia" w:ascii="宋体" w:hAnsi="宋体"/>
          <w:color w:val="000000"/>
          <w:sz w:val="24"/>
        </w:rPr>
        <w:t xml:space="preserve">31.5监狱和戒毒企业</w:t>
      </w:r>
      <w:r/>
    </w:p>
    <w:p>
      <w:pPr>
        <w:ind w:firstLine="480"/>
        <w:spacing w:line="520" w:lineRule="exact"/>
        <w:rPr>
          <w:rFonts w:hint="eastAsia"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hint="eastAsia"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firstLine="480"/>
        <w:spacing w:line="520" w:lineRule="exact"/>
        <w:rPr>
          <w:rFonts w:hint="eastAsia" w:ascii="宋体" w:hAnsi="宋体"/>
          <w:color w:val="000000"/>
          <w:sz w:val="24"/>
        </w:rPr>
      </w:pPr>
      <w:r>
        <w:rPr>
          <w:rFonts w:hint="eastAsia" w:ascii="宋体" w:hAnsi="宋体"/>
          <w:color w:val="000000"/>
          <w:sz w:val="24"/>
        </w:rPr>
        <w:t xml:space="preserve">31.6监狱企业、残疾人福利性单位视同小微企业。</w:t>
      </w:r>
      <w:r/>
    </w:p>
    <w:p>
      <w:pPr>
        <w:ind w:firstLine="480"/>
        <w:spacing w:line="520" w:lineRule="exact"/>
        <w:rPr>
          <w:rFonts w:hint="eastAsia" w:ascii="宋体" w:hAnsi="宋体"/>
          <w:color w:val="000000"/>
          <w:sz w:val="24"/>
        </w:rPr>
      </w:pPr>
      <w:r>
        <w:rPr>
          <w:rFonts w:hint="eastAsia" w:ascii="宋体" w:hAnsi="宋体"/>
          <w:color w:val="000000"/>
          <w:sz w:val="24"/>
        </w:rPr>
        <w:t xml:space="preserve">31.7对于同时属于小型或微型企业、残疾人福利单位、监狱和戒毒企业的视同小微企业，不重复享受政策。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.节能、环保政策</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.2节能产品（本项目不涉及）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 (采购产品)被列入“节能产品品目清单”的，实行（优先采购/强制采购）。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.3环保产品（本项目不涉及）</w:t>
      </w:r>
      <w:r/>
    </w:p>
    <w:p>
      <w:pPr>
        <w:ind w:firstLine="480"/>
        <w:spacing w:line="520" w:lineRule="exact"/>
        <w:rPr>
          <w:rFonts w:hint="eastAsia" w:ascii="宋体" w:hAnsi="宋体"/>
          <w:color w:val="000000"/>
          <w:sz w:val="24"/>
        </w:rPr>
      </w:pPr>
      <w:r>
        <w:rPr>
          <w:rFonts w:hint="eastAsia" w:ascii="宋体" w:hAnsi="宋体"/>
          <w:color w:val="000000"/>
          <w:sz w:val="24"/>
        </w:rPr>
        <w:t xml:space="preserve">本项目中 (采购产品)被列入“环境标志产品品目清单”的，实行优先采购。</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2</w:t>
      </w:r>
      <w:r>
        <w:rPr>
          <w:rFonts w:hint="eastAsia" w:ascii="宋体" w:hAnsi="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．政府绿色采购</w:t>
      </w:r>
      <w:r/>
    </w:p>
    <w:p>
      <w:pPr>
        <w:ind w:firstLine="480"/>
        <w:spacing w:line="520" w:lineRule="exact"/>
        <w:rPr>
          <w:rFonts w:hint="eastAsia"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en-US" w:eastAsia="zh-CN"/>
        </w:rPr>
        <w:t xml:space="preserve">3</w:t>
      </w:r>
      <w:r>
        <w:rPr>
          <w:rFonts w:hint="eastAsia" w:ascii="宋体" w:hAnsi="宋体"/>
          <w:color w:val="000000"/>
          <w:sz w:val="24"/>
        </w:rPr>
        <w:t xml:space="preserve">.3本项目中涉及涂料、胶黏剂、油墨、清洗剂等挥发性有机物产品的，要执行国家和江苏省VOCs含量限制标准，优先使用低挥发性原辅材料，使用低VOCs含量的涂料、胶黏剂等。</w:t>
      </w:r>
      <w:r/>
    </w:p>
    <w:p>
      <w:pPr>
        <w:ind w:firstLine="480"/>
        <w:spacing w:line="520" w:lineRule="exact"/>
        <w:rPr>
          <w:rFonts w:hint="eastAsia" w:ascii="宋体" w:hAnsi="宋体"/>
          <w:color w:val="000000"/>
          <w:sz w:val="24"/>
        </w:rPr>
      </w:pPr>
      <w:r>
        <w:rPr>
          <w:rFonts w:hint="eastAsia" w:ascii="宋体" w:hAnsi="宋体"/>
          <w:color w:val="000000"/>
          <w:sz w:val="24"/>
        </w:rPr>
      </w:r>
      <w:r/>
    </w:p>
    <w:p>
      <w:pPr>
        <w:ind w:firstLine="480"/>
        <w:spacing w:line="520" w:lineRule="exact"/>
        <w:rPr>
          <w:rFonts w:ascii="宋体" w:hAnsi="宋体"/>
          <w:color w:val="auto"/>
          <w:sz w:val="24"/>
          <w:highlight w:val="none"/>
        </w:rPr>
      </w:pPr>
      <w:r>
        <w:rPr>
          <w:rFonts w:ascii="宋体" w:hAnsi="宋体"/>
          <w:color w:val="auto"/>
          <w:sz w:val="24"/>
          <w:highlight w:val="none"/>
        </w:rPr>
      </w:r>
      <w:r/>
    </w:p>
    <w:p>
      <w:pPr>
        <w:ind w:firstLine="2512"/>
        <w:spacing w:line="400" w:lineRule="exact"/>
        <w:tabs>
          <w:tab w:val="left" w:pos="180" w:leader="none"/>
        </w:tabs>
        <w:rPr>
          <w:rFonts w:ascii="宋体" w:hAnsi="宋体"/>
          <w:b/>
          <w:color w:val="auto"/>
          <w:sz w:val="36"/>
          <w:szCs w:val="36"/>
          <w:highlight w:val="none"/>
        </w:rPr>
      </w:pPr>
      <w:r>
        <w:rPr>
          <w:rFonts w:ascii="宋体" w:hAnsi="宋体"/>
          <w:b/>
          <w:color w:val="auto"/>
          <w:sz w:val="36"/>
          <w:szCs w:val="36"/>
          <w:highlight w:val="none"/>
        </w:rPr>
      </w:r>
      <w:r/>
    </w:p>
    <w:p>
      <w:pPr>
        <w:pStyle w:val="818"/>
        <w:numPr>
          <w:ilvl w:val="0"/>
          <w:numId w:val="0"/>
        </w:numPr>
        <w:ind w:left="420"/>
        <w:jc w:val="center"/>
        <w:spacing w:before="0" w:after="0" w:line="360" w:lineRule="auto"/>
        <w:rPr>
          <w:rFonts w:ascii="宋体" w:hAnsi="宋体" w:eastAsia="宋体"/>
          <w:bCs/>
          <w:color w:val="auto"/>
          <w:sz w:val="24"/>
          <w:szCs w:val="24"/>
          <w:highlight w:val="none"/>
        </w:rPr>
      </w:pPr>
      <w:r>
        <w:rPr>
          <w:rFonts w:ascii="宋体" w:hAnsi="宋体" w:eastAsia="宋体"/>
          <w:bCs/>
          <w:color w:val="auto"/>
          <w:sz w:val="28"/>
          <w:szCs w:val="28"/>
          <w:highlight w:val="none"/>
        </w:rPr>
        <w:br w:type="page" w:clear="all"/>
      </w:r>
      <w:bookmarkStart w:id="33" w:name="_Toc150780468"/>
      <w:r>
        <w:rPr>
          <w:rFonts w:hint="eastAsia" w:ascii="宋体" w:hAnsi="宋体" w:eastAsia="宋体"/>
          <w:bCs/>
          <w:color w:val="auto"/>
          <w:sz w:val="24"/>
          <w:szCs w:val="24"/>
          <w:highlight w:val="none"/>
        </w:rPr>
        <w:t xml:space="preserve">第三部分  评标标准</w:t>
      </w:r>
      <w:bookmarkEnd w:id="3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w:t>
      </w:r>
      <w:r>
        <w:rPr>
          <w:rFonts w:ascii="宋体" w:hAnsi="宋体"/>
          <w:color w:val="auto"/>
          <w:sz w:val="24"/>
          <w:highlight w:val="none"/>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w:t>
      </w:r>
      <w:r>
        <w:rPr>
          <w:rFonts w:ascii="宋体" w:hAnsi="宋体"/>
          <w:color w:val="auto"/>
          <w:sz w:val="24"/>
          <w:highlight w:val="none"/>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三、具体标准:</w:t>
      </w:r>
      <w:r/>
    </w:p>
    <w:p>
      <w:pPr>
        <w:ind w:firstLine="482"/>
        <w:jc w:val="left"/>
        <w:spacing w:line="480" w:lineRule="auto"/>
        <w:rPr>
          <w:rFonts w:ascii="宋体" w:hAnsi="宋体"/>
          <w:b/>
          <w:color w:val="000000"/>
          <w:sz w:val="24"/>
        </w:rPr>
      </w:pPr>
      <w:r>
        <w:rPr>
          <w:rFonts w:hint="eastAsia" w:ascii="宋体" w:hAnsi="宋体"/>
          <w:b/>
          <w:color w:val="000000"/>
          <w:sz w:val="24"/>
        </w:rPr>
        <w:t xml:space="preserve">（一）价格分（</w:t>
      </w:r>
      <w:r>
        <w:rPr>
          <w:rFonts w:hint="eastAsia" w:ascii="宋体" w:hAnsi="宋体"/>
          <w:b/>
          <w:color w:val="000000"/>
          <w:sz w:val="24"/>
          <w:lang w:val="en-US" w:eastAsia="zh-CN"/>
        </w:rPr>
        <w:t xml:space="preserve">15</w:t>
      </w:r>
      <w:r>
        <w:rPr>
          <w:rFonts w:hint="eastAsia" w:ascii="宋体" w:hAnsi="宋体"/>
          <w:b/>
          <w:color w:val="000000"/>
          <w:sz w:val="24"/>
        </w:rPr>
        <w:t xml:space="preserve">分）</w:t>
      </w:r>
      <w:r/>
    </w:p>
    <w:p>
      <w:pPr>
        <w:ind w:firstLine="480"/>
        <w:jc w:val="left"/>
        <w:spacing w:line="480" w:lineRule="auto"/>
        <w:rPr>
          <w:rFonts w:ascii="宋体" w:hAnsi="宋体"/>
          <w:bCs/>
          <w:color w:val="000000"/>
          <w:sz w:val="24"/>
        </w:rPr>
      </w:pPr>
      <w:r>
        <w:rPr>
          <w:rFonts w:hint="eastAsia" w:ascii="宋体" w:hAnsi="宋体"/>
          <w:bCs/>
          <w:color w:val="000000"/>
          <w:sz w:val="24"/>
        </w:rPr>
        <w:t xml:space="preserve">价格分统一采用低价优先法计算，即满足招标文件要求且价格最低的投标报价为评标基准价，其价格分为满分。其他投标人的价格分统一按照下列公式计算：</w:t>
      </w:r>
      <w:r/>
    </w:p>
    <w:p>
      <w:pPr>
        <w:ind w:firstLine="480"/>
        <w:jc w:val="left"/>
        <w:spacing w:line="480" w:lineRule="auto"/>
        <w:rPr>
          <w:rFonts w:hint="default" w:ascii="宋体" w:hAnsi="宋体" w:eastAsia="宋体"/>
          <w:bCs/>
          <w:color w:val="000000"/>
          <w:sz w:val="24"/>
          <w:lang w:val="en-US" w:eastAsia="zh-CN"/>
        </w:rPr>
      </w:pPr>
      <w:r>
        <w:rPr>
          <w:rFonts w:ascii="宋体" w:hAnsi="宋体"/>
          <w:bCs/>
          <w:color w:val="000000"/>
          <w:sz w:val="24"/>
        </w:rPr>
        <w:t xml:space="preserve">   </w:t>
      </w:r>
      <w:r>
        <w:rPr>
          <w:rFonts w:hint="eastAsia" w:ascii="宋体" w:hAnsi="宋体"/>
          <w:bCs/>
          <w:color w:val="000000"/>
          <w:sz w:val="24"/>
        </w:rPr>
        <w:t xml:space="preserve">投标报价得分＝（评标基准价</w:t>
      </w:r>
      <w:r>
        <w:rPr>
          <w:rFonts w:ascii="宋体" w:hAnsi="宋体"/>
          <w:bCs/>
          <w:color w:val="000000"/>
          <w:sz w:val="24"/>
        </w:rPr>
        <w:t xml:space="preserve">/</w:t>
      </w:r>
      <w:r>
        <w:rPr>
          <w:rFonts w:hint="eastAsia" w:ascii="宋体" w:hAnsi="宋体"/>
          <w:bCs/>
          <w:color w:val="000000"/>
          <w:sz w:val="24"/>
        </w:rPr>
        <w:t xml:space="preserve">投标报价）×</w:t>
      </w:r>
      <w:r>
        <w:rPr>
          <w:rFonts w:hint="eastAsia" w:ascii="宋体" w:hAnsi="宋体"/>
          <w:bCs/>
          <w:color w:val="000000"/>
          <w:sz w:val="24"/>
          <w:lang w:val="en-US" w:eastAsia="zh-CN"/>
        </w:rPr>
        <w:t xml:space="preserve">15</w:t>
      </w:r>
      <w:r/>
    </w:p>
    <w:p>
      <w:pPr>
        <w:ind w:firstLine="480"/>
        <w:jc w:val="left"/>
        <w:spacing w:line="480" w:lineRule="auto"/>
        <w:rPr>
          <w:rFonts w:ascii="宋体" w:hAnsi="宋体"/>
          <w:bCs/>
          <w:color w:val="000000"/>
          <w:sz w:val="24"/>
        </w:rPr>
      </w:pPr>
      <w:r>
        <w:rPr>
          <w:rFonts w:ascii="宋体" w:hAnsi="宋体"/>
          <w:bCs/>
          <w:color w:val="000000"/>
          <w:sz w:val="24"/>
        </w:rPr>
        <w:t xml:space="preserve">   </w:t>
      </w:r>
      <w:r>
        <w:rPr>
          <w:rFonts w:hint="eastAsia" w:ascii="宋体" w:hAnsi="宋体"/>
          <w:bCs/>
          <w:color w:val="000000"/>
          <w:sz w:val="24"/>
        </w:rPr>
        <w:t xml:space="preserve">注：报价得分精确到小数点后两位。</w:t>
      </w:r>
      <w:r/>
    </w:p>
    <w:p>
      <w:pPr>
        <w:ind w:firstLine="482"/>
        <w:spacing w:line="700" w:lineRule="exact"/>
        <w:rPr>
          <w:rFonts w:hint="default" w:ascii="宋体" w:hAnsi="宋体" w:eastAsia="宋体"/>
          <w:b/>
          <w:sz w:val="24"/>
          <w:lang w:val="en-US" w:eastAsia="zh-CN"/>
        </w:rPr>
      </w:pPr>
      <w:r>
        <w:rPr>
          <w:rFonts w:ascii="宋体" w:hAnsi="宋体"/>
          <w:b/>
          <w:sz w:val="24"/>
        </w:rPr>
        <w:t xml:space="preserve">（</w:t>
      </w:r>
      <w:r>
        <w:rPr>
          <w:rFonts w:hint="eastAsia" w:ascii="宋体" w:hAnsi="宋体"/>
          <w:b/>
          <w:sz w:val="24"/>
        </w:rPr>
        <w:t xml:space="preserve">二</w:t>
      </w:r>
      <w:r>
        <w:rPr>
          <w:rFonts w:ascii="宋体" w:hAnsi="宋体"/>
          <w:b/>
          <w:sz w:val="24"/>
        </w:rPr>
        <w:t xml:space="preserve">）技术方案（</w:t>
      </w:r>
      <w:r>
        <w:rPr>
          <w:rFonts w:hint="eastAsia" w:ascii="宋体" w:hAnsi="宋体"/>
          <w:b/>
          <w:sz w:val="24"/>
          <w:lang w:val="en-US" w:eastAsia="zh-CN"/>
        </w:rPr>
        <w:t xml:space="preserve">50</w:t>
      </w:r>
      <w:r>
        <w:rPr>
          <w:rFonts w:ascii="宋体" w:hAnsi="宋体"/>
          <w:b/>
          <w:sz w:val="24"/>
        </w:rPr>
        <w:t xml:space="preserve">分）</w:t>
      </w:r>
      <w:r/>
    </w:p>
    <w:p>
      <w:pPr>
        <w:ind w:firstLine="482"/>
        <w:spacing w:line="700" w:lineRule="exact"/>
        <w:rPr>
          <w:rFonts w:ascii="宋体" w:hAnsi="宋体"/>
          <w:b/>
          <w:bCs/>
          <w:sz w:val="24"/>
        </w:rPr>
      </w:pPr>
      <w:r>
        <w:rPr>
          <w:rFonts w:hint="eastAsia" w:ascii="宋体" w:hAnsi="宋体"/>
          <w:b/>
          <w:bCs/>
          <w:sz w:val="24"/>
        </w:rPr>
        <w:t xml:space="preserve">方案应具备下列要求，如无重大偏差，每项评分应不少于该项目分值的70%，不提供分项方案的或者经三分之二评审小组认定分项方案存在重大偏差的该分项不得分。</w:t>
      </w:r>
      <w:r/>
    </w:p>
    <w:p>
      <w:pPr>
        <w:ind w:firstLine="480"/>
        <w:spacing w:line="700" w:lineRule="exact"/>
        <w:rPr>
          <w:rFonts w:ascii="宋体" w:hAnsi="宋体"/>
          <w:bCs/>
          <w:sz w:val="24"/>
        </w:rPr>
      </w:pPr>
      <w:r>
        <w:rPr>
          <w:rFonts w:hint="eastAsia" w:ascii="宋体" w:hAnsi="宋体"/>
          <w:bCs/>
          <w:sz w:val="24"/>
        </w:rPr>
        <w:t xml:space="preserve">1、运维方案（</w:t>
      </w:r>
      <w:r>
        <w:rPr>
          <w:rFonts w:hint="eastAsia" w:ascii="宋体" w:hAnsi="宋体"/>
          <w:bCs/>
          <w:sz w:val="24"/>
          <w:lang w:val="en-US" w:eastAsia="zh-CN"/>
        </w:rPr>
        <w:t xml:space="preserve">20</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eastAsia="zh-CN"/>
        </w:rPr>
      </w:pPr>
      <w:r>
        <w:rPr>
          <w:rFonts w:hint="eastAsia" w:ascii="宋体" w:hAnsi="宋体"/>
          <w:bCs/>
          <w:sz w:val="24"/>
          <w:lang w:val="en-US" w:eastAsia="zh-CN"/>
        </w:rPr>
        <w:t xml:space="preserve">投标人提供的</w:t>
      </w:r>
      <w:r>
        <w:rPr>
          <w:rFonts w:hint="eastAsia" w:ascii="宋体" w:hAnsi="宋体"/>
          <w:bCs/>
          <w:sz w:val="24"/>
          <w:lang w:eastAsia="zh-CN"/>
        </w:rPr>
        <w:t xml:space="preserve">运维方案应包括操作规范和规章制度制定情况，具体机构管理、日常维护、定期巡检和故障维修等方案，根据方案的完善性、科学性、有效性及实施性</w:t>
      </w:r>
      <w:r>
        <w:rPr>
          <w:rFonts w:hint="eastAsia" w:ascii="宋体" w:hAnsi="宋体"/>
          <w:bCs/>
          <w:sz w:val="24"/>
          <w:lang w:val="en-US" w:eastAsia="zh-CN"/>
        </w:rPr>
        <w:t xml:space="preserve">进行综合评审</w:t>
      </w:r>
      <w:r>
        <w:rPr>
          <w:rFonts w:hint="eastAsia" w:ascii="宋体" w:hAnsi="宋体"/>
          <w:bCs/>
          <w:sz w:val="24"/>
          <w:lang w:eastAsia="zh-CN"/>
        </w:rPr>
        <w:t xml:space="preserve">。</w:t>
      </w:r>
      <w:r/>
    </w:p>
    <w:p>
      <w:pPr>
        <w:numPr>
          <w:ilvl w:val="0"/>
          <w:numId w:val="34"/>
        </w:numPr>
        <w:ind w:firstLine="480"/>
        <w:spacing w:line="700" w:lineRule="exact"/>
        <w:rPr>
          <w:rFonts w:hint="eastAsia" w:ascii="宋体" w:hAnsi="宋体"/>
          <w:bCs/>
          <w:sz w:val="24"/>
          <w:lang w:val="en-US" w:eastAsia="zh-CN"/>
        </w:rPr>
      </w:pPr>
      <w:r>
        <w:rPr>
          <w:rFonts w:hint="eastAsia" w:ascii="宋体" w:hAnsi="宋体"/>
          <w:bCs/>
          <w:sz w:val="24"/>
        </w:rPr>
        <w:t xml:space="preserve">应急预案（</w:t>
      </w:r>
      <w:r>
        <w:rPr>
          <w:rFonts w:hint="eastAsia" w:ascii="宋体" w:hAnsi="宋体"/>
          <w:bCs/>
          <w:sz w:val="24"/>
          <w:lang w:val="en-US" w:eastAsia="zh-CN"/>
        </w:rPr>
        <w:t xml:space="preserve">10</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根据投标人</w:t>
      </w:r>
      <w:r>
        <w:rPr>
          <w:rFonts w:hint="eastAsia" w:ascii="宋体" w:hAnsi="宋体"/>
          <w:bCs/>
          <w:sz w:val="24"/>
          <w:lang w:eastAsia="zh-CN"/>
        </w:rPr>
        <w:t xml:space="preserve">提供的应急预案对运营期间如出现严重影响系统运行和数据质量的重大问题时，是否具备有效的预防和补救措施，并制定了异常数据监控制度和处理处置方法进行综合评审</w:t>
      </w:r>
      <w:r>
        <w:rPr>
          <w:rFonts w:hint="eastAsia" w:ascii="宋体" w:hAnsi="宋体"/>
          <w:bCs/>
          <w:sz w:val="24"/>
          <w:lang w:val="en-US" w:eastAsia="zh-CN"/>
        </w:rPr>
        <w:t xml:space="preserve">。</w:t>
      </w:r>
      <w:r/>
    </w:p>
    <w:p>
      <w:pPr>
        <w:ind w:firstLine="480"/>
        <w:spacing w:line="700" w:lineRule="exact"/>
        <w:rPr>
          <w:rFonts w:hint="default" w:ascii="宋体" w:hAnsi="宋体"/>
          <w:bCs/>
          <w:sz w:val="24"/>
          <w:lang w:val="en-US" w:eastAsia="zh-CN"/>
        </w:rPr>
      </w:pPr>
      <w:r>
        <w:rPr>
          <w:rFonts w:hint="eastAsia" w:ascii="宋体" w:hAnsi="宋体"/>
          <w:bCs/>
          <w:sz w:val="24"/>
          <w:lang w:val="en-US" w:eastAsia="zh-CN"/>
        </w:rPr>
        <w:t xml:space="preserve">3、质量保证与质量控制措施</w:t>
      </w:r>
      <w:r>
        <w:rPr>
          <w:rFonts w:hint="eastAsia" w:ascii="宋体" w:hAnsi="宋体"/>
          <w:bCs/>
          <w:sz w:val="24"/>
        </w:rPr>
        <w:t xml:space="preserve">（</w:t>
      </w:r>
      <w:r>
        <w:rPr>
          <w:rFonts w:hint="eastAsia" w:ascii="宋体" w:hAnsi="宋体"/>
          <w:bCs/>
          <w:sz w:val="24"/>
          <w:lang w:val="en-US" w:eastAsia="zh-CN"/>
        </w:rPr>
        <w:t xml:space="preserve">10</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eastAsia="zh-CN"/>
        </w:rPr>
        <w:t xml:space="preserve">根据</w:t>
      </w:r>
      <w:r>
        <w:rPr>
          <w:rFonts w:hint="eastAsia" w:ascii="宋体" w:hAnsi="宋体"/>
          <w:bCs/>
          <w:sz w:val="24"/>
          <w:lang w:val="en-US" w:eastAsia="zh-CN"/>
        </w:rPr>
        <w:t xml:space="preserve">投标人</w:t>
      </w:r>
      <w:r>
        <w:rPr>
          <w:rFonts w:hint="eastAsia" w:ascii="宋体" w:hAnsi="宋体"/>
          <w:bCs/>
          <w:sz w:val="24"/>
          <w:lang w:eastAsia="zh-CN"/>
        </w:rPr>
        <w:t xml:space="preserve">按照《环境空气质量自动监测技术规范》要求建立的具体质量保证与质量控制体系，制定的针对每个监测指标的质控措施情况进行综合评审</w:t>
      </w:r>
      <w:r>
        <w:rPr>
          <w:rFonts w:hint="eastAsia" w:ascii="宋体" w:hAnsi="宋体"/>
          <w:bCs/>
          <w:sz w:val="24"/>
          <w:lang w:val="en-US" w:eastAsia="zh-CN"/>
        </w:rPr>
        <w:t xml:space="preserve">。</w:t>
      </w:r>
      <w:r/>
    </w:p>
    <w:p>
      <w:pPr>
        <w:numPr>
          <w:ilvl w:val="0"/>
          <w:numId w:val="0"/>
        </w:numPr>
        <w:ind w:left="480"/>
        <w:spacing w:line="700" w:lineRule="exact"/>
        <w:rPr>
          <w:rFonts w:hint="eastAsia" w:ascii="宋体" w:hAnsi="宋体"/>
          <w:bCs/>
          <w:sz w:val="24"/>
          <w:lang w:val="en-US" w:eastAsia="zh-CN"/>
        </w:rPr>
      </w:pPr>
      <w:r>
        <w:rPr>
          <w:rFonts w:hint="eastAsia" w:ascii="宋体" w:hAnsi="宋体"/>
          <w:bCs/>
          <w:sz w:val="24"/>
          <w:lang w:val="en-US" w:eastAsia="zh-CN"/>
        </w:rPr>
        <w:t xml:space="preserve">4、培训方案</w:t>
      </w:r>
      <w:r>
        <w:rPr>
          <w:rFonts w:hint="eastAsia" w:ascii="宋体" w:hAnsi="宋体"/>
          <w:bCs/>
          <w:sz w:val="24"/>
        </w:rPr>
        <w:t xml:space="preserve">（</w:t>
      </w:r>
      <w:r>
        <w:rPr>
          <w:rFonts w:hint="eastAsia" w:ascii="宋体" w:hAnsi="宋体"/>
          <w:bCs/>
          <w:sz w:val="24"/>
          <w:lang w:val="en-US" w:eastAsia="zh-CN"/>
        </w:rPr>
        <w:t xml:space="preserve">5</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评委根据投标人提供培训方案</w:t>
      </w:r>
      <w:r>
        <w:rPr>
          <w:rFonts w:hint="eastAsia" w:ascii="宋体" w:hAnsi="宋体" w:cs="Times New Roman"/>
          <w:bCs/>
          <w:sz w:val="24"/>
          <w:lang w:val="en-US" w:eastAsia="zh-CN"/>
        </w:rPr>
        <w:t xml:space="preserve">（方案包括但不限于培训计划、培训内容、培训方式等内容）的完善性、合理性、全面性</w:t>
      </w:r>
      <w:r>
        <w:rPr>
          <w:rFonts w:hint="eastAsia" w:ascii="宋体" w:hAnsi="宋体"/>
          <w:bCs/>
          <w:sz w:val="24"/>
          <w:lang w:eastAsia="zh-CN"/>
        </w:rPr>
        <w:t xml:space="preserve">进行综合评审</w:t>
      </w:r>
      <w:r>
        <w:rPr>
          <w:rFonts w:hint="eastAsia" w:ascii="宋体" w:hAnsi="宋体"/>
          <w:bCs/>
          <w:sz w:val="24"/>
          <w:lang w:val="en-US" w:eastAsia="zh-CN"/>
        </w:rPr>
        <w:t xml:space="preserve">。</w:t>
      </w:r>
      <w:r/>
    </w:p>
    <w:p>
      <w:pPr>
        <w:numPr>
          <w:ilvl w:val="0"/>
          <w:numId w:val="0"/>
        </w:numPr>
        <w:ind w:left="480"/>
        <w:spacing w:line="700" w:lineRule="exact"/>
        <w:rPr>
          <w:rFonts w:hint="eastAsia" w:ascii="宋体" w:hAnsi="宋体"/>
          <w:bCs/>
          <w:sz w:val="24"/>
          <w:lang w:val="en-US" w:eastAsia="zh-CN"/>
        </w:rPr>
      </w:pPr>
      <w:r>
        <w:rPr>
          <w:rFonts w:hint="eastAsia" w:ascii="宋体" w:hAnsi="宋体"/>
          <w:bCs/>
          <w:sz w:val="24"/>
          <w:lang w:val="en-US" w:eastAsia="zh-CN"/>
        </w:rPr>
        <w:t xml:space="preserve">5、交接方案</w:t>
      </w:r>
      <w:r>
        <w:rPr>
          <w:rFonts w:hint="eastAsia" w:ascii="宋体" w:hAnsi="宋体"/>
          <w:bCs/>
          <w:sz w:val="24"/>
        </w:rPr>
        <w:t xml:space="preserve">（</w:t>
      </w:r>
      <w:r>
        <w:rPr>
          <w:rFonts w:hint="eastAsia" w:ascii="宋体" w:hAnsi="宋体"/>
          <w:bCs/>
          <w:sz w:val="24"/>
          <w:lang w:val="en-US" w:eastAsia="zh-CN"/>
        </w:rPr>
        <w:t xml:space="preserve">5</w:t>
      </w:r>
      <w:r>
        <w:rPr>
          <w:rFonts w:hint="eastAsia" w:ascii="宋体" w:hAnsi="宋体"/>
          <w:bCs/>
          <w:sz w:val="24"/>
        </w:rPr>
        <w:t xml:space="preserve">分）</w:t>
      </w:r>
      <w:r>
        <w:rPr>
          <w:rFonts w:hint="eastAsia" w:ascii="宋体" w:hAnsi="宋体"/>
          <w:bCs/>
          <w:sz w:val="24"/>
        </w:rPr>
        <w:tab/>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评委根据投标人提供交接方案</w:t>
      </w:r>
      <w:r>
        <w:rPr>
          <w:rFonts w:hint="eastAsia" w:ascii="宋体" w:hAnsi="宋体" w:cs="Times New Roman"/>
          <w:bCs/>
          <w:sz w:val="24"/>
          <w:lang w:val="en-US" w:eastAsia="zh-CN"/>
        </w:rPr>
        <w:t xml:space="preserve">（提供运维服务开始和合同到期时的交接方案，方案包含但不限于针对本项目实际情况编制交接方案、具体交接计划、交接工作流程等内容）的合理性、可行性</w:t>
      </w:r>
      <w:r>
        <w:rPr>
          <w:rFonts w:hint="eastAsia" w:ascii="宋体" w:hAnsi="宋体"/>
          <w:bCs/>
          <w:sz w:val="24"/>
          <w:lang w:eastAsia="zh-CN"/>
        </w:rPr>
        <w:t xml:space="preserve">进行综合评审</w:t>
      </w:r>
      <w:r>
        <w:rPr>
          <w:rFonts w:hint="eastAsia" w:ascii="宋体" w:hAnsi="宋体"/>
          <w:bCs/>
          <w:sz w:val="24"/>
          <w:lang w:val="en-US" w:eastAsia="zh-CN"/>
        </w:rPr>
        <w:t xml:space="preserve">。</w:t>
      </w:r>
      <w:r/>
    </w:p>
    <w:p>
      <w:pPr>
        <w:ind w:firstLine="482"/>
        <w:spacing w:line="700" w:lineRule="exact"/>
        <w:rPr>
          <w:rFonts w:ascii="宋体" w:hAnsi="宋体"/>
          <w:b/>
          <w:bCs/>
          <w:sz w:val="24"/>
        </w:rPr>
      </w:pPr>
      <w:r>
        <w:rPr>
          <w:rFonts w:hint="eastAsia" w:ascii="宋体" w:hAnsi="宋体"/>
          <w:b/>
          <w:bCs/>
          <w:sz w:val="24"/>
        </w:rPr>
        <w:t xml:space="preserve">（三）综合实力（</w:t>
      </w:r>
      <w:r>
        <w:rPr>
          <w:rFonts w:hint="eastAsia" w:ascii="宋体" w:hAnsi="宋体"/>
          <w:b/>
          <w:bCs/>
          <w:sz w:val="24"/>
          <w:lang w:val="en-US" w:eastAsia="zh-CN"/>
        </w:rPr>
        <w:t xml:space="preserve">35</w:t>
      </w:r>
      <w:r>
        <w:rPr>
          <w:rFonts w:ascii="宋体" w:hAnsi="宋体"/>
          <w:b/>
          <w:bCs/>
          <w:sz w:val="24"/>
        </w:rPr>
        <w:t xml:space="preserve">分</w:t>
      </w:r>
      <w:r>
        <w:rPr>
          <w:rFonts w:hint="eastAsia" w:ascii="宋体" w:hAnsi="宋体"/>
          <w:b/>
          <w:bCs/>
          <w:sz w:val="24"/>
        </w:rPr>
        <w:t xml:space="preserve">）</w:t>
      </w:r>
      <w:r/>
    </w:p>
    <w:p>
      <w:pPr>
        <w:ind w:firstLine="480"/>
        <w:spacing w:line="700" w:lineRule="exact"/>
        <w:rPr>
          <w:rFonts w:hint="eastAsia" w:ascii="宋体" w:hAnsi="宋体"/>
          <w:bCs/>
          <w:sz w:val="24"/>
        </w:rPr>
      </w:pPr>
      <w:r>
        <w:rPr>
          <w:rFonts w:hint="eastAsia" w:ascii="宋体" w:hAnsi="宋体"/>
          <w:bCs/>
          <w:sz w:val="24"/>
        </w:rPr>
        <w:t xml:space="preserve">1、投标人具有有效的质量管理体系认证证书、信息安全管理体系认证证书、职业健康安全管理体系认证证书、环境管理体系认证证书、测量管理体系认证证书的，每有一项的</w:t>
      </w:r>
      <w:r>
        <w:rPr>
          <w:rFonts w:hint="eastAsia" w:ascii="宋体" w:hAnsi="宋体"/>
          <w:bCs/>
          <w:sz w:val="24"/>
          <w:lang w:val="en-US" w:eastAsia="zh-CN"/>
        </w:rPr>
        <w:t xml:space="preserve">2</w:t>
      </w:r>
      <w:r>
        <w:rPr>
          <w:rFonts w:hint="eastAsia" w:ascii="宋体" w:hAnsi="宋体"/>
          <w:bCs/>
          <w:sz w:val="24"/>
        </w:rPr>
        <w:t xml:space="preserve">分，本项最多得</w:t>
      </w:r>
      <w:r>
        <w:rPr>
          <w:rFonts w:hint="eastAsia" w:ascii="宋体" w:hAnsi="宋体"/>
          <w:bCs/>
          <w:sz w:val="24"/>
          <w:lang w:val="en-US" w:eastAsia="zh-CN"/>
        </w:rPr>
        <w:t xml:space="preserve">10</w:t>
      </w:r>
      <w:r>
        <w:rPr>
          <w:rFonts w:hint="eastAsia" w:ascii="宋体" w:hAnsi="宋体"/>
          <w:bCs/>
          <w:sz w:val="24"/>
        </w:rPr>
        <w:t xml:space="preserve">分(须提供证书及国家认监委官网查询截图扫描件加盖投标人电子签章)。</w:t>
      </w:r>
      <w:r/>
    </w:p>
    <w:p>
      <w:pPr>
        <w:ind w:firstLine="480"/>
        <w:spacing w:line="700" w:lineRule="exact"/>
        <w:rPr>
          <w:rFonts w:hint="eastAsia" w:ascii="宋体" w:hAnsi="宋体"/>
          <w:bCs/>
          <w:sz w:val="24"/>
          <w:lang w:val="en-US" w:eastAsia="zh-CN"/>
        </w:rPr>
      </w:pPr>
      <w:r>
        <w:rPr>
          <w:rFonts w:hint="eastAsia" w:ascii="宋体" w:hAnsi="宋体"/>
          <w:bCs/>
          <w:sz w:val="24"/>
          <w:lang w:val="en-US" w:eastAsia="zh-CN"/>
        </w:rPr>
        <w:t xml:space="preserve">2、</w:t>
      </w:r>
      <w:r>
        <w:rPr>
          <w:rFonts w:hint="eastAsia" w:ascii="宋体" w:hAnsi="宋体"/>
          <w:bCs/>
          <w:sz w:val="24"/>
        </w:rPr>
        <w:t xml:space="preserve">投标人</w:t>
      </w:r>
      <w:r>
        <w:rPr>
          <w:rFonts w:hint="eastAsia" w:ascii="宋体" w:hAnsi="宋体"/>
          <w:bCs/>
          <w:sz w:val="24"/>
          <w:lang w:val="en-US" w:eastAsia="zh-CN"/>
        </w:rPr>
        <w:t xml:space="preserve">拟派的</w:t>
      </w:r>
      <w:r>
        <w:rPr>
          <w:rFonts w:hint="eastAsia" w:ascii="宋体" w:hAnsi="宋体"/>
          <w:bCs/>
          <w:sz w:val="24"/>
        </w:rPr>
        <w:t xml:space="preserve">本项目运维人员</w:t>
      </w:r>
      <w:r>
        <w:rPr>
          <w:rFonts w:hint="eastAsia" w:ascii="宋体" w:hAnsi="宋体"/>
          <w:bCs/>
          <w:sz w:val="24"/>
          <w:lang w:val="en-US" w:eastAsia="zh-CN"/>
        </w:rPr>
        <w:t xml:space="preserve">必须具有中国环境监测总站颁发的空气自动监测培训合格证，同时</w:t>
      </w:r>
      <w:r>
        <w:rPr>
          <w:rFonts w:hint="eastAsia" w:ascii="宋体" w:hAnsi="宋体"/>
          <w:bCs/>
          <w:sz w:val="24"/>
        </w:rPr>
        <w:t xml:space="preserve">具有环境类相关专业中级职称的</w:t>
      </w:r>
      <w:r>
        <w:rPr>
          <w:rFonts w:hint="eastAsia" w:ascii="宋体" w:hAnsi="宋体"/>
          <w:bCs/>
          <w:sz w:val="24"/>
          <w:lang w:eastAsia="zh-CN"/>
        </w:rPr>
        <w:t xml:space="preserve">，</w:t>
      </w:r>
      <w:r>
        <w:rPr>
          <w:rFonts w:hint="eastAsia" w:ascii="宋体" w:hAnsi="宋体"/>
          <w:bCs/>
          <w:sz w:val="24"/>
          <w:lang w:val="en-US" w:eastAsia="zh-CN"/>
        </w:rPr>
        <w:t xml:space="preserve">有一个得1分；同时</w:t>
      </w:r>
      <w:r>
        <w:rPr>
          <w:rFonts w:hint="eastAsia" w:ascii="宋体" w:hAnsi="宋体"/>
          <w:bCs/>
          <w:sz w:val="24"/>
        </w:rPr>
        <w:t xml:space="preserve">具有环境类相关专业</w:t>
      </w:r>
      <w:r>
        <w:rPr>
          <w:rFonts w:hint="eastAsia" w:ascii="宋体" w:hAnsi="宋体"/>
          <w:bCs/>
          <w:sz w:val="24"/>
          <w:lang w:val="en-US" w:eastAsia="zh-CN"/>
        </w:rPr>
        <w:t xml:space="preserve">高</w:t>
      </w:r>
      <w:r>
        <w:rPr>
          <w:rFonts w:hint="eastAsia" w:ascii="宋体" w:hAnsi="宋体"/>
          <w:bCs/>
          <w:sz w:val="24"/>
        </w:rPr>
        <w:t xml:space="preserve">级职称的</w:t>
      </w:r>
      <w:r>
        <w:rPr>
          <w:rFonts w:hint="eastAsia" w:ascii="宋体" w:hAnsi="宋体"/>
          <w:bCs/>
          <w:sz w:val="24"/>
          <w:lang w:eastAsia="zh-CN"/>
        </w:rPr>
        <w:t xml:space="preserve">，</w:t>
      </w:r>
      <w:r>
        <w:rPr>
          <w:rFonts w:hint="eastAsia" w:ascii="宋体" w:hAnsi="宋体"/>
          <w:bCs/>
          <w:sz w:val="24"/>
          <w:lang w:val="en-US" w:eastAsia="zh-CN"/>
        </w:rPr>
        <w:t xml:space="preserve">有一个得2分，本项最高的6分。（</w:t>
      </w:r>
      <w:r>
        <w:rPr>
          <w:rFonts w:hint="eastAsia" w:ascii="宋体" w:hAnsi="宋体"/>
          <w:bCs/>
          <w:sz w:val="24"/>
        </w:rPr>
        <w:t xml:space="preserve">提供证书及</w:t>
      </w:r>
      <w:r>
        <w:rPr>
          <w:rFonts w:hint="eastAsia" w:ascii="宋体" w:hAnsi="宋体"/>
          <w:bCs/>
          <w:sz w:val="24"/>
          <w:lang w:val="en-US" w:eastAsia="zh-CN"/>
        </w:rPr>
        <w:t xml:space="preserve">供应商为其缴纳的</w:t>
      </w:r>
      <w:r>
        <w:rPr>
          <w:rFonts w:hint="eastAsia" w:ascii="宋体" w:hAnsi="宋体"/>
          <w:bCs/>
          <w:sz w:val="24"/>
        </w:rPr>
        <w:t xml:space="preserve">社保证明加盖</w:t>
      </w:r>
      <w:r>
        <w:rPr>
          <w:rFonts w:hint="eastAsia" w:ascii="宋体" w:hAnsi="宋体"/>
          <w:bCs/>
          <w:sz w:val="24"/>
          <w:lang w:val="en-US" w:eastAsia="zh-CN"/>
        </w:rPr>
        <w:t xml:space="preserve">供应商</w:t>
      </w:r>
      <w:r>
        <w:rPr>
          <w:rFonts w:hint="eastAsia" w:ascii="宋体" w:hAnsi="宋体"/>
          <w:bCs/>
          <w:sz w:val="24"/>
        </w:rPr>
        <w:t xml:space="preserve">电子签章</w:t>
      </w:r>
      <w:r>
        <w:rPr>
          <w:rFonts w:hint="eastAsia" w:ascii="宋体" w:hAnsi="宋体"/>
          <w:bCs/>
          <w:sz w:val="24"/>
          <w:lang w:val="en-US" w:eastAsia="zh-CN"/>
        </w:rPr>
        <w:t xml:space="preserve">）</w:t>
      </w:r>
      <w:r/>
    </w:p>
    <w:p>
      <w:pPr>
        <w:ind w:firstLine="480"/>
        <w:spacing w:line="700" w:lineRule="exact"/>
        <w:rPr>
          <w:rFonts w:hint="eastAsia"/>
        </w:rPr>
      </w:pPr>
      <w:r>
        <w:rPr>
          <w:rFonts w:hint="eastAsia" w:ascii="宋体" w:hAnsi="宋体"/>
          <w:bCs/>
          <w:sz w:val="24"/>
          <w:lang w:val="en-US" w:eastAsia="zh-CN"/>
        </w:rPr>
        <w:t xml:space="preserve">3、</w:t>
      </w:r>
      <w:r>
        <w:rPr>
          <w:rFonts w:hint="eastAsia" w:ascii="宋体" w:hAnsi="宋体"/>
          <w:bCs/>
          <w:sz w:val="24"/>
        </w:rPr>
        <w:t xml:space="preserve">投标人</w:t>
      </w:r>
      <w:r>
        <w:rPr>
          <w:rFonts w:hint="eastAsia" w:ascii="宋体" w:hAnsi="宋体"/>
          <w:bCs/>
          <w:sz w:val="24"/>
          <w:lang w:val="en-US" w:eastAsia="zh-CN"/>
        </w:rPr>
        <w:t xml:space="preserve">拟派的</w:t>
      </w:r>
      <w:r>
        <w:rPr>
          <w:rFonts w:hint="eastAsia" w:ascii="宋体" w:hAnsi="宋体"/>
          <w:bCs/>
          <w:sz w:val="24"/>
        </w:rPr>
        <w:t xml:space="preserve">本项目运维人员</w:t>
      </w:r>
      <w:r>
        <w:rPr>
          <w:rFonts w:hint="eastAsia" w:ascii="宋体" w:hAnsi="宋体"/>
          <w:bCs/>
          <w:sz w:val="24"/>
          <w:lang w:val="en-US" w:eastAsia="zh-CN"/>
        </w:rPr>
        <w:t xml:space="preserve">必须具有中国环境监测总站颁发的空气自动监测培训合格证，同时</w:t>
      </w:r>
      <w:r>
        <w:rPr>
          <w:rFonts w:hint="eastAsia" w:ascii="宋体" w:hAnsi="宋体"/>
          <w:bCs/>
          <w:sz w:val="24"/>
        </w:rPr>
        <w:t xml:space="preserve">具有机电类相关专业</w:t>
      </w:r>
      <w:r>
        <w:rPr>
          <w:rFonts w:hint="eastAsia" w:ascii="宋体" w:hAnsi="宋体"/>
          <w:bCs/>
          <w:sz w:val="24"/>
          <w:lang w:val="en-US" w:eastAsia="zh-CN"/>
        </w:rPr>
        <w:t xml:space="preserve">中</w:t>
      </w:r>
      <w:r>
        <w:rPr>
          <w:rFonts w:hint="eastAsia" w:ascii="宋体" w:hAnsi="宋体"/>
          <w:bCs/>
          <w:sz w:val="24"/>
        </w:rPr>
        <w:t xml:space="preserve">级职称的</w:t>
      </w:r>
      <w:r>
        <w:rPr>
          <w:rFonts w:hint="eastAsia" w:ascii="宋体" w:hAnsi="宋体"/>
          <w:bCs/>
          <w:sz w:val="24"/>
          <w:lang w:eastAsia="zh-CN"/>
        </w:rPr>
        <w:t xml:space="preserve">，</w:t>
      </w:r>
      <w:r>
        <w:rPr>
          <w:rFonts w:hint="eastAsia" w:ascii="宋体" w:hAnsi="宋体"/>
          <w:bCs/>
          <w:sz w:val="24"/>
          <w:lang w:val="en-US" w:eastAsia="zh-CN"/>
        </w:rPr>
        <w:t xml:space="preserve">有一个得1分，同时</w:t>
      </w:r>
      <w:r>
        <w:rPr>
          <w:rFonts w:hint="eastAsia" w:ascii="宋体" w:hAnsi="宋体"/>
          <w:bCs/>
          <w:sz w:val="24"/>
        </w:rPr>
        <w:t xml:space="preserve">具有机电类相关专业</w:t>
      </w:r>
      <w:r>
        <w:rPr>
          <w:rFonts w:hint="eastAsia" w:ascii="宋体" w:hAnsi="宋体"/>
          <w:bCs/>
          <w:sz w:val="24"/>
          <w:lang w:val="en-US" w:eastAsia="zh-CN"/>
        </w:rPr>
        <w:t xml:space="preserve">高</w:t>
      </w:r>
      <w:r>
        <w:rPr>
          <w:rFonts w:hint="eastAsia" w:ascii="宋体" w:hAnsi="宋体"/>
          <w:bCs/>
          <w:sz w:val="24"/>
        </w:rPr>
        <w:t xml:space="preserve">级职称的</w:t>
      </w:r>
      <w:r>
        <w:rPr>
          <w:rFonts w:hint="eastAsia" w:ascii="宋体" w:hAnsi="宋体"/>
          <w:bCs/>
          <w:sz w:val="24"/>
          <w:lang w:eastAsia="zh-CN"/>
        </w:rPr>
        <w:t xml:space="preserve">，</w:t>
      </w:r>
      <w:r>
        <w:rPr>
          <w:rFonts w:hint="eastAsia" w:ascii="宋体" w:hAnsi="宋体"/>
          <w:bCs/>
          <w:sz w:val="24"/>
          <w:lang w:val="en-US" w:eastAsia="zh-CN"/>
        </w:rPr>
        <w:t xml:space="preserve">有一个得2分，本项最高的6</w:t>
      </w:r>
      <w:bookmarkStart w:id="57" w:name="_GoBack"/>
      <w:r/>
      <w:bookmarkEnd w:id="57"/>
      <w:r>
        <w:rPr>
          <w:rFonts w:hint="eastAsia" w:ascii="宋体" w:hAnsi="宋体"/>
          <w:bCs/>
          <w:sz w:val="24"/>
          <w:lang w:val="en-US" w:eastAsia="zh-CN"/>
        </w:rPr>
        <w:t xml:space="preserve">分。（</w:t>
      </w:r>
      <w:r>
        <w:rPr>
          <w:rFonts w:hint="eastAsia" w:ascii="宋体" w:hAnsi="宋体"/>
          <w:bCs/>
          <w:sz w:val="24"/>
        </w:rPr>
        <w:t xml:space="preserve">提供证书及</w:t>
      </w:r>
      <w:r>
        <w:rPr>
          <w:rFonts w:hint="eastAsia" w:ascii="宋体" w:hAnsi="宋体"/>
          <w:bCs/>
          <w:sz w:val="24"/>
          <w:lang w:val="en-US" w:eastAsia="zh-CN"/>
        </w:rPr>
        <w:t xml:space="preserve">供应商为其缴纳的</w:t>
      </w:r>
      <w:r>
        <w:rPr>
          <w:rFonts w:hint="eastAsia" w:ascii="宋体" w:hAnsi="宋体"/>
          <w:bCs/>
          <w:sz w:val="24"/>
        </w:rPr>
        <w:t xml:space="preserve">社保证明加盖</w:t>
      </w:r>
      <w:r>
        <w:rPr>
          <w:rFonts w:hint="eastAsia" w:ascii="宋体" w:hAnsi="宋体"/>
          <w:bCs/>
          <w:sz w:val="24"/>
          <w:lang w:val="en-US" w:eastAsia="zh-CN"/>
        </w:rPr>
        <w:t xml:space="preserve">供应商</w:t>
      </w:r>
      <w:r>
        <w:rPr>
          <w:rFonts w:hint="eastAsia" w:ascii="宋体" w:hAnsi="宋体"/>
          <w:bCs/>
          <w:sz w:val="24"/>
        </w:rPr>
        <w:t xml:space="preserve">电子签章</w:t>
      </w:r>
      <w:r>
        <w:rPr>
          <w:rFonts w:hint="eastAsia" w:ascii="宋体" w:hAnsi="宋体"/>
          <w:bCs/>
          <w:sz w:val="24"/>
          <w:lang w:val="en-US" w:eastAsia="zh-CN"/>
        </w:rPr>
        <w:t xml:space="preserve">）</w:t>
      </w:r>
      <w:r/>
    </w:p>
    <w:p>
      <w:pPr>
        <w:ind w:firstLine="480"/>
        <w:spacing w:line="700" w:lineRule="exact"/>
        <w:rPr>
          <w:rFonts w:hint="eastAsia" w:ascii="宋体" w:hAnsi="宋体"/>
          <w:bCs/>
          <w:color w:val="auto"/>
          <w:sz w:val="24"/>
        </w:rPr>
      </w:pPr>
      <w:r>
        <w:rPr>
          <w:rFonts w:hint="eastAsia" w:ascii="宋体" w:hAnsi="宋体"/>
          <w:bCs/>
          <w:color w:val="auto"/>
          <w:sz w:val="24"/>
          <w:lang w:val="en-US" w:eastAsia="zh-CN"/>
        </w:rPr>
        <w:t xml:space="preserve">4、</w:t>
      </w:r>
      <w:r>
        <w:rPr>
          <w:rFonts w:hint="eastAsia" w:ascii="宋体" w:hAnsi="宋体"/>
          <w:bCs/>
          <w:color w:val="auto"/>
          <w:sz w:val="24"/>
        </w:rPr>
        <w:t xml:space="preserve">投标人</w:t>
      </w:r>
      <w:r>
        <w:rPr>
          <w:rFonts w:hint="eastAsia" w:ascii="宋体" w:hAnsi="宋体"/>
          <w:bCs/>
          <w:color w:val="auto"/>
          <w:sz w:val="24"/>
          <w:lang w:val="en-US" w:eastAsia="zh-CN"/>
        </w:rPr>
        <w:t xml:space="preserve">为保证本项目</w:t>
      </w:r>
      <w:r>
        <w:rPr>
          <w:rFonts w:hint="eastAsia" w:ascii="宋体" w:hAnsi="宋体"/>
          <w:bCs/>
          <w:color w:val="auto"/>
          <w:sz w:val="24"/>
        </w:rPr>
        <w:t xml:space="preserve">服务及时性</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具有</w:t>
      </w:r>
      <w:r>
        <w:rPr>
          <w:rFonts w:hint="eastAsia" w:ascii="宋体" w:hAnsi="宋体"/>
          <w:bCs/>
          <w:color w:val="auto"/>
          <w:sz w:val="24"/>
        </w:rPr>
        <w:t xml:space="preserve">专业的运维机动车辆，</w:t>
      </w:r>
      <w:r>
        <w:rPr>
          <w:rFonts w:hint="eastAsia" w:ascii="宋体" w:hAnsi="宋体"/>
          <w:bCs/>
          <w:color w:val="auto"/>
          <w:sz w:val="24"/>
          <w:lang w:eastAsia="zh-CN"/>
        </w:rPr>
        <w:t xml:space="preserve">每</w:t>
      </w:r>
      <w:r>
        <w:rPr>
          <w:rFonts w:hint="eastAsia" w:ascii="宋体" w:hAnsi="宋体"/>
          <w:bCs/>
          <w:color w:val="auto"/>
          <w:sz w:val="24"/>
          <w:lang w:val="en-US" w:eastAsia="zh-CN"/>
        </w:rPr>
        <w:t xml:space="preserve">有1辆得1分，本项最高得2分。</w:t>
      </w:r>
      <w:r>
        <w:rPr>
          <w:rFonts w:hint="eastAsia" w:ascii="宋体" w:hAnsi="宋体"/>
          <w:bCs/>
          <w:color w:val="auto"/>
          <w:sz w:val="24"/>
        </w:rPr>
        <w:t xml:space="preserve">（提供带有投标人公司名称的</w:t>
      </w:r>
      <w:r>
        <w:rPr>
          <w:rFonts w:hint="eastAsia" w:ascii="宋体" w:hAnsi="宋体"/>
          <w:bCs/>
          <w:color w:val="auto"/>
          <w:sz w:val="24"/>
          <w:lang w:val="en-US" w:eastAsia="zh-CN"/>
        </w:rPr>
        <w:t xml:space="preserve">车辆</w:t>
      </w:r>
      <w:r>
        <w:rPr>
          <w:rFonts w:hint="eastAsia" w:ascii="宋体" w:hAnsi="宋体"/>
          <w:bCs/>
          <w:color w:val="auto"/>
          <w:sz w:val="24"/>
        </w:rPr>
        <w:t xml:space="preserve">行驶证</w:t>
      </w:r>
      <w:r>
        <w:rPr>
          <w:rFonts w:hint="eastAsia" w:ascii="宋体" w:hAnsi="宋体"/>
          <w:bCs/>
          <w:color w:val="auto"/>
          <w:sz w:val="24"/>
          <w:lang w:val="en-US" w:eastAsia="zh-CN"/>
        </w:rPr>
        <w:t xml:space="preserve">或与第三方签订的在运维服务期内的车辆租赁合同和第三方车辆</w:t>
      </w:r>
      <w:r>
        <w:rPr>
          <w:rFonts w:hint="eastAsia" w:ascii="宋体" w:hAnsi="宋体"/>
          <w:bCs/>
          <w:color w:val="auto"/>
          <w:sz w:val="24"/>
        </w:rPr>
        <w:t xml:space="preserve">行驶证扫描件加盖投标人电子签章）</w:t>
      </w:r>
      <w:r/>
    </w:p>
    <w:p>
      <w:pPr>
        <w:ind w:firstLine="480"/>
        <w:spacing w:line="700" w:lineRule="exact"/>
        <w:rPr>
          <w:rFonts w:hint="eastAsia" w:ascii="宋体" w:hAnsi="宋体" w:cs="Times New Roman"/>
          <w:bCs/>
          <w:sz w:val="24"/>
          <w:lang w:eastAsia="zh-CN"/>
        </w:rPr>
      </w:pPr>
      <w:r>
        <w:rPr>
          <w:rFonts w:hint="eastAsia" w:ascii="宋体" w:hAnsi="宋体"/>
          <w:bCs/>
          <w:color w:val="auto"/>
          <w:sz w:val="24"/>
          <w:lang w:val="en-US" w:eastAsia="zh-CN"/>
        </w:rPr>
        <w:t xml:space="preserve">5</w:t>
      </w:r>
      <w:r>
        <w:rPr>
          <w:rFonts w:hint="eastAsia" w:ascii="宋体" w:hAnsi="宋体"/>
          <w:bCs/>
          <w:color w:val="auto"/>
          <w:sz w:val="24"/>
        </w:rPr>
        <w:t xml:space="preserve">、</w:t>
      </w:r>
      <w:r>
        <w:rPr>
          <w:rFonts w:hint="eastAsia" w:ascii="宋体" w:hAnsi="宋体"/>
          <w:bCs/>
          <w:color w:val="auto"/>
          <w:sz w:val="24"/>
          <w:lang w:val="en-US" w:eastAsia="zh-CN"/>
        </w:rPr>
        <w:t xml:space="preserve">投标人</w:t>
      </w:r>
      <w:r>
        <w:rPr>
          <w:rFonts w:hint="eastAsia" w:ascii="宋体" w:hAnsi="宋体"/>
          <w:bCs/>
          <w:color w:val="auto"/>
          <w:sz w:val="24"/>
        </w:rPr>
        <w:t xml:space="preserve">自2020年1月1日以来（以合同签订日为准）</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承担过类似本项</w:t>
      </w:r>
      <w:r>
        <w:rPr>
          <w:rFonts w:hint="eastAsia" w:ascii="宋体" w:hAnsi="宋体" w:cs="Times New Roman"/>
          <w:bCs/>
          <w:sz w:val="24"/>
          <w:lang w:val="en-US" w:eastAsia="zh-CN"/>
        </w:rPr>
        <w:t xml:space="preserve">目</w:t>
      </w:r>
      <w:r>
        <w:rPr>
          <w:rFonts w:hint="eastAsia" w:ascii="宋体" w:hAnsi="宋体" w:cs="Times New Roman"/>
          <w:bCs/>
          <w:sz w:val="24"/>
        </w:rPr>
        <w:t xml:space="preserve">运维</w:t>
      </w:r>
      <w:r>
        <w:rPr>
          <w:rFonts w:hint="eastAsia" w:ascii="宋体" w:hAnsi="宋体" w:cs="Times New Roman"/>
          <w:bCs/>
          <w:sz w:val="24"/>
          <w:lang w:val="en-US" w:eastAsia="zh-CN"/>
        </w:rPr>
        <w:t xml:space="preserve">业绩的，</w:t>
      </w:r>
      <w:r>
        <w:rPr>
          <w:rFonts w:hint="eastAsia" w:ascii="宋体" w:hAnsi="宋体" w:cs="Times New Roman"/>
          <w:bCs/>
          <w:sz w:val="24"/>
        </w:rPr>
        <w:t xml:space="preserve">每有一个得</w:t>
      </w:r>
      <w:r>
        <w:rPr>
          <w:rFonts w:hint="eastAsia" w:ascii="宋体" w:hAnsi="宋体" w:cs="Times New Roman"/>
          <w:bCs/>
          <w:sz w:val="24"/>
          <w:lang w:val="en-US" w:eastAsia="zh-CN"/>
        </w:rPr>
        <w:t xml:space="preserve">2</w:t>
      </w:r>
      <w:r>
        <w:rPr>
          <w:rFonts w:hint="eastAsia" w:ascii="宋体" w:hAnsi="宋体" w:cs="Times New Roman"/>
          <w:bCs/>
          <w:sz w:val="24"/>
        </w:rPr>
        <w:t xml:space="preserve">分，本项最多得</w:t>
      </w:r>
      <w:r>
        <w:rPr>
          <w:rFonts w:hint="eastAsia" w:ascii="宋体" w:hAnsi="宋体" w:cs="Times New Roman"/>
          <w:bCs/>
          <w:sz w:val="24"/>
          <w:lang w:val="en-US" w:eastAsia="zh-CN"/>
        </w:rPr>
        <w:t xml:space="preserve">6</w:t>
      </w:r>
      <w:r>
        <w:rPr>
          <w:rFonts w:hint="eastAsia" w:ascii="宋体" w:hAnsi="宋体" w:cs="Times New Roman"/>
          <w:bCs/>
          <w:sz w:val="24"/>
        </w:rPr>
        <w:t xml:space="preserve">分。</w:t>
      </w:r>
      <w:r>
        <w:rPr>
          <w:rFonts w:hint="eastAsia" w:ascii="宋体" w:hAnsi="宋体" w:cs="Times New Roman"/>
          <w:bCs/>
          <w:sz w:val="24"/>
          <w:lang w:eastAsia="zh-CN"/>
        </w:rPr>
        <w:t xml:space="preserve">（</w:t>
      </w:r>
      <w:r>
        <w:rPr>
          <w:rFonts w:hint="eastAsia" w:ascii="宋体" w:hAnsi="宋体" w:cs="Times New Roman"/>
          <w:bCs/>
          <w:sz w:val="24"/>
        </w:rPr>
        <w:t xml:space="preserve">提供运维合同</w:t>
      </w:r>
      <w:r>
        <w:rPr>
          <w:rFonts w:hint="eastAsia" w:ascii="宋体" w:hAnsi="宋体" w:cs="Times New Roman"/>
          <w:bCs/>
          <w:sz w:val="24"/>
          <w:lang w:val="en-US" w:eastAsia="zh-CN"/>
        </w:rPr>
        <w:t xml:space="preserve">扫描件加盖投标人电子签章，</w:t>
      </w:r>
      <w:r>
        <w:rPr>
          <w:rFonts w:hint="eastAsia" w:ascii="宋体" w:hAnsi="宋体" w:cs="Times New Roman"/>
          <w:bCs/>
          <w:sz w:val="24"/>
        </w:rPr>
        <w:t xml:space="preserve">运维合同需包括但不限于合同首页、主要内容页、金额页、盖章页</w:t>
      </w:r>
      <w:r>
        <w:rPr>
          <w:rFonts w:hint="eastAsia" w:ascii="宋体" w:hAnsi="宋体" w:cs="Times New Roman"/>
          <w:bCs/>
          <w:sz w:val="24"/>
          <w:lang w:eastAsia="zh-CN"/>
        </w:rPr>
        <w:t xml:space="preserve">，</w:t>
      </w:r>
      <w:r>
        <w:rPr>
          <w:rFonts w:hint="eastAsia" w:ascii="宋体" w:hAnsi="宋体" w:cs="Times New Roman"/>
          <w:bCs/>
          <w:sz w:val="24"/>
        </w:rPr>
        <w:t xml:space="preserve">未能提供业绩证明材料或证明材料不完整的，其业绩不</w:t>
      </w:r>
      <w:r>
        <w:rPr>
          <w:rFonts w:hint="eastAsia" w:ascii="宋体" w:hAnsi="宋体" w:cs="Times New Roman"/>
          <w:bCs/>
          <w:sz w:val="24"/>
          <w:lang w:val="en-US" w:eastAsia="zh-CN"/>
        </w:rPr>
        <w:t xml:space="preserve">得分</w:t>
      </w:r>
      <w:r>
        <w:rPr>
          <w:rFonts w:hint="eastAsia" w:ascii="宋体" w:hAnsi="宋体" w:cs="Times New Roman"/>
          <w:bCs/>
          <w:sz w:val="24"/>
        </w:rPr>
        <w:t xml:space="preserve">。</w:t>
      </w:r>
      <w:r>
        <w:rPr>
          <w:rFonts w:hint="eastAsia" w:ascii="宋体" w:hAnsi="宋体" w:cs="Times New Roman"/>
          <w:bCs/>
          <w:sz w:val="24"/>
          <w:lang w:eastAsia="zh-CN"/>
        </w:rPr>
        <w:t xml:space="preserve">）</w:t>
      </w:r>
      <w:r/>
    </w:p>
    <w:p>
      <w:pPr>
        <w:ind w:firstLine="480"/>
        <w:spacing w:line="700" w:lineRule="exact"/>
        <w:rPr>
          <w:rFonts w:hint="eastAsia" w:ascii="宋体" w:hAnsi="宋体"/>
          <w:bCs/>
          <w:color w:val="auto"/>
          <w:sz w:val="24"/>
          <w:lang w:val="en-US" w:eastAsia="zh-CN"/>
        </w:rPr>
      </w:pPr>
      <w:r>
        <w:rPr>
          <w:rFonts w:hint="eastAsia" w:ascii="宋体" w:hAnsi="宋体" w:cs="Times New Roman"/>
          <w:bCs/>
          <w:sz w:val="24"/>
          <w:lang w:val="en-US" w:eastAsia="zh-CN"/>
        </w:rPr>
        <w:t xml:space="preserve">6、投标人具有流量计（高、低流量各一套）、标准气压计、标准温湿度计各一套</w:t>
      </w:r>
      <w:r>
        <w:rPr>
          <w:rFonts w:hint="eastAsia" w:ascii="宋体" w:hAnsi="宋体"/>
          <w:bCs/>
          <w:color w:val="auto"/>
          <w:sz w:val="24"/>
          <w:lang w:val="en-US" w:eastAsia="zh-CN"/>
        </w:rPr>
        <w:t xml:space="preserve">的，有一项得1分</w:t>
      </w:r>
      <w:r>
        <w:rPr>
          <w:rFonts w:hint="eastAsia" w:ascii="宋体" w:hAnsi="宋体"/>
          <w:bCs/>
          <w:color w:val="auto"/>
          <w:sz w:val="24"/>
        </w:rPr>
        <w:t xml:space="preserve">，</w:t>
      </w:r>
      <w:r>
        <w:rPr>
          <w:rFonts w:hint="eastAsia" w:ascii="宋体" w:hAnsi="宋体"/>
          <w:bCs/>
          <w:color w:val="auto"/>
          <w:sz w:val="24"/>
          <w:lang w:val="en-US" w:eastAsia="zh-CN"/>
        </w:rPr>
        <w:t xml:space="preserve">本项最多得2分。（</w:t>
      </w:r>
      <w:r>
        <w:rPr>
          <w:rFonts w:hint="eastAsia" w:ascii="宋体" w:hAnsi="宋体"/>
          <w:bCs/>
          <w:color w:val="auto"/>
          <w:sz w:val="24"/>
        </w:rPr>
        <w:t xml:space="preserve">提供设备有效期内的鉴定校准证书</w:t>
      </w:r>
      <w:r>
        <w:rPr>
          <w:rFonts w:hint="eastAsia" w:ascii="宋体" w:hAnsi="宋体"/>
          <w:bCs/>
          <w:color w:val="auto"/>
          <w:sz w:val="24"/>
          <w:lang w:val="en-US" w:eastAsia="zh-CN"/>
        </w:rPr>
        <w:t xml:space="preserve">加盖投标人电子签章</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未提供的不得分）</w:t>
      </w:r>
      <w:r/>
    </w:p>
    <w:p>
      <w:pPr>
        <w:ind w:firstLine="482"/>
        <w:spacing w:line="700" w:lineRule="atLeast"/>
        <w:rPr>
          <w:rFonts w:hint="eastAsia"/>
        </w:rPr>
      </w:pPr>
      <w:r>
        <w:rPr>
          <w:rFonts w:hint="eastAsia" w:ascii="宋体" w:hAnsi="宋体"/>
          <w:bCs/>
          <w:sz w:val="24"/>
          <w:lang w:val="en-US" w:eastAsia="zh-CN"/>
        </w:rPr>
        <w:t xml:space="preserve">7</w:t>
      </w:r>
      <w:r>
        <w:rPr>
          <w:rFonts w:hint="eastAsia" w:ascii="宋体" w:hAnsi="宋体"/>
          <w:bCs/>
          <w:sz w:val="24"/>
        </w:rPr>
        <w:t xml:space="preserve">、</w:t>
      </w:r>
      <w:r>
        <w:rPr>
          <w:rFonts w:hint="eastAsia" w:ascii="宋体" w:hAnsi="宋体" w:cs="Times New Roman"/>
          <w:bCs/>
          <w:sz w:val="24"/>
          <w:lang w:val="en-US" w:eastAsia="zh-CN"/>
        </w:rPr>
        <w:t xml:space="preserve">投标人具有</w:t>
      </w:r>
      <w:r>
        <w:rPr>
          <w:rFonts w:hint="eastAsia" w:ascii="宋体" w:hAnsi="宋体"/>
          <w:bCs/>
          <w:sz w:val="24"/>
        </w:rPr>
        <w:t xml:space="preserve">区域污染物流体动态监测分析平台 、环境监测仪器数据质量远程监控调试系统、大气环境特征污染物排放源解析管理系统的软件著作权证书</w:t>
      </w:r>
      <w:r>
        <w:rPr>
          <w:rFonts w:hint="eastAsia" w:ascii="宋体" w:hAnsi="宋体"/>
          <w:bCs/>
          <w:sz w:val="24"/>
          <w:lang w:val="en-US" w:eastAsia="zh-CN"/>
        </w:rPr>
        <w:t xml:space="preserve">的</w:t>
      </w:r>
      <w:r>
        <w:rPr>
          <w:rFonts w:hint="eastAsia" w:ascii="宋体" w:hAnsi="宋体"/>
          <w:bCs/>
          <w:sz w:val="24"/>
        </w:rPr>
        <w:t xml:space="preserve">，</w:t>
      </w:r>
      <w:r>
        <w:rPr>
          <w:rFonts w:hint="eastAsia" w:ascii="宋体" w:hAnsi="宋体"/>
          <w:bCs/>
          <w:sz w:val="24"/>
          <w:lang w:val="en-US" w:eastAsia="zh-CN"/>
        </w:rPr>
        <w:t xml:space="preserve">每</w:t>
      </w:r>
      <w:r>
        <w:rPr>
          <w:rFonts w:hint="eastAsia" w:ascii="宋体" w:hAnsi="宋体"/>
          <w:bCs/>
          <w:sz w:val="24"/>
        </w:rPr>
        <w:t xml:space="preserve">提供一个得1分，</w:t>
      </w:r>
      <w:r>
        <w:rPr>
          <w:rFonts w:hint="eastAsia" w:ascii="宋体" w:hAnsi="宋体"/>
          <w:bCs/>
          <w:sz w:val="24"/>
          <w:lang w:val="en-US" w:eastAsia="zh-CN"/>
        </w:rPr>
        <w:t xml:space="preserve">本项</w:t>
      </w:r>
      <w:r>
        <w:rPr>
          <w:rFonts w:hint="eastAsia" w:ascii="宋体" w:hAnsi="宋体"/>
          <w:bCs/>
          <w:sz w:val="24"/>
        </w:rPr>
        <w:t xml:space="preserve">最高得3分。</w:t>
      </w:r>
      <w:r>
        <w:rPr>
          <w:rFonts w:hint="eastAsia" w:ascii="宋体" w:hAnsi="宋体"/>
          <w:bCs/>
          <w:sz w:val="24"/>
          <w:lang w:eastAsia="zh-CN"/>
        </w:rPr>
        <w:t xml:space="preserve">（</w:t>
      </w:r>
      <w:r>
        <w:rPr>
          <w:rFonts w:hint="eastAsia" w:ascii="宋体" w:hAnsi="宋体"/>
          <w:bCs/>
          <w:sz w:val="24"/>
          <w:lang w:val="en-US" w:eastAsia="zh-CN"/>
        </w:rPr>
        <w:t xml:space="preserve">提供证书扫描件加盖投标人电子签章</w:t>
      </w:r>
      <w:r>
        <w:rPr>
          <w:rFonts w:hint="eastAsia" w:ascii="宋体" w:hAnsi="宋体"/>
          <w:bCs/>
          <w:sz w:val="24"/>
          <w:lang w:eastAsia="zh-CN"/>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color w:val="auto"/>
          <w:sz w:val="24"/>
          <w:highlight w:val="none"/>
        </w:rPr>
        <w:t xml:space="preserve">1、以上所有要求提供的证明材料需以扫描件形式上传，扫描件必须清晰、辨识度高，否则视为未提供。造成的一切后果由投标人自行负责。</w:t>
      </w:r>
      <w:r/>
    </w:p>
    <w:p>
      <w:pPr>
        <w:ind w:firstLine="482"/>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2、综合评分中主观评审分值须各专家独立打分，严禁协商评分。个别专家计分认定评分畸高、畸低的，该专家须作出书面说</w:t>
      </w:r>
      <w:r>
        <w:rPr>
          <w:rFonts w:hint="eastAsia" w:ascii="宋体" w:hAnsi="宋体" w:cs="宋体"/>
          <w:b/>
          <w:color w:val="auto"/>
          <w:sz w:val="24"/>
          <w:highlight w:val="none"/>
        </w:rPr>
        <w:t xml:space="preserve">明。</w:t>
      </w:r>
      <w:r>
        <w:rPr>
          <w:rFonts w:ascii="宋体" w:hAnsi="宋体"/>
          <w:bCs/>
          <w:color w:val="auto"/>
          <w:sz w:val="28"/>
          <w:szCs w:val="28"/>
          <w:highlight w:val="none"/>
        </w:rPr>
        <w:br w:type="page" w:clear="all"/>
      </w:r>
      <w:r/>
    </w:p>
    <w:p>
      <w:pPr>
        <w:pStyle w:val="858"/>
        <w:ind w:left="1320" w:hanging="480"/>
        <w:spacing w:line="360" w:lineRule="auto"/>
        <w:rPr>
          <w:rFonts w:hint="eastAsia" w:ascii="宋体" w:hAnsi="宋体" w:eastAsia="宋体"/>
          <w:bCs/>
          <w:color w:val="auto"/>
          <w:sz w:val="28"/>
          <w:szCs w:val="28"/>
          <w:highlight w:val="none"/>
        </w:rPr>
      </w:pPr>
      <w:r/>
      <w:bookmarkStart w:id="34" w:name="_Toc150780469"/>
      <w:r>
        <w:rPr>
          <w:rFonts w:hint="eastAsia" w:hAnsi="宋体" w:cs="宋体"/>
          <w:b/>
          <w:sz w:val="24"/>
          <w:szCs w:val="24"/>
        </w:rPr>
        <w:t xml:space="preserve">注：甲、乙双方通过苏采云政府采购一体化平台签订电子合同，并加盖电子签章，网址：http://jszfcg.jscz.gov.cn/jszc/login。</w:t>
      </w:r>
      <w:r/>
    </w:p>
    <w:p>
      <w:pPr>
        <w:pStyle w:val="818"/>
        <w:numPr>
          <w:ilvl w:val="0"/>
          <w:numId w:val="0"/>
        </w:numPr>
        <w:jc w:val="center"/>
        <w:spacing w:before="0" w:after="0" w:line="360" w:lineRule="auto"/>
        <w:rPr>
          <w:rFonts w:ascii="宋体" w:hAnsi="宋体" w:eastAsia="宋体"/>
          <w:bCs/>
          <w:color w:val="auto"/>
          <w:sz w:val="28"/>
          <w:szCs w:val="28"/>
          <w:highlight w:val="none"/>
        </w:rPr>
      </w:pPr>
      <w:r>
        <w:rPr>
          <w:rFonts w:hint="eastAsia" w:ascii="宋体" w:hAnsi="宋体" w:eastAsia="宋体"/>
          <w:bCs/>
          <w:color w:val="auto"/>
          <w:sz w:val="28"/>
          <w:szCs w:val="28"/>
          <w:highlight w:val="none"/>
        </w:rPr>
        <w:t xml:space="preserve">第四部分  合同主要条款及通用条款</w:t>
      </w:r>
      <w:bookmarkEnd w:id="34"/>
      <w:r/>
      <w:r/>
    </w:p>
    <w:p>
      <w:pPr>
        <w:ind w:firstLine="480"/>
        <w:spacing w:line="700" w:lineRule="exact"/>
        <w:rPr>
          <w:rFonts w:hint="eastAsia" w:ascii="宋体" w:hAnsi="宋体" w:eastAsia="宋体"/>
          <w:color w:val="auto"/>
          <w:sz w:val="24"/>
          <w:lang w:eastAsia="zh-CN"/>
        </w:rPr>
      </w:pPr>
      <w:r>
        <w:rPr>
          <w:rFonts w:hint="eastAsia" w:ascii="宋体" w:hAnsi="宋体"/>
          <w:color w:val="auto"/>
          <w:sz w:val="24"/>
        </w:rPr>
        <w:t xml:space="preserve">甲方：</w:t>
      </w:r>
      <w:r>
        <w:rPr>
          <w:rFonts w:hint="eastAsia" w:ascii="宋体" w:hAnsi="宋体"/>
          <w:color w:val="auto"/>
          <w:sz w:val="24"/>
          <w:lang w:eastAsia="zh-CN"/>
        </w:rPr>
        <w:t xml:space="preserve">淮安市涟水生态环境局</w:t>
      </w:r>
      <w:r/>
    </w:p>
    <w:p>
      <w:pPr>
        <w:ind w:firstLine="480"/>
        <w:spacing w:line="700" w:lineRule="exact"/>
        <w:rPr>
          <w:rFonts w:hint="eastAsia" w:ascii="宋体" w:hAnsi="宋体"/>
          <w:color w:val="auto"/>
          <w:sz w:val="24"/>
        </w:rPr>
      </w:pPr>
      <w:r>
        <w:rPr>
          <w:rFonts w:hint="eastAsia" w:ascii="宋体" w:hAnsi="宋体"/>
          <w:color w:val="auto"/>
          <w:sz w:val="24"/>
        </w:rPr>
        <w:t xml:space="preserve">乙方：</w:t>
      </w:r>
      <w:r/>
    </w:p>
    <w:p>
      <w:pPr>
        <w:ind w:firstLine="480"/>
        <w:spacing w:line="700" w:lineRule="exact"/>
        <w:rPr>
          <w:rFonts w:hAnsi="宋体"/>
          <w:b/>
          <w:sz w:val="24"/>
          <w:szCs w:val="24"/>
        </w:rPr>
      </w:pPr>
      <w:r>
        <w:rPr>
          <w:rFonts w:hAnsi="宋体"/>
          <w:sz w:val="24"/>
          <w:szCs w:val="24"/>
        </w:rPr>
        <w:t xml:space="preserve">甲、乙双方根据</w:t>
      </w:r>
      <w:r>
        <w:rPr>
          <w:rFonts w:hint="eastAsia" w:hAnsi="宋体"/>
          <w:sz w:val="24"/>
          <w:szCs w:val="24"/>
          <w:u w:val="single"/>
          <w:lang w:val="en-US" w:eastAsia="zh-CN"/>
        </w:rPr>
        <w:t xml:space="preserve">             </w:t>
      </w:r>
      <w:r>
        <w:rPr>
          <w:rFonts w:hint="eastAsia" w:hAnsi="宋体"/>
          <w:sz w:val="24"/>
          <w:szCs w:val="24"/>
          <w:u w:val="single"/>
        </w:rPr>
        <w:t xml:space="preserve">         </w:t>
      </w:r>
      <w:r>
        <w:rPr>
          <w:rFonts w:hAnsi="宋体"/>
          <w:sz w:val="24"/>
          <w:szCs w:val="24"/>
        </w:rPr>
        <w:t xml:space="preserve">项目公开招标的结果，签署本合同。</w:t>
      </w:r>
      <w:r/>
    </w:p>
    <w:p>
      <w:pPr>
        <w:pStyle w:val="858"/>
        <w:spacing w:before="120" w:after="120"/>
        <w:rPr>
          <w:rFonts w:hAnsi="宋体"/>
          <w:b/>
          <w:sz w:val="24"/>
          <w:szCs w:val="24"/>
        </w:rPr>
      </w:pPr>
      <w:r>
        <w:rPr>
          <w:rFonts w:hAnsi="宋体"/>
          <w:b/>
          <w:sz w:val="24"/>
          <w:szCs w:val="24"/>
        </w:rPr>
        <w:t xml:space="preserve">一、</w:t>
      </w:r>
      <w:r>
        <w:rPr>
          <w:rFonts w:hint="eastAsia" w:hAnsi="宋体"/>
          <w:b/>
          <w:sz w:val="24"/>
          <w:szCs w:val="24"/>
        </w:rPr>
        <w:t xml:space="preserve">服务</w:t>
      </w:r>
      <w:r>
        <w:rPr>
          <w:rFonts w:hAnsi="宋体"/>
          <w:b/>
          <w:sz w:val="24"/>
          <w:szCs w:val="24"/>
        </w:rPr>
        <w:t xml:space="preserve">内容</w:t>
      </w:r>
      <w:r/>
    </w:p>
    <w:p>
      <w:pPr>
        <w:pStyle w:val="858"/>
        <w:ind w:firstLine="480"/>
        <w:spacing w:before="120" w:after="120"/>
        <w:rPr>
          <w:rFonts w:hAnsi="宋体"/>
          <w:sz w:val="24"/>
          <w:szCs w:val="24"/>
        </w:rPr>
      </w:pPr>
      <w:r>
        <w:rPr>
          <w:rFonts w:hAnsi="宋体"/>
          <w:sz w:val="24"/>
          <w:szCs w:val="24"/>
        </w:rPr>
        <w:t xml:space="preserve">1.1 </w:t>
      </w:r>
      <w:r>
        <w:rPr>
          <w:rFonts w:hint="eastAsia" w:hAnsi="宋体"/>
          <w:sz w:val="24"/>
          <w:szCs w:val="24"/>
        </w:rPr>
        <w:t xml:space="preserve">服务</w:t>
      </w:r>
      <w:r>
        <w:rPr>
          <w:rFonts w:hAnsi="宋体"/>
          <w:sz w:val="24"/>
          <w:szCs w:val="24"/>
        </w:rPr>
        <w:t xml:space="preserve">名称：</w:t>
      </w:r>
      <w:r/>
    </w:p>
    <w:p>
      <w:pPr>
        <w:pStyle w:val="858"/>
        <w:ind w:firstLine="480"/>
        <w:spacing w:before="120" w:after="120"/>
        <w:rPr>
          <w:rFonts w:hAnsi="宋体"/>
          <w:sz w:val="24"/>
          <w:szCs w:val="24"/>
        </w:rPr>
      </w:pPr>
      <w:r>
        <w:rPr>
          <w:rFonts w:hAnsi="宋体"/>
          <w:sz w:val="24"/>
          <w:szCs w:val="24"/>
        </w:rPr>
        <w:t xml:space="preserve">1.2 </w:t>
      </w:r>
      <w:r>
        <w:rPr>
          <w:rFonts w:hint="eastAsia" w:hAnsi="宋体"/>
          <w:sz w:val="24"/>
          <w:szCs w:val="24"/>
        </w:rPr>
        <w:t xml:space="preserve">服务</w:t>
      </w:r>
      <w:r>
        <w:rPr>
          <w:rFonts w:hAnsi="宋体"/>
          <w:sz w:val="24"/>
          <w:szCs w:val="24"/>
        </w:rPr>
        <w:t xml:space="preserve">内容：</w:t>
      </w:r>
      <w:r/>
    </w:p>
    <w:p>
      <w:pPr>
        <w:pStyle w:val="858"/>
        <w:spacing w:before="120" w:after="120"/>
        <w:rPr>
          <w:rFonts w:hAnsi="宋体"/>
          <w:b/>
          <w:sz w:val="24"/>
          <w:szCs w:val="24"/>
        </w:rPr>
      </w:pPr>
      <w:r>
        <w:rPr>
          <w:rFonts w:hAnsi="宋体"/>
          <w:b/>
          <w:sz w:val="24"/>
          <w:szCs w:val="24"/>
        </w:rPr>
        <w:t xml:space="preserve">二、合同金额</w:t>
      </w:r>
      <w:r/>
    </w:p>
    <w:p>
      <w:pPr>
        <w:pStyle w:val="858"/>
        <w:ind w:firstLine="48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p>
    <w:p>
      <w:pPr>
        <w:pStyle w:val="858"/>
        <w:spacing w:before="120" w:after="120"/>
        <w:rPr>
          <w:rFonts w:hAnsi="宋体"/>
          <w:b/>
          <w:sz w:val="24"/>
          <w:szCs w:val="24"/>
        </w:rPr>
      </w:pPr>
      <w:r>
        <w:rPr>
          <w:rFonts w:hAnsi="宋体"/>
          <w:b/>
          <w:sz w:val="24"/>
          <w:szCs w:val="24"/>
        </w:rPr>
        <w:t xml:space="preserve">三、技术资料</w:t>
      </w:r>
      <w:r/>
    </w:p>
    <w:p>
      <w:pPr>
        <w:pStyle w:val="858"/>
        <w:ind w:firstLine="480"/>
        <w:spacing w:before="120" w:after="120"/>
        <w:rPr>
          <w:rFonts w:hAnsi="宋体"/>
          <w:sz w:val="24"/>
          <w:szCs w:val="24"/>
        </w:rPr>
      </w:pPr>
      <w:r>
        <w:rPr>
          <w:rFonts w:hAnsi="宋体"/>
          <w:sz w:val="24"/>
          <w:szCs w:val="24"/>
        </w:rPr>
        <w:t xml:space="preserve">3.1乙方应按招标文件规定的时间向甲方提供使用货物的有关技术资料。</w:t>
      </w:r>
      <w:r/>
    </w:p>
    <w:p>
      <w:pPr>
        <w:pStyle w:val="858"/>
        <w:ind w:firstLine="48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8"/>
        <w:ind w:left="412" w:hanging="412"/>
        <w:spacing w:before="120" w:after="120"/>
        <w:rPr>
          <w:rFonts w:hAnsi="宋体"/>
          <w:b/>
          <w:sz w:val="24"/>
          <w:szCs w:val="24"/>
        </w:rPr>
      </w:pPr>
      <w:r>
        <w:rPr>
          <w:rFonts w:hAnsi="宋体"/>
          <w:b/>
          <w:sz w:val="24"/>
          <w:szCs w:val="24"/>
        </w:rPr>
        <w:t xml:space="preserve">四、知识产权</w:t>
      </w:r>
      <w:r/>
    </w:p>
    <w:p>
      <w:pPr>
        <w:ind w:firstLine="480"/>
        <w:spacing w:line="500" w:lineRule="exact"/>
        <w:rPr>
          <w:rFonts w:ascii="宋体" w:hAnsi="宋体"/>
          <w:sz w:val="24"/>
        </w:rPr>
      </w:pPr>
      <w:r>
        <w:rPr>
          <w:rFonts w:hAnsi="宋体"/>
          <w:sz w:val="24"/>
          <w:szCs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858"/>
        <w:spacing w:before="120" w:after="120"/>
        <w:rPr>
          <w:rFonts w:hAnsi="宋体"/>
          <w:sz w:val="24"/>
          <w:szCs w:val="24"/>
          <w:u w:val="single"/>
        </w:rPr>
      </w:pPr>
      <w:r>
        <w:rPr>
          <w:rFonts w:hAnsi="宋体"/>
          <w:b/>
          <w:sz w:val="24"/>
          <w:szCs w:val="24"/>
        </w:rPr>
        <w:t xml:space="preserve">五、产权担保</w:t>
      </w:r>
      <w:r/>
    </w:p>
    <w:p>
      <w:pPr>
        <w:pStyle w:val="858"/>
        <w:ind w:firstLine="480"/>
        <w:spacing w:before="120" w:after="120"/>
        <w:rPr>
          <w:rFonts w:hAnsi="宋体"/>
          <w:sz w:val="24"/>
          <w:szCs w:val="24"/>
          <w:u w:val="single"/>
        </w:rPr>
      </w:pPr>
      <w:r>
        <w:rPr>
          <w:rFonts w:hAnsi="宋体"/>
          <w:sz w:val="24"/>
          <w:szCs w:val="24"/>
        </w:rPr>
        <w:t xml:space="preserve">5.1 乙方保证所交付的货物的所有权完全属于乙方且无任何抵押、查封等产权瑕疵。</w:t>
      </w:r>
      <w:r/>
    </w:p>
    <w:p>
      <w:pPr>
        <w:pStyle w:val="858"/>
        <w:ind w:left="410" w:hanging="410"/>
        <w:spacing w:before="120" w:after="120"/>
        <w:rPr>
          <w:rFonts w:hAnsi="宋体"/>
          <w:b/>
          <w:sz w:val="24"/>
          <w:szCs w:val="24"/>
        </w:rPr>
      </w:pPr>
      <w:r>
        <w:rPr>
          <w:rFonts w:hAnsi="宋体"/>
          <w:b/>
          <w:sz w:val="24"/>
          <w:szCs w:val="24"/>
        </w:rPr>
        <w:t xml:space="preserve">六、履约保证金</w:t>
      </w:r>
      <w:r/>
    </w:p>
    <w:p>
      <w:pPr>
        <w:pStyle w:val="858"/>
        <w:ind w:firstLine="480"/>
        <w:spacing w:before="120" w:after="120"/>
        <w:rPr>
          <w:rFonts w:hAnsi="宋体"/>
          <w:sz w:val="24"/>
          <w:szCs w:val="24"/>
        </w:rPr>
      </w:pPr>
      <w:r>
        <w:rPr>
          <w:rFonts w:hint="eastAsia" w:hAnsi="宋体"/>
          <w:sz w:val="24"/>
          <w:szCs w:val="24"/>
        </w:rPr>
        <w:t xml:space="preserve">本项目不收取履约保证金。</w:t>
      </w:r>
      <w:r/>
    </w:p>
    <w:p>
      <w:pPr>
        <w:spacing w:before="156" w:after="156"/>
        <w:rPr>
          <w:rFonts w:ascii="宋体" w:hAnsi="宋体" w:eastAsia="仿宋_GB2312"/>
          <w:b/>
          <w:sz w:val="24"/>
          <w:szCs w:val="24"/>
        </w:rPr>
      </w:pPr>
      <w:r>
        <w:rPr>
          <w:rFonts w:hint="eastAsia" w:ascii="宋体" w:hAnsi="宋体"/>
          <w:b/>
          <w:sz w:val="24"/>
          <w:szCs w:val="24"/>
        </w:rPr>
        <w:t xml:space="preserve">七、转包或分包</w:t>
      </w:r>
      <w:r/>
    </w:p>
    <w:p>
      <w:pPr>
        <w:ind w:firstLine="480"/>
        <w:spacing w:before="156" w:after="156"/>
        <w:rPr>
          <w:rFonts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firstLine="480"/>
        <w:spacing w:before="156" w:after="156"/>
        <w:rPr>
          <w:rFonts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numPr>
          <w:ilvl w:val="0"/>
          <w:numId w:val="35"/>
        </w:numPr>
        <w:spacing w:before="156" w:after="156"/>
        <w:rPr>
          <w:b/>
          <w:sz w:val="24"/>
          <w:szCs w:val="24"/>
        </w:rPr>
      </w:pPr>
      <w:r>
        <w:rPr>
          <w:b/>
          <w:sz w:val="24"/>
          <w:szCs w:val="24"/>
        </w:rPr>
        <w:t xml:space="preserve">服务期限</w:t>
      </w:r>
      <w:r/>
    </w:p>
    <w:p>
      <w:pPr>
        <w:ind w:firstLine="480"/>
        <w:spacing w:before="156" w:after="156"/>
        <w:rPr>
          <w:rFonts w:hint="eastAsia" w:ascii="宋体" w:hAnsi="宋体" w:cs="Times New Roman"/>
          <w:sz w:val="24"/>
          <w:szCs w:val="24"/>
        </w:rPr>
      </w:pPr>
      <w:r>
        <w:rPr>
          <w:rFonts w:hint="eastAsia" w:ascii="宋体" w:hAnsi="宋体" w:cs="Times New Roman"/>
          <w:sz w:val="24"/>
          <w:szCs w:val="24"/>
        </w:rPr>
        <w:t xml:space="preserve">8.1本项目服务期</w:t>
      </w:r>
      <w:r>
        <w:rPr>
          <w:rFonts w:hint="eastAsia" w:ascii="宋体" w:hAnsi="宋体" w:cs="Times New Roman"/>
          <w:sz w:val="24"/>
          <w:szCs w:val="24"/>
          <w:lang w:val="en-US" w:eastAsia="zh-CN"/>
        </w:rPr>
        <w:t xml:space="preserve">1年，</w:t>
      </w:r>
      <w:r>
        <w:rPr>
          <w:rFonts w:hint="eastAsia" w:ascii="宋体" w:hAnsi="宋体" w:cs="Times New Roman"/>
          <w:sz w:val="24"/>
          <w:szCs w:val="24"/>
        </w:rPr>
        <w:t xml:space="preserve">自202</w:t>
      </w:r>
      <w:r>
        <w:rPr>
          <w:rFonts w:hint="eastAsia" w:ascii="宋体" w:hAnsi="宋体" w:cs="Times New Roman"/>
          <w:sz w:val="24"/>
          <w:szCs w:val="24"/>
          <w:lang w:val="en-US" w:eastAsia="zh-CN"/>
        </w:rPr>
        <w:t xml:space="preserve">4</w:t>
      </w:r>
      <w:r>
        <w:rPr>
          <w:rFonts w:hint="eastAsia" w:ascii="宋体" w:hAnsi="宋体" w:cs="Times New Roman"/>
          <w:sz w:val="24"/>
          <w:szCs w:val="24"/>
        </w:rPr>
        <w:t xml:space="preserve">年</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月</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日起至202</w:t>
      </w:r>
      <w:r>
        <w:rPr>
          <w:rFonts w:hint="eastAsia" w:ascii="宋体" w:hAnsi="宋体" w:cs="Times New Roman"/>
          <w:sz w:val="24"/>
          <w:szCs w:val="24"/>
          <w:lang w:val="en-US" w:eastAsia="zh-CN"/>
        </w:rPr>
        <w:t xml:space="preserve">5</w:t>
      </w:r>
      <w:r>
        <w:rPr>
          <w:rFonts w:hint="eastAsia" w:ascii="宋体" w:hAnsi="宋体" w:cs="Times New Roman"/>
          <w:sz w:val="24"/>
          <w:szCs w:val="24"/>
        </w:rPr>
        <w:t xml:space="preserve">年</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月</w:t>
      </w:r>
      <w:r>
        <w:rPr>
          <w:rFonts w:hint="eastAsia" w:ascii="宋体" w:hAnsi="宋体" w:cs="Times New Roman"/>
          <w:sz w:val="24"/>
          <w:szCs w:val="24"/>
          <w:lang w:val="en-US" w:eastAsia="zh-CN"/>
        </w:rPr>
        <w:t xml:space="preserve">  </w:t>
      </w:r>
      <w:r>
        <w:rPr>
          <w:rFonts w:hint="eastAsia" w:ascii="宋体" w:hAnsi="宋体" w:cs="Times New Roman"/>
          <w:sz w:val="24"/>
          <w:szCs w:val="24"/>
        </w:rPr>
        <w:t xml:space="preserve">日</w:t>
      </w:r>
      <w:r/>
    </w:p>
    <w:p>
      <w:pPr>
        <w:pStyle w:val="858"/>
        <w:spacing w:before="120" w:after="120"/>
        <w:rPr>
          <w:rFonts w:hint="eastAsia" w:hAnsi="宋体"/>
          <w:b/>
          <w:sz w:val="24"/>
          <w:szCs w:val="24"/>
        </w:rPr>
      </w:pPr>
      <w:r>
        <w:rPr>
          <w:rFonts w:hAnsi="宋体"/>
          <w:b/>
          <w:sz w:val="24"/>
          <w:szCs w:val="24"/>
        </w:rPr>
        <w:t xml:space="preserve">九、货款支付</w:t>
      </w:r>
      <w:r/>
    </w:p>
    <w:p>
      <w:pPr>
        <w:pStyle w:val="858"/>
        <w:ind w:firstLine="48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9.1合同签订完成后，乙方开具项目合同金额20%的票据，甲方收到票据后于7个工作日内支付；待运维期满6个月，并由甲方组织考核合格后，乙方开具合同金额30%票据，甲方收到票据后于7个工作日内支付；运维期满后，由甲方组织考核，合格后付清余款。</w:t>
      </w:r>
      <w:r/>
    </w:p>
    <w:p>
      <w:pPr>
        <w:pStyle w:val="858"/>
        <w:ind w:firstLine="480"/>
        <w:spacing w:line="44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实际付款根据考核结果进行相应扣减，如运维期内费用产生相应扣减，甲方从所需支付尾款中进行相应扣除。</w:t>
      </w:r>
      <w:r/>
    </w:p>
    <w:p>
      <w:pPr>
        <w:spacing w:before="156" w:after="156"/>
        <w:rPr>
          <w:rFonts w:ascii="宋体" w:hAnsi="宋体" w:eastAsia="仿宋_GB2312"/>
          <w:b/>
          <w:sz w:val="24"/>
          <w:szCs w:val="24"/>
        </w:rPr>
      </w:pPr>
      <w:r>
        <w:rPr>
          <w:rFonts w:hint="eastAsia" w:ascii="宋体" w:hAnsi="宋体"/>
          <w:b/>
          <w:sz w:val="24"/>
          <w:szCs w:val="24"/>
        </w:rPr>
        <w:t xml:space="preserve">十</w:t>
      </w:r>
      <w:r>
        <w:rPr>
          <w:rFonts w:ascii="宋体" w:hAnsi="宋体"/>
          <w:b/>
          <w:sz w:val="24"/>
          <w:szCs w:val="24"/>
        </w:rPr>
        <w:t xml:space="preserve">.</w:t>
      </w:r>
      <w:r>
        <w:rPr>
          <w:rFonts w:hint="eastAsia" w:ascii="宋体" w:hAnsi="宋体"/>
          <w:b/>
          <w:sz w:val="24"/>
          <w:szCs w:val="24"/>
        </w:rPr>
        <w:t xml:space="preserve">税费</w:t>
      </w:r>
      <w:r/>
    </w:p>
    <w:p>
      <w:pPr>
        <w:ind w:firstLine="480"/>
        <w:spacing w:before="156" w:after="156"/>
        <w:rPr>
          <w:rFonts w:ascii="宋体" w:hAnsi="宋体" w:eastAsia="仿宋_GB2312"/>
          <w:sz w:val="24"/>
          <w:szCs w:val="24"/>
        </w:rPr>
      </w:pPr>
      <w:r>
        <w:rPr>
          <w:rFonts w:ascii="宋体" w:hAnsi="宋体"/>
          <w:sz w:val="24"/>
          <w:szCs w:val="24"/>
        </w:rPr>
        <w:t xml:space="preserve">10.1</w:t>
      </w:r>
      <w:r>
        <w:rPr>
          <w:rFonts w:hint="eastAsia" w:ascii="宋体" w:hAnsi="宋体"/>
          <w:sz w:val="24"/>
          <w:szCs w:val="24"/>
        </w:rPr>
        <w:t xml:space="preserve">本合同执行中相关的一切税费均由乙方负担。</w:t>
      </w:r>
      <w:r/>
    </w:p>
    <w:p>
      <w:pPr>
        <w:pStyle w:val="858"/>
        <w:ind w:left="412" w:hanging="412"/>
        <w:spacing w:before="120" w:after="120"/>
        <w:rPr>
          <w:rFonts w:hAnsi="宋体"/>
          <w:sz w:val="24"/>
          <w:szCs w:val="24"/>
        </w:rPr>
      </w:pPr>
      <w:r>
        <w:rPr>
          <w:rFonts w:hAnsi="宋体"/>
          <w:b/>
          <w:sz w:val="24"/>
          <w:szCs w:val="24"/>
        </w:rPr>
        <w:t xml:space="preserve">十一、质量</w:t>
      </w:r>
      <w:r>
        <w:rPr>
          <w:rFonts w:hint="eastAsia" w:hAnsi="宋体"/>
          <w:b/>
          <w:sz w:val="24"/>
          <w:szCs w:val="24"/>
        </w:rPr>
        <w:t xml:space="preserve">保修范围和保修期</w:t>
      </w:r>
      <w:r>
        <w:rPr>
          <w:rFonts w:hAnsi="宋体"/>
          <w:b/>
          <w:sz w:val="24"/>
          <w:szCs w:val="24"/>
        </w:rPr>
        <w:t xml:space="preserve">及售后服务</w:t>
      </w:r>
      <w:r/>
    </w:p>
    <w:p>
      <w:pPr>
        <w:pStyle w:val="858"/>
        <w:ind w:firstLine="480"/>
        <w:rPr>
          <w:rFonts w:ascii="Times New Roman" w:hAnsi="Times New Roman"/>
          <w:sz w:val="24"/>
          <w:szCs w:val="24"/>
        </w:rPr>
      </w:pPr>
      <w:r>
        <w:rPr>
          <w:rFonts w:hAnsi="宋体"/>
          <w:sz w:val="24"/>
          <w:szCs w:val="24"/>
        </w:rPr>
        <w:t xml:space="preserve">11.1</w:t>
      </w:r>
      <w:r>
        <w:rPr>
          <w:rFonts w:ascii="Times New Roman" w:hAnsi="Times New Roman"/>
          <w:sz w:val="24"/>
          <w:szCs w:val="24"/>
        </w:rPr>
        <w:t xml:space="preserve">乙方应按招标文件规定的技术要求、质量标准向甲方提供服务。</w:t>
      </w:r>
      <w:r/>
    </w:p>
    <w:p>
      <w:pPr>
        <w:pStyle w:val="858"/>
        <w:ind w:left="412" w:hanging="4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、验收</w:t>
      </w:r>
      <w:r>
        <w:rPr>
          <w:rFonts w:hint="eastAsia" w:hAnsi="宋体"/>
          <w:b/>
          <w:sz w:val="24"/>
          <w:szCs w:val="24"/>
        </w:rPr>
        <w:t xml:space="preserve">、交付标准和方法</w:t>
      </w:r>
      <w:r/>
    </w:p>
    <w:p>
      <w:pPr>
        <w:ind w:firstLine="480"/>
        <w:spacing w:line="560" w:lineRule="exact"/>
        <w:rPr>
          <w:rFonts w:cs="楷体_GB2312"/>
          <w:sz w:val="24"/>
          <w:szCs w:val="20"/>
        </w:rPr>
      </w:pPr>
      <w:r>
        <w:rPr>
          <w:rFonts w:hint="eastAsia" w:cs="楷体_GB2312"/>
          <w:sz w:val="24"/>
          <w:szCs w:val="20"/>
        </w:rPr>
        <w:t xml:space="preserve">1</w:t>
      </w:r>
      <w:r>
        <w:rPr>
          <w:rFonts w:cs="楷体_GB2312"/>
          <w:sz w:val="24"/>
          <w:szCs w:val="20"/>
        </w:rPr>
        <w:t xml:space="preserve">2</w:t>
      </w:r>
      <w:r>
        <w:rPr>
          <w:rFonts w:hint="eastAsia" w:cs="楷体_GB2312"/>
          <w:sz w:val="24"/>
          <w:szCs w:val="20"/>
        </w:rPr>
        <w:t xml:space="preserve">.1乙方应根据招标文件中服务要求完成服务工作。</w:t>
      </w:r>
      <w:r/>
    </w:p>
    <w:p>
      <w:pPr>
        <w:ind w:firstLine="480"/>
        <w:spacing w:line="560" w:lineRule="exact"/>
        <w:rPr>
          <w:rFonts w:hAnsi="宋体"/>
          <w:sz w:val="24"/>
          <w:szCs w:val="24"/>
        </w:rPr>
      </w:pPr>
      <w:r>
        <w:rPr>
          <w:rFonts w:hint="eastAsia" w:cs="楷体_GB2312"/>
          <w:sz w:val="24"/>
          <w:szCs w:val="20"/>
        </w:rPr>
        <w:t xml:space="preserve">1</w:t>
      </w:r>
      <w:r>
        <w:rPr>
          <w:rFonts w:cs="楷体_GB2312"/>
          <w:sz w:val="24"/>
          <w:szCs w:val="20"/>
        </w:rPr>
        <w:t xml:space="preserve">2</w:t>
      </w:r>
      <w:r>
        <w:rPr>
          <w:rFonts w:hint="eastAsia" w:cs="楷体_GB2312"/>
          <w:sz w:val="24"/>
          <w:szCs w:val="20"/>
        </w:rPr>
        <w:t xml:space="preserve">.2项目验收前，乙方需向甲方提出书面验收申请，并提交符合甲方指定的相关服务标准或规范。甲方根据运维考核结果组织开展相关验收（考核）工作，如产生</w:t>
      </w:r>
      <w:r>
        <w:rPr>
          <w:rFonts w:hAnsi="宋体"/>
          <w:sz w:val="24"/>
          <w:szCs w:val="24"/>
        </w:rPr>
        <w:t xml:space="preserve">验收费用由</w:t>
      </w:r>
      <w:r>
        <w:rPr>
          <w:rFonts w:hint="eastAsia" w:hAnsi="宋体"/>
          <w:sz w:val="24"/>
          <w:szCs w:val="24"/>
        </w:rPr>
        <w:t xml:space="preserve">乙方承担</w:t>
      </w:r>
      <w:r>
        <w:rPr>
          <w:rFonts w:hAnsi="宋体"/>
          <w:sz w:val="24"/>
          <w:szCs w:val="24"/>
        </w:rPr>
        <w:t xml:space="preserve">。</w:t>
      </w:r>
      <w:r/>
    </w:p>
    <w:p>
      <w:pPr>
        <w:ind w:firstLine="480"/>
        <w:spacing w:line="560" w:lineRule="exact"/>
        <w:rPr>
          <w:rFonts w:hint="eastAsia" w:eastAsia="宋体" w:cs="楷体_GB2312"/>
          <w:sz w:val="24"/>
          <w:szCs w:val="20"/>
          <w:lang w:eastAsia="zh-CN"/>
        </w:rPr>
      </w:pPr>
      <w:r>
        <w:rPr>
          <w:rFonts w:hint="eastAsia" w:cs="楷体_GB2312"/>
          <w:sz w:val="24"/>
          <w:szCs w:val="20"/>
        </w:rPr>
        <w:t xml:space="preserve">1</w:t>
      </w:r>
      <w:r>
        <w:rPr>
          <w:rFonts w:cs="楷体_GB2312"/>
          <w:sz w:val="24"/>
          <w:szCs w:val="20"/>
        </w:rPr>
        <w:t xml:space="preserve">2</w:t>
      </w:r>
      <w:r>
        <w:rPr>
          <w:rFonts w:hint="eastAsia" w:cs="楷体_GB2312"/>
          <w:sz w:val="24"/>
          <w:szCs w:val="20"/>
        </w:rPr>
        <w:t xml:space="preserve">.</w:t>
      </w:r>
      <w:r>
        <w:rPr>
          <w:rFonts w:cs="楷体_GB2312"/>
          <w:sz w:val="24"/>
          <w:szCs w:val="20"/>
        </w:rPr>
        <w:t xml:space="preserve">3</w:t>
      </w:r>
      <w:r>
        <w:rPr>
          <w:rFonts w:hint="eastAsia" w:cs="楷体_GB2312"/>
          <w:sz w:val="24"/>
          <w:szCs w:val="20"/>
        </w:rPr>
        <w:t xml:space="preserve">验收合格后，甲方按照本合同规定的验收合格相关的付款条件，支付乙方相应款项。验收不合格时，按照招标文件和合同约定的相关要求扣款</w:t>
      </w:r>
      <w:r>
        <w:rPr>
          <w:rFonts w:hint="eastAsia" w:cs="楷体_GB2312"/>
          <w:sz w:val="24"/>
          <w:szCs w:val="20"/>
          <w:lang w:eastAsia="zh-CN"/>
        </w:rPr>
        <w:t xml:space="preserve">。</w:t>
      </w:r>
      <w:r/>
    </w:p>
    <w:p>
      <w:pPr>
        <w:pStyle w:val="85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、违约责任</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13.1 一旦发现篡改伪造数据，</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方有权终止合同，并按已支付费用的双倍进行经济处罚，按照环保部《环境监测数据弄虚作假行为判定及处理办法》（环发[2015]175号）文件精神进行处理。</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13.2未经许可，对外泄露监测信息的，</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方有权终止合同，并酌情进行经济处罚。</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13.3 合同履行期间，若被第三方举报有严重数据质量问题，一经核实，</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方有权终止合同，并酌情进行经济处罚。</w:t>
      </w:r>
      <w:r/>
    </w:p>
    <w:p>
      <w:pPr>
        <w:ind w:firstLine="480"/>
        <w:spacing w:line="560" w:lineRule="exact"/>
        <w:rPr>
          <w:rFonts w:hint="eastAsia" w:ascii="Times New Roman" w:hAnsi="宋体" w:cs="Times New Roman"/>
          <w:sz w:val="24"/>
          <w:szCs w:val="24"/>
        </w:rPr>
      </w:pPr>
      <w:r>
        <w:rPr>
          <w:rFonts w:hint="eastAsia" w:ascii="Times New Roman" w:hAnsi="宋体" w:cs="Times New Roman"/>
          <w:sz w:val="24"/>
          <w:szCs w:val="24"/>
        </w:rPr>
        <w:t xml:space="preserve">13.4合同履行期间，若出现违反廉政规定的情形，一经核实，</w:t>
      </w:r>
      <w:r>
        <w:rPr>
          <w:rFonts w:hint="eastAsia" w:ascii="Times New Roman" w:hAnsi="宋体" w:cs="Times New Roman"/>
          <w:sz w:val="24"/>
          <w:szCs w:val="24"/>
          <w:lang w:val="en-US" w:eastAsia="zh-CN"/>
        </w:rPr>
        <w:t xml:space="preserve">甲</w:t>
      </w:r>
      <w:r>
        <w:rPr>
          <w:rFonts w:hint="eastAsia" w:ascii="Times New Roman" w:hAnsi="宋体" w:cs="Times New Roman"/>
          <w:sz w:val="24"/>
          <w:szCs w:val="24"/>
        </w:rPr>
        <w:t xml:space="preserve">方有权终止合同，情节严重的，移交司法部门处理。</w:t>
      </w:r>
      <w:r/>
    </w:p>
    <w:p>
      <w:pPr>
        <w:pStyle w:val="858"/>
        <w:spacing w:before="120" w:after="120"/>
        <w:rPr>
          <w:rFonts w:hAnsi="宋体"/>
          <w:b/>
          <w:sz w:val="24"/>
          <w:szCs w:val="24"/>
        </w:rPr>
      </w:pPr>
      <w:r>
        <w:rPr>
          <w:rFonts w:hAnsi="宋体"/>
          <w:b/>
          <w:sz w:val="24"/>
          <w:szCs w:val="24"/>
        </w:rPr>
        <w:t xml:space="preserve">十四、不可抗力事件处理</w:t>
      </w:r>
      <w:r/>
    </w:p>
    <w:p>
      <w:pPr>
        <w:pStyle w:val="858"/>
        <w:ind w:firstLine="480"/>
        <w:spacing w:before="120" w:after="120"/>
        <w:rPr>
          <w:rFonts w:hAnsi="宋体"/>
          <w:sz w:val="24"/>
          <w:szCs w:val="24"/>
        </w:rPr>
      </w:pPr>
      <w:r>
        <w:rPr>
          <w:rFonts w:hAnsi="宋体"/>
          <w:sz w:val="24"/>
          <w:szCs w:val="24"/>
        </w:rPr>
        <w:t xml:space="preserve">14.1 在合同有效期内，任何一方因不可抗力事件导致不能履行合同，则合同履行期可延长，其延长期与不可抗力影响期相同。</w:t>
      </w:r>
      <w:r/>
    </w:p>
    <w:p>
      <w:pPr>
        <w:pStyle w:val="858"/>
        <w:ind w:firstLine="480"/>
        <w:spacing w:before="120" w:after="120"/>
        <w:rPr>
          <w:rFonts w:hAnsi="宋体"/>
          <w:sz w:val="24"/>
          <w:szCs w:val="24"/>
        </w:rPr>
      </w:pPr>
      <w:r>
        <w:rPr>
          <w:rFonts w:hAnsi="宋体"/>
          <w:sz w:val="24"/>
          <w:szCs w:val="24"/>
        </w:rPr>
        <w:t xml:space="preserve">14.2 不可抗力事件发生后，应立即通知对方，并寄送有关权威机构出具的证明。</w:t>
      </w:r>
      <w:r/>
    </w:p>
    <w:p>
      <w:pPr>
        <w:pStyle w:val="858"/>
        <w:ind w:firstLine="480"/>
        <w:spacing w:before="120" w:after="120"/>
        <w:rPr>
          <w:rFonts w:hAnsi="宋体"/>
          <w:sz w:val="24"/>
          <w:szCs w:val="24"/>
        </w:rPr>
      </w:pPr>
      <w:r>
        <w:rPr>
          <w:rFonts w:hAnsi="宋体"/>
          <w:sz w:val="24"/>
          <w:szCs w:val="24"/>
        </w:rPr>
        <w:t xml:space="preserve">14.3 不可抗力事件延续120天以上，双方应通过友好协商，确定是否继续履行合同。</w:t>
      </w:r>
      <w:r/>
    </w:p>
    <w:p>
      <w:pPr>
        <w:pStyle w:val="858"/>
        <w:spacing w:before="120" w:after="120"/>
        <w:rPr>
          <w:rFonts w:hAnsi="宋体"/>
          <w:b/>
          <w:sz w:val="24"/>
          <w:szCs w:val="24"/>
        </w:rPr>
      </w:pPr>
      <w:r>
        <w:rPr>
          <w:rFonts w:hAnsi="宋体"/>
          <w:b/>
          <w:sz w:val="24"/>
          <w:szCs w:val="24"/>
        </w:rPr>
        <w:t xml:space="preserve">十五、</w:t>
      </w:r>
      <w:r>
        <w:rPr>
          <w:rFonts w:hint="eastAsia" w:hAnsi="宋体"/>
          <w:b/>
          <w:sz w:val="24"/>
          <w:szCs w:val="24"/>
        </w:rPr>
        <w:t xml:space="preserve">解决争议的方法</w:t>
      </w:r>
      <w:r/>
    </w:p>
    <w:p>
      <w:pPr>
        <w:pStyle w:val="858"/>
        <w:ind w:firstLine="480"/>
        <w:spacing w:before="120" w:after="120"/>
        <w:rPr>
          <w:rFonts w:hAnsi="宋体"/>
          <w:sz w:val="24"/>
          <w:szCs w:val="24"/>
        </w:rPr>
      </w:pPr>
      <w:r>
        <w:rPr>
          <w:rFonts w:hAnsi="宋体"/>
          <w:sz w:val="24"/>
          <w:szCs w:val="24"/>
        </w:rPr>
        <w:t xml:space="preserve">15.1 双方在执行合同中所发生的一切争议，应通过协商解决。如协商不成，可向合同签订地法院起诉，合同签订地在此约定为</w:t>
      </w:r>
      <w:r>
        <w:rPr>
          <w:rFonts w:hint="eastAsia" w:hAnsi="宋体"/>
          <w:sz w:val="24"/>
          <w:szCs w:val="24"/>
          <w:lang w:val="en-US" w:eastAsia="zh-CN"/>
        </w:rPr>
        <w:t xml:space="preserve">淮安</w:t>
      </w:r>
      <w:r>
        <w:rPr>
          <w:rFonts w:hAnsi="宋体"/>
          <w:sz w:val="24"/>
          <w:szCs w:val="24"/>
        </w:rPr>
        <w:t xml:space="preserve">市</w:t>
      </w:r>
      <w:r>
        <w:rPr>
          <w:rFonts w:hint="eastAsia" w:hAnsi="宋体"/>
          <w:sz w:val="24"/>
          <w:szCs w:val="24"/>
          <w:lang w:val="en-US" w:eastAsia="zh-CN"/>
        </w:rPr>
        <w:t xml:space="preserve">涟水县</w:t>
      </w:r>
      <w:r>
        <w:rPr>
          <w:rFonts w:hAnsi="宋体"/>
          <w:sz w:val="24"/>
          <w:szCs w:val="24"/>
        </w:rPr>
        <w:t xml:space="preserve">。</w:t>
      </w:r>
      <w:r/>
    </w:p>
    <w:p>
      <w:pPr>
        <w:pStyle w:val="858"/>
        <w:spacing w:before="120" w:after="120"/>
        <w:rPr>
          <w:rFonts w:hAnsi="宋体"/>
          <w:b/>
          <w:sz w:val="24"/>
          <w:szCs w:val="24"/>
        </w:rPr>
      </w:pPr>
      <w:r>
        <w:rPr>
          <w:rFonts w:hAnsi="宋体"/>
          <w:b/>
          <w:sz w:val="24"/>
          <w:szCs w:val="24"/>
        </w:rPr>
        <w:t xml:space="preserve">十六、合同生效及其它</w:t>
      </w:r>
      <w:r/>
    </w:p>
    <w:p>
      <w:pPr>
        <w:pStyle w:val="858"/>
        <w:ind w:firstLine="480"/>
        <w:spacing w:before="120" w:after="120"/>
        <w:rPr>
          <w:rFonts w:hAnsi="宋体"/>
          <w:sz w:val="24"/>
          <w:szCs w:val="24"/>
        </w:rPr>
      </w:pPr>
      <w:r>
        <w:rPr>
          <w:rFonts w:hAnsi="宋体"/>
          <w:sz w:val="24"/>
          <w:szCs w:val="24"/>
        </w:rPr>
        <w:t xml:space="preserve">16.1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58"/>
        <w:ind w:firstLine="480"/>
        <w:spacing w:before="120" w:after="120"/>
        <w:rPr>
          <w:rFonts w:hAnsi="宋体"/>
          <w:sz w:val="24"/>
          <w:szCs w:val="24"/>
        </w:rPr>
      </w:pPr>
      <w:r>
        <w:rPr>
          <w:rFonts w:hAnsi="宋体"/>
          <w:sz w:val="24"/>
          <w:szCs w:val="24"/>
        </w:rPr>
        <w:t xml:space="preserve">16.2本合同未尽事宜，遵照</w:t>
      </w:r>
      <w:r>
        <w:rPr>
          <w:rFonts w:hint="eastAsia" w:hAnsi="宋体"/>
          <w:sz w:val="24"/>
          <w:szCs w:val="24"/>
        </w:rPr>
        <w:t xml:space="preserve">《民法典》</w:t>
      </w:r>
      <w:r>
        <w:rPr>
          <w:rFonts w:hAnsi="宋体"/>
          <w:sz w:val="24"/>
          <w:szCs w:val="24"/>
        </w:rPr>
        <w:t xml:space="preserve">有关条文执行。</w:t>
      </w:r>
      <w:r/>
    </w:p>
    <w:p>
      <w:pPr>
        <w:pStyle w:val="858"/>
        <w:ind w:left="479" w:firstLine="0"/>
        <w:spacing w:before="120" w:after="120"/>
        <w:rPr>
          <w:rFonts w:hAnsi="宋体"/>
          <w:sz w:val="24"/>
          <w:szCs w:val="24"/>
        </w:rPr>
      </w:pPr>
      <w:r>
        <w:rPr>
          <w:rFonts w:hAnsi="宋体"/>
          <w:sz w:val="24"/>
          <w:szCs w:val="24"/>
        </w:rPr>
        <w:t xml:space="preserve">16.</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四</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二</w:t>
      </w:r>
      <w:r>
        <w:rPr>
          <w:rFonts w:hAnsi="宋体"/>
          <w:sz w:val="24"/>
          <w:szCs w:val="24"/>
        </w:rPr>
        <w:t xml:space="preserve">份。</w:t>
      </w:r>
      <w:r/>
    </w:p>
    <w:p>
      <w:pPr>
        <w:ind w:left="480"/>
        <w:jc w:val="left"/>
        <w:spacing w:before="163" w:after="163" w:line="360" w:lineRule="auto"/>
        <w:widowControl/>
        <w:rPr>
          <w:rFonts w:hint="eastAsia" w:ascii="等线" w:hAnsi="等线"/>
          <w:sz w:val="24"/>
          <w:szCs w:val="21"/>
        </w:rPr>
      </w:pPr>
      <w:r>
        <w:rPr>
          <w:rFonts w:hint="eastAsia" w:ascii="等线" w:hAnsi="等线"/>
          <w:sz w:val="24"/>
          <w:szCs w:val="21"/>
        </w:rPr>
      </w:r>
      <w:r/>
    </w:p>
    <w:p>
      <w:pPr>
        <w:ind w:left="480"/>
        <w:jc w:val="left"/>
        <w:spacing w:before="163" w:after="163" w:line="360" w:lineRule="auto"/>
        <w:widowControl/>
        <w:rPr>
          <w:rFonts w:hint="eastAsia" w:ascii="等线" w:hAnsi="等线"/>
          <w:sz w:val="24"/>
          <w:szCs w:val="21"/>
        </w:rPr>
      </w:pPr>
      <w:r>
        <w:rPr>
          <w:rFonts w:hint="eastAsia" w:ascii="等线" w:hAnsi="等线"/>
          <w:sz w:val="24"/>
          <w:szCs w:val="21"/>
        </w:rPr>
      </w:r>
      <w:r/>
    </w:p>
    <w:p>
      <w:pPr>
        <w:spacing w:line="500" w:lineRule="exact"/>
        <w:rPr>
          <w:rFonts w:hint="eastAsia" w:ascii="宋体"/>
          <w:color w:val="auto"/>
          <w:sz w:val="24"/>
        </w:rPr>
      </w:pPr>
      <w:r>
        <w:rPr>
          <w:rFonts w:hint="eastAsia" w:ascii="宋体"/>
          <w:color w:val="auto"/>
          <w:sz w:val="24"/>
        </w:rPr>
        <w:t xml:space="preserve">甲方：</w:t>
      </w:r>
      <w:r>
        <w:rPr>
          <w:rFonts w:hint="eastAsia" w:ascii="宋体" w:hAnsi="宋体"/>
          <w:color w:val="auto"/>
          <w:sz w:val="24"/>
          <w:lang w:eastAsia="zh-CN"/>
        </w:rPr>
        <w:t xml:space="preserve">淮安市涟水生态环境局</w:t>
      </w:r>
      <w:r>
        <w:rPr>
          <w:rFonts w:hint="eastAsia" w:ascii="宋体"/>
          <w:color w:val="auto"/>
          <w:sz w:val="24"/>
        </w:rPr>
        <w:t xml:space="preserve">（盖章）    乙方：           （盖章）                        </w:t>
      </w:r>
      <w:r/>
    </w:p>
    <w:p>
      <w:pPr>
        <w:spacing w:before="156"/>
        <w:rPr>
          <w:rFonts w:hint="eastAsia" w:ascii="宋体"/>
          <w:color w:val="auto"/>
          <w:sz w:val="24"/>
        </w:rPr>
      </w:pPr>
      <w:r>
        <w:rPr>
          <w:rFonts w:hint="eastAsia" w:ascii="宋体"/>
          <w:color w:val="auto"/>
          <w:sz w:val="24"/>
        </w:rPr>
        <w:t xml:space="preserve">法定代表人或：　　　　                  法定代表人或：</w:t>
      </w:r>
      <w:r/>
    </w:p>
    <w:p>
      <w:pPr>
        <w:spacing w:line="500" w:lineRule="exact"/>
        <w:rPr>
          <w:rFonts w:hint="eastAsia" w:ascii="宋体"/>
          <w:color w:val="auto"/>
          <w:sz w:val="24"/>
        </w:rPr>
      </w:pPr>
      <w:r>
        <w:rPr>
          <w:rFonts w:hint="eastAsia" w:ascii="宋体"/>
          <w:color w:val="auto"/>
          <w:sz w:val="24"/>
        </w:rPr>
        <w:t xml:space="preserve">委托代理人：（签字）　                  委托代理人：（签字）</w:t>
      </w:r>
      <w:r/>
    </w:p>
    <w:p>
      <w:pPr>
        <w:spacing w:line="500" w:lineRule="exact"/>
        <w:rPr>
          <w:rFonts w:hint="eastAsia"/>
        </w:rPr>
      </w:pPr>
      <w:r>
        <w:rPr>
          <w:rFonts w:hint="eastAsia" w:ascii="宋体"/>
          <w:color w:val="auto"/>
          <w:sz w:val="24"/>
        </w:rPr>
        <w:t xml:space="preserve">联 系 电 话：</w:t>
      </w:r>
      <w:r>
        <w:rPr>
          <w:rFonts w:hint="eastAsia" w:ascii="宋体"/>
          <w:color w:val="auto"/>
          <w:sz w:val="24"/>
        </w:rPr>
        <w:tab/>
      </w:r>
      <w:r>
        <w:rPr>
          <w:rFonts w:hint="eastAsia" w:ascii="宋体"/>
          <w:color w:val="auto"/>
          <w:sz w:val="24"/>
        </w:rPr>
        <w:t xml:space="preserve">                  </w:t>
      </w:r>
      <w:r>
        <w:rPr>
          <w:rFonts w:hint="eastAsia" w:ascii="宋体"/>
          <w:color w:val="auto"/>
          <w:sz w:val="24"/>
          <w:lang w:val="en-US" w:eastAsia="zh-CN"/>
        </w:rPr>
        <w:t xml:space="preserve">      </w:t>
      </w:r>
      <w:r>
        <w:rPr>
          <w:rFonts w:hint="eastAsia" w:ascii="宋体"/>
          <w:color w:val="auto"/>
          <w:sz w:val="24"/>
        </w:rPr>
        <w:t xml:space="preserve">  联 系 电 话：</w:t>
      </w:r>
      <w:r/>
    </w:p>
    <w:p>
      <w:pPr>
        <w:spacing w:line="500" w:lineRule="exact"/>
        <w:rPr>
          <w:rFonts w:hint="eastAsia" w:ascii="宋体"/>
          <w:color w:val="auto"/>
          <w:sz w:val="24"/>
          <w:lang w:val="en-US" w:eastAsia="zh-CN"/>
        </w:rPr>
      </w:pPr>
      <w:r>
        <w:rPr>
          <w:rFonts w:hint="eastAsia" w:ascii="宋体"/>
          <w:color w:val="auto"/>
          <w:sz w:val="24"/>
          <w:lang w:val="en-US" w:eastAsia="zh-CN"/>
        </w:rPr>
        <w:t xml:space="preserve">日  期：     年   月   日　　　          日   期：     年   月   日　</w:t>
      </w:r>
      <w:r/>
    </w:p>
    <w:p>
      <w:pPr>
        <w:pStyle w:val="818"/>
        <w:numPr>
          <w:ilvl w:val="1"/>
          <w:numId w:val="0"/>
        </w:numPr>
        <w:rPr>
          <w:rFonts w:hint="eastAsia"/>
        </w:rPr>
      </w:pPr>
      <w:r>
        <w:rPr>
          <w:rFonts w:hint="eastAsia"/>
        </w:rPr>
      </w:r>
      <w:r/>
    </w:p>
    <w:p>
      <w:pPr>
        <w:rPr>
          <w:rFonts w:hint="eastAsia"/>
        </w:rPr>
      </w:pPr>
      <w:r>
        <w:rPr>
          <w:rFonts w:hint="eastAsia"/>
        </w:rPr>
      </w:r>
      <w:r/>
    </w:p>
    <w:p>
      <w:pPr>
        <w:spacing w:before="156" w:after="156" w:line="360" w:lineRule="auto"/>
        <w:rPr>
          <w:rFonts w:hint="eastAsia" w:ascii="Calibri" w:hAnsi="Calibri"/>
          <w:sz w:val="24"/>
          <w:szCs w:val="22"/>
        </w:rPr>
      </w:pPr>
      <w:r>
        <w:rPr>
          <w:rFonts w:hint="eastAsia" w:ascii="Calibri" w:hAnsi="Calibri"/>
          <w:sz w:val="24"/>
          <w:szCs w:val="22"/>
        </w:rPr>
      </w:r>
      <w:r/>
    </w:p>
    <w:p>
      <w:pPr>
        <w:spacing w:before="156" w:after="156" w:line="360" w:lineRule="auto"/>
        <w:rPr>
          <w:rFonts w:hint="eastAsia" w:ascii="Calibri" w:hAnsi="Calibri"/>
          <w:sz w:val="24"/>
          <w:szCs w:val="22"/>
        </w:rPr>
      </w:pPr>
      <w:r>
        <w:rPr>
          <w:rFonts w:hint="eastAsia" w:ascii="Calibri" w:hAnsi="Calibri"/>
          <w:sz w:val="24"/>
          <w:szCs w:val="22"/>
        </w:rPr>
      </w:r>
      <w:r/>
    </w:p>
    <w:p>
      <w:pPr>
        <w:pStyle w:val="818"/>
        <w:numPr>
          <w:ilvl w:val="0"/>
          <w:numId w:val="0"/>
        </w:numPr>
        <w:ind w:left="420"/>
        <w:jc w:val="center"/>
        <w:spacing w:before="0" w:after="0" w:line="360" w:lineRule="auto"/>
        <w:rPr>
          <w:rFonts w:asciiTheme="minorEastAsia" w:hAnsiTheme="minorEastAsia" w:eastAsiaTheme="minorEastAsia"/>
          <w:bCs/>
          <w:color w:val="auto"/>
          <w:sz w:val="28"/>
          <w:szCs w:val="28"/>
          <w:highlight w:val="none"/>
        </w:rPr>
      </w:pPr>
      <w:r/>
      <w:bookmarkStart w:id="35" w:name="_Toc150780470"/>
      <w:r>
        <w:rPr>
          <w:rFonts w:hint="eastAsia" w:asciiTheme="minorEastAsia" w:hAnsiTheme="minorEastAsia" w:eastAsiaTheme="minorEastAsia"/>
          <w:bCs/>
          <w:color w:val="auto"/>
          <w:sz w:val="28"/>
          <w:szCs w:val="28"/>
          <w:highlight w:val="none"/>
        </w:rPr>
        <w:t xml:space="preserve">第五部分  项目采购需求</w:t>
      </w:r>
      <w:bookmarkEnd w:id="35"/>
      <w:r/>
      <w:r/>
    </w:p>
    <w:p>
      <w:pPr>
        <w:pStyle w:val="818"/>
        <w:numPr>
          <w:ilvl w:val="1"/>
          <w:numId w:val="0"/>
        </w:numPr>
        <w:spacing w:before="240" w:after="120" w:line="360" w:lineRule="auto"/>
        <w:rPr>
          <w:rFonts w:hint="eastAsia" w:ascii="宋体" w:hAnsi="宋体" w:eastAsia="宋体" w:cs="宋体"/>
          <w:sz w:val="30"/>
          <w:szCs w:val="30"/>
        </w:rPr>
      </w:pPr>
      <w:r/>
      <w:bookmarkStart w:id="36" w:name="OLE_LINK51"/>
      <w:r/>
      <w:bookmarkStart w:id="37" w:name="OLE_LINK99"/>
      <w:r>
        <w:rPr>
          <w:rFonts w:hint="eastAsia" w:ascii="宋体" w:hAnsi="宋体" w:eastAsia="宋体" w:cs="宋体"/>
          <w:sz w:val="30"/>
          <w:szCs w:val="30"/>
          <w:lang w:val="en-US" w:eastAsia="zh-CN"/>
        </w:rPr>
        <w:t xml:space="preserve">一、</w:t>
      </w:r>
      <w:r>
        <w:rPr>
          <w:rFonts w:hint="eastAsia" w:ascii="宋体" w:hAnsi="宋体" w:eastAsia="宋体" w:cs="宋体"/>
          <w:sz w:val="30"/>
          <w:szCs w:val="30"/>
        </w:rPr>
        <w:t xml:space="preserve">运维基本内容及范围</w:t>
      </w:r>
      <w:r/>
    </w:p>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本项目为</w:t>
      </w:r>
      <w:r>
        <w:rPr>
          <w:rFonts w:hint="eastAsia" w:ascii="宋体" w:hAnsi="宋体" w:eastAsia="宋体" w:cs="宋体"/>
          <w:sz w:val="24"/>
          <w:szCs w:val="24"/>
          <w:lang w:eastAsia="zh-CN"/>
        </w:rPr>
        <w:t xml:space="preserve">淮安</w:t>
      </w:r>
      <w:r>
        <w:rPr>
          <w:rFonts w:hint="eastAsia" w:ascii="宋体" w:hAnsi="宋体" w:eastAsia="宋体" w:cs="宋体"/>
          <w:sz w:val="24"/>
          <w:szCs w:val="24"/>
        </w:rPr>
        <w:t xml:space="preserve">市</w:t>
      </w:r>
      <w:r>
        <w:rPr>
          <w:rFonts w:hint="eastAsia" w:ascii="宋体" w:hAnsi="宋体" w:eastAsia="宋体" w:cs="宋体"/>
          <w:sz w:val="24"/>
          <w:szCs w:val="24"/>
          <w:lang w:eastAsia="zh-CN"/>
        </w:rPr>
        <w:t xml:space="preserve">涟水县</w:t>
      </w:r>
      <w:r>
        <w:rPr>
          <w:rFonts w:hint="eastAsia" w:ascii="宋体" w:hAnsi="宋体" w:eastAsia="宋体" w:cs="宋体"/>
          <w:sz w:val="24"/>
          <w:szCs w:val="24"/>
          <w:lang w:val="en-US" w:eastAsia="zh-CN"/>
        </w:rPr>
        <w:t xml:space="preserve">15个</w:t>
      </w:r>
      <w:r>
        <w:rPr>
          <w:rFonts w:hint="eastAsia" w:ascii="宋体" w:hAnsi="宋体" w:eastAsia="宋体" w:cs="宋体"/>
          <w:sz w:val="24"/>
          <w:szCs w:val="24"/>
        </w:rPr>
        <w:t xml:space="preserve">乡镇环境空气质量自动监测站（以下简称“乡镇空气站”）运行维护项目，运维期限为1年</w:t>
      </w:r>
      <w:r>
        <w:rPr>
          <w:rFonts w:hint="eastAsia" w:ascii="宋体" w:hAnsi="宋体" w:eastAsia="宋体" w:cs="宋体"/>
          <w:sz w:val="24"/>
          <w:szCs w:val="24"/>
          <w:lang w:eastAsia="zh-CN"/>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运维服务范围包括：各乡镇空气站所有监测仪器、气象仪器、质控设备、数据采集与传输设备、辅助设备、防雷等基础设施的日常维护、质量控制、故障维修、年度检修、检定等工作，以及站房维护、电力供应、网络通讯保障并负担相应费用，并须接受委托方的质控检查和考核，确保乡镇空气站各项监测仪器正常稳定运行并联网正常。</w:t>
      </w:r>
      <w:r/>
    </w:p>
    <w:p>
      <w:pPr>
        <w:ind w:firstLine="480"/>
        <w:jc w:val="center"/>
        <w:rPr>
          <w:rFonts w:hint="eastAsia" w:ascii="宋体" w:hAnsi="宋体" w:eastAsia="宋体" w:cs="宋体"/>
          <w:b/>
          <w:bCs/>
          <w:sz w:val="24"/>
          <w:szCs w:val="24"/>
        </w:rPr>
      </w:pPr>
      <w:r>
        <w:rPr>
          <w:rFonts w:hint="eastAsia" w:ascii="宋体" w:hAnsi="宋体" w:eastAsia="宋体" w:cs="宋体"/>
          <w:b/>
          <w:bCs/>
          <w:sz w:val="24"/>
          <w:szCs w:val="24"/>
        </w:rPr>
        <w:t xml:space="preserve">站点情况一览表</w:t>
      </w:r>
      <w:r/>
    </w:p>
    <w:tbl>
      <w:tblPr>
        <w:tblStyle w:val="827"/>
        <w:tblpPr w:horzAnchor="page" w:tblpXSpec="center" w:vertAnchor="text" w:tblpY="377"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78"/>
        <w:gridCol w:w="1305"/>
        <w:gridCol w:w="691"/>
        <w:gridCol w:w="693"/>
        <w:gridCol w:w="2703"/>
        <w:gridCol w:w="1840"/>
      </w:tblGrid>
      <w:tr>
        <w:trPr>
          <w:jc w:val="center"/>
          <w:trHeight w:val="285"/>
          <w:tblHeader/>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shd w:val="clear" w:color="auto" w:fill="auto"/>
            <w:tcW w:w="2761"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仪器名称</w:t>
            </w:r>
            <w:r/>
          </w:p>
        </w:tc>
        <w:tc>
          <w:tcPr>
            <w:shd w:val="clear" w:color="auto" w:fill="auto"/>
            <w:tcW w:w="707"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auto"/>
            <w:tcW w:w="70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品牌、型号</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285"/>
        </w:trPr>
        <w:tc>
          <w:tcPr>
            <w:shd w:val="clear" w:color="auto" w:fill="auto"/>
            <w:tcW w:w="0" w:type="auto"/>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shd w:val="clear" w:color="auto" w:fill="auto"/>
            <w:tcW w:w="2761" w:type="dxa"/>
            <w:vAlign w:val="center"/>
            <w:textDirection w:val="lrTb"/>
            <w:noWrap/>
          </w:tcPr>
          <w:p>
            <w:pPr>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NO-NO2-NOx分析仪</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Thermo fisher 42i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SO2</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43i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CO</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48i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4</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O3</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49i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5</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▲PM10</w:t>
            </w:r>
            <w:r>
              <w:rPr>
                <w:rFonts w:hint="eastAsia" w:ascii="宋体" w:hAnsi="宋体" w:eastAsia="宋体" w:cs="宋体"/>
                <w:sz w:val="24"/>
                <w:szCs w:val="24"/>
                <w:lang w:eastAsia="zh-CN"/>
              </w:rPr>
              <w:t xml:space="preserve">颗粒物</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5030i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6</w:t>
            </w:r>
            <w:r/>
          </w:p>
        </w:tc>
        <w:tc>
          <w:tcPr>
            <w:gridSpan w:val="2"/>
            <w:shd w:val="clear" w:color="auto" w:fill="auto"/>
            <w:tcW w:w="2761"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▲PM2.5</w:t>
            </w:r>
            <w:r>
              <w:rPr>
                <w:rFonts w:hint="eastAsia" w:ascii="宋体" w:hAnsi="宋体" w:eastAsia="宋体" w:cs="宋体"/>
                <w:sz w:val="24"/>
                <w:szCs w:val="24"/>
                <w:lang w:eastAsia="zh-CN"/>
              </w:rPr>
              <w:t xml:space="preserve">颗粒物</w:t>
            </w:r>
            <w:r>
              <w:rPr>
                <w:rFonts w:hint="eastAsia" w:ascii="宋体" w:hAnsi="宋体" w:eastAsia="宋体" w:cs="宋体"/>
                <w:sz w:val="24"/>
                <w:szCs w:val="24"/>
              </w:rPr>
              <w:t xml:space="preserve">分析仪</w:t>
            </w:r>
            <w:r/>
          </w:p>
        </w:tc>
        <w:tc>
          <w:tcPr>
            <w:shd w:val="clear" w:color="auto" w:fill="auto"/>
            <w:tcW w:w="707"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5030i</w:t>
            </w:r>
            <w:r/>
          </w:p>
        </w:tc>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含配套辅助设备</w:t>
            </w:r>
            <w:r/>
          </w:p>
        </w:tc>
      </w:tr>
      <w:tr>
        <w:trPr>
          <w:jc w:val="center"/>
          <w:trHeight w:val="285"/>
        </w:trPr>
        <w:tc>
          <w:tcPr>
            <w:shd w:val="clear" w:color="auto" w:fill="auto"/>
            <w:tcW w:w="0" w:type="auto"/>
            <w:vAlign w:val="center"/>
            <w:vMerge w:val="restart"/>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0" w:type="auto"/>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质控系统</w:t>
            </w:r>
            <w:r/>
          </w:p>
        </w:tc>
        <w:tc>
          <w:tcPr>
            <w:shd w:val="clear" w:color="auto" w:fill="auto"/>
            <w:tcW w:w="1343"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动态校准仪</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146i</w:t>
            </w:r>
            <w:r/>
          </w:p>
        </w:tc>
        <w:tc>
          <w:tcPr>
            <w:shd w:val="clear" w:color="auto" w:fill="auto"/>
            <w:tcW w:w="1686"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零气发生器</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Thermo fisher 111</w:t>
            </w:r>
            <w:r/>
          </w:p>
        </w:tc>
        <w:tc>
          <w:tcPr>
            <w:shd w:val="clear" w:color="auto" w:fill="auto"/>
            <w:tcW w:w="1686"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tcPr>
          <w:p>
            <w:pPr>
              <w:ind w:firstLine="480"/>
              <w:rPr>
                <w:rFonts w:hint="eastAsia" w:ascii="宋体" w:hAnsi="宋体" w:eastAsia="宋体" w:cs="宋体"/>
                <w:sz w:val="24"/>
                <w:szCs w:val="24"/>
                <w:lang w:val="en-US" w:eastAsia="zh-CN"/>
              </w:rPr>
            </w:pPr>
            <w:r>
              <w:rPr>
                <w:rFonts w:hint="eastAsia" w:ascii="宋体" w:hAnsi="宋体" w:eastAsia="宋体" w:cs="宋体"/>
                <w:sz w:val="24"/>
                <w:szCs w:val="24"/>
              </w:rPr>
              <w:t xml:space="preserve">标准气</w:t>
            </w:r>
            <w:r>
              <w:rPr>
                <w:rFonts w:hint="eastAsia" w:ascii="宋体" w:hAnsi="宋体" w:eastAsia="宋体" w:cs="宋体"/>
                <w:sz w:val="24"/>
                <w:szCs w:val="24"/>
                <w:lang w:eastAsia="zh-CN"/>
              </w:rPr>
              <w:t xml:space="preserve">体</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国家标准物质研究中心</w:t>
            </w:r>
            <w:r>
              <w:rPr>
                <w:rFonts w:hint="eastAsia" w:ascii="宋体" w:hAnsi="宋体" w:eastAsia="宋体" w:cs="宋体"/>
                <w:sz w:val="24"/>
                <w:szCs w:val="24"/>
                <w:lang w:val="en-US" w:eastAsia="zh-CN"/>
              </w:rPr>
              <w:t xml:space="preserve">4L</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减压阀</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鸿业YQF-1</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gridSpan w:val="2"/>
            <w:tcW w:w="27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数据</w:t>
            </w:r>
            <w:r>
              <w:rPr>
                <w:rFonts w:hint="eastAsia" w:ascii="宋体" w:hAnsi="宋体" w:eastAsia="宋体" w:cs="宋体"/>
                <w:sz w:val="24"/>
                <w:szCs w:val="24"/>
                <w:lang w:eastAsia="zh-CN"/>
              </w:rPr>
              <w:t xml:space="preserve">采集仪及软件</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研样</w:t>
            </w:r>
            <w:r>
              <w:rPr>
                <w:rFonts w:hint="eastAsia" w:ascii="宋体" w:hAnsi="宋体" w:eastAsia="宋体" w:cs="宋体"/>
                <w:sz w:val="24"/>
                <w:szCs w:val="24"/>
                <w:lang w:val="en-US" w:eastAsia="zh-CN"/>
              </w:rPr>
              <w:t xml:space="preserve">IPC-820、苏力定制软件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9</w:t>
            </w:r>
            <w:r/>
          </w:p>
        </w:tc>
        <w:tc>
          <w:tcPr>
            <w:gridSpan w:val="2"/>
            <w:shd w:val="clear" w:color="auto" w:fill="auto"/>
            <w:tcW w:w="27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eastAsia="zh-CN"/>
              </w:rPr>
              <w:t xml:space="preserve">视频</w:t>
            </w:r>
            <w:r>
              <w:rPr>
                <w:rFonts w:hint="eastAsia" w:ascii="宋体" w:hAnsi="宋体" w:eastAsia="宋体" w:cs="宋体"/>
                <w:sz w:val="24"/>
                <w:szCs w:val="24"/>
              </w:rPr>
              <w:t xml:space="preserve">监控系统</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rPr>
              <w:t xml:space="preserve">海康威视、DS-2D</w:t>
            </w:r>
            <w:r>
              <w:rPr>
                <w:rFonts w:hint="eastAsia" w:ascii="宋体" w:hAnsi="宋体" w:eastAsia="宋体" w:cs="宋体"/>
                <w:sz w:val="24"/>
                <w:szCs w:val="24"/>
                <w:lang w:val="en-US" w:eastAsia="zh-CN"/>
              </w:rPr>
              <w:t xml:space="preserve">E72</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shd w:val="clear" w:color="auto" w:fill="auto"/>
            <w:tcW w:w="0" w:type="auto"/>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10</w:t>
            </w:r>
            <w:r/>
          </w:p>
        </w:tc>
        <w:tc>
          <w:tcPr>
            <w:gridSpan w:val="2"/>
            <w:shd w:val="clear" w:color="auto" w:fill="auto"/>
            <w:tcW w:w="27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气象参数</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智翔宇MULTI-5P</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shd w:val="clear" w:color="auto" w:fill="auto"/>
            <w:tcW w:w="0" w:type="auto"/>
            <w:vAlign w:val="center"/>
            <w:vMerge w:val="restart"/>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0" w:type="auto"/>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采样系统及其他配套设备</w:t>
            </w:r>
            <w:r/>
          </w:p>
        </w:tc>
        <w:tc>
          <w:tcPr>
            <w:shd w:val="clear" w:color="auto" w:fill="auto"/>
            <w:tcW w:w="13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采样系统</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rPr>
              <w:t xml:space="preserve">苏力</w:t>
            </w:r>
            <w:r>
              <w:rPr>
                <w:rFonts w:hint="eastAsia" w:ascii="宋体" w:hAnsi="宋体" w:eastAsia="宋体" w:cs="宋体"/>
                <w:sz w:val="24"/>
                <w:szCs w:val="24"/>
              </w:rPr>
              <w:t xml:space="preserve">定制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机柜</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rPr>
              <w:t xml:space="preserve">苏力</w:t>
            </w:r>
            <w:r>
              <w:rPr>
                <w:rFonts w:hint="eastAsia" w:ascii="宋体" w:hAnsi="宋体" w:eastAsia="宋体" w:cs="宋体"/>
                <w:sz w:val="24"/>
                <w:szCs w:val="24"/>
              </w:rPr>
              <w:t xml:space="preserve">定制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0" w:type="auto"/>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UPS</w:t>
            </w:r>
            <w:r>
              <w:rPr>
                <w:rFonts w:hint="eastAsia" w:ascii="宋体" w:hAnsi="宋体" w:eastAsia="宋体" w:cs="宋体"/>
                <w:sz w:val="24"/>
                <w:szCs w:val="24"/>
                <w:lang w:eastAsia="zh-CN"/>
              </w:rPr>
              <w:t xml:space="preserve">稳压电源</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山特</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70"/>
        </w:trPr>
        <w:tc>
          <w:tcPr>
            <w:shd w:val="clear" w:color="auto" w:fill="auto"/>
            <w:tcW w:w="638" w:type="dxa"/>
            <w:vAlign w:val="center"/>
            <w:vMerge w:val="restart"/>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1418" w:type="dxa"/>
            <w:vAlign w:val="center"/>
            <w:vMerge w:val="restart"/>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站房</w:t>
            </w:r>
            <w:r>
              <w:rPr>
                <w:rFonts w:hint="eastAsia" w:ascii="宋体" w:hAnsi="宋体" w:eastAsia="宋体" w:cs="宋体"/>
                <w:sz w:val="24"/>
                <w:szCs w:val="24"/>
                <w:lang w:eastAsia="zh-CN"/>
              </w:rPr>
              <w:t xml:space="preserve">配备</w:t>
            </w:r>
            <w:r/>
          </w:p>
        </w:tc>
        <w:tc>
          <w:tcPr>
            <w:shd w:val="clear" w:color="auto" w:fill="auto"/>
            <w:tcW w:w="1343" w:type="dxa"/>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防雷系统</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套</w:t>
            </w:r>
            <w:r/>
          </w:p>
        </w:tc>
        <w:tc>
          <w:tcPr>
            <w:shd w:val="clear" w:color="auto" w:fill="auto"/>
            <w:tcW w:w="2789" w:type="dxa"/>
            <w:vAlign w:val="center"/>
            <w:textDirection w:val="lrTb"/>
            <w:noWra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苏力定制</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63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空调</w:t>
            </w:r>
            <w:r/>
          </w:p>
        </w:tc>
        <w:tc>
          <w:tcPr>
            <w:shd w:val="clear" w:color="auto" w:fill="auto"/>
            <w:tcW w:w="707"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p>
        </w:tc>
        <w:tc>
          <w:tcPr>
            <w:shd w:val="clear" w:color="auto" w:fill="auto"/>
            <w:tcW w:w="709"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台</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rPr>
              <w:t xml:space="preserve">海尔、KFR-35GW/20MCA</w:t>
            </w:r>
            <w:r>
              <w:rPr>
                <w:rFonts w:hint="eastAsia" w:ascii="宋体" w:hAnsi="宋体" w:eastAsia="宋体" w:cs="宋体"/>
                <w:sz w:val="24"/>
                <w:szCs w:val="24"/>
                <w:lang w:val="en-US" w:eastAsia="zh-CN"/>
              </w:rPr>
              <w:t xml:space="preserve">32</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285"/>
        </w:trPr>
        <w:tc>
          <w:tcPr>
            <w:tcW w:w="63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vMerge w:val="continue"/>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343" w:type="dxa"/>
            <w:vAlign w:val="center"/>
            <w:textDirection w:val="lrTb"/>
            <w:noWrap w:val="false"/>
          </w:tcPr>
          <w:p>
            <w:pPr>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安全保障设备</w:t>
            </w:r>
            <w:r/>
          </w:p>
        </w:tc>
        <w:tc>
          <w:tcPr>
            <w:shd w:val="clear" w:color="auto" w:fill="auto"/>
            <w:tcW w:w="707" w:type="dxa"/>
            <w:vAlign w:val="center"/>
            <w:textDirection w:val="lrTb"/>
            <w:noWrap/>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shd w:val="clear" w:color="auto" w:fill="auto"/>
            <w:tcW w:w="709" w:type="dxa"/>
            <w:vAlign w:val="center"/>
            <w:textDirection w:val="lrTb"/>
            <w:noWrap/>
          </w:tcPr>
          <w:p>
            <w:p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套</w:t>
            </w:r>
            <w:r/>
          </w:p>
        </w:tc>
        <w:tc>
          <w:tcPr>
            <w:shd w:val="clear" w:color="auto" w:fill="auto"/>
            <w:tcW w:w="2789" w:type="dxa"/>
            <w:vAlign w:val="center"/>
            <w:textDirection w:val="lrTb"/>
            <w:noWrap/>
          </w:tcPr>
          <w:p>
            <w:pPr>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埃波托斯</w:t>
            </w:r>
            <w:r>
              <w:rPr>
                <w:rFonts w:hint="eastAsia" w:ascii="宋体" w:hAnsi="宋体" w:eastAsia="宋体" w:cs="宋体"/>
                <w:sz w:val="24"/>
                <w:szCs w:val="24"/>
                <w:lang w:val="en-US" w:eastAsia="zh-CN"/>
              </w:rPr>
              <w:t xml:space="preserve">FFX-ACT2-BL/悬挂</w:t>
            </w:r>
            <w:r/>
          </w:p>
        </w:tc>
        <w:tc>
          <w:tcPr>
            <w:shd w:val="clear" w:color="auto" w:fill="auto"/>
            <w:tcW w:w="0" w:type="auto"/>
            <w:vAlign w:val="center"/>
            <w:textDirection w:val="lrTb"/>
            <w:noWrap/>
          </w:tcPr>
          <w:p>
            <w:pPr>
              <w:ind w:firstLine="480"/>
              <w:rPr>
                <w:rFonts w:hint="eastAsia" w:ascii="宋体" w:hAnsi="宋体" w:eastAsia="宋体" w:cs="宋体"/>
                <w:sz w:val="24"/>
                <w:szCs w:val="24"/>
              </w:rPr>
            </w:pPr>
            <w:r>
              <w:rPr>
                <w:rFonts w:hint="eastAsia" w:ascii="宋体" w:hAnsi="宋体" w:eastAsia="宋体" w:cs="宋体"/>
                <w:sz w:val="24"/>
                <w:szCs w:val="24"/>
              </w:rPr>
            </w:r>
            <w:r/>
          </w:p>
        </w:tc>
      </w:tr>
    </w:tbl>
    <w:p>
      <w:pPr>
        <w:pStyle w:val="818"/>
        <w:numPr>
          <w:ilvl w:val="1"/>
          <w:numId w:val="0"/>
        </w:numPr>
        <w:spacing w:before="240" w:after="120" w:line="360" w:lineRule="auto"/>
        <w:rPr>
          <w:rFonts w:hint="eastAsia" w:ascii="宋体" w:hAnsi="宋体" w:eastAsia="宋体" w:cs="宋体"/>
          <w:sz w:val="30"/>
          <w:szCs w:val="30"/>
        </w:rPr>
      </w:pPr>
      <w:r>
        <w:rPr>
          <w:rFonts w:hint="eastAsia" w:ascii="宋体" w:hAnsi="宋体" w:eastAsia="宋体" w:cs="宋体"/>
          <w:sz w:val="30"/>
          <w:szCs w:val="30"/>
          <w:lang w:val="en-US" w:eastAsia="zh-CN"/>
        </w:rPr>
        <w:t xml:space="preserve">二、</w:t>
      </w:r>
      <w:r>
        <w:rPr>
          <w:rFonts w:hint="eastAsia" w:ascii="宋体" w:hAnsi="宋体" w:eastAsia="宋体" w:cs="宋体"/>
          <w:sz w:val="30"/>
          <w:szCs w:val="30"/>
        </w:rPr>
        <w:t xml:space="preserve">运行维护要求</w:t>
      </w:r>
      <w:r/>
    </w:p>
    <w:p>
      <w:pPr>
        <w:pStyle w:val="819"/>
        <w:numPr>
          <w:ilvl w:val="2"/>
          <w:numId w:val="0"/>
        </w:numPr>
        <w:keepLines/>
        <w:keepNext/>
        <w:spacing w:before="260" w:after="260" w:line="360" w:lineRule="auto"/>
        <w:rPr>
          <w:rFonts w:hint="eastAsia"/>
          <w:sz w:val="30"/>
          <w:szCs w:val="30"/>
        </w:rPr>
      </w:pPr>
      <w:r>
        <w:rPr>
          <w:rFonts w:hint="eastAsia"/>
          <w:sz w:val="30"/>
          <w:szCs w:val="30"/>
          <w:lang w:val="en-US" w:eastAsia="zh-CN"/>
        </w:rPr>
        <w:t xml:space="preserve">1、</w:t>
      </w:r>
      <w:r>
        <w:rPr>
          <w:rFonts w:hint="eastAsia"/>
          <w:sz w:val="30"/>
          <w:szCs w:val="30"/>
        </w:rPr>
        <w:t xml:space="preserve">运维单位、人员及配套设置</w:t>
      </w:r>
      <w:r/>
    </w:p>
    <w:p>
      <w:pPr>
        <w:pStyle w:val="819"/>
        <w:numPr>
          <w:ilvl w:val="2"/>
          <w:numId w:val="0"/>
        </w:numPr>
        <w:keepLines/>
        <w:keepNext/>
        <w:spacing w:before="260" w:after="260" w:line="360" w:lineRule="auto"/>
        <w:rPr>
          <w:rFonts w:hint="eastAsia"/>
          <w:b w:val="0"/>
          <w:bCs/>
          <w:sz w:val="24"/>
          <w:szCs w:val="24"/>
        </w:rPr>
      </w:pPr>
      <w:r>
        <w:rPr>
          <w:rFonts w:hint="eastAsia"/>
          <w:b w:val="0"/>
          <w:bCs/>
          <w:sz w:val="24"/>
          <w:szCs w:val="24"/>
        </w:rPr>
        <w:t xml:space="preserve">应在运维区域设立技术支持机构。</w:t>
      </w:r>
      <w:r/>
    </w:p>
    <w:p>
      <w:pPr>
        <w:pStyle w:val="819"/>
        <w:numPr>
          <w:ilvl w:val="2"/>
          <w:numId w:val="0"/>
        </w:numPr>
        <w:keepLines/>
        <w:keepNext/>
        <w:spacing w:before="260" w:after="260" w:line="360" w:lineRule="auto"/>
        <w:rPr>
          <w:rFonts w:hint="eastAsia" w:eastAsia="宋体"/>
          <w:b w:val="0"/>
          <w:bCs/>
          <w:color w:val="auto"/>
          <w:sz w:val="24"/>
          <w:szCs w:val="24"/>
          <w:lang w:eastAsia="zh-CN"/>
        </w:rPr>
      </w:pPr>
      <w:r>
        <w:rPr>
          <w:rFonts w:hint="eastAsia"/>
          <w:b w:val="0"/>
          <w:bCs/>
          <w:color w:val="auto"/>
          <w:sz w:val="24"/>
          <w:szCs w:val="24"/>
        </w:rPr>
        <w:t xml:space="preserve">本项目至少配备5名上岗人员</w:t>
      </w:r>
      <w:r>
        <w:rPr>
          <w:rFonts w:hint="eastAsia"/>
          <w:b w:val="0"/>
          <w:bCs/>
          <w:color w:val="auto"/>
          <w:sz w:val="24"/>
          <w:szCs w:val="24"/>
          <w:lang w:eastAsia="zh-CN"/>
        </w:rPr>
        <w:t xml:space="preserve">。</w:t>
      </w:r>
      <w:r/>
    </w:p>
    <w:p>
      <w:pPr>
        <w:pStyle w:val="819"/>
        <w:numPr>
          <w:ilvl w:val="2"/>
          <w:numId w:val="0"/>
        </w:numPr>
        <w:keepLines/>
        <w:keepNext/>
        <w:spacing w:before="260" w:after="260" w:line="360" w:lineRule="auto"/>
        <w:rPr>
          <w:b w:val="0"/>
          <w:bCs/>
          <w:sz w:val="24"/>
          <w:szCs w:val="24"/>
        </w:rPr>
      </w:pPr>
      <w:r>
        <w:rPr>
          <w:rFonts w:hint="eastAsia"/>
          <w:b w:val="0"/>
          <w:bCs/>
          <w:sz w:val="24"/>
          <w:szCs w:val="24"/>
        </w:rPr>
        <w:t xml:space="preserve">配备必要的质量控制设备包括配套的流量计、标气及备机。</w:t>
      </w:r>
      <w:r/>
    </w:p>
    <w:p>
      <w:pPr>
        <w:pStyle w:val="819"/>
        <w:numPr>
          <w:ilvl w:val="2"/>
          <w:numId w:val="0"/>
        </w:numPr>
        <w:keepLines/>
        <w:keepNext/>
        <w:spacing w:before="260" w:after="260" w:line="360" w:lineRule="auto"/>
        <w:rPr>
          <w:rFonts w:hint="eastAsia" w:cs="Times New Roman"/>
          <w:sz w:val="30"/>
          <w:szCs w:val="30"/>
        </w:rPr>
      </w:pPr>
      <w:r>
        <w:rPr>
          <w:rFonts w:hint="eastAsia" w:cs="Times New Roman"/>
          <w:sz w:val="30"/>
          <w:szCs w:val="30"/>
          <w:lang w:val="en-US" w:eastAsia="zh-CN"/>
        </w:rPr>
        <w:t xml:space="preserve">2、</w:t>
      </w:r>
      <w:r>
        <w:rPr>
          <w:rFonts w:hint="eastAsia" w:cs="Times New Roman"/>
          <w:sz w:val="30"/>
          <w:szCs w:val="30"/>
        </w:rPr>
        <w:t xml:space="preserve">质控要求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应按照《环境空气质量自动监测技术规范》要求，建立具体质量保证和质量控制体系，建设质量保证实验室，制定相应质控措施，认真落实质量管理制度，做好相应记录。运维单位所用的标准气体须为国家环保部标样所或国家标物中心生产或认可的有证标准物质，标准气体必须在有效期内使用，对需要检定和校准的仪器设备按要求定期开展检定和校准工作，各种技术与质量文件均保持现行有效，巡检记录、维修记录、日常检查与监督抽查等质量保证与质量控制记录均须按要求进行填写。</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具体要求如下：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（1）量值溯源要求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运维单位在每个运维站需配备标准气体，所使用的标准气体须为国家环保部标样所或国家标物中心生产或认可的有证标准物质，标准气体必须在有效期内使用，当钢瓶压力低于 150PSIG（1.0MPa）时，标准气体停止使用。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运维单位应每年将空气站所用的流量传感器、温度传感器、气压传感器等设备溯源到省中心或指定单位提供的标准设备，每半年对空气站所用的零气发生器进行核查，性能指标应符合要求。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对需要检定和校准的其他仪器设备按要求定期开展检定和校准工作，保证仪器设备在有效期内正常工作。</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（2）日常质量控制要求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分析仪在以下情况下需进行校准和再校准：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1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①</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移动位置时</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2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②</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进行可能影响校准结果的维修或维护后</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3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③</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分析仪暂停工作一段时间后</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4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④</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有迹象表明分析仪工作不正常或校准结果出现变化</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5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⑤</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达到国家规范或本招标文件要求的校准周期或校准要求的。</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（3）异常数据的审核与检验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运维单位应对监测数据异常值进行分析，查明原因，24小时内处理并上报委托方。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（4）质量控制资料整理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各种技术与质量文件均保持现行有效，如果根据管理需要进行调整或修订，需经委托方同意并备案。巡检记录、维修记录、日常检查与监督抽查等质量保证与质量控制记录均须按要求进行填写，定期进行整理归档。</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（5）系统设备维修要求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1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①</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运行维修工作界定</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运维单位负责系统所有设备和仪器的维护、维修、软硬件升级和部件更换（包括空调设备等附属设施），并将维修费用计算在运维报价中。</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fldChar w:fldCharType="begin"/>
      </w:r>
      <w:r>
        <w:rPr>
          <w:rFonts w:hint="eastAsia" w:ascii="Arial" w:hAnsi="Arial" w:eastAsia="宋体" w:cs="Times New Roman"/>
          <w:b w:val="0"/>
          <w:bCs/>
          <w:color w:val="auto"/>
          <w:sz w:val="24"/>
          <w:szCs w:val="24"/>
          <w:lang w:val="zh-CN" w:eastAsia="zh-CN" w:bidi="ar-SA"/>
        </w:rPr>
        <w:instrText xml:space="preserve"> = 2 \* GB3 \* MERGEFORMAT </w:instrText>
      </w:r>
      <w:r>
        <w:rPr>
          <w:rFonts w:hint="eastAsia" w:ascii="Arial" w:hAnsi="Arial" w:eastAsia="宋体" w:cs="Times New Roman"/>
          <w:b w:val="0"/>
          <w:bCs/>
          <w:color w:val="auto"/>
          <w:sz w:val="24"/>
          <w:szCs w:val="24"/>
          <w:lang w:val="zh-CN" w:eastAsia="zh-CN" w:bidi="ar-SA"/>
        </w:rPr>
        <w:fldChar w:fldCharType="separate"/>
      </w:r>
      <w:r>
        <w:rPr>
          <w:rFonts w:hint="eastAsia" w:ascii="Arial" w:hAnsi="Arial" w:eastAsia="宋体" w:cs="Times New Roman"/>
          <w:b w:val="0"/>
          <w:bCs/>
          <w:color w:val="auto"/>
          <w:sz w:val="24"/>
          <w:szCs w:val="24"/>
          <w:lang w:val="zh-CN" w:eastAsia="zh-CN" w:bidi="ar-SA"/>
        </w:rPr>
        <w:t xml:space="preserve">②</w:t>
      </w:r>
      <w:r>
        <w:rPr>
          <w:rFonts w:hint="eastAsia" w:ascii="Arial" w:hAnsi="Arial" w:eastAsia="宋体" w:cs="Times New Roman"/>
          <w:b w:val="0"/>
          <w:bCs/>
          <w:color w:val="auto"/>
          <w:sz w:val="24"/>
          <w:szCs w:val="24"/>
          <w:lang w:val="zh-CN" w:eastAsia="zh-CN" w:bidi="ar-SA"/>
        </w:rPr>
        <w:fldChar w:fldCharType="end"/>
      </w:r>
      <w:r>
        <w:rPr>
          <w:rFonts w:hint="eastAsia" w:ascii="Arial" w:hAnsi="Arial" w:eastAsia="宋体" w:cs="Times New Roman"/>
          <w:b w:val="0"/>
          <w:bCs/>
          <w:color w:val="auto"/>
          <w:sz w:val="24"/>
          <w:szCs w:val="24"/>
          <w:lang w:val="zh-CN" w:eastAsia="zh-CN" w:bidi="ar-SA"/>
        </w:rPr>
        <w:t xml:space="preserve">设备维修质量控制要求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监测仪器修复后，当其检测性能受到影响时，需要进行检验，采用标气测定、颗粒物手工比对等方法进行。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仪器大修后（更换设备测试关键部件），应按顺序进行漂移实验（零点漂移、量程漂移）、重复性及准确度实验、多点线性实验，并提交相应报告。</w:t>
      </w:r>
      <w:r/>
    </w:p>
    <w:p>
      <w:pPr>
        <w:pStyle w:val="819"/>
        <w:numPr>
          <w:ilvl w:val="2"/>
          <w:numId w:val="0"/>
        </w:numPr>
        <w:keepLines/>
        <w:keepNext/>
        <w:spacing w:before="260" w:after="260" w:line="360" w:lineRule="auto"/>
      </w:pPr>
      <w:r>
        <w:rPr>
          <w:rFonts w:hint="eastAsia"/>
          <w:lang w:val="en-US" w:eastAsia="zh-CN"/>
        </w:rPr>
        <w:t xml:space="preserve">3、</w:t>
      </w:r>
      <w:r>
        <w:rPr>
          <w:rFonts w:hint="eastAsia"/>
        </w:rPr>
        <w:t xml:space="preserve">运维工作目标</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运维单位必须建立完善的运行维护工作规范与质量管理体系，确保提供及时、准确、有效的监测数据，空气站的运行质量应高于《环境空气质量标准》（GB3095-2012）中规定的污染物浓度数据有效性最低要求。</w:t>
      </w:r>
      <w:r/>
    </w:p>
    <w:p>
      <w:pPr>
        <w:pStyle w:val="819"/>
        <w:numPr>
          <w:ilvl w:val="2"/>
          <w:numId w:val="0"/>
        </w:numPr>
        <w:keepLines/>
        <w:keepNext/>
        <w:spacing w:before="260" w:after="260" w:line="360" w:lineRule="auto"/>
      </w:pPr>
      <w:r>
        <w:rPr>
          <w:rFonts w:hint="eastAsia"/>
          <w:lang w:val="en-US" w:eastAsia="zh-CN"/>
        </w:rPr>
        <w:t xml:space="preserve">4、</w:t>
      </w:r>
      <w:r>
        <w:rPr>
          <w:rFonts w:hint="eastAsia"/>
        </w:rPr>
        <w:t xml:space="preserve">运维工作要求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1.运维单位应遵守中国环境监测总站、江苏省环境监测中心及市县两级环境监测管理部门关于空气站运行管理的各项规定，具体要求如下：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（1）保持站房内部环境清洁，布置整齐，各仪器设备干净清洁，设备标识清楚；</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（2）检查供电及网络通讯的情况，保证系统的正常运行;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（3）保证空调正常工作，仪器运行温度保持在25℃左右，站房内温度日波动范围小于3℃，相对湿度保持在50%以下；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（4）指派专人维护，设备固定牢固，门窗关闭良好，人走关门，非工作人员未经许可不得入内；</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（5）定期检查消防和安全设施；</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（6）每次维护后做好系统运行维护记录；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（7）进行维护时，应规范操作，注意安全，防止意外发生。</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2.每日工作内容如下：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每天上午和下午两次远程查看空气站数据并形成记录，分析监测数据，对站点运行情况进行远程诊断和运行管理，内容包括：</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（1）判断系统数据采集与传输情况；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发现运行数据有持续异常值时，应立即通知委托方，在每日6时～23时出现的故障，应在4小时内解决，其它时间出现的故障，应在8小时内解决（通信线路、电力线路故障除外，但应及时与相关部门联系积极解决）；</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（3）根据仪器分析数据判断仪器运行情况；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（4）根据故障报警信号判断现场状况；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（5）实时查看数据是否及时上传并正常发布，发现数据掉线及时恢复；</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（6）对维护或校准期间产生的异常数据或无效数据，应当日通知委托方，保证监测数据的及时审核和上报；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（7）每日9时前完成前一日的监测数据审核工作，发现异常情况及时核实并解决，并将审核结果报送委托方。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3.每周工作内容如下：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每个空气站每周至少巡检1次，并做好巡检记录，巡检时需要完成的工作包括：</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（1）查看空气站设备是否齐备，有无丢失和损坏；检查接地线路是否可靠，排风排气装置工作是否正常，标准气钢瓶阀门是否漏气，标准气的消耗情况；</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（2）检查采样和排气管路是否有漏气或堵塞现象，各分析仪器采样流量是否正常；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（3）检查各分析仪器的运行状况和工作参数，判断是否正常，如有异常情况及时处理，保证仪器运行正常；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（4）对气态污染物分析仪进行零点、跨度检查，如果漂移超过国家相关规范要求，需要进行校准；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（5）检查外部环境是否正常，有没有对测定结果或运行环境存在明显影响的污染源；</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（6）检查电路系统，保证系统供电正常，电压稳定；</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（7）检查空气站的通讯系统，保证空气站实时信息连接正常，数据传输正常；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（8）检查监测仪器的采样入口与采样支路管线结合部之间安装的过滤膜的污染情况，每周更换滤膜，每周检查监测仪器散热风扇污染情况，及时清洗；</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（9）在冬、夏季节应注意空气站房室内外温差，若温差较大，应及时改变站房温度或对采样总管采取适当的控制措施，防止冷凝现象；</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（10）应及时清除空气站房周围的杂草和积水，当周围树木生长超过规范规定的控制限时，应及时剪除对采样有影响的树枝；</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11）应经常检查避雷设施是否可靠，空气站房屋是否有漏雨现象，气象杆和天线是否被刮坏，站房外围的其它设施是否有损坏或被水淹，如遇到以上问题应及时处理，保证系统能安全运行；结合气象预报，在大风、强降水天气来临前，进行站房安全预防性检查，保证站房安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（12）检查站房的安全设施，做好防火防盗工作；</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（13）每周对气象仪器的运行情况进行检查；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（14）每周对颗粒物的采样纸带进行检查，如纸带即将用尽及时进行更换；</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（15）每周对站房内外环境卫生进行检查，及时保洁；</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（16）重污染天气过程结束后，及时清洗采样系统管路。</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4.每月工作内容如下：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（1）清洗颗粒物切割器，检查β法颗粒物分析仪仪器喷嘴、压环等部件；</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（2）检查颗粒物监测仪、气态分析仪、动态校准仪流量，超过国家相关规范要求，及时进行校准；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（3）对仪器显示数据和数据采集仪之间的一致性进行检查；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（4）每月对数据进行备份；</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5.每两个月工作如下：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（1）更换颗粒物分析仪滤纸带（必要时），进行系统自检；</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（2）校准和检查颗粒物分析仪的温度、气压和时钟；</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（3）用经过检定的标准气压计、温度计、湿度计、手持式风速风向仪，校准相关的自动仪器。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6.每季度工作内容如下：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（1）采样总管及采样风机每季度至少清洗一次；</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（2）对颗粒物监测仪器进行标准膜校准或K0值检查，超过国家相关规范要求时，及时进行校准。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7.每半年工作内容如下：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（1）检查颗粒物分析仪相对湿度、温度传感器和动态加热装置是否正常工作；</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（2）对气态污染物监测仪进行多点校准，绘制校准曲线，检验相关系数、斜率和截距；</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（3）对动态校准仪流量进行单点检查，超过规定范围的进行20点检查，必要时校准；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（4）更换零气源净化剂和氧化剂，对零气性能进行检查。</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8.每年工作内容如下：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对所有的仪器进行预防性维护，按说明书的要求更换备件和泵组件。</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9.运维单位应建立空气站维护档案</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将空气站的运行过程和运行事件进行详细记录，并进行归档管理。日常运维中使用的相关记录表格，参照中国环境监测总站制定的国控站运维记录统一样式表格。日常运维中使用运行管理相关记录至少应包括：</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（1）空气站运行维护记录表；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（2）颗粒物监测仪校准检查记录；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（3）气态污染物监测仪校准检查记录；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（4）空气自动监测系统仪器设备维修记录表；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（5）空气自动监测系统备品备件管理记录表；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（6）空气站主要消耗材料使用登记表；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（7）多点线性校准表格；</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（8）空气站室内外环境记录；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（9）标准物质使用记录；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（10）空气自动监测系统仪器资料保管清单。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10.日常运维其他相关要求如下：</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（1）每周更换的气态污染物监测仪器所用滤膜，必须为聚四氟乙烯材质。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（2）应及时制定每月工作计划，并严格按计划执行，若有变更应及时通知委托方。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运维单位保证满足环保部门对空气站故障的响应时间要求，当空气站每日6时～23时出现故障，应在1小时之内响应，4小时内到达现场解决，其它时间出现的故障，应在8小时内解决（通信线路、电力线路故障除外，但应及时与相关部门联系积极解决）。若仪器故障无法排除，运维单位必须在24小时内提供并更换相应的备机，保证自动站正常运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（4）当仪器损坏报废不能修复时，应在24小时之内使用备机开展监测，并同时报告相关管理部门，相关部门组织确认仪器损坏情况及原因，酌情处理。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（5）对于使用过程中发生损坏导致报废，以及因不可抗力所造成的仪器损坏导致的仪器报废，运维单位要先行提供备机开展监测，并及时报告相关管理部门，相关部门视情况酌情处理。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（6）严禁擅自改变采样管路连接方式和更改仪器参数设置。</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（7）备品备件的更换应详细记录并保留每次更换下来的部件。</w:t>
      </w:r>
      <w:r/>
    </w:p>
    <w:p>
      <w:pPr>
        <w:pStyle w:val="819"/>
        <w:numPr>
          <w:ilvl w:val="2"/>
          <w:numId w:val="0"/>
        </w:numPr>
        <w:keepLines/>
        <w:keepNext/>
        <w:spacing w:before="260" w:after="260" w:line="360" w:lineRule="auto"/>
      </w:pPr>
      <w:r>
        <w:rPr>
          <w:rFonts w:hint="eastAsia"/>
          <w:lang w:val="en-US" w:eastAsia="zh-CN"/>
        </w:rPr>
        <w:t xml:space="preserve">5、</w:t>
      </w:r>
      <w:r>
        <w:rPr>
          <w:rFonts w:hint="eastAsia"/>
        </w:rPr>
        <w:t xml:space="preserve">数据审核</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运维单位对空气自动站监测数据进行审核，并将审核数据按时提交相关管理部门。</w:t>
      </w:r>
      <w:r/>
    </w:p>
    <w:p>
      <w:pPr>
        <w:pStyle w:val="818"/>
        <w:numPr>
          <w:ilvl w:val="1"/>
          <w:numId w:val="0"/>
        </w:numPr>
        <w:spacing w:before="240" w:after="120" w:line="360" w:lineRule="auto"/>
      </w:pPr>
      <w:r>
        <w:rPr>
          <w:rFonts w:hint="eastAsia"/>
          <w:lang w:val="en-US" w:eastAsia="zh-CN"/>
        </w:rPr>
        <w:t xml:space="preserve">6、</w:t>
      </w:r>
      <w:r>
        <w:rPr>
          <w:rFonts w:hint="eastAsia"/>
        </w:rPr>
        <w:t xml:space="preserve">运行维护验收要求</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对运维单位绩效每月考核一次。考核采取百分制、单站考核的方式，主要包括单个站点数据有效性，监测数据获取率、数据质控合格率（以下简称“两率”）以及运行维护的内容。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数据获取率指考核时段内各监测项目实际获取的小时值监测数据量总和除以应获得小时值数据量总和。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质控合格率指考核时段内各监测项目实际合格台·次数除以总台·次数。</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每日各项目应获得小时值数据量均按24个计，考核时段天数按考核时段内日历天数计。计算应获得小时值数据量时，应扣除因不可抗力造成的停止监测的小时数。</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1.数据有效性</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考核时段内单个站点任一监测项目有效数据量应满足《环境空气质量标准》（GB 3095-2012）中规定的污染物浓度数据有效性的最低要求，否则考核总分为0分。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单位考核出现10%站点未达到数据有效性要求的，给予警告，扣除该月运维费用的50%；连续2次考核出现10%站点未达到，或者单次考核20%以上站点未达到数据有效性要求的，终止运维合同，该季度运维费用不予支付。</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2.两率及运行维护</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符合数据有效性要求后，参照本部分执行。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（1）两率部分（40分）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单站设备数据获取率必须高于90%（含），否则考核总分以0分计，不予支付运维费用。质控抽检合格率必须高于80%（质控抽检合格率=质控抽检得分/质量控制效果总分），否则考核总分以0分计，不予支付运维费用。</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质控抽检合格率高于90%（含）的，得40分；80%（含）-90%的，得分为40×（数据质控合格率/90%）。</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（2）运行维护部分（60分）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行维护部分每季度由委托方组织检查核实，核查内容包括日常运维任务完成情况、异常情况处理情况、站房环境保障效果、采样系统维护效果、仪器日常维护效果、质量控制效果、通讯系统维护效果（数据上传发布情况）、人员与档案记录管理情况等，共计 60 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（3）考核总分（100分）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考核总分=两率得分+运维得分</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3.运维费核算方法</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考核总分低于80分的，不予支付该站点当期运维费；考核总分95（含）分以上的，支付该站点当期全额运维费；考核总分在80（含）-95分的，该站点当期运维费=（实际考核总分/100）×单站点当期全额运维费。</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t xml:space="preserve">运维期间发现运维单位调整正常数据、修改正常设备参数等弄虚作假行为的，按照相关规定移交司法部门依法处理，并终止运维合同。</w:t>
      </w:r>
      <w:r/>
    </w:p>
    <w:p>
      <w:pPr>
        <w:pStyle w:val="847"/>
        <w:ind w:firstLine="480"/>
        <w:spacing w:line="584" w:lineRule="exact"/>
        <w:rPr>
          <w:rFonts w:hint="eastAsia" w:ascii="Arial" w:hAnsi="Arial" w:eastAsia="宋体" w:cs="Times New Roman"/>
          <w:b w:val="0"/>
          <w:bCs/>
          <w:color w:val="auto"/>
          <w:sz w:val="24"/>
          <w:szCs w:val="24"/>
          <w:lang w:val="zh-CN" w:eastAsia="zh-CN" w:bidi="ar-SA"/>
        </w:rPr>
      </w:pPr>
      <w:r>
        <w:rPr>
          <w:rFonts w:hint="eastAsia" w:ascii="Arial" w:hAnsi="Arial" w:eastAsia="宋体" w:cs="Times New Roman"/>
          <w:b w:val="0"/>
          <w:bCs/>
          <w:color w:val="auto"/>
          <w:sz w:val="24"/>
          <w:szCs w:val="24"/>
          <w:lang w:val="zh-CN" w:eastAsia="zh-CN" w:bidi="ar-SA"/>
        </w:rPr>
        <w:br w:type="page" w:clear="all"/>
      </w:r>
      <w:r/>
    </w:p>
    <w:p>
      <w:pPr>
        <w:jc w:val="center"/>
        <w:spacing w:before="18"/>
        <w:tabs>
          <w:tab w:val="left" w:pos="2975" w:leader="none"/>
        </w:tabs>
        <w:rPr>
          <w:rFonts w:eastAsia="黑体"/>
          <w:color w:val="000000"/>
          <w:sz w:val="28"/>
        </w:rPr>
      </w:pPr>
      <w:r>
        <w:rPr>
          <w:rFonts w:eastAsia="黑体"/>
          <w:color w:val="000000"/>
          <w:spacing w:val="15"/>
          <w:sz w:val="28"/>
        </w:rPr>
        <w:t xml:space="preserve">附</w:t>
      </w:r>
      <w:r>
        <w:rPr>
          <w:rFonts w:eastAsia="黑体"/>
          <w:color w:val="000000"/>
          <w:sz w:val="28"/>
        </w:rPr>
        <w:t xml:space="preserve">表</w:t>
      </w:r>
      <w:r>
        <w:rPr>
          <w:rFonts w:hint="eastAsia" w:eastAsia="黑体"/>
          <w:color w:val="000000"/>
          <w:sz w:val="28"/>
        </w:rPr>
        <w:t xml:space="preserve">1</w:t>
      </w:r>
      <w:r>
        <w:rPr>
          <w:rFonts w:eastAsia="黑体"/>
          <w:color w:val="000000"/>
          <w:spacing w:val="15"/>
          <w:sz w:val="28"/>
        </w:rPr>
        <w:t xml:space="preserve">空气自动站运维考核表</w:t>
      </w:r>
      <w:r/>
    </w:p>
    <w:tbl>
      <w:tblPr>
        <w:tblStyle w:val="827"/>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17"/>
        <w:gridCol w:w="3257"/>
        <w:gridCol w:w="1653"/>
        <w:gridCol w:w="2463"/>
      </w:tblGrid>
      <w:tr>
        <w:trPr>
          <w:trHeight w:val="691" w:hRule="exact"/>
        </w:trPr>
        <w:tc>
          <w:tcPr>
            <w:tcW w:w="1717" w:type="dxa"/>
            <w:textDirection w:val="lrTb"/>
            <w:noWrap w:val="false"/>
          </w:tcPr>
          <w:p>
            <w:pPr>
              <w:pStyle w:val="2334"/>
              <w:jc w:val="center"/>
              <w:rPr>
                <w:color w:val="000000"/>
                <w:sz w:val="15"/>
                <w:lang w:eastAsia="zh-CN"/>
              </w:rPr>
            </w:pPr>
            <w:r>
              <w:rPr>
                <w:color w:val="000000"/>
                <w:sz w:val="15"/>
                <w:lang w:eastAsia="zh-CN"/>
              </w:rPr>
            </w:r>
            <w:r/>
          </w:p>
          <w:p>
            <w:pPr>
              <w:pStyle w:val="2334"/>
              <w:jc w:val="center"/>
              <w:rPr>
                <w:color w:val="000000"/>
                <w:sz w:val="21"/>
              </w:rPr>
            </w:pPr>
            <w:r>
              <w:rPr>
                <w:color w:val="000000"/>
                <w:sz w:val="21"/>
              </w:rPr>
              <w:t xml:space="preserve">考核时间</w:t>
            </w:r>
            <w:r/>
          </w:p>
        </w:tc>
        <w:tc>
          <w:tcPr>
            <w:gridSpan w:val="3"/>
            <w:tcW w:w="7373" w:type="dxa"/>
            <w:textDirection w:val="lrTb"/>
            <w:noWrap w:val="false"/>
          </w:tcPr>
          <w:p>
            <w:pPr>
              <w:pStyle w:val="2334"/>
              <w:rPr>
                <w:color w:val="000000"/>
                <w:sz w:val="15"/>
              </w:rPr>
            </w:pPr>
            <w:r>
              <w:rPr>
                <w:color w:val="000000"/>
                <w:sz w:val="15"/>
              </w:rPr>
            </w:r>
            <w:r/>
          </w:p>
          <w:p>
            <w:pPr>
              <w:pStyle w:val="2334"/>
              <w:ind w:firstLine="840"/>
              <w:tabs>
                <w:tab w:val="left" w:pos="4084" w:leader="none"/>
              </w:tabs>
              <w:rPr>
                <w:rFonts w:eastAsia="仿宋"/>
                <w:color w:val="000000"/>
                <w:sz w:val="21"/>
              </w:rPr>
            </w:pPr>
            <w:r>
              <w:rPr>
                <w:color w:val="000000"/>
                <w:sz w:val="21"/>
              </w:rPr>
              <w:t xml:space="preserve">年</w:t>
            </w:r>
            <w:r>
              <w:rPr>
                <w:color w:val="000000"/>
                <w:sz w:val="21"/>
              </w:rPr>
              <w:tab/>
            </w:r>
            <w:r>
              <w:rPr>
                <w:rFonts w:hint="eastAsia"/>
                <w:color w:val="000000"/>
                <w:sz w:val="21"/>
              </w:rPr>
              <w:t xml:space="preserve">阶段</w:t>
            </w:r>
            <w:r/>
          </w:p>
        </w:tc>
      </w:tr>
      <w:tr>
        <w:trPr>
          <w:trHeight w:val="751" w:hRule="exact"/>
        </w:trPr>
        <w:tc>
          <w:tcPr>
            <w:tcW w:w="1717" w:type="dxa"/>
            <w:textDirection w:val="lrTb"/>
            <w:noWrap w:val="false"/>
          </w:tcPr>
          <w:p>
            <w:pPr>
              <w:pStyle w:val="2334"/>
              <w:jc w:val="center"/>
              <w:rPr>
                <w:color w:val="000000"/>
                <w:sz w:val="19"/>
              </w:rPr>
            </w:pPr>
            <w:r>
              <w:rPr>
                <w:color w:val="000000"/>
                <w:sz w:val="19"/>
              </w:rPr>
            </w:r>
            <w:r/>
          </w:p>
          <w:p>
            <w:pPr>
              <w:pStyle w:val="2334"/>
              <w:jc w:val="center"/>
              <w:rPr>
                <w:color w:val="000000"/>
                <w:sz w:val="21"/>
              </w:rPr>
            </w:pPr>
            <w:r>
              <w:rPr>
                <w:color w:val="000000"/>
                <w:sz w:val="21"/>
              </w:rPr>
              <w:t xml:space="preserve">站点名称</w:t>
            </w:r>
            <w:r/>
          </w:p>
        </w:tc>
        <w:tc>
          <w:tcPr>
            <w:gridSpan w:val="3"/>
            <w:tcW w:w="7373" w:type="dxa"/>
            <w:textDirection w:val="lrTb"/>
            <w:noWrap w:val="false"/>
          </w:tcPr>
          <w:p>
            <w:pPr>
              <w:pStyle w:val="2334"/>
              <w:rPr>
                <w:color w:val="000000"/>
                <w:sz w:val="14"/>
              </w:rPr>
            </w:pPr>
            <w:r>
              <w:rPr>
                <w:color w:val="000000"/>
                <w:sz w:val="14"/>
              </w:rPr>
            </w:r>
            <w:r/>
          </w:p>
          <w:p>
            <w:pPr>
              <w:pStyle w:val="2334"/>
              <w:ind w:firstLine="840"/>
              <w:tabs>
                <w:tab w:val="left" w:pos="4835" w:leader="none"/>
              </w:tabs>
              <w:rPr>
                <w:color w:val="000000"/>
                <w:sz w:val="21"/>
              </w:rPr>
            </w:pPr>
            <w:r>
              <w:rPr>
                <w:color w:val="000000"/>
                <w:sz w:val="21"/>
              </w:rPr>
              <w:t xml:space="preserve">市</w:t>
            </w:r>
            <w:r>
              <w:rPr>
                <w:color w:val="000000"/>
                <w:sz w:val="21"/>
              </w:rPr>
              <w:tab/>
            </w:r>
            <w:r>
              <w:rPr>
                <w:color w:val="000000"/>
                <w:sz w:val="21"/>
              </w:rPr>
              <w:t xml:space="preserve">子站</w:t>
            </w:r>
            <w:r/>
          </w:p>
        </w:tc>
      </w:tr>
      <w:tr>
        <w:trPr>
          <w:trHeight w:val="840" w:hRule="exact"/>
        </w:trPr>
        <w:tc>
          <w:tcPr>
            <w:tcW w:w="1717" w:type="dxa"/>
            <w:textDirection w:val="lrTb"/>
            <w:noWrap w:val="false"/>
          </w:tcPr>
          <w:p>
            <w:pPr>
              <w:pStyle w:val="2334"/>
              <w:jc w:val="center"/>
              <w:rPr>
                <w:color w:val="000000"/>
              </w:rPr>
            </w:pPr>
            <w:r>
              <w:rPr>
                <w:color w:val="000000"/>
              </w:rPr>
            </w:r>
            <w:r/>
          </w:p>
          <w:p>
            <w:pPr>
              <w:pStyle w:val="2334"/>
              <w:jc w:val="center"/>
              <w:rPr>
                <w:color w:val="000000"/>
                <w:sz w:val="21"/>
              </w:rPr>
            </w:pPr>
            <w:r>
              <w:rPr>
                <w:color w:val="000000"/>
                <w:sz w:val="21"/>
              </w:rPr>
              <w:t xml:space="preserve">运维单位</w:t>
            </w:r>
            <w:r/>
          </w:p>
        </w:tc>
        <w:tc>
          <w:tcPr>
            <w:gridSpan w:val="3"/>
            <w:tcW w:w="7373" w:type="dxa"/>
            <w:textDirection w:val="lrTb"/>
            <w:noWrap w:val="false"/>
          </w:tcPr>
          <w:p>
            <w:pPr>
              <w:rPr>
                <w:color w:val="000000"/>
              </w:rPr>
            </w:pPr>
            <w:r>
              <w:rPr>
                <w:color w:val="000000"/>
              </w:rPr>
            </w:r>
            <w:r/>
          </w:p>
        </w:tc>
      </w:tr>
      <w:tr>
        <w:trPr>
          <w:trHeight w:val="751" w:hRule="exact"/>
        </w:trPr>
        <w:tc>
          <w:tcPr>
            <w:tcW w:w="1717" w:type="dxa"/>
            <w:textDirection w:val="lrTb"/>
            <w:noWrap w:val="false"/>
          </w:tcPr>
          <w:p>
            <w:pPr>
              <w:pStyle w:val="2334"/>
              <w:jc w:val="center"/>
              <w:rPr>
                <w:color w:val="000000"/>
                <w:sz w:val="19"/>
              </w:rPr>
            </w:pPr>
            <w:r>
              <w:rPr>
                <w:color w:val="000000"/>
                <w:sz w:val="19"/>
              </w:rPr>
            </w:r>
            <w:r/>
          </w:p>
          <w:p>
            <w:pPr>
              <w:pStyle w:val="2334"/>
              <w:jc w:val="center"/>
              <w:rPr>
                <w:color w:val="000000"/>
                <w:sz w:val="21"/>
              </w:rPr>
            </w:pPr>
            <w:r>
              <w:rPr>
                <w:color w:val="000000"/>
                <w:sz w:val="21"/>
              </w:rPr>
              <w:t xml:space="preserve">项目</w:t>
            </w:r>
            <w:r/>
          </w:p>
        </w:tc>
        <w:tc>
          <w:tcPr>
            <w:tcW w:w="3257" w:type="dxa"/>
            <w:textDirection w:val="lrTb"/>
            <w:noWrap w:val="false"/>
          </w:tcPr>
          <w:p>
            <w:pPr>
              <w:pStyle w:val="2334"/>
              <w:rPr>
                <w:color w:val="000000"/>
                <w:sz w:val="19"/>
              </w:rPr>
            </w:pPr>
            <w:r>
              <w:rPr>
                <w:color w:val="000000"/>
                <w:sz w:val="19"/>
              </w:rPr>
            </w:r>
            <w:r/>
          </w:p>
          <w:p>
            <w:pPr>
              <w:pStyle w:val="2334"/>
              <w:jc w:val="center"/>
              <w:rPr>
                <w:color w:val="000000"/>
                <w:sz w:val="21"/>
              </w:rPr>
            </w:pPr>
            <w:r>
              <w:rPr>
                <w:color w:val="000000"/>
                <w:sz w:val="21"/>
              </w:rPr>
              <w:t xml:space="preserve">考核内容</w:t>
            </w:r>
            <w:r/>
          </w:p>
        </w:tc>
        <w:tc>
          <w:tcPr>
            <w:tcW w:w="1653" w:type="dxa"/>
            <w:textDirection w:val="lrTb"/>
            <w:noWrap w:val="false"/>
          </w:tcPr>
          <w:p>
            <w:pPr>
              <w:pStyle w:val="2334"/>
              <w:rPr>
                <w:color w:val="000000"/>
                <w:sz w:val="19"/>
              </w:rPr>
            </w:pPr>
            <w:r>
              <w:rPr>
                <w:color w:val="000000"/>
                <w:sz w:val="19"/>
              </w:rPr>
            </w:r>
            <w:r/>
          </w:p>
          <w:p>
            <w:pPr>
              <w:pStyle w:val="2334"/>
              <w:jc w:val="center"/>
              <w:rPr>
                <w:color w:val="000000"/>
                <w:sz w:val="21"/>
              </w:rPr>
            </w:pPr>
            <w:r>
              <w:rPr>
                <w:color w:val="000000"/>
                <w:sz w:val="21"/>
              </w:rPr>
              <w:t xml:space="preserve">得分</w:t>
            </w:r>
            <w:r/>
          </w:p>
        </w:tc>
        <w:tc>
          <w:tcPr>
            <w:tcW w:w="2463" w:type="dxa"/>
            <w:textDirection w:val="lrTb"/>
            <w:noWrap w:val="false"/>
          </w:tcPr>
          <w:p>
            <w:pPr>
              <w:pStyle w:val="2334"/>
              <w:rPr>
                <w:color w:val="000000"/>
                <w:sz w:val="19"/>
              </w:rPr>
            </w:pPr>
            <w:r>
              <w:rPr>
                <w:color w:val="000000"/>
                <w:sz w:val="19"/>
              </w:rPr>
            </w:r>
            <w:r/>
          </w:p>
          <w:p>
            <w:pPr>
              <w:pStyle w:val="2334"/>
              <w:jc w:val="center"/>
              <w:rPr>
                <w:color w:val="000000"/>
                <w:sz w:val="21"/>
              </w:rPr>
            </w:pPr>
            <w:r>
              <w:rPr>
                <w:color w:val="000000"/>
                <w:sz w:val="21"/>
              </w:rPr>
              <w:t xml:space="preserve">说明</w:t>
            </w:r>
            <w:r/>
          </w:p>
        </w:tc>
      </w:tr>
      <w:tr>
        <w:trPr>
          <w:trHeight w:val="1425" w:hRule="exact"/>
        </w:trPr>
        <w:tc>
          <w:tcPr>
            <w:tcW w:w="1717" w:type="dxa"/>
            <w:vAlign w:val="center"/>
            <w:vMerge w:val="restart"/>
            <w:textDirection w:val="lrTb"/>
            <w:noWrap w:val="false"/>
          </w:tcPr>
          <w:p>
            <w:pPr>
              <w:pStyle w:val="2334"/>
              <w:jc w:val="center"/>
              <w:spacing w:line="314" w:lineRule="auto"/>
              <w:rPr>
                <w:color w:val="000000"/>
                <w:sz w:val="21"/>
              </w:rPr>
            </w:pPr>
            <w:r>
              <w:rPr>
                <w:rFonts w:hint="eastAsia"/>
                <w:color w:val="000000"/>
                <w:sz w:val="21"/>
              </w:rPr>
              <w:t xml:space="preserve">两率部分</w:t>
            </w:r>
            <w:r/>
          </w:p>
          <w:p>
            <w:pPr>
              <w:pStyle w:val="2334"/>
              <w:jc w:val="center"/>
              <w:spacing w:line="314" w:lineRule="auto"/>
              <w:rPr>
                <w:color w:val="000000"/>
                <w:sz w:val="21"/>
              </w:rPr>
            </w:pPr>
            <w:r>
              <w:rPr>
                <w:rFonts w:hint="eastAsia"/>
                <w:color w:val="000000"/>
                <w:sz w:val="21"/>
              </w:rPr>
              <w:t xml:space="preserve">（40分）</w:t>
            </w:r>
            <w:r/>
          </w:p>
        </w:tc>
        <w:tc>
          <w:tcPr>
            <w:tcW w:w="3257" w:type="dxa"/>
            <w:textDirection w:val="lrTb"/>
            <w:noWrap w:val="false"/>
          </w:tcPr>
          <w:p>
            <w:pPr>
              <w:pStyle w:val="2334"/>
              <w:rPr>
                <w:color w:val="000000"/>
              </w:rPr>
            </w:pPr>
            <w:r>
              <w:rPr>
                <w:color w:val="000000"/>
              </w:rPr>
            </w:r>
            <w:r/>
          </w:p>
          <w:p>
            <w:pPr>
              <w:pStyle w:val="2334"/>
              <w:rPr>
                <w:color w:val="000000"/>
              </w:rPr>
            </w:pPr>
            <w:r>
              <w:rPr>
                <w:color w:val="000000"/>
              </w:rPr>
            </w:r>
            <w:r/>
          </w:p>
          <w:p>
            <w:pPr>
              <w:pStyle w:val="2334"/>
              <w:jc w:val="center"/>
              <w:tabs>
                <w:tab w:val="left" w:pos="1682" w:leader="none"/>
              </w:tabs>
              <w:rPr>
                <w:color w:val="000000"/>
                <w:sz w:val="21"/>
              </w:rPr>
            </w:pPr>
            <w:r>
              <w:rPr>
                <w:color w:val="000000"/>
                <w:sz w:val="21"/>
              </w:rPr>
              <w:t xml:space="preserve">数据获取率</w:t>
            </w:r>
            <w:r>
              <w:rPr>
                <w:color w:val="000000"/>
                <w:sz w:val="21"/>
                <w:u w:val="single"/>
              </w:rPr>
              <w:tab/>
            </w:r>
            <w:r>
              <w:rPr>
                <w:color w:val="000000"/>
                <w:sz w:val="21"/>
              </w:rPr>
              <w:t xml:space="preserve">%</w:t>
            </w:r>
            <w:r/>
          </w:p>
        </w:tc>
        <w:tc>
          <w:tcPr>
            <w:tcW w:w="1653" w:type="dxa"/>
            <w:vMerge w:val="restart"/>
            <w:textDirection w:val="lrTb"/>
            <w:noWrap w:val="false"/>
          </w:tcPr>
          <w:p>
            <w:pPr>
              <w:rPr>
                <w:color w:val="000000"/>
              </w:rPr>
            </w:pPr>
            <w:r>
              <w:rPr>
                <w:color w:val="000000"/>
              </w:rPr>
            </w:r>
            <w:r/>
          </w:p>
        </w:tc>
        <w:tc>
          <w:tcPr>
            <w:tcW w:w="2463" w:type="dxa"/>
            <w:vMerge w:val="restart"/>
            <w:textDirection w:val="lrTb"/>
            <w:noWrap w:val="false"/>
          </w:tcPr>
          <w:p>
            <w:pPr>
              <w:rPr>
                <w:color w:val="000000"/>
              </w:rPr>
            </w:pPr>
            <w:r>
              <w:rPr>
                <w:color w:val="000000"/>
              </w:rPr>
            </w:r>
            <w:r/>
          </w:p>
        </w:tc>
      </w:tr>
      <w:tr>
        <w:trPr>
          <w:trHeight w:val="1636" w:hRule="exact"/>
        </w:trPr>
        <w:tc>
          <w:tcPr>
            <w:tcW w:w="1717" w:type="dxa"/>
            <w:vMerge w:val="continue"/>
            <w:textDirection w:val="lrTb"/>
            <w:noWrap w:val="false"/>
          </w:tcPr>
          <w:p>
            <w:pPr>
              <w:jc w:val="center"/>
              <w:rPr>
                <w:color w:val="000000"/>
              </w:rPr>
            </w:pPr>
            <w:r>
              <w:rPr>
                <w:color w:val="000000"/>
              </w:rPr>
            </w:r>
            <w:r/>
          </w:p>
        </w:tc>
        <w:tc>
          <w:tcPr>
            <w:tcW w:w="3257" w:type="dxa"/>
            <w:textDirection w:val="lrTb"/>
            <w:noWrap w:val="false"/>
          </w:tcPr>
          <w:p>
            <w:pPr>
              <w:pStyle w:val="2334"/>
              <w:rPr>
                <w:color w:val="000000"/>
              </w:rPr>
            </w:pPr>
            <w:r>
              <w:rPr>
                <w:color w:val="000000"/>
              </w:rPr>
            </w:r>
            <w:r/>
          </w:p>
          <w:p>
            <w:pPr>
              <w:pStyle w:val="2334"/>
              <w:rPr>
                <w:color w:val="000000"/>
                <w:sz w:val="17"/>
              </w:rPr>
            </w:pPr>
            <w:r>
              <w:rPr>
                <w:color w:val="000000"/>
                <w:sz w:val="17"/>
              </w:rPr>
            </w:r>
            <w:r/>
          </w:p>
          <w:p>
            <w:pPr>
              <w:pStyle w:val="2334"/>
              <w:jc w:val="center"/>
              <w:tabs>
                <w:tab w:val="left" w:pos="2102" w:leader="none"/>
              </w:tabs>
              <w:rPr>
                <w:color w:val="000000"/>
                <w:sz w:val="21"/>
              </w:rPr>
            </w:pPr>
            <w:r>
              <w:rPr>
                <w:color w:val="000000"/>
                <w:sz w:val="21"/>
              </w:rPr>
              <w:t xml:space="preserve">质控抽检合格率</w:t>
            </w:r>
            <w:r>
              <w:rPr>
                <w:rFonts w:eastAsia="Times New Roman"/>
                <w:color w:val="000000"/>
                <w:sz w:val="21"/>
                <w:u w:val="single"/>
              </w:rPr>
              <w:tab/>
            </w:r>
            <w:r>
              <w:rPr>
                <w:color w:val="000000"/>
                <w:sz w:val="21"/>
              </w:rPr>
              <w:t xml:space="preserve">%</w:t>
            </w:r>
            <w:r/>
          </w:p>
        </w:tc>
        <w:tc>
          <w:tcPr>
            <w:tcW w:w="1653" w:type="dxa"/>
            <w:vMerge w:val="continue"/>
            <w:textDirection w:val="lrTb"/>
            <w:noWrap w:val="false"/>
          </w:tcPr>
          <w:p>
            <w:pPr>
              <w:rPr>
                <w:color w:val="000000"/>
              </w:rPr>
            </w:pPr>
            <w:r>
              <w:rPr>
                <w:color w:val="000000"/>
              </w:rPr>
            </w:r>
            <w:r/>
          </w:p>
        </w:tc>
        <w:tc>
          <w:tcPr>
            <w:tcW w:w="2463" w:type="dxa"/>
            <w:vMerge w:val="continue"/>
            <w:textDirection w:val="lrTb"/>
            <w:noWrap w:val="false"/>
          </w:tcPr>
          <w:p>
            <w:pPr>
              <w:rPr>
                <w:color w:val="000000"/>
              </w:rPr>
            </w:pPr>
            <w:r>
              <w:rPr>
                <w:color w:val="000000"/>
              </w:rPr>
            </w:r>
            <w:r/>
          </w:p>
        </w:tc>
      </w:tr>
      <w:tr>
        <w:trPr>
          <w:trHeight w:val="2434" w:hRule="exact"/>
        </w:trPr>
        <w:tc>
          <w:tcPr>
            <w:tcW w:w="1717" w:type="dxa"/>
            <w:vAlign w:val="center"/>
            <w:textDirection w:val="lrTb"/>
            <w:noWrap w:val="false"/>
          </w:tcPr>
          <w:p>
            <w:pPr>
              <w:pStyle w:val="2334"/>
              <w:jc w:val="center"/>
              <w:rPr>
                <w:color w:val="000000"/>
                <w:sz w:val="21"/>
              </w:rPr>
            </w:pPr>
            <w:r>
              <w:rPr>
                <w:color w:val="000000"/>
                <w:sz w:val="21"/>
              </w:rPr>
              <w:t xml:space="preserve">运行维护部分</w:t>
            </w:r>
            <w:r/>
          </w:p>
          <w:p>
            <w:pPr>
              <w:pStyle w:val="2334"/>
              <w:jc w:val="center"/>
              <w:rPr>
                <w:color w:val="000000"/>
                <w:sz w:val="21"/>
              </w:rPr>
            </w:pPr>
            <w:r>
              <w:rPr>
                <w:rFonts w:hint="eastAsia"/>
                <w:color w:val="000000"/>
                <w:sz w:val="21"/>
              </w:rPr>
              <w:t xml:space="preserve">（60分）</w:t>
            </w:r>
            <w:r/>
          </w:p>
        </w:tc>
        <w:tc>
          <w:tcPr>
            <w:tcW w:w="3257" w:type="dxa"/>
            <w:vAlign w:val="center"/>
            <w:textDirection w:val="lrTb"/>
            <w:noWrap w:val="false"/>
          </w:tcPr>
          <w:p>
            <w:pPr>
              <w:pStyle w:val="2334"/>
              <w:jc w:val="center"/>
              <w:rPr>
                <w:color w:val="000000"/>
                <w:sz w:val="21"/>
                <w:lang w:eastAsia="zh-CN"/>
              </w:rPr>
            </w:pPr>
            <w:r>
              <w:rPr>
                <w:color w:val="000000"/>
                <w:sz w:val="21"/>
                <w:lang w:eastAsia="zh-CN"/>
              </w:rPr>
              <w:t xml:space="preserve">运行维护工作完成情况及效果</w:t>
            </w:r>
            <w:r/>
          </w:p>
        </w:tc>
        <w:tc>
          <w:tcPr>
            <w:tcW w:w="1653" w:type="dxa"/>
            <w:vAlign w:val="center"/>
            <w:textDirection w:val="lrTb"/>
            <w:noWrap w:val="false"/>
          </w:tcPr>
          <w:p>
            <w:pPr>
              <w:jc w:val="center"/>
              <w:rPr>
                <w:color w:val="000000"/>
              </w:rPr>
            </w:pPr>
            <w:r>
              <w:rPr>
                <w:color w:val="000000"/>
              </w:rPr>
            </w:r>
            <w:r/>
          </w:p>
        </w:tc>
        <w:tc>
          <w:tcPr>
            <w:tcW w:w="2463" w:type="dxa"/>
            <w:vAlign w:val="center"/>
            <w:textDirection w:val="lrTb"/>
            <w:noWrap w:val="false"/>
          </w:tcPr>
          <w:p>
            <w:pPr>
              <w:jc w:val="center"/>
              <w:rPr>
                <w:color w:val="000000"/>
              </w:rPr>
            </w:pPr>
            <w:r>
              <w:rPr>
                <w:color w:val="000000"/>
              </w:rPr>
            </w:r>
            <w:r/>
          </w:p>
        </w:tc>
      </w:tr>
      <w:tr>
        <w:trPr>
          <w:trHeight w:val="1456" w:hRule="exact"/>
        </w:trPr>
        <w:tc>
          <w:tcPr>
            <w:gridSpan w:val="2"/>
            <w:tcW w:w="4974" w:type="dxa"/>
            <w:vAlign w:val="center"/>
            <w:textDirection w:val="lrTb"/>
            <w:noWrap w:val="false"/>
          </w:tcPr>
          <w:p>
            <w:pPr>
              <w:pStyle w:val="2334"/>
              <w:jc w:val="center"/>
              <w:rPr>
                <w:color w:val="000000"/>
                <w:sz w:val="21"/>
              </w:rPr>
            </w:pPr>
            <w:r>
              <w:rPr>
                <w:rFonts w:hint="eastAsia"/>
                <w:color w:val="000000"/>
                <w:sz w:val="21"/>
              </w:rPr>
              <w:t xml:space="preserve">总分（100分）</w:t>
            </w:r>
            <w:r/>
          </w:p>
        </w:tc>
        <w:tc>
          <w:tcPr>
            <w:gridSpan w:val="2"/>
            <w:tcW w:w="4116" w:type="dxa"/>
            <w:vAlign w:val="center"/>
            <w:textDirection w:val="lrTb"/>
            <w:noWrap w:val="false"/>
          </w:tcPr>
          <w:p>
            <w:pPr>
              <w:jc w:val="center"/>
              <w:rPr>
                <w:color w:val="000000"/>
              </w:rPr>
            </w:pPr>
            <w:r>
              <w:rPr>
                <w:color w:val="000000"/>
              </w:rPr>
            </w:r>
            <w:r/>
          </w:p>
        </w:tc>
      </w:tr>
    </w:tbl>
    <w:p>
      <w:pPr>
        <w:ind w:firstLine="450"/>
        <w:jc w:val="left"/>
        <w:spacing w:before="78"/>
        <w:tabs>
          <w:tab w:val="left" w:pos="3522" w:leader="none"/>
        </w:tabs>
        <w:rPr>
          <w:rFonts w:hint="eastAsia" w:ascii="宋体" w:hAnsi="宋体"/>
          <w:color w:val="000000"/>
          <w:spacing w:val="15"/>
          <w:szCs w:val="21"/>
        </w:rPr>
      </w:pPr>
      <w:r>
        <w:rPr>
          <w:rFonts w:hint="eastAsia" w:ascii="宋体" w:hAnsi="宋体"/>
          <w:color w:val="000000"/>
          <w:spacing w:val="15"/>
          <w:szCs w:val="21"/>
        </w:rPr>
        <w:t xml:space="preserve">备注：数据获取率根据</w:t>
      </w:r>
      <w:r>
        <w:rPr>
          <w:rFonts w:hint="eastAsia" w:ascii="宋体" w:hAnsi="宋体"/>
          <w:color w:val="000000"/>
          <w:spacing w:val="15"/>
          <w:szCs w:val="21"/>
          <w:lang w:val="en-US" w:eastAsia="zh-CN"/>
        </w:rPr>
        <w:t xml:space="preserve">涟水</w:t>
      </w:r>
      <w:r>
        <w:rPr>
          <w:rFonts w:hint="eastAsia" w:ascii="宋体" w:hAnsi="宋体"/>
          <w:color w:val="000000"/>
          <w:spacing w:val="15"/>
          <w:szCs w:val="21"/>
        </w:rPr>
        <w:t xml:space="preserve">乡镇站空气质量监测平台实时上传的数据获取量计算得出。</w:t>
      </w:r>
      <w:r/>
    </w:p>
    <w:p>
      <w:pPr>
        <w:ind w:firstLine="590"/>
        <w:jc w:val="left"/>
        <w:spacing w:before="78"/>
        <w:tabs>
          <w:tab w:val="left" w:pos="3522" w:leader="none"/>
        </w:tabs>
        <w:rPr>
          <w:rFonts w:hint="eastAsia" w:ascii="宋体" w:hAnsi="宋体"/>
          <w:color w:val="000000"/>
          <w:spacing w:val="15"/>
          <w:sz w:val="28"/>
        </w:rPr>
      </w:pPr>
      <w:r>
        <w:rPr>
          <w:rFonts w:hint="eastAsia" w:ascii="宋体" w:hAnsi="宋体"/>
          <w:color w:val="000000"/>
          <w:spacing w:val="15"/>
          <w:sz w:val="28"/>
        </w:rPr>
      </w:r>
      <w:r/>
    </w:p>
    <w:p>
      <w:pPr>
        <w:ind w:firstLine="590"/>
        <w:jc w:val="left"/>
        <w:spacing w:before="78"/>
        <w:tabs>
          <w:tab w:val="left" w:pos="3522" w:leader="none"/>
        </w:tabs>
        <w:rPr>
          <w:rFonts w:hint="eastAsia" w:ascii="宋体" w:hAnsi="宋体"/>
          <w:color w:val="000000"/>
          <w:spacing w:val="15"/>
          <w:sz w:val="28"/>
        </w:rPr>
      </w:pPr>
      <w:r>
        <w:rPr>
          <w:rFonts w:hint="eastAsia" w:ascii="宋体" w:hAnsi="宋体"/>
          <w:color w:val="000000"/>
          <w:spacing w:val="15"/>
          <w:sz w:val="28"/>
        </w:rPr>
      </w:r>
      <w:r/>
    </w:p>
    <w:p>
      <w:pPr>
        <w:ind w:firstLine="510"/>
        <w:jc w:val="left"/>
        <w:spacing w:before="78"/>
        <w:tabs>
          <w:tab w:val="left" w:pos="3522" w:leader="none"/>
        </w:tabs>
        <w:rPr>
          <w:rFonts w:hint="eastAsia" w:ascii="宋体" w:hAnsi="宋体"/>
          <w:color w:val="000000"/>
          <w:szCs w:val="21"/>
          <w:u w:val="single"/>
        </w:rPr>
      </w:pPr>
      <w:r>
        <w:rPr>
          <w:rFonts w:ascii="宋体" w:hAnsi="宋体"/>
          <w:color w:val="000000"/>
          <w:spacing w:val="15"/>
          <w:szCs w:val="21"/>
        </w:rPr>
        <w:t xml:space="preserve">考核</w:t>
      </w:r>
      <w:r>
        <w:rPr>
          <w:rFonts w:ascii="宋体" w:hAnsi="宋体"/>
          <w:color w:val="000000"/>
          <w:szCs w:val="21"/>
        </w:rPr>
        <w:t xml:space="preserve">人：</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中心主管主任：  </w:t>
      </w:r>
      <w:r>
        <w:rPr>
          <w:rFonts w:hint="eastAsia" w:ascii="宋体" w:hAnsi="宋体"/>
          <w:color w:val="000000"/>
          <w:szCs w:val="21"/>
          <w:lang w:val="en-US" w:eastAsia="zh-CN"/>
        </w:rPr>
        <w:t xml:space="preserve">              </w:t>
      </w:r>
      <w:r>
        <w:rPr>
          <w:rFonts w:hint="eastAsia" w:ascii="宋体" w:hAnsi="宋体"/>
          <w:color w:val="000000"/>
          <w:szCs w:val="21"/>
        </w:rPr>
        <w:t xml:space="preserve">中心主任：</w:t>
      </w:r>
      <w:r/>
    </w:p>
    <w:p>
      <w:pPr>
        <w:jc w:val="left"/>
        <w:widowControl/>
        <w:rPr>
          <w:color w:val="000000"/>
          <w:sz w:val="28"/>
        </w:rPr>
      </w:pPr>
      <w:r>
        <w:rPr>
          <w:color w:val="000000"/>
          <w:sz w:val="28"/>
        </w:rPr>
        <w:br w:type="page" w:clear="all"/>
      </w:r>
      <w:r/>
    </w:p>
    <w:p>
      <w:pPr>
        <w:jc w:val="center"/>
        <w:rPr>
          <w:rFonts w:eastAsia="黑体"/>
          <w:color w:val="000000"/>
          <w:spacing w:val="15"/>
          <w:sz w:val="31"/>
        </w:rPr>
      </w:pPr>
      <w:r>
        <w:rPr>
          <w:rFonts w:eastAsia="黑体"/>
          <w:color w:val="000000"/>
          <w:spacing w:val="15"/>
          <w:sz w:val="31"/>
        </w:rPr>
        <w:t xml:space="preserve">附</w:t>
      </w:r>
      <w:r>
        <w:rPr>
          <w:rFonts w:eastAsia="黑体"/>
          <w:color w:val="000000"/>
          <w:sz w:val="31"/>
        </w:rPr>
        <w:t xml:space="preserve">表</w:t>
      </w:r>
      <w:r>
        <w:rPr>
          <w:rFonts w:hint="eastAsia" w:eastAsia="黑体"/>
          <w:color w:val="000000"/>
          <w:sz w:val="31"/>
        </w:rPr>
        <w:t xml:space="preserve">2</w:t>
      </w:r>
      <w:r>
        <w:rPr>
          <w:rFonts w:eastAsia="黑体"/>
          <w:color w:val="000000"/>
          <w:sz w:val="31"/>
        </w:rPr>
        <w:tab/>
      </w:r>
      <w:r>
        <w:rPr>
          <w:rFonts w:eastAsia="黑体"/>
          <w:color w:val="000000"/>
          <w:spacing w:val="15"/>
          <w:sz w:val="31"/>
        </w:rPr>
        <w:t xml:space="preserve">空气自动站发现问题现场确认单</w:t>
      </w:r>
      <w:r/>
    </w:p>
    <w:p>
      <w:pPr>
        <w:ind w:left="1223" w:firstLine="620"/>
        <w:jc w:val="left"/>
        <w:spacing w:before="175"/>
        <w:tabs>
          <w:tab w:val="left" w:pos="2184" w:leader="none"/>
        </w:tabs>
        <w:rPr>
          <w:rFonts w:eastAsia="黑体"/>
          <w:color w:val="000000"/>
          <w:sz w:val="31"/>
        </w:rPr>
      </w:pPr>
      <w:r>
        <w:rPr>
          <w:rFonts w:eastAsia="黑体"/>
          <w:color w:val="000000"/>
          <w:sz w:val="31"/>
        </w:rPr>
      </w:r>
      <w:r/>
    </w:p>
    <w:tbl>
      <w:tblPr>
        <w:tblStyle w:val="827"/>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405"/>
        <w:gridCol w:w="2422"/>
        <w:gridCol w:w="2114"/>
        <w:gridCol w:w="2149"/>
      </w:tblGrid>
      <w:tr>
        <w:trPr>
          <w:trHeight w:val="675" w:hRule="exact"/>
        </w:trPr>
        <w:tc>
          <w:tcPr>
            <w:tcW w:w="2405" w:type="dxa"/>
            <w:textDirection w:val="lrTb"/>
            <w:noWrap w:val="false"/>
          </w:tcPr>
          <w:p>
            <w:pPr>
              <w:pStyle w:val="2334"/>
              <w:jc w:val="center"/>
              <w:rPr>
                <w:color w:val="000000"/>
                <w:sz w:val="15"/>
                <w:lang w:eastAsia="zh-CN"/>
              </w:rPr>
            </w:pPr>
            <w:r>
              <w:rPr>
                <w:color w:val="000000"/>
                <w:sz w:val="15"/>
                <w:lang w:eastAsia="zh-CN"/>
              </w:rPr>
            </w:r>
            <w:r/>
          </w:p>
          <w:p>
            <w:pPr>
              <w:pStyle w:val="2334"/>
              <w:jc w:val="center"/>
              <w:rPr>
                <w:color w:val="000000"/>
                <w:sz w:val="21"/>
              </w:rPr>
            </w:pPr>
            <w:r>
              <w:rPr>
                <w:color w:val="000000"/>
                <w:sz w:val="21"/>
              </w:rPr>
              <w:t xml:space="preserve">检查时间</w:t>
            </w:r>
            <w:r/>
          </w:p>
        </w:tc>
        <w:tc>
          <w:tcPr>
            <w:gridSpan w:val="3"/>
            <w:tcW w:w="6685" w:type="dxa"/>
            <w:textDirection w:val="lrTb"/>
            <w:noWrap w:val="false"/>
          </w:tcPr>
          <w:p>
            <w:pPr>
              <w:pStyle w:val="2334"/>
              <w:rPr>
                <w:color w:val="000000"/>
                <w:sz w:val="15"/>
              </w:rPr>
            </w:pPr>
            <w:r>
              <w:rPr>
                <w:color w:val="000000"/>
                <w:sz w:val="15"/>
              </w:rPr>
            </w:r>
            <w:r/>
          </w:p>
          <w:p>
            <w:pPr>
              <w:pStyle w:val="2334"/>
              <w:ind w:firstLine="1260"/>
              <w:tabs>
                <w:tab w:val="left" w:pos="3198" w:leader="none"/>
                <w:tab w:val="left" w:pos="4670" w:leader="none"/>
              </w:tabs>
              <w:rPr>
                <w:color w:val="000000"/>
                <w:sz w:val="21"/>
              </w:rPr>
            </w:pPr>
            <w:r>
              <w:rPr>
                <w:color w:val="000000"/>
                <w:sz w:val="21"/>
              </w:rPr>
              <w:t xml:space="preserve">年</w:t>
            </w:r>
            <w:r>
              <w:rPr>
                <w:color w:val="000000"/>
                <w:sz w:val="21"/>
              </w:rPr>
              <w:tab/>
            </w:r>
            <w:r>
              <w:rPr>
                <w:color w:val="000000"/>
                <w:sz w:val="21"/>
              </w:rPr>
              <w:t xml:space="preserve">月</w:t>
            </w:r>
            <w:r>
              <w:rPr>
                <w:color w:val="000000"/>
                <w:sz w:val="21"/>
              </w:rPr>
              <w:tab/>
            </w:r>
            <w:r>
              <w:rPr>
                <w:color w:val="000000"/>
                <w:sz w:val="21"/>
              </w:rPr>
              <w:t xml:space="preserve">日</w:t>
            </w:r>
            <w:r/>
          </w:p>
        </w:tc>
      </w:tr>
      <w:tr>
        <w:trPr>
          <w:trHeight w:val="676" w:hRule="exact"/>
        </w:trPr>
        <w:tc>
          <w:tcPr>
            <w:tcW w:w="2405" w:type="dxa"/>
            <w:textDirection w:val="lrTb"/>
            <w:noWrap w:val="false"/>
          </w:tcPr>
          <w:p>
            <w:pPr>
              <w:pStyle w:val="2334"/>
              <w:jc w:val="center"/>
              <w:rPr>
                <w:color w:val="000000"/>
                <w:sz w:val="15"/>
              </w:rPr>
            </w:pPr>
            <w:r>
              <w:rPr>
                <w:color w:val="000000"/>
                <w:sz w:val="15"/>
              </w:rPr>
            </w:r>
            <w:r/>
          </w:p>
          <w:p>
            <w:pPr>
              <w:pStyle w:val="2334"/>
              <w:jc w:val="center"/>
              <w:rPr>
                <w:color w:val="000000"/>
                <w:sz w:val="21"/>
              </w:rPr>
            </w:pPr>
            <w:r>
              <w:rPr>
                <w:color w:val="000000"/>
                <w:sz w:val="21"/>
              </w:rPr>
              <w:t xml:space="preserve">站点名称</w:t>
            </w:r>
            <w:r/>
          </w:p>
        </w:tc>
        <w:tc>
          <w:tcPr>
            <w:gridSpan w:val="3"/>
            <w:tcW w:w="6685" w:type="dxa"/>
            <w:textDirection w:val="lrTb"/>
            <w:noWrap w:val="false"/>
          </w:tcPr>
          <w:p>
            <w:pPr>
              <w:pStyle w:val="2334"/>
              <w:ind w:firstLine="1260"/>
              <w:tabs>
                <w:tab w:val="left" w:pos="3994" w:leader="none"/>
              </w:tabs>
              <w:rPr>
                <w:color w:val="000000"/>
                <w:sz w:val="21"/>
              </w:rPr>
            </w:pPr>
            <w:r>
              <w:rPr>
                <w:color w:val="000000"/>
                <w:sz w:val="21"/>
              </w:rPr>
              <w:t xml:space="preserve">市</w:t>
            </w:r>
            <w:r>
              <w:rPr>
                <w:color w:val="000000"/>
                <w:sz w:val="21"/>
              </w:rPr>
              <w:tab/>
            </w:r>
            <w:r>
              <w:rPr>
                <w:color w:val="000000"/>
                <w:sz w:val="21"/>
              </w:rPr>
              <w:t xml:space="preserve">子站</w:t>
            </w:r>
            <w:r/>
          </w:p>
        </w:tc>
      </w:tr>
      <w:tr>
        <w:trPr>
          <w:trHeight w:val="736" w:hRule="exact"/>
        </w:trPr>
        <w:tc>
          <w:tcPr>
            <w:tcW w:w="2405" w:type="dxa"/>
            <w:textDirection w:val="lrTb"/>
            <w:noWrap w:val="false"/>
          </w:tcPr>
          <w:p>
            <w:pPr>
              <w:pStyle w:val="2334"/>
              <w:jc w:val="center"/>
              <w:rPr>
                <w:color w:val="000000"/>
                <w:sz w:val="17"/>
              </w:rPr>
            </w:pPr>
            <w:r>
              <w:rPr>
                <w:color w:val="000000"/>
                <w:sz w:val="17"/>
              </w:rPr>
            </w:r>
            <w:r/>
          </w:p>
          <w:p>
            <w:pPr>
              <w:pStyle w:val="2334"/>
              <w:jc w:val="center"/>
              <w:rPr>
                <w:color w:val="000000"/>
                <w:sz w:val="21"/>
              </w:rPr>
            </w:pPr>
            <w:r>
              <w:rPr>
                <w:color w:val="000000"/>
                <w:sz w:val="21"/>
              </w:rPr>
              <w:t xml:space="preserve">运维单位</w:t>
            </w:r>
            <w:r/>
          </w:p>
        </w:tc>
        <w:tc>
          <w:tcPr>
            <w:gridSpan w:val="3"/>
            <w:tcW w:w="6685" w:type="dxa"/>
            <w:textDirection w:val="lrTb"/>
            <w:noWrap w:val="false"/>
          </w:tcPr>
          <w:p>
            <w:pPr>
              <w:rPr>
                <w:color w:val="000000"/>
              </w:rPr>
            </w:pPr>
            <w:r>
              <w:rPr>
                <w:color w:val="000000"/>
              </w:rPr>
            </w:r>
            <w:r/>
          </w:p>
        </w:tc>
      </w:tr>
      <w:tr>
        <w:trPr>
          <w:trHeight w:val="586" w:hRule="exact"/>
        </w:trPr>
        <w:tc>
          <w:tcPr>
            <w:tcW w:w="2405" w:type="dxa"/>
            <w:textDirection w:val="lrTb"/>
            <w:noWrap w:val="false"/>
          </w:tcPr>
          <w:p>
            <w:pPr>
              <w:pStyle w:val="2334"/>
              <w:jc w:val="center"/>
              <w:rPr>
                <w:color w:val="000000"/>
                <w:sz w:val="21"/>
              </w:rPr>
            </w:pPr>
            <w:r>
              <w:rPr>
                <w:color w:val="000000"/>
                <w:sz w:val="21"/>
              </w:rPr>
              <w:t xml:space="preserve">发现问题</w:t>
            </w:r>
            <w:r/>
          </w:p>
        </w:tc>
        <w:tc>
          <w:tcPr>
            <w:tcW w:w="2422" w:type="dxa"/>
            <w:textDirection w:val="lrTb"/>
            <w:noWrap w:val="false"/>
          </w:tcPr>
          <w:p>
            <w:pPr>
              <w:pStyle w:val="2334"/>
              <w:rPr>
                <w:color w:val="000000"/>
                <w:sz w:val="21"/>
              </w:rPr>
            </w:pPr>
            <w:r>
              <w:rPr>
                <w:color w:val="000000"/>
                <w:sz w:val="21"/>
              </w:rPr>
              <w:t xml:space="preserve">整改期限</w:t>
            </w:r>
            <w:r/>
          </w:p>
        </w:tc>
        <w:tc>
          <w:tcPr>
            <w:tcW w:w="2114" w:type="dxa"/>
            <w:textDirection w:val="lrTb"/>
            <w:noWrap w:val="false"/>
          </w:tcPr>
          <w:p>
            <w:pPr>
              <w:pStyle w:val="2334"/>
              <w:rPr>
                <w:color w:val="000000"/>
                <w:sz w:val="21"/>
              </w:rPr>
            </w:pPr>
            <w:r>
              <w:rPr>
                <w:color w:val="000000"/>
                <w:sz w:val="21"/>
              </w:rPr>
              <w:t xml:space="preserve">是否属实</w:t>
            </w:r>
            <w:r/>
          </w:p>
        </w:tc>
        <w:tc>
          <w:tcPr>
            <w:tcW w:w="2149" w:type="dxa"/>
            <w:textDirection w:val="lrTb"/>
            <w:noWrap w:val="false"/>
          </w:tcPr>
          <w:p>
            <w:pPr>
              <w:pStyle w:val="2334"/>
              <w:rPr>
                <w:color w:val="000000"/>
                <w:sz w:val="21"/>
              </w:rPr>
            </w:pPr>
            <w:r>
              <w:rPr>
                <w:color w:val="000000"/>
                <w:sz w:val="21"/>
              </w:rPr>
              <w:t xml:space="preserve">运维方签字</w:t>
            </w:r>
            <w:r/>
          </w:p>
        </w:tc>
      </w:tr>
      <w:tr>
        <w:trPr>
          <w:trHeight w:val="735"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Borders>
              <w:bottom w:val="single" w:color="000000" w:sz="6" w:space="0"/>
            </w:tcBorders>
            <w:tcW w:w="2405" w:type="dxa"/>
            <w:textDirection w:val="lrTb"/>
            <w:noWrap w:val="false"/>
          </w:tcPr>
          <w:p>
            <w:pPr>
              <w:jc w:val="center"/>
              <w:rPr>
                <w:color w:val="000000"/>
              </w:rPr>
            </w:pPr>
            <w:r>
              <w:rPr>
                <w:color w:val="000000"/>
              </w:rPr>
            </w:r>
            <w:r/>
          </w:p>
        </w:tc>
        <w:tc>
          <w:tcPr>
            <w:tcBorders>
              <w:bottom w:val="single" w:color="000000" w:sz="6" w:space="0"/>
            </w:tcBorders>
            <w:tcW w:w="2422" w:type="dxa"/>
            <w:textDirection w:val="lrTb"/>
            <w:noWrap w:val="false"/>
          </w:tcPr>
          <w:p>
            <w:pPr>
              <w:rPr>
                <w:color w:val="000000"/>
              </w:rPr>
            </w:pPr>
            <w:r>
              <w:rPr>
                <w:color w:val="000000"/>
              </w:rPr>
            </w:r>
            <w:r/>
          </w:p>
        </w:tc>
        <w:tc>
          <w:tcPr>
            <w:tcBorders>
              <w:bottom w:val="single" w:color="000000" w:sz="6" w:space="0"/>
            </w:tcBorders>
            <w:tcW w:w="2114" w:type="dxa"/>
            <w:textDirection w:val="lrTb"/>
            <w:noWrap w:val="false"/>
          </w:tcPr>
          <w:p>
            <w:pPr>
              <w:rPr>
                <w:color w:val="000000"/>
              </w:rPr>
            </w:pPr>
            <w:r>
              <w:rPr>
                <w:color w:val="000000"/>
              </w:rPr>
            </w:r>
            <w:r/>
          </w:p>
        </w:tc>
        <w:tc>
          <w:tcPr>
            <w:tcBorders>
              <w:bottom w:val="single" w:color="000000" w:sz="6" w:space="0"/>
            </w:tcBorders>
            <w:tcW w:w="2149" w:type="dxa"/>
            <w:textDirection w:val="lrTb"/>
            <w:noWrap w:val="false"/>
          </w:tcPr>
          <w:p>
            <w:pPr>
              <w:rPr>
                <w:color w:val="000000"/>
              </w:rPr>
            </w:pPr>
            <w:r>
              <w:rPr>
                <w:color w:val="000000"/>
              </w:rPr>
            </w:r>
            <w:r/>
          </w:p>
        </w:tc>
      </w:tr>
      <w:tr>
        <w:trPr>
          <w:trHeight w:val="736" w:hRule="exact"/>
        </w:trPr>
        <w:tc>
          <w:tcPr>
            <w:tcBorders>
              <w:top w:val="single" w:color="000000" w:sz="6" w:space="0"/>
            </w:tcBorders>
            <w:tcW w:w="2405" w:type="dxa"/>
            <w:textDirection w:val="lrTb"/>
            <w:noWrap w:val="false"/>
          </w:tcPr>
          <w:p>
            <w:pPr>
              <w:jc w:val="center"/>
              <w:rPr>
                <w:color w:val="000000"/>
              </w:rPr>
            </w:pPr>
            <w:r>
              <w:rPr>
                <w:color w:val="000000"/>
              </w:rPr>
            </w:r>
            <w:r/>
          </w:p>
        </w:tc>
        <w:tc>
          <w:tcPr>
            <w:tcBorders>
              <w:top w:val="single" w:color="000000" w:sz="6" w:space="0"/>
            </w:tcBorders>
            <w:tcW w:w="2422" w:type="dxa"/>
            <w:textDirection w:val="lrTb"/>
            <w:noWrap w:val="false"/>
          </w:tcPr>
          <w:p>
            <w:pPr>
              <w:rPr>
                <w:color w:val="000000"/>
              </w:rPr>
            </w:pPr>
            <w:r>
              <w:rPr>
                <w:color w:val="000000"/>
              </w:rPr>
            </w:r>
            <w:r/>
          </w:p>
        </w:tc>
        <w:tc>
          <w:tcPr>
            <w:tcBorders>
              <w:top w:val="single" w:color="000000" w:sz="6" w:space="0"/>
            </w:tcBorders>
            <w:tcW w:w="2114" w:type="dxa"/>
            <w:textDirection w:val="lrTb"/>
            <w:noWrap w:val="false"/>
          </w:tcPr>
          <w:p>
            <w:pPr>
              <w:rPr>
                <w:color w:val="000000"/>
              </w:rPr>
            </w:pPr>
            <w:r>
              <w:rPr>
                <w:color w:val="000000"/>
              </w:rPr>
            </w:r>
            <w:r/>
          </w:p>
        </w:tc>
        <w:tc>
          <w:tcPr>
            <w:tcBorders>
              <w:top w:val="single" w:color="000000" w:sz="6" w:space="0"/>
            </w:tcBorders>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pPr>
            <w:r/>
            <w:r/>
          </w:p>
          <w:p>
            <w:pPr>
              <w:pStyle w:val="1541"/>
              <w:jc w:val="center"/>
            </w:p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pStyle w:val="1541"/>
              <w:jc w:val="center"/>
            </w:p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r>
        <w:trPr>
          <w:trHeight w:val="721" w:hRule="exact"/>
        </w:trPr>
        <w:tc>
          <w:tcPr>
            <w:tcW w:w="2405" w:type="dxa"/>
            <w:textDirection w:val="lrTb"/>
            <w:noWrap w:val="false"/>
          </w:tcPr>
          <w:p>
            <w:pPr>
              <w:jc w:val="center"/>
              <w:rPr>
                <w:color w:val="000000"/>
              </w:rPr>
            </w:pPr>
            <w:r>
              <w:rPr>
                <w:color w:val="000000"/>
              </w:rPr>
            </w:r>
            <w:r/>
          </w:p>
        </w:tc>
        <w:tc>
          <w:tcPr>
            <w:tcW w:w="2422" w:type="dxa"/>
            <w:textDirection w:val="lrTb"/>
            <w:noWrap w:val="false"/>
          </w:tcPr>
          <w:p>
            <w:pPr>
              <w:rPr>
                <w:color w:val="000000"/>
              </w:rPr>
            </w:pPr>
            <w:r>
              <w:rPr>
                <w:color w:val="000000"/>
              </w:rPr>
            </w:r>
            <w:r/>
          </w:p>
        </w:tc>
        <w:tc>
          <w:tcPr>
            <w:tcW w:w="2114" w:type="dxa"/>
            <w:textDirection w:val="lrTb"/>
            <w:noWrap w:val="false"/>
          </w:tcPr>
          <w:p>
            <w:pPr>
              <w:rPr>
                <w:color w:val="000000"/>
              </w:rPr>
            </w:pPr>
            <w:r>
              <w:rPr>
                <w:color w:val="000000"/>
              </w:rPr>
            </w:r>
            <w:r/>
          </w:p>
        </w:tc>
        <w:tc>
          <w:tcPr>
            <w:tcW w:w="2149" w:type="dxa"/>
            <w:textDirection w:val="lrTb"/>
            <w:noWrap w:val="false"/>
          </w:tcPr>
          <w:p>
            <w:pPr>
              <w:rPr>
                <w:color w:val="000000"/>
              </w:rPr>
            </w:pPr>
            <w:r>
              <w:rPr>
                <w:color w:val="000000"/>
              </w:rPr>
            </w:r>
            <w:r/>
          </w:p>
        </w:tc>
      </w:tr>
    </w:tbl>
    <w:p>
      <w:pPr>
        <w:pStyle w:val="847"/>
        <w:ind w:firstLine="480"/>
        <w:spacing w:before="9"/>
        <w:rPr>
          <w:color w:val="000000"/>
        </w:rPr>
      </w:pPr>
      <w:r>
        <w:rPr>
          <w:color w:val="000000"/>
        </w:rPr>
      </w:r>
      <w:r/>
    </w:p>
    <w:p>
      <w:pPr>
        <w:ind w:left="111" w:firstLine="590"/>
        <w:jc w:val="left"/>
        <w:spacing w:before="18"/>
        <w:tabs>
          <w:tab w:val="left" w:pos="4954" w:leader="none"/>
        </w:tabs>
        <w:rPr>
          <w:rFonts w:eastAsia="仿宋"/>
          <w:color w:val="000000"/>
          <w:sz w:val="28"/>
        </w:rPr>
      </w:pPr>
      <w:r>
        <w:rPr>
          <w:rFonts w:eastAsia="仿宋"/>
          <w:color w:val="000000"/>
          <w:spacing w:val="15"/>
          <w:sz w:val="28"/>
        </w:rPr>
        <w:t xml:space="preserve">检查</w:t>
      </w:r>
      <w:r>
        <w:rPr>
          <w:rFonts w:eastAsia="仿宋"/>
          <w:color w:val="000000"/>
          <w:sz w:val="28"/>
        </w:rPr>
        <w:t xml:space="preserve">人：</w:t>
      </w:r>
      <w:r/>
    </w:p>
    <w:p>
      <w:pPr>
        <w:ind w:firstLine="480"/>
        <w:rPr>
          <w:sz w:val="24"/>
          <w:szCs w:val="24"/>
        </w:rPr>
      </w:pPr>
      <w:r>
        <w:rPr>
          <w:sz w:val="24"/>
          <w:szCs w:val="24"/>
        </w:rPr>
      </w:r>
      <w:r/>
    </w:p>
    <w:p>
      <w:pPr>
        <w:rPr>
          <w:sz w:val="24"/>
          <w:szCs w:val="24"/>
        </w:rPr>
      </w:pPr>
      <w:r>
        <w:rPr>
          <w:sz w:val="24"/>
          <w:szCs w:val="24"/>
        </w:rPr>
      </w:r>
      <w:r/>
    </w:p>
    <w:p>
      <w:p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10" w:h="16850" w:orient="portrait"/>
          <w:pgMar w:top="1417" w:right="1418" w:bottom="1531" w:left="1418" w:header="0" w:footer="1387" w:gutter="0"/>
          <w:cols w:num="1" w:sep="0" w:space="720" w:equalWidth="1"/>
          <w:docGrid w:linePitch="360"/>
        </w:sectPr>
      </w:pPr>
      <w:r/>
      <w:r/>
    </w:p>
    <w:p>
      <w:pPr>
        <w:ind w:firstLine="480"/>
        <w:jc w:val="center"/>
      </w:pPr>
      <w:r>
        <w:t xml:space="preserve">附表</w:t>
      </w:r>
      <w:r>
        <w:rPr>
          <w:rFonts w:hint="eastAsia"/>
        </w:rPr>
        <w:t xml:space="preserve">3</w:t>
      </w:r>
      <w:r>
        <w:tab/>
      </w:r>
      <w:r>
        <w:t xml:space="preserve">空气自动</w:t>
      </w:r>
      <w:r>
        <w:rPr>
          <w:spacing w:val="13"/>
        </w:rPr>
        <w:t xml:space="preserve">站</w:t>
      </w:r>
      <w:r>
        <w:t xml:space="preserve">现</w:t>
      </w:r>
      <w:r>
        <w:rPr>
          <w:spacing w:val="14"/>
        </w:rPr>
        <w:t xml:space="preserve">场</w:t>
      </w:r>
      <w:r>
        <w:t xml:space="preserve">质</w:t>
      </w:r>
      <w:r>
        <w:rPr>
          <w:spacing w:val="14"/>
        </w:rPr>
        <w:t xml:space="preserve">控</w:t>
      </w:r>
      <w:r>
        <w:t xml:space="preserve">检查评分</w:t>
      </w:r>
      <w:r>
        <w:rPr>
          <w:spacing w:val="13"/>
        </w:rPr>
        <w:t xml:space="preserve">表</w:t>
      </w:r>
      <w:r>
        <w:rPr>
          <w:spacing w:val="7"/>
        </w:rPr>
        <w:t xml:space="preserve">（</w:t>
      </w:r>
      <w:r>
        <w:rPr>
          <w:rFonts w:eastAsia="Times New Roman"/>
          <w:spacing w:val="7"/>
        </w:rPr>
        <w:t xml:space="preserve">6</w:t>
      </w:r>
      <w:r>
        <w:t xml:space="preserve">参数）</w:t>
      </w:r>
      <w:r/>
    </w:p>
    <w:p>
      <w:pPr>
        <w:ind w:left="159" w:firstLine="480"/>
        <w:jc w:val="left"/>
        <w:tabs>
          <w:tab w:val="left" w:pos="2878" w:leader="none"/>
          <w:tab w:val="left" w:pos="4559" w:leader="none"/>
          <w:tab w:val="left" w:pos="7217" w:leader="none"/>
          <w:tab w:val="left" w:pos="8898" w:leader="none"/>
          <w:tab w:val="left" w:pos="13853" w:leader="none"/>
        </w:tabs>
        <w:rPr>
          <w:rFonts w:hint="eastAsia" w:ascii="宋体" w:hAnsi="宋体"/>
          <w:color w:val="000000"/>
          <w:szCs w:val="21"/>
        </w:rPr>
      </w:pPr>
      <w:r>
        <w:rPr>
          <w:rFonts w:ascii="宋体" w:hAnsi="宋体"/>
          <w:color w:val="000000"/>
          <w:szCs w:val="21"/>
        </w:rPr>
        <w:t xml:space="preserve">站点名</w:t>
      </w:r>
      <w:r>
        <w:rPr>
          <w:rFonts w:ascii="宋体" w:hAnsi="宋体"/>
          <w:color w:val="000000"/>
          <w:spacing w:val="-16"/>
          <w:szCs w:val="21"/>
        </w:rPr>
        <w:t xml:space="preserve">称</w:t>
      </w:r>
      <w:r>
        <w:rPr>
          <w:rFonts w:ascii="宋体" w:hAnsi="宋体"/>
          <w:color w:val="000000"/>
          <w:szCs w:val="21"/>
        </w:rPr>
        <w:t xml:space="preserve">：</w:t>
      </w:r>
      <w:r>
        <w:rPr>
          <w:rFonts w:ascii="宋体" w:hAnsi="宋体"/>
          <w:color w:val="000000"/>
          <w:szCs w:val="21"/>
          <w:u w:val="single"/>
        </w:rPr>
        <w:tab/>
      </w:r>
      <w:r>
        <w:rPr>
          <w:rFonts w:ascii="宋体" w:hAnsi="宋体"/>
          <w:color w:val="000000"/>
          <w:szCs w:val="21"/>
        </w:rPr>
        <w:t xml:space="preserve">市</w:t>
      </w:r>
      <w:r>
        <w:rPr>
          <w:rFonts w:ascii="宋体" w:hAnsi="宋体"/>
          <w:color w:val="000000"/>
          <w:szCs w:val="21"/>
          <w:u w:val="single"/>
        </w:rPr>
        <w:tab/>
      </w:r>
      <w:r>
        <w:rPr>
          <w:rFonts w:ascii="宋体" w:hAnsi="宋体"/>
          <w:color w:val="000000"/>
          <w:szCs w:val="21"/>
        </w:rPr>
        <w:t xml:space="preserve">县</w:t>
      </w:r>
      <w:r>
        <w:rPr>
          <w:rFonts w:hint="eastAsia" w:ascii="宋体" w:hAnsi="宋体"/>
          <w:color w:val="000000"/>
          <w:szCs w:val="21"/>
        </w:rPr>
        <w:t xml:space="preserve">（区）</w:t>
      </w:r>
      <w:r>
        <w:rPr>
          <w:rFonts w:ascii="宋体" w:hAnsi="宋体"/>
          <w:color w:val="000000"/>
          <w:szCs w:val="21"/>
          <w:u w:val="single"/>
        </w:rPr>
        <w:tab/>
      </w:r>
      <w:r>
        <w:rPr>
          <w:rFonts w:ascii="宋体" w:hAnsi="宋体"/>
          <w:color w:val="000000"/>
          <w:szCs w:val="21"/>
        </w:rPr>
        <w:t xml:space="preserve">站</w:t>
      </w:r>
      <w:r>
        <w:rPr>
          <w:rFonts w:ascii="宋体" w:hAnsi="宋体"/>
          <w:color w:val="000000"/>
          <w:szCs w:val="21"/>
        </w:rPr>
        <w:tab/>
      </w:r>
      <w:r>
        <w:rPr>
          <w:rFonts w:ascii="宋体" w:hAnsi="宋体"/>
          <w:color w:val="000000"/>
          <w:spacing w:val="-1"/>
          <w:szCs w:val="21"/>
        </w:rPr>
        <w:t xml:space="preserve">运维单位</w:t>
      </w:r>
      <w:r>
        <w:rPr>
          <w:rFonts w:ascii="宋体" w:hAnsi="宋体"/>
          <w:color w:val="000000"/>
          <w:szCs w:val="21"/>
          <w:u w:val="single"/>
        </w:rPr>
        <w:t xml:space="preserve">：</w:t>
      </w:r>
      <w:r>
        <w:rPr>
          <w:rFonts w:ascii="宋体" w:hAnsi="宋体"/>
          <w:color w:val="000000"/>
          <w:szCs w:val="21"/>
          <w:u w:val="single"/>
        </w:rPr>
        <w:tab/>
      </w:r>
      <w:r/>
    </w:p>
    <w:tbl>
      <w:tblPr>
        <w:tblStyle w:val="827"/>
        <w:tblW w:w="14030" w:type="dxa"/>
        <w:tblInd w:w="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969"/>
        <w:gridCol w:w="8586"/>
        <w:gridCol w:w="560"/>
        <w:gridCol w:w="560"/>
        <w:gridCol w:w="2355"/>
      </w:tblGrid>
      <w:tr>
        <w:trPr>
          <w:trHeight w:val="373" w:hRule="exact"/>
        </w:trPr>
        <w:tc>
          <w:tcPr>
            <w:tcBorders>
              <w:left w:val="single" w:color="000000" w:sz="6" w:space="0"/>
              <w:bottom w:val="single" w:color="000000" w:sz="6" w:space="0"/>
              <w:right w:val="single" w:color="000000" w:sz="6" w:space="0"/>
            </w:tcBorders>
            <w:tcW w:w="1969" w:type="dxa"/>
            <w:vAlign w:val="center"/>
            <w:textDirection w:val="lrTb"/>
            <w:noWrap w:val="false"/>
          </w:tcPr>
          <w:p>
            <w:pPr>
              <w:pStyle w:val="2334"/>
              <w:jc w:val="center"/>
              <w:rPr>
                <w:b/>
                <w:color w:val="000000"/>
                <w:sz w:val="21"/>
              </w:rPr>
            </w:pPr>
            <w:r>
              <w:rPr>
                <w:b/>
                <w:color w:val="000000"/>
                <w:sz w:val="21"/>
              </w:rPr>
              <w:t xml:space="preserve">检查项目</w:t>
            </w:r>
            <w:r/>
          </w:p>
        </w:tc>
        <w:tc>
          <w:tcPr>
            <w:tcBorders>
              <w:left w:val="single" w:color="000000" w:sz="6" w:space="0"/>
              <w:bottom w:val="single" w:color="000000" w:sz="6" w:space="0"/>
              <w:right w:val="single" w:color="000000" w:sz="6" w:space="0"/>
            </w:tcBorders>
            <w:tcW w:w="8586" w:type="dxa"/>
            <w:vAlign w:val="center"/>
            <w:textDirection w:val="lrTb"/>
            <w:noWrap w:val="false"/>
          </w:tcPr>
          <w:p>
            <w:pPr>
              <w:pStyle w:val="2334"/>
              <w:jc w:val="center"/>
              <w:rPr>
                <w:b/>
                <w:color w:val="000000"/>
                <w:sz w:val="21"/>
              </w:rPr>
            </w:pPr>
            <w:r>
              <w:rPr>
                <w:b/>
                <w:color w:val="000000"/>
                <w:sz w:val="21"/>
              </w:rPr>
              <w:t xml:space="preserve">检查要点</w:t>
            </w:r>
            <w:r/>
          </w:p>
        </w:tc>
        <w:tc>
          <w:tcPr>
            <w:gridSpan w:val="2"/>
            <w:tcBorders>
              <w:left w:val="single" w:color="000000" w:sz="6" w:space="0"/>
              <w:bottom w:val="single" w:color="000000" w:sz="6" w:space="0"/>
              <w:right w:val="single" w:color="000000" w:sz="6" w:space="0"/>
            </w:tcBorders>
            <w:tcW w:w="1120" w:type="dxa"/>
            <w:vAlign w:val="center"/>
            <w:textDirection w:val="lrTb"/>
            <w:noWrap w:val="false"/>
          </w:tcPr>
          <w:p>
            <w:pPr>
              <w:pStyle w:val="2334"/>
              <w:jc w:val="center"/>
              <w:rPr>
                <w:b/>
                <w:color w:val="000000"/>
                <w:sz w:val="21"/>
              </w:rPr>
            </w:pPr>
            <w:r>
              <w:rPr>
                <w:b/>
                <w:color w:val="000000"/>
                <w:sz w:val="21"/>
              </w:rPr>
              <w:t xml:space="preserve">是否合格</w:t>
            </w:r>
            <w:r/>
          </w:p>
        </w:tc>
        <w:tc>
          <w:tcPr>
            <w:tcBorders>
              <w:left w:val="single" w:color="000000" w:sz="6" w:space="0"/>
              <w:bottom w:val="single" w:color="000000" w:sz="6" w:space="0"/>
              <w:right w:val="single" w:color="000000" w:sz="6" w:space="0"/>
            </w:tcBorders>
            <w:tcW w:w="2355" w:type="dxa"/>
            <w:vAlign w:val="center"/>
            <w:textDirection w:val="lrTb"/>
            <w:noWrap w:val="false"/>
          </w:tcPr>
          <w:p>
            <w:pPr>
              <w:pStyle w:val="2334"/>
              <w:jc w:val="center"/>
              <w:rPr>
                <w:b/>
                <w:color w:val="000000"/>
                <w:sz w:val="21"/>
              </w:rPr>
            </w:pPr>
            <w:r>
              <w:rPr>
                <w:b/>
                <w:color w:val="000000"/>
                <w:sz w:val="21"/>
              </w:rPr>
              <w:t xml:space="preserve">说明</w:t>
            </w:r>
            <w:r/>
          </w:p>
        </w:tc>
      </w:tr>
      <w:tr>
        <w:trPr>
          <w:trHeight w:val="536" w:hRule="exact"/>
        </w:trPr>
        <w:tc>
          <w:tcPr>
            <w:tcBorders>
              <w:top w:val="single" w:color="000000" w:sz="6" w:space="0"/>
              <w:left w:val="single" w:color="000000" w:sz="6" w:space="0"/>
              <w:bottom w:val="single" w:color="auto" w:sz="4" w:space="0"/>
              <w:right w:val="single" w:color="000000" w:sz="6" w:space="0"/>
            </w:tcBorders>
            <w:tcW w:w="1969" w:type="dxa"/>
            <w:vAlign w:val="center"/>
            <w:textDirection w:val="lrTb"/>
            <w:noWrap w:val="false"/>
          </w:tcPr>
          <w:p>
            <w:pPr>
              <w:pStyle w:val="2334"/>
              <w:jc w:val="center"/>
              <w:rPr>
                <w:color w:val="000000"/>
                <w:sz w:val="21"/>
              </w:rPr>
            </w:pPr>
            <w:r>
              <w:rPr>
                <w:color w:val="000000"/>
                <w:sz w:val="21"/>
              </w:rPr>
              <w:t xml:space="preserve">数据获取率</w:t>
            </w:r>
            <w:r/>
          </w:p>
          <w:p>
            <w:pPr>
              <w:pStyle w:val="2334"/>
              <w:jc w:val="center"/>
              <w:rPr>
                <w:color w:val="000000"/>
              </w:rPr>
            </w:pPr>
            <w:r>
              <w:rPr>
                <w:rFonts w:hint="eastAsia"/>
                <w:color w:val="000000"/>
                <w:sz w:val="21"/>
              </w:rPr>
              <w:t xml:space="preserve">（10分）</w:t>
            </w:r>
            <w:r/>
          </w:p>
          <w:p>
            <w:pPr>
              <w:pStyle w:val="2334"/>
              <w:jc w:val="center"/>
              <w:rPr>
                <w:color w:val="000000"/>
              </w:rPr>
            </w:pPr>
            <w:r>
              <w:rPr>
                <w:color w:val="000000"/>
              </w:rPr>
            </w:r>
            <w:r/>
          </w:p>
          <w:p>
            <w:pPr>
              <w:pStyle w:val="2334"/>
              <w:jc w:val="center"/>
              <w:rPr>
                <w:color w:val="000000"/>
              </w:rPr>
            </w:pPr>
            <w:r>
              <w:rPr>
                <w:color w:val="000000"/>
              </w:rPr>
            </w:r>
            <w:r/>
          </w:p>
          <w:p>
            <w:pPr>
              <w:pStyle w:val="2334"/>
              <w:jc w:val="center"/>
              <w:rPr>
                <w:color w:val="000000"/>
                <w:sz w:val="21"/>
              </w:rPr>
            </w:pPr>
            <w:r>
              <w:rPr>
                <w:color w:val="000000"/>
                <w:sz w:val="21"/>
              </w:rPr>
            </w:r>
            <w:r/>
          </w:p>
        </w:tc>
        <w:tc>
          <w:tcPr>
            <w:tcBorders>
              <w:top w:val="single" w:color="000000" w:sz="6" w:space="0"/>
              <w:left w:val="single" w:color="000000" w:sz="6" w:space="0"/>
              <w:bottom w:val="single" w:color="auto" w:sz="4" w:space="0"/>
              <w:right w:val="single" w:color="000000" w:sz="6" w:space="0"/>
            </w:tcBorders>
            <w:tcW w:w="8586" w:type="dxa"/>
            <w:vAlign w:val="center"/>
            <w:textDirection w:val="lrTb"/>
            <w:noWrap w:val="false"/>
          </w:tcPr>
          <w:p>
            <w:pPr>
              <w:pStyle w:val="2334"/>
              <w:rPr>
                <w:color w:val="000000"/>
                <w:sz w:val="21"/>
              </w:rPr>
            </w:pPr>
            <w:r>
              <w:rPr>
                <w:color w:val="000000"/>
                <w:sz w:val="21"/>
              </w:rPr>
              <w:t xml:space="preserve">数据获取率</w:t>
            </w:r>
            <w:r>
              <w:rPr>
                <w:rFonts w:eastAsia="Arial"/>
                <w:color w:val="000000"/>
                <w:sz w:val="21"/>
              </w:rPr>
              <w:t xml:space="preserve">≥</w:t>
            </w:r>
            <w:r>
              <w:rPr>
                <w:color w:val="000000"/>
                <w:sz w:val="21"/>
              </w:rPr>
              <w:t xml:space="preserve">90%</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876" w:hRule="exact"/>
        </w:trPr>
        <w:tc>
          <w:tcPr>
            <w:tcBorders>
              <w:top w:val="single" w:color="auto" w:sz="4" w:space="0"/>
              <w:left w:val="single" w:color="000000" w:sz="6" w:space="0"/>
              <w:right w:val="single" w:color="000000" w:sz="6" w:space="0"/>
            </w:tcBorders>
            <w:tcW w:w="1969" w:type="dxa"/>
            <w:vAlign w:val="center"/>
            <w:vMerge w:val="restart"/>
            <w:textDirection w:val="lrTb"/>
            <w:noWrap w:val="false"/>
          </w:tcPr>
          <w:p>
            <w:pPr>
              <w:pStyle w:val="2334"/>
              <w:jc w:val="center"/>
              <w:rPr>
                <w:color w:val="000000"/>
                <w:sz w:val="21"/>
                <w:lang w:eastAsia="zh-CN"/>
              </w:rPr>
            </w:pPr>
            <w:r>
              <w:rPr>
                <w:color w:val="000000"/>
                <w:sz w:val="21"/>
                <w:lang w:eastAsia="zh-CN"/>
              </w:rPr>
              <w:t xml:space="preserve">质量控制效果</w:t>
            </w:r>
            <w:r/>
          </w:p>
          <w:p>
            <w:pPr>
              <w:jc w:val="center"/>
              <w:rPr>
                <w:color w:val="000000"/>
              </w:rPr>
            </w:pPr>
            <w:r>
              <w:rPr>
                <w:rFonts w:hint="eastAsia"/>
                <w:color w:val="000000"/>
              </w:rPr>
              <w:t xml:space="preserve">（总分30分，其中设备测试部分每项为1.5分，共计为24分；其中</w:t>
            </w:r>
            <w:r>
              <w:rPr>
                <w:color w:val="000000"/>
              </w:rPr>
              <w:t xml:space="preserve">用于校准的设备</w:t>
            </w:r>
            <w:r>
              <w:rPr>
                <w:rFonts w:hint="eastAsia"/>
                <w:color w:val="000000"/>
              </w:rPr>
              <w:t xml:space="preserve">项6分。）</w:t>
            </w:r>
            <w:r/>
          </w:p>
        </w:tc>
        <w:tc>
          <w:tcPr>
            <w:tcBorders>
              <w:top w:val="single" w:color="auto" w:sz="4" w:space="0"/>
              <w:left w:val="single" w:color="000000" w:sz="6" w:space="0"/>
              <w:bottom w:val="single" w:color="000000" w:sz="6" w:space="0"/>
              <w:right w:val="single" w:color="000000" w:sz="6" w:space="0"/>
            </w:tcBorders>
            <w:tcW w:w="8586" w:type="dxa"/>
            <w:textDirection w:val="lrTb"/>
            <w:noWrap w:val="false"/>
          </w:tcPr>
          <w:p>
            <w:pPr>
              <w:pStyle w:val="2334"/>
              <w:spacing w:line="281" w:lineRule="exact"/>
              <w:rPr>
                <w:color w:val="000000"/>
                <w:sz w:val="21"/>
                <w:lang w:eastAsia="zh-CN"/>
              </w:rPr>
            </w:pPr>
            <w:r>
              <w:rPr>
                <w:color w:val="000000"/>
                <w:sz w:val="21"/>
                <w:lang w:eastAsia="zh-CN"/>
              </w:rPr>
              <w:t xml:space="preserve">动态校准仪质量流量控制器（</w:t>
            </w:r>
            <w:r>
              <w:rPr>
                <w:rFonts w:eastAsia="Times New Roman"/>
                <w:color w:val="000000"/>
                <w:sz w:val="21"/>
                <w:lang w:eastAsia="zh-CN"/>
              </w:rPr>
              <w:t xml:space="preserve">MFC</w:t>
            </w:r>
            <w:r>
              <w:rPr>
                <w:color w:val="000000"/>
                <w:sz w:val="21"/>
                <w:lang w:eastAsia="zh-CN"/>
              </w:rPr>
              <w:t xml:space="preserve">）单点流量测试（要求相对误差</w:t>
            </w:r>
            <w:r>
              <w:rPr>
                <w:rFonts w:eastAsia="Times New Roman"/>
                <w:color w:val="000000"/>
                <w:sz w:val="21"/>
                <w:lang w:eastAsia="zh-CN"/>
              </w:rPr>
              <w:t xml:space="preserve">≤±2%</w:t>
            </w:r>
            <w:r>
              <w:rPr>
                <w:color w:val="000000"/>
                <w:sz w:val="21"/>
                <w:lang w:eastAsia="zh-CN"/>
              </w:rPr>
              <w:t xml:space="preserve">）：</w:t>
            </w:r>
            <w:r/>
          </w:p>
          <w:p>
            <w:pPr>
              <w:pStyle w:val="2334"/>
              <w:spacing w:line="271" w:lineRule="exact"/>
              <w:tabs>
                <w:tab w:val="left" w:pos="2146" w:leader="none"/>
                <w:tab w:val="left" w:pos="5179" w:leader="none"/>
                <w:tab w:val="left" w:pos="7371" w:leader="none"/>
              </w:tabs>
              <w:rPr>
                <w:rFonts w:eastAsia="Times New Roman"/>
                <w:color w:val="000000"/>
                <w:sz w:val="21"/>
                <w:lang w:eastAsia="zh-CN"/>
              </w:rPr>
            </w:pPr>
            <w:r>
              <w:rPr>
                <w:color w:val="000000"/>
                <w:sz w:val="21"/>
                <w:lang w:eastAsia="zh-CN"/>
              </w:rPr>
              <w:t xml:space="preserve">零气</w:t>
            </w:r>
            <w:r>
              <w:rPr>
                <w:rFonts w:eastAsia="Times New Roman"/>
                <w:color w:val="000000"/>
                <w:spacing w:val="-4"/>
                <w:sz w:val="21"/>
                <w:lang w:eastAsia="zh-CN"/>
              </w:rPr>
              <w:t xml:space="preserve">MFC</w:t>
            </w:r>
            <w:r>
              <w:rPr>
                <w:color w:val="000000"/>
                <w:sz w:val="21"/>
                <w:lang w:eastAsia="zh-CN"/>
              </w:rPr>
              <w:t xml:space="preserve">流量：</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81" w:lineRule="exact"/>
              <w:tabs>
                <w:tab w:val="left" w:pos="2131" w:leader="none"/>
                <w:tab w:val="left" w:pos="5119" w:leader="none"/>
                <w:tab w:val="left" w:pos="7371" w:leader="none"/>
              </w:tabs>
              <w:rPr>
                <w:rFonts w:eastAsia="Times New Roman"/>
                <w:color w:val="000000"/>
                <w:sz w:val="21"/>
                <w:lang w:eastAsia="zh-CN"/>
              </w:rPr>
            </w:pPr>
            <w:r>
              <w:rPr>
                <w:color w:val="000000"/>
                <w:sz w:val="21"/>
                <w:lang w:eastAsia="zh-CN"/>
              </w:rPr>
              <w:t xml:space="preserve">标气</w:t>
            </w:r>
            <w:r>
              <w:rPr>
                <w:rFonts w:eastAsia="Times New Roman"/>
                <w:color w:val="000000"/>
                <w:spacing w:val="-4"/>
                <w:sz w:val="21"/>
                <w:lang w:eastAsia="zh-CN"/>
              </w:rPr>
              <w:t xml:space="preserve">MFC</w:t>
            </w:r>
            <w:r>
              <w:rPr>
                <w:color w:val="000000"/>
                <w:sz w:val="21"/>
                <w:lang w:eastAsia="zh-CN"/>
              </w:rPr>
              <w:t xml:space="preserve">流量：</w:t>
            </w:r>
            <w:r>
              <w:rPr>
                <w:rFonts w:eastAsia="Times New Roman"/>
                <w:color w:val="000000"/>
                <w:spacing w:val="-6"/>
                <w:sz w:val="21"/>
                <w:lang w:eastAsia="zh-CN"/>
              </w:rPr>
              <w:t xml:space="preserve">ml/min</w:t>
            </w:r>
            <w:r>
              <w:rPr>
                <w:color w:val="000000"/>
                <w:spacing w:val="-6"/>
                <w:sz w:val="21"/>
                <w:lang w:eastAsia="zh-CN"/>
              </w:rPr>
              <w:t xml:space="preserve">，</w:t>
            </w:r>
            <w:r>
              <w:rPr>
                <w:color w:val="000000"/>
                <w:sz w:val="21"/>
                <w:lang w:eastAsia="zh-CN"/>
              </w:rPr>
              <w:t xml:space="preserve">标准流量计测值：</w:t>
            </w:r>
            <w:r>
              <w:rPr>
                <w:rFonts w:eastAsia="Times New Roman"/>
                <w:color w:val="000000"/>
                <w:spacing w:val="-6"/>
                <w:sz w:val="21"/>
                <w:lang w:eastAsia="zh-CN"/>
              </w:rPr>
              <w:t xml:space="preserve">ml/min</w:t>
            </w:r>
            <w:r>
              <w:rPr>
                <w:color w:val="000000"/>
                <w:spacing w:val="-6"/>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vAlign w:val="center"/>
            <w:textDirection w:val="lrTb"/>
            <w:noWrap w:val="false"/>
          </w:tcPr>
          <w:p>
            <w:pPr>
              <w:jc w:val="center"/>
              <w:rPr>
                <w:color w:val="000000"/>
              </w:rPr>
            </w:pPr>
            <w:r>
              <w:rPr>
                <w:color w:val="000000"/>
              </w:rPr>
            </w:r>
            <w:r/>
          </w:p>
        </w:tc>
      </w:tr>
      <w:tr>
        <w:trPr>
          <w:trHeight w:val="928"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88" w:lineRule="exact"/>
              <w:rPr>
                <w:color w:val="000000"/>
                <w:sz w:val="21"/>
                <w:lang w:eastAsia="zh-CN"/>
              </w:rPr>
            </w:pPr>
            <w:r>
              <w:rPr>
                <w:color w:val="000000"/>
                <w:sz w:val="21"/>
                <w:lang w:eastAsia="zh-CN"/>
              </w:rPr>
              <w:t xml:space="preserve">气态污染物采样流量测试（要求相对误差</w:t>
            </w:r>
            <w:r>
              <w:rPr>
                <w:rFonts w:eastAsia="Times New Roman"/>
                <w:color w:val="000000"/>
                <w:sz w:val="21"/>
                <w:lang w:eastAsia="zh-CN"/>
              </w:rPr>
              <w:t xml:space="preserve">≤±10%</w:t>
            </w:r>
            <w:r>
              <w:rPr>
                <w:color w:val="000000"/>
                <w:sz w:val="21"/>
                <w:lang w:eastAsia="zh-CN"/>
              </w:rPr>
              <w:t xml:space="preserve">）：</w:t>
            </w:r>
            <w:r/>
          </w:p>
          <w:p>
            <w:pPr>
              <w:pStyle w:val="2334"/>
              <w:spacing w:line="284" w:lineRule="exact"/>
              <w:tabs>
                <w:tab w:val="left" w:pos="2146" w:leader="none"/>
                <w:tab w:val="left" w:pos="5059" w:leader="none"/>
                <w:tab w:val="left" w:pos="7251" w:leader="none"/>
              </w:tabs>
              <w:rPr>
                <w:rFonts w:eastAsia="Times New Roman"/>
                <w:color w:val="000000"/>
                <w:sz w:val="21"/>
                <w:lang w:eastAsia="zh-CN"/>
              </w:rPr>
            </w:pPr>
            <w:r>
              <w:rPr>
                <w:rFonts w:eastAsia="Times New Roman"/>
                <w:color w:val="000000"/>
                <w:spacing w:val="2"/>
                <w:sz w:val="21"/>
                <w:lang w:eastAsia="zh-CN"/>
              </w:rPr>
              <w:t xml:space="preserve">SO</w:t>
            </w:r>
            <w:r>
              <w:rPr>
                <w:rFonts w:eastAsia="Times New Roman"/>
                <w:color w:val="000000"/>
                <w:spacing w:val="2"/>
                <w:position w:val="-2"/>
                <w:sz w:val="13"/>
                <w:lang w:eastAsia="zh-CN"/>
              </w:rPr>
              <w:t xml:space="preserve">2</w:t>
            </w:r>
            <w:r>
              <w:rPr>
                <w:color w:val="000000"/>
                <w:sz w:val="21"/>
                <w:lang w:eastAsia="zh-CN"/>
              </w:rPr>
              <w:t xml:space="preserve">显示流量：</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67" w:leader="none"/>
                <w:tab w:val="left" w:pos="5374" w:leader="none"/>
              </w:tabs>
              <w:rPr>
                <w:color w:val="000000"/>
                <w:sz w:val="21"/>
                <w:lang w:eastAsia="zh-CN"/>
              </w:rPr>
            </w:pPr>
            <w:r>
              <w:rPr>
                <w:rFonts w:eastAsia="Times New Roman"/>
                <w:color w:val="000000"/>
                <w:spacing w:val="2"/>
                <w:sz w:val="21"/>
                <w:lang w:eastAsia="zh-CN"/>
              </w:rPr>
              <w:t xml:space="preserve">SO</w:t>
            </w:r>
            <w:r>
              <w:rPr>
                <w:rFonts w:eastAsia="Times New Roman"/>
                <w:color w:val="000000"/>
                <w:spacing w:val="2"/>
                <w:position w:val="-2"/>
                <w:sz w:val="13"/>
                <w:lang w:eastAsia="zh-CN"/>
              </w:rPr>
              <w:t xml:space="preserve">2</w:t>
            </w:r>
            <w:r>
              <w:rPr>
                <w:color w:val="000000"/>
                <w:sz w:val="21"/>
                <w:lang w:eastAsia="zh-CN"/>
              </w:rPr>
              <w:t xml:space="preserve">标气稀释输出浓度：</w:t>
            </w:r>
            <w:r>
              <w:rPr>
                <w:rFonts w:eastAsia="Times New Roman"/>
                <w:color w:val="000000"/>
                <w:spacing w:val="-5"/>
                <w:sz w:val="21"/>
                <w:lang w:eastAsia="zh-CN"/>
              </w:rPr>
              <w:t xml:space="preserve">ppb</w:t>
            </w:r>
            <w:r>
              <w:rPr>
                <w:color w:val="000000"/>
                <w:spacing w:val="-5"/>
                <w:sz w:val="21"/>
                <w:lang w:eastAsia="zh-CN"/>
              </w:rPr>
              <w:t xml:space="preserve">，</w:t>
            </w:r>
            <w:r>
              <w:rPr>
                <w:color w:val="000000"/>
                <w:sz w:val="21"/>
                <w:lang w:eastAsia="zh-CN"/>
              </w:rPr>
              <w:t xml:space="preserve">仪器响应浓度：</w:t>
            </w:r>
            <w:r>
              <w:rPr>
                <w:rFonts w:eastAsia="Times New Roman"/>
                <w:color w:val="000000"/>
                <w:spacing w:val="-5"/>
                <w:sz w:val="21"/>
                <w:lang w:eastAsia="zh-CN"/>
              </w:rPr>
              <w:t xml:space="preserve">ppb</w:t>
            </w:r>
            <w:r>
              <w:rPr>
                <w:color w:val="000000"/>
                <w:spacing w:val="-5"/>
                <w:sz w:val="21"/>
                <w:lang w:eastAsia="zh-CN"/>
              </w:rPr>
              <w:t xml:space="preserve">，</w:t>
            </w:r>
            <w:r>
              <w:rPr>
                <w:color w:val="000000"/>
                <w:spacing w:val="-1"/>
                <w:sz w:val="21"/>
                <w:lang w:eastAsia="zh-CN"/>
              </w:rPr>
              <w:t xml:space="preserve">浓度误</w:t>
            </w:r>
            <w:r>
              <w:rPr>
                <w:color w:val="000000"/>
                <w:spacing w:val="-16"/>
                <w:sz w:val="21"/>
                <w:lang w:eastAsia="zh-CN"/>
              </w:rPr>
              <w:t xml:space="preserve">差</w:t>
            </w:r>
            <w:r>
              <w:rPr>
                <w:color w:val="000000"/>
                <w:spacing w:val="-1"/>
                <w:sz w:val="21"/>
                <w:lang w:eastAsia="zh-CN"/>
              </w:rPr>
              <w:t xml:space="preserve">（</w:t>
            </w:r>
            <w:r>
              <w:rPr>
                <w:color w:val="000000"/>
                <w:sz w:val="21"/>
                <w:lang w:eastAsia="zh-CN"/>
              </w:rPr>
              <w:t xml:space="preserve">要求误差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663"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87" w:lineRule="exact"/>
              <w:tabs>
                <w:tab w:val="left" w:pos="2101" w:leader="none"/>
                <w:tab w:val="left" w:pos="5014" w:leader="none"/>
                <w:tab w:val="left" w:pos="7341" w:leader="none"/>
              </w:tabs>
              <w:rPr>
                <w:rFonts w:eastAsia="Times New Roman"/>
                <w:color w:val="000000"/>
                <w:sz w:val="21"/>
                <w:lang w:eastAsia="zh-CN"/>
              </w:rPr>
            </w:pPr>
            <w:r>
              <w:rPr>
                <w:rFonts w:eastAsia="Times New Roman"/>
                <w:color w:val="000000"/>
                <w:spacing w:val="-4"/>
                <w:sz w:val="21"/>
                <w:lang w:eastAsia="zh-CN"/>
              </w:rPr>
              <w:t xml:space="preserve">NO</w:t>
            </w:r>
            <w:r>
              <w:rPr>
                <w:rFonts w:eastAsia="Times New Roman"/>
                <w:color w:val="000000"/>
                <w:spacing w:val="-4"/>
                <w:position w:val="-2"/>
                <w:sz w:val="13"/>
                <w:lang w:eastAsia="zh-CN"/>
              </w:rPr>
              <w:t xml:space="preserve">X</w:t>
            </w:r>
            <w:r>
              <w:rPr>
                <w:color w:val="000000"/>
                <w:sz w:val="21"/>
                <w:lang w:eastAsia="zh-CN"/>
              </w:rPr>
              <w:t xml:space="preserve">显示流量：</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SLPM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SLPM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37" w:leader="none"/>
                <w:tab w:val="left" w:pos="5359" w:leader="none"/>
              </w:tabs>
              <w:rPr>
                <w:color w:val="000000"/>
                <w:sz w:val="21"/>
                <w:lang w:eastAsia="zh-CN"/>
              </w:rPr>
            </w:pPr>
            <w:r>
              <w:rPr>
                <w:rFonts w:eastAsia="Times New Roman"/>
                <w:color w:val="000000"/>
                <w:sz w:val="21"/>
                <w:lang w:eastAsia="zh-CN"/>
              </w:rPr>
              <w:t xml:space="preserve">NO</w:t>
            </w:r>
            <w:r>
              <w:rPr>
                <w:color w:val="000000"/>
                <w:sz w:val="21"/>
                <w:lang w:eastAsia="zh-CN"/>
              </w:rPr>
              <w:t xml:space="preserve">标气稀释输出浓度：</w:t>
            </w:r>
            <w:r>
              <w:rPr>
                <w:rFonts w:eastAsia="Times New Roman"/>
                <w:color w:val="000000"/>
                <w:sz w:val="21"/>
                <w:lang w:eastAsia="zh-CN"/>
              </w:rPr>
              <w:t xml:space="preserve">ppb</w:t>
            </w:r>
            <w:r>
              <w:rPr>
                <w:color w:val="000000"/>
                <w:sz w:val="21"/>
                <w:lang w:eastAsia="zh-CN"/>
              </w:rPr>
              <w:t xml:space="preserve">，仪器响应浓度：</w:t>
            </w:r>
            <w:r>
              <w:rPr>
                <w:rFonts w:eastAsia="Times New Roman"/>
                <w:color w:val="000000"/>
                <w:spacing w:val="-1"/>
                <w:sz w:val="21"/>
                <w:lang w:eastAsia="zh-CN"/>
              </w:rPr>
              <w:t xml:space="preserve">ppb</w:t>
            </w:r>
            <w:r>
              <w:rPr>
                <w:color w:val="000000"/>
                <w:spacing w:val="-1"/>
                <w:sz w:val="21"/>
                <w:lang w:eastAsia="zh-CN"/>
              </w:rPr>
              <w:t xml:space="preserve">，浓度误差（要</w:t>
            </w:r>
            <w:r>
              <w:rPr>
                <w:color w:val="000000"/>
                <w:sz w:val="21"/>
                <w:lang w:eastAsia="zh-CN"/>
              </w:rPr>
              <w:t xml:space="preserve">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565"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45" w:lineRule="exact"/>
              <w:tabs>
                <w:tab w:val="left" w:pos="2101" w:leader="none"/>
                <w:tab w:val="left" w:pos="5014" w:leader="none"/>
                <w:tab w:val="left" w:pos="7326" w:leader="none"/>
              </w:tabs>
              <w:rPr>
                <w:rFonts w:eastAsia="Times New Roman"/>
                <w:color w:val="000000"/>
                <w:sz w:val="21"/>
                <w:lang w:eastAsia="zh-CN"/>
              </w:rPr>
            </w:pPr>
            <w:r>
              <w:rPr>
                <w:rFonts w:eastAsia="Times New Roman"/>
                <w:color w:val="000000"/>
                <w:spacing w:val="-4"/>
                <w:sz w:val="21"/>
                <w:lang w:eastAsia="zh-CN"/>
              </w:rPr>
              <w:t xml:space="preserve">CO</w:t>
            </w:r>
            <w:r>
              <w:rPr>
                <w:color w:val="000000"/>
                <w:sz w:val="21"/>
                <w:lang w:eastAsia="zh-CN"/>
              </w:rPr>
              <w:t xml:space="preserve">显示流量：</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37" w:leader="none"/>
                <w:tab w:val="left" w:pos="5359" w:leader="none"/>
              </w:tabs>
              <w:rPr>
                <w:color w:val="000000"/>
                <w:sz w:val="21"/>
                <w:lang w:eastAsia="zh-CN"/>
              </w:rPr>
            </w:pPr>
            <w:r>
              <w:rPr>
                <w:rFonts w:eastAsia="Times New Roman"/>
                <w:color w:val="000000"/>
                <w:spacing w:val="-4"/>
                <w:sz w:val="21"/>
                <w:lang w:eastAsia="zh-CN"/>
              </w:rPr>
              <w:t xml:space="preserve">CO</w:t>
            </w:r>
            <w:r>
              <w:rPr>
                <w:color w:val="000000"/>
                <w:sz w:val="21"/>
                <w:lang w:eastAsia="zh-CN"/>
              </w:rPr>
              <w:t xml:space="preserve">标气稀释输出浓度：</w:t>
            </w:r>
            <w:r>
              <w:rPr>
                <w:rFonts w:eastAsia="Times New Roman"/>
                <w:color w:val="000000"/>
                <w:sz w:val="21"/>
                <w:lang w:eastAsia="zh-CN"/>
              </w:rPr>
              <w:t xml:space="preserve">pp</w:t>
            </w:r>
            <w:r>
              <w:rPr>
                <w:rFonts w:hint="eastAsia"/>
                <w:color w:val="000000"/>
                <w:sz w:val="21"/>
                <w:lang w:eastAsia="zh-CN"/>
              </w:rPr>
              <w:t xml:space="preserve">m</w:t>
            </w:r>
            <w:r>
              <w:rPr>
                <w:color w:val="000000"/>
                <w:sz w:val="21"/>
                <w:lang w:eastAsia="zh-CN"/>
              </w:rPr>
              <w:t xml:space="preserve">，仪器响应浓度：</w:t>
            </w:r>
            <w:r>
              <w:rPr>
                <w:rFonts w:eastAsia="Times New Roman"/>
                <w:color w:val="000000"/>
                <w:spacing w:val="-1"/>
                <w:sz w:val="21"/>
                <w:lang w:eastAsia="zh-CN"/>
              </w:rPr>
              <w:t xml:space="preserve">ppb</w:t>
            </w:r>
            <w:r>
              <w:rPr>
                <w:color w:val="000000"/>
                <w:spacing w:val="-1"/>
                <w:sz w:val="21"/>
                <w:lang w:eastAsia="zh-CN"/>
              </w:rPr>
              <w:t xml:space="preserve">，浓度误差（要</w:t>
            </w:r>
            <w:r>
              <w:rPr>
                <w:color w:val="000000"/>
                <w:sz w:val="21"/>
                <w:lang w:eastAsia="zh-CN"/>
              </w:rPr>
              <w:t xml:space="preserve">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655"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87" w:lineRule="exact"/>
              <w:tabs>
                <w:tab w:val="left" w:pos="2116" w:leader="none"/>
                <w:tab w:val="left" w:pos="5059" w:leader="none"/>
                <w:tab w:val="left" w:pos="7251" w:leader="none"/>
              </w:tabs>
              <w:rPr>
                <w:rFonts w:eastAsia="Times New Roman"/>
                <w:color w:val="000000"/>
                <w:sz w:val="21"/>
                <w:lang w:eastAsia="zh-CN"/>
              </w:rPr>
            </w:pPr>
            <w:r>
              <w:rPr>
                <w:rFonts w:eastAsia="Times New Roman"/>
                <w:color w:val="000000"/>
                <w:spacing w:val="2"/>
                <w:sz w:val="21"/>
                <w:lang w:eastAsia="zh-CN"/>
              </w:rPr>
              <w:t xml:space="preserve">O</w:t>
            </w:r>
            <w:r>
              <w:rPr>
                <w:rFonts w:eastAsia="Times New Roman"/>
                <w:color w:val="000000"/>
                <w:spacing w:val="2"/>
                <w:position w:val="-2"/>
                <w:sz w:val="13"/>
                <w:lang w:eastAsia="zh-CN"/>
              </w:rPr>
              <w:t xml:space="preserve">3</w:t>
            </w:r>
            <w:r>
              <w:rPr>
                <w:color w:val="000000"/>
                <w:sz w:val="21"/>
                <w:lang w:eastAsia="zh-CN"/>
              </w:rPr>
              <w:t xml:space="preserve">显示流量：</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标准流量计测值：</w:t>
            </w:r>
            <w:r>
              <w:rPr>
                <w:rFonts w:eastAsia="Times New Roman"/>
                <w:color w:val="000000"/>
                <w:spacing w:val="-4"/>
                <w:sz w:val="21"/>
                <w:lang w:eastAsia="zh-CN"/>
              </w:rPr>
              <w:t xml:space="preserve">L/min</w:t>
            </w:r>
            <w:r>
              <w:rPr>
                <w:rFonts w:hint="eastAsia"/>
                <w:color w:val="000000"/>
                <w:spacing w:val="-4"/>
                <w:sz w:val="21"/>
                <w:lang w:eastAsia="zh-CN"/>
              </w:rPr>
              <w:t xml:space="preserve">（EC:</w:t>
            </w:r>
            <w:r>
              <w:rPr>
                <w:rFonts w:hint="eastAsia" w:ascii="黑体" w:hAnsi="Calibri" w:eastAsia="黑体"/>
                <w:bCs/>
                <w:color w:val="000000"/>
                <w:sz w:val="21"/>
                <w:szCs w:val="21"/>
                <w:lang w:eastAsia="zh-CN"/>
              </w:rPr>
              <w:t xml:space="preserve">LPM</w:t>
            </w:r>
            <w:r>
              <w:rPr>
                <w:rFonts w:hint="eastAsia"/>
                <w:color w:val="000000"/>
                <w:spacing w:val="-4"/>
                <w:sz w:val="21"/>
                <w:lang w:eastAsia="zh-CN"/>
              </w:rPr>
              <w:t xml:space="preserve">）</w:t>
            </w:r>
            <w:r>
              <w:rPr>
                <w:color w:val="000000"/>
                <w:spacing w:val="-4"/>
                <w:sz w:val="21"/>
                <w:lang w:eastAsia="zh-CN"/>
              </w:rPr>
              <w:t xml:space="preserve">，</w:t>
            </w:r>
            <w:r>
              <w:rPr>
                <w:color w:val="000000"/>
                <w:sz w:val="21"/>
                <w:lang w:eastAsia="zh-CN"/>
              </w:rPr>
              <w:t xml:space="preserve">相对误差：</w:t>
            </w:r>
            <w:r>
              <w:rPr>
                <w:rFonts w:eastAsia="Times New Roman"/>
                <w:color w:val="000000"/>
                <w:sz w:val="21"/>
                <w:lang w:eastAsia="zh-CN"/>
              </w:rPr>
              <w:t xml:space="preserve">%</w:t>
            </w:r>
            <w:r/>
          </w:p>
          <w:p>
            <w:pPr>
              <w:pStyle w:val="2334"/>
              <w:spacing w:line="270" w:lineRule="exact"/>
              <w:tabs>
                <w:tab w:val="left" w:pos="1771" w:leader="none"/>
                <w:tab w:val="left" w:pos="2807" w:leader="none"/>
                <w:tab w:val="left" w:pos="5344" w:leader="none"/>
              </w:tabs>
              <w:rPr>
                <w:color w:val="000000"/>
                <w:sz w:val="21"/>
                <w:lang w:eastAsia="zh-CN"/>
              </w:rPr>
            </w:pPr>
            <w:r>
              <w:rPr>
                <w:rFonts w:eastAsia="Times New Roman"/>
                <w:color w:val="000000"/>
                <w:sz w:val="21"/>
                <w:lang w:eastAsia="zh-CN"/>
              </w:rPr>
              <w:t xml:space="preserve">O</w:t>
            </w:r>
            <w:r>
              <w:rPr>
                <w:rFonts w:eastAsia="Times New Roman"/>
                <w:color w:val="000000"/>
                <w:sz w:val="21"/>
                <w:vertAlign w:val="subscript"/>
                <w:lang w:eastAsia="zh-CN"/>
              </w:rPr>
              <w:t xml:space="preserve">3</w:t>
            </w:r>
            <w:r>
              <w:rPr>
                <w:color w:val="000000"/>
                <w:sz w:val="21"/>
                <w:lang w:eastAsia="zh-CN"/>
              </w:rPr>
              <w:t xml:space="preserve">标气稀释输出浓度：</w:t>
            </w:r>
            <w:r>
              <w:rPr>
                <w:rFonts w:eastAsia="Times New Roman"/>
                <w:color w:val="000000"/>
                <w:sz w:val="21"/>
                <w:lang w:eastAsia="zh-CN"/>
              </w:rPr>
              <w:t xml:space="preserve">ppb</w:t>
            </w:r>
            <w:r>
              <w:rPr>
                <w:color w:val="000000"/>
                <w:sz w:val="21"/>
                <w:lang w:eastAsia="zh-CN"/>
              </w:rPr>
              <w:t xml:space="preserve">，仪器响应浓度：</w:t>
            </w:r>
            <w:r>
              <w:rPr>
                <w:rFonts w:eastAsia="Times New Roman"/>
                <w:color w:val="000000"/>
                <w:spacing w:val="-1"/>
                <w:sz w:val="21"/>
                <w:lang w:eastAsia="zh-CN"/>
              </w:rPr>
              <w:t xml:space="preserve">ppb</w:t>
            </w:r>
            <w:r>
              <w:rPr>
                <w:color w:val="000000"/>
                <w:spacing w:val="-1"/>
                <w:sz w:val="21"/>
                <w:lang w:eastAsia="zh-CN"/>
              </w:rPr>
              <w:t xml:space="preserve">，浓度误差（要</w:t>
            </w:r>
            <w:r>
              <w:rPr>
                <w:color w:val="000000"/>
                <w:sz w:val="21"/>
                <w:lang w:eastAsia="zh-CN"/>
              </w:rPr>
              <w:t xml:space="preserve">求误差</w:t>
            </w:r>
            <w:r>
              <w:rPr>
                <w:rFonts w:eastAsia="Times New Roman"/>
                <w:color w:val="000000"/>
                <w:sz w:val="21"/>
                <w:lang w:eastAsia="zh-CN"/>
              </w:rPr>
              <w:t xml:space="preserve">≤±5%</w:t>
            </w:r>
            <w:r>
              <w:rPr>
                <w:color w:val="000000"/>
                <w:sz w:val="21"/>
                <w:lang w:eastAsia="zh-CN"/>
              </w:rPr>
              <w:t xml:space="preserve">）：</w:t>
            </w:r>
            <w:r>
              <w:rPr>
                <w:rFonts w:eastAsia="Times New Roman"/>
                <w:color w:val="000000"/>
                <w:spacing w:val="2"/>
                <w:sz w:val="21"/>
                <w:lang w:eastAsia="zh-CN"/>
              </w:rPr>
              <w:t xml:space="preserve">%</w:t>
            </w:r>
            <w:r>
              <w:rPr>
                <w:color w:val="000000"/>
                <w:spacing w:val="2"/>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741"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187" w:lineRule="auto"/>
              <w:tabs>
                <w:tab w:val="left" w:pos="2221" w:leader="none"/>
                <w:tab w:val="left" w:pos="3858" w:leader="none"/>
                <w:tab w:val="left" w:pos="5119" w:leader="none"/>
                <w:tab w:val="left" w:pos="7371"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position w:val="-2"/>
                <w:sz w:val="13"/>
                <w:lang w:eastAsia="zh-CN"/>
              </w:rPr>
              <w:t xml:space="preserve">10</w:t>
            </w:r>
            <w:r>
              <w:rPr>
                <w:color w:val="000000"/>
                <w:sz w:val="21"/>
                <w:lang w:eastAsia="zh-CN"/>
              </w:rPr>
              <w:t xml:space="preserve">显示流量：</w:t>
            </w:r>
            <w:r>
              <w:rPr>
                <w:rFonts w:eastAsia="Times New Roman"/>
                <w:color w:val="000000"/>
                <w:spacing w:val="-7"/>
                <w:sz w:val="21"/>
                <w:lang w:eastAsia="zh-CN"/>
              </w:rPr>
              <w:t xml:space="preserve">L/min</w:t>
            </w:r>
            <w:r>
              <w:rPr>
                <w:color w:val="000000"/>
                <w:spacing w:val="-7"/>
                <w:sz w:val="21"/>
                <w:lang w:eastAsia="zh-CN"/>
              </w:rPr>
              <w:t xml:space="preserve">，</w:t>
            </w:r>
            <w:r>
              <w:rPr>
                <w:color w:val="000000"/>
                <w:sz w:val="21"/>
                <w:lang w:eastAsia="zh-CN"/>
              </w:rPr>
              <w:t xml:space="preserve">标准流量计测值：</w:t>
            </w:r>
            <w:r>
              <w:rPr>
                <w:rFonts w:eastAsia="Times New Roman"/>
                <w:color w:val="000000"/>
                <w:spacing w:val="-7"/>
                <w:sz w:val="21"/>
                <w:lang w:eastAsia="zh-CN"/>
              </w:rPr>
              <w:t xml:space="preserve">L/min</w:t>
            </w:r>
            <w:r>
              <w:rPr>
                <w:color w:val="000000"/>
                <w:spacing w:val="-7"/>
                <w:sz w:val="21"/>
                <w:lang w:eastAsia="zh-CN"/>
              </w:rPr>
              <w:t xml:space="preserve">，</w:t>
            </w:r>
            <w:r>
              <w:rPr>
                <w:color w:val="000000"/>
                <w:sz w:val="21"/>
                <w:lang w:eastAsia="zh-CN"/>
              </w:rPr>
              <w:t xml:space="preserve">相对误差：</w:t>
            </w:r>
            <w:r>
              <w:rPr>
                <w:rFonts w:eastAsia="Times New Roman"/>
                <w:color w:val="000000"/>
                <w:sz w:val="21"/>
                <w:lang w:eastAsia="zh-CN"/>
              </w:rPr>
              <w:t xml:space="preserve">% </w:t>
            </w:r>
            <w:r/>
          </w:p>
          <w:p>
            <w:pPr>
              <w:pStyle w:val="2334"/>
              <w:spacing w:line="187" w:lineRule="auto"/>
              <w:tabs>
                <w:tab w:val="left" w:pos="2221" w:leader="none"/>
                <w:tab w:val="left" w:pos="3858" w:leader="none"/>
                <w:tab w:val="left" w:pos="5119" w:leader="none"/>
                <w:tab w:val="left" w:pos="7371" w:leader="none"/>
              </w:tabs>
              <w:rPr>
                <w:color w:val="000000"/>
                <w:sz w:val="21"/>
                <w:lang w:eastAsia="zh-CN"/>
              </w:rPr>
            </w:pPr>
            <w:r>
              <w:rPr>
                <w:rFonts w:eastAsia="Times New Roman"/>
                <w:color w:val="000000"/>
                <w:sz w:val="21"/>
                <w:lang w:eastAsia="zh-CN"/>
              </w:rPr>
              <w:t xml:space="preserve">PM</w:t>
            </w:r>
            <w:r>
              <w:rPr>
                <w:rFonts w:eastAsia="Times New Roman"/>
                <w:color w:val="000000"/>
                <w:position w:val="-2"/>
                <w:sz w:val="13"/>
                <w:lang w:eastAsia="zh-CN"/>
              </w:rPr>
              <w:t xml:space="preserve">10</w:t>
            </w:r>
            <w:r>
              <w:rPr>
                <w:rFonts w:eastAsia="Times New Roman"/>
                <w:color w:val="000000"/>
                <w:sz w:val="21"/>
                <w:lang w:eastAsia="zh-CN"/>
              </w:rPr>
              <w:t xml:space="preserve">K</w:t>
            </w:r>
            <w:r>
              <w:rPr>
                <w:color w:val="000000"/>
                <w:sz w:val="21"/>
                <w:lang w:eastAsia="zh-CN"/>
              </w:rPr>
              <w:t xml:space="preserve">（标准回归斜率）：</w:t>
            </w:r>
            <w:r>
              <w:rPr>
                <w:color w:val="000000"/>
                <w:spacing w:val="-1"/>
                <w:sz w:val="21"/>
                <w:lang w:eastAsia="zh-CN"/>
              </w:rPr>
              <w:t xml:space="preserve">，是否与仪器说明书一致：</w:t>
            </w:r>
            <w:r/>
          </w:p>
          <w:p>
            <w:pPr>
              <w:pStyle w:val="2334"/>
              <w:spacing w:line="270" w:lineRule="exact"/>
              <w:tabs>
                <w:tab w:val="left" w:pos="1771" w:leader="none"/>
                <w:tab w:val="left" w:pos="2807" w:leader="none"/>
                <w:tab w:val="left" w:pos="5344"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position w:val="-2"/>
                <w:sz w:val="13"/>
                <w:lang w:eastAsia="zh-CN"/>
              </w:rPr>
              <w:t xml:space="preserve">10</w:t>
            </w:r>
            <w:r>
              <w:rPr>
                <w:color w:val="000000"/>
                <w:sz w:val="21"/>
                <w:lang w:eastAsia="zh-CN"/>
              </w:rPr>
              <w:t xml:space="preserve">显示校准膜值：，校准膜实际值：，相对误差：</w:t>
            </w:r>
            <w:r>
              <w:rPr>
                <w:rFonts w:eastAsia="Times New Roman"/>
                <w:color w:val="000000"/>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745" w:hRule="exact"/>
        </w:trPr>
        <w:tc>
          <w:tcPr>
            <w:tcBorders>
              <w:left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textDirection w:val="lrTb"/>
            <w:noWrap w:val="false"/>
          </w:tcPr>
          <w:p>
            <w:pPr>
              <w:pStyle w:val="2334"/>
              <w:spacing w:line="240" w:lineRule="exact"/>
              <w:tabs>
                <w:tab w:val="left" w:pos="2326" w:leader="none"/>
                <w:tab w:val="left" w:pos="3888" w:leader="none"/>
                <w:tab w:val="left" w:pos="5164" w:leader="none"/>
                <w:tab w:val="left" w:pos="7371"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sz w:val="21"/>
                <w:vertAlign w:val="subscript"/>
                <w:lang w:eastAsia="zh-CN"/>
              </w:rPr>
              <w:t xml:space="preserve">2.5</w:t>
            </w:r>
            <w:r>
              <w:rPr>
                <w:color w:val="000000"/>
                <w:sz w:val="21"/>
                <w:lang w:eastAsia="zh-CN"/>
              </w:rPr>
              <w:t xml:space="preserve">显示流量：</w:t>
            </w:r>
            <w:r>
              <w:rPr>
                <w:rFonts w:eastAsia="Times New Roman"/>
                <w:color w:val="000000"/>
                <w:spacing w:val="-12"/>
                <w:sz w:val="21"/>
                <w:lang w:eastAsia="zh-CN"/>
              </w:rPr>
              <w:t xml:space="preserve">L/min</w:t>
            </w:r>
            <w:r>
              <w:rPr>
                <w:color w:val="000000"/>
                <w:spacing w:val="-12"/>
                <w:sz w:val="21"/>
                <w:lang w:eastAsia="zh-CN"/>
              </w:rPr>
              <w:t xml:space="preserve">，</w:t>
            </w:r>
            <w:r>
              <w:rPr>
                <w:color w:val="000000"/>
                <w:sz w:val="21"/>
                <w:lang w:eastAsia="zh-CN"/>
              </w:rPr>
              <w:t xml:space="preserve">标准流量计测值：</w:t>
            </w:r>
            <w:r>
              <w:rPr>
                <w:rFonts w:eastAsia="Times New Roman"/>
                <w:color w:val="000000"/>
                <w:spacing w:val="-12"/>
                <w:sz w:val="21"/>
                <w:lang w:eastAsia="zh-CN"/>
              </w:rPr>
              <w:t xml:space="preserve">L/min</w:t>
            </w:r>
            <w:r>
              <w:rPr>
                <w:color w:val="000000"/>
                <w:spacing w:val="-12"/>
                <w:sz w:val="21"/>
                <w:lang w:eastAsia="zh-CN"/>
              </w:rPr>
              <w:t xml:space="preserve">，</w:t>
            </w:r>
            <w:r>
              <w:rPr>
                <w:color w:val="000000"/>
                <w:sz w:val="21"/>
                <w:lang w:eastAsia="zh-CN"/>
              </w:rPr>
              <w:t xml:space="preserve">相对误差：</w:t>
            </w:r>
            <w:r>
              <w:rPr>
                <w:rFonts w:eastAsia="Times New Roman"/>
                <w:color w:val="000000"/>
                <w:sz w:val="21"/>
                <w:lang w:eastAsia="zh-CN"/>
              </w:rPr>
              <w:t xml:space="preserve">% </w:t>
            </w:r>
            <w:r/>
          </w:p>
          <w:p>
            <w:pPr>
              <w:pStyle w:val="2334"/>
              <w:spacing w:line="240" w:lineRule="exact"/>
              <w:tabs>
                <w:tab w:val="left" w:pos="2326" w:leader="none"/>
                <w:tab w:val="left" w:pos="3888" w:leader="none"/>
                <w:tab w:val="left" w:pos="5164" w:leader="none"/>
                <w:tab w:val="left" w:pos="7371" w:leader="none"/>
              </w:tabs>
              <w:rPr>
                <w:color w:val="000000"/>
                <w:sz w:val="21"/>
                <w:lang w:eastAsia="zh-CN"/>
              </w:rPr>
            </w:pPr>
            <w:r>
              <w:rPr>
                <w:rFonts w:eastAsia="Times New Roman"/>
                <w:color w:val="000000"/>
                <w:spacing w:val="-3"/>
                <w:sz w:val="21"/>
                <w:lang w:eastAsia="zh-CN"/>
              </w:rPr>
              <w:t xml:space="preserve">PM</w:t>
            </w:r>
            <w:r>
              <w:rPr>
                <w:rFonts w:eastAsia="Times New Roman"/>
                <w:color w:val="000000"/>
                <w:spacing w:val="-3"/>
                <w:sz w:val="21"/>
                <w:vertAlign w:val="subscript"/>
                <w:lang w:eastAsia="zh-CN"/>
              </w:rPr>
              <w:t xml:space="preserve">2.5</w:t>
            </w:r>
            <w:r>
              <w:rPr>
                <w:rFonts w:eastAsia="Times New Roman"/>
                <w:color w:val="000000"/>
                <w:spacing w:val="-3"/>
                <w:sz w:val="21"/>
                <w:lang w:eastAsia="zh-CN"/>
              </w:rPr>
              <w:t xml:space="preserve">K</w:t>
            </w:r>
            <w:r>
              <w:rPr>
                <w:color w:val="000000"/>
                <w:spacing w:val="-3"/>
                <w:sz w:val="21"/>
                <w:lang w:eastAsia="zh-CN"/>
              </w:rPr>
              <w:t xml:space="preserve">（</w:t>
            </w:r>
            <w:r>
              <w:rPr>
                <w:color w:val="000000"/>
                <w:sz w:val="21"/>
                <w:lang w:eastAsia="zh-CN"/>
              </w:rPr>
              <w:t xml:space="preserve">标准回归斜率）：</w:t>
            </w:r>
            <w:r>
              <w:rPr>
                <w:color w:val="000000"/>
                <w:spacing w:val="-1"/>
                <w:sz w:val="21"/>
                <w:lang w:eastAsia="zh-CN"/>
              </w:rPr>
              <w:t xml:space="preserve">，是否与仪器说明书一致</w:t>
            </w:r>
            <w:r>
              <w:rPr>
                <w:color w:val="000000"/>
                <w:sz w:val="21"/>
                <w:lang w:eastAsia="zh-CN"/>
              </w:rPr>
              <w:t xml:space="preserve">：</w:t>
            </w:r>
            <w:r/>
          </w:p>
          <w:p>
            <w:pPr>
              <w:pStyle w:val="2334"/>
              <w:spacing w:line="238" w:lineRule="exact"/>
              <w:tabs>
                <w:tab w:val="left" w:pos="3092" w:leader="none"/>
                <w:tab w:val="left" w:pos="5509" w:leader="none"/>
                <w:tab w:val="left" w:pos="7296" w:leader="none"/>
              </w:tabs>
              <w:rPr>
                <w:rFonts w:eastAsia="Times New Roman"/>
                <w:color w:val="000000"/>
                <w:sz w:val="21"/>
                <w:lang w:eastAsia="zh-CN"/>
              </w:rPr>
            </w:pPr>
            <w:r>
              <w:rPr>
                <w:rFonts w:eastAsia="Times New Roman"/>
                <w:color w:val="000000"/>
                <w:sz w:val="21"/>
                <w:lang w:eastAsia="zh-CN"/>
              </w:rPr>
              <w:t xml:space="preserve">PM</w:t>
            </w:r>
            <w:r>
              <w:rPr>
                <w:rFonts w:eastAsia="Times New Roman"/>
                <w:color w:val="000000"/>
                <w:sz w:val="21"/>
                <w:vertAlign w:val="subscript"/>
                <w:lang w:eastAsia="zh-CN"/>
              </w:rPr>
              <w:t xml:space="preserve">2.5</w:t>
            </w:r>
            <w:r>
              <w:rPr>
                <w:color w:val="000000"/>
                <w:sz w:val="21"/>
                <w:lang w:eastAsia="zh-CN"/>
              </w:rPr>
              <w:t xml:space="preserve">显示校准膜值：，校准膜实际值：，相对误差：</w:t>
            </w:r>
            <w:r>
              <w:rPr>
                <w:rFonts w:eastAsia="Times New Roman"/>
                <w:color w:val="000000"/>
                <w:sz w:val="21"/>
                <w:lang w:eastAsia="zh-CN"/>
              </w:rPr>
              <w:t xml:space="preserve">%</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r>
        <w:trPr>
          <w:trHeight w:val="637" w:hRule="exact"/>
        </w:trPr>
        <w:tc>
          <w:tcPr>
            <w:tcBorders>
              <w:left w:val="single" w:color="000000" w:sz="6" w:space="0"/>
              <w:bottom w:val="single" w:color="000000" w:sz="6" w:space="0"/>
              <w:right w:val="single" w:color="000000" w:sz="6" w:space="0"/>
            </w:tcBorders>
            <w:tcW w:w="1969" w:type="dxa"/>
            <w:vMerge w:val="continue"/>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8586" w:type="dxa"/>
            <w:vAlign w:val="center"/>
            <w:textDirection w:val="lrTb"/>
            <w:noWrap w:val="false"/>
          </w:tcPr>
          <w:p>
            <w:pPr>
              <w:pStyle w:val="2334"/>
              <w:spacing w:line="240" w:lineRule="exact"/>
              <w:rPr>
                <w:rFonts w:eastAsia="Times New Roman"/>
                <w:color w:val="000000"/>
                <w:sz w:val="21"/>
              </w:rPr>
            </w:pPr>
            <w:r>
              <w:rPr>
                <w:color w:val="000000"/>
                <w:sz w:val="21"/>
                <w:lang w:eastAsia="zh-CN"/>
              </w:rPr>
              <w:t xml:space="preserve">用于校准的设备（流量计、温度计、大气压计）是否每年通过国家计量检定，标准气体是否在有效期内使用。</w:t>
            </w:r>
            <w:r>
              <w:rPr>
                <w:rFonts w:hint="eastAsia"/>
                <w:color w:val="000000"/>
                <w:sz w:val="21"/>
              </w:rPr>
              <w:t xml:space="preserve">（6分）</w:t>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560"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355" w:type="dxa"/>
            <w:textDirection w:val="lrTb"/>
            <w:noWrap w:val="false"/>
          </w:tcPr>
          <w:p>
            <w:pPr>
              <w:rPr>
                <w:color w:val="000000"/>
              </w:rPr>
            </w:pPr>
            <w:r>
              <w:rPr>
                <w:color w:val="000000"/>
              </w:rPr>
            </w:r>
            <w:r/>
          </w:p>
        </w:tc>
      </w:tr>
    </w:tbl>
    <w:p>
      <w:pPr>
        <w:ind w:left="161" w:firstLine="588"/>
        <w:jc w:val="left"/>
        <w:spacing w:before="18"/>
        <w:tabs>
          <w:tab w:val="left" w:pos="4446" w:leader="none"/>
          <w:tab w:val="left" w:pos="7457" w:leader="none"/>
          <w:tab w:val="left" w:pos="12568" w:leader="none"/>
        </w:tabs>
        <w:rPr>
          <w:rFonts w:eastAsia="仿宋"/>
          <w:color w:val="000000"/>
          <w:sz w:val="28"/>
        </w:rPr>
      </w:pPr>
      <w:r>
        <w:rPr>
          <w:rFonts w:eastAsia="仿宋"/>
          <w:color w:val="000000"/>
          <w:spacing w:val="14"/>
          <w:sz w:val="28"/>
        </w:rPr>
        <w:t xml:space="preserve">检查</w:t>
      </w:r>
      <w:r>
        <w:rPr>
          <w:rFonts w:eastAsia="仿宋"/>
          <w:color w:val="000000"/>
          <w:sz w:val="28"/>
        </w:rPr>
        <w:t xml:space="preserve">时间</w:t>
      </w:r>
      <w:r>
        <w:rPr>
          <w:rFonts w:eastAsia="仿宋"/>
          <w:color w:val="000000"/>
          <w:spacing w:val="-15"/>
          <w:sz w:val="28"/>
        </w:rPr>
        <w:t xml:space="preserve">：</w:t>
      </w:r>
      <w:r>
        <w:rPr>
          <w:rFonts w:eastAsia="Times New Roman"/>
          <w:color w:val="000000"/>
          <w:spacing w:val="-15"/>
          <w:sz w:val="28"/>
          <w:u w:val="single"/>
        </w:rPr>
        <w:tab/>
      </w:r>
      <w:r>
        <w:rPr>
          <w:rFonts w:eastAsia="Times New Roman"/>
          <w:color w:val="000000"/>
          <w:spacing w:val="-15"/>
          <w:sz w:val="28"/>
        </w:rPr>
        <w:tab/>
      </w:r>
      <w:r>
        <w:rPr>
          <w:rFonts w:eastAsia="仿宋"/>
          <w:color w:val="000000"/>
          <w:spacing w:val="13"/>
          <w:sz w:val="28"/>
        </w:rPr>
        <w:t xml:space="preserve">检</w:t>
      </w:r>
      <w:r>
        <w:rPr>
          <w:rFonts w:eastAsia="仿宋"/>
          <w:color w:val="000000"/>
          <w:spacing w:val="14"/>
          <w:sz w:val="28"/>
        </w:rPr>
        <w:t xml:space="preserve">查</w:t>
      </w:r>
      <w:r>
        <w:rPr>
          <w:rFonts w:eastAsia="仿宋"/>
          <w:color w:val="000000"/>
          <w:sz w:val="28"/>
        </w:rPr>
        <w:t xml:space="preserve">人</w:t>
      </w:r>
      <w:r>
        <w:rPr>
          <w:rFonts w:eastAsia="仿宋"/>
          <w:color w:val="000000"/>
          <w:spacing w:val="-16"/>
          <w:sz w:val="28"/>
        </w:rPr>
        <w:t xml:space="preserve">员</w:t>
      </w:r>
      <w:r>
        <w:rPr>
          <w:rFonts w:eastAsia="仿宋"/>
          <w:color w:val="000000"/>
          <w:sz w:val="28"/>
        </w:rPr>
        <w:t xml:space="preserve">：</w:t>
      </w:r>
      <w:r>
        <w:rPr>
          <w:rFonts w:eastAsia="仿宋"/>
          <w:color w:val="000000"/>
          <w:sz w:val="28"/>
        </w:rPr>
        <w:br w:type="page" w:clear="all"/>
      </w:r>
      <w:r/>
    </w:p>
    <w:p>
      <w:pPr>
        <w:ind w:left="161" w:firstLine="480"/>
        <w:jc w:val="center"/>
        <w:spacing w:before="18"/>
        <w:tabs>
          <w:tab w:val="left" w:pos="4446" w:leader="none"/>
          <w:tab w:val="left" w:pos="7457" w:leader="none"/>
          <w:tab w:val="left" w:pos="12568" w:leader="none"/>
        </w:tabs>
      </w:pPr>
      <w:r>
        <w:t xml:space="preserve">附表</w:t>
      </w:r>
      <w:r>
        <w:rPr>
          <w:rFonts w:hint="eastAsia"/>
        </w:rPr>
        <w:t xml:space="preserve">4 </w:t>
      </w:r>
      <w:r>
        <w:t xml:space="preserve">乡镇空气自动站运行维护检查评分</w:t>
      </w:r>
      <w:r/>
    </w:p>
    <w:p>
      <w:pPr>
        <w:ind w:left="161" w:firstLine="560"/>
        <w:jc w:val="left"/>
        <w:spacing w:before="191" w:line="280" w:lineRule="exact"/>
        <w:tabs>
          <w:tab w:val="left" w:pos="2878" w:leader="none"/>
          <w:tab w:val="left" w:pos="4559" w:leader="none"/>
          <w:tab w:val="left" w:pos="7217" w:leader="none"/>
          <w:tab w:val="left" w:pos="8898" w:leader="none"/>
          <w:tab w:val="left" w:pos="13853" w:leader="none"/>
        </w:tabs>
        <w:rPr>
          <w:rFonts w:eastAsia="仿宋"/>
          <w:color w:val="000000"/>
          <w:sz w:val="28"/>
        </w:rPr>
      </w:pPr>
      <w:r>
        <w:rPr>
          <w:rFonts w:eastAsia="仿宋"/>
          <w:color w:val="000000"/>
          <w:sz w:val="24"/>
          <w:szCs w:val="24"/>
        </w:rPr>
        <w:t xml:space="preserve">站点名</w:t>
      </w:r>
      <w:r>
        <w:rPr>
          <w:rFonts w:eastAsia="仿宋"/>
          <w:color w:val="000000"/>
          <w:spacing w:val="-16"/>
          <w:sz w:val="24"/>
          <w:szCs w:val="24"/>
        </w:rPr>
        <w:t xml:space="preserve">称</w:t>
      </w:r>
      <w:r>
        <w:rPr>
          <w:rFonts w:eastAsia="仿宋"/>
          <w:color w:val="000000"/>
          <w:sz w:val="24"/>
          <w:szCs w:val="24"/>
        </w:rPr>
        <w:t xml:space="preserve">：</w:t>
      </w:r>
      <w:r>
        <w:rPr>
          <w:rFonts w:eastAsia="Times New Roman"/>
          <w:color w:val="000000"/>
          <w:sz w:val="24"/>
          <w:szCs w:val="24"/>
          <w:u w:val="single"/>
        </w:rPr>
        <w:tab/>
      </w:r>
      <w:r>
        <w:rPr>
          <w:rFonts w:eastAsia="仿宋"/>
          <w:color w:val="000000"/>
          <w:sz w:val="24"/>
          <w:szCs w:val="24"/>
        </w:rPr>
        <w:t xml:space="preserve">市</w:t>
      </w:r>
      <w:r>
        <w:rPr>
          <w:rFonts w:eastAsia="Times New Roman"/>
          <w:color w:val="000000"/>
          <w:sz w:val="24"/>
          <w:szCs w:val="24"/>
          <w:u w:val="single"/>
        </w:rPr>
        <w:tab/>
      </w:r>
      <w:r>
        <w:rPr>
          <w:rFonts w:eastAsia="仿宋"/>
          <w:color w:val="000000"/>
          <w:sz w:val="24"/>
          <w:szCs w:val="24"/>
        </w:rPr>
        <w:t xml:space="preserve">县</w:t>
      </w:r>
      <w:r>
        <w:rPr>
          <w:rFonts w:eastAsia="Times New Roman"/>
          <w:color w:val="000000"/>
          <w:sz w:val="24"/>
          <w:szCs w:val="24"/>
          <w:u w:val="single"/>
        </w:rPr>
        <w:tab/>
      </w:r>
      <w:r>
        <w:rPr>
          <w:rFonts w:eastAsia="仿宋"/>
          <w:color w:val="000000"/>
          <w:sz w:val="24"/>
          <w:szCs w:val="24"/>
        </w:rPr>
        <w:t xml:space="preserve">站</w:t>
      </w:r>
      <w:r>
        <w:rPr>
          <w:rFonts w:eastAsia="仿宋"/>
          <w:color w:val="000000"/>
          <w:sz w:val="24"/>
          <w:szCs w:val="24"/>
        </w:rPr>
        <w:tab/>
      </w:r>
      <w:r>
        <w:rPr>
          <w:rFonts w:eastAsia="仿宋"/>
          <w:color w:val="000000"/>
          <w:spacing w:val="-1"/>
          <w:sz w:val="24"/>
          <w:szCs w:val="24"/>
        </w:rPr>
        <w:t xml:space="preserve">运维单位</w:t>
      </w:r>
      <w:r>
        <w:rPr>
          <w:rFonts w:eastAsia="仿宋"/>
          <w:color w:val="000000"/>
          <w:sz w:val="24"/>
          <w:szCs w:val="24"/>
          <w:u w:val="single"/>
        </w:rPr>
        <w:t xml:space="preserve">：</w:t>
      </w:r>
      <w:r>
        <w:rPr>
          <w:rFonts w:eastAsia="仿宋"/>
          <w:color w:val="000000"/>
          <w:sz w:val="24"/>
          <w:szCs w:val="24"/>
          <w:u w:val="single"/>
        </w:rPr>
        <w:tab/>
      </w:r>
      <w:r/>
    </w:p>
    <w:tbl>
      <w:tblPr>
        <w:tblStyle w:val="82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665"/>
        <w:gridCol w:w="7647"/>
        <w:gridCol w:w="913"/>
        <w:gridCol w:w="704"/>
        <w:gridCol w:w="3091"/>
      </w:tblGrid>
      <w:tr>
        <w:trPr>
          <w:jc w:val="center"/>
          <w:trHeight w:val="543"/>
          <w:tblHeader/>
        </w:trPr>
        <w:tc>
          <w:tcPr>
            <w:tcW w:w="1665" w:type="dxa"/>
            <w:vAlign w:val="center"/>
            <w:textDirection w:val="lrTb"/>
            <w:noWrap w:val="false"/>
          </w:tcPr>
          <w:p>
            <w:pPr>
              <w:jc w:val="center"/>
              <w:rPr>
                <w:b/>
                <w:bCs/>
                <w:color w:val="000000"/>
              </w:rPr>
            </w:pPr>
            <w:r>
              <w:rPr>
                <w:rFonts w:hint="eastAsia"/>
                <w:b/>
                <w:bCs/>
                <w:color w:val="000000"/>
              </w:rPr>
              <w:t xml:space="preserve">检查项目</w:t>
            </w:r>
            <w:r/>
          </w:p>
        </w:tc>
        <w:tc>
          <w:tcPr>
            <w:tcW w:w="7647" w:type="dxa"/>
            <w:vAlign w:val="center"/>
            <w:textDirection w:val="lrTb"/>
            <w:noWrap w:val="false"/>
          </w:tcPr>
          <w:p>
            <w:pPr>
              <w:jc w:val="center"/>
              <w:rPr>
                <w:b/>
                <w:bCs/>
                <w:color w:val="000000"/>
              </w:rPr>
            </w:pPr>
            <w:r>
              <w:rPr>
                <w:b/>
                <w:bCs/>
                <w:color w:val="000000"/>
              </w:rPr>
              <w:t xml:space="preserve">检查要点</w:t>
            </w:r>
            <w:r/>
          </w:p>
        </w:tc>
        <w:tc>
          <w:tcPr>
            <w:tcW w:w="913" w:type="dxa"/>
            <w:vAlign w:val="center"/>
            <w:textDirection w:val="lrTb"/>
            <w:noWrap w:val="false"/>
          </w:tcPr>
          <w:p>
            <w:pPr>
              <w:jc w:val="center"/>
              <w:rPr>
                <w:b/>
                <w:bCs/>
                <w:color w:val="000000"/>
              </w:rPr>
            </w:pPr>
            <w:r>
              <w:rPr>
                <w:b/>
                <w:bCs/>
                <w:color w:val="000000"/>
              </w:rPr>
              <w:t xml:space="preserve">单项分值</w:t>
            </w:r>
            <w:r/>
          </w:p>
        </w:tc>
        <w:tc>
          <w:tcPr>
            <w:tcW w:w="704" w:type="dxa"/>
            <w:vAlign w:val="center"/>
            <w:textDirection w:val="lrTb"/>
            <w:noWrap w:val="false"/>
          </w:tcPr>
          <w:p>
            <w:pPr>
              <w:jc w:val="center"/>
              <w:rPr>
                <w:b/>
                <w:bCs/>
                <w:color w:val="000000"/>
              </w:rPr>
            </w:pPr>
            <w:r>
              <w:rPr>
                <w:b/>
                <w:bCs/>
                <w:color w:val="000000"/>
              </w:rPr>
              <w:t xml:space="preserve">得分</w:t>
            </w:r>
            <w:r/>
          </w:p>
        </w:tc>
        <w:tc>
          <w:tcPr>
            <w:tcW w:w="3091" w:type="dxa"/>
            <w:vAlign w:val="center"/>
            <w:textDirection w:val="lrTb"/>
            <w:noWrap w:val="false"/>
          </w:tcPr>
          <w:p>
            <w:pPr>
              <w:jc w:val="center"/>
              <w:rPr>
                <w:b/>
                <w:bCs/>
                <w:color w:val="000000"/>
              </w:rPr>
            </w:pPr>
            <w:r>
              <w:rPr>
                <w:b/>
                <w:bCs/>
                <w:color w:val="000000"/>
              </w:rPr>
              <w:t xml:space="preserve">评分说明</w:t>
            </w:r>
            <w:r/>
          </w:p>
        </w:tc>
      </w:tr>
      <w:tr>
        <w:trPr>
          <w:jc w:val="center"/>
          <w:trHeight w:val="489"/>
        </w:trPr>
        <w:tc>
          <w:tcPr>
            <w:tcW w:w="1665" w:type="dxa"/>
            <w:vAlign w:val="center"/>
            <w:vMerge w:val="restart"/>
            <w:textDirection w:val="lrTb"/>
            <w:noWrap w:val="false"/>
          </w:tcPr>
          <w:p>
            <w:pPr>
              <w:pStyle w:val="2334"/>
              <w:jc w:val="center"/>
              <w:rPr>
                <w:rFonts w:eastAsia="Times New Roman"/>
                <w:color w:val="000000"/>
                <w:sz w:val="21"/>
                <w:lang w:eastAsia="zh-CN"/>
              </w:rPr>
            </w:pPr>
            <w:r>
              <w:rPr>
                <w:color w:val="000000"/>
                <w:sz w:val="21"/>
                <w:lang w:eastAsia="zh-CN"/>
              </w:rPr>
              <w:t xml:space="preserve">站房环境保障情况</w:t>
            </w:r>
            <w:r>
              <w:rPr>
                <w:rFonts w:hint="eastAsia"/>
                <w:color w:val="000000"/>
                <w:sz w:val="21"/>
                <w:lang w:eastAsia="zh-CN"/>
              </w:rPr>
              <w:t xml:space="preserve">（</w:t>
            </w:r>
            <w:r>
              <w:rPr>
                <w:rFonts w:eastAsia="Times New Roman"/>
                <w:color w:val="000000"/>
                <w:sz w:val="21"/>
                <w:lang w:eastAsia="zh-CN"/>
              </w:rPr>
              <w:t xml:space="preserve">5</w:t>
            </w:r>
            <w:r>
              <w:rPr>
                <w:color w:val="000000"/>
                <w:sz w:val="21"/>
                <w:lang w:eastAsia="zh-CN"/>
              </w:rPr>
              <w:t xml:space="preserve">分</w:t>
            </w:r>
            <w:r>
              <w:rPr>
                <w:rFonts w:hint="eastAsia"/>
                <w:color w:val="000000"/>
                <w:sz w:val="21"/>
                <w:lang w:eastAsia="zh-CN"/>
              </w:rPr>
              <w:t xml:space="preserve">）</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站房环境是否清洁，是否符合监测要求</w:t>
            </w:r>
            <w:r/>
          </w:p>
        </w:tc>
        <w:tc>
          <w:tcPr>
            <w:tcW w:w="913" w:type="dxa"/>
            <w:textDirection w:val="lrTb"/>
            <w:noWrap w:val="false"/>
          </w:tcPr>
          <w:p>
            <w:pPr>
              <w:pStyle w:val="2334"/>
              <w:jc w:val="center"/>
              <w:rPr>
                <w:color w:val="000000"/>
                <w:sz w:val="21"/>
              </w:rPr>
            </w:pPr>
            <w:r>
              <w:rPr>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23"/>
        </w:trPr>
        <w:tc>
          <w:tcPr>
            <w:tcW w:w="1665" w:type="dxa"/>
            <w:vAlign w:val="center"/>
            <w:vMerge w:val="continue"/>
            <w:textDirection w:val="lrTb"/>
            <w:noWrap w:val="false"/>
          </w:tcPr>
          <w:p>
            <w:pPr>
              <w:jc w:val="cente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站房温度是否控制在</w:t>
            </w:r>
            <w:r>
              <w:rPr>
                <w:rFonts w:eastAsia="Times New Roman"/>
                <w:color w:val="000000"/>
                <w:sz w:val="21"/>
                <w:lang w:eastAsia="zh-CN"/>
              </w:rPr>
              <w:t xml:space="preserve">25±5</w:t>
            </w:r>
            <w:r>
              <w:rPr>
                <w:color w:val="000000"/>
                <w:sz w:val="21"/>
                <w:lang w:eastAsia="zh-CN"/>
              </w:rPr>
              <w:t xml:space="preserve">℃，相对湿度控制在</w:t>
            </w:r>
            <w:r>
              <w:rPr>
                <w:rFonts w:eastAsia="Times New Roman"/>
                <w:color w:val="000000"/>
                <w:sz w:val="21"/>
                <w:lang w:eastAsia="zh-CN"/>
              </w:rPr>
              <w:t xml:space="preserve">80%</w:t>
            </w:r>
            <w:r>
              <w:rPr>
                <w:color w:val="000000"/>
                <w:sz w:val="21"/>
                <w:lang w:eastAsia="zh-CN"/>
              </w:rPr>
              <w:t xml:space="preserve">以下）</w:t>
            </w:r>
            <w:r/>
          </w:p>
        </w:tc>
        <w:tc>
          <w:tcPr>
            <w:tcW w:w="913" w:type="dxa"/>
            <w:textDirection w:val="lrTb"/>
            <w:noWrap w:val="false"/>
          </w:tcPr>
          <w:p>
            <w:pPr>
              <w:pStyle w:val="2334"/>
              <w:jc w:val="center"/>
              <w:rPr>
                <w:color w:val="000000"/>
                <w:sz w:val="21"/>
              </w:rPr>
            </w:pPr>
            <w:r>
              <w:rPr>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797"/>
        </w:trPr>
        <w:tc>
          <w:tcPr>
            <w:tcW w:w="1665" w:type="dxa"/>
            <w:vAlign w:val="center"/>
            <w:vMerge w:val="continue"/>
            <w:textDirection w:val="lrTb"/>
            <w:noWrap w:val="false"/>
          </w:tcPr>
          <w:p>
            <w:pPr>
              <w:jc w:val="cente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防水、防雷、供电是否满足《规范》（注</w:t>
            </w:r>
            <w:r>
              <w:rPr>
                <w:rFonts w:eastAsia="Times New Roman"/>
                <w:color w:val="000000"/>
                <w:sz w:val="21"/>
                <w:lang w:eastAsia="zh-CN"/>
              </w:rPr>
              <w:t xml:space="preserve">1</w:t>
            </w:r>
            <w:r>
              <w:rPr>
                <w:color w:val="000000"/>
                <w:sz w:val="21"/>
                <w:lang w:eastAsia="zh-CN"/>
              </w:rPr>
              <w:t xml:space="preserve">）要求，是否具备外接电源，其他基础设施是否满足监测要求。</w:t>
            </w:r>
            <w:r/>
          </w:p>
        </w:tc>
        <w:tc>
          <w:tcPr>
            <w:tcW w:w="913" w:type="dxa"/>
            <w:textDirection w:val="lrTb"/>
            <w:noWrap w:val="false"/>
          </w:tcPr>
          <w:p>
            <w:pPr>
              <w:pStyle w:val="2334"/>
              <w:rPr>
                <w:color w:val="000000"/>
                <w:lang w:eastAsia="zh-CN"/>
              </w:rPr>
            </w:pPr>
            <w:r>
              <w:rPr>
                <w:color w:val="000000"/>
                <w:lang w:eastAsia="zh-CN"/>
              </w:rPr>
            </w:r>
            <w:r/>
          </w:p>
          <w:p>
            <w:pPr>
              <w:pStyle w:val="2334"/>
              <w:jc w:val="center"/>
              <w:rPr>
                <w:color w:val="000000"/>
                <w:sz w:val="21"/>
              </w:rPr>
            </w:pPr>
            <w:r>
              <w:rPr>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Align w:val="center"/>
            <w:vMerge w:val="restart"/>
            <w:textDirection w:val="lrTb"/>
            <w:noWrap w:val="false"/>
          </w:tcPr>
          <w:p>
            <w:pPr>
              <w:pStyle w:val="2334"/>
              <w:jc w:val="center"/>
              <w:rPr>
                <w:color w:val="000000"/>
                <w:sz w:val="21"/>
                <w:lang w:eastAsia="zh-CN"/>
              </w:rPr>
            </w:pPr>
            <w:r>
              <w:rPr>
                <w:color w:val="000000"/>
                <w:sz w:val="21"/>
                <w:lang w:eastAsia="zh-CN"/>
              </w:rPr>
              <w:t xml:space="preserve">采样系统维护效果（</w:t>
            </w:r>
            <w:r>
              <w:rPr>
                <w:rFonts w:hint="eastAsia"/>
                <w:color w:val="000000"/>
                <w:sz w:val="21"/>
                <w:lang w:eastAsia="zh-CN"/>
              </w:rPr>
              <w:t xml:space="preserve">1</w:t>
            </w:r>
            <w:r>
              <w:rPr>
                <w:rFonts w:hint="eastAsia" w:eastAsia="Times New Roman"/>
                <w:color w:val="000000"/>
                <w:sz w:val="21"/>
                <w:lang w:eastAsia="zh-CN"/>
              </w:rPr>
              <w:t xml:space="preserve">5</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采样口距离地面、房顶高度、周围空间是否符合规范要求</w:t>
            </w:r>
            <w:r/>
          </w:p>
        </w:tc>
        <w:tc>
          <w:tcPr>
            <w:tcW w:w="913" w:type="dxa"/>
            <w:textDirection w:val="lrTb"/>
            <w:noWrap w:val="false"/>
          </w:tcPr>
          <w:p>
            <w:pPr>
              <w:pStyle w:val="2334"/>
              <w:jc w:val="center"/>
              <w:rPr>
                <w:color w:val="000000"/>
                <w:sz w:val="21"/>
              </w:rPr>
            </w:pPr>
            <w:r>
              <w:rPr>
                <w:rFonts w:hint="eastAsia"/>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采样总管和采样支管材质是否满足《规范》要求</w:t>
            </w:r>
            <w:r/>
          </w:p>
        </w:tc>
        <w:tc>
          <w:tcPr>
            <w:tcW w:w="913" w:type="dxa"/>
            <w:textDirection w:val="lrTb"/>
            <w:noWrap w:val="false"/>
          </w:tcPr>
          <w:p>
            <w:pPr>
              <w:pStyle w:val="2334"/>
              <w:jc w:val="center"/>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采样系统清洁程度：采样头、采样管道是否清洁，有无积灰、积水或障碍物，采样风机是否正常工作</w:t>
            </w:r>
            <w:r/>
          </w:p>
        </w:tc>
        <w:tc>
          <w:tcPr>
            <w:tcW w:w="913" w:type="dxa"/>
            <w:textDirection w:val="lrTb"/>
            <w:noWrap w:val="false"/>
          </w:tcPr>
          <w:p>
            <w:pPr>
              <w:pStyle w:val="2334"/>
              <w:rPr>
                <w:color w:val="000000"/>
                <w:sz w:val="19"/>
                <w:lang w:eastAsia="zh-CN"/>
              </w:rPr>
            </w:pPr>
            <w:r>
              <w:rPr>
                <w:color w:val="000000"/>
                <w:sz w:val="19"/>
                <w:lang w:eastAsia="zh-CN"/>
              </w:rPr>
            </w:r>
            <w:r/>
          </w:p>
          <w:p>
            <w:pPr>
              <w:pStyle w:val="2334"/>
              <w:jc w:val="center"/>
              <w:rPr>
                <w:color w:val="000000"/>
                <w:sz w:val="21"/>
              </w:rPr>
            </w:pPr>
            <w:r>
              <w:rPr>
                <w:rFonts w:hint="eastAsia"/>
                <w:color w:val="000000"/>
                <w:sz w:val="21"/>
              </w:rPr>
              <w:t xml:space="preserve">5</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rFonts w:eastAsia="Times New Roman"/>
                <w:color w:val="000000"/>
                <w:sz w:val="21"/>
                <w:lang w:eastAsia="zh-CN"/>
              </w:rPr>
            </w:pPr>
            <w:r>
              <w:rPr>
                <w:color w:val="000000"/>
                <w:sz w:val="21"/>
                <w:lang w:eastAsia="zh-CN"/>
              </w:rPr>
              <w:t xml:space="preserve">气态污染物采样支管是否插入采样总管的中心，监测仪器与支管接头连接的管线长度是否小于</w:t>
            </w:r>
            <w:r>
              <w:rPr>
                <w:rFonts w:eastAsia="Times New Roman"/>
                <w:color w:val="000000"/>
                <w:sz w:val="21"/>
                <w:lang w:eastAsia="zh-CN"/>
              </w:rPr>
              <w:t xml:space="preserve">3m</w:t>
            </w:r>
            <w:r/>
          </w:p>
        </w:tc>
        <w:tc>
          <w:tcPr>
            <w:tcW w:w="913" w:type="dxa"/>
            <w:textDirection w:val="lrTb"/>
            <w:noWrap w:val="false"/>
          </w:tcPr>
          <w:p>
            <w:pPr>
              <w:pStyle w:val="2334"/>
              <w:rPr>
                <w:color w:val="000000"/>
                <w:lang w:eastAsia="zh-CN"/>
              </w:rPr>
            </w:pPr>
            <w:r>
              <w:rPr>
                <w:color w:val="000000"/>
                <w:lang w:eastAsia="zh-CN"/>
              </w:rPr>
            </w:r>
            <w:r/>
          </w:p>
          <w:p>
            <w:pPr>
              <w:pStyle w:val="2334"/>
              <w:jc w:val="center"/>
              <w:rPr>
                <w:color w:val="000000"/>
                <w:sz w:val="21"/>
              </w:rPr>
            </w:pPr>
            <w:r>
              <w:rPr>
                <w:rFonts w:hint="eastAsia"/>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采样管路联接是否规范，颗粒物采样管是否垂直，是否避免被空调直吹</w:t>
            </w:r>
            <w:r/>
          </w:p>
        </w:tc>
        <w:tc>
          <w:tcPr>
            <w:tcW w:w="913" w:type="dxa"/>
            <w:textDirection w:val="lrTb"/>
            <w:noWrap w:val="false"/>
          </w:tcPr>
          <w:p>
            <w:pPr>
              <w:pStyle w:val="2334"/>
              <w:jc w:val="center"/>
              <w:rPr>
                <w:rFonts w:eastAsia="仿宋"/>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lang w:eastAsia="zh-CN"/>
              </w:rPr>
            </w:pPr>
            <w:r>
              <w:rPr>
                <w:color w:val="000000"/>
                <w:sz w:val="21"/>
                <w:lang w:eastAsia="zh-CN"/>
              </w:rPr>
              <w:t xml:space="preserve">采样总管是否有加热装置，加热功能是否正常</w:t>
            </w:r>
            <w:r/>
          </w:p>
        </w:tc>
        <w:tc>
          <w:tcPr>
            <w:tcW w:w="913" w:type="dxa"/>
            <w:textDirection w:val="lrTb"/>
            <w:noWrap w:val="false"/>
          </w:tcPr>
          <w:p>
            <w:pPr>
              <w:pStyle w:val="2334"/>
              <w:jc w:val="center"/>
              <w:rPr>
                <w:rFonts w:eastAsia="仿宋"/>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Align w:val="center"/>
            <w:vMerge w:val="restart"/>
            <w:textDirection w:val="lrTb"/>
            <w:noWrap w:val="false"/>
          </w:tcPr>
          <w:p>
            <w:pPr>
              <w:pStyle w:val="2334"/>
              <w:jc w:val="center"/>
              <w:rPr>
                <w:color w:val="000000"/>
                <w:lang w:eastAsia="zh-CN"/>
              </w:rPr>
            </w:pPr>
            <w:r>
              <w:rPr>
                <w:color w:val="000000"/>
                <w:sz w:val="21"/>
                <w:lang w:eastAsia="zh-CN"/>
              </w:rPr>
              <w:t xml:space="preserve">仪器日常维护效果（</w:t>
            </w:r>
            <w:r>
              <w:rPr>
                <w:rFonts w:hint="eastAsia"/>
                <w:color w:val="000000"/>
                <w:sz w:val="21"/>
                <w:lang w:eastAsia="zh-CN"/>
              </w:rPr>
              <w:t xml:space="preserve">15</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仪器工作状态是否正常，是否存在报警信息</w:t>
            </w:r>
            <w:r/>
          </w:p>
        </w:tc>
        <w:tc>
          <w:tcPr>
            <w:tcW w:w="913" w:type="dxa"/>
            <w:textDirection w:val="lrTb"/>
            <w:noWrap w:val="false"/>
          </w:tcPr>
          <w:p>
            <w:pPr>
              <w:pStyle w:val="2334"/>
              <w:jc w:val="center"/>
              <w:rPr>
                <w:color w:val="000000"/>
                <w:sz w:val="21"/>
              </w:rPr>
            </w:pPr>
            <w:r>
              <w:rPr>
                <w:rFonts w:hint="eastAsia"/>
                <w:color w:val="000000"/>
                <w:sz w:val="21"/>
              </w:rPr>
              <w:t xml:space="preserve">1</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649"/>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仪器过滤膜是否及时更换，散热风扇是否及时清洗</w:t>
            </w:r>
            <w:r/>
          </w:p>
        </w:tc>
        <w:tc>
          <w:tcPr>
            <w:tcW w:w="913" w:type="dxa"/>
            <w:textDirection w:val="lrTb"/>
            <w:noWrap w:val="false"/>
          </w:tcPr>
          <w:p>
            <w:pPr>
              <w:pStyle w:val="2334"/>
              <w:rPr>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36"/>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颗粒物采样管加热装置是否工作正常</w:t>
            </w:r>
            <w:r/>
          </w:p>
        </w:tc>
        <w:tc>
          <w:tcPr>
            <w:tcW w:w="913" w:type="dxa"/>
            <w:textDirection w:val="lrTb"/>
            <w:noWrap w:val="false"/>
          </w:tcPr>
          <w:p>
            <w:pPr>
              <w:pStyle w:val="2334"/>
              <w:rPr>
                <w:color w:val="000000"/>
                <w:sz w:val="21"/>
              </w:rPr>
            </w:pPr>
            <w:r>
              <w:rPr>
                <w:rFonts w:hint="eastAsia"/>
                <w:color w:val="000000"/>
                <w:sz w:val="21"/>
              </w:rPr>
              <w:t xml:space="preserve">3</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rPr>
            </w:pPr>
            <w:r>
              <w:rPr>
                <w:color w:val="000000"/>
                <w:sz w:val="21"/>
              </w:rPr>
              <w:t xml:space="preserve">气象仪是否工作正常</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零气发生器相关耗材是否及时更换</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采样泵相关耗材是否及时更换</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Merge w:val="continue"/>
            <w:textDirection w:val="lrTb"/>
            <w:noWrap w:val="false"/>
          </w:tcPr>
          <w:p>
            <w:pPr>
              <w:rPr>
                <w:color w:val="000000"/>
              </w:rPr>
            </w:pPr>
            <w:r>
              <w:rPr>
                <w:color w:val="000000"/>
              </w:rPr>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采样纸带或滤膜是否及时更换</w:t>
            </w:r>
            <w:r/>
          </w:p>
        </w:tc>
        <w:tc>
          <w:tcPr>
            <w:tcW w:w="913" w:type="dxa"/>
            <w:textDirection w:val="lrTb"/>
            <w:noWrap w:val="false"/>
          </w:tcPr>
          <w:p>
            <w:pPr>
              <w:pStyle w:val="2334"/>
              <w:rPr>
                <w:color w:val="000000"/>
                <w:sz w:val="21"/>
              </w:rPr>
            </w:pPr>
            <w:r>
              <w:rPr>
                <w:rFonts w:hint="eastAsia"/>
                <w:color w:val="000000"/>
                <w:sz w:val="21"/>
              </w:rPr>
              <w:t xml:space="preserve">2</w:t>
            </w:r>
            <w:r/>
          </w:p>
        </w:tc>
        <w:tc>
          <w:tcPr>
            <w:tcW w:w="704" w:type="dxa"/>
            <w:textDirection w:val="lrTb"/>
            <w:noWrap w:val="false"/>
          </w:tcPr>
          <w:p>
            <w:pPr>
              <w:rPr>
                <w:color w:val="000000"/>
              </w:rPr>
            </w:pPr>
            <w:r>
              <w:rPr>
                <w:color w:val="000000"/>
              </w:rPr>
            </w:r>
            <w:r/>
          </w:p>
        </w:tc>
        <w:tc>
          <w:tcPr>
            <w:tcW w:w="3091" w:type="dxa"/>
            <w:textDirection w:val="lrTb"/>
            <w:noWrap w:val="false"/>
          </w:tcPr>
          <w:p>
            <w:pPr>
              <w:rPr>
                <w:color w:val="000000"/>
              </w:rPr>
            </w:pPr>
            <w:r>
              <w:rPr>
                <w:color w:val="000000"/>
              </w:rPr>
            </w:r>
            <w:r/>
          </w:p>
        </w:tc>
      </w:tr>
      <w:tr>
        <w:trPr>
          <w:jc w:val="center"/>
          <w:trHeight w:val="543"/>
        </w:trPr>
        <w:tc>
          <w:tcPr>
            <w:tcW w:w="1665" w:type="dxa"/>
            <w:vAlign w:val="center"/>
            <w:textDirection w:val="lrTb"/>
            <w:noWrap w:val="false"/>
          </w:tcPr>
          <w:p>
            <w:pPr>
              <w:pStyle w:val="2334"/>
              <w:jc w:val="center"/>
              <w:spacing w:line="240" w:lineRule="exact"/>
              <w:rPr>
                <w:color w:val="000000"/>
                <w:sz w:val="21"/>
                <w:lang w:eastAsia="zh-CN"/>
              </w:rPr>
            </w:pPr>
            <w:r>
              <w:rPr>
                <w:color w:val="000000"/>
                <w:sz w:val="21"/>
                <w:lang w:eastAsia="zh-CN"/>
              </w:rPr>
              <w:t xml:space="preserve">通讯系统维护效果（</w:t>
            </w:r>
            <w:r>
              <w:rPr>
                <w:rFonts w:eastAsia="Times New Roman"/>
                <w:color w:val="000000"/>
                <w:sz w:val="21"/>
                <w:lang w:eastAsia="zh-CN"/>
              </w:rPr>
              <w:t xml:space="preserve">3</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能否正常采集数据并上报城市站并发布数据</w:t>
            </w:r>
            <w:r/>
          </w:p>
        </w:tc>
        <w:tc>
          <w:tcPr>
            <w:tcW w:w="913" w:type="dxa"/>
            <w:textDirection w:val="lrTb"/>
            <w:noWrap w:val="false"/>
          </w:tcPr>
          <w:p>
            <w:pPr>
              <w:pStyle w:val="2334"/>
              <w:rPr>
                <w:color w:val="000000"/>
                <w:sz w:val="21"/>
              </w:rPr>
            </w:pPr>
            <w:r>
              <w:rPr>
                <w:color w:val="000000"/>
                <w:sz w:val="21"/>
              </w:rPr>
              <w:t xml:space="preserve">3</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43"/>
        </w:trPr>
        <w:tc>
          <w:tcPr>
            <w:tcW w:w="1665" w:type="dxa"/>
            <w:vAlign w:val="center"/>
            <w:textDirection w:val="lrTb"/>
            <w:noWrap w:val="false"/>
          </w:tcPr>
          <w:p>
            <w:pPr>
              <w:pStyle w:val="2334"/>
              <w:jc w:val="center"/>
              <w:spacing w:line="253" w:lineRule="exact"/>
              <w:rPr>
                <w:color w:val="000000"/>
                <w:sz w:val="21"/>
              </w:rPr>
            </w:pPr>
            <w:r>
              <w:rPr>
                <w:color w:val="000000"/>
                <w:sz w:val="21"/>
              </w:rPr>
              <w:t xml:space="preserve">运维人员要求</w:t>
            </w:r>
            <w:r/>
          </w:p>
          <w:p>
            <w:pPr>
              <w:pStyle w:val="2334"/>
              <w:jc w:val="center"/>
              <w:spacing w:line="273" w:lineRule="exact"/>
              <w:rPr>
                <w:color w:val="000000"/>
                <w:sz w:val="21"/>
              </w:rPr>
            </w:pPr>
            <w:r>
              <w:rPr>
                <w:color w:val="000000"/>
                <w:sz w:val="21"/>
              </w:rPr>
              <w:t xml:space="preserve">（</w:t>
            </w:r>
            <w:r>
              <w:rPr>
                <w:rFonts w:eastAsia="Times New Roman"/>
                <w:color w:val="000000"/>
                <w:sz w:val="21"/>
              </w:rPr>
              <w:t xml:space="preserve">2</w:t>
            </w:r>
            <w:r>
              <w:rPr>
                <w:color w:val="000000"/>
                <w:sz w:val="21"/>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运维人员是否持证上岗</w:t>
            </w:r>
            <w:r/>
          </w:p>
        </w:tc>
        <w:tc>
          <w:tcPr>
            <w:tcW w:w="913" w:type="dxa"/>
            <w:textDirection w:val="lrTb"/>
            <w:noWrap w:val="false"/>
          </w:tcPr>
          <w:p>
            <w:pPr>
              <w:pStyle w:val="2334"/>
              <w:rPr>
                <w:color w:val="000000"/>
                <w:sz w:val="21"/>
              </w:rPr>
            </w:pPr>
            <w:r>
              <w:rPr>
                <w:color w:val="000000"/>
                <w:sz w:val="21"/>
              </w:rPr>
              <w:t xml:space="preserve">2</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43"/>
        </w:trPr>
        <w:tc>
          <w:tcPr>
            <w:tcW w:w="1665" w:type="dxa"/>
            <w:textDirection w:val="lrTb"/>
            <w:noWrap w:val="false"/>
          </w:tcPr>
          <w:p>
            <w:pPr>
              <w:pStyle w:val="2334"/>
              <w:jc w:val="center"/>
              <w:rPr>
                <w:color w:val="000000"/>
                <w:sz w:val="21"/>
              </w:rPr>
            </w:pPr>
            <w:r>
              <w:rPr>
                <w:color w:val="000000"/>
                <w:spacing w:val="-5"/>
                <w:sz w:val="21"/>
              </w:rPr>
              <w:t xml:space="preserve">档案记录</w:t>
            </w:r>
            <w:r>
              <w:rPr>
                <w:color w:val="000000"/>
                <w:spacing w:val="-1"/>
                <w:sz w:val="21"/>
              </w:rPr>
              <w:t xml:space="preserve">（</w:t>
            </w:r>
            <w:r>
              <w:rPr>
                <w:rFonts w:eastAsia="Times New Roman"/>
                <w:color w:val="000000"/>
                <w:spacing w:val="-1"/>
                <w:sz w:val="21"/>
              </w:rPr>
              <w:t xml:space="preserve">3</w:t>
            </w:r>
            <w:r>
              <w:rPr>
                <w:color w:val="000000"/>
                <w:sz w:val="21"/>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是否按照规范要求填写运维记录，记录是否规范和齐全</w:t>
            </w:r>
            <w:r/>
          </w:p>
        </w:tc>
        <w:tc>
          <w:tcPr>
            <w:tcW w:w="913" w:type="dxa"/>
            <w:textDirection w:val="lrTb"/>
            <w:noWrap w:val="false"/>
          </w:tcPr>
          <w:p>
            <w:pPr>
              <w:pStyle w:val="2334"/>
              <w:rPr>
                <w:color w:val="000000"/>
                <w:sz w:val="21"/>
              </w:rPr>
            </w:pPr>
            <w:r>
              <w:rPr>
                <w:color w:val="000000"/>
                <w:sz w:val="21"/>
              </w:rPr>
              <w:t xml:space="preserve">3</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43"/>
        </w:trPr>
        <w:tc>
          <w:tcPr>
            <w:tcW w:w="1665" w:type="dxa"/>
            <w:textDirection w:val="lrTb"/>
            <w:noWrap w:val="false"/>
          </w:tcPr>
          <w:p>
            <w:pPr>
              <w:pStyle w:val="2334"/>
              <w:jc w:val="center"/>
              <w:spacing w:line="240" w:lineRule="exact"/>
              <w:rPr>
                <w:color w:val="000000"/>
                <w:sz w:val="21"/>
                <w:lang w:eastAsia="zh-CN"/>
              </w:rPr>
            </w:pPr>
            <w:r>
              <w:rPr>
                <w:color w:val="000000"/>
                <w:sz w:val="21"/>
                <w:lang w:eastAsia="zh-CN"/>
              </w:rPr>
              <w:t xml:space="preserve">运维工作完成情况（</w:t>
            </w:r>
            <w:r>
              <w:rPr>
                <w:rFonts w:hint="eastAsia"/>
                <w:color w:val="000000"/>
                <w:sz w:val="21"/>
                <w:lang w:eastAsia="zh-CN"/>
              </w:rPr>
              <w:t xml:space="preserve">1</w:t>
            </w:r>
            <w:r>
              <w:rPr>
                <w:rFonts w:eastAsia="Times New Roman"/>
                <w:color w:val="000000"/>
                <w:sz w:val="21"/>
                <w:lang w:eastAsia="zh-CN"/>
              </w:rPr>
              <w:t xml:space="preserve">0</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是否按照运维要求完成当月运维工作</w:t>
            </w:r>
            <w:r/>
          </w:p>
        </w:tc>
        <w:tc>
          <w:tcPr>
            <w:tcW w:w="913" w:type="dxa"/>
            <w:textDirection w:val="lrTb"/>
            <w:noWrap w:val="false"/>
          </w:tcPr>
          <w:p>
            <w:pPr>
              <w:pStyle w:val="2334"/>
              <w:rPr>
                <w:color w:val="000000"/>
                <w:sz w:val="21"/>
              </w:rPr>
            </w:pPr>
            <w:r>
              <w:rPr>
                <w:rFonts w:hint="eastAsia"/>
                <w:color w:val="000000"/>
                <w:sz w:val="21"/>
              </w:rPr>
              <w:t xml:space="preserve">10</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pStyle w:val="2334"/>
              <w:spacing w:line="240" w:lineRule="exact"/>
              <w:rPr>
                <w:color w:val="000000"/>
                <w:sz w:val="21"/>
                <w:lang w:eastAsia="zh-CN"/>
              </w:rPr>
            </w:pPr>
            <w:r>
              <w:rPr>
                <w:color w:val="000000"/>
                <w:sz w:val="21"/>
                <w:lang w:eastAsia="zh-CN"/>
              </w:rPr>
              <w:t xml:space="preserve">对照运维工作规范、记录核定每日、每周、每月任务执行情况。</w:t>
            </w:r>
            <w:r/>
          </w:p>
        </w:tc>
      </w:tr>
      <w:tr>
        <w:trPr>
          <w:jc w:val="center"/>
          <w:trHeight w:val="543"/>
        </w:trPr>
        <w:tc>
          <w:tcPr>
            <w:tcW w:w="1665" w:type="dxa"/>
            <w:vAlign w:val="center"/>
            <w:textDirection w:val="lrTb"/>
            <w:noWrap w:val="false"/>
          </w:tcPr>
          <w:p>
            <w:pPr>
              <w:pStyle w:val="2334"/>
              <w:jc w:val="center"/>
              <w:spacing w:line="240" w:lineRule="exact"/>
              <w:rPr>
                <w:color w:val="000000"/>
                <w:sz w:val="21"/>
                <w:lang w:eastAsia="zh-CN"/>
              </w:rPr>
            </w:pPr>
            <w:r>
              <w:rPr>
                <w:color w:val="000000"/>
                <w:sz w:val="21"/>
                <w:lang w:eastAsia="zh-CN"/>
              </w:rPr>
              <w:t xml:space="preserve">异常情况处理情况（</w:t>
            </w:r>
            <w:r>
              <w:rPr>
                <w:rFonts w:hint="eastAsia" w:eastAsia="Times New Roman"/>
                <w:color w:val="000000"/>
                <w:sz w:val="21"/>
                <w:lang w:eastAsia="zh-CN"/>
              </w:rPr>
              <w:t xml:space="preserve">7</w:t>
            </w:r>
            <w:r>
              <w:rPr>
                <w:color w:val="000000"/>
                <w:sz w:val="21"/>
                <w:lang w:eastAsia="zh-CN"/>
              </w:rPr>
              <w:t xml:space="preserve">分）</w:t>
            </w:r>
            <w:r/>
          </w:p>
        </w:tc>
        <w:tc>
          <w:tcPr>
            <w:tcW w:w="7647" w:type="dxa"/>
            <w:vAlign w:val="center"/>
            <w:textDirection w:val="lrTb"/>
            <w:noWrap w:val="false"/>
          </w:tcPr>
          <w:p>
            <w:pPr>
              <w:pStyle w:val="2334"/>
              <w:rPr>
                <w:color w:val="000000"/>
                <w:sz w:val="21"/>
                <w:lang w:eastAsia="zh-CN"/>
              </w:rPr>
            </w:pPr>
            <w:r>
              <w:rPr>
                <w:color w:val="000000"/>
                <w:sz w:val="21"/>
                <w:lang w:eastAsia="zh-CN"/>
              </w:rPr>
              <w:t xml:space="preserve">是否及时处理异常情况的（如故障应急处理等）</w:t>
            </w:r>
            <w:r/>
          </w:p>
        </w:tc>
        <w:tc>
          <w:tcPr>
            <w:tcW w:w="913" w:type="dxa"/>
            <w:textDirection w:val="lrTb"/>
            <w:noWrap w:val="false"/>
          </w:tcPr>
          <w:p>
            <w:pPr>
              <w:pStyle w:val="2334"/>
              <w:rPr>
                <w:color w:val="000000"/>
                <w:sz w:val="21"/>
              </w:rPr>
            </w:pPr>
            <w:r>
              <w:rPr>
                <w:rFonts w:hint="eastAsia"/>
                <w:color w:val="000000"/>
                <w:sz w:val="21"/>
              </w:rPr>
              <w:t xml:space="preserve">7</w:t>
            </w:r>
            <w:r/>
          </w:p>
        </w:tc>
        <w:tc>
          <w:tcPr>
            <w:tcW w:w="704" w:type="dxa"/>
            <w:textDirection w:val="lrTb"/>
            <w:noWrap w:val="false"/>
          </w:tcPr>
          <w:p>
            <w:pPr>
              <w:rPr>
                <w:color w:val="000000"/>
                <w:sz w:val="22"/>
                <w:lang w:eastAsia="en-US"/>
              </w:rPr>
            </w:pPr>
            <w:r>
              <w:rPr>
                <w:color w:val="000000"/>
                <w:sz w:val="22"/>
                <w:lang w:eastAsia="en-US"/>
              </w:rPr>
            </w:r>
            <w:r/>
          </w:p>
        </w:tc>
        <w:tc>
          <w:tcPr>
            <w:tcW w:w="3091" w:type="dxa"/>
            <w:textDirection w:val="lrTb"/>
            <w:noWrap w:val="false"/>
          </w:tcPr>
          <w:p>
            <w:pPr>
              <w:rPr>
                <w:color w:val="000000"/>
                <w:sz w:val="22"/>
                <w:lang w:eastAsia="en-US"/>
              </w:rPr>
            </w:pPr>
            <w:r>
              <w:rPr>
                <w:color w:val="000000"/>
                <w:sz w:val="22"/>
                <w:lang w:eastAsia="en-US"/>
              </w:rPr>
            </w:r>
            <w:r/>
          </w:p>
        </w:tc>
      </w:tr>
      <w:tr>
        <w:trPr>
          <w:jc w:val="center"/>
          <w:trHeight w:val="557"/>
        </w:trPr>
        <w:tc>
          <w:tcPr>
            <w:tcW w:w="1665" w:type="dxa"/>
            <w:vAlign w:val="center"/>
            <w:textDirection w:val="lrTb"/>
            <w:noWrap w:val="false"/>
          </w:tcPr>
          <w:p>
            <w:pPr>
              <w:jc w:val="center"/>
              <w:rPr>
                <w:color w:val="000000"/>
              </w:rPr>
            </w:pPr>
            <w:r>
              <w:rPr>
                <w:b/>
                <w:color w:val="000000"/>
              </w:rPr>
              <w:t xml:space="preserve">总分</w:t>
            </w:r>
            <w:r>
              <w:rPr>
                <w:rFonts w:hint="eastAsia"/>
                <w:b/>
                <w:color w:val="000000"/>
              </w:rPr>
              <w:t xml:space="preserve">（60分）</w:t>
            </w:r>
            <w:r/>
          </w:p>
        </w:tc>
        <w:tc>
          <w:tcPr>
            <w:gridSpan w:val="4"/>
            <w:tcW w:w="12355" w:type="dxa"/>
            <w:textDirection w:val="lrTb"/>
            <w:noWrap w:val="false"/>
          </w:tcPr>
          <w:p>
            <w:pPr>
              <w:rPr>
                <w:color w:val="000000"/>
              </w:rPr>
            </w:pPr>
            <w:r>
              <w:rPr>
                <w:color w:val="000000"/>
              </w:rPr>
            </w:r>
            <w:r/>
          </w:p>
        </w:tc>
      </w:tr>
    </w:tbl>
    <w:p>
      <w:pPr>
        <w:sectPr>
          <w:footnotePr/>
          <w:endnotePr/>
          <w:type w:val="nextPage"/>
          <w:pgSz w:w="16838" w:h="11906" w:orient="landscape"/>
          <w:pgMar w:top="1800" w:right="1440" w:bottom="1800" w:left="1440" w:header="851" w:footer="992" w:gutter="0"/>
          <w:cols w:num="1" w:sep="0" w:space="425" w:equalWidth="1"/>
          <w:docGrid w:linePitch="360"/>
        </w:sectPr>
      </w:pPr>
      <w:r>
        <w:rPr>
          <w:rFonts w:eastAsia="仿宋"/>
          <w:color w:val="000000"/>
          <w:spacing w:val="14"/>
          <w:sz w:val="24"/>
          <w:szCs w:val="24"/>
        </w:rPr>
        <w:t xml:space="preserve">检查</w:t>
      </w:r>
      <w:r>
        <w:rPr>
          <w:rFonts w:eastAsia="仿宋"/>
          <w:color w:val="000000"/>
          <w:sz w:val="24"/>
          <w:szCs w:val="24"/>
        </w:rPr>
        <w:t xml:space="preserve">时间</w:t>
      </w:r>
      <w:r>
        <w:rPr>
          <w:rFonts w:eastAsia="仿宋"/>
          <w:color w:val="000000"/>
          <w:spacing w:val="-15"/>
          <w:sz w:val="24"/>
          <w:szCs w:val="24"/>
        </w:rPr>
        <w:t xml:space="preserve">：</w:t>
      </w:r>
      <w:r>
        <w:rPr>
          <w:rFonts w:eastAsia="Times New Roman"/>
          <w:color w:val="000000"/>
          <w:spacing w:val="-15"/>
          <w:sz w:val="24"/>
          <w:szCs w:val="24"/>
          <w:u w:val="single"/>
        </w:rPr>
        <w:tab/>
      </w:r>
      <w:r>
        <w:rPr>
          <w:rFonts w:eastAsia="Times New Roman"/>
          <w:color w:val="000000"/>
          <w:spacing w:val="-15"/>
          <w:sz w:val="24"/>
          <w:szCs w:val="24"/>
        </w:rPr>
        <w:tab/>
      </w:r>
      <w:r>
        <w:rPr>
          <w:rFonts w:eastAsia="仿宋"/>
          <w:color w:val="000000"/>
          <w:spacing w:val="13"/>
          <w:sz w:val="24"/>
          <w:szCs w:val="24"/>
        </w:rPr>
        <w:t xml:space="preserve">检</w:t>
      </w:r>
      <w:r>
        <w:rPr>
          <w:rFonts w:eastAsia="仿宋"/>
          <w:color w:val="000000"/>
          <w:spacing w:val="14"/>
          <w:sz w:val="24"/>
          <w:szCs w:val="24"/>
        </w:rPr>
        <w:t xml:space="preserve">查</w:t>
      </w:r>
      <w:r>
        <w:rPr>
          <w:rFonts w:eastAsia="仿宋"/>
          <w:color w:val="000000"/>
          <w:sz w:val="24"/>
          <w:szCs w:val="24"/>
        </w:rPr>
        <w:t xml:space="preserve">人</w:t>
      </w:r>
      <w:r>
        <w:rPr>
          <w:rFonts w:eastAsia="仿宋"/>
          <w:color w:val="000000"/>
          <w:spacing w:val="-16"/>
          <w:sz w:val="24"/>
          <w:szCs w:val="24"/>
        </w:rPr>
        <w:t xml:space="preserve">员</w:t>
      </w:r>
      <w:r>
        <w:rPr>
          <w:rFonts w:eastAsia="仿宋"/>
          <w:color w:val="000000"/>
          <w:sz w:val="24"/>
          <w:szCs w:val="24"/>
        </w:rPr>
        <w:t xml:space="preserve">：</w:t>
      </w:r>
      <w:r/>
    </w:p>
    <w:p>
      <w:pPr>
        <w:spacing w:line="520" w:lineRule="exact"/>
        <w:rPr>
          <w:rFonts w:hint="eastAsia"/>
          <w:b w:val="0"/>
          <w:bCs w:val="0"/>
          <w:color w:val="auto"/>
          <w:sz w:val="24"/>
        </w:rPr>
      </w:pPr>
      <w:r>
        <w:rPr>
          <w:rFonts w:hint="eastAsia"/>
          <w:b w:val="0"/>
          <w:bCs w:val="0"/>
          <w:color w:val="auto"/>
          <w:sz w:val="24"/>
        </w:rPr>
      </w:r>
      <w:r/>
    </w:p>
    <w:p>
      <w:pPr>
        <w:pStyle w:val="871"/>
        <w:ind w:firstLine="482"/>
        <w:spacing w:before="120"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三</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b/>
          <w:color w:val="auto"/>
          <w:sz w:val="24"/>
          <w:highlight w:val="none"/>
          <w:lang w:eastAsia="zh-CN"/>
        </w:rPr>
        <w:t xml:space="preserve">中标</w:t>
      </w:r>
      <w:r>
        <w:rPr>
          <w:rFonts w:hint="eastAsia" w:asciiTheme="minorEastAsia" w:hAnsiTheme="minorEastAsia" w:eastAsiaTheme="minorEastAsia"/>
          <w:b/>
          <w:color w:val="auto"/>
          <w:sz w:val="24"/>
          <w:highlight w:val="none"/>
          <w:lang w:val="en-US" w:eastAsia="zh-CN"/>
        </w:rPr>
        <w:t xml:space="preserve">人</w:t>
      </w:r>
      <w:r>
        <w:rPr>
          <w:rFonts w:hint="eastAsia" w:asciiTheme="minorEastAsia" w:hAnsiTheme="minorEastAsia" w:eastAsiaTheme="minorEastAsia"/>
          <w:b/>
          <w:color w:val="auto"/>
          <w:sz w:val="24"/>
          <w:highlight w:val="none"/>
        </w:rPr>
        <w:t xml:space="preserve">在本项目中加强绿色低碳管理，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2"/>
        <w:spacing w:line="360" w:lineRule="auto"/>
        <w:rPr>
          <w:rFonts w:cs="楷体_GB2312" w:asciiTheme="minorEastAsia" w:hAnsiTheme="minorEastAsia" w:eastAsia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四</w:t>
      </w:r>
      <w:r>
        <w:rPr>
          <w:rFonts w:hint="eastAsia" w:asciiTheme="minorEastAsia" w:hAnsiTheme="minorEastAsia" w:eastAsiaTheme="minorEastAsia" w:cstheme="minorEastAsia"/>
          <w:b/>
          <w:bCs/>
          <w:color w:val="auto"/>
          <w:sz w:val="24"/>
          <w:highlight w:val="none"/>
        </w:rPr>
        <w:t xml:space="preserve">、本项目采购标的</w:t>
      </w:r>
      <w:r>
        <w:rPr>
          <w:rFonts w:hint="eastAsia" w:cs="楷体_GB2312" w:asciiTheme="minorEastAsia" w:hAnsiTheme="minorEastAsia" w:eastAsiaTheme="minorEastAsia"/>
          <w:b/>
          <w:bCs/>
          <w:color w:val="auto"/>
          <w:sz w:val="24"/>
          <w:highlight w:val="none"/>
        </w:rPr>
        <w:t xml:space="preserve">对应的中小企业划分标准所属行业为</w:t>
      </w:r>
      <w:r>
        <w:rPr>
          <w:rFonts w:hint="eastAsia" w:ascii="宋体" w:hAnsi="宋体"/>
          <w:b/>
          <w:bCs/>
          <w:sz w:val="24"/>
          <w:szCs w:val="28"/>
          <w:u w:val="single"/>
        </w:rPr>
        <w:t xml:space="preserve">其他未列明行业</w:t>
      </w:r>
      <w:r>
        <w:rPr>
          <w:rFonts w:hint="eastAsia" w:cs="楷体_GB2312" w:asciiTheme="minorEastAsia" w:hAnsiTheme="minorEastAsia" w:eastAsiaTheme="minorEastAsia"/>
          <w:b/>
          <w:bCs/>
          <w:color w:val="auto"/>
          <w:sz w:val="24"/>
          <w:highlight w:val="none"/>
        </w:rPr>
        <w:t xml:space="preserve">。</w:t>
      </w:r>
      <w:r/>
    </w:p>
    <w:p>
      <w:pPr>
        <w:ind w:firstLine="482"/>
        <w:spacing w:line="360" w:lineRule="auto"/>
        <w:rPr>
          <w:rFonts w:ascii="宋体" w:hAnsi="宋体" w:cs="楷体_GB2312"/>
          <w:b/>
          <w:bCs/>
          <w:color w:val="auto"/>
          <w:sz w:val="24"/>
          <w:highlight w:val="none"/>
        </w:rPr>
      </w:pPr>
      <w:r>
        <w:rPr>
          <w:rFonts w:hint="eastAsia" w:cs="楷体_GB2312" w:asciiTheme="minorEastAsia" w:hAnsiTheme="minorEastAsia" w:eastAsiaTheme="minorEastAsia"/>
          <w:b/>
          <w:bCs/>
          <w:color w:val="auto"/>
          <w:sz w:val="24"/>
          <w:highlight w:val="none"/>
          <w:lang w:val="en-US" w:eastAsia="zh-CN"/>
        </w:rPr>
        <w:t xml:space="preserve">五</w:t>
      </w:r>
      <w:r>
        <w:rPr>
          <w:rFonts w:hint="eastAsia" w:cs="楷体_GB2312" w:asciiTheme="minorEastAsia" w:hAnsiTheme="minorEastAsia" w:eastAsiaTheme="minorEastAsia"/>
          <w:b/>
          <w:bCs/>
          <w:color w:val="auto"/>
          <w:sz w:val="24"/>
          <w:highlight w:val="none"/>
        </w:rPr>
        <w:t xml:space="preserve">、执行标准: 通过国家相关产品质量认证。本项目其他未提及的技术要求应当符合国家强制性标准（如没有国家强制性标准的则按行业标准执行）的要求。</w:t>
      </w:r>
      <w:bookmarkEnd w:id="36"/>
      <w:bookmarkEnd w:id="37"/>
      <w:r/>
    </w:p>
    <w:p>
      <w:pPr>
        <w:jc w:val="left"/>
        <w:rPr>
          <w:rFonts w:cs="宋体" w:asciiTheme="minorEastAsia" w:hAnsiTheme="minorEastAsia" w:eastAsiaTheme="minorEastAsia"/>
          <w:b/>
          <w:color w:val="auto"/>
          <w:sz w:val="24"/>
          <w:highlight w:val="none"/>
        </w:rPr>
      </w:pPr>
      <w:r>
        <w:rPr>
          <w:rFonts w:cs="宋体" w:asciiTheme="minorEastAsia" w:hAnsiTheme="minorEastAsia" w:eastAsiaTheme="minorEastAsia"/>
          <w:b/>
          <w:color w:val="auto"/>
          <w:sz w:val="24"/>
          <w:highlight w:val="none"/>
        </w:rPr>
      </w:r>
      <w:r/>
    </w:p>
    <w:p>
      <w:pPr>
        <w:pStyle w:val="817"/>
        <w:numPr>
          <w:ilvl w:val="0"/>
          <w:numId w:val="0"/>
        </w:numPr>
        <w:jc w:val="center"/>
        <w:spacing w:before="0" w:after="0" w:line="360" w:lineRule="auto"/>
        <w:rPr>
          <w:rFonts w:ascii="宋体" w:hAnsi="宋体"/>
          <w:color w:val="auto"/>
          <w:sz w:val="36"/>
          <w:highlight w:val="none"/>
        </w:rPr>
      </w:pPr>
      <w:r>
        <w:rPr>
          <w:rFonts w:ascii="宋体" w:hAnsi="宋体"/>
          <w:color w:val="auto"/>
          <w:sz w:val="36"/>
          <w:highlight w:val="none"/>
        </w:rPr>
        <w:br w:type="page" w:clear="all"/>
      </w:r>
      <w:r/>
    </w:p>
    <w:p>
      <w:pPr>
        <w:pStyle w:val="817"/>
        <w:numPr>
          <w:ilvl w:val="0"/>
          <w:numId w:val="0"/>
        </w:numPr>
        <w:jc w:val="center"/>
        <w:spacing w:before="0" w:after="0" w:line="360" w:lineRule="auto"/>
        <w:rPr>
          <w:rFonts w:ascii="宋体" w:hAnsi="宋体"/>
          <w:color w:val="auto"/>
          <w:sz w:val="36"/>
          <w:highlight w:val="none"/>
        </w:rPr>
      </w:pPr>
      <w:r/>
      <w:bookmarkStart w:id="38" w:name="_Toc150780502"/>
      <w:r>
        <w:rPr>
          <w:rFonts w:hint="eastAsia" w:ascii="宋体" w:hAnsi="宋体"/>
          <w:color w:val="auto"/>
          <w:sz w:val="36"/>
          <w:highlight w:val="none"/>
        </w:rPr>
        <w:t xml:space="preserve">第二章   投  标  文  件  格  式</w:t>
      </w:r>
      <w:bookmarkEnd w:id="38"/>
      <w:r/>
      <w:r/>
    </w:p>
    <w:p>
      <w:pPr>
        <w:pStyle w:val="858"/>
        <w:ind w:firstLine="2640"/>
        <w:rPr>
          <w:rFonts w:hAnsi="宋体"/>
          <w:color w:val="auto"/>
          <w:sz w:val="44"/>
          <w:szCs w:val="44"/>
          <w:highlight w:val="none"/>
        </w:rPr>
      </w:pPr>
      <w:r>
        <w:rPr>
          <w:rFonts w:hAnsi="宋体"/>
          <w:color w:val="auto"/>
          <w:sz w:val="44"/>
          <w:szCs w:val="44"/>
          <w:highlight w:val="none"/>
        </w:rPr>
      </w:r>
      <w:r/>
    </w:p>
    <w:p>
      <w:pPr>
        <w:pStyle w:val="858"/>
        <w:ind w:firstLine="1920"/>
        <w:rPr>
          <w:rFonts w:hAnsi="宋体"/>
          <w:color w:val="auto"/>
          <w:sz w:val="32"/>
          <w:highlight w:val="none"/>
        </w:rPr>
      </w:pPr>
      <w:r>
        <w:rPr>
          <w:rFonts w:hAnsi="宋体"/>
          <w:color w:val="auto"/>
          <w:sz w:val="32"/>
          <w:highlight w:val="none"/>
        </w:rPr>
      </w:r>
      <w:r/>
    </w:p>
    <w:p>
      <w:pPr>
        <w:pStyle w:val="858"/>
        <w:rPr>
          <w:rFonts w:hAnsi="宋体"/>
          <w:color w:val="auto"/>
          <w:sz w:val="32"/>
          <w:highlight w:val="none"/>
        </w:rPr>
      </w:pPr>
      <w:r>
        <w:rPr>
          <w:rFonts w:hAnsi="宋体"/>
          <w:color w:val="auto"/>
          <w:sz w:val="32"/>
          <w:highlight w:val="none"/>
        </w:rPr>
      </w:r>
      <w:r/>
    </w:p>
    <w:p>
      <w:pPr>
        <w:pStyle w:val="858"/>
        <w:rPr>
          <w:rFonts w:hAnsi="宋体"/>
          <w:color w:val="auto"/>
          <w:sz w:val="32"/>
          <w:highlight w:val="none"/>
        </w:rPr>
      </w:pPr>
      <w:r>
        <w:rPr>
          <w:rFonts w:hAnsi="宋体"/>
          <w:color w:val="auto"/>
          <w:sz w:val="32"/>
          <w:highlight w:val="none"/>
        </w:rPr>
      </w:r>
      <w:r/>
    </w:p>
    <w:p>
      <w:pPr>
        <w:pStyle w:val="858"/>
        <w:rPr>
          <w:rFonts w:hAnsi="宋体"/>
          <w:color w:val="auto"/>
          <w:sz w:val="32"/>
          <w:highlight w:val="none"/>
        </w:rPr>
      </w:pPr>
      <w:r>
        <w:rPr>
          <w:rFonts w:hAnsi="宋体"/>
          <w:color w:val="auto"/>
          <w:sz w:val="32"/>
          <w:highlight w:val="none"/>
        </w:rPr>
      </w:r>
      <w:r/>
    </w:p>
    <w:p>
      <w:pPr>
        <w:ind w:firstLine="1084"/>
        <w:spacing w:line="400" w:lineRule="exact"/>
        <w:rPr>
          <w:rFonts w:ascii="宋体" w:hAnsi="宋体"/>
          <w:b/>
          <w:bCs/>
          <w:color w:val="auto"/>
          <w:sz w:val="36"/>
          <w:highlight w:val="none"/>
        </w:rPr>
      </w:pPr>
      <w:r>
        <w:rPr>
          <w:rFonts w:hint="eastAsia" w:ascii="宋体" w:hAnsi="宋体"/>
          <w:b/>
          <w:bCs/>
          <w:color w:val="auto"/>
          <w:sz w:val="36"/>
          <w:highlight w:val="none"/>
        </w:rPr>
        <w:t xml:space="preserve">项目名称:</w:t>
      </w:r>
      <w:r/>
    </w:p>
    <w:p>
      <w:pPr>
        <w:pStyle w:val="858"/>
        <w:rPr>
          <w:rFonts w:hAnsi="宋体"/>
          <w:color w:val="auto"/>
          <w:sz w:val="32"/>
          <w:highlight w:val="none"/>
        </w:rPr>
      </w:pPr>
      <w:r>
        <w:rPr>
          <w:rFonts w:hAnsi="宋体"/>
          <w:color w:val="auto"/>
          <w:sz w:val="32"/>
          <w:highlight w:val="none"/>
        </w:rPr>
      </w:r>
      <w:r/>
    </w:p>
    <w:p>
      <w:pPr>
        <w:pStyle w:val="858"/>
        <w:ind w:firstLine="1066"/>
        <w:rPr>
          <w:rFonts w:hAnsi="宋体"/>
          <w:b/>
          <w:color w:val="auto"/>
          <w:sz w:val="36"/>
          <w:szCs w:val="24"/>
          <w:highlight w:val="none"/>
        </w:rPr>
      </w:pPr>
      <w:r>
        <w:rPr>
          <w:rFonts w:hAnsi="宋体"/>
          <w:b/>
          <w:color w:val="auto"/>
          <w:sz w:val="36"/>
          <w:szCs w:val="24"/>
          <w:highlight w:val="none"/>
        </w:rPr>
      </w:r>
      <w:r/>
    </w:p>
    <w:p>
      <w:pPr>
        <w:pStyle w:val="858"/>
        <w:ind w:firstLine="1066"/>
        <w:rPr>
          <w:rFonts w:hAnsi="宋体"/>
          <w:b/>
          <w:color w:val="auto"/>
          <w:sz w:val="36"/>
          <w:szCs w:val="24"/>
          <w:highlight w:val="none"/>
        </w:rPr>
      </w:pPr>
      <w:r>
        <w:rPr>
          <w:rFonts w:hAnsi="宋体"/>
          <w:b/>
          <w:color w:val="auto"/>
          <w:sz w:val="36"/>
          <w:szCs w:val="24"/>
          <w:highlight w:val="none"/>
        </w:rPr>
      </w:r>
      <w:r/>
    </w:p>
    <w:p>
      <w:pPr>
        <w:pStyle w:val="858"/>
        <w:ind w:firstLine="1066"/>
        <w:rPr>
          <w:rFonts w:hAnsi="宋体"/>
          <w:b/>
          <w:color w:val="auto"/>
          <w:sz w:val="36"/>
          <w:szCs w:val="24"/>
          <w:highlight w:val="none"/>
        </w:rPr>
      </w:pPr>
      <w:r>
        <w:rPr>
          <w:rFonts w:hint="eastAsia" w:hAnsi="宋体"/>
          <w:b/>
          <w:color w:val="auto"/>
          <w:sz w:val="36"/>
          <w:szCs w:val="24"/>
          <w:highlight w:val="none"/>
        </w:rPr>
        <w:t xml:space="preserve">项目编号:</w:t>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spacing w:line="400" w:lineRule="exact"/>
        <w:rPr>
          <w:rFonts w:ascii="宋体" w:hAnsi="宋体"/>
          <w:color w:val="auto"/>
          <w:sz w:val="32"/>
          <w:szCs w:val="20"/>
          <w:highlight w:val="none"/>
        </w:rPr>
      </w:pPr>
      <w:r>
        <w:rPr>
          <w:rFonts w:ascii="宋体" w:hAnsi="宋体"/>
          <w:color w:val="auto"/>
          <w:sz w:val="32"/>
          <w:szCs w:val="20"/>
          <w:highlight w:val="none"/>
        </w:rPr>
      </w:r>
      <w:r/>
    </w:p>
    <w:p>
      <w:pPr>
        <w:ind w:firstLine="1066"/>
        <w:spacing w:line="400" w:lineRule="exact"/>
        <w:rPr>
          <w:rFonts w:ascii="宋体" w:hAnsi="宋体"/>
          <w:b/>
          <w:bCs/>
          <w:color w:val="auto"/>
          <w:sz w:val="32"/>
          <w:highlight w:val="none"/>
        </w:rPr>
      </w:pPr>
      <w:r>
        <w:rPr>
          <w:rFonts w:hint="eastAsia" w:ascii="宋体" w:hAnsi="宋体"/>
          <w:b/>
          <w:bCs/>
          <w:color w:val="auto"/>
          <w:sz w:val="36"/>
          <w:highlight w:val="none"/>
        </w:rPr>
        <w:t xml:space="preserve">投 标 人：</w:t>
      </w:r>
      <w:r/>
    </w:p>
    <w:p>
      <w:pPr>
        <w:pStyle w:val="858"/>
        <w:ind w:firstLine="1904"/>
        <w:rPr>
          <w:rFonts w:hAnsi="宋体"/>
          <w:color w:val="auto"/>
          <w:sz w:val="32"/>
          <w:highlight w:val="none"/>
        </w:rPr>
      </w:pPr>
      <w:r>
        <w:rPr>
          <w:rFonts w:hAnsi="宋体"/>
          <w:color w:val="auto"/>
          <w:sz w:val="32"/>
          <w:highlight w:val="none"/>
        </w:rPr>
      </w:r>
      <w:r/>
    </w:p>
    <w:p>
      <w:pPr>
        <w:pStyle w:val="858"/>
        <w:ind w:firstLine="1904"/>
        <w:rPr>
          <w:rFonts w:hAnsi="宋体"/>
          <w:color w:val="auto"/>
          <w:sz w:val="32"/>
          <w:highlight w:val="none"/>
        </w:rPr>
      </w:pPr>
      <w:r>
        <w:rPr>
          <w:rFonts w:hAnsi="宋体"/>
          <w:color w:val="auto"/>
          <w:sz w:val="32"/>
          <w:highlight w:val="none"/>
        </w:rPr>
      </w:r>
      <w:r/>
    </w:p>
    <w:p>
      <w:pPr>
        <w:pStyle w:val="858"/>
        <w:ind w:firstLine="2150"/>
        <w:rPr>
          <w:rFonts w:hAnsi="宋体"/>
          <w:b/>
          <w:color w:val="auto"/>
          <w:sz w:val="36"/>
          <w:szCs w:val="24"/>
          <w:highlight w:val="none"/>
        </w:rPr>
      </w:pPr>
      <w:r>
        <w:rPr>
          <w:rFonts w:hAnsi="宋体"/>
          <w:b/>
          <w:color w:val="auto"/>
          <w:sz w:val="36"/>
          <w:szCs w:val="24"/>
          <w:highlight w:val="none"/>
        </w:rPr>
      </w:r>
      <w:r/>
    </w:p>
    <w:p>
      <w:pPr>
        <w:pStyle w:val="858"/>
        <w:rPr>
          <w:rFonts w:hAnsi="宋体"/>
          <w:b/>
          <w:color w:val="auto"/>
          <w:sz w:val="36"/>
          <w:szCs w:val="24"/>
          <w:highlight w:val="none"/>
        </w:rPr>
      </w:pPr>
      <w:r>
        <w:rPr>
          <w:rFonts w:hAnsi="宋体"/>
          <w:b/>
          <w:color w:val="auto"/>
          <w:sz w:val="36"/>
          <w:szCs w:val="24"/>
          <w:highlight w:val="none"/>
        </w:rPr>
      </w:r>
      <w:r/>
    </w:p>
    <w:p>
      <w:pPr>
        <w:pStyle w:val="858"/>
        <w:ind w:firstLine="2103"/>
        <w:rPr>
          <w:rFonts w:hAnsi="宋体"/>
          <w:b/>
          <w:color w:val="auto"/>
          <w:sz w:val="36"/>
          <w:szCs w:val="24"/>
          <w:highlight w:val="none"/>
        </w:rPr>
      </w:pPr>
      <w:r>
        <w:rPr>
          <w:rFonts w:hint="eastAsia" w:hAnsi="宋体"/>
          <w:b/>
          <w:color w:val="auto"/>
          <w:sz w:val="36"/>
          <w:szCs w:val="24"/>
          <w:highlight w:val="none"/>
        </w:rPr>
        <w:t xml:space="preserve">二0二</w:t>
      </w:r>
      <w:r>
        <w:rPr>
          <w:rFonts w:hint="eastAsia" w:hAnsi="宋体"/>
          <w:b/>
          <w:color w:val="auto"/>
          <w:sz w:val="36"/>
          <w:szCs w:val="24"/>
          <w:highlight w:val="none"/>
          <w:lang w:val="en-US" w:eastAsia="zh-CN"/>
        </w:rPr>
        <w:t xml:space="preserve">四</w:t>
      </w:r>
      <w:r>
        <w:rPr>
          <w:rFonts w:hAnsi="宋体"/>
          <w:b/>
          <w:color w:val="auto"/>
          <w:sz w:val="36"/>
          <w:szCs w:val="24"/>
          <w:highlight w:val="none"/>
        </w:rPr>
        <w:t xml:space="preserve"> </w:t>
      </w:r>
      <w:r>
        <w:rPr>
          <w:rFonts w:hint="eastAsia" w:hAnsi="宋体"/>
          <w:b/>
          <w:color w:val="auto"/>
          <w:sz w:val="36"/>
          <w:szCs w:val="24"/>
          <w:highlight w:val="none"/>
        </w:rPr>
        <w:t xml:space="preserve">年    月    日</w:t>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pStyle w:val="858"/>
        <w:ind w:firstLine="1870"/>
        <w:rPr>
          <w:rFonts w:hAnsi="宋体"/>
          <w:b/>
          <w:color w:val="auto"/>
          <w:sz w:val="32"/>
          <w:highlight w:val="none"/>
        </w:rPr>
      </w:pPr>
      <w:r>
        <w:rPr>
          <w:rFonts w:hAnsi="宋体"/>
          <w:b/>
          <w:color w:val="auto"/>
          <w:sz w:val="32"/>
          <w:highlight w:val="none"/>
        </w:rPr>
      </w:r>
      <w:r/>
    </w:p>
    <w:p>
      <w:pPr>
        <w:spacing w:line="600" w:lineRule="exact"/>
        <w:rPr>
          <w:rFonts w:ascii="宋体" w:hAnsi="宋体"/>
          <w:bCs/>
          <w:color w:val="auto"/>
          <w:sz w:val="24"/>
          <w:highlight w:val="none"/>
        </w:rPr>
      </w:pPr>
      <w:r>
        <w:rPr>
          <w:rFonts w:hint="eastAsia" w:ascii="宋体" w:hAnsi="宋体"/>
          <w:bCs/>
          <w:color w:val="auto"/>
          <w:sz w:val="24"/>
          <w:highlight w:val="none"/>
        </w:rPr>
        <w:t xml:space="preserve">尊敬的供应商：</w:t>
      </w:r>
      <w:r/>
    </w:p>
    <w:p>
      <w:pPr>
        <w:ind w:firstLine="523"/>
        <w:spacing w:before="19" w:line="360" w:lineRule="auto"/>
        <w:widowControl/>
        <w:rPr>
          <w:rFonts w:ascii="宋体" w:hAnsi="宋体"/>
          <w:color w:val="auto"/>
          <w:sz w:val="24"/>
          <w:highlight w:val="none"/>
        </w:rPr>
      </w:pPr>
      <w:r>
        <w:rPr>
          <w:rFonts w:hint="eastAsia" w:ascii="宋体" w:hAnsi="宋体"/>
          <w:color w:val="auto"/>
          <w:sz w:val="24"/>
          <w:highlight w:val="none"/>
        </w:rPr>
        <w:t xml:space="preserve">请按照以下文件的格式要求、内容制作投标文件，并请编制目录及页码，否则可能将影响对投标文件的评价。</w:t>
      </w:r>
      <w:r/>
    </w:p>
    <w:p>
      <w:pPr>
        <w:pStyle w:val="858"/>
        <w:ind w:firstLine="441"/>
        <w:spacing w:line="440" w:lineRule="exact"/>
        <w:rPr>
          <w:rFonts w:hAnsi="宋体"/>
          <w:b/>
          <w:color w:val="auto"/>
          <w:sz w:val="28"/>
          <w:szCs w:val="28"/>
          <w:highlight w:val="none"/>
        </w:rPr>
      </w:pPr>
      <w:r>
        <w:rPr>
          <w:rFonts w:hint="eastAsia" w:hAnsi="宋体"/>
          <w:b/>
          <w:color w:val="auto"/>
          <w:sz w:val="28"/>
          <w:szCs w:val="28"/>
          <w:highlight w:val="none"/>
        </w:rPr>
        <w:t xml:space="preserve">投标文件格式中所有要求电子签字和电子签章的部分，电子投标文件中必须加盖电子签章。</w:t>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pStyle w:val="858"/>
        <w:spacing w:line="440" w:lineRule="exact"/>
        <w:rPr>
          <w:rFonts w:hAnsi="宋体"/>
          <w:b/>
          <w:color w:val="auto"/>
          <w:sz w:val="36"/>
          <w:szCs w:val="36"/>
          <w:highlight w:val="none"/>
        </w:rPr>
      </w:pPr>
      <w:r>
        <w:rPr>
          <w:rFonts w:hAnsi="宋体"/>
          <w:b/>
          <w:color w:val="auto"/>
          <w:sz w:val="36"/>
          <w:szCs w:val="36"/>
          <w:highlight w:val="none"/>
        </w:rPr>
      </w:r>
      <w:r/>
    </w:p>
    <w:p>
      <w:pPr>
        <w:jc w:val="center"/>
        <w:widowControl/>
        <w:rPr>
          <w:rFonts w:ascii="宋体" w:hAnsi="宋体"/>
          <w:b/>
          <w:bCs/>
          <w:color w:val="auto"/>
          <w:sz w:val="24"/>
          <w:highlight w:val="none"/>
        </w:rPr>
      </w:pPr>
      <w:r/>
      <w:bookmarkStart w:id="39" w:name="_Toc150780503"/>
      <w:r>
        <w:rPr>
          <w:rFonts w:hint="eastAsia" w:ascii="宋体" w:hAnsi="宋体"/>
          <w:b/>
          <w:bCs/>
          <w:color w:val="auto"/>
          <w:sz w:val="24"/>
          <w:highlight w:val="none"/>
        </w:rPr>
        <w:t xml:space="preserve">一、投标函</w:t>
      </w:r>
      <w:bookmarkEnd w:id="39"/>
      <w:r/>
      <w:r/>
    </w:p>
    <w:p>
      <w:pPr>
        <w:pStyle w:val="858"/>
        <w:spacing w:line="520" w:lineRule="exact"/>
        <w:rPr>
          <w:rFonts w:hAnsi="宋体"/>
          <w:color w:val="auto"/>
          <w:sz w:val="24"/>
          <w:szCs w:val="24"/>
          <w:highlight w:val="none"/>
        </w:rPr>
      </w:pPr>
      <w:r>
        <w:rPr>
          <w:rFonts w:hint="eastAsia" w:hAnsi="宋体"/>
          <w:color w:val="auto"/>
          <w:sz w:val="24"/>
          <w:szCs w:val="24"/>
          <w:highlight w:val="none"/>
          <w:u w:val="single"/>
        </w:rPr>
        <w:t xml:space="preserve">                 </w:t>
      </w:r>
      <w:r>
        <w:rPr>
          <w:rFonts w:hint="eastAsia" w:hAnsi="宋体"/>
          <w:color w:val="auto"/>
          <w:sz w:val="24"/>
          <w:szCs w:val="24"/>
          <w:highlight w:val="none"/>
        </w:rPr>
        <w:t xml:space="preserve">（采购人名称）:</w:t>
      </w:r>
      <w:r/>
    </w:p>
    <w:p>
      <w:pPr>
        <w:pStyle w:val="1112"/>
        <w:ind w:firstLine="600"/>
        <w:spacing w:before="0" w:after="0" w:line="520" w:lineRule="exact"/>
        <w:rPr>
          <w:rFonts w:ascii="宋体" w:hAnsi="宋体"/>
          <w:color w:val="auto"/>
          <w:highlight w:val="none"/>
        </w:rPr>
      </w:pPr>
      <w:r>
        <w:rPr>
          <w:rFonts w:hint="eastAsia" w:ascii="宋体" w:hAnsi="宋体"/>
          <w:color w:val="auto"/>
          <w:highlight w:val="none"/>
        </w:rPr>
        <w:t xml:space="preserve">关于</w:t>
      </w:r>
      <w:r>
        <w:rPr>
          <w:rFonts w:hint="eastAsia" w:ascii="宋体" w:hAnsi="宋体"/>
          <w:color w:val="auto"/>
          <w:highlight w:val="none"/>
          <w:u w:val="single"/>
        </w:rPr>
        <w:t xml:space="preserve">          </w:t>
      </w:r>
      <w:r>
        <w:rPr>
          <w:rFonts w:hint="eastAsia" w:ascii="宋体" w:hAnsi="宋体"/>
          <w:color w:val="auto"/>
          <w:highlight w:val="none"/>
        </w:rPr>
        <w:t xml:space="preserve">采购项目（项目编号: </w:t>
      </w:r>
      <w:r>
        <w:rPr>
          <w:rFonts w:ascii="宋体" w:hAnsi="宋体"/>
          <w:color w:val="auto"/>
          <w:highlight w:val="none"/>
        </w:rPr>
        <w:t xml:space="preserve">     </w:t>
      </w:r>
      <w:r>
        <w:rPr>
          <w:rFonts w:hint="eastAsia" w:ascii="宋体" w:hAnsi="宋体"/>
          <w:color w:val="auto"/>
          <w:highlight w:val="none"/>
        </w:rPr>
        <w:t xml:space="preserve">      ）招标文件（包括更正公告、如果有的话）收悉，我们经详细审阅和研究，现决定参加投标。同时，正式授权下述签字人</w:t>
      </w:r>
      <w:r>
        <w:rPr>
          <w:rFonts w:hint="eastAsia" w:ascii="宋体" w:hAnsi="宋体"/>
          <w:color w:val="auto"/>
          <w:highlight w:val="none"/>
          <w:u w:val="single"/>
        </w:rPr>
        <w:t xml:space="preserve">      </w:t>
      </w:r>
      <w:r>
        <w:rPr>
          <w:rFonts w:hint="eastAsia" w:ascii="宋体" w:hAnsi="宋体"/>
          <w:color w:val="auto"/>
          <w:highlight w:val="none"/>
        </w:rPr>
        <w:t xml:space="preserve">（姓名和职务）代表</w:t>
      </w:r>
      <w:r>
        <w:rPr>
          <w:rFonts w:hint="eastAsia" w:ascii="宋体" w:hAnsi="宋体"/>
          <w:color w:val="auto"/>
          <w:highlight w:val="none"/>
          <w:u w:val="single"/>
        </w:rPr>
        <w:t xml:space="preserve">           </w:t>
      </w:r>
      <w:r>
        <w:rPr>
          <w:rFonts w:hint="eastAsia" w:ascii="宋体" w:hAnsi="宋体"/>
          <w:color w:val="auto"/>
          <w:highlight w:val="none"/>
        </w:rPr>
        <w:t xml:space="preserve">（投标人单位名称），全权处理本次项目投标的有关事宜。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112"/>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112"/>
        <w:spacing w:before="0" w:after="0" w:line="520" w:lineRule="exact"/>
        <w:rPr>
          <w:rFonts w:ascii="宋体" w:hAnsi="宋体"/>
        </w:rPr>
      </w:pPr>
      <w:r>
        <w:rPr>
          <w:rFonts w:hint="eastAsia" w:ascii="宋体" w:hAnsi="宋体"/>
        </w:rPr>
        <w:t xml:space="preserve">7、我们同意按照招标文件第二章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112"/>
        <w:spacing w:before="0" w:after="0" w:line="520" w:lineRule="exact"/>
        <w:rPr>
          <w:rFonts w:ascii="宋体" w:hAnsi="宋体"/>
        </w:rPr>
      </w:pPr>
      <w:r>
        <w:rPr>
          <w:rFonts w:hint="eastAsia" w:ascii="宋体" w:hAnsi="宋体"/>
        </w:rPr>
        <w:t xml:space="preserve">8、我们理解，你们无义务必须接受</w:t>
      </w:r>
      <w:r>
        <w:rPr>
          <w:rFonts w:hint="eastAsia" w:ascii="宋体" w:hAnsi="宋体"/>
        </w:rPr>
        <w:t xml:space="preserve">投标价最低的投标</w:t>
      </w:r>
      <w:r>
        <w:rPr>
          <w:rFonts w:hint="eastAsia" w:ascii="宋体" w:hAnsi="宋体"/>
        </w:rPr>
        <w:t xml:space="preserve">。同时也理解你们不承担我们本次投标的费用。</w:t>
      </w:r>
      <w:r/>
    </w:p>
    <w:p>
      <w:pPr>
        <w:pStyle w:val="1112"/>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112"/>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112"/>
        <w:spacing w:before="0" w:after="0" w:line="520" w:lineRule="exact"/>
        <w:rPr>
          <w:rFonts w:hint="eastAsia" w:ascii="宋体" w:hAnsi="宋体"/>
          <w:color w:val="auto"/>
          <w:highlight w:val="none"/>
        </w:rPr>
      </w:pPr>
      <w:r>
        <w:rPr>
          <w:rFonts w:hint="eastAsia" w:ascii="宋体" w:hAnsi="宋体"/>
          <w:color w:val="auto"/>
          <w:highlight w:val="none"/>
        </w:rPr>
      </w:r>
      <w:r/>
    </w:p>
    <w:p>
      <w:pPr>
        <w:pStyle w:val="1112"/>
        <w:ind w:right="560" w:firstLine="2520"/>
        <w:spacing w:before="0" w:after="0" w:line="520" w:lineRule="exact"/>
        <w:rPr>
          <w:rFonts w:ascii="宋体" w:hAnsi="宋体"/>
          <w:color w:val="auto"/>
          <w:highlight w:val="none"/>
          <w:u w:val="single"/>
        </w:rPr>
      </w:pPr>
      <w:r>
        <w:rPr>
          <w:rFonts w:hint="eastAsia" w:ascii="宋体" w:hAnsi="宋体"/>
          <w:color w:val="auto"/>
          <w:highlight w:val="none"/>
        </w:rPr>
        <w:t xml:space="preserve">投标人名称（电子签章）:</w:t>
      </w:r>
      <w:r>
        <w:rPr>
          <w:rFonts w:hint="eastAsia" w:ascii="宋体" w:hAnsi="宋体"/>
          <w:color w:val="auto"/>
          <w:highlight w:val="none"/>
          <w:u w:val="single"/>
        </w:rPr>
        <w:t xml:space="preserve">             </w:t>
      </w:r>
      <w:r/>
    </w:p>
    <w:p>
      <w:pPr>
        <w:pStyle w:val="1112"/>
        <w:ind w:right="560" w:firstLine="2520"/>
        <w:spacing w:before="0" w:after="0" w:line="520" w:lineRule="exact"/>
        <w:rPr>
          <w:rFonts w:ascii="宋体" w:hAnsi="宋体"/>
          <w:color w:val="auto"/>
          <w:highlight w:val="none"/>
        </w:rPr>
      </w:pPr>
      <w:r>
        <w:rPr>
          <w:rFonts w:hint="eastAsia" w:ascii="宋体" w:hAnsi="宋体"/>
          <w:color w:val="auto"/>
          <w:highlight w:val="none"/>
        </w:rPr>
        <w:t xml:space="preserve">地址:</w:t>
      </w:r>
      <w:r>
        <w:rPr>
          <w:rFonts w:hint="eastAsia" w:ascii="宋体" w:hAnsi="宋体"/>
          <w:color w:val="auto"/>
          <w:highlight w:val="none"/>
          <w:u w:val="single"/>
        </w:rPr>
        <w:t xml:space="preserve">             </w:t>
      </w:r>
      <w:r>
        <w:rPr>
          <w:rFonts w:hint="eastAsia" w:ascii="宋体" w:hAnsi="宋体"/>
          <w:color w:val="auto"/>
          <w:highlight w:val="none"/>
        </w:rPr>
        <w:t xml:space="preserve">邮编:</w:t>
      </w:r>
      <w:r>
        <w:rPr>
          <w:rFonts w:hint="eastAsia" w:ascii="宋体" w:hAnsi="宋体"/>
          <w:color w:val="auto"/>
          <w:highlight w:val="none"/>
          <w:u w:val="single"/>
        </w:rPr>
        <w:t xml:space="preserve">             </w:t>
      </w:r>
      <w:r/>
    </w:p>
    <w:p>
      <w:pPr>
        <w:ind w:right="560" w:firstLine="2520"/>
        <w:spacing w:line="520" w:lineRule="exact"/>
        <w:rPr>
          <w:rFonts w:ascii="宋体" w:hAnsi="宋体"/>
          <w:color w:val="auto"/>
          <w:sz w:val="24"/>
          <w:highlight w:val="none"/>
          <w:u w:val="single"/>
        </w:rPr>
      </w:pPr>
      <w:r>
        <w:rPr>
          <w:rFonts w:hint="eastAsia" w:ascii="宋体" w:hAnsi="宋体"/>
          <w:color w:val="auto"/>
          <w:sz w:val="24"/>
          <w:highlight w:val="none"/>
        </w:rPr>
        <w:t xml:space="preserve">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传真:</w:t>
      </w:r>
      <w:r>
        <w:rPr>
          <w:rFonts w:hint="eastAsia" w:ascii="宋体" w:hAnsi="宋体"/>
          <w:color w:val="auto"/>
          <w:sz w:val="24"/>
          <w:highlight w:val="none"/>
          <w:u w:val="single"/>
        </w:rPr>
        <w:t xml:space="preserve">           </w:t>
      </w:r>
      <w:r/>
    </w:p>
    <w:p>
      <w:pPr>
        <w:pStyle w:val="858"/>
        <w:ind w:right="560" w:firstLine="2520"/>
        <w:spacing w:line="520" w:lineRule="exact"/>
        <w:rPr>
          <w:rFonts w:hAnsi="宋体"/>
          <w:color w:val="auto"/>
          <w:sz w:val="24"/>
          <w:szCs w:val="24"/>
          <w:highlight w:val="none"/>
          <w:u w:val="single"/>
        </w:rPr>
      </w:pPr>
      <w:r>
        <w:rPr>
          <w:rFonts w:hint="eastAsia" w:hAnsi="宋体"/>
          <w:color w:val="auto"/>
          <w:sz w:val="24"/>
          <w:szCs w:val="24"/>
          <w:highlight w:val="none"/>
        </w:rPr>
        <w:t xml:space="preserve">法定代表人（电子签章或电子签字）:</w:t>
      </w:r>
      <w:r>
        <w:rPr>
          <w:rFonts w:hint="eastAsia" w:hAnsi="宋体"/>
          <w:color w:val="auto"/>
          <w:sz w:val="24"/>
          <w:szCs w:val="24"/>
          <w:highlight w:val="none"/>
          <w:u w:val="single"/>
        </w:rPr>
        <w:t xml:space="preserve">   </w:t>
      </w:r>
      <w:r/>
    </w:p>
    <w:p>
      <w:pPr>
        <w:pStyle w:val="858"/>
        <w:ind w:right="560" w:firstLine="2520"/>
        <w:spacing w:line="520" w:lineRule="exact"/>
        <w:rPr>
          <w:rFonts w:hAnsi="宋体"/>
          <w:color w:val="auto"/>
          <w:sz w:val="24"/>
          <w:szCs w:val="24"/>
          <w:highlight w:val="none"/>
        </w:rPr>
      </w:pPr>
      <w:r>
        <w:rPr>
          <w:rFonts w:hint="eastAsia" w:hAnsi="宋体"/>
          <w:color w:val="auto"/>
          <w:sz w:val="24"/>
          <w:szCs w:val="24"/>
          <w:highlight w:val="none"/>
        </w:rPr>
        <w:t xml:space="preserve">职务:</w:t>
      </w:r>
      <w:r>
        <w:rPr>
          <w:rFonts w:hint="eastAsia" w:hAnsi="宋体"/>
          <w:color w:val="auto"/>
          <w:sz w:val="24"/>
          <w:szCs w:val="24"/>
          <w:highlight w:val="none"/>
          <w:u w:val="single"/>
        </w:rPr>
        <w:t xml:space="preserve">                               </w:t>
      </w:r>
      <w:r/>
    </w:p>
    <w:p>
      <w:pPr>
        <w:pStyle w:val="858"/>
        <w:ind w:right="560" w:firstLine="360"/>
        <w:jc w:val="center"/>
        <w:spacing w:line="520" w:lineRule="exact"/>
        <w:rPr>
          <w:rFonts w:hAnsi="宋体"/>
          <w:color w:val="auto"/>
          <w:sz w:val="24"/>
          <w:szCs w:val="24"/>
          <w:highlight w:val="none"/>
        </w:rPr>
      </w:pPr>
      <w:r>
        <w:rPr>
          <w:rFonts w:hint="eastAsia" w:hAnsi="宋体"/>
          <w:color w:val="auto"/>
          <w:sz w:val="24"/>
          <w:szCs w:val="24"/>
          <w:highlight w:val="none"/>
        </w:rPr>
        <w:t xml:space="preserve">         日期: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w:t>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firstLine="360"/>
        <w:jc w:val="center"/>
        <w:spacing w:line="520" w:lineRule="exact"/>
        <w:rPr>
          <w:rFonts w:hAnsi="宋体"/>
          <w:color w:val="auto"/>
          <w:sz w:val="24"/>
          <w:szCs w:val="24"/>
          <w:highlight w:val="none"/>
        </w:rPr>
      </w:pPr>
      <w:r>
        <w:rPr>
          <w:rFonts w:hAnsi="宋体"/>
          <w:color w:val="auto"/>
          <w:sz w:val="24"/>
          <w:szCs w:val="24"/>
          <w:highlight w:val="none"/>
        </w:rPr>
      </w:r>
      <w:r/>
    </w:p>
    <w:p>
      <w:pPr>
        <w:pStyle w:val="858"/>
        <w:ind w:right="560"/>
        <w:jc w:val="both"/>
        <w:spacing w:line="520" w:lineRule="exact"/>
        <w:rPr>
          <w:rFonts w:hAnsi="宋体"/>
          <w:color w:val="auto"/>
          <w:sz w:val="24"/>
          <w:szCs w:val="24"/>
          <w:highlight w:val="none"/>
        </w:rPr>
      </w:pPr>
      <w:r>
        <w:rPr>
          <w:rFonts w:hAnsi="宋体"/>
          <w:color w:val="auto"/>
          <w:sz w:val="24"/>
          <w:szCs w:val="24"/>
          <w:highlight w:val="none"/>
        </w:rPr>
      </w:r>
      <w:r>
        <w:rPr>
          <w:rFonts w:hAnsi="宋体"/>
          <w:color w:val="auto"/>
          <w:sz w:val="24"/>
          <w:szCs w:val="24"/>
          <w:highlight w:val="none"/>
        </w:rPr>
      </w:r>
    </w:p>
    <w:p>
      <w:pPr>
        <w:pStyle w:val="858"/>
        <w:ind w:right="560"/>
        <w:jc w:val="both"/>
        <w:spacing w:line="520" w:lineRule="exact"/>
        <w:rPr>
          <w:rFonts w:hAnsi="宋体"/>
          <w:color w:val="auto"/>
          <w:sz w:val="24"/>
          <w:szCs w:val="24"/>
          <w:highlight w:val="none"/>
        </w:rPr>
      </w:pPr>
      <w:r>
        <w:rPr>
          <w:rFonts w:hAnsi="宋体"/>
          <w:color w:val="auto"/>
          <w:sz w:val="24"/>
          <w:szCs w:val="24"/>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40" w:name="_Toc150780504"/>
      <w:r>
        <w:rPr>
          <w:rFonts w:hint="eastAsia" w:ascii="宋体" w:hAnsi="宋体" w:eastAsia="宋体"/>
          <w:bCs/>
          <w:color w:val="auto"/>
          <w:sz w:val="24"/>
          <w:szCs w:val="24"/>
          <w:highlight w:val="none"/>
        </w:rPr>
        <w:t xml:space="preserve">二、开标一览表</w:t>
      </w:r>
      <w:bookmarkEnd w:id="40"/>
      <w:r/>
      <w:r/>
    </w:p>
    <w:tbl>
      <w:tblPr>
        <w:tblStyle w:val="8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auto"/>
                <w:sz w:val="24"/>
                <w:highlight w:val="none"/>
              </w:rPr>
            </w:pPr>
            <w:r>
              <w:rPr>
                <w:rFonts w:ascii="宋体" w:hAnsi="宋体"/>
                <w:b/>
                <w:color w:val="auto"/>
                <w:sz w:val="24"/>
                <w:highlight w:val="none"/>
              </w:rPr>
            </w:r>
            <w:r/>
          </w:p>
        </w:tc>
      </w:tr>
      <w:tr>
        <w:trPr>
          <w:cantSplit/>
          <w:trHeight w:val="1824"/>
        </w:trPr>
        <w:tc>
          <w:tcPr>
            <w:tcW w:w="14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投标报价</w:t>
            </w:r>
            <w:r/>
          </w:p>
        </w:tc>
        <w:tc>
          <w:tcPr>
            <w:tcW w:w="7020" w:type="dxa"/>
            <w:vAlign w:val="center"/>
            <w:textDirection w:val="lrTb"/>
            <w:noWrap w:val="false"/>
          </w:tcPr>
          <w:p>
            <w:pPr>
              <w:spacing w:line="360" w:lineRule="auto"/>
              <w:rPr>
                <w:rFonts w:ascii="宋体" w:hAnsi="宋体"/>
                <w:color w:val="auto"/>
                <w:sz w:val="24"/>
                <w:highlight w:val="none"/>
                <w:u w:val="single"/>
              </w:rPr>
            </w:pPr>
            <w:r>
              <w:rPr>
                <w:rFonts w:hint="eastAsia" w:ascii="宋体" w:hAnsi="宋体"/>
                <w:color w:val="auto"/>
                <w:sz w:val="24"/>
                <w:highlight w:val="none"/>
              </w:rPr>
              <w:t xml:space="preserve">（小写）¥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pPr>
            <w:r>
              <w:rPr>
                <w:rFonts w:hint="eastAsia" w:ascii="宋体" w:hAnsi="宋体"/>
                <w:color w:val="auto"/>
                <w:sz w:val="24"/>
                <w:highlight w:val="none"/>
              </w:rPr>
              <w:t xml:space="preserve">（大写）人民币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拾</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w:t>
            </w:r>
            <w:r/>
          </w:p>
        </w:tc>
      </w:tr>
    </w:tbl>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bCs/>
          <w:color w:val="auto"/>
          <w:sz w:val="24"/>
          <w:highlight w:val="none"/>
          <w:u w:val="single"/>
        </w:rPr>
        <w:t xml:space="preserve">（电子签章或电子签字）</w:t>
      </w:r>
      <w:r/>
    </w:p>
    <w:p>
      <w:pPr>
        <w:spacing w:line="440" w:lineRule="exact"/>
        <w:rPr>
          <w:rFonts w:ascii="宋体" w:hAnsi="宋体"/>
          <w:color w:val="auto"/>
          <w:sz w:val="24"/>
          <w:highlight w:val="none"/>
        </w:rPr>
      </w:pPr>
      <w:r>
        <w:rPr>
          <w:rFonts w:hint="eastAsia" w:ascii="宋体" w:hAnsi="宋体"/>
          <w:color w:val="auto"/>
          <w:sz w:val="24"/>
          <w:highlight w:val="none"/>
        </w:rPr>
        <w:t xml:space="preserve">注:</w:t>
      </w:r>
      <w:r/>
    </w:p>
    <w:p>
      <w:pPr>
        <w:ind w:firstLine="235"/>
        <w:spacing w:line="440" w:lineRule="exact"/>
        <w:rPr>
          <w:rFonts w:ascii="宋体" w:hAnsi="宋体"/>
          <w:color w:val="auto"/>
          <w:sz w:val="24"/>
          <w:highlight w:val="none"/>
        </w:rPr>
      </w:pPr>
      <w:r>
        <w:rPr>
          <w:rFonts w:hint="eastAsia" w:ascii="宋体" w:hAnsi="宋体"/>
          <w:color w:val="auto"/>
          <w:sz w:val="24"/>
          <w:highlight w:val="none"/>
        </w:rPr>
        <w:t xml:space="preserve">（1）投标报价总计为招标文件中投标人须知第10条所述内容。</w:t>
      </w:r>
      <w:r/>
    </w:p>
    <w:p>
      <w:pPr>
        <w:ind w:firstLine="235"/>
        <w:spacing w:line="440" w:lineRule="exact"/>
        <w:rPr>
          <w:color w:val="auto"/>
          <w:highlight w:val="none"/>
        </w:rPr>
      </w:pPr>
      <w:r>
        <w:rPr>
          <w:rFonts w:hint="eastAsia" w:ascii="宋体" w:hAnsi="宋体"/>
          <w:color w:val="auto"/>
          <w:sz w:val="24"/>
          <w:highlight w:val="none"/>
        </w:rPr>
        <w:t xml:space="preserve">（2）开标一览表格式不得自行改动。</w:t>
      </w:r>
      <w:bookmarkStart w:id="41" w:name="_Toc157775459"/>
      <w:r/>
      <w:bookmarkStart w:id="42" w:name="_Toc136924766"/>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r/>
    </w:p>
    <w:p>
      <w:pPr>
        <w:ind w:firstLine="235"/>
        <w:spacing w:line="440" w:lineRule="exact"/>
        <w:rPr>
          <w:rFonts w:ascii="宋体" w:hAnsi="宋体"/>
          <w:color w:val="auto"/>
          <w:sz w:val="24"/>
          <w:highlight w:val="none"/>
        </w:rPr>
      </w:pPr>
      <w:r>
        <w:rPr>
          <w:rFonts w:ascii="宋体" w:hAnsi="宋体"/>
          <w:color w:val="auto"/>
          <w:sz w:val="24"/>
          <w:highlight w:val="none"/>
        </w:rPr>
      </w:r>
      <w:bookmarkEnd w:id="41"/>
      <w:bookmarkEnd w:id="42"/>
      <w:r/>
    </w:p>
    <w:p>
      <w:pPr>
        <w:pStyle w:val="858"/>
        <w:ind w:firstLine="2875"/>
        <w:rPr>
          <w:rFonts w:hAnsi="宋体"/>
          <w:b/>
          <w:color w:val="auto"/>
          <w:sz w:val="32"/>
          <w:szCs w:val="32"/>
          <w:highlight w:val="none"/>
        </w:rPr>
      </w:pPr>
      <w:r/>
      <w:bookmarkStart w:id="43" w:name="_Toc157775468"/>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ind w:firstLine="2875"/>
        <w:rPr>
          <w:rFonts w:hAnsi="宋体"/>
          <w:b/>
          <w:color w:val="auto"/>
          <w:sz w:val="32"/>
          <w:szCs w:val="32"/>
          <w:highlight w:val="none"/>
        </w:rPr>
      </w:pPr>
      <w:r>
        <w:rPr>
          <w:rFonts w:hAnsi="宋体"/>
          <w:b/>
          <w:color w:val="auto"/>
          <w:sz w:val="32"/>
          <w:szCs w:val="32"/>
          <w:highlight w:val="none"/>
        </w:rPr>
      </w:r>
      <w:r/>
    </w:p>
    <w:p>
      <w:pPr>
        <w:pStyle w:val="858"/>
        <w:rPr>
          <w:rFonts w:hAnsi="宋体"/>
          <w:b/>
          <w:color w:val="auto"/>
          <w:sz w:val="32"/>
          <w:szCs w:val="32"/>
          <w:highlight w:val="none"/>
        </w:rPr>
      </w:pPr>
      <w:r>
        <w:rPr>
          <w:rFonts w:hAnsi="宋体"/>
          <w:b/>
          <w:color w:val="auto"/>
          <w:sz w:val="32"/>
          <w:szCs w:val="32"/>
          <w:highlight w:val="none"/>
        </w:rPr>
      </w:r>
      <w:r/>
    </w:p>
    <w:p>
      <w:pPr>
        <w:pStyle w:val="818"/>
        <w:numPr>
          <w:ilvl w:val="0"/>
          <w:numId w:val="0"/>
        </w:numPr>
        <w:ind w:left="840"/>
        <w:jc w:val="center"/>
        <w:spacing w:before="0" w:after="0" w:line="300" w:lineRule="auto"/>
        <w:rPr>
          <w:rFonts w:ascii="宋体" w:hAnsi="宋体" w:eastAsia="宋体"/>
          <w:bCs/>
          <w:color w:val="auto"/>
          <w:sz w:val="28"/>
          <w:szCs w:val="28"/>
          <w:highlight w:val="none"/>
        </w:rPr>
      </w:pPr>
      <w:r/>
      <w:bookmarkStart w:id="44" w:name="_Toc150780505"/>
      <w:r>
        <w:rPr>
          <w:rFonts w:hint="eastAsia" w:ascii="宋体" w:hAnsi="宋体" w:eastAsia="宋体"/>
          <w:bCs/>
          <w:color w:val="auto"/>
          <w:sz w:val="28"/>
          <w:szCs w:val="28"/>
          <w:highlight w:val="none"/>
        </w:rPr>
        <w:t xml:space="preserve">三、</w:t>
      </w:r>
      <w:bookmarkEnd w:id="44"/>
      <w:r>
        <w:rPr>
          <w:rFonts w:hint="eastAsia" w:ascii="宋体" w:hAnsi="宋体" w:eastAsia="宋体"/>
          <w:bCs/>
          <w:sz w:val="28"/>
          <w:szCs w:val="28"/>
        </w:rPr>
        <w:t xml:space="preserve">分项报价表</w:t>
      </w:r>
      <w:r/>
    </w:p>
    <w:tbl>
      <w:tblPr>
        <w:tblStyle w:val="827"/>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33"/>
        <w:gridCol w:w="1453"/>
        <w:gridCol w:w="1559"/>
        <w:gridCol w:w="1701"/>
        <w:gridCol w:w="985"/>
      </w:tblGrid>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2233"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服务（项目）名称</w:t>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费用构成</w:t>
            </w:r>
            <w:r/>
          </w:p>
        </w:tc>
        <w:tc>
          <w:tcPr>
            <w:tcW w:w="1559"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单价 </w:t>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总价 </w:t>
            </w:r>
            <w:r/>
          </w:p>
        </w:tc>
        <w:tc>
          <w:tcPr>
            <w:tcW w:w="985" w:type="dxa"/>
            <w:vAlign w:val="center"/>
            <w:textDirection w:val="lrTb"/>
            <w:noWrap w:val="false"/>
          </w:tcPr>
          <w:p>
            <w:pPr>
              <w:ind w:firstLine="120"/>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rHeight w:val="649"/>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559" w:type="dxa"/>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W w:w="985"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宋体" w:hAnsi="宋体"/>
                <w:color w:val="auto"/>
                <w:sz w:val="24"/>
                <w:highlight w:val="none"/>
              </w:rPr>
            </w:pPr>
            <w:r>
              <w:rPr>
                <w:rFonts w:ascii="宋体" w:hAnsi="宋体"/>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hint="default" w:ascii="宋体" w:hAnsi="宋体" w:eastAsia="宋体"/>
                <w:color w:val="auto"/>
                <w:sz w:val="24"/>
                <w:highlight w:val="none"/>
                <w:lang w:val="en-US" w:eastAsia="zh-CN"/>
              </w:rPr>
            </w:pPr>
            <w:r>
              <w:rPr>
                <w:rFonts w:hint="default" w:ascii="宋体" w:hAnsi="宋体" w:eastAsia="宋体"/>
                <w:color w:val="auto"/>
                <w:sz w:val="24"/>
                <w:highlight w:val="none"/>
                <w:lang w:val="en-US" w:eastAsia="zh-CN"/>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tcW w:w="709" w:type="dxa"/>
            <w:vAlign w:val="center"/>
            <w:textDirection w:val="lrTb"/>
            <w:noWrap w:val="false"/>
          </w:tcPr>
          <w:p>
            <w:pPr>
              <w:jc w:val="center"/>
              <w:spacing w:line="440" w:lineRule="exact"/>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jc w:val="center"/>
              <w:spacing w:line="320" w:lineRule="exact"/>
              <w:rPr>
                <w:rFonts w:ascii="楷体_GB2312" w:hAnsi="楷体" w:eastAsia="楷体_GB2312" w:cs="仿宋_GB2312"/>
                <w:color w:val="auto"/>
                <w:sz w:val="24"/>
                <w:highlight w:val="none"/>
              </w:rPr>
            </w:pPr>
            <w:r>
              <w:rPr>
                <w:rFonts w:ascii="楷体_GB2312" w:hAnsi="楷体" w:eastAsia="楷体_GB2312" w:cs="仿宋_GB2312"/>
                <w:color w:val="auto"/>
                <w:sz w:val="24"/>
                <w:highlight w:val="none"/>
              </w:rPr>
            </w:r>
            <w:r/>
          </w:p>
        </w:tc>
        <w:tc>
          <w:tcPr>
            <w:tcW w:w="1453"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559"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r>
        <w:trPr>
          <w:trHeight w:val="624"/>
        </w:trPr>
        <w:tc>
          <w:tcPr>
            <w:gridSpan w:val="3"/>
            <w:tcW w:w="4395" w:type="dxa"/>
            <w:vAlign w:val="center"/>
            <w:textDirection w:val="lrTb"/>
            <w:noWrap w:val="false"/>
          </w:tcPr>
          <w:p>
            <w:pPr>
              <w:jc w:val="center"/>
              <w:spacing w:line="320" w:lineRule="exact"/>
              <w:rPr>
                <w:rFonts w:ascii="宋体" w:hAnsi="宋体"/>
                <w:color w:val="auto"/>
                <w:sz w:val="24"/>
                <w:highlight w:val="none"/>
              </w:rPr>
            </w:pPr>
            <w:r>
              <w:rPr>
                <w:rFonts w:hint="eastAsia" w:ascii="宋体" w:hAnsi="宋体"/>
                <w:color w:val="auto"/>
                <w:sz w:val="24"/>
                <w:highlight w:val="none"/>
              </w:rPr>
              <w:t xml:space="preserve">合          计</w:t>
            </w:r>
            <w:r/>
          </w:p>
        </w:tc>
        <w:tc>
          <w:tcPr>
            <w:tcW w:w="1559"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1701" w:type="dxa"/>
            <w:vAlign w:val="center"/>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c>
          <w:tcPr>
            <w:tcW w:w="985" w:type="dxa"/>
            <w:textDirection w:val="lrTb"/>
            <w:noWrap w:val="false"/>
          </w:tcPr>
          <w:p>
            <w:pPr>
              <w:jc w:val="center"/>
              <w:spacing w:line="320" w:lineRule="exact"/>
              <w:rPr>
                <w:rFonts w:ascii="楷体_GB2312" w:hAnsi="楷体" w:eastAsia="楷体_GB2312"/>
                <w:color w:val="auto"/>
                <w:sz w:val="24"/>
                <w:highlight w:val="none"/>
              </w:rPr>
            </w:pPr>
            <w:r>
              <w:rPr>
                <w:rFonts w:ascii="楷体_GB2312" w:hAnsi="楷体" w:eastAsia="楷体_GB2312"/>
                <w:color w:val="auto"/>
                <w:sz w:val="24"/>
                <w:highlight w:val="none"/>
              </w:rPr>
            </w:r>
            <w:r/>
          </w:p>
        </w:tc>
      </w:tr>
    </w:tbl>
    <w:p>
      <w:pPr>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pStyle w:val="858"/>
        <w:spacing w:line="440" w:lineRule="exact"/>
        <w:rPr>
          <w:rFonts w:hint="eastAsia" w:hAnsi="宋体"/>
          <w:bCs/>
          <w:color w:val="auto"/>
          <w:sz w:val="24"/>
          <w:highlight w:val="none"/>
          <w:u w:val="single"/>
        </w:rPr>
      </w:pPr>
      <w:r>
        <w:rPr>
          <w:rFonts w:hint="eastAsia" w:hAnsi="宋体"/>
          <w:color w:val="auto"/>
          <w:sz w:val="24"/>
          <w:highlight w:val="none"/>
        </w:rPr>
        <w:t xml:space="preserve">法定代表人签字：</w:t>
      </w:r>
      <w:r>
        <w:rPr>
          <w:rFonts w:hint="eastAsia" w:hAnsi="宋体"/>
          <w:bCs/>
          <w:color w:val="auto"/>
          <w:sz w:val="24"/>
          <w:highlight w:val="none"/>
          <w:u w:val="single"/>
        </w:rPr>
        <w:t xml:space="preserve">（电子签章或电子签字）</w:t>
      </w:r>
      <w:r/>
    </w:p>
    <w:p>
      <w:pPr>
        <w:pStyle w:val="858"/>
        <w:ind w:left="-178" w:firstLine="354"/>
        <w:spacing w:line="440" w:lineRule="exact"/>
        <w:rPr>
          <w:rFonts w:hAnsi="宋体"/>
          <w:bCs/>
          <w:sz w:val="24"/>
          <w:u w:val="single"/>
        </w:rPr>
      </w:pPr>
      <w:r>
        <w:rPr>
          <w:rFonts w:hint="eastAsia" w:hAnsi="宋体"/>
          <w:b/>
          <w:bCs/>
          <w:sz w:val="24"/>
        </w:rPr>
        <w:t xml:space="preserve">注：投标报价采用总承包方式，投标人的报价应包括全部服务不仅限于人员费用（工资、社会保险、福利、服装费用等）、服务所用设备工具购置、服务所用材料消耗费用、管理费用、利润、税金等费用。服务期内采购人不再增加预算，即使国家出台提高最低工资标准的规定，本文件中人员工资未达到国家调整后的最低工资标准的，涉及淮安市最低工资标准及相关保险费用的，视为含在投标报价中。</w:t>
      </w:r>
      <w:r/>
    </w:p>
    <w:p>
      <w:pPr>
        <w:pStyle w:val="858"/>
        <w:ind w:left="-178" w:firstLine="317"/>
        <w:spacing w:line="440" w:lineRule="exact"/>
        <w:rPr>
          <w:rFonts w:hint="eastAsia" w:hAnsi="宋体"/>
          <w:color w:val="auto"/>
          <w:sz w:val="24"/>
          <w:szCs w:val="24"/>
          <w:highlight w:val="none"/>
          <w:u w:val="single"/>
        </w:rPr>
      </w:pPr>
      <w:r>
        <w:rPr>
          <w:rFonts w:hint="eastAsia" w:hAnsi="宋体"/>
          <w:bCs/>
          <w:color w:val="auto"/>
          <w:sz w:val="24"/>
          <w:highlight w:val="none"/>
          <w:u w:val="single"/>
        </w:rPr>
      </w:r>
      <w:r>
        <w:rPr>
          <w:rFonts w:hint="eastAsia" w:hAnsi="宋体"/>
          <w:bCs/>
          <w:color w:val="auto"/>
          <w:sz w:val="24"/>
          <w:highlight w:val="none"/>
          <w:u w:val="single"/>
        </w:rPr>
      </w:r>
    </w:p>
    <w:p>
      <w:pPr>
        <w:pStyle w:val="858"/>
        <w:ind w:left="-178" w:firstLine="317"/>
        <w:spacing w:line="440" w:lineRule="exact"/>
        <w:rPr>
          <w:rFonts w:hint="eastAsia" w:hAnsi="宋体"/>
          <w:color w:val="auto"/>
          <w:sz w:val="24"/>
          <w:szCs w:val="24"/>
          <w:highlight w:val="none"/>
          <w:u w:val="single"/>
        </w:rPr>
      </w:pPr>
      <w:r>
        <w:rPr>
          <w:rFonts w:hint="eastAsia" w:hAnsi="宋体"/>
          <w:bCs/>
          <w:color w:val="auto"/>
          <w:sz w:val="24"/>
          <w:highlight w:val="none"/>
          <w:u w:val="single"/>
        </w:rPr>
      </w:r>
      <w:r/>
    </w:p>
    <w:p>
      <w:pPr>
        <w:pStyle w:val="858"/>
        <w:spacing w:line="440" w:lineRule="exact"/>
        <w:rPr>
          <w:rFonts w:hAnsi="宋体"/>
          <w:color w:val="auto"/>
          <w:sz w:val="32"/>
          <w:highlight w:val="none"/>
        </w:rPr>
      </w:pPr>
      <w:r>
        <w:rPr>
          <w:rFonts w:hAnsi="宋体"/>
          <w:color w:val="auto"/>
          <w:sz w:val="32"/>
          <w:highlight w:val="none"/>
        </w:rPr>
      </w:r>
      <w:r/>
    </w:p>
    <w:p>
      <w:pPr>
        <w:pStyle w:val="818"/>
        <w:numPr>
          <w:ilvl w:val="0"/>
          <w:numId w:val="0"/>
        </w:numPr>
        <w:ind w:left="840"/>
        <w:jc w:val="center"/>
        <w:spacing w:before="0" w:after="0" w:line="300" w:lineRule="auto"/>
        <w:rPr>
          <w:rFonts w:ascii="宋体" w:hAnsi="宋体" w:eastAsia="宋体"/>
          <w:bCs/>
          <w:color w:val="auto"/>
          <w:sz w:val="28"/>
          <w:szCs w:val="28"/>
          <w:highlight w:val="none"/>
        </w:rPr>
      </w:pPr>
      <w:r/>
      <w:bookmarkStart w:id="45" w:name="_Toc150780506"/>
      <w:r>
        <w:rPr>
          <w:rFonts w:hint="eastAsia" w:ascii="宋体" w:hAnsi="宋体" w:eastAsia="宋体"/>
          <w:bCs/>
          <w:color w:val="auto"/>
          <w:sz w:val="28"/>
          <w:szCs w:val="28"/>
          <w:highlight w:val="none"/>
        </w:rPr>
        <w:t xml:space="preserve">四、拟派项目负责人及主要人员基本情况表</w:t>
      </w:r>
      <w:bookmarkEnd w:id="45"/>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人员岗位</w:t>
            </w:r>
            <w:r/>
          </w:p>
        </w:tc>
        <w:tc>
          <w:tcPr>
            <w:tcW w:w="11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W w:w="111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性别</w:t>
            </w:r>
            <w:r/>
          </w:p>
        </w:tc>
        <w:tc>
          <w:tcPr>
            <w:tcW w:w="1471"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所学专业</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资格证书</w:t>
            </w:r>
            <w:r/>
          </w:p>
          <w:p>
            <w:pPr>
              <w:jc w:val="center"/>
              <w:rPr>
                <w:rFonts w:ascii="宋体" w:hAnsi="宋体"/>
                <w:color w:val="auto"/>
                <w:sz w:val="24"/>
                <w:highlight w:val="none"/>
              </w:rPr>
            </w:pPr>
            <w:r>
              <w:rPr>
                <w:rFonts w:hint="eastAsia" w:ascii="宋体" w:hAnsi="宋体"/>
                <w:color w:val="auto"/>
                <w:sz w:val="24"/>
                <w:highlight w:val="none"/>
              </w:rPr>
              <w:t xml:space="preserve">证书编号</w:t>
            </w:r>
            <w:r/>
          </w:p>
        </w:tc>
        <w:tc>
          <w:tcPr>
            <w:tcW w:w="147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现任职务</w:t>
            </w:r>
            <w:r/>
          </w:p>
          <w:p>
            <w:pPr>
              <w:jc w:val="center"/>
              <w:rPr>
                <w:rFonts w:ascii="宋体" w:hAnsi="宋体"/>
                <w:color w:val="auto"/>
                <w:sz w:val="24"/>
                <w:highlight w:val="none"/>
              </w:rPr>
            </w:pPr>
            <w:r>
              <w:rPr>
                <w:rFonts w:hint="eastAsia" w:ascii="宋体" w:hAnsi="宋体"/>
                <w:color w:val="auto"/>
                <w:sz w:val="24"/>
                <w:highlight w:val="none"/>
              </w:rPr>
              <w:t xml:space="preserve">及职称</w:t>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1、项目负责人</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2、</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3、</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4、</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5、</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6、</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7、</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8、</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9、</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10、</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r>
        <w:trPr>
          <w:trHeight w:val="851"/>
        </w:trPr>
        <w:tc>
          <w:tcPr>
            <w:tcW w:w="21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11、</w:t>
            </w:r>
            <w:r/>
          </w:p>
        </w:tc>
        <w:tc>
          <w:tcPr>
            <w:tcW w:w="1111"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112" w:type="dxa"/>
            <w:vAlign w:val="center"/>
            <w:textDirection w:val="lrTb"/>
            <w:noWrap w:val="false"/>
          </w:tcPr>
          <w:p>
            <w:pPr>
              <w:jc w:val="cente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c>
          <w:tcPr>
            <w:tcW w:w="1471" w:type="dxa"/>
            <w:vAlign w:val="center"/>
            <w:textDirection w:val="lrTb"/>
            <w:noWrap w:val="false"/>
          </w:tcPr>
          <w:p>
            <w:pPr>
              <w:spacing w:line="360" w:lineRule="exact"/>
              <w:rPr>
                <w:rFonts w:ascii="宋体" w:hAnsi="宋体"/>
                <w:color w:val="auto"/>
                <w:sz w:val="24"/>
                <w:highlight w:val="none"/>
              </w:rPr>
            </w:pPr>
            <w:r>
              <w:rPr>
                <w:rFonts w:ascii="宋体" w:hAnsi="宋体"/>
                <w:color w:val="auto"/>
                <w:sz w:val="24"/>
                <w:highlight w:val="none"/>
              </w:rPr>
            </w:r>
            <w:r/>
          </w:p>
        </w:tc>
      </w:tr>
    </w:tbl>
    <w:p>
      <w:pPr>
        <w:jc w:val="center"/>
        <w:rPr>
          <w:rFonts w:ascii="宋体" w:hAnsi="宋体"/>
          <w:b/>
          <w:color w:val="auto"/>
          <w:sz w:val="24"/>
          <w:highlight w:val="none"/>
        </w:rPr>
      </w:pPr>
      <w:r>
        <w:rPr>
          <w:rFonts w:ascii="宋体" w:hAnsi="宋体"/>
          <w:b/>
          <w:color w:val="auto"/>
          <w:sz w:val="24"/>
          <w:highlight w:val="none"/>
        </w:rPr>
      </w:r>
      <w:r/>
    </w:p>
    <w:p>
      <w:pPr>
        <w:ind w:left="-359" w:firstLine="647"/>
        <w:spacing w:line="520" w:lineRule="exact"/>
        <w:rPr>
          <w:rFonts w:ascii="宋体" w:hAnsi="宋体"/>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u w:val="single"/>
        </w:rPr>
        <w:t xml:space="preserve">     （电子签章）     </w:t>
      </w:r>
      <w:r/>
    </w:p>
    <w:p>
      <w:pPr>
        <w:ind w:firstLine="323"/>
        <w:spacing w:line="440" w:lineRule="exact"/>
        <w:rPr>
          <w:rFonts w:ascii="宋体" w:hAnsi="宋体"/>
          <w:b/>
          <w:bCs/>
          <w:color w:val="auto"/>
          <w:sz w:val="24"/>
          <w:highlight w:val="non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rPr>
          <w:rFonts w:hint="eastAsia" w:ascii="宋体" w:hAnsi="宋体"/>
          <w:bCs/>
          <w:color w:val="auto"/>
          <w:sz w:val="24"/>
          <w:highlight w:val="none"/>
          <w:u w:val="single"/>
        </w:rPr>
        <w:t xml:space="preserve">（电子签章或电子签字）</w:t>
      </w:r>
      <w:r/>
    </w:p>
    <w:p>
      <w:pPr>
        <w:pStyle w:val="852"/>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852"/>
        <w:ind w:left="0" w:right="34"/>
        <w:spacing w:before="120" w:line="440" w:lineRule="exact"/>
        <w:rPr>
          <w:rFonts w:ascii="宋体" w:hAnsi="宋体"/>
          <w:b/>
          <w:bCs/>
          <w:color w:val="auto"/>
          <w:sz w:val="32"/>
          <w:highlight w:val="none"/>
        </w:rPr>
      </w:pPr>
      <w:r>
        <w:rPr>
          <w:rFonts w:ascii="宋体" w:hAnsi="宋体"/>
          <w:b/>
          <w:bCs/>
          <w:color w:val="auto"/>
          <w:sz w:val="32"/>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46" w:name="_Toc150780507"/>
      <w:r>
        <w:rPr>
          <w:rFonts w:hint="eastAsia" w:ascii="宋体" w:hAnsi="宋体" w:eastAsia="宋体"/>
          <w:bCs/>
          <w:color w:val="auto"/>
          <w:sz w:val="24"/>
          <w:szCs w:val="24"/>
          <w:highlight w:val="none"/>
        </w:rPr>
        <w:t xml:space="preserve">五、服务</w:t>
      </w:r>
      <w:bookmarkEnd w:id="43"/>
      <w:r/>
      <w:bookmarkStart w:id="47" w:name="_Toc157775469"/>
      <w:r>
        <w:rPr>
          <w:rFonts w:hint="eastAsia" w:ascii="宋体" w:hAnsi="宋体" w:eastAsia="宋体"/>
          <w:bCs/>
          <w:color w:val="auto"/>
          <w:sz w:val="24"/>
          <w:szCs w:val="24"/>
          <w:highlight w:val="none"/>
        </w:rPr>
        <w:t xml:space="preserve">承诺</w:t>
      </w:r>
      <w:bookmarkEnd w:id="46"/>
      <w:r/>
      <w:bookmarkEnd w:id="47"/>
      <w:r/>
    </w:p>
    <w:p>
      <w:pPr>
        <w:ind w:left="-359" w:firstLine="755"/>
        <w:spacing w:line="520" w:lineRule="exact"/>
        <w:rPr>
          <w:rFonts w:ascii="宋体" w:hAnsi="宋体"/>
          <w:color w:val="auto"/>
          <w:sz w:val="28"/>
          <w:szCs w:val="28"/>
          <w:highlight w:val="none"/>
        </w:rPr>
      </w:pPr>
      <w:r/>
      <w:bookmarkStart w:id="48" w:name="_Toc455416588"/>
      <w:r>
        <w:rPr>
          <w:rFonts w:hint="eastAsia" w:ascii="宋体" w:hAnsi="宋体"/>
          <w:color w:val="auto"/>
          <w:sz w:val="28"/>
          <w:szCs w:val="28"/>
          <w:highlight w:val="none"/>
        </w:rPr>
        <w:t xml:space="preserve">（针对采购需求逐条响应。格式由投标人自定、加盖投标人电子签章。）</w:t>
      </w:r>
      <w:bookmarkEnd w:id="48"/>
      <w:r/>
      <w:r/>
    </w:p>
    <w:p>
      <w:pPr>
        <w:pStyle w:val="858"/>
        <w:spacing w:line="440" w:lineRule="exact"/>
        <w:rPr>
          <w:rFonts w:hAnsi="宋体"/>
          <w:b/>
          <w:bCs/>
          <w:color w:val="auto"/>
          <w:sz w:val="32"/>
          <w:highlight w:val="none"/>
        </w:rPr>
      </w:pPr>
      <w:r>
        <w:rPr>
          <w:rFonts w:hAnsi="宋体"/>
          <w:b/>
          <w:bCs/>
          <w:color w:val="auto"/>
          <w:sz w:val="32"/>
          <w:highlight w:val="none"/>
        </w:rPr>
      </w:r>
      <w:r/>
    </w:p>
    <w:p>
      <w:pPr>
        <w:rPr>
          <w:rFonts w:ascii="宋体" w:hAnsi="宋体"/>
          <w:color w:val="auto"/>
          <w:highlight w:val="none"/>
        </w:rPr>
      </w:pPr>
      <w:r>
        <w:rPr>
          <w:rFonts w:ascii="宋体" w:hAnsi="宋体"/>
          <w:color w:val="auto"/>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58"/>
        <w:spacing w:line="440" w:lineRule="exact"/>
        <w:rPr>
          <w:rFonts w:hAnsi="宋体"/>
          <w:b/>
          <w:bCs/>
          <w:color w:val="auto"/>
          <w:sz w:val="32"/>
          <w:highlight w:val="none"/>
        </w:rPr>
      </w:pPr>
      <w:r>
        <w:rPr>
          <w:rFonts w:hAnsi="宋体"/>
          <w:b/>
          <w:bCs/>
          <w:color w:val="auto"/>
          <w:sz w:val="32"/>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bookmarkStart w:id="49" w:name="_Toc150780508"/>
      <w:r>
        <w:rPr>
          <w:rFonts w:hint="eastAsia" w:ascii="宋体" w:hAnsi="宋体" w:eastAsia="宋体"/>
          <w:bCs/>
          <w:color w:val="auto"/>
          <w:sz w:val="24"/>
          <w:szCs w:val="24"/>
          <w:highlight w:val="none"/>
        </w:rPr>
        <w:t xml:space="preserve">六、资质审查时投标人必须提供的资格证明文件</w:t>
      </w:r>
      <w:bookmarkEnd w:id="49"/>
      <w:r/>
      <w:r/>
    </w:p>
    <w:p>
      <w:pPr>
        <w:pStyle w:val="858"/>
        <w:ind w:firstLine="473"/>
        <w:spacing w:line="520" w:lineRule="exact"/>
        <w:rPr>
          <w:rFonts w:hAnsi="宋体"/>
          <w:b/>
          <w:bCs/>
          <w:color w:val="auto"/>
          <w:sz w:val="24"/>
          <w:szCs w:val="24"/>
          <w:highlight w:val="none"/>
        </w:rPr>
      </w:pPr>
      <w:r>
        <w:rPr>
          <w:rFonts w:hint="eastAsia" w:hAnsi="宋体"/>
          <w:color w:val="auto"/>
          <w:sz w:val="24"/>
          <w:szCs w:val="24"/>
          <w:highlight w:val="none"/>
        </w:rPr>
        <w:t xml:space="preserve">1、提供下列材料之一：</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（1）投标人提供</w:t>
      </w:r>
      <w:r>
        <w:rPr>
          <w:rFonts w:hint="eastAsia" w:ascii="宋体" w:hAnsi="宋体" w:cs="Arial"/>
          <w:bCs/>
          <w:color w:val="auto"/>
          <w:sz w:val="24"/>
          <w:highlight w:val="none"/>
        </w:rPr>
        <w:t xml:space="preserve">法定代表人资格证明</w:t>
      </w:r>
      <w:r>
        <w:rPr>
          <w:rFonts w:hint="eastAsia" w:ascii="宋体" w:hAnsi="宋体"/>
          <w:color w:val="auto"/>
          <w:sz w:val="24"/>
          <w:highlight w:val="none"/>
        </w:rPr>
        <w:t xml:space="preserve">（必须提供，格式详见第九部分示范格式一）和</w:t>
      </w:r>
      <w:r>
        <w:rPr>
          <w:rFonts w:hint="eastAsia" w:ascii="宋体" w:hAnsi="宋体"/>
          <w:bCs/>
          <w:color w:val="auto"/>
          <w:sz w:val="24"/>
          <w:highlight w:val="none"/>
        </w:rPr>
        <w:t xml:space="preserve">法定代表人身份证（扫描件并加盖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ind w:firstLine="360"/>
        <w:spacing w:line="520" w:lineRule="exact"/>
        <w:rPr>
          <w:rFonts w:ascii="宋体" w:hAnsi="宋体"/>
          <w:color w:val="auto"/>
          <w:sz w:val="24"/>
          <w:highlight w:val="none"/>
        </w:rPr>
      </w:pPr>
      <w:r>
        <w:rPr>
          <w:rFonts w:hint="eastAsia" w:ascii="宋体" w:hAnsi="宋体"/>
          <w:color w:val="auto"/>
          <w:sz w:val="24"/>
          <w:highlight w:val="none"/>
        </w:rPr>
        <w:t xml:space="preserve">（2）投标人提供授权委托书（必须提供，格式详见第九部分示范格式二）和</w:t>
      </w:r>
      <w:r>
        <w:rPr>
          <w:rFonts w:hint="eastAsia" w:ascii="宋体" w:hAnsi="宋体"/>
          <w:bCs/>
          <w:color w:val="auto"/>
          <w:sz w:val="24"/>
          <w:highlight w:val="none"/>
        </w:rPr>
        <w:t xml:space="preserve">受托人身份证（扫描件并加盖</w:t>
      </w:r>
      <w:r>
        <w:rPr>
          <w:rFonts w:hint="eastAsia" w:ascii="宋体" w:hAnsi="宋体"/>
          <w:color w:val="auto"/>
          <w:sz w:val="24"/>
          <w:highlight w:val="none"/>
        </w:rPr>
        <w:t xml:space="preserve">投标人</w:t>
      </w:r>
      <w:r>
        <w:rPr>
          <w:rFonts w:hint="eastAsia" w:ascii="宋体" w:hAnsi="宋体"/>
          <w:bCs/>
          <w:color w:val="auto"/>
          <w:sz w:val="24"/>
          <w:highlight w:val="none"/>
        </w:rPr>
        <w:t xml:space="preserve">电子签章）</w:t>
      </w:r>
      <w:r>
        <w:rPr>
          <w:rFonts w:hint="eastAsia" w:ascii="宋体" w:hAnsi="宋体"/>
          <w:color w:val="auto"/>
          <w:sz w:val="24"/>
          <w:highlight w:val="none"/>
        </w:rPr>
        <w:t xml:space="preserve">。</w:t>
      </w:r>
      <w:r/>
    </w:p>
    <w:p>
      <w:pPr>
        <w:pStyle w:val="858"/>
        <w:ind w:firstLine="473"/>
        <w:spacing w:line="520" w:lineRule="exact"/>
        <w:rPr>
          <w:rFonts w:hAnsi="宋体"/>
          <w:color w:val="auto"/>
          <w:sz w:val="24"/>
          <w:szCs w:val="24"/>
          <w:highlight w:val="none"/>
        </w:rPr>
      </w:pPr>
      <w:r>
        <w:rPr>
          <w:rFonts w:hint="eastAsia" w:hAnsi="宋体"/>
          <w:color w:val="auto"/>
          <w:sz w:val="24"/>
          <w:szCs w:val="24"/>
          <w:highlight w:val="none"/>
        </w:rPr>
        <w:t xml:space="preserve">2、提供营业执照（扫描件并加盖投标人电子签章，必须提供）。</w:t>
      </w:r>
      <w:r/>
    </w:p>
    <w:p>
      <w:pPr>
        <w:pStyle w:val="858"/>
        <w:ind w:firstLine="473"/>
        <w:spacing w:line="520" w:lineRule="exact"/>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、提供</w:t>
      </w:r>
      <w:bookmarkStart w:id="50" w:name="_Hlk108794025"/>
      <w:r>
        <w:rPr>
          <w:rFonts w:hint="eastAsia" w:hAnsi="宋体"/>
          <w:bCs/>
          <w:color w:val="auto"/>
          <w:sz w:val="24"/>
          <w:highlight w:val="none"/>
        </w:rPr>
        <w:t xml:space="preserve">《</w:t>
      </w:r>
      <w:r>
        <w:rPr>
          <w:rFonts w:hint="eastAsia" w:hAnsi="宋体"/>
          <w:color w:val="auto"/>
          <w:sz w:val="24"/>
          <w:szCs w:val="24"/>
          <w:highlight w:val="none"/>
        </w:rPr>
        <w:t xml:space="preserve">失信行为“双公示”承诺书</w:t>
      </w:r>
      <w:r>
        <w:rPr>
          <w:rFonts w:hint="eastAsia" w:hAnsi="宋体"/>
          <w:bCs/>
          <w:color w:val="auto"/>
          <w:sz w:val="24"/>
          <w:highlight w:val="none"/>
        </w:rPr>
        <w:t xml:space="preserve">》</w:t>
      </w:r>
      <w:bookmarkEnd w:id="50"/>
      <w:r>
        <w:rPr>
          <w:rFonts w:hint="eastAsia" w:hAnsi="宋体"/>
          <w:bCs/>
          <w:color w:val="auto"/>
          <w:sz w:val="24"/>
          <w:highlight w:val="none"/>
        </w:rPr>
        <w:t xml:space="preserve">（详见示范格式五）</w:t>
      </w:r>
      <w:r>
        <w:rPr>
          <w:rFonts w:hint="eastAsia" w:hAnsi="宋体"/>
          <w:color w:val="auto"/>
          <w:sz w:val="24"/>
          <w:szCs w:val="24"/>
          <w:highlight w:val="none"/>
        </w:rPr>
        <w:t xml:space="preserve">，扫描件并加盖投标人电子签章，必须提供。</w:t>
      </w:r>
      <w:r/>
    </w:p>
    <w:p>
      <w:pPr>
        <w:pStyle w:val="858"/>
        <w:ind w:firstLine="480"/>
        <w:jc w:val="both"/>
        <w:spacing w:line="52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4、</w:t>
      </w:r>
      <w:r>
        <w:rPr>
          <w:rFonts w:hint="eastAsia" w:ascii="宋体" w:hAnsi="宋体" w:eastAsia="宋体"/>
          <w:color w:val="auto"/>
          <w:sz w:val="24"/>
          <w:szCs w:val="24"/>
          <w:highlight w:val="none"/>
          <w:lang w:val="zh-CN"/>
        </w:rPr>
        <w:t xml:space="preserve">采购人根据采购项目的特殊要求，规定投标供应商还须具备的特定条件：</w:t>
      </w:r>
      <w:r>
        <w:rPr>
          <w:rFonts w:hint="eastAsia" w:hAnsi="宋体"/>
          <w:color w:val="auto"/>
          <w:sz w:val="24"/>
          <w:szCs w:val="24"/>
          <w:highlight w:val="none"/>
          <w:lang w:val="en-US" w:eastAsia="zh-CN"/>
        </w:rPr>
        <w:t xml:space="preserve">无</w:t>
      </w:r>
      <w:r/>
    </w:p>
    <w:p>
      <w:pPr>
        <w:ind w:firstLine="480"/>
        <w:spacing w:line="52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、落实政府采购政策需满足的资格要求（提供下列任一项材料即可，</w:t>
      </w:r>
      <w:r>
        <w:rPr>
          <w:rFonts w:hint="eastAsia" w:ascii="宋体" w:hAnsi="宋体"/>
          <w:color w:val="auto"/>
          <w:sz w:val="24"/>
          <w:highlight w:val="none"/>
          <w:lang w:val="zh-CN"/>
        </w:rPr>
        <w:t xml:space="preserve">非专门面向中小企业或者预留份额的采购项目，本项无需提供</w:t>
      </w:r>
      <w:r>
        <w:rPr>
          <w:rFonts w:hint="eastAsia" w:ascii="宋体" w:hAnsi="宋体"/>
          <w:color w:val="auto"/>
          <w:sz w:val="24"/>
          <w:highlight w:val="none"/>
        </w:rPr>
        <w:t xml:space="preserve">）:</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（1）《中小企业声明函》（详见示范格式三）；</w:t>
      </w:r>
      <w:r/>
    </w:p>
    <w:p>
      <w:pPr>
        <w:ind w:firstLine="480"/>
        <w:spacing w:line="520" w:lineRule="exact"/>
        <w:rPr>
          <w:rFonts w:ascii="宋体" w:hAnsi="宋体"/>
          <w:bCs/>
          <w:color w:val="auto"/>
          <w:sz w:val="24"/>
          <w:highlight w:val="none"/>
        </w:rPr>
      </w:pPr>
      <w:r>
        <w:rPr>
          <w:rFonts w:hint="eastAsia" w:ascii="宋体" w:hAnsi="宋体"/>
          <w:bCs/>
          <w:color w:val="auto"/>
          <w:sz w:val="24"/>
          <w:highlight w:val="none"/>
        </w:rPr>
        <w:t xml:space="preserve">（2）《残疾人福利性单位声明函》（详见示范格式四）；</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auto"/>
          <w:sz w:val="24"/>
          <w:highlight w:val="none"/>
        </w:rPr>
      </w:pPr>
      <w:r>
        <w:rPr>
          <w:rFonts w:hint="eastAsia" w:ascii="宋体" w:hAnsi="宋体"/>
          <w:b/>
          <w:color w:val="auto"/>
          <w:sz w:val="24"/>
          <w:highlight w:val="none"/>
        </w:rPr>
        <w:t xml:space="preserve">注:</w:t>
      </w:r>
      <w:r>
        <w:rPr>
          <w:rFonts w:hint="eastAsia" w:ascii="宋体" w:hAnsi="宋体"/>
          <w:color w:val="auto"/>
          <w:sz w:val="24"/>
          <w:highlight w:val="none"/>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2、上述是在对投标人资质审查时，投标人所必须要提供的资格证明文件，如投标人未能提供上述资格证明文件以及</w:t>
      </w:r>
      <w:r>
        <w:rPr>
          <w:rFonts w:ascii="宋体" w:hAnsi="宋体"/>
          <w:color w:val="auto"/>
          <w:sz w:val="24"/>
          <w:highlight w:val="none"/>
        </w:rPr>
        <w:t xml:space="preserve">发现</w:t>
      </w:r>
      <w:r>
        <w:rPr>
          <w:rFonts w:hint="eastAsia" w:ascii="宋体" w:hAnsi="宋体"/>
          <w:color w:val="auto"/>
          <w:sz w:val="24"/>
          <w:highlight w:val="none"/>
        </w:rPr>
        <w:t xml:space="preserve">投标人的</w:t>
      </w:r>
      <w:r>
        <w:rPr>
          <w:rFonts w:ascii="宋体" w:hAnsi="宋体"/>
          <w:color w:val="auto"/>
          <w:sz w:val="24"/>
          <w:highlight w:val="none"/>
        </w:rPr>
        <w:t xml:space="preserve">资</w:t>
      </w:r>
      <w:r>
        <w:rPr>
          <w:rFonts w:hint="eastAsia" w:ascii="宋体" w:hAnsi="宋体"/>
          <w:color w:val="auto"/>
          <w:sz w:val="24"/>
          <w:highlight w:val="none"/>
        </w:rPr>
        <w:t xml:space="preserve">质</w:t>
      </w:r>
      <w:r>
        <w:rPr>
          <w:rFonts w:ascii="宋体" w:hAnsi="宋体"/>
          <w:color w:val="auto"/>
          <w:sz w:val="24"/>
          <w:highlight w:val="none"/>
        </w:rPr>
        <w:t xml:space="preserve">条件不符合</w:t>
      </w:r>
      <w:r>
        <w:rPr>
          <w:rFonts w:hint="eastAsia" w:ascii="宋体" w:hAnsi="宋体"/>
          <w:color w:val="auto"/>
          <w:sz w:val="24"/>
          <w:highlight w:val="none"/>
        </w:rPr>
        <w:t xml:space="preserve">招标文件</w:t>
      </w:r>
      <w:r>
        <w:rPr>
          <w:rFonts w:ascii="宋体" w:hAnsi="宋体"/>
          <w:color w:val="auto"/>
          <w:sz w:val="24"/>
          <w:highlight w:val="none"/>
        </w:rPr>
        <w:t xml:space="preserve">要求，可随时取消其</w:t>
      </w:r>
      <w:r>
        <w:rPr>
          <w:rFonts w:hint="eastAsia" w:ascii="宋体" w:hAnsi="宋体"/>
          <w:color w:val="auto"/>
          <w:sz w:val="24"/>
          <w:highlight w:val="none"/>
        </w:rPr>
        <w:t xml:space="preserve">投标</w:t>
      </w:r>
      <w:r>
        <w:rPr>
          <w:rFonts w:ascii="宋体" w:hAnsi="宋体"/>
          <w:color w:val="auto"/>
          <w:sz w:val="24"/>
          <w:highlight w:val="none"/>
        </w:rPr>
        <w:t xml:space="preserve">或</w:t>
      </w:r>
      <w:r>
        <w:rPr>
          <w:rFonts w:hint="eastAsia" w:ascii="宋体" w:hAnsi="宋体"/>
          <w:color w:val="auto"/>
          <w:sz w:val="24"/>
          <w:highlight w:val="none"/>
        </w:rPr>
        <w:t xml:space="preserve">中标</w:t>
      </w:r>
      <w:r>
        <w:rPr>
          <w:rFonts w:ascii="宋体" w:hAnsi="宋体"/>
          <w:color w:val="auto"/>
          <w:sz w:val="24"/>
          <w:highlight w:val="none"/>
        </w:rPr>
        <w:t xml:space="preserve">资格。</w:t>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3、投标人所提供的资格证明材料应真实、有效，</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及采购人保留对投标人提供的资格证明材料进行核查的权利。如发现投标人提供虚假资格证明材料，</w:t>
      </w:r>
      <w:r>
        <w:rPr>
          <w:rFonts w:hint="eastAsia" w:hAnsi="宋体"/>
          <w:color w:val="auto"/>
          <w:sz w:val="24"/>
          <w:highlight w:val="none"/>
        </w:rPr>
        <w:t xml:space="preserve">政府采购监管部门</w:t>
      </w:r>
      <w:r>
        <w:rPr>
          <w:rFonts w:hint="eastAsia" w:ascii="宋体" w:hAnsi="宋体"/>
          <w:bCs/>
          <w:color w:val="auto"/>
          <w:sz w:val="24"/>
          <w:highlight w:val="none"/>
        </w:rPr>
        <w:t xml:space="preserve">将对其进行严肃处理。</w:t>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rPr>
          <w:rFonts w:ascii="宋体" w:hAnsi="宋体" w:eastAsia="宋体"/>
          <w:bCs/>
          <w:color w:val="auto"/>
          <w:sz w:val="24"/>
          <w:szCs w:val="24"/>
          <w:highlight w:val="none"/>
        </w:rPr>
        <w:br w:type="page" w:clear="all"/>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51" w:name="_Toc150780509"/>
      <w:r>
        <w:rPr>
          <w:rFonts w:hint="eastAsia" w:ascii="宋体" w:hAnsi="宋体" w:eastAsia="宋体"/>
          <w:bCs/>
          <w:color w:val="auto"/>
          <w:sz w:val="24"/>
          <w:szCs w:val="24"/>
          <w:highlight w:val="none"/>
        </w:rPr>
        <w:t xml:space="preserve">七、综合评审时投标人需提供的证明文件</w:t>
      </w:r>
      <w:bookmarkEnd w:id="51"/>
      <w:r/>
      <w:r/>
    </w:p>
    <w:p>
      <w:pPr>
        <w:ind w:firstLine="560"/>
        <w:spacing w:line="520" w:lineRule="exact"/>
        <w:rPr>
          <w:rFonts w:ascii="宋体" w:hAnsi="宋体"/>
          <w:color w:val="auto"/>
          <w:sz w:val="28"/>
          <w:szCs w:val="28"/>
          <w:highlight w:val="none"/>
        </w:rPr>
      </w:pPr>
      <w:r>
        <w:rPr>
          <w:rFonts w:hint="eastAsia" w:ascii="宋体" w:hAnsi="宋体"/>
          <w:color w:val="auto"/>
          <w:sz w:val="28"/>
          <w:szCs w:val="28"/>
          <w:highlight w:val="none"/>
        </w:rPr>
        <w:t xml:space="preserve">1、投标人根据评审项逐一提供相关评审证明材料。</w:t>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560"/>
        <w:spacing w:line="520" w:lineRule="exact"/>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ind w:firstLine="826"/>
        <w:jc w:val="left"/>
        <w:spacing w:line="520" w:lineRule="exact"/>
        <w:widowControl/>
        <w:rPr>
          <w:rFonts w:ascii="宋体" w:hAnsi="宋体"/>
          <w:color w:val="auto"/>
          <w:sz w:val="28"/>
          <w:szCs w:val="28"/>
          <w:highlight w:val="none"/>
        </w:rPr>
      </w:pPr>
      <w:r>
        <w:rPr>
          <w:rFonts w:ascii="宋体" w:hAnsi="宋体"/>
          <w:color w:val="auto"/>
          <w:sz w:val="28"/>
          <w:szCs w:val="28"/>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52" w:name="_Toc150780510"/>
      <w:r>
        <w:rPr>
          <w:rFonts w:hint="eastAsia" w:ascii="宋体" w:hAnsi="宋体" w:eastAsia="宋体"/>
          <w:bCs/>
          <w:color w:val="auto"/>
          <w:sz w:val="24"/>
          <w:szCs w:val="24"/>
          <w:highlight w:val="none"/>
        </w:rPr>
        <w:t xml:space="preserve">八、投标人认为有必要提供并说明的其它资料</w:t>
      </w:r>
      <w:bookmarkEnd w:id="52"/>
      <w:r/>
      <w:r/>
    </w:p>
    <w:p>
      <w:pPr>
        <w:ind w:firstLine="1400"/>
        <w:jc w:val="left"/>
        <w:spacing w:line="520" w:lineRule="exact"/>
        <w:widowControl/>
        <w:rPr>
          <w:rFonts w:ascii="宋体" w:hAnsi="宋体"/>
          <w:color w:val="auto"/>
          <w:sz w:val="28"/>
          <w:szCs w:val="28"/>
          <w:highlight w:val="none"/>
        </w:rPr>
      </w:pPr>
      <w:r>
        <w:rPr>
          <w:rFonts w:hint="eastAsia" w:ascii="宋体" w:hAnsi="宋体"/>
          <w:color w:val="auto"/>
          <w:sz w:val="28"/>
          <w:highlight w:val="none"/>
        </w:rPr>
        <w:t xml:space="preserve">（格式由投标人自定，加盖投标人电子签章。）</w:t>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ind w:firstLine="1400"/>
        <w:jc w:val="left"/>
        <w:spacing w:line="520" w:lineRule="exact"/>
        <w:widowControl/>
        <w:rPr>
          <w:rFonts w:ascii="宋体" w:hAnsi="宋体" w:cs="Arial"/>
          <w:color w:val="auto"/>
          <w:sz w:val="32"/>
          <w:szCs w:val="32"/>
          <w:highlight w:val="none"/>
        </w:rPr>
      </w:pPr>
      <w:r>
        <w:rPr>
          <w:rFonts w:ascii="宋体" w:hAnsi="宋体" w:cs="Arial"/>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pStyle w:val="818"/>
        <w:numPr>
          <w:ilvl w:val="0"/>
          <w:numId w:val="0"/>
        </w:numPr>
        <w:ind w:left="420"/>
        <w:jc w:val="center"/>
        <w:spacing w:before="0" w:after="0" w:line="300" w:lineRule="auto"/>
        <w:rPr>
          <w:rFonts w:ascii="宋体" w:hAnsi="宋体" w:eastAsia="宋体"/>
          <w:bCs/>
          <w:color w:val="auto"/>
          <w:sz w:val="24"/>
          <w:szCs w:val="24"/>
          <w:highlight w:val="none"/>
        </w:rPr>
      </w:pPr>
      <w:r/>
      <w:bookmarkStart w:id="53" w:name="_Toc150780511"/>
      <w:r/>
      <w:bookmarkStart w:id="54" w:name="_Toc157775454"/>
      <w:r>
        <w:rPr>
          <w:rFonts w:hint="eastAsia" w:ascii="宋体" w:hAnsi="宋体" w:eastAsia="宋体"/>
          <w:bCs/>
          <w:color w:val="auto"/>
          <w:sz w:val="24"/>
          <w:szCs w:val="24"/>
          <w:highlight w:val="none"/>
        </w:rPr>
        <w:t xml:space="preserve">九、示范格式</w:t>
      </w:r>
      <w:bookmarkEnd w:id="53"/>
      <w:r/>
      <w:r/>
    </w:p>
    <w:p>
      <w:pPr>
        <w:spacing w:line="440" w:lineRule="exact"/>
        <w:rPr>
          <w:rFonts w:ascii="宋体" w:hAnsi="宋体"/>
          <w:b/>
          <w:color w:val="auto"/>
          <w:sz w:val="32"/>
          <w:szCs w:val="32"/>
          <w:highlight w:val="none"/>
        </w:rPr>
      </w:pPr>
      <w:r>
        <w:rPr>
          <w:rFonts w:hint="eastAsia" w:ascii="宋体" w:hAnsi="宋体"/>
          <w:b/>
          <w:color w:val="auto"/>
          <w:sz w:val="32"/>
          <w:szCs w:val="32"/>
          <w:highlight w:val="none"/>
        </w:rPr>
        <w:t xml:space="preserve">示范格式一                 </w:t>
      </w:r>
      <w:bookmarkEnd w:id="54"/>
      <w:r/>
    </w:p>
    <w:p>
      <w:pPr>
        <w:ind w:firstLine="2570"/>
        <w:spacing w:line="440" w:lineRule="exact"/>
        <w:rPr>
          <w:rFonts w:ascii="宋体" w:hAnsi="宋体" w:cs="Arial"/>
          <w:b/>
          <w:bCs/>
          <w:color w:val="auto"/>
          <w:sz w:val="32"/>
          <w:highlight w:val="none"/>
        </w:rPr>
      </w:pPr>
      <w:r>
        <w:rPr>
          <w:rFonts w:ascii="宋体" w:hAnsi="宋体" w:cs="Arial"/>
          <w:b/>
          <w:bCs/>
          <w:color w:val="auto"/>
          <w:sz w:val="32"/>
          <w:highlight w:val="none"/>
        </w:rPr>
      </w:r>
      <w:r/>
    </w:p>
    <w:p>
      <w:pPr>
        <w:ind w:firstLine="2891"/>
        <w:spacing w:line="640" w:lineRule="exact"/>
        <w:rPr>
          <w:rFonts w:ascii="宋体" w:hAnsi="宋体" w:cs="楷体_GB2312"/>
          <w:b/>
          <w:bCs/>
          <w:color w:val="auto"/>
          <w:sz w:val="32"/>
          <w:szCs w:val="32"/>
          <w:highlight w:val="none"/>
          <w:lang w:val="zh-CN"/>
        </w:rPr>
      </w:pPr>
      <w:r>
        <w:rPr>
          <w:rFonts w:hint="eastAsia" w:ascii="宋体" w:hAnsi="宋体" w:cs="楷体_GB2312"/>
          <w:b/>
          <w:bCs/>
          <w:color w:val="auto"/>
          <w:sz w:val="32"/>
          <w:szCs w:val="32"/>
          <w:highlight w:val="none"/>
          <w:lang w:val="zh-CN"/>
        </w:rPr>
        <w:t xml:space="preserve">法定代表人资格证明</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单位名称：</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地址：</w:t>
      </w:r>
      <w:r/>
    </w:p>
    <w:p>
      <w:pP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姓名：</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性别：</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年龄：</w:t>
      </w: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职务：</w:t>
      </w:r>
      <w:r/>
    </w:p>
    <w:p>
      <w:pPr>
        <w:ind w:left="1" w:firstLine="480"/>
        <w:spacing w:line="640" w:lineRule="exact"/>
        <w:rPr>
          <w:rFonts w:ascii="宋体" w:hAnsi="宋体"/>
          <w:color w:val="auto"/>
          <w:sz w:val="24"/>
          <w:highlight w:val="none"/>
        </w:rPr>
      </w:pPr>
      <w:r>
        <w:rPr>
          <w:rFonts w:hint="eastAsia" w:ascii="宋体" w:hAnsi="宋体" w:cs="楷体_GB2312"/>
          <w:color w:val="auto"/>
          <w:sz w:val="24"/>
          <w:highlight w:val="none"/>
          <w:lang w:val="zh-CN"/>
        </w:rPr>
        <w:t xml:space="preserve">系</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（投标人单位名称）</w:t>
      </w:r>
      <w:r>
        <w:rPr>
          <w:rFonts w:hint="eastAsia" w:ascii="宋体" w:hAnsi="宋体" w:cs="楷体_GB2312"/>
          <w:color w:val="auto"/>
          <w:sz w:val="24"/>
          <w:highlight w:val="none"/>
          <w:lang w:val="zh-CN"/>
        </w:rPr>
        <w:t xml:space="preserve">的法定代表人。</w:t>
      </w:r>
      <w:r>
        <w:rPr>
          <w:rFonts w:hint="eastAsia" w:ascii="宋体" w:hAnsi="宋体"/>
          <w:color w:val="auto"/>
          <w:sz w:val="24"/>
          <w:highlight w:val="none"/>
        </w:rPr>
        <w:t xml:space="preserve">为参与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项目，签署上述项目的投标文件、进行招标、签署合同和处理与之有关的一切事务。</w:t>
      </w:r>
      <w:r/>
    </w:p>
    <w:p>
      <w:pPr>
        <w:ind w:firstLine="480"/>
        <w:spacing w:line="640" w:lineRule="exact"/>
        <w:rPr>
          <w:rFonts w:ascii="宋体" w:hAnsi="宋体" w:cs="楷体_GB2312"/>
          <w:color w:val="auto"/>
          <w:sz w:val="24"/>
          <w:highlight w:val="none"/>
        </w:rPr>
      </w:pPr>
      <w:r>
        <w:rPr>
          <w:rFonts w:ascii="宋体" w:hAnsi="宋体" w:cs="楷体_GB2312"/>
          <w:color w:val="auto"/>
          <w:sz w:val="24"/>
          <w:highlight w:val="none"/>
        </w:rPr>
      </w:r>
      <w:r/>
    </w:p>
    <w:p>
      <w:pPr>
        <w:ind w:firstLine="480"/>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特此证明。</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电子签章</w:t>
      </w:r>
      <w:r>
        <w:rPr>
          <w:rFonts w:ascii="宋体" w:hAnsi="宋体" w:cs="楷体_GB2312"/>
          <w:color w:val="auto"/>
          <w:sz w:val="24"/>
          <w:highlight w:val="none"/>
          <w:u w:val="single"/>
          <w:lang w:val="zh-CN"/>
        </w:rPr>
        <w:t xml:space="preserve">)</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r>
      <w:r/>
    </w:p>
    <w:p>
      <w:pPr>
        <w:ind w:firstLine="480"/>
        <w:spacing w:line="640" w:lineRule="exact"/>
        <w:rPr>
          <w:rFonts w:ascii="宋体" w:hAnsi="宋体"/>
          <w:color w:val="auto"/>
          <w:sz w:val="24"/>
          <w:highlight w:val="none"/>
        </w:rPr>
      </w:pPr>
      <w:r>
        <w:rPr>
          <w:rFonts w:hint="eastAsia" w:ascii="宋体" w:hAnsi="宋体"/>
          <w:bCs/>
          <w:color w:val="auto"/>
          <w:sz w:val="24"/>
          <w:highlight w:val="none"/>
        </w:rPr>
        <w:t xml:space="preserve">注:投标人法定代表人参加投标的，必须附法定代表人身份证扫描件并加盖委托单位电子签章。</w:t>
      </w:r>
      <w:r>
        <w:rPr>
          <w:rFonts w:hint="eastAsia" w:ascii="宋体" w:hAnsi="宋体"/>
          <w:color w:val="auto"/>
          <w:sz w:val="24"/>
          <w:highlight w:val="none"/>
        </w:rPr>
        <w:t xml:space="preserve">法定代表人授权其他人参加投标的，仅需填写“授权委托书”。</w:t>
      </w:r>
      <w:r/>
    </w:p>
    <w:p>
      <w:pPr>
        <w:ind w:left="-359" w:firstLine="472"/>
        <w:spacing w:line="640" w:lineRule="exact"/>
        <w:rPr>
          <w:rFonts w:ascii="宋体" w:hAnsi="宋体"/>
          <w:b/>
          <w:color w:val="auto"/>
          <w:sz w:val="24"/>
          <w:highlight w:val="none"/>
        </w:rPr>
      </w:pPr>
      <w:r>
        <w:rPr>
          <w:rFonts w:ascii="宋体" w:hAnsi="宋体"/>
          <w:b/>
          <w:color w:val="auto"/>
          <w:sz w:val="24"/>
          <w:highlight w:val="none"/>
        </w:rPr>
      </w:r>
      <w:r/>
    </w:p>
    <w:p>
      <w:pPr>
        <w:spacing w:line="640" w:lineRule="exact"/>
        <w:rPr>
          <w:rFonts w:ascii="宋体" w:hAnsi="宋体"/>
          <w:b/>
          <w:color w:val="auto"/>
          <w:sz w:val="24"/>
          <w:highlight w:val="none"/>
        </w:rPr>
      </w:pPr>
      <w:r>
        <w:rPr>
          <w:rFonts w:ascii="宋体" w:hAnsi="宋体"/>
          <w:b/>
          <w:color w:val="auto"/>
          <w:sz w:val="24"/>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示范格式二</w:t>
      </w:r>
      <w:r/>
    </w:p>
    <w:p>
      <w:pPr>
        <w:ind w:firstLine="3213"/>
        <w:spacing w:line="520" w:lineRule="exact"/>
        <w:rPr>
          <w:rFonts w:ascii="宋体" w:hAnsi="宋体"/>
          <w:b/>
          <w:bCs/>
          <w:color w:val="auto"/>
          <w:sz w:val="28"/>
          <w:highlight w:val="none"/>
        </w:rPr>
      </w:pPr>
      <w:r>
        <w:rPr>
          <w:rFonts w:hint="eastAsia" w:ascii="宋体" w:hAnsi="宋体"/>
          <w:b/>
          <w:bCs/>
          <w:color w:val="auto"/>
          <w:sz w:val="32"/>
          <w:highlight w:val="none"/>
        </w:rPr>
        <w:t xml:space="preserve">授权委托书</w:t>
      </w:r>
      <w:r/>
    </w:p>
    <w:p>
      <w:pPr>
        <w:spacing w:line="520" w:lineRule="exact"/>
        <w:rPr>
          <w:rFonts w:ascii="宋体" w:hAnsi="宋体"/>
          <w:bCs/>
          <w:color w:val="auto"/>
          <w:sz w:val="24"/>
          <w:highlight w:val="none"/>
        </w:rPr>
      </w:pPr>
      <w:r>
        <w:rPr>
          <w:rFonts w:hint="eastAsia" w:ascii="宋体" w:hAnsi="宋体"/>
          <w:bCs/>
          <w:color w:val="auto"/>
          <w:sz w:val="24"/>
          <w:highlight w:val="none"/>
        </w:rPr>
        <w:t xml:space="preserve">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（政府采购人）：</w:t>
      </w:r>
      <w:r/>
    </w:p>
    <w:p>
      <w:pPr>
        <w:spacing w:line="520" w:lineRule="exact"/>
        <w:rPr>
          <w:rFonts w:ascii="宋体" w:hAnsi="宋体"/>
          <w:color w:val="auto"/>
          <w:sz w:val="24"/>
          <w:highlight w:val="none"/>
        </w:rPr>
      </w:pPr>
      <w:r>
        <w:rPr>
          <w:rFonts w:hint="eastAsia" w:ascii="宋体" w:hAnsi="宋体"/>
          <w:color w:val="auto"/>
          <w:sz w:val="24"/>
          <w:highlight w:val="none"/>
        </w:rPr>
        <w:t xml:space="preserve">本授权书宣告：</w:t>
      </w:r>
      <w:r/>
    </w:p>
    <w:p>
      <w:pPr>
        <w:spacing w:line="520" w:lineRule="exact"/>
        <w:rPr>
          <w:rFonts w:ascii="宋体" w:hAnsi="宋体"/>
          <w:color w:val="auto"/>
          <w:sz w:val="24"/>
          <w:highlight w:val="none"/>
        </w:rPr>
      </w:pPr>
      <w:r>
        <w:rPr>
          <w:rFonts w:hint="eastAsia" w:ascii="宋体" w:hAnsi="宋体"/>
          <w:color w:val="auto"/>
          <w:sz w:val="24"/>
          <w:highlight w:val="none"/>
        </w:rPr>
        <w:t xml:space="preserve">委托方：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u w:val="single"/>
        </w:rPr>
      </w:pP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受托人：姓名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出生日期：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spacing w:line="520" w:lineRule="exact"/>
        <w:rPr>
          <w:rFonts w:ascii="宋体" w:hAnsi="宋体"/>
          <w:color w:val="auto"/>
          <w:sz w:val="24"/>
          <w:highlight w:val="none"/>
        </w:rPr>
      </w:pPr>
      <w:r>
        <w:rPr>
          <w:rFonts w:hint="eastAsia" w:ascii="宋体" w:hAnsi="宋体"/>
          <w:color w:val="auto"/>
          <w:sz w:val="24"/>
          <w:highlight w:val="none"/>
        </w:rPr>
        <w:t xml:space="preserve">所在单位：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520" w:lineRule="exact"/>
        <w:rPr>
          <w:rFonts w:ascii="宋体" w:hAnsi="宋体"/>
          <w:color w:val="auto"/>
          <w:sz w:val="24"/>
          <w:highlight w:val="none"/>
        </w:rPr>
      </w:pPr>
      <w:r>
        <w:rPr>
          <w:rFonts w:hint="eastAsia" w:ascii="宋体" w:hAnsi="宋体"/>
          <w:color w:val="auto"/>
          <w:sz w:val="24"/>
          <w:highlight w:val="none"/>
        </w:rPr>
        <w:t xml:space="preserve">身</w:t>
      </w:r>
      <w:r>
        <w:rPr>
          <w:rFonts w:ascii="宋体" w:hAnsi="宋体"/>
          <w:color w:val="auto"/>
          <w:sz w:val="24"/>
          <w:highlight w:val="none"/>
        </w:rPr>
        <w:t xml:space="preserve"> </w:t>
      </w:r>
      <w:r>
        <w:rPr>
          <w:rFonts w:hint="eastAsia" w:ascii="宋体" w:hAnsi="宋体"/>
          <w:color w:val="auto"/>
          <w:sz w:val="24"/>
          <w:highlight w:val="none"/>
        </w:rPr>
        <w:t xml:space="preserve">份</w:t>
      </w:r>
      <w:r>
        <w:rPr>
          <w:rFonts w:ascii="宋体" w:hAnsi="宋体"/>
          <w:color w:val="auto"/>
          <w:sz w:val="24"/>
          <w:highlight w:val="none"/>
        </w:rPr>
        <w:t xml:space="preserve"> </w:t>
      </w:r>
      <w:r>
        <w:rPr>
          <w:rFonts w:hint="eastAsia" w:ascii="宋体" w:hAnsi="宋体"/>
          <w:color w:val="auto"/>
          <w:sz w:val="24"/>
          <w:highlight w:val="none"/>
        </w:rPr>
        <w:t xml:space="preserve">证：</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联系方式：</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兹委托受托人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代表我公司参加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（采购人）组织的（项目编号: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auto"/>
          <w:sz w:val="24"/>
          <w:highlight w:val="none"/>
        </w:rPr>
      </w:pPr>
      <w:r>
        <w:rPr>
          <w:rFonts w:hint="eastAsia" w:ascii="宋体" w:hAnsi="宋体"/>
          <w:color w:val="auto"/>
          <w:sz w:val="24"/>
          <w:highlight w:val="none"/>
        </w:rPr>
        <w:t xml:space="preserve">受托人在办理上述事宜过程中以其自己的名义所签署的所有文件我公司均予以承认。受托人无转委托权。</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委托期限：至上述事宜处理完毕止。</w:t>
      </w:r>
      <w:r/>
    </w:p>
    <w:p>
      <w:pPr>
        <w:ind w:firstLine="600"/>
        <w:spacing w:line="520" w:lineRule="exact"/>
        <w:rPr>
          <w:rFonts w:ascii="宋体" w:hAnsi="宋体"/>
          <w:b/>
          <w:color w:val="auto"/>
          <w:sz w:val="24"/>
          <w:highlight w:val="none"/>
        </w:rPr>
      </w:pPr>
      <w:r>
        <w:rPr>
          <w:rFonts w:ascii="宋体" w:hAnsi="宋体"/>
          <w:b/>
          <w:color w:val="auto"/>
          <w:sz w:val="24"/>
          <w:highlight w:val="none"/>
        </w:rPr>
      </w:r>
      <w:r/>
    </w:p>
    <w:p>
      <w:pPr>
        <w:spacing w:line="520" w:lineRule="exact"/>
        <w:rPr>
          <w:rFonts w:ascii="宋体" w:hAnsi="宋体"/>
          <w:color w:val="auto"/>
          <w:sz w:val="24"/>
          <w:highlight w:val="none"/>
        </w:rPr>
      </w:pPr>
      <w:r>
        <w:rPr>
          <w:rFonts w:ascii="宋体" w:hAnsi="宋体"/>
          <w:color w:val="auto"/>
          <w:sz w:val="24"/>
          <w:highlight w:val="none"/>
        </w:rPr>
      </w:r>
      <w:r/>
    </w:p>
    <w:p>
      <w:pPr>
        <w:ind w:firstLine="3857"/>
        <w:spacing w:line="520" w:lineRule="exact"/>
        <w:rPr>
          <w:rFonts w:ascii="宋体" w:hAnsi="宋体"/>
          <w:color w:val="auto"/>
          <w:sz w:val="24"/>
          <w:highlight w:val="none"/>
          <w:u w:val="single"/>
        </w:rPr>
      </w:pPr>
      <w:r>
        <w:rPr>
          <w:rFonts w:hint="eastAsia" w:ascii="宋体" w:hAnsi="宋体"/>
          <w:color w:val="auto"/>
          <w:sz w:val="24"/>
          <w:highlight w:val="none"/>
        </w:rPr>
        <w:t xml:space="preserve">委托单位</w:t>
      </w:r>
      <w:r>
        <w:rPr>
          <w:rFonts w:hint="eastAsia" w:ascii="宋体" w:hAnsi="宋体"/>
          <w:color w:val="auto"/>
          <w:sz w:val="24"/>
          <w:highlight w:val="none"/>
          <w:u w:val="single"/>
        </w:rPr>
        <w:t xml:space="preserve">       （电子签章）    </w:t>
      </w:r>
      <w:r/>
    </w:p>
    <w:p>
      <w:pPr>
        <w:spacing w:line="520" w:lineRule="exact"/>
        <w:rPr>
          <w:rFonts w:ascii="宋体" w:hAnsi="宋体" w:cs="楷体_GB2312"/>
          <w:color w:val="auto"/>
          <w:sz w:val="24"/>
          <w:highlight w:val="none"/>
          <w:lang w:val="zh-CN"/>
        </w:rPr>
      </w:pPr>
      <w:r>
        <w:rPr>
          <w:rFonts w:hint="eastAsia" w:ascii="宋体" w:hAnsi="宋体"/>
          <w:color w:val="auto"/>
          <w:sz w:val="24"/>
          <w:highlight w:val="none"/>
        </w:rPr>
        <w:t xml:space="preserve">                                </w:t>
      </w:r>
      <w:r>
        <w:rPr>
          <w:rFonts w:hint="eastAsia" w:ascii="宋体" w:hAnsi="宋体" w:cs="楷体_GB2312"/>
          <w:color w:val="auto"/>
          <w:sz w:val="24"/>
          <w:highlight w:val="none"/>
          <w:lang w:val="zh-CN"/>
        </w:rPr>
        <w:t xml:space="preserve">日期：</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firstLine="480"/>
        <w:spacing w:line="520" w:lineRule="exact"/>
        <w:rPr>
          <w:rFonts w:ascii="宋体" w:hAnsi="宋体"/>
          <w:color w:val="auto"/>
          <w:sz w:val="24"/>
          <w:highlight w:val="none"/>
        </w:rPr>
      </w:pPr>
      <w:r>
        <w:rPr>
          <w:rFonts w:hint="eastAsia" w:ascii="宋体" w:hAnsi="宋体"/>
          <w:bCs/>
          <w:color w:val="auto"/>
          <w:sz w:val="24"/>
          <w:highlight w:val="none"/>
        </w:rPr>
        <w:t xml:space="preserve">注:投标人委托受托人参加投标的，必须附受托人身份证扫描件并加盖委托单位电子签章。</w:t>
      </w:r>
      <w:r>
        <w:rPr>
          <w:rFonts w:hint="eastAsia" w:ascii="宋体" w:hAnsi="宋体"/>
          <w:color w:val="auto"/>
          <w:sz w:val="24"/>
          <w:highlight w:val="none"/>
        </w:rPr>
        <w:t xml:space="preserve">法定代表人直接参加投标的，仅需填写“法定代表人资格证明”。</w:t>
      </w:r>
      <w:r/>
    </w:p>
    <w:p>
      <w:pPr>
        <w:ind w:firstLine="482"/>
        <w:spacing w:line="520" w:lineRule="exact"/>
        <w:rPr>
          <w:rFonts w:ascii="宋体" w:hAnsi="宋体"/>
          <w:b/>
          <w:bCs/>
          <w:color w:val="auto"/>
          <w:sz w:val="24"/>
          <w:highlight w:val="none"/>
        </w:rPr>
      </w:pPr>
      <w:r>
        <w:rPr>
          <w:rFonts w:ascii="宋体" w:hAnsi="宋体"/>
          <w:b/>
          <w:bCs/>
          <w:color w:val="auto"/>
          <w:sz w:val="24"/>
          <w:highlight w:val="none"/>
        </w:rPr>
      </w:r>
      <w:r/>
    </w:p>
    <w:p>
      <w:pPr>
        <w:spacing w:line="520" w:lineRule="exact"/>
        <w:rPr>
          <w:rFonts w:ascii="宋体" w:hAnsi="宋体"/>
          <w:b/>
          <w:bCs/>
          <w:color w:val="auto"/>
          <w:sz w:val="24"/>
          <w:highlight w:val="none"/>
        </w:rPr>
      </w:pPr>
      <w:r>
        <w:rPr>
          <w:rFonts w:ascii="宋体" w:hAnsi="宋体"/>
          <w:b/>
          <w:bCs/>
          <w:color w:val="auto"/>
          <w:sz w:val="24"/>
          <w:highlight w:val="none"/>
        </w:rPr>
      </w:r>
      <w:r/>
    </w:p>
    <w:p>
      <w:pPr>
        <w:ind w:left="-359" w:firstLine="357"/>
        <w:spacing w:line="640" w:lineRule="exact"/>
        <w:rPr>
          <w:rFonts w:ascii="宋体" w:hAnsi="宋体"/>
          <w:b/>
          <w:color w:val="auto"/>
          <w:sz w:val="32"/>
          <w:highlight w:val="none"/>
        </w:rPr>
      </w:pPr>
      <w:r>
        <w:rPr>
          <w:rFonts w:ascii="宋体" w:hAnsi="宋体"/>
          <w:b/>
          <w:color w:val="auto"/>
          <w:sz w:val="32"/>
          <w:highlight w:val="none"/>
        </w:rPr>
      </w:r>
      <w:r/>
    </w:p>
    <w:p>
      <w:pPr>
        <w:ind w:left="-359" w:firstLine="357"/>
        <w:spacing w:line="640" w:lineRule="exact"/>
        <w:rPr>
          <w:rFonts w:ascii="宋体" w:hAnsi="宋体"/>
          <w:b/>
          <w:color w:val="auto"/>
          <w:sz w:val="28"/>
          <w:szCs w:val="28"/>
          <w:highlight w:val="none"/>
        </w:rPr>
      </w:pPr>
      <w:r>
        <w:rPr>
          <w:rFonts w:hint="eastAsia" w:ascii="宋体" w:hAnsi="宋体"/>
          <w:b/>
          <w:color w:val="auto"/>
          <w:sz w:val="32"/>
          <w:highlight w:val="none"/>
        </w:rPr>
        <w:t xml:space="preserve">示范格式三</w:t>
      </w:r>
      <w:r/>
    </w:p>
    <w:p>
      <w:pPr>
        <w:jc w:val="center"/>
        <w:spacing w:line="640" w:lineRule="exact"/>
        <w:rPr>
          <w:rFonts w:ascii="宋体" w:hAnsi="宋体"/>
          <w:b/>
          <w:bCs/>
          <w:color w:val="auto"/>
          <w:sz w:val="24"/>
          <w:highlight w:val="none"/>
        </w:rPr>
      </w:pPr>
      <w:r>
        <w:rPr>
          <w:rFonts w:hint="eastAsia" w:ascii="宋体" w:hAnsi="宋体"/>
          <w:b/>
          <w:bCs/>
          <w:color w:val="auto"/>
          <w:sz w:val="24"/>
          <w:highlight w:val="none"/>
        </w:rPr>
        <w:t xml:space="preserve">企业声明函（服务）</w:t>
      </w:r>
      <w:r/>
    </w:p>
    <w:p>
      <w:pPr>
        <w:pStyle w:val="836"/>
        <w:ind w:firstLine="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rPr>
          <w:rFonts w:hint="eastAsia" w:ascii="宋体" w:hAnsi="宋体"/>
          <w:bCs/>
          <w:color w:val="auto"/>
          <w:sz w:val="24"/>
          <w:szCs w:val="24"/>
          <w:highlight w:val="none"/>
        </w:rPr>
        <w:t xml:space="preserve">:</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 （标的名称）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2. </w:t>
      </w:r>
      <w:r>
        <w:rPr>
          <w:rFonts w:hint="eastAsia" w:ascii="宋体" w:hAnsi="宋体"/>
          <w:bCs/>
          <w:color w:val="auto"/>
          <w:sz w:val="24"/>
          <w:szCs w:val="24"/>
          <w:highlight w:val="none"/>
          <w:u w:val="single"/>
        </w:rPr>
        <w:t xml:space="preserve">（标的名称） </w:t>
      </w:r>
      <w:r>
        <w:rPr>
          <w:rFonts w:hint="eastAsia" w:ascii="宋体" w:hAnsi="宋体"/>
          <w:bCs/>
          <w:color w:val="auto"/>
          <w:sz w:val="24"/>
          <w:szCs w:val="24"/>
          <w:highlight w:val="none"/>
        </w:rPr>
        <w:t xml:space="preserve">，属于（采购文件中明确的所属行业）；承接企业为（企业名称），从业人员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 </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836"/>
        <w:ind w:firstLine="56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pStyle w:val="836"/>
        <w:ind w:firstLine="560"/>
        <w:spacing w:line="600" w:lineRule="exact"/>
        <w:rPr>
          <w:rFonts w:ascii="宋体" w:hAnsi="宋体" w:cs="楷体_GB2312"/>
          <w:color w:val="auto"/>
          <w:sz w:val="24"/>
          <w:szCs w:val="24"/>
          <w:highlight w:val="none"/>
          <w:lang w:val="zh-CN"/>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 </w:t>
      </w:r>
      <w:r>
        <w:rPr>
          <w:rFonts w:hint="eastAsia" w:ascii="宋体" w:hAnsi="宋体" w:cs="楷体_GB2312"/>
          <w:color w:val="auto"/>
          <w:sz w:val="24"/>
          <w:szCs w:val="24"/>
          <w:highlight w:val="none"/>
          <w:lang w:val="zh-CN"/>
        </w:rPr>
        <w:t xml:space="preserve">投标人:</w:t>
      </w:r>
      <w:r>
        <w:rPr>
          <w:rFonts w:ascii="宋体" w:hAnsi="宋体" w:cs="楷体_GB2312"/>
          <w:color w:val="auto"/>
          <w:sz w:val="24"/>
          <w:szCs w:val="24"/>
          <w:highlight w:val="none"/>
          <w:u w:val="single"/>
          <w:lang w:val="zh-CN"/>
        </w:rPr>
        <w:t xml:space="preserve">   </w:t>
      </w:r>
      <w:r>
        <w:rPr>
          <w:rFonts w:hint="eastAsia" w:ascii="宋体" w:hAnsi="宋体" w:cs="楷体_GB2312"/>
          <w:color w:val="auto"/>
          <w:sz w:val="24"/>
          <w:szCs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0"/>
        <w:jc w:val="left"/>
        <w:spacing w:line="600" w:lineRule="exact"/>
        <w:rPr>
          <w:rFonts w:ascii="宋体" w:hAnsi="宋体"/>
          <w:bCs/>
          <w:color w:val="auto"/>
          <w:sz w:val="24"/>
          <w:highlight w:val="none"/>
        </w:rPr>
      </w:pPr>
      <w:r>
        <w:rPr>
          <w:rFonts w:hint="eastAsia" w:ascii="宋体" w:hAnsi="宋体"/>
          <w:bCs/>
          <w:color w:val="auto"/>
          <w:sz w:val="24"/>
          <w:highlight w:val="none"/>
        </w:rPr>
        <w:t xml:space="preserve">注：从业人员、营业收入、资产总额填报上一年度数据，无上一年度数据的新成立企业可不填报。</w:t>
      </w:r>
      <w:r/>
    </w:p>
    <w:p>
      <w:pPr>
        <w:jc w:val="left"/>
        <w:spacing w:line="640" w:lineRule="exact"/>
        <w:widowControl/>
        <w:rPr>
          <w:rFonts w:ascii="宋体" w:hAnsi="宋体"/>
          <w:b/>
          <w:color w:val="auto"/>
          <w:sz w:val="32"/>
          <w:highlight w:val="none"/>
        </w:rPr>
      </w:pPr>
      <w:r>
        <w:rPr>
          <w:rFonts w:ascii="宋体" w:hAnsi="宋体"/>
          <w:b/>
          <w:color w:val="auto"/>
          <w:sz w:val="32"/>
          <w:highlight w:val="none"/>
        </w:rPr>
      </w:r>
      <w:r/>
    </w:p>
    <w:p>
      <w:pPr>
        <w:jc w:val="left"/>
        <w:spacing w:line="640" w:lineRule="exact"/>
        <w:widowControl/>
        <w:rPr>
          <w:rFonts w:ascii="宋体" w:hAnsi="宋体" w:cs="宋体"/>
          <w:b/>
          <w:bCs/>
          <w:color w:val="auto"/>
          <w:sz w:val="24"/>
          <w:highlight w:val="none"/>
        </w:rPr>
      </w:pPr>
      <w:r>
        <w:rPr>
          <w:rFonts w:hint="eastAsia" w:ascii="宋体" w:hAnsi="宋体"/>
          <w:b/>
          <w:color w:val="auto"/>
          <w:sz w:val="32"/>
          <w:highlight w:val="none"/>
        </w:rPr>
        <w:t xml:space="preserve">示范格式四</w:t>
      </w:r>
      <w:r/>
    </w:p>
    <w:p>
      <w:pPr>
        <w:jc w:val="center"/>
        <w:spacing w:line="64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残疾人福利性单位声明函</w:t>
      </w:r>
      <w:r/>
    </w:p>
    <w:p>
      <w:pPr>
        <w:pStyle w:val="836"/>
        <w:ind w:firstLine="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（采购人）:</w:t>
      </w:r>
      <w:r/>
    </w:p>
    <w:p>
      <w:pPr>
        <w:pStyle w:val="836"/>
        <w:ind w:firstLine="480"/>
        <w:spacing w:line="64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36"/>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、根据《财政部 民政部 中国残疾人联合会关于促进残疾人就业政府采购政策的通知》（财库〔2017〕141 号）规定的划分标准，本公司为残疾人福利性企业。</w:t>
      </w:r>
      <w:r/>
    </w:p>
    <w:p>
      <w:pPr>
        <w:pStyle w:val="836"/>
        <w:ind w:firstLine="480"/>
        <w:spacing w:line="64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、本单位参加（采购单位名称）</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36"/>
        <w:ind w:firstLine="480"/>
        <w:spacing w:line="640" w:lineRule="exact"/>
        <w:rPr>
          <w:rFonts w:ascii="宋体" w:hAnsi="宋体"/>
          <w:color w:val="auto"/>
          <w:sz w:val="24"/>
          <w:szCs w:val="24"/>
          <w:highlight w:val="none"/>
        </w:rPr>
      </w:pPr>
      <w:r>
        <w:rPr>
          <w:rFonts w:hint="eastAsia" w:ascii="宋体" w:hAnsi="宋体" w:cs="仿宋_GB2312"/>
          <w:color w:val="auto"/>
          <w:sz w:val="24"/>
          <w:szCs w:val="24"/>
          <w:highlight w:val="none"/>
        </w:rPr>
        <w:t xml:space="preserve">注:</w:t>
      </w:r>
      <w:r>
        <w:rPr>
          <w:rFonts w:hint="eastAsia" w:ascii="宋体" w:hAnsi="宋体"/>
          <w:bCs/>
          <w:color w:val="auto"/>
          <w:sz w:val="24"/>
          <w:szCs w:val="24"/>
          <w:highlight w:val="none"/>
        </w:rPr>
        <w:t xml:space="preserve">本公司对上述声明的真实性负责。如有虚假，将依法承担相应责任。</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投标人:</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（电子签章）     </w:t>
      </w:r>
      <w:r/>
    </w:p>
    <w:p>
      <w:pPr>
        <w:jc w:val="center"/>
        <w:spacing w:line="640" w:lineRule="exact"/>
        <w:rPr>
          <w:rFonts w:ascii="宋体" w:hAnsi="宋体" w:cs="楷体_GB2312"/>
          <w:color w:val="auto"/>
          <w:sz w:val="24"/>
          <w:highlight w:val="none"/>
          <w:lang w:val="zh-CN"/>
        </w:rPr>
      </w:pPr>
      <w:r>
        <w:rPr>
          <w:rFonts w:hint="eastAsia" w:ascii="宋体" w:hAnsi="宋体" w:cs="楷体_GB2312"/>
          <w:color w:val="auto"/>
          <w:sz w:val="24"/>
          <w:highlight w:val="none"/>
          <w:lang w:val="zh-CN"/>
        </w:rPr>
        <w:t xml:space="preserve">                           </w:t>
      </w:r>
      <w:r>
        <w:rPr>
          <w:rFonts w:hint="eastAsia" w:ascii="宋体" w:hAnsi="宋体"/>
          <w:color w:val="auto"/>
          <w:sz w:val="24"/>
          <w:highlight w:val="none"/>
        </w:rPr>
        <w:t xml:space="preserve">法定代表人:</w:t>
      </w:r>
      <w:r>
        <w:rPr>
          <w:rFonts w:hint="eastAsia" w:ascii="宋体" w:hAnsi="宋体"/>
          <w:color w:val="auto"/>
          <w:sz w:val="24"/>
          <w:highlight w:val="none"/>
          <w:u w:val="single"/>
        </w:rPr>
        <w:t xml:space="preserve">（电子签章或电子签字）</w:t>
      </w:r>
      <w:r/>
    </w:p>
    <w:p>
      <w:pPr>
        <w:jc w:val="center"/>
        <w:spacing w:line="640" w:lineRule="exact"/>
        <w:rPr>
          <w:rFonts w:ascii="宋体" w:hAnsi="宋体" w:cs="楷体_GB2312"/>
          <w:color w:val="auto"/>
          <w:sz w:val="24"/>
          <w:highlight w:val="none"/>
          <w:lang w:val="zh-CN"/>
        </w:rPr>
      </w:pPr>
      <w:r>
        <w:rPr>
          <w:rFonts w:ascii="宋体" w:hAnsi="宋体" w:cs="楷体_GB2312"/>
          <w:color w:val="auto"/>
          <w:sz w:val="24"/>
          <w:highlight w:val="none"/>
          <w:lang w:val="zh-CN"/>
        </w:rPr>
        <w:t xml:space="preserve">                      </w:t>
      </w:r>
      <w:r>
        <w:rPr>
          <w:rFonts w:hint="eastAsia" w:ascii="宋体" w:hAnsi="宋体" w:cs="楷体_GB2312"/>
          <w:color w:val="auto"/>
          <w:sz w:val="24"/>
          <w:highlight w:val="none"/>
          <w:lang w:val="zh-CN"/>
        </w:rPr>
        <w:t xml:space="preserve">  日期</w:t>
      </w:r>
      <w:r>
        <w:rPr>
          <w:rFonts w:hint="eastAsia" w:ascii="宋体" w:hAnsi="宋体"/>
          <w:color w:val="auto"/>
          <w:sz w:val="24"/>
          <w:highlight w:val="none"/>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年</w:t>
      </w:r>
      <w:r>
        <w:rPr>
          <w:rFonts w:ascii="宋体" w:hAnsi="宋体" w:cs="楷体_GB2312"/>
          <w:color w:val="auto"/>
          <w:sz w:val="24"/>
          <w:highlight w:val="non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月</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u w:val="single"/>
          <w:lang w:val="zh-CN"/>
        </w:rPr>
        <w:t xml:space="preserve">  </w:t>
      </w:r>
      <w:r>
        <w:rPr>
          <w:rFonts w:ascii="宋体" w:hAnsi="宋体" w:cs="楷体_GB2312"/>
          <w:color w:val="auto"/>
          <w:sz w:val="24"/>
          <w:highlight w:val="none"/>
          <w:u w:val="single"/>
          <w:lang w:val="zh-CN"/>
        </w:rPr>
        <w:t xml:space="preserve">   </w:t>
      </w:r>
      <w:r>
        <w:rPr>
          <w:rFonts w:hint="eastAsia" w:ascii="宋体" w:hAnsi="宋体" w:cs="楷体_GB2312"/>
          <w:color w:val="auto"/>
          <w:sz w:val="24"/>
          <w:highlight w:val="none"/>
          <w:lang w:val="zh-CN"/>
        </w:rPr>
        <w:t xml:space="preserve">日</w:t>
      </w:r>
      <w:r/>
    </w:p>
    <w:p>
      <w:pPr>
        <w:ind w:firstLine="485"/>
        <w:spacing w:line="640" w:lineRule="exact"/>
        <w:rPr>
          <w:rFonts w:ascii="宋体" w:hAnsi="宋体" w:cs="仿宋_GB2312"/>
          <w:color w:val="auto"/>
          <w:sz w:val="24"/>
          <w:highlight w:val="none"/>
        </w:rPr>
      </w:pPr>
      <w:r>
        <w:rPr>
          <w:rFonts w:ascii="宋体" w:hAnsi="宋体" w:cs="仿宋_GB2312"/>
          <w:color w:val="auto"/>
          <w:sz w:val="24"/>
          <w:highlight w:val="none"/>
        </w:rPr>
      </w:r>
      <w:r/>
    </w:p>
    <w:p>
      <w:pPr>
        <w:ind w:firstLine="480"/>
        <w:spacing w:line="640" w:lineRule="exact"/>
        <w:rPr>
          <w:rFonts w:ascii="宋体" w:hAnsi="宋体"/>
          <w:color w:val="auto"/>
          <w:sz w:val="24"/>
          <w:highlight w:val="none"/>
        </w:rPr>
      </w:pPr>
      <w:r>
        <w:rPr>
          <w:rFonts w:hint="eastAsia" w:ascii="宋体" w:hAnsi="宋体" w:cs="仿宋_GB2312"/>
          <w:color w:val="auto"/>
          <w:sz w:val="24"/>
          <w:highlight w:val="none"/>
        </w:rPr>
        <w:t xml:space="preserve">注:</w:t>
      </w:r>
      <w:r>
        <w:rPr>
          <w:rFonts w:hint="eastAsia" w:ascii="宋体" w:hAnsi="宋体"/>
          <w:color w:val="auto"/>
          <w:sz w:val="24"/>
          <w:highlight w:val="none"/>
        </w:rPr>
        <w:t xml:space="preserve">非残疾人福利性单位不需提供此函。</w:t>
      </w:r>
      <w:r/>
    </w:p>
    <w:p>
      <w:pPr>
        <w:ind w:firstLine="480"/>
        <w:spacing w:line="640" w:lineRule="exact"/>
        <w:rPr>
          <w:rFonts w:ascii="宋体" w:hAnsi="宋体"/>
          <w:color w:val="auto"/>
          <w:sz w:val="24"/>
          <w:highlight w:val="none"/>
        </w:rPr>
      </w:pPr>
      <w:r>
        <w:rPr>
          <w:rFonts w:ascii="宋体" w:hAnsi="宋体"/>
          <w:color w:val="auto"/>
          <w:sz w:val="24"/>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sz w:val="32"/>
          <w:highlight w:val="none"/>
        </w:rPr>
      </w:pPr>
      <w:r/>
      <w:bookmarkStart w:id="55" w:name="_Hlk108793589"/>
      <w:r/>
      <w:r/>
    </w:p>
    <w:p>
      <w:pPr>
        <w:rPr>
          <w:rFonts w:ascii="宋体" w:hAnsi="宋体"/>
          <w:color w:val="auto"/>
          <w:highlight w:val="none"/>
        </w:rPr>
      </w:pPr>
      <w:r>
        <w:rPr>
          <w:rFonts w:hint="eastAsia" w:ascii="宋体" w:hAnsi="宋体"/>
          <w:b/>
          <w:color w:val="auto"/>
          <w:sz w:val="32"/>
          <w:highlight w:val="none"/>
        </w:rPr>
        <w:t xml:space="preserve">示范格式五</w:t>
      </w:r>
      <w:r/>
    </w:p>
    <w:p>
      <w:pPr>
        <w:jc w:val="center"/>
        <w:rPr>
          <w:rFonts w:cs="方正小标宋简体" w:asciiTheme="minorEastAsia" w:hAnsiTheme="minorEastAsia" w:eastAsiaTheme="minorEastAsia"/>
          <w:b/>
          <w:bCs/>
          <w:color w:val="auto"/>
          <w:sz w:val="32"/>
          <w:szCs w:val="32"/>
          <w:highlight w:val="none"/>
        </w:rPr>
      </w:pPr>
      <w:r/>
      <w:bookmarkStart w:id="56" w:name="_Hlk108793456"/>
      <w:r>
        <w:rPr>
          <w:rFonts w:hint="eastAsia" w:cs="方正小标宋简体" w:asciiTheme="minorEastAsia" w:hAnsiTheme="minorEastAsia" w:eastAsiaTheme="minorEastAsia"/>
          <w:b/>
          <w:bCs/>
          <w:color w:val="auto"/>
          <w:sz w:val="32"/>
          <w:szCs w:val="32"/>
          <w:highlight w:val="none"/>
        </w:rPr>
        <w:t xml:space="preserve">失信行为“双公示”承诺书</w:t>
      </w:r>
      <w:bookmarkEnd w:id="56"/>
      <w:r/>
      <w:r/>
    </w:p>
    <w:p>
      <w:pPr>
        <w:rPr>
          <w:rFonts w:ascii="等线" w:hAnsi="等线" w:eastAsia="等线"/>
          <w:color w:val="auto"/>
          <w:highlight w:val="none"/>
        </w:rPr>
      </w:pPr>
      <w:r>
        <w:rPr>
          <w:rFonts w:ascii="等线" w:hAnsi="等线" w:eastAsia="等线"/>
          <w:color w:val="auto"/>
          <w:highlight w:val="none"/>
        </w:rPr>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2、公平竞标，不借用他人资质或以他人名义骗取中标。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3、不组织、不参与任何形式的围标串标。</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4、不弄虚作假，所提供的一切材料均是真实、有效、合法的。</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5、如果我单位中标，将严格履行合同，绝不将工程违法分包、转包他人，不随意更换项目管理人员。</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特此承诺！</w:t>
      </w:r>
      <w:r/>
    </w:p>
    <w:p>
      <w:pPr>
        <w:ind w:firstLine="480"/>
        <w:spacing w:line="560" w:lineRule="exact"/>
        <w:rPr>
          <w:rFonts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投标人（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center"/>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法定代表人（</w:t>
      </w:r>
      <w:r>
        <w:rPr>
          <w:rFonts w:hint="eastAsia" w:ascii="宋体" w:hAnsi="宋体" w:cs="仿宋_GB2312"/>
          <w:color w:val="auto"/>
          <w:sz w:val="24"/>
          <w:highlight w:val="none"/>
        </w:rPr>
        <w:t xml:space="preserve">电子签章</w:t>
      </w:r>
      <w:r>
        <w:rPr>
          <w:rFonts w:hint="eastAsia" w:cs="仿宋_GB2312" w:asciiTheme="minorEastAsia" w:hAnsiTheme="minorEastAsia" w:eastAsiaTheme="minorEastAsia"/>
          <w:color w:val="auto"/>
          <w:sz w:val="24"/>
          <w:highlight w:val="none"/>
        </w:rPr>
        <w:t xml:space="preserve">）：</w:t>
      </w:r>
      <w:r/>
    </w:p>
    <w:p>
      <w:pPr>
        <w:jc w:val="right"/>
        <w:spacing w:line="560" w:lineRule="exact"/>
        <w:rPr>
          <w:rFonts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   年   月   日</w:t>
      </w:r>
      <w:bookmarkEnd w:id="55"/>
      <w:r/>
      <w:r/>
    </w:p>
    <w:p>
      <w:pPr>
        <w:rPr>
          <w:color w:val="auto"/>
          <w:highlight w:val="none"/>
        </w:rPr>
      </w:pPr>
      <w:r>
        <w:rPr>
          <w:color w:val="auto"/>
          <w:highlight w:val="none"/>
        </w:rPr>
      </w:r>
      <w:r/>
    </w:p>
    <w:sectPr>
      <w:headerReference w:type="default" r:id="rId12"/>
      <w:footerReference w:type="default" r:id="rId16"/>
      <w:footerReference w:type="even" r:id="rId17"/>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16863514"/>
      <w:docPartObj>
        <w:docPartGallery w:val="autotext"/>
      </w:docPartObj>
      <w:rPr/>
    </w:sdtPr>
    <w:sdtContent>
      <w:p>
        <w:pPr>
          <w:pStyle w:val="867"/>
          <w:ind w:firstLine="360"/>
          <w:jc w:val="center"/>
        </w:pPr>
        <w:r>
          <w:fldChar w:fldCharType="begin"/>
        </w:r>
        <w:r>
          <w:instrText xml:space="preserve">PAGE   \* MERGEFORMAT</w:instrText>
        </w:r>
        <w:r>
          <w:fldChar w:fldCharType="separate"/>
        </w:r>
        <w:r>
          <w:rPr>
            <w:lang w:val="zh-CN"/>
          </w:rPr>
          <w:t xml:space="preserve">18</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39</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25</w:t>
    </w:r>
    <w:r>
      <w:fldChar w:fldCharType="end"/>
    </w:r>
    <w:r/>
  </w:p>
  <w:p>
    <w:pPr>
      <w:pStyle w:val="86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p>
    <w:pPr>
      <w:pStyle w:val="869"/>
      <w:ind w:firstLine="360"/>
    </w:pPr>
    <w:r/>
    <w:r/>
  </w:p>
  <w:p>
    <w:pPr>
      <w:pStyle w:val="869"/>
      <w:ind w:firstLine="360"/>
    </w:pPr>
    <w:r/>
    <w:r/>
  </w:p>
  <w:p>
    <w:pPr>
      <w:pStyle w:val="869"/>
      <w:ind w:firstLine="360"/>
    </w:pPr>
    <w:r/>
    <w:r/>
  </w:p>
  <w:p>
    <w:pPr>
      <w:pStyle w:val="869"/>
      <w:ind w:firstLine="360"/>
      <w:jc w:val="center"/>
    </w:pPr>
    <w:r/>
    <w:r/>
  </w:p>
  <w:p>
    <w:pPr>
      <w:pStyle w:val="869"/>
      <w:jc w:val="center"/>
    </w:pPr>
    <w:r>
      <w:rPr>
        <w:rFonts w:hint="eastAsia" w:ascii="华文仿宋" w:hAnsi="华文仿宋"/>
        <w:sz w:val="24"/>
      </w:rPr>
      <w:t xml:space="preserve">涟水县政府采购项目“苏采云全流程不见面交易”公开招标文件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Fonts w:ascii="华文仿宋" w:hAnsi="华文仿宋"/>
        <w:sz w:val="24"/>
      </w:rPr>
    </w:pPr>
    <w:r>
      <w:rPr>
        <w:rFonts w:hint="eastAsia" w:ascii="华文仿宋" w:hAnsi="华文仿宋"/>
        <w:sz w:val="24"/>
      </w:rPr>
      <w:t xml:space="preserve">涟水县政府采购项目“苏采云全流程不见面交易”公开招标文件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630"/>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800"/>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4">
    <w:multiLevelType w:val="hybridMultilevel"/>
    <w:lvl w:ilvl="0">
      <w:start w:val="1"/>
      <w:numFmt w:val="decimal"/>
      <w:pStyle w:val="1894"/>
      <w:isLgl w:val="false"/>
      <w:suff w:val="tab"/>
      <w:lvlText w:val="%1."/>
      <w:lvlJc w:val="left"/>
      <w:pPr>
        <w:ind w:left="879" w:hanging="397"/>
        <w:tabs>
          <w:tab w:val="left" w:pos="879" w:leader="none"/>
        </w:tabs>
      </w:pPr>
      <w:rPr>
        <w:rFonts w:hint="eastAsia"/>
      </w:rPr>
    </w:lvl>
    <w:lvl w:ilvl="1">
      <w:start w:val="1"/>
      <w:numFmt w:val="decimal"/>
      <w:pStyle w:val="1895"/>
      <w:isLgl w:val="false"/>
      <w:suff w:val="tab"/>
      <w:lvlText w:val="%2)"/>
      <w:lvlJc w:val="left"/>
      <w:pPr>
        <w:ind w:left="1281" w:hanging="402"/>
        <w:tabs>
          <w:tab w:val="left" w:pos="1281" w:leader="none"/>
        </w:tabs>
      </w:pPr>
      <w:rPr>
        <w:rFonts w:hint="default"/>
      </w:rPr>
    </w:lvl>
    <w:lvl w:ilvl="2">
      <w:start w:val="1"/>
      <w:numFmt w:val="bullet"/>
      <w:pStyle w:val="1896"/>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5">
    <w:multiLevelType w:val="hybridMultilevel"/>
    <w:lvl w:ilvl="0">
      <w:start w:val="1"/>
      <w:numFmt w:val="decimal"/>
      <w:pStyle w:val="817"/>
      <w:isLgl w:val="false"/>
      <w:suff w:val="tab"/>
      <w:lvlText w:val="%1."/>
      <w:lvlJc w:val="left"/>
      <w:pPr>
        <w:ind w:left="420" w:hanging="420"/>
      </w:pPr>
      <w:rPr>
        <w:rFonts w:hint="eastAsia"/>
      </w:rPr>
    </w:lvl>
    <w:lvl w:ilvl="1">
      <w:start w:val="1"/>
      <w:numFmt w:val="lowerLetter"/>
      <w:lvlRestart w:val="0"/>
      <w:pStyle w:val="818"/>
      <w:isLgl w:val="false"/>
      <w:suff w:val="tab"/>
      <w:lvlText w:val="%2)"/>
      <w:lvlJc w:val="left"/>
      <w:pPr>
        <w:ind w:left="840" w:hanging="420"/>
      </w:pPr>
    </w:lvl>
    <w:lvl w:ilvl="2">
      <w:start w:val="1"/>
      <w:numFmt w:val="decimal"/>
      <w:pStyle w:val="819"/>
      <w:isLgl w:val="false"/>
      <w:suff w:val="tab"/>
      <w:lvlText w:val="%3."/>
      <w:lvlJc w:val="left"/>
      <w:pPr>
        <w:ind w:left="1260" w:hanging="420"/>
      </w:pPr>
    </w:lvl>
    <w:lvl w:ilvl="3">
      <w:start w:val="1"/>
      <w:numFmt w:val="decimal"/>
      <w:lvlRestart w:val="0"/>
      <w:pStyle w:val="820"/>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6">
    <w:multiLevelType w:val="hybridMultilevel"/>
    <w:lvl w:ilvl="0">
      <w:start w:val="1"/>
      <w:numFmt w:val="bullet"/>
      <w:pStyle w:val="1211"/>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7">
    <w:multiLevelType w:val="hybridMultilevel"/>
    <w:lvl w:ilvl="0">
      <w:start w:val="1"/>
      <w:numFmt w:val="decimal"/>
      <w:pStyle w:val="1733"/>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34"/>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8">
    <w:multiLevelType w:val="hybridMultilevel"/>
    <w:lvl w:ilvl="0">
      <w:start w:val="1"/>
      <w:numFmt w:val="decimal"/>
      <w:pStyle w:val="1617"/>
      <w:isLgl w:val="false"/>
      <w:suff w:val="tab"/>
      <w:lvlText w:val="%1."/>
      <w:lvlJc w:val="left"/>
      <w:pPr>
        <w:ind w:left="360" w:hanging="360"/>
        <w:tabs>
          <w:tab w:val="left" w:pos="360" w:leader="none"/>
        </w:tabs>
      </w:pPr>
      <w:rPr>
        <w:rFonts w:hint="default"/>
      </w:rPr>
    </w:lvl>
    <w:lvl w:ilvl="1">
      <w:start w:val="1"/>
      <w:numFmt w:val="decimal"/>
      <w:pStyle w:val="1618"/>
      <w:isLgl w:val="false"/>
      <w:suff w:val="tab"/>
      <w:lvlText w:val="%1.%2."/>
      <w:lvlJc w:val="left"/>
      <w:pPr>
        <w:ind w:left="624" w:hanging="360"/>
        <w:tabs>
          <w:tab w:val="left" w:pos="984" w:leader="none"/>
        </w:tabs>
      </w:pPr>
      <w:rPr>
        <w:rFonts w:hint="default"/>
        <w:lang w:eastAsia="zh-CN"/>
      </w:rPr>
    </w:lvl>
    <w:lvl w:ilvl="2">
      <w:start w:val="1"/>
      <w:numFmt w:val="decimal"/>
      <w:pStyle w:val="1619"/>
      <w:isLgl w:val="false"/>
      <w:suff w:val="tab"/>
      <w:lvlText w:val="%1.%2.%3."/>
      <w:lvlJc w:val="left"/>
      <w:pPr>
        <w:ind w:left="1080" w:hanging="360"/>
        <w:tabs>
          <w:tab w:val="left" w:pos="1440" w:leader="none"/>
        </w:tabs>
      </w:pPr>
      <w:rPr>
        <w:rFonts w:hint="default"/>
      </w:rPr>
    </w:lvl>
    <w:lvl w:ilvl="3">
      <w:start w:val="1"/>
      <w:numFmt w:val="decimal"/>
      <w:pStyle w:val="1620"/>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9">
    <w:multiLevelType w:val="hybridMultilevel"/>
    <w:lvl w:ilvl="0">
      <w:start w:val="1"/>
      <w:numFmt w:val="chineseCountingThousand"/>
      <w:pStyle w:val="1407"/>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0">
    <w:multiLevelType w:val="hybridMultilevel"/>
    <w:lvl w:ilvl="0">
      <w:start w:val="1"/>
      <w:numFmt w:val="decimal"/>
      <w:pStyle w:val="1249"/>
      <w:isLgl w:val="false"/>
      <w:suff w:val="tab"/>
      <w:lvlText w:val="%1."/>
      <w:lvlJc w:val="left"/>
      <w:pPr>
        <w:ind w:left="425" w:hanging="425"/>
        <w:tabs>
          <w:tab w:val="left" w:pos="425" w:leader="none"/>
        </w:tabs>
      </w:pPr>
      <w:rPr>
        <w:rFonts w:hint="eastAsia"/>
      </w:rPr>
    </w:lvl>
    <w:lvl w:ilvl="1">
      <w:start w:val="1"/>
      <w:numFmt w:val="decimal"/>
      <w:pStyle w:val="1250"/>
      <w:isLgl w:val="false"/>
      <w:suff w:val="tab"/>
      <w:lvlText w:val="%1.%2."/>
      <w:lvlJc w:val="left"/>
      <w:pPr>
        <w:ind w:left="567" w:hanging="567"/>
        <w:tabs>
          <w:tab w:val="left" w:pos="720" w:leader="none"/>
        </w:tabs>
      </w:pPr>
      <w:rPr>
        <w:rFonts w:hint="eastAsia"/>
      </w:rPr>
    </w:lvl>
    <w:lvl w:ilvl="2">
      <w:start w:val="1"/>
      <w:numFmt w:val="decimal"/>
      <w:pStyle w:val="1251"/>
      <w:isLgl w:val="false"/>
      <w:suff w:val="tab"/>
      <w:lvlText w:val="%1.%2.%3."/>
      <w:lvlJc w:val="left"/>
      <w:pPr>
        <w:ind w:left="709" w:hanging="709"/>
        <w:tabs>
          <w:tab w:val="left" w:pos="1080" w:leader="none"/>
        </w:tabs>
      </w:pPr>
      <w:rPr>
        <w:rFonts w:hint="eastAsia"/>
      </w:rPr>
    </w:lvl>
    <w:lvl w:ilvl="3">
      <w:start w:val="1"/>
      <w:numFmt w:val="decimal"/>
      <w:pStyle w:val="1252"/>
      <w:isLgl w:val="false"/>
      <w:suff w:val="tab"/>
      <w:lvlText w:val="%1.%2.%3.%4."/>
      <w:lvlJc w:val="left"/>
      <w:pPr>
        <w:ind w:left="851" w:hanging="851"/>
        <w:tabs>
          <w:tab w:val="left" w:pos="851" w:leader="none"/>
        </w:tabs>
      </w:pPr>
      <w:rPr>
        <w:rFonts w:hint="eastAsia"/>
      </w:rPr>
    </w:lvl>
    <w:lvl w:ilvl="4">
      <w:start w:val="1"/>
      <w:numFmt w:val="decimal"/>
      <w:pStyle w:val="1256"/>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none"/>
      <w:pStyle w:val="2305"/>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3">
    <w:multiLevelType w:val="hybridMultilevel"/>
    <w:lvl w:ilvl="0">
      <w:start w:val="1"/>
      <w:numFmt w:val="chineseCountingThousand"/>
      <w:pStyle w:val="1406"/>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6"/>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4">
    <w:multiLevelType w:val="hybridMultilevel"/>
    <w:lvl w:ilvl="0">
      <w:start w:val="1"/>
      <w:numFmt w:val="bullet"/>
      <w:pStyle w:val="1806"/>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15">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405"/>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bullet"/>
      <w:pStyle w:val="2367"/>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553"/>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8">
    <w:multiLevelType w:val="hybridMultilevel"/>
    <w:lvl w:ilvl="0">
      <w:start w:val="1"/>
      <w:numFmt w:val="bullet"/>
      <w:pStyle w:val="235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735"/>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0">
    <w:multiLevelType w:val="hybridMultilevel"/>
    <w:lvl w:ilvl="0">
      <w:start w:val="1"/>
      <w:numFmt w:val="decimal"/>
      <w:pStyle w:val="1629"/>
      <w:isLgl w:val="false"/>
      <w:suff w:val="tab"/>
      <w:lvlText w:val="5.%1"/>
      <w:lvlJc w:val="left"/>
      <w:pPr>
        <w:ind w:left="360" w:hanging="360"/>
        <w:tabs>
          <w:tab w:val="left" w:pos="-360" w:leader="none"/>
        </w:tabs>
      </w:pPr>
      <w:rPr>
        <w:rFonts w:hint="eastAsia"/>
      </w:rPr>
    </w:lvl>
    <w:lvl w:ilvl="1">
      <w:start w:val="1"/>
      <w:numFmt w:val="lowerLetter"/>
      <w:pStyle w:val="1627"/>
      <w:isLgl w:val="false"/>
      <w:suff w:val="tab"/>
      <w:lvlText w:val="%2)"/>
      <w:lvlJc w:val="left"/>
      <w:pPr>
        <w:ind w:left="360" w:hanging="360"/>
        <w:tabs>
          <w:tab w:val="left" w:pos="360" w:leader="none"/>
        </w:tabs>
      </w:pPr>
      <w:rPr>
        <w:rFonts w:hint="eastAsia"/>
      </w:rPr>
    </w:lvl>
    <w:lvl w:ilvl="2">
      <w:start w:val="1"/>
      <w:numFmt w:val="lowerRoman"/>
      <w:pStyle w:val="1628"/>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21">
    <w:multiLevelType w:val="hybridMultilevel"/>
    <w:lvl w:ilvl="0">
      <w:start w:val="1"/>
      <w:numFmt w:val="decimal"/>
      <w:pStyle w:val="1557"/>
      <w:isLgl w:val="false"/>
      <w:suff w:val="space"/>
      <w:lvlText w:val="%1"/>
      <w:lvlJc w:val="left"/>
      <w:pPr>
        <w:ind w:left="0" w:firstLine="0"/>
      </w:pPr>
    </w:lvl>
    <w:lvl w:ilvl="1">
      <w:start w:val="1"/>
      <w:numFmt w:val="decimal"/>
      <w:pStyle w:val="1558"/>
      <w:isLgl w:val="false"/>
      <w:suff w:val="space"/>
      <w:lvlText w:val="%1.%2"/>
      <w:lvlJc w:val="left"/>
      <w:pPr>
        <w:ind w:left="0" w:firstLine="0"/>
      </w:pPr>
    </w:lvl>
    <w:lvl w:ilvl="2">
      <w:start w:val="1"/>
      <w:numFmt w:val="decimal"/>
      <w:pStyle w:val="1560"/>
      <w:isLgl w:val="false"/>
      <w:suff w:val="space"/>
      <w:lvlText w:val="%1.%2.%3"/>
      <w:lvlJc w:val="left"/>
      <w:pPr>
        <w:ind w:left="0" w:firstLine="0"/>
      </w:pPr>
    </w:lvl>
    <w:lvl w:ilvl="3">
      <w:start w:val="1"/>
      <w:numFmt w:val="decimal"/>
      <w:pStyle w:val="1562"/>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bullet"/>
      <w:pStyle w:val="1732"/>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none"/>
      <w:pStyle w:val="1879"/>
      <w:isLgl w:val="false"/>
      <w:suff w:val="nothing"/>
      <w:lvlText w:val="%1——"/>
      <w:lvlJc w:val="left"/>
      <w:pPr>
        <w:ind w:left="833" w:hanging="408"/>
      </w:pPr>
      <w:rPr>
        <w:rFonts w:hint="eastAsia"/>
      </w:rPr>
    </w:lvl>
    <w:lvl w:ilvl="1">
      <w:start w:val="1"/>
      <w:numFmt w:val="bullet"/>
      <w:pStyle w:val="1880"/>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81"/>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24">
    <w:multiLevelType w:val="hybridMultilevel"/>
    <w:lvl w:ilvl="0">
      <w:start w:val="1"/>
      <w:numFmt w:val="decimal"/>
      <w:pStyle w:val="1431"/>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5">
    <w:multiLevelType w:val="hybridMultilevel"/>
    <w:lvl w:ilvl="0">
      <w:start w:val="1"/>
      <w:numFmt w:val="bullet"/>
      <w:pStyle w:val="1206"/>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6">
    <w:multiLevelType w:val="hybridMultilevel"/>
    <w:lvl w:ilvl="0">
      <w:start w:val="1"/>
      <w:numFmt w:val="bullet"/>
      <w:pStyle w:val="1593"/>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27">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65"/>
      <w:isLgl w:val="false"/>
      <w:suff w:val="tab"/>
      <w:lvlText w:val="%1.%2"/>
      <w:lvlJc w:val="left"/>
      <w:pPr>
        <w:ind w:left="600" w:hanging="373"/>
        <w:tabs>
          <w:tab w:val="left" w:pos="947" w:leader="none"/>
        </w:tabs>
      </w:pPr>
      <w:rPr>
        <w:rFonts w:hint="default"/>
      </w:rPr>
    </w:lvl>
    <w:lvl w:ilvl="2">
      <w:start w:val="1"/>
      <w:numFmt w:val="decimal"/>
      <w:pStyle w:val="1266"/>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28">
    <w:multiLevelType w:val="hybridMultilevel"/>
    <w:lvl w:ilvl="0">
      <w:start w:val="1"/>
      <w:numFmt w:val="decimal"/>
      <w:pStyle w:val="1389"/>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pStyle w:val="1882"/>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decimal"/>
      <w:pStyle w:val="1269"/>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507"/>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none"/>
      <w:pStyle w:val="1461"/>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64"/>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61"/>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33">
    <w:multiLevelType w:val="hybridMultilevel"/>
    <w:lvl w:ilvl="0">
      <w:start w:val="1"/>
      <w:numFmt w:val="decimal"/>
      <w:pStyle w:val="1796"/>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34">
    <w:multiLevelType w:val="hybridMultilevel"/>
    <w:lvl w:ilvl="0">
      <w:start w:val="1"/>
      <w:numFmt w:val="bullet"/>
      <w:pStyle w:val="1874"/>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5"/>
  </w:num>
  <w:num w:numId="2">
    <w:abstractNumId w:val="25"/>
  </w:num>
  <w:num w:numId="3">
    <w:abstractNumId w:val="6"/>
  </w:num>
  <w:num w:numId="4">
    <w:abstractNumId w:val="10"/>
  </w:num>
  <w:num w:numId="5">
    <w:abstractNumId w:val="27"/>
  </w:num>
  <w:num w:numId="6">
    <w:abstractNumId w:val="30"/>
  </w:num>
  <w:num w:numId="7">
    <w:abstractNumId w:val="28"/>
  </w:num>
  <w:num w:numId="8">
    <w:abstractNumId w:val="15"/>
  </w:num>
  <w:num w:numId="9">
    <w:abstractNumId w:val="13"/>
  </w:num>
  <w:num w:numId="10">
    <w:abstractNumId w:val="9"/>
  </w:num>
  <w:num w:numId="11">
    <w:abstractNumId w:val="24"/>
  </w:num>
  <w:num w:numId="12">
    <w:abstractNumId w:val="32"/>
  </w:num>
  <w:num w:numId="13">
    <w:abstractNumId w:val="17"/>
  </w:num>
  <w:num w:numId="14">
    <w:abstractNumId w:val="21"/>
  </w:num>
  <w:num w:numId="15">
    <w:abstractNumId w:val="26"/>
  </w:num>
  <w:num w:numId="16">
    <w:abstractNumId w:val="8"/>
  </w:num>
  <w:num w:numId="17">
    <w:abstractNumId w:val="20"/>
  </w:num>
  <w:num w:numId="18">
    <w:abstractNumId w:val="2"/>
  </w:num>
  <w:num w:numId="19">
    <w:abstractNumId w:val="22"/>
  </w:num>
  <w:num w:numId="20">
    <w:abstractNumId w:val="7"/>
  </w:num>
  <w:num w:numId="21">
    <w:abstractNumId w:val="19"/>
  </w:num>
  <w:num w:numId="22">
    <w:abstractNumId w:val="33"/>
  </w:num>
  <w:num w:numId="23">
    <w:abstractNumId w:val="3"/>
  </w:num>
  <w:num w:numId="24">
    <w:abstractNumId w:val="14"/>
  </w:num>
  <w:num w:numId="25">
    <w:abstractNumId w:val="34"/>
    <w:lvlOverride w:ilvl="3">
      <w:startOverride w:val="1"/>
    </w:lvlOverride>
  </w:num>
  <w:num w:numId="26">
    <w:abstractNumId w:val="23"/>
  </w:num>
  <w:num w:numId="27">
    <w:abstractNumId w:val="29"/>
  </w:num>
  <w:num w:numId="28">
    <w:abstractNumId w:val="4"/>
  </w:num>
  <w:num w:numId="29">
    <w:abstractNumId w:val="12"/>
  </w:num>
  <w:num w:numId="30">
    <w:abstractNumId w:val="18"/>
  </w:num>
  <w:num w:numId="31">
    <w:abstractNumId w:val="16"/>
  </w:num>
  <w:num w:numId="32">
    <w:abstractNumId w:val="0"/>
  </w:num>
  <w:num w:numId="33">
    <w:abstractNumId w:val="31"/>
  </w:num>
  <w:num w:numId="34">
    <w:abstractNumId w:val="11"/>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16" w:default="1">
    <w:name w:val="Normal"/>
    <w:next w:val="820"/>
    <w:uiPriority w:val="0"/>
    <w:qFormat/>
    <w:pPr>
      <w:jc w:val="both"/>
      <w:widowControl w:val="off"/>
    </w:pPr>
    <w:rPr>
      <w:rFonts w:ascii="Times New Roman" w:hAnsi="Times New Roman" w:eastAsia="宋体" w:cs="Times New Roman"/>
      <w:sz w:val="21"/>
      <w:szCs w:val="24"/>
      <w:lang w:val="en-US" w:eastAsia="zh-CN" w:bidi="ar-SA"/>
    </w:rPr>
  </w:style>
  <w:style w:type="paragraph" w:styleId="817">
    <w:name w:val="Heading 1"/>
    <w:basedOn w:val="816"/>
    <w:next w:val="816"/>
    <w:link w:val="1148"/>
    <w:uiPriority w:val="1"/>
    <w:qFormat/>
    <w:pPr>
      <w:numPr>
        <w:ilvl w:val="0"/>
        <w:numId w:val="1"/>
      </w:numPr>
      <w:keepLines/>
      <w:keepNext/>
      <w:spacing w:before="340" w:after="330" w:line="578" w:lineRule="auto"/>
      <w:outlineLvl w:val="0"/>
    </w:pPr>
    <w:rPr>
      <w:b/>
      <w:bCs/>
      <w:sz w:val="44"/>
      <w:szCs w:val="44"/>
      <w:lang w:val="zh-CN"/>
    </w:rPr>
  </w:style>
  <w:style w:type="paragraph" w:styleId="818">
    <w:name w:val="Heading 2"/>
    <w:basedOn w:val="816"/>
    <w:next w:val="816"/>
    <w:link w:val="1951"/>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819">
    <w:name w:val="Heading 3"/>
    <w:basedOn w:val="816"/>
    <w:next w:val="816"/>
    <w:link w:val="1149"/>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820">
    <w:name w:val="Heading 4"/>
    <w:basedOn w:val="816"/>
    <w:next w:val="816"/>
    <w:link w:val="1086"/>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821">
    <w:name w:val="Heading 5"/>
    <w:basedOn w:val="816"/>
    <w:next w:val="816"/>
    <w:link w:val="1082"/>
    <w:uiPriority w:val="11"/>
    <w:qFormat/>
    <w:pPr>
      <w:ind w:left="2100" w:hanging="420"/>
      <w:keepLines/>
      <w:keepNext/>
      <w:spacing w:before="280" w:after="290" w:line="376" w:lineRule="auto"/>
      <w:outlineLvl w:val="4"/>
    </w:pPr>
    <w:rPr>
      <w:b/>
      <w:bCs/>
      <w:sz w:val="28"/>
      <w:szCs w:val="28"/>
      <w:lang w:val="zh-CN"/>
    </w:rPr>
  </w:style>
  <w:style w:type="paragraph" w:styleId="822">
    <w:name w:val="Heading 6"/>
    <w:basedOn w:val="816"/>
    <w:next w:val="816"/>
    <w:link w:val="1142"/>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823">
    <w:name w:val="Heading 7"/>
    <w:basedOn w:val="816"/>
    <w:next w:val="816"/>
    <w:link w:val="1143"/>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824">
    <w:name w:val="Heading 8"/>
    <w:basedOn w:val="816"/>
    <w:next w:val="816"/>
    <w:link w:val="1144"/>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825">
    <w:name w:val="Heading 9"/>
    <w:basedOn w:val="816"/>
    <w:next w:val="816"/>
    <w:link w:val="1145"/>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macro"/>
    <w:link w:val="1226"/>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829">
    <w:name w:val="List 3"/>
    <w:basedOn w:val="816"/>
    <w:uiPriority w:val="99"/>
    <w:qFormat/>
    <w:pPr>
      <w:ind w:left="100" w:hanging="200"/>
    </w:pPr>
  </w:style>
  <w:style w:type="paragraph" w:styleId="830">
    <w:name w:val="toc 7"/>
    <w:basedOn w:val="816"/>
    <w:next w:val="816"/>
    <w:uiPriority w:val="0"/>
    <w:unhideWhenUsed/>
    <w:qFormat/>
    <w:pPr>
      <w:ind w:left="2520"/>
    </w:pPr>
    <w:rPr>
      <w:szCs w:val="20"/>
    </w:rPr>
  </w:style>
  <w:style w:type="paragraph" w:styleId="831">
    <w:name w:val="List Number 2"/>
    <w:basedOn w:val="816"/>
    <w:uiPriority w:val="99"/>
    <w:qFormat/>
    <w:pPr>
      <w:ind w:left="283"/>
    </w:pPr>
  </w:style>
  <w:style w:type="paragraph" w:styleId="832">
    <w:name w:val="Note Heading"/>
    <w:basedOn w:val="816"/>
    <w:next w:val="816"/>
    <w:link w:val="1234"/>
    <w:uiPriority w:val="99"/>
    <w:qFormat/>
    <w:pPr>
      <w:jc w:val="center"/>
    </w:pPr>
  </w:style>
  <w:style w:type="paragraph" w:styleId="833">
    <w:name w:val="List Bullet 4"/>
    <w:basedOn w:val="816"/>
    <w:uiPriority w:val="99"/>
    <w:qFormat/>
    <w:pPr>
      <w:ind w:left="420" w:hanging="420"/>
      <w:tabs>
        <w:tab w:val="left" w:pos="420" w:leader="none"/>
      </w:tabs>
    </w:pPr>
  </w:style>
  <w:style w:type="paragraph" w:styleId="834">
    <w:name w:val="E-mail Signature"/>
    <w:basedOn w:val="816"/>
    <w:link w:val="1223"/>
    <w:uiPriority w:val="99"/>
    <w:qFormat/>
    <w:rPr>
      <w:rFonts w:asciiTheme="minorHAnsi" w:hAnsiTheme="minorHAnsi" w:cstheme="minorBidi"/>
    </w:rPr>
  </w:style>
  <w:style w:type="paragraph" w:styleId="835">
    <w:name w:val="List Number"/>
    <w:basedOn w:val="816"/>
    <w:uiPriority w:val="99"/>
    <w:qFormat/>
    <w:pPr>
      <w:ind w:left="907" w:hanging="504"/>
      <w:tabs>
        <w:tab w:val="left" w:pos="907" w:leader="none"/>
      </w:tabs>
    </w:pPr>
  </w:style>
  <w:style w:type="paragraph" w:styleId="836">
    <w:name w:val="Normal Indent"/>
    <w:basedOn w:val="816"/>
    <w:link w:val="1075"/>
    <w:uiPriority w:val="0"/>
    <w:qFormat/>
    <w:pPr>
      <w:ind w:firstLine="420"/>
    </w:pPr>
    <w:rPr>
      <w:rFonts w:asciiTheme="minorHAnsi" w:hAnsiTheme="minorHAnsi" w:eastAsiaTheme="minorEastAsia" w:cstheme="minorBidi"/>
      <w:szCs w:val="22"/>
    </w:rPr>
  </w:style>
  <w:style w:type="paragraph" w:styleId="837">
    <w:name w:val="Caption"/>
    <w:basedOn w:val="816"/>
    <w:next w:val="816"/>
    <w:link w:val="1160"/>
    <w:uiPriority w:val="99"/>
    <w:qFormat/>
    <w:pPr>
      <w:jc w:val="center"/>
      <w:spacing w:before="156" w:after="156" w:line="360" w:lineRule="auto"/>
    </w:pPr>
    <w:rPr>
      <w:rFonts w:ascii="Arial" w:hAnsi="Arial" w:cs="Arial"/>
      <w:sz w:val="24"/>
      <w:szCs w:val="20"/>
    </w:rPr>
  </w:style>
  <w:style w:type="paragraph" w:styleId="838">
    <w:name w:val="List Bullet"/>
    <w:basedOn w:val="816"/>
    <w:uiPriority w:val="99"/>
    <w:qFormat/>
    <w:pPr>
      <w:ind w:left="360" w:hanging="360"/>
      <w:tabs>
        <w:tab w:val="left" w:pos="360" w:leader="none"/>
      </w:tabs>
    </w:pPr>
  </w:style>
  <w:style w:type="paragraph" w:styleId="839">
    <w:name w:val="envelope address"/>
    <w:basedOn w:val="816"/>
    <w:uiPriority w:val="99"/>
    <w:qFormat/>
    <w:pPr>
      <w:ind w:left="100"/>
      <w:framePr w:w="7920" w:h="1980" w:hSpace="180" w:wrap="auto" w:vAnchor="margin" w:hAnchor="page" w:xAlign="center" w:yAlign="bottom" w:hRule="exact"/>
    </w:pPr>
    <w:rPr>
      <w:rFonts w:ascii="Arial" w:hAnsi="Arial" w:cs="Arial"/>
      <w:sz w:val="24"/>
    </w:rPr>
  </w:style>
  <w:style w:type="paragraph" w:styleId="840">
    <w:name w:val="Document Map"/>
    <w:basedOn w:val="816"/>
    <w:link w:val="1159"/>
    <w:uiPriority w:val="0"/>
    <w:qFormat/>
    <w:pPr>
      <w:shd w:val="clear" w:color="auto" w:fill="000080"/>
    </w:pPr>
  </w:style>
  <w:style w:type="paragraph" w:styleId="841">
    <w:name w:val="toa heading"/>
    <w:basedOn w:val="816"/>
    <w:next w:val="816"/>
    <w:uiPriority w:val="99"/>
    <w:semiHidden/>
    <w:unhideWhenUsed/>
    <w:qFormat/>
    <w:pPr>
      <w:spacing w:before="120"/>
    </w:pPr>
    <w:rPr>
      <w:rFonts w:ascii="Arial" w:hAnsi="Arial" w:cs="宋体"/>
      <w:sz w:val="24"/>
    </w:rPr>
  </w:style>
  <w:style w:type="paragraph" w:styleId="842">
    <w:name w:val="annotation text"/>
    <w:basedOn w:val="816"/>
    <w:link w:val="1078"/>
    <w:uiPriority w:val="0"/>
    <w:unhideWhenUsed/>
    <w:qFormat/>
    <w:pPr>
      <w:jc w:val="left"/>
    </w:pPr>
    <w:rPr>
      <w:rFonts w:asciiTheme="minorHAnsi" w:hAnsiTheme="minorHAnsi" w:eastAsiaTheme="minorEastAsia" w:cstheme="minorBidi"/>
    </w:rPr>
  </w:style>
  <w:style w:type="paragraph" w:styleId="843">
    <w:name w:val="Salutation"/>
    <w:basedOn w:val="816"/>
    <w:next w:val="816"/>
    <w:link w:val="1102"/>
    <w:uiPriority w:val="99"/>
    <w:qFormat/>
    <w:rPr>
      <w:sz w:val="24"/>
    </w:rPr>
  </w:style>
  <w:style w:type="paragraph" w:styleId="844">
    <w:name w:val="Body Text 3"/>
    <w:basedOn w:val="816"/>
    <w:link w:val="1105"/>
    <w:uiPriority w:val="0"/>
    <w:qFormat/>
    <w:rPr>
      <w:rFonts w:ascii="楷体_GB2312" w:hAnsi="Arial" w:eastAsia="楷体_GB2312" w:cs="Arial"/>
      <w:b/>
      <w:bCs/>
      <w:color w:val="000000"/>
      <w:sz w:val="24"/>
    </w:rPr>
  </w:style>
  <w:style w:type="paragraph" w:styleId="845">
    <w:name w:val="Closing"/>
    <w:basedOn w:val="816"/>
    <w:link w:val="1228"/>
    <w:uiPriority w:val="99"/>
    <w:qFormat/>
    <w:pPr>
      <w:ind w:left="100"/>
    </w:pPr>
    <w:rPr>
      <w:rFonts w:asciiTheme="minorHAnsi" w:hAnsiTheme="minorHAnsi" w:cstheme="minorBidi"/>
    </w:rPr>
  </w:style>
  <w:style w:type="paragraph" w:styleId="846">
    <w:name w:val="List Bullet 3"/>
    <w:basedOn w:val="816"/>
    <w:uiPriority w:val="99"/>
    <w:qFormat/>
    <w:pPr>
      <w:ind w:left="900" w:hanging="420"/>
    </w:pPr>
  </w:style>
  <w:style w:type="paragraph" w:styleId="847">
    <w:name w:val="Body Text"/>
    <w:basedOn w:val="816"/>
    <w:link w:val="1101"/>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48">
    <w:name w:val="Body Text Indent"/>
    <w:basedOn w:val="816"/>
    <w:link w:val="1104"/>
    <w:uiPriority w:val="0"/>
    <w:qFormat/>
    <w:pPr>
      <w:ind w:firstLine="630"/>
    </w:pPr>
    <w:rPr>
      <w:rFonts w:ascii="楷体_GB2312" w:eastAsia="楷体_GB2312"/>
      <w:sz w:val="32"/>
      <w:szCs w:val="20"/>
    </w:rPr>
  </w:style>
  <w:style w:type="paragraph" w:styleId="849">
    <w:name w:val="List Number 3"/>
    <w:basedOn w:val="816"/>
    <w:uiPriority w:val="99"/>
    <w:qFormat/>
    <w:pPr>
      <w:ind w:left="987" w:hanging="420"/>
    </w:pPr>
  </w:style>
  <w:style w:type="paragraph" w:styleId="850">
    <w:name w:val="List 2"/>
    <w:basedOn w:val="816"/>
    <w:uiPriority w:val="99"/>
    <w:qFormat/>
    <w:pPr>
      <w:ind w:left="100" w:hanging="200"/>
    </w:pPr>
  </w:style>
  <w:style w:type="paragraph" w:styleId="851">
    <w:name w:val="List Continue"/>
    <w:basedOn w:val="816"/>
    <w:uiPriority w:val="99"/>
    <w:qFormat/>
    <w:pPr>
      <w:ind w:left="420"/>
      <w:spacing w:after="120"/>
    </w:pPr>
  </w:style>
  <w:style w:type="paragraph" w:styleId="852">
    <w:name w:val="Block Text"/>
    <w:basedOn w:val="816"/>
    <w:uiPriority w:val="99"/>
    <w:qFormat/>
    <w:pPr>
      <w:ind w:left="420" w:right="33"/>
      <w:jc w:val="left"/>
    </w:pPr>
    <w:rPr>
      <w:sz w:val="24"/>
      <w:szCs w:val="20"/>
    </w:rPr>
  </w:style>
  <w:style w:type="paragraph" w:styleId="853">
    <w:name w:val="List Bullet 2"/>
    <w:basedOn w:val="816"/>
    <w:uiPriority w:val="0"/>
    <w:qFormat/>
    <w:pPr>
      <w:ind w:left="714" w:hanging="420"/>
    </w:pPr>
  </w:style>
  <w:style w:type="paragraph" w:styleId="854">
    <w:name w:val="HTML Address"/>
    <w:basedOn w:val="816"/>
    <w:link w:val="1220"/>
    <w:uiPriority w:val="0"/>
    <w:qFormat/>
    <w:rPr>
      <w:rFonts w:asciiTheme="minorHAnsi" w:hAnsiTheme="minorHAnsi" w:cstheme="minorBidi"/>
      <w:i/>
      <w:iCs/>
    </w:rPr>
  </w:style>
  <w:style w:type="paragraph" w:styleId="855">
    <w:name w:val="index 4"/>
    <w:basedOn w:val="816"/>
    <w:next w:val="816"/>
    <w:uiPriority w:val="0"/>
    <w:qFormat/>
    <w:pPr>
      <w:ind w:left="600"/>
    </w:pPr>
  </w:style>
  <w:style w:type="paragraph" w:styleId="856">
    <w:name w:val="toc 5"/>
    <w:basedOn w:val="816"/>
    <w:next w:val="816"/>
    <w:uiPriority w:val="0"/>
    <w:unhideWhenUsed/>
    <w:qFormat/>
    <w:pPr>
      <w:ind w:left="1680"/>
      <w:spacing w:line="360" w:lineRule="auto"/>
    </w:pPr>
    <w:rPr>
      <w:rFonts w:ascii="Calibri" w:hAnsi="Calibri"/>
      <w:sz w:val="24"/>
      <w:szCs w:val="22"/>
    </w:rPr>
  </w:style>
  <w:style w:type="paragraph" w:styleId="857">
    <w:name w:val="toc 3"/>
    <w:basedOn w:val="816"/>
    <w:next w:val="816"/>
    <w:uiPriority w:val="39"/>
    <w:qFormat/>
    <w:pPr>
      <w:ind w:left="840"/>
      <w:spacing w:line="300" w:lineRule="auto"/>
      <w:tabs>
        <w:tab w:val="right" w:pos="9344" w:leader="dot"/>
      </w:tabs>
    </w:pPr>
    <w:rPr>
      <w:rFonts w:ascii="Arial" w:hAnsi="Arial" w:cs="Arial"/>
      <w:szCs w:val="21"/>
    </w:rPr>
  </w:style>
  <w:style w:type="paragraph" w:styleId="858">
    <w:name w:val="Plain Text"/>
    <w:basedOn w:val="816"/>
    <w:link w:val="1088"/>
    <w:uiPriority w:val="99"/>
    <w:qFormat/>
    <w:rPr>
      <w:rFonts w:ascii="宋体" w:hAnsi="Courier New" w:cstheme="minorBidi"/>
      <w:szCs w:val="22"/>
    </w:rPr>
  </w:style>
  <w:style w:type="paragraph" w:styleId="859">
    <w:name w:val="List Bullet 5"/>
    <w:basedOn w:val="816"/>
    <w:uiPriority w:val="99"/>
    <w:qFormat/>
    <w:pPr>
      <w:ind w:left="900" w:hanging="420"/>
    </w:pPr>
  </w:style>
  <w:style w:type="paragraph" w:styleId="860">
    <w:name w:val="List Number 4"/>
    <w:basedOn w:val="816"/>
    <w:uiPriority w:val="99"/>
    <w:qFormat/>
    <w:pPr>
      <w:ind w:left="420" w:hanging="420"/>
    </w:pPr>
  </w:style>
  <w:style w:type="paragraph" w:styleId="861">
    <w:name w:val="toc 8"/>
    <w:basedOn w:val="816"/>
    <w:next w:val="816"/>
    <w:uiPriority w:val="0"/>
    <w:unhideWhenUsed/>
    <w:qFormat/>
    <w:pPr>
      <w:ind w:left="2940"/>
    </w:pPr>
    <w:rPr>
      <w:szCs w:val="20"/>
    </w:rPr>
  </w:style>
  <w:style w:type="paragraph" w:styleId="862">
    <w:name w:val="Date"/>
    <w:basedOn w:val="816"/>
    <w:next w:val="816"/>
    <w:link w:val="1092"/>
    <w:uiPriority w:val="0"/>
    <w:qFormat/>
    <w:pPr>
      <w:ind w:left="100"/>
    </w:pPr>
    <w:rPr>
      <w:rFonts w:asciiTheme="minorHAnsi" w:hAnsiTheme="minorHAnsi" w:eastAsiaTheme="minorEastAsia" w:cstheme="minorBidi"/>
      <w:szCs w:val="22"/>
    </w:rPr>
  </w:style>
  <w:style w:type="paragraph" w:styleId="863">
    <w:name w:val="Body Text Indent 2"/>
    <w:basedOn w:val="816"/>
    <w:link w:val="1103"/>
    <w:uiPriority w:val="0"/>
    <w:qFormat/>
    <w:pPr>
      <w:ind w:left="420"/>
      <w:spacing w:after="120" w:line="480" w:lineRule="auto"/>
    </w:pPr>
  </w:style>
  <w:style w:type="paragraph" w:styleId="864">
    <w:name w:val="endnote text"/>
    <w:basedOn w:val="816"/>
    <w:link w:val="1231"/>
    <w:uiPriority w:val="99"/>
    <w:semiHidden/>
    <w:qFormat/>
    <w:pPr>
      <w:jc w:val="left"/>
    </w:pPr>
    <w:rPr>
      <w:rFonts w:asciiTheme="minorHAnsi" w:hAnsiTheme="minorHAnsi" w:cstheme="minorBidi"/>
    </w:rPr>
  </w:style>
  <w:style w:type="paragraph" w:styleId="865">
    <w:name w:val="List Continue 5"/>
    <w:basedOn w:val="816"/>
    <w:uiPriority w:val="99"/>
    <w:qFormat/>
    <w:pPr>
      <w:ind w:left="2100"/>
      <w:spacing w:after="120"/>
    </w:pPr>
  </w:style>
  <w:style w:type="paragraph" w:styleId="866">
    <w:name w:val="Balloon Text"/>
    <w:basedOn w:val="816"/>
    <w:link w:val="1090"/>
    <w:uiPriority w:val="0"/>
    <w:qFormat/>
    <w:rPr>
      <w:rFonts w:ascii="Calibri" w:hAnsi="Calibri" w:eastAsiaTheme="minorEastAsia" w:cstheme="minorBidi"/>
      <w:sz w:val="18"/>
      <w:szCs w:val="18"/>
    </w:rPr>
  </w:style>
  <w:style w:type="paragraph" w:styleId="867">
    <w:name w:val="Footer"/>
    <w:basedOn w:val="816"/>
    <w:link w:val="1064"/>
    <w:uiPriority w:val="99"/>
    <w:unhideWhenUsed/>
    <w:qFormat/>
    <w:pPr>
      <w:jc w:val="left"/>
      <w:tabs>
        <w:tab w:val="center" w:pos="4153" w:leader="none"/>
        <w:tab w:val="right" w:pos="8306" w:leader="none"/>
      </w:tabs>
    </w:pPr>
    <w:rPr>
      <w:sz w:val="18"/>
      <w:szCs w:val="18"/>
    </w:rPr>
  </w:style>
  <w:style w:type="paragraph" w:styleId="868">
    <w:name w:val="envelope return"/>
    <w:basedOn w:val="816"/>
    <w:uiPriority w:val="99"/>
    <w:qFormat/>
    <w:rPr>
      <w:rFonts w:ascii="Arial" w:hAnsi="Arial" w:cs="Arial"/>
    </w:rPr>
  </w:style>
  <w:style w:type="paragraph" w:styleId="869">
    <w:name w:val="Header"/>
    <w:basedOn w:val="816"/>
    <w:link w:val="10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Signature"/>
    <w:basedOn w:val="816"/>
    <w:link w:val="1230"/>
    <w:uiPriority w:val="99"/>
    <w:qFormat/>
    <w:pPr>
      <w:ind w:left="100"/>
    </w:pPr>
    <w:rPr>
      <w:rFonts w:asciiTheme="minorHAnsi" w:hAnsiTheme="minorHAnsi" w:cstheme="minorBidi"/>
    </w:rPr>
  </w:style>
  <w:style w:type="paragraph" w:styleId="871">
    <w:name w:val="toc 1"/>
    <w:basedOn w:val="816"/>
    <w:next w:val="816"/>
    <w:uiPriority w:val="39"/>
    <w:qFormat/>
  </w:style>
  <w:style w:type="paragraph" w:styleId="872">
    <w:name w:val="List Continue 4"/>
    <w:basedOn w:val="816"/>
    <w:uiPriority w:val="99"/>
    <w:qFormat/>
    <w:pPr>
      <w:ind w:left="1680"/>
      <w:spacing w:after="120"/>
    </w:pPr>
  </w:style>
  <w:style w:type="paragraph" w:styleId="873">
    <w:name w:val="toc 4"/>
    <w:basedOn w:val="816"/>
    <w:next w:val="816"/>
    <w:uiPriority w:val="0"/>
    <w:qFormat/>
    <w:pPr>
      <w:ind w:left="1260"/>
    </w:pPr>
  </w:style>
  <w:style w:type="paragraph" w:styleId="874">
    <w:name w:val="Subtitle"/>
    <w:basedOn w:val="816"/>
    <w:link w:val="1225"/>
    <w:uiPriority w:val="99"/>
    <w:qFormat/>
    <w:pPr>
      <w:jc w:val="center"/>
      <w:spacing w:before="240" w:after="60" w:line="312" w:lineRule="auto"/>
      <w:outlineLvl w:val="1"/>
    </w:pPr>
    <w:rPr>
      <w:rFonts w:ascii="Arial" w:hAnsi="Arial"/>
      <w:b/>
      <w:bCs/>
      <w:sz w:val="32"/>
      <w:szCs w:val="32"/>
    </w:rPr>
  </w:style>
  <w:style w:type="paragraph" w:styleId="875">
    <w:name w:val="List Number 5"/>
    <w:basedOn w:val="816"/>
    <w:uiPriority w:val="99"/>
    <w:qFormat/>
    <w:pPr>
      <w:ind w:left="900" w:hanging="420"/>
    </w:pPr>
  </w:style>
  <w:style w:type="paragraph" w:styleId="876">
    <w:name w:val="List"/>
    <w:basedOn w:val="816"/>
    <w:uiPriority w:val="99"/>
    <w:qFormat/>
    <w:pPr>
      <w:ind w:left="200" w:hanging="200"/>
    </w:pPr>
  </w:style>
  <w:style w:type="paragraph" w:styleId="877">
    <w:name w:val="footnote text"/>
    <w:basedOn w:val="816"/>
    <w:link w:val="1227"/>
    <w:uiPriority w:val="99"/>
    <w:qFormat/>
    <w:pPr>
      <w:jc w:val="left"/>
    </w:pPr>
    <w:rPr>
      <w:rFonts w:asciiTheme="minorHAnsi" w:hAnsiTheme="minorHAnsi" w:cstheme="minorBidi"/>
      <w:sz w:val="18"/>
      <w:szCs w:val="18"/>
    </w:rPr>
  </w:style>
  <w:style w:type="paragraph" w:styleId="878">
    <w:name w:val="toc 6"/>
    <w:basedOn w:val="816"/>
    <w:next w:val="816"/>
    <w:uiPriority w:val="0"/>
    <w:unhideWhenUsed/>
    <w:qFormat/>
    <w:pPr>
      <w:ind w:left="2100"/>
    </w:pPr>
    <w:rPr>
      <w:szCs w:val="20"/>
    </w:rPr>
  </w:style>
  <w:style w:type="paragraph" w:styleId="879">
    <w:name w:val="List 5"/>
    <w:basedOn w:val="816"/>
    <w:uiPriority w:val="99"/>
    <w:qFormat/>
    <w:pPr>
      <w:ind w:left="100" w:hanging="200"/>
    </w:pPr>
  </w:style>
  <w:style w:type="paragraph" w:styleId="880">
    <w:name w:val="Body Text Indent 3"/>
    <w:basedOn w:val="816"/>
    <w:link w:val="1098"/>
    <w:uiPriority w:val="0"/>
    <w:qFormat/>
    <w:pPr>
      <w:ind w:firstLine="420"/>
    </w:pPr>
    <w:rPr>
      <w:rFonts w:eastAsia="楷体_GB2312"/>
    </w:rPr>
  </w:style>
  <w:style w:type="paragraph" w:styleId="881">
    <w:name w:val="table of figures"/>
    <w:basedOn w:val="816"/>
    <w:next w:val="816"/>
    <w:uiPriority w:val="99"/>
    <w:unhideWhenUsed/>
    <w:qFormat/>
  </w:style>
  <w:style w:type="paragraph" w:styleId="882">
    <w:name w:val="toc 2"/>
    <w:basedOn w:val="816"/>
    <w:next w:val="816"/>
    <w:uiPriority w:val="39"/>
    <w:qFormat/>
    <w:pPr>
      <w:ind w:left="420"/>
    </w:pPr>
    <w:rPr>
      <w:szCs w:val="20"/>
    </w:rPr>
  </w:style>
  <w:style w:type="paragraph" w:styleId="883">
    <w:name w:val="toc 9"/>
    <w:basedOn w:val="816"/>
    <w:next w:val="816"/>
    <w:uiPriority w:val="0"/>
    <w:unhideWhenUsed/>
    <w:qFormat/>
    <w:pPr>
      <w:ind w:left="3360"/>
    </w:pPr>
    <w:rPr>
      <w:szCs w:val="20"/>
    </w:rPr>
  </w:style>
  <w:style w:type="paragraph" w:styleId="884">
    <w:name w:val="Body Text 2"/>
    <w:basedOn w:val="816"/>
    <w:link w:val="1095"/>
    <w:uiPriority w:val="0"/>
    <w:qFormat/>
    <w:pPr>
      <w:spacing w:line="440" w:lineRule="exact"/>
    </w:pPr>
    <w:rPr>
      <w:rFonts w:ascii="楷体_GB2312" w:eastAsia="楷体_GB2312"/>
      <w:sz w:val="28"/>
    </w:rPr>
  </w:style>
  <w:style w:type="paragraph" w:styleId="885">
    <w:name w:val="List 4"/>
    <w:basedOn w:val="816"/>
    <w:uiPriority w:val="99"/>
    <w:qFormat/>
    <w:pPr>
      <w:ind w:left="100" w:hanging="200"/>
    </w:pPr>
  </w:style>
  <w:style w:type="paragraph" w:styleId="886">
    <w:name w:val="List Continue 2"/>
    <w:basedOn w:val="816"/>
    <w:uiPriority w:val="99"/>
    <w:qFormat/>
    <w:pPr>
      <w:ind w:left="840"/>
      <w:spacing w:after="120"/>
    </w:pPr>
  </w:style>
  <w:style w:type="paragraph" w:styleId="887">
    <w:name w:val="Message Header"/>
    <w:basedOn w:val="816"/>
    <w:next w:val="816"/>
    <w:link w:val="1232"/>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88">
    <w:name w:val="HTML Preformatted"/>
    <w:basedOn w:val="816"/>
    <w:link w:val="1221"/>
    <w:uiPriority w:val="0"/>
    <w:qFormat/>
    <w:rPr>
      <w:rFonts w:ascii="Courier New" w:hAnsi="Courier New" w:cs="Courier New"/>
      <w:szCs w:val="22"/>
    </w:rPr>
  </w:style>
  <w:style w:type="paragraph" w:styleId="889">
    <w:name w:val="Normal (Web)"/>
    <w:basedOn w:val="816"/>
    <w:uiPriority w:val="99"/>
    <w:qFormat/>
    <w:pPr>
      <w:jc w:val="left"/>
      <w:widowControl/>
    </w:pPr>
    <w:rPr>
      <w:rFonts w:ascii="宋体" w:hAnsi="宋体" w:cs="宋体"/>
      <w:sz w:val="24"/>
    </w:rPr>
  </w:style>
  <w:style w:type="paragraph" w:styleId="890">
    <w:name w:val="List Continue 3"/>
    <w:basedOn w:val="816"/>
    <w:uiPriority w:val="99"/>
    <w:qFormat/>
    <w:pPr>
      <w:ind w:left="1260"/>
      <w:spacing w:after="120"/>
    </w:pPr>
  </w:style>
  <w:style w:type="paragraph" w:styleId="891">
    <w:name w:val="index 1"/>
    <w:basedOn w:val="816"/>
    <w:next w:val="816"/>
    <w:uiPriority w:val="0"/>
    <w:semiHidden/>
    <w:qFormat/>
  </w:style>
  <w:style w:type="paragraph" w:styleId="892">
    <w:name w:val="Title"/>
    <w:basedOn w:val="816"/>
    <w:link w:val="1222"/>
    <w:uiPriority w:val="0"/>
    <w:qFormat/>
    <w:pPr>
      <w:jc w:val="center"/>
      <w:spacing w:before="240" w:after="60"/>
      <w:outlineLvl w:val="0"/>
    </w:pPr>
    <w:rPr>
      <w:rFonts w:ascii="Arial" w:hAnsi="Arial"/>
      <w:b/>
      <w:bCs/>
      <w:sz w:val="32"/>
      <w:szCs w:val="32"/>
    </w:rPr>
  </w:style>
  <w:style w:type="paragraph" w:styleId="893">
    <w:name w:val="annotation subject"/>
    <w:basedOn w:val="842"/>
    <w:next w:val="842"/>
    <w:link w:val="1097"/>
    <w:uiPriority w:val="99"/>
    <w:qFormat/>
    <w:rPr>
      <w:b/>
      <w:bCs/>
    </w:rPr>
  </w:style>
  <w:style w:type="paragraph" w:styleId="894">
    <w:name w:val="Body Text First Indent"/>
    <w:basedOn w:val="847"/>
    <w:link w:val="1169"/>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895">
    <w:name w:val="Body Text First Indent 2"/>
    <w:basedOn w:val="848"/>
    <w:link w:val="1106"/>
    <w:uiPriority w:val="99"/>
    <w:qFormat/>
    <w:pPr>
      <w:ind w:left="420" w:firstLine="420"/>
      <w:spacing w:after="120"/>
      <w:widowControl/>
    </w:pPr>
    <w:rPr>
      <w:rFonts w:ascii="仿宋_GB2312" w:eastAsia="仿宋_GB2312"/>
      <w:color w:val="ff6600"/>
      <w:sz w:val="21"/>
    </w:rPr>
  </w:style>
  <w:style w:type="table" w:styleId="896">
    <w:name w:val="Table Grid"/>
    <w:basedOn w:val="82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7">
    <w:name w:val="Table Theme"/>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8">
    <w:name w:val="Table Elegant"/>
    <w:basedOn w:val="82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StylePr>
  </w:style>
  <w:style w:type="table" w:styleId="899">
    <w:name w:val="Table Grid 1"/>
    <w:basedOn w:val="82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blStylePr>
    <w:tblStylePr w:type="lastRow">
      <w:rPr>
        <w:i/>
        <w:iCs/>
      </w:rPr>
    </w:tblStylePr>
  </w:style>
  <w:style w:type="table" w:styleId="900">
    <w:name w:val="Table Grid 2"/>
    <w:basedOn w:val="827"/>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01">
    <w:name w:val="Table Grid 3"/>
    <w:basedOn w:val="827"/>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02">
    <w:name w:val="Table Professional"/>
    <w:basedOn w:val="82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Pr>
    </w:tblStylePr>
  </w:style>
  <w:style w:type="table" w:styleId="903">
    <w:name w:val="Light List Accent 1"/>
    <w:basedOn w:val="827"/>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04">
    <w:name w:val="Strong"/>
    <w:uiPriority w:val="22"/>
    <w:qFormat/>
    <w:rPr>
      <w:b/>
      <w:bCs/>
    </w:rPr>
  </w:style>
  <w:style w:type="character" w:styleId="905">
    <w:name w:val="endnote reference"/>
    <w:uiPriority w:val="0"/>
    <w:semiHidden/>
    <w:qFormat/>
    <w:rPr>
      <w:vertAlign w:val="superscript"/>
    </w:rPr>
  </w:style>
  <w:style w:type="character" w:styleId="906">
    <w:name w:val="page number"/>
    <w:basedOn w:val="826"/>
    <w:uiPriority w:val="0"/>
    <w:qFormat/>
  </w:style>
  <w:style w:type="character" w:styleId="907">
    <w:name w:val="FollowedHyperlink"/>
    <w:basedOn w:val="826"/>
    <w:uiPriority w:val="99"/>
    <w:unhideWhenUsed/>
    <w:qFormat/>
    <w:rPr>
      <w:color w:val="800080" w:themeColor="followedHyperlink"/>
      <w:u w:val="single"/>
      <w14:textFill>
        <w14:solidFill>
          <w14:schemeClr w14:val="folHlink"/>
        </w14:solidFill>
      </w14:textFill>
    </w:rPr>
  </w:style>
  <w:style w:type="character" w:styleId="908">
    <w:name w:val="Emphasis"/>
    <w:uiPriority w:val="0"/>
    <w:qFormat/>
    <w:rPr>
      <w:rFonts w:ascii="Times New Roman" w:hAnsi="Times New Roman" w:eastAsia="宋体" w:cs="Times New Roman"/>
      <w:color w:val="cc0000"/>
      <w:lang w:val="en-US" w:eastAsia="zh-CN" w:bidi="ar-SA"/>
    </w:rPr>
  </w:style>
  <w:style w:type="character" w:styleId="909">
    <w:name w:val="HTML Definition"/>
    <w:basedOn w:val="826"/>
    <w:uiPriority w:val="99"/>
    <w:semiHidden/>
    <w:unhideWhenUsed/>
    <w:qFormat/>
  </w:style>
  <w:style w:type="character" w:styleId="910">
    <w:name w:val="HTML Typewriter"/>
    <w:basedOn w:val="826"/>
    <w:uiPriority w:val="99"/>
    <w:semiHidden/>
    <w:unhideWhenUsed/>
    <w:qFormat/>
    <w:rPr>
      <w:rFonts w:hint="default" w:ascii="monospace" w:hAnsi="monospace" w:eastAsia="monospace" w:cs="monospace"/>
      <w:sz w:val="20"/>
    </w:rPr>
  </w:style>
  <w:style w:type="character" w:styleId="911">
    <w:name w:val="HTML Acronym"/>
    <w:basedOn w:val="826"/>
    <w:uiPriority w:val="99"/>
    <w:semiHidden/>
    <w:unhideWhenUsed/>
    <w:qFormat/>
  </w:style>
  <w:style w:type="character" w:styleId="912">
    <w:name w:val="HTML Variable"/>
    <w:basedOn w:val="826"/>
    <w:uiPriority w:val="99"/>
    <w:semiHidden/>
    <w:unhideWhenUsed/>
    <w:qFormat/>
  </w:style>
  <w:style w:type="character" w:styleId="913">
    <w:name w:val="Hyperlink"/>
    <w:uiPriority w:val="99"/>
    <w:qFormat/>
    <w:rPr>
      <w:color w:val="0000ff"/>
      <w:u w:val="single"/>
    </w:rPr>
  </w:style>
  <w:style w:type="character" w:styleId="914">
    <w:name w:val="HTML Code"/>
    <w:basedOn w:val="826"/>
    <w:uiPriority w:val="99"/>
    <w:unhideWhenUsed/>
    <w:qFormat/>
    <w:rPr>
      <w:rFonts w:hint="default" w:ascii="monospace" w:hAnsi="monospace" w:eastAsia="monospace" w:cs="monospace"/>
      <w:sz w:val="20"/>
    </w:rPr>
  </w:style>
  <w:style w:type="character" w:styleId="915">
    <w:name w:val="annotation reference"/>
    <w:uiPriority w:val="0"/>
    <w:qFormat/>
    <w:rPr>
      <w:sz w:val="21"/>
      <w:szCs w:val="21"/>
    </w:rPr>
  </w:style>
  <w:style w:type="character" w:styleId="916">
    <w:name w:val="HTML Cite"/>
    <w:basedOn w:val="826"/>
    <w:uiPriority w:val="99"/>
    <w:semiHidden/>
    <w:unhideWhenUsed/>
    <w:qFormat/>
  </w:style>
  <w:style w:type="character" w:styleId="917">
    <w:name w:val="footnote reference"/>
    <w:uiPriority w:val="0"/>
    <w:qFormat/>
    <w:rPr>
      <w:vertAlign w:val="superscript"/>
    </w:rPr>
  </w:style>
  <w:style w:type="character" w:styleId="918">
    <w:name w:val="HTML Keyboard"/>
    <w:uiPriority w:val="0"/>
    <w:qFormat/>
    <w:rPr>
      <w:rFonts w:ascii="monospace" w:hAnsi="monospace" w:eastAsia="monospace" w:cs="monospace"/>
      <w:sz w:val="21"/>
      <w:szCs w:val="21"/>
    </w:rPr>
  </w:style>
  <w:style w:type="character" w:styleId="919">
    <w:name w:val="HTML Sample"/>
    <w:uiPriority w:val="0"/>
    <w:qFormat/>
    <w:rPr>
      <w:rFonts w:hint="default" w:ascii="monospace" w:hAnsi="monospace" w:eastAsia="monospace" w:cs="monospace"/>
      <w:sz w:val="21"/>
      <w:szCs w:val="21"/>
    </w:rPr>
  </w:style>
  <w:style w:type="paragraph" w:styleId="920" w:customStyle="1">
    <w:name w:val="列出段落1"/>
    <w:basedOn w:val="816"/>
    <w:uiPriority w:val="99"/>
    <w:qFormat/>
    <w:pPr>
      <w:ind w:firstLine="420"/>
    </w:pPr>
    <w:rPr>
      <w:rFonts w:ascii="Calibri" w:hAnsi="Calibri"/>
      <w:szCs w:val="22"/>
    </w:rPr>
  </w:style>
  <w:style w:type="character" w:styleId="921" w:customStyle="1">
    <w:name w:val="Heading 2 Char"/>
    <w:basedOn w:val="826"/>
    <w:link w:val="922"/>
    <w:uiPriority w:val="9"/>
    <w:qFormat/>
    <w:rPr>
      <w:rFonts w:ascii="Arial" w:hAnsi="Arial" w:eastAsia="Arial" w:cs="Arial"/>
      <w:sz w:val="34"/>
    </w:rPr>
  </w:style>
  <w:style w:type="paragraph" w:styleId="922" w:customStyle="1">
    <w:name w:val="标题 21"/>
    <w:basedOn w:val="816"/>
    <w:next w:val="816"/>
    <w:link w:val="921"/>
    <w:uiPriority w:val="0"/>
    <w:qFormat/>
    <w:pPr>
      <w:keepLines/>
      <w:keepNext/>
      <w:spacing w:before="260" w:after="260" w:line="413" w:lineRule="auto"/>
      <w:widowControl/>
    </w:pPr>
    <w:rPr>
      <w:rFonts w:ascii="Arial" w:hAnsi="Arial" w:eastAsia="黑体"/>
      <w:sz w:val="32"/>
      <w:szCs w:val="20"/>
    </w:rPr>
  </w:style>
  <w:style w:type="character" w:styleId="923" w:customStyle="1">
    <w:name w:val="Heading 3 Char"/>
    <w:basedOn w:val="826"/>
    <w:uiPriority w:val="9"/>
    <w:qFormat/>
    <w:rPr>
      <w:rFonts w:ascii="Arial" w:hAnsi="Arial" w:eastAsia="Arial" w:cs="Arial"/>
      <w:sz w:val="30"/>
      <w:szCs w:val="30"/>
    </w:rPr>
  </w:style>
  <w:style w:type="character" w:styleId="924" w:customStyle="1">
    <w:name w:val="Heading 4 Char"/>
    <w:basedOn w:val="826"/>
    <w:uiPriority w:val="9"/>
    <w:qFormat/>
    <w:rPr>
      <w:rFonts w:ascii="Arial" w:hAnsi="Arial" w:eastAsia="Arial" w:cs="Arial"/>
      <w:b/>
      <w:bCs/>
      <w:sz w:val="26"/>
      <w:szCs w:val="26"/>
    </w:rPr>
  </w:style>
  <w:style w:type="character" w:styleId="925" w:customStyle="1">
    <w:name w:val="Heading 5 Char"/>
    <w:basedOn w:val="826"/>
    <w:uiPriority w:val="9"/>
    <w:qFormat/>
    <w:rPr>
      <w:rFonts w:ascii="Arial" w:hAnsi="Arial" w:eastAsia="Arial" w:cs="Arial"/>
      <w:b/>
      <w:bCs/>
      <w:sz w:val="24"/>
      <w:szCs w:val="24"/>
    </w:rPr>
  </w:style>
  <w:style w:type="character" w:styleId="926" w:customStyle="1">
    <w:name w:val="Heading 6 Char"/>
    <w:basedOn w:val="826"/>
    <w:uiPriority w:val="9"/>
    <w:qFormat/>
    <w:rPr>
      <w:rFonts w:ascii="Arial" w:hAnsi="Arial" w:eastAsia="Arial" w:cs="Arial"/>
      <w:b/>
      <w:bCs/>
      <w:sz w:val="22"/>
      <w:szCs w:val="22"/>
    </w:rPr>
  </w:style>
  <w:style w:type="character" w:styleId="927" w:customStyle="1">
    <w:name w:val="Heading 7 Char"/>
    <w:basedOn w:val="826"/>
    <w:uiPriority w:val="9"/>
    <w:qFormat/>
    <w:rPr>
      <w:rFonts w:ascii="Arial" w:hAnsi="Arial" w:eastAsia="Arial" w:cs="Arial"/>
      <w:b/>
      <w:bCs/>
      <w:i/>
      <w:iCs/>
      <w:sz w:val="22"/>
      <w:szCs w:val="22"/>
    </w:rPr>
  </w:style>
  <w:style w:type="character" w:styleId="928" w:customStyle="1">
    <w:name w:val="Heading 8 Char"/>
    <w:basedOn w:val="826"/>
    <w:uiPriority w:val="9"/>
    <w:qFormat/>
    <w:rPr>
      <w:rFonts w:ascii="Arial" w:hAnsi="Arial" w:eastAsia="Arial" w:cs="Arial"/>
      <w:i/>
      <w:iCs/>
      <w:sz w:val="22"/>
      <w:szCs w:val="22"/>
    </w:rPr>
  </w:style>
  <w:style w:type="character" w:styleId="929" w:customStyle="1">
    <w:name w:val="Heading 9 Char"/>
    <w:basedOn w:val="826"/>
    <w:uiPriority w:val="9"/>
    <w:qFormat/>
    <w:rPr>
      <w:rFonts w:ascii="Arial" w:hAnsi="Arial" w:eastAsia="Arial" w:cs="Arial"/>
      <w:i/>
      <w:iCs/>
      <w:sz w:val="21"/>
      <w:szCs w:val="21"/>
    </w:rPr>
  </w:style>
  <w:style w:type="character" w:styleId="930" w:customStyle="1">
    <w:name w:val="Title Char"/>
    <w:basedOn w:val="826"/>
    <w:uiPriority w:val="10"/>
    <w:qFormat/>
    <w:rPr>
      <w:sz w:val="48"/>
      <w:szCs w:val="48"/>
    </w:rPr>
  </w:style>
  <w:style w:type="character" w:styleId="931" w:customStyle="1">
    <w:name w:val="Subtitle Char"/>
    <w:basedOn w:val="826"/>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Caption Char"/>
    <w:uiPriority w:val="99"/>
    <w:qFormat/>
  </w:style>
  <w:style w:type="table" w:styleId="935"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6" w:customStyle="1">
    <w:name w:val="无格式表格 11"/>
    <w:basedOn w:val="827"/>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table" w:styleId="937"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paragraph" w:styleId="1062" w:customStyle="1">
    <w:name w:val="TOC 标题1"/>
    <w:uiPriority w:val="39"/>
    <w:unhideWhenUsed/>
    <w:qFormat/>
    <w:rPr>
      <w:rFonts w:ascii="Times New Roman" w:hAnsi="Times New Roman" w:eastAsia="宋体" w:cs="Times New Roman"/>
      <w:lang w:val="en-US" w:eastAsia="zh-CN" w:bidi="ar-SA"/>
    </w:rPr>
  </w:style>
  <w:style w:type="character" w:styleId="1063" w:customStyle="1">
    <w:name w:val="页眉 字符2"/>
    <w:basedOn w:val="826"/>
    <w:link w:val="869"/>
    <w:uiPriority w:val="0"/>
    <w:qFormat/>
    <w:rPr>
      <w:sz w:val="18"/>
      <w:szCs w:val="18"/>
    </w:rPr>
  </w:style>
  <w:style w:type="character" w:styleId="1064" w:customStyle="1">
    <w:name w:val="页脚 字符2"/>
    <w:basedOn w:val="826"/>
    <w:link w:val="867"/>
    <w:uiPriority w:val="0"/>
    <w:qFormat/>
    <w:rPr>
      <w:sz w:val="18"/>
      <w:szCs w:val="18"/>
    </w:rPr>
  </w:style>
  <w:style w:type="character" w:styleId="1065" w:customStyle="1">
    <w:name w:val="标题 1 Char"/>
    <w:basedOn w:val="826"/>
    <w:uiPriority w:val="0"/>
    <w:qFormat/>
    <w:rPr>
      <w:rFonts w:ascii="Times New Roman" w:hAnsi="Times New Roman" w:eastAsia="宋体" w:cs="Times New Roman"/>
      <w:b/>
      <w:bCs/>
      <w:sz w:val="44"/>
      <w:szCs w:val="44"/>
    </w:rPr>
  </w:style>
  <w:style w:type="character" w:styleId="1066" w:customStyle="1">
    <w:name w:val="标题 2 Char"/>
    <w:basedOn w:val="826"/>
    <w:uiPriority w:val="0"/>
    <w:qFormat/>
    <w:rPr>
      <w:rFonts w:asciiTheme="majorHAnsi" w:hAnsiTheme="majorHAnsi" w:eastAsiaTheme="majorEastAsia" w:cstheme="majorBidi"/>
      <w:b/>
      <w:bCs/>
      <w:sz w:val="32"/>
      <w:szCs w:val="32"/>
    </w:rPr>
  </w:style>
  <w:style w:type="character" w:styleId="1067" w:customStyle="1">
    <w:name w:val="标题 3 Char"/>
    <w:basedOn w:val="826"/>
    <w:uiPriority w:val="99"/>
    <w:qFormat/>
    <w:rPr>
      <w:rFonts w:ascii="Times New Roman" w:hAnsi="Times New Roman" w:eastAsia="宋体" w:cs="Times New Roman"/>
      <w:b/>
      <w:bCs/>
      <w:sz w:val="32"/>
      <w:szCs w:val="32"/>
    </w:rPr>
  </w:style>
  <w:style w:type="character" w:styleId="1068" w:customStyle="1">
    <w:name w:val="标题 4 Char"/>
    <w:basedOn w:val="826"/>
    <w:uiPriority w:val="99"/>
    <w:qFormat/>
    <w:rPr>
      <w:rFonts w:asciiTheme="majorHAnsi" w:hAnsiTheme="majorHAnsi" w:eastAsiaTheme="majorEastAsia" w:cstheme="majorBidi"/>
      <w:b/>
      <w:bCs/>
      <w:sz w:val="28"/>
      <w:szCs w:val="28"/>
    </w:rPr>
  </w:style>
  <w:style w:type="character" w:styleId="1069" w:customStyle="1">
    <w:name w:val="标题 5 Char"/>
    <w:basedOn w:val="826"/>
    <w:uiPriority w:val="9"/>
    <w:qFormat/>
    <w:rPr>
      <w:rFonts w:ascii="Times New Roman" w:hAnsi="Times New Roman" w:eastAsia="宋体" w:cs="Times New Roman"/>
      <w:b/>
      <w:bCs/>
      <w:sz w:val="28"/>
      <w:szCs w:val="28"/>
    </w:rPr>
  </w:style>
  <w:style w:type="character" w:styleId="1070" w:customStyle="1">
    <w:name w:val="标题 6 Char"/>
    <w:basedOn w:val="826"/>
    <w:uiPriority w:val="9"/>
    <w:qFormat/>
    <w:rPr>
      <w:rFonts w:asciiTheme="majorHAnsi" w:hAnsiTheme="majorHAnsi" w:eastAsiaTheme="majorEastAsia" w:cstheme="majorBidi"/>
      <w:b/>
      <w:bCs/>
      <w:sz w:val="24"/>
      <w:szCs w:val="24"/>
    </w:rPr>
  </w:style>
  <w:style w:type="character" w:styleId="1071" w:customStyle="1">
    <w:name w:val="标题 7 Char"/>
    <w:basedOn w:val="826"/>
    <w:uiPriority w:val="9"/>
    <w:qFormat/>
    <w:rPr>
      <w:rFonts w:ascii="Times New Roman" w:hAnsi="Times New Roman" w:eastAsia="宋体" w:cs="Times New Roman"/>
      <w:b/>
      <w:bCs/>
      <w:sz w:val="24"/>
      <w:szCs w:val="24"/>
    </w:rPr>
  </w:style>
  <w:style w:type="character" w:styleId="1072" w:customStyle="1">
    <w:name w:val="标题 8 Char"/>
    <w:basedOn w:val="826"/>
    <w:uiPriority w:val="9"/>
    <w:qFormat/>
    <w:rPr>
      <w:rFonts w:asciiTheme="majorHAnsi" w:hAnsiTheme="majorHAnsi" w:eastAsiaTheme="majorEastAsia" w:cstheme="majorBidi"/>
      <w:sz w:val="24"/>
      <w:szCs w:val="24"/>
    </w:rPr>
  </w:style>
  <w:style w:type="character" w:styleId="1073" w:customStyle="1">
    <w:name w:val="标题 9 Char"/>
    <w:basedOn w:val="826"/>
    <w:uiPriority w:val="9"/>
    <w:qFormat/>
    <w:rPr>
      <w:rFonts w:asciiTheme="majorHAnsi" w:hAnsiTheme="majorHAnsi" w:eastAsiaTheme="majorEastAsia" w:cstheme="majorBidi"/>
      <w:szCs w:val="21"/>
    </w:rPr>
  </w:style>
  <w:style w:type="paragraph" w:styleId="1074"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75" w:customStyle="1">
    <w:name w:val="正文缩进 字符"/>
    <w:link w:val="836"/>
    <w:uiPriority w:val="99"/>
    <w:qFormat/>
  </w:style>
  <w:style w:type="character" w:styleId="1076" w:customStyle="1">
    <w:name w:val="Font Style29"/>
    <w:uiPriority w:val="99"/>
    <w:qFormat/>
    <w:rPr>
      <w:rFonts w:ascii="Arial" w:hAnsi="Arial" w:cs="Arial"/>
      <w:sz w:val="14"/>
      <w:szCs w:val="14"/>
    </w:rPr>
  </w:style>
  <w:style w:type="character" w:styleId="1077" w:customStyle="1">
    <w:name w:val="Font Style36"/>
    <w:uiPriority w:val="99"/>
    <w:qFormat/>
    <w:rPr>
      <w:rFonts w:ascii="宋体" w:eastAsia="宋体" w:cs="宋体"/>
      <w:sz w:val="16"/>
      <w:szCs w:val="16"/>
    </w:rPr>
  </w:style>
  <w:style w:type="character" w:styleId="1078" w:customStyle="1">
    <w:name w:val="批注文字 字符2"/>
    <w:link w:val="842"/>
    <w:uiPriority w:val="99"/>
    <w:qFormat/>
    <w:rPr>
      <w:szCs w:val="24"/>
    </w:rPr>
  </w:style>
  <w:style w:type="character" w:styleId="1079" w:customStyle="1">
    <w:name w:val="Char Char9"/>
    <w:uiPriority w:val="0"/>
    <w:qFormat/>
    <w:rPr>
      <w:rFonts w:eastAsia="宋体"/>
      <w:sz w:val="21"/>
      <w:lang w:val="en-US" w:eastAsia="zh-CN" w:bidi="ar-SA"/>
    </w:rPr>
  </w:style>
  <w:style w:type="character" w:styleId="1080" w:customStyle="1">
    <w:name w:val="font11"/>
    <w:uiPriority w:val="99"/>
    <w:qFormat/>
    <w:rPr>
      <w:rFonts w:hint="eastAsia" w:ascii="宋体" w:hAnsi="宋体" w:eastAsia="宋体"/>
      <w:color w:val="ff0000"/>
      <w:sz w:val="24"/>
      <w:szCs w:val="24"/>
      <w:u w:val="none"/>
    </w:rPr>
  </w:style>
  <w:style w:type="character" w:styleId="1081" w:customStyle="1">
    <w:name w:val="apple-converted-space"/>
    <w:basedOn w:val="826"/>
    <w:uiPriority w:val="99"/>
    <w:qFormat/>
  </w:style>
  <w:style w:type="character" w:styleId="1082" w:customStyle="1">
    <w:name w:val="标题 5 字符2"/>
    <w:link w:val="821"/>
    <w:uiPriority w:val="11"/>
    <w:qFormat/>
    <w:rPr>
      <w:rFonts w:ascii="Times New Roman" w:hAnsi="Times New Roman" w:eastAsia="宋体" w:cs="Times New Roman"/>
      <w:b/>
      <w:bCs/>
      <w:sz w:val="28"/>
      <w:szCs w:val="28"/>
      <w:lang w:val="zh-CN" w:eastAsia="zh-CN"/>
    </w:rPr>
  </w:style>
  <w:style w:type="character" w:styleId="1083" w:customStyle="1">
    <w:name w:val="列出段落 Char"/>
    <w:link w:val="1084"/>
    <w:uiPriority w:val="0"/>
    <w:qFormat/>
    <w:rPr>
      <w:rFonts w:ascii="Calibri" w:hAnsi="Calibri"/>
    </w:rPr>
  </w:style>
  <w:style w:type="paragraph" w:styleId="1084" w:customStyle="1">
    <w:name w:val="列出段落2"/>
    <w:basedOn w:val="816"/>
    <w:link w:val="1083"/>
    <w:uiPriority w:val="0"/>
    <w:qFormat/>
    <w:pPr>
      <w:ind w:firstLine="420"/>
    </w:pPr>
    <w:rPr>
      <w:rFonts w:ascii="Calibri" w:hAnsi="Calibri" w:eastAsiaTheme="minorEastAsia" w:cstheme="minorBidi"/>
      <w:szCs w:val="22"/>
    </w:rPr>
  </w:style>
  <w:style w:type="character" w:styleId="1085" w:customStyle="1">
    <w:name w:val="Font Style37"/>
    <w:uiPriority w:val="99"/>
    <w:qFormat/>
    <w:rPr>
      <w:rFonts w:ascii="Arial" w:hAnsi="Arial" w:cs="Arial"/>
      <w:sz w:val="16"/>
      <w:szCs w:val="16"/>
    </w:rPr>
  </w:style>
  <w:style w:type="character" w:styleId="1086" w:customStyle="1">
    <w:name w:val="标题 4 字符2"/>
    <w:link w:val="820"/>
    <w:uiPriority w:val="1"/>
    <w:qFormat/>
    <w:rPr>
      <w:rFonts w:ascii="Cambria" w:hAnsi="Cambria" w:eastAsia="宋体" w:cs="Times New Roman"/>
      <w:b/>
      <w:bCs/>
      <w:sz w:val="28"/>
      <w:szCs w:val="28"/>
      <w:lang w:val="zh-CN" w:eastAsia="zh-CN"/>
    </w:rPr>
  </w:style>
  <w:style w:type="character" w:styleId="1087" w:customStyle="1">
    <w:name w:val="Plain Text Char"/>
    <w:uiPriority w:val="0"/>
    <w:qFormat/>
    <w:rPr>
      <w:rFonts w:ascii="宋体" w:hAnsi="Courier New" w:eastAsia="宋体"/>
      <w:sz w:val="21"/>
      <w:lang w:val="en-US" w:eastAsia="zh-CN" w:bidi="ar-SA"/>
    </w:rPr>
  </w:style>
  <w:style w:type="character" w:styleId="1088" w:customStyle="1">
    <w:name w:val="纯文本 字符2"/>
    <w:link w:val="858"/>
    <w:uiPriority w:val="0"/>
    <w:qFormat/>
    <w:rPr>
      <w:rFonts w:ascii="宋体" w:hAnsi="Courier New" w:eastAsia="宋体"/>
    </w:rPr>
  </w:style>
  <w:style w:type="character" w:styleId="1089" w:customStyle="1">
    <w:name w:val="Font Style30"/>
    <w:uiPriority w:val="99"/>
    <w:qFormat/>
    <w:rPr>
      <w:rFonts w:ascii="宋体" w:eastAsia="宋体" w:cs="宋体"/>
      <w:sz w:val="14"/>
      <w:szCs w:val="14"/>
    </w:rPr>
  </w:style>
  <w:style w:type="character" w:styleId="1090" w:customStyle="1">
    <w:name w:val="批注框文本 字符1"/>
    <w:link w:val="866"/>
    <w:uiPriority w:val="0"/>
    <w:qFormat/>
    <w:rPr>
      <w:rFonts w:ascii="Calibri" w:hAnsi="Calibri"/>
      <w:sz w:val="18"/>
      <w:szCs w:val="18"/>
    </w:rPr>
  </w:style>
  <w:style w:type="character" w:styleId="1091" w:customStyle="1">
    <w:name w:val="Font Style28"/>
    <w:uiPriority w:val="99"/>
    <w:qFormat/>
    <w:rPr>
      <w:rFonts w:ascii="Constantia" w:hAnsi="Constantia" w:cs="Constantia"/>
      <w:sz w:val="28"/>
      <w:szCs w:val="28"/>
    </w:rPr>
  </w:style>
  <w:style w:type="character" w:styleId="1092" w:customStyle="1">
    <w:name w:val="日期 字符"/>
    <w:link w:val="862"/>
    <w:uiPriority w:val="0"/>
    <w:qFormat/>
  </w:style>
  <w:style w:type="character" w:styleId="1093" w:customStyle="1">
    <w:name w:val="param-name1"/>
    <w:uiPriority w:val="0"/>
    <w:qFormat/>
    <w:rPr>
      <w:b/>
    </w:rPr>
  </w:style>
  <w:style w:type="character" w:styleId="1094" w:customStyle="1">
    <w:name w:val="批注文字 Char"/>
    <w:basedOn w:val="826"/>
    <w:uiPriority w:val="99"/>
    <w:qFormat/>
    <w:rPr>
      <w:rFonts w:ascii="Times New Roman" w:hAnsi="Times New Roman" w:eastAsia="宋体" w:cs="Times New Roman"/>
      <w:szCs w:val="24"/>
    </w:rPr>
  </w:style>
  <w:style w:type="character" w:styleId="1095" w:customStyle="1">
    <w:name w:val="正文文本 2 字符"/>
    <w:basedOn w:val="826"/>
    <w:link w:val="884"/>
    <w:uiPriority w:val="0"/>
    <w:qFormat/>
    <w:rPr>
      <w:rFonts w:ascii="楷体_GB2312" w:hAnsi="Times New Roman" w:eastAsia="楷体_GB2312" w:cs="Times New Roman"/>
      <w:sz w:val="28"/>
      <w:szCs w:val="24"/>
    </w:rPr>
  </w:style>
  <w:style w:type="character" w:styleId="1096" w:customStyle="1">
    <w:name w:val="批注框文本 Char"/>
    <w:basedOn w:val="826"/>
    <w:uiPriority w:val="0"/>
    <w:qFormat/>
    <w:rPr>
      <w:rFonts w:ascii="Times New Roman" w:hAnsi="Times New Roman" w:eastAsia="宋体" w:cs="Times New Roman"/>
      <w:sz w:val="18"/>
      <w:szCs w:val="18"/>
    </w:rPr>
  </w:style>
  <w:style w:type="character" w:styleId="1097" w:customStyle="1">
    <w:name w:val="批注主题 字符1"/>
    <w:basedOn w:val="1094"/>
    <w:link w:val="893"/>
    <w:uiPriority w:val="99"/>
    <w:qFormat/>
    <w:rPr>
      <w:rFonts w:ascii="Times New Roman" w:hAnsi="Times New Roman" w:eastAsia="宋体" w:cs="Times New Roman"/>
      <w:b/>
      <w:bCs/>
      <w:szCs w:val="24"/>
    </w:rPr>
  </w:style>
  <w:style w:type="character" w:styleId="1098" w:customStyle="1">
    <w:name w:val="正文文本缩进 3 字符"/>
    <w:basedOn w:val="826"/>
    <w:link w:val="880"/>
    <w:uiPriority w:val="0"/>
    <w:qFormat/>
    <w:rPr>
      <w:rFonts w:ascii="Times New Roman" w:hAnsi="Times New Roman" w:eastAsia="楷体_GB2312" w:cs="Times New Roman"/>
      <w:szCs w:val="24"/>
    </w:rPr>
  </w:style>
  <w:style w:type="character" w:styleId="1099" w:customStyle="1">
    <w:name w:val="文档结构图 Char"/>
    <w:basedOn w:val="826"/>
    <w:uiPriority w:val="99"/>
    <w:qFormat/>
    <w:rPr>
      <w:rFonts w:ascii="宋体" w:hAnsi="Times New Roman" w:eastAsia="宋体" w:cs="Times New Roman"/>
      <w:sz w:val="18"/>
      <w:szCs w:val="18"/>
    </w:rPr>
  </w:style>
  <w:style w:type="character" w:styleId="1100" w:customStyle="1">
    <w:name w:val="日期 Char"/>
    <w:basedOn w:val="826"/>
    <w:uiPriority w:val="0"/>
    <w:qFormat/>
    <w:rPr>
      <w:rFonts w:ascii="Times New Roman" w:hAnsi="Times New Roman" w:eastAsia="宋体" w:cs="Times New Roman"/>
      <w:szCs w:val="24"/>
    </w:rPr>
  </w:style>
  <w:style w:type="character" w:styleId="1101" w:customStyle="1">
    <w:name w:val="正文文本 字符1"/>
    <w:basedOn w:val="826"/>
    <w:link w:val="847"/>
    <w:uiPriority w:val="1"/>
    <w:qFormat/>
    <w:rPr>
      <w:rFonts w:ascii="华文彩云" w:hAnsi="宋体" w:eastAsia="华文彩云" w:cs="Times New Roman"/>
      <w:bCs/>
      <w:color w:val="000000"/>
      <w:sz w:val="28"/>
      <w:szCs w:val="24"/>
    </w:rPr>
  </w:style>
  <w:style w:type="character" w:styleId="1102" w:customStyle="1">
    <w:name w:val="称呼 字符"/>
    <w:basedOn w:val="826"/>
    <w:link w:val="843"/>
    <w:uiPriority w:val="99"/>
    <w:qFormat/>
    <w:rPr>
      <w:rFonts w:ascii="Times New Roman" w:hAnsi="Times New Roman" w:eastAsia="宋体" w:cs="Times New Roman"/>
      <w:sz w:val="24"/>
      <w:szCs w:val="24"/>
    </w:rPr>
  </w:style>
  <w:style w:type="character" w:styleId="1103" w:customStyle="1">
    <w:name w:val="正文文本缩进 2 字符"/>
    <w:basedOn w:val="826"/>
    <w:link w:val="863"/>
    <w:uiPriority w:val="0"/>
    <w:qFormat/>
    <w:rPr>
      <w:rFonts w:ascii="Times New Roman" w:hAnsi="Times New Roman" w:eastAsia="宋体" w:cs="Times New Roman"/>
      <w:szCs w:val="24"/>
    </w:rPr>
  </w:style>
  <w:style w:type="character" w:styleId="1104" w:customStyle="1">
    <w:name w:val="正文文本缩进 字符"/>
    <w:basedOn w:val="826"/>
    <w:link w:val="848"/>
    <w:uiPriority w:val="0"/>
    <w:qFormat/>
    <w:rPr>
      <w:rFonts w:ascii="楷体_GB2312" w:hAnsi="Times New Roman" w:eastAsia="楷体_GB2312" w:cs="Times New Roman"/>
      <w:sz w:val="32"/>
      <w:szCs w:val="20"/>
    </w:rPr>
  </w:style>
  <w:style w:type="character" w:styleId="1105" w:customStyle="1">
    <w:name w:val="正文文本 3 字符"/>
    <w:basedOn w:val="826"/>
    <w:link w:val="844"/>
    <w:uiPriority w:val="0"/>
    <w:qFormat/>
    <w:rPr>
      <w:rFonts w:ascii="楷体_GB2312" w:hAnsi="Arial" w:eastAsia="楷体_GB2312" w:cs="Arial"/>
      <w:b/>
      <w:bCs/>
      <w:color w:val="000000"/>
      <w:sz w:val="24"/>
      <w:szCs w:val="24"/>
    </w:rPr>
  </w:style>
  <w:style w:type="character" w:styleId="1106" w:customStyle="1">
    <w:name w:val="正文文本首行缩进 2 字符"/>
    <w:basedOn w:val="1104"/>
    <w:link w:val="895"/>
    <w:uiPriority w:val="99"/>
    <w:qFormat/>
    <w:rPr>
      <w:rFonts w:ascii="仿宋_GB2312" w:hAnsi="Times New Roman" w:eastAsia="仿宋_GB2312" w:cs="Times New Roman"/>
      <w:color w:val="ff6600"/>
      <w:sz w:val="32"/>
      <w:szCs w:val="20"/>
    </w:rPr>
  </w:style>
  <w:style w:type="character" w:styleId="1107" w:customStyle="1">
    <w:name w:val="纯文本 Char"/>
    <w:basedOn w:val="826"/>
    <w:uiPriority w:val="0"/>
    <w:qFormat/>
    <w:rPr>
      <w:rFonts w:ascii="宋体" w:hAnsi="Courier New" w:eastAsia="宋体" w:cs="Courier New"/>
      <w:szCs w:val="21"/>
    </w:rPr>
  </w:style>
  <w:style w:type="paragraph" w:styleId="1108" w:customStyle="1">
    <w:name w:val="Char Char Char Char Char Char Char Char Char Char Char Char Char"/>
    <w:basedOn w:val="816"/>
    <w:uiPriority w:val="99"/>
    <w:qFormat/>
    <w:pPr>
      <w:jc w:val="left"/>
      <w:spacing w:after="160" w:line="240" w:lineRule="exact"/>
      <w:widowControl/>
    </w:pPr>
    <w:rPr>
      <w:rFonts w:ascii="Verdana" w:hAnsi="Verdana"/>
      <w:sz w:val="20"/>
      <w:szCs w:val="20"/>
      <w:lang w:eastAsia="en-US"/>
    </w:rPr>
  </w:style>
  <w:style w:type="paragraph" w:styleId="1109" w:customStyle="1">
    <w:name w:val="_Style 2"/>
    <w:basedOn w:val="816"/>
    <w:uiPriority w:val="0"/>
    <w:qFormat/>
    <w:pPr>
      <w:ind w:firstLine="420"/>
      <w:jc w:val="left"/>
      <w:widowControl/>
    </w:pPr>
    <w:rPr>
      <w:rFonts w:ascii="宋体" w:hAnsi="宋体"/>
      <w:sz w:val="24"/>
    </w:rPr>
  </w:style>
  <w:style w:type="paragraph" w:styleId="1110" w:customStyle="1">
    <w:name w:val="我的样式"/>
    <w:basedOn w:val="817"/>
    <w:next w:val="816"/>
    <w:uiPriority w:val="99"/>
    <w:qFormat/>
    <w:pPr>
      <w:numPr>
        <w:numId w:val="0"/>
      </w:numPr>
      <w:ind w:left="640"/>
      <w:spacing w:line="360" w:lineRule="auto"/>
    </w:pPr>
    <w:rPr>
      <w:rFonts w:ascii="仿宋_GB2312" w:eastAsia="仿宋_GB2312"/>
      <w:sz w:val="32"/>
      <w:szCs w:val="30"/>
    </w:rPr>
  </w:style>
  <w:style w:type="paragraph" w:styleId="1111" w:customStyle="1">
    <w:name w:val="Char Char Char Char"/>
    <w:basedOn w:val="840"/>
    <w:uiPriority w:val="0"/>
    <w:qFormat/>
    <w:pPr>
      <w:spacing w:line="360" w:lineRule="auto"/>
    </w:pPr>
    <w:rPr>
      <w:rFonts w:ascii="Tahoma" w:hAnsi="Tahoma"/>
      <w:sz w:val="24"/>
    </w:rPr>
  </w:style>
  <w:style w:type="paragraph" w:styleId="1112" w:customStyle="1">
    <w:name w:val="普通正文"/>
    <w:basedOn w:val="816"/>
    <w:link w:val="1465"/>
    <w:uiPriority w:val="0"/>
    <w:qFormat/>
    <w:pPr>
      <w:ind w:firstLine="480"/>
      <w:jc w:val="left"/>
      <w:spacing w:before="120" w:after="120" w:line="360" w:lineRule="auto"/>
    </w:pPr>
    <w:rPr>
      <w:rFonts w:ascii="Arial" w:hAnsi="Arial"/>
      <w:sz w:val="24"/>
    </w:rPr>
  </w:style>
  <w:style w:type="paragraph" w:styleId="1113" w:customStyle="1">
    <w:name w:val="_Style 56"/>
    <w:basedOn w:val="840"/>
    <w:uiPriority w:val="99"/>
    <w:qFormat/>
    <w:pPr>
      <w:spacing w:line="436" w:lineRule="exact"/>
    </w:pPr>
    <w:rPr>
      <w:szCs w:val="20"/>
    </w:rPr>
  </w:style>
  <w:style w:type="paragraph" w:styleId="1114" w:customStyle="1">
    <w:name w:val="Char"/>
    <w:basedOn w:val="816"/>
    <w:uiPriority w:val="0"/>
    <w:qFormat/>
    <w:pPr>
      <w:ind w:left="420" w:hanging="420"/>
      <w:jc w:val="left"/>
      <w:tabs>
        <w:tab w:val="left" w:pos="420" w:leader="none"/>
      </w:tabs>
    </w:pPr>
    <w:rPr>
      <w:szCs w:val="20"/>
    </w:rPr>
  </w:style>
  <w:style w:type="paragraph" w:styleId="1115" w:customStyle="1">
    <w:name w:val="DLP正文"/>
    <w:basedOn w:val="816"/>
    <w:uiPriority w:val="99"/>
    <w:qFormat/>
    <w:pPr>
      <w:ind w:firstLine="473"/>
      <w:spacing w:line="360" w:lineRule="auto"/>
    </w:pPr>
    <w:rPr>
      <w:rFonts w:hAnsi="宋体"/>
      <w:sz w:val="24"/>
    </w:rPr>
  </w:style>
  <w:style w:type="paragraph" w:styleId="1116" w:customStyle="1">
    <w:name w:val="Char Char Char1 Char Char Char Char"/>
    <w:basedOn w:val="816"/>
    <w:uiPriority w:val="0"/>
    <w:qFormat/>
    <w:pPr>
      <w:jc w:val="left"/>
      <w:spacing w:after="160" w:line="240" w:lineRule="exact"/>
      <w:widowControl/>
    </w:pPr>
    <w:rPr>
      <w:rFonts w:ascii="宋体" w:hAnsi="宋体"/>
      <w:b/>
      <w:sz w:val="28"/>
      <w:szCs w:val="28"/>
    </w:rPr>
  </w:style>
  <w:style w:type="paragraph" w:styleId="1117" w:customStyle="1">
    <w:name w:val="正文（缩进） Char1"/>
    <w:basedOn w:val="816"/>
    <w:uiPriority w:val="99"/>
    <w:qFormat/>
    <w:pPr>
      <w:ind w:firstLine="480"/>
      <w:spacing w:before="156" w:after="156" w:line="360" w:lineRule="auto"/>
    </w:pPr>
    <w:rPr>
      <w:sz w:val="24"/>
    </w:rPr>
  </w:style>
  <w:style w:type="paragraph" w:styleId="1118" w:customStyle="1">
    <w:name w:val="Style9"/>
    <w:basedOn w:val="816"/>
    <w:uiPriority w:val="99"/>
    <w:qFormat/>
    <w:pPr>
      <w:jc w:val="left"/>
    </w:pPr>
    <w:rPr>
      <w:rFonts w:ascii="宋体"/>
      <w:sz w:val="24"/>
    </w:rPr>
  </w:style>
  <w:style w:type="paragraph" w:styleId="1119" w:customStyle="1">
    <w:name w:val="Style11"/>
    <w:basedOn w:val="816"/>
    <w:uiPriority w:val="99"/>
    <w:qFormat/>
    <w:pPr>
      <w:jc w:val="left"/>
      <w:spacing w:line="446" w:lineRule="exact"/>
    </w:pPr>
    <w:rPr>
      <w:rFonts w:ascii="宋体"/>
      <w:sz w:val="24"/>
    </w:rPr>
  </w:style>
  <w:style w:type="paragraph" w:styleId="1120" w:customStyle="1">
    <w:name w:val="Style12"/>
    <w:basedOn w:val="816"/>
    <w:uiPriority w:val="0"/>
    <w:qFormat/>
    <w:pPr>
      <w:jc w:val="left"/>
    </w:pPr>
    <w:rPr>
      <w:rFonts w:ascii="宋体"/>
      <w:sz w:val="24"/>
    </w:rPr>
  </w:style>
  <w:style w:type="paragraph" w:styleId="1121" w:customStyle="1">
    <w:name w:val="Char111"/>
    <w:basedOn w:val="816"/>
    <w:uiPriority w:val="0"/>
    <w:qFormat/>
    <w:pPr>
      <w:tabs>
        <w:tab w:val="left" w:pos="360" w:leader="none"/>
      </w:tabs>
    </w:pPr>
    <w:rPr>
      <w:sz w:val="24"/>
    </w:rPr>
  </w:style>
  <w:style w:type="paragraph" w:styleId="1122"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123" w:customStyle="1">
    <w:name w:val="标题1"/>
    <w:basedOn w:val="817"/>
    <w:next w:val="816"/>
    <w:uiPriority w:val="0"/>
    <w:qFormat/>
    <w:pPr>
      <w:numPr>
        <w:numId w:val="0"/>
      </w:numPr>
      <w:ind w:left="432" w:firstLine="288"/>
      <w:jc w:val="left"/>
      <w:spacing w:line="578" w:lineRule="atLeast"/>
    </w:pPr>
  </w:style>
  <w:style w:type="paragraph" w:styleId="1124" w:customStyle="1">
    <w:name w:val="需求正文"/>
    <w:basedOn w:val="816"/>
    <w:uiPriority w:val="99"/>
    <w:qFormat/>
    <w:pPr>
      <w:ind w:firstLine="420"/>
      <w:spacing w:line="300" w:lineRule="auto"/>
    </w:pPr>
    <w:rPr>
      <w:szCs w:val="20"/>
    </w:rPr>
  </w:style>
  <w:style w:type="paragraph" w:styleId="1125" w:customStyle="1">
    <w:name w:val="要点标题"/>
    <w:basedOn w:val="816"/>
    <w:uiPriority w:val="99"/>
    <w:qFormat/>
    <w:pPr>
      <w:ind w:left="420" w:hanging="420"/>
      <w:jc w:val="left"/>
      <w:tabs>
        <w:tab w:val="left" w:pos="420" w:leader="none"/>
      </w:tabs>
    </w:pPr>
    <w:rPr>
      <w:rFonts w:ascii="宋体" w:hAnsi="宋体"/>
      <w:b/>
      <w:sz w:val="24"/>
    </w:rPr>
  </w:style>
  <w:style w:type="paragraph" w:styleId="1126" w:customStyle="1">
    <w:name w:val="Char Char Char Char Char Char Char Char Char Char Char Char Char111"/>
    <w:basedOn w:val="816"/>
    <w:uiPriority w:val="99"/>
    <w:qFormat/>
    <w:pPr>
      <w:jc w:val="left"/>
      <w:spacing w:after="160" w:line="240" w:lineRule="exact"/>
      <w:widowControl/>
    </w:pPr>
    <w:rPr>
      <w:rFonts w:ascii="Verdana" w:hAnsi="Verdana"/>
      <w:sz w:val="20"/>
      <w:szCs w:val="20"/>
      <w:lang w:eastAsia="en-US"/>
    </w:rPr>
  </w:style>
  <w:style w:type="paragraph" w:styleId="1127" w:customStyle="1">
    <w:name w:val="Char Char1 Char Char Char Char Char Char"/>
    <w:basedOn w:val="816"/>
    <w:uiPriority w:val="99"/>
    <w:qFormat/>
    <w:pPr>
      <w:jc w:val="center"/>
      <w:widowControl/>
    </w:pPr>
    <w:rPr>
      <w:rFonts w:ascii="宋体" w:hAnsi="宋体"/>
      <w:b/>
      <w:sz w:val="24"/>
      <w:lang w:eastAsia="en-US"/>
    </w:rPr>
  </w:style>
  <w:style w:type="paragraph" w:styleId="1128" w:customStyle="1">
    <w:name w:val="正文（无缩进）"/>
    <w:basedOn w:val="816"/>
    <w:uiPriority w:val="99"/>
    <w:qFormat/>
    <w:pPr>
      <w:spacing w:line="360" w:lineRule="auto"/>
    </w:pPr>
    <w:rPr>
      <w:rFonts w:ascii="Calibri" w:hAnsi="Calibri"/>
      <w:sz w:val="24"/>
      <w:szCs w:val="21"/>
    </w:rPr>
  </w:style>
  <w:style w:type="paragraph" w:styleId="1129" w:customStyle="1">
    <w:name w:val="默认段落字体 Para Char"/>
    <w:basedOn w:val="816"/>
    <w:uiPriority w:val="0"/>
    <w:qFormat/>
  </w:style>
  <w:style w:type="paragraph" w:styleId="1130" w:customStyle="1">
    <w:name w:val="普通(网站)1"/>
    <w:basedOn w:val="816"/>
    <w:uiPriority w:val="99"/>
    <w:qFormat/>
    <w:pPr>
      <w:jc w:val="left"/>
      <w:spacing w:before="100" w:beforeAutospacing="1" w:after="100" w:afterAutospacing="1"/>
      <w:widowControl/>
    </w:pPr>
    <w:rPr>
      <w:rFonts w:ascii="宋体" w:hAnsi="宋体" w:cs="黑体"/>
      <w:sz w:val="24"/>
    </w:rPr>
  </w:style>
  <w:style w:type="paragraph" w:styleId="1131" w:customStyle="1">
    <w:name w:val="Style10"/>
    <w:basedOn w:val="816"/>
    <w:uiPriority w:val="99"/>
    <w:qFormat/>
    <w:pPr>
      <w:jc w:val="left"/>
    </w:pPr>
    <w:rPr>
      <w:rFonts w:ascii="宋体"/>
      <w:sz w:val="24"/>
    </w:rPr>
  </w:style>
  <w:style w:type="paragraph" w:styleId="1132" w:customStyle="1">
    <w:name w:val="Char1"/>
    <w:basedOn w:val="816"/>
    <w:uiPriority w:val="99"/>
    <w:qFormat/>
    <w:pPr>
      <w:ind w:left="840" w:hanging="420"/>
      <w:tabs>
        <w:tab w:val="left" w:pos="840" w:leader="none"/>
      </w:tabs>
    </w:pPr>
    <w:rPr>
      <w:sz w:val="24"/>
    </w:rPr>
  </w:style>
  <w:style w:type="paragraph" w:styleId="1133" w:customStyle="1">
    <w:name w:val="Default"/>
    <w:link w:val="2502"/>
    <w:uiPriority w:val="99"/>
    <w:qFormat/>
    <w:pPr>
      <w:widowControl w:val="off"/>
    </w:pPr>
    <w:rPr>
      <w:rFonts w:ascii="仿宋" w:hAnsi="Times New Roman" w:eastAsia="仿宋" w:cs="仿宋"/>
      <w:color w:val="000000"/>
      <w:sz w:val="24"/>
      <w:szCs w:val="24"/>
      <w:lang w:val="en-US" w:eastAsia="zh-CN" w:bidi="ar-SA"/>
    </w:rPr>
  </w:style>
  <w:style w:type="paragraph" w:styleId="1134" w:customStyle="1">
    <w:name w:val="文档正文"/>
    <w:basedOn w:val="816"/>
    <w:link w:val="1724"/>
    <w:uiPriority w:val="99"/>
    <w:qFormat/>
    <w:pPr>
      <w:ind w:firstLine="567"/>
      <w:spacing w:line="480" w:lineRule="atLeast"/>
    </w:pPr>
    <w:rPr>
      <w:rFonts w:ascii="仿宋_GB2312"/>
      <w:szCs w:val="20"/>
    </w:rPr>
  </w:style>
  <w:style w:type="paragraph" w:styleId="1135" w:customStyle="1">
    <w:name w:val="默认段落字体 Para Char Char Char Char Char Char Char Char Char1 Char Char Char Char Char Char Char"/>
    <w:basedOn w:val="840"/>
    <w:uiPriority w:val="0"/>
    <w:qFormat/>
    <w:rPr>
      <w:rFonts w:ascii="Tahoma" w:hAnsi="Tahoma"/>
      <w:sz w:val="24"/>
    </w:rPr>
  </w:style>
  <w:style w:type="paragraph" w:styleId="1136" w:customStyle="1">
    <w:name w:val="_Style 1"/>
    <w:basedOn w:val="816"/>
    <w:uiPriority w:val="99"/>
    <w:qFormat/>
    <w:pPr>
      <w:ind w:firstLine="420"/>
    </w:pPr>
    <w:rPr>
      <w:rFonts w:ascii="Calibri" w:hAnsi="Calibri"/>
      <w:szCs w:val="22"/>
    </w:rPr>
  </w:style>
  <w:style w:type="paragraph" w:styleId="1137" w:customStyle="1">
    <w:name w:val="段"/>
    <w:link w:val="1890"/>
    <w:uiPriority w:val="0"/>
    <w:qFormat/>
    <w:pPr>
      <w:ind w:firstLine="200"/>
      <w:jc w:val="both"/>
    </w:pPr>
    <w:rPr>
      <w:rFonts w:ascii="宋体" w:hAnsi="Times New Roman" w:eastAsia="宋体" w:cs="Times New Roman"/>
      <w:sz w:val="21"/>
      <w:lang w:val="en-US" w:eastAsia="zh-CN" w:bidi="ar-SA"/>
    </w:rPr>
  </w:style>
  <w:style w:type="character" w:styleId="1138" w:customStyle="1">
    <w:name w:val="正文缩进 Char"/>
    <w:uiPriority w:val="0"/>
    <w:qFormat/>
    <w:rPr>
      <w:rFonts w:ascii="Times New Roman" w:hAnsi="Times New Roman" w:eastAsia="宋体" w:cs="Times New Roman"/>
      <w:sz w:val="21"/>
      <w:lang w:val="en-US" w:eastAsia="zh-CN" w:bidi="ar-SA"/>
    </w:rPr>
  </w:style>
  <w:style w:type="character" w:styleId="1139" w:customStyle="1">
    <w:name w:val="Char Char911"/>
    <w:uiPriority w:val="0"/>
    <w:qFormat/>
    <w:rPr>
      <w:rFonts w:ascii="Times New Roman" w:hAnsi="Times New Roman" w:eastAsia="宋体" w:cs="Times New Roman"/>
      <w:sz w:val="21"/>
      <w:lang w:val="en-US" w:eastAsia="zh-CN" w:bidi="ar-SA"/>
    </w:rPr>
  </w:style>
  <w:style w:type="character" w:styleId="1140" w:customStyle="1">
    <w:name w:val="纯文本 Char1"/>
    <w:uiPriority w:val="0"/>
    <w:qFormat/>
    <w:rPr>
      <w:rFonts w:ascii="宋体" w:hAnsi="Courier New" w:eastAsia="宋体" w:cs="Times New Roman"/>
      <w:sz w:val="21"/>
      <w:lang w:val="en-US" w:eastAsia="zh-CN" w:bidi="ar-SA"/>
    </w:rPr>
  </w:style>
  <w:style w:type="paragraph" w:styleId="1141" w:customStyle="1">
    <w:name w:val="Char Char Char1 Char Char Char Char11"/>
    <w:basedOn w:val="816"/>
    <w:uiPriority w:val="0"/>
    <w:qFormat/>
    <w:pPr>
      <w:jc w:val="left"/>
      <w:spacing w:after="160" w:line="240" w:lineRule="exact"/>
      <w:widowControl/>
    </w:pPr>
    <w:rPr>
      <w:rFonts w:ascii="宋体" w:hAnsi="宋体"/>
      <w:b/>
      <w:sz w:val="28"/>
      <w:szCs w:val="28"/>
    </w:rPr>
  </w:style>
  <w:style w:type="character" w:styleId="1142" w:customStyle="1">
    <w:name w:val="标题 6 字符1"/>
    <w:link w:val="822"/>
    <w:uiPriority w:val="9"/>
    <w:qFormat/>
    <w:rPr>
      <w:rFonts w:ascii="Calibri Light" w:hAnsi="Calibri Light" w:eastAsia="宋体" w:cs="Times New Roman"/>
      <w:b/>
      <w:bCs/>
      <w:sz w:val="24"/>
      <w:szCs w:val="24"/>
    </w:rPr>
  </w:style>
  <w:style w:type="character" w:styleId="1143" w:customStyle="1">
    <w:name w:val="标题 7 字符1"/>
    <w:link w:val="823"/>
    <w:uiPriority w:val="9"/>
    <w:qFormat/>
    <w:rPr>
      <w:rFonts w:ascii="Calibri" w:hAnsi="Calibri" w:eastAsia="宋体" w:cs="Times New Roman"/>
      <w:b/>
      <w:bCs/>
      <w:sz w:val="24"/>
      <w:szCs w:val="24"/>
    </w:rPr>
  </w:style>
  <w:style w:type="character" w:styleId="1144" w:customStyle="1">
    <w:name w:val="标题 8 字符1"/>
    <w:link w:val="824"/>
    <w:uiPriority w:val="9"/>
    <w:qFormat/>
    <w:rPr>
      <w:rFonts w:ascii="Calibri Light" w:hAnsi="Calibri Light" w:eastAsia="宋体" w:cs="Times New Roman"/>
      <w:sz w:val="24"/>
      <w:szCs w:val="24"/>
    </w:rPr>
  </w:style>
  <w:style w:type="character" w:styleId="1145" w:customStyle="1">
    <w:name w:val="标题 9 字符1"/>
    <w:link w:val="825"/>
    <w:uiPriority w:val="9"/>
    <w:qFormat/>
    <w:rPr>
      <w:rFonts w:ascii="Calibri Light" w:hAnsi="Calibri Light" w:eastAsia="宋体" w:cs="Times New Roman"/>
      <w:szCs w:val="21"/>
    </w:rPr>
  </w:style>
  <w:style w:type="character" w:styleId="1146" w:customStyle="1">
    <w:name w:val="页眉 Char2"/>
    <w:uiPriority w:val="99"/>
    <w:qFormat/>
    <w:rPr>
      <w:rFonts w:eastAsia="宋体"/>
      <w:sz w:val="18"/>
      <w:szCs w:val="18"/>
      <w:lang w:val="en-US" w:eastAsia="zh-CN" w:bidi="ar-SA"/>
    </w:rPr>
  </w:style>
  <w:style w:type="character" w:styleId="1147" w:customStyle="1">
    <w:name w:val="页脚 Char2"/>
    <w:uiPriority w:val="99"/>
    <w:qFormat/>
    <w:rPr>
      <w:rFonts w:eastAsia="宋体"/>
      <w:sz w:val="18"/>
      <w:szCs w:val="18"/>
      <w:lang w:val="en-US" w:eastAsia="zh-CN" w:bidi="ar-SA"/>
    </w:rPr>
  </w:style>
  <w:style w:type="character" w:styleId="1148" w:customStyle="1">
    <w:name w:val="标题 1 字符2"/>
    <w:link w:val="817"/>
    <w:uiPriority w:val="1"/>
    <w:qFormat/>
    <w:rPr>
      <w:rFonts w:ascii="Times New Roman" w:hAnsi="Times New Roman" w:eastAsia="宋体" w:cs="Times New Roman"/>
      <w:b/>
      <w:bCs/>
      <w:sz w:val="44"/>
      <w:szCs w:val="44"/>
      <w:lang w:val="zh-CN" w:eastAsia="zh-CN"/>
    </w:rPr>
  </w:style>
  <w:style w:type="character" w:styleId="1149" w:customStyle="1">
    <w:name w:val="标题 3 字符2"/>
    <w:link w:val="819"/>
    <w:uiPriority w:val="1"/>
    <w:qFormat/>
    <w:rPr>
      <w:rFonts w:ascii="Arial" w:hAnsi="Arial" w:eastAsia="宋体" w:cs="Times New Roman"/>
      <w:b/>
      <w:sz w:val="32"/>
      <w:szCs w:val="20"/>
      <w:lang w:val="zh-CN" w:eastAsia="zh-CN"/>
    </w:rPr>
  </w:style>
  <w:style w:type="paragraph" w:styleId="1150" w:customStyle="1">
    <w:name w:val="无间隔1"/>
    <w:link w:val="1614"/>
    <w:uiPriority w:val="0"/>
    <w:qFormat/>
    <w:pPr>
      <w:jc w:val="both"/>
      <w:widowControl w:val="off"/>
    </w:pPr>
    <w:rPr>
      <w:rFonts w:ascii="Calibri" w:hAnsi="Calibri" w:eastAsia="宋体" w:cs="Times New Roman"/>
      <w:sz w:val="21"/>
      <w:szCs w:val="22"/>
      <w:lang w:val="en-US" w:eastAsia="zh-CN" w:bidi="ar-SA"/>
    </w:rPr>
  </w:style>
  <w:style w:type="paragraph" w:styleId="1151" w:customStyle="1">
    <w:name w:val="智业正文"/>
    <w:basedOn w:val="816"/>
    <w:link w:val="1152"/>
    <w:uiPriority w:val="0"/>
    <w:qFormat/>
    <w:pPr>
      <w:ind w:firstLine="480"/>
      <w:spacing w:line="360" w:lineRule="auto"/>
    </w:pPr>
    <w:rPr>
      <w:sz w:val="24"/>
      <w:szCs w:val="20"/>
    </w:rPr>
  </w:style>
  <w:style w:type="character" w:styleId="1152" w:customStyle="1">
    <w:name w:val="智业正文 Char"/>
    <w:link w:val="1151"/>
    <w:uiPriority w:val="0"/>
    <w:qFormat/>
    <w:rPr>
      <w:rFonts w:ascii="Times New Roman" w:hAnsi="Times New Roman" w:eastAsia="宋体" w:cs="Times New Roman"/>
      <w:sz w:val="24"/>
      <w:szCs w:val="20"/>
    </w:rPr>
  </w:style>
  <w:style w:type="paragraph" w:styleId="1153" w:customStyle="1">
    <w:name w:val="样式 正文缩进 + 首行缩进:  2 字符"/>
    <w:basedOn w:val="836"/>
    <w:link w:val="1154"/>
    <w:uiPriority w:val="0"/>
    <w:qFormat/>
    <w:pPr>
      <w:ind w:firstLine="200"/>
      <w:spacing w:line="360" w:lineRule="auto"/>
    </w:pPr>
    <w:rPr>
      <w:sz w:val="24"/>
    </w:rPr>
  </w:style>
  <w:style w:type="character" w:styleId="1154" w:customStyle="1">
    <w:name w:val="样式 正文缩进 + 首行缩进:  2 字符 Char"/>
    <w:link w:val="1153"/>
    <w:uiPriority w:val="0"/>
    <w:qFormat/>
    <w:rPr>
      <w:sz w:val="24"/>
    </w:rPr>
  </w:style>
  <w:style w:type="paragraph" w:styleId="1155" w:customStyle="1">
    <w:name w:val="列出段落211"/>
    <w:basedOn w:val="816"/>
    <w:link w:val="1156"/>
    <w:uiPriority w:val="0"/>
    <w:qFormat/>
    <w:rPr>
      <w:rFonts w:ascii="Calibri" w:hAnsi="Calibri"/>
      <w:sz w:val="20"/>
      <w:szCs w:val="20"/>
    </w:rPr>
  </w:style>
  <w:style w:type="character" w:styleId="1156" w:customStyle="1">
    <w:name w:val="列出段落2 Char"/>
    <w:link w:val="1155"/>
    <w:uiPriority w:val="0"/>
    <w:qFormat/>
    <w:rPr>
      <w:rFonts w:ascii="Calibri" w:hAnsi="Calibri" w:eastAsia="宋体" w:cs="Times New Roman"/>
      <w:sz w:val="20"/>
      <w:szCs w:val="20"/>
    </w:rPr>
  </w:style>
  <w:style w:type="paragraph" w:styleId="1157" w:customStyle="1">
    <w:name w:val="样式 正文文本缩进 + 左  0 字符"/>
    <w:basedOn w:val="848"/>
    <w:link w:val="1163"/>
    <w:uiPriority w:val="0"/>
    <w:qFormat/>
    <w:pPr>
      <w:ind w:firstLine="0"/>
    </w:pPr>
    <w:rPr>
      <w:rFonts w:ascii="Calibri" w:hAnsi="Calibri" w:eastAsia="宋体"/>
      <w:sz w:val="21"/>
      <w:szCs w:val="22"/>
    </w:rPr>
  </w:style>
  <w:style w:type="paragraph" w:styleId="1158" w:customStyle="1">
    <w:name w:val="样式 样式 正文首行缩进 2 + 首行缩进:  2 字符 + 首行缩进:  2 字符"/>
    <w:basedOn w:val="816"/>
    <w:uiPriority w:val="99"/>
    <w:qFormat/>
    <w:pPr>
      <w:ind w:firstLine="480"/>
      <w:spacing w:line="360" w:lineRule="auto"/>
    </w:pPr>
    <w:rPr>
      <w:sz w:val="24"/>
      <w:szCs w:val="20"/>
    </w:rPr>
  </w:style>
  <w:style w:type="character" w:styleId="1159" w:customStyle="1">
    <w:name w:val="文档结构图 字符1"/>
    <w:link w:val="840"/>
    <w:uiPriority w:val="0"/>
    <w:qFormat/>
    <w:rPr>
      <w:rFonts w:ascii="Times New Roman" w:hAnsi="Times New Roman" w:eastAsia="宋体" w:cs="Times New Roman"/>
      <w:szCs w:val="24"/>
      <w:shd w:val="clear" w:color="auto" w:fill="000080"/>
    </w:rPr>
  </w:style>
  <w:style w:type="character" w:styleId="1160" w:customStyle="1">
    <w:name w:val="题注 字符"/>
    <w:link w:val="837"/>
    <w:uiPriority w:val="99"/>
    <w:qFormat/>
    <w:rPr>
      <w:rFonts w:ascii="Arial" w:hAnsi="Arial" w:eastAsia="宋体" w:cs="Arial"/>
      <w:sz w:val="24"/>
      <w:szCs w:val="20"/>
    </w:rPr>
  </w:style>
  <w:style w:type="paragraph" w:styleId="1161" w:customStyle="1">
    <w:name w:val="默认段落字体 Para Char Char Char Char Char Char Char"/>
    <w:basedOn w:val="816"/>
    <w:uiPriority w:val="99"/>
    <w:qFormat/>
    <w:rPr>
      <w:rFonts w:ascii="Tahoma" w:hAnsi="Tahoma"/>
      <w:sz w:val="24"/>
      <w:szCs w:val="20"/>
    </w:rPr>
  </w:style>
  <w:style w:type="character" w:styleId="1162" w:customStyle="1">
    <w:name w:val="正文缩进 Char1"/>
    <w:uiPriority w:val="0"/>
    <w:qFormat/>
    <w:rPr>
      <w:rFonts w:ascii="Times New Roman" w:hAnsi="Times New Roman" w:eastAsia="宋体" w:cs="Times New Roman"/>
      <w:sz w:val="21"/>
      <w:szCs w:val="22"/>
      <w:lang w:val="en-US" w:eastAsia="zh-CN" w:bidi="ar-SA"/>
    </w:rPr>
  </w:style>
  <w:style w:type="character" w:styleId="1163" w:customStyle="1">
    <w:name w:val="样式 正文文本缩进 + 左  0 字符 Char"/>
    <w:link w:val="1157"/>
    <w:uiPriority w:val="0"/>
    <w:qFormat/>
    <w:rPr>
      <w:rFonts w:ascii="Calibri" w:hAnsi="Calibri" w:eastAsia="宋体" w:cs="Times New Roman"/>
    </w:rPr>
  </w:style>
  <w:style w:type="character" w:styleId="1164" w:customStyle="1">
    <w:name w:val="正文文本 Char1"/>
    <w:uiPriority w:val="0"/>
    <w:qFormat/>
    <w:rPr>
      <w:rFonts w:ascii="Times New Roman" w:hAnsi="Times New Roman" w:eastAsia="宋体" w:cs="Times New Roman"/>
      <w:sz w:val="21"/>
      <w:szCs w:val="24"/>
      <w:lang w:val="en-US" w:eastAsia="zh-CN" w:bidi="ar-SA"/>
    </w:rPr>
  </w:style>
  <w:style w:type="paragraph" w:styleId="1165" w:customStyle="1">
    <w:name w:val="Table Text"/>
    <w:basedOn w:val="816"/>
    <w:uiPriority w:val="0"/>
    <w:qFormat/>
    <w:pPr>
      <w:jc w:val="left"/>
      <w:spacing w:before="60" w:after="60"/>
      <w:widowControl/>
    </w:pPr>
  </w:style>
  <w:style w:type="character" w:styleId="1166" w:customStyle="1">
    <w:name w:val="Char Char1"/>
    <w:uiPriority w:val="0"/>
    <w:qFormat/>
    <w:rPr>
      <w:rFonts w:ascii="Arial" w:hAnsi="Arial" w:eastAsia="黑体" w:cs="Times New Roman"/>
      <w:b/>
      <w:bCs/>
      <w:sz w:val="28"/>
      <w:szCs w:val="28"/>
      <w:lang w:val="en-US" w:eastAsia="zh-CN" w:bidi="ar-SA"/>
    </w:rPr>
  </w:style>
  <w:style w:type="paragraph" w:styleId="1167" w:customStyle="1">
    <w:name w:val="Style Normal Indent + First line:  2 ch"/>
    <w:basedOn w:val="836"/>
    <w:uiPriority w:val="99"/>
    <w:qFormat/>
    <w:pPr>
      <w:ind w:firstLine="200"/>
      <w:spacing w:line="360" w:lineRule="auto"/>
    </w:pPr>
    <w:rPr>
      <w:rFonts w:cs="宋体"/>
      <w:sz w:val="24"/>
    </w:rPr>
  </w:style>
  <w:style w:type="paragraph" w:styleId="1168" w:customStyle="1">
    <w:name w:val="Appendix - Header"/>
    <w:basedOn w:val="816"/>
    <w:uiPriority w:val="99"/>
    <w:qFormat/>
    <w:pPr>
      <w:spacing w:after="120" w:line="240" w:lineRule="atLeast"/>
      <w:widowControl/>
    </w:pPr>
    <w:rPr>
      <w:b/>
      <w:sz w:val="32"/>
      <w:szCs w:val="20"/>
      <w:u w:val="single"/>
    </w:rPr>
  </w:style>
  <w:style w:type="character" w:styleId="1169" w:customStyle="1">
    <w:name w:val="正文文本首行缩进 字符"/>
    <w:link w:val="894"/>
    <w:uiPriority w:val="99"/>
    <w:qFormat/>
    <w:rPr>
      <w:rFonts w:ascii="华文彩云" w:hAnsi="宋体" w:eastAsia="宋体"/>
      <w:bCs/>
      <w:color w:val="000000"/>
      <w:szCs w:val="24"/>
    </w:rPr>
  </w:style>
  <w:style w:type="paragraph" w:styleId="1170" w:customStyle="1">
    <w:name w:val="xl29"/>
    <w:basedOn w:val="816"/>
    <w:uiPriority w:val="99"/>
    <w:qFormat/>
    <w:pPr>
      <w:jc w:val="center"/>
      <w:spacing w:before="100" w:after="100"/>
      <w:widowControl/>
    </w:pPr>
    <w:rPr>
      <w:rFonts w:ascii="Arial Unicode MS" w:hAnsi="Arial Unicode MS" w:eastAsia="Arial Unicode MS"/>
      <w:sz w:val="24"/>
      <w:szCs w:val="20"/>
    </w:rPr>
  </w:style>
  <w:style w:type="character" w:styleId="1171" w:customStyle="1">
    <w:name w:val="金宏发行正文 Char Char"/>
    <w:link w:val="1172"/>
    <w:uiPriority w:val="0"/>
    <w:qFormat/>
    <w:rPr>
      <w:rFonts w:ascii="仿宋_GB2312" w:eastAsia="仿宋_GB2312" w:cs="宋体"/>
      <w:sz w:val="28"/>
      <w:szCs w:val="24"/>
    </w:rPr>
  </w:style>
  <w:style w:type="paragraph" w:styleId="1172" w:customStyle="1">
    <w:name w:val="金宏发行正文 Char"/>
    <w:basedOn w:val="816"/>
    <w:link w:val="1171"/>
    <w:uiPriority w:val="0"/>
    <w:qFormat/>
    <w:pPr>
      <w:ind w:firstLine="560"/>
      <w:spacing w:line="500" w:lineRule="exact"/>
    </w:pPr>
    <w:rPr>
      <w:rFonts w:ascii="仿宋_GB2312" w:eastAsia="仿宋_GB2312" w:cs="宋体" w:hAnsiTheme="minorHAnsi"/>
      <w:sz w:val="28"/>
    </w:rPr>
  </w:style>
  <w:style w:type="paragraph" w:styleId="1173" w:customStyle="1">
    <w:name w:val="段落正文"/>
    <w:basedOn w:val="816"/>
    <w:uiPriority w:val="99"/>
    <w:qFormat/>
    <w:pPr>
      <w:ind w:firstLine="488"/>
      <w:spacing w:before="156" w:line="360" w:lineRule="atLeast"/>
    </w:pPr>
    <w:rPr>
      <w:spacing w:val="2"/>
      <w:sz w:val="24"/>
    </w:rPr>
  </w:style>
  <w:style w:type="paragraph" w:styleId="1174" w:customStyle="1">
    <w:name w:val="样式7"/>
    <w:basedOn w:val="816"/>
    <w:uiPriority w:val="99"/>
    <w:qFormat/>
    <w:pPr>
      <w:ind w:right="-115" w:firstLine="420"/>
      <w:spacing w:line="0" w:lineRule="atLeast"/>
    </w:pPr>
    <w:rPr>
      <w:rFonts w:ascii="楷体_GB2312" w:hAnsi="Courier New" w:eastAsia="仿宋_GB2312"/>
      <w:sz w:val="24"/>
      <w:szCs w:val="21"/>
    </w:rPr>
  </w:style>
  <w:style w:type="paragraph" w:styleId="1175" w:customStyle="1">
    <w:name w:val="6 Char"/>
    <w:basedOn w:val="816"/>
    <w:uiPriority w:val="99"/>
    <w:qFormat/>
    <w:pPr>
      <w:jc w:val="left"/>
      <w:spacing w:after="160" w:line="240" w:lineRule="exact"/>
      <w:widowControl/>
    </w:pPr>
    <w:rPr>
      <w:rFonts w:ascii="Verdana" w:hAnsi="Verdana"/>
      <w:sz w:val="20"/>
      <w:szCs w:val="20"/>
      <w:lang w:eastAsia="en-US"/>
    </w:rPr>
  </w:style>
  <w:style w:type="paragraph" w:styleId="1176" w:customStyle="1">
    <w:name w:val="xl23"/>
    <w:basedOn w:val="816"/>
    <w:uiPriority w:val="99"/>
    <w:qFormat/>
    <w:pPr>
      <w:spacing w:before="100" w:beforeAutospacing="1" w:after="100" w:afterAutospacing="1" w:line="360" w:lineRule="auto"/>
      <w:widowControl/>
    </w:pPr>
    <w:rPr>
      <w:sz w:val="24"/>
    </w:rPr>
  </w:style>
  <w:style w:type="paragraph" w:styleId="1177" w:customStyle="1">
    <w:name w:val="日期1"/>
    <w:basedOn w:val="816"/>
    <w:uiPriority w:val="99"/>
    <w:qFormat/>
    <w:pPr>
      <w:jc w:val="left"/>
      <w:spacing w:before="100" w:beforeAutospacing="1" w:after="100" w:afterAutospacing="1"/>
      <w:widowControl/>
    </w:pPr>
    <w:rPr>
      <w:rFonts w:ascii="宋体" w:hAnsi="宋体"/>
      <w:sz w:val="24"/>
    </w:rPr>
  </w:style>
  <w:style w:type="paragraph" w:styleId="1178" w:customStyle="1">
    <w:name w:val="样式 样式 正文缩进 + 首行缩进:  2 字符 + 五号 居中"/>
    <w:basedOn w:val="1153"/>
    <w:uiPriority w:val="99"/>
    <w:qFormat/>
    <w:pPr>
      <w:ind w:firstLine="0"/>
      <w:jc w:val="center"/>
      <w:spacing w:line="240" w:lineRule="auto"/>
    </w:pPr>
    <w:rPr>
      <w:sz w:val="21"/>
      <w:szCs w:val="24"/>
    </w:rPr>
  </w:style>
  <w:style w:type="paragraph" w:styleId="1179" w:customStyle="1">
    <w:name w:val="样式 样式 正文缩进 + 首行缩进:  2 字符 + 五号"/>
    <w:basedOn w:val="1153"/>
    <w:uiPriority w:val="99"/>
    <w:qFormat/>
    <w:pPr>
      <w:ind w:firstLine="0"/>
      <w:spacing w:line="240" w:lineRule="auto"/>
    </w:pPr>
    <w:rPr>
      <w:sz w:val="21"/>
    </w:rPr>
  </w:style>
  <w:style w:type="paragraph" w:styleId="1180" w:customStyle="1">
    <w:name w:val="表格"/>
    <w:basedOn w:val="816"/>
    <w:link w:val="1902"/>
    <w:uiPriority w:val="0"/>
    <w:qFormat/>
    <w:pPr>
      <w:widowControl/>
      <w:framePr w:hSpace="180" w:wrap="around" w:vAnchor="text" w:hAnchor="margin" w:xAlign="right" w:y="183"/>
    </w:pPr>
    <w:rPr>
      <w:sz w:val="18"/>
      <w:szCs w:val="18"/>
    </w:rPr>
  </w:style>
  <w:style w:type="paragraph" w:styleId="1181" w:customStyle="1">
    <w:name w:val="标书正文1"/>
    <w:basedOn w:val="816"/>
    <w:link w:val="1777"/>
    <w:uiPriority w:val="0"/>
    <w:qFormat/>
    <w:pPr>
      <w:ind w:firstLine="480"/>
      <w:spacing w:line="360" w:lineRule="auto"/>
    </w:pPr>
    <w:rPr>
      <w:rFonts w:ascii="宋体" w:hAnsi="宋体"/>
      <w:sz w:val="24"/>
    </w:rPr>
  </w:style>
  <w:style w:type="paragraph" w:styleId="1182" w:customStyle="1">
    <w:name w:val="样式 首行缩进:  0 厘米 行距: 1.5 倍行距"/>
    <w:basedOn w:val="816"/>
    <w:uiPriority w:val="99"/>
    <w:qFormat/>
    <w:pPr>
      <w:jc w:val="left"/>
      <w:spacing w:line="360" w:lineRule="auto"/>
    </w:pPr>
    <w:rPr>
      <w:rFonts w:ascii="宋体" w:cs="宋体"/>
      <w:szCs w:val="21"/>
    </w:rPr>
  </w:style>
  <w:style w:type="character" w:styleId="1183"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84" w:customStyle="1">
    <w:name w:val="标题 6 Char1"/>
    <w:uiPriority w:val="0"/>
    <w:qFormat/>
    <w:rPr>
      <w:rFonts w:ascii="Cambria" w:hAnsi="Cambria" w:eastAsia="宋体" w:cs="Times New Roman"/>
      <w:b/>
      <w:bCs/>
      <w:sz w:val="24"/>
      <w:szCs w:val="24"/>
      <w:lang w:val="en-US" w:eastAsia="zh-CN" w:bidi="ar-SA"/>
    </w:rPr>
  </w:style>
  <w:style w:type="character" w:styleId="1185" w:customStyle="1">
    <w:name w:val="页眉 Char1"/>
    <w:uiPriority w:val="0"/>
    <w:qFormat/>
    <w:rPr>
      <w:rFonts w:ascii="Times New Roman" w:hAnsi="Times New Roman" w:eastAsia="宋体" w:cs="Times New Roman"/>
      <w:sz w:val="18"/>
      <w:szCs w:val="18"/>
      <w:lang w:val="en-US" w:eastAsia="zh-CN" w:bidi="ar-SA"/>
    </w:rPr>
  </w:style>
  <w:style w:type="character" w:styleId="1186" w:customStyle="1">
    <w:name w:val="页脚 Char1"/>
    <w:uiPriority w:val="0"/>
    <w:qFormat/>
    <w:rPr>
      <w:rFonts w:ascii="Times New Roman" w:hAnsi="Times New Roman" w:eastAsia="宋体" w:cs="Times New Roman"/>
      <w:sz w:val="18"/>
      <w:szCs w:val="18"/>
      <w:lang w:val="en-US" w:eastAsia="zh-CN" w:bidi="ar-SA"/>
    </w:rPr>
  </w:style>
  <w:style w:type="character" w:styleId="1187" w:customStyle="1">
    <w:name w:val="正文首行缩进1(Crlf+Shift+M) Char"/>
    <w:link w:val="1188"/>
    <w:uiPriority w:val="0"/>
    <w:qFormat/>
    <w:rPr>
      <w:rFonts w:ascii="Arial" w:hAnsi="Arial" w:cs="宋体"/>
    </w:rPr>
  </w:style>
  <w:style w:type="paragraph" w:styleId="1188" w:customStyle="1">
    <w:name w:val="正文首行缩进1(Crlf+Shift+M)"/>
    <w:link w:val="1187"/>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89" w:customStyle="1">
    <w:name w:val="6 Char1"/>
    <w:basedOn w:val="816"/>
    <w:uiPriority w:val="99"/>
    <w:qFormat/>
    <w:pPr>
      <w:jc w:val="left"/>
      <w:spacing w:after="160" w:line="240" w:lineRule="exact"/>
      <w:widowControl/>
    </w:pPr>
    <w:rPr>
      <w:rFonts w:ascii="Verdana" w:hAnsi="Verdana"/>
      <w:sz w:val="20"/>
      <w:szCs w:val="20"/>
      <w:lang w:eastAsia="en-US"/>
    </w:rPr>
  </w:style>
  <w:style w:type="character" w:styleId="1190" w:customStyle="1">
    <w:name w:val="正文加粗（整段加粗） Char Char"/>
    <w:link w:val="1191"/>
    <w:uiPriority w:val="0"/>
    <w:qFormat/>
    <w:rPr>
      <w:rFonts w:ascii="Arial" w:hAnsi="Arial" w:cs="宋体"/>
      <w:b/>
      <w:u w:val="single"/>
    </w:rPr>
  </w:style>
  <w:style w:type="paragraph" w:styleId="1191" w:customStyle="1">
    <w:name w:val="正文加粗（整段加粗）"/>
    <w:next w:val="1188"/>
    <w:link w:val="1190"/>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92" w:customStyle="1">
    <w:name w:val="Bid_正文"/>
    <w:basedOn w:val="836"/>
    <w:link w:val="1193"/>
    <w:uiPriority w:val="0"/>
    <w:qFormat/>
    <w:pPr>
      <w:ind w:firstLine="480"/>
      <w:jc w:val="left"/>
      <w:spacing w:line="360" w:lineRule="auto"/>
      <w:widowControl/>
    </w:pPr>
    <w:rPr>
      <w:rFonts w:ascii="Calibri" w:hAnsi="Calibri"/>
      <w:sz w:val="24"/>
      <w:lang w:eastAsia="en-US" w:bidi="en-US"/>
    </w:rPr>
  </w:style>
  <w:style w:type="character" w:styleId="1193" w:customStyle="1">
    <w:name w:val="Bid_正文 Char"/>
    <w:link w:val="1192"/>
    <w:uiPriority w:val="0"/>
    <w:qFormat/>
    <w:rPr>
      <w:rFonts w:ascii="Calibri" w:hAnsi="Calibri"/>
      <w:sz w:val="24"/>
      <w:lang w:eastAsia="en-US" w:bidi="en-US"/>
    </w:rPr>
  </w:style>
  <w:style w:type="paragraph" w:styleId="1194" w:customStyle="1">
    <w:name w:val="p16"/>
    <w:basedOn w:val="816"/>
    <w:uiPriority w:val="99"/>
    <w:qFormat/>
    <w:pPr>
      <w:ind w:firstLine="525"/>
      <w:spacing w:line="360" w:lineRule="auto"/>
      <w:widowControl/>
    </w:pPr>
    <w:rPr>
      <w:sz w:val="24"/>
    </w:rPr>
  </w:style>
  <w:style w:type="paragraph" w:styleId="1195" w:customStyle="1">
    <w:name w:val="正文缩进2字符"/>
    <w:basedOn w:val="1157"/>
    <w:link w:val="1196"/>
    <w:uiPriority w:val="0"/>
    <w:qFormat/>
    <w:pPr>
      <w:ind w:firstLine="480"/>
      <w:spacing w:line="360" w:lineRule="auto"/>
    </w:pPr>
    <w:rPr>
      <w:rFonts w:ascii="Times New Roman" w:hAnsi="Times New Roman"/>
      <w:sz w:val="24"/>
      <w:szCs w:val="20"/>
    </w:rPr>
  </w:style>
  <w:style w:type="character" w:styleId="1196" w:customStyle="1">
    <w:name w:val="正文缩进2字符 Char"/>
    <w:link w:val="1195"/>
    <w:uiPriority w:val="0"/>
    <w:qFormat/>
    <w:rPr>
      <w:rFonts w:ascii="Times New Roman" w:hAnsi="Times New Roman" w:eastAsia="宋体" w:cs="Times New Roman"/>
      <w:sz w:val="24"/>
      <w:szCs w:val="20"/>
    </w:rPr>
  </w:style>
  <w:style w:type="paragraph" w:styleId="1197" w:customStyle="1">
    <w:name w:val="B正文"/>
    <w:basedOn w:val="816"/>
    <w:link w:val="1198"/>
    <w:uiPriority w:val="0"/>
    <w:qFormat/>
    <w:pPr>
      <w:ind w:firstLine="480"/>
      <w:spacing w:line="360" w:lineRule="auto"/>
    </w:pPr>
    <w:rPr>
      <w:rFonts w:ascii="宋体" w:hAnsi="宋体"/>
      <w:sz w:val="24"/>
      <w:szCs w:val="22"/>
    </w:rPr>
  </w:style>
  <w:style w:type="character" w:styleId="1198" w:customStyle="1">
    <w:name w:val="B正文 Char"/>
    <w:link w:val="1197"/>
    <w:uiPriority w:val="0"/>
    <w:qFormat/>
    <w:rPr>
      <w:rFonts w:ascii="宋体" w:hAnsi="宋体" w:eastAsia="宋体" w:cs="Times New Roman"/>
      <w:sz w:val="24"/>
    </w:rPr>
  </w:style>
  <w:style w:type="paragraph" w:styleId="1199" w:customStyle="1">
    <w:name w:val="标书正文"/>
    <w:basedOn w:val="816"/>
    <w:link w:val="1200"/>
    <w:uiPriority w:val="0"/>
    <w:qFormat/>
    <w:pPr>
      <w:ind w:firstLine="200"/>
      <w:spacing w:line="360" w:lineRule="auto"/>
      <w:widowControl/>
      <w:tabs>
        <w:tab w:val="left" w:pos="1620" w:leader="none"/>
      </w:tabs>
    </w:pPr>
    <w:rPr>
      <w:sz w:val="24"/>
      <w:szCs w:val="20"/>
    </w:rPr>
  </w:style>
  <w:style w:type="character" w:styleId="1200" w:customStyle="1">
    <w:name w:val="标书正文 Char"/>
    <w:link w:val="1199"/>
    <w:uiPriority w:val="0"/>
    <w:qFormat/>
    <w:rPr>
      <w:rFonts w:ascii="Times New Roman" w:hAnsi="Times New Roman" w:eastAsia="宋体" w:cs="Times New Roman"/>
      <w:sz w:val="24"/>
      <w:szCs w:val="20"/>
    </w:rPr>
  </w:style>
  <w:style w:type="paragraph" w:styleId="1201" w:customStyle="1">
    <w:name w:val="Char1 Char Char Char Char Char Char"/>
    <w:basedOn w:val="816"/>
    <w:uiPriority w:val="99"/>
    <w:qFormat/>
    <w:rPr>
      <w:rFonts w:ascii="Tahoma" w:hAnsi="Tahoma"/>
      <w:sz w:val="24"/>
      <w:szCs w:val="20"/>
    </w:rPr>
  </w:style>
  <w:style w:type="paragraph" w:styleId="1202" w:customStyle="1">
    <w:name w:val="默认段落字体 Para Char Char"/>
    <w:basedOn w:val="816"/>
    <w:uiPriority w:val="99"/>
    <w:qFormat/>
    <w:pPr>
      <w:ind w:firstLine="200"/>
      <w:spacing w:line="360" w:lineRule="auto"/>
    </w:pPr>
    <w:rPr>
      <w:rFonts w:ascii="Tahoma" w:hAnsi="Tahoma"/>
      <w:sz w:val="24"/>
      <w:szCs w:val="20"/>
    </w:rPr>
  </w:style>
  <w:style w:type="paragraph" w:styleId="1203" w:customStyle="1">
    <w:name w:val="科维正文1"/>
    <w:basedOn w:val="816"/>
    <w:uiPriority w:val="99"/>
    <w:qFormat/>
    <w:pPr>
      <w:ind w:firstLine="480"/>
      <w:jc w:val="left"/>
      <w:spacing w:line="360" w:lineRule="auto"/>
      <w:widowControl/>
    </w:pPr>
    <w:rPr>
      <w:color w:val="000000"/>
      <w:sz w:val="24"/>
      <w:lang w:eastAsia="en-US"/>
    </w:rPr>
  </w:style>
  <w:style w:type="character" w:styleId="1204" w:customStyle="1">
    <w:name w:val="apple-style-span"/>
    <w:uiPriority w:val="0"/>
    <w:qFormat/>
    <w:rPr>
      <w:rFonts w:ascii="Times New Roman" w:hAnsi="Times New Roman" w:eastAsia="宋体" w:cs="Times New Roman"/>
      <w:lang w:val="en-US" w:eastAsia="zh-CN" w:bidi="ar-SA"/>
    </w:rPr>
  </w:style>
  <w:style w:type="character" w:styleId="1205" w:customStyle="1">
    <w:name w:val="正文首行缩进 Char2"/>
    <w:uiPriority w:val="0"/>
    <w:qFormat/>
    <w:rPr>
      <w:rFonts w:ascii="Times New Roman" w:hAnsi="Times New Roman" w:eastAsia="宋体" w:cs="Times New Roman"/>
      <w:sz w:val="21"/>
      <w:szCs w:val="24"/>
      <w:lang w:val="en-US" w:eastAsia="zh-CN" w:bidi="ar-SA"/>
    </w:rPr>
  </w:style>
  <w:style w:type="paragraph" w:styleId="1206" w:customStyle="1">
    <w:name w:val="二级列表 Char"/>
    <w:basedOn w:val="836"/>
    <w:uiPriority w:val="99"/>
    <w:qFormat/>
    <w:pPr>
      <w:numPr>
        <w:ilvl w:val="0"/>
        <w:numId w:val="2"/>
      </w:numPr>
      <w:ind w:left="284" w:firstLine="200"/>
    </w:pPr>
    <w:rPr>
      <w:rFonts w:ascii="Tahoma" w:hAnsi="Tahoma"/>
      <w:color w:val="000000"/>
      <w:sz w:val="24"/>
      <w:szCs w:val="18"/>
    </w:rPr>
  </w:style>
  <w:style w:type="paragraph" w:styleId="1207" w:customStyle="1">
    <w:name w:val="标准正文"/>
    <w:next w:val="873"/>
    <w:link w:val="1216"/>
    <w:uiPriority w:val="0"/>
    <w:qFormat/>
    <w:pPr>
      <w:ind w:firstLine="482"/>
      <w:spacing w:before="60" w:after="60" w:line="360" w:lineRule="auto"/>
    </w:pPr>
    <w:rPr>
      <w:rFonts w:ascii="Arial" w:hAnsi="Arial" w:eastAsia="宋体" w:cs="Times New Roman"/>
      <w:sz w:val="24"/>
      <w:lang w:val="en-US" w:eastAsia="zh-CN" w:bidi="ar-SA"/>
    </w:rPr>
  </w:style>
  <w:style w:type="paragraph" w:styleId="1208" w:customStyle="1">
    <w:name w:val="CM6"/>
    <w:basedOn w:val="1133"/>
    <w:next w:val="1133"/>
    <w:uiPriority w:val="99"/>
    <w:qFormat/>
    <w:rPr>
      <w:rFonts w:ascii="华文中宋" w:hAnsi="华文中宋" w:eastAsia="宋体" w:cs="Times New Roman"/>
      <w:color w:val="auto"/>
    </w:rPr>
  </w:style>
  <w:style w:type="paragraph" w:styleId="1209" w:customStyle="1">
    <w:name w:val="CM112"/>
    <w:basedOn w:val="1133"/>
    <w:next w:val="1133"/>
    <w:uiPriority w:val="99"/>
    <w:qFormat/>
    <w:pPr>
      <w:spacing w:after="148"/>
    </w:pPr>
    <w:rPr>
      <w:rFonts w:ascii="华文中宋" w:hAnsi="华文中宋" w:eastAsia="宋体" w:cs="Times New Roman"/>
      <w:color w:val="auto"/>
    </w:rPr>
  </w:style>
  <w:style w:type="paragraph" w:styleId="1210" w:customStyle="1">
    <w:name w:val="CM18"/>
    <w:basedOn w:val="1133"/>
    <w:next w:val="1133"/>
    <w:uiPriority w:val="99"/>
    <w:qFormat/>
    <w:pPr>
      <w:spacing w:line="468" w:lineRule="atLeast"/>
    </w:pPr>
    <w:rPr>
      <w:rFonts w:ascii="华文中宋" w:hAnsi="华文中宋" w:eastAsia="宋体" w:cs="Times New Roman"/>
      <w:color w:val="auto"/>
    </w:rPr>
  </w:style>
  <w:style w:type="paragraph" w:styleId="1211" w:customStyle="1">
    <w:name w:val="科维正文❤"/>
    <w:basedOn w:val="889"/>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212" w:customStyle="1">
    <w:name w:val="Char Char29"/>
    <w:uiPriority w:val="0"/>
    <w:qFormat/>
    <w:rPr>
      <w:rFonts w:ascii="Arial" w:hAnsi="Arial" w:eastAsia="黑体" w:cs="Times New Roman"/>
      <w:b/>
      <w:bCs/>
      <w:sz w:val="32"/>
      <w:szCs w:val="32"/>
      <w:lang w:val="en-US" w:eastAsia="zh-CN" w:bidi="ar-SA"/>
    </w:rPr>
  </w:style>
  <w:style w:type="character" w:styleId="1213" w:customStyle="1">
    <w:name w:val="Char Char28"/>
    <w:uiPriority w:val="0"/>
    <w:qFormat/>
    <w:rPr>
      <w:rFonts w:ascii="Times New Roman" w:hAnsi="Times New Roman" w:eastAsia="宋体" w:cs="Times New Roman"/>
      <w:b/>
      <w:bCs/>
      <w:sz w:val="32"/>
      <w:szCs w:val="32"/>
      <w:lang w:val="en-US" w:eastAsia="zh-CN" w:bidi="ar-SA"/>
    </w:rPr>
  </w:style>
  <w:style w:type="character" w:styleId="1214" w:customStyle="1">
    <w:name w:val="Char Char27"/>
    <w:uiPriority w:val="0"/>
    <w:qFormat/>
    <w:rPr>
      <w:rFonts w:ascii="Arial" w:hAnsi="Arial" w:eastAsia="黑体" w:cs="Times New Roman"/>
      <w:b/>
      <w:bCs/>
      <w:sz w:val="28"/>
      <w:szCs w:val="28"/>
      <w:lang w:val="en-US" w:eastAsia="zh-CN" w:bidi="ar-SA"/>
    </w:rPr>
  </w:style>
  <w:style w:type="paragraph" w:styleId="1215" w:customStyle="1">
    <w:name w:val="Table Heading"/>
    <w:basedOn w:val="1165"/>
    <w:uiPriority w:val="99"/>
    <w:qFormat/>
    <w:pPr>
      <w:jc w:val="center"/>
      <w:spacing w:line="288" w:lineRule="auto"/>
    </w:pPr>
    <w:rPr>
      <w:b/>
    </w:rPr>
  </w:style>
  <w:style w:type="character" w:styleId="1216" w:customStyle="1">
    <w:name w:val="标准正文 Char"/>
    <w:link w:val="1207"/>
    <w:uiPriority w:val="0"/>
    <w:qFormat/>
    <w:rPr>
      <w:rFonts w:ascii="Arial" w:hAnsi="Arial" w:eastAsia="宋体" w:cs="Times New Roman"/>
      <w:sz w:val="24"/>
      <w:szCs w:val="20"/>
    </w:rPr>
  </w:style>
  <w:style w:type="paragraph" w:styleId="1217" w:customStyle="1">
    <w:name w:val="表格居中"/>
    <w:basedOn w:val="816"/>
    <w:uiPriority w:val="99"/>
    <w:qFormat/>
    <w:pPr>
      <w:jc w:val="center"/>
    </w:pPr>
    <w:rPr>
      <w:rFonts w:ascii="Arial" w:hAnsi="Arial" w:eastAsia="黑体" w:cs="宋体"/>
      <w:szCs w:val="20"/>
    </w:rPr>
  </w:style>
  <w:style w:type="paragraph" w:styleId="1218" w:customStyle="1">
    <w:name w:val="图片说明"/>
    <w:basedOn w:val="816"/>
    <w:uiPriority w:val="99"/>
    <w:qFormat/>
    <w:pPr>
      <w:ind w:firstLine="412"/>
      <w:jc w:val="center"/>
      <w:spacing w:before="156" w:line="360" w:lineRule="auto"/>
    </w:pPr>
    <w:rPr>
      <w:rFonts w:ascii="Arial" w:hAnsi="Arial" w:cs="宋体"/>
      <w:b/>
      <w:bCs/>
      <w:sz w:val="24"/>
      <w:szCs w:val="21"/>
    </w:rPr>
  </w:style>
  <w:style w:type="paragraph" w:styleId="1219" w:customStyle="1">
    <w:name w:val="图表编号"/>
    <w:basedOn w:val="837"/>
    <w:uiPriority w:val="99"/>
    <w:qFormat/>
    <w:pPr>
      <w:spacing w:before="0" w:after="0" w:line="240" w:lineRule="auto"/>
    </w:pPr>
    <w:rPr>
      <w:rFonts w:ascii="Times New Roman" w:hAnsi="Times New Roman" w:eastAsia="黑体" w:cs="宋体"/>
      <w:sz w:val="20"/>
    </w:rPr>
  </w:style>
  <w:style w:type="character" w:styleId="1220" w:customStyle="1">
    <w:name w:val="HTML 地址 字符"/>
    <w:link w:val="854"/>
    <w:uiPriority w:val="0"/>
    <w:qFormat/>
    <w:rPr>
      <w:rFonts w:eastAsia="宋体"/>
      <w:i/>
      <w:iCs/>
      <w:szCs w:val="24"/>
    </w:rPr>
  </w:style>
  <w:style w:type="character" w:styleId="1221" w:customStyle="1">
    <w:name w:val="HTML 预设格式 字符"/>
    <w:link w:val="888"/>
    <w:uiPriority w:val="0"/>
    <w:qFormat/>
    <w:rPr>
      <w:rFonts w:ascii="Courier New" w:hAnsi="Courier New" w:eastAsia="宋体" w:cs="Courier New"/>
    </w:rPr>
  </w:style>
  <w:style w:type="character" w:styleId="1222" w:customStyle="1">
    <w:name w:val="标题 字符1"/>
    <w:basedOn w:val="826"/>
    <w:link w:val="892"/>
    <w:uiPriority w:val="0"/>
    <w:qFormat/>
    <w:rPr>
      <w:rFonts w:ascii="Arial" w:hAnsi="Arial" w:eastAsia="宋体" w:cs="Times New Roman"/>
      <w:b/>
      <w:bCs/>
      <w:sz w:val="32"/>
      <w:szCs w:val="32"/>
    </w:rPr>
  </w:style>
  <w:style w:type="character" w:styleId="1223" w:customStyle="1">
    <w:name w:val="电子邮件签名 字符"/>
    <w:link w:val="834"/>
    <w:uiPriority w:val="99"/>
    <w:qFormat/>
    <w:rPr>
      <w:rFonts w:eastAsia="宋体"/>
      <w:szCs w:val="24"/>
    </w:rPr>
  </w:style>
  <w:style w:type="character" w:styleId="1224" w:customStyle="1">
    <w:name w:val="副标题 Char"/>
    <w:basedOn w:val="826"/>
    <w:uiPriority w:val="99"/>
    <w:qFormat/>
    <w:rPr>
      <w:rFonts w:eastAsia="宋体" w:asciiTheme="majorHAnsi" w:hAnsiTheme="majorHAnsi" w:cstheme="majorBidi"/>
      <w:b/>
      <w:bCs/>
      <w:sz w:val="32"/>
      <w:szCs w:val="32"/>
    </w:rPr>
  </w:style>
  <w:style w:type="character" w:styleId="1225" w:customStyle="1">
    <w:name w:val="副标题 字符"/>
    <w:link w:val="874"/>
    <w:uiPriority w:val="99"/>
    <w:qFormat/>
    <w:rPr>
      <w:rFonts w:ascii="Arial" w:hAnsi="Arial" w:eastAsia="宋体" w:cs="Times New Roman"/>
      <w:b/>
      <w:bCs/>
      <w:sz w:val="32"/>
      <w:szCs w:val="32"/>
    </w:rPr>
  </w:style>
  <w:style w:type="character" w:styleId="1226" w:customStyle="1">
    <w:name w:val="宏文本 字符"/>
    <w:link w:val="828"/>
    <w:uiPriority w:val="99"/>
    <w:semiHidden/>
    <w:qFormat/>
    <w:rPr>
      <w:rFonts w:ascii="Courier New" w:hAnsi="Courier New" w:cs="Courier New"/>
      <w:sz w:val="24"/>
      <w:szCs w:val="24"/>
    </w:rPr>
  </w:style>
  <w:style w:type="character" w:styleId="1227" w:customStyle="1">
    <w:name w:val="脚注文本 字符"/>
    <w:link w:val="877"/>
    <w:uiPriority w:val="99"/>
    <w:qFormat/>
    <w:rPr>
      <w:rFonts w:eastAsia="宋体"/>
      <w:sz w:val="18"/>
      <w:szCs w:val="18"/>
    </w:rPr>
  </w:style>
  <w:style w:type="character" w:styleId="1228" w:customStyle="1">
    <w:name w:val="结束语 字符"/>
    <w:link w:val="845"/>
    <w:uiPriority w:val="99"/>
    <w:qFormat/>
    <w:rPr>
      <w:rFonts w:eastAsia="宋体"/>
      <w:szCs w:val="24"/>
    </w:rPr>
  </w:style>
  <w:style w:type="character" w:styleId="1229" w:customStyle="1">
    <w:name w:val="批注主题 Char1"/>
    <w:uiPriority w:val="0"/>
    <w:qFormat/>
    <w:rPr>
      <w:rFonts w:ascii="Times New Roman" w:hAnsi="Times New Roman" w:eastAsia="宋体" w:cs="Times New Roman"/>
      <w:b/>
      <w:bCs/>
      <w:sz w:val="21"/>
      <w:szCs w:val="24"/>
      <w:lang w:val="en-US" w:eastAsia="zh-CN" w:bidi="ar-SA"/>
    </w:rPr>
  </w:style>
  <w:style w:type="character" w:styleId="1230" w:customStyle="1">
    <w:name w:val="签名 字符"/>
    <w:link w:val="870"/>
    <w:uiPriority w:val="99"/>
    <w:qFormat/>
    <w:rPr>
      <w:rFonts w:eastAsia="宋体"/>
      <w:szCs w:val="24"/>
    </w:rPr>
  </w:style>
  <w:style w:type="character" w:styleId="1231" w:customStyle="1">
    <w:name w:val="尾注文本 字符"/>
    <w:link w:val="864"/>
    <w:uiPriority w:val="99"/>
    <w:semiHidden/>
    <w:qFormat/>
    <w:rPr>
      <w:rFonts w:eastAsia="宋体"/>
      <w:szCs w:val="24"/>
    </w:rPr>
  </w:style>
  <w:style w:type="character" w:styleId="1232" w:customStyle="1">
    <w:name w:val="信息标题 字符"/>
    <w:link w:val="887"/>
    <w:uiPriority w:val="99"/>
    <w:qFormat/>
    <w:rPr>
      <w:rFonts w:ascii="Arial" w:hAnsi="Arial" w:eastAsia="宋体" w:cs="Arial"/>
      <w:sz w:val="24"/>
      <w:szCs w:val="24"/>
      <w:shd w:val="pct20" w:color="auto" w:fill="auto"/>
    </w:rPr>
  </w:style>
  <w:style w:type="character" w:styleId="1233" w:customStyle="1">
    <w:name w:val="正文文本缩进 Char1"/>
    <w:uiPriority w:val="99"/>
    <w:qFormat/>
    <w:rPr>
      <w:rFonts w:ascii="Times New Roman" w:hAnsi="Times New Roman" w:eastAsia="宋体" w:cs="Times New Roman"/>
      <w:sz w:val="21"/>
      <w:szCs w:val="24"/>
      <w:lang w:val="en-US" w:eastAsia="zh-CN" w:bidi="ar-SA"/>
    </w:rPr>
  </w:style>
  <w:style w:type="character" w:styleId="1234" w:customStyle="1">
    <w:name w:val="注释标题 字符"/>
    <w:link w:val="832"/>
    <w:uiPriority w:val="99"/>
    <w:qFormat/>
    <w:rPr>
      <w:rFonts w:ascii="Times New Roman" w:hAnsi="Times New Roman" w:eastAsia="宋体" w:cs="Times New Roman"/>
      <w:szCs w:val="24"/>
    </w:rPr>
  </w:style>
  <w:style w:type="character" w:styleId="1235" w:customStyle="1">
    <w:name w:val="Char Char5"/>
    <w:uiPriority w:val="0"/>
    <w:qFormat/>
    <w:rPr>
      <w:rFonts w:ascii="Arial" w:hAnsi="Arial" w:eastAsia="黑体" w:cs="Times New Roman"/>
      <w:b/>
      <w:bCs/>
      <w:sz w:val="32"/>
      <w:szCs w:val="32"/>
      <w:lang w:val="en-US" w:eastAsia="zh-CN" w:bidi="ar-SA"/>
    </w:rPr>
  </w:style>
  <w:style w:type="character" w:styleId="1236" w:customStyle="1">
    <w:name w:val="Char Char4"/>
    <w:uiPriority w:val="0"/>
    <w:qFormat/>
    <w:rPr>
      <w:rFonts w:ascii="Times New Roman" w:hAnsi="Times New Roman" w:eastAsia="宋体" w:cs="Times New Roman"/>
      <w:b/>
      <w:bCs/>
      <w:sz w:val="32"/>
      <w:szCs w:val="32"/>
      <w:lang w:val="en-US" w:eastAsia="zh-CN" w:bidi="ar-SA"/>
    </w:rPr>
  </w:style>
  <w:style w:type="paragraph" w:styleId="1237" w:customStyle="1">
    <w:name w:val="样式 (西文) 宋体 行距: 固定值 22 磅"/>
    <w:basedOn w:val="816"/>
    <w:uiPriority w:val="99"/>
    <w:qFormat/>
    <w:pPr>
      <w:spacing w:line="440" w:lineRule="exact"/>
    </w:pPr>
    <w:rPr>
      <w:rFonts w:ascii="宋体" w:hAnsi="宋体" w:cs="宋体"/>
      <w:sz w:val="24"/>
      <w:szCs w:val="20"/>
    </w:rPr>
  </w:style>
  <w:style w:type="character" w:styleId="1238" w:customStyle="1">
    <w:name w:val="样式 (西文) 宋体"/>
    <w:uiPriority w:val="0"/>
    <w:qFormat/>
    <w:rPr>
      <w:rFonts w:ascii="宋体" w:hAnsi="宋体" w:eastAsia="宋体" w:cs="Times New Roman"/>
      <w:sz w:val="24"/>
      <w:lang w:val="en-US" w:eastAsia="zh-CN" w:bidi="ar-SA"/>
    </w:rPr>
  </w:style>
  <w:style w:type="paragraph" w:styleId="1239" w:customStyle="1">
    <w:name w:val="样式 (西文) 宋体 首行缩进:  0.74 厘米 行距: 固定值 22 磅"/>
    <w:basedOn w:val="816"/>
    <w:uiPriority w:val="99"/>
    <w:qFormat/>
    <w:pPr>
      <w:ind w:firstLine="420"/>
      <w:spacing w:line="440" w:lineRule="exact"/>
    </w:pPr>
    <w:rPr>
      <w:rFonts w:ascii="宋体" w:hAnsi="宋体" w:cs="宋体"/>
      <w:sz w:val="24"/>
      <w:szCs w:val="20"/>
    </w:rPr>
  </w:style>
  <w:style w:type="paragraph" w:styleId="1240" w:customStyle="1">
    <w:name w:val="样式 首行缩进:  0.85 厘米 行距: 固定值 22 磅"/>
    <w:basedOn w:val="816"/>
    <w:uiPriority w:val="99"/>
    <w:qFormat/>
    <w:pPr>
      <w:ind w:firstLine="480"/>
      <w:spacing w:line="440" w:lineRule="exact"/>
    </w:pPr>
    <w:rPr>
      <w:rFonts w:cs="宋体"/>
      <w:sz w:val="24"/>
      <w:szCs w:val="20"/>
    </w:rPr>
  </w:style>
  <w:style w:type="paragraph" w:styleId="1241" w:customStyle="1">
    <w:name w:val="样式 (西文) 宋体 首行缩进:  0.85 厘米 行距: 固定值 22 磅"/>
    <w:basedOn w:val="816"/>
    <w:uiPriority w:val="99"/>
    <w:qFormat/>
    <w:pPr>
      <w:ind w:firstLine="480"/>
      <w:spacing w:line="440" w:lineRule="exact"/>
    </w:pPr>
    <w:rPr>
      <w:rFonts w:ascii="宋体" w:hAnsi="宋体" w:cs="宋体"/>
      <w:sz w:val="24"/>
      <w:szCs w:val="20"/>
    </w:rPr>
  </w:style>
  <w:style w:type="paragraph" w:styleId="1242" w:customStyle="1">
    <w:name w:val="样式 (西文) 宋体 行距: 固定值 22 磅 首行缩进:  2 字符"/>
    <w:basedOn w:val="816"/>
    <w:uiPriority w:val="99"/>
    <w:qFormat/>
    <w:pPr>
      <w:ind w:firstLine="420"/>
      <w:spacing w:line="440" w:lineRule="exact"/>
    </w:pPr>
    <w:rPr>
      <w:rFonts w:ascii="宋体" w:hAnsi="宋体" w:cs="宋体"/>
      <w:sz w:val="24"/>
      <w:szCs w:val="20"/>
    </w:rPr>
  </w:style>
  <w:style w:type="paragraph" w:styleId="1243" w:customStyle="1">
    <w:name w:val="样式 行距: 固定值 22 磅"/>
    <w:basedOn w:val="816"/>
    <w:uiPriority w:val="99"/>
    <w:qFormat/>
    <w:pPr>
      <w:spacing w:line="440" w:lineRule="exact"/>
    </w:pPr>
    <w:rPr>
      <w:rFonts w:cs="宋体"/>
      <w:sz w:val="24"/>
      <w:szCs w:val="20"/>
    </w:rPr>
  </w:style>
  <w:style w:type="paragraph" w:styleId="1244" w:customStyle="1">
    <w:name w:val="样式 正文五号缩进2字符"/>
    <w:basedOn w:val="1153"/>
    <w:link w:val="1574"/>
    <w:uiPriority w:val="0"/>
    <w:qFormat/>
    <w:pPr>
      <w:ind w:firstLine="420"/>
    </w:pPr>
    <w:rPr>
      <w:sz w:val="21"/>
    </w:rPr>
  </w:style>
  <w:style w:type="paragraph" w:styleId="1245" w:customStyle="1">
    <w:name w:val="规范正文"/>
    <w:basedOn w:val="816"/>
    <w:link w:val="1246"/>
    <w:uiPriority w:val="0"/>
    <w:qFormat/>
    <w:pPr>
      <w:ind w:left="480"/>
      <w:spacing w:line="360" w:lineRule="auto"/>
    </w:pPr>
    <w:rPr>
      <w:rFonts w:ascii="宋体" w:hAnsi="宋体"/>
      <w:sz w:val="24"/>
      <w:szCs w:val="20"/>
    </w:rPr>
  </w:style>
  <w:style w:type="character" w:styleId="1246" w:customStyle="1">
    <w:name w:val="规范正文 Char"/>
    <w:link w:val="1245"/>
    <w:uiPriority w:val="0"/>
    <w:qFormat/>
    <w:rPr>
      <w:rFonts w:ascii="宋体" w:hAnsi="宋体" w:eastAsia="宋体" w:cs="Times New Roman"/>
      <w:sz w:val="24"/>
      <w:szCs w:val="20"/>
    </w:rPr>
  </w:style>
  <w:style w:type="paragraph" w:styleId="1247" w:customStyle="1">
    <w:name w:val="项目"/>
    <w:basedOn w:val="816"/>
    <w:uiPriority w:val="99"/>
    <w:qFormat/>
    <w:pPr>
      <w:ind w:firstLine="480"/>
      <w:spacing w:line="360" w:lineRule="auto"/>
    </w:pPr>
    <w:rPr>
      <w:sz w:val="24"/>
    </w:rPr>
  </w:style>
  <w:style w:type="paragraph" w:styleId="1248" w:customStyle="1">
    <w:name w:val="My标题1"/>
    <w:basedOn w:val="817"/>
    <w:next w:val="816"/>
    <w:uiPriority w:val="99"/>
    <w:qFormat/>
  </w:style>
  <w:style w:type="paragraph" w:styleId="1249" w:customStyle="1">
    <w:name w:val="My标题2"/>
    <w:basedOn w:val="818"/>
    <w:next w:val="816"/>
    <w:uiPriority w:val="99"/>
    <w:qFormat/>
    <w:pPr>
      <w:numPr>
        <w:ilvl w:val="0"/>
        <w:numId w:val="4"/>
      </w:numPr>
      <w:ind w:left="0" w:firstLine="0"/>
      <w:tabs>
        <w:tab w:val="clear" w:pos="425" w:leader="none"/>
        <w:tab w:val="left" w:pos="720" w:leader="none"/>
      </w:tabs>
    </w:pPr>
  </w:style>
  <w:style w:type="paragraph" w:styleId="1250" w:customStyle="1">
    <w:name w:val="My标题3"/>
    <w:basedOn w:val="819"/>
    <w:next w:val="816"/>
    <w:uiPriority w:val="99"/>
    <w:qFormat/>
    <w:pPr>
      <w:numPr>
        <w:ilvl w:val="1"/>
        <w:numId w:val="4"/>
      </w:numPr>
      <w:ind w:left="720" w:hanging="432"/>
    </w:pPr>
  </w:style>
  <w:style w:type="paragraph" w:styleId="1251" w:customStyle="1">
    <w:name w:val="My标题4"/>
    <w:basedOn w:val="819"/>
    <w:next w:val="816"/>
    <w:uiPriority w:val="99"/>
    <w:qFormat/>
    <w:pPr>
      <w:numPr>
        <w:numId w:val="4"/>
      </w:numPr>
      <w:ind w:left="720" w:hanging="432"/>
      <w:tabs>
        <w:tab w:val="left" w:pos="720" w:leader="none"/>
        <w:tab w:val="left" w:pos="1080" w:leader="none"/>
      </w:tabs>
    </w:pPr>
  </w:style>
  <w:style w:type="paragraph" w:styleId="1252" w:customStyle="1">
    <w:name w:val="My正文"/>
    <w:basedOn w:val="816"/>
    <w:link w:val="1804"/>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53" w:customStyle="1">
    <w:name w:val="8"/>
    <w:basedOn w:val="816"/>
    <w:next w:val="847"/>
    <w:uiPriority w:val="99"/>
    <w:qFormat/>
    <w:pPr>
      <w:spacing w:after="120"/>
    </w:pPr>
    <w:rPr>
      <w:szCs w:val="20"/>
    </w:rPr>
  </w:style>
  <w:style w:type="paragraph" w:styleId="1254" w:customStyle="1">
    <w:name w:val="My编号1"/>
    <w:basedOn w:val="1252"/>
    <w:uiPriority w:val="99"/>
    <w:qFormat/>
    <w:pPr>
      <w:ind w:firstLine="0"/>
    </w:pPr>
    <w:rPr>
      <w:rFonts w:ascii="Times New Roman" w:hAnsi="Times New Roman"/>
    </w:rPr>
  </w:style>
  <w:style w:type="paragraph" w:styleId="1255" w:customStyle="1">
    <w:name w:val="my标题5"/>
    <w:basedOn w:val="816"/>
    <w:uiPriority w:val="99"/>
    <w:qFormat/>
    <w:pPr>
      <w:ind w:left="2700" w:hanging="420"/>
      <w:tabs>
        <w:tab w:val="left" w:pos="2700" w:leader="none"/>
      </w:tabs>
    </w:pPr>
    <w:rPr>
      <w:sz w:val="24"/>
    </w:rPr>
  </w:style>
  <w:style w:type="paragraph" w:styleId="1256" w:customStyle="1">
    <w:name w:val="样式1"/>
    <w:basedOn w:val="816"/>
    <w:link w:val="1611"/>
    <w:uiPriority w:val="0"/>
    <w:qFormat/>
    <w:pPr>
      <w:numPr>
        <w:ilvl w:val="4"/>
        <w:numId w:val="4"/>
      </w:numPr>
      <w:ind w:left="0" w:firstLine="0"/>
      <w:tabs>
        <w:tab w:val="clear" w:pos="992" w:leader="none"/>
      </w:tabs>
    </w:pPr>
    <w:rPr>
      <w:sz w:val="24"/>
      <w:szCs w:val="20"/>
      <w:lang w:val="zh-CN"/>
    </w:rPr>
  </w:style>
  <w:style w:type="character" w:styleId="1257"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58" w:customStyle="1">
    <w:name w:val="方点项目"/>
    <w:basedOn w:val="816"/>
    <w:uiPriority w:val="99"/>
    <w:qFormat/>
    <w:pPr>
      <w:ind w:left="1020" w:hanging="420"/>
      <w:spacing w:line="360" w:lineRule="auto"/>
      <w:tabs>
        <w:tab w:val="left" w:pos="1020" w:leader="none"/>
      </w:tabs>
    </w:pPr>
    <w:rPr>
      <w:rFonts w:ascii="Arial" w:hAnsi="Arial" w:eastAsia="LineDraw"/>
      <w:sz w:val="24"/>
      <w:szCs w:val="20"/>
    </w:rPr>
  </w:style>
  <w:style w:type="character" w:styleId="1259" w:customStyle="1">
    <w:name w:val="textfont1"/>
    <w:uiPriority w:val="0"/>
    <w:qFormat/>
    <w:rPr>
      <w:rFonts w:ascii="Times New Roman" w:hAnsi="Times New Roman" w:eastAsia="宋体" w:cs="Times New Roman"/>
      <w:sz w:val="26"/>
      <w:szCs w:val="26"/>
      <w:lang w:val="en-US" w:eastAsia="zh-CN" w:bidi="ar-SA"/>
    </w:rPr>
  </w:style>
  <w:style w:type="paragraph" w:styleId="1260" w:customStyle="1">
    <w:name w:val="7"/>
    <w:basedOn w:val="816"/>
    <w:next w:val="863"/>
    <w:uiPriority w:val="99"/>
    <w:qFormat/>
    <w:pPr>
      <w:ind w:left="899" w:firstLine="480"/>
      <w:spacing w:line="360" w:lineRule="auto"/>
    </w:pPr>
    <w:rPr>
      <w:rFonts w:ascii="宋体"/>
      <w:color w:val="000000"/>
      <w:sz w:val="24"/>
    </w:rPr>
  </w:style>
  <w:style w:type="paragraph" w:styleId="1261" w:customStyle="1">
    <w:name w:val="wtext"/>
    <w:basedOn w:val="816"/>
    <w:uiPriority w:val="99"/>
    <w:qFormat/>
    <w:pPr>
      <w:jc w:val="left"/>
      <w:spacing w:before="100" w:beforeAutospacing="1" w:after="100" w:afterAutospacing="1"/>
      <w:widowControl/>
    </w:pPr>
    <w:rPr>
      <w:rFonts w:ascii="宋体" w:hAnsi="宋体"/>
      <w:sz w:val="24"/>
    </w:rPr>
  </w:style>
  <w:style w:type="character" w:styleId="1262" w:customStyle="1">
    <w:name w:val="正文首行缩进1"/>
    <w:uiPriority w:val="0"/>
    <w:qFormat/>
    <w:rPr>
      <w:rFonts w:ascii="Times New Roman" w:hAnsi="Times New Roman" w:eastAsia="宋体" w:cs="Times New Roman"/>
      <w:sz w:val="24"/>
      <w:lang w:val="en-US" w:eastAsia="zh-CN" w:bidi="ar-SA"/>
    </w:rPr>
  </w:style>
  <w:style w:type="paragraph" w:styleId="1263" w:customStyle="1">
    <w:name w:val="段正文缩进"/>
    <w:basedOn w:val="816"/>
    <w:uiPriority w:val="99"/>
    <w:qFormat/>
    <w:pPr>
      <w:ind w:firstLine="200"/>
      <w:spacing w:before="50" w:line="360" w:lineRule="auto"/>
    </w:pPr>
    <w:rPr>
      <w:rFonts w:eastAsia="仿宋_GB2312"/>
      <w:sz w:val="30"/>
      <w:szCs w:val="20"/>
    </w:rPr>
  </w:style>
  <w:style w:type="paragraph" w:styleId="1264" w:customStyle="1">
    <w:name w:val="标题二"/>
    <w:basedOn w:val="816"/>
    <w:uiPriority w:val="99"/>
    <w:qFormat/>
    <w:pPr>
      <w:ind w:left="1440" w:hanging="420"/>
      <w:tabs>
        <w:tab w:val="left" w:pos="1440" w:leader="none"/>
      </w:tabs>
    </w:pPr>
    <w:rPr>
      <w:szCs w:val="20"/>
    </w:rPr>
  </w:style>
  <w:style w:type="paragraph" w:styleId="1265" w:customStyle="1">
    <w:name w:val="标题三"/>
    <w:basedOn w:val="816"/>
    <w:uiPriority w:val="99"/>
    <w:qFormat/>
    <w:pPr>
      <w:numPr>
        <w:ilvl w:val="1"/>
        <w:numId w:val="5"/>
      </w:numPr>
      <w:ind w:hanging="146"/>
      <w:tabs>
        <w:tab w:val="clear" w:pos="947" w:leader="none"/>
        <w:tab w:val="left" w:pos="1534" w:leader="none"/>
      </w:tabs>
    </w:pPr>
    <w:rPr>
      <w:szCs w:val="20"/>
    </w:rPr>
  </w:style>
  <w:style w:type="paragraph" w:styleId="1266" w:customStyle="1">
    <w:name w:val="标题一"/>
    <w:basedOn w:val="816"/>
    <w:uiPriority w:val="99"/>
    <w:qFormat/>
    <w:pPr>
      <w:numPr>
        <w:ilvl w:val="2"/>
        <w:numId w:val="5"/>
      </w:numPr>
      <w:ind w:hanging="600"/>
      <w:tabs>
        <w:tab w:val="left" w:pos="600" w:leader="none"/>
        <w:tab w:val="clear" w:pos="1534" w:leader="none"/>
      </w:tabs>
    </w:pPr>
    <w:rPr>
      <w:szCs w:val="20"/>
    </w:rPr>
  </w:style>
  <w:style w:type="paragraph" w:styleId="1267" w:customStyle="1">
    <w:name w:val="一级文字列表"/>
    <w:basedOn w:val="816"/>
    <w:uiPriority w:val="99"/>
    <w:qFormat/>
    <w:pPr>
      <w:jc w:val="left"/>
      <w:spacing w:line="360" w:lineRule="auto"/>
    </w:pPr>
    <w:rPr>
      <w:sz w:val="24"/>
    </w:rPr>
  </w:style>
  <w:style w:type="paragraph" w:styleId="1268" w:customStyle="1">
    <w:name w:val="正文图标题"/>
    <w:next w:val="1137"/>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69"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70" w:customStyle="1">
    <w:name w:val="xl36"/>
    <w:basedOn w:val="816"/>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71" w:customStyle="1">
    <w:name w:val="IBM 正文"/>
    <w:basedOn w:val="816"/>
    <w:uiPriority w:val="99"/>
    <w:qFormat/>
    <w:pPr>
      <w:spacing w:line="400" w:lineRule="exact"/>
    </w:pPr>
    <w:rPr>
      <w:spacing w:val="20"/>
      <w:sz w:val="24"/>
      <w:szCs w:val="20"/>
    </w:rPr>
  </w:style>
  <w:style w:type="character" w:styleId="1272"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73" w:customStyle="1">
    <w:name w:val="test1"/>
    <w:uiPriority w:val="0"/>
    <w:qFormat/>
    <w:rPr>
      <w:rFonts w:ascii="Times New Roman" w:hAnsi="Times New Roman" w:eastAsia="宋体" w:cs="Times New Roman"/>
      <w:lang w:val="en-US" w:eastAsia="zh-CN" w:bidi="ar-SA"/>
    </w:rPr>
  </w:style>
  <w:style w:type="paragraph" w:styleId="1274" w:customStyle="1">
    <w:name w:val="List2"/>
    <w:basedOn w:val="816"/>
    <w:uiPriority w:val="99"/>
    <w:qFormat/>
    <w:pPr>
      <w:ind w:left="780" w:hanging="360"/>
      <w:spacing w:line="360" w:lineRule="auto"/>
      <w:tabs>
        <w:tab w:val="left" w:pos="780" w:leader="none"/>
      </w:tabs>
    </w:pPr>
    <w:rPr>
      <w:sz w:val="24"/>
      <w:szCs w:val="20"/>
    </w:rPr>
  </w:style>
  <w:style w:type="paragraph" w:styleId="1275" w:customStyle="1">
    <w:name w:val="二级文字列表"/>
    <w:basedOn w:val="1267"/>
    <w:uiPriority w:val="99"/>
    <w:qFormat/>
    <w:pPr>
      <w:ind w:left="1022" w:hanging="420"/>
    </w:pPr>
  </w:style>
  <w:style w:type="character" w:styleId="1276"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77" w:customStyle="1">
    <w:name w:val="文档正文（外部）"/>
    <w:basedOn w:val="816"/>
    <w:uiPriority w:val="99"/>
    <w:qFormat/>
    <w:pPr>
      <w:spacing w:line="360" w:lineRule="auto"/>
    </w:pPr>
    <w:rPr>
      <w:sz w:val="28"/>
    </w:rPr>
  </w:style>
  <w:style w:type="paragraph" w:styleId="1278" w:customStyle="1">
    <w:name w:val="font0"/>
    <w:basedOn w:val="816"/>
    <w:uiPriority w:val="99"/>
    <w:qFormat/>
    <w:pPr>
      <w:jc w:val="left"/>
      <w:spacing w:before="100" w:beforeAutospacing="1" w:after="100" w:afterAutospacing="1"/>
      <w:widowControl/>
    </w:pPr>
    <w:rPr>
      <w:rFonts w:hint="eastAsia" w:ascii="宋体" w:hAnsi="宋体"/>
      <w:sz w:val="24"/>
    </w:rPr>
  </w:style>
  <w:style w:type="paragraph" w:styleId="1279" w:customStyle="1">
    <w:name w:val="font5"/>
    <w:basedOn w:val="816"/>
    <w:uiPriority w:val="0"/>
    <w:qFormat/>
    <w:pPr>
      <w:jc w:val="left"/>
      <w:spacing w:before="100" w:beforeAutospacing="1" w:after="100" w:afterAutospacing="1"/>
      <w:widowControl/>
    </w:pPr>
    <w:rPr>
      <w:rFonts w:hint="eastAsia" w:ascii="宋体" w:hAnsi="宋体"/>
      <w:sz w:val="18"/>
      <w:szCs w:val="18"/>
    </w:rPr>
  </w:style>
  <w:style w:type="paragraph" w:styleId="1280" w:customStyle="1">
    <w:name w:val="font6"/>
    <w:basedOn w:val="816"/>
    <w:uiPriority w:val="0"/>
    <w:qFormat/>
    <w:pPr>
      <w:jc w:val="left"/>
      <w:spacing w:before="100" w:beforeAutospacing="1" w:after="100" w:afterAutospacing="1"/>
      <w:widowControl/>
    </w:pPr>
    <w:rPr>
      <w:rFonts w:hint="eastAsia" w:ascii="宋体" w:hAnsi="宋体"/>
      <w:color w:val="000000"/>
      <w:szCs w:val="21"/>
    </w:rPr>
  </w:style>
  <w:style w:type="paragraph" w:styleId="1281" w:customStyle="1">
    <w:name w:val="font7"/>
    <w:basedOn w:val="816"/>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82" w:customStyle="1">
    <w:name w:val="font8"/>
    <w:basedOn w:val="816"/>
    <w:uiPriority w:val="99"/>
    <w:qFormat/>
    <w:pPr>
      <w:jc w:val="left"/>
      <w:spacing w:before="100" w:beforeAutospacing="1" w:after="100" w:afterAutospacing="1"/>
      <w:widowControl/>
    </w:pPr>
    <w:rPr>
      <w:b/>
      <w:bCs/>
      <w:i/>
      <w:iCs/>
      <w:sz w:val="20"/>
      <w:szCs w:val="20"/>
      <w:u w:val="single"/>
    </w:rPr>
  </w:style>
  <w:style w:type="paragraph" w:styleId="1283" w:customStyle="1">
    <w:name w:val="font9"/>
    <w:basedOn w:val="816"/>
    <w:uiPriority w:val="99"/>
    <w:qFormat/>
    <w:pPr>
      <w:jc w:val="left"/>
      <w:spacing w:before="100" w:beforeAutospacing="1" w:after="100" w:afterAutospacing="1"/>
      <w:widowControl/>
    </w:pPr>
    <w:rPr>
      <w:sz w:val="18"/>
      <w:szCs w:val="18"/>
    </w:rPr>
  </w:style>
  <w:style w:type="paragraph" w:styleId="1284" w:customStyle="1">
    <w:name w:val="font10"/>
    <w:basedOn w:val="816"/>
    <w:uiPriority w:val="99"/>
    <w:qFormat/>
    <w:pPr>
      <w:jc w:val="left"/>
      <w:spacing w:before="100" w:beforeAutospacing="1" w:after="100" w:afterAutospacing="1"/>
      <w:widowControl/>
    </w:pPr>
    <w:rPr>
      <w:rFonts w:hint="eastAsia" w:ascii="宋体" w:hAnsi="宋体"/>
      <w:b/>
      <w:bCs/>
      <w:sz w:val="18"/>
      <w:szCs w:val="18"/>
    </w:rPr>
  </w:style>
  <w:style w:type="paragraph" w:styleId="1285" w:customStyle="1">
    <w:name w:val="font12"/>
    <w:basedOn w:val="816"/>
    <w:uiPriority w:val="99"/>
    <w:qFormat/>
    <w:pPr>
      <w:jc w:val="left"/>
      <w:spacing w:before="100" w:beforeAutospacing="1" w:after="100" w:afterAutospacing="1"/>
      <w:widowControl/>
    </w:pPr>
    <w:rPr>
      <w:rFonts w:ascii="Arial" w:hAnsi="Arial" w:cs="Arial"/>
      <w:sz w:val="16"/>
      <w:szCs w:val="16"/>
    </w:rPr>
  </w:style>
  <w:style w:type="paragraph" w:styleId="1286" w:customStyle="1">
    <w:name w:val="font13"/>
    <w:basedOn w:val="816"/>
    <w:uiPriority w:val="99"/>
    <w:qFormat/>
    <w:pPr>
      <w:jc w:val="left"/>
      <w:spacing w:before="100" w:beforeAutospacing="1" w:after="100" w:afterAutospacing="1"/>
      <w:widowControl/>
    </w:pPr>
    <w:rPr>
      <w:rFonts w:hint="eastAsia" w:ascii="宋体" w:hAnsi="宋体"/>
      <w:sz w:val="16"/>
      <w:szCs w:val="16"/>
    </w:rPr>
  </w:style>
  <w:style w:type="paragraph" w:styleId="1287" w:customStyle="1">
    <w:name w:val="xl2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88" w:customStyle="1">
    <w:name w:val="xl26"/>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89" w:customStyle="1">
    <w:name w:val="xl2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90" w:customStyle="1">
    <w:name w:val="xl2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91" w:customStyle="1">
    <w:name w:val="xl3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92" w:customStyle="1">
    <w:name w:val="xl3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93" w:customStyle="1">
    <w:name w:val="xl3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94" w:customStyle="1">
    <w:name w:val="xl3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95" w:customStyle="1">
    <w:name w:val="xl34"/>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96" w:customStyle="1">
    <w:name w:val="xl3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97" w:customStyle="1">
    <w:name w:val="xl3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98" w:customStyle="1">
    <w:name w:val="xl3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99" w:customStyle="1">
    <w:name w:val="xl39"/>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300" w:customStyle="1">
    <w:name w:val="xl4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01" w:customStyle="1">
    <w:name w:val="xl4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02" w:customStyle="1">
    <w:name w:val="xl42"/>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03" w:customStyle="1">
    <w:name w:val="xl4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04" w:customStyle="1">
    <w:name w:val="xl4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305" w:customStyle="1">
    <w:name w:val="xl45"/>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306" w:customStyle="1">
    <w:name w:val="xl4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307" w:customStyle="1">
    <w:name w:val="xl4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08" w:customStyle="1">
    <w:name w:val="xl4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309" w:customStyle="1">
    <w:name w:val="xl49"/>
    <w:basedOn w:val="816"/>
    <w:uiPriority w:val="99"/>
    <w:qFormat/>
    <w:pPr>
      <w:jc w:val="left"/>
      <w:spacing w:before="100" w:beforeAutospacing="1" w:after="100" w:afterAutospacing="1"/>
      <w:widowControl/>
    </w:pPr>
    <w:rPr>
      <w:sz w:val="24"/>
    </w:rPr>
  </w:style>
  <w:style w:type="paragraph" w:styleId="1310" w:customStyle="1">
    <w:name w:val="xl5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11" w:customStyle="1">
    <w:name w:val="xl5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12" w:customStyle="1">
    <w:name w:val="xl5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13" w:customStyle="1">
    <w:name w:val="xl53"/>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314" w:customStyle="1">
    <w:name w:val="xl5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315" w:customStyle="1">
    <w:name w:val="xl5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16" w:customStyle="1">
    <w:name w:val="xl56"/>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317" w:customStyle="1">
    <w:name w:val="xl5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8" w:customStyle="1">
    <w:name w:val="xl5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19" w:customStyle="1">
    <w:name w:val="xl59"/>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320" w:customStyle="1">
    <w:name w:val="xl60"/>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21" w:customStyle="1">
    <w:name w:val="xl61"/>
    <w:basedOn w:val="816"/>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322" w:customStyle="1">
    <w:name w:val="样式 标题 1H1 + 三号"/>
    <w:basedOn w:val="817"/>
    <w:uiPriority w:val="99"/>
    <w:qFormat/>
  </w:style>
  <w:style w:type="paragraph" w:styleId="1323" w:customStyle="1">
    <w:name w:val="样式 标题 22nd levelh22Header 2H2 + 四号 段前: 6 磅 段后: 6 磅 行距: 1..."/>
    <w:basedOn w:val="818"/>
    <w:uiPriority w:val="99"/>
    <w:qFormat/>
  </w:style>
  <w:style w:type="paragraph" w:styleId="1324" w:customStyle="1">
    <w:name w:val="Char Char Char Char Char Char Char Char Char Char Char Char Char Char Char Char"/>
    <w:basedOn w:val="816"/>
    <w:uiPriority w:val="99"/>
    <w:qFormat/>
    <w:rPr>
      <w:rFonts w:ascii="Tahoma" w:hAnsi="Tahoma"/>
      <w:sz w:val="24"/>
      <w:szCs w:val="20"/>
    </w:rPr>
  </w:style>
  <w:style w:type="paragraph" w:styleId="1325" w:customStyle="1">
    <w:name w:val="文本正文"/>
    <w:basedOn w:val="816"/>
    <w:link w:val="1326"/>
    <w:uiPriority w:val="0"/>
    <w:qFormat/>
    <w:pPr>
      <w:ind w:firstLine="480"/>
      <w:spacing w:before="156" w:after="156" w:line="360" w:lineRule="auto"/>
    </w:pPr>
    <w:rPr>
      <w:color w:val="000000"/>
      <w:szCs w:val="21"/>
    </w:rPr>
  </w:style>
  <w:style w:type="character" w:styleId="1326" w:customStyle="1">
    <w:name w:val="文本正文 Char"/>
    <w:link w:val="1325"/>
    <w:uiPriority w:val="0"/>
    <w:qFormat/>
    <w:rPr>
      <w:rFonts w:ascii="Times New Roman" w:hAnsi="Times New Roman" w:eastAsia="宋体" w:cs="Times New Roman"/>
      <w:color w:val="000000"/>
      <w:szCs w:val="21"/>
    </w:rPr>
  </w:style>
  <w:style w:type="paragraph" w:styleId="1327" w:customStyle="1">
    <w:name w:val="项目2"/>
    <w:basedOn w:val="816"/>
    <w:uiPriority w:val="99"/>
    <w:qFormat/>
    <w:pPr>
      <w:ind w:left="1026" w:hanging="600"/>
      <w:spacing w:line="360" w:lineRule="auto"/>
      <w:tabs>
        <w:tab w:val="left" w:pos="1026" w:leader="none"/>
      </w:tabs>
    </w:pPr>
    <w:rPr>
      <w:sz w:val="24"/>
    </w:rPr>
  </w:style>
  <w:style w:type="paragraph" w:styleId="1328" w:customStyle="1">
    <w:name w:val="样式 正文小四缩进两字符"/>
    <w:basedOn w:val="816"/>
    <w:uiPriority w:val="99"/>
    <w:qFormat/>
    <w:pPr>
      <w:ind w:firstLine="480"/>
      <w:spacing w:line="360" w:lineRule="auto"/>
    </w:pPr>
    <w:rPr>
      <w:rFonts w:ascii="Arial" w:hAnsi="Arial"/>
      <w:sz w:val="24"/>
    </w:rPr>
  </w:style>
  <w:style w:type="paragraph" w:styleId="1329" w:customStyle="1">
    <w:name w:val="日期2"/>
    <w:basedOn w:val="816"/>
    <w:uiPriority w:val="99"/>
    <w:qFormat/>
    <w:pPr>
      <w:jc w:val="left"/>
      <w:spacing w:before="100" w:beforeAutospacing="1" w:after="100" w:afterAutospacing="1"/>
      <w:widowControl/>
    </w:pPr>
    <w:rPr>
      <w:rFonts w:ascii="宋体" w:hAnsi="宋体"/>
      <w:sz w:val="24"/>
    </w:rPr>
  </w:style>
  <w:style w:type="character" w:styleId="1330" w:customStyle="1">
    <w:name w:val="页码1"/>
    <w:uiPriority w:val="0"/>
    <w:qFormat/>
    <w:rPr>
      <w:rFonts w:ascii="Times New Roman" w:hAnsi="Times New Roman" w:eastAsia="宋体" w:cs="Times New Roman"/>
      <w:lang w:val="en-US" w:eastAsia="zh-CN" w:bidi="ar-SA"/>
    </w:rPr>
  </w:style>
  <w:style w:type="character" w:styleId="1331" w:customStyle="1">
    <w:name w:val="批注引用1"/>
    <w:uiPriority w:val="0"/>
    <w:qFormat/>
    <w:rPr>
      <w:rFonts w:ascii="Times New Roman" w:hAnsi="Times New Roman" w:eastAsia="宋体" w:cs="Times New Roman"/>
      <w:sz w:val="21"/>
      <w:szCs w:val="21"/>
      <w:lang w:val="en-US" w:eastAsia="zh-CN" w:bidi="ar-SA"/>
    </w:rPr>
  </w:style>
  <w:style w:type="paragraph" w:styleId="1332" w:customStyle="1">
    <w:name w:val="列表 51"/>
    <w:basedOn w:val="816"/>
    <w:uiPriority w:val="99"/>
    <w:qFormat/>
    <w:pPr>
      <w:ind w:left="100" w:hanging="200"/>
    </w:pPr>
  </w:style>
  <w:style w:type="paragraph" w:styleId="1333" w:customStyle="1">
    <w:name w:val="电子邮件签名1"/>
    <w:basedOn w:val="816"/>
    <w:uiPriority w:val="99"/>
    <w:qFormat/>
  </w:style>
  <w:style w:type="paragraph" w:styleId="1334" w:customStyle="1">
    <w:name w:val="列表接续 41"/>
    <w:basedOn w:val="816"/>
    <w:uiPriority w:val="99"/>
    <w:qFormat/>
    <w:pPr>
      <w:ind w:left="1680"/>
      <w:spacing w:after="120"/>
    </w:pPr>
  </w:style>
  <w:style w:type="paragraph" w:styleId="1335" w:customStyle="1">
    <w:name w:val="正文文本缩进 31"/>
    <w:basedOn w:val="816"/>
    <w:uiPriority w:val="99"/>
    <w:qFormat/>
    <w:pPr>
      <w:ind w:left="420"/>
      <w:spacing w:after="120"/>
    </w:pPr>
    <w:rPr>
      <w:sz w:val="16"/>
      <w:szCs w:val="16"/>
    </w:rPr>
  </w:style>
  <w:style w:type="paragraph" w:styleId="1336" w:customStyle="1">
    <w:name w:val="列表 41"/>
    <w:basedOn w:val="816"/>
    <w:uiPriority w:val="99"/>
    <w:qFormat/>
    <w:pPr>
      <w:ind w:left="100" w:hanging="200"/>
    </w:pPr>
  </w:style>
  <w:style w:type="paragraph" w:styleId="1337" w:customStyle="1">
    <w:name w:val="索引标题1"/>
    <w:basedOn w:val="816"/>
    <w:next w:val="1338"/>
    <w:uiPriority w:val="99"/>
    <w:qFormat/>
    <w:rPr>
      <w:rFonts w:ascii="Arial" w:hAnsi="Arial" w:cs="Arial"/>
      <w:b/>
      <w:bCs/>
    </w:rPr>
  </w:style>
  <w:style w:type="paragraph" w:styleId="1338" w:customStyle="1">
    <w:name w:val="索引 11"/>
    <w:basedOn w:val="816"/>
    <w:next w:val="816"/>
    <w:uiPriority w:val="99"/>
    <w:qFormat/>
  </w:style>
  <w:style w:type="paragraph" w:styleId="1339" w:customStyle="1">
    <w:name w:val="HTML 预设格式1"/>
    <w:basedOn w:val="816"/>
    <w:uiPriority w:val="99"/>
    <w:qFormat/>
    <w:rPr>
      <w:rFonts w:ascii="Courier New" w:hAnsi="Courier New" w:cs="Courier New"/>
    </w:rPr>
  </w:style>
  <w:style w:type="paragraph" w:styleId="1340" w:customStyle="1">
    <w:name w:val="收信人地址1"/>
    <w:basedOn w:val="816"/>
    <w:uiPriority w:val="99"/>
    <w:qFormat/>
    <w:pPr>
      <w:ind w:left="100"/>
    </w:pPr>
    <w:rPr>
      <w:rFonts w:ascii="Arial" w:hAnsi="Arial" w:cs="Arial"/>
      <w:sz w:val="24"/>
    </w:rPr>
  </w:style>
  <w:style w:type="paragraph" w:styleId="1341" w:customStyle="1">
    <w:name w:val="索引 91"/>
    <w:basedOn w:val="816"/>
    <w:next w:val="816"/>
    <w:uiPriority w:val="99"/>
    <w:qFormat/>
    <w:pPr>
      <w:ind w:left="1600"/>
    </w:pPr>
  </w:style>
  <w:style w:type="paragraph" w:styleId="1342" w:customStyle="1">
    <w:name w:val="列表编号 51"/>
    <w:basedOn w:val="816"/>
    <w:uiPriority w:val="99"/>
    <w:qFormat/>
    <w:pPr>
      <w:ind w:left="2040" w:hanging="420"/>
      <w:tabs>
        <w:tab w:val="left" w:pos="2040" w:leader="none"/>
      </w:tabs>
    </w:pPr>
  </w:style>
  <w:style w:type="paragraph" w:styleId="1343" w:customStyle="1">
    <w:name w:val="正文文本 21"/>
    <w:basedOn w:val="816"/>
    <w:uiPriority w:val="99"/>
    <w:qFormat/>
    <w:pPr>
      <w:spacing w:after="120" w:line="480" w:lineRule="auto"/>
    </w:pPr>
  </w:style>
  <w:style w:type="paragraph" w:styleId="1344" w:customStyle="1">
    <w:name w:val="索引 81"/>
    <w:basedOn w:val="816"/>
    <w:next w:val="816"/>
    <w:uiPriority w:val="99"/>
    <w:qFormat/>
    <w:pPr>
      <w:ind w:left="1400"/>
    </w:pPr>
  </w:style>
  <w:style w:type="paragraph" w:styleId="1345" w:customStyle="1">
    <w:name w:val="正文缩进1"/>
    <w:basedOn w:val="816"/>
    <w:uiPriority w:val="99"/>
    <w:qFormat/>
    <w:pPr>
      <w:ind w:firstLine="420"/>
    </w:pPr>
  </w:style>
  <w:style w:type="paragraph" w:styleId="1346" w:customStyle="1">
    <w:name w:val="列表编号 41"/>
    <w:basedOn w:val="816"/>
    <w:uiPriority w:val="99"/>
    <w:qFormat/>
    <w:pPr>
      <w:ind w:left="1620" w:hanging="420"/>
      <w:tabs>
        <w:tab w:val="left" w:pos="1620" w:leader="none"/>
      </w:tabs>
    </w:pPr>
  </w:style>
  <w:style w:type="paragraph" w:styleId="1347" w:customStyle="1">
    <w:name w:val="索引 71"/>
    <w:basedOn w:val="816"/>
    <w:next w:val="816"/>
    <w:uiPriority w:val="99"/>
    <w:qFormat/>
    <w:pPr>
      <w:ind w:left="1200"/>
    </w:pPr>
  </w:style>
  <w:style w:type="paragraph" w:styleId="1348" w:customStyle="1">
    <w:name w:val="列表 31"/>
    <w:basedOn w:val="816"/>
    <w:uiPriority w:val="99"/>
    <w:qFormat/>
    <w:pPr>
      <w:ind w:left="100" w:hanging="200"/>
    </w:pPr>
  </w:style>
  <w:style w:type="paragraph" w:styleId="1349" w:customStyle="1">
    <w:name w:val="索引 61"/>
    <w:basedOn w:val="816"/>
    <w:next w:val="816"/>
    <w:uiPriority w:val="99"/>
    <w:qFormat/>
    <w:pPr>
      <w:ind w:left="1000"/>
    </w:pPr>
  </w:style>
  <w:style w:type="paragraph" w:styleId="1350" w:customStyle="1">
    <w:name w:val="引文目录标题1"/>
    <w:basedOn w:val="816"/>
    <w:next w:val="816"/>
    <w:uiPriority w:val="99"/>
    <w:qFormat/>
    <w:pPr>
      <w:spacing w:before="120"/>
    </w:pPr>
    <w:rPr>
      <w:rFonts w:ascii="Arial" w:hAnsi="Arial" w:cs="Arial"/>
      <w:sz w:val="24"/>
    </w:rPr>
  </w:style>
  <w:style w:type="paragraph" w:styleId="1351" w:customStyle="1">
    <w:name w:val="正文文本缩进1"/>
    <w:basedOn w:val="816"/>
    <w:uiPriority w:val="99"/>
    <w:qFormat/>
    <w:pPr>
      <w:ind w:left="420"/>
      <w:spacing w:after="120"/>
    </w:pPr>
  </w:style>
  <w:style w:type="paragraph" w:styleId="1352"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53" w:customStyle="1">
    <w:name w:val="列表 21"/>
    <w:basedOn w:val="816"/>
    <w:uiPriority w:val="99"/>
    <w:qFormat/>
    <w:pPr>
      <w:ind w:left="100" w:hanging="200"/>
    </w:pPr>
  </w:style>
  <w:style w:type="paragraph" w:styleId="1354" w:customStyle="1">
    <w:name w:val="列表接续 51"/>
    <w:basedOn w:val="816"/>
    <w:uiPriority w:val="99"/>
    <w:qFormat/>
    <w:pPr>
      <w:ind w:left="2100"/>
      <w:spacing w:after="120"/>
    </w:pPr>
  </w:style>
  <w:style w:type="paragraph" w:styleId="1355" w:customStyle="1">
    <w:name w:val="批注主题1"/>
    <w:basedOn w:val="842"/>
    <w:next w:val="842"/>
    <w:uiPriority w:val="99"/>
    <w:qFormat/>
    <w:rPr>
      <w:b/>
      <w:bCs/>
    </w:rPr>
  </w:style>
  <w:style w:type="paragraph" w:styleId="1356" w:customStyle="1">
    <w:name w:val="索引 51"/>
    <w:basedOn w:val="816"/>
    <w:next w:val="816"/>
    <w:uiPriority w:val="99"/>
    <w:qFormat/>
    <w:pPr>
      <w:ind w:left="800"/>
    </w:pPr>
  </w:style>
  <w:style w:type="paragraph" w:styleId="1357" w:customStyle="1">
    <w:name w:val="日期3"/>
    <w:basedOn w:val="816"/>
    <w:next w:val="816"/>
    <w:uiPriority w:val="99"/>
    <w:qFormat/>
    <w:pPr>
      <w:ind w:left="100"/>
    </w:pPr>
  </w:style>
  <w:style w:type="paragraph" w:styleId="1358" w:customStyle="1">
    <w:name w:val="文档结构图1"/>
    <w:basedOn w:val="816"/>
    <w:uiPriority w:val="99"/>
    <w:qFormat/>
    <w:pPr>
      <w:shd w:val="clear" w:color="auto" w:fill="000080"/>
    </w:pPr>
  </w:style>
  <w:style w:type="paragraph" w:styleId="1359" w:customStyle="1">
    <w:name w:val="正文首行缩进2"/>
    <w:basedOn w:val="84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60" w:customStyle="1">
    <w:name w:val="列表编号 21"/>
    <w:basedOn w:val="816"/>
    <w:uiPriority w:val="99"/>
    <w:qFormat/>
    <w:pPr>
      <w:ind w:left="780" w:hanging="420"/>
      <w:tabs>
        <w:tab w:val="left" w:pos="780" w:leader="none"/>
      </w:tabs>
    </w:pPr>
  </w:style>
  <w:style w:type="paragraph" w:styleId="1361" w:customStyle="1">
    <w:name w:val="列表1"/>
    <w:basedOn w:val="816"/>
    <w:uiPriority w:val="99"/>
    <w:qFormat/>
    <w:pPr>
      <w:ind w:left="200" w:hanging="200"/>
    </w:pPr>
  </w:style>
  <w:style w:type="paragraph" w:styleId="1362" w:customStyle="1">
    <w:name w:val="索引 41"/>
    <w:basedOn w:val="816"/>
    <w:next w:val="816"/>
    <w:uiPriority w:val="99"/>
    <w:qFormat/>
    <w:pPr>
      <w:ind w:left="600"/>
    </w:pPr>
  </w:style>
  <w:style w:type="paragraph" w:styleId="1363" w:customStyle="1">
    <w:name w:val="图表目录1"/>
    <w:basedOn w:val="816"/>
    <w:next w:val="816"/>
    <w:uiPriority w:val="99"/>
    <w:qFormat/>
    <w:pPr>
      <w:ind w:left="200" w:hanging="200"/>
    </w:pPr>
  </w:style>
  <w:style w:type="paragraph" w:styleId="1364" w:customStyle="1">
    <w:name w:val="称呼1"/>
    <w:basedOn w:val="816"/>
    <w:next w:val="816"/>
    <w:uiPriority w:val="99"/>
    <w:qFormat/>
  </w:style>
  <w:style w:type="paragraph" w:styleId="1365" w:customStyle="1">
    <w:name w:val="列表接续 31"/>
    <w:basedOn w:val="816"/>
    <w:uiPriority w:val="99"/>
    <w:qFormat/>
    <w:pPr>
      <w:ind w:left="1260"/>
      <w:spacing w:after="120"/>
    </w:pPr>
  </w:style>
  <w:style w:type="paragraph" w:styleId="1366" w:customStyle="1">
    <w:name w:val="索引 31"/>
    <w:basedOn w:val="816"/>
    <w:next w:val="816"/>
    <w:uiPriority w:val="99"/>
    <w:qFormat/>
    <w:pPr>
      <w:ind w:left="400"/>
    </w:pPr>
  </w:style>
  <w:style w:type="paragraph" w:styleId="1367" w:customStyle="1">
    <w:name w:val="注释标题1"/>
    <w:basedOn w:val="816"/>
    <w:next w:val="816"/>
    <w:uiPriority w:val="99"/>
    <w:qFormat/>
    <w:pPr>
      <w:jc w:val="center"/>
    </w:pPr>
  </w:style>
  <w:style w:type="paragraph" w:styleId="1368" w:customStyle="1">
    <w:name w:val="列表接续 21"/>
    <w:basedOn w:val="816"/>
    <w:uiPriority w:val="99"/>
    <w:qFormat/>
    <w:pPr>
      <w:ind w:left="840"/>
      <w:spacing w:after="120"/>
    </w:pPr>
  </w:style>
  <w:style w:type="paragraph" w:styleId="1369" w:customStyle="1">
    <w:name w:val="列表接续1"/>
    <w:basedOn w:val="816"/>
    <w:uiPriority w:val="99"/>
    <w:qFormat/>
    <w:pPr>
      <w:ind w:left="420"/>
      <w:spacing w:after="120"/>
      <w:tabs>
        <w:tab w:val="left" w:pos="2040" w:leader="none"/>
      </w:tabs>
    </w:pPr>
  </w:style>
  <w:style w:type="paragraph" w:styleId="1370" w:customStyle="1">
    <w:name w:val="索引 21"/>
    <w:basedOn w:val="816"/>
    <w:next w:val="816"/>
    <w:uiPriority w:val="99"/>
    <w:qFormat/>
    <w:pPr>
      <w:ind w:left="200"/>
    </w:pPr>
  </w:style>
  <w:style w:type="paragraph" w:styleId="1371" w:customStyle="1">
    <w:name w:val="正文文本 31"/>
    <w:basedOn w:val="816"/>
    <w:uiPriority w:val="99"/>
    <w:qFormat/>
    <w:pPr>
      <w:spacing w:after="120"/>
    </w:pPr>
    <w:rPr>
      <w:sz w:val="16"/>
      <w:szCs w:val="16"/>
    </w:rPr>
  </w:style>
  <w:style w:type="paragraph" w:styleId="1372" w:customStyle="1">
    <w:name w:val="结束语1"/>
    <w:basedOn w:val="816"/>
    <w:uiPriority w:val="99"/>
    <w:qFormat/>
    <w:pPr>
      <w:ind w:left="100"/>
    </w:pPr>
  </w:style>
  <w:style w:type="paragraph" w:styleId="1373" w:customStyle="1">
    <w:name w:val="HTML 地址1"/>
    <w:basedOn w:val="816"/>
    <w:uiPriority w:val="99"/>
    <w:qFormat/>
    <w:rPr>
      <w:i/>
      <w:iCs/>
    </w:rPr>
  </w:style>
  <w:style w:type="paragraph" w:styleId="1374" w:customStyle="1">
    <w:name w:val="信息标题1"/>
    <w:basedOn w:val="81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75" w:customStyle="1">
    <w:name w:val="纯文本1"/>
    <w:basedOn w:val="816"/>
    <w:uiPriority w:val="99"/>
    <w:qFormat/>
    <w:rPr>
      <w:rFonts w:ascii="宋体" w:hAnsi="Courier New" w:cs="Courier New"/>
      <w:szCs w:val="21"/>
    </w:rPr>
  </w:style>
  <w:style w:type="paragraph" w:styleId="1376" w:customStyle="1">
    <w:name w:val="正文首行缩进 21"/>
    <w:basedOn w:val="1351"/>
    <w:uiPriority w:val="99"/>
    <w:qFormat/>
    <w:pPr>
      <w:ind w:firstLine="420"/>
    </w:pPr>
  </w:style>
  <w:style w:type="paragraph" w:styleId="1377" w:customStyle="1">
    <w:name w:val="列表编号 31"/>
    <w:basedOn w:val="816"/>
    <w:uiPriority w:val="99"/>
    <w:qFormat/>
    <w:pPr>
      <w:ind w:left="1200" w:hanging="420"/>
      <w:tabs>
        <w:tab w:val="left" w:pos="1200" w:leader="none"/>
      </w:tabs>
    </w:pPr>
  </w:style>
  <w:style w:type="paragraph" w:styleId="1378" w:customStyle="1">
    <w:name w:val="引文目录1"/>
    <w:basedOn w:val="816"/>
    <w:next w:val="816"/>
    <w:uiPriority w:val="99"/>
    <w:qFormat/>
    <w:pPr>
      <w:ind w:left="420"/>
    </w:pPr>
  </w:style>
  <w:style w:type="paragraph" w:styleId="1379" w:customStyle="1">
    <w:name w:val="正文文本缩进 21"/>
    <w:basedOn w:val="816"/>
    <w:uiPriority w:val="99"/>
    <w:qFormat/>
    <w:pPr>
      <w:ind w:left="420"/>
      <w:spacing w:after="120" w:line="480" w:lineRule="auto"/>
    </w:pPr>
  </w:style>
  <w:style w:type="paragraph" w:styleId="1380" w:customStyle="1">
    <w:name w:val="签名1"/>
    <w:basedOn w:val="816"/>
    <w:uiPriority w:val="99"/>
    <w:qFormat/>
    <w:pPr>
      <w:ind w:left="100"/>
    </w:pPr>
  </w:style>
  <w:style w:type="paragraph" w:styleId="1381" w:customStyle="1">
    <w:name w:val="寄信人地址1"/>
    <w:basedOn w:val="816"/>
    <w:uiPriority w:val="99"/>
    <w:qFormat/>
    <w:rPr>
      <w:rFonts w:ascii="Arial" w:hAnsi="Arial" w:cs="Arial"/>
    </w:rPr>
  </w:style>
  <w:style w:type="paragraph" w:styleId="1382" w:customStyle="1">
    <w:name w:val="文本块1"/>
    <w:basedOn w:val="816"/>
    <w:uiPriority w:val="99"/>
    <w:qFormat/>
    <w:pPr>
      <w:ind w:left="1440" w:right="1440"/>
      <w:spacing w:after="120"/>
    </w:pPr>
  </w:style>
  <w:style w:type="paragraph" w:styleId="1383" w:customStyle="1">
    <w:name w:val="CM111"/>
    <w:basedOn w:val="1133"/>
    <w:next w:val="1133"/>
    <w:uiPriority w:val="99"/>
    <w:qFormat/>
    <w:pPr>
      <w:spacing w:after="308"/>
    </w:pPr>
    <w:rPr>
      <w:rFonts w:ascii="华文中宋" w:hAnsi="华文中宋" w:eastAsia="宋体" w:cs="Times New Roman"/>
      <w:color w:val="auto"/>
    </w:rPr>
  </w:style>
  <w:style w:type="paragraph" w:styleId="1384" w:customStyle="1">
    <w:name w:val="CM118"/>
    <w:basedOn w:val="1133"/>
    <w:next w:val="1133"/>
    <w:uiPriority w:val="99"/>
    <w:qFormat/>
    <w:pPr>
      <w:spacing w:after="77"/>
    </w:pPr>
    <w:rPr>
      <w:rFonts w:ascii="华文中宋" w:hAnsi="华文中宋" w:eastAsia="宋体" w:cs="Times New Roman"/>
      <w:color w:val="auto"/>
    </w:rPr>
  </w:style>
  <w:style w:type="paragraph" w:styleId="1385" w:customStyle="1">
    <w:name w:val="列出段落3"/>
    <w:basedOn w:val="816"/>
    <w:uiPriority w:val="99"/>
    <w:qFormat/>
    <w:pPr>
      <w:ind w:firstLine="420"/>
    </w:pPr>
    <w:rPr>
      <w:szCs w:val="20"/>
    </w:rPr>
  </w:style>
  <w:style w:type="paragraph" w:styleId="1386" w:customStyle="1">
    <w:name w:val="Char Char Char Char Char Char1 Char"/>
    <w:basedOn w:val="816"/>
    <w:uiPriority w:val="99"/>
    <w:qFormat/>
    <w:pPr>
      <w:jc w:val="left"/>
      <w:spacing w:after="160" w:line="240" w:lineRule="exact"/>
      <w:widowControl/>
    </w:pPr>
    <w:rPr>
      <w:rFonts w:ascii="Verdana" w:hAnsi="Verdana" w:eastAsia="仿宋_GB2312"/>
      <w:sz w:val="24"/>
      <w:szCs w:val="20"/>
      <w:lang w:eastAsia="en-US"/>
    </w:rPr>
  </w:style>
  <w:style w:type="character" w:styleId="1387" w:customStyle="1">
    <w:name w:val="标题 2 Char Char"/>
    <w:uiPriority w:val="0"/>
    <w:qFormat/>
    <w:rPr>
      <w:rFonts w:ascii="Arial" w:hAnsi="Arial" w:eastAsia="黑体" w:cs="Times New Roman"/>
      <w:b/>
      <w:bCs/>
      <w:sz w:val="32"/>
      <w:szCs w:val="32"/>
      <w:lang w:val="en-US" w:eastAsia="zh-CN" w:bidi="ar-SA"/>
    </w:rPr>
  </w:style>
  <w:style w:type="character" w:styleId="1388" w:customStyle="1">
    <w:name w:val="标题 4 Char Char"/>
    <w:uiPriority w:val="0"/>
    <w:qFormat/>
    <w:rPr>
      <w:rFonts w:ascii="Arial" w:hAnsi="Arial" w:eastAsia="黑体" w:cs="Times New Roman"/>
      <w:b/>
      <w:bCs/>
      <w:sz w:val="28"/>
      <w:szCs w:val="28"/>
      <w:lang w:val="en-US" w:eastAsia="zh-CN" w:bidi="ar-SA"/>
    </w:rPr>
  </w:style>
  <w:style w:type="paragraph" w:styleId="1389" w:customStyle="1">
    <w:name w:val="自用编号"/>
    <w:basedOn w:val="816"/>
    <w:next w:val="816"/>
    <w:uiPriority w:val="99"/>
    <w:qFormat/>
    <w:pPr>
      <w:numPr>
        <w:ilvl w:val="0"/>
        <w:numId w:val="7"/>
      </w:numPr>
      <w:tabs>
        <w:tab w:val="clear" w:pos="360" w:leader="none"/>
      </w:tabs>
      <w:outlineLvl w:val="0"/>
    </w:pPr>
    <w:rPr>
      <w:rFonts w:ascii="宋体"/>
      <w:sz w:val="24"/>
      <w:szCs w:val="20"/>
    </w:rPr>
  </w:style>
  <w:style w:type="character" w:styleId="1390" w:customStyle="1">
    <w:name w:val="标题 3 Char Char1"/>
    <w:uiPriority w:val="0"/>
    <w:qFormat/>
    <w:rPr>
      <w:rFonts w:ascii="Times New Roman" w:hAnsi="Times New Roman" w:eastAsia="宋体" w:cs="Times New Roman"/>
      <w:b/>
      <w:bCs/>
      <w:sz w:val="32"/>
      <w:szCs w:val="32"/>
      <w:lang w:val="en-US" w:eastAsia="zh-CN" w:bidi="ar-SA"/>
    </w:rPr>
  </w:style>
  <w:style w:type="paragraph" w:styleId="1391" w:customStyle="1">
    <w:name w:val="样式 样式 正文文本缩进 + 左  0 字符 + 首行缩进:  2.5 字符"/>
    <w:basedOn w:val="816"/>
    <w:uiPriority w:val="99"/>
    <w:qFormat/>
    <w:pPr>
      <w:ind w:firstLine="600"/>
      <w:spacing w:line="360" w:lineRule="auto"/>
    </w:pPr>
    <w:rPr>
      <w:rFonts w:cs="宋体"/>
      <w:szCs w:val="20"/>
    </w:rPr>
  </w:style>
  <w:style w:type="character" w:styleId="1392" w:customStyle="1">
    <w:name w:val="标题 1 Char Char"/>
    <w:uiPriority w:val="0"/>
    <w:qFormat/>
    <w:rPr>
      <w:rFonts w:ascii="Times New Roman" w:hAnsi="Times New Roman" w:eastAsia="宋体" w:cs="Times New Roman"/>
      <w:b/>
      <w:bCs/>
      <w:sz w:val="44"/>
      <w:szCs w:val="44"/>
      <w:lang w:val="en-US" w:eastAsia="zh-CN" w:bidi="ar-SA"/>
    </w:rPr>
  </w:style>
  <w:style w:type="character" w:styleId="1393" w:customStyle="1">
    <w:name w:val="Char1 Char Char"/>
    <w:uiPriority w:val="0"/>
    <w:qFormat/>
    <w:rPr>
      <w:rFonts w:ascii="Arial" w:hAnsi="Arial" w:eastAsia="黑体" w:cs="Arial"/>
      <w:lang w:val="en-US" w:eastAsia="zh-CN" w:bidi="ar-SA"/>
    </w:rPr>
  </w:style>
  <w:style w:type="character" w:styleId="1394" w:customStyle="1">
    <w:name w:val="标题 5 Char Char"/>
    <w:uiPriority w:val="0"/>
    <w:qFormat/>
    <w:rPr>
      <w:rFonts w:ascii="Times New Roman" w:hAnsi="Times New Roman" w:eastAsia="宋体" w:cs="Times New Roman"/>
      <w:b/>
      <w:bCs/>
      <w:sz w:val="28"/>
      <w:szCs w:val="28"/>
      <w:lang w:val="en-US" w:eastAsia="zh-CN" w:bidi="ar-SA"/>
    </w:rPr>
  </w:style>
  <w:style w:type="paragraph" w:styleId="1395" w:customStyle="1">
    <w:name w:val="样式 标题 2 + 段前: 1 行 段后: 1 行"/>
    <w:basedOn w:val="818"/>
    <w:uiPriority w:val="99"/>
    <w:qFormat/>
  </w:style>
  <w:style w:type="paragraph" w:styleId="1396"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97" w:customStyle="1">
    <w:name w:val="段落内容"/>
    <w:basedOn w:val="816"/>
    <w:uiPriority w:val="99"/>
    <w:qFormat/>
    <w:pPr>
      <w:ind w:firstLine="200"/>
      <w:spacing w:line="440" w:lineRule="atLeast"/>
    </w:pPr>
    <w:rPr>
      <w:sz w:val="28"/>
      <w:szCs w:val="20"/>
    </w:rPr>
  </w:style>
  <w:style w:type="paragraph" w:styleId="1398" w:customStyle="1">
    <w:name w:val="texte"/>
    <w:basedOn w:val="816"/>
    <w:uiPriority w:val="99"/>
    <w:qFormat/>
    <w:pPr>
      <w:ind w:firstLine="540"/>
      <w:keepLines/>
      <w:spacing w:before="120" w:line="440" w:lineRule="atLeast"/>
      <w:widowControl/>
      <w:tabs>
        <w:tab w:val="left" w:pos="0" w:leader="none"/>
      </w:tabs>
    </w:pPr>
    <w:rPr>
      <w:rFonts w:ascii="宋体"/>
      <w:sz w:val="24"/>
      <w:szCs w:val="20"/>
    </w:rPr>
  </w:style>
  <w:style w:type="paragraph" w:styleId="1399" w:customStyle="1">
    <w:name w:val="样式 样式 小四 行距: 1.5 倍行距 + 首行缩进:  2 字符"/>
    <w:basedOn w:val="816"/>
    <w:uiPriority w:val="99"/>
    <w:qFormat/>
    <w:pPr>
      <w:ind w:firstLine="200"/>
      <w:spacing w:line="336" w:lineRule="auto"/>
    </w:pPr>
    <w:rPr>
      <w:rFonts w:cs="宋体"/>
      <w:sz w:val="24"/>
      <w:szCs w:val="20"/>
    </w:rPr>
  </w:style>
  <w:style w:type="paragraph" w:styleId="1400" w:customStyle="1">
    <w:name w:val="正 文 1"/>
    <w:basedOn w:val="816"/>
    <w:next w:val="858"/>
    <w:uiPriority w:val="99"/>
    <w:qFormat/>
    <w:pPr>
      <w:spacing w:before="120" w:after="120" w:line="312" w:lineRule="atLeast"/>
    </w:pPr>
    <w:rPr>
      <w:rFonts w:ascii="宋体" w:hAnsi="Courier New"/>
      <w:sz w:val="24"/>
      <w:szCs w:val="20"/>
    </w:rPr>
  </w:style>
  <w:style w:type="paragraph" w:styleId="1401" w:customStyle="1">
    <w:name w:val="插图"/>
    <w:basedOn w:val="816"/>
    <w:uiPriority w:val="99"/>
    <w:qFormat/>
    <w:pPr>
      <w:jc w:val="center"/>
      <w:keepNext/>
      <w:spacing w:line="312" w:lineRule="auto"/>
    </w:pPr>
    <w:rPr>
      <w:sz w:val="24"/>
      <w:szCs w:val="21"/>
    </w:rPr>
  </w:style>
  <w:style w:type="paragraph" w:styleId="1402" w:customStyle="1">
    <w:name w:val="正文段"/>
    <w:basedOn w:val="816"/>
    <w:uiPriority w:val="99"/>
    <w:qFormat/>
    <w:pPr>
      <w:ind w:firstLine="454"/>
      <w:spacing w:after="240" w:line="360" w:lineRule="atLeast"/>
      <w:widowControl/>
    </w:pPr>
    <w:rPr>
      <w:rFonts w:ascii="宋体"/>
      <w:sz w:val="24"/>
      <w:szCs w:val="20"/>
    </w:rPr>
  </w:style>
  <w:style w:type="character" w:styleId="1403" w:customStyle="1">
    <w:name w:val="重点"/>
    <w:uiPriority w:val="0"/>
    <w:qFormat/>
    <w:rPr>
      <w:rFonts w:ascii="Arial" w:hAnsi="Arial" w:eastAsia="黑体" w:cs="Times New Roman"/>
      <w:sz w:val="24"/>
      <w:szCs w:val="24"/>
      <w:lang w:val="en-US" w:eastAsia="zh-CN" w:bidi="ar-SA"/>
    </w:rPr>
  </w:style>
  <w:style w:type="paragraph" w:styleId="1404" w:customStyle="1">
    <w:name w:val="Char Char Char Char1 Char Char Char Char Char Char Char Char Char Char Char"/>
    <w:basedOn w:val="816"/>
    <w:uiPriority w:val="99"/>
    <w:qFormat/>
    <w:pPr>
      <w:jc w:val="left"/>
      <w:spacing w:after="160" w:line="240" w:lineRule="exact"/>
      <w:widowControl/>
    </w:pPr>
    <w:rPr>
      <w:rFonts w:ascii="Verdana" w:hAnsi="Verdana" w:eastAsia="仿宋_GB2312"/>
      <w:sz w:val="24"/>
      <w:szCs w:val="20"/>
      <w:lang w:eastAsia="en-US"/>
    </w:rPr>
  </w:style>
  <w:style w:type="paragraph" w:styleId="1405" w:customStyle="1">
    <w:name w:val="样式 标题 2 + 左侧:  0 厘米 首行缩进:  0 厘米"/>
    <w:basedOn w:val="818"/>
    <w:uiPriority w:val="99"/>
    <w:qFormat/>
    <w:pPr>
      <w:numPr>
        <w:ilvl w:val="2"/>
        <w:numId w:val="8"/>
      </w:numPr>
      <w:ind w:left="0" w:firstLine="0"/>
      <w:tabs>
        <w:tab w:val="left" w:pos="720" w:leader="none"/>
        <w:tab w:val="clear" w:pos="1843" w:leader="none"/>
      </w:tabs>
    </w:pPr>
  </w:style>
  <w:style w:type="paragraph" w:styleId="1406" w:customStyle="1">
    <w:name w:val="样式2"/>
    <w:basedOn w:val="819"/>
    <w:link w:val="2117"/>
    <w:uiPriority w:val="0"/>
    <w:qFormat/>
    <w:pPr>
      <w:numPr>
        <w:numId w:val="9"/>
      </w:numPr>
      <w:ind w:left="720" w:hanging="432"/>
      <w:tabs>
        <w:tab w:val="left" w:pos="720" w:leader="none"/>
        <w:tab w:val="left" w:pos="1843" w:leader="none"/>
      </w:tabs>
    </w:pPr>
  </w:style>
  <w:style w:type="paragraph" w:styleId="1407" w:customStyle="1">
    <w:name w:val="样式3"/>
    <w:basedOn w:val="1405"/>
    <w:uiPriority w:val="99"/>
    <w:qFormat/>
    <w:pPr>
      <w:numPr>
        <w:numId w:val="10"/>
      </w:numPr>
      <w:ind w:left="0" w:firstLine="0"/>
      <w:tabs>
        <w:tab w:val="left" w:pos="1843" w:leader="none"/>
      </w:tabs>
    </w:pPr>
  </w:style>
  <w:style w:type="paragraph" w:styleId="1408" w:customStyle="1">
    <w:name w:val="样式4"/>
    <w:basedOn w:val="819"/>
    <w:link w:val="1610"/>
    <w:uiPriority w:val="99"/>
    <w:qFormat/>
  </w:style>
  <w:style w:type="paragraph" w:styleId="1409" w:customStyle="1">
    <w:name w:val="样式5"/>
    <w:basedOn w:val="819"/>
    <w:link w:val="1612"/>
    <w:uiPriority w:val="99"/>
    <w:qFormat/>
  </w:style>
  <w:style w:type="paragraph" w:styleId="1410" w:customStyle="1">
    <w:name w:val="样式6"/>
    <w:basedOn w:val="819"/>
    <w:uiPriority w:val="99"/>
    <w:qFormat/>
  </w:style>
  <w:style w:type="paragraph" w:styleId="1411" w:customStyle="1">
    <w:name w:val="样式8"/>
    <w:basedOn w:val="819"/>
    <w:uiPriority w:val="99"/>
    <w:qFormat/>
  </w:style>
  <w:style w:type="paragraph" w:styleId="1412" w:customStyle="1">
    <w:name w:val="封面_项目开发单位"/>
    <w:basedOn w:val="85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413" w:customStyle="1">
    <w:name w:val="封面_项目名称"/>
    <w:basedOn w:val="858"/>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414" w:customStyle="1">
    <w:name w:val="封面_文档名称"/>
    <w:basedOn w:val="816"/>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415" w:customStyle="1">
    <w:name w:val="样式 标题 1 + 行距: 单倍行距"/>
    <w:basedOn w:val="817"/>
    <w:uiPriority w:val="99"/>
    <w:qFormat/>
  </w:style>
  <w:style w:type="paragraph" w:styleId="1416" w:customStyle="1">
    <w:name w:val="样式 样式 标题 2 + 左侧:  0 厘米 首行缩进:  0 厘米 + 段前: 12 磅"/>
    <w:basedOn w:val="1405"/>
    <w:uiPriority w:val="99"/>
    <w:qFormat/>
  </w:style>
  <w:style w:type="paragraph" w:styleId="1417" w:customStyle="1">
    <w:name w:val="表格 正文 宋5"/>
    <w:basedOn w:val="816"/>
    <w:uiPriority w:val="99"/>
    <w:qFormat/>
    <w:pPr>
      <w:jc w:val="left"/>
    </w:pPr>
    <w:rPr>
      <w:rFonts w:ascii="Arial" w:hAnsi="Arial"/>
    </w:rPr>
  </w:style>
  <w:style w:type="paragraph" w:styleId="1418" w:customStyle="1">
    <w:name w:val="Default Text"/>
    <w:basedOn w:val="816"/>
    <w:uiPriority w:val="99"/>
    <w:qFormat/>
    <w:pPr>
      <w:jc w:val="left"/>
    </w:pPr>
    <w:rPr>
      <w:sz w:val="24"/>
      <w:lang w:val="en-AU"/>
    </w:rPr>
  </w:style>
  <w:style w:type="paragraph" w:styleId="1419" w:customStyle="1">
    <w:name w:val="02部门内部规定正文"/>
    <w:basedOn w:val="816"/>
    <w:uiPriority w:val="99"/>
    <w:qFormat/>
    <w:pPr>
      <w:ind w:firstLine="560"/>
      <w:spacing w:line="600" w:lineRule="exact"/>
      <w:widowControl/>
    </w:pPr>
    <w:rPr>
      <w:rFonts w:ascii="仿宋_GB2312" w:eastAsia="仿宋_GB2312"/>
      <w:sz w:val="28"/>
      <w:szCs w:val="28"/>
    </w:rPr>
  </w:style>
  <w:style w:type="paragraph" w:styleId="1420" w:customStyle="1">
    <w:name w:val="三级条标题"/>
    <w:basedOn w:val="816"/>
    <w:next w:val="816"/>
    <w:uiPriority w:val="99"/>
    <w:qFormat/>
    <w:pPr>
      <w:ind w:left="780" w:hanging="360"/>
      <w:widowControl/>
      <w:tabs>
        <w:tab w:val="left" w:pos="780" w:leader="none"/>
      </w:tabs>
      <w:outlineLvl w:val="4"/>
    </w:pPr>
    <w:rPr>
      <w:rFonts w:ascii="黑体" w:eastAsia="黑体"/>
      <w:szCs w:val="20"/>
    </w:rPr>
  </w:style>
  <w:style w:type="paragraph" w:styleId="1421" w:customStyle="1">
    <w:name w:val="四级条标题"/>
    <w:basedOn w:val="1420"/>
    <w:next w:val="816"/>
    <w:uiPriority w:val="99"/>
    <w:qFormat/>
    <w:pPr>
      <w:outlineLvl w:val="5"/>
    </w:pPr>
    <w:rPr>
      <w:rFonts w:ascii="Times New Roman" w:eastAsia="宋体"/>
    </w:rPr>
  </w:style>
  <w:style w:type="paragraph" w:styleId="1422" w:customStyle="1">
    <w:name w:val="五级条标题"/>
    <w:basedOn w:val="1421"/>
    <w:next w:val="816"/>
    <w:uiPriority w:val="99"/>
    <w:qFormat/>
    <w:pPr>
      <w:outlineLvl w:val="6"/>
    </w:pPr>
  </w:style>
  <w:style w:type="paragraph" w:styleId="1423" w:customStyle="1">
    <w:name w:val="样式 样式 正文缩进 + 首行缩进:  2 字符 + 四号 首行缩进:  2 字符"/>
    <w:basedOn w:val="816"/>
    <w:uiPriority w:val="99"/>
    <w:qFormat/>
    <w:pPr>
      <w:ind w:firstLine="560"/>
      <w:spacing w:line="360" w:lineRule="auto"/>
    </w:pPr>
    <w:rPr>
      <w:rFonts w:cs="宋体"/>
      <w:sz w:val="28"/>
    </w:rPr>
  </w:style>
  <w:style w:type="paragraph" w:styleId="1424"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425" w:customStyle="1">
    <w:name w:val="样式 段落缩进2 小四 + 段前: 15.6 磅"/>
    <w:basedOn w:val="816"/>
    <w:uiPriority w:val="99"/>
    <w:qFormat/>
    <w:pPr>
      <w:ind w:firstLine="480"/>
      <w:spacing w:before="312" w:line="360" w:lineRule="auto"/>
    </w:pPr>
    <w:rPr>
      <w:rFonts w:ascii="宋体" w:hAnsi="宋体"/>
      <w:sz w:val="24"/>
      <w:szCs w:val="20"/>
    </w:rPr>
  </w:style>
  <w:style w:type="character" w:styleId="1426" w:customStyle="1">
    <w:name w:val="段落正文 Char Char Char Char"/>
    <w:link w:val="1427"/>
    <w:uiPriority w:val="0"/>
    <w:qFormat/>
    <w:rPr>
      <w:rFonts w:eastAsia="宋体"/>
      <w:spacing w:val="2"/>
      <w:sz w:val="24"/>
      <w:szCs w:val="24"/>
    </w:rPr>
  </w:style>
  <w:style w:type="paragraph" w:styleId="1427" w:customStyle="1">
    <w:name w:val="段落正文 Char Char Char"/>
    <w:basedOn w:val="816"/>
    <w:link w:val="1426"/>
    <w:uiPriority w:val="0"/>
    <w:qFormat/>
    <w:pPr>
      <w:ind w:firstLine="200"/>
      <w:spacing w:line="360" w:lineRule="auto"/>
    </w:pPr>
    <w:rPr>
      <w:rFonts w:asciiTheme="minorHAnsi" w:hAnsiTheme="minorHAnsi" w:cstheme="minorBidi"/>
      <w:spacing w:val="2"/>
      <w:sz w:val="24"/>
    </w:rPr>
  </w:style>
  <w:style w:type="paragraph" w:styleId="1428" w:customStyle="1">
    <w:name w:val="Char Char1 Char Char Char Char Char Char Char Char Char Char Char Char Char Char Char"/>
    <w:basedOn w:val="816"/>
    <w:uiPriority w:val="99"/>
    <w:qFormat/>
    <w:pPr>
      <w:jc w:val="left"/>
      <w:spacing w:after="160" w:line="240" w:lineRule="exact"/>
      <w:widowControl/>
    </w:pPr>
    <w:rPr>
      <w:rFonts w:ascii="Verdana" w:hAnsi="Verdana"/>
      <w:sz w:val="20"/>
      <w:szCs w:val="20"/>
      <w:lang w:eastAsia="en-US"/>
    </w:rPr>
  </w:style>
  <w:style w:type="paragraph" w:styleId="1429" w:customStyle="1">
    <w:name w:val="段落正文 Char"/>
    <w:basedOn w:val="816"/>
    <w:uiPriority w:val="99"/>
    <w:qFormat/>
    <w:pPr>
      <w:ind w:firstLine="200"/>
      <w:spacing w:line="360" w:lineRule="auto"/>
    </w:pPr>
    <w:rPr>
      <w:spacing w:val="2"/>
      <w:sz w:val="24"/>
    </w:rPr>
  </w:style>
  <w:style w:type="character" w:styleId="1430"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431" w:customStyle="1">
    <w:name w:val="正文 + 宋体"/>
    <w:basedOn w:val="836"/>
    <w:link w:val="2001"/>
    <w:uiPriority w:val="99"/>
    <w:qFormat/>
    <w:pPr>
      <w:numPr>
        <w:ilvl w:val="0"/>
        <w:numId w:val="11"/>
      </w:numPr>
      <w:ind w:firstLine="0"/>
    </w:pPr>
    <w:rPr>
      <w:rFonts w:ascii="宋体" w:hAnsi="宋体"/>
      <w:i/>
      <w:szCs w:val="24"/>
    </w:rPr>
  </w:style>
  <w:style w:type="character" w:styleId="1432" w:customStyle="1">
    <w:name w:val="标题 6 Char Char"/>
    <w:uiPriority w:val="0"/>
    <w:qFormat/>
    <w:rPr>
      <w:rFonts w:ascii="Arial" w:hAnsi="Arial" w:eastAsia="黑体" w:cs="Times New Roman"/>
      <w:b/>
      <w:bCs/>
      <w:sz w:val="24"/>
      <w:szCs w:val="24"/>
      <w:lang w:val="en-US" w:eastAsia="zh-CN" w:bidi="ar-SA"/>
    </w:rPr>
  </w:style>
  <w:style w:type="paragraph" w:styleId="1433" w:customStyle="1">
    <w:name w:val="样式 正文首行缩进 + 首行缩进:  2 字符"/>
    <w:basedOn w:val="894"/>
    <w:uiPriority w:val="99"/>
    <w:qFormat/>
    <w:pPr>
      <w:ind w:firstLine="200"/>
      <w:spacing w:line="300" w:lineRule="auto"/>
    </w:pPr>
    <w:rPr>
      <w:rFonts w:cs="宋体"/>
      <w:szCs w:val="20"/>
    </w:rPr>
  </w:style>
  <w:style w:type="paragraph" w:styleId="1434" w:customStyle="1">
    <w:name w:val="金保文档标准正文 Char"/>
    <w:basedOn w:val="816"/>
    <w:link w:val="1435"/>
    <w:uiPriority w:val="0"/>
    <w:qFormat/>
    <w:pPr>
      <w:ind w:firstLine="480"/>
      <w:jc w:val="left"/>
      <w:spacing w:line="360" w:lineRule="auto"/>
    </w:pPr>
    <w:rPr>
      <w:bCs/>
      <w:sz w:val="24"/>
    </w:rPr>
  </w:style>
  <w:style w:type="character" w:styleId="1435" w:customStyle="1">
    <w:name w:val="金保文档标准正文 Char Char"/>
    <w:link w:val="1434"/>
    <w:uiPriority w:val="0"/>
    <w:qFormat/>
    <w:rPr>
      <w:rFonts w:ascii="Times New Roman" w:hAnsi="Times New Roman" w:eastAsia="宋体" w:cs="Times New Roman"/>
      <w:bCs/>
      <w:sz w:val="24"/>
      <w:szCs w:val="24"/>
    </w:rPr>
  </w:style>
  <w:style w:type="paragraph" w:styleId="1436" w:customStyle="1">
    <w:name w:val="金保标题1"/>
    <w:basedOn w:val="817"/>
    <w:next w:val="816"/>
    <w:uiPriority w:val="99"/>
    <w:qFormat/>
  </w:style>
  <w:style w:type="paragraph" w:styleId="1437" w:customStyle="1">
    <w:name w:val="金保标题2"/>
    <w:basedOn w:val="818"/>
    <w:next w:val="816"/>
    <w:uiPriority w:val="99"/>
    <w:qFormat/>
  </w:style>
  <w:style w:type="paragraph" w:styleId="1438" w:customStyle="1">
    <w:name w:val="金保标题3"/>
    <w:basedOn w:val="819"/>
    <w:next w:val="816"/>
    <w:link w:val="1439"/>
    <w:uiPriority w:val="99"/>
    <w:qFormat/>
  </w:style>
  <w:style w:type="character" w:styleId="1439" w:customStyle="1">
    <w:name w:val="金保标题3 Char"/>
    <w:link w:val="1438"/>
    <w:uiPriority w:val="99"/>
    <w:qFormat/>
    <w:rPr>
      <w:rFonts w:ascii="Arial" w:hAnsi="Arial" w:eastAsia="宋体" w:cs="Times New Roman"/>
      <w:b/>
      <w:sz w:val="32"/>
      <w:szCs w:val="20"/>
      <w:lang w:val="zh-CN" w:eastAsia="zh-CN"/>
    </w:rPr>
  </w:style>
  <w:style w:type="paragraph" w:styleId="1440" w:customStyle="1">
    <w:name w:val="Char Char2 Char"/>
    <w:basedOn w:val="816"/>
    <w:uiPriority w:val="99"/>
    <w:qFormat/>
    <w:pPr>
      <w:jc w:val="left"/>
      <w:widowControl/>
    </w:pPr>
    <w:rPr>
      <w:rFonts w:ascii="Verdana" w:hAnsi="Verdana"/>
      <w:sz w:val="24"/>
      <w:szCs w:val="20"/>
      <w:lang w:eastAsia="en-US"/>
    </w:rPr>
  </w:style>
  <w:style w:type="character" w:styleId="1441" w:customStyle="1">
    <w:name w:val="px14l150gray"/>
    <w:uiPriority w:val="0"/>
    <w:qFormat/>
    <w:rPr>
      <w:rFonts w:ascii="Times New Roman" w:hAnsi="Times New Roman" w:eastAsia="宋体" w:cs="Times New Roman"/>
      <w:sz w:val="24"/>
      <w:szCs w:val="24"/>
      <w:lang w:val="en-US" w:eastAsia="zh-CN" w:bidi="ar-SA"/>
    </w:rPr>
  </w:style>
  <w:style w:type="paragraph" w:styleId="1442" w:customStyle="1">
    <w:name w:val="Default Paragraph Font Para Char"/>
    <w:basedOn w:val="816"/>
    <w:uiPriority w:val="99"/>
    <w:qFormat/>
    <w:pPr>
      <w:jc w:val="left"/>
      <w:spacing w:after="160" w:line="240" w:lineRule="exact"/>
      <w:widowControl/>
    </w:pPr>
    <w:rPr>
      <w:rFonts w:ascii="Verdana" w:hAnsi="Verdana"/>
      <w:sz w:val="24"/>
      <w:szCs w:val="20"/>
      <w:lang w:eastAsia="en-US"/>
    </w:rPr>
  </w:style>
  <w:style w:type="paragraph" w:styleId="1443" w:customStyle="1">
    <w:name w:val="样式 正文首行缩进 2 + 首行缩进:  2 字符"/>
    <w:basedOn w:val="816"/>
    <w:uiPriority w:val="99"/>
    <w:qFormat/>
    <w:pPr>
      <w:ind w:left="720" w:firstLine="200"/>
      <w:spacing w:line="360" w:lineRule="auto"/>
    </w:pPr>
    <w:rPr>
      <w:rFonts w:ascii="宋体"/>
      <w:sz w:val="24"/>
      <w:szCs w:val="20"/>
    </w:rPr>
  </w:style>
  <w:style w:type="paragraph" w:styleId="1444" w:customStyle="1">
    <w:name w:val="其它"/>
    <w:basedOn w:val="816"/>
    <w:uiPriority w:val="99"/>
    <w:qFormat/>
    <w:pPr>
      <w:ind w:firstLine="480"/>
      <w:spacing w:line="440" w:lineRule="atLeast"/>
      <w:tabs>
        <w:tab w:val="left" w:pos="360" w:leader="none"/>
        <w:tab w:val="right" w:pos="9180" w:leader="none"/>
      </w:tabs>
    </w:pPr>
    <w:rPr>
      <w:rFonts w:ascii="宋体" w:hAnsi="宋体"/>
      <w:sz w:val="24"/>
    </w:rPr>
  </w:style>
  <w:style w:type="paragraph" w:styleId="1445" w:customStyle="1">
    <w:name w:val="_"/>
    <w:basedOn w:val="816"/>
    <w:uiPriority w:val="99"/>
    <w:qFormat/>
    <w:pPr>
      <w:ind w:left="480" w:firstLine="510"/>
      <w:spacing w:line="360" w:lineRule="auto"/>
    </w:pPr>
    <w:rPr>
      <w:sz w:val="24"/>
      <w:szCs w:val="20"/>
    </w:rPr>
  </w:style>
  <w:style w:type="paragraph" w:styleId="1446" w:customStyle="1">
    <w:name w:val="图名"/>
    <w:basedOn w:val="816"/>
    <w:uiPriority w:val="99"/>
    <w:qFormat/>
    <w:pPr>
      <w:jc w:val="center"/>
      <w:spacing w:line="360" w:lineRule="auto"/>
    </w:pPr>
    <w:rPr>
      <w:b/>
      <w:sz w:val="24"/>
    </w:rPr>
  </w:style>
  <w:style w:type="paragraph" w:styleId="1447" w:customStyle="1">
    <w:name w:val="表样式"/>
    <w:basedOn w:val="816"/>
    <w:uiPriority w:val="99"/>
    <w:qFormat/>
    <w:pPr>
      <w:jc w:val="left"/>
      <w:spacing w:before="80" w:after="80"/>
    </w:pPr>
    <w:rPr>
      <w:rFonts w:ascii="Arial" w:hAnsi="Arial" w:cs="Arial"/>
      <w:sz w:val="18"/>
      <w:szCs w:val="18"/>
    </w:rPr>
  </w:style>
  <w:style w:type="paragraph" w:styleId="1448" w:customStyle="1">
    <w:name w:val="我的正文"/>
    <w:basedOn w:val="816"/>
    <w:uiPriority w:val="99"/>
    <w:qFormat/>
    <w:pPr>
      <w:ind w:firstLine="567"/>
      <w:spacing w:line="360" w:lineRule="auto"/>
      <w:widowControl/>
    </w:pPr>
    <w:rPr>
      <w:bCs/>
      <w:sz w:val="24"/>
      <w:szCs w:val="20"/>
    </w:rPr>
  </w:style>
  <w:style w:type="paragraph" w:styleId="1449" w:customStyle="1">
    <w:name w:val="标题 1 1"/>
    <w:basedOn w:val="817"/>
    <w:uiPriority w:val="99"/>
    <w:qFormat/>
  </w:style>
  <w:style w:type="paragraph" w:styleId="1450" w:customStyle="1">
    <w:name w:val="Char Char Char Char Char Char1 Char Char Char Char Char Char Char Char Char Char Char Char Char Char Char Char Char"/>
    <w:basedOn w:val="816"/>
    <w:uiPriority w:val="99"/>
    <w:qFormat/>
    <w:pPr>
      <w:jc w:val="left"/>
      <w:spacing w:after="160" w:line="240" w:lineRule="exact"/>
      <w:widowControl/>
    </w:pPr>
    <w:rPr>
      <w:rFonts w:ascii="Verdana" w:hAnsi="Verdana" w:eastAsia="仿宋_GB2312"/>
      <w:sz w:val="24"/>
      <w:szCs w:val="20"/>
      <w:lang w:eastAsia="en-US"/>
    </w:rPr>
  </w:style>
  <w:style w:type="paragraph" w:styleId="1451" w:customStyle="1">
    <w:name w:val="小标题"/>
    <w:basedOn w:val="816"/>
    <w:next w:val="836"/>
    <w:uiPriority w:val="99"/>
    <w:qFormat/>
    <w:pPr>
      <w:ind w:left="900" w:hanging="420"/>
      <w:spacing w:line="360" w:lineRule="auto"/>
      <w:tabs>
        <w:tab w:val="left" w:pos="900" w:leader="none"/>
      </w:tabs>
    </w:pPr>
    <w:rPr>
      <w:rFonts w:ascii="Times" w:hAnsi="Times" w:eastAsia="Times"/>
      <w:b/>
      <w:szCs w:val="20"/>
    </w:rPr>
  </w:style>
  <w:style w:type="paragraph" w:styleId="1452" w:customStyle="1">
    <w:name w:val="UNISUN正文样式"/>
    <w:basedOn w:val="816"/>
    <w:uiPriority w:val="99"/>
    <w:qFormat/>
    <w:pPr>
      <w:ind w:firstLine="539"/>
      <w:spacing w:line="360" w:lineRule="auto"/>
      <w:widowControl/>
    </w:pPr>
    <w:rPr>
      <w:sz w:val="24"/>
      <w:szCs w:val="20"/>
    </w:rPr>
  </w:style>
  <w:style w:type="paragraph" w:styleId="1453" w:customStyle="1">
    <w:name w:val="正文4号字"/>
    <w:basedOn w:val="816"/>
    <w:uiPriority w:val="99"/>
    <w:qFormat/>
    <w:pPr>
      <w:ind w:firstLine="500"/>
      <w:spacing w:line="360" w:lineRule="auto"/>
      <w:widowControl/>
    </w:pPr>
    <w:rPr>
      <w:rFonts w:cs="宋体"/>
      <w:spacing w:val="5"/>
      <w:sz w:val="24"/>
    </w:rPr>
  </w:style>
  <w:style w:type="paragraph" w:styleId="1454" w:customStyle="1">
    <w:name w:val="xl24"/>
    <w:basedOn w:val="8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55" w:customStyle="1">
    <w:name w:val="1 Char"/>
    <w:basedOn w:val="816"/>
    <w:uiPriority w:val="99"/>
    <w:qFormat/>
    <w:pPr>
      <w:spacing w:line="360" w:lineRule="auto"/>
    </w:pPr>
    <w:rPr>
      <w:sz w:val="24"/>
      <w:szCs w:val="20"/>
    </w:rPr>
  </w:style>
  <w:style w:type="paragraph" w:styleId="1456" w:customStyle="1">
    <w:name w:val="正文格式"/>
    <w:basedOn w:val="816"/>
    <w:link w:val="1457"/>
    <w:uiPriority w:val="0"/>
    <w:qFormat/>
    <w:pPr>
      <w:ind w:firstLine="420"/>
      <w:spacing w:before="240" w:after="240"/>
    </w:pPr>
    <w:rPr>
      <w:rFonts w:ascii="Arial" w:hAnsi="Arial"/>
      <w:szCs w:val="20"/>
    </w:rPr>
  </w:style>
  <w:style w:type="character" w:styleId="1457" w:customStyle="1">
    <w:name w:val="正文格式 Char"/>
    <w:link w:val="1456"/>
    <w:uiPriority w:val="0"/>
    <w:qFormat/>
    <w:rPr>
      <w:rFonts w:ascii="Arial" w:hAnsi="Arial" w:eastAsia="宋体" w:cs="Times New Roman"/>
      <w:szCs w:val="20"/>
    </w:rPr>
  </w:style>
  <w:style w:type="paragraph" w:styleId="1458" w:customStyle="1">
    <w:name w:val="图的样式"/>
    <w:basedOn w:val="837"/>
    <w:uiPriority w:val="99"/>
    <w:qFormat/>
    <w:pPr>
      <w:spacing w:before="0" w:after="0" w:line="240" w:lineRule="auto"/>
    </w:pPr>
    <w:rPr>
      <w:rFonts w:ascii="Times New Roman" w:hAnsi="Times New Roman" w:eastAsia="黑体" w:cs="宋体"/>
      <w:sz w:val="20"/>
    </w:rPr>
  </w:style>
  <w:style w:type="paragraph" w:styleId="1459" w:customStyle="1">
    <w:name w:val="CSS1级正文"/>
    <w:basedOn w:val="847"/>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60" w:customStyle="1">
    <w:name w:val="cr4 Char"/>
    <w:link w:val="1461"/>
    <w:uiPriority w:val="99"/>
    <w:qFormat/>
    <w:rPr>
      <w:rFonts w:ascii="Arial" w:hAnsi="Arial" w:eastAsia="黑体"/>
      <w:b/>
      <w:bCs/>
      <w:color w:val="000000"/>
      <w:sz w:val="28"/>
      <w:szCs w:val="28"/>
      <w:lang w:val="zh-CN" w:eastAsia="zh-CN"/>
    </w:rPr>
  </w:style>
  <w:style w:type="paragraph" w:styleId="1461" w:customStyle="1">
    <w:name w:val="cr4"/>
    <w:basedOn w:val="820"/>
    <w:next w:val="816"/>
    <w:link w:val="1460"/>
    <w:uiPriority w:val="99"/>
    <w:qFormat/>
    <w:pPr>
      <w:numPr>
        <w:numId w:val="12"/>
      </w:numPr>
      <w:ind w:left="864" w:hanging="144"/>
      <w:tabs>
        <w:tab w:val="left" w:pos="864" w:leader="none"/>
      </w:tabs>
    </w:pPr>
    <w:rPr>
      <w:rFonts w:ascii="Arial" w:hAnsi="Arial" w:eastAsia="黑体" w:cstheme="minorBidi"/>
      <w:color w:val="000000"/>
    </w:rPr>
  </w:style>
  <w:style w:type="character" w:styleId="1462" w:customStyle="1">
    <w:name w:val="cr9 Char"/>
    <w:link w:val="1463"/>
    <w:uiPriority w:val="0"/>
    <w:qFormat/>
    <w:rPr>
      <w:rFonts w:ascii="Arial" w:hAnsi="Arial" w:eastAsia="宋体"/>
      <w:sz w:val="24"/>
      <w:szCs w:val="24"/>
    </w:rPr>
  </w:style>
  <w:style w:type="paragraph" w:styleId="1463" w:customStyle="1">
    <w:name w:val="cr9"/>
    <w:basedOn w:val="816"/>
    <w:link w:val="1462"/>
    <w:uiPriority w:val="0"/>
    <w:qFormat/>
    <w:pPr>
      <w:ind w:firstLine="420"/>
      <w:spacing w:line="300" w:lineRule="auto"/>
    </w:pPr>
    <w:rPr>
      <w:rFonts w:ascii="Arial" w:hAnsi="Arial" w:cstheme="minorBidi"/>
      <w:sz w:val="24"/>
    </w:rPr>
  </w:style>
  <w:style w:type="paragraph" w:styleId="1464" w:customStyle="1">
    <w:name w:val="cr3"/>
    <w:basedOn w:val="819"/>
    <w:next w:val="1461"/>
    <w:uiPriority w:val="99"/>
    <w:qFormat/>
    <w:pPr>
      <w:numPr>
        <w:numId w:val="12"/>
      </w:numPr>
      <w:ind w:left="720" w:hanging="432"/>
      <w:tabs>
        <w:tab w:val="left" w:pos="720" w:leader="none"/>
      </w:tabs>
    </w:pPr>
  </w:style>
  <w:style w:type="character" w:styleId="1465" w:customStyle="1">
    <w:name w:val="普通正文 Char"/>
    <w:link w:val="1112"/>
    <w:uiPriority w:val="0"/>
    <w:qFormat/>
    <w:rPr>
      <w:rFonts w:ascii="Arial" w:hAnsi="Arial" w:eastAsia="宋体" w:cs="Times New Roman"/>
      <w:sz w:val="24"/>
      <w:szCs w:val="24"/>
    </w:rPr>
  </w:style>
  <w:style w:type="character" w:styleId="1466"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67" w:customStyle="1">
    <w:name w:val="m1"/>
    <w:uiPriority w:val="0"/>
    <w:qFormat/>
    <w:rPr>
      <w:rFonts w:hint="default" w:ascii="Verdana" w:hAnsi="Verdana" w:eastAsia="仿宋_GB2312" w:cs="Times New Roman"/>
      <w:b/>
      <w:bCs/>
      <w:color w:val="0000ff"/>
      <w:sz w:val="28"/>
      <w:lang w:val="en-US" w:eastAsia="en-US" w:bidi="ar-SA"/>
    </w:rPr>
  </w:style>
  <w:style w:type="character" w:styleId="1468" w:customStyle="1">
    <w:name w:val="pi1"/>
    <w:uiPriority w:val="0"/>
    <w:qFormat/>
    <w:rPr>
      <w:rFonts w:hint="default" w:ascii="Verdana" w:hAnsi="Verdana" w:eastAsia="仿宋_GB2312" w:cs="Times New Roman"/>
      <w:b/>
      <w:bCs/>
      <w:color w:val="0000ff"/>
      <w:sz w:val="28"/>
      <w:lang w:val="en-US" w:eastAsia="en-US" w:bidi="ar-SA"/>
    </w:rPr>
  </w:style>
  <w:style w:type="character" w:styleId="1469" w:customStyle="1">
    <w:name w:val="t1"/>
    <w:uiPriority w:val="0"/>
    <w:qFormat/>
    <w:rPr>
      <w:rFonts w:hint="default" w:ascii="Verdana" w:hAnsi="Verdana" w:eastAsia="仿宋_GB2312" w:cs="Times New Roman"/>
      <w:b/>
      <w:bCs/>
      <w:color w:val="990000"/>
      <w:sz w:val="28"/>
      <w:lang w:val="en-US" w:eastAsia="en-US" w:bidi="ar-SA"/>
    </w:rPr>
  </w:style>
  <w:style w:type="character" w:styleId="1470" w:customStyle="1">
    <w:name w:val="ns1"/>
    <w:uiPriority w:val="0"/>
    <w:qFormat/>
    <w:rPr>
      <w:rFonts w:hint="default" w:ascii="Verdana" w:hAnsi="Verdana" w:eastAsia="仿宋_GB2312" w:cs="Times New Roman"/>
      <w:b/>
      <w:bCs/>
      <w:color w:val="ff0000"/>
      <w:sz w:val="28"/>
      <w:lang w:val="en-US" w:eastAsia="en-US" w:bidi="ar-SA"/>
    </w:rPr>
  </w:style>
  <w:style w:type="character" w:styleId="1471" w:customStyle="1">
    <w:name w:val="tx1"/>
    <w:uiPriority w:val="0"/>
    <w:qFormat/>
    <w:rPr>
      <w:rFonts w:hint="default" w:ascii="Verdana" w:hAnsi="Verdana" w:eastAsia="仿宋_GB2312" w:cs="Times New Roman"/>
      <w:b/>
      <w:bCs/>
      <w:sz w:val="28"/>
      <w:lang w:val="en-US" w:eastAsia="en-US" w:bidi="ar-SA"/>
    </w:rPr>
  </w:style>
  <w:style w:type="paragraph" w:styleId="1472" w:customStyle="1">
    <w:name w:val="日期4"/>
    <w:basedOn w:val="816"/>
    <w:uiPriority w:val="99"/>
    <w:qFormat/>
    <w:pPr>
      <w:jc w:val="left"/>
      <w:spacing w:before="100" w:beforeAutospacing="1" w:after="100" w:afterAutospacing="1"/>
      <w:widowControl/>
    </w:pPr>
    <w:rPr>
      <w:rFonts w:ascii="宋体" w:hAnsi="宋体"/>
      <w:sz w:val="24"/>
    </w:rPr>
  </w:style>
  <w:style w:type="paragraph" w:styleId="1473" w:customStyle="1">
    <w:name w:val="列表 42"/>
    <w:basedOn w:val="816"/>
    <w:uiPriority w:val="99"/>
    <w:qFormat/>
    <w:pPr>
      <w:ind w:left="100" w:hanging="200"/>
    </w:pPr>
  </w:style>
  <w:style w:type="paragraph" w:styleId="1474" w:customStyle="1">
    <w:name w:val="签名2"/>
    <w:basedOn w:val="816"/>
    <w:uiPriority w:val="99"/>
    <w:qFormat/>
    <w:pPr>
      <w:ind w:left="100"/>
    </w:pPr>
  </w:style>
  <w:style w:type="paragraph" w:styleId="1475" w:customStyle="1">
    <w:name w:val="引文目录2"/>
    <w:basedOn w:val="816"/>
    <w:next w:val="816"/>
    <w:uiPriority w:val="99"/>
    <w:qFormat/>
    <w:pPr>
      <w:ind w:left="420"/>
    </w:pPr>
  </w:style>
  <w:style w:type="paragraph" w:styleId="1476" w:customStyle="1">
    <w:name w:val="电子邮件签名2"/>
    <w:basedOn w:val="816"/>
    <w:uiPriority w:val="99"/>
    <w:qFormat/>
  </w:style>
  <w:style w:type="paragraph" w:styleId="1477" w:customStyle="1">
    <w:name w:val="正文文本缩进 22"/>
    <w:basedOn w:val="816"/>
    <w:uiPriority w:val="99"/>
    <w:qFormat/>
    <w:pPr>
      <w:ind w:left="420"/>
      <w:spacing w:after="120" w:line="480" w:lineRule="auto"/>
    </w:pPr>
  </w:style>
  <w:style w:type="paragraph" w:styleId="1478" w:customStyle="1">
    <w:name w:val="列表 32"/>
    <w:basedOn w:val="816"/>
    <w:uiPriority w:val="99"/>
    <w:qFormat/>
    <w:pPr>
      <w:ind w:left="100" w:hanging="200"/>
    </w:pPr>
  </w:style>
  <w:style w:type="paragraph" w:styleId="1479" w:customStyle="1">
    <w:name w:val="文本块2"/>
    <w:basedOn w:val="816"/>
    <w:uiPriority w:val="99"/>
    <w:qFormat/>
    <w:pPr>
      <w:ind w:left="1440" w:right="1440"/>
      <w:spacing w:after="120"/>
    </w:pPr>
  </w:style>
  <w:style w:type="paragraph" w:styleId="1480"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81" w:customStyle="1">
    <w:name w:val="普通(网站)2"/>
    <w:basedOn w:val="816"/>
    <w:uiPriority w:val="99"/>
    <w:qFormat/>
    <w:pPr>
      <w:jc w:val="left"/>
      <w:spacing w:before="100" w:beforeAutospacing="1" w:after="100" w:afterAutospacing="1"/>
      <w:widowControl/>
    </w:pPr>
    <w:rPr>
      <w:rFonts w:ascii="宋体" w:hAnsi="宋体" w:cs="宋体"/>
      <w:sz w:val="24"/>
    </w:rPr>
  </w:style>
  <w:style w:type="paragraph" w:styleId="1482" w:customStyle="1">
    <w:name w:val="HTML 预设格式2"/>
    <w:basedOn w:val="816"/>
    <w:uiPriority w:val="99"/>
    <w:qFormat/>
    <w:rPr>
      <w:rFonts w:ascii="Courier New" w:hAnsi="Courier New" w:cs="Courier New"/>
      <w:sz w:val="20"/>
      <w:szCs w:val="20"/>
    </w:rPr>
  </w:style>
  <w:style w:type="paragraph" w:styleId="1483" w:customStyle="1">
    <w:name w:val="正文文本缩进 32"/>
    <w:basedOn w:val="816"/>
    <w:uiPriority w:val="99"/>
    <w:qFormat/>
    <w:pPr>
      <w:ind w:left="420"/>
      <w:spacing w:after="120"/>
    </w:pPr>
    <w:rPr>
      <w:sz w:val="16"/>
      <w:szCs w:val="16"/>
    </w:rPr>
  </w:style>
  <w:style w:type="paragraph" w:styleId="1484" w:customStyle="1">
    <w:name w:val="列表 22"/>
    <w:basedOn w:val="816"/>
    <w:uiPriority w:val="99"/>
    <w:qFormat/>
    <w:pPr>
      <w:ind w:left="100" w:hanging="200"/>
    </w:pPr>
  </w:style>
  <w:style w:type="paragraph" w:styleId="1485" w:customStyle="1">
    <w:name w:val="文档结构图2"/>
    <w:basedOn w:val="816"/>
    <w:uiPriority w:val="99"/>
    <w:qFormat/>
    <w:pPr>
      <w:shd w:val="clear" w:color="auto" w:fill="000080"/>
    </w:pPr>
  </w:style>
  <w:style w:type="paragraph" w:styleId="1486" w:customStyle="1">
    <w:name w:val="纯文本2"/>
    <w:basedOn w:val="816"/>
    <w:uiPriority w:val="99"/>
    <w:qFormat/>
    <w:rPr>
      <w:rFonts w:hint="eastAsia" w:ascii="宋体" w:hAnsi="Courier New" w:cs="Courier New"/>
      <w:szCs w:val="21"/>
    </w:rPr>
  </w:style>
  <w:style w:type="paragraph" w:styleId="1487" w:customStyle="1">
    <w:name w:val="索引 12"/>
    <w:basedOn w:val="816"/>
    <w:next w:val="816"/>
    <w:uiPriority w:val="99"/>
    <w:qFormat/>
  </w:style>
  <w:style w:type="paragraph" w:styleId="1488" w:customStyle="1">
    <w:name w:val="索引标题2"/>
    <w:basedOn w:val="816"/>
    <w:next w:val="1487"/>
    <w:uiPriority w:val="99"/>
    <w:qFormat/>
    <w:rPr>
      <w:rFonts w:ascii="Arial" w:hAnsi="Arial" w:cs="Arial"/>
      <w:b/>
      <w:bCs/>
    </w:rPr>
  </w:style>
  <w:style w:type="paragraph" w:styleId="1489" w:customStyle="1">
    <w:name w:val="列表2"/>
    <w:basedOn w:val="816"/>
    <w:uiPriority w:val="99"/>
    <w:qFormat/>
    <w:pPr>
      <w:ind w:left="200" w:hanging="200"/>
    </w:pPr>
  </w:style>
  <w:style w:type="paragraph" w:styleId="1490" w:customStyle="1">
    <w:name w:val="收信人地址2"/>
    <w:basedOn w:val="816"/>
    <w:uiPriority w:val="99"/>
    <w:qFormat/>
    <w:pPr>
      <w:ind w:left="100"/>
    </w:pPr>
    <w:rPr>
      <w:rFonts w:ascii="Arial" w:hAnsi="Arial" w:cs="Arial"/>
      <w:sz w:val="24"/>
    </w:rPr>
  </w:style>
  <w:style w:type="paragraph" w:styleId="1491" w:customStyle="1">
    <w:name w:val="日期5"/>
    <w:basedOn w:val="816"/>
    <w:next w:val="816"/>
    <w:uiPriority w:val="99"/>
    <w:qFormat/>
    <w:pPr>
      <w:ind w:left="100"/>
    </w:pPr>
  </w:style>
  <w:style w:type="paragraph" w:styleId="1492" w:customStyle="1">
    <w:name w:val="索引 92"/>
    <w:basedOn w:val="816"/>
    <w:next w:val="816"/>
    <w:uiPriority w:val="99"/>
    <w:qFormat/>
    <w:pPr>
      <w:ind w:left="1600"/>
    </w:pPr>
  </w:style>
  <w:style w:type="paragraph" w:styleId="1493" w:customStyle="1">
    <w:name w:val="列表编号 52"/>
    <w:basedOn w:val="816"/>
    <w:uiPriority w:val="99"/>
    <w:qFormat/>
    <w:pPr>
      <w:ind w:left="2040" w:hanging="420"/>
      <w:tabs>
        <w:tab w:val="left" w:pos="2040" w:leader="none"/>
      </w:tabs>
    </w:pPr>
  </w:style>
  <w:style w:type="paragraph" w:styleId="1494" w:customStyle="1">
    <w:name w:val="批注主题2"/>
    <w:basedOn w:val="842"/>
    <w:next w:val="842"/>
    <w:uiPriority w:val="99"/>
    <w:qFormat/>
    <w:pPr>
      <w:tabs>
        <w:tab w:val="left" w:pos="1020" w:leader="none"/>
      </w:tabs>
    </w:pPr>
    <w:rPr>
      <w:b/>
      <w:bCs/>
    </w:rPr>
  </w:style>
  <w:style w:type="paragraph" w:styleId="1495" w:customStyle="1">
    <w:name w:val="索引 82"/>
    <w:basedOn w:val="816"/>
    <w:next w:val="816"/>
    <w:uiPriority w:val="99"/>
    <w:qFormat/>
    <w:pPr>
      <w:ind w:left="1400"/>
    </w:pPr>
  </w:style>
  <w:style w:type="paragraph" w:styleId="1496" w:customStyle="1">
    <w:name w:val="正文首行缩进3"/>
    <w:basedOn w:val="847"/>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97" w:customStyle="1">
    <w:name w:val="正文缩进2"/>
    <w:basedOn w:val="816"/>
    <w:uiPriority w:val="99"/>
    <w:qFormat/>
    <w:pPr>
      <w:ind w:firstLine="420"/>
    </w:pPr>
  </w:style>
  <w:style w:type="paragraph" w:styleId="1498"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99" w:customStyle="1">
    <w:name w:val="索引 72"/>
    <w:basedOn w:val="816"/>
    <w:next w:val="816"/>
    <w:uiPriority w:val="99"/>
    <w:qFormat/>
    <w:pPr>
      <w:ind w:left="1200"/>
    </w:pPr>
  </w:style>
  <w:style w:type="paragraph" w:styleId="1500" w:customStyle="1">
    <w:name w:val="结束语2"/>
    <w:basedOn w:val="816"/>
    <w:uiPriority w:val="99"/>
    <w:qFormat/>
    <w:pPr>
      <w:ind w:left="100"/>
    </w:pPr>
  </w:style>
  <w:style w:type="paragraph" w:styleId="1501" w:customStyle="1">
    <w:name w:val="索引 62"/>
    <w:basedOn w:val="816"/>
    <w:next w:val="816"/>
    <w:uiPriority w:val="99"/>
    <w:qFormat/>
    <w:pPr>
      <w:ind w:left="1000"/>
    </w:pPr>
  </w:style>
  <w:style w:type="paragraph" w:styleId="1502" w:customStyle="1">
    <w:name w:val="列表编号 22"/>
    <w:basedOn w:val="816"/>
    <w:uiPriority w:val="99"/>
    <w:qFormat/>
    <w:pPr>
      <w:ind w:left="780" w:hanging="420"/>
      <w:tabs>
        <w:tab w:val="left" w:pos="780" w:leader="none"/>
      </w:tabs>
    </w:pPr>
  </w:style>
  <w:style w:type="paragraph" w:styleId="1503" w:customStyle="1">
    <w:name w:val="引文目录标题2"/>
    <w:basedOn w:val="816"/>
    <w:next w:val="816"/>
    <w:uiPriority w:val="99"/>
    <w:qFormat/>
    <w:pPr>
      <w:spacing w:before="120"/>
    </w:pPr>
    <w:rPr>
      <w:rFonts w:ascii="Arial" w:hAnsi="Arial" w:cs="Arial"/>
      <w:sz w:val="24"/>
    </w:rPr>
  </w:style>
  <w:style w:type="paragraph" w:styleId="1504" w:customStyle="1">
    <w:name w:val="列表接续 32"/>
    <w:basedOn w:val="816"/>
    <w:uiPriority w:val="99"/>
    <w:qFormat/>
    <w:pPr>
      <w:ind w:left="1260"/>
      <w:spacing w:after="120"/>
    </w:pPr>
  </w:style>
  <w:style w:type="paragraph" w:styleId="1505" w:customStyle="1">
    <w:name w:val="称呼2"/>
    <w:basedOn w:val="816"/>
    <w:next w:val="816"/>
    <w:uiPriority w:val="99"/>
    <w:qFormat/>
  </w:style>
  <w:style w:type="paragraph" w:styleId="1506" w:customStyle="1">
    <w:name w:val="索引 52"/>
    <w:basedOn w:val="816"/>
    <w:next w:val="816"/>
    <w:uiPriority w:val="99"/>
    <w:qFormat/>
    <w:pPr>
      <w:ind w:left="800"/>
    </w:pPr>
  </w:style>
  <w:style w:type="paragraph" w:styleId="1507" w:customStyle="1">
    <w:name w:val="列表接续2"/>
    <w:basedOn w:val="816"/>
    <w:uiPriority w:val="99"/>
    <w:qFormat/>
    <w:pPr>
      <w:ind w:left="420"/>
      <w:spacing w:after="120"/>
      <w:tabs>
        <w:tab w:val="left" w:pos="2040" w:leader="none"/>
      </w:tabs>
    </w:pPr>
  </w:style>
  <w:style w:type="paragraph" w:styleId="1508" w:customStyle="1">
    <w:name w:val="索引 42"/>
    <w:basedOn w:val="816"/>
    <w:next w:val="816"/>
    <w:uiPriority w:val="99"/>
    <w:qFormat/>
    <w:pPr>
      <w:ind w:left="600"/>
    </w:pPr>
  </w:style>
  <w:style w:type="paragraph" w:styleId="1509" w:customStyle="1">
    <w:name w:val="图表目录2"/>
    <w:basedOn w:val="816"/>
    <w:next w:val="816"/>
    <w:uiPriority w:val="99"/>
    <w:qFormat/>
    <w:pPr>
      <w:ind w:left="200" w:hanging="200"/>
    </w:pPr>
  </w:style>
  <w:style w:type="paragraph" w:styleId="1510" w:customStyle="1">
    <w:name w:val="索引 32"/>
    <w:basedOn w:val="816"/>
    <w:next w:val="816"/>
    <w:uiPriority w:val="99"/>
    <w:qFormat/>
    <w:pPr>
      <w:ind w:left="400"/>
    </w:pPr>
  </w:style>
  <w:style w:type="paragraph" w:styleId="1511" w:customStyle="1">
    <w:name w:val="注释标题2"/>
    <w:basedOn w:val="816"/>
    <w:next w:val="816"/>
    <w:uiPriority w:val="99"/>
    <w:qFormat/>
    <w:pPr>
      <w:jc w:val="center"/>
    </w:pPr>
  </w:style>
  <w:style w:type="paragraph" w:styleId="1512" w:customStyle="1">
    <w:name w:val="寄信人地址2"/>
    <w:basedOn w:val="816"/>
    <w:uiPriority w:val="99"/>
    <w:qFormat/>
    <w:rPr>
      <w:rFonts w:ascii="Arial" w:hAnsi="Arial" w:cs="Arial"/>
    </w:rPr>
  </w:style>
  <w:style w:type="paragraph" w:styleId="1513" w:customStyle="1">
    <w:name w:val="列表接续 22"/>
    <w:basedOn w:val="816"/>
    <w:uiPriority w:val="99"/>
    <w:qFormat/>
    <w:pPr>
      <w:ind w:left="840"/>
      <w:spacing w:after="120"/>
    </w:pPr>
  </w:style>
  <w:style w:type="paragraph" w:styleId="1514" w:customStyle="1">
    <w:name w:val="HTML 地址2"/>
    <w:basedOn w:val="816"/>
    <w:uiPriority w:val="99"/>
    <w:qFormat/>
    <w:rPr>
      <w:i/>
      <w:iCs/>
    </w:rPr>
  </w:style>
  <w:style w:type="paragraph" w:styleId="1515" w:customStyle="1">
    <w:name w:val="列表接续 52"/>
    <w:basedOn w:val="816"/>
    <w:uiPriority w:val="99"/>
    <w:qFormat/>
    <w:pPr>
      <w:ind w:left="2100"/>
      <w:spacing w:after="120"/>
    </w:pPr>
  </w:style>
  <w:style w:type="paragraph" w:styleId="1516" w:customStyle="1">
    <w:name w:val="索引 22"/>
    <w:basedOn w:val="816"/>
    <w:next w:val="816"/>
    <w:uiPriority w:val="99"/>
    <w:qFormat/>
    <w:pPr>
      <w:ind w:left="200"/>
    </w:pPr>
  </w:style>
  <w:style w:type="paragraph" w:styleId="1517" w:customStyle="1">
    <w:name w:val="正文文本 32"/>
    <w:basedOn w:val="816"/>
    <w:uiPriority w:val="99"/>
    <w:qFormat/>
    <w:pPr>
      <w:spacing w:after="120"/>
    </w:pPr>
    <w:rPr>
      <w:sz w:val="16"/>
      <w:szCs w:val="16"/>
    </w:rPr>
  </w:style>
  <w:style w:type="paragraph" w:styleId="1518" w:customStyle="1">
    <w:name w:val="信息标题2"/>
    <w:basedOn w:val="816"/>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519" w:customStyle="1">
    <w:name w:val="正文文本缩进2"/>
    <w:basedOn w:val="816"/>
    <w:uiPriority w:val="99"/>
    <w:qFormat/>
    <w:pPr>
      <w:ind w:left="420"/>
      <w:spacing w:after="120"/>
    </w:pPr>
  </w:style>
  <w:style w:type="paragraph" w:styleId="1520" w:customStyle="1">
    <w:name w:val="列表编号 42"/>
    <w:basedOn w:val="816"/>
    <w:uiPriority w:val="99"/>
    <w:qFormat/>
    <w:pPr>
      <w:ind w:left="1620" w:hanging="420"/>
      <w:tabs>
        <w:tab w:val="left" w:pos="1620" w:leader="none"/>
      </w:tabs>
    </w:pPr>
  </w:style>
  <w:style w:type="paragraph" w:styleId="1521" w:customStyle="1">
    <w:name w:val="列表 52"/>
    <w:basedOn w:val="816"/>
    <w:uiPriority w:val="99"/>
    <w:qFormat/>
    <w:pPr>
      <w:ind w:left="100" w:hanging="200"/>
    </w:pPr>
  </w:style>
  <w:style w:type="paragraph" w:styleId="1522" w:customStyle="1">
    <w:name w:val="正文首行缩进 22"/>
    <w:basedOn w:val="1519"/>
    <w:uiPriority w:val="99"/>
    <w:qFormat/>
    <w:pPr>
      <w:ind w:firstLine="420"/>
    </w:pPr>
  </w:style>
  <w:style w:type="paragraph" w:styleId="1523" w:customStyle="1">
    <w:name w:val="列表接续 42"/>
    <w:basedOn w:val="816"/>
    <w:uiPriority w:val="99"/>
    <w:qFormat/>
    <w:pPr>
      <w:ind w:left="1680"/>
      <w:spacing w:after="120"/>
    </w:pPr>
  </w:style>
  <w:style w:type="paragraph" w:styleId="1524" w:customStyle="1">
    <w:name w:val="列表编号 32"/>
    <w:basedOn w:val="816"/>
    <w:uiPriority w:val="99"/>
    <w:qFormat/>
    <w:pPr>
      <w:ind w:left="1200" w:hanging="420"/>
      <w:tabs>
        <w:tab w:val="left" w:pos="1200" w:leader="none"/>
      </w:tabs>
    </w:pPr>
  </w:style>
  <w:style w:type="paragraph" w:styleId="1525" w:customStyle="1">
    <w:name w:val="列出段落4"/>
    <w:basedOn w:val="816"/>
    <w:uiPriority w:val="99"/>
    <w:qFormat/>
    <w:pPr>
      <w:ind w:firstLine="420"/>
    </w:pPr>
  </w:style>
  <w:style w:type="character" w:styleId="1526" w:customStyle="1">
    <w:name w:val="页码2"/>
    <w:uiPriority w:val="0"/>
    <w:qFormat/>
    <w:rPr>
      <w:rFonts w:ascii="Times New Roman" w:hAnsi="Times New Roman" w:eastAsia="宋体" w:cs="Times New Roman"/>
      <w:lang w:val="en-US" w:eastAsia="zh-CN" w:bidi="ar-SA"/>
    </w:rPr>
  </w:style>
  <w:style w:type="character" w:styleId="1527" w:customStyle="1">
    <w:name w:val="批注引用2"/>
    <w:uiPriority w:val="0"/>
    <w:qFormat/>
    <w:rPr>
      <w:rFonts w:ascii="Times New Roman" w:hAnsi="Times New Roman" w:eastAsia="宋体" w:cs="Times New Roman"/>
      <w:sz w:val="21"/>
      <w:szCs w:val="21"/>
      <w:lang w:val="en-US" w:eastAsia="zh-CN" w:bidi="ar-SA"/>
    </w:rPr>
  </w:style>
  <w:style w:type="character" w:styleId="1528" w:customStyle="1">
    <w:name w:val="批注框文本 Char1"/>
    <w:uiPriority w:val="0"/>
    <w:qFormat/>
    <w:rPr>
      <w:rFonts w:ascii="Times New Roman" w:hAnsi="Times New Roman" w:eastAsia="宋体" w:cs="Times New Roman"/>
      <w:sz w:val="18"/>
      <w:szCs w:val="18"/>
      <w:lang w:val="en-US" w:eastAsia="zh-CN" w:bidi="ar-SA"/>
    </w:rPr>
  </w:style>
  <w:style w:type="character" w:styleId="1529" w:customStyle="1">
    <w:name w:val="副标题 Char1"/>
    <w:uiPriority w:val="0"/>
    <w:qFormat/>
    <w:rPr>
      <w:rFonts w:hint="default" w:ascii="Cambria" w:hAnsi="Cambria" w:eastAsia="宋体" w:cs="Times New Roman"/>
      <w:b/>
      <w:bCs/>
      <w:sz w:val="32"/>
      <w:szCs w:val="32"/>
      <w:lang w:val="en-US" w:eastAsia="zh-CN" w:bidi="ar-SA"/>
    </w:rPr>
  </w:style>
  <w:style w:type="character" w:styleId="1530" w:customStyle="1">
    <w:name w:val="标题 Char1"/>
    <w:uiPriority w:val="0"/>
    <w:qFormat/>
    <w:rPr>
      <w:rFonts w:hint="default" w:ascii="Cambria" w:hAnsi="Cambria" w:eastAsia="宋体" w:cs="Times New Roman"/>
      <w:b/>
      <w:bCs/>
      <w:sz w:val="32"/>
      <w:szCs w:val="32"/>
      <w:lang w:val="en-US" w:eastAsia="zh-CN" w:bidi="ar-SA"/>
    </w:rPr>
  </w:style>
  <w:style w:type="character" w:styleId="1531" w:customStyle="1">
    <w:name w:val="尾注文本 Char1"/>
    <w:uiPriority w:val="0"/>
    <w:qFormat/>
    <w:rPr>
      <w:rFonts w:ascii="Times New Roman" w:hAnsi="Times New Roman" w:eastAsia="宋体" w:cs="Times New Roman"/>
      <w:sz w:val="21"/>
      <w:szCs w:val="24"/>
      <w:lang w:val="en-US" w:eastAsia="zh-CN" w:bidi="ar-SA"/>
    </w:rPr>
  </w:style>
  <w:style w:type="character" w:styleId="1532" w:customStyle="1">
    <w:name w:val="批注文字 Char1"/>
    <w:uiPriority w:val="99"/>
    <w:qFormat/>
    <w:rPr>
      <w:rFonts w:ascii="Times New Roman" w:hAnsi="Times New Roman" w:eastAsia="宋体" w:cs="Times New Roman"/>
      <w:sz w:val="21"/>
      <w:szCs w:val="24"/>
      <w:lang w:val="en-US" w:eastAsia="zh-CN" w:bidi="ar-SA"/>
    </w:rPr>
  </w:style>
  <w:style w:type="character" w:styleId="1533" w:customStyle="1">
    <w:name w:val="脚注文本 Char1"/>
    <w:uiPriority w:val="0"/>
    <w:qFormat/>
    <w:rPr>
      <w:rFonts w:ascii="Times New Roman" w:hAnsi="Times New Roman" w:eastAsia="宋体" w:cs="Times New Roman"/>
      <w:sz w:val="18"/>
      <w:szCs w:val="18"/>
      <w:lang w:val="en-US" w:eastAsia="zh-CN" w:bidi="ar-SA"/>
    </w:rPr>
  </w:style>
  <w:style w:type="character" w:styleId="1534" w:customStyle="1">
    <w:name w:val="正文文本缩进 Char2"/>
    <w:uiPriority w:val="0"/>
    <w:qFormat/>
    <w:rPr>
      <w:rFonts w:ascii="Times New Roman" w:hAnsi="Times New Roman" w:eastAsia="宋体" w:cs="Times New Roman"/>
      <w:sz w:val="21"/>
      <w:szCs w:val="24"/>
      <w:lang w:val="en-US" w:eastAsia="zh-CN" w:bidi="ar-SA"/>
    </w:rPr>
  </w:style>
  <w:style w:type="paragraph" w:styleId="1535" w:customStyle="1">
    <w:name w:val="正文应用"/>
    <w:basedOn w:val="816"/>
    <w:link w:val="1536"/>
    <w:uiPriority w:val="0"/>
    <w:qFormat/>
    <w:pPr>
      <w:ind w:firstLine="480"/>
      <w:jc w:val="left"/>
      <w:spacing w:line="360" w:lineRule="auto"/>
    </w:pPr>
    <w:rPr>
      <w:bCs/>
      <w:sz w:val="24"/>
    </w:rPr>
  </w:style>
  <w:style w:type="character" w:styleId="1536" w:customStyle="1">
    <w:name w:val="正文应用 Char"/>
    <w:link w:val="1535"/>
    <w:uiPriority w:val="0"/>
    <w:qFormat/>
    <w:rPr>
      <w:rFonts w:ascii="Times New Roman" w:hAnsi="Times New Roman" w:eastAsia="宋体" w:cs="Times New Roman"/>
      <w:bCs/>
      <w:sz w:val="24"/>
      <w:szCs w:val="24"/>
    </w:rPr>
  </w:style>
  <w:style w:type="paragraph" w:styleId="1537" w:customStyle="1">
    <w:name w:val="科维-十子星号"/>
    <w:basedOn w:val="816"/>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538" w:customStyle="1">
    <w:name w:val="科维-十字星号"/>
    <w:basedOn w:val="1537"/>
    <w:uiPriority w:val="99"/>
    <w:qFormat/>
    <w:rPr>
      <w:rFonts w:ascii="Times New Roman" w:hAnsi="Times New Roman" w:cs="Times New Roman"/>
      <w:lang w:val="en-US" w:eastAsia="zh-CN"/>
    </w:rPr>
  </w:style>
  <w:style w:type="paragraph" w:styleId="1539" w:customStyle="1">
    <w:name w:val="aaa"/>
    <w:basedOn w:val="1535"/>
    <w:next w:val="1535"/>
    <w:uiPriority w:val="99"/>
    <w:qFormat/>
    <w:rPr>
      <w:rFonts w:ascii="Arial" w:hAnsi="Arial" w:cs="Arial"/>
    </w:rPr>
  </w:style>
  <w:style w:type="paragraph" w:styleId="1540" w:customStyle="1">
    <w:name w:val="总体设计正文样式"/>
    <w:basedOn w:val="816"/>
    <w:uiPriority w:val="99"/>
    <w:qFormat/>
    <w:pPr>
      <w:ind w:firstLine="480"/>
      <w:spacing w:line="360" w:lineRule="auto"/>
    </w:pPr>
    <w:rPr>
      <w:rFonts w:ascii="宋体" w:hAnsi="宋体" w:cs="宋体"/>
      <w:sz w:val="24"/>
      <w:szCs w:val="20"/>
    </w:rPr>
  </w:style>
  <w:style w:type="paragraph" w:styleId="1541" w:customStyle="1">
    <w:name w:val="正文1"/>
    <w:basedOn w:val="816"/>
    <w:uiPriority w:val="0"/>
    <w:qFormat/>
    <w:pPr>
      <w:ind w:firstLine="420"/>
      <w:spacing w:before="240" w:line="360" w:lineRule="auto"/>
    </w:pPr>
    <w:rPr>
      <w:lang w:eastAsia="ar-SA"/>
    </w:rPr>
  </w:style>
  <w:style w:type="paragraph" w:styleId="1542" w:customStyle="1">
    <w:name w:val="Paragraph2"/>
    <w:basedOn w:val="816"/>
    <w:uiPriority w:val="99"/>
    <w:qFormat/>
    <w:pPr>
      <w:ind w:left="270"/>
      <w:jc w:val="left"/>
      <w:spacing w:before="80" w:line="240" w:lineRule="atLeast"/>
    </w:pPr>
    <w:rPr>
      <w:rFonts w:ascii="Book Antiqua" w:hAnsi="Book Antiqua"/>
      <w:color w:val="000000"/>
      <w:sz w:val="20"/>
      <w:szCs w:val="20"/>
      <w:lang w:val="en-AU" w:eastAsia="ar-SA"/>
    </w:rPr>
  </w:style>
  <w:style w:type="paragraph" w:styleId="1543" w:customStyle="1">
    <w:name w:val="样式 首行缩进:  2 字符1"/>
    <w:basedOn w:val="816"/>
    <w:uiPriority w:val="99"/>
    <w:qFormat/>
    <w:pPr>
      <w:ind w:firstLine="480"/>
      <w:spacing w:line="360" w:lineRule="auto"/>
    </w:pPr>
    <w:rPr>
      <w:rFonts w:cs="宋体"/>
      <w:sz w:val="24"/>
      <w:szCs w:val="20"/>
    </w:rPr>
  </w:style>
  <w:style w:type="paragraph" w:styleId="1544" w:customStyle="1">
    <w:name w:val="自定义样式 正文"/>
    <w:basedOn w:val="816"/>
    <w:link w:val="1854"/>
    <w:uiPriority w:val="0"/>
    <w:qFormat/>
    <w:pPr>
      <w:ind w:firstLine="480"/>
      <w:spacing w:line="360" w:lineRule="auto"/>
    </w:pPr>
    <w:rPr>
      <w:rFonts w:ascii="Arial" w:hAnsi="Arial" w:eastAsia="仿宋_GB2312"/>
      <w:bCs/>
      <w:sz w:val="24"/>
    </w:rPr>
  </w:style>
  <w:style w:type="paragraph" w:styleId="1545" w:customStyle="1">
    <w:name w:val="自定义样式 图表标题"/>
    <w:basedOn w:val="1544"/>
    <w:uiPriority w:val="99"/>
    <w:qFormat/>
    <w:pPr>
      <w:ind w:firstLine="0"/>
      <w:jc w:val="center"/>
    </w:pPr>
    <w:rPr>
      <w:rFonts w:ascii="Times New Roman" w:hAnsi="Times New Roman" w:eastAsia="宋体"/>
      <w:bCs w:val="0"/>
      <w:szCs w:val="20"/>
    </w:rPr>
  </w:style>
  <w:style w:type="character" w:styleId="1546" w:customStyle="1">
    <w:name w:val="正文小四1.5倍行距 Char"/>
    <w:link w:val="1547"/>
    <w:uiPriority w:val="0"/>
    <w:qFormat/>
    <w:rPr>
      <w:rFonts w:ascii="宋体" w:hAnsi="宋体" w:eastAsia="宋体"/>
      <w:sz w:val="24"/>
      <w:szCs w:val="24"/>
    </w:rPr>
  </w:style>
  <w:style w:type="paragraph" w:styleId="1547" w:customStyle="1">
    <w:name w:val="正文小四1.5倍行距"/>
    <w:basedOn w:val="816"/>
    <w:link w:val="1546"/>
    <w:uiPriority w:val="0"/>
    <w:qFormat/>
    <w:pPr>
      <w:ind w:firstLine="480"/>
      <w:spacing w:line="360" w:lineRule="auto"/>
    </w:pPr>
    <w:rPr>
      <w:rFonts w:ascii="宋体" w:hAnsi="宋体" w:cstheme="minorBidi"/>
      <w:sz w:val="24"/>
    </w:rPr>
  </w:style>
  <w:style w:type="character" w:styleId="1548" w:customStyle="1">
    <w:name w:val="公立医院正文 Char"/>
    <w:link w:val="1549"/>
    <w:uiPriority w:val="0"/>
    <w:qFormat/>
    <w:rPr>
      <w:rFonts w:ascii="宋体" w:hAnsi="宋体" w:eastAsia="宋体"/>
      <w:color w:val="0070c0"/>
      <w:sz w:val="24"/>
      <w:szCs w:val="24"/>
    </w:rPr>
  </w:style>
  <w:style w:type="paragraph" w:styleId="1549" w:customStyle="1">
    <w:name w:val="公立医院正文"/>
    <w:basedOn w:val="816"/>
    <w:link w:val="1548"/>
    <w:uiPriority w:val="0"/>
    <w:qFormat/>
    <w:pPr>
      <w:ind w:firstLine="600"/>
      <w:spacing w:before="100" w:beforeAutospacing="1" w:after="100" w:afterAutospacing="1" w:line="360" w:lineRule="auto"/>
    </w:pPr>
    <w:rPr>
      <w:rFonts w:ascii="宋体" w:hAnsi="宋体" w:cstheme="minorBidi"/>
      <w:color w:val="0070c0"/>
      <w:sz w:val="24"/>
    </w:rPr>
  </w:style>
  <w:style w:type="character" w:styleId="1550" w:customStyle="1">
    <w:name w:val="DZBL-正文-2 Char"/>
    <w:link w:val="1551"/>
    <w:uiPriority w:val="0"/>
    <w:qFormat/>
    <w:rPr>
      <w:rFonts w:eastAsia="宋体"/>
      <w:sz w:val="24"/>
      <w:szCs w:val="24"/>
    </w:rPr>
  </w:style>
  <w:style w:type="paragraph" w:styleId="1551" w:customStyle="1">
    <w:name w:val="DZBL-正文-2"/>
    <w:basedOn w:val="816"/>
    <w:link w:val="1550"/>
    <w:uiPriority w:val="0"/>
    <w:qFormat/>
    <w:pPr>
      <w:ind w:firstLine="425"/>
      <w:spacing w:line="360" w:lineRule="auto"/>
    </w:pPr>
    <w:rPr>
      <w:rFonts w:asciiTheme="minorHAnsi" w:hAnsiTheme="minorHAnsi" w:cstheme="minorBidi"/>
      <w:sz w:val="24"/>
    </w:rPr>
  </w:style>
  <w:style w:type="paragraph" w:styleId="1552" w:customStyle="1">
    <w:name w:val="内文1"/>
    <w:basedOn w:val="816"/>
    <w:uiPriority w:val="99"/>
    <w:qFormat/>
    <w:pPr>
      <w:ind w:left="1410"/>
      <w:spacing w:line="300" w:lineRule="auto"/>
    </w:pPr>
    <w:rPr>
      <w:sz w:val="20"/>
      <w:szCs w:val="20"/>
    </w:rPr>
  </w:style>
  <w:style w:type="paragraph" w:styleId="1553" w:customStyle="1">
    <w:name w:val="Level 3"/>
    <w:basedOn w:val="816"/>
    <w:uiPriority w:val="99"/>
    <w:qFormat/>
    <w:pPr>
      <w:numPr>
        <w:ilvl w:val="0"/>
        <w:numId w:val="13"/>
      </w:numPr>
    </w:pPr>
  </w:style>
  <w:style w:type="paragraph" w:styleId="1554" w:customStyle="1">
    <w:name w:val="此正文"/>
    <w:basedOn w:val="816"/>
    <w:uiPriority w:val="99"/>
    <w:qFormat/>
    <w:pPr>
      <w:ind w:firstLine="200"/>
      <w:jc w:val="left"/>
      <w:spacing w:after="200" w:line="276" w:lineRule="auto"/>
      <w:widowControl/>
    </w:pPr>
    <w:rPr>
      <w:rFonts w:ascii="Calibri" w:hAnsi="Calibri"/>
      <w:sz w:val="24"/>
      <w:szCs w:val="22"/>
      <w:lang w:eastAsia="en-US" w:bidi="en-US"/>
    </w:rPr>
  </w:style>
  <w:style w:type="paragraph" w:styleId="1555" w:customStyle="1">
    <w:name w:val="样式 行距: 1.5 倍行距"/>
    <w:basedOn w:val="816"/>
    <w:uiPriority w:val="99"/>
    <w:qFormat/>
    <w:pPr>
      <w:ind w:firstLine="480"/>
      <w:spacing w:line="360" w:lineRule="auto"/>
    </w:pPr>
    <w:rPr>
      <w:rFonts w:cs="宋体"/>
      <w:sz w:val="24"/>
      <w:szCs w:val="20"/>
    </w:rPr>
  </w:style>
  <w:style w:type="paragraph" w:styleId="1556" w:customStyle="1">
    <w:name w:val="Char Char Char Char Char Char Char Char"/>
    <w:basedOn w:val="816"/>
    <w:uiPriority w:val="99"/>
    <w:qFormat/>
    <w:pPr>
      <w:jc w:val="left"/>
      <w:spacing w:after="160" w:line="240" w:lineRule="exact"/>
      <w:widowControl/>
    </w:pPr>
    <w:rPr>
      <w:rFonts w:ascii="Verdana" w:hAnsi="Verdana"/>
      <w:sz w:val="20"/>
      <w:szCs w:val="20"/>
      <w:lang w:eastAsia="en-US"/>
    </w:rPr>
  </w:style>
  <w:style w:type="paragraph" w:styleId="1557" w:customStyle="1">
    <w:name w:val="MM Topic 1"/>
    <w:basedOn w:val="817"/>
    <w:uiPriority w:val="99"/>
    <w:qFormat/>
    <w:pPr>
      <w:numPr>
        <w:numId w:val="14"/>
      </w:numPr>
      <w:tabs>
        <w:tab w:val="left" w:pos="1440" w:leader="none"/>
      </w:tabs>
    </w:pPr>
  </w:style>
  <w:style w:type="paragraph" w:styleId="1558" w:customStyle="1">
    <w:name w:val="MM Topic 2"/>
    <w:basedOn w:val="818"/>
    <w:link w:val="1559"/>
    <w:uiPriority w:val="99"/>
    <w:qFormat/>
    <w:pPr>
      <w:numPr>
        <w:numId w:val="14"/>
      </w:numPr>
      <w:tabs>
        <w:tab w:val="left" w:pos="720" w:leader="none"/>
      </w:tabs>
    </w:pPr>
    <w:rPr>
      <w:lang w:val="zh-CN"/>
    </w:rPr>
  </w:style>
  <w:style w:type="character" w:styleId="1559" w:customStyle="1">
    <w:name w:val="MM Topic 2 Char"/>
    <w:link w:val="1558"/>
    <w:uiPriority w:val="99"/>
    <w:qFormat/>
    <w:rPr>
      <w:rFonts w:ascii="Arial" w:hAnsi="Arial" w:eastAsia="黑体" w:cs="Times New Roman"/>
      <w:b/>
      <w:sz w:val="32"/>
      <w:szCs w:val="20"/>
      <w:lang w:val="zh-CN" w:eastAsia="zh-CN"/>
    </w:rPr>
  </w:style>
  <w:style w:type="paragraph" w:styleId="1560" w:customStyle="1">
    <w:name w:val="MM Topic 3"/>
    <w:basedOn w:val="819"/>
    <w:link w:val="1561"/>
    <w:uiPriority w:val="99"/>
    <w:qFormat/>
    <w:pPr>
      <w:numPr>
        <w:numId w:val="14"/>
      </w:numPr>
      <w:ind w:left="720" w:hanging="432"/>
      <w:tabs>
        <w:tab w:val="left" w:pos="720" w:leader="none"/>
      </w:tabs>
    </w:pPr>
  </w:style>
  <w:style w:type="character" w:styleId="1561" w:customStyle="1">
    <w:name w:val="MM Topic 3 Char"/>
    <w:link w:val="1560"/>
    <w:uiPriority w:val="99"/>
    <w:qFormat/>
    <w:rPr>
      <w:rFonts w:ascii="Arial" w:hAnsi="Arial" w:eastAsia="宋体" w:cs="Times New Roman"/>
      <w:b/>
      <w:sz w:val="32"/>
      <w:szCs w:val="20"/>
      <w:lang w:val="zh-CN" w:eastAsia="zh-CN"/>
    </w:rPr>
  </w:style>
  <w:style w:type="paragraph" w:styleId="1562" w:customStyle="1">
    <w:name w:val="MM Topic 4"/>
    <w:basedOn w:val="820"/>
    <w:uiPriority w:val="99"/>
    <w:qFormat/>
    <w:pPr>
      <w:numPr>
        <w:numId w:val="14"/>
      </w:numPr>
      <w:ind w:left="864" w:hanging="144"/>
      <w:tabs>
        <w:tab w:val="left" w:pos="864" w:leader="none"/>
      </w:tabs>
    </w:pPr>
  </w:style>
  <w:style w:type="paragraph" w:styleId="1563" w:customStyle="1">
    <w:name w:val="MM Topic 5"/>
    <w:basedOn w:val="821"/>
    <w:uiPriority w:val="99"/>
    <w:qFormat/>
    <w:pPr>
      <w:ind w:left="1008" w:hanging="432"/>
      <w:tabs>
        <w:tab w:val="left" w:pos="1008" w:leader="none"/>
      </w:tabs>
    </w:pPr>
  </w:style>
  <w:style w:type="paragraph" w:styleId="1564" w:customStyle="1">
    <w:name w:val="p18"/>
    <w:basedOn w:val="816"/>
    <w:uiPriority w:val="99"/>
    <w:qFormat/>
    <w:pPr>
      <w:ind w:firstLine="525"/>
      <w:spacing w:line="360" w:lineRule="auto"/>
      <w:widowControl/>
    </w:pPr>
    <w:rPr>
      <w:sz w:val="24"/>
    </w:rPr>
  </w:style>
  <w:style w:type="paragraph" w:styleId="1565" w:customStyle="1">
    <w:name w:val="p0"/>
    <w:basedOn w:val="816"/>
    <w:uiPriority w:val="0"/>
    <w:qFormat/>
    <w:pPr>
      <w:widowControl/>
    </w:pPr>
    <w:rPr>
      <w:rFonts w:ascii="Calibri" w:hAnsi="Calibri" w:cs="宋体"/>
      <w:szCs w:val="21"/>
    </w:rPr>
  </w:style>
  <w:style w:type="paragraph" w:styleId="1566" w:customStyle="1">
    <w:name w:val="p19"/>
    <w:basedOn w:val="816"/>
    <w:uiPriority w:val="99"/>
    <w:qFormat/>
    <w:pPr>
      <w:ind w:firstLine="525"/>
      <w:spacing w:line="360" w:lineRule="auto"/>
      <w:widowControl/>
    </w:pPr>
    <w:rPr>
      <w:sz w:val="24"/>
    </w:rPr>
  </w:style>
  <w:style w:type="paragraph" w:styleId="1567" w:customStyle="1">
    <w:name w:val="p17"/>
    <w:basedOn w:val="816"/>
    <w:uiPriority w:val="99"/>
    <w:qFormat/>
    <w:pPr>
      <w:ind w:firstLine="525"/>
      <w:spacing w:line="360" w:lineRule="auto"/>
      <w:widowControl/>
    </w:pPr>
    <w:rPr>
      <w:sz w:val="24"/>
    </w:rPr>
  </w:style>
  <w:style w:type="paragraph" w:styleId="1568" w:customStyle="1">
    <w:name w:val="p15"/>
    <w:basedOn w:val="816"/>
    <w:uiPriority w:val="99"/>
    <w:qFormat/>
    <w:pPr>
      <w:jc w:val="center"/>
      <w:spacing w:before="240" w:after="60" w:line="312" w:lineRule="auto"/>
      <w:widowControl/>
    </w:pPr>
    <w:rPr>
      <w:rFonts w:ascii="Cambria" w:hAnsi="Cambria" w:cs="宋体"/>
      <w:b/>
      <w:bCs/>
      <w:sz w:val="32"/>
      <w:szCs w:val="32"/>
    </w:rPr>
  </w:style>
  <w:style w:type="paragraph" w:styleId="1569" w:customStyle="1">
    <w:name w:val="p20"/>
    <w:basedOn w:val="816"/>
    <w:uiPriority w:val="99"/>
    <w:qFormat/>
    <w:pPr>
      <w:jc w:val="left"/>
      <w:widowControl/>
    </w:pPr>
    <w:rPr>
      <w:rFonts w:ascii=".." w:hAnsi="宋体" w:eastAsia=".." w:cs="宋体"/>
      <w:color w:val="000000"/>
      <w:sz w:val="24"/>
    </w:rPr>
  </w:style>
  <w:style w:type="character" w:styleId="1570" w:customStyle="1">
    <w:name w:val="标题4 Char1"/>
    <w:uiPriority w:val="0"/>
    <w:qFormat/>
    <w:rPr>
      <w:rFonts w:ascii="Times New Roman" w:hAnsi="Times New Roman" w:eastAsia="宋体" w:cs="Times New Roman"/>
      <w:sz w:val="21"/>
      <w:szCs w:val="24"/>
      <w:lang w:val="en-US" w:eastAsia="zh-CN" w:bidi="ar-SA"/>
    </w:rPr>
  </w:style>
  <w:style w:type="character" w:styleId="1571" w:customStyle="1">
    <w:name w:val="Char Char3"/>
    <w:uiPriority w:val="0"/>
    <w:qFormat/>
    <w:rPr>
      <w:rFonts w:ascii="Arial" w:hAnsi="Arial" w:eastAsia="黑体" w:cs="Times New Roman"/>
      <w:b/>
      <w:bCs/>
      <w:sz w:val="32"/>
      <w:szCs w:val="32"/>
      <w:lang w:val="en-US" w:eastAsia="zh-CN" w:bidi="ar-SA"/>
    </w:rPr>
  </w:style>
  <w:style w:type="paragraph" w:styleId="1572" w:customStyle="1">
    <w:name w:val="样式"/>
    <w:uiPriority w:val="99"/>
    <w:qFormat/>
    <w:pPr>
      <w:widowControl w:val="off"/>
    </w:pPr>
    <w:rPr>
      <w:rFonts w:ascii="宋体" w:hAnsi="宋体" w:eastAsia="宋体" w:cs="宋体"/>
      <w:sz w:val="24"/>
      <w:szCs w:val="24"/>
      <w:lang w:val="en-US" w:eastAsia="zh-CN" w:bidi="ar-SA"/>
    </w:rPr>
  </w:style>
  <w:style w:type="character" w:styleId="1573" w:customStyle="1">
    <w:name w:val="MM Topic 1 Char"/>
    <w:uiPriority w:val="0"/>
    <w:qFormat/>
    <w:rPr>
      <w:rFonts w:ascii="Times New Roman" w:hAnsi="Times New Roman" w:eastAsia="宋体" w:cs="Times New Roman"/>
      <w:b/>
      <w:bCs/>
      <w:sz w:val="32"/>
      <w:szCs w:val="32"/>
      <w:lang w:val="en-US" w:eastAsia="zh-CN" w:bidi="ar-SA"/>
    </w:rPr>
  </w:style>
  <w:style w:type="character" w:styleId="1574" w:customStyle="1">
    <w:name w:val="样式 正文五号缩进2字符 Char"/>
    <w:link w:val="1244"/>
    <w:uiPriority w:val="0"/>
    <w:qFormat/>
  </w:style>
  <w:style w:type="paragraph" w:styleId="1575" w:customStyle="1">
    <w:name w:val="..1"/>
    <w:basedOn w:val="1133"/>
    <w:next w:val="1133"/>
    <w:uiPriority w:val="99"/>
    <w:qFormat/>
    <w:rPr>
      <w:rFonts w:ascii="宋体" w:hAnsi="Calibri" w:eastAsia="宋体" w:cs="Times New Roman"/>
      <w:color w:val="auto"/>
    </w:rPr>
  </w:style>
  <w:style w:type="paragraph" w:styleId="1576" w:customStyle="1">
    <w:name w:val="ÕýÎÄÊ×ÐÐËõ½ø"/>
    <w:basedOn w:val="816"/>
    <w:uiPriority w:val="99"/>
    <w:qFormat/>
    <w:pPr>
      <w:ind w:firstLine="425"/>
      <w:spacing w:line="360" w:lineRule="auto"/>
      <w:widowControl/>
    </w:pPr>
    <w:rPr>
      <w:szCs w:val="20"/>
    </w:rPr>
  </w:style>
  <w:style w:type="character" w:styleId="1577" w:customStyle="1">
    <w:name w:val="书籍标题1"/>
    <w:uiPriority w:val="0"/>
    <w:qFormat/>
    <w:rPr>
      <w:rFonts w:ascii="Times New Roman" w:hAnsi="Times New Roman" w:eastAsia="宋体" w:cs="Times New Roman"/>
      <w:b/>
      <w:bCs/>
      <w:smallCaps/>
      <w:spacing w:val="5"/>
      <w:lang w:val="en-US" w:eastAsia="zh-CN" w:bidi="ar-SA"/>
    </w:rPr>
  </w:style>
  <w:style w:type="paragraph" w:styleId="1578" w:customStyle="1">
    <w:name w:val="正文1.2"/>
    <w:basedOn w:val="816"/>
    <w:uiPriority w:val="99"/>
    <w:qFormat/>
    <w:pPr>
      <w:jc w:val="left"/>
      <w:spacing w:line="288" w:lineRule="auto"/>
    </w:pPr>
    <w:rPr>
      <w:rFonts w:ascii="宋体"/>
      <w:sz w:val="28"/>
      <w:szCs w:val="20"/>
      <w:lang w:eastAsia="en-US"/>
    </w:rPr>
  </w:style>
  <w:style w:type="paragraph" w:styleId="1579" w:customStyle="1">
    <w:name w:val="OT_Body_Text Bullet"/>
    <w:basedOn w:val="816"/>
    <w:uiPriority w:val="99"/>
    <w:qFormat/>
    <w:pPr>
      <w:ind w:left="720"/>
      <w:widowControl/>
    </w:pPr>
    <w:rPr>
      <w:rFonts w:ascii="Arial" w:hAnsi="Arial" w:eastAsia="PMingLiU"/>
      <w:sz w:val="20"/>
      <w:szCs w:val="20"/>
      <w:lang w:eastAsia="en-US"/>
    </w:rPr>
  </w:style>
  <w:style w:type="paragraph" w:styleId="1580" w:customStyle="1">
    <w:name w:val="Char Char1 Char Char"/>
    <w:basedOn w:val="816"/>
    <w:uiPriority w:val="99"/>
    <w:qFormat/>
    <w:rPr>
      <w:rFonts w:ascii="Tahoma" w:hAnsi="Tahoma"/>
      <w:sz w:val="24"/>
      <w:szCs w:val="20"/>
    </w:rPr>
  </w:style>
  <w:style w:type="paragraph" w:styleId="1581" w:customStyle="1">
    <w:name w:val="正文(首行缩进)"/>
    <w:basedOn w:val="816"/>
    <w:uiPriority w:val="99"/>
    <w:qFormat/>
    <w:pPr>
      <w:ind w:firstLine="200"/>
      <w:spacing w:line="420" w:lineRule="atLeast"/>
    </w:pPr>
    <w:rPr>
      <w:rFonts w:eastAsia="仿宋_GB2312"/>
      <w:sz w:val="24"/>
    </w:rPr>
  </w:style>
  <w:style w:type="paragraph" w:styleId="1582" w:customStyle="1">
    <w:name w:val="编写建议"/>
    <w:basedOn w:val="816"/>
    <w:uiPriority w:val="99"/>
    <w:qFormat/>
    <w:pPr>
      <w:ind w:firstLine="420"/>
      <w:keepNext/>
      <w:spacing w:line="360" w:lineRule="auto"/>
    </w:pPr>
    <w:rPr>
      <w:rFonts w:ascii="Arial" w:hAnsi="Arial" w:cs="Arial"/>
      <w:i/>
      <w:color w:val="0000ff"/>
      <w:szCs w:val="21"/>
    </w:rPr>
  </w:style>
  <w:style w:type="paragraph" w:styleId="1583" w:customStyle="1">
    <w:name w:val="内容正文"/>
    <w:basedOn w:val="816"/>
    <w:uiPriority w:val="99"/>
    <w:qFormat/>
    <w:pPr>
      <w:ind w:firstLine="425"/>
      <w:spacing w:line="312" w:lineRule="auto"/>
    </w:pPr>
    <w:rPr>
      <w:sz w:val="24"/>
      <w:szCs w:val="20"/>
    </w:rPr>
  </w:style>
  <w:style w:type="paragraph" w:styleId="1584" w:customStyle="1">
    <w:name w:val="缺省文本"/>
    <w:basedOn w:val="816"/>
    <w:uiPriority w:val="99"/>
    <w:qFormat/>
    <w:pPr>
      <w:ind w:firstLine="200"/>
      <w:jc w:val="left"/>
      <w:spacing w:line="360" w:lineRule="auto"/>
    </w:pPr>
    <w:rPr>
      <w:sz w:val="24"/>
    </w:rPr>
  </w:style>
  <w:style w:type="paragraph" w:styleId="1585" w:customStyle="1">
    <w:name w:val="二级标题"/>
    <w:basedOn w:val="816"/>
    <w:uiPriority w:val="99"/>
    <w:qFormat/>
    <w:pPr>
      <w:ind w:firstLine="493"/>
      <w:spacing w:before="120" w:line="400" w:lineRule="exact"/>
    </w:pPr>
    <w:rPr>
      <w:rFonts w:ascii="宋体" w:cs="宋体"/>
      <w:b/>
      <w:bCs/>
      <w:sz w:val="24"/>
    </w:rPr>
  </w:style>
  <w:style w:type="paragraph" w:styleId="1586" w:customStyle="1">
    <w:name w:val="标书封面1"/>
    <w:next w:val="816"/>
    <w:uiPriority w:val="99"/>
    <w:qFormat/>
    <w:pPr>
      <w:jc w:val="center"/>
      <w:spacing w:line="200" w:lineRule="atLeast"/>
    </w:pPr>
    <w:rPr>
      <w:rFonts w:ascii="黑体" w:hAnsi="宋体" w:eastAsia="黑体" w:cs="宋体"/>
      <w:b/>
      <w:bCs/>
      <w:sz w:val="52"/>
      <w:szCs w:val="52"/>
      <w:lang w:val="en-US" w:eastAsia="zh-CN" w:bidi="ar-SA"/>
    </w:rPr>
  </w:style>
  <w:style w:type="character" w:styleId="1587" w:customStyle="1">
    <w:name w:val="标书正文 Char1"/>
    <w:uiPriority w:val="0"/>
    <w:qFormat/>
    <w:rPr>
      <w:rFonts w:ascii="Verdana" w:hAnsi="Verdana" w:eastAsia="宋体" w:cs="Times New Roman"/>
      <w:sz w:val="24"/>
      <w:szCs w:val="24"/>
      <w:lang w:val="en-US" w:eastAsia="zh-CN" w:bidi="ar-SA"/>
    </w:rPr>
  </w:style>
  <w:style w:type="paragraph" w:styleId="1588" w:customStyle="1">
    <w:name w:val="小四"/>
    <w:basedOn w:val="816"/>
    <w:uiPriority w:val="99"/>
    <w:qFormat/>
    <w:pPr>
      <w:ind w:firstLine="200"/>
      <w:spacing w:line="360" w:lineRule="auto"/>
    </w:pPr>
    <w:rPr>
      <w:spacing w:val="20"/>
      <w:sz w:val="24"/>
    </w:rPr>
  </w:style>
  <w:style w:type="paragraph" w:styleId="1589" w:customStyle="1">
    <w:name w:val="5号间隔"/>
    <w:basedOn w:val="816"/>
    <w:uiPriority w:val="99"/>
    <w:qFormat/>
    <w:pPr>
      <w:spacing w:line="360" w:lineRule="auto"/>
    </w:pPr>
    <w:rPr>
      <w:spacing w:val="20"/>
    </w:rPr>
  </w:style>
  <w:style w:type="paragraph" w:styleId="1590" w:customStyle="1">
    <w:name w:val="小4号间隔"/>
    <w:basedOn w:val="816"/>
    <w:uiPriority w:val="99"/>
    <w:qFormat/>
    <w:pPr>
      <w:spacing w:line="360" w:lineRule="auto"/>
    </w:pPr>
    <w:rPr>
      <w:rFonts w:ascii="Arial" w:hAnsi="Arial" w:cs="Arial"/>
      <w:spacing w:val="20"/>
      <w:sz w:val="24"/>
      <w:szCs w:val="21"/>
    </w:rPr>
  </w:style>
  <w:style w:type="paragraph" w:styleId="1591" w:customStyle="1">
    <w:name w:val="百姓X"/>
    <w:basedOn w:val="816"/>
    <w:uiPriority w:val="99"/>
    <w:qFormat/>
    <w:pPr>
      <w:ind w:firstLine="539"/>
      <w:spacing w:before="120" w:after="120" w:line="360" w:lineRule="auto"/>
    </w:pPr>
    <w:rPr>
      <w:spacing w:val="20"/>
      <w:sz w:val="24"/>
      <w:szCs w:val="20"/>
    </w:rPr>
  </w:style>
  <w:style w:type="paragraph" w:styleId="1592" w:customStyle="1">
    <w:name w:val="标书目录"/>
    <w:basedOn w:val="816"/>
    <w:uiPriority w:val="99"/>
    <w:qFormat/>
    <w:pPr>
      <w:jc w:val="center"/>
    </w:pPr>
    <w:rPr>
      <w:rFonts w:eastAsia="黑体" w:cs="宋体"/>
      <w:b/>
      <w:bCs/>
      <w:sz w:val="48"/>
      <w:szCs w:val="20"/>
    </w:rPr>
  </w:style>
  <w:style w:type="paragraph" w:styleId="1593" w:customStyle="1">
    <w:name w:val="1级符号(标书)"/>
    <w:basedOn w:val="816"/>
    <w:uiPriority w:val="99"/>
    <w:qFormat/>
    <w:pPr>
      <w:numPr>
        <w:ilvl w:val="0"/>
        <w:numId w:val="15"/>
      </w:numPr>
      <w:ind w:left="1620" w:hanging="486"/>
      <w:spacing w:line="560" w:lineRule="exact"/>
    </w:pPr>
    <w:rPr>
      <w:rFonts w:ascii="宋体" w:hAnsi="宋体"/>
      <w:spacing w:val="8"/>
      <w:szCs w:val="21"/>
    </w:rPr>
  </w:style>
  <w:style w:type="character" w:styleId="1594"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95" w:customStyle="1">
    <w:name w:val="tle_cn1"/>
    <w:uiPriority w:val="0"/>
    <w:qFormat/>
    <w:rPr>
      <w:rFonts w:hint="default" w:ascii="Arial" w:hAnsi="Arial" w:eastAsia="宋体" w:cs="Arial"/>
      <w:b/>
      <w:bCs/>
      <w:color w:val="7c7c7c"/>
      <w:sz w:val="21"/>
      <w:szCs w:val="21"/>
      <w:lang w:val="en-US" w:eastAsia="zh-CN" w:bidi="ar-SA"/>
    </w:rPr>
  </w:style>
  <w:style w:type="paragraph" w:styleId="1596" w:customStyle="1">
    <w:name w:val="x"/>
    <w:basedOn w:val="816"/>
    <w:uiPriority w:val="99"/>
    <w:qFormat/>
    <w:pPr>
      <w:spacing w:line="240" w:lineRule="exact"/>
      <w:tabs>
        <w:tab w:val="left" w:pos="3915" w:leader="none"/>
      </w:tabs>
    </w:pPr>
    <w:rPr>
      <w:rFonts w:ascii="Arial" w:hAnsi="Arial" w:eastAsia="黑体" w:cs="Arial"/>
      <w:b/>
      <w:bCs/>
      <w:u w:val="single"/>
    </w:rPr>
  </w:style>
  <w:style w:type="paragraph" w:styleId="1597" w:customStyle="1">
    <w:name w:val="graphicheadings"/>
    <w:basedOn w:val="816"/>
    <w:uiPriority w:val="99"/>
    <w:qFormat/>
    <w:pPr>
      <w:jc w:val="left"/>
      <w:spacing w:before="300" w:after="75"/>
      <w:widowControl/>
    </w:pPr>
    <w:rPr>
      <w:rFonts w:ascii="宋体" w:hAnsi="宋体" w:cs="宋体"/>
      <w:color w:val="333333"/>
      <w:sz w:val="24"/>
    </w:rPr>
  </w:style>
  <w:style w:type="paragraph" w:styleId="1598" w:customStyle="1">
    <w:name w:val="producttextcopy"/>
    <w:basedOn w:val="816"/>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99" w:customStyle="1">
    <w:name w:val="textnormal"/>
    <w:basedOn w:val="816"/>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600" w:customStyle="1">
    <w:name w:val="producttextmodelnumber"/>
    <w:basedOn w:val="816"/>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601"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602" w:customStyle="1">
    <w:name w:val="Char Char1 Char Char Char Char Char Char Char Char Char Char Char Char"/>
    <w:basedOn w:val="816"/>
    <w:uiPriority w:val="99"/>
    <w:qFormat/>
    <w:pPr>
      <w:jc w:val="left"/>
      <w:spacing w:line="360" w:lineRule="auto"/>
      <w:widowControl/>
    </w:pPr>
    <w:rPr>
      <w:rFonts w:ascii="宋体" w:hAnsi="宋体" w:cs="宋体"/>
      <w:color w:val="333333"/>
      <w:sz w:val="24"/>
      <w:szCs w:val="20"/>
    </w:rPr>
  </w:style>
  <w:style w:type="paragraph" w:styleId="1603" w:customStyle="1">
    <w:name w:val="Char1 Char Char Char Char Char Char Char Char Char"/>
    <w:basedOn w:val="816"/>
    <w:uiPriority w:val="99"/>
    <w:qFormat/>
    <w:pPr>
      <w:spacing w:line="360" w:lineRule="auto"/>
    </w:pPr>
    <w:rPr>
      <w:sz w:val="24"/>
      <w:szCs w:val="20"/>
    </w:rPr>
  </w:style>
  <w:style w:type="character" w:styleId="1604"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605" w:customStyle="1">
    <w:name w:val="默认段落字体 Para Char Char Char Char Char Char Char Char Char Char"/>
    <w:basedOn w:val="816"/>
    <w:uiPriority w:val="99"/>
    <w:qFormat/>
    <w:rPr>
      <w:rFonts w:ascii="Tahoma" w:hAnsi="Tahoma"/>
      <w:sz w:val="24"/>
      <w:szCs w:val="20"/>
    </w:rPr>
  </w:style>
  <w:style w:type="paragraph" w:styleId="1606" w:customStyle="1">
    <w:name w:val="标题  4"/>
    <w:basedOn w:val="816"/>
    <w:uiPriority w:val="99"/>
    <w:qFormat/>
    <w:pPr>
      <w:ind w:firstLine="420"/>
      <w:spacing w:line="360" w:lineRule="auto"/>
    </w:pPr>
    <w:rPr>
      <w:sz w:val="24"/>
    </w:rPr>
  </w:style>
  <w:style w:type="character" w:styleId="1607" w:customStyle="1">
    <w:name w:val="标题  4 Char"/>
    <w:uiPriority w:val="0"/>
    <w:qFormat/>
    <w:rPr>
      <w:rFonts w:ascii="Times New Roman" w:hAnsi="Times New Roman" w:eastAsia="宋体" w:cs="Times New Roman"/>
      <w:b/>
      <w:sz w:val="28"/>
      <w:lang w:val="en-US" w:eastAsia="zh-CN" w:bidi="ar-SA"/>
    </w:rPr>
  </w:style>
  <w:style w:type="table" w:styleId="1608" w:customStyle="1">
    <w:name w:val="表格样式2"/>
    <w:basedOn w:val="897"/>
    <w:uiPriority w:val="0"/>
    <w:qFormat/>
    <w:pPr>
      <w:jc w:val="left"/>
      <w:spacing w:line="315" w:lineRule="atLeast"/>
    </w:pPr>
    <w:tblPr/>
  </w:style>
  <w:style w:type="table" w:styleId="1609" w:customStyle="1">
    <w:name w:val="表格样式3"/>
    <w:basedOn w:val="1608"/>
    <w:uiPriority w:val="0"/>
    <w:qFormat/>
    <w:tblPr/>
  </w:style>
  <w:style w:type="character" w:styleId="1610" w:customStyle="1">
    <w:name w:val="样式4 Char"/>
    <w:link w:val="1408"/>
    <w:uiPriority w:val="99"/>
    <w:qFormat/>
    <w:rPr>
      <w:rFonts w:ascii="Arial" w:hAnsi="Arial" w:eastAsia="宋体" w:cs="Times New Roman"/>
      <w:b/>
      <w:sz w:val="32"/>
      <w:szCs w:val="20"/>
      <w:lang w:val="zh-CN" w:eastAsia="zh-CN"/>
    </w:rPr>
  </w:style>
  <w:style w:type="character" w:styleId="1611" w:customStyle="1">
    <w:name w:val="样式1 Char"/>
    <w:link w:val="1256"/>
    <w:uiPriority w:val="0"/>
    <w:qFormat/>
    <w:rPr>
      <w:rFonts w:ascii="Times New Roman" w:hAnsi="Times New Roman" w:eastAsia="宋体" w:cs="Times New Roman"/>
      <w:sz w:val="24"/>
      <w:szCs w:val="20"/>
      <w:lang w:val="zh-CN" w:eastAsia="zh-CN"/>
    </w:rPr>
  </w:style>
  <w:style w:type="character" w:styleId="1612" w:customStyle="1">
    <w:name w:val="样式5 Char Char"/>
    <w:link w:val="1409"/>
    <w:uiPriority w:val="99"/>
    <w:qFormat/>
    <w:rPr>
      <w:rFonts w:ascii="Arial" w:hAnsi="Arial" w:eastAsia="宋体" w:cs="Times New Roman"/>
      <w:b/>
      <w:sz w:val="32"/>
      <w:szCs w:val="20"/>
      <w:lang w:val="zh-CN" w:eastAsia="zh-CN"/>
    </w:rPr>
  </w:style>
  <w:style w:type="paragraph" w:styleId="1613" w:customStyle="1">
    <w:name w:val="TOC 标题112"/>
    <w:basedOn w:val="817"/>
    <w:next w:val="816"/>
    <w:uiPriority w:val="0"/>
    <w:qFormat/>
  </w:style>
  <w:style w:type="character" w:styleId="1614" w:customStyle="1">
    <w:name w:val="无间隔 Char"/>
    <w:link w:val="1150"/>
    <w:uiPriority w:val="1"/>
    <w:qFormat/>
    <w:rPr>
      <w:rFonts w:ascii="Calibri" w:hAnsi="Calibri" w:eastAsia="宋体" w:cs="Times New Roman"/>
    </w:rPr>
  </w:style>
  <w:style w:type="paragraph" w:styleId="1615" w:customStyle="1">
    <w:name w:val="Absatz2AL"/>
    <w:basedOn w:val="847"/>
    <w:next w:val="816"/>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616" w:customStyle="1">
    <w:name w:val="标题2"/>
    <w:basedOn w:val="818"/>
    <w:uiPriority w:val="0"/>
    <w:qFormat/>
  </w:style>
  <w:style w:type="paragraph" w:styleId="1617" w:customStyle="1">
    <w:name w:val="Numbered list 2.1"/>
    <w:basedOn w:val="817"/>
    <w:next w:val="816"/>
    <w:uiPriority w:val="99"/>
    <w:qFormat/>
    <w:pPr>
      <w:numPr>
        <w:numId w:val="16"/>
      </w:numPr>
      <w:ind w:left="0" w:firstLine="0"/>
      <w:tabs>
        <w:tab w:val="left" w:pos="360" w:leader="none"/>
        <w:tab w:val="left" w:pos="1440" w:leader="none"/>
      </w:tabs>
    </w:pPr>
  </w:style>
  <w:style w:type="paragraph" w:styleId="1618" w:customStyle="1">
    <w:name w:val="Numbered list 2.2"/>
    <w:basedOn w:val="818"/>
    <w:next w:val="816"/>
    <w:uiPriority w:val="99"/>
    <w:qFormat/>
    <w:pPr>
      <w:numPr>
        <w:numId w:val="16"/>
      </w:numPr>
      <w:ind w:left="0" w:firstLine="0"/>
      <w:tabs>
        <w:tab w:val="left" w:pos="720" w:leader="none"/>
        <w:tab w:val="left" w:pos="984" w:leader="none"/>
      </w:tabs>
    </w:pPr>
  </w:style>
  <w:style w:type="paragraph" w:styleId="1619" w:customStyle="1">
    <w:name w:val="Numbered list 2.3"/>
    <w:basedOn w:val="819"/>
    <w:next w:val="816"/>
    <w:link w:val="1645"/>
    <w:uiPriority w:val="99"/>
    <w:qFormat/>
    <w:pPr>
      <w:numPr>
        <w:numId w:val="16"/>
      </w:numPr>
      <w:ind w:left="720" w:hanging="432"/>
      <w:tabs>
        <w:tab w:val="left" w:pos="720" w:leader="none"/>
        <w:tab w:val="left" w:pos="1440" w:leader="none"/>
      </w:tabs>
    </w:pPr>
  </w:style>
  <w:style w:type="paragraph" w:styleId="1620" w:customStyle="1">
    <w:name w:val="Numbered list 2.4"/>
    <w:basedOn w:val="820"/>
    <w:next w:val="816"/>
    <w:uiPriority w:val="99"/>
    <w:qFormat/>
    <w:pPr>
      <w:numPr>
        <w:numId w:val="16"/>
      </w:numPr>
      <w:ind w:left="864" w:hanging="144"/>
      <w:tabs>
        <w:tab w:val="left" w:pos="170" w:leader="none"/>
        <w:tab w:val="left" w:pos="864" w:leader="none"/>
      </w:tabs>
    </w:pPr>
  </w:style>
  <w:style w:type="paragraph" w:styleId="1621" w:customStyle="1">
    <w:name w:val="样式 Numbered list 2.1 +"/>
    <w:basedOn w:val="1617"/>
    <w:uiPriority w:val="99"/>
    <w:qFormat/>
  </w:style>
  <w:style w:type="paragraph" w:styleId="1622" w:customStyle="1">
    <w:name w:val="Char1 Char Char Char"/>
    <w:basedOn w:val="816"/>
    <w:uiPriority w:val="99"/>
    <w:qFormat/>
    <w:pPr>
      <w:ind w:left="432" w:hanging="432"/>
      <w:tabs>
        <w:tab w:val="left" w:pos="1080" w:leader="none"/>
      </w:tabs>
    </w:pPr>
    <w:rPr>
      <w:rFonts w:ascii="Arial" w:hAnsi="Arial"/>
      <w:sz w:val="20"/>
      <w:szCs w:val="20"/>
      <w:lang w:eastAsia="en-US"/>
    </w:rPr>
  </w:style>
  <w:style w:type="paragraph" w:styleId="1623" w:customStyle="1">
    <w:name w:val="五号正文（标准）"/>
    <w:basedOn w:val="816"/>
    <w:link w:val="1624"/>
    <w:uiPriority w:val="0"/>
    <w:qFormat/>
    <w:pPr>
      <w:ind w:firstLine="420"/>
      <w:spacing w:line="360" w:lineRule="auto"/>
    </w:pPr>
    <w:rPr>
      <w:rFonts w:ascii="宋体" w:hAnsi="宋体"/>
      <w:szCs w:val="21"/>
    </w:rPr>
  </w:style>
  <w:style w:type="character" w:styleId="1624" w:customStyle="1">
    <w:name w:val="五号正文（标准） Char"/>
    <w:link w:val="1623"/>
    <w:uiPriority w:val="0"/>
    <w:qFormat/>
    <w:rPr>
      <w:rFonts w:ascii="宋体" w:hAnsi="宋体" w:eastAsia="宋体" w:cs="Times New Roman"/>
      <w:szCs w:val="21"/>
    </w:rPr>
  </w:style>
  <w:style w:type="paragraph" w:styleId="1625" w:customStyle="1">
    <w:name w:val="Char Char Char Char Char Char Char Char Char Char Char Char Char Char Char Char Char Char Char"/>
    <w:basedOn w:val="816"/>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626" w:customStyle="1">
    <w:name w:val="Numbered list 3.1"/>
    <w:basedOn w:val="817"/>
    <w:next w:val="816"/>
    <w:uiPriority w:val="99"/>
    <w:qFormat/>
  </w:style>
  <w:style w:type="paragraph" w:styleId="1627" w:customStyle="1">
    <w:name w:val="TitlePage_Header_not_used"/>
    <w:basedOn w:val="816"/>
    <w:uiPriority w:val="99"/>
    <w:qFormat/>
    <w:pPr>
      <w:numPr>
        <w:ilvl w:val="1"/>
        <w:numId w:val="17"/>
      </w:numPr>
      <w:jc w:val="left"/>
      <w:widowControl/>
    </w:pPr>
    <w:rPr>
      <w:rFonts w:ascii="Futura Bk" w:hAnsi="Futura Bk"/>
      <w:sz w:val="20"/>
      <w:szCs w:val="20"/>
      <w:lang w:eastAsia="en-US"/>
    </w:rPr>
  </w:style>
  <w:style w:type="paragraph" w:styleId="1628" w:customStyle="1">
    <w:name w:val="Bullet with text 4"/>
    <w:basedOn w:val="816"/>
    <w:uiPriority w:val="99"/>
    <w:qFormat/>
    <w:pPr>
      <w:numPr>
        <w:ilvl w:val="2"/>
        <w:numId w:val="17"/>
      </w:numPr>
      <w:jc w:val="left"/>
      <w:widowControl/>
    </w:pPr>
    <w:rPr>
      <w:rFonts w:ascii="Futura Bk" w:hAnsi="Futura Bk"/>
      <w:sz w:val="20"/>
      <w:szCs w:val="20"/>
      <w:lang w:eastAsia="en-US"/>
    </w:rPr>
  </w:style>
  <w:style w:type="paragraph" w:styleId="1629" w:customStyle="1">
    <w:name w:val="Numbered Heading Style A.1"/>
    <w:basedOn w:val="817"/>
    <w:next w:val="816"/>
    <w:uiPriority w:val="99"/>
    <w:qFormat/>
    <w:pPr>
      <w:numPr>
        <w:numId w:val="17"/>
      </w:numPr>
      <w:ind w:left="0" w:firstLine="0"/>
      <w:tabs>
        <w:tab w:val="left" w:pos="-360" w:leader="none"/>
        <w:tab w:val="left" w:pos="1440" w:leader="none"/>
      </w:tabs>
    </w:pPr>
  </w:style>
  <w:style w:type="paragraph" w:styleId="1630" w:customStyle="1">
    <w:name w:val="Bullet with text 3"/>
    <w:basedOn w:val="816"/>
    <w:uiPriority w:val="99"/>
    <w:qFormat/>
    <w:pPr>
      <w:numPr>
        <w:ilvl w:val="0"/>
        <w:numId w:val="18"/>
      </w:numPr>
      <w:widowControl/>
    </w:pPr>
    <w:rPr>
      <w:szCs w:val="20"/>
    </w:rPr>
  </w:style>
  <w:style w:type="paragraph" w:styleId="1631"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632"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633" w:customStyle="1">
    <w:name w:val="È±Ê¡ÎÄ±¾"/>
    <w:basedOn w:val="816"/>
    <w:uiPriority w:val="99"/>
    <w:qFormat/>
    <w:pPr>
      <w:spacing w:line="360" w:lineRule="auto"/>
      <w:widowControl/>
    </w:pPr>
    <w:rPr>
      <w:szCs w:val="20"/>
    </w:rPr>
  </w:style>
  <w:style w:type="paragraph" w:styleId="1634" w:customStyle="1">
    <w:name w:val="标五"/>
    <w:next w:val="816"/>
    <w:link w:val="1635"/>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635" w:customStyle="1">
    <w:name w:val="标五 Char"/>
    <w:link w:val="1634"/>
    <w:uiPriority w:val="0"/>
    <w:qFormat/>
    <w:rPr>
      <w:rFonts w:ascii="仿宋_GB2312" w:hAnsi="Times New Roman" w:eastAsia="仿宋_GB2312" w:cs="Times New Roman"/>
      <w:sz w:val="24"/>
      <w:szCs w:val="24"/>
    </w:rPr>
  </w:style>
  <w:style w:type="character" w:styleId="1636" w:customStyle="1">
    <w:name w:val="EmailStyle426"/>
    <w:uiPriority w:val="0"/>
    <w:qFormat/>
    <w:rPr>
      <w:rFonts w:ascii="Arial" w:hAnsi="Arial" w:eastAsia="宋体" w:cs="Arial"/>
      <w:color w:val="000080"/>
      <w:sz w:val="18"/>
      <w:szCs w:val="20"/>
      <w:lang w:val="en-US" w:eastAsia="zh-CN" w:bidi="ar-SA"/>
    </w:rPr>
  </w:style>
  <w:style w:type="paragraph" w:styleId="1637" w:customStyle="1">
    <w:name w:val="Normal with Graphic"/>
    <w:basedOn w:val="816"/>
    <w:uiPriority w:val="99"/>
    <w:qFormat/>
    <w:pPr>
      <w:jc w:val="left"/>
      <w:keepLines/>
      <w:spacing w:before="60" w:after="60"/>
      <w:widowControl/>
    </w:pPr>
    <w:rPr>
      <w:rFonts w:ascii="Futura Bk" w:hAnsi="Futura Bk"/>
      <w:sz w:val="20"/>
      <w:szCs w:val="20"/>
      <w:lang w:val="en-GB" w:eastAsia="en-US" w:bidi="he-IL"/>
    </w:rPr>
  </w:style>
  <w:style w:type="paragraph" w:styleId="1638" w:customStyle="1">
    <w:name w:val="Header Name"/>
    <w:basedOn w:val="869"/>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639" w:customStyle="1">
    <w:name w:val="样式 标题 4H4PIM 4bulletblbbh4sect 1.2.3.4Ref Heading 1rh1... Char"/>
    <w:basedOn w:val="820"/>
    <w:uiPriority w:val="99"/>
    <w:qFormat/>
  </w:style>
  <w:style w:type="paragraph" w:styleId="1640" w:customStyle="1">
    <w:name w:val="样式 样式 标题 2H2PIM2Heading 2 Hidden2nd levelh22Header 2l2Titr... + ..."/>
    <w:basedOn w:val="816"/>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641" w:customStyle="1">
    <w:name w:val="样式 标题 3H3l3CTh33rd levelLevel 3 HeadHeading 3 - oldISO2...1"/>
    <w:basedOn w:val="819"/>
    <w:next w:val="816"/>
    <w:uiPriority w:val="99"/>
    <w:qFormat/>
  </w:style>
  <w:style w:type="paragraph" w:styleId="1642" w:customStyle="1">
    <w:name w:val="样式 标题 1H1TITRE11h1合同标题卷标题PIM 1Section Headl1Heading 0..."/>
    <w:basedOn w:val="817"/>
    <w:uiPriority w:val="99"/>
    <w:qFormat/>
  </w:style>
  <w:style w:type="paragraph" w:styleId="1643" w:customStyle="1">
    <w:name w:val="1册标题3"/>
    <w:basedOn w:val="816"/>
    <w:next w:val="816"/>
    <w:uiPriority w:val="99"/>
    <w:qFormat/>
    <w:pPr>
      <w:keepLines/>
      <w:keepNext/>
      <w:spacing w:line="300" w:lineRule="auto"/>
      <w:outlineLvl w:val="2"/>
    </w:pPr>
    <w:rPr>
      <w:rFonts w:ascii="Arial" w:hAnsi="Arial" w:eastAsia="黑体"/>
      <w:sz w:val="30"/>
      <w:szCs w:val="20"/>
    </w:rPr>
  </w:style>
  <w:style w:type="paragraph" w:styleId="1644" w:customStyle="1">
    <w:name w:val="style4"/>
    <w:basedOn w:val="816"/>
    <w:uiPriority w:val="99"/>
    <w:qFormat/>
    <w:pPr>
      <w:jc w:val="left"/>
      <w:spacing w:before="100" w:beforeAutospacing="1" w:after="100" w:afterAutospacing="1"/>
      <w:widowControl/>
    </w:pPr>
    <w:rPr>
      <w:rFonts w:ascii="宋体" w:hAnsi="宋体" w:cs="宋体"/>
      <w:sz w:val="18"/>
      <w:szCs w:val="18"/>
    </w:rPr>
  </w:style>
  <w:style w:type="character" w:styleId="1645" w:customStyle="1">
    <w:name w:val="Numbered list 2.3 Char1"/>
    <w:link w:val="1619"/>
    <w:uiPriority w:val="99"/>
    <w:qFormat/>
    <w:rPr>
      <w:rFonts w:ascii="Arial" w:hAnsi="Arial" w:eastAsia="宋体" w:cs="Times New Roman"/>
      <w:b/>
      <w:sz w:val="32"/>
      <w:szCs w:val="20"/>
      <w:lang w:val="zh-CN" w:eastAsia="zh-CN"/>
    </w:rPr>
  </w:style>
  <w:style w:type="character" w:styleId="1646" w:customStyle="1">
    <w:name w:val="style261"/>
    <w:uiPriority w:val="0"/>
    <w:qFormat/>
    <w:rPr>
      <w:rFonts w:ascii="Times New Roman" w:hAnsi="Times New Roman" w:eastAsia="宋体" w:cs="Times New Roman"/>
      <w:b/>
      <w:bCs/>
      <w:color w:val="ff0000"/>
      <w:lang w:val="en-US" w:eastAsia="zh-CN" w:bidi="ar-SA"/>
    </w:rPr>
  </w:style>
  <w:style w:type="paragraph" w:styleId="1647" w:customStyle="1">
    <w:name w:val="Table_Small"/>
    <w:basedOn w:val="825"/>
    <w:uiPriority w:val="99"/>
    <w:qFormat/>
  </w:style>
  <w:style w:type="paragraph" w:styleId="1648" w:customStyle="1">
    <w:name w:val="Table_Center"/>
    <w:basedOn w:val="825"/>
    <w:uiPriority w:val="99"/>
    <w:qFormat/>
  </w:style>
  <w:style w:type="paragraph" w:styleId="1649"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650" w:customStyle="1">
    <w:name w:val="±í¸ñÎÄ×Ö"/>
    <w:basedOn w:val="816"/>
    <w:uiPriority w:val="99"/>
    <w:qFormat/>
    <w:pPr>
      <w:jc w:val="left"/>
      <w:widowControl/>
    </w:pPr>
    <w:rPr>
      <w:rFonts w:ascii="ËÎÌå" w:hAnsi="ËÎÌå"/>
      <w:spacing w:val="20"/>
      <w:sz w:val="24"/>
      <w:szCs w:val="20"/>
    </w:rPr>
  </w:style>
  <w:style w:type="character" w:styleId="1651" w:customStyle="1">
    <w:name w:val="lv1"/>
    <w:uiPriority w:val="0"/>
    <w:qFormat/>
    <w:rPr>
      <w:rFonts w:ascii="Times New Roman" w:hAnsi="Times New Roman" w:eastAsia="宋体" w:cs="Times New Roman"/>
      <w:sz w:val="20"/>
      <w:szCs w:val="20"/>
      <w:lang w:val="en-US" w:eastAsia="zh-CN" w:bidi="ar-SA"/>
    </w:rPr>
  </w:style>
  <w:style w:type="character" w:styleId="1652" w:customStyle="1">
    <w:name w:val="text11"/>
    <w:uiPriority w:val="0"/>
    <w:qFormat/>
    <w:rPr>
      <w:rFonts w:ascii="Times New Roman" w:hAnsi="Times New Roman" w:eastAsia="宋体" w:cs="Times New Roman"/>
      <w:sz w:val="18"/>
      <w:szCs w:val="18"/>
      <w:lang w:val="en-US" w:eastAsia="zh-CN" w:bidi="ar-SA"/>
    </w:rPr>
  </w:style>
  <w:style w:type="paragraph" w:styleId="1653" w:customStyle="1">
    <w:name w:val="正文标号3"/>
    <w:basedOn w:val="816"/>
    <w:uiPriority w:val="99"/>
    <w:qFormat/>
    <w:pPr>
      <w:ind w:left="900" w:hanging="420"/>
      <w:spacing w:line="360" w:lineRule="auto"/>
      <w:widowControl/>
      <w:tabs>
        <w:tab w:val="left" w:pos="900" w:leader="none"/>
      </w:tabs>
    </w:pPr>
    <w:rPr>
      <w:rFonts w:ascii="宋体"/>
      <w:sz w:val="24"/>
    </w:rPr>
  </w:style>
  <w:style w:type="character" w:styleId="1654" w:customStyle="1">
    <w:name w:val="p9"/>
    <w:uiPriority w:val="0"/>
    <w:qFormat/>
    <w:rPr>
      <w:rFonts w:ascii="Times New Roman" w:hAnsi="Times New Roman" w:eastAsia="宋体" w:cs="Times New Roman"/>
      <w:lang w:val="en-US" w:eastAsia="zh-CN" w:bidi="ar-SA"/>
    </w:rPr>
  </w:style>
  <w:style w:type="paragraph" w:styleId="1655" w:customStyle="1">
    <w:name w:val="content"/>
    <w:basedOn w:val="816"/>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56"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57" w:customStyle="1">
    <w:name w:val="一般文字"/>
    <w:basedOn w:val="816"/>
    <w:next w:val="816"/>
    <w:uiPriority w:val="99"/>
    <w:qFormat/>
    <w:pPr>
      <w:jc w:val="left"/>
    </w:pPr>
    <w:rPr>
      <w:rFonts w:ascii="Arial" w:hAnsi="Arial"/>
      <w:sz w:val="20"/>
    </w:rPr>
  </w:style>
  <w:style w:type="paragraph" w:styleId="1658" w:customStyle="1">
    <w:name w:val="插圖"/>
    <w:basedOn w:val="1133"/>
    <w:next w:val="1133"/>
    <w:uiPriority w:val="99"/>
    <w:qFormat/>
    <w:rPr>
      <w:rFonts w:ascii="Arial" w:hAnsi="Arial" w:eastAsia="宋体" w:cs="Times New Roman"/>
      <w:color w:val="auto"/>
      <w:sz w:val="20"/>
    </w:rPr>
  </w:style>
  <w:style w:type="character" w:styleId="1659"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60" w:customStyle="1">
    <w:name w:val="q11"/>
    <w:uiPriority w:val="0"/>
    <w:qFormat/>
    <w:rPr>
      <w:rFonts w:ascii="Times New Roman" w:hAnsi="Times New Roman" w:eastAsia="宋体" w:cs="Times New Roman"/>
      <w:color w:val="333333"/>
      <w:sz w:val="19"/>
      <w:szCs w:val="19"/>
      <w:lang w:val="en-US" w:eastAsia="zh-CN" w:bidi="ar-SA"/>
    </w:rPr>
  </w:style>
  <w:style w:type="character" w:styleId="1661"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62" w:customStyle="1">
    <w:name w:val="表头"/>
    <w:basedOn w:val="816"/>
    <w:uiPriority w:val="99"/>
    <w:qFormat/>
    <w:pPr>
      <w:jc w:val="center"/>
      <w:spacing w:line="360" w:lineRule="auto"/>
    </w:pPr>
    <w:rPr>
      <w:rFonts w:ascii="黑体" w:eastAsia="黑体"/>
      <w:sz w:val="24"/>
      <w:szCs w:val="20"/>
    </w:rPr>
  </w:style>
  <w:style w:type="character" w:styleId="1663" w:customStyle="1">
    <w:name w:val="unnamed1"/>
    <w:uiPriority w:val="0"/>
    <w:qFormat/>
    <w:rPr>
      <w:rFonts w:ascii="Times New Roman" w:hAnsi="Times New Roman" w:eastAsia="宋体" w:cs="Times New Roman"/>
      <w:lang w:val="en-US" w:eastAsia="zh-CN" w:bidi="ar-SA"/>
    </w:rPr>
  </w:style>
  <w:style w:type="paragraph" w:styleId="1664" w:customStyle="1">
    <w:name w:val="默认段落字体 Char"/>
    <w:basedOn w:val="816"/>
    <w:uiPriority w:val="99"/>
    <w:qFormat/>
  </w:style>
  <w:style w:type="paragraph" w:styleId="1665" w:customStyle="1">
    <w:name w:val="表格5号"/>
    <w:basedOn w:val="816"/>
    <w:uiPriority w:val="99"/>
    <w:qFormat/>
    <w:rPr>
      <w:rFonts w:ascii="宋体" w:hAnsi="宋体"/>
      <w:bCs/>
      <w:sz w:val="24"/>
      <w:szCs w:val="21"/>
    </w:rPr>
  </w:style>
  <w:style w:type="paragraph" w:styleId="1666" w:customStyle="1">
    <w:name w:val="xl2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7" w:customStyle="1">
    <w:name w:val="xl7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8" w:customStyle="1">
    <w:name w:val="xl7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9" w:customStyle="1">
    <w:name w:val="xl7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0" w:customStyle="1">
    <w:name w:val="xl7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1" w:customStyle="1">
    <w:name w:val="xl7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xl8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3" w:customStyle="1">
    <w:name w:val="xl8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4" w:customStyle="1">
    <w:name w:val="xl8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5" w:customStyle="1">
    <w:name w:val="xl8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6" w:customStyle="1">
    <w:name w:val="xl8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7" w:customStyle="1">
    <w:name w:val="xl85"/>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8" w:customStyle="1">
    <w:name w:val="xl86"/>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9" w:customStyle="1">
    <w:name w:val="xl8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0" w:customStyle="1">
    <w:name w:val="xl8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1" w:customStyle="1">
    <w:name w:val="xl89"/>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2" w:customStyle="1">
    <w:name w:val="xl9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3" w:customStyle="1">
    <w:name w:val="xl9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4" w:customStyle="1">
    <w:name w:val="xl9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5" w:customStyle="1">
    <w:name w:val="xl9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6" w:customStyle="1">
    <w:name w:val="xl9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7" w:customStyle="1">
    <w:name w:val="xl9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8" w:customStyle="1">
    <w:name w:val="xl9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9" w:customStyle="1">
    <w:name w:val="xl9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0" w:customStyle="1">
    <w:name w:val="xl9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1" w:customStyle="1">
    <w:name w:val="xl99"/>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2" w:customStyle="1">
    <w:name w:val="xl100"/>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3" w:customStyle="1">
    <w:name w:val="xl101"/>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94" w:customStyle="1">
    <w:name w:val="xl102"/>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5" w:customStyle="1">
    <w:name w:val="xl103"/>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6" w:customStyle="1">
    <w:name w:val="xl10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97" w:customStyle="1">
    <w:name w:val="xl10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8" w:customStyle="1">
    <w:name w:val="xl10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9" w:customStyle="1">
    <w:name w:val="xl10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10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01" w:customStyle="1">
    <w:name w:val="xl109"/>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xl110"/>
    <w:basedOn w:val="816"/>
    <w:uiPriority w:val="99"/>
    <w:qFormat/>
    <w:pPr>
      <w:jc w:val="left"/>
      <w:spacing w:before="100" w:beforeAutospacing="1" w:after="100" w:afterAutospacing="1"/>
      <w:widowControl/>
    </w:pPr>
    <w:rPr>
      <w:rFonts w:ascii="宋体" w:hAnsi="宋体" w:cs="宋体"/>
      <w:sz w:val="20"/>
      <w:szCs w:val="20"/>
    </w:rPr>
  </w:style>
  <w:style w:type="paragraph" w:styleId="1703" w:customStyle="1">
    <w:name w:val="xl111"/>
    <w:basedOn w:val="816"/>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4" w:customStyle="1">
    <w:name w:val="xl112"/>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5" w:customStyle="1">
    <w:name w:val="xl113"/>
    <w:basedOn w:val="81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706" w:customStyle="1">
    <w:name w:val="xl114"/>
    <w:basedOn w:val="816"/>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707" w:customStyle="1">
    <w:name w:val="xl115"/>
    <w:basedOn w:val="816"/>
    <w:uiPriority w:val="99"/>
    <w:qFormat/>
    <w:pPr>
      <w:jc w:val="center"/>
      <w:spacing w:before="100" w:beforeAutospacing="1" w:after="100" w:afterAutospacing="1"/>
      <w:widowControl/>
    </w:pPr>
    <w:rPr>
      <w:rFonts w:ascii="宋体" w:hAnsi="宋体" w:cs="宋体"/>
      <w:sz w:val="20"/>
      <w:szCs w:val="20"/>
    </w:rPr>
  </w:style>
  <w:style w:type="paragraph" w:styleId="1708" w:customStyle="1">
    <w:name w:val="xl116"/>
    <w:basedOn w:val="81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09" w:customStyle="1">
    <w:name w:val="xl117"/>
    <w:basedOn w:val="816"/>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710" w:customStyle="1">
    <w:name w:val="xl118"/>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1" w:customStyle="1">
    <w:name w:val="xl119"/>
    <w:basedOn w:val="8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712" w:customStyle="1">
    <w:name w:val="xl120"/>
    <w:basedOn w:val="816"/>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713"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14"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715"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716" w:customStyle="1">
    <w:name w:val="CM36"/>
    <w:basedOn w:val="1133"/>
    <w:next w:val="1133"/>
    <w:uiPriority w:val="99"/>
    <w:qFormat/>
    <w:pPr>
      <w:spacing w:line="468" w:lineRule="atLeast"/>
    </w:pPr>
    <w:rPr>
      <w:rFonts w:ascii="宋体" w:eastAsia="宋体" w:cs="Times New Roman"/>
      <w:color w:val="auto"/>
    </w:rPr>
  </w:style>
  <w:style w:type="paragraph" w:styleId="1717" w:customStyle="1">
    <w:name w:val="CM87"/>
    <w:basedOn w:val="1133"/>
    <w:next w:val="1133"/>
    <w:uiPriority w:val="99"/>
    <w:qFormat/>
    <w:pPr>
      <w:spacing w:after="178"/>
    </w:pPr>
    <w:rPr>
      <w:rFonts w:ascii="宋体" w:eastAsia="宋体" w:cs="Times New Roman"/>
      <w:color w:val="auto"/>
    </w:rPr>
  </w:style>
  <w:style w:type="paragraph" w:styleId="1718" w:customStyle="1">
    <w:name w:val="样式 (西文) 宋体 小四 首行缩进:  0.95 厘米 段前: 5 磅 段后: 5 磅 行距: 1.5 倍行距"/>
    <w:basedOn w:val="816"/>
    <w:uiPriority w:val="99"/>
    <w:qFormat/>
    <w:pPr>
      <w:ind w:firstLine="540"/>
      <w:jc w:val="left"/>
      <w:spacing w:before="100" w:after="100" w:line="360" w:lineRule="auto"/>
      <w:widowControl/>
    </w:pPr>
    <w:rPr>
      <w:rFonts w:ascii="宋体" w:hAnsi="宋体" w:cs="宋体"/>
      <w:sz w:val="24"/>
      <w:szCs w:val="20"/>
    </w:rPr>
  </w:style>
  <w:style w:type="paragraph" w:styleId="1719" w:customStyle="1">
    <w:name w:val="Style Heading 1propapp heading 1app heading 11app heading 12ap..."/>
    <w:basedOn w:val="817"/>
    <w:uiPriority w:val="99"/>
    <w:qFormat/>
  </w:style>
  <w:style w:type="paragraph" w:styleId="1720" w:customStyle="1">
    <w:name w:val="样式 标题 4H4PIM 4h444headingFab-4T5bulletblbbRef Heading..."/>
    <w:basedOn w:val="820"/>
    <w:link w:val="1722"/>
    <w:uiPriority w:val="99"/>
    <w:qFormat/>
  </w:style>
  <w:style w:type="paragraph" w:styleId="1721" w:customStyle="1">
    <w:name w:val="样式 标题 3prop3H3level_3PIM 33h33headingheading 3Heading 3..."/>
    <w:basedOn w:val="819"/>
    <w:uiPriority w:val="99"/>
    <w:qFormat/>
  </w:style>
  <w:style w:type="character" w:styleId="1722" w:customStyle="1">
    <w:name w:val="样式 标题 4H4PIM 4h444headingFab-4T5bulletblbbRef Heading... Char"/>
    <w:link w:val="1720"/>
    <w:uiPriority w:val="99"/>
    <w:qFormat/>
    <w:rPr>
      <w:rFonts w:ascii="Cambria" w:hAnsi="Cambria" w:eastAsia="宋体" w:cs="Times New Roman"/>
      <w:b/>
      <w:bCs/>
      <w:sz w:val="28"/>
      <w:szCs w:val="28"/>
      <w:lang w:val="zh-CN" w:eastAsia="zh-CN"/>
    </w:rPr>
  </w:style>
  <w:style w:type="paragraph" w:styleId="1723" w:customStyle="1">
    <w:name w:val="样式 标题 2H2PIM2Heading 2 Hiddenh22nd level2Header 2l2Titr...1"/>
    <w:basedOn w:val="818"/>
    <w:uiPriority w:val="99"/>
    <w:qFormat/>
  </w:style>
  <w:style w:type="character" w:styleId="1724" w:customStyle="1">
    <w:name w:val="文档正文 Char"/>
    <w:link w:val="1134"/>
    <w:uiPriority w:val="99"/>
    <w:qFormat/>
    <w:rPr>
      <w:rFonts w:ascii="仿宋_GB2312" w:hAnsi="Times New Roman" w:eastAsia="宋体" w:cs="Times New Roman"/>
      <w:szCs w:val="20"/>
    </w:rPr>
  </w:style>
  <w:style w:type="paragraph" w:styleId="1725" w:customStyle="1">
    <w:name w:val="表内文字1"/>
    <w:basedOn w:val="816"/>
    <w:uiPriority w:val="99"/>
    <w:qFormat/>
    <w:pPr>
      <w:spacing w:line="0" w:lineRule="atLeast"/>
    </w:pPr>
    <w:rPr>
      <w:b/>
      <w:sz w:val="24"/>
      <w:szCs w:val="20"/>
    </w:rPr>
  </w:style>
  <w:style w:type="paragraph" w:styleId="1726" w:customStyle="1">
    <w:name w:val="*Body Text"/>
    <w:link w:val="1727"/>
    <w:uiPriority w:val="0"/>
    <w:qFormat/>
    <w:pPr>
      <w:jc w:val="both"/>
      <w:spacing w:after="220" w:line="220" w:lineRule="atLeast"/>
    </w:pPr>
    <w:rPr>
      <w:rFonts w:ascii="Arial" w:hAnsi="Arial" w:eastAsia="宋体" w:cs="Times New Roman"/>
      <w:color w:val="000000"/>
      <w:lang w:val="en-US" w:eastAsia="en-US" w:bidi="ar-SA"/>
    </w:rPr>
  </w:style>
  <w:style w:type="character" w:styleId="1727" w:customStyle="1">
    <w:name w:val="*Body Text Char1"/>
    <w:link w:val="1726"/>
    <w:uiPriority w:val="0"/>
    <w:qFormat/>
    <w:rPr>
      <w:rFonts w:ascii="Arial" w:hAnsi="Arial" w:eastAsia="宋体" w:cs="Times New Roman"/>
      <w:color w:val="000000"/>
      <w:sz w:val="20"/>
      <w:szCs w:val="20"/>
      <w:lang w:eastAsia="en-US"/>
    </w:rPr>
  </w:style>
  <w:style w:type="paragraph" w:styleId="1728" w:customStyle="1">
    <w:name w:val="Char Char11"/>
    <w:basedOn w:val="816"/>
    <w:uiPriority w:val="99"/>
    <w:qFormat/>
    <w:rPr>
      <w:rFonts w:ascii="Tahoma" w:hAnsi="Tahoma"/>
      <w:sz w:val="24"/>
      <w:szCs w:val="20"/>
    </w:rPr>
  </w:style>
  <w:style w:type="paragraph" w:styleId="1729"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730"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731"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732" w:customStyle="1">
    <w:name w:val="Bullet"/>
    <w:basedOn w:val="816"/>
    <w:uiPriority w:val="99"/>
    <w:qFormat/>
    <w:pPr>
      <w:numPr>
        <w:ilvl w:val="0"/>
        <w:numId w:val="19"/>
      </w:numPr>
      <w:jc w:val="left"/>
      <w:spacing w:after="115"/>
      <w:widowControl/>
    </w:pPr>
    <w:rPr>
      <w:rFonts w:ascii="Times" w:hAnsi="Times"/>
      <w:sz w:val="24"/>
      <w:szCs w:val="20"/>
    </w:rPr>
  </w:style>
  <w:style w:type="paragraph" w:styleId="1733" w:customStyle="1">
    <w:name w:val="样式 标题 1卷标题合同标题featureheadTitle1LNH1H11H12H13H14H15H1...1"/>
    <w:basedOn w:val="816"/>
    <w:uiPriority w:val="99"/>
    <w:qFormat/>
    <w:pPr>
      <w:numPr>
        <w:ilvl w:val="0"/>
        <w:numId w:val="20"/>
      </w:numPr>
      <w:pageBreakBefore/>
      <w:spacing w:line="360" w:lineRule="auto"/>
      <w:outlineLvl w:val="0"/>
    </w:pPr>
    <w:rPr>
      <w:b/>
      <w:sz w:val="32"/>
      <w:szCs w:val="32"/>
    </w:rPr>
  </w:style>
  <w:style w:type="paragraph" w:styleId="1734" w:customStyle="1">
    <w:name w:val="样式 标题 2HC标题 2标题 1.12nd levelh22Header 2H2l2LN2título 2..."/>
    <w:basedOn w:val="818"/>
    <w:uiPriority w:val="99"/>
    <w:qFormat/>
    <w:pPr>
      <w:numPr>
        <w:numId w:val="20"/>
      </w:numPr>
      <w:ind w:left="0" w:firstLine="0"/>
      <w:tabs>
        <w:tab w:val="left" w:pos="567" w:leader="none"/>
        <w:tab w:val="left" w:pos="720" w:leader="none"/>
      </w:tabs>
    </w:pPr>
  </w:style>
  <w:style w:type="paragraph" w:styleId="1735" w:customStyle="1">
    <w:name w:val="样式 标题 3H3h3sect1.2.3sect1.2.31sect1.2.32sect1.2.311sect1...."/>
    <w:basedOn w:val="819"/>
    <w:uiPriority w:val="99"/>
    <w:qFormat/>
    <w:pPr>
      <w:numPr>
        <w:ilvl w:val="1"/>
        <w:numId w:val="21"/>
      </w:numPr>
      <w:ind w:left="720" w:hanging="432"/>
      <w:tabs>
        <w:tab w:val="clear" w:pos="567" w:leader="none"/>
        <w:tab w:val="left" w:pos="720" w:leader="none"/>
      </w:tabs>
    </w:pPr>
  </w:style>
  <w:style w:type="paragraph" w:styleId="1736" w:customStyle="1">
    <w:name w:val="xl74"/>
    <w:basedOn w:val="816"/>
    <w:uiPriority w:val="0"/>
    <w:qFormat/>
    <w:pPr>
      <w:jc w:val="center"/>
      <w:spacing w:before="100" w:beforeAutospacing="1" w:after="100" w:afterAutospacing="1"/>
      <w:widowControl/>
    </w:pPr>
    <w:rPr>
      <w:rFonts w:ascii="宋体" w:hAnsi="宋体" w:cs="宋体"/>
      <w:sz w:val="24"/>
    </w:rPr>
  </w:style>
  <w:style w:type="paragraph" w:styleId="1737" w:customStyle="1">
    <w:name w:val="Achievement"/>
    <w:basedOn w:val="816"/>
    <w:uiPriority w:val="99"/>
    <w:qFormat/>
    <w:pPr>
      <w:ind w:left="245" w:hanging="245"/>
      <w:spacing w:before="120" w:after="120" w:line="360" w:lineRule="auto"/>
      <w:tabs>
        <w:tab w:val="left" w:pos="360" w:leader="none"/>
      </w:tabs>
    </w:pPr>
    <w:rPr>
      <w:rFonts w:eastAsia="楷体_GB2312"/>
      <w:sz w:val="24"/>
      <w:szCs w:val="20"/>
    </w:rPr>
  </w:style>
  <w:style w:type="paragraph" w:styleId="1738" w:customStyle="1">
    <w:name w:val="answer1-1"/>
    <w:basedOn w:val="816"/>
    <w:uiPriority w:val="99"/>
    <w:qFormat/>
    <w:pPr>
      <w:ind w:firstLine="425"/>
      <w:spacing w:before="120" w:after="120" w:line="360" w:lineRule="auto"/>
    </w:pPr>
    <w:rPr>
      <w:rFonts w:eastAsia="楷体_GB2312"/>
      <w:sz w:val="24"/>
      <w:szCs w:val="20"/>
    </w:rPr>
  </w:style>
  <w:style w:type="character" w:styleId="1739"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740" w:customStyle="1">
    <w:name w:val="company name"/>
    <w:basedOn w:val="816"/>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741" w:customStyle="1">
    <w:name w:val="c标题1"/>
    <w:basedOn w:val="817"/>
    <w:uiPriority w:val="99"/>
    <w:qFormat/>
  </w:style>
  <w:style w:type="paragraph" w:styleId="1742" w:customStyle="1">
    <w:name w:val="c标题2"/>
    <w:basedOn w:val="818"/>
    <w:uiPriority w:val="99"/>
    <w:qFormat/>
  </w:style>
  <w:style w:type="character" w:styleId="1743" w:customStyle="1">
    <w:name w:val="p21"/>
    <w:uiPriority w:val="0"/>
    <w:qFormat/>
    <w:rPr>
      <w:rFonts w:hint="eastAsia" w:ascii="宋体" w:hAnsi="宋体" w:eastAsia="宋体" w:cs="Times New Roman"/>
      <w:spacing w:val="320"/>
      <w:sz w:val="18"/>
      <w:szCs w:val="18"/>
      <w:lang w:val="en-US" w:eastAsia="zh-CN" w:bidi="ar-SA"/>
    </w:rPr>
  </w:style>
  <w:style w:type="character" w:styleId="1744" w:customStyle="1">
    <w:name w:val="p41"/>
    <w:uiPriority w:val="0"/>
    <w:qFormat/>
    <w:rPr>
      <w:rFonts w:hint="eastAsia" w:ascii="宋体" w:hAnsi="宋体" w:eastAsia="宋体" w:cs="Times New Roman"/>
      <w:color w:val="336633"/>
      <w:sz w:val="22"/>
      <w:szCs w:val="22"/>
      <w:lang w:val="en-US" w:eastAsia="zh-CN" w:bidi="ar-SA"/>
    </w:rPr>
  </w:style>
  <w:style w:type="character" w:styleId="1745"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746" w:customStyle="1">
    <w:name w:val="page 2 sub title"/>
    <w:basedOn w:val="816"/>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747" w:customStyle="1">
    <w:name w:val="标题-2-1"/>
    <w:basedOn w:val="816"/>
    <w:uiPriority w:val="99"/>
    <w:qFormat/>
    <w:pPr>
      <w:ind w:left="113" w:hanging="113"/>
      <w:spacing w:line="440" w:lineRule="atLeast"/>
      <w:tabs>
        <w:tab w:val="left" w:pos="360" w:leader="none"/>
      </w:tabs>
    </w:pPr>
    <w:rPr>
      <w:rFonts w:ascii="宋体" w:hAnsi="宋体" w:eastAsia="仿宋_GB2312"/>
      <w:sz w:val="28"/>
      <w:szCs w:val="20"/>
    </w:rPr>
  </w:style>
  <w:style w:type="paragraph" w:styleId="1748" w:customStyle="1">
    <w:name w:val="标题-2-2"/>
    <w:basedOn w:val="1747"/>
    <w:next w:val="816"/>
    <w:uiPriority w:val="99"/>
    <w:qFormat/>
    <w:pPr>
      <w:ind w:left="0" w:firstLine="0"/>
      <w:tabs>
        <w:tab w:val="clear" w:pos="360" w:leader="none"/>
      </w:tabs>
    </w:pPr>
    <w:rPr>
      <w:rFonts w:ascii="Times New Roman" w:hAnsi="Times New Roman" w:eastAsia="宋体"/>
    </w:rPr>
  </w:style>
  <w:style w:type="paragraph" w:styleId="1749" w:customStyle="1">
    <w:name w:val="标准段落"/>
    <w:basedOn w:val="816"/>
    <w:uiPriority w:val="99"/>
    <w:qFormat/>
    <w:pPr>
      <w:ind w:left="180" w:firstLine="454"/>
      <w:spacing w:after="120" w:line="360" w:lineRule="auto"/>
    </w:pPr>
    <w:rPr>
      <w:rFonts w:ascii="宋体" w:hAnsi="宋体" w:eastAsia="楷体_GB2312"/>
      <w:sz w:val="24"/>
      <w:szCs w:val="20"/>
    </w:rPr>
  </w:style>
  <w:style w:type="paragraph" w:styleId="1750" w:customStyle="1">
    <w:name w:val="二标题－1"/>
    <w:basedOn w:val="816"/>
    <w:uiPriority w:val="99"/>
    <w:qFormat/>
    <w:pPr>
      <w:ind w:left="57" w:hanging="57"/>
      <w:spacing w:line="440" w:lineRule="atLeast"/>
      <w:tabs>
        <w:tab w:val="left" w:pos="720" w:leader="none"/>
      </w:tabs>
    </w:pPr>
    <w:rPr>
      <w:rFonts w:ascii="宋体" w:hAnsi="宋体" w:eastAsia="仿宋_GB2312"/>
      <w:sz w:val="28"/>
      <w:szCs w:val="20"/>
    </w:rPr>
  </w:style>
  <w:style w:type="paragraph" w:styleId="1751" w:customStyle="1">
    <w:name w:val="二标题－2"/>
    <w:basedOn w:val="1750"/>
    <w:uiPriority w:val="99"/>
    <w:qFormat/>
    <w:pPr>
      <w:ind w:firstLine="0"/>
    </w:pPr>
    <w:rPr>
      <w:rFonts w:ascii="Times New Roman" w:hAnsi="Times New Roman" w:eastAsia="宋体"/>
    </w:rPr>
  </w:style>
  <w:style w:type="paragraph" w:styleId="1752" w:customStyle="1">
    <w:name w:val="正文缩进3"/>
    <w:basedOn w:val="816"/>
    <w:uiPriority w:val="99"/>
    <w:qFormat/>
    <w:pPr>
      <w:ind w:left="1588" w:firstLine="200"/>
      <w:spacing w:before="120" w:line="360" w:lineRule="auto"/>
    </w:pPr>
    <w:rPr>
      <w:sz w:val="24"/>
      <w:szCs w:val="20"/>
    </w:rPr>
  </w:style>
  <w:style w:type="paragraph" w:styleId="1753" w:customStyle="1">
    <w:name w:val="正文缩进4"/>
    <w:basedOn w:val="816"/>
    <w:uiPriority w:val="99"/>
    <w:qFormat/>
    <w:pPr>
      <w:ind w:left="2211" w:firstLine="200"/>
      <w:spacing w:before="120" w:line="360" w:lineRule="auto"/>
    </w:pPr>
    <w:rPr>
      <w:sz w:val="24"/>
      <w:szCs w:val="20"/>
    </w:rPr>
  </w:style>
  <w:style w:type="paragraph" w:styleId="1754" w:customStyle="1">
    <w:name w:val="技术报告表标题"/>
    <w:basedOn w:val="816"/>
    <w:next w:val="816"/>
    <w:uiPriority w:val="99"/>
    <w:qFormat/>
    <w:pPr>
      <w:ind w:firstLine="200"/>
      <w:jc w:val="center"/>
      <w:spacing w:line="440" w:lineRule="exact"/>
    </w:pPr>
    <w:rPr>
      <w:rFonts w:ascii="楷体_GB2312" w:eastAsia="楷体_GB2312" w:cs="Arial"/>
      <w:b/>
      <w:bCs/>
      <w:sz w:val="28"/>
    </w:rPr>
  </w:style>
  <w:style w:type="paragraph" w:styleId="1755" w:customStyle="1">
    <w:name w:val="技术报告节标题"/>
    <w:basedOn w:val="816"/>
    <w:next w:val="816"/>
    <w:uiPriority w:val="99"/>
    <w:qFormat/>
    <w:pPr>
      <w:ind w:firstLine="200"/>
      <w:spacing w:line="440" w:lineRule="exact"/>
      <w:outlineLvl w:val="1"/>
    </w:pPr>
    <w:rPr>
      <w:rFonts w:ascii="Arial" w:hAnsi="Arial" w:eastAsia="黑体" w:cs="Arial"/>
      <w:sz w:val="30"/>
    </w:rPr>
  </w:style>
  <w:style w:type="paragraph" w:styleId="1756" w:customStyle="1">
    <w:name w:val="技术报告小节标题"/>
    <w:basedOn w:val="816"/>
    <w:next w:val="816"/>
    <w:uiPriority w:val="99"/>
    <w:qFormat/>
    <w:pPr>
      <w:ind w:firstLine="200"/>
      <w:spacing w:line="440" w:lineRule="exact"/>
      <w:outlineLvl w:val="2"/>
    </w:pPr>
    <w:rPr>
      <w:rFonts w:ascii="Arial" w:hAnsi="Arial" w:eastAsia="黑体" w:cs="Arial"/>
      <w:bCs/>
      <w:sz w:val="28"/>
    </w:rPr>
  </w:style>
  <w:style w:type="paragraph" w:styleId="1757" w:customStyle="1">
    <w:name w:val="技术报告章标题"/>
    <w:basedOn w:val="816"/>
    <w:next w:val="1755"/>
    <w:uiPriority w:val="99"/>
    <w:qFormat/>
    <w:pPr>
      <w:ind w:firstLine="200"/>
      <w:jc w:val="center"/>
      <w:pageBreakBefore/>
      <w:spacing w:line="440" w:lineRule="exact"/>
      <w:outlineLvl w:val="0"/>
    </w:pPr>
    <w:rPr>
      <w:rFonts w:ascii="Arial" w:hAnsi="Arial" w:eastAsia="黑体"/>
      <w:sz w:val="36"/>
    </w:rPr>
  </w:style>
  <w:style w:type="paragraph" w:styleId="1758" w:customStyle="1">
    <w:name w:val="features"/>
    <w:basedOn w:val="816"/>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59" w:customStyle="1">
    <w:name w:val="style401"/>
    <w:uiPriority w:val="0"/>
    <w:qFormat/>
    <w:rPr>
      <w:rFonts w:hint="default" w:ascii="Arial" w:hAnsi="Arial" w:eastAsia="宋体" w:cs="Arial"/>
      <w:color w:val="666666"/>
      <w:sz w:val="18"/>
      <w:szCs w:val="18"/>
      <w:lang w:val="en-US" w:eastAsia="zh-CN" w:bidi="ar-SA"/>
    </w:rPr>
  </w:style>
  <w:style w:type="character" w:styleId="1760" w:customStyle="1">
    <w:name w:val="text1"/>
    <w:uiPriority w:val="0"/>
    <w:qFormat/>
    <w:rPr>
      <w:rFonts w:hint="default" w:ascii="Verdana" w:hAnsi="Verdana" w:eastAsia="宋体" w:cs="Times New Roman"/>
      <w:color w:val="333333"/>
      <w:sz w:val="17"/>
      <w:szCs w:val="17"/>
      <w:lang w:val="en-US" w:eastAsia="zh-CN" w:bidi="ar-SA"/>
    </w:rPr>
  </w:style>
  <w:style w:type="character" w:styleId="1761" w:customStyle="1">
    <w:name w:val="text style33 style60"/>
    <w:uiPriority w:val="0"/>
    <w:qFormat/>
    <w:rPr>
      <w:rFonts w:ascii="Times New Roman" w:hAnsi="Times New Roman" w:eastAsia="宋体" w:cs="Times New Roman"/>
      <w:lang w:val="en-US" w:eastAsia="zh-CN" w:bidi="ar-SA"/>
    </w:rPr>
  </w:style>
  <w:style w:type="character" w:styleId="1762" w:customStyle="1">
    <w:name w:val="style331"/>
    <w:uiPriority w:val="0"/>
    <w:qFormat/>
    <w:rPr>
      <w:rFonts w:hint="default" w:ascii="Verdana" w:hAnsi="Verdana" w:eastAsia="宋体" w:cs="Times New Roman"/>
      <w:sz w:val="17"/>
      <w:szCs w:val="17"/>
      <w:lang w:val="en-US" w:eastAsia="zh-CN" w:bidi="ar-SA"/>
    </w:rPr>
  </w:style>
  <w:style w:type="character" w:styleId="1763" w:customStyle="1">
    <w:name w:val="big1"/>
    <w:uiPriority w:val="0"/>
    <w:qFormat/>
    <w:rPr>
      <w:rFonts w:ascii="Times New Roman" w:hAnsi="Times New Roman" w:eastAsia="宋体" w:cs="Times New Roman"/>
      <w:spacing w:val="320"/>
      <w:sz w:val="20"/>
      <w:szCs w:val="20"/>
      <w:lang w:val="en-US" w:eastAsia="zh-CN" w:bidi="ar-SA"/>
    </w:rPr>
  </w:style>
  <w:style w:type="character" w:styleId="1764" w:customStyle="1">
    <w:name w:val="style41"/>
    <w:uiPriority w:val="0"/>
    <w:qFormat/>
    <w:rPr>
      <w:rFonts w:ascii="Times New Roman" w:hAnsi="Times New Roman" w:eastAsia="宋体" w:cs="Times New Roman"/>
      <w:color w:val="000000"/>
      <w:lang w:val="en-US" w:eastAsia="zh-CN" w:bidi="ar-SA"/>
    </w:rPr>
  </w:style>
  <w:style w:type="paragraph" w:styleId="1765" w:customStyle="1">
    <w:name w:val="并列样式"/>
    <w:basedOn w:val="816"/>
    <w:uiPriority w:val="99"/>
    <w:qFormat/>
    <w:pPr>
      <w:spacing w:before="60" w:after="60"/>
    </w:pPr>
    <w:rPr>
      <w:sz w:val="24"/>
      <w:szCs w:val="20"/>
    </w:rPr>
  </w:style>
  <w:style w:type="paragraph" w:styleId="1766" w:customStyle="1">
    <w:name w:val="main"/>
    <w:basedOn w:val="816"/>
    <w:uiPriority w:val="99"/>
    <w:qFormat/>
    <w:pPr>
      <w:jc w:val="left"/>
      <w:spacing w:before="100" w:beforeAutospacing="1" w:after="100" w:afterAutospacing="1"/>
      <w:widowControl/>
    </w:pPr>
    <w:rPr>
      <w:rFonts w:ascii="宋体" w:hAnsi="宋体" w:cs="宋体"/>
      <w:color w:val="000000"/>
      <w:sz w:val="24"/>
    </w:rPr>
  </w:style>
  <w:style w:type="character" w:styleId="1767" w:customStyle="1">
    <w:name w:val="main1"/>
    <w:uiPriority w:val="0"/>
    <w:qFormat/>
    <w:rPr>
      <w:rFonts w:ascii="Times New Roman" w:hAnsi="Times New Roman" w:eastAsia="宋体" w:cs="Times New Roman"/>
      <w:lang w:val="en-US" w:eastAsia="zh-CN" w:bidi="ar-SA"/>
    </w:rPr>
  </w:style>
  <w:style w:type="character" w:styleId="1768" w:customStyle="1">
    <w:name w:val="search_content1"/>
    <w:uiPriority w:val="0"/>
    <w:qFormat/>
    <w:rPr>
      <w:rFonts w:ascii="Times New Roman" w:hAnsi="Times New Roman" w:eastAsia="宋体" w:cs="Times New Roman"/>
      <w:sz w:val="22"/>
      <w:szCs w:val="22"/>
      <w:lang w:val="en-US" w:eastAsia="zh-CN" w:bidi="ar-SA"/>
    </w:rPr>
  </w:style>
  <w:style w:type="paragraph" w:styleId="1769" w:customStyle="1">
    <w:name w:val="缺省文本:1"/>
    <w:basedOn w:val="816"/>
    <w:uiPriority w:val="99"/>
    <w:qFormat/>
    <w:pPr>
      <w:ind w:firstLine="539"/>
      <w:spacing w:line="400" w:lineRule="exact"/>
    </w:pPr>
    <w:rPr>
      <w:sz w:val="24"/>
    </w:rPr>
  </w:style>
  <w:style w:type="paragraph" w:styleId="1770" w:customStyle="1">
    <w:name w:val="Default 123  Text1"/>
    <w:basedOn w:val="816"/>
    <w:uiPriority w:val="99"/>
    <w:qFormat/>
    <w:pPr>
      <w:jc w:val="left"/>
    </w:pPr>
    <w:rPr>
      <w:rFonts w:ascii="宋体"/>
      <w:sz w:val="26"/>
      <w:szCs w:val="26"/>
    </w:rPr>
  </w:style>
  <w:style w:type="paragraph" w:styleId="1771" w:customStyle="1">
    <w:name w:val="小标题 1"/>
    <w:basedOn w:val="816"/>
    <w:uiPriority w:val="99"/>
    <w:qFormat/>
    <w:pPr>
      <w:spacing w:line="360" w:lineRule="atLeast"/>
    </w:pPr>
    <w:rPr>
      <w:rFonts w:ascii="文鼎粗黑" w:eastAsia="文鼎粗黑"/>
      <w:sz w:val="22"/>
      <w:szCs w:val="20"/>
    </w:rPr>
  </w:style>
  <w:style w:type="character" w:styleId="1772" w:customStyle="1">
    <w:name w:val="页码3"/>
    <w:uiPriority w:val="0"/>
    <w:qFormat/>
    <w:rPr>
      <w:rFonts w:ascii="Times New Roman" w:hAnsi="Times New Roman" w:eastAsia="宋体" w:cs="Times New Roman"/>
      <w:lang w:val="en-US" w:eastAsia="zh-CN" w:bidi="ar-SA"/>
    </w:rPr>
  </w:style>
  <w:style w:type="paragraph" w:styleId="1773" w:customStyle="1">
    <w:name w:val="正文文本缩进3"/>
    <w:basedOn w:val="816"/>
    <w:uiPriority w:val="99"/>
    <w:qFormat/>
    <w:pPr>
      <w:ind w:left="420"/>
      <w:spacing w:after="120"/>
    </w:pPr>
  </w:style>
  <w:style w:type="paragraph" w:styleId="1774" w:customStyle="1">
    <w:name w:val="文档结构图3"/>
    <w:basedOn w:val="816"/>
    <w:uiPriority w:val="99"/>
    <w:qFormat/>
    <w:pPr>
      <w:shd w:val="clear" w:color="auto" w:fill="000080"/>
    </w:pPr>
  </w:style>
  <w:style w:type="paragraph" w:styleId="1775" w:customStyle="1">
    <w:name w:val="正文首行缩进4"/>
    <w:basedOn w:val="84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76" w:customStyle="1">
    <w:name w:val="正文缩进5"/>
    <w:basedOn w:val="816"/>
    <w:uiPriority w:val="99"/>
    <w:qFormat/>
    <w:pPr>
      <w:ind w:firstLine="420"/>
    </w:pPr>
  </w:style>
  <w:style w:type="character" w:styleId="1777" w:customStyle="1">
    <w:name w:val="标书正文1 Char"/>
    <w:link w:val="1181"/>
    <w:uiPriority w:val="0"/>
    <w:qFormat/>
    <w:rPr>
      <w:rFonts w:ascii="宋体" w:hAnsi="宋体" w:eastAsia="宋体" w:cs="Times New Roman"/>
      <w:sz w:val="24"/>
      <w:szCs w:val="24"/>
    </w:rPr>
  </w:style>
  <w:style w:type="character" w:styleId="1778" w:customStyle="1">
    <w:name w:val="EmailStyle415"/>
    <w:uiPriority w:val="0"/>
    <w:qFormat/>
    <w:rPr>
      <w:rFonts w:ascii="Arial" w:hAnsi="Arial" w:eastAsia="宋体" w:cs="Arial"/>
      <w:color w:val="000080"/>
      <w:sz w:val="18"/>
      <w:szCs w:val="20"/>
      <w:lang w:val="en-US" w:eastAsia="zh-CN" w:bidi="ar-SA"/>
    </w:rPr>
  </w:style>
  <w:style w:type="paragraph" w:styleId="1779" w:customStyle="1">
    <w:name w:val="样式 标题 4H4PIM 4Ref Heading 1rh1Heading sqlsect 1.2.3.4Firs...1"/>
    <w:basedOn w:val="816"/>
    <w:uiPriority w:val="99"/>
    <w:qFormat/>
    <w:pPr>
      <w:ind w:left="864" w:hanging="864"/>
      <w:jc w:val="left"/>
      <w:spacing w:line="360" w:lineRule="auto"/>
      <w:tabs>
        <w:tab w:val="left" w:pos="864" w:leader="none"/>
      </w:tabs>
    </w:pPr>
    <w:rPr>
      <w:rFonts w:ascii="Arial" w:hAnsi="Arial"/>
      <w:sz w:val="24"/>
      <w:szCs w:val="21"/>
    </w:rPr>
  </w:style>
  <w:style w:type="paragraph" w:styleId="1780" w:customStyle="1">
    <w:name w:val="标准文件_标准正文"/>
    <w:basedOn w:val="816"/>
    <w:link w:val="1781"/>
    <w:uiPriority w:val="0"/>
    <w:qFormat/>
    <w:pPr>
      <w:ind w:firstLine="200"/>
      <w:jc w:val="left"/>
      <w:spacing w:line="300" w:lineRule="auto"/>
      <w:widowControl/>
    </w:pPr>
    <w:rPr>
      <w:bCs/>
      <w:color w:val="000000"/>
      <w:spacing w:val="2"/>
      <w:sz w:val="24"/>
    </w:rPr>
  </w:style>
  <w:style w:type="character" w:styleId="1781" w:customStyle="1">
    <w:name w:val="标准文件_标准正文 Char"/>
    <w:link w:val="1780"/>
    <w:uiPriority w:val="0"/>
    <w:qFormat/>
    <w:rPr>
      <w:rFonts w:ascii="Times New Roman" w:hAnsi="Times New Roman" w:eastAsia="宋体" w:cs="Times New Roman"/>
      <w:bCs/>
      <w:color w:val="000000"/>
      <w:spacing w:val="2"/>
      <w:sz w:val="24"/>
      <w:szCs w:val="24"/>
    </w:rPr>
  </w:style>
  <w:style w:type="paragraph" w:styleId="1782" w:customStyle="1">
    <w:name w:val="标准文件_二级项目符号"/>
    <w:basedOn w:val="1780"/>
    <w:uiPriority w:val="99"/>
    <w:qFormat/>
    <w:pPr>
      <w:ind w:left="200" w:firstLine="0"/>
      <w:tabs>
        <w:tab w:val="left" w:pos="780" w:leader="none"/>
        <w:tab w:val="left" w:pos="900" w:leader="none"/>
      </w:tabs>
    </w:pPr>
  </w:style>
  <w:style w:type="paragraph" w:styleId="1783" w:customStyle="1">
    <w:name w:val="Normal + 小四"/>
    <w:basedOn w:val="816"/>
    <w:uiPriority w:val="99"/>
    <w:qFormat/>
    <w:pPr>
      <w:spacing w:line="360" w:lineRule="auto"/>
    </w:pPr>
    <w:rPr>
      <w:sz w:val="24"/>
    </w:rPr>
  </w:style>
  <w:style w:type="paragraph" w:styleId="1784" w:customStyle="1">
    <w:name w:val="样式 仿宋_GB2312"/>
    <w:basedOn w:val="816"/>
    <w:uiPriority w:val="99"/>
    <w:qFormat/>
    <w:pPr>
      <w:ind w:firstLine="640"/>
      <w:spacing w:line="360" w:lineRule="auto"/>
    </w:pPr>
    <w:rPr>
      <w:rFonts w:ascii="仿宋_GB2312" w:cs="宋体"/>
      <w:sz w:val="24"/>
      <w:szCs w:val="20"/>
    </w:rPr>
  </w:style>
  <w:style w:type="paragraph" w:styleId="1785" w:customStyle="1">
    <w:name w:val="样式 首行缩进:  2 字符"/>
    <w:basedOn w:val="816"/>
    <w:uiPriority w:val="99"/>
    <w:qFormat/>
    <w:pPr>
      <w:ind w:firstLine="480"/>
      <w:spacing w:line="360" w:lineRule="auto"/>
    </w:pPr>
    <w:rPr>
      <w:rFonts w:cs="宋体"/>
      <w:sz w:val="24"/>
      <w:szCs w:val="20"/>
    </w:rPr>
  </w:style>
  <w:style w:type="paragraph" w:styleId="1786" w:customStyle="1">
    <w:name w:val="前言、引言标题"/>
    <w:next w:val="816"/>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87" w:customStyle="1">
    <w:name w:val="章标题"/>
    <w:next w:val="816"/>
    <w:uiPriority w:val="99"/>
    <w:qFormat/>
    <w:pPr>
      <w:jc w:val="both"/>
      <w:outlineLvl w:val="1"/>
    </w:pPr>
    <w:rPr>
      <w:rFonts w:ascii="黑体" w:hAnsi="Times New Roman" w:eastAsia="黑体" w:cs="Times New Roman"/>
      <w:sz w:val="21"/>
      <w:szCs w:val="21"/>
      <w:lang w:val="en-US" w:eastAsia="zh-CN" w:bidi="ar-SA"/>
    </w:rPr>
  </w:style>
  <w:style w:type="paragraph" w:styleId="1788" w:customStyle="1">
    <w:name w:val="一级条标题"/>
    <w:basedOn w:val="1787"/>
    <w:next w:val="816"/>
    <w:uiPriority w:val="99"/>
    <w:qFormat/>
    <w:pPr>
      <w:ind w:left="1080"/>
      <w:outlineLvl w:val="2"/>
    </w:pPr>
    <w:rPr>
      <w:rFonts w:ascii="Times New Roman" w:eastAsia="宋体"/>
    </w:rPr>
  </w:style>
  <w:style w:type="paragraph" w:styleId="1789" w:customStyle="1">
    <w:name w:val="二级条标题"/>
    <w:basedOn w:val="1788"/>
    <w:next w:val="816"/>
    <w:uiPriority w:val="99"/>
    <w:qFormat/>
    <w:pPr>
      <w:ind w:left="0"/>
      <w:outlineLvl w:val="3"/>
    </w:pPr>
  </w:style>
  <w:style w:type="character" w:styleId="1790" w:customStyle="1">
    <w:name w:val="列表符号项目级别1 Char"/>
    <w:link w:val="1791"/>
    <w:uiPriority w:val="0"/>
    <w:qFormat/>
    <w:rPr>
      <w:rFonts w:ascii="Arial" w:hAnsi="Arial" w:eastAsia="宋体"/>
      <w:sz w:val="28"/>
      <w:szCs w:val="24"/>
    </w:rPr>
  </w:style>
  <w:style w:type="paragraph" w:styleId="1791" w:customStyle="1">
    <w:name w:val="列表符号项目级别1"/>
    <w:basedOn w:val="816"/>
    <w:link w:val="1790"/>
    <w:uiPriority w:val="0"/>
    <w:qFormat/>
    <w:pPr>
      <w:ind w:left="432" w:hanging="432"/>
      <w:spacing w:line="288" w:lineRule="auto"/>
      <w:widowControl/>
      <w:tabs>
        <w:tab w:val="left" w:pos="432" w:leader="none"/>
      </w:tabs>
    </w:pPr>
    <w:rPr>
      <w:rFonts w:ascii="Arial" w:hAnsi="Arial" w:cstheme="minorBidi"/>
      <w:sz w:val="28"/>
    </w:rPr>
  </w:style>
  <w:style w:type="character" w:styleId="1792"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93" w:customStyle="1">
    <w:name w:val="样式 首行缩进:  0.85 厘米"/>
    <w:basedOn w:val="816"/>
    <w:uiPriority w:val="99"/>
    <w:qFormat/>
    <w:pPr>
      <w:ind w:firstLine="480"/>
      <w:spacing w:line="360" w:lineRule="auto"/>
    </w:pPr>
    <w:rPr>
      <w:rFonts w:cs="宋体"/>
      <w:sz w:val="24"/>
      <w:szCs w:val="20"/>
    </w:rPr>
  </w:style>
  <w:style w:type="paragraph" w:styleId="1794" w:customStyle="1">
    <w:name w:val="样式 题注 + (西文) Times New Roman (中文) 仿宋_GB2312 小四 黑色"/>
    <w:basedOn w:val="837"/>
    <w:link w:val="1795"/>
    <w:uiPriority w:val="0"/>
    <w:qFormat/>
    <w:pPr>
      <w:jc w:val="both"/>
      <w:spacing w:before="0" w:after="0"/>
    </w:pPr>
    <w:rPr>
      <w:rFonts w:ascii="Times New Roman" w:hAnsi="Times New Roman" w:eastAsia="黑体" w:cs="Times New Roman"/>
      <w:color w:val="000000"/>
    </w:rPr>
  </w:style>
  <w:style w:type="character" w:styleId="1795" w:customStyle="1">
    <w:name w:val="样式 题注 + (西文) Times New Roman (中文) 仿宋_GB2312 小四 黑色 Char"/>
    <w:link w:val="1794"/>
    <w:uiPriority w:val="0"/>
    <w:qFormat/>
    <w:rPr>
      <w:rFonts w:ascii="Times New Roman" w:hAnsi="Times New Roman" w:eastAsia="黑体" w:cs="Times New Roman"/>
      <w:color w:val="000000"/>
      <w:sz w:val="24"/>
      <w:szCs w:val="20"/>
    </w:rPr>
  </w:style>
  <w:style w:type="paragraph" w:styleId="1796" w:customStyle="1">
    <w:name w:val="标准文件_一级项目符号"/>
    <w:basedOn w:val="816"/>
    <w:next w:val="816"/>
    <w:link w:val="1797"/>
    <w:uiPriority w:val="99"/>
    <w:qFormat/>
    <w:pPr>
      <w:numPr>
        <w:ilvl w:val="0"/>
        <w:numId w:val="22"/>
      </w:numPr>
      <w:jc w:val="left"/>
      <w:spacing w:line="300" w:lineRule="auto"/>
      <w:widowControl/>
    </w:pPr>
    <w:rPr>
      <w:bCs/>
      <w:color w:val="000000"/>
      <w:spacing w:val="2"/>
      <w:sz w:val="24"/>
      <w:lang w:val="zh-CN"/>
    </w:rPr>
  </w:style>
  <w:style w:type="character" w:styleId="1797" w:customStyle="1">
    <w:name w:val="标准文件_一级项目符号 Char"/>
    <w:link w:val="1796"/>
    <w:uiPriority w:val="99"/>
    <w:qFormat/>
    <w:rPr>
      <w:rFonts w:ascii="Times New Roman" w:hAnsi="Times New Roman" w:eastAsia="宋体" w:cs="Times New Roman"/>
      <w:bCs/>
      <w:color w:val="000000"/>
      <w:spacing w:val="2"/>
      <w:sz w:val="24"/>
      <w:szCs w:val="24"/>
      <w:lang w:val="zh-CN" w:eastAsia="zh-CN"/>
    </w:rPr>
  </w:style>
  <w:style w:type="paragraph" w:styleId="1798" w:customStyle="1">
    <w:name w:val="样式 样式 样式 样式 标题 2 + 宋体 五号 非加粗 黑色 + 段前: 6 磅 段后: 0 磅 行距: 单倍行距 + 段前:..."/>
    <w:basedOn w:val="816"/>
    <w:uiPriority w:val="99"/>
    <w:qFormat/>
    <w:pPr>
      <w:jc w:val="left"/>
      <w:keepLines/>
      <w:keepNext/>
      <w:spacing w:before="240"/>
      <w:outlineLvl w:val="1"/>
    </w:pPr>
    <w:rPr>
      <w:rFonts w:ascii="宋体" w:hAnsi="宋体" w:cs="宋体"/>
      <w:b/>
      <w:bCs/>
      <w:color w:val="000000"/>
      <w:szCs w:val="20"/>
    </w:rPr>
  </w:style>
  <w:style w:type="character" w:styleId="1799" w:customStyle="1">
    <w:name w:val="正文new Char"/>
    <w:link w:val="1800"/>
    <w:uiPriority w:val="99"/>
    <w:qFormat/>
    <w:rPr>
      <w:rFonts w:ascii="宋体" w:hAnsi="宋体"/>
      <w:color w:val="000000"/>
      <w:sz w:val="24"/>
      <w:szCs w:val="24"/>
      <w:lang w:val="zh-CN" w:eastAsia="zh-CN"/>
    </w:rPr>
  </w:style>
  <w:style w:type="paragraph" w:styleId="1800" w:customStyle="1">
    <w:name w:val="正文new"/>
    <w:basedOn w:val="816"/>
    <w:link w:val="1799"/>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801" w:customStyle="1">
    <w:name w:val="正文段落"/>
    <w:basedOn w:val="816"/>
    <w:uiPriority w:val="99"/>
    <w:qFormat/>
    <w:pPr>
      <w:ind w:firstLine="440"/>
      <w:spacing w:line="360" w:lineRule="auto"/>
      <w:widowControl/>
    </w:pPr>
    <w:rPr>
      <w:sz w:val="22"/>
      <w:szCs w:val="22"/>
      <w:lang w:val="de-DE"/>
    </w:rPr>
  </w:style>
  <w:style w:type="paragraph" w:styleId="1802" w:customStyle="1">
    <w:name w:val="UH正文"/>
    <w:link w:val="1803"/>
    <w:uiPriority w:val="0"/>
    <w:qFormat/>
    <w:pPr>
      <w:ind w:firstLine="200"/>
      <w:spacing w:line="360" w:lineRule="auto"/>
    </w:pPr>
    <w:rPr>
      <w:rFonts w:ascii="Arial" w:hAnsi="Arial" w:eastAsia="宋体" w:cs="Times New Roman"/>
      <w:sz w:val="24"/>
      <w:szCs w:val="21"/>
      <w:lang w:val="en-US" w:eastAsia="zh-CN" w:bidi="ar-SA"/>
    </w:rPr>
  </w:style>
  <w:style w:type="character" w:styleId="1803" w:customStyle="1">
    <w:name w:val="UH正文 Char"/>
    <w:link w:val="1802"/>
    <w:uiPriority w:val="0"/>
    <w:qFormat/>
    <w:rPr>
      <w:rFonts w:ascii="Arial" w:hAnsi="Arial" w:eastAsia="宋体" w:cs="Times New Roman"/>
      <w:sz w:val="24"/>
      <w:szCs w:val="21"/>
    </w:rPr>
  </w:style>
  <w:style w:type="character" w:styleId="1804" w:customStyle="1">
    <w:name w:val="My正文 Char"/>
    <w:link w:val="1252"/>
    <w:uiPriority w:val="99"/>
    <w:qFormat/>
    <w:rPr>
      <w:rFonts w:ascii="Arial" w:hAnsi="Arial" w:eastAsia="宋体" w:cs="Times New Roman"/>
      <w:sz w:val="24"/>
      <w:szCs w:val="20"/>
      <w:lang w:val="zh-CN" w:eastAsia="zh-CN"/>
    </w:rPr>
  </w:style>
  <w:style w:type="character" w:styleId="1805"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806" w:customStyle="1">
    <w:name w:val="列表项目符号1--嵌套文本"/>
    <w:basedOn w:val="895"/>
    <w:next w:val="1134"/>
    <w:link w:val="1807"/>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807" w:customStyle="1">
    <w:name w:val="列表项目符号1--嵌套文本 Char"/>
    <w:link w:val="1806"/>
    <w:uiPriority w:val="99"/>
    <w:qFormat/>
    <w:rPr>
      <w:rFonts w:ascii="Times New Roman" w:hAnsi="Times New Roman" w:eastAsia="宋体" w:cs="Times New Roman"/>
      <w:szCs w:val="24"/>
      <w:lang w:val="zh-CN" w:eastAsia="zh-CN"/>
    </w:rPr>
  </w:style>
  <w:style w:type="paragraph" w:styleId="1808" w:customStyle="1">
    <w:name w:val="样式 (西文) 仿宋_GB2312 (中文) 仿宋_GB2312 小四 首行缩进:  0.85 厘米 行距: 1.5 倍..."/>
    <w:basedOn w:val="816"/>
    <w:uiPriority w:val="99"/>
    <w:qFormat/>
    <w:pPr>
      <w:ind w:firstLine="480"/>
      <w:spacing w:line="360" w:lineRule="auto"/>
    </w:pPr>
    <w:rPr>
      <w:rFonts w:ascii="宋体" w:hAnsi="宋体" w:cs="宋体"/>
      <w:sz w:val="24"/>
      <w:szCs w:val="20"/>
    </w:rPr>
  </w:style>
  <w:style w:type="paragraph" w:styleId="1809" w:customStyle="1">
    <w:name w:val="样式 (西文) 仿宋_GB2312 (中文) 仿宋_GB2312 小四 首行缩进:  0.74 厘米 行距: 1.5 倍..."/>
    <w:basedOn w:val="816"/>
    <w:uiPriority w:val="99"/>
    <w:qFormat/>
    <w:pPr>
      <w:ind w:firstLine="420"/>
      <w:spacing w:line="360" w:lineRule="auto"/>
    </w:pPr>
    <w:rPr>
      <w:rFonts w:ascii="仿宋_GB2312" w:cs="宋体"/>
      <w:sz w:val="24"/>
      <w:szCs w:val="20"/>
    </w:rPr>
  </w:style>
  <w:style w:type="paragraph" w:styleId="1810" w:customStyle="1">
    <w:name w:val="修订1"/>
    <w:uiPriority w:val="0"/>
    <w:qFormat/>
    <w:rPr>
      <w:rFonts w:ascii="Times New Roman" w:hAnsi="Times New Roman" w:eastAsia="宋体" w:cs="Times New Roman"/>
      <w:sz w:val="21"/>
      <w:szCs w:val="24"/>
      <w:lang w:val="en-US" w:eastAsia="zh-CN" w:bidi="ar-SA"/>
    </w:rPr>
  </w:style>
  <w:style w:type="paragraph" w:styleId="1811" w:customStyle="1">
    <w:name w:val="CM9"/>
    <w:basedOn w:val="1133"/>
    <w:next w:val="1133"/>
    <w:uiPriority w:val="99"/>
    <w:qFormat/>
    <w:pPr>
      <w:spacing w:line="468" w:lineRule="atLeast"/>
    </w:pPr>
    <w:rPr>
      <w:rFonts w:ascii="黑体" w:hAnsi="Calibri" w:eastAsia="黑体" w:cs="Times New Roman"/>
      <w:color w:val="auto"/>
    </w:rPr>
  </w:style>
  <w:style w:type="paragraph" w:styleId="1812" w:customStyle="1">
    <w:name w:val="CM66"/>
    <w:basedOn w:val="1133"/>
    <w:next w:val="1133"/>
    <w:uiPriority w:val="99"/>
    <w:qFormat/>
    <w:rPr>
      <w:rFonts w:ascii="黑体" w:hAnsi="Calibri" w:eastAsia="黑体" w:cs="Times New Roman"/>
      <w:color w:val="auto"/>
    </w:rPr>
  </w:style>
  <w:style w:type="paragraph" w:styleId="1813" w:customStyle="1">
    <w:name w:val="CM60"/>
    <w:basedOn w:val="1133"/>
    <w:next w:val="1133"/>
    <w:uiPriority w:val="99"/>
    <w:qFormat/>
    <w:rPr>
      <w:rFonts w:ascii="黑体" w:hAnsi="Calibri" w:eastAsia="黑体" w:cs="Times New Roman"/>
      <w:color w:val="auto"/>
    </w:rPr>
  </w:style>
  <w:style w:type="paragraph" w:styleId="1814" w:customStyle="1">
    <w:name w:val="CM64"/>
    <w:basedOn w:val="1133"/>
    <w:next w:val="1133"/>
    <w:uiPriority w:val="99"/>
    <w:qFormat/>
    <w:rPr>
      <w:rFonts w:ascii="黑体" w:hAnsi="Calibri" w:eastAsia="黑体" w:cs="Times New Roman"/>
      <w:color w:val="auto"/>
    </w:rPr>
  </w:style>
  <w:style w:type="paragraph" w:styleId="1815" w:customStyle="1">
    <w:name w:val="CM7"/>
    <w:basedOn w:val="1133"/>
    <w:next w:val="1133"/>
    <w:uiPriority w:val="99"/>
    <w:qFormat/>
    <w:pPr>
      <w:spacing w:line="468" w:lineRule="atLeast"/>
    </w:pPr>
    <w:rPr>
      <w:rFonts w:ascii="黑体" w:hAnsi="Calibri" w:eastAsia="黑体" w:cs="Times New Roman"/>
      <w:color w:val="auto"/>
    </w:rPr>
  </w:style>
  <w:style w:type="paragraph" w:styleId="1816" w:customStyle="1">
    <w:name w:val="CM8"/>
    <w:basedOn w:val="1133"/>
    <w:next w:val="1133"/>
    <w:uiPriority w:val="99"/>
    <w:qFormat/>
    <w:pPr>
      <w:spacing w:line="468" w:lineRule="atLeast"/>
    </w:pPr>
    <w:rPr>
      <w:rFonts w:ascii="黑体" w:hAnsi="Calibri" w:eastAsia="黑体" w:cs="Times New Roman"/>
      <w:color w:val="auto"/>
    </w:rPr>
  </w:style>
  <w:style w:type="paragraph" w:styleId="1817" w:customStyle="1">
    <w:name w:val="CM11"/>
    <w:basedOn w:val="1133"/>
    <w:next w:val="1133"/>
    <w:uiPriority w:val="99"/>
    <w:qFormat/>
    <w:pPr>
      <w:spacing w:line="468" w:lineRule="atLeast"/>
    </w:pPr>
    <w:rPr>
      <w:rFonts w:ascii="黑体" w:hAnsi="Calibri" w:eastAsia="黑体" w:cs="Times New Roman"/>
      <w:color w:val="auto"/>
    </w:rPr>
  </w:style>
  <w:style w:type="paragraph" w:styleId="1818" w:customStyle="1">
    <w:name w:val="CM13"/>
    <w:basedOn w:val="1133"/>
    <w:next w:val="1133"/>
    <w:uiPriority w:val="99"/>
    <w:qFormat/>
    <w:pPr>
      <w:spacing w:line="468" w:lineRule="atLeast"/>
    </w:pPr>
    <w:rPr>
      <w:rFonts w:ascii="黑体" w:hAnsi="Calibri" w:eastAsia="黑体" w:cs="Times New Roman"/>
      <w:color w:val="auto"/>
    </w:rPr>
  </w:style>
  <w:style w:type="paragraph" w:styleId="1819" w:customStyle="1">
    <w:name w:val="CM14"/>
    <w:basedOn w:val="1133"/>
    <w:next w:val="1133"/>
    <w:uiPriority w:val="99"/>
    <w:qFormat/>
    <w:pPr>
      <w:spacing w:line="468" w:lineRule="atLeast"/>
    </w:pPr>
    <w:rPr>
      <w:rFonts w:ascii="黑体" w:hAnsi="Calibri" w:eastAsia="黑体" w:cs="Times New Roman"/>
      <w:color w:val="auto"/>
    </w:rPr>
  </w:style>
  <w:style w:type="paragraph" w:styleId="1820" w:customStyle="1">
    <w:name w:val="CM65"/>
    <w:basedOn w:val="1133"/>
    <w:next w:val="1133"/>
    <w:uiPriority w:val="99"/>
    <w:qFormat/>
    <w:rPr>
      <w:rFonts w:ascii="黑体" w:hAnsi="Calibri" w:eastAsia="黑体" w:cs="Times New Roman"/>
      <w:color w:val="auto"/>
    </w:rPr>
  </w:style>
  <w:style w:type="paragraph" w:styleId="1821" w:customStyle="1">
    <w:name w:val="CM67"/>
    <w:basedOn w:val="1133"/>
    <w:next w:val="1133"/>
    <w:uiPriority w:val="99"/>
    <w:qFormat/>
    <w:rPr>
      <w:rFonts w:ascii="黑体" w:hAnsi="Calibri" w:eastAsia="黑体" w:cs="Times New Roman"/>
      <w:color w:val="auto"/>
    </w:rPr>
  </w:style>
  <w:style w:type="paragraph" w:styleId="1822" w:customStyle="1">
    <w:name w:val="CM34"/>
    <w:basedOn w:val="1133"/>
    <w:next w:val="1133"/>
    <w:uiPriority w:val="99"/>
    <w:qFormat/>
    <w:pPr>
      <w:spacing w:line="468" w:lineRule="atLeast"/>
    </w:pPr>
    <w:rPr>
      <w:rFonts w:ascii="黑体" w:hAnsi="Calibri" w:eastAsia="黑体" w:cs="Times New Roman"/>
      <w:color w:val="auto"/>
    </w:rPr>
  </w:style>
  <w:style w:type="paragraph" w:styleId="1823" w:customStyle="1">
    <w:name w:val="CM17"/>
    <w:basedOn w:val="1133"/>
    <w:next w:val="1133"/>
    <w:uiPriority w:val="99"/>
    <w:qFormat/>
    <w:pPr>
      <w:spacing w:line="468" w:lineRule="atLeast"/>
    </w:pPr>
    <w:rPr>
      <w:rFonts w:ascii="黑体" w:hAnsi="Calibri" w:eastAsia="黑体" w:cs="Times New Roman"/>
      <w:color w:val="auto"/>
    </w:rPr>
  </w:style>
  <w:style w:type="paragraph" w:styleId="1824" w:customStyle="1">
    <w:name w:val="CM35"/>
    <w:basedOn w:val="1133"/>
    <w:next w:val="1133"/>
    <w:uiPriority w:val="99"/>
    <w:qFormat/>
    <w:pPr>
      <w:spacing w:line="468" w:lineRule="atLeast"/>
    </w:pPr>
    <w:rPr>
      <w:rFonts w:ascii="黑体" w:hAnsi="Calibri" w:eastAsia="黑体" w:cs="Times New Roman"/>
      <w:color w:val="auto"/>
    </w:rPr>
  </w:style>
  <w:style w:type="paragraph" w:styleId="1825" w:customStyle="1">
    <w:name w:val="CM59"/>
    <w:basedOn w:val="1133"/>
    <w:next w:val="1133"/>
    <w:uiPriority w:val="99"/>
    <w:qFormat/>
    <w:rPr>
      <w:rFonts w:ascii="黑体" w:hAnsi="Calibri" w:eastAsia="黑体" w:cs="Times New Roman"/>
      <w:color w:val="auto"/>
    </w:rPr>
  </w:style>
  <w:style w:type="paragraph" w:styleId="1826" w:customStyle="1">
    <w:name w:val="CM63"/>
    <w:basedOn w:val="1133"/>
    <w:next w:val="1133"/>
    <w:uiPriority w:val="99"/>
    <w:qFormat/>
    <w:rPr>
      <w:rFonts w:ascii="黑体" w:hAnsi="Calibri" w:eastAsia="黑体" w:cs="Times New Roman"/>
      <w:color w:val="auto"/>
    </w:rPr>
  </w:style>
  <w:style w:type="paragraph" w:styleId="1827" w:customStyle="1">
    <w:name w:val="CM10"/>
    <w:basedOn w:val="1133"/>
    <w:next w:val="1133"/>
    <w:uiPriority w:val="99"/>
    <w:qFormat/>
    <w:pPr>
      <w:spacing w:line="468" w:lineRule="atLeast"/>
    </w:pPr>
    <w:rPr>
      <w:rFonts w:ascii="黑体" w:hAnsi="Calibri" w:eastAsia="黑体" w:cs="Times New Roman"/>
      <w:color w:val="auto"/>
    </w:rPr>
  </w:style>
  <w:style w:type="paragraph" w:styleId="1828" w:customStyle="1">
    <w:name w:val="CM20"/>
    <w:basedOn w:val="1133"/>
    <w:next w:val="1133"/>
    <w:uiPriority w:val="99"/>
    <w:qFormat/>
    <w:pPr>
      <w:spacing w:line="468" w:lineRule="atLeast"/>
    </w:pPr>
    <w:rPr>
      <w:rFonts w:ascii="黑体" w:hAnsi="Calibri" w:eastAsia="黑体" w:cs="Times New Roman"/>
      <w:color w:val="auto"/>
    </w:rPr>
  </w:style>
  <w:style w:type="paragraph" w:styleId="1829" w:customStyle="1">
    <w:name w:val="CM24"/>
    <w:basedOn w:val="1133"/>
    <w:next w:val="1133"/>
    <w:uiPriority w:val="99"/>
    <w:qFormat/>
    <w:pPr>
      <w:spacing w:line="468" w:lineRule="atLeast"/>
    </w:pPr>
    <w:rPr>
      <w:rFonts w:ascii="黑体" w:hAnsi="Calibri" w:eastAsia="黑体" w:cs="Times New Roman"/>
      <w:color w:val="auto"/>
    </w:rPr>
  </w:style>
  <w:style w:type="paragraph" w:styleId="1830" w:customStyle="1">
    <w:name w:val="CM130"/>
    <w:basedOn w:val="1133"/>
    <w:next w:val="1133"/>
    <w:uiPriority w:val="99"/>
    <w:qFormat/>
    <w:rPr>
      <w:rFonts w:ascii="华文中宋" w:hAnsi="Calibri" w:eastAsia="华文中宋" w:cs="Times New Roman"/>
      <w:color w:val="auto"/>
    </w:rPr>
  </w:style>
  <w:style w:type="paragraph" w:styleId="1831" w:customStyle="1">
    <w:name w:val="CM12"/>
    <w:basedOn w:val="1133"/>
    <w:next w:val="1133"/>
    <w:uiPriority w:val="99"/>
    <w:qFormat/>
    <w:pPr>
      <w:spacing w:line="468" w:lineRule="atLeast"/>
    </w:pPr>
    <w:rPr>
      <w:rFonts w:ascii="黑体" w:hAnsi="Calibri" w:eastAsia="黑体" w:cs="Times New Roman"/>
      <w:color w:val="auto"/>
    </w:rPr>
  </w:style>
  <w:style w:type="paragraph" w:styleId="1832" w:customStyle="1">
    <w:name w:val="CM68"/>
    <w:basedOn w:val="1133"/>
    <w:next w:val="1133"/>
    <w:uiPriority w:val="99"/>
    <w:qFormat/>
    <w:pPr>
      <w:spacing w:line="468" w:lineRule="atLeast"/>
    </w:pPr>
    <w:rPr>
      <w:rFonts w:ascii="黑体" w:hAnsi="Calibri" w:eastAsia="黑体" w:cs="Times New Roman"/>
      <w:color w:val="auto"/>
    </w:rPr>
  </w:style>
  <w:style w:type="paragraph" w:styleId="1833" w:customStyle="1">
    <w:name w:val="CM168"/>
    <w:basedOn w:val="1133"/>
    <w:next w:val="1133"/>
    <w:uiPriority w:val="99"/>
    <w:qFormat/>
    <w:rPr>
      <w:rFonts w:ascii="黑体" w:hAnsi="Calibri" w:eastAsia="黑体" w:cs="Times New Roman"/>
      <w:color w:val="auto"/>
    </w:rPr>
  </w:style>
  <w:style w:type="paragraph" w:styleId="1834" w:customStyle="1">
    <w:name w:val="CM72"/>
    <w:basedOn w:val="1133"/>
    <w:next w:val="1133"/>
    <w:uiPriority w:val="99"/>
    <w:qFormat/>
    <w:pPr>
      <w:spacing w:line="468" w:lineRule="atLeast"/>
    </w:pPr>
    <w:rPr>
      <w:rFonts w:ascii="黑体" w:hAnsi="Calibri" w:eastAsia="黑体" w:cs="Times New Roman"/>
      <w:color w:val="auto"/>
    </w:rPr>
  </w:style>
  <w:style w:type="paragraph" w:styleId="1835" w:customStyle="1">
    <w:name w:val="CM161"/>
    <w:basedOn w:val="1133"/>
    <w:next w:val="1133"/>
    <w:uiPriority w:val="99"/>
    <w:qFormat/>
    <w:rPr>
      <w:rFonts w:ascii="黑体" w:hAnsi="Calibri" w:eastAsia="黑体" w:cs="Times New Roman"/>
      <w:color w:val="auto"/>
    </w:rPr>
  </w:style>
  <w:style w:type="paragraph" w:styleId="1836" w:customStyle="1">
    <w:name w:val="CM79"/>
    <w:basedOn w:val="1133"/>
    <w:next w:val="1133"/>
    <w:uiPriority w:val="99"/>
    <w:qFormat/>
    <w:pPr>
      <w:spacing w:line="468" w:lineRule="atLeast"/>
    </w:pPr>
    <w:rPr>
      <w:rFonts w:ascii="黑体" w:hAnsi="Calibri" w:eastAsia="黑体" w:cs="Times New Roman"/>
      <w:color w:val="auto"/>
    </w:rPr>
  </w:style>
  <w:style w:type="paragraph" w:styleId="1837" w:customStyle="1">
    <w:name w:val="CM167"/>
    <w:basedOn w:val="1133"/>
    <w:next w:val="1133"/>
    <w:uiPriority w:val="99"/>
    <w:qFormat/>
    <w:rPr>
      <w:rFonts w:ascii="黑体" w:hAnsi="Calibri" w:eastAsia="黑体" w:cs="Times New Roman"/>
      <w:color w:val="auto"/>
    </w:rPr>
  </w:style>
  <w:style w:type="paragraph" w:styleId="1838" w:customStyle="1">
    <w:name w:val="CM146"/>
    <w:basedOn w:val="1133"/>
    <w:next w:val="1133"/>
    <w:uiPriority w:val="99"/>
    <w:qFormat/>
    <w:pPr>
      <w:spacing w:line="508" w:lineRule="atLeast"/>
    </w:pPr>
    <w:rPr>
      <w:rFonts w:ascii="黑体" w:hAnsi="Calibri" w:eastAsia="黑体" w:cs="Times New Roman"/>
      <w:color w:val="auto"/>
    </w:rPr>
  </w:style>
  <w:style w:type="paragraph" w:styleId="1839" w:customStyle="1">
    <w:name w:val="CM15"/>
    <w:basedOn w:val="1133"/>
    <w:next w:val="1133"/>
    <w:uiPriority w:val="99"/>
    <w:qFormat/>
    <w:pPr>
      <w:spacing w:line="468" w:lineRule="atLeast"/>
    </w:pPr>
    <w:rPr>
      <w:rFonts w:ascii="黑体" w:hAnsi="Calibri" w:eastAsia="黑体" w:cs="Times New Roman"/>
      <w:color w:val="auto"/>
    </w:rPr>
  </w:style>
  <w:style w:type="paragraph" w:styleId="1840" w:customStyle="1">
    <w:name w:val="正文首行缩进 Char Char Char Char Char Char Char Char Char Char Char Char Char Char Char Char Char Char Char Char Char"/>
    <w:basedOn w:val="1133"/>
    <w:next w:val="1133"/>
    <w:uiPriority w:val="99"/>
    <w:qFormat/>
    <w:rPr>
      <w:rFonts w:ascii="宋体" w:hAnsi="Calibri" w:eastAsia="宋体" w:cs="Times New Roman"/>
      <w:color w:val="auto"/>
    </w:rPr>
  </w:style>
  <w:style w:type="paragraph" w:styleId="1841" w:customStyle="1">
    <w:name w:val="CM39"/>
    <w:basedOn w:val="1133"/>
    <w:next w:val="1133"/>
    <w:uiPriority w:val="99"/>
    <w:qFormat/>
    <w:pPr>
      <w:spacing w:line="468" w:lineRule="atLeast"/>
    </w:pPr>
    <w:rPr>
      <w:rFonts w:ascii="黑体" w:hAnsi="Calibri" w:eastAsia="黑体" w:cs="Times New Roman"/>
      <w:color w:val="auto"/>
    </w:rPr>
  </w:style>
  <w:style w:type="paragraph" w:styleId="1842" w:customStyle="1">
    <w:name w:val="CM16"/>
    <w:basedOn w:val="1133"/>
    <w:next w:val="1133"/>
    <w:uiPriority w:val="99"/>
    <w:qFormat/>
    <w:pPr>
      <w:spacing w:line="468" w:lineRule="atLeast"/>
    </w:pPr>
    <w:rPr>
      <w:rFonts w:ascii="黑体" w:hAnsi="Calibri" w:eastAsia="黑体" w:cs="Times New Roman"/>
      <w:color w:val="auto"/>
    </w:rPr>
  </w:style>
  <w:style w:type="paragraph" w:styleId="1843" w:customStyle="1">
    <w:name w:val="CM166"/>
    <w:basedOn w:val="1133"/>
    <w:next w:val="1133"/>
    <w:uiPriority w:val="99"/>
    <w:qFormat/>
    <w:rPr>
      <w:rFonts w:ascii="黑体" w:hAnsi="Calibri" w:eastAsia="黑体" w:cs="Times New Roman"/>
      <w:color w:val="auto"/>
    </w:rPr>
  </w:style>
  <w:style w:type="paragraph" w:styleId="1844" w:customStyle="1">
    <w:name w:val="CM164"/>
    <w:basedOn w:val="1133"/>
    <w:next w:val="1133"/>
    <w:uiPriority w:val="99"/>
    <w:qFormat/>
    <w:rPr>
      <w:rFonts w:ascii="黑体" w:hAnsi="Calibri" w:eastAsia="黑体" w:cs="Times New Roman"/>
      <w:color w:val="auto"/>
    </w:rPr>
  </w:style>
  <w:style w:type="paragraph" w:styleId="1845" w:customStyle="1">
    <w:name w:val="CM171"/>
    <w:basedOn w:val="1133"/>
    <w:next w:val="1133"/>
    <w:uiPriority w:val="99"/>
    <w:qFormat/>
    <w:rPr>
      <w:rFonts w:ascii="黑体" w:hAnsi="Calibri" w:eastAsia="黑体" w:cs="Times New Roman"/>
      <w:color w:val="auto"/>
    </w:rPr>
  </w:style>
  <w:style w:type="paragraph" w:styleId="1846" w:customStyle="1">
    <w:name w:val="CM45"/>
    <w:basedOn w:val="1133"/>
    <w:next w:val="1133"/>
    <w:uiPriority w:val="99"/>
    <w:qFormat/>
    <w:pPr>
      <w:spacing w:line="508" w:lineRule="atLeast"/>
    </w:pPr>
    <w:rPr>
      <w:rFonts w:ascii="黑体" w:hAnsi="Calibri" w:eastAsia="黑体" w:cs="Times New Roman"/>
      <w:color w:val="auto"/>
    </w:rPr>
  </w:style>
  <w:style w:type="paragraph" w:styleId="1847" w:customStyle="1">
    <w:name w:val="CM77"/>
    <w:basedOn w:val="1133"/>
    <w:next w:val="1133"/>
    <w:uiPriority w:val="99"/>
    <w:qFormat/>
    <w:pPr>
      <w:spacing w:line="468" w:lineRule="atLeast"/>
    </w:pPr>
    <w:rPr>
      <w:rFonts w:ascii="黑体" w:hAnsi="Calibri" w:eastAsia="黑体" w:cs="Times New Roman"/>
      <w:color w:val="auto"/>
    </w:rPr>
  </w:style>
  <w:style w:type="paragraph" w:styleId="1848" w:customStyle="1">
    <w:name w:val="CM31"/>
    <w:basedOn w:val="1133"/>
    <w:next w:val="1133"/>
    <w:uiPriority w:val="99"/>
    <w:qFormat/>
    <w:pPr>
      <w:spacing w:line="468" w:lineRule="atLeast"/>
    </w:pPr>
    <w:rPr>
      <w:rFonts w:ascii="黑体" w:hAnsi="Calibri" w:eastAsia="黑体" w:cs="Times New Roman"/>
      <w:color w:val="auto"/>
    </w:rPr>
  </w:style>
  <w:style w:type="paragraph" w:styleId="1849" w:customStyle="1">
    <w:name w:val="CM138"/>
    <w:basedOn w:val="1133"/>
    <w:next w:val="1133"/>
    <w:uiPriority w:val="99"/>
    <w:qFormat/>
    <w:pPr>
      <w:spacing w:line="468" w:lineRule="atLeast"/>
    </w:pPr>
    <w:rPr>
      <w:rFonts w:ascii="黑体" w:hAnsi="Calibri" w:eastAsia="黑体" w:cs="Times New Roman"/>
      <w:color w:val="auto"/>
    </w:rPr>
  </w:style>
  <w:style w:type="paragraph" w:styleId="1850" w:customStyle="1">
    <w:name w:val="CM26"/>
    <w:basedOn w:val="1133"/>
    <w:next w:val="1133"/>
    <w:uiPriority w:val="99"/>
    <w:qFormat/>
    <w:pPr>
      <w:spacing w:line="468" w:lineRule="atLeast"/>
    </w:pPr>
    <w:rPr>
      <w:rFonts w:ascii="黑体" w:hAnsi="Calibri" w:eastAsia="黑体" w:cs="Times New Roman"/>
      <w:color w:val="auto"/>
    </w:rPr>
  </w:style>
  <w:style w:type="paragraph" w:styleId="1851" w:customStyle="1">
    <w:name w:val="正文+1"/>
    <w:basedOn w:val="1133"/>
    <w:next w:val="1133"/>
    <w:uiPriority w:val="99"/>
    <w:qFormat/>
    <w:pPr>
      <w:widowControl/>
    </w:pPr>
    <w:rPr>
      <w:rFonts w:ascii="宋体" w:hAnsi="Calibri" w:eastAsia="宋体" w:cs="Times New Roman"/>
      <w:color w:val="auto"/>
    </w:rPr>
  </w:style>
  <w:style w:type="character" w:styleId="1852" w:customStyle="1">
    <w:name w:val="atitle"/>
    <w:uiPriority w:val="0"/>
    <w:qFormat/>
    <w:rPr>
      <w:rFonts w:ascii="Times New Roman" w:hAnsi="Times New Roman" w:eastAsia="宋体" w:cs="Times New Roman"/>
      <w:lang w:val="en-US" w:eastAsia="zh-CN" w:bidi="ar-SA"/>
    </w:rPr>
  </w:style>
  <w:style w:type="paragraph" w:styleId="1853" w:customStyle="1">
    <w:name w:val="List Paragraph1"/>
    <w:basedOn w:val="816"/>
    <w:uiPriority w:val="99"/>
    <w:qFormat/>
    <w:pPr>
      <w:ind w:firstLine="420"/>
    </w:pPr>
    <w:rPr>
      <w:rFonts w:ascii="Calibri" w:hAnsi="Calibri"/>
      <w:szCs w:val="22"/>
    </w:rPr>
  </w:style>
  <w:style w:type="character" w:styleId="1854" w:customStyle="1">
    <w:name w:val="自定义样式 正文 Char"/>
    <w:link w:val="1544"/>
    <w:uiPriority w:val="0"/>
    <w:qFormat/>
    <w:rPr>
      <w:rFonts w:ascii="Arial" w:hAnsi="Arial" w:eastAsia="仿宋_GB2312" w:cs="Times New Roman"/>
      <w:bCs/>
      <w:sz w:val="24"/>
      <w:szCs w:val="24"/>
    </w:rPr>
  </w:style>
  <w:style w:type="paragraph" w:styleId="1855" w:customStyle="1">
    <w:name w:val="样式 标题 2 + 段后: 0.1 行"/>
    <w:basedOn w:val="818"/>
    <w:uiPriority w:val="99"/>
    <w:qFormat/>
  </w:style>
  <w:style w:type="paragraph" w:styleId="1856" w:customStyle="1">
    <w:name w:val="样式 样式 样式 三号 行距: 固定值 28 磅 + 首行缩进:  2 字符2 + 首行缩进:  2 字符"/>
    <w:basedOn w:val="816"/>
    <w:uiPriority w:val="99"/>
    <w:qFormat/>
    <w:pPr>
      <w:ind w:firstLine="200"/>
      <w:jc w:val="left"/>
      <w:spacing w:line="400" w:lineRule="exact"/>
    </w:pPr>
    <w:rPr>
      <w:rFonts w:ascii="宋体" w:cs="宋体"/>
      <w:sz w:val="24"/>
      <w:szCs w:val="20"/>
    </w:rPr>
  </w:style>
  <w:style w:type="paragraph" w:styleId="1857"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58"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59" w:customStyle="1">
    <w:name w:val="正文2"/>
    <w:basedOn w:val="1133"/>
    <w:next w:val="1133"/>
    <w:uiPriority w:val="0"/>
    <w:qFormat/>
    <w:rPr>
      <w:rFonts w:ascii="宋体" w:hAnsi="Calibri" w:eastAsia="宋体" w:cs="Times New Roman"/>
      <w:color w:val="auto"/>
    </w:rPr>
  </w:style>
  <w:style w:type="paragraph" w:styleId="1860" w:customStyle="1">
    <w:name w:val="列出段落5"/>
    <w:basedOn w:val="1133"/>
    <w:next w:val="1133"/>
    <w:uiPriority w:val="99"/>
    <w:qFormat/>
    <w:pPr>
      <w:widowControl/>
    </w:pPr>
    <w:rPr>
      <w:rFonts w:ascii="宋体" w:hAnsi="Calibri" w:eastAsia="宋体" w:cs="Times New Roman"/>
      <w:color w:val="auto"/>
    </w:rPr>
  </w:style>
  <w:style w:type="paragraph" w:styleId="1861" w:customStyle="1">
    <w:name w:val="纯文本3"/>
    <w:basedOn w:val="1133"/>
    <w:next w:val="1133"/>
    <w:uiPriority w:val="99"/>
    <w:qFormat/>
    <w:pPr>
      <w:widowControl/>
    </w:pPr>
    <w:rPr>
      <w:rFonts w:ascii="宋体" w:hAnsi="Calibri" w:eastAsia="宋体" w:cs="Times New Roman"/>
      <w:color w:val="auto"/>
    </w:rPr>
  </w:style>
  <w:style w:type="paragraph" w:styleId="1862" w:customStyle="1">
    <w:name w:val="正文3"/>
    <w:basedOn w:val="1133"/>
    <w:next w:val="1133"/>
    <w:uiPriority w:val="99"/>
    <w:qFormat/>
    <w:rPr>
      <w:rFonts w:ascii="宋体" w:hAnsi="Calibri" w:eastAsia="宋体" w:cs="Times New Roman"/>
      <w:color w:val="auto"/>
    </w:rPr>
  </w:style>
  <w:style w:type="paragraph" w:styleId="1863" w:customStyle="1">
    <w:name w:val="列出段落6"/>
    <w:basedOn w:val="1133"/>
    <w:next w:val="1133"/>
    <w:uiPriority w:val="99"/>
    <w:qFormat/>
    <w:pPr>
      <w:widowControl/>
    </w:pPr>
    <w:rPr>
      <w:rFonts w:ascii="宋体" w:hAnsi="Calibri" w:eastAsia="宋体" w:cs="Times New Roman"/>
      <w:color w:val="auto"/>
    </w:rPr>
  </w:style>
  <w:style w:type="paragraph" w:styleId="1864" w:customStyle="1">
    <w:name w:val="纯文本4"/>
    <w:basedOn w:val="1133"/>
    <w:next w:val="1133"/>
    <w:link w:val="2291"/>
    <w:uiPriority w:val="0"/>
    <w:qFormat/>
    <w:pPr>
      <w:widowControl/>
    </w:pPr>
    <w:rPr>
      <w:rFonts w:ascii="宋体" w:hAnsi="Calibri" w:eastAsia="宋体" w:cs="Times New Roman"/>
      <w:color w:val="auto"/>
    </w:rPr>
  </w:style>
  <w:style w:type="character" w:styleId="1865" w:customStyle="1">
    <w:name w:val="文章正文 Char"/>
    <w:link w:val="1866"/>
    <w:uiPriority w:val="0"/>
    <w:qFormat/>
    <w:rPr>
      <w:rFonts w:eastAsia="宋体"/>
      <w:sz w:val="24"/>
      <w:szCs w:val="24"/>
    </w:rPr>
  </w:style>
  <w:style w:type="paragraph" w:styleId="1866" w:customStyle="1">
    <w:name w:val="文章正文"/>
    <w:basedOn w:val="816"/>
    <w:link w:val="1865"/>
    <w:uiPriority w:val="0"/>
    <w:qFormat/>
    <w:pPr>
      <w:ind w:firstLine="420"/>
      <w:spacing w:line="360" w:lineRule="auto"/>
    </w:pPr>
    <w:rPr>
      <w:rFonts w:asciiTheme="minorHAnsi" w:hAnsiTheme="minorHAnsi" w:cstheme="minorBidi"/>
      <w:sz w:val="24"/>
    </w:rPr>
  </w:style>
  <w:style w:type="paragraph" w:styleId="1867" w:customStyle="1">
    <w:name w:val="标题6"/>
    <w:basedOn w:val="821"/>
    <w:uiPriority w:val="99"/>
    <w:qFormat/>
  </w:style>
  <w:style w:type="paragraph" w:styleId="1868" w:customStyle="1">
    <w:name w:val="首行缩进:  0.85 厘米"/>
    <w:basedOn w:val="816"/>
    <w:link w:val="1869"/>
    <w:uiPriority w:val="0"/>
    <w:qFormat/>
    <w:pPr>
      <w:ind w:firstLine="482"/>
      <w:jc w:val="left"/>
      <w:spacing w:after="100" w:line="360" w:lineRule="auto"/>
      <w:widowControl/>
    </w:pPr>
    <w:rPr>
      <w:rFonts w:cs="宋体"/>
      <w:sz w:val="24"/>
      <w:szCs w:val="20"/>
      <w:lang w:eastAsia="en-US" w:bidi="en-US"/>
    </w:rPr>
  </w:style>
  <w:style w:type="character" w:styleId="1869" w:customStyle="1">
    <w:name w:val="首行缩进:  0.85 厘米 Char"/>
    <w:link w:val="1868"/>
    <w:uiPriority w:val="0"/>
    <w:qFormat/>
    <w:rPr>
      <w:rFonts w:ascii="Times New Roman" w:hAnsi="Times New Roman" w:eastAsia="宋体" w:cs="宋体"/>
      <w:sz w:val="24"/>
      <w:szCs w:val="20"/>
      <w:lang w:eastAsia="en-US" w:bidi="en-US"/>
    </w:rPr>
  </w:style>
  <w:style w:type="paragraph" w:styleId="1870" w:customStyle="1">
    <w:name w:val="TableNormal"/>
    <w:basedOn w:val="816"/>
    <w:link w:val="1872"/>
    <w:uiPriority w:val="0"/>
    <w:qFormat/>
    <w:pPr>
      <w:jc w:val="left"/>
      <w:spacing w:before="40" w:after="40" w:line="264" w:lineRule="auto"/>
      <w:widowControl/>
    </w:pPr>
    <w:rPr>
      <w:rFonts w:ascii="Arial" w:hAnsi="Arial"/>
      <w:szCs w:val="20"/>
      <w:lang w:eastAsia="en-US"/>
    </w:rPr>
  </w:style>
  <w:style w:type="table" w:styleId="1871" w:customStyle="1">
    <w:name w:val="表格样式-左侧清单"/>
    <w:basedOn w:val="827"/>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72" w:customStyle="1">
    <w:name w:val="TableNormal Char"/>
    <w:link w:val="1870"/>
    <w:uiPriority w:val="0"/>
    <w:qFormat/>
    <w:rPr>
      <w:rFonts w:ascii="Arial" w:hAnsi="Arial" w:eastAsia="宋体" w:cs="Times New Roman"/>
      <w:szCs w:val="20"/>
      <w:lang w:eastAsia="en-US"/>
    </w:rPr>
  </w:style>
  <w:style w:type="character" w:styleId="1873" w:customStyle="1">
    <w:name w:val="Z-符号层进 Char"/>
    <w:link w:val="1874"/>
    <w:uiPriority w:val="99"/>
    <w:qFormat/>
    <w:rPr>
      <w:sz w:val="24"/>
      <w:lang w:val="zh-CN" w:eastAsia="zh-CN" w:bidi="en-US"/>
    </w:rPr>
  </w:style>
  <w:style w:type="paragraph" w:styleId="1874" w:customStyle="1">
    <w:name w:val="Z-符号层进"/>
    <w:basedOn w:val="816"/>
    <w:link w:val="1873"/>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75" w:customStyle="1">
    <w:name w:val="Z-符号层进 Char Char"/>
    <w:uiPriority w:val="0"/>
    <w:qFormat/>
    <w:rPr>
      <w:rFonts w:ascii="Times New Roman" w:hAnsi="Times New Roman" w:eastAsia="宋体" w:cs="Times New Roman"/>
      <w:sz w:val="24"/>
      <w:szCs w:val="22"/>
      <w:lang w:val="en-US" w:eastAsia="zh-CN" w:bidi="en-US"/>
    </w:rPr>
  </w:style>
  <w:style w:type="character" w:styleId="1876" w:customStyle="1">
    <w:name w:val="样式 正文文本缩进 + 左  0 字符 Char Char"/>
    <w:uiPriority w:val="0"/>
    <w:qFormat/>
    <w:rPr>
      <w:rFonts w:ascii="Times New Roman" w:hAnsi="Times New Roman" w:eastAsia="宋体" w:cs="宋体"/>
      <w:sz w:val="24"/>
      <w:lang w:val="en-US" w:eastAsia="zh-CN" w:bidi="ar-SA"/>
    </w:rPr>
  </w:style>
  <w:style w:type="paragraph" w:styleId="1877" w:customStyle="1">
    <w:name w:val="正文样式"/>
    <w:basedOn w:val="816"/>
    <w:link w:val="1878"/>
    <w:uiPriority w:val="0"/>
    <w:qFormat/>
    <w:pPr>
      <w:ind w:firstLine="480"/>
      <w:spacing w:line="360" w:lineRule="auto"/>
    </w:pPr>
    <w:rPr>
      <w:rFonts w:ascii="Calibri" w:hAnsi="Calibri"/>
      <w:sz w:val="24"/>
      <w:szCs w:val="22"/>
    </w:rPr>
  </w:style>
  <w:style w:type="character" w:styleId="1878" w:customStyle="1">
    <w:name w:val="正文样式 Char"/>
    <w:link w:val="1877"/>
    <w:uiPriority w:val="0"/>
    <w:qFormat/>
    <w:rPr>
      <w:rFonts w:ascii="Calibri" w:hAnsi="Calibri" w:eastAsia="宋体" w:cs="Times New Roman"/>
      <w:sz w:val="24"/>
    </w:rPr>
  </w:style>
  <w:style w:type="paragraph" w:styleId="1879"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80"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881" w:customStyle="1">
    <w:name w:val="列项◆（三级）"/>
    <w:basedOn w:val="816"/>
    <w:uiPriority w:val="99"/>
    <w:qFormat/>
    <w:pPr>
      <w:numPr>
        <w:ilvl w:val="2"/>
        <w:numId w:val="26"/>
      </w:numPr>
    </w:pPr>
    <w:rPr>
      <w:rFonts w:ascii="宋体"/>
      <w:szCs w:val="21"/>
    </w:rPr>
  </w:style>
  <w:style w:type="paragraph" w:styleId="1882" w:customStyle="1">
    <w:name w:val="其他发布日期"/>
    <w:basedOn w:val="816"/>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83" w:customStyle="1">
    <w:name w:val="正文文本缩进4"/>
    <w:basedOn w:val="816"/>
    <w:uiPriority w:val="99"/>
    <w:qFormat/>
    <w:pPr>
      <w:ind w:left="420"/>
      <w:spacing w:after="120"/>
    </w:pPr>
  </w:style>
  <w:style w:type="paragraph" w:styleId="1884" w:customStyle="1">
    <w:name w:val="Char Char Char1"/>
    <w:basedOn w:val="816"/>
    <w:uiPriority w:val="99"/>
    <w:qFormat/>
  </w:style>
  <w:style w:type="character" w:styleId="1885" w:customStyle="1">
    <w:name w:val="cr5 Char"/>
    <w:link w:val="1886"/>
    <w:uiPriority w:val="99"/>
    <w:qFormat/>
    <w:rPr>
      <w:rFonts w:ascii="宋体" w:hAnsi="宋体"/>
      <w:sz w:val="28"/>
      <w:lang w:val="zh-CN" w:eastAsia="zh-CN"/>
    </w:rPr>
  </w:style>
  <w:style w:type="paragraph" w:styleId="1886" w:customStyle="1">
    <w:name w:val="cr5"/>
    <w:basedOn w:val="821"/>
    <w:next w:val="816"/>
    <w:link w:val="1885"/>
    <w:uiPriority w:val="99"/>
    <w:qFormat/>
    <w:rPr>
      <w:rFonts w:ascii="宋体" w:hAnsi="宋体" w:eastAsiaTheme="minorEastAsia" w:cstheme="minorBidi"/>
      <w:b w:val="0"/>
      <w:bCs w:val="0"/>
      <w:szCs w:val="22"/>
    </w:rPr>
  </w:style>
  <w:style w:type="character" w:styleId="1887" w:customStyle="1">
    <w:name w:val="w正文 Char"/>
    <w:uiPriority w:val="0"/>
    <w:qFormat/>
    <w:rPr>
      <w:rFonts w:ascii="Times New Roman" w:hAnsi="Times New Roman" w:eastAsia="宋体" w:cs="Times New Roman"/>
      <w:sz w:val="20"/>
      <w:szCs w:val="20"/>
      <w:lang w:val="en-US" w:eastAsia="zh-CN" w:bidi="ar-SA"/>
    </w:rPr>
  </w:style>
  <w:style w:type="character" w:styleId="1888"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89" w:customStyle="1">
    <w:name w:val="st1"/>
    <w:uiPriority w:val="0"/>
    <w:qFormat/>
    <w:rPr>
      <w:rFonts w:ascii="Times New Roman" w:hAnsi="Times New Roman" w:eastAsia="宋体" w:cs="Times New Roman"/>
      <w:lang w:val="en-US" w:eastAsia="zh-CN" w:bidi="ar-SA"/>
    </w:rPr>
  </w:style>
  <w:style w:type="character" w:styleId="1890" w:customStyle="1">
    <w:name w:val="段 Char"/>
    <w:link w:val="1137"/>
    <w:uiPriority w:val="0"/>
    <w:qFormat/>
    <w:rPr>
      <w:rFonts w:ascii="宋体" w:hAnsi="Times New Roman" w:eastAsia="宋体" w:cs="Times New Roman"/>
      <w:szCs w:val="20"/>
    </w:rPr>
  </w:style>
  <w:style w:type="paragraph" w:styleId="1891"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92" w:customStyle="1">
    <w:name w:val="_正文段落"/>
    <w:basedOn w:val="816"/>
    <w:link w:val="1893"/>
    <w:uiPriority w:val="0"/>
    <w:qFormat/>
    <w:pPr>
      <w:ind w:firstLine="200"/>
      <w:spacing w:line="360" w:lineRule="auto"/>
    </w:pPr>
    <w:rPr>
      <w:sz w:val="24"/>
    </w:rPr>
  </w:style>
  <w:style w:type="character" w:styleId="1893" w:customStyle="1">
    <w:name w:val="_正文段落 Char"/>
    <w:link w:val="1892"/>
    <w:uiPriority w:val="0"/>
    <w:qFormat/>
    <w:rPr>
      <w:rFonts w:ascii="Times New Roman" w:hAnsi="Times New Roman" w:eastAsia="宋体" w:cs="Times New Roman"/>
      <w:sz w:val="24"/>
      <w:szCs w:val="24"/>
    </w:rPr>
  </w:style>
  <w:style w:type="paragraph" w:styleId="1894" w:customStyle="1">
    <w:name w:val="Z-数字层进"/>
    <w:basedOn w:val="816"/>
    <w:link w:val="1897"/>
    <w:uiPriority w:val="99"/>
    <w:qFormat/>
    <w:pPr>
      <w:numPr>
        <w:ilvl w:val="0"/>
        <w:numId w:val="28"/>
      </w:numPr>
      <w:jc w:val="left"/>
      <w:spacing w:after="100" w:line="360" w:lineRule="auto"/>
      <w:widowControl/>
    </w:pPr>
    <w:rPr>
      <w:sz w:val="24"/>
      <w:szCs w:val="22"/>
      <w:lang w:val="zh-CN" w:eastAsia="en-US" w:bidi="en-US"/>
    </w:rPr>
  </w:style>
  <w:style w:type="paragraph" w:styleId="1895" w:customStyle="1">
    <w:name w:val="NumList_2"/>
    <w:basedOn w:val="816"/>
    <w:uiPriority w:val="99"/>
    <w:qFormat/>
    <w:pPr>
      <w:numPr>
        <w:ilvl w:val="1"/>
        <w:numId w:val="28"/>
      </w:numPr>
      <w:jc w:val="left"/>
      <w:spacing w:after="100" w:line="360" w:lineRule="auto"/>
      <w:widowControl/>
    </w:pPr>
    <w:rPr>
      <w:sz w:val="24"/>
      <w:szCs w:val="22"/>
      <w:lang w:eastAsia="en-US" w:bidi="en-US"/>
    </w:rPr>
  </w:style>
  <w:style w:type="paragraph" w:styleId="1896" w:customStyle="1">
    <w:name w:val="NumList_3"/>
    <w:basedOn w:val="816"/>
    <w:uiPriority w:val="99"/>
    <w:qFormat/>
    <w:pPr>
      <w:numPr>
        <w:ilvl w:val="2"/>
        <w:numId w:val="28"/>
      </w:numPr>
      <w:jc w:val="left"/>
      <w:spacing w:after="100" w:line="360" w:lineRule="auto"/>
      <w:widowControl/>
    </w:pPr>
    <w:rPr>
      <w:sz w:val="24"/>
      <w:szCs w:val="22"/>
      <w:lang w:eastAsia="en-US" w:bidi="en-US"/>
    </w:rPr>
  </w:style>
  <w:style w:type="character" w:styleId="1897" w:customStyle="1">
    <w:name w:val="Z-数字层进 Char"/>
    <w:link w:val="1894"/>
    <w:uiPriority w:val="99"/>
    <w:qFormat/>
    <w:rPr>
      <w:rFonts w:ascii="Times New Roman" w:hAnsi="Times New Roman" w:eastAsia="宋体" w:cs="Times New Roman"/>
      <w:sz w:val="24"/>
      <w:lang w:val="zh-CN" w:eastAsia="en-US" w:bidi="en-US"/>
    </w:rPr>
  </w:style>
  <w:style w:type="paragraph" w:styleId="1898" w:customStyle="1">
    <w:name w:val="普通(网站)3"/>
    <w:basedOn w:val="816"/>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99" w:customStyle="1">
    <w:name w:val="style3"/>
    <w:basedOn w:val="816"/>
    <w:uiPriority w:val="99"/>
    <w:qFormat/>
    <w:pPr>
      <w:jc w:val="left"/>
      <w:spacing w:before="100" w:beforeAutospacing="1" w:after="100" w:afterAutospacing="1" w:line="360" w:lineRule="auto"/>
      <w:widowControl/>
    </w:pPr>
    <w:rPr>
      <w:rFonts w:ascii="宋体" w:hAnsi="宋体"/>
      <w:color w:val="666666"/>
      <w:sz w:val="24"/>
    </w:rPr>
  </w:style>
  <w:style w:type="paragraph" w:styleId="1900" w:customStyle="1">
    <w:name w:val="标准正文格式"/>
    <w:basedOn w:val="816"/>
    <w:link w:val="1901"/>
    <w:uiPriority w:val="0"/>
    <w:qFormat/>
    <w:pPr>
      <w:ind w:firstLine="200"/>
      <w:spacing w:line="360" w:lineRule="auto"/>
      <w:widowControl/>
    </w:pPr>
    <w:rPr>
      <w:rFonts w:ascii="宋体"/>
      <w:color w:val="000000"/>
      <w:sz w:val="24"/>
      <w:szCs w:val="20"/>
    </w:rPr>
  </w:style>
  <w:style w:type="character" w:styleId="1901" w:customStyle="1">
    <w:name w:val="标准正文格式 Char"/>
    <w:link w:val="1900"/>
    <w:uiPriority w:val="0"/>
    <w:qFormat/>
    <w:rPr>
      <w:rFonts w:ascii="宋体" w:hAnsi="Times New Roman" w:eastAsia="宋体" w:cs="Times New Roman"/>
      <w:color w:val="000000"/>
      <w:sz w:val="24"/>
      <w:szCs w:val="20"/>
    </w:rPr>
  </w:style>
  <w:style w:type="character" w:styleId="1902" w:customStyle="1">
    <w:name w:val="表格 Char Char"/>
    <w:link w:val="1180"/>
    <w:uiPriority w:val="0"/>
    <w:qFormat/>
    <w:rPr>
      <w:rFonts w:ascii="Times New Roman" w:hAnsi="Times New Roman" w:eastAsia="宋体" w:cs="Times New Roman"/>
      <w:sz w:val="18"/>
      <w:szCs w:val="18"/>
    </w:rPr>
  </w:style>
  <w:style w:type="character" w:styleId="1903" w:customStyle="1">
    <w:name w:val="列出段落 字符"/>
    <w:uiPriority w:val="0"/>
    <w:qFormat/>
    <w:rPr>
      <w:rFonts w:ascii="Times New Roman" w:hAnsi="Times New Roman" w:eastAsia="宋体" w:cs="Times New Roman"/>
      <w:sz w:val="24"/>
      <w:lang w:val="en-US" w:eastAsia="zh-CN" w:bidi="ar-SA"/>
    </w:rPr>
  </w:style>
  <w:style w:type="character" w:styleId="1904" w:customStyle="1">
    <w:name w:val="批注文字 字符"/>
    <w:uiPriority w:val="0"/>
    <w:qFormat/>
    <w:rPr>
      <w:rFonts w:ascii="Times New Roman" w:hAnsi="Times New Roman" w:eastAsia="宋体" w:cs="Times New Roman"/>
      <w:sz w:val="24"/>
      <w:szCs w:val="24"/>
      <w:lang w:val="en-US" w:eastAsia="zh-CN" w:bidi="ar-SA"/>
    </w:rPr>
  </w:style>
  <w:style w:type="character" w:styleId="1905" w:customStyle="1">
    <w:name w:val="批注文字 字符1"/>
    <w:uiPriority w:val="0"/>
    <w:qFormat/>
    <w:rPr>
      <w:rFonts w:ascii="Times New Roman" w:hAnsi="Times New Roman" w:eastAsia="宋体" w:cs="Times New Roman"/>
      <w:sz w:val="21"/>
      <w:lang w:val="en-US" w:eastAsia="zh-CN" w:bidi="ar-SA"/>
    </w:rPr>
  </w:style>
  <w:style w:type="table" w:styleId="1906" w:customStyle="1">
    <w:name w:val="浅色底纹 - 强调文字颜色 51"/>
    <w:basedOn w:val="827"/>
    <w:uiPriority w:val="0"/>
    <w:qFormat/>
    <w:rPr>
      <w:color w:val="31849b"/>
    </w:rPr>
    <w:tblPr>
      <w:tblBorders>
        <w:top w:val="single" w:color="4BACC6" w:sz="8" w:space="0"/>
        <w:bottom w:val="single" w:color="4BACC6" w:sz="8" w:space="0"/>
      </w:tblBorders>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907" w:customStyle="1">
    <w:name w:val="浅色列表 - 强调文字颜色 21"/>
    <w:basedOn w:val="827"/>
    <w:uiPriority w:val="0"/>
    <w:qFormat/>
    <w:tblPr>
      <w:tblBorders>
        <w:top w:val="single" w:color="C0504D" w:sz="8" w:space="0"/>
        <w:left w:val="single" w:color="C0504D" w:sz="8" w:space="0"/>
        <w:bottom w:val="single" w:color="C0504D" w:sz="8" w:space="0"/>
        <w:right w:val="single" w:color="C0504D" w:sz="8" w:space="0"/>
      </w:tblBorders>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908" w:customStyle="1">
    <w:name w:val="中等深浅网格 3 - 强调文字颜色 61"/>
    <w:basedOn w:val="827"/>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909" w:customStyle="1">
    <w:name w:val="中等深浅网格 1 - 强调文字颜色 51"/>
    <w:basedOn w:val="827"/>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910" w:customStyle="1">
    <w:name w:val="正文首行缩进 Char1"/>
    <w:basedOn w:val="1101"/>
    <w:uiPriority w:val="0"/>
    <w:qFormat/>
    <w:rPr>
      <w:rFonts w:ascii="华文彩云" w:hAnsi="宋体" w:eastAsia="华文彩云" w:cs="Times New Roman"/>
      <w:color w:val="000000"/>
      <w:sz w:val="28"/>
      <w:szCs w:val="24"/>
    </w:rPr>
  </w:style>
  <w:style w:type="character" w:styleId="1911" w:customStyle="1">
    <w:name w:val="HTML 地址 Char1"/>
    <w:basedOn w:val="826"/>
    <w:uiPriority w:val="99"/>
    <w:semiHidden/>
    <w:qFormat/>
    <w:rPr>
      <w:rFonts w:ascii="Times New Roman" w:hAnsi="Times New Roman" w:eastAsia="宋体" w:cs="Times New Roman"/>
      <w:i/>
      <w:iCs/>
      <w:szCs w:val="24"/>
    </w:rPr>
  </w:style>
  <w:style w:type="character" w:styleId="1912" w:customStyle="1">
    <w:name w:val="HTML 预设格式 Char1"/>
    <w:basedOn w:val="826"/>
    <w:uiPriority w:val="99"/>
    <w:semiHidden/>
    <w:qFormat/>
    <w:rPr>
      <w:rFonts w:ascii="Courier New" w:hAnsi="Courier New" w:eastAsia="宋体" w:cs="Courier New"/>
      <w:sz w:val="20"/>
      <w:szCs w:val="20"/>
    </w:rPr>
  </w:style>
  <w:style w:type="character" w:styleId="1913" w:customStyle="1">
    <w:name w:val="电子邮件签名 Char1"/>
    <w:basedOn w:val="826"/>
    <w:uiPriority w:val="99"/>
    <w:semiHidden/>
    <w:qFormat/>
    <w:rPr>
      <w:rFonts w:ascii="Times New Roman" w:hAnsi="Times New Roman" w:eastAsia="宋体" w:cs="Times New Roman"/>
      <w:szCs w:val="24"/>
    </w:rPr>
  </w:style>
  <w:style w:type="character" w:styleId="1914" w:customStyle="1">
    <w:name w:val="宏文本 Char1"/>
    <w:basedOn w:val="826"/>
    <w:uiPriority w:val="99"/>
    <w:semiHidden/>
    <w:qFormat/>
    <w:rPr>
      <w:rFonts w:ascii="Courier New" w:hAnsi="Courier New" w:eastAsia="宋体" w:cs="Courier New"/>
      <w:sz w:val="24"/>
      <w:szCs w:val="24"/>
    </w:rPr>
  </w:style>
  <w:style w:type="character" w:styleId="1915" w:customStyle="1">
    <w:name w:val="脚注文本 Char2"/>
    <w:basedOn w:val="826"/>
    <w:uiPriority w:val="99"/>
    <w:semiHidden/>
    <w:qFormat/>
    <w:rPr>
      <w:rFonts w:ascii="Times New Roman" w:hAnsi="Times New Roman" w:eastAsia="宋体" w:cs="Times New Roman"/>
      <w:sz w:val="18"/>
      <w:szCs w:val="18"/>
    </w:rPr>
  </w:style>
  <w:style w:type="character" w:styleId="1916" w:customStyle="1">
    <w:name w:val="结束语 Char1"/>
    <w:basedOn w:val="826"/>
    <w:uiPriority w:val="99"/>
    <w:semiHidden/>
    <w:qFormat/>
    <w:rPr>
      <w:rFonts w:ascii="Times New Roman" w:hAnsi="Times New Roman" w:eastAsia="宋体" w:cs="Times New Roman"/>
      <w:szCs w:val="24"/>
    </w:rPr>
  </w:style>
  <w:style w:type="character" w:styleId="1917" w:customStyle="1">
    <w:name w:val="签名 Char1"/>
    <w:basedOn w:val="826"/>
    <w:uiPriority w:val="99"/>
    <w:semiHidden/>
    <w:qFormat/>
    <w:rPr>
      <w:rFonts w:ascii="Times New Roman" w:hAnsi="Times New Roman" w:eastAsia="宋体" w:cs="Times New Roman"/>
      <w:szCs w:val="24"/>
    </w:rPr>
  </w:style>
  <w:style w:type="character" w:styleId="1918" w:customStyle="1">
    <w:name w:val="尾注文本 Char2"/>
    <w:basedOn w:val="826"/>
    <w:uiPriority w:val="99"/>
    <w:semiHidden/>
    <w:qFormat/>
    <w:rPr>
      <w:rFonts w:ascii="Times New Roman" w:hAnsi="Times New Roman" w:eastAsia="宋体" w:cs="Times New Roman"/>
      <w:szCs w:val="24"/>
    </w:rPr>
  </w:style>
  <w:style w:type="character" w:styleId="1919" w:customStyle="1">
    <w:name w:val="信息标题 Char1"/>
    <w:basedOn w:val="826"/>
    <w:uiPriority w:val="99"/>
    <w:semiHidden/>
    <w:qFormat/>
    <w:rPr>
      <w:rFonts w:asciiTheme="majorHAnsi" w:hAnsiTheme="majorHAnsi" w:eastAsiaTheme="majorEastAsia" w:cstheme="majorBidi"/>
      <w:sz w:val="24"/>
      <w:szCs w:val="24"/>
      <w:shd w:val="pct20" w:color="auto" w:fill="auto"/>
    </w:rPr>
  </w:style>
  <w:style w:type="character" w:styleId="1920" w:customStyle="1">
    <w:name w:val="注释标题 Char1"/>
    <w:basedOn w:val="826"/>
    <w:uiPriority w:val="0"/>
    <w:qFormat/>
    <w:rPr>
      <w:rFonts w:ascii="Times New Roman" w:hAnsi="Times New Roman" w:eastAsia="宋体" w:cs="Times New Roman"/>
      <w:szCs w:val="24"/>
    </w:rPr>
  </w:style>
  <w:style w:type="character" w:styleId="1921" w:customStyle="1">
    <w:name w:val="param-name"/>
    <w:basedOn w:val="826"/>
    <w:uiPriority w:val="0"/>
    <w:qFormat/>
  </w:style>
  <w:style w:type="character" w:styleId="1922" w:customStyle="1">
    <w:name w:val="标题1.7.2 Char"/>
    <w:link w:val="1923"/>
    <w:uiPriority w:val="0"/>
    <w:qFormat/>
    <w:rPr>
      <w:rFonts w:ascii="Cambria" w:hAnsi="Cambria"/>
      <w:b/>
      <w:bCs/>
      <w:sz w:val="28"/>
      <w:szCs w:val="28"/>
    </w:rPr>
  </w:style>
  <w:style w:type="paragraph" w:styleId="1923" w:customStyle="1">
    <w:name w:val="标题1.7.2"/>
    <w:basedOn w:val="820"/>
    <w:link w:val="1922"/>
    <w:uiPriority w:val="0"/>
    <w:qFormat/>
    <w:pPr>
      <w:numPr>
        <w:ilvl w:val="0"/>
        <w:numId w:val="0"/>
      </w:numPr>
      <w:spacing w:before="0" w:after="0" w:line="360" w:lineRule="auto"/>
    </w:pPr>
    <w:rPr>
      <w:rFonts w:eastAsiaTheme="minorEastAsia" w:cstheme="minorBidi"/>
      <w:lang w:val="en-US"/>
    </w:rPr>
  </w:style>
  <w:style w:type="character" w:styleId="1924" w:customStyle="1">
    <w:name w:val="方案正文 Char"/>
    <w:link w:val="1925"/>
    <w:uiPriority w:val="0"/>
    <w:qFormat/>
    <w:rPr>
      <w:rFonts w:eastAsia="仿宋"/>
      <w:sz w:val="28"/>
      <w:szCs w:val="24"/>
    </w:rPr>
  </w:style>
  <w:style w:type="paragraph" w:styleId="1925" w:customStyle="1">
    <w:name w:val="方案正文"/>
    <w:basedOn w:val="816"/>
    <w:link w:val="1924"/>
    <w:uiPriority w:val="0"/>
    <w:qFormat/>
    <w:pPr>
      <w:ind w:firstLine="480"/>
      <w:jc w:val="left"/>
      <w:spacing w:line="360" w:lineRule="auto"/>
    </w:pPr>
    <w:rPr>
      <w:rFonts w:eastAsia="仿宋" w:asciiTheme="minorHAnsi" w:hAnsiTheme="minorHAnsi" w:cstheme="minorBidi"/>
      <w:sz w:val="28"/>
    </w:rPr>
  </w:style>
  <w:style w:type="character" w:styleId="1926" w:customStyle="1">
    <w:name w:val="正文-1 Char"/>
    <w:link w:val="1927"/>
    <w:uiPriority w:val="0"/>
    <w:qFormat/>
    <w:rPr>
      <w:rFonts w:ascii="宋体" w:hAnsi="宋体"/>
      <w:sz w:val="24"/>
      <w:szCs w:val="24"/>
    </w:rPr>
  </w:style>
  <w:style w:type="paragraph" w:styleId="1927" w:customStyle="1">
    <w:name w:val="正文-1"/>
    <w:basedOn w:val="889"/>
    <w:link w:val="1926"/>
    <w:uiPriority w:val="0"/>
    <w:qFormat/>
    <w:pPr>
      <w:ind w:firstLine="200"/>
      <w:jc w:val="both"/>
      <w:spacing w:line="360" w:lineRule="auto"/>
    </w:pPr>
    <w:rPr>
      <w:rFonts w:eastAsiaTheme="minorEastAsia" w:cstheme="minorBidi"/>
    </w:rPr>
  </w:style>
  <w:style w:type="character" w:styleId="1928" w:customStyle="1">
    <w:name w:val="标题1.1.1.1 Char"/>
    <w:link w:val="1929"/>
    <w:uiPriority w:val="0"/>
    <w:qFormat/>
    <w:rPr>
      <w:rFonts w:ascii="Cambria" w:hAnsi="Cambria"/>
      <w:b/>
      <w:bCs/>
      <w:sz w:val="28"/>
      <w:szCs w:val="28"/>
    </w:rPr>
  </w:style>
  <w:style w:type="paragraph" w:styleId="1929" w:customStyle="1">
    <w:name w:val="标题1.1.1.1"/>
    <w:basedOn w:val="820"/>
    <w:link w:val="1928"/>
    <w:uiPriority w:val="0"/>
    <w:qFormat/>
    <w:pPr>
      <w:numPr>
        <w:ilvl w:val="0"/>
        <w:numId w:val="0"/>
      </w:numPr>
      <w:ind w:left="851" w:hanging="851"/>
      <w:spacing w:before="0" w:after="0" w:line="360" w:lineRule="auto"/>
    </w:pPr>
    <w:rPr>
      <w:rFonts w:eastAsiaTheme="minorEastAsia" w:cstheme="minorBidi"/>
      <w:lang w:val="en-US"/>
    </w:rPr>
  </w:style>
  <w:style w:type="character" w:styleId="1930" w:customStyle="1">
    <w:name w:val="标题1.1.1 Char"/>
    <w:link w:val="1931"/>
    <w:uiPriority w:val="0"/>
    <w:qFormat/>
    <w:rPr>
      <w:b/>
      <w:bCs/>
      <w:sz w:val="32"/>
      <w:szCs w:val="32"/>
    </w:rPr>
  </w:style>
  <w:style w:type="paragraph" w:styleId="1931" w:customStyle="1">
    <w:name w:val="标题1.1.1"/>
    <w:basedOn w:val="819"/>
    <w:link w:val="1930"/>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932" w:customStyle="1">
    <w:name w:val="投标正文 Char"/>
    <w:link w:val="1933"/>
    <w:uiPriority w:val="0"/>
    <w:qFormat/>
    <w:rPr>
      <w:rFonts w:ascii="宋体" w:hAnsi="宋体"/>
      <w:sz w:val="24"/>
      <w:szCs w:val="24"/>
    </w:rPr>
  </w:style>
  <w:style w:type="paragraph" w:styleId="1933" w:customStyle="1">
    <w:name w:val="投标正文"/>
    <w:basedOn w:val="816"/>
    <w:link w:val="1932"/>
    <w:uiPriority w:val="0"/>
    <w:qFormat/>
    <w:pPr>
      <w:ind w:firstLine="480"/>
      <w:spacing w:line="360" w:lineRule="auto"/>
    </w:pPr>
    <w:rPr>
      <w:rFonts w:ascii="宋体" w:hAnsi="宋体" w:eastAsiaTheme="minorEastAsia" w:cstheme="minorBidi"/>
      <w:sz w:val="24"/>
    </w:rPr>
  </w:style>
  <w:style w:type="character" w:styleId="1934" w:customStyle="1">
    <w:name w:val="批注主题 字符"/>
    <w:uiPriority w:val="99"/>
    <w:qFormat/>
    <w:rPr>
      <w:b/>
      <w:bCs/>
      <w:sz w:val="24"/>
      <w:szCs w:val="22"/>
    </w:rPr>
  </w:style>
  <w:style w:type="character" w:styleId="1935" w:customStyle="1">
    <w:name w:val="标题1.1 Char"/>
    <w:link w:val="1936"/>
    <w:uiPriority w:val="0"/>
    <w:qFormat/>
    <w:rPr>
      <w:rFonts w:ascii="Cambria" w:hAnsi="Cambria" w:eastAsia="宋体"/>
      <w:b/>
      <w:bCs/>
      <w:sz w:val="32"/>
      <w:szCs w:val="32"/>
    </w:rPr>
  </w:style>
  <w:style w:type="paragraph" w:styleId="1936" w:customStyle="1">
    <w:name w:val="标题1.1"/>
    <w:basedOn w:val="818"/>
    <w:link w:val="1935"/>
    <w:uiPriority w:val="0"/>
    <w:qFormat/>
    <w:pPr>
      <w:numPr>
        <w:ilvl w:val="0"/>
        <w:numId w:val="0"/>
      </w:numPr>
      <w:spacing w:before="120" w:after="0" w:line="360" w:lineRule="auto"/>
    </w:pPr>
    <w:rPr>
      <w:rFonts w:ascii="Cambria" w:hAnsi="Cambria" w:eastAsia="宋体" w:cstheme="minorBidi"/>
      <w:bCs/>
      <w:szCs w:val="32"/>
    </w:rPr>
  </w:style>
  <w:style w:type="character" w:styleId="1937" w:customStyle="1">
    <w:name w:val="批注框文本 字符"/>
    <w:uiPriority w:val="0"/>
    <w:semiHidden/>
    <w:qFormat/>
    <w:rPr>
      <w:sz w:val="18"/>
      <w:szCs w:val="18"/>
    </w:rPr>
  </w:style>
  <w:style w:type="paragraph" w:styleId="1938" w:customStyle="1">
    <w:name w:val="TOC 标题2"/>
    <w:basedOn w:val="817"/>
    <w:next w:val="81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939" w:customStyle="1">
    <w:name w:val="Char Char3 Char Char"/>
    <w:basedOn w:val="816"/>
    <w:uiPriority w:val="0"/>
    <w:qFormat/>
    <w:pPr>
      <w:jc w:val="left"/>
      <w:spacing w:after="160" w:line="240" w:lineRule="exact"/>
      <w:widowControl/>
    </w:pPr>
    <w:rPr>
      <w:rFonts w:ascii="Arial" w:hAnsi="Arial" w:eastAsia="Times New Roman" w:cs="Verdana"/>
      <w:b/>
      <w:sz w:val="24"/>
      <w:lang w:eastAsia="en-US"/>
    </w:rPr>
  </w:style>
  <w:style w:type="paragraph" w:styleId="1940" w:customStyle="1">
    <w:name w:val="列出段落11"/>
    <w:basedOn w:val="816"/>
    <w:uiPriority w:val="99"/>
    <w:qFormat/>
    <w:pPr>
      <w:ind w:firstLine="420"/>
    </w:pPr>
    <w:rPr>
      <w:rFonts w:ascii="Calibri" w:hAnsi="Calibri"/>
      <w:szCs w:val="22"/>
    </w:rPr>
  </w:style>
  <w:style w:type="character" w:styleId="1941" w:customStyle="1">
    <w:name w:val="font71"/>
    <w:uiPriority w:val="99"/>
    <w:qFormat/>
    <w:rPr>
      <w:rFonts w:hint="eastAsia" w:ascii="宋体" w:hAnsi="宋体" w:eastAsia="宋体" w:cs="宋体"/>
      <w:color w:val="000000"/>
      <w:sz w:val="20"/>
      <w:szCs w:val="20"/>
      <w:u w:val="none"/>
    </w:rPr>
  </w:style>
  <w:style w:type="character" w:styleId="1942" w:customStyle="1">
    <w:name w:val="font31"/>
    <w:uiPriority w:val="99"/>
    <w:qFormat/>
    <w:rPr>
      <w:rFonts w:hint="eastAsia" w:ascii="宋体" w:hAnsi="宋体" w:eastAsia="宋体" w:cs="宋体"/>
      <w:color w:val="000000"/>
      <w:sz w:val="20"/>
      <w:szCs w:val="20"/>
      <w:u w:val="none"/>
    </w:rPr>
  </w:style>
  <w:style w:type="character" w:styleId="1943" w:customStyle="1">
    <w:name w:val="font21"/>
    <w:uiPriority w:val="0"/>
    <w:qFormat/>
    <w:rPr>
      <w:rFonts w:hint="eastAsia" w:ascii="宋体" w:hAnsi="宋体" w:eastAsia="宋体" w:cs="宋体"/>
      <w:color w:val="000000"/>
      <w:sz w:val="20"/>
      <w:szCs w:val="20"/>
      <w:u w:val="none"/>
    </w:rPr>
  </w:style>
  <w:style w:type="character" w:styleId="1944" w:customStyle="1">
    <w:name w:val="font51"/>
    <w:uiPriority w:val="0"/>
    <w:qFormat/>
    <w:rPr>
      <w:rFonts w:ascii="Calibri" w:hAnsi="Calibri" w:cs="Calibri"/>
      <w:color w:val="000000"/>
      <w:sz w:val="20"/>
      <w:szCs w:val="20"/>
      <w:u w:val="none"/>
    </w:rPr>
  </w:style>
  <w:style w:type="character" w:styleId="1945" w:customStyle="1">
    <w:name w:val="font41"/>
    <w:uiPriority w:val="0"/>
    <w:qFormat/>
    <w:rPr>
      <w:rFonts w:ascii="Arial" w:hAnsi="Arial" w:cs="Arial"/>
      <w:color w:val="000000"/>
      <w:sz w:val="20"/>
      <w:szCs w:val="20"/>
      <w:u w:val="none"/>
    </w:rPr>
  </w:style>
  <w:style w:type="character" w:styleId="1946" w:customStyle="1">
    <w:name w:val="font01"/>
    <w:uiPriority w:val="0"/>
    <w:qFormat/>
    <w:rPr>
      <w:rFonts w:hint="eastAsia" w:ascii="宋体" w:hAnsi="宋体" w:eastAsia="宋体" w:cs="宋体"/>
      <w:color w:val="000000"/>
      <w:sz w:val="20"/>
      <w:szCs w:val="20"/>
      <w:u w:val="none"/>
    </w:rPr>
  </w:style>
  <w:style w:type="character" w:styleId="1947" w:customStyle="1">
    <w:name w:val="font61"/>
    <w:uiPriority w:val="99"/>
    <w:qFormat/>
    <w:rPr>
      <w:rFonts w:hint="default" w:ascii="Times New Roman" w:hAnsi="Times New Roman" w:cs="Times New Roman"/>
      <w:color w:val="000000"/>
      <w:sz w:val="20"/>
      <w:szCs w:val="20"/>
      <w:u w:val="none"/>
    </w:rPr>
  </w:style>
  <w:style w:type="paragraph" w:styleId="1948"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949" w:customStyle="1">
    <w:name w:val="列出段落8"/>
    <w:basedOn w:val="816"/>
    <w:link w:val="2289"/>
    <w:uiPriority w:val="0"/>
    <w:qFormat/>
    <w:pPr>
      <w:ind w:firstLine="420"/>
    </w:pPr>
    <w:rPr>
      <w:szCs w:val="20"/>
    </w:rPr>
  </w:style>
  <w:style w:type="character" w:styleId="1950" w:customStyle="1">
    <w:name w:val="Heading 1 Char"/>
    <w:uiPriority w:val="0"/>
    <w:qFormat/>
    <w:rPr>
      <w:rFonts w:ascii="Calibri" w:hAnsi="Calibri" w:cs="Times New Roman"/>
      <w:b/>
      <w:bCs/>
      <w:sz w:val="44"/>
      <w:szCs w:val="44"/>
    </w:rPr>
  </w:style>
  <w:style w:type="character" w:styleId="1951" w:customStyle="1">
    <w:name w:val="标题 2 字符2"/>
    <w:link w:val="818"/>
    <w:uiPriority w:val="0"/>
    <w:qFormat/>
    <w:rPr>
      <w:rFonts w:ascii="Arial" w:hAnsi="Arial" w:eastAsia="黑体" w:cs="Times New Roman"/>
      <w:b/>
      <w:sz w:val="32"/>
      <w:szCs w:val="20"/>
    </w:rPr>
  </w:style>
  <w:style w:type="character" w:styleId="1952" w:customStyle="1">
    <w:name w:val="Balloon Text Char"/>
    <w:uiPriority w:val="0"/>
    <w:qFormat/>
    <w:rPr>
      <w:rFonts w:ascii="Calibri" w:hAnsi="Calibri" w:eastAsia="宋体" w:cs="Times New Roman"/>
      <w:sz w:val="18"/>
      <w:szCs w:val="18"/>
    </w:rPr>
  </w:style>
  <w:style w:type="character" w:styleId="1953" w:customStyle="1">
    <w:name w:val="Footer Char"/>
    <w:uiPriority w:val="0"/>
    <w:qFormat/>
    <w:rPr>
      <w:rFonts w:ascii="Calibri" w:hAnsi="Calibri" w:eastAsia="宋体" w:cs="Times New Roman"/>
      <w:sz w:val="18"/>
      <w:szCs w:val="18"/>
    </w:rPr>
  </w:style>
  <w:style w:type="character" w:styleId="1954" w:customStyle="1">
    <w:name w:val="Header Char"/>
    <w:uiPriority w:val="0"/>
    <w:qFormat/>
    <w:rPr>
      <w:rFonts w:ascii="Calibri" w:hAnsi="Calibri" w:eastAsia="宋体" w:cs="Times New Roman"/>
      <w:sz w:val="18"/>
      <w:szCs w:val="18"/>
    </w:rPr>
  </w:style>
  <w:style w:type="character" w:styleId="1955" w:customStyle="1">
    <w:name w:val="标题 2 Char1"/>
    <w:uiPriority w:val="0"/>
    <w:qFormat/>
    <w:rPr>
      <w:rFonts w:ascii="Arial" w:hAnsi="Arial" w:eastAsia="黑体" w:cs="Times New Roman"/>
      <w:b/>
      <w:bCs/>
      <w:sz w:val="32"/>
      <w:szCs w:val="32"/>
    </w:rPr>
  </w:style>
  <w:style w:type="paragraph" w:styleId="1956" w:customStyle="1">
    <w:name w:val="reader-word-layer reader-word-s1-1"/>
    <w:basedOn w:val="816"/>
    <w:uiPriority w:val="99"/>
    <w:qFormat/>
    <w:pPr>
      <w:jc w:val="left"/>
      <w:spacing w:before="100" w:beforeAutospacing="1" w:after="100" w:afterAutospacing="1"/>
      <w:widowControl/>
    </w:pPr>
    <w:rPr>
      <w:rFonts w:ascii="宋体" w:hAnsi="宋体" w:cs="宋体"/>
      <w:sz w:val="24"/>
    </w:rPr>
  </w:style>
  <w:style w:type="character" w:styleId="1957" w:customStyle="1">
    <w:name w:val="Body Text Char"/>
    <w:uiPriority w:val="0"/>
    <w:qFormat/>
    <w:rPr>
      <w:rFonts w:eastAsia="宋体"/>
      <w:sz w:val="24"/>
    </w:rPr>
  </w:style>
  <w:style w:type="character" w:styleId="1958" w:customStyle="1">
    <w:name w:val="font261"/>
    <w:uiPriority w:val="0"/>
    <w:qFormat/>
    <w:rPr>
      <w:rFonts w:hint="eastAsia" w:ascii="宋体" w:hAnsi="宋体" w:eastAsia="宋体" w:cs="宋体"/>
      <w:b/>
      <w:color w:val="000000"/>
      <w:sz w:val="20"/>
      <w:szCs w:val="20"/>
      <w:u w:val="none"/>
    </w:rPr>
  </w:style>
  <w:style w:type="character" w:styleId="1959" w:customStyle="1">
    <w:name w:val="font231"/>
    <w:uiPriority w:val="0"/>
    <w:qFormat/>
    <w:rPr>
      <w:rFonts w:hint="eastAsia" w:ascii="宋体" w:hAnsi="宋体" w:eastAsia="宋体" w:cs="宋体"/>
      <w:color w:val="000000"/>
      <w:sz w:val="21"/>
      <w:szCs w:val="21"/>
      <w:u w:val="none"/>
    </w:rPr>
  </w:style>
  <w:style w:type="character" w:styleId="1960" w:customStyle="1">
    <w:name w:val="font151"/>
    <w:uiPriority w:val="0"/>
    <w:qFormat/>
    <w:rPr>
      <w:rFonts w:hint="eastAsia" w:ascii="宋体" w:hAnsi="宋体" w:eastAsia="宋体" w:cs="宋体"/>
      <w:b/>
      <w:color w:val="000000"/>
      <w:sz w:val="18"/>
      <w:szCs w:val="18"/>
      <w:u w:val="none"/>
    </w:rPr>
  </w:style>
  <w:style w:type="character" w:styleId="1961" w:customStyle="1">
    <w:name w:val="font161"/>
    <w:uiPriority w:val="0"/>
    <w:qFormat/>
    <w:rPr>
      <w:rFonts w:ascii="新宋体" w:hAnsi="新宋体" w:eastAsia="新宋体" w:cs="新宋体"/>
      <w:b/>
      <w:color w:val="000000"/>
      <w:sz w:val="18"/>
      <w:szCs w:val="18"/>
      <w:u w:val="none"/>
    </w:rPr>
  </w:style>
  <w:style w:type="character" w:styleId="1962" w:customStyle="1">
    <w:name w:val="font271"/>
    <w:uiPriority w:val="0"/>
    <w:qFormat/>
    <w:rPr>
      <w:rFonts w:hint="eastAsia" w:ascii="宋体" w:hAnsi="宋体" w:eastAsia="宋体" w:cs="宋体"/>
      <w:b/>
      <w:color w:val="000000"/>
      <w:sz w:val="18"/>
      <w:szCs w:val="18"/>
      <w:u w:val="none"/>
    </w:rPr>
  </w:style>
  <w:style w:type="character" w:styleId="1963" w:customStyle="1">
    <w:name w:val="font331"/>
    <w:uiPriority w:val="0"/>
    <w:qFormat/>
    <w:rPr>
      <w:rFonts w:hint="eastAsia" w:ascii="宋体" w:hAnsi="宋体" w:eastAsia="宋体" w:cs="宋体"/>
      <w:color w:val="000000"/>
      <w:sz w:val="22"/>
      <w:szCs w:val="22"/>
      <w:u w:val="none"/>
    </w:rPr>
  </w:style>
  <w:style w:type="character" w:styleId="1964" w:customStyle="1">
    <w:name w:val="font211"/>
    <w:uiPriority w:val="0"/>
    <w:qFormat/>
    <w:rPr>
      <w:rFonts w:hint="eastAsia" w:ascii="宋体" w:hAnsi="宋体" w:eastAsia="宋体" w:cs="宋体"/>
      <w:color w:val="000000"/>
      <w:sz w:val="18"/>
      <w:szCs w:val="18"/>
      <w:u w:val="none"/>
    </w:rPr>
  </w:style>
  <w:style w:type="character" w:styleId="1965" w:customStyle="1">
    <w:name w:val="font241"/>
    <w:uiPriority w:val="0"/>
    <w:qFormat/>
    <w:rPr>
      <w:rFonts w:hint="eastAsia" w:ascii="宋体" w:hAnsi="宋体" w:eastAsia="宋体" w:cs="宋体"/>
      <w:b/>
      <w:color w:val="000000"/>
      <w:sz w:val="18"/>
      <w:szCs w:val="18"/>
      <w:u w:val="none"/>
    </w:rPr>
  </w:style>
  <w:style w:type="character" w:styleId="1966" w:customStyle="1">
    <w:name w:val="font131"/>
    <w:uiPriority w:val="99"/>
    <w:qFormat/>
    <w:rPr>
      <w:rFonts w:hint="eastAsia" w:ascii="宋体" w:hAnsi="宋体" w:eastAsia="宋体"/>
      <w:color w:val="000000"/>
      <w:sz w:val="18"/>
      <w:szCs w:val="18"/>
      <w:u w:val="none"/>
    </w:rPr>
  </w:style>
  <w:style w:type="character" w:styleId="1967" w:customStyle="1">
    <w:name w:val="font401"/>
    <w:uiPriority w:val="0"/>
    <w:qFormat/>
    <w:rPr>
      <w:rFonts w:hint="eastAsia" w:ascii="宋体" w:hAnsi="宋体" w:eastAsia="宋体" w:cs="宋体"/>
      <w:b/>
      <w:color w:val="000000"/>
      <w:sz w:val="21"/>
      <w:szCs w:val="21"/>
      <w:u w:val="none"/>
    </w:rPr>
  </w:style>
  <w:style w:type="character" w:styleId="1968" w:customStyle="1">
    <w:name w:val="font251"/>
    <w:uiPriority w:val="0"/>
    <w:qFormat/>
    <w:rPr>
      <w:rFonts w:hint="eastAsia" w:ascii="宋体" w:hAnsi="宋体" w:eastAsia="宋体" w:cs="宋体"/>
      <w:b/>
      <w:color w:val="000000"/>
      <w:sz w:val="18"/>
      <w:szCs w:val="18"/>
      <w:u w:val="none"/>
    </w:rPr>
  </w:style>
  <w:style w:type="character" w:styleId="1969" w:customStyle="1">
    <w:name w:val="font361"/>
    <w:uiPriority w:val="0"/>
    <w:qFormat/>
    <w:rPr>
      <w:rFonts w:ascii="新宋体" w:hAnsi="新宋体" w:eastAsia="新宋体" w:cs="新宋体"/>
      <w:b/>
      <w:color w:val="000000"/>
      <w:sz w:val="18"/>
      <w:szCs w:val="18"/>
      <w:u w:val="none"/>
    </w:rPr>
  </w:style>
  <w:style w:type="character" w:styleId="1970" w:customStyle="1">
    <w:name w:val="font311"/>
    <w:uiPriority w:val="0"/>
    <w:qFormat/>
    <w:rPr>
      <w:rFonts w:hint="eastAsia" w:ascii="新宋体" w:hAnsi="新宋体" w:eastAsia="新宋体" w:cs="新宋体"/>
      <w:color w:val="000000"/>
      <w:sz w:val="18"/>
      <w:szCs w:val="18"/>
      <w:u w:val="none"/>
    </w:rPr>
  </w:style>
  <w:style w:type="character" w:styleId="1971" w:customStyle="1">
    <w:name w:val="font111"/>
    <w:uiPriority w:val="99"/>
    <w:qFormat/>
    <w:rPr>
      <w:rFonts w:hint="eastAsia" w:ascii="宋体" w:hAnsi="宋体" w:eastAsia="宋体" w:cs="宋体"/>
      <w:color w:val="000000"/>
      <w:sz w:val="20"/>
      <w:szCs w:val="20"/>
      <w:u w:val="none"/>
    </w:rPr>
  </w:style>
  <w:style w:type="character" w:styleId="1972" w:customStyle="1">
    <w:name w:val="font101"/>
    <w:uiPriority w:val="99"/>
    <w:qFormat/>
    <w:rPr>
      <w:rFonts w:hint="eastAsia" w:ascii="宋体" w:hAnsi="宋体" w:eastAsia="宋体" w:cs="宋体"/>
      <w:color w:val="000000"/>
      <w:sz w:val="18"/>
      <w:szCs w:val="18"/>
      <w:u w:val="none"/>
    </w:rPr>
  </w:style>
  <w:style w:type="character" w:styleId="1973" w:customStyle="1">
    <w:name w:val="font341"/>
    <w:uiPriority w:val="0"/>
    <w:qFormat/>
    <w:rPr>
      <w:rFonts w:hint="eastAsia" w:ascii="宋体" w:hAnsi="宋体" w:eastAsia="宋体" w:cs="宋体"/>
      <w:b/>
      <w:color w:val="000000"/>
      <w:sz w:val="20"/>
      <w:szCs w:val="20"/>
      <w:u w:val="none"/>
    </w:rPr>
  </w:style>
  <w:style w:type="character" w:styleId="1974" w:customStyle="1">
    <w:name w:val="font351"/>
    <w:uiPriority w:val="0"/>
    <w:qFormat/>
    <w:rPr>
      <w:rFonts w:hint="eastAsia" w:ascii="宋体" w:hAnsi="宋体" w:eastAsia="宋体" w:cs="宋体"/>
      <w:b/>
      <w:color w:val="000000"/>
      <w:sz w:val="18"/>
      <w:szCs w:val="18"/>
      <w:u w:val="none"/>
    </w:rPr>
  </w:style>
  <w:style w:type="character" w:styleId="1975" w:customStyle="1">
    <w:name w:val="font122"/>
    <w:uiPriority w:val="0"/>
    <w:qFormat/>
    <w:rPr>
      <w:rFonts w:hint="eastAsia" w:ascii="宋体" w:hAnsi="宋体" w:eastAsia="宋体" w:cs="宋体"/>
      <w:color w:val="000000"/>
      <w:sz w:val="18"/>
      <w:szCs w:val="18"/>
      <w:u w:val="none"/>
    </w:rPr>
  </w:style>
  <w:style w:type="character" w:styleId="1976" w:customStyle="1">
    <w:name w:val="font301"/>
    <w:uiPriority w:val="0"/>
    <w:qFormat/>
    <w:rPr>
      <w:rFonts w:hint="eastAsia" w:ascii="新宋体" w:hAnsi="新宋体" w:eastAsia="新宋体" w:cs="新宋体"/>
      <w:color w:val="000000"/>
      <w:sz w:val="18"/>
      <w:szCs w:val="18"/>
      <w:u w:val="none"/>
    </w:rPr>
  </w:style>
  <w:style w:type="character" w:styleId="1977" w:customStyle="1">
    <w:name w:val="标题 4字符"/>
    <w:uiPriority w:val="0"/>
    <w:qFormat/>
    <w:rPr>
      <w:rFonts w:ascii="Cambria" w:hAnsi="Cambria"/>
      <w:b/>
      <w:bCs/>
      <w:sz w:val="28"/>
      <w:szCs w:val="28"/>
    </w:rPr>
  </w:style>
  <w:style w:type="character" w:styleId="1978" w:customStyle="1">
    <w:name w:val="font141"/>
    <w:uiPriority w:val="0"/>
    <w:qFormat/>
    <w:rPr>
      <w:rFonts w:hint="eastAsia" w:ascii="宋体" w:hAnsi="宋体" w:eastAsia="宋体" w:cs="宋体"/>
      <w:color w:val="000000"/>
      <w:sz w:val="22"/>
      <w:szCs w:val="22"/>
      <w:u w:val="none"/>
    </w:rPr>
  </w:style>
  <w:style w:type="character" w:styleId="1979" w:customStyle="1">
    <w:name w:val="纯文本字符"/>
    <w:uiPriority w:val="0"/>
    <w:qFormat/>
    <w:rPr>
      <w:rFonts w:ascii="宋体" w:hAnsi="Courier New" w:eastAsia="宋体"/>
      <w:sz w:val="21"/>
      <w:lang w:val="en-US" w:eastAsia="zh-CN" w:bidi="ar-SA"/>
    </w:rPr>
  </w:style>
  <w:style w:type="character" w:styleId="1980" w:customStyle="1">
    <w:name w:val="font81"/>
    <w:uiPriority w:val="99"/>
    <w:qFormat/>
    <w:rPr>
      <w:rFonts w:hint="eastAsia" w:ascii="宋体" w:hAnsi="宋体" w:eastAsia="宋体" w:cs="宋体"/>
      <w:color w:val="000000"/>
      <w:sz w:val="18"/>
      <w:szCs w:val="18"/>
      <w:u w:val="none"/>
    </w:rPr>
  </w:style>
  <w:style w:type="character" w:styleId="1981" w:customStyle="1">
    <w:name w:val="批注框文本字符"/>
    <w:uiPriority w:val="0"/>
    <w:qFormat/>
    <w:rPr>
      <w:rFonts w:ascii="Calibri" w:hAnsi="Calibri"/>
      <w:sz w:val="18"/>
      <w:szCs w:val="18"/>
    </w:rPr>
  </w:style>
  <w:style w:type="character" w:styleId="1982" w:customStyle="1">
    <w:name w:val="font391"/>
    <w:uiPriority w:val="0"/>
    <w:qFormat/>
    <w:rPr>
      <w:rFonts w:hint="eastAsia" w:ascii="宋体" w:hAnsi="宋体" w:eastAsia="宋体" w:cs="宋体"/>
      <w:color w:val="000000"/>
      <w:sz w:val="22"/>
      <w:szCs w:val="22"/>
      <w:u w:val="none"/>
    </w:rPr>
  </w:style>
  <w:style w:type="character" w:styleId="1983" w:customStyle="1">
    <w:name w:val="font281"/>
    <w:uiPriority w:val="0"/>
    <w:qFormat/>
    <w:rPr>
      <w:rFonts w:hint="eastAsia" w:ascii="宋体" w:hAnsi="宋体" w:eastAsia="宋体" w:cs="宋体"/>
      <w:b/>
      <w:color w:val="000000"/>
      <w:sz w:val="21"/>
      <w:szCs w:val="21"/>
      <w:u w:val="none"/>
    </w:rPr>
  </w:style>
  <w:style w:type="character" w:styleId="1984" w:customStyle="1">
    <w:name w:val="font91"/>
    <w:uiPriority w:val="99"/>
    <w:qFormat/>
    <w:rPr>
      <w:rFonts w:hint="eastAsia" w:ascii="宋体" w:hAnsi="宋体" w:eastAsia="宋体" w:cs="宋体"/>
      <w:color w:val="000000"/>
      <w:sz w:val="20"/>
      <w:szCs w:val="20"/>
      <w:u w:val="none"/>
    </w:rPr>
  </w:style>
  <w:style w:type="character" w:styleId="1985" w:customStyle="1">
    <w:name w:val="font381"/>
    <w:uiPriority w:val="0"/>
    <w:qFormat/>
    <w:rPr>
      <w:rFonts w:hint="eastAsia" w:ascii="宋体" w:hAnsi="宋体" w:eastAsia="宋体" w:cs="宋体"/>
      <w:b/>
      <w:color w:val="000000"/>
      <w:sz w:val="20"/>
      <w:szCs w:val="20"/>
      <w:u w:val="none"/>
    </w:rPr>
  </w:style>
  <w:style w:type="character" w:styleId="1986" w:customStyle="1">
    <w:name w:val="font412"/>
    <w:uiPriority w:val="0"/>
    <w:qFormat/>
    <w:rPr>
      <w:rFonts w:hint="eastAsia" w:ascii="宋体" w:hAnsi="宋体" w:eastAsia="宋体" w:cs="宋体"/>
      <w:b/>
      <w:color w:val="000000"/>
      <w:sz w:val="18"/>
      <w:szCs w:val="18"/>
      <w:u w:val="none"/>
    </w:rPr>
  </w:style>
  <w:style w:type="character" w:styleId="1987" w:customStyle="1">
    <w:name w:val="列出段落字符"/>
    <w:uiPriority w:val="0"/>
    <w:qFormat/>
    <w:rPr>
      <w:rFonts w:ascii="Calibri" w:hAnsi="Calibri"/>
      <w:sz w:val="21"/>
      <w:szCs w:val="22"/>
    </w:rPr>
  </w:style>
  <w:style w:type="character" w:styleId="1988" w:customStyle="1">
    <w:name w:val="font431"/>
    <w:uiPriority w:val="0"/>
    <w:qFormat/>
    <w:rPr>
      <w:rFonts w:hint="eastAsia" w:ascii="宋体" w:hAnsi="宋体" w:eastAsia="宋体" w:cs="宋体"/>
      <w:color w:val="000000"/>
      <w:sz w:val="18"/>
      <w:szCs w:val="18"/>
      <w:u w:val="none"/>
      <w:vertAlign w:val="superscript"/>
    </w:rPr>
  </w:style>
  <w:style w:type="character" w:styleId="1989" w:customStyle="1">
    <w:name w:val="font421"/>
    <w:uiPriority w:val="0"/>
    <w:qFormat/>
    <w:rPr>
      <w:rFonts w:hint="eastAsia" w:ascii="宋体" w:hAnsi="宋体" w:eastAsia="宋体" w:cs="宋体"/>
      <w:color w:val="000000"/>
      <w:sz w:val="22"/>
      <w:szCs w:val="22"/>
      <w:u w:val="none"/>
    </w:rPr>
  </w:style>
  <w:style w:type="character" w:styleId="1990" w:customStyle="1">
    <w:name w:val="font321"/>
    <w:uiPriority w:val="0"/>
    <w:qFormat/>
    <w:rPr>
      <w:rFonts w:hint="eastAsia" w:ascii="宋体" w:hAnsi="宋体" w:eastAsia="宋体" w:cs="宋体"/>
      <w:color w:val="ff0000"/>
      <w:sz w:val="20"/>
      <w:szCs w:val="20"/>
      <w:u w:val="none"/>
    </w:rPr>
  </w:style>
  <w:style w:type="character" w:styleId="1991" w:customStyle="1">
    <w:name w:val="font112"/>
    <w:uiPriority w:val="0"/>
    <w:qFormat/>
    <w:rPr>
      <w:rFonts w:hint="eastAsia" w:ascii="宋体" w:hAnsi="宋体" w:eastAsia="宋体" w:cs="宋体"/>
      <w:b/>
      <w:color w:val="000000"/>
      <w:sz w:val="18"/>
      <w:szCs w:val="18"/>
      <w:u w:val="none"/>
    </w:rPr>
  </w:style>
  <w:style w:type="character" w:styleId="1992" w:customStyle="1">
    <w:name w:val="font371"/>
    <w:uiPriority w:val="0"/>
    <w:qFormat/>
    <w:rPr>
      <w:rFonts w:hint="eastAsia" w:ascii="宋体" w:hAnsi="宋体" w:eastAsia="宋体" w:cs="宋体"/>
      <w:color w:val="ff0000"/>
      <w:sz w:val="20"/>
      <w:szCs w:val="20"/>
      <w:u w:val="none"/>
    </w:rPr>
  </w:style>
  <w:style w:type="character" w:styleId="1993" w:customStyle="1">
    <w:name w:val="font201"/>
    <w:uiPriority w:val="0"/>
    <w:qFormat/>
    <w:rPr>
      <w:rFonts w:hint="eastAsia" w:ascii="宋体" w:hAnsi="宋体" w:eastAsia="宋体" w:cs="宋体"/>
      <w:b/>
      <w:color w:val="000000"/>
      <w:sz w:val="18"/>
      <w:szCs w:val="18"/>
      <w:u w:val="none"/>
    </w:rPr>
  </w:style>
  <w:style w:type="character" w:styleId="1994" w:customStyle="1">
    <w:name w:val="标题 5字符"/>
    <w:uiPriority w:val="0"/>
    <w:qFormat/>
    <w:rPr>
      <w:b/>
      <w:bCs/>
      <w:sz w:val="28"/>
      <w:szCs w:val="28"/>
    </w:rPr>
  </w:style>
  <w:style w:type="character" w:styleId="1995" w:customStyle="1">
    <w:name w:val="font171"/>
    <w:uiPriority w:val="0"/>
    <w:qFormat/>
    <w:rPr>
      <w:rFonts w:hint="eastAsia" w:ascii="宋体" w:hAnsi="宋体" w:eastAsia="宋体"/>
      <w:color w:val="000000"/>
      <w:sz w:val="18"/>
      <w:szCs w:val="18"/>
      <w:u w:val="none"/>
    </w:rPr>
  </w:style>
  <w:style w:type="character" w:styleId="1996" w:customStyle="1">
    <w:name w:val="批注文字字符"/>
    <w:uiPriority w:val="0"/>
    <w:qFormat/>
    <w:rPr>
      <w:sz w:val="21"/>
      <w:szCs w:val="24"/>
    </w:rPr>
  </w:style>
  <w:style w:type="character" w:styleId="1997" w:customStyle="1">
    <w:name w:val="日期字符"/>
    <w:uiPriority w:val="0"/>
    <w:qFormat/>
    <w:rPr>
      <w:sz w:val="21"/>
    </w:rPr>
  </w:style>
  <w:style w:type="character" w:styleId="1998" w:customStyle="1">
    <w:name w:val="font291"/>
    <w:uiPriority w:val="0"/>
    <w:qFormat/>
    <w:rPr>
      <w:rFonts w:hint="eastAsia" w:ascii="宋体" w:hAnsi="宋体" w:eastAsia="宋体" w:cs="宋体"/>
      <w:b/>
      <w:color w:val="000000"/>
      <w:sz w:val="18"/>
      <w:szCs w:val="18"/>
      <w:u w:val="none"/>
    </w:rPr>
  </w:style>
  <w:style w:type="character" w:styleId="1999" w:customStyle="1">
    <w:name w:val="font121"/>
    <w:uiPriority w:val="0"/>
    <w:qFormat/>
    <w:rPr>
      <w:rFonts w:hint="eastAsia" w:ascii="新宋体" w:hAnsi="新宋体" w:eastAsia="新宋体"/>
      <w:b/>
      <w:bCs/>
      <w:color w:val="000000"/>
      <w:sz w:val="18"/>
      <w:szCs w:val="18"/>
      <w:u w:val="none"/>
    </w:rPr>
  </w:style>
  <w:style w:type="character" w:styleId="2000" w:customStyle="1">
    <w:name w:val="正文缩进字符"/>
    <w:uiPriority w:val="0"/>
    <w:qFormat/>
    <w:rPr>
      <w:sz w:val="21"/>
    </w:rPr>
  </w:style>
  <w:style w:type="character" w:styleId="2001" w:customStyle="1">
    <w:name w:val="正文 + 宋体 Char"/>
    <w:link w:val="1431"/>
    <w:uiPriority w:val="99"/>
    <w:qFormat/>
    <w:rPr>
      <w:rFonts w:ascii="宋体" w:hAnsi="宋体"/>
      <w:i/>
      <w:szCs w:val="24"/>
    </w:rPr>
  </w:style>
  <w:style w:type="paragraph" w:styleId="2002" w:customStyle="1">
    <w:name w:val="段落"/>
    <w:basedOn w:val="816"/>
    <w:link w:val="2147"/>
    <w:uiPriority w:val="0"/>
    <w:qFormat/>
    <w:pPr>
      <w:ind w:firstLine="200"/>
      <w:spacing w:line="276" w:lineRule="auto"/>
    </w:pPr>
    <w:rPr>
      <w:rFonts w:ascii="Calibri" w:hAnsi="Calibri"/>
      <w:sz w:val="24"/>
      <w:szCs w:val="21"/>
    </w:rPr>
  </w:style>
  <w:style w:type="paragraph" w:styleId="2003" w:customStyle="1">
    <w:name w:val="xl139"/>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4" w:customStyle="1">
    <w:name w:val="xl140"/>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5" w:customStyle="1">
    <w:name w:val="xl141"/>
    <w:basedOn w:val="816"/>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2006" w:customStyle="1">
    <w:name w:val="xl142"/>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7" w:customStyle="1">
    <w:name w:val="xl143"/>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8" w:customStyle="1">
    <w:name w:val="xl144"/>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09" w:customStyle="1">
    <w:name w:val="xl145"/>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0" w:customStyle="1">
    <w:name w:val="xl146"/>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1" w:customStyle="1">
    <w:name w:val="xl147"/>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2" w:customStyle="1">
    <w:name w:val="xl148"/>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3" w:customStyle="1">
    <w:name w:val="xl149"/>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4" w:customStyle="1">
    <w:name w:val="xl15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5" w:customStyle="1">
    <w:name w:val="xl151"/>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6" w:customStyle="1">
    <w:name w:val="xl152"/>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7" w:customStyle="1">
    <w:name w:val="xl153"/>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8" w:customStyle="1">
    <w:name w:val="xl154"/>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19" w:customStyle="1">
    <w:name w:val="xl155"/>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0" w:customStyle="1">
    <w:name w:val="xl156"/>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1" w:customStyle="1">
    <w:name w:val="xl157"/>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2" w:customStyle="1">
    <w:name w:val="xl158"/>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3" w:customStyle="1">
    <w:name w:val="xl159"/>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4" w:customStyle="1">
    <w:name w:val="xl16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5" w:customStyle="1">
    <w:name w:val="xl161"/>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6" w:customStyle="1">
    <w:name w:val="xl162"/>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7" w:customStyle="1">
    <w:name w:val="xl163"/>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8" w:customStyle="1">
    <w:name w:val="xl164"/>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29" w:customStyle="1">
    <w:name w:val="xl165"/>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0" w:customStyle="1">
    <w:name w:val="xl166"/>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1" w:customStyle="1">
    <w:name w:val="xl167"/>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2" w:customStyle="1">
    <w:name w:val="xl168"/>
    <w:basedOn w:val="816"/>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2033" w:customStyle="1">
    <w:name w:val="xl169"/>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4" w:customStyle="1">
    <w:name w:val="xl17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5" w:customStyle="1">
    <w:name w:val="xl171"/>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6" w:customStyle="1">
    <w:name w:val="xl172"/>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37" w:customStyle="1">
    <w:name w:val="xl173"/>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8" w:customStyle="1">
    <w:name w:val="xl174"/>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39" w:customStyle="1">
    <w:name w:val="xl175"/>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0" w:customStyle="1">
    <w:name w:val="xl176"/>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1" w:customStyle="1">
    <w:name w:val="xl177"/>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2" w:customStyle="1">
    <w:name w:val="xl178"/>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3" w:customStyle="1">
    <w:name w:val="xl179"/>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4" w:customStyle="1">
    <w:name w:val="xl180"/>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2045" w:customStyle="1">
    <w:name w:val="xl181"/>
    <w:basedOn w:val="81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6" w:customStyle="1">
    <w:name w:val="xl182"/>
    <w:basedOn w:val="816"/>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7" w:customStyle="1">
    <w:name w:val="xl183"/>
    <w:basedOn w:val="816"/>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8" w:customStyle="1">
    <w:name w:val="xl184"/>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2049" w:customStyle="1">
    <w:name w:val="xl185"/>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0" w:customStyle="1">
    <w:name w:val="xl18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1" w:customStyle="1">
    <w:name w:val="xl187"/>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2" w:customStyle="1">
    <w:name w:val="xl18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53" w:customStyle="1">
    <w:name w:val="xl189"/>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4" w:customStyle="1">
    <w:name w:val="xl190"/>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5" w:customStyle="1">
    <w:name w:val="xl191"/>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56" w:customStyle="1">
    <w:name w:val="xl192"/>
    <w:basedOn w:val="816"/>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57" w:customStyle="1">
    <w:name w:val="xl193"/>
    <w:basedOn w:val="816"/>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58" w:customStyle="1">
    <w:name w:val="正文_0"/>
    <w:uiPriority w:val="99"/>
    <w:qFormat/>
    <w:pPr>
      <w:jc w:val="both"/>
      <w:widowControl w:val="off"/>
    </w:pPr>
    <w:rPr>
      <w:rFonts w:ascii="Arial" w:hAnsi="Arial" w:eastAsia="楷体_GB2312" w:cs="Times New Roman"/>
      <w:sz w:val="24"/>
      <w:lang w:val="en-US" w:eastAsia="zh-CN" w:bidi="ar-SA"/>
    </w:rPr>
  </w:style>
  <w:style w:type="paragraph" w:styleId="2059" w:customStyle="1">
    <w:name w:val="标题 3_0"/>
    <w:basedOn w:val="2058"/>
    <w:next w:val="2058"/>
    <w:link w:val="2060"/>
    <w:uiPriority w:val="0"/>
    <w:qFormat/>
    <w:pPr>
      <w:spacing w:before="120" w:after="120" w:line="300" w:lineRule="auto"/>
      <w:widowControl/>
      <w:outlineLvl w:val="2"/>
    </w:pPr>
    <w:rPr>
      <w:rFonts w:ascii="Times New Roman" w:hAnsi="Times New Roman" w:eastAsia="宋体"/>
    </w:rPr>
  </w:style>
  <w:style w:type="character" w:styleId="2060" w:customStyle="1">
    <w:name w:val="标题 3 Char_0"/>
    <w:link w:val="2059"/>
    <w:uiPriority w:val="0"/>
    <w:qFormat/>
    <w:rPr>
      <w:rFonts w:ascii="Times New Roman" w:hAnsi="Times New Roman" w:eastAsia="宋体" w:cs="Times New Roman"/>
      <w:sz w:val="24"/>
      <w:szCs w:val="20"/>
    </w:rPr>
  </w:style>
  <w:style w:type="character" w:styleId="2061" w:customStyle="1">
    <w:name w:val="标题 3 Char1"/>
    <w:uiPriority w:val="0"/>
    <w:qFormat/>
    <w:rPr>
      <w:b/>
      <w:bCs/>
      <w:sz w:val="32"/>
      <w:szCs w:val="32"/>
    </w:rPr>
  </w:style>
  <w:style w:type="character" w:styleId="2062" w:customStyle="1">
    <w:name w:val="标准文本 Char Char"/>
    <w:link w:val="2063"/>
    <w:uiPriority w:val="0"/>
    <w:qFormat/>
    <w:rPr>
      <w:rFonts w:ascii="宋体" w:hAnsi="宋体" w:eastAsia="宋体"/>
      <w:sz w:val="24"/>
      <w:szCs w:val="24"/>
    </w:rPr>
  </w:style>
  <w:style w:type="paragraph" w:styleId="2063" w:customStyle="1">
    <w:name w:val="标准文本"/>
    <w:basedOn w:val="816"/>
    <w:link w:val="2062"/>
    <w:uiPriority w:val="0"/>
    <w:qFormat/>
    <w:pPr>
      <w:ind w:firstLine="480"/>
      <w:spacing w:before="100" w:beforeAutospacing="1" w:after="100" w:afterAutospacing="1" w:line="360" w:lineRule="auto"/>
    </w:pPr>
    <w:rPr>
      <w:rFonts w:ascii="宋体" w:hAnsi="宋体" w:cstheme="minorBidi"/>
      <w:sz w:val="24"/>
    </w:rPr>
  </w:style>
  <w:style w:type="character" w:styleId="2064" w:customStyle="1">
    <w:name w:val="headline-content2"/>
    <w:basedOn w:val="826"/>
    <w:uiPriority w:val="0"/>
    <w:qFormat/>
  </w:style>
  <w:style w:type="character" w:styleId="2065" w:customStyle="1">
    <w:name w:val="编号符号圆 Char Char"/>
    <w:link w:val="2066"/>
    <w:uiPriority w:val="99"/>
    <w:qFormat/>
    <w:rPr>
      <w:rFonts w:ascii="Arial" w:hAnsi="Arial" w:eastAsia="华文中宋"/>
      <w:sz w:val="24"/>
      <w:szCs w:val="24"/>
      <w:lang w:val="zh-CN" w:eastAsia="zh-CN"/>
    </w:rPr>
  </w:style>
  <w:style w:type="paragraph" w:styleId="2066" w:customStyle="1">
    <w:name w:val="编号符号圆"/>
    <w:basedOn w:val="1084"/>
    <w:link w:val="2065"/>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67" w:customStyle="1">
    <w:name w:val="正文文本缩进 2 Char1"/>
    <w:uiPriority w:val="0"/>
    <w:qFormat/>
    <w:rPr>
      <w:sz w:val="24"/>
      <w:szCs w:val="22"/>
    </w:rPr>
  </w:style>
  <w:style w:type="character" w:styleId="2068" w:customStyle="1">
    <w:name w:val="Item list Char Char"/>
    <w:link w:val="2069"/>
    <w:uiPriority w:val="0"/>
    <w:qFormat/>
    <w:rPr>
      <w:rFonts w:eastAsia="宋体"/>
      <w:sz w:val="24"/>
      <w:szCs w:val="18"/>
    </w:rPr>
  </w:style>
  <w:style w:type="paragraph" w:styleId="2069" w:customStyle="1">
    <w:name w:val="Item list"/>
    <w:basedOn w:val="816"/>
    <w:link w:val="2068"/>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70" w:customStyle="1">
    <w:name w:val="标题 3-3.1.1 Char"/>
    <w:uiPriority w:val="0"/>
    <w:qFormat/>
    <w:rPr>
      <w:rFonts w:eastAsia="宋体"/>
      <w:b/>
      <w:bCs/>
      <w:sz w:val="32"/>
      <w:szCs w:val="32"/>
      <w:lang w:val="en-US" w:eastAsia="zh-CN" w:bidi="ar-SA"/>
    </w:rPr>
  </w:style>
  <w:style w:type="character" w:styleId="2071" w:customStyle="1">
    <w:name w:val="编号符号箭 Char Char"/>
    <w:link w:val="2072"/>
    <w:uiPriority w:val="99"/>
    <w:qFormat/>
    <w:rPr>
      <w:rFonts w:ascii="Arial" w:hAnsi="Arial" w:eastAsia="华文中宋"/>
      <w:b/>
      <w:szCs w:val="24"/>
      <w:lang w:val="zh-CN" w:eastAsia="zh-CN"/>
    </w:rPr>
  </w:style>
  <w:style w:type="paragraph" w:styleId="2072" w:customStyle="1">
    <w:name w:val="编号符号箭"/>
    <w:basedOn w:val="1084"/>
    <w:link w:val="2071"/>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73" w:customStyle="1">
    <w:name w:val="w011"/>
    <w:uiPriority w:val="0"/>
    <w:qFormat/>
    <w:rPr>
      <w:rFonts w:hint="default" w:ascii="Arial" w:hAnsi="Arial" w:cs="Arial"/>
      <w:color w:val="000000"/>
      <w:sz w:val="18"/>
      <w:szCs w:val="18"/>
    </w:rPr>
  </w:style>
  <w:style w:type="character" w:styleId="2074" w:customStyle="1">
    <w:name w:val="style31"/>
    <w:uiPriority w:val="0"/>
    <w:qFormat/>
    <w:rPr>
      <w:sz w:val="23"/>
      <w:szCs w:val="23"/>
    </w:rPr>
  </w:style>
  <w:style w:type="character" w:styleId="2075" w:customStyle="1">
    <w:name w:val="标题 5 Char1"/>
    <w:uiPriority w:val="9"/>
    <w:qFormat/>
    <w:rPr>
      <w:b/>
      <w:bCs/>
      <w:sz w:val="28"/>
      <w:szCs w:val="28"/>
    </w:rPr>
  </w:style>
  <w:style w:type="character" w:styleId="2076" w:customStyle="1">
    <w:name w:val="表正文 Char1"/>
    <w:link w:val="2077"/>
    <w:uiPriority w:val="0"/>
    <w:qFormat/>
    <w:rPr>
      <w:rFonts w:eastAsia="宋体"/>
    </w:rPr>
  </w:style>
  <w:style w:type="paragraph" w:styleId="2077" w:customStyle="1">
    <w:name w:val="标题4"/>
    <w:basedOn w:val="816"/>
    <w:link w:val="2076"/>
    <w:uiPriority w:val="0"/>
    <w:qFormat/>
    <w:pPr>
      <w:ind w:firstLine="454"/>
    </w:pPr>
    <w:rPr>
      <w:rFonts w:asciiTheme="minorHAnsi" w:hAnsiTheme="minorHAnsi" w:cstheme="minorBidi"/>
      <w:szCs w:val="22"/>
    </w:rPr>
  </w:style>
  <w:style w:type="character" w:styleId="2078" w:customStyle="1">
    <w:name w:val="编号列表♢ Char Char"/>
    <w:link w:val="2079"/>
    <w:uiPriority w:val="0"/>
    <w:qFormat/>
    <w:rPr>
      <w:rFonts w:ascii="Arial" w:hAnsi="Arial" w:eastAsia="华文中宋"/>
      <w:szCs w:val="24"/>
      <w:lang w:val="zh-CN" w:eastAsia="zh-CN"/>
    </w:rPr>
  </w:style>
  <w:style w:type="paragraph" w:styleId="2079" w:customStyle="1">
    <w:name w:val="编号列表♢"/>
    <w:basedOn w:val="2066"/>
    <w:link w:val="2078"/>
    <w:uiPriority w:val="0"/>
    <w:qFormat/>
    <w:pPr>
      <w:ind w:left="1554"/>
      <w:spacing w:before="0" w:beforeAutospacing="0" w:after="0" w:afterAutospacing="0"/>
    </w:pPr>
    <w:rPr>
      <w:sz w:val="21"/>
    </w:rPr>
  </w:style>
  <w:style w:type="character" w:styleId="2080" w:customStyle="1">
    <w:name w:val="普通段落 Char Char"/>
    <w:link w:val="2081"/>
    <w:uiPriority w:val="0"/>
    <w:qFormat/>
    <w:rPr>
      <w:rFonts w:ascii="Arial" w:hAnsi="Arial" w:eastAsia="宋体"/>
    </w:rPr>
  </w:style>
  <w:style w:type="paragraph" w:styleId="2081" w:customStyle="1">
    <w:name w:val="普通段落"/>
    <w:basedOn w:val="816"/>
    <w:link w:val="2080"/>
    <w:uiPriority w:val="0"/>
    <w:qFormat/>
    <w:pPr>
      <w:spacing w:line="360" w:lineRule="auto"/>
    </w:pPr>
    <w:rPr>
      <w:rFonts w:ascii="Arial" w:hAnsi="Arial" w:cstheme="minorBidi"/>
      <w:szCs w:val="22"/>
    </w:rPr>
  </w:style>
  <w:style w:type="character" w:styleId="2082" w:customStyle="1">
    <w:name w:val="Char Char42"/>
    <w:uiPriority w:val="0"/>
    <w:qFormat/>
    <w:rPr>
      <w:rFonts w:ascii="Arial" w:hAnsi="Arial" w:eastAsia="黑体"/>
      <w:b/>
      <w:bCs/>
      <w:sz w:val="32"/>
      <w:szCs w:val="32"/>
      <w:lang w:val="en-US" w:eastAsia="zh-CN" w:bidi="ar-SA"/>
    </w:rPr>
  </w:style>
  <w:style w:type="character" w:styleId="2083" w:customStyle="1">
    <w:name w:val="编号符号菱 Char Char"/>
    <w:link w:val="2084"/>
    <w:uiPriority w:val="99"/>
    <w:qFormat/>
    <w:rPr>
      <w:rFonts w:ascii="Arial" w:hAnsi="Arial" w:eastAsia="华文中宋"/>
      <w:b/>
      <w:bCs/>
      <w:szCs w:val="24"/>
      <w:lang w:val="zh-CN" w:eastAsia="zh-CN"/>
    </w:rPr>
  </w:style>
  <w:style w:type="paragraph" w:styleId="2084" w:customStyle="1">
    <w:name w:val="编号符号菱"/>
    <w:basedOn w:val="1084"/>
    <w:link w:val="2083"/>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85" w:customStyle="1">
    <w:name w:val="m11"/>
    <w:uiPriority w:val="0"/>
    <w:qFormat/>
    <w:rPr>
      <w:szCs w:val="28"/>
    </w:rPr>
  </w:style>
  <w:style w:type="character" w:styleId="2086" w:customStyle="1">
    <w:name w:val="大汉方案正文 Char1"/>
    <w:link w:val="2087"/>
    <w:uiPriority w:val="0"/>
    <w:qFormat/>
    <w:rPr>
      <w:rFonts w:ascii="Arial" w:hAnsi="Arial" w:eastAsia="宋体"/>
      <w:sz w:val="24"/>
      <w:szCs w:val="24"/>
    </w:rPr>
  </w:style>
  <w:style w:type="paragraph" w:styleId="2087" w:customStyle="1">
    <w:name w:val="大汉方案正文"/>
    <w:basedOn w:val="816"/>
    <w:link w:val="2086"/>
    <w:uiPriority w:val="0"/>
    <w:qFormat/>
    <w:pPr>
      <w:ind w:firstLine="200"/>
      <w:spacing w:before="100" w:beforeAutospacing="1" w:after="100" w:afterAutospacing="1" w:line="360" w:lineRule="auto"/>
    </w:pPr>
    <w:rPr>
      <w:rFonts w:ascii="Arial" w:hAnsi="Arial" w:cstheme="minorBidi"/>
      <w:sz w:val="24"/>
    </w:rPr>
  </w:style>
  <w:style w:type="character" w:styleId="2088" w:customStyle="1">
    <w:name w:val="标题 4 Char1"/>
    <w:uiPriority w:val="9"/>
    <w:qFormat/>
    <w:rPr>
      <w:rFonts w:ascii="Cambria" w:hAnsi="Cambria" w:eastAsia="宋体" w:cs="Times New Roman"/>
      <w:b/>
      <w:bCs/>
      <w:sz w:val="28"/>
      <w:szCs w:val="28"/>
    </w:rPr>
  </w:style>
  <w:style w:type="character" w:styleId="2089" w:customStyle="1">
    <w:name w:val="Char Char44"/>
    <w:uiPriority w:val="0"/>
    <w:qFormat/>
    <w:rPr>
      <w:rFonts w:eastAsia="宋体"/>
      <w:b/>
      <w:bCs/>
      <w:sz w:val="44"/>
      <w:szCs w:val="44"/>
      <w:lang w:val="en-US" w:eastAsia="zh-CN" w:bidi="ar-SA"/>
    </w:rPr>
  </w:style>
  <w:style w:type="character" w:styleId="2090" w:customStyle="1">
    <w:name w:val="Char Char43"/>
    <w:uiPriority w:val="0"/>
    <w:qFormat/>
    <w:rPr>
      <w:rFonts w:ascii="Arial" w:hAnsi="Arial" w:eastAsia="黑体"/>
      <w:b/>
      <w:bCs/>
      <w:sz w:val="32"/>
      <w:szCs w:val="32"/>
      <w:lang w:val="en-US" w:eastAsia="zh-CN" w:bidi="ar-SA"/>
    </w:rPr>
  </w:style>
  <w:style w:type="character" w:styleId="2091" w:customStyle="1">
    <w:name w:val="称呼 Char1"/>
    <w:uiPriority w:val="0"/>
    <w:qFormat/>
    <w:rPr>
      <w:sz w:val="24"/>
      <w:szCs w:val="22"/>
    </w:rPr>
  </w:style>
  <w:style w:type="character" w:styleId="2092" w:customStyle="1">
    <w:name w:val="正文 首行缩进:  2 字符 Char Char"/>
    <w:link w:val="2093"/>
    <w:uiPriority w:val="0"/>
    <w:qFormat/>
    <w:rPr>
      <w:rFonts w:eastAsia="楷体_GB2312"/>
      <w:sz w:val="28"/>
    </w:rPr>
  </w:style>
  <w:style w:type="paragraph" w:styleId="2093" w:customStyle="1">
    <w:name w:val="正文 首行缩进:  2 字符"/>
    <w:basedOn w:val="816"/>
    <w:link w:val="2092"/>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94" w:customStyle="1">
    <w:name w:val="Char Char10"/>
    <w:uiPriority w:val="0"/>
    <w:qFormat/>
    <w:rPr>
      <w:rFonts w:ascii="宋体" w:hAnsi="宋体"/>
      <w:sz w:val="24"/>
      <w:szCs w:val="24"/>
      <w:u w:val="single"/>
    </w:rPr>
  </w:style>
  <w:style w:type="character" w:styleId="2095" w:customStyle="1">
    <w:name w:val="px14"/>
    <w:basedOn w:val="826"/>
    <w:uiPriority w:val="0"/>
    <w:qFormat/>
  </w:style>
  <w:style w:type="character" w:styleId="2096" w:customStyle="1">
    <w:name w:val="标题 1 Char1"/>
    <w:uiPriority w:val="0"/>
    <w:qFormat/>
    <w:rPr>
      <w:b/>
      <w:bCs/>
      <w:sz w:val="44"/>
      <w:szCs w:val="44"/>
    </w:rPr>
  </w:style>
  <w:style w:type="character" w:styleId="2097" w:customStyle="1">
    <w:name w:val="无间隔 字符"/>
    <w:link w:val="2098"/>
    <w:uiPriority w:val="0"/>
    <w:qFormat/>
    <w:rPr>
      <w:rFonts w:ascii="Calibri" w:hAnsi="Calibri" w:eastAsia="Times New Roman"/>
      <w:sz w:val="22"/>
    </w:rPr>
  </w:style>
  <w:style w:type="paragraph" w:styleId="2098">
    <w:name w:val="No Spacing"/>
    <w:link w:val="2097"/>
    <w:uiPriority w:val="0"/>
    <w:qFormat/>
    <w:rPr>
      <w:rFonts w:ascii="Calibri" w:hAnsi="Calibri" w:eastAsia="Times New Roman" w:cstheme="minorBidi"/>
      <w:sz w:val="22"/>
      <w:szCs w:val="22"/>
      <w:lang w:val="en-US" w:eastAsia="zh-CN" w:bidi="ar-SA"/>
    </w:rPr>
  </w:style>
  <w:style w:type="character" w:styleId="2099" w:customStyle="1">
    <w:name w:val="明显强调1"/>
    <w:uiPriority w:val="0"/>
    <w:qFormat/>
    <w:rPr>
      <w:b/>
      <w:bCs/>
      <w:i/>
      <w:iCs/>
      <w:color w:val="4f81bd"/>
    </w:rPr>
  </w:style>
  <w:style w:type="character" w:styleId="2100" w:customStyle="1">
    <w:name w:val="正文文本 3 Char1"/>
    <w:uiPriority w:val="0"/>
    <w:qFormat/>
    <w:rPr>
      <w:sz w:val="16"/>
      <w:szCs w:val="16"/>
    </w:rPr>
  </w:style>
  <w:style w:type="character" w:styleId="2101" w:customStyle="1">
    <w:name w:val="样式4 Char Char"/>
    <w:uiPriority w:val="0"/>
    <w:qFormat/>
    <w:rPr>
      <w:rFonts w:ascii="Arial Black" w:hAnsi="Arial Black" w:eastAsia="宋体"/>
      <w:color w:val="000000"/>
      <w:sz w:val="24"/>
      <w:szCs w:val="52"/>
      <w:lang w:bidi="ar-SA"/>
    </w:rPr>
  </w:style>
  <w:style w:type="character" w:styleId="2102" w:customStyle="1">
    <w:name w:val="p1481"/>
    <w:uiPriority w:val="0"/>
    <w:qFormat/>
    <w:rPr>
      <w:color w:val="515151"/>
      <w:sz w:val="22"/>
      <w:szCs w:val="22"/>
    </w:rPr>
  </w:style>
  <w:style w:type="character" w:styleId="2103" w:customStyle="1">
    <w:name w:val="正文符号1 Char Char"/>
    <w:link w:val="2104"/>
    <w:uiPriority w:val="99"/>
    <w:qFormat/>
    <w:rPr>
      <w:rFonts w:eastAsia="楷体_GB2312"/>
      <w:sz w:val="24"/>
      <w:szCs w:val="24"/>
      <w:lang w:val="zh-CN" w:eastAsia="zh-CN"/>
    </w:rPr>
  </w:style>
  <w:style w:type="paragraph" w:styleId="2104" w:customStyle="1">
    <w:name w:val="正文符号1"/>
    <w:basedOn w:val="816"/>
    <w:link w:val="2103"/>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105" w:customStyle="1">
    <w:name w:val="无格式标题 Char Char"/>
    <w:link w:val="2106"/>
    <w:uiPriority w:val="0"/>
    <w:qFormat/>
    <w:rPr>
      <w:rFonts w:ascii="宋体" w:hAnsi="宋体" w:eastAsia="宋体"/>
      <w:b/>
      <w:sz w:val="24"/>
      <w:szCs w:val="24"/>
    </w:rPr>
  </w:style>
  <w:style w:type="paragraph" w:styleId="2106" w:customStyle="1">
    <w:name w:val="无格式标题"/>
    <w:basedOn w:val="816"/>
    <w:link w:val="2105"/>
    <w:uiPriority w:val="0"/>
    <w:qFormat/>
    <w:pPr>
      <w:ind w:firstLine="200"/>
      <w:spacing w:before="100" w:beforeAutospacing="1" w:after="100" w:afterAutospacing="1" w:line="360" w:lineRule="auto"/>
    </w:pPr>
    <w:rPr>
      <w:rFonts w:ascii="宋体" w:hAnsi="宋体" w:cstheme="minorBidi"/>
      <w:b/>
      <w:sz w:val="24"/>
    </w:rPr>
  </w:style>
  <w:style w:type="character" w:styleId="2107" w:customStyle="1">
    <w:name w:val="普通文字 Char"/>
    <w:uiPriority w:val="0"/>
    <w:qFormat/>
    <w:rPr>
      <w:rFonts w:ascii="宋体" w:hAnsi="Courier New"/>
      <w:szCs w:val="21"/>
    </w:rPr>
  </w:style>
  <w:style w:type="character" w:styleId="2108" w:customStyle="1">
    <w:name w:val="style11"/>
    <w:uiPriority w:val="0"/>
    <w:qFormat/>
    <w:rPr>
      <w:sz w:val="27"/>
      <w:szCs w:val="27"/>
    </w:rPr>
  </w:style>
  <w:style w:type="character" w:styleId="2109" w:customStyle="1">
    <w:name w:val="style3 style3 style3 样式2"/>
    <w:basedOn w:val="826"/>
    <w:uiPriority w:val="0"/>
    <w:qFormat/>
  </w:style>
  <w:style w:type="character" w:styleId="2110" w:customStyle="1">
    <w:name w:val="图表说明 Char Char"/>
    <w:link w:val="2111"/>
    <w:uiPriority w:val="0"/>
    <w:qFormat/>
    <w:rPr>
      <w:rFonts w:ascii="Arial" w:hAnsi="Arial" w:eastAsia="宋体"/>
      <w:b/>
      <w:sz w:val="18"/>
      <w:szCs w:val="24"/>
    </w:rPr>
  </w:style>
  <w:style w:type="paragraph" w:styleId="2111" w:customStyle="1">
    <w:name w:val="图表说明"/>
    <w:basedOn w:val="816"/>
    <w:link w:val="2110"/>
    <w:uiPriority w:val="0"/>
    <w:qFormat/>
    <w:pPr>
      <w:ind w:firstLine="200"/>
      <w:jc w:val="center"/>
      <w:spacing w:before="100" w:beforeAutospacing="1" w:after="100" w:afterAutospacing="1" w:line="360" w:lineRule="auto"/>
    </w:pPr>
    <w:rPr>
      <w:rFonts w:ascii="Arial" w:hAnsi="Arial" w:cstheme="minorBidi"/>
      <w:b/>
      <w:sz w:val="18"/>
    </w:rPr>
  </w:style>
  <w:style w:type="character" w:styleId="2112" w:customStyle="1">
    <w:name w:val="文章标题1级 Char Char"/>
    <w:link w:val="2113"/>
    <w:uiPriority w:val="99"/>
    <w:qFormat/>
    <w:rPr>
      <w:rFonts w:ascii="黑体" w:hAnsi="宋体" w:eastAsia="黑体"/>
      <w:b/>
      <w:spacing w:val="20"/>
      <w:sz w:val="36"/>
      <w:szCs w:val="32"/>
    </w:rPr>
  </w:style>
  <w:style w:type="paragraph" w:styleId="2113" w:customStyle="1">
    <w:name w:val="文章标题1级"/>
    <w:next w:val="816"/>
    <w:link w:val="2112"/>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114" w:customStyle="1">
    <w:name w:val="SOW正文 Char Char"/>
    <w:link w:val="2115"/>
    <w:uiPriority w:val="0"/>
    <w:qFormat/>
    <w:rPr>
      <w:rFonts w:ascii="Calibri" w:hAnsi="Calibri" w:eastAsia="宋体"/>
      <w:sz w:val="24"/>
    </w:rPr>
  </w:style>
  <w:style w:type="paragraph" w:styleId="2115" w:customStyle="1">
    <w:name w:val="SOW正文"/>
    <w:basedOn w:val="816"/>
    <w:link w:val="2114"/>
    <w:uiPriority w:val="0"/>
    <w:qFormat/>
    <w:pPr>
      <w:ind w:firstLine="425"/>
      <w:spacing w:before="100" w:beforeAutospacing="1" w:after="100" w:afterAutospacing="1" w:line="400" w:lineRule="exact"/>
    </w:pPr>
    <w:rPr>
      <w:rFonts w:ascii="Calibri" w:hAnsi="Calibri" w:cstheme="minorBidi"/>
      <w:sz w:val="24"/>
      <w:szCs w:val="22"/>
    </w:rPr>
  </w:style>
  <w:style w:type="character" w:styleId="2116" w:customStyle="1">
    <w:name w:val="Char Char41"/>
    <w:uiPriority w:val="0"/>
    <w:qFormat/>
    <w:rPr>
      <w:rFonts w:eastAsia="宋体"/>
      <w:b/>
      <w:bCs/>
      <w:sz w:val="32"/>
      <w:szCs w:val="32"/>
      <w:lang w:val="en-US" w:eastAsia="zh-CN" w:bidi="ar-SA"/>
    </w:rPr>
  </w:style>
  <w:style w:type="character" w:styleId="2117" w:customStyle="1">
    <w:name w:val="样式2 Char Char"/>
    <w:link w:val="1406"/>
    <w:uiPriority w:val="0"/>
    <w:qFormat/>
    <w:rPr>
      <w:rFonts w:ascii="Arial" w:hAnsi="Arial" w:eastAsia="宋体" w:cs="Times New Roman"/>
      <w:b/>
      <w:sz w:val="32"/>
      <w:szCs w:val="20"/>
      <w:lang w:val="zh-CN" w:eastAsia="zh-CN"/>
    </w:rPr>
  </w:style>
  <w:style w:type="character" w:styleId="2118" w:customStyle="1">
    <w:name w:val="标题 7 Char1"/>
    <w:uiPriority w:val="0"/>
    <w:qFormat/>
    <w:rPr>
      <w:b/>
      <w:bCs/>
      <w:sz w:val="24"/>
      <w:szCs w:val="24"/>
    </w:rPr>
  </w:style>
  <w:style w:type="character" w:styleId="2119" w:customStyle="1">
    <w:name w:val="Body Char Char"/>
    <w:link w:val="2120"/>
    <w:uiPriority w:val="0"/>
    <w:qFormat/>
    <w:rPr>
      <w:rFonts w:ascii="宋体" w:hAnsi="宋体" w:eastAsia="宋体"/>
      <w:b/>
      <w:sz w:val="24"/>
      <w:szCs w:val="24"/>
    </w:rPr>
  </w:style>
  <w:style w:type="paragraph" w:styleId="2120" w:customStyle="1">
    <w:name w:val="Body"/>
    <w:basedOn w:val="816"/>
    <w:link w:val="2119"/>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121" w:customStyle="1">
    <w:name w:val="标题 0 Char Char"/>
    <w:link w:val="2122"/>
    <w:uiPriority w:val="0"/>
    <w:qFormat/>
    <w:rPr>
      <w:rFonts w:ascii="黑体" w:hAnsi="黑体" w:eastAsia="黑体"/>
      <w:b/>
      <w:bCs/>
      <w:sz w:val="30"/>
      <w:szCs w:val="44"/>
    </w:rPr>
  </w:style>
  <w:style w:type="paragraph" w:styleId="2122" w:customStyle="1">
    <w:name w:val="标题 0"/>
    <w:basedOn w:val="817"/>
    <w:link w:val="2121"/>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123" w:customStyle="1">
    <w:name w:val="列出段落 Char1"/>
    <w:uiPriority w:val="0"/>
    <w:qFormat/>
    <w:rPr>
      <w:rFonts w:ascii="Calibri" w:hAnsi="Calibri" w:eastAsia="宋体"/>
      <w:sz w:val="21"/>
      <w:szCs w:val="22"/>
      <w:lang w:val="en-US" w:eastAsia="zh-CN" w:bidi="ar-SA"/>
    </w:rPr>
  </w:style>
  <w:style w:type="character" w:styleId="2124" w:customStyle="1">
    <w:name w:val="style5"/>
    <w:basedOn w:val="826"/>
    <w:uiPriority w:val="0"/>
    <w:qFormat/>
  </w:style>
  <w:style w:type="character" w:styleId="2125" w:customStyle="1">
    <w:name w:val="标题  4 Char Char"/>
    <w:uiPriority w:val="0"/>
    <w:qFormat/>
    <w:rPr>
      <w:rFonts w:eastAsia="宋体"/>
      <w:b/>
      <w:sz w:val="28"/>
      <w:lang w:val="en-US" w:eastAsia="zh-CN" w:bidi="ar-SA"/>
    </w:rPr>
  </w:style>
  <w:style w:type="character" w:styleId="2126" w:customStyle="1">
    <w:name w:val="标题 9 Char1"/>
    <w:uiPriority w:val="0"/>
    <w:qFormat/>
    <w:rPr>
      <w:rFonts w:ascii="Cambria" w:hAnsi="Cambria" w:eastAsia="宋体" w:cs="Times New Roman"/>
      <w:sz w:val="21"/>
      <w:szCs w:val="21"/>
    </w:rPr>
  </w:style>
  <w:style w:type="character" w:styleId="2127" w:customStyle="1">
    <w:name w:val="FA正文 Char Char"/>
    <w:link w:val="2128"/>
    <w:uiPriority w:val="0"/>
    <w:qFormat/>
    <w:rPr>
      <w:rFonts w:hAnsi="宋体" w:eastAsia="仿宋_GB2312"/>
      <w:sz w:val="24"/>
    </w:rPr>
  </w:style>
  <w:style w:type="paragraph" w:styleId="2128" w:customStyle="1">
    <w:name w:val="FA正文"/>
    <w:basedOn w:val="816"/>
    <w:link w:val="2127"/>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129" w:customStyle="1">
    <w:name w:val="Char Char40"/>
    <w:uiPriority w:val="0"/>
    <w:qFormat/>
    <w:rPr>
      <w:rFonts w:eastAsia="宋体"/>
      <w:b/>
      <w:bCs/>
      <w:sz w:val="32"/>
      <w:szCs w:val="32"/>
      <w:lang w:val="en-US" w:eastAsia="zh-CN" w:bidi="ar-SA"/>
    </w:rPr>
  </w:style>
  <w:style w:type="character" w:styleId="2130" w:customStyle="1">
    <w:name w:val="正文首行缩进2字 Char Char"/>
    <w:link w:val="2131"/>
    <w:uiPriority w:val="0"/>
    <w:qFormat/>
    <w:rPr>
      <w:rFonts w:eastAsia="楷体_GB2312"/>
      <w:sz w:val="24"/>
      <w:szCs w:val="24"/>
    </w:rPr>
  </w:style>
  <w:style w:type="paragraph" w:styleId="2131" w:customStyle="1">
    <w:name w:val="正文首行缩进2字"/>
    <w:basedOn w:val="816"/>
    <w:link w:val="2130"/>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132" w:customStyle="1">
    <w:name w:val="编号符号方 Char Char"/>
    <w:link w:val="2133"/>
    <w:uiPriority w:val="99"/>
    <w:qFormat/>
    <w:rPr>
      <w:rFonts w:ascii="Arial" w:hAnsi="Arial" w:eastAsia="华文中宋"/>
      <w:sz w:val="24"/>
      <w:szCs w:val="24"/>
      <w:lang w:val="zh-CN" w:eastAsia="zh-CN"/>
    </w:rPr>
  </w:style>
  <w:style w:type="paragraph" w:styleId="2133" w:customStyle="1">
    <w:name w:val="编号符号方"/>
    <w:basedOn w:val="1084"/>
    <w:link w:val="2132"/>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134" w:customStyle="1">
    <w:name w:val="普通(网站) Char"/>
    <w:uiPriority w:val="0"/>
    <w:qFormat/>
    <w:rPr>
      <w:sz w:val="24"/>
      <w:szCs w:val="22"/>
    </w:rPr>
  </w:style>
  <w:style w:type="character" w:styleId="2135" w:customStyle="1">
    <w:name w:val="L正文 Char Char"/>
    <w:link w:val="2136"/>
    <w:uiPriority w:val="0"/>
    <w:qFormat/>
    <w:rPr>
      <w:rFonts w:eastAsia="宋体"/>
      <w:sz w:val="24"/>
      <w:szCs w:val="24"/>
    </w:rPr>
  </w:style>
  <w:style w:type="paragraph" w:styleId="2136" w:customStyle="1">
    <w:name w:val="L正文"/>
    <w:basedOn w:val="816"/>
    <w:link w:val="2135"/>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137" w:customStyle="1">
    <w:name w:val="标题 8 Char1"/>
    <w:uiPriority w:val="0"/>
    <w:qFormat/>
    <w:rPr>
      <w:rFonts w:ascii="Cambria" w:hAnsi="Cambria" w:eastAsia="宋体" w:cs="Times New Roman"/>
      <w:sz w:val="24"/>
      <w:szCs w:val="24"/>
    </w:rPr>
  </w:style>
  <w:style w:type="character" w:styleId="2138" w:customStyle="1">
    <w:name w:val="常规 Char Char"/>
    <w:link w:val="2139"/>
    <w:uiPriority w:val="0"/>
    <w:qFormat/>
    <w:rPr>
      <w:rFonts w:eastAsia="宋体"/>
      <w:sz w:val="24"/>
      <w:szCs w:val="21"/>
    </w:rPr>
  </w:style>
  <w:style w:type="paragraph" w:styleId="2139" w:customStyle="1">
    <w:name w:val="常规"/>
    <w:basedOn w:val="816"/>
    <w:link w:val="2138"/>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140" w:customStyle="1">
    <w:name w:val="正文文字 Char"/>
    <w:uiPriority w:val="0"/>
    <w:qFormat/>
    <w:rPr>
      <w:rFonts w:ascii="Arial" w:hAnsi="Arial" w:eastAsia="宋体"/>
      <w:sz w:val="24"/>
      <w:lang w:val="en-US" w:eastAsia="zh-CN" w:bidi="ar-SA"/>
    </w:rPr>
  </w:style>
  <w:style w:type="character" w:styleId="2141" w:customStyle="1">
    <w:name w:val="正文首行缩进 2 Char1"/>
    <w:uiPriority w:val="0"/>
    <w:qFormat/>
    <w:rPr>
      <w:rFonts w:ascii="Times New Roman" w:hAnsi="Times New Roman" w:eastAsia="宋体" w:cs="Arial"/>
      <w:sz w:val="24"/>
      <w:szCs w:val="22"/>
    </w:rPr>
  </w:style>
  <w:style w:type="character" w:styleId="2142" w:customStyle="1">
    <w:name w:val="正文符号2 Char Char"/>
    <w:link w:val="2143"/>
    <w:uiPriority w:val="0"/>
    <w:qFormat/>
    <w:rPr>
      <w:rFonts w:eastAsia="楷体_GB2312"/>
      <w:sz w:val="24"/>
      <w:szCs w:val="24"/>
      <w:lang w:val="zh-CN" w:eastAsia="zh-CN"/>
    </w:rPr>
  </w:style>
  <w:style w:type="paragraph" w:styleId="2143" w:customStyle="1">
    <w:name w:val="正文符号2"/>
    <w:basedOn w:val="2104"/>
    <w:link w:val="2142"/>
    <w:uiPriority w:val="0"/>
    <w:qFormat/>
    <w:pPr>
      <w:ind w:left="640" w:firstLine="0"/>
      <w:spacing w:line="440" w:lineRule="exact"/>
      <w:tabs>
        <w:tab w:val="clear" w:pos="1080" w:leader="none"/>
        <w:tab w:val="left" w:pos="1407" w:leader="none"/>
      </w:tabs>
    </w:pPr>
  </w:style>
  <w:style w:type="character" w:styleId="2144" w:customStyle="1">
    <w:name w:val="style3 style3 style3 样式5"/>
    <w:basedOn w:val="826"/>
    <w:uiPriority w:val="0"/>
    <w:qFormat/>
  </w:style>
  <w:style w:type="character" w:styleId="2145" w:customStyle="1">
    <w:name w:val="style21"/>
    <w:uiPriority w:val="0"/>
    <w:qFormat/>
    <w:rPr>
      <w:sz w:val="27"/>
      <w:szCs w:val="27"/>
    </w:rPr>
  </w:style>
  <w:style w:type="character" w:styleId="2146" w:customStyle="1">
    <w:name w:val="文档结构图 Char1"/>
    <w:uiPriority w:val="0"/>
    <w:qFormat/>
    <w:rPr>
      <w:rFonts w:ascii="宋体"/>
      <w:sz w:val="18"/>
      <w:szCs w:val="18"/>
    </w:rPr>
  </w:style>
  <w:style w:type="character" w:styleId="2147" w:customStyle="1">
    <w:name w:val="段落 Char1"/>
    <w:link w:val="2002"/>
    <w:uiPriority w:val="0"/>
    <w:qFormat/>
    <w:rPr>
      <w:rFonts w:ascii="Calibri" w:hAnsi="Calibri" w:eastAsia="宋体" w:cs="Times New Roman"/>
      <w:sz w:val="24"/>
      <w:szCs w:val="21"/>
    </w:rPr>
  </w:style>
  <w:style w:type="character" w:styleId="2148" w:customStyle="1">
    <w:name w:val="style6"/>
    <w:basedOn w:val="826"/>
    <w:uiPriority w:val="0"/>
    <w:qFormat/>
  </w:style>
  <w:style w:type="character" w:styleId="2149" w:customStyle="1">
    <w:name w:val="日期 Char1"/>
    <w:uiPriority w:val="0"/>
    <w:qFormat/>
    <w:rPr>
      <w:sz w:val="24"/>
      <w:szCs w:val="22"/>
    </w:rPr>
  </w:style>
  <w:style w:type="character" w:styleId="2150" w:customStyle="1">
    <w:name w:val="正文文本缩进 3 Char1"/>
    <w:uiPriority w:val="0"/>
    <w:qFormat/>
    <w:rPr>
      <w:sz w:val="16"/>
      <w:szCs w:val="16"/>
    </w:rPr>
  </w:style>
  <w:style w:type="character" w:styleId="2151" w:customStyle="1">
    <w:name w:val="编号列表1 Char Char"/>
    <w:link w:val="2152"/>
    <w:uiPriority w:val="99"/>
    <w:qFormat/>
    <w:rPr>
      <w:rFonts w:ascii="Calibri" w:hAnsi="Calibri" w:eastAsia="华文中宋"/>
      <w:lang w:val="zh-CN" w:eastAsia="zh-CN"/>
    </w:rPr>
  </w:style>
  <w:style w:type="paragraph" w:styleId="2152" w:customStyle="1">
    <w:name w:val="编号列表1"/>
    <w:basedOn w:val="1084"/>
    <w:link w:val="2151"/>
    <w:uiPriority w:val="99"/>
    <w:qFormat/>
    <w:pPr>
      <w:ind w:left="850" w:hanging="424"/>
      <w:spacing w:after="240" w:line="360" w:lineRule="auto"/>
    </w:pPr>
    <w:rPr>
      <w:rFonts w:eastAsia="华文中宋"/>
      <w:lang w:val="zh-CN"/>
    </w:rPr>
  </w:style>
  <w:style w:type="character" w:styleId="2153" w:customStyle="1">
    <w:name w:val="表格文本 Char Char"/>
    <w:link w:val="2154"/>
    <w:uiPriority w:val="0"/>
    <w:qFormat/>
    <w:rPr>
      <w:sz w:val="24"/>
      <w:szCs w:val="21"/>
    </w:rPr>
  </w:style>
  <w:style w:type="paragraph" w:styleId="2154" w:customStyle="1">
    <w:name w:val="表格文本"/>
    <w:basedOn w:val="816"/>
    <w:link w:val="2153"/>
    <w:uiPriority w:val="0"/>
    <w:qFormat/>
    <w:pPr>
      <w:jc w:val="left"/>
      <w:tabs>
        <w:tab w:val="decimal" w:pos="0" w:leader="none"/>
      </w:tabs>
    </w:pPr>
    <w:rPr>
      <w:rFonts w:asciiTheme="minorHAnsi" w:hAnsiTheme="minorHAnsi" w:eastAsiaTheme="minorEastAsia" w:cstheme="minorBidi"/>
      <w:sz w:val="24"/>
      <w:szCs w:val="21"/>
    </w:rPr>
  </w:style>
  <w:style w:type="character" w:styleId="2155" w:customStyle="1">
    <w:name w:val="A1 Char"/>
    <w:uiPriority w:val="0"/>
    <w:qFormat/>
    <w:rPr>
      <w:rFonts w:eastAsia="宋体"/>
      <w:b/>
      <w:bCs/>
      <w:sz w:val="44"/>
      <w:szCs w:val="44"/>
      <w:lang w:val="en-US" w:eastAsia="zh-CN" w:bidi="ar-SA"/>
    </w:rPr>
  </w:style>
  <w:style w:type="character" w:styleId="2156" w:customStyle="1">
    <w:name w:val="方案文档 Char Char"/>
    <w:link w:val="2157"/>
    <w:uiPriority w:val="0"/>
    <w:qFormat/>
    <w:rPr>
      <w:rFonts w:ascii="Arial" w:hAnsi="Arial" w:eastAsia="宋体"/>
      <w:color w:val="000000"/>
      <w:sz w:val="24"/>
      <w:szCs w:val="24"/>
    </w:rPr>
  </w:style>
  <w:style w:type="paragraph" w:styleId="2157" w:customStyle="1">
    <w:name w:val="方案文档"/>
    <w:basedOn w:val="816"/>
    <w:link w:val="2156"/>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158" w:customStyle="1">
    <w:name w:val="正文文本 2 Char1"/>
    <w:uiPriority w:val="0"/>
    <w:qFormat/>
    <w:rPr>
      <w:sz w:val="24"/>
    </w:rPr>
  </w:style>
  <w:style w:type="character" w:styleId="2159" w:customStyle="1">
    <w:name w:val="style51"/>
    <w:uiPriority w:val="0"/>
    <w:qFormat/>
    <w:rPr>
      <w:sz w:val="30"/>
      <w:szCs w:val="30"/>
    </w:rPr>
  </w:style>
  <w:style w:type="character" w:styleId="2160" w:customStyle="1">
    <w:name w:val="编号列表A Char Char"/>
    <w:basedOn w:val="2151"/>
    <w:link w:val="2161"/>
    <w:uiPriority w:val="99"/>
    <w:qFormat/>
    <w:rPr>
      <w:rFonts w:ascii="Calibri" w:hAnsi="Calibri" w:eastAsia="华文中宋"/>
      <w:lang w:val="zh-CN" w:eastAsia="zh-CN"/>
    </w:rPr>
  </w:style>
  <w:style w:type="paragraph" w:styleId="2161" w:customStyle="1">
    <w:name w:val="编号列表A"/>
    <w:basedOn w:val="2152"/>
    <w:link w:val="2160"/>
    <w:uiPriority w:val="99"/>
    <w:qFormat/>
    <w:pPr>
      <w:tabs>
        <w:tab w:val="left" w:pos="720" w:leader="none"/>
      </w:tabs>
    </w:pPr>
  </w:style>
  <w:style w:type="paragraph" w:styleId="2162" w:customStyle="1">
    <w:name w:val="xl132"/>
    <w:basedOn w:val="81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63" w:customStyle="1">
    <w:name w:val="font1"/>
    <w:basedOn w:val="816"/>
    <w:uiPriority w:val="99"/>
    <w:qFormat/>
    <w:pPr>
      <w:ind w:firstLine="200"/>
      <w:jc w:val="left"/>
      <w:spacing w:before="100" w:beforeAutospacing="1" w:after="100" w:afterAutospacing="1" w:line="360" w:lineRule="auto"/>
      <w:widowControl/>
    </w:pPr>
    <w:rPr>
      <w:rFonts w:ascii="宋体" w:hAnsi="宋体"/>
      <w:sz w:val="24"/>
    </w:rPr>
  </w:style>
  <w:style w:type="paragraph" w:styleId="2164" w:customStyle="1">
    <w:name w:val="模板普通正文"/>
    <w:basedOn w:val="816"/>
    <w:next w:val="816"/>
    <w:uiPriority w:val="99"/>
    <w:qFormat/>
    <w:pPr>
      <w:ind w:left="420" w:firstLine="200"/>
      <w:spacing w:before="100" w:beforeAutospacing="1" w:after="100" w:afterAutospacing="1" w:line="360" w:lineRule="auto"/>
    </w:pPr>
    <w:rPr>
      <w:rFonts w:ascii="Calibri" w:hAnsi="Calibri"/>
      <w:sz w:val="24"/>
      <w:szCs w:val="22"/>
    </w:rPr>
  </w:style>
  <w:style w:type="paragraph" w:styleId="2165" w:customStyle="1">
    <w:name w:val="项目符号A"/>
    <w:basedOn w:val="816"/>
    <w:uiPriority w:val="99"/>
    <w:qFormat/>
    <w:pPr>
      <w:ind w:left="420"/>
      <w:spacing w:line="360" w:lineRule="auto"/>
      <w:tabs>
        <w:tab w:val="left" w:pos="420" w:leader="none"/>
      </w:tabs>
    </w:pPr>
    <w:rPr>
      <w:rFonts w:ascii="Arial" w:hAnsi="Arial"/>
      <w:color w:val="ff0000"/>
      <w:szCs w:val="21"/>
    </w:rPr>
  </w:style>
  <w:style w:type="paragraph" w:styleId="2166"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67" w:customStyle="1">
    <w:name w:val="cjk"/>
    <w:basedOn w:val="816"/>
    <w:uiPriority w:val="99"/>
    <w:qFormat/>
    <w:pPr>
      <w:jc w:val="center"/>
      <w:spacing w:before="100" w:beforeAutospacing="1"/>
      <w:widowControl/>
    </w:pPr>
    <w:rPr>
      <w:rFonts w:ascii="仿宋_GB2312" w:hAnsi="宋体" w:eastAsia="仿宋_GB2312" w:cs="宋体"/>
      <w:color w:val="000000"/>
      <w:sz w:val="28"/>
      <w:szCs w:val="28"/>
    </w:rPr>
  </w:style>
  <w:style w:type="paragraph" w:styleId="2168" w:customStyle="1">
    <w:name w:val="xl69"/>
    <w:basedOn w:val="816"/>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69" w:customStyle="1">
    <w:name w:val="Char Char Char Char Char Char Char Char Char Char"/>
    <w:basedOn w:val="840"/>
    <w:next w:val="858"/>
    <w:uiPriority w:val="99"/>
    <w:qFormat/>
    <w:pPr>
      <w:ind w:firstLine="200"/>
      <w:spacing w:before="100" w:beforeAutospacing="1" w:after="100" w:afterAutospacing="1" w:line="360" w:lineRule="auto"/>
    </w:pPr>
    <w:rPr>
      <w:rFonts w:ascii="Tahoma" w:hAnsi="Tahoma"/>
      <w:sz w:val="24"/>
      <w:lang w:val="zh-CN"/>
    </w:rPr>
  </w:style>
  <w:style w:type="paragraph" w:styleId="2170" w:customStyle="1">
    <w:name w:val="xl135"/>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71" w:customStyle="1">
    <w:name w:val="A4"/>
    <w:basedOn w:val="820"/>
    <w:next w:val="816"/>
    <w:uiPriority w:val="99"/>
    <w:qFormat/>
    <w:pPr>
      <w:numPr>
        <w:ilvl w:val="0"/>
        <w:numId w:val="0"/>
      </w:numPr>
      <w:jc w:val="left"/>
    </w:pPr>
  </w:style>
  <w:style w:type="paragraph" w:styleId="2172" w:customStyle="1">
    <w:name w:val="表格1"/>
    <w:basedOn w:val="816"/>
    <w:uiPriority w:val="99"/>
    <w:qFormat/>
    <w:pPr>
      <w:jc w:val="left"/>
      <w:spacing w:line="440" w:lineRule="exact"/>
    </w:pPr>
    <w:rPr>
      <w:rFonts w:ascii="宋体" w:hAnsi="宋体"/>
      <w:szCs w:val="20"/>
    </w:rPr>
  </w:style>
  <w:style w:type="paragraph" w:styleId="2173" w:customStyle="1">
    <w:name w:val="Blockquote"/>
    <w:basedOn w:val="816"/>
    <w:uiPriority w:val="99"/>
    <w:qFormat/>
    <w:pPr>
      <w:ind w:left="360" w:right="360"/>
      <w:jc w:val="left"/>
      <w:spacing w:before="100" w:after="100"/>
    </w:pPr>
    <w:rPr>
      <w:sz w:val="24"/>
      <w:szCs w:val="20"/>
    </w:rPr>
  </w:style>
  <w:style w:type="paragraph" w:styleId="2174" w:customStyle="1">
    <w:name w:val="xl138"/>
    <w:basedOn w:val="81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75"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76" w:customStyle="1">
    <w:name w:val="xl128"/>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7" w:customStyle="1">
    <w:name w:val="页脚1"/>
    <w:basedOn w:val="816"/>
    <w:uiPriority w:val="99"/>
    <w:qFormat/>
    <w:pPr>
      <w:jc w:val="left"/>
      <w:spacing w:line="360" w:lineRule="auto"/>
      <w:widowControl/>
      <w:tabs>
        <w:tab w:val="center" w:pos="4153" w:leader="none"/>
        <w:tab w:val="right" w:pos="8306" w:leader="none"/>
      </w:tabs>
    </w:pPr>
    <w:rPr>
      <w:color w:val="000000"/>
      <w:sz w:val="18"/>
      <w:szCs w:val="18"/>
    </w:rPr>
  </w:style>
  <w:style w:type="paragraph" w:styleId="2178" w:customStyle="1">
    <w:name w:val="Address"/>
    <w:basedOn w:val="816"/>
    <w:next w:val="816"/>
    <w:uiPriority w:val="99"/>
    <w:qFormat/>
    <w:pPr>
      <w:jc w:val="left"/>
    </w:pPr>
    <w:rPr>
      <w:i/>
      <w:sz w:val="24"/>
      <w:szCs w:val="20"/>
    </w:rPr>
  </w:style>
  <w:style w:type="paragraph" w:styleId="2179" w:customStyle="1">
    <w:name w:val="表格 居中"/>
    <w:basedOn w:val="816"/>
    <w:uiPriority w:val="99"/>
    <w:qFormat/>
    <w:rPr>
      <w:szCs w:val="20"/>
    </w:rPr>
  </w:style>
  <w:style w:type="paragraph" w:styleId="2180" w:customStyle="1">
    <w:name w:val="正文编号2"/>
    <w:basedOn w:val="2131"/>
    <w:uiPriority w:val="99"/>
    <w:qFormat/>
    <w:pPr>
      <w:ind w:left="907" w:firstLine="0"/>
      <w:spacing w:line="240" w:lineRule="auto"/>
      <w:tabs>
        <w:tab w:val="left" w:pos="360" w:leader="none"/>
        <w:tab w:val="left" w:pos="907" w:leader="none"/>
        <w:tab w:val="left" w:pos="1425" w:leader="none"/>
      </w:tabs>
    </w:pPr>
    <w:rPr>
      <w:sz w:val="28"/>
    </w:rPr>
  </w:style>
  <w:style w:type="paragraph" w:styleId="2181" w:customStyle="1">
    <w:name w:val="xl72"/>
    <w:basedOn w:val="81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2" w:customStyle="1">
    <w:name w:val="xl71"/>
    <w:basedOn w:val="81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3" w:customStyle="1">
    <w:name w:val="F11-1"/>
    <w:basedOn w:val="816"/>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84" w:customStyle="1">
    <w:name w:val="A5"/>
    <w:basedOn w:val="821"/>
    <w:uiPriority w:val="99"/>
    <w:qFormat/>
    <w:pPr>
      <w:ind w:left="0" w:firstLine="0"/>
      <w:spacing w:before="100" w:beforeAutospacing="1" w:after="100" w:afterAutospacing="1" w:line="377" w:lineRule="auto"/>
      <w:tabs>
        <w:tab w:val="left" w:pos="1008" w:leader="none"/>
      </w:tabs>
    </w:pPr>
  </w:style>
  <w:style w:type="paragraph" w:styleId="2185" w:customStyle="1">
    <w:name w:val="xl65"/>
    <w:basedOn w:val="816"/>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86" w:customStyle="1">
    <w:name w:val="Pa5"/>
    <w:basedOn w:val="1133"/>
    <w:next w:val="1133"/>
    <w:uiPriority w:val="99"/>
    <w:qFormat/>
    <w:pPr>
      <w:spacing w:line="281" w:lineRule="atLeast"/>
    </w:pPr>
    <w:rPr>
      <w:rFonts w:ascii="幼圆.." w:hAnsi="幼圆.." w:eastAsia="幼圆.." w:cs="Times New Roman"/>
      <w:szCs w:val="20"/>
    </w:rPr>
  </w:style>
  <w:style w:type="paragraph" w:styleId="2187" w:customStyle="1">
    <w:name w:val="A2"/>
    <w:basedOn w:val="818"/>
    <w:next w:val="816"/>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88" w:customStyle="1">
    <w:name w:val="xl126"/>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9" w:customStyle="1">
    <w:name w:val="表格右"/>
    <w:basedOn w:val="816"/>
    <w:uiPriority w:val="99"/>
    <w:qFormat/>
    <w:pPr>
      <w:spacing w:line="400" w:lineRule="exact"/>
    </w:pPr>
    <w:rPr>
      <w:rFonts w:ascii="Arial" w:hAnsi="Arial"/>
      <w:sz w:val="24"/>
      <w:szCs w:val="20"/>
    </w:rPr>
  </w:style>
  <w:style w:type="paragraph" w:styleId="2190" w:customStyle="1">
    <w:name w:val="graph"/>
    <w:basedOn w:val="847"/>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91" w:customStyle="1">
    <w:name w:val="第一节"/>
    <w:basedOn w:val="836"/>
    <w:uiPriority w:val="99"/>
    <w:qFormat/>
    <w:pPr>
      <w:ind w:firstLine="567"/>
      <w:jc w:val="left"/>
      <w:spacing w:line="360" w:lineRule="auto"/>
      <w:outlineLvl w:val="1"/>
    </w:pPr>
    <w:rPr>
      <w:rFonts w:ascii="宋体" w:hAnsi="宋体" w:cs="Arial"/>
      <w:sz w:val="24"/>
      <w:szCs w:val="24"/>
    </w:rPr>
  </w:style>
  <w:style w:type="paragraph" w:styleId="2192" w:customStyle="1">
    <w:name w:val="样式 样式 首行缩进:  2 字符1 + 首行缩进:  2 字符"/>
    <w:basedOn w:val="816"/>
    <w:uiPriority w:val="99"/>
    <w:qFormat/>
    <w:pPr>
      <w:ind w:firstLine="480"/>
      <w:spacing w:before="100" w:beforeAutospacing="1" w:after="100" w:afterAutospacing="1" w:line="360" w:lineRule="auto"/>
    </w:pPr>
    <w:rPr>
      <w:rFonts w:cs="宋体"/>
      <w:sz w:val="24"/>
      <w:szCs w:val="20"/>
    </w:rPr>
  </w:style>
  <w:style w:type="paragraph" w:styleId="2193" w:customStyle="1">
    <w:name w:val="Char Char Char Char1 Char Char Char Char Char Char"/>
    <w:basedOn w:val="816"/>
    <w:uiPriority w:val="99"/>
    <w:qFormat/>
    <w:pPr>
      <w:tabs>
        <w:tab w:val="left" w:pos="360" w:leader="none"/>
      </w:tabs>
    </w:pPr>
    <w:rPr>
      <w:sz w:val="24"/>
    </w:rPr>
  </w:style>
  <w:style w:type="paragraph" w:styleId="2194" w:customStyle="1">
    <w:name w:val="1、"/>
    <w:basedOn w:val="816"/>
    <w:uiPriority w:val="99"/>
    <w:qFormat/>
    <w:pPr>
      <w:jc w:val="left"/>
      <w:keepLines/>
      <w:keepNext/>
      <w:spacing w:line="360" w:lineRule="auto"/>
      <w:outlineLvl w:val="2"/>
    </w:pPr>
    <w:rPr>
      <w:rFonts w:ascii="Arial" w:hAnsi="Arial" w:eastAsia="仿宋_GB2312" w:cs="Arial"/>
      <w:bCs/>
      <w:color w:val="000000"/>
      <w:sz w:val="24"/>
    </w:rPr>
  </w:style>
  <w:style w:type="paragraph" w:styleId="2195" w:customStyle="1">
    <w:name w:val="Preformatted"/>
    <w:basedOn w:val="81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96" w:customStyle="1">
    <w:name w:val="Char Char Char Char Char Char Char Char Char Char1"/>
    <w:basedOn w:val="840"/>
    <w:uiPriority w:val="99"/>
    <w:qFormat/>
    <w:pPr>
      <w:ind w:firstLine="200"/>
      <w:spacing w:before="100" w:beforeAutospacing="1" w:after="100" w:afterAutospacing="1" w:line="360" w:lineRule="auto"/>
    </w:pPr>
    <w:rPr>
      <w:rFonts w:ascii="Tahoma" w:hAnsi="Tahoma"/>
      <w:sz w:val="24"/>
      <w:lang w:val="zh-CN"/>
    </w:rPr>
  </w:style>
  <w:style w:type="paragraph" w:styleId="2197" w:customStyle="1">
    <w:name w:val="Style Bulleted1"/>
    <w:basedOn w:val="816"/>
    <w:uiPriority w:val="99"/>
    <w:qFormat/>
    <w:pPr>
      <w:ind w:left="425"/>
      <w:spacing w:line="360" w:lineRule="auto"/>
      <w:tabs>
        <w:tab w:val="left" w:pos="425" w:leader="none"/>
      </w:tabs>
    </w:pPr>
    <w:rPr>
      <w:sz w:val="24"/>
    </w:rPr>
  </w:style>
  <w:style w:type="paragraph" w:styleId="2198" w:customStyle="1">
    <w:name w:val="Char Char Char Char1 Char Char Char Char Char Char Char Char Char Char1"/>
    <w:basedOn w:val="840"/>
    <w:uiPriority w:val="99"/>
    <w:qFormat/>
    <w:pPr>
      <w:ind w:left="357"/>
      <w:jc w:val="left"/>
      <w:spacing w:line="436" w:lineRule="exact"/>
      <w:outlineLvl w:val="3"/>
    </w:pPr>
    <w:rPr>
      <w:rFonts w:ascii="Tahoma" w:hAnsi="Tahoma"/>
      <w:b/>
      <w:sz w:val="24"/>
      <w:lang w:val="zh-CN"/>
    </w:rPr>
  </w:style>
  <w:style w:type="paragraph" w:styleId="2199" w:customStyle="1">
    <w:name w:val="插图题注"/>
    <w:next w:val="816"/>
    <w:uiPriority w:val="99"/>
    <w:qFormat/>
    <w:pPr>
      <w:ind w:left="3654" w:hanging="420"/>
      <w:jc w:val="center"/>
      <w:spacing w:after="312"/>
    </w:pPr>
    <w:rPr>
      <w:rFonts w:ascii="Arial" w:hAnsi="Arial" w:eastAsia="宋体" w:cs="Times New Roman"/>
      <w:sz w:val="18"/>
      <w:szCs w:val="18"/>
      <w:lang w:val="en-US" w:eastAsia="zh-CN" w:bidi="ar-SA"/>
    </w:rPr>
  </w:style>
  <w:style w:type="paragraph" w:styleId="2200" w:customStyle="1">
    <w:name w:val="xl131"/>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应答"/>
    <w:basedOn w:val="816"/>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202" w:customStyle="1">
    <w:name w:val="xl13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03" w:customStyle="1">
    <w:name w:val="xl68"/>
    <w:basedOn w:val="816"/>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204" w:customStyle="1">
    <w:name w:val="ListText"/>
    <w:basedOn w:val="847"/>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205"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206" w:customStyle="1">
    <w:name w:val="Char Char Char"/>
    <w:basedOn w:val="840"/>
    <w:uiPriority w:val="99"/>
    <w:qFormat/>
    <w:pPr>
      <w:ind w:firstLine="200"/>
      <w:spacing w:before="100" w:beforeAutospacing="1" w:after="100" w:afterAutospacing="1" w:line="360" w:lineRule="auto"/>
    </w:pPr>
    <w:rPr>
      <w:rFonts w:ascii="Tahoma" w:hAnsi="Tahoma"/>
      <w:sz w:val="24"/>
      <w:lang w:val="zh-CN"/>
    </w:rPr>
  </w:style>
  <w:style w:type="paragraph" w:styleId="2207" w:customStyle="1">
    <w:name w:val="Char Char1 Char Char Char Char"/>
    <w:basedOn w:val="816"/>
    <w:uiPriority w:val="99"/>
    <w:qFormat/>
    <w:pPr>
      <w:ind w:firstLine="200"/>
      <w:spacing w:before="100" w:beforeAutospacing="1" w:after="100" w:afterAutospacing="1" w:line="360" w:lineRule="auto"/>
    </w:pPr>
    <w:rPr>
      <w:sz w:val="24"/>
    </w:rPr>
  </w:style>
  <w:style w:type="paragraph" w:styleId="2208" w:customStyle="1">
    <w:name w:val="xl62"/>
    <w:basedOn w:val="816"/>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209"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210" w:customStyle="1">
    <w:name w:val="button"/>
    <w:basedOn w:val="816"/>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211" w:customStyle="1">
    <w:name w:val="文章标题3级"/>
    <w:basedOn w:val="2212"/>
    <w:next w:val="816"/>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212" w:customStyle="1">
    <w:name w:val="文章标题2级"/>
    <w:basedOn w:val="2113"/>
    <w:next w:val="816"/>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213" w:customStyle="1">
    <w:name w:val="Normal_5"/>
    <w:uiPriority w:val="99"/>
    <w:qFormat/>
    <w:rPr>
      <w:rFonts w:ascii="Calibri" w:hAnsi="Calibri" w:eastAsia="宋体" w:cs="Calibri"/>
      <w:sz w:val="24"/>
      <w:szCs w:val="24"/>
      <w:lang w:val="en-US" w:eastAsia="zh-CN" w:bidi="ar-SA"/>
    </w:rPr>
  </w:style>
  <w:style w:type="paragraph" w:styleId="2214" w:customStyle="1">
    <w:name w:val="Block"/>
    <w:basedOn w:val="816"/>
    <w:next w:val="816"/>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215" w:customStyle="1">
    <w:name w:val="正常段落"/>
    <w:basedOn w:val="816"/>
    <w:uiPriority w:val="99"/>
    <w:qFormat/>
    <w:pPr>
      <w:ind w:firstLine="200"/>
      <w:spacing w:before="100" w:beforeAutospacing="1" w:after="100" w:afterAutospacing="1" w:line="360" w:lineRule="auto"/>
    </w:pPr>
    <w:rPr>
      <w:rFonts w:ascii="宋体"/>
      <w:sz w:val="24"/>
      <w:szCs w:val="20"/>
    </w:rPr>
  </w:style>
  <w:style w:type="paragraph" w:styleId="2216" w:customStyle="1">
    <w:name w:val="图号"/>
    <w:basedOn w:val="816"/>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217" w:customStyle="1">
    <w:name w:val="Item List"/>
    <w:basedOn w:val="816"/>
    <w:link w:val="2362"/>
    <w:uiPriority w:val="99"/>
    <w:qFormat/>
    <w:pPr>
      <w:ind w:left="3822" w:hanging="567"/>
      <w:jc w:val="left"/>
      <w:spacing w:before="100" w:beforeAutospacing="1" w:after="156" w:afterAutospacing="1" w:line="360" w:lineRule="auto"/>
      <w:tabs>
        <w:tab w:val="left" w:pos="420" w:leader="none"/>
      </w:tabs>
    </w:pPr>
    <w:rPr>
      <w:sz w:val="24"/>
    </w:rPr>
  </w:style>
  <w:style w:type="paragraph" w:styleId="2218" w:customStyle="1">
    <w:name w:val="正文表格"/>
    <w:basedOn w:val="816"/>
    <w:uiPriority w:val="99"/>
    <w:qFormat/>
    <w:pPr>
      <w:ind w:firstLine="200"/>
      <w:spacing w:before="100" w:beforeAutospacing="1" w:after="100" w:afterAutospacing="1" w:line="360" w:lineRule="auto"/>
    </w:pPr>
    <w:rPr>
      <w:rFonts w:eastAsia="昆仑仿宋"/>
      <w:sz w:val="24"/>
      <w:szCs w:val="20"/>
    </w:rPr>
  </w:style>
  <w:style w:type="paragraph" w:styleId="2219" w:customStyle="1">
    <w:name w:val="样式1 Char Char"/>
    <w:basedOn w:val="816"/>
    <w:next w:val="858"/>
    <w:uiPriority w:val="99"/>
    <w:qFormat/>
    <w:pPr>
      <w:ind w:firstLine="516"/>
      <w:spacing w:line="360" w:lineRule="auto"/>
    </w:pPr>
    <w:rPr>
      <w:sz w:val="24"/>
    </w:rPr>
  </w:style>
  <w:style w:type="paragraph" w:styleId="2220" w:customStyle="1">
    <w:name w:val="xl122"/>
    <w:basedOn w:val="816"/>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221" w:customStyle="1">
    <w:name w:val="Char Char Char Char1 Char Char Char"/>
    <w:basedOn w:val="816"/>
    <w:uiPriority w:val="0"/>
    <w:qFormat/>
    <w:rPr>
      <w:rFonts w:ascii="Tahoma" w:hAnsi="Tahoma"/>
      <w:sz w:val="24"/>
      <w:szCs w:val="20"/>
    </w:rPr>
  </w:style>
  <w:style w:type="paragraph" w:styleId="2222" w:customStyle="1">
    <w:name w:val="-"/>
    <w:basedOn w:val="816"/>
    <w:uiPriority w:val="99"/>
    <w:qFormat/>
    <w:pPr>
      <w:spacing w:line="360" w:lineRule="auto"/>
    </w:pPr>
    <w:rPr>
      <w:rFonts w:ascii="Arial" w:hAnsi="Arial" w:cs="Arial"/>
      <w:b/>
      <w:bCs/>
      <w:sz w:val="24"/>
      <w:szCs w:val="32"/>
    </w:rPr>
  </w:style>
  <w:style w:type="paragraph" w:styleId="2223" w:customStyle="1">
    <w:name w:val="正文文本_0"/>
    <w:basedOn w:val="816"/>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224" w:customStyle="1">
    <w:name w:val="表项"/>
    <w:next w:val="2166"/>
    <w:uiPriority w:val="99"/>
    <w:qFormat/>
    <w:pPr>
      <w:jc w:val="center"/>
      <w:keepNext/>
      <w:spacing w:line="300" w:lineRule="auto"/>
    </w:pPr>
    <w:rPr>
      <w:rFonts w:ascii="Arial" w:hAnsi="Arial" w:eastAsia="黑体" w:cs="Times New Roman"/>
      <w:sz w:val="21"/>
      <w:lang w:val="en-US" w:eastAsia="zh-CN" w:bidi="ar-SA"/>
    </w:rPr>
  </w:style>
  <w:style w:type="paragraph" w:styleId="2225" w:customStyle="1">
    <w:name w:val="aa"/>
    <w:basedOn w:val="816"/>
    <w:uiPriority w:val="99"/>
    <w:qFormat/>
    <w:pPr>
      <w:jc w:val="left"/>
      <w:spacing w:before="100" w:beforeAutospacing="1" w:after="100" w:afterAutospacing="1"/>
      <w:widowControl/>
    </w:pPr>
    <w:rPr>
      <w:rFonts w:ascii="宋体" w:hAnsi="宋体" w:cs="宋体"/>
      <w:sz w:val="24"/>
    </w:rPr>
  </w:style>
  <w:style w:type="paragraph" w:styleId="2226" w:customStyle="1">
    <w:name w:val="题注5"/>
    <w:basedOn w:val="816"/>
    <w:next w:val="837"/>
    <w:uiPriority w:val="99"/>
    <w:qFormat/>
    <w:pPr>
      <w:jc w:val="center"/>
    </w:pPr>
    <w:rPr>
      <w:b/>
      <w:color w:val="000000"/>
      <w:sz w:val="24"/>
      <w:szCs w:val="21"/>
    </w:rPr>
  </w:style>
  <w:style w:type="paragraph" w:styleId="2227" w:customStyle="1">
    <w:name w:val="xl130"/>
    <w:basedOn w:val="816"/>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228" w:customStyle="1">
    <w:name w:val="图形文字"/>
    <w:next w:val="816"/>
    <w:uiPriority w:val="99"/>
    <w:qFormat/>
    <w:pPr>
      <w:jc w:val="center"/>
    </w:pPr>
    <w:rPr>
      <w:rFonts w:ascii="Times New Roman" w:hAnsi="Times New Roman" w:eastAsia="宋体" w:cs="Times New Roman"/>
      <w:color w:val="000000"/>
      <w:sz w:val="24"/>
      <w:lang w:val="en-US" w:eastAsia="zh-CN" w:bidi="ar-SA"/>
    </w:rPr>
  </w:style>
  <w:style w:type="paragraph" w:styleId="2229" w:customStyle="1">
    <w:name w:val="Char Char Char Char Char Char"/>
    <w:basedOn w:val="816"/>
    <w:uiPriority w:val="99"/>
    <w:qFormat/>
    <w:pPr>
      <w:jc w:val="left"/>
      <w:spacing w:after="160" w:line="240" w:lineRule="exact"/>
      <w:widowControl/>
    </w:pPr>
    <w:rPr>
      <w:rFonts w:ascii="Arial" w:hAnsi="Arial" w:eastAsia="Times New Roman" w:cs="Verdana"/>
      <w:b/>
      <w:szCs w:val="20"/>
      <w:lang w:eastAsia="en-US"/>
    </w:rPr>
  </w:style>
  <w:style w:type="paragraph" w:styleId="2230"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231" w:customStyle="1">
    <w:name w:val="样式 标题 2 + 宋体 小四 非加粗 段前: 5 磅 段后: 5 磅 行距: 1.5 倍行距 Char Char Char"/>
    <w:basedOn w:val="818"/>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232" w:customStyle="1">
    <w:name w:val="字元 字元"/>
    <w:basedOn w:val="816"/>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233" w:customStyle="1">
    <w:name w:val="xl12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34" w:customStyle="1">
    <w:name w:val="xl73"/>
    <w:basedOn w:val="816"/>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35" w:customStyle="1">
    <w:name w:val="样式9"/>
    <w:basedOn w:val="816"/>
    <w:uiPriority w:val="99"/>
    <w:qFormat/>
    <w:pPr>
      <w:ind w:firstLine="480"/>
      <w:spacing w:line="360" w:lineRule="auto"/>
      <w:widowControl/>
      <w:tabs>
        <w:tab w:val="left" w:pos="1985" w:leader="none"/>
      </w:tabs>
      <w:outlineLvl w:val="3"/>
    </w:pPr>
    <w:rPr>
      <w:rFonts w:ascii="宋体"/>
      <w:spacing w:val="20"/>
      <w:sz w:val="24"/>
      <w:szCs w:val="20"/>
    </w:rPr>
  </w:style>
  <w:style w:type="paragraph" w:styleId="2236" w:customStyle="1">
    <w:name w:val="正文文本_1"/>
    <w:basedOn w:val="816"/>
    <w:uiPriority w:val="99"/>
    <w:qFormat/>
    <w:pPr>
      <w:ind w:right="74" w:firstLine="482"/>
      <w:spacing w:before="100" w:beforeAutospacing="1" w:after="100" w:afterAutospacing="1" w:line="360" w:lineRule="auto"/>
    </w:pPr>
    <w:rPr>
      <w:sz w:val="24"/>
      <w:szCs w:val="20"/>
    </w:rPr>
  </w:style>
  <w:style w:type="paragraph" w:styleId="2237" w:customStyle="1">
    <w:name w:val="第1节"/>
    <w:basedOn w:val="1256"/>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238" w:customStyle="1">
    <w:name w:val="zhengwen"/>
    <w:basedOn w:val="816"/>
    <w:uiPriority w:val="99"/>
    <w:qFormat/>
    <w:pPr>
      <w:spacing w:line="300" w:lineRule="auto"/>
    </w:pPr>
    <w:rPr>
      <w:szCs w:val="20"/>
    </w:rPr>
  </w:style>
  <w:style w:type="paragraph" w:styleId="2239" w:customStyle="1">
    <w:name w:val="样式 标题 3 + (中文) 黑体 小四 非加粗 段前: 7.8 磅 段后: 0 磅 行距: 固定值 20 磅"/>
    <w:basedOn w:val="819"/>
    <w:uiPriority w:val="99"/>
    <w:qFormat/>
    <w:pPr>
      <w:numPr>
        <w:ilvl w:val="0"/>
        <w:numId w:val="0"/>
      </w:numPr>
      <w:spacing w:before="0" w:after="0" w:line="400" w:lineRule="exact"/>
    </w:pPr>
    <w:rPr>
      <w:rFonts w:ascii="Times New Roman" w:hAnsi="Times New Roman" w:eastAsia="黑体" w:cs="宋体"/>
      <w:b w:val="0"/>
      <w:sz w:val="24"/>
    </w:rPr>
  </w:style>
  <w:style w:type="paragraph" w:styleId="2240" w:customStyle="1">
    <w:name w:val="Figure Description"/>
    <w:basedOn w:val="816"/>
    <w:next w:val="816"/>
    <w:link w:val="2364"/>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241" w:customStyle="1">
    <w:name w:val="xl125"/>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2" w:customStyle="1">
    <w:name w:val="A正"/>
    <w:basedOn w:val="816"/>
    <w:uiPriority w:val="99"/>
    <w:qFormat/>
    <w:pPr>
      <w:ind w:firstLine="200"/>
      <w:spacing w:before="100" w:beforeAutospacing="1" w:after="100" w:afterAutospacing="1" w:line="360" w:lineRule="auto"/>
    </w:pPr>
    <w:rPr>
      <w:rFonts w:ascii="Calibri" w:hAnsi="Calibri"/>
      <w:sz w:val="24"/>
      <w:szCs w:val="22"/>
    </w:rPr>
  </w:style>
  <w:style w:type="paragraph" w:styleId="2243" w:customStyle="1">
    <w:name w:val="style1"/>
    <w:basedOn w:val="816"/>
    <w:uiPriority w:val="99"/>
    <w:qFormat/>
    <w:pPr>
      <w:jc w:val="left"/>
      <w:spacing w:before="75" w:after="75" w:line="384" w:lineRule="auto"/>
      <w:widowControl/>
    </w:pPr>
    <w:rPr>
      <w:rFonts w:ascii="Arial" w:hAnsi="Arial" w:cs="Arial"/>
      <w:b/>
      <w:bCs/>
      <w:sz w:val="24"/>
    </w:rPr>
  </w:style>
  <w:style w:type="paragraph" w:styleId="2244" w:customStyle="1">
    <w:name w:val="Char Char Char Char11"/>
    <w:basedOn w:val="816"/>
    <w:uiPriority w:val="0"/>
    <w:qFormat/>
    <w:pPr>
      <w:jc w:val="left"/>
      <w:spacing w:after="160" w:line="240" w:lineRule="exact"/>
      <w:widowControl/>
    </w:pPr>
    <w:rPr>
      <w:rFonts w:ascii="Verdana" w:hAnsi="Verdana" w:eastAsia="仿宋_GB2312"/>
      <w:sz w:val="24"/>
      <w:szCs w:val="20"/>
      <w:lang w:eastAsia="en-US"/>
    </w:rPr>
  </w:style>
  <w:style w:type="paragraph" w:styleId="2245" w:customStyle="1">
    <w:name w:val="样式10"/>
    <w:basedOn w:val="816"/>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246" w:customStyle="1">
    <w:name w:val="Normal_1"/>
    <w:uiPriority w:val="99"/>
    <w:qFormat/>
    <w:rPr>
      <w:rFonts w:ascii="Calibri" w:hAnsi="Calibri" w:eastAsia="宋体" w:cs="Calibri"/>
      <w:sz w:val="24"/>
      <w:szCs w:val="24"/>
      <w:lang w:val="en-US" w:eastAsia="zh-CN" w:bidi="ar-SA"/>
    </w:rPr>
  </w:style>
  <w:style w:type="paragraph" w:styleId="2247" w:customStyle="1">
    <w:name w:val="xl70"/>
    <w:basedOn w:val="816"/>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248" w:customStyle="1">
    <w:name w:val="xl63"/>
    <w:basedOn w:val="81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249" w:customStyle="1">
    <w:name w:val="正文（新）"/>
    <w:basedOn w:val="816"/>
    <w:uiPriority w:val="99"/>
    <w:qFormat/>
    <w:pPr>
      <w:ind w:firstLine="480"/>
      <w:jc w:val="left"/>
      <w:spacing w:line="360" w:lineRule="auto"/>
      <w:tabs>
        <w:tab w:val="left" w:pos="1359" w:leader="none"/>
      </w:tabs>
    </w:pPr>
    <w:rPr>
      <w:sz w:val="24"/>
    </w:rPr>
  </w:style>
  <w:style w:type="paragraph" w:styleId="2250" w:customStyle="1">
    <w:name w:val="xl136"/>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51" w:customStyle="1">
    <w:name w:val="AfterBullet"/>
    <w:basedOn w:val="817"/>
    <w:next w:val="2252"/>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252" w:customStyle="1">
    <w:name w:val="BoldBullet"/>
    <w:basedOn w:val="2251"/>
    <w:next w:val="2251"/>
    <w:uiPriority w:val="99"/>
    <w:qFormat/>
    <w:pPr>
      <w:ind w:left="568" w:right="74" w:hanging="284"/>
      <w:jc w:val="both"/>
      <w:keepNext/>
    </w:pPr>
    <w:rPr>
      <w:rFonts w:ascii="黑体" w:eastAsia="黑体"/>
      <w:b/>
    </w:rPr>
  </w:style>
  <w:style w:type="paragraph" w:styleId="2253" w:customStyle="1">
    <w:name w:val="表格文字2"/>
    <w:basedOn w:val="816"/>
    <w:uiPriority w:val="99"/>
    <w:qFormat/>
    <w:pPr>
      <w:jc w:val="center"/>
      <w:spacing w:line="360" w:lineRule="auto"/>
    </w:pPr>
    <w:rPr>
      <w:rFonts w:ascii="宋体"/>
      <w:spacing w:val="22"/>
    </w:rPr>
  </w:style>
  <w:style w:type="paragraph" w:styleId="2254" w:customStyle="1">
    <w:name w:val="样式 标题 1level 1Level 1 HeadH1heading 1Heading 11Heading app...1"/>
    <w:basedOn w:val="817"/>
    <w:uiPriority w:val="99"/>
    <w:qFormat/>
    <w:pPr>
      <w:numPr>
        <w:numId w:val="0"/>
      </w:numPr>
      <w:spacing w:before="0" w:after="0" w:line="240" w:lineRule="auto"/>
      <w:tabs>
        <w:tab w:val="left" w:pos="360" w:leader="none"/>
      </w:tabs>
    </w:pPr>
    <w:rPr>
      <w:rFonts w:eastAsia="黑体" w:cs="宋体"/>
      <w:sz w:val="28"/>
      <w:szCs w:val="28"/>
    </w:rPr>
  </w:style>
  <w:style w:type="paragraph" w:styleId="2255" w:customStyle="1">
    <w:name w:val="BodyText"/>
    <w:basedOn w:val="816"/>
    <w:uiPriority w:val="99"/>
    <w:qFormat/>
    <w:pPr>
      <w:spacing w:before="120" w:after="120" w:line="360" w:lineRule="auto"/>
      <w:widowControl/>
    </w:pPr>
    <w:rPr>
      <w:rFonts w:ascii="宋体"/>
      <w:sz w:val="28"/>
      <w:szCs w:val="20"/>
    </w:rPr>
  </w:style>
  <w:style w:type="paragraph" w:styleId="2256" w:customStyle="1">
    <w:name w:val="list1"/>
    <w:basedOn w:val="1361"/>
    <w:uiPriority w:val="99"/>
    <w:qFormat/>
    <w:pPr>
      <w:ind w:left="360" w:firstLine="200"/>
      <w:spacing w:before="100" w:beforeAutospacing="1" w:after="100" w:afterAutospacing="1" w:line="360" w:lineRule="auto"/>
    </w:pPr>
    <w:rPr>
      <w:rFonts w:ascii="宋体"/>
      <w:color w:val="000000"/>
      <w:sz w:val="24"/>
      <w:szCs w:val="20"/>
    </w:rPr>
  </w:style>
  <w:style w:type="paragraph" w:styleId="2257" w:customStyle="1">
    <w:name w:val="项目符2"/>
    <w:basedOn w:val="816"/>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58" w:customStyle="1">
    <w:name w:val="标书名称"/>
    <w:basedOn w:val="816"/>
    <w:uiPriority w:val="99"/>
    <w:qFormat/>
    <w:pPr>
      <w:ind w:firstLine="200"/>
      <w:jc w:val="center"/>
      <w:spacing w:before="100" w:beforeAutospacing="1" w:after="100" w:afterAutospacing="1" w:line="360" w:lineRule="auto"/>
    </w:pPr>
    <w:rPr>
      <w:rFonts w:eastAsia="黑体"/>
      <w:b/>
      <w:sz w:val="72"/>
      <w:szCs w:val="20"/>
    </w:rPr>
  </w:style>
  <w:style w:type="paragraph" w:styleId="2259" w:customStyle="1">
    <w:name w:val="xl66"/>
    <w:basedOn w:val="816"/>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60" w:customStyle="1">
    <w:name w:val="正文(标准)"/>
    <w:basedOn w:val="816"/>
    <w:uiPriority w:val="99"/>
    <w:qFormat/>
    <w:pPr>
      <w:ind w:firstLine="200"/>
      <w:spacing w:before="100" w:beforeAutospacing="1" w:after="100" w:afterAutospacing="1" w:line="360" w:lineRule="auto"/>
    </w:pPr>
    <w:rPr>
      <w:rFonts w:eastAsia="楷体_GB2312"/>
      <w:sz w:val="24"/>
    </w:rPr>
  </w:style>
  <w:style w:type="paragraph" w:styleId="2261" w:customStyle="1">
    <w:name w:val="Char Char1 Char"/>
    <w:basedOn w:val="816"/>
    <w:next w:val="816"/>
    <w:uiPriority w:val="99"/>
    <w:qFormat/>
    <w:pPr>
      <w:ind w:firstLine="200"/>
      <w:jc w:val="left"/>
      <w:spacing w:before="100" w:beforeAutospacing="1" w:after="100" w:afterAutospacing="1" w:line="360" w:lineRule="auto"/>
      <w:widowControl/>
    </w:pPr>
    <w:rPr>
      <w:sz w:val="24"/>
      <w:szCs w:val="20"/>
      <w:lang w:eastAsia="en-US"/>
    </w:rPr>
  </w:style>
  <w:style w:type="paragraph" w:styleId="2262" w:customStyle="1">
    <w:name w:val="標題2"/>
    <w:basedOn w:val="816"/>
    <w:next w:val="818"/>
    <w:uiPriority w:val="99"/>
    <w:qFormat/>
    <w:pPr>
      <w:ind w:firstLine="200"/>
      <w:spacing w:before="100" w:beforeAutospacing="1" w:after="100" w:afterAutospacing="1" w:line="300" w:lineRule="exact"/>
    </w:pPr>
    <w:rPr>
      <w:rFonts w:ascii="宋体" w:hAnsi="宋体"/>
      <w:b/>
      <w:sz w:val="28"/>
      <w:szCs w:val="20"/>
    </w:rPr>
  </w:style>
  <w:style w:type="paragraph" w:styleId="2263" w:customStyle="1">
    <w:name w:val="A3"/>
    <w:basedOn w:val="819"/>
    <w:next w:val="816"/>
    <w:uiPriority w:val="99"/>
    <w:qFormat/>
    <w:pPr>
      <w:numPr>
        <w:ilvl w:val="0"/>
        <w:numId w:val="0"/>
      </w:numPr>
      <w:spacing w:before="100" w:beforeAutospacing="1" w:after="100" w:afterAutospacing="1" w:line="415" w:lineRule="auto"/>
    </w:pPr>
    <w:rPr>
      <w:rFonts w:ascii="Calibri" w:hAnsi="Calibri"/>
      <w:bCs/>
      <w:szCs w:val="32"/>
    </w:rPr>
  </w:style>
  <w:style w:type="paragraph" w:styleId="2264" w:customStyle="1">
    <w:name w:val="Char3"/>
    <w:basedOn w:val="816"/>
    <w:uiPriority w:val="99"/>
    <w:qFormat/>
    <w:pPr>
      <w:jc w:val="left"/>
      <w:spacing w:after="160" w:line="240" w:lineRule="exact"/>
      <w:widowControl/>
    </w:pPr>
  </w:style>
  <w:style w:type="paragraph" w:styleId="2265" w:customStyle="1">
    <w:name w:val="author"/>
    <w:basedOn w:val="820"/>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66" w:customStyle="1">
    <w:name w:val="xl64"/>
    <w:basedOn w:val="816"/>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67" w:customStyle="1">
    <w:name w:val="小四 段落 宋体"/>
    <w:basedOn w:val="835"/>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68" w:customStyle="1">
    <w:name w:val="b13"/>
    <w:basedOn w:val="816"/>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69" w:customStyle="1">
    <w:name w:val="列表段落1"/>
    <w:basedOn w:val="816"/>
    <w:uiPriority w:val="99"/>
    <w:qFormat/>
    <w:pPr>
      <w:jc w:val="left"/>
      <w:spacing w:before="100" w:beforeAutospacing="1" w:after="100" w:afterAutospacing="1"/>
      <w:widowControl/>
    </w:pPr>
    <w:rPr>
      <w:rFonts w:ascii="宋体" w:hAnsi="宋体" w:cs="宋体"/>
      <w:sz w:val="24"/>
    </w:rPr>
  </w:style>
  <w:style w:type="paragraph" w:styleId="2270" w:customStyle="1">
    <w:name w:val="xl129"/>
    <w:basedOn w:val="816"/>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71" w:customStyle="1">
    <w:name w:val="xl123"/>
    <w:basedOn w:val="816"/>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72" w:customStyle="1">
    <w:name w:val="contents Title"/>
    <w:basedOn w:val="874"/>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73" w:customStyle="1">
    <w:name w:val="C11"/>
    <w:basedOn w:val="816"/>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74" w:customStyle="1">
    <w:name w:val="child"/>
    <w:basedOn w:val="816"/>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75" w:customStyle="1">
    <w:name w:val="xl127"/>
    <w:basedOn w:val="8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76" w:customStyle="1">
    <w:name w:val="xl67"/>
    <w:basedOn w:val="816"/>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77" w:customStyle="1">
    <w:name w:val="xl134"/>
    <w:basedOn w:val="81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78" w:customStyle="1">
    <w:name w:val="xl133"/>
    <w:basedOn w:val="816"/>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79" w:customStyle="1">
    <w:name w:val="表格题注"/>
    <w:next w:val="816"/>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80" w:customStyle="1">
    <w:name w:val="xl121"/>
    <w:basedOn w:val="816"/>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81" w:customStyle="1">
    <w:name w:val="默认段落字体 Para Char Char Char Char"/>
    <w:basedOn w:val="816"/>
    <w:uiPriority w:val="99"/>
    <w:qFormat/>
    <w:pPr>
      <w:ind w:firstLine="200"/>
      <w:spacing w:before="100" w:beforeAutospacing="1" w:after="100" w:afterAutospacing="1" w:line="360" w:lineRule="auto"/>
    </w:pPr>
    <w:rPr>
      <w:sz w:val="24"/>
    </w:rPr>
  </w:style>
  <w:style w:type="paragraph" w:styleId="2282" w:customStyle="1">
    <w:name w:val="样式十三"/>
    <w:basedOn w:val="818"/>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83" w:customStyle="1">
    <w:name w:val="正文首行缩进（绿盟科技）"/>
    <w:basedOn w:val="816"/>
    <w:link w:val="2284"/>
    <w:uiPriority w:val="0"/>
    <w:qFormat/>
    <w:pPr>
      <w:ind w:firstLine="200"/>
      <w:jc w:val="left"/>
      <w:spacing w:line="360" w:lineRule="auto"/>
      <w:widowControl/>
    </w:pPr>
    <w:rPr>
      <w:sz w:val="24"/>
      <w:szCs w:val="21"/>
      <w:lang w:val="zh-CN"/>
    </w:rPr>
  </w:style>
  <w:style w:type="character" w:styleId="2284" w:customStyle="1">
    <w:name w:val="正文首行缩进（绿盟科技） Char"/>
    <w:link w:val="2283"/>
    <w:uiPriority w:val="0"/>
    <w:qFormat/>
    <w:rPr>
      <w:rFonts w:ascii="Times New Roman" w:hAnsi="Times New Roman" w:eastAsia="宋体" w:cs="Times New Roman"/>
      <w:sz w:val="24"/>
      <w:szCs w:val="21"/>
      <w:lang w:val="zh-CN" w:eastAsia="zh-CN"/>
    </w:rPr>
  </w:style>
  <w:style w:type="paragraph" w:styleId="2285" w:customStyle="1">
    <w:name w:val="纯文本5"/>
    <w:basedOn w:val="816"/>
    <w:uiPriority w:val="0"/>
    <w:qFormat/>
    <w:rPr>
      <w:rFonts w:ascii="宋体" w:hAnsi="Courier New"/>
    </w:rPr>
  </w:style>
  <w:style w:type="character" w:styleId="2286" w:customStyle="1">
    <w:name w:val="纯文本 Char2"/>
    <w:uiPriority w:val="0"/>
    <w:qFormat/>
    <w:rPr>
      <w:rFonts w:ascii="宋体" w:hAnsi="Courier New" w:eastAsia="宋体"/>
      <w:sz w:val="21"/>
      <w:lang w:val="en-US" w:eastAsia="zh-CN" w:bidi="ar-SA"/>
    </w:rPr>
  </w:style>
  <w:style w:type="paragraph" w:styleId="2287" w:customStyle="1">
    <w:name w:val="msolistparagraph"/>
    <w:basedOn w:val="816"/>
    <w:uiPriority w:val="99"/>
    <w:qFormat/>
    <w:pPr>
      <w:ind w:firstLine="420"/>
    </w:pPr>
  </w:style>
  <w:style w:type="paragraph" w:styleId="2288"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89" w:customStyle="1">
    <w:name w:val="List Paragraph Char"/>
    <w:link w:val="1949"/>
    <w:uiPriority w:val="0"/>
    <w:qFormat/>
    <w:rPr>
      <w:rFonts w:ascii="Times New Roman" w:hAnsi="Times New Roman" w:eastAsia="宋体" w:cs="Times New Roman"/>
      <w:szCs w:val="20"/>
    </w:rPr>
  </w:style>
  <w:style w:type="paragraph" w:styleId="2290" w:customStyle="1">
    <w:name w:val="正文文本样式"/>
    <w:basedOn w:val="816"/>
    <w:uiPriority w:val="99"/>
    <w:qFormat/>
    <w:pPr>
      <w:ind w:firstLine="482"/>
      <w:spacing w:line="360" w:lineRule="auto"/>
    </w:pPr>
    <w:rPr>
      <w:rFonts w:cs="宋体"/>
      <w:sz w:val="24"/>
      <w:szCs w:val="20"/>
    </w:rPr>
  </w:style>
  <w:style w:type="character" w:styleId="2291" w:customStyle="1">
    <w:name w:val="Plain Text Char Char"/>
    <w:link w:val="1864"/>
    <w:uiPriority w:val="0"/>
    <w:qFormat/>
    <w:rPr>
      <w:rFonts w:ascii="宋体" w:hAnsi="Calibri" w:eastAsia="宋体" w:cs="Times New Roman"/>
      <w:sz w:val="24"/>
      <w:szCs w:val="24"/>
    </w:rPr>
  </w:style>
  <w:style w:type="character" w:styleId="2292" w:customStyle="1">
    <w:name w:val="列出段落 字符1"/>
    <w:uiPriority w:val="0"/>
    <w:qFormat/>
    <w:rPr>
      <w:rFonts w:ascii="Calibri" w:hAnsi="Calibri"/>
      <w:sz w:val="21"/>
      <w:szCs w:val="22"/>
    </w:rPr>
  </w:style>
  <w:style w:type="character" w:styleId="2293" w:customStyle="1">
    <w:name w:val="表格文字 Char1"/>
    <w:uiPriority w:val="0"/>
    <w:qFormat/>
    <w:rPr>
      <w:rFonts w:ascii="宋体" w:hAnsi="Courier New" w:eastAsia="宋体"/>
      <w:sz w:val="21"/>
      <w:lang w:val="en-US" w:eastAsia="zh-CN" w:bidi="ar-SA"/>
    </w:rPr>
  </w:style>
  <w:style w:type="paragraph" w:styleId="2294" w:customStyle="1">
    <w:name w:val="msonormal"/>
    <w:basedOn w:val="816"/>
    <w:uiPriority w:val="0"/>
    <w:qFormat/>
    <w:pPr>
      <w:jc w:val="left"/>
      <w:spacing w:before="100" w:beforeAutospacing="1" w:after="100" w:afterAutospacing="1"/>
      <w:widowControl/>
    </w:pPr>
    <w:rPr>
      <w:rFonts w:ascii="宋体" w:hAnsi="宋体" w:cs="宋体"/>
      <w:sz w:val="24"/>
    </w:rPr>
  </w:style>
  <w:style w:type="paragraph" w:styleId="2295" w:customStyle="1">
    <w:name w:val="列表内容"/>
    <w:basedOn w:val="816"/>
    <w:next w:val="816"/>
    <w:uiPriority w:val="99"/>
    <w:qFormat/>
    <w:pPr>
      <w:ind w:left="283" w:firstLine="200"/>
      <w:jc w:val="left"/>
      <w:widowControl/>
      <w:tabs>
        <w:tab w:val="left" w:pos="840" w:leader="none"/>
      </w:tabs>
    </w:pPr>
    <w:rPr>
      <w:sz w:val="18"/>
    </w:rPr>
  </w:style>
  <w:style w:type="character" w:styleId="2296" w:customStyle="1">
    <w:name w:val="标题 2 字符1"/>
    <w:uiPriority w:val="0"/>
    <w:semiHidden/>
    <w:qFormat/>
    <w:rPr>
      <w:rFonts w:ascii="Calibri Light" w:hAnsi="Calibri Light"/>
      <w:b/>
      <w:bCs/>
      <w:sz w:val="32"/>
      <w:szCs w:val="32"/>
    </w:rPr>
  </w:style>
  <w:style w:type="character" w:styleId="2297" w:customStyle="1">
    <w:name w:val="标题 3 字符1"/>
    <w:uiPriority w:val="0"/>
    <w:semiHidden/>
    <w:qFormat/>
    <w:rPr>
      <w:bCs/>
      <w:sz w:val="28"/>
      <w:szCs w:val="32"/>
    </w:rPr>
  </w:style>
  <w:style w:type="character" w:styleId="2298" w:customStyle="1">
    <w:name w:val="标题 4 字符1"/>
    <w:uiPriority w:val="0"/>
    <w:semiHidden/>
    <w:qFormat/>
    <w:rPr>
      <w:rFonts w:ascii="Calibri Light" w:hAnsi="Calibri Light"/>
      <w:b/>
      <w:bCs/>
      <w:sz w:val="28"/>
      <w:szCs w:val="28"/>
    </w:rPr>
  </w:style>
  <w:style w:type="character" w:styleId="2299" w:customStyle="1">
    <w:name w:val="标题 1 字符1"/>
    <w:uiPriority w:val="0"/>
    <w:qFormat/>
    <w:rPr>
      <w:rFonts w:ascii="Calibri" w:hAnsi="Calibri"/>
      <w:b/>
      <w:bCs/>
      <w:sz w:val="44"/>
      <w:szCs w:val="44"/>
    </w:rPr>
  </w:style>
  <w:style w:type="character" w:styleId="2300" w:customStyle="1">
    <w:name w:val="标题 5 字符1"/>
    <w:uiPriority w:val="0"/>
    <w:semiHidden/>
    <w:qFormat/>
    <w:rPr>
      <w:rFonts w:ascii="Calibri" w:hAnsi="Calibri"/>
      <w:b/>
      <w:bCs/>
      <w:sz w:val="28"/>
      <w:szCs w:val="28"/>
    </w:rPr>
  </w:style>
  <w:style w:type="character" w:styleId="2301" w:customStyle="1">
    <w:name w:val="表格文字 Char2"/>
    <w:uiPriority w:val="0"/>
    <w:qFormat/>
    <w:rPr>
      <w:rFonts w:ascii="宋体" w:hAnsi="Courier New" w:eastAsia="宋体"/>
      <w:sz w:val="21"/>
      <w:lang w:val="en-US" w:eastAsia="zh-CN" w:bidi="ar-SA"/>
    </w:rPr>
  </w:style>
  <w:style w:type="character" w:styleId="2302" w:customStyle="1">
    <w:name w:val="表格文字 Char3"/>
    <w:uiPriority w:val="0"/>
    <w:qFormat/>
    <w:rPr>
      <w:rFonts w:ascii="宋体" w:hAnsi="Courier New" w:eastAsia="宋体"/>
      <w:sz w:val="21"/>
      <w:lang w:val="en-US" w:eastAsia="zh-CN" w:bidi="ar-SA"/>
    </w:rPr>
  </w:style>
  <w:style w:type="character" w:styleId="2303" w:customStyle="1">
    <w:name w:val="表格文字 Char4"/>
    <w:uiPriority w:val="0"/>
    <w:qFormat/>
    <w:rPr>
      <w:rFonts w:ascii="宋体" w:hAnsi="Courier New" w:eastAsia="宋体"/>
      <w:sz w:val="21"/>
      <w:lang w:val="en-US" w:eastAsia="zh-CN" w:bidi="ar-SA"/>
    </w:rPr>
  </w:style>
  <w:style w:type="paragraph" w:styleId="2304" w:customStyle="1">
    <w:name w:val="1"/>
    <w:uiPriority w:val="99"/>
    <w:qFormat/>
    <w:pPr>
      <w:jc w:val="both"/>
      <w:widowControl w:val="off"/>
    </w:pPr>
    <w:rPr>
      <w:rFonts w:ascii="Times New Roman" w:hAnsi="Times New Roman" w:eastAsia="宋体" w:cs="Times New Roman"/>
      <w:lang w:val="en-US" w:eastAsia="zh-CN" w:bidi="ar-SA"/>
    </w:rPr>
  </w:style>
  <w:style w:type="paragraph" w:styleId="2305" w:customStyle="1">
    <w:name w:val="03-Bullet_Lvl 2"/>
    <w:basedOn w:val="816"/>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306" w:customStyle="1">
    <w:name w:val="正文缩进格式：老贼样式"/>
    <w:basedOn w:val="816"/>
    <w:uiPriority w:val="99"/>
    <w:qFormat/>
    <w:pPr>
      <w:ind w:firstLine="482"/>
      <w:spacing w:line="400" w:lineRule="exact"/>
      <w:widowControl/>
    </w:pPr>
    <w:rPr>
      <w:rFonts w:ascii="Arial" w:hAnsi="Arial" w:eastAsia="新宋体"/>
      <w:szCs w:val="20"/>
    </w:rPr>
  </w:style>
  <w:style w:type="paragraph" w:styleId="2307" w:customStyle="1">
    <w:name w:val="_Style 65"/>
    <w:next w:val="816"/>
    <w:uiPriority w:val="0"/>
    <w:qFormat/>
    <w:pPr>
      <w:jc w:val="both"/>
      <w:widowControl w:val="off"/>
      <w:tabs>
        <w:tab w:val="left" w:pos="880" w:leader="none"/>
      </w:tabs>
    </w:pPr>
    <w:rPr>
      <w:rFonts w:ascii="Calibri" w:hAnsi="Calibri" w:eastAsia="宋体" w:cs="Times New Roman"/>
      <w:lang w:val="en-US" w:eastAsia="zh-CN" w:bidi="ar-SA"/>
    </w:rPr>
  </w:style>
  <w:style w:type="paragraph" w:styleId="2308" w:customStyle="1">
    <w:name w:val="black1"/>
    <w:basedOn w:val="816"/>
    <w:uiPriority w:val="99"/>
    <w:qFormat/>
    <w:pPr>
      <w:jc w:val="left"/>
      <w:spacing w:before="100" w:beforeAutospacing="1" w:after="100" w:afterAutospacing="1"/>
      <w:widowControl/>
    </w:pPr>
    <w:rPr>
      <w:rFonts w:ascii="宋体" w:hAnsi="宋体"/>
      <w:sz w:val="24"/>
    </w:rPr>
  </w:style>
  <w:style w:type="character" w:styleId="2309" w:customStyle="1">
    <w:name w:val="纯文本 字符"/>
    <w:uiPriority w:val="0"/>
    <w:qFormat/>
    <w:rPr>
      <w:rFonts w:ascii="宋体" w:hAnsi="Courier New" w:eastAsia="宋体"/>
      <w:sz w:val="21"/>
      <w:lang w:val="en-US" w:eastAsia="zh-CN" w:bidi="ar-SA"/>
    </w:rPr>
  </w:style>
  <w:style w:type="character" w:styleId="2310" w:customStyle="1">
    <w:name w:val="15"/>
    <w:uiPriority w:val="0"/>
    <w:qFormat/>
    <w:rPr>
      <w:rFonts w:hint="default" w:ascii="Times New Roman" w:hAnsi="Times New Roman" w:cs="Times New Roman"/>
      <w:b/>
    </w:rPr>
  </w:style>
  <w:style w:type="paragraph" w:styleId="2311"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312" w:customStyle="1">
    <w:name w:val="UP标题3 Char Char"/>
    <w:link w:val="2313"/>
    <w:uiPriority w:val="0"/>
    <w:qFormat/>
    <w:rPr>
      <w:rFonts w:ascii="黑体" w:eastAsia="黑体" w:cs="宋体"/>
      <w:sz w:val="28"/>
      <w:szCs w:val="28"/>
    </w:rPr>
  </w:style>
  <w:style w:type="paragraph" w:styleId="2313" w:customStyle="1">
    <w:name w:val="UP标题3"/>
    <w:basedOn w:val="816"/>
    <w:link w:val="2312"/>
    <w:uiPriority w:val="0"/>
    <w:qFormat/>
    <w:pPr>
      <w:ind w:firstLine="149"/>
      <w:spacing w:line="360" w:lineRule="auto"/>
    </w:pPr>
    <w:rPr>
      <w:rFonts w:ascii="黑体" w:eastAsia="黑体" w:cs="宋体" w:hAnsiTheme="minorHAnsi"/>
      <w:sz w:val="28"/>
      <w:szCs w:val="28"/>
    </w:rPr>
  </w:style>
  <w:style w:type="paragraph" w:styleId="2314"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315" w:customStyle="1">
    <w:name w:val="无间隔111"/>
    <w:uiPriority w:val="1"/>
    <w:qFormat/>
    <w:rPr>
      <w:rFonts w:ascii="Calibri" w:hAnsi="Calibri" w:eastAsia="宋体" w:cs="Times New Roman"/>
      <w:sz w:val="22"/>
      <w:lang w:val="en-US" w:eastAsia="zh-CN" w:bidi="ar-SA"/>
    </w:rPr>
  </w:style>
  <w:style w:type="paragraph" w:styleId="2316" w:customStyle="1">
    <w:name w:val="Char2"/>
    <w:basedOn w:val="816"/>
    <w:uiPriority w:val="99"/>
    <w:qFormat/>
    <w:pPr>
      <w:ind w:left="420" w:firstLine="200"/>
      <w:jc w:val="left"/>
      <w:tabs>
        <w:tab w:val="left" w:pos="420" w:leader="none"/>
      </w:tabs>
    </w:pPr>
    <w:rPr>
      <w:szCs w:val="20"/>
    </w:rPr>
  </w:style>
  <w:style w:type="paragraph" w:styleId="2317" w:customStyle="1">
    <w:name w:val="Char Char Char Char Char Char Char Char Char Char Char Char Char1"/>
    <w:basedOn w:val="816"/>
    <w:uiPriority w:val="99"/>
    <w:qFormat/>
    <w:pPr>
      <w:jc w:val="left"/>
      <w:spacing w:after="160" w:line="240" w:lineRule="exact"/>
      <w:widowControl/>
    </w:pPr>
    <w:rPr>
      <w:rFonts w:ascii="Verdana" w:hAnsi="Verdana"/>
      <w:sz w:val="20"/>
      <w:szCs w:val="20"/>
      <w:lang w:eastAsia="en-US"/>
    </w:rPr>
  </w:style>
  <w:style w:type="paragraph" w:styleId="2318" w:customStyle="1">
    <w:name w:val="TOC 标题111"/>
    <w:basedOn w:val="817"/>
    <w:next w:val="816"/>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319"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320" w:customStyle="1">
    <w:name w:val="TOC Heading1"/>
    <w:basedOn w:val="817"/>
    <w:next w:val="816"/>
    <w:uiPriority w:val="99"/>
    <w:qFormat/>
    <w:pPr>
      <w:numPr>
        <w:numId w:val="0"/>
      </w:numPr>
      <w:ind w:left="640"/>
      <w:spacing w:line="576" w:lineRule="auto"/>
    </w:pPr>
  </w:style>
  <w:style w:type="paragraph" w:styleId="2321" w:customStyle="1">
    <w:name w:val="修订111"/>
    <w:uiPriority w:val="0"/>
    <w:qFormat/>
    <w:rPr>
      <w:rFonts w:ascii="Times New Roman" w:hAnsi="Times New Roman" w:eastAsia="宋体" w:cs="Times New Roman"/>
      <w:sz w:val="21"/>
      <w:szCs w:val="24"/>
      <w:lang w:val="en-US" w:eastAsia="zh-CN" w:bidi="ar-SA"/>
    </w:rPr>
  </w:style>
  <w:style w:type="paragraph" w:styleId="2322" w:customStyle="1">
    <w:name w:val="Char Char3 Char Char11"/>
    <w:basedOn w:val="816"/>
    <w:uiPriority w:val="0"/>
    <w:qFormat/>
    <w:pPr>
      <w:jc w:val="left"/>
      <w:spacing w:after="160" w:line="240" w:lineRule="exact"/>
      <w:widowControl/>
    </w:pPr>
    <w:rPr>
      <w:rFonts w:ascii="Arial" w:hAnsi="Arial" w:eastAsia="Times New Roman" w:cs="Verdana"/>
      <w:b/>
      <w:sz w:val="24"/>
      <w:lang w:eastAsia="en-US"/>
    </w:rPr>
  </w:style>
  <w:style w:type="paragraph" w:styleId="2323" w:customStyle="1">
    <w:name w:val="List Paragraph2"/>
    <w:basedOn w:val="816"/>
    <w:uiPriority w:val="0"/>
    <w:qFormat/>
    <w:pPr>
      <w:ind w:firstLine="420"/>
    </w:pPr>
    <w:rPr>
      <w:rFonts w:ascii="Calibri" w:hAnsi="Calibri"/>
      <w:szCs w:val="22"/>
    </w:rPr>
  </w:style>
  <w:style w:type="paragraph" w:styleId="2324" w:customStyle="1">
    <w:name w:val="纯文本511"/>
    <w:basedOn w:val="816"/>
    <w:uiPriority w:val="0"/>
    <w:qFormat/>
    <w:rPr>
      <w:rFonts w:ascii="宋体" w:hAnsi="Courier New"/>
    </w:rPr>
  </w:style>
  <w:style w:type="character" w:styleId="2325" w:customStyle="1">
    <w:name w:val="明显强调11"/>
    <w:uiPriority w:val="0"/>
    <w:qFormat/>
    <w:rPr>
      <w:b/>
      <w:bCs/>
      <w:i/>
      <w:iCs/>
      <w:color w:val="4f81bd"/>
    </w:rPr>
  </w:style>
  <w:style w:type="character" w:styleId="2326"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327" w:customStyle="1">
    <w:name w:val="Char Char4211"/>
    <w:uiPriority w:val="0"/>
    <w:qFormat/>
    <w:rPr>
      <w:rFonts w:hint="default" w:ascii="Arial" w:hAnsi="Arial" w:eastAsia="黑体" w:cs="Arial"/>
      <w:b/>
      <w:bCs/>
      <w:sz w:val="32"/>
      <w:szCs w:val="32"/>
      <w:lang w:val="en-US" w:eastAsia="zh-CN" w:bidi="ar-SA"/>
    </w:rPr>
  </w:style>
  <w:style w:type="character" w:styleId="2328" w:customStyle="1">
    <w:name w:val="Char Char4411"/>
    <w:uiPriority w:val="0"/>
    <w:qFormat/>
    <w:rPr>
      <w:rFonts w:hint="eastAsia" w:ascii="宋体" w:hAnsi="宋体" w:eastAsia="宋体"/>
      <w:b/>
      <w:bCs/>
      <w:sz w:val="44"/>
      <w:szCs w:val="44"/>
      <w:lang w:val="en-US" w:eastAsia="zh-CN" w:bidi="ar-SA"/>
    </w:rPr>
  </w:style>
  <w:style w:type="character" w:styleId="2329" w:customStyle="1">
    <w:name w:val="Char Char4311"/>
    <w:uiPriority w:val="0"/>
    <w:qFormat/>
    <w:rPr>
      <w:rFonts w:hint="default" w:ascii="Arial" w:hAnsi="Arial" w:eastAsia="黑体" w:cs="Arial"/>
      <w:b/>
      <w:bCs/>
      <w:sz w:val="32"/>
      <w:szCs w:val="32"/>
      <w:lang w:val="en-US" w:eastAsia="zh-CN" w:bidi="ar-SA"/>
    </w:rPr>
  </w:style>
  <w:style w:type="character" w:styleId="2330" w:customStyle="1">
    <w:name w:val="Char Char4111"/>
    <w:uiPriority w:val="0"/>
    <w:qFormat/>
    <w:rPr>
      <w:rFonts w:hint="eastAsia" w:ascii="宋体" w:hAnsi="宋体" w:eastAsia="宋体"/>
      <w:b/>
      <w:bCs/>
      <w:sz w:val="32"/>
      <w:szCs w:val="32"/>
      <w:lang w:val="en-US" w:eastAsia="zh-CN" w:bidi="ar-SA"/>
    </w:rPr>
  </w:style>
  <w:style w:type="character" w:styleId="2331" w:customStyle="1">
    <w:name w:val="Char Char4011"/>
    <w:uiPriority w:val="0"/>
    <w:qFormat/>
    <w:rPr>
      <w:rFonts w:hint="eastAsia" w:ascii="宋体" w:hAnsi="宋体" w:eastAsia="宋体"/>
      <w:b/>
      <w:bCs/>
      <w:sz w:val="32"/>
      <w:szCs w:val="32"/>
      <w:lang w:val="en-US" w:eastAsia="zh-CN" w:bidi="ar-SA"/>
    </w:rPr>
  </w:style>
  <w:style w:type="paragraph" w:styleId="2332" w:customStyle="1">
    <w:name w:val="样式 标题 4h4 + (西文) 黑体 (中文) 黑体 小三"/>
    <w:basedOn w:val="820"/>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333" w:customStyle="1">
    <w:name w:val="[基本段落]"/>
    <w:basedOn w:val="816"/>
    <w:uiPriority w:val="99"/>
    <w:qFormat/>
    <w:pPr>
      <w:spacing w:line="288" w:lineRule="auto"/>
    </w:pPr>
    <w:rPr>
      <w:rFonts w:ascii="宋体" w:hAnsi="宋体"/>
      <w:color w:val="000000"/>
      <w:sz w:val="24"/>
      <w:szCs w:val="20"/>
      <w:lang w:val="zh-CN"/>
    </w:rPr>
  </w:style>
  <w:style w:type="paragraph" w:styleId="2334" w:customStyle="1">
    <w:name w:val="Table Paragraph"/>
    <w:basedOn w:val="816"/>
    <w:uiPriority w:val="1"/>
    <w:qFormat/>
    <w:pPr>
      <w:jc w:val="center"/>
    </w:pPr>
    <w:rPr>
      <w:rFonts w:ascii="宋体" w:hAnsi="宋体" w:cs="宋体"/>
      <w:lang w:val="zh-CN" w:bidi="zh-CN"/>
    </w:rPr>
  </w:style>
  <w:style w:type="character" w:styleId="2335" w:customStyle="1">
    <w:name w:val="NormalCharacter"/>
    <w:link w:val="2336"/>
    <w:uiPriority w:val="0"/>
    <w:qFormat/>
  </w:style>
  <w:style w:type="paragraph" w:styleId="2336" w:customStyle="1">
    <w:name w:val="UserStyle_1"/>
    <w:basedOn w:val="816"/>
    <w:link w:val="2335"/>
    <w:uiPriority w:val="0"/>
    <w:qFormat/>
    <w:rPr>
      <w:rFonts w:asciiTheme="minorHAnsi" w:hAnsiTheme="minorHAnsi" w:eastAsiaTheme="minorEastAsia" w:cstheme="minorBidi"/>
      <w:szCs w:val="22"/>
    </w:rPr>
  </w:style>
  <w:style w:type="character" w:styleId="2337" w:customStyle="1">
    <w:name w:val="UserStyle_0"/>
    <w:link w:val="2338"/>
    <w:uiPriority w:val="0"/>
    <w:qFormat/>
  </w:style>
  <w:style w:type="paragraph" w:styleId="2338" w:customStyle="1">
    <w:name w:val="NormalIndent"/>
    <w:basedOn w:val="816"/>
    <w:link w:val="2337"/>
    <w:uiPriority w:val="0"/>
    <w:qFormat/>
    <w:pPr>
      <w:ind w:firstLine="420"/>
      <w:widowControl/>
    </w:pPr>
    <w:rPr>
      <w:rFonts w:asciiTheme="minorHAnsi" w:hAnsiTheme="minorHAnsi" w:eastAsiaTheme="minorEastAsia" w:cstheme="minorBidi"/>
      <w:szCs w:val="22"/>
    </w:rPr>
  </w:style>
  <w:style w:type="paragraph" w:styleId="2339" w:customStyle="1">
    <w:name w:val="UserStyle_34"/>
    <w:basedOn w:val="816"/>
    <w:uiPriority w:val="0"/>
    <w:qFormat/>
    <w:pPr>
      <w:ind w:firstLine="420"/>
      <w:widowControl/>
    </w:pPr>
    <w:rPr>
      <w:rFonts w:ascii="Calibri" w:hAnsi="Calibri"/>
      <w:szCs w:val="22"/>
    </w:rPr>
  </w:style>
  <w:style w:type="character" w:styleId="2340" w:customStyle="1">
    <w:name w:val="ca-01"/>
    <w:uiPriority w:val="0"/>
    <w:qFormat/>
    <w:rPr>
      <w:rFonts w:ascii="宋体" w:hAnsi="宋体"/>
      <w:bCs/>
      <w:sz w:val="24"/>
      <w:szCs w:val="21"/>
    </w:rPr>
  </w:style>
  <w:style w:type="paragraph" w:styleId="2341" w:customStyle="1">
    <w:name w:val="_Style 651"/>
    <w:next w:val="816"/>
    <w:uiPriority w:val="99"/>
    <w:qFormat/>
    <w:pPr>
      <w:jc w:val="both"/>
      <w:widowControl w:val="off"/>
      <w:tabs>
        <w:tab w:val="left" w:pos="880" w:leader="none"/>
      </w:tabs>
    </w:pPr>
    <w:rPr>
      <w:rFonts w:ascii="Calibri" w:hAnsi="Calibri" w:eastAsia="宋体" w:cs="Times New Roman"/>
      <w:lang w:val="en-US" w:eastAsia="zh-CN" w:bidi="ar-SA"/>
    </w:rPr>
  </w:style>
  <w:style w:type="paragraph" w:styleId="2342" w:customStyle="1">
    <w:name w:val="_Style 6511"/>
    <w:next w:val="816"/>
    <w:uiPriority w:val="0"/>
    <w:qFormat/>
    <w:pPr>
      <w:jc w:val="both"/>
      <w:widowControl w:val="off"/>
      <w:tabs>
        <w:tab w:val="left" w:pos="880" w:leader="none"/>
      </w:tabs>
    </w:pPr>
    <w:rPr>
      <w:rFonts w:ascii="Calibri" w:hAnsi="Calibri" w:eastAsia="宋体" w:cs="Times New Roman"/>
      <w:lang w:val="en-US" w:eastAsia="zh-CN" w:bidi="ar-SA"/>
    </w:rPr>
  </w:style>
  <w:style w:type="paragraph" w:styleId="2343" w:customStyle="1">
    <w:name w:val="List111111111111111"/>
    <w:basedOn w:val="816"/>
    <w:next w:val="2344"/>
    <w:uiPriority w:val="34"/>
    <w:qFormat/>
    <w:pPr>
      <w:ind w:firstLine="420"/>
    </w:pPr>
    <w:rPr>
      <w:szCs w:val="20"/>
      <w:lang w:val="zh-CN"/>
    </w:rPr>
  </w:style>
  <w:style w:type="paragraph" w:styleId="2344">
    <w:name w:val="List Paragraph"/>
    <w:basedOn w:val="816"/>
    <w:uiPriority w:val="0"/>
    <w:qFormat/>
    <w:pPr>
      <w:ind w:firstLine="420"/>
    </w:pPr>
  </w:style>
  <w:style w:type="paragraph" w:styleId="2345" w:customStyle="1">
    <w:name w:val="**正文"/>
    <w:basedOn w:val="816"/>
    <w:uiPriority w:val="0"/>
    <w:qFormat/>
    <w:pPr>
      <w:ind w:firstLine="482"/>
      <w:spacing w:line="360" w:lineRule="auto"/>
    </w:pPr>
    <w:rPr>
      <w:rFonts w:ascii="宋体" w:hAnsi="宋体"/>
      <w:sz w:val="24"/>
    </w:rPr>
  </w:style>
  <w:style w:type="paragraph" w:styleId="2346" w:customStyle="1">
    <w:name w:val="_Style 65111"/>
    <w:next w:val="816"/>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347"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348"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49" w:customStyle="1">
    <w:name w:val="列表段落11"/>
    <w:basedOn w:val="816"/>
    <w:uiPriority w:val="99"/>
    <w:qFormat/>
    <w:pPr>
      <w:ind w:firstLine="420"/>
    </w:pPr>
    <w:rPr>
      <w:rFonts w:ascii="Calibri" w:hAnsi="Calibri"/>
      <w:szCs w:val="22"/>
    </w:rPr>
  </w:style>
  <w:style w:type="character" w:styleId="2350" w:customStyle="1">
    <w:name w:val="纯文本 字符1"/>
    <w:uiPriority w:val="99"/>
    <w:qFormat/>
    <w:rPr>
      <w:rFonts w:ascii="宋体" w:hAnsi="Courier New" w:eastAsia="宋体"/>
      <w:sz w:val="21"/>
      <w:lang w:val="en-US" w:eastAsia="zh-CN" w:bidi="ar-SA"/>
    </w:rPr>
  </w:style>
  <w:style w:type="table" w:styleId="2351" w:customStyle="1">
    <w:name w:val="Table Normal"/>
    <w:uiPriority w:val="0"/>
    <w:unhideWhenUsed/>
    <w:qFormat/>
    <w:tblPr>
      <w:tblCellMar>
        <w:left w:w="0" w:type="dxa"/>
        <w:top w:w="0" w:type="dxa"/>
        <w:right w:w="0" w:type="dxa"/>
        <w:bottom w:w="0" w:type="dxa"/>
      </w:tblCellMar>
    </w:tblPr>
  </w:style>
  <w:style w:type="paragraph" w:styleId="2352" w:customStyle="1">
    <w:name w:val="首行缩进"/>
    <w:basedOn w:val="816"/>
    <w:uiPriority w:val="0"/>
    <w:qFormat/>
    <w:pPr>
      <w:ind w:firstLine="480"/>
    </w:pPr>
    <w:rPr>
      <w:rFonts w:ascii="Calibri" w:hAnsi="Calibri" w:cs="宋体"/>
      <w:lang w:val="zh-CN"/>
    </w:rPr>
  </w:style>
  <w:style w:type="paragraph" w:styleId="2353" w:customStyle="1">
    <w:name w:val="Body text|2"/>
    <w:basedOn w:val="816"/>
    <w:uiPriority w:val="0"/>
    <w:qFormat/>
    <w:pPr>
      <w:shd w:val="clear" w:color="auto" w:fill="ffffff"/>
    </w:pPr>
    <w:rPr>
      <w:rFonts w:ascii="Calibri" w:hAnsi="Calibri" w:cs="宋体"/>
      <w:sz w:val="20"/>
      <w:szCs w:val="20"/>
    </w:rPr>
  </w:style>
  <w:style w:type="paragraph" w:styleId="2354" w:customStyle="1">
    <w:name w:val="_Style 10"/>
    <w:basedOn w:val="816"/>
    <w:next w:val="1949"/>
    <w:uiPriority w:val="34"/>
    <w:qFormat/>
    <w:pPr>
      <w:ind w:firstLine="420"/>
    </w:pPr>
    <w:rPr>
      <w:rFonts w:ascii="Calibri" w:hAnsi="Calibri" w:cs="Calibri"/>
      <w:szCs w:val="21"/>
    </w:rPr>
  </w:style>
  <w:style w:type="paragraph" w:styleId="2355" w:customStyle="1">
    <w:name w:val="Item List Text"/>
    <w:link w:val="2356"/>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56" w:customStyle="1">
    <w:name w:val="Item List Text Char"/>
    <w:link w:val="2355"/>
    <w:uiPriority w:val="0"/>
    <w:qFormat/>
    <w:rPr>
      <w:rFonts w:ascii="Times New Roman" w:hAnsi="Times New Roman" w:eastAsia="宋体" w:cs="Times New Roman"/>
      <w:szCs w:val="21"/>
    </w:rPr>
  </w:style>
  <w:style w:type="paragraph" w:styleId="2357" w:customStyle="1">
    <w:name w:val="Sub Item List"/>
    <w:basedOn w:val="816"/>
    <w:uiPriority w:val="0"/>
    <w:qFormat/>
    <w:pPr>
      <w:numPr>
        <w:ilvl w:val="0"/>
        <w:numId w:val="30"/>
      </w:numPr>
      <w:jc w:val="left"/>
      <w:spacing w:before="80" w:after="80" w:line="240" w:lineRule="atLeast"/>
      <w:widowControl/>
    </w:pPr>
    <w:rPr>
      <w:rFonts w:cs="Arial"/>
      <w:szCs w:val="21"/>
    </w:rPr>
  </w:style>
  <w:style w:type="paragraph" w:styleId="2358" w:customStyle="1">
    <w:name w:val="Figure"/>
    <w:basedOn w:val="816"/>
    <w:next w:val="816"/>
    <w:link w:val="2363"/>
    <w:uiPriority w:val="0"/>
    <w:qFormat/>
    <w:pPr>
      <w:ind w:left="1701"/>
      <w:jc w:val="left"/>
      <w:spacing w:before="160" w:after="160" w:line="240" w:lineRule="atLeast"/>
      <w:widowControl/>
    </w:pPr>
    <w:rPr>
      <w:szCs w:val="21"/>
    </w:rPr>
  </w:style>
  <w:style w:type="paragraph" w:styleId="2359"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60" w:customStyle="1">
    <w:name w:val="Step"/>
    <w:basedOn w:val="816"/>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61" w:customStyle="1">
    <w:name w:val="Table Description"/>
    <w:basedOn w:val="816"/>
    <w:next w:val="816"/>
    <w:uiPriority w:val="0"/>
    <w:qFormat/>
    <w:pPr>
      <w:ind w:left="2977"/>
      <w:jc w:val="left"/>
      <w:keepNext/>
      <w:spacing w:before="320" w:after="80" w:line="240" w:lineRule="atLeast"/>
      <w:widowControl/>
      <w:outlineLvl w:val="8"/>
    </w:pPr>
    <w:rPr>
      <w:rFonts w:eastAsia="黑体" w:cs="Arial"/>
      <w:spacing w:val="-4"/>
      <w:szCs w:val="21"/>
    </w:rPr>
  </w:style>
  <w:style w:type="character" w:styleId="2362" w:customStyle="1">
    <w:name w:val="Item List Char"/>
    <w:link w:val="2217"/>
    <w:uiPriority w:val="99"/>
    <w:qFormat/>
    <w:rPr>
      <w:rFonts w:ascii="Times New Roman" w:hAnsi="Times New Roman" w:eastAsia="宋体" w:cs="Times New Roman"/>
      <w:sz w:val="24"/>
      <w:szCs w:val="24"/>
    </w:rPr>
  </w:style>
  <w:style w:type="character" w:styleId="2363" w:customStyle="1">
    <w:name w:val="Figure Char"/>
    <w:link w:val="2358"/>
    <w:uiPriority w:val="0"/>
    <w:qFormat/>
    <w:rPr>
      <w:rFonts w:ascii="Times New Roman" w:hAnsi="Times New Roman" w:eastAsia="宋体" w:cs="Times New Roman"/>
      <w:szCs w:val="21"/>
    </w:rPr>
  </w:style>
  <w:style w:type="character" w:styleId="2364" w:customStyle="1">
    <w:name w:val="Figure Description Char"/>
    <w:link w:val="2240"/>
    <w:uiPriority w:val="99"/>
    <w:qFormat/>
    <w:rPr>
      <w:rFonts w:ascii="Times New Roman" w:hAnsi="Times New Roman" w:eastAsia="宋体" w:cs="Times New Roman"/>
      <w:sz w:val="18"/>
      <w:szCs w:val="24"/>
    </w:rPr>
  </w:style>
  <w:style w:type="character" w:styleId="2365" w:customStyle="1">
    <w:name w:val="汇视源正文 Char Char"/>
    <w:link w:val="2366"/>
    <w:uiPriority w:val="0"/>
    <w:qFormat/>
    <w:rPr>
      <w:rFonts w:cs="宋体"/>
      <w:sz w:val="24"/>
    </w:rPr>
  </w:style>
  <w:style w:type="paragraph" w:styleId="2366" w:customStyle="1">
    <w:name w:val="汇视源正文"/>
    <w:link w:val="2365"/>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67" w:customStyle="1">
    <w:name w:val="Item List in Table"/>
    <w:basedOn w:val="816"/>
    <w:uiPriority w:val="0"/>
    <w:qFormat/>
    <w:pPr>
      <w:numPr>
        <w:ilvl w:val="0"/>
        <w:numId w:val="31"/>
      </w:numPr>
      <w:jc w:val="left"/>
      <w:spacing w:before="80" w:after="80" w:line="240" w:lineRule="atLeast"/>
      <w:widowControl/>
    </w:pPr>
    <w:rPr>
      <w:rFonts w:hint="eastAsia" w:cs="Arial"/>
      <w:szCs w:val="21"/>
    </w:rPr>
  </w:style>
  <w:style w:type="character" w:styleId="2368" w:customStyle="1">
    <w:name w:val="标题 1 字符"/>
    <w:uiPriority w:val="9"/>
    <w:qFormat/>
    <w:rPr>
      <w:rFonts w:ascii="Calibri Light" w:hAnsi="Calibri Light" w:eastAsia="等线 Light" w:cs="Times New Roman"/>
      <w:color w:val="2e74b5"/>
      <w:sz w:val="32"/>
      <w:szCs w:val="32"/>
    </w:rPr>
  </w:style>
  <w:style w:type="character" w:styleId="2369" w:customStyle="1">
    <w:name w:val="标题 2 字符"/>
    <w:uiPriority w:val="9"/>
    <w:qFormat/>
    <w:rPr>
      <w:rFonts w:ascii="Calibri Light" w:hAnsi="Calibri Light" w:eastAsia="等线 Light" w:cs="Times New Roman"/>
      <w:color w:val="2e74b5"/>
      <w:sz w:val="26"/>
      <w:szCs w:val="26"/>
    </w:rPr>
  </w:style>
  <w:style w:type="character" w:styleId="2370" w:customStyle="1">
    <w:name w:val="标题 3 字符"/>
    <w:uiPriority w:val="9"/>
    <w:qFormat/>
    <w:rPr>
      <w:rFonts w:ascii="Calibri Light" w:hAnsi="Calibri Light" w:eastAsia="等线 Light" w:cs="Times New Roman"/>
      <w:color w:val="1f4e79"/>
      <w:sz w:val="24"/>
      <w:szCs w:val="24"/>
    </w:rPr>
  </w:style>
  <w:style w:type="character" w:styleId="2371" w:customStyle="1">
    <w:name w:val="标题 4 字符"/>
    <w:uiPriority w:val="9"/>
    <w:qFormat/>
    <w:rPr>
      <w:rFonts w:ascii="Calibri Light" w:hAnsi="Calibri Light" w:eastAsia="等线 Light" w:cs="Times New Roman"/>
      <w:i/>
      <w:iCs/>
      <w:color w:val="2e74b5"/>
      <w:sz w:val="21"/>
    </w:rPr>
  </w:style>
  <w:style w:type="character" w:styleId="2372" w:customStyle="1">
    <w:name w:val="正文文本 字符"/>
    <w:uiPriority w:val="0"/>
    <w:qFormat/>
    <w:rPr>
      <w:rFonts w:ascii="Calibri" w:hAnsi="Calibri" w:eastAsia="宋体" w:cs="Times New Roman"/>
      <w:sz w:val="21"/>
    </w:rPr>
  </w:style>
  <w:style w:type="character" w:styleId="2373" w:customStyle="1">
    <w:name w:val="正文首行缩进 字符"/>
    <w:uiPriority w:val="99"/>
    <w:semiHidden/>
    <w:qFormat/>
  </w:style>
  <w:style w:type="paragraph" w:styleId="2374" w:customStyle="1">
    <w:name w:val="_HT_表格表头"/>
    <w:basedOn w:val="816"/>
    <w:uiPriority w:val="0"/>
    <w:qFormat/>
    <w:pPr>
      <w:jc w:val="center"/>
    </w:pPr>
    <w:rPr>
      <w:rFonts w:ascii="Calibri" w:hAnsi="Calibri"/>
      <w:b/>
      <w:sz w:val="22"/>
      <w:szCs w:val="22"/>
    </w:rPr>
  </w:style>
  <w:style w:type="paragraph" w:styleId="2375" w:customStyle="1">
    <w:name w:val="_HT_表格正文"/>
    <w:basedOn w:val="816"/>
    <w:uiPriority w:val="0"/>
    <w:qFormat/>
    <w:rPr>
      <w:rFonts w:ascii="Calibri" w:hAnsi="Calibri"/>
      <w:sz w:val="22"/>
      <w:szCs w:val="22"/>
    </w:rPr>
  </w:style>
  <w:style w:type="paragraph" w:styleId="2376" w:customStyle="1">
    <w:name w:val="_HT_正文"/>
    <w:basedOn w:val="816"/>
    <w:link w:val="2381"/>
    <w:uiPriority w:val="0"/>
    <w:qFormat/>
    <w:pPr>
      <w:ind w:firstLine="200"/>
    </w:pPr>
    <w:rPr>
      <w:rFonts w:ascii="Calibri" w:hAnsi="Calibri"/>
      <w:sz w:val="28"/>
      <w:szCs w:val="22"/>
    </w:rPr>
  </w:style>
  <w:style w:type="character" w:styleId="2377" w:customStyle="1">
    <w:name w:val="页脚 字符1"/>
    <w:uiPriority w:val="99"/>
    <w:semiHidden/>
    <w:qFormat/>
    <w:rPr>
      <w:rFonts w:ascii="Calibri" w:hAnsi="Calibri" w:eastAsia="宋体" w:cs="Times New Roman"/>
      <w:sz w:val="18"/>
      <w:szCs w:val="18"/>
    </w:rPr>
  </w:style>
  <w:style w:type="character" w:styleId="2378" w:customStyle="1">
    <w:name w:val="页眉 字符1"/>
    <w:uiPriority w:val="0"/>
    <w:semiHidden/>
    <w:qFormat/>
    <w:rPr>
      <w:rFonts w:ascii="Calibri" w:hAnsi="Calibri" w:eastAsia="宋体" w:cs="Times New Roman"/>
      <w:sz w:val="18"/>
      <w:szCs w:val="18"/>
    </w:rPr>
  </w:style>
  <w:style w:type="paragraph" w:styleId="2379" w:customStyle="1">
    <w:name w:val="*正文"/>
    <w:basedOn w:val="816"/>
    <w:uiPriority w:val="0"/>
    <w:qFormat/>
    <w:pPr>
      <w:ind w:firstLine="480"/>
      <w:jc w:val="left"/>
      <w:spacing w:line="360" w:lineRule="auto"/>
    </w:pPr>
    <w:rPr>
      <w:rFonts w:ascii="宋体" w:hAnsi="宋体" w:eastAsia="等线"/>
      <w:szCs w:val="21"/>
    </w:rPr>
  </w:style>
  <w:style w:type="paragraph" w:styleId="2380" w:customStyle="1">
    <w:name w:val="列表段落2"/>
    <w:basedOn w:val="816"/>
    <w:uiPriority w:val="34"/>
    <w:qFormat/>
    <w:pPr>
      <w:ind w:firstLine="420"/>
    </w:pPr>
    <w:rPr>
      <w:rFonts w:ascii="Calibri" w:hAnsi="Calibri"/>
      <w:szCs w:val="22"/>
    </w:rPr>
  </w:style>
  <w:style w:type="character" w:styleId="2381" w:customStyle="1">
    <w:name w:val="_HT_正文 Char"/>
    <w:link w:val="2376"/>
    <w:uiPriority w:val="0"/>
    <w:qFormat/>
    <w:rPr>
      <w:rFonts w:ascii="Calibri" w:hAnsi="Calibri" w:eastAsia="宋体" w:cs="Times New Roman"/>
      <w:sz w:val="28"/>
    </w:rPr>
  </w:style>
  <w:style w:type="paragraph" w:styleId="2382" w:customStyle="1">
    <w:name w:val="列表段落3"/>
    <w:basedOn w:val="816"/>
    <w:uiPriority w:val="99"/>
    <w:qFormat/>
    <w:pPr>
      <w:ind w:firstLine="420"/>
    </w:pPr>
    <w:rPr>
      <w:rFonts w:ascii="Calibri" w:hAnsi="Calibri"/>
      <w:szCs w:val="22"/>
    </w:rPr>
  </w:style>
  <w:style w:type="character" w:styleId="2383" w:customStyle="1">
    <w:name w:val="标题 8 字符"/>
    <w:uiPriority w:val="0"/>
    <w:qFormat/>
    <w:rPr>
      <w:rFonts w:ascii="Arial" w:hAnsi="Arial" w:eastAsia="黑体" w:cs="Times New Roman"/>
      <w:sz w:val="24"/>
      <w:szCs w:val="24"/>
    </w:rPr>
  </w:style>
  <w:style w:type="character" w:styleId="2384" w:customStyle="1">
    <w:name w:val="UserStyle_9"/>
    <w:link w:val="2385"/>
    <w:uiPriority w:val="0"/>
    <w:qFormat/>
    <w:rPr>
      <w:rFonts w:ascii="Calibri" w:hAnsi="Calibri"/>
    </w:rPr>
  </w:style>
  <w:style w:type="paragraph" w:styleId="2385" w:customStyle="1">
    <w:name w:val="UserStyle_10"/>
    <w:basedOn w:val="816"/>
    <w:link w:val="2384"/>
    <w:uiPriority w:val="0"/>
    <w:qFormat/>
    <w:pPr>
      <w:ind w:firstLine="420"/>
      <w:widowControl/>
    </w:pPr>
    <w:rPr>
      <w:rFonts w:ascii="Calibri" w:hAnsi="Calibri" w:eastAsiaTheme="minorEastAsia" w:cstheme="minorBidi"/>
      <w:szCs w:val="22"/>
    </w:rPr>
  </w:style>
  <w:style w:type="character" w:styleId="2386" w:customStyle="1">
    <w:name w:val="UserStyle_105"/>
    <w:uiPriority w:val="0"/>
    <w:qFormat/>
  </w:style>
  <w:style w:type="character" w:styleId="2387" w:customStyle="1">
    <w:name w:val="标题 9 字符"/>
    <w:uiPriority w:val="0"/>
    <w:qFormat/>
    <w:rPr>
      <w:rFonts w:ascii="Arial" w:hAnsi="Arial" w:eastAsia="黑体" w:cs="Times New Roman"/>
      <w:szCs w:val="21"/>
    </w:rPr>
  </w:style>
  <w:style w:type="character" w:styleId="2388" w:customStyle="1">
    <w:name w:val="文档结构图 字符"/>
    <w:uiPriority w:val="99"/>
    <w:semiHidden/>
    <w:qFormat/>
    <w:rPr>
      <w:rFonts w:ascii="宋体" w:hAnsi="Times New Roman" w:eastAsia="宋体" w:cs="Times New Roman"/>
      <w:sz w:val="18"/>
      <w:szCs w:val="18"/>
    </w:rPr>
  </w:style>
  <w:style w:type="character" w:styleId="2389" w:customStyle="1">
    <w:name w:val="标题 5 字符"/>
    <w:uiPriority w:val="11"/>
    <w:qFormat/>
    <w:rPr>
      <w:rFonts w:ascii="Times New Roman" w:hAnsi="Times New Roman" w:eastAsia="Adobe 黑体 Std R" w:cs="Times New Roman"/>
      <w:b/>
      <w:bCs/>
      <w:sz w:val="28"/>
      <w:szCs w:val="28"/>
    </w:rPr>
  </w:style>
  <w:style w:type="character" w:styleId="2390" w:customStyle="1">
    <w:name w:val="标题 7 字符"/>
    <w:uiPriority w:val="0"/>
    <w:qFormat/>
    <w:rPr>
      <w:rFonts w:ascii="Times New Roman" w:hAnsi="Times New Roman" w:eastAsia="Adobe 黑体 Std R" w:cs="Times New Roman"/>
      <w:b/>
      <w:bCs/>
      <w:sz w:val="24"/>
      <w:szCs w:val="24"/>
    </w:rPr>
  </w:style>
  <w:style w:type="character" w:styleId="2391" w:customStyle="1">
    <w:name w:val="页脚 字符"/>
    <w:uiPriority w:val="99"/>
    <w:qFormat/>
    <w:rPr>
      <w:sz w:val="18"/>
      <w:szCs w:val="18"/>
    </w:rPr>
  </w:style>
  <w:style w:type="character" w:styleId="2392" w:customStyle="1">
    <w:name w:val="标题 字符"/>
    <w:uiPriority w:val="0"/>
    <w:qFormat/>
    <w:rPr>
      <w:rFonts w:ascii="Calibri Light" w:hAnsi="Calibri Light" w:eastAsia="宋体" w:cs="Times New Roman"/>
      <w:b/>
      <w:bCs/>
      <w:sz w:val="32"/>
      <w:szCs w:val="32"/>
    </w:rPr>
  </w:style>
  <w:style w:type="character" w:styleId="2393" w:customStyle="1">
    <w:name w:val="标题 6 字符"/>
    <w:uiPriority w:val="0"/>
    <w:qFormat/>
    <w:rPr>
      <w:rFonts w:ascii="Arial" w:hAnsi="Arial" w:eastAsia="Adobe 黑体 Std R" w:cs="Times New Roman"/>
      <w:b/>
      <w:bCs/>
      <w:sz w:val="24"/>
      <w:szCs w:val="24"/>
    </w:rPr>
  </w:style>
  <w:style w:type="character" w:styleId="2394" w:customStyle="1">
    <w:name w:val="未处理的提及1"/>
    <w:uiPriority w:val="99"/>
    <w:unhideWhenUsed/>
    <w:qFormat/>
    <w:rPr>
      <w:color w:val="605e5c"/>
      <w:shd w:val="clear" w:color="auto" w:fill="e1dfdd"/>
    </w:rPr>
  </w:style>
  <w:style w:type="character" w:styleId="2395" w:customStyle="1">
    <w:name w:val="页眉 字符"/>
    <w:uiPriority w:val="99"/>
    <w:qFormat/>
    <w:rPr>
      <w:sz w:val="18"/>
      <w:szCs w:val="18"/>
    </w:rPr>
  </w:style>
  <w:style w:type="paragraph" w:styleId="2396" w:customStyle="1">
    <w:name w:val="标题 11"/>
    <w:basedOn w:val="816"/>
    <w:next w:val="816"/>
    <w:uiPriority w:val="0"/>
    <w:qFormat/>
    <w:pPr>
      <w:keepLines/>
      <w:keepNext/>
      <w:spacing w:before="340" w:after="330" w:line="578" w:lineRule="auto"/>
      <w:widowControl/>
    </w:pPr>
    <w:rPr>
      <w:sz w:val="44"/>
      <w:szCs w:val="44"/>
    </w:rPr>
  </w:style>
  <w:style w:type="paragraph" w:styleId="2397" w:customStyle="1">
    <w:name w:val="表格内容"/>
    <w:basedOn w:val="816"/>
    <w:uiPriority w:val="0"/>
    <w:qFormat/>
    <w:pPr>
      <w:jc w:val="center"/>
      <w:spacing w:line="300" w:lineRule="auto"/>
      <w:widowControl/>
    </w:pPr>
    <w:rPr>
      <w:szCs w:val="20"/>
    </w:rPr>
  </w:style>
  <w:style w:type="paragraph" w:styleId="2398" w:customStyle="1">
    <w:name w:val="样式 表格 + 小五 行距: 最小值 0 磅"/>
    <w:basedOn w:val="816"/>
    <w:uiPriority w:val="0"/>
    <w:qFormat/>
    <w:pPr>
      <w:jc w:val="center"/>
      <w:spacing w:line="0" w:lineRule="atLeast"/>
    </w:pPr>
    <w:rPr>
      <w:rFonts w:ascii="楷体_GB2312" w:hAnsi="新宋体" w:eastAsia="楷体_GB2312" w:cs="宋体"/>
      <w:szCs w:val="20"/>
    </w:rPr>
  </w:style>
  <w:style w:type="paragraph" w:styleId="2399" w:customStyle="1">
    <w:name w:val="正文_居中"/>
    <w:basedOn w:val="816"/>
    <w:next w:val="816"/>
    <w:uiPriority w:val="0"/>
    <w:qFormat/>
    <w:pPr>
      <w:jc w:val="center"/>
      <w:spacing w:line="360" w:lineRule="auto"/>
    </w:pPr>
    <w:rPr>
      <w:rFonts w:ascii="Calibri" w:hAnsi="Calibri"/>
      <w:sz w:val="24"/>
      <w:szCs w:val="22"/>
    </w:rPr>
  </w:style>
  <w:style w:type="paragraph" w:styleId="2400" w:customStyle="1">
    <w:name w:val="正文_表格"/>
    <w:basedOn w:val="816"/>
    <w:uiPriority w:val="0"/>
    <w:qFormat/>
    <w:pPr>
      <w:jc w:val="center"/>
      <w:spacing w:before="156" w:after="156"/>
    </w:pPr>
    <w:rPr>
      <w:rFonts w:ascii="Arial" w:hAnsi="Arial"/>
    </w:rPr>
  </w:style>
  <w:style w:type="character" w:styleId="2401" w:customStyle="1">
    <w:name w:val="题注 Char1"/>
    <w:uiPriority w:val="0"/>
    <w:qFormat/>
    <w:rPr>
      <w:rFonts w:ascii="Arial" w:hAnsi="Arial" w:cs="Arial"/>
      <w:sz w:val="24"/>
    </w:rPr>
  </w:style>
  <w:style w:type="character" w:styleId="2402" w:customStyle="1">
    <w:name w:val="正文文本缩进 Char Char"/>
    <w:link w:val="2403"/>
    <w:uiPriority w:val="0"/>
    <w:qFormat/>
    <w:rPr>
      <w:rFonts w:ascii="楷体_GB2312" w:eastAsia="楷体_GB2312"/>
      <w:sz w:val="32"/>
    </w:rPr>
  </w:style>
  <w:style w:type="paragraph" w:styleId="2403" w:customStyle="1">
    <w:name w:val="正文文本缩进5"/>
    <w:basedOn w:val="816"/>
    <w:link w:val="2402"/>
    <w:uiPriority w:val="0"/>
    <w:qFormat/>
    <w:pPr>
      <w:ind w:firstLine="630"/>
    </w:pPr>
    <w:rPr>
      <w:rFonts w:ascii="楷体_GB2312" w:eastAsia="楷体_GB2312" w:hAnsiTheme="minorHAnsi" w:cstheme="minorBidi"/>
      <w:sz w:val="32"/>
      <w:szCs w:val="22"/>
    </w:rPr>
  </w:style>
  <w:style w:type="character" w:styleId="2404" w:customStyle="1">
    <w:name w:val="Font Style22"/>
    <w:uiPriority w:val="99"/>
    <w:qFormat/>
    <w:rPr>
      <w:rFonts w:ascii="宋体" w:eastAsia="宋体" w:cs="宋体"/>
      <w:b/>
      <w:bCs/>
      <w:sz w:val="12"/>
      <w:szCs w:val="12"/>
    </w:rPr>
  </w:style>
  <w:style w:type="character" w:styleId="2405" w:customStyle="1">
    <w:name w:val="Font Style16"/>
    <w:uiPriority w:val="99"/>
    <w:qFormat/>
    <w:rPr>
      <w:rFonts w:ascii="宋体" w:eastAsia="宋体" w:cs="宋体"/>
      <w:b/>
      <w:bCs/>
      <w:i/>
      <w:iCs/>
      <w:spacing w:val="30"/>
      <w:sz w:val="16"/>
      <w:szCs w:val="16"/>
    </w:rPr>
  </w:style>
  <w:style w:type="character" w:styleId="2406" w:customStyle="1">
    <w:name w:val="Font Style24"/>
    <w:uiPriority w:val="99"/>
    <w:qFormat/>
    <w:rPr>
      <w:rFonts w:ascii="宋体" w:eastAsia="宋体" w:cs="宋体"/>
      <w:b/>
      <w:bCs/>
      <w:sz w:val="8"/>
      <w:szCs w:val="8"/>
    </w:rPr>
  </w:style>
  <w:style w:type="character" w:styleId="2407" w:customStyle="1">
    <w:name w:val="Font Style15"/>
    <w:uiPriority w:val="99"/>
    <w:qFormat/>
    <w:rPr>
      <w:rFonts w:ascii="宋体" w:eastAsia="宋体" w:cs="宋体"/>
      <w:b/>
      <w:bCs/>
      <w:sz w:val="18"/>
      <w:szCs w:val="18"/>
    </w:rPr>
  </w:style>
  <w:style w:type="character" w:styleId="2408" w:customStyle="1">
    <w:name w:val="明显引用 字符"/>
    <w:link w:val="2409"/>
    <w:uiPriority w:val="0"/>
    <w:qFormat/>
    <w:rPr>
      <w:b/>
      <w:bCs/>
      <w:i/>
      <w:iCs/>
      <w:color w:val="4f81bd"/>
    </w:rPr>
  </w:style>
  <w:style w:type="paragraph" w:styleId="2409">
    <w:name w:val="Intense Quote"/>
    <w:basedOn w:val="816"/>
    <w:next w:val="816"/>
    <w:link w:val="2408"/>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410" w:customStyle="1">
    <w:name w:val="明显引用 Char1"/>
    <w:basedOn w:val="826"/>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411" w:customStyle="1">
    <w:name w:val="引用 Char2"/>
    <w:uiPriority w:val="99"/>
    <w:qFormat/>
    <w:rPr>
      <w:i/>
      <w:iCs/>
      <w:color w:val="404040"/>
      <w:sz w:val="21"/>
      <w:szCs w:val="24"/>
    </w:rPr>
  </w:style>
  <w:style w:type="character" w:styleId="2412" w:customStyle="1">
    <w:name w:val="Font Style17"/>
    <w:uiPriority w:val="99"/>
    <w:qFormat/>
    <w:rPr>
      <w:rFonts w:ascii="宋体" w:eastAsia="宋体" w:cs="宋体"/>
      <w:b/>
      <w:bCs/>
      <w:sz w:val="10"/>
      <w:szCs w:val="10"/>
    </w:rPr>
  </w:style>
  <w:style w:type="character" w:styleId="2413" w:customStyle="1">
    <w:name w:val="1page sec3 Char"/>
    <w:uiPriority w:val="0"/>
    <w:qFormat/>
    <w:rPr>
      <w:rFonts w:eastAsia="宋体"/>
      <w:sz w:val="18"/>
      <w:szCs w:val="18"/>
      <w:lang w:val="en-US" w:eastAsia="zh-CN" w:bidi="ar-SA"/>
    </w:rPr>
  </w:style>
  <w:style w:type="character" w:styleId="2414" w:customStyle="1">
    <w:name w:val="Font Style19"/>
    <w:uiPriority w:val="99"/>
    <w:qFormat/>
    <w:rPr>
      <w:rFonts w:ascii="Book Antiqua" w:hAnsi="Book Antiqua" w:cs="Book Antiqua"/>
      <w:sz w:val="40"/>
      <w:szCs w:val="40"/>
    </w:rPr>
  </w:style>
  <w:style w:type="character" w:styleId="2415" w:customStyle="1">
    <w:name w:val="引用 字符"/>
    <w:link w:val="2416"/>
    <w:uiPriority w:val="0"/>
    <w:qFormat/>
    <w:rPr>
      <w:i/>
      <w:iCs/>
      <w:color w:val="000000"/>
    </w:rPr>
  </w:style>
  <w:style w:type="paragraph" w:styleId="2416">
    <w:name w:val="Quote"/>
    <w:basedOn w:val="816"/>
    <w:next w:val="816"/>
    <w:link w:val="2415"/>
    <w:uiPriority w:val="0"/>
    <w:qFormat/>
    <w:rPr>
      <w:rFonts w:asciiTheme="minorHAnsi" w:hAnsiTheme="minorHAnsi" w:eastAsiaTheme="minorEastAsia" w:cstheme="minorBidi"/>
      <w:i/>
      <w:iCs/>
      <w:color w:val="000000"/>
      <w:szCs w:val="22"/>
    </w:rPr>
  </w:style>
  <w:style w:type="character" w:styleId="2417" w:customStyle="1">
    <w:name w:val="引用 Char1"/>
    <w:basedOn w:val="826"/>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418" w:customStyle="1">
    <w:name w:val="不明显强调1"/>
    <w:uiPriority w:val="0"/>
    <w:qFormat/>
    <w:rPr>
      <w:i/>
      <w:iCs/>
      <w:color w:val="808080"/>
    </w:rPr>
  </w:style>
  <w:style w:type="character" w:styleId="2419" w:customStyle="1">
    <w:name w:val="Font Style12"/>
    <w:uiPriority w:val="99"/>
    <w:qFormat/>
    <w:rPr>
      <w:rFonts w:ascii="宋体" w:eastAsia="宋体" w:cs="宋体"/>
      <w:spacing w:val="20"/>
      <w:sz w:val="16"/>
      <w:szCs w:val="16"/>
    </w:rPr>
  </w:style>
  <w:style w:type="character" w:styleId="2420" w:customStyle="1">
    <w:name w:val="Font Style11"/>
    <w:uiPriority w:val="99"/>
    <w:qFormat/>
    <w:rPr>
      <w:rFonts w:ascii="宋体" w:eastAsia="宋体" w:cs="宋体"/>
      <w:b/>
      <w:bCs/>
      <w:sz w:val="42"/>
      <w:szCs w:val="42"/>
    </w:rPr>
  </w:style>
  <w:style w:type="character" w:styleId="2421" w:customStyle="1">
    <w:name w:val="Font Style23"/>
    <w:uiPriority w:val="99"/>
    <w:qFormat/>
    <w:rPr>
      <w:rFonts w:ascii="MingLiU" w:eastAsia="MingLiU" w:cs="MingLiU"/>
      <w:b/>
      <w:bCs/>
      <w:i/>
      <w:iCs/>
      <w:sz w:val="24"/>
      <w:szCs w:val="24"/>
    </w:rPr>
  </w:style>
  <w:style w:type="character" w:styleId="2422" w:customStyle="1">
    <w:name w:val="标题 Char2"/>
    <w:uiPriority w:val="0"/>
    <w:qFormat/>
    <w:rPr>
      <w:rFonts w:ascii="Calibri Light" w:hAnsi="Calibri Light" w:cs="Times New Roman"/>
      <w:b/>
      <w:bCs/>
      <w:sz w:val="32"/>
      <w:szCs w:val="32"/>
    </w:rPr>
  </w:style>
  <w:style w:type="character" w:styleId="2423" w:customStyle="1">
    <w:name w:val="Font Style13"/>
    <w:uiPriority w:val="99"/>
    <w:qFormat/>
    <w:rPr>
      <w:rFonts w:ascii="宋体" w:eastAsia="宋体" w:cs="宋体"/>
      <w:b/>
      <w:bCs/>
      <w:sz w:val="8"/>
      <w:szCs w:val="8"/>
    </w:rPr>
  </w:style>
  <w:style w:type="character" w:styleId="2424" w:customStyle="1">
    <w:name w:val="批注文字 Char Char"/>
    <w:uiPriority w:val="0"/>
    <w:qFormat/>
    <w:rPr>
      <w:rFonts w:ascii="宋体" w:hAnsi="Times New Roman" w:eastAsia="宋体" w:cs="Times New Roman"/>
      <w:sz w:val="28"/>
      <w:szCs w:val="20"/>
    </w:rPr>
  </w:style>
  <w:style w:type="character" w:styleId="2425" w:customStyle="1">
    <w:name w:val="textcontents"/>
    <w:uiPriority w:val="0"/>
    <w:qFormat/>
    <w:rPr>
      <w:rFonts w:cs="Times New Roman"/>
    </w:rPr>
  </w:style>
  <w:style w:type="character" w:styleId="2426" w:customStyle="1">
    <w:name w:val="不明显参考1"/>
    <w:uiPriority w:val="0"/>
    <w:qFormat/>
    <w:rPr>
      <w:smallCaps/>
      <w:color w:val="c0504d"/>
      <w:u w:val="single"/>
    </w:rPr>
  </w:style>
  <w:style w:type="character" w:styleId="2427" w:customStyle="1">
    <w:name w:val="h Char"/>
    <w:uiPriority w:val="0"/>
    <w:qFormat/>
    <w:rPr>
      <w:rFonts w:eastAsia="宋体"/>
      <w:sz w:val="18"/>
      <w:szCs w:val="18"/>
      <w:lang w:val="en-US" w:eastAsia="zh-CN" w:bidi="ar-SA"/>
    </w:rPr>
  </w:style>
  <w:style w:type="character" w:styleId="2428" w:customStyle="1">
    <w:name w:val="Font Style27"/>
    <w:uiPriority w:val="99"/>
    <w:qFormat/>
    <w:rPr>
      <w:rFonts w:ascii="宋体" w:eastAsia="宋体" w:cs="宋体"/>
      <w:b/>
      <w:bCs/>
      <w:i/>
      <w:iCs/>
      <w:sz w:val="8"/>
      <w:szCs w:val="8"/>
    </w:rPr>
  </w:style>
  <w:style w:type="character" w:styleId="2429" w:customStyle="1">
    <w:name w:val="Font Style14"/>
    <w:uiPriority w:val="99"/>
    <w:qFormat/>
    <w:rPr>
      <w:rFonts w:ascii="宋体" w:eastAsia="宋体" w:cs="宋体"/>
      <w:sz w:val="20"/>
      <w:szCs w:val="20"/>
    </w:rPr>
  </w:style>
  <w:style w:type="character" w:styleId="2430" w:customStyle="1">
    <w:name w:val="明显引用 Char2"/>
    <w:uiPriority w:val="99"/>
    <w:qFormat/>
    <w:rPr>
      <w:i/>
      <w:iCs/>
      <w:color w:val="5b9bd5"/>
      <w:sz w:val="21"/>
      <w:szCs w:val="24"/>
    </w:rPr>
  </w:style>
  <w:style w:type="character" w:styleId="2431" w:customStyle="1">
    <w:name w:val="Font Style25"/>
    <w:uiPriority w:val="99"/>
    <w:qFormat/>
    <w:rPr>
      <w:rFonts w:ascii="宋体" w:eastAsia="宋体" w:cs="宋体"/>
      <w:b/>
      <w:bCs/>
      <w:sz w:val="10"/>
      <w:szCs w:val="10"/>
    </w:rPr>
  </w:style>
  <w:style w:type="character" w:styleId="2432" w:customStyle="1">
    <w:name w:val="Font Style21"/>
    <w:uiPriority w:val="99"/>
    <w:qFormat/>
    <w:rPr>
      <w:rFonts w:ascii="宋体" w:eastAsia="宋体" w:cs="宋体"/>
      <w:b/>
      <w:bCs/>
      <w:sz w:val="8"/>
      <w:szCs w:val="8"/>
    </w:rPr>
  </w:style>
  <w:style w:type="character" w:styleId="2433" w:customStyle="1">
    <w:name w:val="明显参考1"/>
    <w:uiPriority w:val="0"/>
    <w:qFormat/>
    <w:rPr>
      <w:b/>
      <w:bCs/>
      <w:smallCaps/>
      <w:color w:val="c0504d"/>
      <w:spacing w:val="5"/>
      <w:u w:val="single"/>
    </w:rPr>
  </w:style>
  <w:style w:type="character" w:styleId="2434" w:customStyle="1">
    <w:name w:val="Font Style26"/>
    <w:uiPriority w:val="99"/>
    <w:qFormat/>
    <w:rPr>
      <w:rFonts w:ascii="宋体" w:eastAsia="宋体" w:cs="宋体"/>
      <w:b/>
      <w:bCs/>
      <w:sz w:val="18"/>
      <w:szCs w:val="18"/>
    </w:rPr>
  </w:style>
  <w:style w:type="character" w:styleId="2435" w:customStyle="1">
    <w:name w:val="标题5 Char Char"/>
    <w:link w:val="2436"/>
    <w:uiPriority w:val="0"/>
    <w:qFormat/>
    <w:rPr>
      <w:rFonts w:ascii="Arial" w:hAnsi="Arial"/>
      <w:b/>
      <w:bCs/>
      <w:sz w:val="24"/>
      <w:szCs w:val="32"/>
    </w:rPr>
  </w:style>
  <w:style w:type="paragraph" w:styleId="2436" w:customStyle="1">
    <w:name w:val="标题5"/>
    <w:basedOn w:val="819"/>
    <w:link w:val="2435"/>
    <w:uiPriority w:val="0"/>
    <w:qFormat/>
    <w:pPr>
      <w:numPr>
        <w:ilvl w:val="0"/>
        <w:numId w:val="0"/>
      </w:numPr>
    </w:pPr>
    <w:rPr>
      <w:rFonts w:eastAsiaTheme="minorEastAsia" w:cstheme="minorBidi"/>
      <w:bCs/>
      <w:sz w:val="24"/>
      <w:szCs w:val="32"/>
      <w:lang w:val="en-US"/>
    </w:rPr>
  </w:style>
  <w:style w:type="character" w:styleId="2437" w:customStyle="1">
    <w:name w:val="Font Style18"/>
    <w:uiPriority w:val="99"/>
    <w:qFormat/>
    <w:rPr>
      <w:rFonts w:ascii="宋体" w:eastAsia="宋体" w:cs="宋体"/>
      <w:b/>
      <w:bCs/>
      <w:spacing w:val="20"/>
      <w:sz w:val="22"/>
      <w:szCs w:val="22"/>
    </w:rPr>
  </w:style>
  <w:style w:type="character" w:styleId="2438" w:customStyle="1">
    <w:name w:val="Font Style20"/>
    <w:uiPriority w:val="99"/>
    <w:qFormat/>
    <w:rPr>
      <w:rFonts w:ascii="宋体" w:eastAsia="宋体" w:cs="宋体"/>
      <w:b/>
      <w:bCs/>
      <w:sz w:val="8"/>
      <w:szCs w:val="8"/>
    </w:rPr>
  </w:style>
  <w:style w:type="character" w:styleId="2439" w:customStyle="1">
    <w:name w:val="正文样式 Char Char"/>
    <w:uiPriority w:val="0"/>
    <w:qFormat/>
    <w:rPr>
      <w:rFonts w:eastAsia="华文中宋"/>
      <w:sz w:val="24"/>
      <w:szCs w:val="32"/>
    </w:rPr>
  </w:style>
  <w:style w:type="paragraph" w:styleId="2440" w:customStyle="1">
    <w:name w:val="_Style 7"/>
    <w:basedOn w:val="816"/>
    <w:uiPriority w:val="0"/>
    <w:qFormat/>
  </w:style>
  <w:style w:type="paragraph" w:styleId="2441"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42"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443" w:customStyle="1">
    <w:name w:val="Style8"/>
    <w:basedOn w:val="816"/>
    <w:uiPriority w:val="99"/>
    <w:qFormat/>
    <w:pPr>
      <w:spacing w:line="326" w:lineRule="exact"/>
    </w:pPr>
    <w:rPr>
      <w:rFonts w:ascii="宋体" w:hAnsi="Calibri"/>
      <w:sz w:val="24"/>
    </w:rPr>
  </w:style>
  <w:style w:type="paragraph" w:styleId="2444" w:customStyle="1">
    <w:name w:val="flNote"/>
    <w:basedOn w:val="816"/>
    <w:uiPriority w:val="0"/>
    <w:qFormat/>
    <w:pPr>
      <w:jc w:val="center"/>
      <w:spacing w:before="320" w:after="160" w:line="360" w:lineRule="atLeast"/>
    </w:pPr>
    <w:rPr>
      <w:rFonts w:ascii="Arial" w:eastAsia="黑体"/>
      <w:sz w:val="30"/>
      <w:szCs w:val="20"/>
    </w:rPr>
  </w:style>
  <w:style w:type="paragraph" w:styleId="2445" w:customStyle="1">
    <w:name w:val="Style4"/>
    <w:basedOn w:val="816"/>
    <w:uiPriority w:val="99"/>
    <w:qFormat/>
    <w:pPr>
      <w:ind w:firstLine="110"/>
      <w:jc w:val="left"/>
      <w:spacing w:line="310" w:lineRule="exact"/>
    </w:pPr>
    <w:rPr>
      <w:rFonts w:ascii="宋体" w:hAnsi="Calibri"/>
      <w:sz w:val="24"/>
    </w:rPr>
  </w:style>
  <w:style w:type="paragraph" w:styleId="2446" w:customStyle="1">
    <w:name w:val="_Style 12"/>
    <w:basedOn w:val="840"/>
    <w:uiPriority w:val="0"/>
    <w:qFormat/>
    <w:pPr>
      <w:jc w:val="left"/>
      <w:spacing w:line="360" w:lineRule="auto"/>
      <w:widowControl/>
    </w:pPr>
    <w:rPr>
      <w:sz w:val="24"/>
    </w:rPr>
  </w:style>
  <w:style w:type="paragraph" w:styleId="2447" w:customStyle="1">
    <w:name w:val="样式 样式 四号1 + 首行缩进:  2 字符"/>
    <w:basedOn w:val="816"/>
    <w:uiPriority w:val="0"/>
    <w:qFormat/>
    <w:pPr>
      <w:ind w:firstLine="480"/>
      <w:jc w:val="left"/>
      <w:spacing w:line="360" w:lineRule="auto"/>
    </w:pPr>
    <w:rPr>
      <w:rFonts w:cs="宋体"/>
      <w:sz w:val="24"/>
      <w:szCs w:val="20"/>
    </w:rPr>
  </w:style>
  <w:style w:type="paragraph" w:styleId="2448" w:customStyle="1">
    <w:name w:val="Style1"/>
    <w:basedOn w:val="816"/>
    <w:uiPriority w:val="99"/>
    <w:qFormat/>
    <w:pPr>
      <w:jc w:val="left"/>
    </w:pPr>
    <w:rPr>
      <w:rFonts w:ascii="宋体" w:hAnsi="Calibri"/>
      <w:sz w:val="24"/>
    </w:rPr>
  </w:style>
  <w:style w:type="paragraph" w:styleId="2449" w:customStyle="1">
    <w:name w:val="paragraphindent"/>
    <w:basedOn w:val="816"/>
    <w:uiPriority w:val="0"/>
    <w:qFormat/>
    <w:pPr>
      <w:jc w:val="left"/>
      <w:spacing w:before="100" w:beforeAutospacing="1" w:after="100" w:afterAutospacing="1"/>
      <w:widowControl/>
    </w:pPr>
    <w:rPr>
      <w:rFonts w:ascii="宋体" w:hAnsi="宋体" w:cs="宋体"/>
      <w:sz w:val="24"/>
    </w:rPr>
  </w:style>
  <w:style w:type="paragraph" w:styleId="2450" w:customStyle="1">
    <w:name w:val="Body text|1"/>
    <w:basedOn w:val="816"/>
    <w:uiPriority w:val="0"/>
    <w:qFormat/>
    <w:pPr>
      <w:ind w:firstLine="400"/>
      <w:jc w:val="left"/>
      <w:spacing w:line="449" w:lineRule="auto"/>
    </w:pPr>
    <w:rPr>
      <w:rFonts w:ascii="宋体" w:hAnsi="宋体" w:cs="宋体"/>
      <w:sz w:val="28"/>
      <w:szCs w:val="28"/>
      <w:lang w:val="zh-TW" w:eastAsia="zh-TW" w:bidi="zh-TW"/>
    </w:rPr>
  </w:style>
  <w:style w:type="paragraph" w:styleId="2451" w:customStyle="1">
    <w:name w:val="Style7"/>
    <w:basedOn w:val="816"/>
    <w:uiPriority w:val="99"/>
    <w:qFormat/>
    <w:pPr>
      <w:jc w:val="left"/>
    </w:pPr>
    <w:rPr>
      <w:rFonts w:ascii="宋体" w:hAnsi="Calibri"/>
      <w:sz w:val="24"/>
    </w:rPr>
  </w:style>
  <w:style w:type="paragraph" w:styleId="2452" w:customStyle="1">
    <w:name w:val="p0 New New New New"/>
    <w:basedOn w:val="816"/>
    <w:uiPriority w:val="0"/>
    <w:qFormat/>
    <w:pPr>
      <w:widowControl/>
    </w:pPr>
    <w:rPr>
      <w:rFonts w:ascii="Calibri" w:hAnsi="Calibri" w:cs="宋体"/>
      <w:szCs w:val="21"/>
    </w:rPr>
  </w:style>
  <w:style w:type="paragraph" w:styleId="2453" w:customStyle="1">
    <w:name w:val="空半行"/>
    <w:basedOn w:val="816"/>
    <w:uiPriority w:val="0"/>
    <w:qFormat/>
    <w:pPr>
      <w:spacing w:line="120" w:lineRule="exact"/>
    </w:pPr>
    <w:rPr>
      <w:rFonts w:eastAsia="仿宋_GB2312"/>
      <w:color w:val="ffffff"/>
      <w:sz w:val="30"/>
      <w:szCs w:val="20"/>
    </w:rPr>
  </w:style>
  <w:style w:type="paragraph" w:styleId="2454" w:customStyle="1">
    <w:name w:val="Style2"/>
    <w:basedOn w:val="816"/>
    <w:uiPriority w:val="99"/>
    <w:qFormat/>
    <w:pPr>
      <w:jc w:val="center"/>
      <w:spacing w:line="624" w:lineRule="exact"/>
    </w:pPr>
    <w:rPr>
      <w:rFonts w:ascii="宋体" w:hAnsi="Calibri"/>
      <w:sz w:val="24"/>
    </w:rPr>
  </w:style>
  <w:style w:type="paragraph" w:styleId="2455" w:customStyle="1">
    <w:name w:val="Style5"/>
    <w:basedOn w:val="816"/>
    <w:uiPriority w:val="99"/>
    <w:qFormat/>
    <w:pPr>
      <w:jc w:val="left"/>
      <w:spacing w:line="312" w:lineRule="exact"/>
    </w:pPr>
    <w:rPr>
      <w:rFonts w:ascii="宋体" w:hAnsi="Calibri"/>
      <w:sz w:val="24"/>
    </w:rPr>
  </w:style>
  <w:style w:type="paragraph" w:styleId="2456" w:customStyle="1">
    <w:name w:val="Style3"/>
    <w:basedOn w:val="816"/>
    <w:uiPriority w:val="99"/>
    <w:qFormat/>
    <w:pPr>
      <w:ind w:hanging="96"/>
      <w:jc w:val="left"/>
      <w:spacing w:line="312" w:lineRule="exact"/>
    </w:pPr>
    <w:rPr>
      <w:rFonts w:ascii="宋体" w:hAnsi="Calibri"/>
      <w:sz w:val="24"/>
    </w:rPr>
  </w:style>
  <w:style w:type="paragraph" w:styleId="2457" w:customStyle="1">
    <w:name w:val="Style6"/>
    <w:basedOn w:val="816"/>
    <w:uiPriority w:val="99"/>
    <w:qFormat/>
    <w:pPr>
      <w:jc w:val="left"/>
    </w:pPr>
    <w:rPr>
      <w:rFonts w:ascii="宋体" w:hAnsi="Calibri"/>
      <w:sz w:val="24"/>
    </w:rPr>
  </w:style>
  <w:style w:type="paragraph" w:styleId="2458" w:customStyle="1">
    <w:name w:val="样式 标题 2 + Times New Roman 四号 非加粗 段前: 5 磅 段后: 0 磅 行距: 固定值 20..."/>
    <w:basedOn w:val="818"/>
    <w:uiPriority w:val="0"/>
    <w:qFormat/>
    <w:pPr>
      <w:numPr>
        <w:ilvl w:val="0"/>
        <w:numId w:val="0"/>
      </w:numPr>
      <w:spacing w:before="100" w:after="0" w:line="400" w:lineRule="exact"/>
    </w:pPr>
    <w:rPr>
      <w:rFonts w:ascii="Times New Roman" w:hAnsi="Times New Roman" w:cs="宋体"/>
      <w:b w:val="0"/>
      <w:sz w:val="28"/>
    </w:rPr>
  </w:style>
  <w:style w:type="table" w:styleId="2459" w:customStyle="1">
    <w:name w:val="网格型1"/>
    <w:basedOn w:val="827"/>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60" w:customStyle="1">
    <w:name w:val="投标文件正文"/>
    <w:basedOn w:val="816"/>
    <w:uiPriority w:val="0"/>
    <w:qFormat/>
    <w:pPr>
      <w:ind w:firstLine="560"/>
      <w:spacing w:line="440" w:lineRule="exact"/>
    </w:pPr>
    <w:rPr>
      <w:rFonts w:ascii="仿宋_GB2312" w:eastAsia="仿宋_GB2312"/>
      <w:bCs/>
      <w:sz w:val="28"/>
      <w:szCs w:val="28"/>
    </w:rPr>
  </w:style>
  <w:style w:type="paragraph" w:styleId="2461" w:customStyle="1">
    <w:name w:val="标题3"/>
    <w:basedOn w:val="819"/>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62" w:customStyle="1">
    <w:name w:val="正  文"/>
    <w:basedOn w:val="816"/>
    <w:uiPriority w:val="99"/>
    <w:qFormat/>
    <w:pPr>
      <w:ind w:firstLine="200"/>
      <w:spacing w:line="360" w:lineRule="auto"/>
    </w:pPr>
  </w:style>
  <w:style w:type="paragraph" w:styleId="2463" w:customStyle="1">
    <w:name w:val="[Normal]"/>
    <w:uiPriority w:val="0"/>
    <w:qFormat/>
    <w:rPr>
      <w:rFonts w:ascii="方正仿宋简体" w:hAnsi="方正仿宋简体" w:eastAsia="方正仿宋简体" w:cs="Courier New"/>
      <w:sz w:val="24"/>
      <w:szCs w:val="22"/>
      <w:lang w:val="zh-CN" w:eastAsia="zh-CN" w:bidi="ar-SA"/>
    </w:rPr>
  </w:style>
  <w:style w:type="paragraph" w:styleId="2464" w:customStyle="1">
    <w:name w:val="Normal_0_1_0_0"/>
    <w:uiPriority w:val="0"/>
    <w:qFormat/>
    <w:pPr>
      <w:jc w:val="both"/>
      <w:widowControl w:val="off"/>
    </w:pPr>
    <w:rPr>
      <w:rFonts w:ascii="Calibri" w:hAnsi="Calibri" w:eastAsia="宋体" w:cs="Times New Roman"/>
      <w:lang w:val="en-US" w:eastAsia="zh-CN" w:bidi="ar-SA"/>
    </w:rPr>
  </w:style>
  <w:style w:type="character" w:styleId="2465" w:customStyle="1">
    <w:name w:val="标题2 Char"/>
    <w:uiPriority w:val="0"/>
    <w:qFormat/>
    <w:rPr>
      <w:rFonts w:ascii="方正楷体_GBK" w:hAnsi="Book Antiqua" w:eastAsia="方正楷体_GBK"/>
      <w:sz w:val="32"/>
      <w:lang w:val="en-US" w:eastAsia="zh-CN" w:bidi="ar-SA"/>
    </w:rPr>
  </w:style>
  <w:style w:type="character" w:styleId="2466" w:customStyle="1">
    <w:name w:val="jj1"/>
    <w:uiPriority w:val="0"/>
    <w:qFormat/>
    <w:rPr>
      <w:sz w:val="20"/>
      <w:szCs w:val="20"/>
      <w:u w:val="none"/>
    </w:rPr>
  </w:style>
  <w:style w:type="character" w:styleId="2467" w:customStyle="1">
    <w:name w:val="样式2 字符"/>
    <w:uiPriority w:val="0"/>
    <w:qFormat/>
    <w:rPr>
      <w:rFonts w:ascii="等线" w:hAnsi="等线" w:eastAsia="新宋体"/>
      <w:sz w:val="24"/>
      <w:szCs w:val="22"/>
    </w:rPr>
  </w:style>
  <w:style w:type="paragraph" w:styleId="2468"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69" w:customStyle="1">
    <w:name w:val="Char Char Char Char1 Char Char"/>
    <w:basedOn w:val="816"/>
    <w:uiPriority w:val="0"/>
    <w:qFormat/>
    <w:pPr>
      <w:tabs>
        <w:tab w:val="left" w:pos="360" w:leader="none"/>
      </w:tabs>
    </w:pPr>
    <w:rPr>
      <w:sz w:val="24"/>
    </w:rPr>
  </w:style>
  <w:style w:type="paragraph" w:styleId="2470"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71" w:customStyle="1">
    <w:name w:val="第四级"/>
    <w:basedOn w:val="816"/>
    <w:next w:val="816"/>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72" w:customStyle="1">
    <w:name w:val="Coms Alinea"/>
    <w:uiPriority w:val="0"/>
    <w:qFormat/>
    <w:pPr>
      <w:widowControl w:val="off"/>
    </w:pPr>
    <w:rPr>
      <w:rFonts w:ascii="Arial" w:hAnsi="Arial" w:eastAsia="宋体" w:cs="Arial"/>
      <w:lang w:val="en-US" w:eastAsia="zh-CN" w:bidi="ar-SA"/>
    </w:rPr>
  </w:style>
  <w:style w:type="paragraph" w:styleId="2473" w:customStyle="1">
    <w:name w:val="正文 1.1.1"/>
    <w:basedOn w:val="816"/>
    <w:next w:val="816"/>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74" w:customStyle="1">
    <w:name w:val="Other|1"/>
    <w:basedOn w:val="816"/>
    <w:link w:val="2524"/>
    <w:uiPriority w:val="0"/>
    <w:qFormat/>
    <w:rPr>
      <w:b/>
      <w:bCs/>
      <w:color w:val="3d3d3d"/>
      <w:sz w:val="11"/>
      <w:szCs w:val="11"/>
      <w:lang w:val="zh-TW" w:eastAsia="zh-TW" w:bidi="zh-TW"/>
    </w:rPr>
  </w:style>
  <w:style w:type="paragraph" w:styleId="2475" w:customStyle="1">
    <w:name w:val="正文 1.1"/>
    <w:basedOn w:val="816"/>
    <w:next w:val="2473"/>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76" w:customStyle="1">
    <w:name w:val="BioQuote Tekst"/>
    <w:basedOn w:val="816"/>
    <w:uiPriority w:val="0"/>
    <w:qFormat/>
    <w:pPr>
      <w:ind w:right="-1"/>
    </w:pPr>
    <w:rPr>
      <w:rFonts w:ascii="Arial" w:hAnsi="Arial"/>
      <w:sz w:val="22"/>
      <w:szCs w:val="20"/>
      <w:lang w:eastAsia="en-US"/>
    </w:rPr>
  </w:style>
  <w:style w:type="paragraph" w:styleId="2477" w:customStyle="1">
    <w:name w:val="正文空2格  1."/>
    <w:basedOn w:val="816"/>
    <w:uiPriority w:val="0"/>
    <w:qFormat/>
    <w:pPr>
      <w:ind w:firstLine="480"/>
      <w:spacing w:line="360" w:lineRule="auto"/>
    </w:pPr>
    <w:rPr>
      <w:rFonts w:ascii="宋体" w:eastAsia="仿宋" w:cs="宋体"/>
      <w:sz w:val="28"/>
      <w:szCs w:val="20"/>
    </w:rPr>
  </w:style>
  <w:style w:type="paragraph" w:styleId="2478" w:customStyle="1">
    <w:name w:val="HTML 预先格式化"/>
    <w:basedOn w:val="81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79" w:customStyle="1">
    <w:name w:val="正文 第一章"/>
    <w:basedOn w:val="816"/>
    <w:next w:val="2475"/>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80" w:customStyle="1">
    <w:name w:val="UserStyle_4"/>
    <w:link w:val="2481"/>
    <w:uiPriority w:val="0"/>
    <w:qFormat/>
    <w:rPr>
      <w:rFonts w:ascii="宋体" w:hAnsi="Courier New"/>
    </w:rPr>
  </w:style>
  <w:style w:type="paragraph" w:styleId="2481" w:customStyle="1">
    <w:name w:val="PlainText"/>
    <w:basedOn w:val="816"/>
    <w:link w:val="2480"/>
    <w:uiPriority w:val="0"/>
    <w:qFormat/>
    <w:pPr>
      <w:widowControl/>
    </w:pPr>
    <w:rPr>
      <w:rFonts w:ascii="宋体" w:hAnsi="Courier New" w:eastAsiaTheme="minorEastAsia" w:cstheme="minorBidi"/>
      <w:szCs w:val="22"/>
    </w:rPr>
  </w:style>
  <w:style w:type="character" w:styleId="2482" w:customStyle="1">
    <w:name w:val="fontstyle01"/>
    <w:uiPriority w:val="0"/>
    <w:qFormat/>
    <w:rPr>
      <w:rFonts w:hint="eastAsia" w:ascii="宋体" w:hAnsi="宋体" w:eastAsia="宋体"/>
      <w:color w:val="000000"/>
      <w:sz w:val="24"/>
      <w:szCs w:val="24"/>
    </w:rPr>
  </w:style>
  <w:style w:type="character" w:styleId="2483" w:customStyle="1">
    <w:name w:val="font221"/>
    <w:basedOn w:val="826"/>
    <w:uiPriority w:val="0"/>
    <w:qFormat/>
    <w:rPr>
      <w:rFonts w:hint="eastAsia" w:ascii="宋体" w:hAnsi="宋体" w:eastAsia="宋体" w:cs="宋体"/>
      <w:color w:val="ff0000"/>
      <w:sz w:val="22"/>
      <w:szCs w:val="22"/>
      <w:u w:val="none"/>
    </w:rPr>
  </w:style>
  <w:style w:type="paragraph" w:styleId="2484"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85" w:customStyle="1">
    <w:name w:val="Char11"/>
    <w:basedOn w:val="816"/>
    <w:uiPriority w:val="0"/>
    <w:qFormat/>
    <w:pPr>
      <w:tabs>
        <w:tab w:val="left" w:pos="360" w:leader="none"/>
      </w:tabs>
    </w:pPr>
    <w:rPr>
      <w:sz w:val="24"/>
    </w:rPr>
  </w:style>
  <w:style w:type="paragraph" w:styleId="2486" w:customStyle="1">
    <w:name w:val="Char Char Char Char Char Char Char Char Char Char Char Char Char11"/>
    <w:basedOn w:val="816"/>
    <w:uiPriority w:val="0"/>
    <w:qFormat/>
    <w:pPr>
      <w:jc w:val="left"/>
      <w:spacing w:after="160" w:line="240" w:lineRule="exact"/>
      <w:widowControl/>
    </w:pPr>
    <w:rPr>
      <w:rFonts w:ascii="Verdana" w:hAnsi="Verdana"/>
      <w:sz w:val="20"/>
      <w:szCs w:val="20"/>
      <w:lang w:eastAsia="en-US"/>
    </w:rPr>
  </w:style>
  <w:style w:type="character" w:styleId="2487" w:customStyle="1">
    <w:name w:val="Char Char91"/>
    <w:uiPriority w:val="0"/>
    <w:qFormat/>
    <w:rPr>
      <w:rFonts w:ascii="Times New Roman" w:hAnsi="Times New Roman" w:eastAsia="宋体" w:cs="Times New Roman"/>
      <w:sz w:val="21"/>
      <w:lang w:val="en-US" w:eastAsia="zh-CN" w:bidi="ar-SA"/>
    </w:rPr>
  </w:style>
  <w:style w:type="paragraph" w:styleId="2488" w:customStyle="1">
    <w:name w:val="Char Char Char1 Char Char Char Char1"/>
    <w:basedOn w:val="816"/>
    <w:uiPriority w:val="99"/>
    <w:qFormat/>
    <w:pPr>
      <w:jc w:val="left"/>
      <w:spacing w:after="160" w:line="240" w:lineRule="exact"/>
      <w:widowControl/>
    </w:pPr>
    <w:rPr>
      <w:rFonts w:ascii="宋体" w:hAnsi="宋体"/>
      <w:b/>
      <w:sz w:val="28"/>
      <w:szCs w:val="28"/>
    </w:rPr>
  </w:style>
  <w:style w:type="paragraph" w:styleId="2489" w:customStyle="1">
    <w:name w:val="列出段落21"/>
    <w:basedOn w:val="816"/>
    <w:uiPriority w:val="0"/>
    <w:qFormat/>
    <w:rPr>
      <w:rFonts w:ascii="Calibri" w:hAnsi="Calibri"/>
      <w:sz w:val="20"/>
      <w:szCs w:val="20"/>
    </w:rPr>
  </w:style>
  <w:style w:type="paragraph" w:styleId="2490" w:customStyle="1">
    <w:name w:val="TOC 标题21"/>
    <w:basedOn w:val="817"/>
    <w:next w:val="81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91" w:customStyle="1">
    <w:name w:val="Char Char Char Char1"/>
    <w:basedOn w:val="816"/>
    <w:uiPriority w:val="0"/>
    <w:qFormat/>
    <w:pPr>
      <w:jc w:val="left"/>
      <w:spacing w:after="160" w:line="240" w:lineRule="exact"/>
      <w:widowControl/>
    </w:pPr>
    <w:rPr>
      <w:rFonts w:ascii="Verdana" w:hAnsi="Verdana" w:eastAsia="仿宋_GB2312"/>
      <w:sz w:val="24"/>
      <w:szCs w:val="20"/>
      <w:lang w:eastAsia="en-US"/>
    </w:rPr>
  </w:style>
  <w:style w:type="paragraph" w:styleId="2492" w:customStyle="1">
    <w:name w:val="无间隔11"/>
    <w:uiPriority w:val="99"/>
    <w:qFormat/>
    <w:rPr>
      <w:rFonts w:ascii="Calibri" w:hAnsi="Calibri" w:eastAsia="宋体" w:cs="Times New Roman"/>
      <w:sz w:val="22"/>
      <w:lang w:val="en-US" w:eastAsia="zh-CN" w:bidi="ar-SA"/>
    </w:rPr>
  </w:style>
  <w:style w:type="paragraph" w:styleId="2493" w:customStyle="1">
    <w:name w:val="TOC 标题11"/>
    <w:basedOn w:val="817"/>
    <w:next w:val="816"/>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94" w:customStyle="1">
    <w:name w:val="修订11"/>
    <w:uiPriority w:val="99"/>
    <w:qFormat/>
    <w:rPr>
      <w:rFonts w:ascii="Times New Roman" w:hAnsi="Times New Roman" w:eastAsia="宋体" w:cs="Times New Roman"/>
      <w:sz w:val="21"/>
      <w:szCs w:val="24"/>
      <w:lang w:val="en-US" w:eastAsia="zh-CN" w:bidi="ar-SA"/>
    </w:rPr>
  </w:style>
  <w:style w:type="paragraph" w:styleId="2495" w:customStyle="1">
    <w:name w:val="Char Char3 Char Char1"/>
    <w:basedOn w:val="816"/>
    <w:uiPriority w:val="99"/>
    <w:qFormat/>
    <w:pPr>
      <w:jc w:val="left"/>
      <w:spacing w:after="160" w:line="240" w:lineRule="exact"/>
      <w:widowControl/>
    </w:pPr>
    <w:rPr>
      <w:rFonts w:ascii="Arial" w:hAnsi="Arial" w:eastAsia="Times New Roman" w:cs="Verdana"/>
      <w:b/>
      <w:sz w:val="24"/>
      <w:lang w:eastAsia="en-US"/>
    </w:rPr>
  </w:style>
  <w:style w:type="paragraph" w:styleId="2496" w:customStyle="1">
    <w:name w:val="纯文本51"/>
    <w:basedOn w:val="816"/>
    <w:uiPriority w:val="99"/>
    <w:qFormat/>
    <w:rPr>
      <w:rFonts w:ascii="宋体" w:hAnsi="Courier New"/>
    </w:rPr>
  </w:style>
  <w:style w:type="character" w:styleId="2497" w:customStyle="1">
    <w:name w:val="Char Char421"/>
    <w:uiPriority w:val="0"/>
    <w:qFormat/>
    <w:rPr>
      <w:rFonts w:hint="default" w:ascii="Arial" w:hAnsi="Arial" w:eastAsia="黑体" w:cs="Arial"/>
      <w:b/>
      <w:bCs/>
      <w:sz w:val="32"/>
      <w:szCs w:val="32"/>
      <w:lang w:val="en-US" w:eastAsia="zh-CN" w:bidi="ar-SA"/>
    </w:rPr>
  </w:style>
  <w:style w:type="character" w:styleId="2498" w:customStyle="1">
    <w:name w:val="Char Char441"/>
    <w:uiPriority w:val="0"/>
    <w:qFormat/>
    <w:rPr>
      <w:rFonts w:hint="eastAsia" w:ascii="宋体" w:hAnsi="宋体" w:eastAsia="宋体"/>
      <w:b/>
      <w:bCs/>
      <w:sz w:val="44"/>
      <w:szCs w:val="44"/>
      <w:lang w:val="en-US" w:eastAsia="zh-CN" w:bidi="ar-SA"/>
    </w:rPr>
  </w:style>
  <w:style w:type="character" w:styleId="2499" w:customStyle="1">
    <w:name w:val="Char Char431"/>
    <w:uiPriority w:val="0"/>
    <w:qFormat/>
    <w:rPr>
      <w:rFonts w:hint="default" w:ascii="Arial" w:hAnsi="Arial" w:eastAsia="黑体" w:cs="Arial"/>
      <w:b/>
      <w:bCs/>
      <w:sz w:val="32"/>
      <w:szCs w:val="32"/>
      <w:lang w:val="en-US" w:eastAsia="zh-CN" w:bidi="ar-SA"/>
    </w:rPr>
  </w:style>
  <w:style w:type="character" w:styleId="2500" w:customStyle="1">
    <w:name w:val="Char Char411"/>
    <w:uiPriority w:val="0"/>
    <w:qFormat/>
    <w:rPr>
      <w:rFonts w:hint="eastAsia" w:ascii="宋体" w:hAnsi="宋体" w:eastAsia="宋体"/>
      <w:b/>
      <w:bCs/>
      <w:sz w:val="32"/>
      <w:szCs w:val="32"/>
      <w:lang w:val="en-US" w:eastAsia="zh-CN" w:bidi="ar-SA"/>
    </w:rPr>
  </w:style>
  <w:style w:type="character" w:styleId="2501" w:customStyle="1">
    <w:name w:val="Char Char401"/>
    <w:uiPriority w:val="0"/>
    <w:qFormat/>
    <w:rPr>
      <w:rFonts w:hint="eastAsia" w:ascii="宋体" w:hAnsi="宋体" w:eastAsia="宋体"/>
      <w:b/>
      <w:bCs/>
      <w:sz w:val="32"/>
      <w:szCs w:val="32"/>
      <w:lang w:val="en-US" w:eastAsia="zh-CN" w:bidi="ar-SA"/>
    </w:rPr>
  </w:style>
  <w:style w:type="character" w:styleId="2502" w:customStyle="1">
    <w:name w:val="Default Char"/>
    <w:link w:val="1133"/>
    <w:uiPriority w:val="99"/>
    <w:qFormat/>
    <w:rPr>
      <w:rFonts w:ascii="仿宋" w:hAnsi="Times New Roman" w:eastAsia="仿宋" w:cs="仿宋"/>
      <w:color w:val="000000"/>
      <w:sz w:val="24"/>
      <w:szCs w:val="24"/>
    </w:rPr>
  </w:style>
  <w:style w:type="paragraph" w:styleId="2503" w:customStyle="1">
    <w:name w:val="Heading 2_0"/>
    <w:basedOn w:val="2504"/>
    <w:next w:val="2504"/>
    <w:uiPriority w:val="0"/>
    <w:qFormat/>
    <w:pPr>
      <w:keepLines/>
      <w:keepNext/>
      <w:spacing w:before="260" w:after="260" w:line="415" w:lineRule="auto"/>
      <w:outlineLvl w:val="1"/>
    </w:pPr>
    <w:rPr>
      <w:rFonts w:ascii="Arial" w:hAnsi="Arial" w:eastAsia="黑体" w:cs="Arial"/>
      <w:b/>
      <w:bCs/>
      <w:sz w:val="32"/>
      <w:szCs w:val="32"/>
    </w:rPr>
  </w:style>
  <w:style w:type="paragraph" w:styleId="2504" w:customStyle="1">
    <w:name w:val="Normal_19"/>
    <w:next w:val="2505"/>
    <w:uiPriority w:val="1"/>
    <w:qFormat/>
    <w:pPr>
      <w:widowControl w:val="off"/>
    </w:pPr>
    <w:rPr>
      <w:rFonts w:ascii="宋体" w:hAnsi="宋体" w:eastAsia="宋体" w:cs="宋体"/>
      <w:sz w:val="22"/>
      <w:szCs w:val="22"/>
      <w:lang w:val="zh-CN" w:eastAsia="zh-CN" w:bidi="zh-CN"/>
    </w:rPr>
  </w:style>
  <w:style w:type="paragraph" w:styleId="250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506"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507" w:customStyle="1">
    <w:name w:val="标题 31"/>
    <w:basedOn w:val="2504"/>
    <w:next w:val="2504"/>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508" w:customStyle="1">
    <w:name w:val="not([class*=suffix])"/>
    <w:uiPriority w:val="0"/>
    <w:qFormat/>
    <w:rPr>
      <w:sz w:val="19"/>
      <w:szCs w:val="19"/>
    </w:rPr>
  </w:style>
  <w:style w:type="character" w:styleId="2509" w:customStyle="1">
    <w:name w:val="not([class*=suffix])1"/>
    <w:uiPriority w:val="0"/>
    <w:qFormat/>
  </w:style>
  <w:style w:type="character" w:styleId="2510" w:customStyle="1">
    <w:name w:val="日期 字符1"/>
    <w:basedOn w:val="826"/>
    <w:uiPriority w:val="0"/>
    <w:semiHidden/>
    <w:qFormat/>
    <w:rPr>
      <w:rFonts w:ascii="Times New Roman" w:hAnsi="Times New Roman" w:eastAsia="宋体" w:cs="Times New Roman"/>
      <w:szCs w:val="24"/>
    </w:rPr>
  </w:style>
  <w:style w:type="character" w:styleId="2511" w:customStyle="1">
    <w:name w:val="正文文本首行缩进 字符1"/>
    <w:basedOn w:val="2372"/>
    <w:uiPriority w:val="99"/>
    <w:semiHidden/>
    <w:qFormat/>
    <w:rPr>
      <w:rFonts w:ascii="Times New Roman" w:hAnsi="Times New Roman" w:eastAsia="宋体" w:cs="Times New Roman"/>
      <w:sz w:val="21"/>
      <w:szCs w:val="24"/>
    </w:rPr>
  </w:style>
  <w:style w:type="character" w:styleId="2512" w:customStyle="1">
    <w:name w:val="HTML 地址 字符1"/>
    <w:basedOn w:val="826"/>
    <w:uiPriority w:val="0"/>
    <w:semiHidden/>
    <w:qFormat/>
    <w:rPr>
      <w:rFonts w:ascii="Times New Roman" w:hAnsi="Times New Roman" w:eastAsia="宋体" w:cs="Times New Roman"/>
      <w:i/>
      <w:iCs/>
      <w:szCs w:val="24"/>
    </w:rPr>
  </w:style>
  <w:style w:type="character" w:styleId="2513" w:customStyle="1">
    <w:name w:val="HTML 预设格式 字符1"/>
    <w:basedOn w:val="826"/>
    <w:uiPriority w:val="0"/>
    <w:semiHidden/>
    <w:qFormat/>
    <w:rPr>
      <w:rFonts w:ascii="Courier New" w:hAnsi="Courier New" w:eastAsia="宋体" w:cs="Courier New"/>
      <w:sz w:val="20"/>
      <w:szCs w:val="20"/>
    </w:rPr>
  </w:style>
  <w:style w:type="character" w:styleId="2514" w:customStyle="1">
    <w:name w:val="电子邮件签名 字符1"/>
    <w:basedOn w:val="826"/>
    <w:uiPriority w:val="99"/>
    <w:semiHidden/>
    <w:qFormat/>
    <w:rPr>
      <w:rFonts w:ascii="Times New Roman" w:hAnsi="Times New Roman" w:eastAsia="宋体" w:cs="Times New Roman"/>
      <w:szCs w:val="24"/>
    </w:rPr>
  </w:style>
  <w:style w:type="character" w:styleId="2515" w:customStyle="1">
    <w:name w:val="宏文本 字符1"/>
    <w:basedOn w:val="826"/>
    <w:uiPriority w:val="99"/>
    <w:semiHidden/>
    <w:qFormat/>
    <w:rPr>
      <w:rFonts w:ascii="Courier New" w:hAnsi="Courier New" w:eastAsia="宋体" w:cs="Courier New"/>
      <w:sz w:val="24"/>
      <w:szCs w:val="24"/>
    </w:rPr>
  </w:style>
  <w:style w:type="character" w:styleId="2516" w:customStyle="1">
    <w:name w:val="脚注文本 字符1"/>
    <w:basedOn w:val="826"/>
    <w:uiPriority w:val="99"/>
    <w:semiHidden/>
    <w:qFormat/>
    <w:rPr>
      <w:rFonts w:ascii="Times New Roman" w:hAnsi="Times New Roman" w:eastAsia="宋体" w:cs="Times New Roman"/>
      <w:sz w:val="18"/>
      <w:szCs w:val="18"/>
    </w:rPr>
  </w:style>
  <w:style w:type="character" w:styleId="2517" w:customStyle="1">
    <w:name w:val="结束语 字符1"/>
    <w:basedOn w:val="826"/>
    <w:uiPriority w:val="99"/>
    <w:semiHidden/>
    <w:qFormat/>
    <w:rPr>
      <w:rFonts w:ascii="Times New Roman" w:hAnsi="Times New Roman" w:eastAsia="宋体" w:cs="Times New Roman"/>
      <w:szCs w:val="24"/>
    </w:rPr>
  </w:style>
  <w:style w:type="character" w:styleId="2518" w:customStyle="1">
    <w:name w:val="签名 字符1"/>
    <w:basedOn w:val="826"/>
    <w:uiPriority w:val="99"/>
    <w:semiHidden/>
    <w:qFormat/>
    <w:rPr>
      <w:rFonts w:ascii="Times New Roman" w:hAnsi="Times New Roman" w:eastAsia="宋体" w:cs="Times New Roman"/>
      <w:szCs w:val="24"/>
    </w:rPr>
  </w:style>
  <w:style w:type="character" w:styleId="2519" w:customStyle="1">
    <w:name w:val="尾注文本 字符1"/>
    <w:basedOn w:val="826"/>
    <w:uiPriority w:val="99"/>
    <w:semiHidden/>
    <w:qFormat/>
    <w:rPr>
      <w:rFonts w:ascii="Times New Roman" w:hAnsi="Times New Roman" w:eastAsia="宋体" w:cs="Times New Roman"/>
      <w:szCs w:val="24"/>
    </w:rPr>
  </w:style>
  <w:style w:type="character" w:styleId="2520" w:customStyle="1">
    <w:name w:val="信息标题 字符1"/>
    <w:basedOn w:val="826"/>
    <w:uiPriority w:val="99"/>
    <w:semiHidden/>
    <w:qFormat/>
    <w:rPr>
      <w:rFonts w:asciiTheme="majorHAnsi" w:hAnsiTheme="majorHAnsi" w:eastAsiaTheme="majorEastAsia" w:cstheme="majorBidi"/>
      <w:sz w:val="24"/>
      <w:szCs w:val="24"/>
      <w:shd w:val="pct20" w:color="auto" w:fill="auto"/>
    </w:rPr>
  </w:style>
  <w:style w:type="character" w:styleId="2521" w:customStyle="1">
    <w:name w:val="注释标题 字符1"/>
    <w:basedOn w:val="826"/>
    <w:uiPriority w:val="99"/>
    <w:semiHidden/>
    <w:qFormat/>
    <w:rPr>
      <w:rFonts w:ascii="Times New Roman" w:hAnsi="Times New Roman" w:eastAsia="宋体" w:cs="Times New Roman"/>
      <w:szCs w:val="24"/>
    </w:rPr>
  </w:style>
  <w:style w:type="character" w:styleId="2522" w:customStyle="1">
    <w:name w:val="明显引用 字符1"/>
    <w:basedOn w:val="826"/>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523" w:customStyle="1">
    <w:name w:val="引用 字符1"/>
    <w:basedOn w:val="826"/>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524" w:customStyle="1">
    <w:name w:val="Other|1_"/>
    <w:basedOn w:val="826"/>
    <w:link w:val="2474"/>
    <w:uiPriority w:val="0"/>
    <w:qFormat/>
    <w:rPr>
      <w:rFonts w:ascii="Times New Roman" w:hAnsi="Times New Roman" w:eastAsia="宋体" w:cs="Times New Roman"/>
      <w:b/>
      <w:bCs/>
      <w:color w:val="3d3d3d"/>
      <w:sz w:val="11"/>
      <w:szCs w:val="11"/>
      <w:lang w:val="zh-TW" w:eastAsia="zh-TW" w:bidi="zh-TW"/>
    </w:rPr>
  </w:style>
  <w:style w:type="paragraph" w:styleId="2525" w:customStyle="1">
    <w:name w:val="9级"/>
    <w:basedOn w:val="816"/>
    <w:uiPriority w:val="0"/>
    <w:qFormat/>
    <w:pPr>
      <w:ind w:firstLine="200"/>
    </w:pPr>
    <w:rPr>
      <w:rFonts w:ascii="宋体" w:hAnsi="宋体"/>
      <w:sz w:val="24"/>
      <w:szCs w:val="30"/>
    </w:rPr>
  </w:style>
  <w:style w:type="paragraph" w:styleId="2526" w:customStyle="1">
    <w:name w:val="3级"/>
    <w:next w:val="816"/>
    <w:uiPriority w:val="0"/>
    <w:qFormat/>
    <w:pPr>
      <w:ind w:firstLine="200"/>
      <w:outlineLvl w:val="2"/>
    </w:pPr>
    <w:rPr>
      <w:rFonts w:ascii="宋体" w:hAnsi="Times New Roman" w:eastAsia="宋体" w:cs="Times New Roman"/>
      <w:b/>
      <w:sz w:val="24"/>
      <w:szCs w:val="24"/>
      <w:lang w:val="en-US" w:eastAsia="zh-CN" w:bidi="ar-SA"/>
    </w:rPr>
  </w:style>
  <w:style w:type="paragraph" w:styleId="2527" w:customStyle="1">
    <w:name w:val="样式 加粗 段前: 7.8 磅 段后: 7.8 磅 行距: 固定值 20 磅"/>
    <w:basedOn w:val="816"/>
    <w:uiPriority w:val="0"/>
    <w:qFormat/>
    <w:pPr>
      <w:spacing w:before="60" w:after="60" w:line="360" w:lineRule="exact"/>
    </w:pPr>
    <w:rPr>
      <w:rFonts w:cs="宋体"/>
      <w:b/>
      <w:bCs/>
      <w:spacing w:val="-2"/>
      <w:sz w:val="24"/>
      <w:szCs w:val="20"/>
    </w:rPr>
  </w:style>
  <w:style w:type="character" w:styleId="2528" w:customStyle="1">
    <w:name w:val="a_p_1"/>
    <w:basedOn w:val="826"/>
    <w:uiPriority w:val="0"/>
    <w:qFormat/>
    <w:rPr>
      <w:sz w:val="27"/>
      <w:szCs w:val="27"/>
    </w:rPr>
  </w:style>
  <w:style w:type="character" w:styleId="2529" w:customStyle="1">
    <w:name w:val="ul_li_a_1"/>
    <w:basedOn w:val="826"/>
    <w:uiPriority w:val="0"/>
    <w:qFormat/>
    <w:rPr>
      <w:b/>
      <w:bCs/>
      <w:color w:val="ffffff"/>
    </w:rPr>
  </w:style>
  <w:style w:type="character" w:styleId="2530" w:customStyle="1">
    <w:name w:val="a_p_2"/>
    <w:basedOn w:val="826"/>
    <w:uiPriority w:val="0"/>
    <w:qFormat/>
  </w:style>
  <w:style w:type="character" w:styleId="2531" w:customStyle="1">
    <w:name w:val="a_p_21"/>
    <w:basedOn w:val="826"/>
    <w:uiPriority w:val="0"/>
    <w:qFormat/>
    <w:rPr>
      <w:sz w:val="27"/>
      <w:szCs w:val="27"/>
    </w:rPr>
  </w:style>
  <w:style w:type="character" w:styleId="2532" w:customStyle="1">
    <w:name w:val="exap"/>
    <w:basedOn w:val="826"/>
    <w:uiPriority w:val="0"/>
    <w:qFormat/>
    <w:rPr>
      <w:sz w:val="27"/>
      <w:szCs w:val="27"/>
    </w:rPr>
  </w:style>
  <w:style w:type="character" w:styleId="2533" w:customStyle="1">
    <w:name w:val="a_p_3"/>
    <w:basedOn w:val="826"/>
    <w:uiPriority w:val="0"/>
    <w:qFormat/>
    <w:rPr>
      <w:sz w:val="27"/>
      <w:szCs w:val="27"/>
    </w:rPr>
  </w:style>
  <w:style w:type="numbering" w:styleId="12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汪晓</cp:lastModifiedBy>
  <cp:revision>25</cp:revision>
  <dcterms:created xsi:type="dcterms:W3CDTF">2024-02-20T01:20:00Z</dcterms:created>
  <dcterms:modified xsi:type="dcterms:W3CDTF">2024-08-15T09:00:17Z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A4F43CB013404E9CADA1FC01A5440478_13</vt:lpwstr>
  </property>
</Properties>
</file>