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A976C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33236B6B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开发区安置、商住小区等六地块红线外供配电施工监理项目</w:t>
      </w:r>
    </w:p>
    <w:p w14:paraId="6E9215F2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JSZC-320682-NTGC-C2025-0022</w:t>
      </w:r>
    </w:p>
    <w:p w14:paraId="4E293D8C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2025年9月5日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733"/>
        <w:gridCol w:w="1417"/>
        <w:gridCol w:w="1276"/>
        <w:gridCol w:w="1042"/>
      </w:tblGrid>
      <w:tr w14:paraId="4CED4D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3B8DA1E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733" w:type="dxa"/>
            <w:vAlign w:val="center"/>
          </w:tcPr>
          <w:p w14:paraId="7250627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74C59E6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007C22F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费率%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41B62FD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704EA2F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5F5CC5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27B7B8B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33" w:type="dxa"/>
            <w:vAlign w:val="center"/>
          </w:tcPr>
          <w:p w14:paraId="58E0BDA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盐城新源电力建设监理有限公司</w:t>
            </w:r>
          </w:p>
        </w:tc>
        <w:tc>
          <w:tcPr>
            <w:tcW w:w="1417" w:type="dxa"/>
            <w:vAlign w:val="center"/>
          </w:tcPr>
          <w:p w14:paraId="053D470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0.45</w:t>
            </w:r>
          </w:p>
        </w:tc>
        <w:tc>
          <w:tcPr>
            <w:tcW w:w="1276" w:type="dxa"/>
            <w:vAlign w:val="center"/>
          </w:tcPr>
          <w:p w14:paraId="29D777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042" w:type="dxa"/>
            <w:vAlign w:val="center"/>
          </w:tcPr>
          <w:p w14:paraId="79BC622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1B8CEC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716558F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33" w:type="dxa"/>
            <w:vAlign w:val="center"/>
          </w:tcPr>
          <w:p w14:paraId="1B1E02C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南通铁军建设监理咨询服务有限公司</w:t>
            </w:r>
          </w:p>
        </w:tc>
        <w:tc>
          <w:tcPr>
            <w:tcW w:w="1417" w:type="dxa"/>
            <w:vAlign w:val="center"/>
          </w:tcPr>
          <w:p w14:paraId="505F7FB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0.52</w:t>
            </w:r>
          </w:p>
        </w:tc>
        <w:tc>
          <w:tcPr>
            <w:tcW w:w="1276" w:type="dxa"/>
            <w:vAlign w:val="center"/>
          </w:tcPr>
          <w:p w14:paraId="0A5C3F3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91.96</w:t>
            </w:r>
          </w:p>
        </w:tc>
        <w:tc>
          <w:tcPr>
            <w:tcW w:w="1042" w:type="dxa"/>
            <w:vAlign w:val="center"/>
          </w:tcPr>
          <w:p w14:paraId="50E6F07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34CBBC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0009F1D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33" w:type="dxa"/>
            <w:vAlign w:val="center"/>
          </w:tcPr>
          <w:p w14:paraId="4B36648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南通众辰工程项目管理有限公司</w:t>
            </w:r>
          </w:p>
        </w:tc>
        <w:tc>
          <w:tcPr>
            <w:tcW w:w="1417" w:type="dxa"/>
            <w:vAlign w:val="center"/>
          </w:tcPr>
          <w:p w14:paraId="36C3035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0.51</w:t>
            </w:r>
          </w:p>
        </w:tc>
        <w:tc>
          <w:tcPr>
            <w:tcW w:w="1276" w:type="dxa"/>
            <w:vAlign w:val="center"/>
          </w:tcPr>
          <w:p w14:paraId="5003C8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87.47</w:t>
            </w:r>
          </w:p>
        </w:tc>
        <w:tc>
          <w:tcPr>
            <w:tcW w:w="1042" w:type="dxa"/>
            <w:vAlign w:val="center"/>
          </w:tcPr>
          <w:p w14:paraId="6BE6302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618B90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 w14:paraId="4B8B5A6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33" w:type="dxa"/>
            <w:vAlign w:val="center"/>
          </w:tcPr>
          <w:p w14:paraId="6F91665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南通城市建设项目管理有限公司</w:t>
            </w:r>
          </w:p>
        </w:tc>
        <w:tc>
          <w:tcPr>
            <w:tcW w:w="1417" w:type="dxa"/>
            <w:vAlign w:val="center"/>
          </w:tcPr>
          <w:p w14:paraId="226CE4A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0.68</w:t>
            </w:r>
          </w:p>
        </w:tc>
        <w:tc>
          <w:tcPr>
            <w:tcW w:w="1276" w:type="dxa"/>
            <w:vAlign w:val="center"/>
          </w:tcPr>
          <w:p w14:paraId="7B5E585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58.85</w:t>
            </w:r>
          </w:p>
        </w:tc>
        <w:tc>
          <w:tcPr>
            <w:tcW w:w="1042" w:type="dxa"/>
            <w:vAlign w:val="center"/>
          </w:tcPr>
          <w:p w14:paraId="008C4DB0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</w:tbl>
    <w:p w14:paraId="21CF584C"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k2ZjUwNGExZmM1ODMwM2ExODU2MzczZGI2OWRhN2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5AC61F1"/>
    <w:rsid w:val="0972418C"/>
    <w:rsid w:val="118E2FA4"/>
    <w:rsid w:val="1ABA4B3F"/>
    <w:rsid w:val="1DE24E96"/>
    <w:rsid w:val="2827552E"/>
    <w:rsid w:val="28F4613D"/>
    <w:rsid w:val="411C75E7"/>
    <w:rsid w:val="487600EF"/>
    <w:rsid w:val="54FD5D5F"/>
    <w:rsid w:val="59064824"/>
    <w:rsid w:val="5AAF2E5C"/>
    <w:rsid w:val="6FD8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135</Characters>
  <Lines>1</Lines>
  <Paragraphs>1</Paragraphs>
  <TotalTime>1</TotalTime>
  <ScaleCrop>false</ScaleCrop>
  <LinksUpToDate>false</LinksUpToDate>
  <CharactersWithSpaces>135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WPS_1643458940</cp:lastModifiedBy>
  <dcterms:modified xsi:type="dcterms:W3CDTF">2025-09-05T05:39:27Z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CF121E0628AE413686C0C95764BDBE08_12</vt:lpwstr>
  </property>
  <property fmtid="{D5CDD505-2E9C-101B-9397-08002B2CF9AE}" pid="4" name="KSOTemplateDocerSaveRecord">
    <vt:lpwstr>eyJoZGlkIjoiZjk2ZjUwNGExZmM1ODMwM2ExODU2MzczZGI2OWRhN2YiLCJ1c2VySWQiOiIxMzIxODExMDE3In0=</vt:lpwstr>
  </property>
</Properties>
</file>