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F1B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分包一</w:t>
      </w:r>
    </w:p>
    <w:p w14:paraId="7EF751E6">
      <w:pPr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62230</wp:posOffset>
            </wp:positionV>
            <wp:extent cx="5814060" cy="1433195"/>
            <wp:effectExtent l="0" t="0" r="15240" b="146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66C87F">
      <w:pPr>
        <w:rPr>
          <w:rFonts w:hint="eastAsia"/>
          <w:lang w:val="en-US" w:eastAsia="zh-CN"/>
        </w:rPr>
      </w:pPr>
    </w:p>
    <w:p w14:paraId="1D5028AD"/>
    <w:p w14:paraId="5BA3864B"/>
    <w:p w14:paraId="029290D4"/>
    <w:p w14:paraId="77FBE704"/>
    <w:p w14:paraId="44B50050"/>
    <w:p w14:paraId="47099595"/>
    <w:p w14:paraId="18C82D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分包二</w:t>
      </w:r>
    </w:p>
    <w:p w14:paraId="5FACB587"/>
    <w:p w14:paraId="019DA18E">
      <w:r>
        <w:drawing>
          <wp:inline distT="0" distB="0" distL="114300" distR="114300">
            <wp:extent cx="5880100" cy="13614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6356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64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分包三</w:t>
      </w:r>
    </w:p>
    <w:p w14:paraId="02F7922C">
      <w:r>
        <w:drawing>
          <wp:inline distT="0" distB="0" distL="114300" distR="114300">
            <wp:extent cx="5373370" cy="1318895"/>
            <wp:effectExtent l="0" t="0" r="1778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11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分包四</w:t>
      </w:r>
    </w:p>
    <w:p w14:paraId="08E67694"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397500" cy="1293495"/>
            <wp:effectExtent l="0" t="0" r="1270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30B3B"/>
    <w:rsid w:val="5933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2025-11-11T01:40:00Z</dcterms:created>
  <dc:creator>莫名</dc:creator>
  <cp:lastModifiedBy>莫名</cp:lastModifiedBy>
  <dcterms:modified xsi:type="dcterms:W3CDTF">2025-11-11T02:05:14Z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21ABCC3999A949DD9EAF5F58590905C9_11</vt:lpwstr>
  </property>
  <property fmtid="{D5CDD505-2E9C-101B-9397-08002B2CF9AE}" pid="4" name="KSOTemplateDocerSaveRecord">
    <vt:lpwstr>eyJoZGlkIjoiM2Q3MDAwODExNGEyZDM3NjFmNTE3MGE5NzllODNiNTgiLCJ1c2VySWQiOiI5NTgzNDI0MjYifQ==</vt:lpwstr>
  </property>
</Properties>
</file>