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86175" w14:textId="77777777" w:rsidR="00B61EE0" w:rsidRDefault="00B61EE0">
      <w:pPr>
        <w:jc w:val="center"/>
        <w:rPr>
          <w:b/>
          <w:color w:val="000000"/>
          <w:sz w:val="84"/>
        </w:rPr>
      </w:pPr>
    </w:p>
    <w:p w14:paraId="5DEF90CE" w14:textId="77777777" w:rsidR="00B61EE0" w:rsidRDefault="00000000">
      <w:pPr>
        <w:jc w:val="center"/>
        <w:rPr>
          <w:color w:val="000000"/>
          <w:sz w:val="44"/>
          <w:szCs w:val="44"/>
        </w:rPr>
      </w:pPr>
      <w:r>
        <w:rPr>
          <w:rFonts w:hint="eastAsia"/>
          <w:b/>
          <w:color w:val="000000"/>
          <w:sz w:val="84"/>
        </w:rPr>
        <w:t>招</w:t>
      </w:r>
      <w:r>
        <w:rPr>
          <w:b/>
          <w:color w:val="000000"/>
          <w:sz w:val="84"/>
        </w:rPr>
        <w:t xml:space="preserve"> </w:t>
      </w:r>
      <w:r>
        <w:rPr>
          <w:rFonts w:hint="eastAsia"/>
          <w:b/>
          <w:color w:val="000000"/>
          <w:sz w:val="84"/>
        </w:rPr>
        <w:t>标</w:t>
      </w:r>
      <w:r>
        <w:rPr>
          <w:b/>
          <w:color w:val="000000"/>
          <w:sz w:val="84"/>
        </w:rPr>
        <w:t xml:space="preserve"> </w:t>
      </w:r>
      <w:r>
        <w:rPr>
          <w:rFonts w:hint="eastAsia"/>
          <w:b/>
          <w:color w:val="000000"/>
          <w:sz w:val="84"/>
        </w:rPr>
        <w:t>文</w:t>
      </w:r>
      <w:r>
        <w:rPr>
          <w:b/>
          <w:color w:val="000000"/>
          <w:sz w:val="84"/>
        </w:rPr>
        <w:t xml:space="preserve"> </w:t>
      </w:r>
      <w:r>
        <w:rPr>
          <w:rFonts w:hint="eastAsia"/>
          <w:b/>
          <w:color w:val="000000"/>
          <w:sz w:val="84"/>
        </w:rPr>
        <w:t>件</w:t>
      </w:r>
    </w:p>
    <w:p w14:paraId="4A931DBB" w14:textId="77777777" w:rsidR="00B61EE0" w:rsidRDefault="00B61EE0">
      <w:pPr>
        <w:rPr>
          <w:rFonts w:eastAsia="黑体"/>
          <w:b/>
          <w:color w:val="000000"/>
          <w:sz w:val="32"/>
        </w:rPr>
      </w:pPr>
    </w:p>
    <w:p w14:paraId="08E8622F" w14:textId="77777777" w:rsidR="00B61EE0" w:rsidRDefault="00B61EE0">
      <w:pPr>
        <w:rPr>
          <w:rFonts w:eastAsia="黑体"/>
          <w:b/>
          <w:color w:val="000000"/>
          <w:sz w:val="32"/>
        </w:rPr>
      </w:pPr>
    </w:p>
    <w:p w14:paraId="560B50FB" w14:textId="77777777" w:rsidR="00B61EE0" w:rsidRDefault="00B61EE0">
      <w:pPr>
        <w:jc w:val="center"/>
        <w:rPr>
          <w:rFonts w:eastAsia="黑体"/>
          <w:b/>
          <w:color w:val="000000"/>
          <w:sz w:val="32"/>
        </w:rPr>
      </w:pPr>
    </w:p>
    <w:p w14:paraId="0B2E97F6" w14:textId="77777777" w:rsidR="00B61EE0" w:rsidRDefault="00B61EE0">
      <w:pPr>
        <w:jc w:val="center"/>
        <w:rPr>
          <w:rFonts w:ascii="宋体"/>
          <w:b/>
          <w:bCs/>
          <w:color w:val="000000"/>
          <w:sz w:val="36"/>
          <w:szCs w:val="36"/>
        </w:rPr>
      </w:pPr>
    </w:p>
    <w:p w14:paraId="158865A0" w14:textId="0BB739DE" w:rsidR="00B61EE0" w:rsidRDefault="00000000">
      <w:pPr>
        <w:jc w:val="center"/>
        <w:rPr>
          <w:rFonts w:ascii="宋体"/>
          <w:b/>
          <w:bCs/>
          <w:color w:val="000000"/>
          <w:sz w:val="36"/>
          <w:szCs w:val="36"/>
        </w:rPr>
      </w:pPr>
      <w:r>
        <w:rPr>
          <w:rFonts w:ascii="宋体" w:hint="eastAsia"/>
          <w:b/>
          <w:color w:val="000000"/>
          <w:sz w:val="36"/>
        </w:rPr>
        <w:t>项目编号：</w:t>
      </w:r>
      <w:bookmarkStart w:id="0" w:name="OLE_LINK1"/>
      <w:r w:rsidR="0025298B">
        <w:rPr>
          <w:rFonts w:ascii="宋体" w:hint="eastAsia"/>
          <w:b/>
          <w:color w:val="000000"/>
          <w:sz w:val="36"/>
        </w:rPr>
        <w:t>JSZC-320922-SRZZ-G2025-0004</w:t>
      </w:r>
    </w:p>
    <w:bookmarkEnd w:id="0"/>
    <w:p w14:paraId="2CAF79E0" w14:textId="77777777" w:rsidR="00B61EE0" w:rsidRDefault="00B61EE0">
      <w:pPr>
        <w:rPr>
          <w:rFonts w:eastAsia="黑体"/>
          <w:b/>
          <w:color w:val="000000"/>
          <w:sz w:val="32"/>
        </w:rPr>
      </w:pPr>
    </w:p>
    <w:p w14:paraId="62E35C8A" w14:textId="77777777" w:rsidR="00B61EE0" w:rsidRDefault="00B61EE0">
      <w:pPr>
        <w:rPr>
          <w:rFonts w:ascii="宋体"/>
          <w:b/>
          <w:color w:val="000000"/>
          <w:sz w:val="36"/>
        </w:rPr>
      </w:pPr>
    </w:p>
    <w:p w14:paraId="476215FD" w14:textId="77777777" w:rsidR="00B61EE0" w:rsidRDefault="00B61EE0">
      <w:pPr>
        <w:rPr>
          <w:rFonts w:ascii="宋体"/>
          <w:b/>
          <w:color w:val="000000"/>
          <w:sz w:val="36"/>
        </w:rPr>
      </w:pPr>
    </w:p>
    <w:p w14:paraId="18F26E6B" w14:textId="77777777" w:rsidR="00B61EE0" w:rsidRDefault="00B61EE0">
      <w:pPr>
        <w:jc w:val="center"/>
        <w:rPr>
          <w:rFonts w:ascii="宋体"/>
          <w:b/>
          <w:color w:val="000000"/>
          <w:sz w:val="36"/>
        </w:rPr>
      </w:pPr>
      <w:bookmarkStart w:id="1" w:name="OLE_LINK2"/>
    </w:p>
    <w:p w14:paraId="2782BABE" w14:textId="77777777" w:rsidR="00B61EE0" w:rsidRDefault="00B61EE0">
      <w:pPr>
        <w:jc w:val="center"/>
        <w:rPr>
          <w:rFonts w:ascii="宋体"/>
          <w:b/>
          <w:bCs/>
          <w:color w:val="000000"/>
          <w:sz w:val="36"/>
          <w:szCs w:val="36"/>
        </w:rPr>
      </w:pPr>
    </w:p>
    <w:p w14:paraId="5D42C385" w14:textId="77777777" w:rsidR="00B61EE0" w:rsidRDefault="00000000">
      <w:pPr>
        <w:jc w:val="center"/>
        <w:rPr>
          <w:rFonts w:ascii="宋体"/>
          <w:b/>
          <w:color w:val="000000"/>
          <w:sz w:val="36"/>
        </w:rPr>
      </w:pPr>
      <w:r>
        <w:rPr>
          <w:rFonts w:ascii="宋体" w:hint="eastAsia"/>
          <w:b/>
          <w:color w:val="000000"/>
          <w:sz w:val="36"/>
        </w:rPr>
        <w:t>项目名称：</w:t>
      </w:r>
      <w:bookmarkStart w:id="2" w:name="OLE_LINK16"/>
      <w:r>
        <w:rPr>
          <w:rFonts w:ascii="宋体" w:hint="eastAsia"/>
          <w:b/>
          <w:color w:val="000000"/>
          <w:sz w:val="36"/>
        </w:rPr>
        <w:t>滨海县人民医院DSA、DR、C臂机维保服务项目</w:t>
      </w:r>
    </w:p>
    <w:bookmarkEnd w:id="1"/>
    <w:bookmarkEnd w:id="2"/>
    <w:p w14:paraId="65539D81" w14:textId="77777777" w:rsidR="00B61EE0" w:rsidRDefault="00B61EE0">
      <w:pPr>
        <w:rPr>
          <w:rFonts w:ascii="宋体"/>
          <w:b/>
          <w:color w:val="000000"/>
          <w:sz w:val="32"/>
        </w:rPr>
      </w:pPr>
    </w:p>
    <w:p w14:paraId="53CE560C" w14:textId="77777777" w:rsidR="00B61EE0" w:rsidRDefault="00B61EE0">
      <w:pPr>
        <w:pStyle w:val="3"/>
        <w:ind w:firstLine="118"/>
        <w:rPr>
          <w:rFonts w:hint="eastAsia"/>
          <w:color w:val="000000"/>
        </w:rPr>
      </w:pPr>
    </w:p>
    <w:p w14:paraId="2DC7F1B0" w14:textId="77777777" w:rsidR="00B61EE0" w:rsidRDefault="00B61EE0">
      <w:pPr>
        <w:rPr>
          <w:rFonts w:ascii="宋体"/>
          <w:b/>
          <w:color w:val="000000"/>
          <w:sz w:val="32"/>
        </w:rPr>
      </w:pPr>
    </w:p>
    <w:p w14:paraId="6A8FB2EB" w14:textId="77777777" w:rsidR="00B61EE0" w:rsidRDefault="00B61EE0">
      <w:pPr>
        <w:jc w:val="center"/>
        <w:rPr>
          <w:rFonts w:ascii="黑体" w:eastAsia="黑体"/>
          <w:color w:val="000000"/>
          <w:sz w:val="36"/>
          <w:szCs w:val="36"/>
        </w:rPr>
      </w:pPr>
    </w:p>
    <w:p w14:paraId="25CFD43D" w14:textId="77777777" w:rsidR="00B61EE0" w:rsidRDefault="00B61EE0">
      <w:pPr>
        <w:jc w:val="center"/>
        <w:rPr>
          <w:rFonts w:ascii="黑体" w:eastAsia="黑体"/>
          <w:color w:val="000000"/>
          <w:sz w:val="36"/>
          <w:szCs w:val="36"/>
        </w:rPr>
      </w:pPr>
    </w:p>
    <w:p w14:paraId="310DED18" w14:textId="77777777" w:rsidR="00B61EE0" w:rsidRDefault="00B61EE0">
      <w:pPr>
        <w:jc w:val="center"/>
        <w:rPr>
          <w:rFonts w:ascii="黑体" w:eastAsia="黑体"/>
          <w:color w:val="000000"/>
          <w:sz w:val="36"/>
          <w:szCs w:val="36"/>
        </w:rPr>
      </w:pPr>
    </w:p>
    <w:p w14:paraId="7E4D8FC0" w14:textId="77777777" w:rsidR="00B61EE0" w:rsidRDefault="00B61EE0">
      <w:pPr>
        <w:jc w:val="center"/>
        <w:rPr>
          <w:rFonts w:ascii="黑体" w:eastAsia="黑体"/>
          <w:color w:val="000000"/>
          <w:sz w:val="36"/>
          <w:szCs w:val="36"/>
        </w:rPr>
      </w:pPr>
    </w:p>
    <w:p w14:paraId="0090B762" w14:textId="77777777" w:rsidR="00B61EE0" w:rsidRDefault="00000000">
      <w:pPr>
        <w:spacing w:line="480" w:lineRule="auto"/>
        <w:jc w:val="center"/>
        <w:rPr>
          <w:rFonts w:ascii="黑体" w:eastAsia="黑体"/>
          <w:color w:val="000000"/>
          <w:sz w:val="36"/>
          <w:szCs w:val="36"/>
        </w:rPr>
      </w:pPr>
      <w:r>
        <w:rPr>
          <w:rFonts w:ascii="黑体" w:eastAsia="黑体" w:hint="eastAsia"/>
          <w:color w:val="000000"/>
          <w:sz w:val="36"/>
          <w:szCs w:val="36"/>
        </w:rPr>
        <w:t>滨海县人民医院</w:t>
      </w:r>
    </w:p>
    <w:p w14:paraId="4AD7DD2E" w14:textId="77777777" w:rsidR="00B61EE0" w:rsidRDefault="00000000">
      <w:pPr>
        <w:spacing w:line="480" w:lineRule="auto"/>
        <w:jc w:val="center"/>
        <w:rPr>
          <w:rFonts w:ascii="黑体" w:eastAsia="黑体"/>
          <w:color w:val="000000"/>
          <w:sz w:val="36"/>
          <w:szCs w:val="36"/>
        </w:rPr>
      </w:pPr>
      <w:r>
        <w:rPr>
          <w:rFonts w:ascii="黑体" w:eastAsia="黑体" w:hint="eastAsia"/>
          <w:color w:val="000000"/>
          <w:sz w:val="36"/>
          <w:szCs w:val="36"/>
        </w:rPr>
        <w:t>江苏睿之泽工程项目咨询有限公司</w:t>
      </w:r>
    </w:p>
    <w:p w14:paraId="564CF87D" w14:textId="77777777" w:rsidR="00B61EE0" w:rsidRDefault="00000000">
      <w:pPr>
        <w:spacing w:line="480" w:lineRule="auto"/>
        <w:jc w:val="center"/>
        <w:rPr>
          <w:rFonts w:ascii="黑体" w:eastAsia="黑体"/>
          <w:color w:val="000000"/>
          <w:sz w:val="36"/>
          <w:szCs w:val="36"/>
        </w:rPr>
      </w:pPr>
      <w:r>
        <w:rPr>
          <w:rFonts w:ascii="黑体" w:eastAsia="黑体" w:hint="eastAsia"/>
          <w:color w:val="000000"/>
          <w:sz w:val="36"/>
          <w:szCs w:val="36"/>
        </w:rPr>
        <w:t>2025年4月</w:t>
      </w:r>
    </w:p>
    <w:p w14:paraId="14697959" w14:textId="77777777" w:rsidR="00B61EE0" w:rsidRDefault="00000000">
      <w:pPr>
        <w:jc w:val="center"/>
        <w:rPr>
          <w:rFonts w:ascii="黑体" w:eastAsia="黑体" w:hAnsi="Arial"/>
          <w:b/>
          <w:color w:val="000000"/>
          <w:sz w:val="36"/>
          <w:szCs w:val="36"/>
        </w:rPr>
        <w:sectPr w:rsidR="00B61EE0">
          <w:type w:val="continuous"/>
          <w:pgSz w:w="11907" w:h="16840"/>
          <w:pgMar w:top="1417" w:right="1134" w:bottom="1417" w:left="1134" w:header="624" w:footer="992" w:gutter="0"/>
          <w:pgNumType w:start="1"/>
          <w:cols w:space="1701"/>
          <w:docGrid w:linePitch="360"/>
        </w:sectPr>
      </w:pPr>
      <w:r>
        <w:rPr>
          <w:rFonts w:ascii="黑体" w:eastAsia="黑体" w:hAnsi="Arial" w:hint="eastAsia"/>
          <w:b/>
          <w:color w:val="000000"/>
          <w:sz w:val="36"/>
          <w:szCs w:val="36"/>
        </w:rPr>
        <w:br w:type="page" w:clear="all"/>
      </w:r>
    </w:p>
    <w:p w14:paraId="46843BC5" w14:textId="77777777" w:rsidR="00B61EE0" w:rsidRDefault="00000000">
      <w:pPr>
        <w:jc w:val="center"/>
        <w:rPr>
          <w:rFonts w:ascii="黑体" w:eastAsia="黑体" w:hAnsi="Arial"/>
          <w:b/>
          <w:color w:val="000000"/>
          <w:sz w:val="44"/>
        </w:rPr>
      </w:pPr>
      <w:r>
        <w:rPr>
          <w:rFonts w:ascii="黑体" w:eastAsia="黑体" w:hAnsi="Arial" w:hint="eastAsia"/>
          <w:b/>
          <w:color w:val="000000"/>
          <w:sz w:val="44"/>
        </w:rPr>
        <w:lastRenderedPageBreak/>
        <w:t>总</w:t>
      </w:r>
      <w:r>
        <w:rPr>
          <w:rFonts w:ascii="黑体" w:eastAsia="黑体" w:hAnsi="Arial"/>
          <w:b/>
          <w:color w:val="000000"/>
          <w:sz w:val="44"/>
        </w:rPr>
        <w:t xml:space="preserve">  </w:t>
      </w:r>
      <w:r>
        <w:rPr>
          <w:rFonts w:ascii="黑体" w:eastAsia="黑体" w:hAnsi="Arial" w:hint="eastAsia"/>
          <w:b/>
          <w:color w:val="000000"/>
          <w:sz w:val="44"/>
        </w:rPr>
        <w:t>目</w:t>
      </w:r>
      <w:r>
        <w:rPr>
          <w:rFonts w:ascii="黑体" w:eastAsia="黑体" w:hAnsi="Arial"/>
          <w:b/>
          <w:color w:val="000000"/>
          <w:sz w:val="44"/>
        </w:rPr>
        <w:t xml:space="preserve">  </w:t>
      </w:r>
      <w:r>
        <w:rPr>
          <w:rFonts w:ascii="黑体" w:eastAsia="黑体" w:hAnsi="Arial" w:hint="eastAsia"/>
          <w:b/>
          <w:color w:val="000000"/>
          <w:sz w:val="44"/>
        </w:rPr>
        <w:t>录</w:t>
      </w:r>
    </w:p>
    <w:p w14:paraId="59F5D9DE" w14:textId="77777777" w:rsidR="00B61EE0" w:rsidRDefault="00B61EE0">
      <w:pPr>
        <w:spacing w:line="700" w:lineRule="exact"/>
        <w:outlineLvl w:val="0"/>
        <w:rPr>
          <w:rFonts w:ascii="黑体" w:eastAsia="黑体" w:hAnsi="Arial"/>
          <w:color w:val="000000"/>
          <w:sz w:val="36"/>
        </w:rPr>
      </w:pPr>
    </w:p>
    <w:p w14:paraId="47B409AB" w14:textId="77777777" w:rsidR="00B61EE0" w:rsidRDefault="00000000">
      <w:pPr>
        <w:spacing w:line="700" w:lineRule="exact"/>
        <w:outlineLvl w:val="0"/>
        <w:rPr>
          <w:rFonts w:ascii="Arial" w:eastAsia="黑体" w:hAnsi="Arial"/>
          <w:color w:val="000000"/>
          <w:sz w:val="36"/>
        </w:rPr>
      </w:pPr>
      <w:r>
        <w:rPr>
          <w:rFonts w:ascii="黑体" w:eastAsia="黑体" w:hAnsi="Arial" w:hint="eastAsia"/>
          <w:color w:val="000000"/>
          <w:sz w:val="36"/>
        </w:rPr>
        <w:t xml:space="preserve">     第一章</w:t>
      </w:r>
      <w:r>
        <w:rPr>
          <w:rFonts w:ascii="黑体" w:eastAsia="黑体" w:hAnsi="Arial"/>
          <w:color w:val="000000"/>
          <w:sz w:val="36"/>
        </w:rPr>
        <w:t xml:space="preserve">  </w:t>
      </w:r>
      <w:r>
        <w:rPr>
          <w:rFonts w:ascii="黑体" w:eastAsia="黑体" w:hAnsi="Arial" w:hint="eastAsia"/>
          <w:color w:val="000000"/>
          <w:sz w:val="36"/>
        </w:rPr>
        <w:t>招标公告</w:t>
      </w:r>
    </w:p>
    <w:p w14:paraId="60E3ADCD" w14:textId="77777777" w:rsidR="00B61EE0" w:rsidRDefault="00000000">
      <w:pPr>
        <w:spacing w:line="700" w:lineRule="exact"/>
        <w:outlineLvl w:val="0"/>
        <w:rPr>
          <w:rFonts w:ascii="黑体" w:eastAsia="黑体" w:hAnsi="Arial"/>
          <w:color w:val="000000"/>
          <w:sz w:val="36"/>
        </w:rPr>
      </w:pPr>
      <w:r>
        <w:rPr>
          <w:rFonts w:ascii="黑体" w:eastAsia="黑体" w:hAnsi="Arial" w:hint="eastAsia"/>
          <w:color w:val="000000"/>
          <w:sz w:val="36"/>
        </w:rPr>
        <w:t xml:space="preserve">     第二章</w:t>
      </w:r>
      <w:r>
        <w:rPr>
          <w:rFonts w:ascii="黑体" w:eastAsia="黑体" w:hAnsi="Arial"/>
          <w:color w:val="000000"/>
          <w:sz w:val="36"/>
        </w:rPr>
        <w:t xml:space="preserve">  </w:t>
      </w:r>
      <w:r>
        <w:rPr>
          <w:rFonts w:ascii="黑体" w:eastAsia="黑体" w:hAnsi="Arial" w:hint="eastAsia"/>
          <w:color w:val="000000"/>
          <w:sz w:val="36"/>
        </w:rPr>
        <w:t>供应商须知</w:t>
      </w:r>
    </w:p>
    <w:p w14:paraId="198F72A8" w14:textId="77777777" w:rsidR="00B61EE0" w:rsidRDefault="00000000">
      <w:pPr>
        <w:spacing w:line="700" w:lineRule="exact"/>
        <w:outlineLvl w:val="0"/>
        <w:rPr>
          <w:rFonts w:ascii="黑体" w:eastAsia="黑体" w:hAnsi="Showcard Gothic"/>
          <w:color w:val="000000"/>
          <w:sz w:val="36"/>
        </w:rPr>
      </w:pPr>
      <w:r>
        <w:rPr>
          <w:rFonts w:ascii="黑体" w:eastAsia="黑体" w:hAnsi="Arial" w:hint="eastAsia"/>
          <w:color w:val="000000"/>
          <w:sz w:val="36"/>
        </w:rPr>
        <w:t xml:space="preserve">     第三章</w:t>
      </w:r>
      <w:r>
        <w:rPr>
          <w:rFonts w:ascii="黑体" w:eastAsia="黑体" w:hAnsi="Arial"/>
          <w:color w:val="000000"/>
          <w:sz w:val="36"/>
        </w:rPr>
        <w:t xml:space="preserve">  </w:t>
      </w:r>
      <w:r>
        <w:rPr>
          <w:rFonts w:ascii="黑体" w:eastAsia="黑体" w:hAnsi="宋体" w:hint="eastAsia"/>
          <w:color w:val="000000"/>
          <w:sz w:val="36"/>
        </w:rPr>
        <w:t>合同文本</w:t>
      </w:r>
    </w:p>
    <w:p w14:paraId="2F2E6110" w14:textId="77777777" w:rsidR="00B61EE0" w:rsidRDefault="00000000">
      <w:pPr>
        <w:spacing w:line="700" w:lineRule="exact"/>
        <w:outlineLvl w:val="0"/>
        <w:rPr>
          <w:rFonts w:ascii="黑体" w:eastAsia="黑体" w:hAnsi="Arial"/>
          <w:color w:val="000000"/>
          <w:sz w:val="36"/>
        </w:rPr>
      </w:pPr>
      <w:r>
        <w:rPr>
          <w:rFonts w:ascii="黑体" w:eastAsia="黑体" w:hAnsi="Arial" w:hint="eastAsia"/>
          <w:color w:val="000000"/>
          <w:sz w:val="36"/>
        </w:rPr>
        <w:t xml:space="preserve">     第四章</w:t>
      </w:r>
      <w:r>
        <w:rPr>
          <w:rFonts w:ascii="黑体" w:eastAsia="黑体" w:hAnsi="Arial"/>
          <w:color w:val="000000"/>
          <w:sz w:val="36"/>
        </w:rPr>
        <w:t xml:space="preserve">  </w:t>
      </w:r>
      <w:r>
        <w:rPr>
          <w:rFonts w:ascii="黑体" w:eastAsia="黑体" w:hAnsi="宋体" w:hint="eastAsia"/>
          <w:color w:val="000000"/>
          <w:sz w:val="36"/>
        </w:rPr>
        <w:t>采购需求</w:t>
      </w:r>
    </w:p>
    <w:p w14:paraId="214E67F9" w14:textId="77777777" w:rsidR="00B61EE0" w:rsidRDefault="00000000">
      <w:pPr>
        <w:spacing w:line="700" w:lineRule="exact"/>
        <w:outlineLvl w:val="0"/>
        <w:rPr>
          <w:rFonts w:ascii="??_GB2312" w:eastAsia="黑体" w:hAnsi="Arial"/>
          <w:color w:val="000000"/>
          <w:sz w:val="36"/>
        </w:rPr>
      </w:pPr>
      <w:r>
        <w:rPr>
          <w:rFonts w:ascii="黑体" w:eastAsia="黑体" w:hAnsi="Arial" w:hint="eastAsia"/>
          <w:color w:val="000000"/>
          <w:sz w:val="36"/>
        </w:rPr>
        <w:t xml:space="preserve">     第五章</w:t>
      </w:r>
      <w:r>
        <w:rPr>
          <w:rFonts w:ascii="黑体" w:eastAsia="黑体" w:hAnsi="Arial"/>
          <w:color w:val="000000"/>
          <w:sz w:val="36"/>
        </w:rPr>
        <w:t xml:space="preserve">  </w:t>
      </w:r>
      <w:r>
        <w:rPr>
          <w:rFonts w:ascii="黑体" w:eastAsia="黑体" w:hAnsi="宋体" w:hint="eastAsia"/>
          <w:bCs/>
          <w:color w:val="000000"/>
          <w:sz w:val="36"/>
          <w:szCs w:val="36"/>
        </w:rPr>
        <w:t>评标方法与评标标准</w:t>
      </w:r>
    </w:p>
    <w:p w14:paraId="57F78808" w14:textId="77777777" w:rsidR="00B61EE0" w:rsidRDefault="00000000">
      <w:pPr>
        <w:spacing w:line="700" w:lineRule="exact"/>
        <w:jc w:val="left"/>
        <w:outlineLvl w:val="0"/>
        <w:rPr>
          <w:color w:val="000000"/>
        </w:rPr>
      </w:pPr>
      <w:r>
        <w:rPr>
          <w:rFonts w:ascii="黑体" w:eastAsia="黑体" w:hAnsi="Arial" w:hint="eastAsia"/>
          <w:color w:val="000000"/>
          <w:sz w:val="36"/>
          <w:szCs w:val="36"/>
        </w:rPr>
        <w:t xml:space="preserve">     </w:t>
      </w:r>
      <w:r>
        <w:rPr>
          <w:rFonts w:ascii="黑体" w:eastAsia="黑体" w:hAnsi="Arial" w:hint="eastAsia"/>
          <w:color w:val="000000"/>
          <w:sz w:val="36"/>
        </w:rPr>
        <w:t>第六章</w:t>
      </w:r>
      <w:r>
        <w:rPr>
          <w:rFonts w:ascii="黑体" w:eastAsia="黑体" w:hAnsi="宋体" w:hint="eastAsia"/>
          <w:color w:val="000000"/>
          <w:sz w:val="36"/>
        </w:rPr>
        <w:t xml:space="preserve">  投标文件格式</w:t>
      </w:r>
    </w:p>
    <w:p w14:paraId="4E2A8D2C" w14:textId="77777777" w:rsidR="00B61EE0" w:rsidRDefault="00000000">
      <w:pPr>
        <w:spacing w:line="700" w:lineRule="exact"/>
        <w:jc w:val="center"/>
        <w:outlineLvl w:val="0"/>
        <w:rPr>
          <w:color w:val="000000"/>
        </w:rPr>
      </w:pPr>
      <w:r>
        <w:rPr>
          <w:color w:val="000000"/>
        </w:rPr>
        <w:br w:type="page" w:clear="all"/>
      </w:r>
      <w:r>
        <w:rPr>
          <w:rFonts w:ascii="黑体" w:eastAsia="黑体" w:hAnsi="Arial" w:hint="eastAsia"/>
          <w:color w:val="000000"/>
          <w:sz w:val="44"/>
          <w:szCs w:val="44"/>
        </w:rPr>
        <w:lastRenderedPageBreak/>
        <w:t>第一章  招标公告</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B61EE0" w14:paraId="68D1DD6E" w14:textId="77777777">
        <w:tc>
          <w:tcPr>
            <w:tcW w:w="9628" w:type="dxa"/>
          </w:tcPr>
          <w:p w14:paraId="5176AAE6" w14:textId="77777777" w:rsidR="00B61EE0" w:rsidRDefault="00000000">
            <w:pPr>
              <w:pStyle w:val="aff2"/>
              <w:spacing w:before="0" w:after="0"/>
              <w:jc w:val="both"/>
              <w:rPr>
                <w:rFonts w:ascii="Times New Roman" w:hAnsi="Times New Roman"/>
                <w:color w:val="000000"/>
              </w:rPr>
            </w:pPr>
            <w:r>
              <w:rPr>
                <w:rFonts w:ascii="Times New Roman" w:hAnsi="Times New Roman"/>
                <w:color w:val="000000"/>
              </w:rPr>
              <w:t>项目概况</w:t>
            </w:r>
          </w:p>
          <w:p w14:paraId="50871232" w14:textId="56578183" w:rsidR="00B61EE0" w:rsidRDefault="00000000">
            <w:pPr>
              <w:pStyle w:val="aff2"/>
              <w:spacing w:before="0" w:after="0"/>
              <w:jc w:val="both"/>
              <w:rPr>
                <w:rFonts w:ascii="Times New Roman" w:hAnsi="Times New Roman"/>
                <w:color w:val="000000"/>
                <w:u w:val="single"/>
              </w:rPr>
            </w:pPr>
            <w:r>
              <w:rPr>
                <w:rFonts w:ascii="宋体" w:hAnsi="宋体" w:cs="宋体" w:hint="eastAsia"/>
                <w:color w:val="000000"/>
                <w:u w:val="single"/>
              </w:rPr>
              <w:t>滨海县人民医院DSA、DR、C臂机维保服务项目</w:t>
            </w:r>
            <w:r>
              <w:rPr>
                <w:rFonts w:ascii="Times New Roman" w:hAnsi="Times New Roman"/>
                <w:color w:val="000000"/>
              </w:rPr>
              <w:t>招标项目的潜在</w:t>
            </w:r>
            <w:r>
              <w:rPr>
                <w:rFonts w:ascii="Times New Roman" w:hAnsi="Times New Roman" w:hint="eastAsia"/>
                <w:color w:val="000000"/>
              </w:rPr>
              <w:t>供应商</w:t>
            </w:r>
            <w:r>
              <w:rPr>
                <w:rFonts w:ascii="宋体" w:hAnsi="宋体" w:cs="宋体" w:hint="eastAsia"/>
                <w:color w:val="000000"/>
                <w:szCs w:val="28"/>
              </w:rPr>
              <w:t>可在</w:t>
            </w:r>
            <w:r>
              <w:rPr>
                <w:rFonts w:ascii="宋体" w:hAnsi="宋体" w:cs="宋体" w:hint="eastAsia"/>
                <w:color w:val="000000"/>
                <w:szCs w:val="28"/>
                <w:u w:val="single"/>
              </w:rPr>
              <w:t>中国政府采购网、江苏政府采购网、盐城市政府采购网</w:t>
            </w:r>
            <w:r>
              <w:rPr>
                <w:rFonts w:ascii="Times New Roman" w:hAnsi="Times New Roman"/>
                <w:color w:val="000000"/>
              </w:rPr>
              <w:t>获取招标文件，并于</w:t>
            </w:r>
            <w:r>
              <w:rPr>
                <w:rFonts w:ascii="宋体" w:hAnsi="宋体"/>
                <w:b/>
                <w:bCs/>
                <w:color w:val="000000"/>
                <w:u w:val="single"/>
              </w:rPr>
              <w:t>2025年</w:t>
            </w:r>
            <w:r>
              <w:rPr>
                <w:rFonts w:ascii="宋体" w:hAnsi="宋体" w:hint="eastAsia"/>
                <w:b/>
                <w:bCs/>
                <w:color w:val="000000"/>
                <w:u w:val="single"/>
              </w:rPr>
              <w:t>0</w:t>
            </w:r>
            <w:r w:rsidR="0025298B">
              <w:rPr>
                <w:rFonts w:ascii="宋体" w:hAnsi="宋体" w:hint="eastAsia"/>
                <w:b/>
                <w:bCs/>
                <w:color w:val="000000"/>
                <w:u w:val="single"/>
              </w:rPr>
              <w:t>5</w:t>
            </w:r>
            <w:r>
              <w:rPr>
                <w:rFonts w:ascii="宋体" w:hAnsi="宋体"/>
                <w:b/>
                <w:bCs/>
                <w:color w:val="000000"/>
                <w:u w:val="single"/>
              </w:rPr>
              <w:t>月</w:t>
            </w:r>
            <w:r w:rsidR="0025298B">
              <w:rPr>
                <w:rFonts w:ascii="宋体" w:hAnsi="宋体" w:hint="eastAsia"/>
                <w:b/>
                <w:bCs/>
                <w:color w:val="000000"/>
                <w:u w:val="single"/>
              </w:rPr>
              <w:t>20</w:t>
            </w:r>
            <w:r>
              <w:rPr>
                <w:rFonts w:ascii="宋体" w:hAnsi="宋体"/>
                <w:b/>
                <w:bCs/>
                <w:color w:val="000000"/>
                <w:u w:val="single"/>
              </w:rPr>
              <w:t>日</w:t>
            </w:r>
            <w:r w:rsidR="007B63AA">
              <w:rPr>
                <w:rFonts w:ascii="宋体" w:hAnsi="宋体" w:hint="eastAsia"/>
                <w:b/>
                <w:bCs/>
                <w:color w:val="000000"/>
                <w:u w:val="single"/>
              </w:rPr>
              <w:t>9</w:t>
            </w:r>
            <w:r>
              <w:rPr>
                <w:rFonts w:ascii="宋体" w:hAnsi="宋体"/>
                <w:b/>
                <w:bCs/>
                <w:color w:val="000000"/>
                <w:u w:val="single"/>
              </w:rPr>
              <w:t>时00分</w:t>
            </w:r>
            <w:r>
              <w:rPr>
                <w:rFonts w:ascii="宋体" w:hAnsi="宋体" w:cs="宋体" w:hint="eastAsia"/>
                <w:b/>
                <w:bCs/>
                <w:color w:val="000000"/>
                <w:u w:val="single"/>
              </w:rPr>
              <w:t>00秒</w:t>
            </w:r>
            <w:r>
              <w:rPr>
                <w:rFonts w:ascii="Times New Roman" w:hAnsi="Times New Roman"/>
                <w:color w:val="000000"/>
              </w:rPr>
              <w:t>（北京时间）前递交投标文件。</w:t>
            </w:r>
          </w:p>
        </w:tc>
      </w:tr>
    </w:tbl>
    <w:p w14:paraId="5628B9EC" w14:textId="77777777" w:rsidR="00B61EE0" w:rsidRDefault="00000000">
      <w:pPr>
        <w:numPr>
          <w:ilvl w:val="0"/>
          <w:numId w:val="1"/>
        </w:numPr>
        <w:tabs>
          <w:tab w:val="left" w:pos="900"/>
        </w:tabs>
        <w:spacing w:line="500" w:lineRule="exact"/>
        <w:rPr>
          <w:rFonts w:ascii="宋体" w:hAnsi="宋体" w:cs="宋体" w:hint="eastAsia"/>
          <w:b/>
          <w:bCs/>
          <w:color w:val="000000"/>
          <w:sz w:val="24"/>
          <w:szCs w:val="24"/>
        </w:rPr>
      </w:pPr>
      <w:r>
        <w:rPr>
          <w:rFonts w:ascii="宋体" w:hAnsi="宋体" w:cs="宋体" w:hint="eastAsia"/>
          <w:b/>
          <w:bCs/>
          <w:color w:val="000000"/>
          <w:sz w:val="24"/>
          <w:szCs w:val="24"/>
        </w:rPr>
        <w:t>项目基本情况</w:t>
      </w:r>
    </w:p>
    <w:p w14:paraId="73718153" w14:textId="64DFCDC5"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1.项目编号：</w:t>
      </w:r>
      <w:r w:rsidR="0025298B">
        <w:rPr>
          <w:rFonts w:ascii="宋体" w:hAnsi="宋体" w:cs="宋体" w:hint="eastAsia"/>
          <w:color w:val="000000"/>
          <w:sz w:val="24"/>
          <w:szCs w:val="24"/>
        </w:rPr>
        <w:t>JSZC-320922-SRZZ-G2025-0004</w:t>
      </w:r>
    </w:p>
    <w:p w14:paraId="647B5140"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2.项目名称：滨海县人民医院DSA、DR、C臂机维保服务项目</w:t>
      </w:r>
    </w:p>
    <w:p w14:paraId="69E8E714"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3.采购方式：公开招标。</w:t>
      </w:r>
    </w:p>
    <w:p w14:paraId="26F5DA83"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4.预算金额：215万元。</w:t>
      </w:r>
    </w:p>
    <w:p w14:paraId="2275C277"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5.最高限价：本项目投标总价不得高于人民币215万元/三年（投标人投标报价不得超过上述限价金额，否则将作无效投标处理）。</w:t>
      </w:r>
    </w:p>
    <w:p w14:paraId="01F62263"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6.采购需求：飞利浦 FD20型DSA、 Digital Diagnost TH 型DR 及BV Endura型C臂机整机维保服务等</w:t>
      </w:r>
      <w:r>
        <w:rPr>
          <w:rFonts w:ascii="宋体" w:hAnsi="宋体" w:cs="宋体" w:hint="eastAsia"/>
          <w:color w:val="000000"/>
          <w:sz w:val="24"/>
        </w:rPr>
        <w:t>，具体内容及要求详见招标文件第四章采购需求</w:t>
      </w:r>
      <w:r>
        <w:rPr>
          <w:rFonts w:ascii="宋体" w:hAnsi="宋体" w:cs="宋体" w:hint="eastAsia"/>
          <w:color w:val="000000"/>
          <w:sz w:val="24"/>
          <w:szCs w:val="24"/>
        </w:rPr>
        <w:t>。</w:t>
      </w:r>
    </w:p>
    <w:p w14:paraId="7D379281"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7.维保服务期限：三年（维保服务开始日期以签订合同时间为准）。</w:t>
      </w:r>
    </w:p>
    <w:p w14:paraId="279BD113"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8.服务标准：合格。</w:t>
      </w:r>
    </w:p>
    <w:p w14:paraId="1FB09208"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9.本项目（是/否）接受联合体投标：否。</w:t>
      </w:r>
    </w:p>
    <w:p w14:paraId="53DF055C" w14:textId="77777777" w:rsidR="00B61EE0" w:rsidRDefault="00000000">
      <w:pPr>
        <w:tabs>
          <w:tab w:val="left" w:pos="900"/>
        </w:tabs>
        <w:spacing w:line="500" w:lineRule="exact"/>
        <w:ind w:left="420"/>
        <w:rPr>
          <w:rFonts w:ascii="宋体" w:hAnsi="宋体" w:cs="宋体" w:hint="eastAsia"/>
          <w:b/>
          <w:bCs/>
          <w:color w:val="000000"/>
          <w:sz w:val="24"/>
          <w:szCs w:val="24"/>
        </w:rPr>
      </w:pPr>
      <w:r>
        <w:rPr>
          <w:rFonts w:ascii="宋体" w:hAnsi="宋体" w:cs="宋体" w:hint="eastAsia"/>
          <w:b/>
          <w:bCs/>
          <w:color w:val="000000"/>
          <w:sz w:val="24"/>
          <w:szCs w:val="24"/>
        </w:rPr>
        <w:t>二、申请人的资格要求</w:t>
      </w:r>
    </w:p>
    <w:p w14:paraId="2DDD8D10"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1.符合《中华人民共和国政府采购法》第二十二条第一款规定，并提供下列材料：</w:t>
      </w:r>
    </w:p>
    <w:p w14:paraId="27797535"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1.1 法人或者其他组织的营业执照等证明文件，自然人的身份证明。</w:t>
      </w:r>
    </w:p>
    <w:p w14:paraId="79923649"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1.2上一年度的财务状况报表（至少提供资产负债表、利润表、现金流量表，供应商成立不满一年无需提供）。</w:t>
      </w:r>
    </w:p>
    <w:p w14:paraId="79398C05"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1.3具备履行合同所必需的设备和专业技术能力的书面声明。</w:t>
      </w:r>
    </w:p>
    <w:p w14:paraId="2FBDA59C"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19872D03"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1.5参加政府采购活动前3年内在经营活动中没有重大违法记录的书面声明。</w:t>
      </w:r>
    </w:p>
    <w:p w14:paraId="458DC068" w14:textId="77777777" w:rsidR="00B61EE0" w:rsidRDefault="00000000">
      <w:pPr>
        <w:tabs>
          <w:tab w:val="left" w:pos="900"/>
        </w:tabs>
        <w:spacing w:line="500" w:lineRule="exact"/>
        <w:ind w:firstLine="480"/>
        <w:rPr>
          <w:rFonts w:ascii="宋体" w:hAnsi="宋体" w:cs="宋体" w:hint="eastAsia"/>
          <w:b/>
          <w:bCs/>
          <w:color w:val="000000"/>
          <w:sz w:val="24"/>
          <w:szCs w:val="24"/>
        </w:rPr>
      </w:pPr>
      <w:r>
        <w:rPr>
          <w:rFonts w:ascii="宋体" w:hAnsi="宋体" w:cs="宋体" w:hint="eastAsia"/>
          <w:color w:val="000000"/>
          <w:sz w:val="24"/>
          <w:szCs w:val="24"/>
        </w:rPr>
        <w:lastRenderedPageBreak/>
        <w:t>2.落实政府采购政策需满足的资格要求：本项目为非专门面向中小企业采购的项目,所属行业为其他未列明行业，本项目落实小微型企业、残疾人福利性单位及监狱企业扶持等相关政府采购政策。对符合（财库[2020]46号）规定的小微企业报价给予20%的价格扣除，用扣除后的价格参与评审。</w:t>
      </w:r>
    </w:p>
    <w:p w14:paraId="4F52B38B" w14:textId="77777777" w:rsidR="00B61EE0" w:rsidRDefault="00000000">
      <w:pPr>
        <w:tabs>
          <w:tab w:val="left" w:pos="900"/>
        </w:tabs>
        <w:spacing w:line="500" w:lineRule="exact"/>
        <w:ind w:firstLine="480"/>
        <w:rPr>
          <w:rFonts w:ascii="宋体" w:hAnsi="宋体" w:cs="宋体" w:hint="eastAsia"/>
          <w:b/>
          <w:bCs/>
          <w:color w:val="000000"/>
          <w:sz w:val="24"/>
          <w:szCs w:val="24"/>
        </w:rPr>
      </w:pPr>
      <w:r>
        <w:rPr>
          <w:rFonts w:ascii="宋体" w:hAnsi="宋体" w:cs="宋体" w:hint="eastAsia"/>
          <w:color w:val="000000"/>
          <w:sz w:val="24"/>
          <w:szCs w:val="24"/>
        </w:rPr>
        <w:t>3.本项目的特定资格要求：</w:t>
      </w:r>
    </w:p>
    <w:p w14:paraId="32BEB14A"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8A43CE5"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3.2单位负责人为同一人或者存在直接控股、管理关系的不同供应商，不得参加同一合同项下的政府采购活动。</w:t>
      </w:r>
    </w:p>
    <w:p w14:paraId="2FC1154E" w14:textId="77777777" w:rsidR="00B61EE0" w:rsidRDefault="00000000">
      <w:pPr>
        <w:tabs>
          <w:tab w:val="left" w:pos="900"/>
        </w:tabs>
        <w:spacing w:line="500" w:lineRule="exact"/>
        <w:ind w:firstLine="482"/>
        <w:rPr>
          <w:rFonts w:ascii="宋体" w:hAnsi="宋体" w:cs="宋体" w:hint="eastAsia"/>
          <w:b/>
          <w:bCs/>
          <w:color w:val="000000"/>
          <w:sz w:val="24"/>
          <w:szCs w:val="24"/>
        </w:rPr>
      </w:pPr>
      <w:r>
        <w:rPr>
          <w:rFonts w:ascii="宋体" w:hAnsi="宋体" w:cs="宋体" w:hint="eastAsia"/>
          <w:b/>
          <w:bCs/>
          <w:color w:val="000000"/>
          <w:sz w:val="24"/>
          <w:szCs w:val="24"/>
        </w:rPr>
        <w:t>三、获取招标文件</w:t>
      </w:r>
    </w:p>
    <w:p w14:paraId="1D5B0B55" w14:textId="77777777" w:rsidR="00B61EE0" w:rsidRDefault="00000000">
      <w:pPr>
        <w:tabs>
          <w:tab w:val="left" w:pos="900"/>
        </w:tabs>
        <w:spacing w:line="500" w:lineRule="exact"/>
        <w:ind w:firstLine="480"/>
        <w:rPr>
          <w:rFonts w:ascii="宋体" w:hAnsi="宋体" w:cs="宋体" w:hint="eastAsia"/>
          <w:b/>
          <w:bCs/>
          <w:color w:val="000000"/>
          <w:sz w:val="24"/>
          <w:szCs w:val="24"/>
        </w:rPr>
      </w:pPr>
      <w:r>
        <w:rPr>
          <w:rFonts w:ascii="宋体" w:hAnsi="宋体" w:cs="宋体" w:hint="eastAsia"/>
          <w:color w:val="000000"/>
          <w:sz w:val="24"/>
          <w:szCs w:val="24"/>
        </w:rPr>
        <w:t>1.时间：</w:t>
      </w:r>
      <w:r>
        <w:rPr>
          <w:rFonts w:ascii="宋体" w:hAnsi="宋体" w:cs="宋体" w:hint="eastAsia"/>
          <w:b/>
          <w:bCs/>
          <w:color w:val="000000"/>
          <w:sz w:val="24"/>
          <w:szCs w:val="24"/>
        </w:rPr>
        <w:t>自招标文件公告发布之日起5个工作日</w:t>
      </w:r>
      <w:r>
        <w:rPr>
          <w:rFonts w:ascii="宋体" w:hAnsi="宋体" w:cs="宋体" w:hint="eastAsia"/>
          <w:color w:val="000000"/>
          <w:sz w:val="24"/>
          <w:szCs w:val="24"/>
        </w:rPr>
        <w:t>。</w:t>
      </w:r>
    </w:p>
    <w:p w14:paraId="48CE85FC"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2.地点：供应商完成注册并办理CA证书后登录“苏采云”系统，自行免费下载本项目招标文件</w:t>
      </w:r>
    </w:p>
    <w:p w14:paraId="35F6E0AD"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3.方式：登录“苏采云”系统</w:t>
      </w:r>
    </w:p>
    <w:p w14:paraId="5B16154D"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4.售价：0元。</w:t>
      </w:r>
    </w:p>
    <w:p w14:paraId="793C1D9C" w14:textId="77777777" w:rsidR="00B61EE0" w:rsidRDefault="00000000">
      <w:pPr>
        <w:tabs>
          <w:tab w:val="left" w:pos="900"/>
        </w:tabs>
        <w:spacing w:line="500" w:lineRule="exact"/>
        <w:ind w:firstLine="482"/>
        <w:rPr>
          <w:rFonts w:ascii="宋体" w:hAnsi="宋体" w:cs="宋体" w:hint="eastAsia"/>
          <w:b/>
          <w:bCs/>
          <w:color w:val="000000"/>
          <w:sz w:val="24"/>
          <w:szCs w:val="24"/>
        </w:rPr>
      </w:pPr>
      <w:bookmarkStart w:id="3" w:name="_Toc28359007"/>
      <w:bookmarkStart w:id="4" w:name="_Toc35393625"/>
      <w:bookmarkStart w:id="5" w:name="_Toc35393794"/>
      <w:bookmarkStart w:id="6" w:name="_Toc28359084"/>
      <w:r>
        <w:rPr>
          <w:rFonts w:ascii="宋体" w:hAnsi="宋体" w:cs="宋体" w:hint="eastAsia"/>
          <w:b/>
          <w:bCs/>
          <w:color w:val="000000"/>
          <w:sz w:val="24"/>
          <w:szCs w:val="24"/>
        </w:rPr>
        <w:t>四、提交投标文件截止时间、开标时间和地点</w:t>
      </w:r>
    </w:p>
    <w:p w14:paraId="1248E66E" w14:textId="19C9A7BE"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1.投标文件截止及开标时间：</w:t>
      </w:r>
      <w:r>
        <w:rPr>
          <w:rFonts w:ascii="宋体" w:hAnsi="宋体" w:cs="宋体" w:hint="eastAsia"/>
          <w:b/>
          <w:bCs/>
          <w:color w:val="000000"/>
          <w:sz w:val="24"/>
          <w:szCs w:val="24"/>
        </w:rPr>
        <w:t>2025年</w:t>
      </w:r>
      <w:r w:rsidR="0025298B">
        <w:rPr>
          <w:rFonts w:ascii="宋体" w:hAnsi="宋体" w:cs="宋体" w:hint="eastAsia"/>
          <w:b/>
          <w:bCs/>
          <w:color w:val="000000"/>
          <w:sz w:val="24"/>
          <w:szCs w:val="24"/>
        </w:rPr>
        <w:t>05</w:t>
      </w:r>
      <w:r>
        <w:rPr>
          <w:rFonts w:ascii="宋体" w:hAnsi="宋体" w:cs="宋体" w:hint="eastAsia"/>
          <w:b/>
          <w:bCs/>
          <w:color w:val="000000"/>
          <w:sz w:val="24"/>
          <w:szCs w:val="24"/>
        </w:rPr>
        <w:t>月</w:t>
      </w:r>
      <w:r w:rsidR="0025298B">
        <w:rPr>
          <w:rFonts w:ascii="宋体" w:hAnsi="宋体" w:cs="宋体" w:hint="eastAsia"/>
          <w:b/>
          <w:bCs/>
          <w:color w:val="000000"/>
          <w:sz w:val="24"/>
          <w:szCs w:val="24"/>
        </w:rPr>
        <w:t>20</w:t>
      </w:r>
      <w:r>
        <w:rPr>
          <w:rFonts w:ascii="宋体" w:hAnsi="宋体" w:cs="宋体" w:hint="eastAsia"/>
          <w:b/>
          <w:bCs/>
          <w:color w:val="000000"/>
          <w:sz w:val="24"/>
          <w:szCs w:val="24"/>
        </w:rPr>
        <w:t>日</w:t>
      </w:r>
      <w:r w:rsidR="007B63AA">
        <w:rPr>
          <w:rFonts w:ascii="宋体" w:hAnsi="宋体" w:cs="宋体" w:hint="eastAsia"/>
          <w:b/>
          <w:bCs/>
          <w:color w:val="000000"/>
          <w:sz w:val="24"/>
          <w:szCs w:val="24"/>
        </w:rPr>
        <w:t>9</w:t>
      </w:r>
      <w:r>
        <w:rPr>
          <w:rFonts w:ascii="宋体" w:hAnsi="宋体" w:cs="宋体" w:hint="eastAsia"/>
          <w:b/>
          <w:bCs/>
          <w:color w:val="000000"/>
          <w:sz w:val="24"/>
          <w:szCs w:val="24"/>
        </w:rPr>
        <w:t>时00分00秒</w:t>
      </w:r>
      <w:r>
        <w:rPr>
          <w:rFonts w:ascii="宋体" w:hAnsi="宋体" w:cs="宋体" w:hint="eastAsia"/>
          <w:color w:val="000000"/>
          <w:sz w:val="24"/>
          <w:szCs w:val="24"/>
        </w:rPr>
        <w:t>（北京时间）</w:t>
      </w:r>
    </w:p>
    <w:p w14:paraId="11BCCE13"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2.地点：苏采云政府采购交易系统网上开标大厅。</w:t>
      </w:r>
    </w:p>
    <w:p w14:paraId="133A66A7" w14:textId="77777777" w:rsidR="00B61EE0" w:rsidRDefault="00000000">
      <w:pPr>
        <w:tabs>
          <w:tab w:val="left" w:pos="900"/>
        </w:tabs>
        <w:spacing w:line="500" w:lineRule="exact"/>
        <w:ind w:firstLine="482"/>
        <w:rPr>
          <w:b/>
          <w:bCs/>
          <w:color w:val="000000"/>
          <w:sz w:val="24"/>
          <w:szCs w:val="20"/>
        </w:rPr>
      </w:pPr>
      <w:bookmarkStart w:id="7" w:name="_Toc38985267"/>
      <w:bookmarkStart w:id="8" w:name="_Toc35393795"/>
      <w:bookmarkStart w:id="9" w:name="_Toc35393626"/>
      <w:bookmarkEnd w:id="3"/>
      <w:bookmarkEnd w:id="4"/>
      <w:bookmarkEnd w:id="5"/>
      <w:bookmarkEnd w:id="6"/>
      <w:r>
        <w:rPr>
          <w:rFonts w:hint="eastAsia"/>
          <w:b/>
          <w:bCs/>
          <w:color w:val="000000"/>
          <w:sz w:val="24"/>
          <w:szCs w:val="20"/>
        </w:rPr>
        <w:t>五、公告期限</w:t>
      </w:r>
      <w:bookmarkEnd w:id="7"/>
    </w:p>
    <w:p w14:paraId="4280CD8A" w14:textId="77777777" w:rsidR="00B61EE0" w:rsidRDefault="00000000">
      <w:pPr>
        <w:tabs>
          <w:tab w:val="left" w:pos="900"/>
        </w:tabs>
        <w:spacing w:line="500" w:lineRule="exact"/>
        <w:ind w:firstLine="480"/>
        <w:rPr>
          <w:color w:val="000000"/>
          <w:sz w:val="24"/>
          <w:szCs w:val="20"/>
        </w:rPr>
      </w:pPr>
      <w:bookmarkStart w:id="10" w:name="_Toc38985268"/>
      <w:r>
        <w:rPr>
          <w:rFonts w:hint="eastAsia"/>
          <w:color w:val="000000"/>
          <w:sz w:val="24"/>
          <w:szCs w:val="20"/>
        </w:rPr>
        <w:t>自本公告发布之日起</w:t>
      </w:r>
      <w:r>
        <w:rPr>
          <w:rFonts w:hint="eastAsia"/>
          <w:color w:val="000000"/>
          <w:sz w:val="24"/>
          <w:szCs w:val="20"/>
        </w:rPr>
        <w:t>5</w:t>
      </w:r>
      <w:r>
        <w:rPr>
          <w:rFonts w:hint="eastAsia"/>
          <w:color w:val="000000"/>
          <w:sz w:val="24"/>
          <w:szCs w:val="20"/>
        </w:rPr>
        <w:t>个工作日。</w:t>
      </w:r>
      <w:bookmarkEnd w:id="10"/>
    </w:p>
    <w:p w14:paraId="6259FBCD" w14:textId="77777777" w:rsidR="00B61EE0"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b/>
          <w:bCs/>
          <w:color w:val="000000"/>
          <w:sz w:val="24"/>
          <w:szCs w:val="24"/>
        </w:rPr>
        <w:t>六、其他补充事宜</w:t>
      </w:r>
      <w:bookmarkEnd w:id="8"/>
      <w:bookmarkEnd w:id="9"/>
    </w:p>
    <w:p w14:paraId="311DCB0E" w14:textId="77777777" w:rsidR="00B61EE0" w:rsidRDefault="00000000">
      <w:pPr>
        <w:tabs>
          <w:tab w:val="left" w:pos="900"/>
        </w:tabs>
        <w:spacing w:line="500" w:lineRule="exact"/>
        <w:ind w:firstLine="480"/>
        <w:rPr>
          <w:rFonts w:ascii="宋体" w:hAnsi="宋体" w:cs="宋体" w:hint="eastAsia"/>
          <w:color w:val="000000"/>
          <w:sz w:val="24"/>
          <w:szCs w:val="24"/>
        </w:rPr>
      </w:pPr>
      <w:bookmarkStart w:id="11" w:name="_Toc35393627"/>
      <w:bookmarkStart w:id="12" w:name="_Toc28359085"/>
      <w:bookmarkStart w:id="13" w:name="_Toc28359008"/>
      <w:bookmarkStart w:id="14" w:name="_Toc35393796"/>
      <w:r>
        <w:rPr>
          <w:rFonts w:ascii="宋体" w:hAnsi="宋体" w:cs="宋体" w:hint="eastAsia"/>
          <w:color w:val="000000"/>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5F039AEC"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lastRenderedPageBreak/>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5B2A79"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2.有关本次招标的事项若存在变动或修改，敬请及时关注盐城市政府交易中心在中国政府采购网、江苏政府采购网、盐城市政府采购网发布的更正公告。</w:t>
      </w:r>
    </w:p>
    <w:p w14:paraId="4C793C86"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3.本次招标不收取投标保证金，不收取质量保证金。</w:t>
      </w:r>
    </w:p>
    <w:p w14:paraId="6213AEFA" w14:textId="77777777" w:rsidR="00B61EE0" w:rsidRDefault="00000000">
      <w:pPr>
        <w:tabs>
          <w:tab w:val="left" w:pos="900"/>
        </w:tabs>
        <w:spacing w:line="500" w:lineRule="exact"/>
        <w:ind w:firstLine="482"/>
        <w:rPr>
          <w:rFonts w:ascii="宋体" w:hAnsi="宋体" w:cs="宋体" w:hint="eastAsia"/>
          <w:b/>
          <w:bCs/>
          <w:color w:val="000000"/>
          <w:sz w:val="24"/>
          <w:szCs w:val="24"/>
        </w:rPr>
      </w:pPr>
      <w:r>
        <w:rPr>
          <w:rFonts w:ascii="宋体" w:hAnsi="宋体" w:cs="宋体" w:hint="eastAsia"/>
          <w:b/>
          <w:bCs/>
          <w:color w:val="000000"/>
          <w:sz w:val="24"/>
          <w:szCs w:val="24"/>
        </w:rPr>
        <w:t>七、对本次招标提出询问，请按以下方式联系</w:t>
      </w:r>
      <w:bookmarkEnd w:id="11"/>
      <w:bookmarkEnd w:id="12"/>
      <w:bookmarkEnd w:id="13"/>
      <w:bookmarkEnd w:id="14"/>
    </w:p>
    <w:p w14:paraId="282CA5E8"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1.采购人信息</w:t>
      </w:r>
    </w:p>
    <w:p w14:paraId="53E57D23"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名    称：滨海县人民医院</w:t>
      </w:r>
    </w:p>
    <w:p w14:paraId="25FE88F9"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地  址：滨海县海滨大道299号</w:t>
      </w:r>
    </w:p>
    <w:p w14:paraId="30D98975"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联 系人：代先生</w:t>
      </w:r>
    </w:p>
    <w:p w14:paraId="5B3FB30C"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联系电话：18051681603</w:t>
      </w:r>
    </w:p>
    <w:p w14:paraId="1FE9B773"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2.采购代理机构信息</w:t>
      </w:r>
    </w:p>
    <w:p w14:paraId="642F7F28" w14:textId="77777777" w:rsidR="00B61EE0" w:rsidRDefault="00000000">
      <w:pPr>
        <w:tabs>
          <w:tab w:val="left" w:pos="900"/>
        </w:tabs>
        <w:spacing w:line="500" w:lineRule="exact"/>
        <w:ind w:firstLine="480"/>
        <w:rPr>
          <w:rFonts w:ascii="宋体" w:hAnsi="宋体" w:cs="宋体" w:hint="eastAsia"/>
          <w:color w:val="000000"/>
          <w:sz w:val="24"/>
          <w:szCs w:val="24"/>
        </w:rPr>
      </w:pPr>
      <w:bookmarkStart w:id="15" w:name="_Toc28359021"/>
      <w:r>
        <w:rPr>
          <w:rFonts w:ascii="宋体" w:hAnsi="宋体" w:cs="宋体" w:hint="eastAsia"/>
          <w:color w:val="000000"/>
          <w:sz w:val="24"/>
          <w:szCs w:val="24"/>
        </w:rPr>
        <w:t>名    称：江苏睿之泽工程项目咨询有限公司</w:t>
      </w:r>
    </w:p>
    <w:p w14:paraId="0D2E0D35"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地    址：滨海县正鑫城市经典5栋103室</w:t>
      </w:r>
    </w:p>
    <w:p w14:paraId="3ABD5E68"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联系方式：</w:t>
      </w:r>
      <w:r>
        <w:rPr>
          <w:rFonts w:ascii="宋体" w:hAnsi="宋体" w:cs="宋体"/>
          <w:color w:val="000000"/>
          <w:sz w:val="24"/>
          <w:szCs w:val="24"/>
        </w:rPr>
        <w:t>15394665255</w:t>
      </w:r>
    </w:p>
    <w:p w14:paraId="0DDB7F72"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w:t>
      </w:r>
      <w:bookmarkEnd w:id="15"/>
      <w:r>
        <w:rPr>
          <w:rFonts w:ascii="宋体" w:hAnsi="宋体" w:cs="宋体" w:hint="eastAsia"/>
          <w:color w:val="000000"/>
          <w:sz w:val="24"/>
          <w:szCs w:val="24"/>
        </w:rPr>
        <w:t>项目联系方式</w:t>
      </w:r>
    </w:p>
    <w:p w14:paraId="38B4ECB7"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 xml:space="preserve">项目联系人：代先生、张女士                 </w:t>
      </w:r>
    </w:p>
    <w:p w14:paraId="0FE9FA15" w14:textId="77777777" w:rsidR="00B61EE0"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电    话：18051681603、</w:t>
      </w:r>
      <w:r>
        <w:rPr>
          <w:rFonts w:ascii="宋体" w:hAnsi="宋体" w:cs="宋体"/>
          <w:color w:val="000000"/>
          <w:sz w:val="24"/>
          <w:szCs w:val="24"/>
        </w:rPr>
        <w:t>15394665255</w:t>
      </w:r>
    </w:p>
    <w:p w14:paraId="1E2BA3B0" w14:textId="77777777" w:rsidR="00B61EE0" w:rsidRDefault="00000000">
      <w:pPr>
        <w:pageBreakBefore/>
        <w:spacing w:line="700" w:lineRule="exact"/>
        <w:jc w:val="center"/>
        <w:outlineLvl w:val="0"/>
        <w:rPr>
          <w:rFonts w:ascii="黑体" w:eastAsia="黑体" w:hAnsi="Arial"/>
          <w:color w:val="000000"/>
          <w:sz w:val="44"/>
          <w:szCs w:val="44"/>
        </w:rPr>
      </w:pPr>
      <w:r>
        <w:rPr>
          <w:rFonts w:ascii="黑体" w:eastAsia="黑体" w:hAnsi="Arial" w:hint="eastAsia"/>
          <w:color w:val="000000"/>
          <w:sz w:val="44"/>
          <w:szCs w:val="44"/>
        </w:rPr>
        <w:lastRenderedPageBreak/>
        <w:t>第二章</w:t>
      </w:r>
      <w:r>
        <w:rPr>
          <w:rFonts w:ascii="黑体" w:eastAsia="黑体" w:hAnsi="Arial"/>
          <w:color w:val="000000"/>
          <w:sz w:val="44"/>
          <w:szCs w:val="44"/>
        </w:rPr>
        <w:t xml:space="preserve">  </w:t>
      </w:r>
      <w:r>
        <w:rPr>
          <w:rFonts w:ascii="黑体" w:eastAsia="黑体" w:hAnsi="Arial" w:hint="eastAsia"/>
          <w:color w:val="000000"/>
          <w:sz w:val="44"/>
          <w:szCs w:val="44"/>
        </w:rPr>
        <w:t>供应商须知</w:t>
      </w:r>
    </w:p>
    <w:p w14:paraId="0B33694A" w14:textId="77777777" w:rsidR="00B61EE0" w:rsidRDefault="00000000">
      <w:pPr>
        <w:pStyle w:val="3"/>
        <w:spacing w:before="203" w:after="203" w:line="360" w:lineRule="auto"/>
        <w:ind w:firstLine="118"/>
        <w:rPr>
          <w:rFonts w:ascii="宋体" w:eastAsia="宋体" w:hAnsi="宋体" w:hint="eastAsia"/>
          <w:b/>
          <w:color w:val="000000"/>
          <w:szCs w:val="24"/>
        </w:rPr>
      </w:pPr>
      <w:bookmarkStart w:id="16" w:name="_Toc513029203"/>
      <w:bookmarkStart w:id="17" w:name="_Toc16938519"/>
      <w:bookmarkStart w:id="18" w:name="_Toc120614214"/>
      <w:bookmarkStart w:id="19" w:name="_Toc20823275"/>
      <w:r>
        <w:rPr>
          <w:rFonts w:ascii="宋体" w:eastAsia="宋体" w:hAnsi="宋体" w:hint="eastAsia"/>
          <w:b/>
          <w:color w:val="000000"/>
          <w:szCs w:val="24"/>
        </w:rPr>
        <w:t>一、总则</w:t>
      </w:r>
      <w:bookmarkEnd w:id="16"/>
      <w:bookmarkEnd w:id="17"/>
      <w:bookmarkEnd w:id="18"/>
      <w:bookmarkEnd w:id="19"/>
    </w:p>
    <w:p w14:paraId="4E5AE0E6" w14:textId="77777777" w:rsidR="00B61EE0" w:rsidRDefault="00000000">
      <w:pPr>
        <w:pStyle w:val="4"/>
        <w:spacing w:before="0" w:after="0" w:line="360" w:lineRule="auto"/>
        <w:ind w:firstLine="361"/>
        <w:rPr>
          <w:rFonts w:ascii="宋体" w:eastAsia="宋体" w:hAnsi="宋体" w:hint="eastAsia"/>
          <w:bCs w:val="0"/>
          <w:color w:val="000000"/>
          <w:sz w:val="24"/>
          <w:szCs w:val="24"/>
        </w:rPr>
      </w:pPr>
      <w:bookmarkStart w:id="20" w:name="_Hlt16619475"/>
      <w:bookmarkStart w:id="21" w:name="_Toc20823276"/>
      <w:bookmarkStart w:id="22" w:name="_Toc513029204"/>
      <w:bookmarkStart w:id="23" w:name="_Toc16938520"/>
      <w:bookmarkEnd w:id="20"/>
      <w:r>
        <w:rPr>
          <w:rFonts w:ascii="宋体" w:eastAsia="宋体" w:hAnsi="宋体" w:hint="eastAsia"/>
          <w:bCs w:val="0"/>
          <w:color w:val="000000"/>
          <w:sz w:val="24"/>
          <w:szCs w:val="24"/>
        </w:rPr>
        <w:t>1.招标方式</w:t>
      </w:r>
      <w:bookmarkEnd w:id="21"/>
      <w:bookmarkEnd w:id="22"/>
      <w:bookmarkEnd w:id="23"/>
    </w:p>
    <w:p w14:paraId="0F72A70F"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1.1 本次招标采取公开招标方式，本招标文件仅适用于招标公告中所述项目。</w:t>
      </w:r>
    </w:p>
    <w:p w14:paraId="3C7F9336" w14:textId="77777777" w:rsidR="00B61EE0" w:rsidRDefault="00000000">
      <w:pPr>
        <w:pStyle w:val="4"/>
        <w:spacing w:before="0" w:after="0" w:line="360" w:lineRule="auto"/>
        <w:ind w:firstLine="361"/>
        <w:rPr>
          <w:rFonts w:ascii="宋体" w:eastAsia="宋体" w:hAnsi="宋体" w:hint="eastAsia"/>
          <w:bCs w:val="0"/>
          <w:color w:val="000000"/>
          <w:sz w:val="24"/>
          <w:szCs w:val="24"/>
        </w:rPr>
      </w:pPr>
      <w:bookmarkStart w:id="24" w:name="_Toc20823277"/>
      <w:bookmarkStart w:id="25" w:name="_Toc16938521"/>
      <w:bookmarkStart w:id="26" w:name="_Toc513029205"/>
      <w:r>
        <w:rPr>
          <w:rFonts w:ascii="宋体" w:eastAsia="宋体" w:hAnsi="宋体" w:hint="eastAsia"/>
          <w:bCs w:val="0"/>
          <w:color w:val="000000"/>
          <w:sz w:val="24"/>
          <w:szCs w:val="24"/>
        </w:rPr>
        <w:t>2.合格的</w:t>
      </w:r>
      <w:bookmarkEnd w:id="24"/>
      <w:bookmarkEnd w:id="25"/>
      <w:bookmarkEnd w:id="26"/>
      <w:r>
        <w:rPr>
          <w:rFonts w:ascii="宋体" w:eastAsia="宋体" w:hAnsi="宋体" w:hint="eastAsia"/>
          <w:bCs w:val="0"/>
          <w:color w:val="000000"/>
          <w:sz w:val="24"/>
          <w:szCs w:val="24"/>
        </w:rPr>
        <w:t>供应商</w:t>
      </w:r>
    </w:p>
    <w:p w14:paraId="053F5144"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2.1满足招标公告中供应商的资格要求的规定。</w:t>
      </w:r>
    </w:p>
    <w:p w14:paraId="691D5E97"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2.2 满足本文件实质性要求和条件的规定。</w:t>
      </w:r>
    </w:p>
    <w:p w14:paraId="26C2AC3C" w14:textId="77777777" w:rsidR="00B61EE0" w:rsidRDefault="00000000">
      <w:pPr>
        <w:pStyle w:val="4"/>
        <w:spacing w:before="0" w:after="0" w:line="360" w:lineRule="auto"/>
        <w:ind w:firstLine="361"/>
        <w:rPr>
          <w:rFonts w:ascii="宋体" w:eastAsia="宋体" w:hAnsi="宋体" w:hint="eastAsia"/>
          <w:bCs w:val="0"/>
          <w:color w:val="000000"/>
          <w:sz w:val="24"/>
          <w:szCs w:val="24"/>
        </w:rPr>
      </w:pPr>
      <w:bookmarkStart w:id="27" w:name="_Toc16938522"/>
      <w:bookmarkStart w:id="28" w:name="_Toc20823278"/>
      <w:bookmarkStart w:id="29" w:name="_Toc513029206"/>
      <w:r>
        <w:rPr>
          <w:rFonts w:ascii="宋体" w:eastAsia="宋体" w:hAnsi="宋体" w:hint="eastAsia"/>
          <w:bCs w:val="0"/>
          <w:color w:val="000000"/>
          <w:sz w:val="24"/>
          <w:szCs w:val="24"/>
        </w:rPr>
        <w:t>3.适用法律</w:t>
      </w:r>
      <w:bookmarkEnd w:id="27"/>
      <w:bookmarkEnd w:id="28"/>
      <w:bookmarkEnd w:id="29"/>
    </w:p>
    <w:p w14:paraId="15564A6C" w14:textId="77777777" w:rsidR="00B61EE0" w:rsidRDefault="00000000">
      <w:pPr>
        <w:spacing w:line="360" w:lineRule="auto"/>
        <w:ind w:firstLine="420"/>
        <w:rPr>
          <w:rFonts w:ascii="宋体" w:hAnsi="宋体" w:hint="eastAsia"/>
          <w:color w:val="000000"/>
          <w:sz w:val="24"/>
          <w:szCs w:val="24"/>
        </w:rPr>
      </w:pPr>
      <w:r>
        <w:rPr>
          <w:rFonts w:ascii="宋体" w:hAnsi="宋体" w:hint="eastAsia"/>
          <w:color w:val="000000"/>
          <w:sz w:val="24"/>
          <w:szCs w:val="24"/>
        </w:rPr>
        <w:t>3.1 本次招标及由此产生的合同受中华人民共和国有关的法律法规制约和保护</w:t>
      </w:r>
      <w:r>
        <w:rPr>
          <w:rFonts w:ascii="宋体" w:hAnsi="宋体"/>
          <w:color w:val="000000"/>
          <w:sz w:val="24"/>
          <w:szCs w:val="24"/>
        </w:rPr>
        <w:t>。</w:t>
      </w:r>
    </w:p>
    <w:p w14:paraId="2A71D5CC" w14:textId="77777777" w:rsidR="00B61EE0" w:rsidRDefault="00000000">
      <w:pPr>
        <w:pStyle w:val="4"/>
        <w:spacing w:before="0" w:after="0" w:line="360" w:lineRule="auto"/>
        <w:ind w:firstLine="361"/>
        <w:rPr>
          <w:rFonts w:ascii="宋体" w:eastAsia="宋体" w:hAnsi="宋体" w:hint="eastAsia"/>
          <w:bCs w:val="0"/>
          <w:color w:val="000000"/>
          <w:sz w:val="24"/>
          <w:szCs w:val="24"/>
        </w:rPr>
      </w:pPr>
      <w:bookmarkStart w:id="30" w:name="_Toc513029207"/>
      <w:bookmarkStart w:id="31" w:name="_Toc462564067"/>
      <w:bookmarkStart w:id="32" w:name="_Toc16938523"/>
      <w:bookmarkStart w:id="33" w:name="_Toc20823279"/>
      <w:r>
        <w:rPr>
          <w:rFonts w:ascii="宋体" w:eastAsia="宋体" w:hAnsi="宋体" w:hint="eastAsia"/>
          <w:bCs w:val="0"/>
          <w:color w:val="000000"/>
          <w:sz w:val="24"/>
          <w:szCs w:val="24"/>
        </w:rPr>
        <w:t>4.投标费用</w:t>
      </w:r>
      <w:bookmarkEnd w:id="30"/>
      <w:bookmarkEnd w:id="31"/>
      <w:bookmarkEnd w:id="32"/>
      <w:bookmarkEnd w:id="33"/>
    </w:p>
    <w:p w14:paraId="6C23AE4D" w14:textId="77777777" w:rsidR="00B61EE0" w:rsidRDefault="00000000">
      <w:pPr>
        <w:spacing w:line="360" w:lineRule="auto"/>
        <w:ind w:firstLineChars="200" w:firstLine="480"/>
        <w:jc w:val="left"/>
        <w:rPr>
          <w:rFonts w:ascii="宋体" w:hAnsi="宋体" w:hint="eastAsia"/>
          <w:color w:val="000000"/>
          <w:sz w:val="24"/>
          <w:szCs w:val="24"/>
        </w:rPr>
      </w:pPr>
      <w:r>
        <w:rPr>
          <w:rFonts w:ascii="宋体" w:hAnsi="宋体" w:hint="eastAsia"/>
          <w:color w:val="000000"/>
          <w:sz w:val="24"/>
          <w:szCs w:val="24"/>
        </w:rPr>
        <w:t>4.1 供应商应自行承担所有与参加投标有关的费用，无论投标过程中的做法和结果如何，采购代理机构在任何情况下均无义务和责任承担这些费用。</w:t>
      </w:r>
    </w:p>
    <w:p w14:paraId="2FE2ACD8" w14:textId="77777777" w:rsidR="00B61EE0" w:rsidRDefault="00000000">
      <w:pPr>
        <w:pStyle w:val="4"/>
        <w:spacing w:before="0" w:after="0" w:line="360" w:lineRule="auto"/>
        <w:ind w:firstLine="482"/>
        <w:rPr>
          <w:rFonts w:ascii="宋体" w:eastAsia="宋体" w:hAnsi="宋体" w:hint="eastAsia"/>
          <w:bCs w:val="0"/>
          <w:color w:val="000000"/>
          <w:sz w:val="24"/>
          <w:szCs w:val="24"/>
        </w:rPr>
      </w:pPr>
      <w:r>
        <w:rPr>
          <w:rFonts w:ascii="宋体" w:eastAsia="宋体" w:hAnsi="宋体" w:hint="eastAsia"/>
          <w:color w:val="000000"/>
          <w:sz w:val="24"/>
          <w:szCs w:val="24"/>
        </w:rPr>
        <w:t>5.</w:t>
      </w:r>
      <w:r>
        <w:rPr>
          <w:rFonts w:ascii="宋体" w:eastAsia="宋体" w:hAnsi="宋体" w:hint="eastAsia"/>
          <w:bCs w:val="0"/>
          <w:color w:val="000000"/>
          <w:sz w:val="24"/>
          <w:szCs w:val="24"/>
        </w:rPr>
        <w:t>招标文件的约束力</w:t>
      </w:r>
    </w:p>
    <w:p w14:paraId="260DB176" w14:textId="77777777" w:rsidR="00B61EE0"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5.1</w:t>
      </w:r>
      <w:r>
        <w:rPr>
          <w:rFonts w:ascii="宋体" w:hAnsi="宋体" w:hint="eastAsia"/>
          <w:color w:val="000000"/>
          <w:sz w:val="24"/>
          <w:szCs w:val="24"/>
        </w:rPr>
        <w:t xml:space="preserve"> 供应商一旦参加本项目采购活动，即被认为接受了本招标文件的规定和约束。</w:t>
      </w:r>
    </w:p>
    <w:p w14:paraId="765DD148" w14:textId="77777777" w:rsidR="00B61EE0" w:rsidRDefault="00000000">
      <w:pPr>
        <w:pStyle w:val="3"/>
        <w:spacing w:before="203" w:after="203" w:line="360" w:lineRule="auto"/>
        <w:ind w:firstLine="241"/>
        <w:rPr>
          <w:rFonts w:ascii="宋体" w:eastAsia="宋体" w:hAnsi="宋体" w:hint="eastAsia"/>
          <w:b/>
          <w:color w:val="000000"/>
          <w:szCs w:val="24"/>
        </w:rPr>
      </w:pPr>
      <w:bookmarkStart w:id="34" w:name="_Toc513029209"/>
      <w:bookmarkStart w:id="35" w:name="_Toc20823281"/>
      <w:bookmarkStart w:id="36" w:name="_Toc16938525"/>
      <w:bookmarkStart w:id="37" w:name="_Toc120614215"/>
      <w:r>
        <w:rPr>
          <w:rFonts w:ascii="宋体" w:eastAsia="宋体" w:hAnsi="宋体" w:hint="eastAsia"/>
          <w:b/>
          <w:color w:val="000000"/>
          <w:szCs w:val="24"/>
        </w:rPr>
        <w:t>二、招标文件</w:t>
      </w:r>
      <w:bookmarkEnd w:id="34"/>
      <w:bookmarkEnd w:id="35"/>
      <w:bookmarkEnd w:id="36"/>
      <w:bookmarkEnd w:id="37"/>
    </w:p>
    <w:p w14:paraId="0832BA0F" w14:textId="77777777" w:rsidR="00B61EE0" w:rsidRDefault="00000000">
      <w:pPr>
        <w:pStyle w:val="4"/>
        <w:spacing w:before="0" w:after="0" w:line="360" w:lineRule="auto"/>
        <w:ind w:firstLine="361"/>
        <w:rPr>
          <w:rFonts w:ascii="宋体" w:eastAsia="宋体" w:hAnsi="宋体" w:hint="eastAsia"/>
          <w:bCs w:val="0"/>
          <w:color w:val="000000"/>
          <w:sz w:val="24"/>
          <w:szCs w:val="24"/>
        </w:rPr>
      </w:pPr>
      <w:bookmarkStart w:id="38" w:name="_Toc513029210"/>
      <w:bookmarkStart w:id="39" w:name="_Toc20823282"/>
      <w:bookmarkStart w:id="40" w:name="_Toc16938526"/>
      <w:r>
        <w:rPr>
          <w:rFonts w:ascii="宋体" w:eastAsia="宋体" w:hAnsi="宋体" w:hint="eastAsia"/>
          <w:bCs w:val="0"/>
          <w:color w:val="000000"/>
          <w:sz w:val="24"/>
          <w:szCs w:val="24"/>
        </w:rPr>
        <w:t>6.招标文件构成</w:t>
      </w:r>
      <w:bookmarkEnd w:id="38"/>
      <w:bookmarkEnd w:id="39"/>
      <w:bookmarkEnd w:id="40"/>
    </w:p>
    <w:p w14:paraId="1D189184" w14:textId="77777777" w:rsidR="00B61EE0"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6.1</w:t>
      </w:r>
      <w:r>
        <w:rPr>
          <w:rFonts w:ascii="宋体" w:hAnsi="宋体" w:hint="eastAsia"/>
          <w:color w:val="000000"/>
          <w:sz w:val="24"/>
          <w:szCs w:val="24"/>
        </w:rPr>
        <w:t xml:space="preserve"> 招标文件有以下部分组成：</w:t>
      </w:r>
    </w:p>
    <w:p w14:paraId="5293340B" w14:textId="77777777" w:rsidR="00B61EE0"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（1）招标公告</w:t>
      </w:r>
    </w:p>
    <w:p w14:paraId="74406196" w14:textId="77777777" w:rsidR="00B61EE0"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（2）供应商须知</w:t>
      </w:r>
    </w:p>
    <w:p w14:paraId="64EC9E4B" w14:textId="77777777" w:rsidR="00B61EE0"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（3）合同文本</w:t>
      </w:r>
    </w:p>
    <w:p w14:paraId="6481852D" w14:textId="77777777" w:rsidR="00B61EE0"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（4）采购需求</w:t>
      </w:r>
    </w:p>
    <w:p w14:paraId="57DEF8B2" w14:textId="77777777" w:rsidR="00B61EE0"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（5）评标方法与评标标准</w:t>
      </w:r>
    </w:p>
    <w:p w14:paraId="1FF7AD57" w14:textId="77777777" w:rsidR="00B61EE0"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（6）投标文件格式</w:t>
      </w:r>
    </w:p>
    <w:p w14:paraId="7BC1B2ED"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请仔细检查招标文件是否齐全，如有缺漏请立即与采购代理机构联系解决。</w:t>
      </w:r>
    </w:p>
    <w:p w14:paraId="50FA2382" w14:textId="77777777" w:rsidR="00B61EE0"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6.2</w:t>
      </w:r>
      <w:r>
        <w:rPr>
          <w:rFonts w:ascii="宋体" w:hAnsi="宋体" w:hint="eastAsia"/>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27312458" w14:textId="77777777" w:rsidR="00B61EE0" w:rsidRDefault="00000000">
      <w:pPr>
        <w:pStyle w:val="4"/>
        <w:spacing w:before="0" w:after="0" w:line="360" w:lineRule="auto"/>
        <w:ind w:firstLine="482"/>
        <w:rPr>
          <w:rFonts w:ascii="宋体" w:eastAsia="宋体" w:hAnsi="宋体" w:hint="eastAsia"/>
          <w:color w:val="000000"/>
          <w:sz w:val="24"/>
          <w:szCs w:val="24"/>
        </w:rPr>
      </w:pPr>
      <w:r>
        <w:rPr>
          <w:rFonts w:ascii="宋体" w:eastAsia="宋体" w:hAnsi="宋体" w:hint="eastAsia"/>
          <w:bCs w:val="0"/>
          <w:color w:val="000000"/>
          <w:sz w:val="24"/>
          <w:szCs w:val="24"/>
        </w:rPr>
        <w:lastRenderedPageBreak/>
        <w:t>7.</w:t>
      </w:r>
      <w:r>
        <w:rPr>
          <w:rFonts w:ascii="宋体" w:eastAsia="宋体" w:hAnsi="宋体" w:hint="eastAsia"/>
          <w:color w:val="000000"/>
          <w:sz w:val="24"/>
          <w:szCs w:val="24"/>
        </w:rPr>
        <w:t>招标文件的澄清</w:t>
      </w:r>
    </w:p>
    <w:p w14:paraId="234C0FF3" w14:textId="77777777" w:rsidR="00B61EE0"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7.1</w:t>
      </w:r>
      <w:r>
        <w:rPr>
          <w:rFonts w:ascii="宋体" w:hAnsi="宋体" w:hint="eastAsia"/>
          <w:color w:val="000000"/>
          <w:sz w:val="24"/>
          <w:szCs w:val="24"/>
        </w:rPr>
        <w:t xml:space="preserve"> </w:t>
      </w:r>
      <w:r>
        <w:rPr>
          <w:rFonts w:ascii="宋体" w:hAnsi="宋体" w:cs="宋体" w:hint="eastAsia"/>
          <w:color w:val="000000"/>
          <w:sz w:val="24"/>
          <w:szCs w:val="24"/>
        </w:rPr>
        <w:t>任何要求对招标文件进行澄清的供应商，应在投标截止期</w:t>
      </w:r>
      <w:r>
        <w:rPr>
          <w:rFonts w:ascii="宋体" w:hAnsi="宋体" w:cs="宋体" w:hint="eastAsia"/>
          <w:b/>
          <w:bCs/>
          <w:color w:val="000000"/>
          <w:sz w:val="24"/>
          <w:szCs w:val="24"/>
        </w:rPr>
        <w:t>十日</w:t>
      </w:r>
      <w:r>
        <w:rPr>
          <w:rFonts w:ascii="宋体" w:hAnsi="宋体" w:cs="宋体" w:hint="eastAsia"/>
          <w:color w:val="000000"/>
          <w:sz w:val="24"/>
          <w:szCs w:val="24"/>
        </w:rPr>
        <w:t>前按招标公告中的通讯地址，以书面形式通知</w:t>
      </w:r>
      <w:r>
        <w:rPr>
          <w:rFonts w:ascii="宋体" w:hAnsi="宋体" w:hint="eastAsia"/>
          <w:color w:val="000000"/>
          <w:sz w:val="24"/>
          <w:szCs w:val="24"/>
        </w:rPr>
        <w:t>采购代理机构。</w:t>
      </w:r>
    </w:p>
    <w:p w14:paraId="380C97CC" w14:textId="77777777" w:rsidR="00B61EE0" w:rsidRDefault="00000000">
      <w:pPr>
        <w:pStyle w:val="4"/>
        <w:spacing w:before="0" w:after="0" w:line="276" w:lineRule="auto"/>
        <w:ind w:firstLine="482"/>
        <w:rPr>
          <w:rFonts w:ascii="宋体" w:eastAsia="宋体" w:hAnsi="宋体" w:hint="eastAsia"/>
          <w:color w:val="000000"/>
          <w:sz w:val="24"/>
          <w:szCs w:val="24"/>
        </w:rPr>
      </w:pPr>
      <w:r>
        <w:rPr>
          <w:rFonts w:ascii="宋体" w:eastAsia="宋体" w:hAnsi="宋体" w:hint="eastAsia"/>
          <w:bCs w:val="0"/>
          <w:color w:val="000000"/>
          <w:sz w:val="24"/>
          <w:szCs w:val="24"/>
        </w:rPr>
        <w:t>8.</w:t>
      </w:r>
      <w:r>
        <w:rPr>
          <w:rFonts w:ascii="宋体" w:eastAsia="宋体" w:hAnsi="宋体" w:hint="eastAsia"/>
          <w:color w:val="000000"/>
          <w:sz w:val="24"/>
          <w:szCs w:val="24"/>
        </w:rPr>
        <w:t>招标文件的修改</w:t>
      </w:r>
    </w:p>
    <w:p w14:paraId="562841A1"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8.1 在投标截止时间前，</w:t>
      </w:r>
      <w:r>
        <w:rPr>
          <w:rFonts w:ascii="宋体" w:hAnsi="宋体" w:hint="eastAsia"/>
          <w:color w:val="000000"/>
          <w:sz w:val="24"/>
          <w:szCs w:val="24"/>
        </w:rPr>
        <w:t>采购代理机构</w:t>
      </w:r>
      <w:r>
        <w:rPr>
          <w:rFonts w:ascii="宋体" w:hAnsi="宋体" w:hint="eastAsia"/>
          <w:bCs/>
          <w:color w:val="000000"/>
          <w:sz w:val="24"/>
          <w:szCs w:val="24"/>
        </w:rPr>
        <w:t>可以对招标文件进行修改。</w:t>
      </w:r>
    </w:p>
    <w:p w14:paraId="616A9321"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8.2</w:t>
      </w:r>
      <w:r>
        <w:rPr>
          <w:rFonts w:ascii="宋体" w:hAnsi="宋体" w:hint="eastAsia"/>
          <w:color w:val="000000"/>
          <w:sz w:val="24"/>
          <w:szCs w:val="24"/>
        </w:rPr>
        <w:t>采购代理机构</w:t>
      </w:r>
      <w:r>
        <w:rPr>
          <w:rFonts w:ascii="宋体" w:hAnsi="宋体" w:hint="eastAsia"/>
          <w:bCs/>
          <w:color w:val="000000"/>
          <w:sz w:val="24"/>
          <w:szCs w:val="24"/>
        </w:rPr>
        <w:t>有权按照法定的要求推迟投标截止日期和开标日期。</w:t>
      </w:r>
    </w:p>
    <w:p w14:paraId="509B4A6E"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8.3招标文件的修改将在“中国政府采购网”、“江苏政府采购网、盐城市政府采购网”公布，补充文件将作为招标文件的组成部分，并对供应商具有约束力。</w:t>
      </w:r>
    </w:p>
    <w:p w14:paraId="708337F2" w14:textId="77777777" w:rsidR="00B61EE0" w:rsidRDefault="00000000">
      <w:pPr>
        <w:pStyle w:val="3"/>
        <w:spacing w:before="203" w:after="203" w:line="360" w:lineRule="auto"/>
        <w:ind w:firstLine="361"/>
        <w:rPr>
          <w:rFonts w:ascii="宋体" w:eastAsia="宋体" w:hAnsi="宋体" w:hint="eastAsia"/>
          <w:b/>
          <w:color w:val="000000"/>
          <w:szCs w:val="24"/>
        </w:rPr>
      </w:pPr>
      <w:bookmarkStart w:id="41" w:name="_Toc120614216"/>
      <w:bookmarkStart w:id="42" w:name="_Toc20823285"/>
      <w:bookmarkStart w:id="43" w:name="_Toc513029213"/>
      <w:bookmarkStart w:id="44" w:name="_Toc16938529"/>
      <w:bookmarkStart w:id="45" w:name="_Toc462564072"/>
      <w:r>
        <w:rPr>
          <w:rFonts w:ascii="宋体" w:eastAsia="宋体" w:hAnsi="宋体" w:hint="eastAsia"/>
          <w:b/>
          <w:color w:val="000000"/>
          <w:szCs w:val="24"/>
        </w:rPr>
        <w:t>三、投标文件的编制</w:t>
      </w:r>
      <w:bookmarkEnd w:id="41"/>
      <w:bookmarkEnd w:id="42"/>
      <w:bookmarkEnd w:id="43"/>
      <w:bookmarkEnd w:id="44"/>
      <w:bookmarkEnd w:id="45"/>
    </w:p>
    <w:p w14:paraId="750644E2" w14:textId="77777777" w:rsidR="00B61EE0" w:rsidRDefault="00000000">
      <w:pPr>
        <w:pStyle w:val="4"/>
        <w:spacing w:before="0" w:after="0" w:line="360" w:lineRule="auto"/>
        <w:ind w:firstLine="482"/>
        <w:rPr>
          <w:rFonts w:ascii="宋体" w:eastAsia="宋体" w:hAnsi="宋体" w:hint="eastAsia"/>
          <w:bCs w:val="0"/>
          <w:color w:val="000000"/>
          <w:sz w:val="24"/>
          <w:szCs w:val="24"/>
        </w:rPr>
      </w:pPr>
      <w:bookmarkStart w:id="46" w:name="_Toc513029214"/>
      <w:bookmarkStart w:id="47" w:name="_Toc16938530"/>
      <w:bookmarkStart w:id="48" w:name="_Toc462564073"/>
      <w:bookmarkStart w:id="49" w:name="_Toc20823286"/>
      <w:r>
        <w:rPr>
          <w:rFonts w:ascii="宋体" w:eastAsia="宋体" w:hAnsi="宋体" w:hint="eastAsia"/>
          <w:bCs w:val="0"/>
          <w:color w:val="000000"/>
          <w:sz w:val="24"/>
          <w:szCs w:val="24"/>
        </w:rPr>
        <w:t>9.投标文件的语言及度量衡单位</w:t>
      </w:r>
      <w:bookmarkEnd w:id="46"/>
      <w:bookmarkEnd w:id="47"/>
      <w:bookmarkEnd w:id="48"/>
      <w:bookmarkEnd w:id="49"/>
    </w:p>
    <w:p w14:paraId="0C8D899E" w14:textId="77777777" w:rsidR="00B61EE0"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9.1</w:t>
      </w:r>
      <w:r>
        <w:rPr>
          <w:rFonts w:ascii="宋体" w:hAnsi="宋体" w:hint="eastAsia"/>
          <w:color w:val="000000"/>
          <w:sz w:val="24"/>
          <w:szCs w:val="24"/>
        </w:rPr>
        <w:t xml:space="preserve"> 供应商提交的投标文件以及供应商与采购人就有关投标的所有来往通知、函件和文件均应使用</w:t>
      </w:r>
      <w:r>
        <w:rPr>
          <w:rFonts w:ascii="宋体" w:hAnsi="宋体" w:hint="eastAsia"/>
          <w:bCs/>
          <w:color w:val="000000"/>
          <w:sz w:val="24"/>
          <w:szCs w:val="24"/>
        </w:rPr>
        <w:t>简体中文</w:t>
      </w:r>
      <w:r>
        <w:rPr>
          <w:rFonts w:ascii="宋体" w:hAnsi="宋体" w:hint="eastAsia"/>
          <w:color w:val="000000"/>
          <w:sz w:val="24"/>
          <w:szCs w:val="24"/>
        </w:rPr>
        <w:t>。</w:t>
      </w:r>
    </w:p>
    <w:p w14:paraId="2CE51B16" w14:textId="77777777" w:rsidR="00B61EE0"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9.2</w:t>
      </w:r>
      <w:r>
        <w:rPr>
          <w:rFonts w:ascii="宋体" w:hAnsi="宋体" w:hint="eastAsia"/>
          <w:color w:val="000000"/>
          <w:sz w:val="24"/>
          <w:szCs w:val="24"/>
        </w:rPr>
        <w:t xml:space="preserve"> 除技术性能另有规定外，投标文件所使用的度量衡单位，均须采用国家法定计量单位。</w:t>
      </w:r>
    </w:p>
    <w:p w14:paraId="6C4CE6AB" w14:textId="77777777" w:rsidR="00B61EE0" w:rsidRDefault="00000000">
      <w:pPr>
        <w:pStyle w:val="4"/>
        <w:spacing w:before="0" w:after="0" w:line="360" w:lineRule="auto"/>
        <w:ind w:firstLine="482"/>
        <w:rPr>
          <w:rFonts w:ascii="宋体" w:eastAsia="宋体" w:hAnsi="宋体" w:hint="eastAsia"/>
          <w:color w:val="000000"/>
          <w:sz w:val="24"/>
          <w:szCs w:val="24"/>
        </w:rPr>
      </w:pPr>
      <w:bookmarkStart w:id="50" w:name="_Toc462564074"/>
      <w:bookmarkStart w:id="51" w:name="_Toc513029215"/>
      <w:bookmarkStart w:id="52" w:name="_Toc20823287"/>
      <w:bookmarkStart w:id="53" w:name="_Toc16938531"/>
      <w:r>
        <w:rPr>
          <w:rFonts w:ascii="宋体" w:eastAsia="宋体" w:hAnsi="宋体" w:hint="eastAsia"/>
          <w:color w:val="000000"/>
          <w:sz w:val="24"/>
          <w:szCs w:val="24"/>
        </w:rPr>
        <w:t>10.投标文件构成</w:t>
      </w:r>
      <w:bookmarkEnd w:id="50"/>
      <w:bookmarkEnd w:id="51"/>
      <w:bookmarkEnd w:id="52"/>
      <w:bookmarkEnd w:id="53"/>
    </w:p>
    <w:p w14:paraId="5D3A197E" w14:textId="77777777" w:rsidR="00B61EE0" w:rsidRDefault="00000000">
      <w:pPr>
        <w:spacing w:line="360" w:lineRule="auto"/>
        <w:ind w:firstLine="480"/>
        <w:rPr>
          <w:rFonts w:ascii="宋体" w:hAnsi="宋体" w:hint="eastAsia"/>
          <w:bCs/>
          <w:color w:val="000000"/>
          <w:sz w:val="24"/>
          <w:szCs w:val="24"/>
          <w:lang w:val="zh-CN"/>
        </w:rPr>
      </w:pPr>
      <w:r>
        <w:rPr>
          <w:rFonts w:ascii="宋体" w:hAnsi="宋体" w:hint="eastAsia"/>
          <w:bCs/>
          <w:color w:val="000000"/>
          <w:sz w:val="24"/>
          <w:szCs w:val="24"/>
        </w:rPr>
        <w:t>10.1供应商编写的投标文件应包括资格证明文件、符合性证明文件、投标分项报价表、技术要求响应及偏离表、商务要求响应及偏离表、投标函、开标一览表、其他证明文件等部分</w:t>
      </w:r>
      <w:r>
        <w:rPr>
          <w:rFonts w:ascii="宋体" w:hAnsi="宋体" w:hint="eastAsia"/>
          <w:b/>
          <w:color w:val="000000"/>
          <w:sz w:val="24"/>
          <w:szCs w:val="24"/>
          <w:lang w:val="zh-CN"/>
        </w:rPr>
        <w:t>（格式详见招标文件“第六章  投标文件格式”）</w:t>
      </w:r>
      <w:r>
        <w:rPr>
          <w:rFonts w:ascii="宋体" w:hAnsi="宋体" w:hint="eastAsia"/>
          <w:bCs/>
          <w:color w:val="000000"/>
          <w:sz w:val="24"/>
          <w:szCs w:val="24"/>
          <w:lang w:val="zh-CN"/>
        </w:rPr>
        <w:t>。</w:t>
      </w:r>
    </w:p>
    <w:p w14:paraId="18F0DBDB" w14:textId="77777777" w:rsidR="00B61EE0" w:rsidRDefault="00000000">
      <w:pPr>
        <w:widowControl/>
        <w:spacing w:line="360" w:lineRule="auto"/>
        <w:ind w:firstLine="480"/>
        <w:jc w:val="left"/>
        <w:rPr>
          <w:rFonts w:ascii="宋体" w:hAnsi="宋体" w:hint="eastAsia"/>
          <w:b/>
          <w:color w:val="000000"/>
          <w:sz w:val="24"/>
          <w:szCs w:val="24"/>
        </w:rPr>
      </w:pPr>
      <w:bookmarkStart w:id="54" w:name="_Toc513029219"/>
      <w:bookmarkStart w:id="55" w:name="_Toc14577357"/>
      <w:bookmarkStart w:id="56" w:name="_Toc49090509"/>
      <w:bookmarkStart w:id="57" w:name="_Toc49090507"/>
      <w:bookmarkStart w:id="58" w:name="_Toc513029216"/>
      <w:bookmarkStart w:id="59" w:name="_Toc14577354"/>
      <w:r>
        <w:rPr>
          <w:rFonts w:ascii="宋体" w:hAnsi="宋体" w:cs="宋体" w:hint="eastAsia"/>
          <w:color w:val="000000"/>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6B2F154E" w14:textId="77777777" w:rsidR="00B61EE0" w:rsidRDefault="00000000">
      <w:pPr>
        <w:pStyle w:val="4"/>
        <w:spacing w:before="0" w:after="0" w:line="360" w:lineRule="auto"/>
        <w:ind w:firstLine="361"/>
        <w:rPr>
          <w:rFonts w:ascii="宋体" w:eastAsia="宋体" w:hAnsi="宋体" w:hint="eastAsia"/>
          <w:color w:val="000000"/>
          <w:sz w:val="24"/>
          <w:szCs w:val="24"/>
        </w:rPr>
      </w:pPr>
      <w:r>
        <w:rPr>
          <w:rFonts w:ascii="宋体" w:eastAsia="宋体" w:hAnsi="宋体" w:hint="eastAsia"/>
          <w:color w:val="000000"/>
          <w:sz w:val="24"/>
          <w:szCs w:val="24"/>
        </w:rPr>
        <w:t>1</w:t>
      </w:r>
      <w:bookmarkEnd w:id="54"/>
      <w:bookmarkEnd w:id="55"/>
      <w:bookmarkEnd w:id="56"/>
      <w:r>
        <w:rPr>
          <w:rFonts w:ascii="宋体" w:eastAsia="宋体" w:hAnsi="宋体" w:hint="eastAsia"/>
          <w:color w:val="000000"/>
          <w:sz w:val="24"/>
          <w:szCs w:val="24"/>
        </w:rPr>
        <w:t>1.证明供应商及投标标的符合招标文件规定的文件</w:t>
      </w:r>
    </w:p>
    <w:p w14:paraId="08514CBF" w14:textId="77777777" w:rsidR="00B61EE0" w:rsidRDefault="00000000">
      <w:pPr>
        <w:widowControl/>
        <w:spacing w:line="360" w:lineRule="auto"/>
        <w:ind w:firstLine="480"/>
        <w:jc w:val="left"/>
        <w:rPr>
          <w:rFonts w:ascii="宋体" w:hAnsi="宋体" w:cs="宋体" w:hint="eastAsia"/>
          <w:color w:val="000000"/>
          <w:sz w:val="24"/>
          <w:szCs w:val="24"/>
        </w:rPr>
      </w:pPr>
      <w:r>
        <w:rPr>
          <w:rFonts w:ascii="宋体" w:hAnsi="宋体" w:cs="宋体" w:hint="eastAsia"/>
          <w:color w:val="000000"/>
          <w:sz w:val="24"/>
          <w:szCs w:val="24"/>
        </w:rPr>
        <w:t>11.1供应商应按照法律、法规、规章和规范性文件以及招标文件要求提交证明文件，证明其及投标标的符合招标文件规定。</w:t>
      </w:r>
    </w:p>
    <w:p w14:paraId="31F9F528" w14:textId="77777777" w:rsidR="00B61EE0" w:rsidRDefault="00000000">
      <w:pPr>
        <w:widowControl/>
        <w:spacing w:line="360" w:lineRule="auto"/>
        <w:ind w:firstLine="480"/>
        <w:jc w:val="left"/>
        <w:rPr>
          <w:rFonts w:ascii="宋体" w:hAnsi="宋体" w:cs="宋体" w:hint="eastAsia"/>
          <w:color w:val="000000"/>
          <w:sz w:val="24"/>
          <w:szCs w:val="24"/>
        </w:rPr>
      </w:pPr>
      <w:r>
        <w:rPr>
          <w:rFonts w:ascii="宋体" w:hAnsi="宋体" w:cs="宋体" w:hint="eastAsia"/>
          <w:color w:val="000000"/>
          <w:sz w:val="24"/>
          <w:szCs w:val="24"/>
        </w:rPr>
        <w:t>11.2招标文件对证明文件无明确形式要求的，证明文件可以以文字资料、图纸和数据等形式提交。</w:t>
      </w:r>
    </w:p>
    <w:p w14:paraId="5D3EDB18" w14:textId="77777777" w:rsidR="00B61EE0" w:rsidRDefault="00000000">
      <w:pPr>
        <w:pStyle w:val="4"/>
        <w:spacing w:before="0" w:after="0" w:line="360" w:lineRule="auto"/>
        <w:ind w:firstLine="361"/>
        <w:rPr>
          <w:rFonts w:ascii="宋体" w:eastAsia="宋体" w:hAnsi="宋体" w:hint="eastAsia"/>
          <w:bCs w:val="0"/>
          <w:color w:val="000000"/>
          <w:sz w:val="24"/>
          <w:szCs w:val="24"/>
        </w:rPr>
      </w:pPr>
      <w:bookmarkStart w:id="60" w:name="_Toc14577355"/>
      <w:bookmarkStart w:id="61" w:name="_Toc49090508"/>
      <w:bookmarkEnd w:id="57"/>
      <w:bookmarkEnd w:id="58"/>
      <w:bookmarkEnd w:id="59"/>
      <w:r>
        <w:rPr>
          <w:rFonts w:ascii="宋体" w:eastAsia="宋体" w:hAnsi="宋体" w:hint="eastAsia"/>
          <w:bCs w:val="0"/>
          <w:color w:val="000000"/>
          <w:sz w:val="24"/>
          <w:szCs w:val="24"/>
        </w:rPr>
        <w:t>12.投标报价</w:t>
      </w:r>
      <w:bookmarkStart w:id="62" w:name="_Hlt26670373"/>
      <w:bookmarkEnd w:id="60"/>
      <w:bookmarkEnd w:id="61"/>
      <w:bookmarkEnd w:id="62"/>
    </w:p>
    <w:p w14:paraId="4F680035"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12.1本项目不接受备选的投标方案或有选择的报价，只允许有一个报价。投标报价内容包括：设备本身、运输费、安装调试费、人工费、服务费、税金以及交付使用过程中涉及到</w:t>
      </w:r>
      <w:r>
        <w:rPr>
          <w:rFonts w:ascii="宋体" w:hAnsi="宋体" w:hint="eastAsia"/>
          <w:color w:val="000000"/>
          <w:sz w:val="24"/>
          <w:szCs w:val="24"/>
        </w:rPr>
        <w:lastRenderedPageBreak/>
        <w:t>的其他一切费用。</w:t>
      </w:r>
    </w:p>
    <w:p w14:paraId="63DCDEF2"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12.2报价注意事项：</w:t>
      </w:r>
    </w:p>
    <w:p w14:paraId="2B61E71F"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12.2.1价格一律以人民币计算；</w:t>
      </w:r>
    </w:p>
    <w:p w14:paraId="65EC57BE" w14:textId="77777777" w:rsidR="00B61EE0" w:rsidRDefault="00000000">
      <w:pPr>
        <w:spacing w:line="360" w:lineRule="auto"/>
        <w:ind w:firstLine="480"/>
        <w:rPr>
          <w:rFonts w:ascii="宋体" w:hAnsi="宋体" w:hint="eastAsia"/>
          <w:bCs/>
          <w:color w:val="000000"/>
          <w:sz w:val="24"/>
          <w:szCs w:val="24"/>
        </w:rPr>
      </w:pPr>
      <w:r>
        <w:rPr>
          <w:rFonts w:ascii="宋体" w:hAnsi="宋体" w:hint="eastAsia"/>
          <w:color w:val="000000"/>
          <w:sz w:val="24"/>
          <w:szCs w:val="24"/>
        </w:rPr>
        <w:t>12.2.2</w:t>
      </w:r>
      <w:r>
        <w:rPr>
          <w:rFonts w:ascii="宋体" w:hAnsi="宋体" w:hint="eastAsia"/>
          <w:bCs/>
          <w:color w:val="000000"/>
          <w:sz w:val="24"/>
          <w:szCs w:val="24"/>
        </w:rPr>
        <w:t>供应商报价时应充分考虑所有可能影响到报价的价格因素，一旦招标结束最终确定中标人，总价将包干，不予调整。如发生漏、缺、少项，都将被认为是中标人的报价让利行为，损失自负。</w:t>
      </w:r>
    </w:p>
    <w:p w14:paraId="36EEF8CE"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12.3本项目招标代理服务费参照苏招协【2022】002号文招标代理费取费执行标准的30％收取，由中标单位代为支付给采购代理机构，中标人应在领取中标通知书前缴纳。</w:t>
      </w:r>
    </w:p>
    <w:p w14:paraId="08CBB614"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12.4供应商根据招标内容的要求准确报价，一经报出，不得更改。</w:t>
      </w:r>
    </w:p>
    <w:p w14:paraId="7EFE4DC3" w14:textId="77777777" w:rsidR="00B61EE0" w:rsidRDefault="00000000">
      <w:pPr>
        <w:spacing w:line="360" w:lineRule="auto"/>
        <w:ind w:firstLine="480"/>
        <w:jc w:val="left"/>
        <w:rPr>
          <w:rFonts w:ascii="宋体" w:hAnsi="宋体" w:hint="eastAsia"/>
          <w:bCs/>
          <w:color w:val="000000"/>
          <w:sz w:val="24"/>
          <w:szCs w:val="24"/>
          <w:lang w:val="zh-CN"/>
        </w:rPr>
      </w:pPr>
      <w:r>
        <w:rPr>
          <w:rFonts w:ascii="宋体" w:hAnsi="宋体" w:hint="eastAsia"/>
          <w:bCs/>
          <w:color w:val="000000"/>
          <w:sz w:val="24"/>
          <w:szCs w:val="24"/>
        </w:rPr>
        <w:t>12.5 中标人如果未能按合同、招标投标文件履约，终止合同后，履约保证金不予退还，并且如果给招标人造成的损失超过履约保证金数额的，还应当对超过部分予以赔偿</w:t>
      </w:r>
      <w:r>
        <w:rPr>
          <w:rFonts w:ascii="宋体" w:hAnsi="宋体"/>
          <w:bCs/>
          <w:color w:val="000000"/>
          <w:sz w:val="24"/>
          <w:szCs w:val="24"/>
        </w:rPr>
        <w:t>‌‌</w:t>
      </w:r>
      <w:r>
        <w:rPr>
          <w:rFonts w:ascii="宋体" w:hAnsi="宋体" w:hint="eastAsia"/>
          <w:bCs/>
          <w:color w:val="000000"/>
          <w:sz w:val="24"/>
          <w:szCs w:val="24"/>
        </w:rPr>
        <w:t>。</w:t>
      </w:r>
    </w:p>
    <w:p w14:paraId="5D594685"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予调整中标价。</w:t>
      </w:r>
    </w:p>
    <w:p w14:paraId="44F33EFF"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12.6.1只允许有一个报价，任何有选择的报价将被拒绝。</w:t>
      </w:r>
    </w:p>
    <w:p w14:paraId="42C49EF1" w14:textId="77777777" w:rsidR="00B61EE0" w:rsidRDefault="00000000">
      <w:pPr>
        <w:spacing w:line="360" w:lineRule="auto"/>
        <w:ind w:firstLine="482"/>
        <w:rPr>
          <w:rFonts w:ascii="宋体" w:hAnsi="宋体" w:cs="宋体" w:hint="eastAsia"/>
          <w:color w:val="000000"/>
          <w:sz w:val="24"/>
          <w:szCs w:val="24"/>
        </w:rPr>
      </w:pPr>
      <w:r>
        <w:rPr>
          <w:rFonts w:ascii="宋体" w:hAnsi="宋体" w:hint="eastAsia"/>
          <w:b/>
          <w:color w:val="000000"/>
          <w:sz w:val="24"/>
          <w:szCs w:val="24"/>
        </w:rPr>
        <w:t>12.7现场踏勘要求：</w:t>
      </w:r>
      <w:r>
        <w:rPr>
          <w:rFonts w:ascii="宋体" w:hAnsi="宋体" w:cs="宋体" w:hint="eastAsia"/>
          <w:color w:val="000000"/>
          <w:sz w:val="24"/>
          <w:szCs w:val="24"/>
        </w:rPr>
        <w:t>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p>
    <w:p w14:paraId="0C126962" w14:textId="77777777" w:rsidR="00B61EE0" w:rsidRDefault="00000000">
      <w:pPr>
        <w:spacing w:line="360" w:lineRule="auto"/>
        <w:ind w:firstLine="482"/>
        <w:rPr>
          <w:rFonts w:ascii="宋体" w:hAnsi="宋体" w:hint="eastAsia"/>
          <w:b/>
          <w:color w:val="000000"/>
          <w:sz w:val="24"/>
          <w:szCs w:val="24"/>
        </w:rPr>
      </w:pPr>
      <w:bookmarkStart w:id="63" w:name="_Hlt26954848"/>
      <w:bookmarkStart w:id="64" w:name="_Hlt26954731"/>
      <w:bookmarkStart w:id="65" w:name="_Hlt26670482"/>
      <w:bookmarkStart w:id="66" w:name="_Hlt26670486"/>
      <w:bookmarkStart w:id="67" w:name="_Hlt26954846"/>
      <w:bookmarkEnd w:id="63"/>
      <w:bookmarkEnd w:id="64"/>
      <w:bookmarkEnd w:id="65"/>
      <w:bookmarkEnd w:id="66"/>
      <w:bookmarkEnd w:id="67"/>
      <w:r>
        <w:rPr>
          <w:rFonts w:ascii="宋体" w:hAnsi="宋体" w:hint="eastAsia"/>
          <w:b/>
          <w:bCs/>
          <w:color w:val="000000"/>
          <w:sz w:val="24"/>
          <w:szCs w:val="24"/>
        </w:rPr>
        <w:t>13.</w:t>
      </w:r>
      <w:r>
        <w:rPr>
          <w:rFonts w:ascii="宋体" w:hAnsi="宋体" w:hint="eastAsia"/>
          <w:b/>
          <w:color w:val="000000"/>
          <w:sz w:val="24"/>
          <w:szCs w:val="24"/>
        </w:rPr>
        <w:t>技术条款响应及偏离表、商务条款响应及偏离表</w:t>
      </w:r>
    </w:p>
    <w:p w14:paraId="3961824F"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13.1</w:t>
      </w:r>
      <w:r>
        <w:rPr>
          <w:rFonts w:ascii="宋体" w:hAnsi="宋体" w:cs="宋体" w:hint="eastAsia"/>
          <w:color w:val="000000"/>
          <w:sz w:val="24"/>
          <w:szCs w:val="24"/>
        </w:rPr>
        <w:t>供应商需对招标文件中的技术要求与商务要求逐项作出响应或偏离，并说明原因</w:t>
      </w:r>
      <w:r>
        <w:rPr>
          <w:rFonts w:ascii="宋体" w:hAnsi="宋体" w:hint="eastAsia"/>
          <w:color w:val="000000"/>
          <w:sz w:val="24"/>
          <w:szCs w:val="24"/>
        </w:rPr>
        <w:t>。</w:t>
      </w:r>
    </w:p>
    <w:p w14:paraId="6CD0E2E5" w14:textId="77777777" w:rsidR="00B61EE0"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13.2供应商可在投标文件中提供认为需要的其他技术文件或说明。</w:t>
      </w:r>
    </w:p>
    <w:p w14:paraId="249D4EFF" w14:textId="77777777" w:rsidR="00B61EE0" w:rsidRDefault="00000000">
      <w:pPr>
        <w:spacing w:line="360" w:lineRule="auto"/>
        <w:ind w:firstLine="482"/>
        <w:rPr>
          <w:rFonts w:ascii="宋体" w:hAnsi="宋体" w:hint="eastAsia"/>
          <w:b/>
          <w:bCs/>
          <w:color w:val="000000"/>
          <w:sz w:val="24"/>
          <w:szCs w:val="24"/>
        </w:rPr>
      </w:pPr>
      <w:bookmarkStart w:id="68" w:name="_Toc49090510"/>
      <w:bookmarkStart w:id="69" w:name="_Toc14577359"/>
      <w:r>
        <w:rPr>
          <w:rFonts w:ascii="宋体" w:hAnsi="宋体" w:hint="eastAsia"/>
          <w:b/>
          <w:bCs/>
          <w:color w:val="000000"/>
          <w:sz w:val="24"/>
          <w:szCs w:val="24"/>
        </w:rPr>
        <w:t>14.投标函和开标一览表</w:t>
      </w:r>
    </w:p>
    <w:p w14:paraId="41EC6461" w14:textId="77777777" w:rsidR="00B61EE0"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14.1</w:t>
      </w:r>
      <w:r>
        <w:rPr>
          <w:rFonts w:ascii="宋体" w:hAnsi="宋体" w:hint="eastAsia"/>
          <w:color w:val="000000"/>
          <w:sz w:val="24"/>
          <w:szCs w:val="24"/>
        </w:rPr>
        <w:t xml:space="preserve"> 供应商应按照招标文件中提供的格式完整、正确填写投标函、开标一览表。</w:t>
      </w:r>
    </w:p>
    <w:p w14:paraId="24D3AB9E" w14:textId="77777777" w:rsidR="00B61EE0"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14.2</w:t>
      </w:r>
      <w:r>
        <w:rPr>
          <w:rFonts w:ascii="宋体" w:hAnsi="宋体" w:hint="eastAsia"/>
          <w:color w:val="000000"/>
          <w:sz w:val="24"/>
          <w:szCs w:val="24"/>
        </w:rPr>
        <w:t xml:space="preserve"> </w:t>
      </w:r>
      <w:r>
        <w:rPr>
          <w:rFonts w:ascii="宋体" w:hAnsi="宋体" w:hint="eastAsia"/>
          <w:bCs/>
          <w:color w:val="000000"/>
          <w:sz w:val="24"/>
          <w:szCs w:val="24"/>
        </w:rPr>
        <w:t>对于采用货币报价的项目，开标一览表中的投标总报价应与投标分项报价表中的投标总报价一致，如不一致，不作为无效投标处理，但评标时按开标一览表中的投标总报价为准。</w:t>
      </w:r>
    </w:p>
    <w:p w14:paraId="676B7FB9" w14:textId="77777777" w:rsidR="00B61EE0" w:rsidRDefault="00000000">
      <w:pPr>
        <w:spacing w:line="360" w:lineRule="auto"/>
        <w:ind w:firstLine="480"/>
        <w:rPr>
          <w:rFonts w:ascii="宋体" w:hAnsi="宋体" w:hint="eastAsia"/>
          <w:bCs/>
          <w:color w:val="000000"/>
          <w:sz w:val="24"/>
          <w:szCs w:val="24"/>
        </w:rPr>
      </w:pPr>
      <w:r>
        <w:rPr>
          <w:rFonts w:ascii="宋体" w:hAnsi="宋体" w:cs="宋体" w:hint="eastAsia"/>
          <w:color w:val="000000"/>
          <w:sz w:val="24"/>
          <w:szCs w:val="24"/>
        </w:rPr>
        <w:t>14.3投标文件的大写金额和小写金额不一致的，以大写金额为准；对不同文字文本投标的解释发生异议的，以中文文本为准。</w:t>
      </w:r>
    </w:p>
    <w:p w14:paraId="220FC64F" w14:textId="77777777" w:rsidR="00B61EE0" w:rsidRDefault="00000000">
      <w:pPr>
        <w:spacing w:line="360" w:lineRule="auto"/>
        <w:ind w:firstLine="482"/>
        <w:rPr>
          <w:rFonts w:ascii="宋体" w:hAnsi="宋体" w:hint="eastAsia"/>
          <w:b/>
          <w:bCs/>
          <w:color w:val="000000"/>
          <w:sz w:val="24"/>
          <w:szCs w:val="24"/>
        </w:rPr>
      </w:pPr>
      <w:bookmarkStart w:id="70" w:name="_Hlt26954734"/>
      <w:bookmarkStart w:id="71" w:name="_Hlt26670489"/>
      <w:bookmarkStart w:id="72" w:name="_Hlt26954850"/>
      <w:bookmarkStart w:id="73" w:name="_Toc14577360"/>
      <w:bookmarkStart w:id="74" w:name="_Toc49090511"/>
      <w:bookmarkEnd w:id="68"/>
      <w:bookmarkEnd w:id="69"/>
      <w:bookmarkEnd w:id="70"/>
      <w:bookmarkEnd w:id="71"/>
      <w:bookmarkEnd w:id="72"/>
      <w:r>
        <w:rPr>
          <w:rFonts w:ascii="宋体" w:hAnsi="宋体" w:hint="eastAsia"/>
          <w:b/>
          <w:bCs/>
          <w:color w:val="000000"/>
          <w:sz w:val="24"/>
          <w:szCs w:val="24"/>
        </w:rPr>
        <w:lastRenderedPageBreak/>
        <w:t>15.投标有效期</w:t>
      </w:r>
      <w:bookmarkEnd w:id="73"/>
      <w:bookmarkEnd w:id="74"/>
    </w:p>
    <w:p w14:paraId="52377FF7" w14:textId="77777777" w:rsidR="00B61EE0" w:rsidRDefault="00000000">
      <w:pPr>
        <w:spacing w:line="360" w:lineRule="auto"/>
        <w:ind w:firstLine="480"/>
        <w:rPr>
          <w:rFonts w:ascii="宋体" w:hAnsi="宋体" w:hint="eastAsia"/>
          <w:bCs/>
          <w:color w:val="000000"/>
          <w:sz w:val="24"/>
          <w:szCs w:val="24"/>
        </w:rPr>
      </w:pPr>
      <w:r>
        <w:rPr>
          <w:rFonts w:ascii="宋体" w:hAnsi="宋体" w:hint="eastAsia"/>
          <w:color w:val="000000"/>
          <w:sz w:val="24"/>
          <w:szCs w:val="24"/>
        </w:rPr>
        <w:t>15.1</w:t>
      </w:r>
      <w:r>
        <w:rPr>
          <w:rFonts w:ascii="宋体" w:hAnsi="宋体" w:hint="eastAsia"/>
          <w:bCs/>
          <w:color w:val="000000"/>
          <w:sz w:val="24"/>
          <w:szCs w:val="24"/>
        </w:rPr>
        <w:t xml:space="preserve"> 投标有效期为采购代理机构规定的开标之日后</w:t>
      </w:r>
      <w:r>
        <w:rPr>
          <w:rFonts w:ascii="宋体" w:hAnsi="宋体" w:hint="eastAsia"/>
          <w:color w:val="000000"/>
          <w:sz w:val="24"/>
          <w:szCs w:val="24"/>
        </w:rPr>
        <w:t>六十（60）天</w:t>
      </w:r>
      <w:r>
        <w:rPr>
          <w:rFonts w:ascii="宋体" w:hAnsi="宋体" w:hint="eastAsia"/>
          <w:bCs/>
          <w:color w:val="000000"/>
          <w:sz w:val="24"/>
          <w:szCs w:val="24"/>
        </w:rPr>
        <w:t>。投标有效期比规定短的将被视为非响应性投标而予以拒绝。</w:t>
      </w:r>
    </w:p>
    <w:p w14:paraId="36351A92" w14:textId="77777777" w:rsidR="00B61EE0" w:rsidRDefault="00000000">
      <w:pPr>
        <w:spacing w:line="360" w:lineRule="auto"/>
        <w:ind w:firstLine="482"/>
        <w:rPr>
          <w:rFonts w:ascii="宋体" w:hAnsi="宋体" w:hint="eastAsia"/>
          <w:b/>
          <w:bCs/>
          <w:color w:val="000000"/>
          <w:sz w:val="24"/>
          <w:szCs w:val="24"/>
        </w:rPr>
      </w:pPr>
      <w:r>
        <w:rPr>
          <w:rFonts w:ascii="宋体" w:hAnsi="宋体" w:hint="eastAsia"/>
          <w:b/>
          <w:bCs/>
          <w:color w:val="000000"/>
          <w:sz w:val="24"/>
          <w:szCs w:val="24"/>
        </w:rPr>
        <w:t>16.投标有效期的延长</w:t>
      </w:r>
    </w:p>
    <w:p w14:paraId="2E4925D6" w14:textId="77777777" w:rsidR="00B61EE0" w:rsidRDefault="00000000">
      <w:pPr>
        <w:spacing w:line="360" w:lineRule="auto"/>
        <w:ind w:firstLine="480"/>
        <w:rPr>
          <w:rFonts w:ascii="宋体" w:hAnsi="宋体" w:hint="eastAsia"/>
          <w:bCs/>
          <w:color w:val="000000"/>
          <w:sz w:val="24"/>
          <w:szCs w:val="24"/>
        </w:rPr>
      </w:pPr>
      <w:r>
        <w:rPr>
          <w:rFonts w:ascii="宋体" w:hAnsi="宋体" w:cs="宋体" w:hint="eastAsia"/>
          <w:color w:val="000000"/>
          <w:sz w:val="24"/>
          <w:szCs w:val="24"/>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ascii="宋体" w:hAnsi="宋体" w:hint="eastAsia"/>
          <w:bCs/>
          <w:color w:val="000000"/>
          <w:sz w:val="24"/>
          <w:szCs w:val="24"/>
        </w:rPr>
        <w:t>。</w:t>
      </w:r>
    </w:p>
    <w:p w14:paraId="473D5191" w14:textId="77777777" w:rsidR="00B61EE0" w:rsidRDefault="00000000">
      <w:pPr>
        <w:widowControl/>
        <w:tabs>
          <w:tab w:val="left" w:pos="4120"/>
        </w:tabs>
        <w:spacing w:line="360" w:lineRule="auto"/>
        <w:ind w:firstLine="560"/>
        <w:jc w:val="left"/>
        <w:rPr>
          <w:rFonts w:ascii="宋体" w:hAnsi="宋体" w:cs="宋体" w:hint="eastAsia"/>
          <w:b/>
          <w:bCs/>
          <w:color w:val="000000"/>
          <w:szCs w:val="28"/>
        </w:rPr>
      </w:pPr>
      <w:bookmarkStart w:id="75" w:name="_Hlt26954739"/>
      <w:bookmarkStart w:id="76" w:name="_Hlt26954852"/>
      <w:bookmarkEnd w:id="75"/>
      <w:bookmarkEnd w:id="76"/>
      <w:r>
        <w:rPr>
          <w:rFonts w:ascii="宋体" w:hAnsi="宋体" w:cs="宋体" w:hint="eastAsia"/>
          <w:b/>
          <w:bCs/>
          <w:color w:val="000000"/>
          <w:szCs w:val="28"/>
        </w:rPr>
        <w:t>四、投标文件的递交</w:t>
      </w:r>
    </w:p>
    <w:p w14:paraId="166F04D1" w14:textId="77777777" w:rsidR="00B61EE0" w:rsidRDefault="00000000">
      <w:pPr>
        <w:widowControl/>
        <w:spacing w:line="360" w:lineRule="auto"/>
        <w:ind w:firstLine="560"/>
        <w:jc w:val="left"/>
        <w:rPr>
          <w:rFonts w:ascii="宋体" w:hAnsi="宋体" w:cs="宋体" w:hint="eastAsia"/>
          <w:b/>
          <w:bCs/>
          <w:color w:val="000000"/>
          <w:szCs w:val="28"/>
        </w:rPr>
      </w:pPr>
      <w:bookmarkStart w:id="77" w:name="_Toc16938545"/>
      <w:bookmarkStart w:id="78" w:name="_Toc513029229"/>
      <w:bookmarkStart w:id="79" w:name="_Toc20823301"/>
      <w:bookmarkStart w:id="80" w:name="_Toc120614218"/>
      <w:r>
        <w:rPr>
          <w:rFonts w:ascii="宋体" w:hAnsi="宋体" w:cs="宋体" w:hint="eastAsia"/>
          <w:b/>
          <w:bCs/>
          <w:color w:val="000000"/>
          <w:szCs w:val="28"/>
        </w:rPr>
        <w:t>17.投标文件的递交</w:t>
      </w:r>
    </w:p>
    <w:p w14:paraId="3C1870EF" w14:textId="77777777" w:rsidR="00B61EE0" w:rsidRDefault="00000000">
      <w:pPr>
        <w:spacing w:line="360" w:lineRule="auto"/>
        <w:ind w:firstLine="600"/>
        <w:rPr>
          <w:rFonts w:ascii="宋体" w:hAnsi="宋体" w:cs="宋体" w:hint="eastAsia"/>
          <w:color w:val="000000"/>
          <w:sz w:val="24"/>
          <w:szCs w:val="24"/>
        </w:rPr>
      </w:pPr>
      <w:r>
        <w:rPr>
          <w:rFonts w:ascii="宋体" w:hAnsi="宋体" w:cs="宋体" w:hint="eastAsia"/>
          <w:color w:val="000000"/>
          <w:sz w:val="24"/>
          <w:szCs w:val="24"/>
        </w:rPr>
        <w:t>17.1 电子投标文件的递交</w:t>
      </w:r>
    </w:p>
    <w:p w14:paraId="10B164B5" w14:textId="77777777" w:rsidR="00B61EE0" w:rsidRDefault="00000000">
      <w:pPr>
        <w:spacing w:line="360" w:lineRule="auto"/>
        <w:ind w:firstLine="600"/>
        <w:rPr>
          <w:rFonts w:ascii="宋体" w:hAnsi="宋体" w:cs="宋体" w:hint="eastAsia"/>
          <w:color w:val="000000"/>
          <w:sz w:val="24"/>
          <w:szCs w:val="24"/>
        </w:rPr>
      </w:pPr>
      <w:r>
        <w:rPr>
          <w:rFonts w:ascii="宋体" w:hAnsi="宋体" w:cs="宋体" w:hint="eastAsia"/>
          <w:color w:val="000000"/>
          <w:sz w:val="24"/>
          <w:szCs w:val="24"/>
        </w:rPr>
        <w:t>供应商应当按照《操作手册》规定，在投标截止时间前制作并上传电子投标文件。</w:t>
      </w:r>
    </w:p>
    <w:p w14:paraId="00712C1B" w14:textId="77777777" w:rsidR="00B61EE0" w:rsidRDefault="00000000">
      <w:pPr>
        <w:widowControl/>
        <w:spacing w:line="360" w:lineRule="auto"/>
        <w:ind w:firstLine="560"/>
        <w:jc w:val="left"/>
        <w:rPr>
          <w:rFonts w:ascii="宋体" w:hAnsi="宋体" w:cs="宋体" w:hint="eastAsia"/>
          <w:b/>
          <w:bCs/>
          <w:color w:val="000000"/>
          <w:szCs w:val="28"/>
        </w:rPr>
      </w:pPr>
      <w:r>
        <w:rPr>
          <w:rFonts w:ascii="宋体" w:hAnsi="宋体" w:cs="宋体" w:hint="eastAsia"/>
          <w:b/>
          <w:bCs/>
          <w:color w:val="000000"/>
          <w:szCs w:val="28"/>
        </w:rPr>
        <w:t>18.投标截止时间</w:t>
      </w:r>
    </w:p>
    <w:p w14:paraId="10B5ABB4" w14:textId="77777777" w:rsidR="00B61EE0" w:rsidRDefault="00000000">
      <w:pPr>
        <w:spacing w:line="360" w:lineRule="auto"/>
        <w:ind w:firstLine="600"/>
        <w:rPr>
          <w:rFonts w:ascii="宋体" w:hAnsi="宋体" w:cs="宋体" w:hint="eastAsia"/>
          <w:color w:val="000000"/>
          <w:sz w:val="24"/>
          <w:szCs w:val="24"/>
        </w:rPr>
      </w:pPr>
      <w:r>
        <w:rPr>
          <w:rFonts w:ascii="宋体" w:hAnsi="宋体" w:cs="宋体" w:hint="eastAsia"/>
          <w:color w:val="000000"/>
          <w:sz w:val="24"/>
          <w:szCs w:val="24"/>
        </w:rPr>
        <w:t>18.1供应商上传电子投标文件的时间不得迟于招标公告中规定的投标截止时间。</w:t>
      </w:r>
    </w:p>
    <w:p w14:paraId="2488CC18" w14:textId="77777777" w:rsidR="00B61EE0"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供应商应充分考虑到网络环境、网络带宽等风险因素，如因供应商自身原因造成的电子投标文件上传不成功的按照本招标文件第二章第26.1.2条规定做无效投标处理。</w:t>
      </w:r>
    </w:p>
    <w:p w14:paraId="2F0A806F" w14:textId="77777777" w:rsidR="00B61EE0"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18.2采购代理机构可以按照规定，通过修改招标文件酌情延长投标截止时间，在此情况下，供应商的所有权利和义务以及供应商受制的截止时间均应以延长后新的截止时间为准。</w:t>
      </w:r>
    </w:p>
    <w:p w14:paraId="40EDFE00" w14:textId="77777777" w:rsidR="00B61EE0" w:rsidRDefault="00000000">
      <w:pPr>
        <w:widowControl/>
        <w:spacing w:line="360" w:lineRule="auto"/>
        <w:ind w:firstLine="560"/>
        <w:jc w:val="left"/>
        <w:rPr>
          <w:rFonts w:ascii="宋体" w:hAnsi="宋体" w:cs="宋体" w:hint="eastAsia"/>
          <w:b/>
          <w:bCs/>
          <w:color w:val="000000"/>
          <w:szCs w:val="28"/>
        </w:rPr>
      </w:pPr>
      <w:r>
        <w:rPr>
          <w:rFonts w:ascii="宋体" w:hAnsi="宋体" w:cs="宋体" w:hint="eastAsia"/>
          <w:b/>
          <w:bCs/>
          <w:color w:val="000000"/>
          <w:szCs w:val="28"/>
        </w:rPr>
        <w:t>19.投标文件的拒收</w:t>
      </w:r>
    </w:p>
    <w:p w14:paraId="053615C4" w14:textId="77777777" w:rsidR="00B61EE0"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19.1采购代理机构拒绝接收在其规定的投标截止时间后上传的任何投标文件。</w:t>
      </w:r>
    </w:p>
    <w:p w14:paraId="06EDAE37" w14:textId="77777777" w:rsidR="00B61EE0" w:rsidRDefault="00000000">
      <w:pPr>
        <w:widowControl/>
        <w:spacing w:line="360" w:lineRule="auto"/>
        <w:ind w:firstLine="560"/>
        <w:jc w:val="left"/>
        <w:rPr>
          <w:rFonts w:ascii="宋体" w:hAnsi="宋体" w:cs="宋体" w:hint="eastAsia"/>
          <w:b/>
          <w:bCs/>
          <w:color w:val="000000"/>
          <w:szCs w:val="28"/>
        </w:rPr>
      </w:pPr>
      <w:r>
        <w:rPr>
          <w:rFonts w:ascii="宋体" w:hAnsi="宋体" w:cs="宋体" w:hint="eastAsia"/>
          <w:b/>
          <w:bCs/>
          <w:color w:val="000000"/>
          <w:szCs w:val="28"/>
        </w:rPr>
        <w:t>20.投标文件的撤回和修改</w:t>
      </w:r>
    </w:p>
    <w:p w14:paraId="67411552"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20.1投标文件的撤回</w:t>
      </w:r>
    </w:p>
    <w:p w14:paraId="46DBE479"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20.1.1电子投标文件的撤回</w:t>
      </w:r>
    </w:p>
    <w:p w14:paraId="7CD8CF31"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供应商可在投标截止时间前，撤回其电子投标文件，具体操作方法见《操作手册》。</w:t>
      </w:r>
    </w:p>
    <w:p w14:paraId="249197D1"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20.1.2供应商撤回电子投标文件，则认为其不再参与本项目投标活动。</w:t>
      </w:r>
    </w:p>
    <w:p w14:paraId="007A011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20.2 投标文件的修改</w:t>
      </w:r>
    </w:p>
    <w:p w14:paraId="6387E8B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20.2.1供应商可在投标截止时间前，对其电子投标文件进行修改，具体操作方法见《操作手册》。</w:t>
      </w:r>
    </w:p>
    <w:p w14:paraId="6FF7211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20.2.2在投标截止时间之后，供应商不得对其电子投标文件作任何修改。</w:t>
      </w:r>
    </w:p>
    <w:p w14:paraId="76BCB97B"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20.3在投标截止时间至招标文件中规定的投标有效期满之间的这段时间内，供应商不得撤回其投标。</w:t>
      </w:r>
    </w:p>
    <w:p w14:paraId="41248CF5" w14:textId="77777777" w:rsidR="00B61EE0" w:rsidRDefault="00000000">
      <w:pPr>
        <w:widowControl/>
        <w:spacing w:line="360" w:lineRule="auto"/>
        <w:ind w:firstLine="560"/>
        <w:jc w:val="left"/>
        <w:rPr>
          <w:rFonts w:ascii="宋体" w:hAnsi="宋体" w:cs="宋体" w:hint="eastAsia"/>
          <w:b/>
          <w:bCs/>
          <w:color w:val="000000"/>
          <w:szCs w:val="28"/>
        </w:rPr>
      </w:pPr>
      <w:r>
        <w:rPr>
          <w:rFonts w:ascii="宋体" w:hAnsi="宋体" w:cs="宋体" w:hint="eastAsia"/>
          <w:b/>
          <w:bCs/>
          <w:color w:val="000000"/>
          <w:szCs w:val="28"/>
        </w:rPr>
        <w:t>五、开标与评标</w:t>
      </w:r>
      <w:bookmarkEnd w:id="77"/>
      <w:bookmarkEnd w:id="78"/>
      <w:bookmarkEnd w:id="79"/>
      <w:bookmarkEnd w:id="80"/>
    </w:p>
    <w:p w14:paraId="324074C9" w14:textId="77777777" w:rsidR="00B61EE0" w:rsidRDefault="00000000">
      <w:pPr>
        <w:widowControl/>
        <w:spacing w:line="360" w:lineRule="auto"/>
        <w:ind w:firstLine="560"/>
        <w:jc w:val="left"/>
        <w:rPr>
          <w:rFonts w:ascii="宋体" w:hAnsi="宋体" w:cs="宋体" w:hint="eastAsia"/>
          <w:b/>
          <w:bCs/>
          <w:color w:val="000000"/>
          <w:szCs w:val="28"/>
        </w:rPr>
      </w:pPr>
      <w:bookmarkStart w:id="81" w:name="_Toc20823302"/>
      <w:bookmarkStart w:id="82" w:name="_Toc513029230"/>
      <w:bookmarkStart w:id="83" w:name="_Toc16938546"/>
      <w:r>
        <w:rPr>
          <w:rFonts w:ascii="宋体" w:hAnsi="宋体" w:cs="宋体" w:hint="eastAsia"/>
          <w:b/>
          <w:bCs/>
          <w:color w:val="000000"/>
          <w:szCs w:val="28"/>
        </w:rPr>
        <w:t>21.开标</w:t>
      </w:r>
      <w:bookmarkEnd w:id="81"/>
      <w:bookmarkEnd w:id="82"/>
      <w:bookmarkEnd w:id="83"/>
    </w:p>
    <w:p w14:paraId="6DCD1E6E" w14:textId="77777777" w:rsidR="00B61EE0" w:rsidRDefault="00000000">
      <w:pPr>
        <w:spacing w:line="360" w:lineRule="auto"/>
        <w:ind w:firstLine="600"/>
        <w:rPr>
          <w:rFonts w:ascii="宋体" w:hAnsi="宋体" w:cs="宋体" w:hint="eastAsia"/>
          <w:color w:val="000000"/>
          <w:sz w:val="24"/>
          <w:szCs w:val="24"/>
          <w:lang w:bidi="ar"/>
        </w:rPr>
      </w:pPr>
      <w:bookmarkStart w:id="84" w:name="_Toc20823303"/>
      <w:bookmarkStart w:id="85" w:name="_Toc16938547"/>
      <w:bookmarkStart w:id="86" w:name="_Toc513029231"/>
      <w:r>
        <w:rPr>
          <w:rFonts w:ascii="宋体" w:hAnsi="宋体" w:cs="宋体" w:hint="eastAsia"/>
          <w:color w:val="000000"/>
          <w:sz w:val="24"/>
          <w:szCs w:val="24"/>
          <w:lang w:bidi="ar"/>
        </w:rPr>
        <w:t>21.1采购代理机构将在招标公告中规定的时间和地点组织公开开标。供应商应当按照《操作手册》规定，参加开标活动和在苏采云系统规定的时间内对投标文件进行解密。</w:t>
      </w:r>
    </w:p>
    <w:p w14:paraId="711552E0"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21.2开标仪式由采购代理机构组织。苏采云系统将自动对项目进行开标，并宣布各供应商名称和投标价格。</w:t>
      </w:r>
    </w:p>
    <w:p w14:paraId="5A19516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21.3供应商在开标过程中涉及到的投标文件解密、开标结果确认等工作，应按照《操作手册》规定执行。</w:t>
      </w:r>
    </w:p>
    <w:p w14:paraId="1854201A"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21.4供应商如果对开标过程和开标记录有疑义，应当根据《操作手册》规定提出，如苏采云系统中《开标记录表》宣布后5分钟内未提出的，视同认可开标结果。</w:t>
      </w:r>
    </w:p>
    <w:bookmarkEnd w:id="84"/>
    <w:bookmarkEnd w:id="85"/>
    <w:bookmarkEnd w:id="86"/>
    <w:p w14:paraId="6E6056D1" w14:textId="77777777" w:rsidR="00B61EE0" w:rsidRDefault="00000000">
      <w:pPr>
        <w:widowControl/>
        <w:spacing w:line="360" w:lineRule="auto"/>
        <w:ind w:firstLine="560"/>
        <w:jc w:val="left"/>
        <w:rPr>
          <w:rFonts w:ascii="宋体" w:hAnsi="宋体" w:cs="宋体" w:hint="eastAsia"/>
          <w:b/>
          <w:bCs/>
          <w:color w:val="000000"/>
          <w:szCs w:val="28"/>
        </w:rPr>
      </w:pPr>
      <w:r>
        <w:rPr>
          <w:rFonts w:ascii="宋体" w:hAnsi="宋体" w:cs="宋体" w:hint="eastAsia"/>
          <w:b/>
          <w:bCs/>
          <w:color w:val="000000"/>
          <w:szCs w:val="28"/>
        </w:rPr>
        <w:t>22.评标委员会</w:t>
      </w:r>
    </w:p>
    <w:p w14:paraId="00EF73CF"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22.1开标后，采购代理机构将立即组织评标委员会（以下简称评委会）进行评标。</w:t>
      </w:r>
    </w:p>
    <w:p w14:paraId="7D3A849E"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22.2评委会由采购人代表和有关技术、经济等方面的专家组成，且人员构成符合政府采购有关规定。</w:t>
      </w:r>
    </w:p>
    <w:p w14:paraId="48FE98FC"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22.3评委会独立工作，负责评审所有投标文件并确定中标候选人。</w:t>
      </w:r>
    </w:p>
    <w:p w14:paraId="6A3FDD07" w14:textId="77777777" w:rsidR="00B61EE0" w:rsidRDefault="00000000">
      <w:pPr>
        <w:widowControl/>
        <w:spacing w:line="360" w:lineRule="auto"/>
        <w:ind w:firstLine="560"/>
        <w:jc w:val="left"/>
        <w:rPr>
          <w:rFonts w:ascii="宋体" w:hAnsi="宋体" w:cs="宋体" w:hint="eastAsia"/>
          <w:b/>
          <w:bCs/>
          <w:color w:val="000000"/>
          <w:szCs w:val="28"/>
        </w:rPr>
      </w:pPr>
      <w:r>
        <w:rPr>
          <w:rFonts w:ascii="宋体" w:hAnsi="宋体" w:cs="宋体" w:hint="eastAsia"/>
          <w:b/>
          <w:bCs/>
          <w:color w:val="000000"/>
          <w:szCs w:val="28"/>
        </w:rPr>
        <w:t>23.评标过程的保密与公正</w:t>
      </w:r>
    </w:p>
    <w:p w14:paraId="2F0F3B72"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23.1凡是与审查、澄清、评价和比较投标的有关资料以及授标建议等，采购人、评委、采购代理机构均不得向供应商或与评标无关的其他人员透露。</w:t>
      </w:r>
    </w:p>
    <w:p w14:paraId="76685F7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23.2在评标过程中，供应商不得以任何行为影响评标过程，否则其投标文件将被作为无效投标文件。</w:t>
      </w:r>
    </w:p>
    <w:p w14:paraId="1D22B33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23.3采购代理机构和评标委员会不向未中标的供应商解释未中标原因，也不公布评标过程中的相关细节。</w:t>
      </w:r>
    </w:p>
    <w:p w14:paraId="5742294F" w14:textId="77777777" w:rsidR="00B61EE0"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color w:val="000000"/>
          <w:szCs w:val="28"/>
        </w:rPr>
        <w:t>2</w:t>
      </w:r>
      <w:r>
        <w:rPr>
          <w:rFonts w:ascii="黑体" w:eastAsia="黑体" w:hAnsi="黑体" w:cs="黑体" w:hint="eastAsia"/>
          <w:color w:val="000000"/>
          <w:szCs w:val="28"/>
        </w:rPr>
        <w:t>4.投标文件的澄清</w:t>
      </w:r>
    </w:p>
    <w:p w14:paraId="20379DDC"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24.1评标期间，评委会对投标文件中含义不明确、同类问题表述不一致或者有明显文字和计算错误的内容，有权要求供应商作出必要的澄清、说明或者补正。</w:t>
      </w:r>
    </w:p>
    <w:p w14:paraId="10AFB27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供应商的澄清、说明或者补正不得超出投标文件的范围或者改变投标文件的实质性内容。</w:t>
      </w:r>
    </w:p>
    <w:p w14:paraId="3F5DC217"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评标委员会并非对每个供应商都做澄清要求。</w:t>
      </w:r>
    </w:p>
    <w:p w14:paraId="0AEBBDCE"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10DD4C5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24.3接到评委会澄清、说明和补正要求的供应商如未按规定做出澄清、说明和补正，其风险由供应商自行承担。</w:t>
      </w:r>
    </w:p>
    <w:p w14:paraId="14C5C061" w14:textId="77777777" w:rsidR="00B61EE0" w:rsidRDefault="00000000">
      <w:pPr>
        <w:widowControl/>
        <w:spacing w:line="360" w:lineRule="auto"/>
        <w:ind w:firstLine="560"/>
        <w:jc w:val="left"/>
        <w:rPr>
          <w:rFonts w:ascii="宋体" w:hAnsi="宋体" w:cs="宋体" w:hint="eastAsia"/>
          <w:color w:val="000000"/>
          <w:szCs w:val="28"/>
        </w:rPr>
      </w:pPr>
      <w:r>
        <w:rPr>
          <w:rFonts w:ascii="宋体" w:hAnsi="宋体" w:cs="宋体" w:hint="eastAsia"/>
          <w:color w:val="000000"/>
          <w:szCs w:val="28"/>
        </w:rPr>
        <w:t>25.对投标文件的初审</w:t>
      </w:r>
    </w:p>
    <w:p w14:paraId="017213DF"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25.1投标文件初审分为资格审查和符合性审查。</w:t>
      </w:r>
    </w:p>
    <w:p w14:paraId="10710232"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25.1.1资格审查：依据法律法规和招标文件的规定，由采购人或采购代理机构对投标文件中的资格证明文件进行审查。资格审查的结论，采购人以书面形式向评委会进行反馈。</w:t>
      </w:r>
    </w:p>
    <w:p w14:paraId="5A6DE3C6"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采购人或采购代理机构在进行资格性审查的同时，将在“信用中国”网站（www.creditchina.gov.cn）查询供应商的信用记录，以确定供应商是否具备投标资格,查询结果留存并归档。</w:t>
      </w:r>
    </w:p>
    <w:p w14:paraId="44C7FD55"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接受联合体的项目，两个以上的自然人、法人或者其他组织组成一个联合体，以一个供应商的身份共同参加政府采购活动的,联合体成员存在不良信用记录的，视同联合体存在不良应用记录。</w:t>
      </w:r>
    </w:p>
    <w:p w14:paraId="474E724E"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25.1.2符合性审查：依据招标文件的规定，由评委会从投标文件的有效性、完整性和对招标文件的响应程度进行审查，以确定是否对招标文件的实质性要求作出响应。</w:t>
      </w:r>
    </w:p>
    <w:p w14:paraId="2783FEAB"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25.1.3未通过资格审查或符合性审查的供应商，采购代理机构将在苏采云系统中告知未通过资格审查或符合性审查的原因，评标结束后，采购代理机构将不再告知未通过资格审查和符合性审查的原因。</w:t>
      </w:r>
    </w:p>
    <w:p w14:paraId="0DCDA1EB"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24C965E7"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5D5704D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25.3如果投标文件实质上没有响应招标文件的要求，评委会将予以拒绝，供应商不得通过修改或撤销不合要求的偏离或保留而使其投标成为实质性响应的投标。</w:t>
      </w:r>
    </w:p>
    <w:p w14:paraId="6E628A1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25.4评委会将对确定为实质性响应的投标进行进一步审核，确定其是否有计算上或累加上的算术错误，修正错误的原则如下：</w:t>
      </w:r>
    </w:p>
    <w:p w14:paraId="5558A591"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（1）投标文件中开标一览表内容与投标文件中相应内容不一致的，以开标一览表为准。</w:t>
      </w:r>
    </w:p>
    <w:p w14:paraId="44D4866A"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（2）大写金额和小写金额不一致的，以大写金额为准。</w:t>
      </w:r>
    </w:p>
    <w:p w14:paraId="2835691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（3）单价金额小数点或者百分比有明显错位的，以开标一览表的总价为准，并修改单价。</w:t>
      </w:r>
    </w:p>
    <w:p w14:paraId="240CCC3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（4）总价金额与按单价汇总金额不一致的，以单价金额计算结果为准。</w:t>
      </w:r>
    </w:p>
    <w:p w14:paraId="1A02B99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同时出现两种以上错误的，按照前款规定的顺序修正。</w:t>
      </w:r>
    </w:p>
    <w:p w14:paraId="759783E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25.5评委会将按上述修正错误的方法调整投标文件中的投标报价，并通过苏采云系统告知供应商，调整后的价格应对供应商具有约束力。如果供应商不接受修正后的价格，则其投标将被拒绝。</w:t>
      </w:r>
    </w:p>
    <w:p w14:paraId="50ABA316"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25.6供应商在开、评标全过程中应保持通讯畅通，及时登录苏采云系统查阅、答复相关信息，并安排专人与采购代理机构及评标委员会联系。</w:t>
      </w:r>
    </w:p>
    <w:p w14:paraId="639C5423" w14:textId="77777777" w:rsidR="00B61EE0" w:rsidRDefault="00000000">
      <w:pPr>
        <w:widowControl/>
        <w:spacing w:line="360" w:lineRule="auto"/>
        <w:ind w:firstLine="560"/>
        <w:jc w:val="left"/>
        <w:rPr>
          <w:rFonts w:ascii="宋体" w:hAnsi="宋体" w:cs="宋体" w:hint="eastAsia"/>
          <w:b/>
          <w:bCs/>
          <w:color w:val="000000"/>
          <w:szCs w:val="28"/>
        </w:rPr>
      </w:pPr>
      <w:r>
        <w:rPr>
          <w:rFonts w:ascii="宋体" w:hAnsi="宋体" w:cs="宋体" w:hint="eastAsia"/>
          <w:b/>
          <w:bCs/>
          <w:color w:val="000000"/>
          <w:szCs w:val="28"/>
        </w:rPr>
        <w:t>26.无效投标条款和废标条款</w:t>
      </w:r>
    </w:p>
    <w:p w14:paraId="7F54B80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26.1无效投标条款</w:t>
      </w:r>
    </w:p>
    <w:p w14:paraId="7025B5CB"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26.1.1供应商在苏采云系统规定的时间内未成功解密电子投标文件的。</w:t>
      </w:r>
    </w:p>
    <w:p w14:paraId="71BC1C50"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26.1.2供应商未按照招标文件要求上传电子投标文件的。</w:t>
      </w:r>
    </w:p>
    <w:p w14:paraId="589714BC"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26.1.3同一供应商提交两个（含两个）以上不同的投标报价的。</w:t>
      </w:r>
    </w:p>
    <w:p w14:paraId="37034AE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26.1.4供应商不具备招标文件中规定资格要求的。</w:t>
      </w:r>
    </w:p>
    <w:p w14:paraId="145CB119"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26.1.5供应商的报价超过了采购预算或最高限价的。</w:t>
      </w:r>
    </w:p>
    <w:p w14:paraId="4302BC4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26.1.6供应商的报价低于招标文件规定的人员薪资标准。</w:t>
      </w:r>
    </w:p>
    <w:p w14:paraId="5AFD284F"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26.1.7未通过符合性审查的。</w:t>
      </w:r>
    </w:p>
    <w:p w14:paraId="3D0053F6" w14:textId="77777777" w:rsidR="00B61EE0" w:rsidRDefault="00000000">
      <w:pPr>
        <w:spacing w:line="360" w:lineRule="auto"/>
        <w:ind w:firstLine="600"/>
        <w:rPr>
          <w:rFonts w:ascii="Calibri" w:hAnsi="Calibri"/>
          <w:i/>
          <w:color w:val="000000"/>
          <w:sz w:val="24"/>
          <w:szCs w:val="24"/>
          <w:u w:val="single"/>
        </w:rPr>
      </w:pPr>
      <w:r>
        <w:rPr>
          <w:rFonts w:ascii="宋体" w:hAnsi="宋体" w:cs="宋体" w:hint="eastAsia"/>
          <w:color w:val="000000"/>
          <w:sz w:val="24"/>
          <w:szCs w:val="24"/>
          <w:lang w:bidi="ar"/>
        </w:rPr>
        <w:t>26.1.8不符合招标文件中规定的实质性要求和条件的</w:t>
      </w:r>
      <w:r>
        <w:rPr>
          <w:rFonts w:ascii="宋体" w:hAnsi="宋体" w:cs="宋体" w:hint="eastAsia"/>
          <w:iCs/>
          <w:color w:val="000000"/>
          <w:sz w:val="24"/>
          <w:szCs w:val="24"/>
          <w:lang w:bidi="ar"/>
        </w:rPr>
        <w:t>。</w:t>
      </w:r>
      <w:r>
        <w:rPr>
          <w:rFonts w:ascii="宋体" w:hAnsi="宋体" w:cs="宋体" w:hint="eastAsia"/>
          <w:i/>
          <w:color w:val="000000"/>
          <w:sz w:val="24"/>
          <w:szCs w:val="24"/>
          <w:u w:val="single"/>
          <w:lang w:bidi="ar"/>
        </w:rPr>
        <w:t>（本招标文件中斜体且有下划线部分为实质性要求和条件）</w:t>
      </w:r>
    </w:p>
    <w:p w14:paraId="50A1E87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26.1.9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E603735"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26.1.10投标文件含有采购人不能接受的附加条件的。</w:t>
      </w:r>
    </w:p>
    <w:p w14:paraId="7C32D081"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26.1.11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4475E690"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26.1.12投标文件未按照招标文件要求加盖CA电子公章的。</w:t>
      </w:r>
    </w:p>
    <w:p w14:paraId="7A1B0C55"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26.1.13其他法律、法规及本招标文件规定的属无效投标的情形。</w:t>
      </w:r>
    </w:p>
    <w:p w14:paraId="7AB519E7"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26.2废标条款</w:t>
      </w:r>
    </w:p>
    <w:p w14:paraId="10AFAB0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26.2.1符合专业条件的供应商或者对招标文件作实质响应的供应商不足三家的。</w:t>
      </w:r>
    </w:p>
    <w:p w14:paraId="3E410BFA"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26.2.2出现影响采购公正的违法、违规行为的。</w:t>
      </w:r>
    </w:p>
    <w:p w14:paraId="607546E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26.2.3因重大变故，采购任务取消的。</w:t>
      </w:r>
    </w:p>
    <w:p w14:paraId="0E2D873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26.2.4评标委员会认定招标文件存在歧义、重大缺陷导致评审工作无法进行。</w:t>
      </w:r>
    </w:p>
    <w:p w14:paraId="03A8785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26.2.5因苏采云系统故障原因造成开标不成功的。</w:t>
      </w:r>
    </w:p>
    <w:p w14:paraId="711E2A2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26.3 投标截止时间结束后参加投标的供应商不足三家的处理：</w:t>
      </w:r>
    </w:p>
    <w:p w14:paraId="2D44E880"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26.3.1如出现投标截止时间结束后参加投标的供应商或者在评标期间对招标文件做出实质响应的供应商不足三家情况，按政府采购相关规定执行。</w:t>
      </w:r>
    </w:p>
    <w:p w14:paraId="47983C8F" w14:textId="77777777" w:rsidR="00B61EE0" w:rsidRDefault="00000000">
      <w:pPr>
        <w:pStyle w:val="af6"/>
        <w:keepNext/>
        <w:keepLines/>
        <w:spacing w:beforeAutospacing="0" w:afterAutospacing="0" w:line="360" w:lineRule="auto"/>
        <w:ind w:firstLine="643"/>
        <w:jc w:val="both"/>
        <w:rPr>
          <w:rFonts w:ascii="宋体" w:hAnsi="宋体" w:cs="宋体" w:hint="eastAsia"/>
          <w:b/>
          <w:color w:val="000000"/>
          <w:szCs w:val="24"/>
        </w:rPr>
      </w:pPr>
      <w:r>
        <w:rPr>
          <w:rFonts w:ascii="宋体" w:hAnsi="宋体" w:cs="宋体" w:hint="eastAsia"/>
          <w:b/>
          <w:color w:val="000000"/>
          <w:sz w:val="32"/>
          <w:szCs w:val="32"/>
          <w:lang w:bidi="ar"/>
        </w:rPr>
        <w:t>六、定标</w:t>
      </w:r>
    </w:p>
    <w:p w14:paraId="36580D6C" w14:textId="77777777" w:rsidR="00B61EE0" w:rsidRDefault="00000000">
      <w:pPr>
        <w:pStyle w:val="af6"/>
        <w:keepNext/>
        <w:keepLines/>
        <w:spacing w:beforeAutospacing="0" w:afterAutospacing="0" w:line="360" w:lineRule="auto"/>
        <w:ind w:firstLine="600"/>
        <w:jc w:val="both"/>
        <w:rPr>
          <w:rFonts w:ascii="宋体" w:hAnsi="宋体" w:cs="宋体" w:hint="eastAsia"/>
          <w:b/>
          <w:color w:val="000000"/>
          <w:szCs w:val="24"/>
        </w:rPr>
      </w:pPr>
      <w:r>
        <w:rPr>
          <w:rFonts w:ascii="宋体" w:hAnsi="宋体" w:cs="宋体" w:hint="eastAsia"/>
          <w:b/>
          <w:color w:val="000000"/>
          <w:sz w:val="30"/>
          <w:szCs w:val="30"/>
          <w:lang w:bidi="ar"/>
        </w:rPr>
        <w:t>27.确定中标单位</w:t>
      </w:r>
    </w:p>
    <w:p w14:paraId="6B07A90C"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 xml:space="preserve">27.1中标候选人的选取原则和数量见招标文件第五章规定。 </w:t>
      </w:r>
    </w:p>
    <w:p w14:paraId="1FED0FC5"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27.2采购人应根据评委会推荐的中标候选人确定中标人。</w:t>
      </w:r>
    </w:p>
    <w:p w14:paraId="6482CD4F"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27.3采购代理机构将在“中国政府采购网”、“江苏政府采购网”、“盐城市政府采购网”发布中标公告，公告期限为1个工作日。</w:t>
      </w:r>
    </w:p>
    <w:p w14:paraId="090B3A40"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27.4若有充分证据证明，中标人出现下列情况之一的，一经查实，将被取消中标资格：</w:t>
      </w:r>
    </w:p>
    <w:p w14:paraId="0EC667F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27.4.1提供虚假材料谋取中标的。</w:t>
      </w:r>
    </w:p>
    <w:p w14:paraId="6C8F49D7"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27.4.2向采购人、采购代理机构行贿或者提供其他不正当利益的。</w:t>
      </w:r>
    </w:p>
    <w:p w14:paraId="5010B883"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27.4.3属于本文件规定的无效条件，但在评标过程中又未被评委会发现的。</w:t>
      </w:r>
    </w:p>
    <w:p w14:paraId="2C8359B9"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27.4.4与采购人或者其他供应商恶意串通的。</w:t>
      </w:r>
    </w:p>
    <w:p w14:paraId="4615E9C5"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27.4.5采取不正当手段诋毁、排挤其他供应商的。</w:t>
      </w:r>
    </w:p>
    <w:p w14:paraId="51B6030E"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 有下列情形之一的，视为供应商串通投标，投标无效：</w:t>
      </w:r>
    </w:p>
    <w:p w14:paraId="4EA01DC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27.5.1不同供应商的投标文件由同一单位或者个人编制。</w:t>
      </w:r>
    </w:p>
    <w:p w14:paraId="6FA3587F"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27.5.2不同供应商委托同一单位或者个人办理投标事宜。</w:t>
      </w:r>
    </w:p>
    <w:p w14:paraId="6886EDFB"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27.5.3不同供应商的投标文件载明的项目管理成员或者联系人员为同一人。</w:t>
      </w:r>
    </w:p>
    <w:p w14:paraId="1B649B1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27.5.4不同供应商的投标文件异常一致或者投标报价呈规律性差异。</w:t>
      </w:r>
    </w:p>
    <w:p w14:paraId="7D9F74B5" w14:textId="77777777" w:rsidR="00B61EE0" w:rsidRDefault="00000000">
      <w:pPr>
        <w:pStyle w:val="af6"/>
        <w:keepNext/>
        <w:keepLines/>
        <w:spacing w:beforeAutospacing="0" w:afterAutospacing="0" w:line="360" w:lineRule="auto"/>
        <w:ind w:firstLine="600"/>
        <w:jc w:val="both"/>
        <w:rPr>
          <w:rFonts w:ascii="宋体" w:hAnsi="宋体" w:cs="宋体" w:hint="eastAsia"/>
          <w:b/>
          <w:bCs/>
          <w:color w:val="000000"/>
          <w:szCs w:val="24"/>
        </w:rPr>
      </w:pPr>
      <w:r>
        <w:rPr>
          <w:rFonts w:ascii="宋体" w:hAnsi="宋体" w:cs="宋体" w:hint="eastAsia"/>
          <w:b/>
          <w:bCs/>
          <w:color w:val="000000"/>
          <w:sz w:val="30"/>
          <w:szCs w:val="30"/>
          <w:lang w:bidi="ar"/>
        </w:rPr>
        <w:t>28.质疑处理</w:t>
      </w:r>
    </w:p>
    <w:p w14:paraId="694D4767"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28.1提出质疑的供应商应当是参与所质疑项目采购活动的供应商。潜在供应商依法获取其可质疑的招标文件的，可以对招标文件提出质疑。</w:t>
      </w:r>
    </w:p>
    <w:p w14:paraId="54B919C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C1FB01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28.2.1对可以质疑的招标文件提出质疑的，为收到招标文件之日或者招标文件公告期限届满之日；</w:t>
      </w:r>
    </w:p>
    <w:p w14:paraId="46B2CA9A"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28.2.2对采购过程提出质疑的，为各采购程序环节结束之日；</w:t>
      </w:r>
    </w:p>
    <w:p w14:paraId="54135FE5"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28.2.3对中标或者成交结果提出质疑的，为中标或者成交结果公告期限届满之日。</w:t>
      </w:r>
    </w:p>
    <w:p w14:paraId="0652A7E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供应商应当在法定质疑期内一次性提出针对同一采购程序环节的质疑。供应商如在法定期限内对同一采购程序环节提出多次质疑的，采购代理机构、采购人将只对供应商第一次质疑作出答复。</w:t>
      </w:r>
    </w:p>
    <w:p w14:paraId="2BFF852F"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04A52E20"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FE73121"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采购代理机构及采购人只接收以纸质原件形式送达的质疑,采购人和采购代理机构不接受未填写快递运单的快件。</w:t>
      </w:r>
    </w:p>
    <w:p w14:paraId="73549EF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 以下情形的质疑不予受理</w:t>
      </w:r>
    </w:p>
    <w:p w14:paraId="10638416"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28.5.1内容不符合《政府采购质疑和投诉办法》第十二条规定的质疑。</w:t>
      </w:r>
    </w:p>
    <w:p w14:paraId="54CEFA5C"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28.5.2超出政府采购法定期限的质疑。</w:t>
      </w:r>
    </w:p>
    <w:p w14:paraId="2367885F"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28.5.3以传真、电子邮件等方式递交的非原件形式的质疑。</w:t>
      </w:r>
    </w:p>
    <w:p w14:paraId="55E75C08"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28.5.4未参加投标活动的供应商或在投标活动中自身权益未受到损害的供应商所提出</w:t>
      </w:r>
      <w:r>
        <w:rPr>
          <w:rFonts w:ascii="宋体" w:hAnsi="宋体" w:cs="宋体" w:hint="eastAsia"/>
          <w:color w:val="000000"/>
          <w:sz w:val="24"/>
          <w:szCs w:val="24"/>
          <w:lang w:bidi="ar"/>
        </w:rPr>
        <w:lastRenderedPageBreak/>
        <w:t>的质疑。</w:t>
      </w:r>
    </w:p>
    <w:p w14:paraId="27C28F9A"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28.5.5供应商组成联合体参加投标，联合体中任何一方或多方未按要求签字、盖章、加盖公章的质疑。</w:t>
      </w:r>
    </w:p>
    <w:p w14:paraId="6E0BC19D"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40F867D" w14:textId="77777777" w:rsidR="00B61EE0" w:rsidRDefault="00000000">
      <w:pPr>
        <w:pStyle w:val="af6"/>
        <w:keepNext/>
        <w:keepLines/>
        <w:spacing w:beforeAutospacing="0" w:afterAutospacing="0" w:line="360" w:lineRule="auto"/>
        <w:ind w:firstLine="600"/>
        <w:jc w:val="both"/>
        <w:rPr>
          <w:rFonts w:ascii="宋体" w:hAnsi="宋体" w:cs="宋体" w:hint="eastAsia"/>
          <w:b/>
          <w:bCs/>
          <w:color w:val="000000"/>
          <w:szCs w:val="24"/>
        </w:rPr>
      </w:pPr>
      <w:r>
        <w:rPr>
          <w:rFonts w:ascii="宋体" w:hAnsi="宋体" w:cs="宋体" w:hint="eastAsia"/>
          <w:b/>
          <w:bCs/>
          <w:color w:val="000000"/>
          <w:sz w:val="30"/>
          <w:szCs w:val="30"/>
          <w:lang w:bidi="ar"/>
        </w:rPr>
        <w:t>29.中标通知书</w:t>
      </w:r>
    </w:p>
    <w:p w14:paraId="72A75D52"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29.l中标结果确定后，采购人或采购代理机构将向中标人发出中标通知书。</w:t>
      </w:r>
    </w:p>
    <w:p w14:paraId="19B412EB"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29.2中标人应及时到招标代理机构领取中标通知书，中标通知书是签订合同的依据和组成部分。</w:t>
      </w:r>
    </w:p>
    <w:p w14:paraId="2C468C3A" w14:textId="77777777" w:rsidR="00B61EE0" w:rsidRDefault="00000000">
      <w:pPr>
        <w:pStyle w:val="af6"/>
        <w:keepNext/>
        <w:keepLines/>
        <w:spacing w:beforeAutospacing="0" w:afterAutospacing="0" w:line="360" w:lineRule="auto"/>
        <w:ind w:firstLine="643"/>
        <w:jc w:val="both"/>
        <w:rPr>
          <w:rFonts w:ascii="宋体" w:hAnsi="宋体" w:cs="宋体" w:hint="eastAsia"/>
          <w:b/>
          <w:color w:val="000000"/>
          <w:szCs w:val="24"/>
        </w:rPr>
      </w:pPr>
      <w:r>
        <w:rPr>
          <w:rFonts w:ascii="宋体" w:hAnsi="宋体" w:cs="宋体" w:hint="eastAsia"/>
          <w:b/>
          <w:color w:val="000000"/>
          <w:sz w:val="32"/>
          <w:szCs w:val="32"/>
          <w:lang w:bidi="ar"/>
        </w:rPr>
        <w:t>七、授予合同</w:t>
      </w:r>
    </w:p>
    <w:p w14:paraId="297E5228" w14:textId="77777777" w:rsidR="00B61EE0" w:rsidRDefault="00000000">
      <w:pPr>
        <w:pStyle w:val="af6"/>
        <w:keepNext/>
        <w:keepLines/>
        <w:spacing w:beforeAutospacing="0" w:afterAutospacing="0" w:line="360" w:lineRule="auto"/>
        <w:ind w:firstLine="600"/>
        <w:jc w:val="both"/>
        <w:rPr>
          <w:rFonts w:ascii="宋体" w:hAnsi="宋体" w:cs="宋体" w:hint="eastAsia"/>
          <w:b/>
          <w:color w:val="000000"/>
          <w:szCs w:val="24"/>
        </w:rPr>
      </w:pPr>
      <w:r>
        <w:rPr>
          <w:rFonts w:ascii="宋体" w:hAnsi="宋体" w:cs="宋体" w:hint="eastAsia"/>
          <w:b/>
          <w:color w:val="000000"/>
          <w:sz w:val="30"/>
          <w:szCs w:val="30"/>
          <w:lang w:bidi="ar"/>
        </w:rPr>
        <w:t>30.签订合同</w:t>
      </w:r>
    </w:p>
    <w:p w14:paraId="6E228E23" w14:textId="77777777" w:rsidR="00B61EE0"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30.l中标人应当在中标通知书发出之日起三十日内，按照招标文件确定的事项与采购人签订政府采购合同。</w:t>
      </w:r>
    </w:p>
    <w:p w14:paraId="3EB3CB1A" w14:textId="77777777" w:rsidR="00B61EE0"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30.2招标文件、中标人的投标文件及招标过程中有关澄清、承诺文件均应作为合同附件。</w:t>
      </w:r>
    </w:p>
    <w:p w14:paraId="12837DFD" w14:textId="77777777" w:rsidR="00B61EE0"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30.3签订合同后，中标人不得将合同标的进行转包或分包。未经采购人同意，中标人也不得采用分包的形式履行合同，否则采购人有权终止合同。转包或分包造成采购人损失的，中标人应承担相应赔偿责任。</w:t>
      </w:r>
    </w:p>
    <w:p w14:paraId="598508B5" w14:textId="77777777" w:rsidR="00B61EE0" w:rsidRDefault="00000000">
      <w:pPr>
        <w:pStyle w:val="af6"/>
        <w:keepNext/>
        <w:keepLines/>
        <w:spacing w:beforeAutospacing="0" w:afterAutospacing="0" w:line="360" w:lineRule="auto"/>
        <w:ind w:firstLine="600"/>
        <w:jc w:val="both"/>
        <w:rPr>
          <w:rFonts w:ascii="宋体" w:hAnsi="宋体" w:cs="宋体" w:hint="eastAsia"/>
          <w:b/>
          <w:bCs/>
          <w:color w:val="000000"/>
          <w:szCs w:val="24"/>
        </w:rPr>
      </w:pPr>
      <w:r>
        <w:rPr>
          <w:rFonts w:ascii="宋体" w:hAnsi="宋体" w:cs="宋体" w:hint="eastAsia"/>
          <w:b/>
          <w:bCs/>
          <w:color w:val="000000"/>
          <w:sz w:val="30"/>
          <w:szCs w:val="30"/>
          <w:lang w:bidi="ar"/>
        </w:rPr>
        <w:t>31.服务（包含与服务相关的货物）的追加</w:t>
      </w:r>
    </w:p>
    <w:p w14:paraId="5FABF1A0" w14:textId="77777777" w:rsidR="00B61EE0"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2617A37" w14:textId="77777777" w:rsidR="00B61EE0" w:rsidRDefault="00000000">
      <w:pPr>
        <w:pStyle w:val="af6"/>
        <w:keepNext/>
        <w:keepLines/>
        <w:spacing w:beforeAutospacing="0" w:afterAutospacing="0" w:line="360" w:lineRule="auto"/>
        <w:ind w:firstLine="600"/>
        <w:jc w:val="both"/>
        <w:rPr>
          <w:rFonts w:ascii="宋体" w:hAnsi="宋体" w:cs="宋体" w:hint="eastAsia"/>
          <w:b/>
          <w:bCs/>
          <w:color w:val="000000"/>
          <w:szCs w:val="24"/>
        </w:rPr>
      </w:pPr>
      <w:r>
        <w:rPr>
          <w:rFonts w:ascii="宋体" w:hAnsi="宋体" w:cs="宋体" w:hint="eastAsia"/>
          <w:b/>
          <w:bCs/>
          <w:color w:val="000000"/>
          <w:sz w:val="30"/>
          <w:szCs w:val="30"/>
          <w:lang w:bidi="ar"/>
        </w:rPr>
        <w:t>32.政府采购履约资金扶持政策</w:t>
      </w:r>
    </w:p>
    <w:p w14:paraId="509A69D2"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w:t>
      </w:r>
      <w:r>
        <w:rPr>
          <w:rFonts w:ascii="宋体" w:hAnsi="宋体" w:cs="宋体" w:hint="eastAsia"/>
          <w:color w:val="000000"/>
          <w:sz w:val="24"/>
          <w:szCs w:val="24"/>
          <w:lang w:bidi="ar"/>
        </w:rPr>
        <w:lastRenderedPageBreak/>
        <w:t>考苏采云系统中供应商操作手册。</w:t>
      </w:r>
    </w:p>
    <w:p w14:paraId="4EDA6EF6" w14:textId="77777777" w:rsidR="00B61EE0" w:rsidRDefault="00000000">
      <w:pPr>
        <w:pStyle w:val="af6"/>
        <w:keepNext/>
        <w:keepLines/>
        <w:spacing w:beforeAutospacing="0" w:afterAutospacing="0" w:line="360" w:lineRule="auto"/>
        <w:ind w:firstLine="600"/>
        <w:jc w:val="both"/>
        <w:rPr>
          <w:rFonts w:ascii="宋体" w:hAnsi="宋体" w:cs="宋体" w:hint="eastAsia"/>
          <w:b/>
          <w:bCs/>
          <w:color w:val="000000"/>
          <w:szCs w:val="24"/>
        </w:rPr>
      </w:pPr>
      <w:r>
        <w:rPr>
          <w:rFonts w:ascii="宋体" w:hAnsi="宋体" w:cs="宋体" w:hint="eastAsia"/>
          <w:b/>
          <w:bCs/>
          <w:color w:val="000000"/>
          <w:sz w:val="30"/>
          <w:szCs w:val="30"/>
          <w:lang w:bidi="ar"/>
        </w:rPr>
        <w:t>33.其他</w:t>
      </w:r>
    </w:p>
    <w:p w14:paraId="2CDFACC2"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33.1供应商对于投标产品的商品包装、快递包装应按照《关于印发《商品包装政府采购需求标准（试行）》、《快递包装政府采购需求标准（试行）》的通知》（财办库〔2020〕123号）执行。</w:t>
      </w:r>
    </w:p>
    <w:p w14:paraId="1BF35CB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33.2本文件中若涉及到数据中心采购，应按照《&lt;绿色数据中心政府采购需求标准（试行）&gt;的通知》（财库〔2023〕7号）执行。</w:t>
      </w:r>
    </w:p>
    <w:p w14:paraId="62383124"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33.3 本项目落实预付款制度，预付款比例为30%，支付预付款前，中标、成交供应商须先提供采购人认可的预付款同等金额即兑即付银行保函。在签订合同时，中标、成交供应商书面明确表示无需预付款的，采购人可不支付预付款。</w:t>
      </w:r>
    </w:p>
    <w:p w14:paraId="20C2246C"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33.4 确需收取履约保证金的，履约保证金的缴纳形式：</w:t>
      </w:r>
    </w:p>
    <w:p w14:paraId="52FBFDC1" w14:textId="77777777" w:rsidR="00B61EE0"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中标供应商在领取中标通知书后15日内，须向采购人交纳履约保证金（履约保证金的数额为20万元，以支票、汇票、本票或者银行保函形式提交），履约保证金必须交至采购人指定账户。如中标人提供履约保证金采用履约保函形式，所提供的履约保函必须是无条件即索即兑的银行保函，保函有效期为签订合同后36个月，保函开具行必须为采购人指定行，且须完全符合采购人要求。如中标人在收到中标通知书后10日内未按上述要求交付履约保证金，采购人有权单方取消中标人中标资格。</w:t>
      </w:r>
    </w:p>
    <w:p w14:paraId="2842A9A2" w14:textId="77777777" w:rsidR="00B61EE0" w:rsidRDefault="00000000">
      <w:pPr>
        <w:spacing w:line="360" w:lineRule="auto"/>
        <w:ind w:firstLine="600"/>
        <w:rPr>
          <w:rFonts w:ascii="宋体" w:hAnsi="宋体" w:cs="宋体" w:hint="eastAsia"/>
          <w:color w:val="000000"/>
          <w:sz w:val="24"/>
          <w:szCs w:val="24"/>
          <w:lang w:val="zh-CN" w:bidi="ar"/>
        </w:rPr>
      </w:pPr>
      <w:r>
        <w:rPr>
          <w:rFonts w:ascii="宋体" w:hAnsi="宋体" w:cs="宋体" w:hint="eastAsia"/>
          <w:color w:val="000000"/>
          <w:sz w:val="24"/>
          <w:szCs w:val="24"/>
          <w:lang w:bidi="ar"/>
        </w:rPr>
        <w:t xml:space="preserve"> 中标供应商</w:t>
      </w:r>
      <w:r>
        <w:rPr>
          <w:rFonts w:ascii="宋体" w:hAnsi="宋体" w:cs="宋体" w:hint="eastAsia"/>
          <w:color w:val="000000"/>
          <w:sz w:val="24"/>
          <w:szCs w:val="24"/>
          <w:lang w:val="zh-CN" w:bidi="ar"/>
        </w:rPr>
        <w:t>若在签订采购合同</w:t>
      </w:r>
      <w:r>
        <w:rPr>
          <w:rFonts w:ascii="宋体" w:hAnsi="宋体" w:cs="宋体" w:hint="eastAsia"/>
          <w:color w:val="000000"/>
          <w:sz w:val="24"/>
          <w:szCs w:val="24"/>
          <w:lang w:bidi="ar"/>
        </w:rPr>
        <w:t>前</w:t>
      </w:r>
      <w:r>
        <w:rPr>
          <w:rFonts w:ascii="宋体" w:hAnsi="宋体" w:cs="宋体" w:hint="eastAsia"/>
          <w:color w:val="000000"/>
          <w:sz w:val="24"/>
          <w:szCs w:val="24"/>
          <w:lang w:val="zh-CN" w:bidi="ar"/>
        </w:rPr>
        <w:t>向</w:t>
      </w:r>
      <w:r>
        <w:rPr>
          <w:rFonts w:ascii="宋体" w:hAnsi="宋体" w:cs="宋体" w:hint="eastAsia"/>
          <w:color w:val="000000"/>
          <w:sz w:val="24"/>
          <w:szCs w:val="24"/>
          <w:lang w:bidi="ar"/>
        </w:rPr>
        <w:t>采购</w:t>
      </w:r>
      <w:r>
        <w:rPr>
          <w:rFonts w:ascii="宋体" w:hAnsi="宋体" w:cs="宋体" w:hint="eastAsia"/>
          <w:color w:val="000000"/>
          <w:sz w:val="24"/>
          <w:szCs w:val="24"/>
          <w:lang w:val="zh-CN" w:bidi="ar"/>
        </w:rPr>
        <w:t>人提交本单位有效期内的第三方信用报告，且信用评级在AA级及以上的，</w:t>
      </w:r>
      <w:r>
        <w:rPr>
          <w:rFonts w:ascii="宋体" w:hAnsi="宋体" w:cs="宋体" w:hint="eastAsia"/>
          <w:color w:val="000000"/>
          <w:sz w:val="24"/>
          <w:szCs w:val="24"/>
          <w:lang w:bidi="ar"/>
        </w:rPr>
        <w:t>中标供应商</w:t>
      </w:r>
      <w:r>
        <w:rPr>
          <w:rFonts w:ascii="宋体" w:hAnsi="宋体" w:cs="宋体" w:hint="eastAsia"/>
          <w:color w:val="000000"/>
          <w:sz w:val="24"/>
          <w:szCs w:val="24"/>
          <w:lang w:val="zh-CN" w:bidi="ar"/>
        </w:rPr>
        <w:t>可享受政府采购供应商履约保证金减免政策（</w:t>
      </w:r>
      <w:r>
        <w:rPr>
          <w:rFonts w:ascii="宋体" w:hAnsi="宋体" w:cs="宋体" w:hint="eastAsia"/>
          <w:color w:val="000000"/>
          <w:sz w:val="24"/>
          <w:szCs w:val="24"/>
          <w:lang w:bidi="ar"/>
        </w:rPr>
        <w:t>履约保证金的50%即10万元</w:t>
      </w:r>
      <w:r>
        <w:rPr>
          <w:rFonts w:ascii="宋体" w:hAnsi="宋体" w:cs="宋体" w:hint="eastAsia"/>
          <w:color w:val="000000"/>
          <w:sz w:val="24"/>
          <w:szCs w:val="24"/>
          <w:lang w:val="zh-CN" w:bidi="ar"/>
        </w:rPr>
        <w:t>）（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2072817F" w14:textId="77777777" w:rsidR="00B61EE0" w:rsidRDefault="00000000">
      <w:pPr>
        <w:spacing w:line="360" w:lineRule="auto"/>
        <w:ind w:firstLine="600"/>
        <w:rPr>
          <w:rFonts w:ascii="宋体" w:hAnsi="宋体" w:cs="宋体" w:hint="eastAsia"/>
          <w:color w:val="000000"/>
          <w:sz w:val="24"/>
          <w:szCs w:val="24"/>
          <w:lang w:val="zh-CN" w:bidi="ar"/>
        </w:rPr>
      </w:pPr>
      <w:r>
        <w:rPr>
          <w:rFonts w:ascii="宋体" w:hAnsi="宋体" w:cs="宋体" w:hint="eastAsia"/>
          <w:color w:val="000000"/>
          <w:sz w:val="24"/>
          <w:szCs w:val="24"/>
          <w:lang w:val="zh-CN" w:bidi="ar"/>
        </w:rPr>
        <w:t>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p>
    <w:p w14:paraId="63DEB037" w14:textId="77777777" w:rsidR="00B61EE0" w:rsidRDefault="00B61EE0">
      <w:pPr>
        <w:spacing w:line="360" w:lineRule="auto"/>
        <w:ind w:right="185"/>
        <w:jc w:val="center"/>
        <w:rPr>
          <w:rFonts w:ascii="宋体" w:hAnsi="宋体" w:hint="eastAsia"/>
          <w:b/>
          <w:color w:val="000000"/>
          <w:sz w:val="24"/>
          <w:szCs w:val="24"/>
        </w:rPr>
      </w:pPr>
    </w:p>
    <w:p w14:paraId="650E8E89" w14:textId="77777777" w:rsidR="00B61EE0" w:rsidRDefault="00000000">
      <w:pPr>
        <w:spacing w:line="460" w:lineRule="exact"/>
        <w:ind w:right="185"/>
        <w:jc w:val="center"/>
        <w:rPr>
          <w:rFonts w:ascii="黑体" w:eastAsia="黑体" w:hAnsi="Arial"/>
          <w:color w:val="000000"/>
          <w:sz w:val="44"/>
          <w:szCs w:val="44"/>
        </w:rPr>
      </w:pPr>
      <w:r>
        <w:rPr>
          <w:rFonts w:ascii="黑体" w:eastAsia="黑体" w:hAnsi="Arial" w:hint="eastAsia"/>
          <w:color w:val="000000"/>
          <w:sz w:val="44"/>
          <w:szCs w:val="44"/>
        </w:rPr>
        <w:lastRenderedPageBreak/>
        <w:t>第三章</w:t>
      </w:r>
      <w:r>
        <w:rPr>
          <w:rFonts w:ascii="黑体" w:eastAsia="黑体" w:hAnsi="Arial"/>
          <w:color w:val="000000"/>
          <w:sz w:val="44"/>
          <w:szCs w:val="44"/>
        </w:rPr>
        <w:t xml:space="preserve">  </w:t>
      </w:r>
      <w:r>
        <w:rPr>
          <w:rFonts w:ascii="黑体" w:eastAsia="黑体" w:hAnsi="Arial" w:hint="eastAsia"/>
          <w:color w:val="000000"/>
          <w:sz w:val="44"/>
          <w:szCs w:val="44"/>
        </w:rPr>
        <w:t>合同条款及格式</w:t>
      </w:r>
    </w:p>
    <w:p w14:paraId="7A7F131B" w14:textId="77777777" w:rsidR="00B61EE0" w:rsidRDefault="00000000">
      <w:pPr>
        <w:spacing w:line="460" w:lineRule="exact"/>
        <w:ind w:firstLineChars="200" w:firstLine="480"/>
        <w:rPr>
          <w:rFonts w:ascii="宋体" w:hAnsi="宋体" w:hint="eastAsia"/>
          <w:bCs/>
          <w:sz w:val="24"/>
        </w:rPr>
      </w:pPr>
      <w:bookmarkStart w:id="87" w:name="_Toc20823315"/>
      <w:bookmarkStart w:id="88" w:name="_Toc513029243"/>
      <w:bookmarkStart w:id="89" w:name="_Toc16938559"/>
      <w:r>
        <w:rPr>
          <w:rFonts w:ascii="宋体" w:hAnsi="宋体" w:hint="eastAsia"/>
          <w:bCs/>
          <w:sz w:val="24"/>
        </w:rPr>
        <w:t>以下为中标后签定本项目合同的通用条款，中标供应商不得提出实质性的修改，关于专用条款将由采购人与中标供应商结合本项目具体情况协商后签订</w:t>
      </w:r>
    </w:p>
    <w:p w14:paraId="780CDDE1" w14:textId="77777777" w:rsidR="00B61EE0" w:rsidRDefault="00000000">
      <w:pPr>
        <w:snapToGrid w:val="0"/>
        <w:spacing w:beforeLines="50" w:before="120" w:afterLines="50" w:after="120" w:line="460" w:lineRule="exact"/>
        <w:jc w:val="center"/>
        <w:outlineLvl w:val="0"/>
        <w:rPr>
          <w:rFonts w:ascii="宋体" w:hAnsi="宋体" w:hint="eastAsia"/>
          <w:b/>
          <w:bCs/>
          <w:sz w:val="30"/>
          <w:szCs w:val="20"/>
        </w:rPr>
      </w:pPr>
      <w:r>
        <w:rPr>
          <w:rFonts w:ascii="宋体" w:hAnsi="宋体" w:hint="eastAsia"/>
          <w:b/>
          <w:sz w:val="30"/>
        </w:rPr>
        <w:t>政府采购合同</w:t>
      </w:r>
    </w:p>
    <w:bookmarkEnd w:id="87"/>
    <w:bookmarkEnd w:id="88"/>
    <w:bookmarkEnd w:id="89"/>
    <w:p w14:paraId="20A8F04F" w14:textId="77777777" w:rsidR="00B61EE0" w:rsidRDefault="00000000">
      <w:pPr>
        <w:pStyle w:val="aa"/>
        <w:spacing w:before="120" w:after="120" w:line="460" w:lineRule="exact"/>
        <w:ind w:firstLineChars="200" w:firstLine="480"/>
        <w:rPr>
          <w:rFonts w:hAnsi="宋体" w:hint="eastAsia"/>
          <w:sz w:val="24"/>
          <w:szCs w:val="24"/>
        </w:rPr>
      </w:pPr>
      <w:r>
        <w:rPr>
          <w:rFonts w:hAnsi="宋体"/>
          <w:sz w:val="24"/>
          <w:szCs w:val="24"/>
        </w:rPr>
        <w:t xml:space="preserve">项目名称：        </w:t>
      </w:r>
    </w:p>
    <w:p w14:paraId="0C17CC03" w14:textId="77777777" w:rsidR="00B61EE0" w:rsidRDefault="00000000">
      <w:pPr>
        <w:pStyle w:val="aa"/>
        <w:spacing w:before="120" w:after="120" w:line="460" w:lineRule="exact"/>
        <w:ind w:firstLineChars="200" w:firstLine="480"/>
        <w:rPr>
          <w:rFonts w:hAnsi="宋体" w:hint="eastAsia"/>
          <w:sz w:val="24"/>
          <w:szCs w:val="24"/>
        </w:rPr>
      </w:pPr>
      <w:r>
        <w:rPr>
          <w:rFonts w:hAnsi="宋体"/>
          <w:sz w:val="24"/>
          <w:szCs w:val="24"/>
        </w:rPr>
        <w:t>项目编号：</w:t>
      </w:r>
    </w:p>
    <w:p w14:paraId="07FA433E" w14:textId="77777777" w:rsidR="00B61EE0" w:rsidRDefault="00000000">
      <w:pPr>
        <w:pStyle w:val="aa"/>
        <w:spacing w:before="120" w:after="120" w:line="460" w:lineRule="exact"/>
        <w:ind w:firstLineChars="200" w:firstLine="480"/>
        <w:rPr>
          <w:rFonts w:hAnsi="宋体" w:hint="eastAsia"/>
          <w:sz w:val="24"/>
          <w:szCs w:val="24"/>
        </w:rPr>
      </w:pPr>
      <w:r>
        <w:rPr>
          <w:rFonts w:hAnsi="宋体"/>
          <w:sz w:val="24"/>
          <w:szCs w:val="24"/>
        </w:rPr>
        <w:t>甲方：（买方）</w:t>
      </w:r>
      <w:r>
        <w:rPr>
          <w:rFonts w:hAnsi="宋体" w:hint="eastAsia"/>
          <w:sz w:val="24"/>
          <w:szCs w:val="24"/>
          <w:u w:val="single"/>
        </w:rPr>
        <w:t>滨海县人民医院</w:t>
      </w:r>
    </w:p>
    <w:p w14:paraId="26F2652F" w14:textId="77777777" w:rsidR="00B61EE0" w:rsidRDefault="00000000">
      <w:pPr>
        <w:pStyle w:val="aa"/>
        <w:spacing w:before="120" w:after="120" w:line="460" w:lineRule="exact"/>
        <w:ind w:firstLineChars="200" w:firstLine="480"/>
        <w:rPr>
          <w:rFonts w:hAnsi="宋体" w:hint="eastAsia"/>
          <w:sz w:val="24"/>
          <w:szCs w:val="24"/>
        </w:rPr>
      </w:pPr>
      <w:r>
        <w:rPr>
          <w:rFonts w:hAnsi="宋体"/>
          <w:sz w:val="24"/>
          <w:szCs w:val="24"/>
        </w:rPr>
        <w:t>乙方：（卖方）______________</w:t>
      </w:r>
    </w:p>
    <w:p w14:paraId="3C2096BD" w14:textId="77777777" w:rsidR="00B61EE0" w:rsidRDefault="00000000">
      <w:pPr>
        <w:pStyle w:val="aa"/>
        <w:spacing w:before="120" w:after="120" w:line="460" w:lineRule="exact"/>
        <w:rPr>
          <w:rFonts w:hAnsi="宋体" w:hint="eastAsia"/>
          <w:b/>
          <w:sz w:val="24"/>
          <w:szCs w:val="24"/>
        </w:rPr>
      </w:pPr>
      <w:r>
        <w:rPr>
          <w:rFonts w:hAnsi="宋体"/>
          <w:b/>
          <w:sz w:val="24"/>
          <w:szCs w:val="24"/>
        </w:rPr>
        <w:t xml:space="preserve">   </w:t>
      </w:r>
      <w:r>
        <w:rPr>
          <w:rFonts w:hAnsi="宋体"/>
          <w:sz w:val="24"/>
          <w:szCs w:val="24"/>
        </w:rPr>
        <w:t>甲、乙双方根据</w:t>
      </w:r>
      <w:r>
        <w:rPr>
          <w:rFonts w:hAnsi="宋体" w:hint="eastAsia"/>
          <w:sz w:val="24"/>
          <w:szCs w:val="24"/>
          <w:u w:val="single"/>
        </w:rPr>
        <w:t>滨海县人民医院DSA、DR、C臂机维保服务采购项目</w:t>
      </w:r>
      <w:r>
        <w:rPr>
          <w:rFonts w:hAnsi="宋体"/>
          <w:sz w:val="24"/>
          <w:szCs w:val="24"/>
        </w:rPr>
        <w:t>公开招标的结果，签署本合同。</w:t>
      </w:r>
    </w:p>
    <w:p w14:paraId="4943A242" w14:textId="77777777" w:rsidR="00B61EE0" w:rsidRDefault="00000000">
      <w:pPr>
        <w:spacing w:line="460" w:lineRule="exact"/>
        <w:ind w:firstLine="482"/>
        <w:rPr>
          <w:rFonts w:ascii="宋体" w:hAnsi="宋体" w:hint="eastAsia"/>
          <w:b/>
          <w:sz w:val="24"/>
        </w:rPr>
      </w:pPr>
      <w:r>
        <w:rPr>
          <w:rFonts w:ascii="宋体" w:hAnsi="宋体"/>
          <w:b/>
          <w:sz w:val="24"/>
        </w:rPr>
        <w:t>第一条  定义</w:t>
      </w:r>
    </w:p>
    <w:p w14:paraId="42B49066" w14:textId="77777777" w:rsidR="00B61EE0" w:rsidRDefault="00000000">
      <w:pPr>
        <w:spacing w:line="460" w:lineRule="exact"/>
        <w:ind w:firstLine="470"/>
        <w:rPr>
          <w:rFonts w:ascii="宋体" w:hAnsi="宋体" w:hint="eastAsia"/>
          <w:color w:val="000000"/>
          <w:sz w:val="24"/>
        </w:rPr>
      </w:pPr>
      <w:r>
        <w:rPr>
          <w:rFonts w:ascii="宋体" w:hAnsi="宋体"/>
          <w:color w:val="000000"/>
          <w:sz w:val="24"/>
        </w:rPr>
        <w:t>除非另有特别解释或说明，本合同有关词语应按如下定义解释：</w:t>
      </w:r>
    </w:p>
    <w:p w14:paraId="24146B67" w14:textId="77777777" w:rsidR="00B61EE0" w:rsidRDefault="00000000">
      <w:pPr>
        <w:spacing w:line="460" w:lineRule="exact"/>
        <w:ind w:firstLine="480"/>
        <w:rPr>
          <w:rFonts w:ascii="宋体" w:hAnsi="宋体" w:hint="eastAsia"/>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合同系指甲乙双方签署的，与本项目相关的协议、附件、附录和其他一切文件。</w:t>
      </w:r>
    </w:p>
    <w:p w14:paraId="3E6919CC" w14:textId="77777777" w:rsidR="00B61EE0" w:rsidRDefault="00000000">
      <w:pPr>
        <w:spacing w:line="460" w:lineRule="exact"/>
        <w:ind w:firstLine="480"/>
        <w:rPr>
          <w:rFonts w:ascii="宋体" w:hAnsi="宋体" w:hint="eastAsia"/>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甲方系指购买本合同项下服务的国家机关、事业单位、团体组织。</w:t>
      </w:r>
    </w:p>
    <w:p w14:paraId="610F769B" w14:textId="77777777" w:rsidR="00B61EE0" w:rsidRDefault="00000000">
      <w:pPr>
        <w:spacing w:line="460" w:lineRule="exact"/>
        <w:ind w:firstLine="480"/>
        <w:rPr>
          <w:rFonts w:ascii="宋体" w:hAnsi="宋体" w:hint="eastAsia"/>
          <w:color w:val="000000"/>
          <w:sz w:val="24"/>
        </w:rPr>
      </w:pPr>
      <w:r>
        <w:rPr>
          <w:rFonts w:ascii="宋体" w:hAnsi="宋体"/>
          <w:color w:val="000000"/>
          <w:sz w:val="24"/>
        </w:rPr>
        <w:t>3</w:t>
      </w:r>
      <w:r>
        <w:rPr>
          <w:rFonts w:ascii="宋体" w:hAnsi="宋体" w:hint="eastAsia"/>
          <w:color w:val="000000"/>
          <w:sz w:val="24"/>
        </w:rPr>
        <w:t>.</w:t>
      </w:r>
      <w:r>
        <w:rPr>
          <w:rFonts w:ascii="宋体" w:hAnsi="宋体"/>
          <w:color w:val="000000"/>
          <w:sz w:val="24"/>
        </w:rPr>
        <w:t>乙方系指提供本合同项下服务的法人、其他组织或自然人。</w:t>
      </w:r>
    </w:p>
    <w:p w14:paraId="29460DCC" w14:textId="77777777" w:rsidR="00B61EE0" w:rsidRDefault="00000000">
      <w:pPr>
        <w:spacing w:line="460" w:lineRule="exact"/>
        <w:ind w:firstLine="480"/>
        <w:rPr>
          <w:rFonts w:ascii="宋体" w:hAnsi="宋体" w:hint="eastAsia"/>
          <w:color w:val="000000"/>
          <w:sz w:val="24"/>
        </w:rPr>
      </w:pPr>
      <w:r>
        <w:rPr>
          <w:rFonts w:ascii="宋体" w:hAnsi="宋体"/>
          <w:color w:val="000000"/>
          <w:sz w:val="24"/>
        </w:rPr>
        <w:t>4</w:t>
      </w:r>
      <w:r>
        <w:rPr>
          <w:rFonts w:ascii="宋体" w:hAnsi="宋体" w:hint="eastAsia"/>
          <w:color w:val="000000"/>
          <w:sz w:val="24"/>
        </w:rPr>
        <w:t>.</w:t>
      </w:r>
      <w:r>
        <w:rPr>
          <w:rFonts w:ascii="宋体" w:hAnsi="宋体"/>
          <w:color w:val="000000"/>
          <w:sz w:val="24"/>
        </w:rPr>
        <w:t>服务系指根据合同规定乙方承担的</w:t>
      </w:r>
      <w:r>
        <w:rPr>
          <w:rFonts w:ascii="宋体" w:hAnsi="宋体" w:hint="eastAsia"/>
          <w:color w:val="000000"/>
          <w:sz w:val="24"/>
        </w:rPr>
        <w:t>DSA、DR、C臂机维保服务项目</w:t>
      </w:r>
      <w:r>
        <w:rPr>
          <w:rFonts w:ascii="宋体" w:hAnsi="宋体"/>
          <w:color w:val="000000"/>
          <w:sz w:val="24"/>
        </w:rPr>
        <w:t>相关的工作。</w:t>
      </w:r>
    </w:p>
    <w:p w14:paraId="7F8C1DC0" w14:textId="77777777" w:rsidR="00B61EE0" w:rsidRDefault="00000000">
      <w:pPr>
        <w:spacing w:line="460" w:lineRule="exact"/>
        <w:ind w:firstLine="480"/>
        <w:rPr>
          <w:rFonts w:ascii="宋体" w:hAnsi="宋体" w:hint="eastAsia"/>
          <w:color w:val="000000"/>
          <w:sz w:val="24"/>
        </w:rPr>
      </w:pPr>
      <w:r>
        <w:rPr>
          <w:rFonts w:ascii="宋体" w:hAnsi="宋体"/>
          <w:color w:val="000000"/>
          <w:sz w:val="24"/>
        </w:rPr>
        <w:t>5</w:t>
      </w:r>
      <w:r>
        <w:rPr>
          <w:rFonts w:ascii="宋体" w:hAnsi="宋体" w:hint="eastAsia"/>
          <w:color w:val="000000"/>
          <w:sz w:val="24"/>
        </w:rPr>
        <w:t>.</w:t>
      </w:r>
      <w:r>
        <w:rPr>
          <w:rFonts w:ascii="宋体" w:hAnsi="宋体"/>
          <w:color w:val="000000"/>
          <w:sz w:val="24"/>
        </w:rPr>
        <w:t>合同总价系指根据合同规定乙方在正确地完全履行合同义务后甲方应支付给乙方的价格，包含了甲方购买合同项下相关服务的一切费用。</w:t>
      </w:r>
    </w:p>
    <w:p w14:paraId="3D5E5C5D" w14:textId="77777777" w:rsidR="00B61EE0" w:rsidRDefault="00000000">
      <w:pPr>
        <w:spacing w:line="460" w:lineRule="exact"/>
        <w:ind w:firstLine="482"/>
        <w:rPr>
          <w:rFonts w:ascii="宋体" w:hAnsi="宋体" w:hint="eastAsia"/>
          <w:b/>
          <w:sz w:val="24"/>
        </w:rPr>
      </w:pPr>
      <w:r>
        <w:rPr>
          <w:rFonts w:ascii="宋体" w:hAnsi="宋体"/>
          <w:b/>
          <w:sz w:val="24"/>
        </w:rPr>
        <w:t>第二条  组成合同的文件</w:t>
      </w:r>
    </w:p>
    <w:p w14:paraId="680A4150" w14:textId="77777777" w:rsidR="00B61EE0" w:rsidRDefault="00000000">
      <w:pPr>
        <w:spacing w:line="460" w:lineRule="exact"/>
        <w:ind w:firstLine="480"/>
        <w:rPr>
          <w:rFonts w:ascii="宋体" w:hAnsi="宋体" w:hint="eastAsia"/>
          <w:sz w:val="24"/>
        </w:rPr>
      </w:pPr>
      <w:r>
        <w:rPr>
          <w:rFonts w:ascii="宋体" w:hAnsi="宋体"/>
          <w:sz w:val="24"/>
        </w:rPr>
        <w:t>下列文件是组成本合同的不可分割的部分：（1）</w:t>
      </w:r>
      <w:r>
        <w:rPr>
          <w:rFonts w:ascii="宋体" w:hAnsi="宋体" w:hint="eastAsia"/>
          <w:sz w:val="24"/>
        </w:rPr>
        <w:t>本项目采购</w:t>
      </w:r>
      <w:r>
        <w:rPr>
          <w:rFonts w:ascii="宋体" w:hAnsi="宋体"/>
          <w:sz w:val="24"/>
        </w:rPr>
        <w:t>文件；（2）乙方提交的</w:t>
      </w:r>
      <w:r>
        <w:rPr>
          <w:rFonts w:ascii="宋体" w:hAnsi="宋体" w:hint="eastAsia"/>
          <w:sz w:val="24"/>
        </w:rPr>
        <w:t>响应</w:t>
      </w:r>
      <w:r>
        <w:rPr>
          <w:rFonts w:ascii="宋体" w:hAnsi="宋体"/>
          <w:sz w:val="24"/>
        </w:rPr>
        <w:t>文件；（3）乙方所作的相关书面澄清；（4）中标通知书；（5）甲乙双方商定的其他必要文件。</w:t>
      </w:r>
    </w:p>
    <w:p w14:paraId="6C78789F" w14:textId="77777777" w:rsidR="00B61EE0" w:rsidRDefault="00000000">
      <w:pPr>
        <w:spacing w:line="460" w:lineRule="exact"/>
        <w:ind w:firstLine="482"/>
        <w:rPr>
          <w:rFonts w:ascii="宋体" w:hAnsi="宋体" w:hint="eastAsia"/>
          <w:b/>
          <w:sz w:val="24"/>
          <w:szCs w:val="24"/>
        </w:rPr>
      </w:pPr>
      <w:r>
        <w:rPr>
          <w:rFonts w:ascii="宋体" w:hAnsi="宋体"/>
          <w:b/>
          <w:sz w:val="24"/>
          <w:szCs w:val="24"/>
        </w:rPr>
        <w:t>第三条  合同内容</w:t>
      </w:r>
      <w:r>
        <w:rPr>
          <w:rFonts w:ascii="宋体" w:hAnsi="宋体" w:hint="eastAsia"/>
          <w:b/>
          <w:sz w:val="24"/>
          <w:szCs w:val="24"/>
        </w:rPr>
        <w:t>及范围</w:t>
      </w:r>
    </w:p>
    <w:p w14:paraId="64B84E71" w14:textId="77777777" w:rsidR="00B61EE0" w:rsidRDefault="00000000">
      <w:pPr>
        <w:spacing w:line="460" w:lineRule="exact"/>
        <w:ind w:firstLine="480"/>
        <w:rPr>
          <w:rFonts w:ascii="宋体" w:hAnsi="宋体" w:cs="宋体" w:hint="eastAsia"/>
          <w:iCs/>
          <w:sz w:val="24"/>
          <w:szCs w:val="24"/>
        </w:rPr>
      </w:pPr>
      <w:r>
        <w:rPr>
          <w:rFonts w:ascii="宋体" w:hAnsi="宋体" w:hint="eastAsia"/>
          <w:sz w:val="24"/>
          <w:szCs w:val="24"/>
        </w:rPr>
        <w:t>1.</w:t>
      </w:r>
      <w:r>
        <w:rPr>
          <w:rFonts w:ascii="宋体" w:hAnsi="宋体" w:cs="宋体" w:hint="eastAsia"/>
          <w:iCs/>
          <w:sz w:val="24"/>
          <w:szCs w:val="24"/>
        </w:rPr>
        <w:t>发包内容为：</w:t>
      </w:r>
      <w:r>
        <w:rPr>
          <w:rFonts w:ascii="宋体" w:hAnsi="宋体" w:cs="宋体" w:hint="eastAsia"/>
          <w:color w:val="000000"/>
          <w:sz w:val="24"/>
          <w:szCs w:val="24"/>
        </w:rPr>
        <w:t>飞利浦 FD20型DSA、 Digital Diagnost TH 型DR 及BV Endura型C臂机各一台整机维保服务。</w:t>
      </w:r>
    </w:p>
    <w:p w14:paraId="0DA6276F" w14:textId="77777777" w:rsidR="00B61EE0" w:rsidRDefault="00000000">
      <w:pPr>
        <w:spacing w:line="460" w:lineRule="exact"/>
        <w:ind w:firstLine="480"/>
        <w:rPr>
          <w:rFonts w:ascii="宋体" w:hAnsi="宋体" w:hint="eastAsia"/>
          <w:color w:val="000000"/>
          <w:sz w:val="24"/>
          <w:szCs w:val="24"/>
        </w:rPr>
      </w:pPr>
      <w:r>
        <w:rPr>
          <w:rFonts w:ascii="宋体" w:hAnsi="宋体" w:hint="eastAsia"/>
          <w:color w:val="000000"/>
          <w:sz w:val="24"/>
          <w:szCs w:val="24"/>
        </w:rPr>
        <w:t>2.服务要求:按招标文件要求执行。</w:t>
      </w:r>
    </w:p>
    <w:p w14:paraId="3A4393C2" w14:textId="77777777" w:rsidR="00B61EE0" w:rsidRDefault="00000000">
      <w:pPr>
        <w:spacing w:line="460" w:lineRule="exact"/>
        <w:ind w:firstLine="480"/>
        <w:rPr>
          <w:rFonts w:ascii="宋体" w:hAnsi="宋体" w:cs="宋体" w:hint="eastAsia"/>
          <w:color w:val="000000"/>
          <w:sz w:val="24"/>
          <w:szCs w:val="24"/>
        </w:rPr>
      </w:pPr>
      <w:r>
        <w:rPr>
          <w:rFonts w:ascii="宋体" w:hAnsi="宋体" w:cs="宋体" w:hint="eastAsia"/>
          <w:color w:val="000000"/>
          <w:sz w:val="24"/>
          <w:szCs w:val="24"/>
        </w:rPr>
        <w:t>3.维保服务期限:三年。</w:t>
      </w:r>
    </w:p>
    <w:p w14:paraId="4D88496D" w14:textId="77777777" w:rsidR="00B61EE0" w:rsidRDefault="00000000">
      <w:pPr>
        <w:spacing w:line="460" w:lineRule="exact"/>
        <w:ind w:firstLine="480"/>
        <w:rPr>
          <w:rFonts w:ascii="宋体" w:hAnsi="宋体" w:cs="宋体" w:hint="eastAsia"/>
          <w:iCs/>
          <w:sz w:val="24"/>
          <w:szCs w:val="24"/>
        </w:rPr>
      </w:pPr>
      <w:r>
        <w:rPr>
          <w:rFonts w:ascii="宋体" w:hAnsi="宋体" w:cs="宋体" w:hint="eastAsia"/>
          <w:color w:val="000000"/>
          <w:sz w:val="24"/>
          <w:szCs w:val="24"/>
        </w:rPr>
        <w:t>4.</w:t>
      </w:r>
      <w:r>
        <w:rPr>
          <w:rFonts w:ascii="宋体" w:hAnsi="宋体" w:cs="宋体" w:hint="eastAsia"/>
          <w:iCs/>
          <w:sz w:val="24"/>
          <w:szCs w:val="24"/>
        </w:rPr>
        <w:t>服务地点：滨海县人民医院。</w:t>
      </w:r>
    </w:p>
    <w:p w14:paraId="0075AD2C" w14:textId="77777777" w:rsidR="00B61EE0" w:rsidRDefault="00000000">
      <w:pPr>
        <w:spacing w:line="460" w:lineRule="exact"/>
        <w:ind w:firstLine="480"/>
        <w:rPr>
          <w:rFonts w:ascii="宋体" w:hAnsi="宋体" w:cs="宋体" w:hint="eastAsia"/>
          <w:color w:val="000000"/>
          <w:sz w:val="24"/>
          <w:szCs w:val="24"/>
        </w:rPr>
      </w:pPr>
      <w:r>
        <w:rPr>
          <w:rFonts w:ascii="宋体" w:hAnsi="宋体" w:cs="宋体" w:hint="eastAsia"/>
          <w:iCs/>
          <w:sz w:val="24"/>
          <w:szCs w:val="24"/>
        </w:rPr>
        <w:lastRenderedPageBreak/>
        <w:t>5.维保方式：整机全包，包括技术维保及所有故障零配件的更换。</w:t>
      </w:r>
    </w:p>
    <w:p w14:paraId="3D812AE8" w14:textId="77777777" w:rsidR="00B61EE0" w:rsidRDefault="00000000">
      <w:pPr>
        <w:spacing w:line="460" w:lineRule="exact"/>
        <w:ind w:firstLine="477"/>
        <w:rPr>
          <w:rFonts w:ascii="宋体" w:hAnsi="宋体" w:hint="eastAsia"/>
          <w:b/>
          <w:color w:val="000000"/>
          <w:sz w:val="24"/>
        </w:rPr>
      </w:pPr>
      <w:r>
        <w:rPr>
          <w:rFonts w:ascii="宋体" w:hAnsi="宋体"/>
          <w:b/>
          <w:color w:val="000000"/>
          <w:sz w:val="24"/>
        </w:rPr>
        <w:t xml:space="preserve">第四条  </w:t>
      </w:r>
      <w:r>
        <w:rPr>
          <w:rFonts w:ascii="宋体" w:hAnsi="宋体" w:hint="eastAsia"/>
          <w:b/>
          <w:color w:val="000000"/>
          <w:sz w:val="24"/>
        </w:rPr>
        <w:t>合同金额</w:t>
      </w:r>
    </w:p>
    <w:p w14:paraId="1F57C96C" w14:textId="77777777" w:rsidR="00B61EE0" w:rsidRDefault="00000000">
      <w:pPr>
        <w:spacing w:line="460" w:lineRule="exact"/>
        <w:ind w:firstLine="480"/>
        <w:rPr>
          <w:rFonts w:ascii="宋体" w:hAnsi="宋体" w:cs="宋体" w:hint="eastAsia"/>
          <w:color w:val="000000"/>
          <w:sz w:val="24"/>
          <w:szCs w:val="24"/>
        </w:rPr>
      </w:pPr>
      <w:r>
        <w:rPr>
          <w:rFonts w:ascii="宋体" w:hAnsi="宋体" w:cs="宋体" w:hint="eastAsia"/>
          <w:color w:val="000000"/>
          <w:sz w:val="24"/>
          <w:szCs w:val="24"/>
        </w:rPr>
        <w:t>1.本合同金额为（大写）：________元（__________元）人民币,本合同价款包含所有乙方提供合同约定服务的报酬及乙方提供合同中所支出的一切费用，甲方在上述合同价款之外不再向乙方支付其他任何费用。</w:t>
      </w:r>
    </w:p>
    <w:p w14:paraId="05D6E996" w14:textId="77777777" w:rsidR="00B61EE0" w:rsidRDefault="00000000">
      <w:pPr>
        <w:spacing w:line="460" w:lineRule="exact"/>
        <w:ind w:firstLine="482"/>
        <w:rPr>
          <w:rFonts w:ascii="宋体" w:hAnsi="宋体" w:hint="eastAsia"/>
          <w:b/>
          <w:sz w:val="24"/>
          <w:szCs w:val="24"/>
        </w:rPr>
      </w:pPr>
      <w:r>
        <w:rPr>
          <w:rFonts w:ascii="宋体" w:hAnsi="宋体"/>
          <w:b/>
          <w:sz w:val="24"/>
          <w:szCs w:val="24"/>
        </w:rPr>
        <w:t xml:space="preserve">第五条  </w:t>
      </w:r>
      <w:r>
        <w:rPr>
          <w:rFonts w:ascii="宋体" w:hAnsi="宋体" w:hint="eastAsia"/>
          <w:b/>
          <w:sz w:val="24"/>
          <w:szCs w:val="24"/>
        </w:rPr>
        <w:t>付款</w:t>
      </w:r>
    </w:p>
    <w:p w14:paraId="300764AE" w14:textId="77777777" w:rsidR="00B61EE0" w:rsidRDefault="00000000">
      <w:pPr>
        <w:spacing w:line="460" w:lineRule="exact"/>
        <w:ind w:firstLine="480"/>
        <w:rPr>
          <w:rFonts w:ascii="宋体" w:hAnsi="宋体" w:cs="宋体" w:hint="eastAsia"/>
          <w:color w:val="FF0000"/>
          <w:sz w:val="24"/>
          <w:szCs w:val="24"/>
        </w:rPr>
      </w:pPr>
      <w:r>
        <w:rPr>
          <w:rFonts w:ascii="宋体" w:hAnsi="宋体" w:hint="eastAsia"/>
          <w:bCs/>
          <w:sz w:val="24"/>
          <w:szCs w:val="24"/>
        </w:rPr>
        <w:t>1.</w:t>
      </w:r>
      <w:r>
        <w:rPr>
          <w:rFonts w:ascii="宋体" w:hAnsi="宋体" w:cs="宋体" w:hint="eastAsia"/>
          <w:color w:val="000000"/>
          <w:sz w:val="24"/>
          <w:szCs w:val="24"/>
        </w:rPr>
        <w:t>合同预付款比例为合同金额的30%，合同签订后，甲方在收到发票后10个工作日内将预付款支付到合同约定的乙方账户（乙方须提供合同总价30%的即兑即付预付款银行保函）。签订合同时，</w:t>
      </w:r>
      <w:r>
        <w:rPr>
          <w:rFonts w:ascii="宋体" w:hAnsi="宋体" w:cs="宋体" w:hint="eastAsia"/>
          <w:sz w:val="24"/>
          <w:szCs w:val="24"/>
        </w:rPr>
        <w:t>乙方书面明确表示无需预付款的，甲方可不支付预付款。</w:t>
      </w:r>
    </w:p>
    <w:p w14:paraId="5D5A614A" w14:textId="77777777" w:rsidR="00B61EE0" w:rsidRDefault="00000000">
      <w:pPr>
        <w:pStyle w:val="21"/>
        <w:spacing w:line="460" w:lineRule="exact"/>
        <w:ind w:firstLine="480"/>
        <w:rPr>
          <w:rFonts w:ascii="宋体" w:eastAsia="宋体" w:hAnsi="宋体" w:cs="宋体" w:hint="eastAsia"/>
          <w:color w:val="000000"/>
          <w:sz w:val="24"/>
          <w:szCs w:val="24"/>
        </w:rPr>
      </w:pPr>
      <w:r>
        <w:rPr>
          <w:rFonts w:ascii="宋体" w:eastAsia="宋体" w:hAnsi="宋体" w:cs="宋体" w:hint="eastAsia"/>
          <w:color w:val="000000"/>
          <w:sz w:val="24"/>
          <w:szCs w:val="24"/>
        </w:rPr>
        <w:t>2.按先服务后付费的方式，每年度为一个付款周期（年付费金额为中标金额/服务年限），下一个付款周期的第二个月30日前根据乙方履约情况结算上一周期应付款项，最后一个付款周期的应付款项在合同结束后且收到乙方有效发票的30个工作日内根据乙方履约情况结清。</w:t>
      </w:r>
    </w:p>
    <w:p w14:paraId="4E6AB17C" w14:textId="77777777" w:rsidR="00B61EE0" w:rsidRDefault="00000000">
      <w:pPr>
        <w:pStyle w:val="af6"/>
        <w:spacing w:beforeAutospacing="0" w:afterAutospacing="0" w:line="460" w:lineRule="exact"/>
        <w:ind w:firstLine="420"/>
        <w:jc w:val="both"/>
      </w:pPr>
      <w:r>
        <w:rPr>
          <w:rFonts w:ascii="宋体" w:hAnsi="宋体" w:cs="宋体" w:hint="eastAsia"/>
          <w:color w:val="000000"/>
          <w:szCs w:val="24"/>
        </w:rPr>
        <w:t>注：乙方在甲方支付预付款前，必须提供同等金额的预付款银行保函，以确保甲方的资金安全。该保函必须是无条件即付即兑的银行保函，保函有效期为签订合同后36个月，保函开具行必须为甲方指定行，且须完全符合甲方要求。如乙方未按上述要求在签订合同前 15日内提供银行保函，则视为乙方无条件放弃预付款，付款方式仍按照合同第五条款第2点中的付款方式执行。</w:t>
      </w:r>
    </w:p>
    <w:p w14:paraId="48A84CE1" w14:textId="77777777" w:rsidR="00B61EE0" w:rsidRDefault="00000000">
      <w:pPr>
        <w:pStyle w:val="a7"/>
        <w:spacing w:line="460" w:lineRule="exact"/>
        <w:ind w:firstLineChars="200" w:firstLine="482"/>
      </w:pPr>
      <w:r>
        <w:rPr>
          <w:rFonts w:ascii="宋体" w:eastAsia="宋体" w:hAnsi="宋体" w:hint="eastAsia"/>
          <w:b/>
          <w:sz w:val="24"/>
          <w:szCs w:val="24"/>
        </w:rPr>
        <w:t>第六条  履约保证金</w:t>
      </w:r>
    </w:p>
    <w:p w14:paraId="7B9A3C69" w14:textId="77777777" w:rsidR="00B61EE0" w:rsidRDefault="00000000">
      <w:pPr>
        <w:spacing w:line="460" w:lineRule="exact"/>
        <w:ind w:firstLineChars="200" w:firstLine="480"/>
        <w:rPr>
          <w:rFonts w:ascii="宋体" w:hAnsi="宋体" w:hint="eastAsia"/>
          <w:sz w:val="24"/>
        </w:rPr>
      </w:pPr>
      <w:r>
        <w:rPr>
          <w:rFonts w:ascii="宋体" w:hAnsi="宋体" w:hint="eastAsia"/>
          <w:sz w:val="24"/>
        </w:rPr>
        <w:t>1.中标供应商在领取中标通知书后15日内，须向采购人交纳履约保证金（履约保证金的数额为20万元，以支票、汇票、本票或者银行保函形式提交），履约保证金必须交至采购人指定账户。</w:t>
      </w:r>
      <w:r>
        <w:rPr>
          <w:rFonts w:ascii="宋体" w:hAnsi="宋体" w:cs="宋体" w:hint="eastAsia"/>
          <w:color w:val="000000"/>
          <w:sz w:val="24"/>
          <w:szCs w:val="24"/>
          <w:lang w:bidi="ar"/>
        </w:rPr>
        <w:t>如中标人提供履约保证金采用履约保函形式，所提供的履约保函</w:t>
      </w:r>
      <w:r>
        <w:rPr>
          <w:rFonts w:ascii="宋体" w:hAnsi="宋体" w:hint="eastAsia"/>
          <w:sz w:val="24"/>
        </w:rPr>
        <w:t>必须是无条件即索即兑的银行保函，保函有效期为签订合同后36个月，保函开具行必须为采购人指定行，且须完全符合采购人要求。如中标人在收到中标通知书后10日内未按上述要求交付履约保证金，采购人有权单方取消中标人中标资格。</w:t>
      </w:r>
    </w:p>
    <w:p w14:paraId="670C7ED4" w14:textId="77777777" w:rsidR="00B61EE0" w:rsidRDefault="00000000">
      <w:pPr>
        <w:spacing w:line="460" w:lineRule="exact"/>
        <w:ind w:firstLineChars="200" w:firstLine="480"/>
        <w:rPr>
          <w:rFonts w:ascii="宋体" w:hAnsi="宋体" w:hint="eastAsia"/>
          <w:color w:val="FF0000"/>
          <w:sz w:val="24"/>
        </w:rPr>
      </w:pPr>
      <w:r>
        <w:rPr>
          <w:rFonts w:ascii="宋体" w:hAnsi="宋体" w:hint="eastAsia"/>
          <w:sz w:val="24"/>
        </w:rPr>
        <w:t>2.中标供应商</w:t>
      </w:r>
      <w:r>
        <w:rPr>
          <w:rFonts w:ascii="宋体" w:hAnsi="宋体" w:hint="eastAsia"/>
          <w:sz w:val="24"/>
          <w:lang w:val="zh-CN"/>
        </w:rPr>
        <w:t>若在签订采购合同</w:t>
      </w:r>
      <w:r>
        <w:rPr>
          <w:rFonts w:ascii="宋体" w:hAnsi="宋体" w:hint="eastAsia"/>
          <w:sz w:val="24"/>
        </w:rPr>
        <w:t>前</w:t>
      </w:r>
      <w:r>
        <w:rPr>
          <w:rFonts w:ascii="宋体" w:hAnsi="宋体" w:hint="eastAsia"/>
          <w:sz w:val="24"/>
          <w:lang w:val="zh-CN"/>
        </w:rPr>
        <w:t>向</w:t>
      </w:r>
      <w:r>
        <w:rPr>
          <w:rFonts w:ascii="宋体" w:hAnsi="宋体" w:hint="eastAsia"/>
          <w:sz w:val="24"/>
        </w:rPr>
        <w:t>采购</w:t>
      </w:r>
      <w:r>
        <w:rPr>
          <w:rFonts w:ascii="宋体" w:hAnsi="宋体" w:hint="eastAsia"/>
          <w:sz w:val="24"/>
          <w:lang w:val="zh-CN"/>
        </w:rPr>
        <w:t>人提交本单位有效期内的第三方信用报告，且信用评级在AA级及以上的，</w:t>
      </w:r>
      <w:r>
        <w:rPr>
          <w:rFonts w:ascii="宋体" w:hAnsi="宋体" w:hint="eastAsia"/>
          <w:sz w:val="24"/>
        </w:rPr>
        <w:t>中标供应商</w:t>
      </w:r>
      <w:r>
        <w:rPr>
          <w:rFonts w:ascii="宋体" w:hAnsi="宋体" w:hint="eastAsia"/>
          <w:sz w:val="24"/>
          <w:lang w:val="zh-CN"/>
        </w:rPr>
        <w:t>可享受政府采购供应商履约保证金减免政策（</w:t>
      </w:r>
      <w:r>
        <w:rPr>
          <w:rFonts w:ascii="宋体" w:hAnsi="宋体" w:hint="eastAsia"/>
          <w:sz w:val="24"/>
        </w:rPr>
        <w:t>履约保证金的50%即10万元</w:t>
      </w:r>
      <w:r>
        <w:rPr>
          <w:rFonts w:ascii="宋体" w:hAnsi="宋体" w:hint="eastAsia"/>
          <w:sz w:val="24"/>
          <w:lang w:val="zh-CN"/>
        </w:rPr>
        <w:t>）（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w:t>
      </w:r>
      <w:r>
        <w:rPr>
          <w:rFonts w:ascii="宋体" w:hAnsi="宋体" w:hint="eastAsia"/>
          <w:sz w:val="24"/>
          <w:lang w:val="zh-CN"/>
        </w:rPr>
        <w:lastRenderedPageBreak/>
        <w:t>0515-68982013</w:t>
      </w:r>
      <w:r>
        <w:rPr>
          <w:rFonts w:ascii="宋体" w:hAnsi="宋体" w:hint="eastAsia"/>
          <w:sz w:val="24"/>
        </w:rPr>
        <w:t>。</w:t>
      </w:r>
    </w:p>
    <w:p w14:paraId="656A806D"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p>
    <w:p w14:paraId="41CDC7A4"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4.履约保证金的退还：</w:t>
      </w:r>
    </w:p>
    <w:p w14:paraId="0E70A397"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4.1方式：无息退还至投标人缴纳履约保证金的账户。如为保函，在到期时自行失效。</w:t>
      </w:r>
    </w:p>
    <w:p w14:paraId="12409680"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4.2时间：维保服务期满且甲方收到发票后30日内。</w:t>
      </w:r>
    </w:p>
    <w:p w14:paraId="52DA5A48"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4.3条件：按合同要求全部履约完成并经甲方验收合格，且甲方收到乙方出具的发票。</w:t>
      </w:r>
    </w:p>
    <w:p w14:paraId="1DC65553"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4.4不予退还情形：</w:t>
      </w:r>
    </w:p>
    <w:p w14:paraId="5CC40A79"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除不可抗力情况外，投标人出现下列情形之一的，其履约保证金，甲方将视情节决定不予退还。</w:t>
      </w:r>
    </w:p>
    <w:p w14:paraId="67D29C12"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（1）乙方无正当理由拒绝签订合同的，或者在签订合同时向甲方提出附加条件或者更改合同实质性内容要求的；</w:t>
      </w:r>
    </w:p>
    <w:p w14:paraId="15BA4FC2"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（2）乙方不履行与甲方订立的合同的；</w:t>
      </w:r>
    </w:p>
    <w:p w14:paraId="27928A90"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（3）乙方所提供服务不符合招标文件规定要求的；</w:t>
      </w:r>
    </w:p>
    <w:p w14:paraId="3BDA7BEC"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（4）乙方采取欺骗、弄虚作假方式投标的或与其它投标人串通投标的；</w:t>
      </w:r>
    </w:p>
    <w:p w14:paraId="47D0DCC2"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（5）乙方将合同内容转包、违法分包的；</w:t>
      </w:r>
    </w:p>
    <w:p w14:paraId="32B1D804"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（6）乙方故意捏造事实或伪造证明材料，进行虚假恶意投诉或反映的。</w:t>
      </w:r>
    </w:p>
    <w:p w14:paraId="4704DB5E" w14:textId="77777777" w:rsidR="00B61EE0" w:rsidRDefault="00000000">
      <w:pPr>
        <w:pStyle w:val="a7"/>
        <w:spacing w:line="460" w:lineRule="exact"/>
        <w:rPr>
          <w:rFonts w:ascii="宋体" w:eastAsia="宋体" w:hAnsi="宋体" w:hint="eastAsia"/>
          <w:b/>
          <w:sz w:val="24"/>
          <w:szCs w:val="24"/>
        </w:rPr>
      </w:pPr>
      <w:r>
        <w:rPr>
          <w:rFonts w:ascii="宋体" w:eastAsia="宋体" w:hAnsi="宋体" w:hint="eastAsia"/>
          <w:b/>
          <w:sz w:val="24"/>
          <w:szCs w:val="24"/>
        </w:rPr>
        <w:t>第七条  成果权益</w:t>
      </w:r>
    </w:p>
    <w:p w14:paraId="06BD7098"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1.本合同涉及的本项目成果的所有权、使用权和著作权归甲方所有。</w:t>
      </w:r>
    </w:p>
    <w:p w14:paraId="4E377C72" w14:textId="77777777" w:rsidR="00B61EE0" w:rsidRDefault="00000000">
      <w:pPr>
        <w:pStyle w:val="a7"/>
        <w:spacing w:line="460" w:lineRule="exact"/>
        <w:rPr>
          <w:rFonts w:ascii="宋体" w:eastAsia="宋体" w:hAnsi="宋体" w:hint="eastAsia"/>
          <w:b/>
          <w:sz w:val="24"/>
          <w:szCs w:val="24"/>
        </w:rPr>
      </w:pPr>
      <w:r>
        <w:rPr>
          <w:rFonts w:ascii="宋体" w:eastAsia="宋体" w:hAnsi="宋体" w:hint="eastAsia"/>
          <w:b/>
          <w:sz w:val="24"/>
          <w:szCs w:val="24"/>
        </w:rPr>
        <w:t>第八条  不可抗力</w:t>
      </w:r>
    </w:p>
    <w:p w14:paraId="41AE0239"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1.签约双方任一方由于受诸如战争、严重火灾、洪水、台风、地震等不可抗力事故的影响而不能执行合同时，履行合同的期限应予以延长，延长的期限应相当于事故所影响的时间。</w:t>
      </w:r>
    </w:p>
    <w:p w14:paraId="4B981242"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p>
    <w:p w14:paraId="240147BE" w14:textId="77777777" w:rsidR="00B61EE0" w:rsidRDefault="00000000">
      <w:pPr>
        <w:pStyle w:val="a7"/>
        <w:spacing w:line="460" w:lineRule="exact"/>
        <w:rPr>
          <w:rFonts w:ascii="宋体" w:eastAsia="宋体" w:hAnsi="宋体" w:hint="eastAsia"/>
          <w:b/>
          <w:sz w:val="24"/>
          <w:szCs w:val="24"/>
        </w:rPr>
      </w:pPr>
      <w:r>
        <w:rPr>
          <w:rFonts w:ascii="宋体" w:eastAsia="宋体" w:hAnsi="宋体" w:hint="eastAsia"/>
          <w:b/>
          <w:sz w:val="24"/>
          <w:szCs w:val="24"/>
        </w:rPr>
        <w:t>第九条  税费</w:t>
      </w:r>
    </w:p>
    <w:p w14:paraId="602A0EBA"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1.与履行本合同有关的一切税费，由乙方承担。</w:t>
      </w:r>
    </w:p>
    <w:p w14:paraId="4883D315" w14:textId="77777777" w:rsidR="00B61EE0" w:rsidRDefault="00000000">
      <w:pPr>
        <w:pStyle w:val="a7"/>
        <w:spacing w:line="460" w:lineRule="exact"/>
        <w:rPr>
          <w:rFonts w:ascii="宋体" w:eastAsia="宋体" w:hAnsi="宋体" w:hint="eastAsia"/>
          <w:b/>
          <w:sz w:val="24"/>
          <w:szCs w:val="24"/>
        </w:rPr>
      </w:pPr>
      <w:r>
        <w:rPr>
          <w:rFonts w:ascii="宋体" w:eastAsia="宋体" w:hAnsi="宋体" w:hint="eastAsia"/>
          <w:b/>
          <w:sz w:val="24"/>
          <w:szCs w:val="24"/>
        </w:rPr>
        <w:t>第十条  争议</w:t>
      </w:r>
    </w:p>
    <w:p w14:paraId="04459A7C"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lastRenderedPageBreak/>
        <w:t>1.在执行本合同中发生的或与本合同有关的争端，双方应通过友好协商解决。经协商不能达成协议时，双方均可向滨海县人民法院提起诉讼。</w:t>
      </w:r>
    </w:p>
    <w:p w14:paraId="7D442FF4" w14:textId="77777777" w:rsidR="00B61EE0" w:rsidRDefault="00000000">
      <w:pPr>
        <w:pStyle w:val="a7"/>
        <w:spacing w:line="460" w:lineRule="exact"/>
        <w:rPr>
          <w:rFonts w:ascii="宋体" w:eastAsia="宋体" w:hAnsi="宋体" w:hint="eastAsia"/>
          <w:b/>
          <w:sz w:val="24"/>
          <w:szCs w:val="24"/>
        </w:rPr>
      </w:pPr>
      <w:r>
        <w:rPr>
          <w:rFonts w:ascii="宋体" w:eastAsia="宋体" w:hAnsi="宋体" w:hint="eastAsia"/>
          <w:b/>
          <w:sz w:val="24"/>
          <w:szCs w:val="24"/>
        </w:rPr>
        <w:t>第十一条  合同文件及资料的保密</w:t>
      </w:r>
    </w:p>
    <w:p w14:paraId="3BF0AA96"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1.在未经甲方同意的情况下，乙方不得将合同、合同中的规定、有关研究、设计图纸、式样、样本或甲方为乙方提供的资料透露给任何人。</w:t>
      </w:r>
    </w:p>
    <w:p w14:paraId="1ACD1B94"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2.除合同本身以外，乙方从甲方处获得的所有资料其知识产权归甲方所有，乙方应于其合同义务履行完毕以后将这些资料（包括所有副本）退还甲方。</w:t>
      </w:r>
    </w:p>
    <w:p w14:paraId="49A7C37F" w14:textId="77777777" w:rsidR="00B61EE0" w:rsidRDefault="00000000">
      <w:pPr>
        <w:pStyle w:val="a7"/>
        <w:spacing w:line="460" w:lineRule="exact"/>
        <w:rPr>
          <w:rFonts w:ascii="宋体" w:eastAsia="宋体" w:hAnsi="宋体" w:hint="eastAsia"/>
          <w:b/>
          <w:sz w:val="24"/>
          <w:szCs w:val="24"/>
        </w:rPr>
      </w:pPr>
      <w:r>
        <w:rPr>
          <w:rFonts w:ascii="宋体" w:eastAsia="宋体" w:hAnsi="宋体" w:hint="eastAsia"/>
          <w:b/>
          <w:sz w:val="24"/>
          <w:szCs w:val="24"/>
        </w:rPr>
        <w:t>第十二条  考核管理办法</w:t>
      </w:r>
    </w:p>
    <w:p w14:paraId="2A34B1E8" w14:textId="77777777" w:rsidR="00B61EE0" w:rsidRDefault="00000000">
      <w:pPr>
        <w:spacing w:line="460" w:lineRule="exact"/>
        <w:ind w:firstLine="480"/>
        <w:rPr>
          <w:rFonts w:ascii="宋体" w:hAnsi="宋体" w:hint="eastAsia"/>
          <w:sz w:val="24"/>
          <w:szCs w:val="24"/>
        </w:rPr>
      </w:pPr>
      <w:r>
        <w:rPr>
          <w:rFonts w:ascii="宋体" w:hAnsi="宋体" w:hint="eastAsia"/>
          <w:sz w:val="24"/>
          <w:szCs w:val="24"/>
        </w:rPr>
        <w:t>1.若设备发生故障时，出现以下情况：</w:t>
      </w:r>
    </w:p>
    <w:p w14:paraId="76E662AD" w14:textId="77777777" w:rsidR="00B61EE0" w:rsidRDefault="00000000">
      <w:pPr>
        <w:spacing w:line="460" w:lineRule="exact"/>
        <w:ind w:firstLine="480"/>
        <w:rPr>
          <w:rFonts w:ascii="宋体" w:hAnsi="宋体" w:hint="eastAsia"/>
          <w:sz w:val="24"/>
          <w:szCs w:val="24"/>
        </w:rPr>
      </w:pPr>
      <w:r>
        <w:rPr>
          <w:rFonts w:ascii="宋体" w:hAnsi="宋体" w:hint="eastAsia"/>
          <w:sz w:val="24"/>
          <w:szCs w:val="24"/>
        </w:rPr>
        <w:t>1.1乙方未在1小时内做出电话响应或8小时内到达现场；</w:t>
      </w:r>
    </w:p>
    <w:p w14:paraId="3C13DB9D" w14:textId="77777777" w:rsidR="00B61EE0" w:rsidRDefault="00000000">
      <w:pPr>
        <w:spacing w:line="460" w:lineRule="exact"/>
        <w:ind w:firstLine="480"/>
        <w:rPr>
          <w:rFonts w:ascii="宋体" w:hAnsi="宋体" w:hint="eastAsia"/>
          <w:sz w:val="24"/>
          <w:szCs w:val="24"/>
        </w:rPr>
      </w:pPr>
      <w:r>
        <w:rPr>
          <w:rFonts w:ascii="宋体" w:hAnsi="宋体" w:hint="eastAsia"/>
          <w:sz w:val="24"/>
          <w:szCs w:val="24"/>
        </w:rPr>
        <w:t>1.2一般故障，乙方到达现场后未在12小时内维修完成，特殊情况（更换配件）未在72小时内排除故障。</w:t>
      </w:r>
    </w:p>
    <w:p w14:paraId="294ACFF4" w14:textId="77777777" w:rsidR="00B61EE0" w:rsidRDefault="00000000">
      <w:pPr>
        <w:spacing w:line="460" w:lineRule="exact"/>
        <w:ind w:firstLine="480"/>
        <w:rPr>
          <w:rFonts w:ascii="宋体" w:hAnsi="宋体" w:hint="eastAsia"/>
          <w:sz w:val="24"/>
          <w:szCs w:val="24"/>
        </w:rPr>
      </w:pPr>
      <w:r>
        <w:rPr>
          <w:rFonts w:ascii="宋体" w:hAnsi="宋体" w:hint="eastAsia"/>
          <w:sz w:val="24"/>
          <w:szCs w:val="24"/>
        </w:rPr>
        <w:t>甲方有权按合同总额*10%/次对乙方予以扣罚，若乙方未能在72小时内解决问题，甲方有权自行处理，所发生的费用从尾款中扣除，直至扣除全部尾款。</w:t>
      </w:r>
    </w:p>
    <w:p w14:paraId="6FBC4F61" w14:textId="77777777" w:rsidR="00B61EE0" w:rsidRDefault="00000000">
      <w:pPr>
        <w:spacing w:line="460" w:lineRule="exact"/>
        <w:ind w:firstLine="480"/>
        <w:rPr>
          <w:rFonts w:ascii="宋体" w:hAnsi="宋体" w:hint="eastAsia"/>
          <w:sz w:val="24"/>
          <w:szCs w:val="24"/>
        </w:rPr>
      </w:pPr>
      <w:r>
        <w:rPr>
          <w:rFonts w:ascii="宋体" w:hAnsi="宋体" w:hint="eastAsia"/>
          <w:sz w:val="24"/>
          <w:szCs w:val="24"/>
        </w:rPr>
        <w:t>2.</w:t>
      </w:r>
      <w:r>
        <w:rPr>
          <w:rFonts w:hint="eastAsia"/>
          <w:sz w:val="24"/>
          <w:szCs w:val="24"/>
        </w:rPr>
        <w:t>保证设备全年开机率</w:t>
      </w:r>
      <w:r>
        <w:rPr>
          <w:rFonts w:hint="eastAsia"/>
          <w:sz w:val="24"/>
          <w:szCs w:val="24"/>
        </w:rPr>
        <w:t>98%</w:t>
      </w:r>
      <w:r>
        <w:rPr>
          <w:rFonts w:hint="eastAsia"/>
          <w:sz w:val="24"/>
          <w:szCs w:val="24"/>
        </w:rPr>
        <w:t>以上，即每年停机时间不超过</w:t>
      </w:r>
      <w:r>
        <w:rPr>
          <w:rFonts w:hint="eastAsia"/>
          <w:sz w:val="24"/>
          <w:szCs w:val="24"/>
        </w:rPr>
        <w:t>8</w:t>
      </w:r>
      <w:r>
        <w:rPr>
          <w:rFonts w:hint="eastAsia"/>
          <w:sz w:val="24"/>
          <w:szCs w:val="24"/>
        </w:rPr>
        <w:t>天（按</w:t>
      </w:r>
      <w:r>
        <w:rPr>
          <w:rFonts w:hint="eastAsia"/>
          <w:sz w:val="24"/>
          <w:szCs w:val="24"/>
        </w:rPr>
        <w:t>365</w:t>
      </w:r>
      <w:r>
        <w:rPr>
          <w:rFonts w:hint="eastAsia"/>
          <w:sz w:val="24"/>
          <w:szCs w:val="24"/>
        </w:rPr>
        <w:t>天计算），停机时间每超过</w:t>
      </w:r>
      <w:r>
        <w:rPr>
          <w:rFonts w:hint="eastAsia"/>
          <w:sz w:val="24"/>
          <w:szCs w:val="24"/>
        </w:rPr>
        <w:t>1</w:t>
      </w:r>
      <w:r>
        <w:rPr>
          <w:rFonts w:hint="eastAsia"/>
          <w:sz w:val="24"/>
          <w:szCs w:val="24"/>
        </w:rPr>
        <w:t>天，乙方无条件顺延合同维保期</w:t>
      </w:r>
      <w:r>
        <w:rPr>
          <w:rFonts w:hint="eastAsia"/>
          <w:sz w:val="24"/>
          <w:szCs w:val="24"/>
        </w:rPr>
        <w:t>20</w:t>
      </w:r>
      <w:r>
        <w:rPr>
          <w:rFonts w:hint="eastAsia"/>
          <w:sz w:val="24"/>
          <w:szCs w:val="24"/>
        </w:rPr>
        <w:t>天，并且按保修合同总价的</w:t>
      </w:r>
      <w:r>
        <w:rPr>
          <w:rFonts w:hint="eastAsia"/>
          <w:sz w:val="24"/>
          <w:szCs w:val="24"/>
        </w:rPr>
        <w:t>1%/</w:t>
      </w:r>
      <w:r>
        <w:rPr>
          <w:rFonts w:hint="eastAsia"/>
          <w:sz w:val="24"/>
          <w:szCs w:val="24"/>
        </w:rPr>
        <w:t>天向招标方支付违约金。</w:t>
      </w:r>
    </w:p>
    <w:p w14:paraId="0B444B7E" w14:textId="77777777" w:rsidR="00B61EE0" w:rsidRDefault="00000000">
      <w:pPr>
        <w:spacing w:line="460" w:lineRule="exact"/>
        <w:ind w:firstLineChars="200" w:firstLine="480"/>
        <w:rPr>
          <w:rFonts w:ascii="宋体" w:hAnsi="宋体" w:hint="eastAsia"/>
          <w:sz w:val="24"/>
          <w:szCs w:val="24"/>
        </w:rPr>
      </w:pPr>
      <w:r>
        <w:rPr>
          <w:rFonts w:ascii="宋体" w:hAnsi="宋体" w:hint="eastAsia"/>
          <w:sz w:val="24"/>
          <w:szCs w:val="24"/>
        </w:rPr>
        <w:t>3.乙方在维保过程中若造成甲方设备或任一固定资产、人员等损坏或损伤，乙方应承担全部赔偿责任，甲方有权扣除损坏或损伤对应金额的履约保证金或尾款。</w:t>
      </w:r>
    </w:p>
    <w:p w14:paraId="4C7314BD" w14:textId="77777777" w:rsidR="00B61EE0" w:rsidRDefault="00000000">
      <w:pPr>
        <w:spacing w:line="460" w:lineRule="exact"/>
        <w:ind w:firstLineChars="200" w:firstLine="480"/>
        <w:rPr>
          <w:rFonts w:ascii="宋体" w:hAnsi="宋体" w:hint="eastAsia"/>
          <w:sz w:val="24"/>
          <w:szCs w:val="24"/>
        </w:rPr>
      </w:pPr>
      <w:r>
        <w:rPr>
          <w:rFonts w:ascii="宋体" w:hAnsi="宋体" w:hint="eastAsia"/>
          <w:sz w:val="24"/>
          <w:szCs w:val="24"/>
        </w:rPr>
        <w:t>4.乙方未能按照甲方需求定期提供设备巡检及保养的，甲方有权按合同总额*10%/次对乙方予以扣罚。</w:t>
      </w:r>
    </w:p>
    <w:p w14:paraId="54E4768E" w14:textId="77777777" w:rsidR="00B61EE0" w:rsidRDefault="00000000">
      <w:pPr>
        <w:spacing w:line="460" w:lineRule="exact"/>
        <w:ind w:firstLineChars="200" w:firstLine="480"/>
        <w:rPr>
          <w:rFonts w:ascii="宋体" w:hAnsi="宋体" w:hint="eastAsia"/>
          <w:sz w:val="24"/>
          <w:szCs w:val="24"/>
        </w:rPr>
      </w:pPr>
      <w:r>
        <w:rPr>
          <w:rFonts w:ascii="宋体" w:hAnsi="宋体" w:hint="eastAsia"/>
          <w:sz w:val="24"/>
          <w:szCs w:val="24"/>
        </w:rPr>
        <w:t>5.如乙方更换的设备配件非原厂全新配件，甲方有权按合同总额*20%/次对乙方予以扣罚并终止合同。</w:t>
      </w:r>
    </w:p>
    <w:p w14:paraId="7F6CB400" w14:textId="77777777" w:rsidR="00B61EE0" w:rsidRDefault="00000000">
      <w:pPr>
        <w:spacing w:line="460" w:lineRule="exact"/>
        <w:ind w:firstLineChars="200" w:firstLine="480"/>
        <w:rPr>
          <w:rFonts w:ascii="宋体" w:hAnsi="宋体" w:hint="eastAsia"/>
          <w:sz w:val="24"/>
          <w:szCs w:val="24"/>
        </w:rPr>
      </w:pPr>
      <w:r>
        <w:rPr>
          <w:rFonts w:ascii="宋体" w:hAnsi="宋体" w:hint="eastAsia"/>
          <w:sz w:val="24"/>
          <w:szCs w:val="24"/>
        </w:rPr>
        <w:t>6.保修期内，每次故障维修及保养结束后一周内乙方必须提供维修、保养记录并交甲方医学装备科备案登记，如未按时提供，扣除违约金5000元/次。</w:t>
      </w:r>
    </w:p>
    <w:p w14:paraId="44767921" w14:textId="77777777" w:rsidR="00B61EE0" w:rsidRDefault="00000000">
      <w:pPr>
        <w:spacing w:line="460" w:lineRule="exact"/>
        <w:ind w:firstLineChars="200" w:firstLine="482"/>
        <w:jc w:val="left"/>
        <w:rPr>
          <w:rFonts w:ascii="宋体" w:hAnsi="宋体" w:cs="宋体" w:hint="eastAsia"/>
          <w:b/>
          <w:bCs/>
          <w:sz w:val="24"/>
          <w:szCs w:val="24"/>
        </w:rPr>
      </w:pPr>
      <w:r>
        <w:rPr>
          <w:rFonts w:ascii="宋体" w:hAnsi="宋体" w:cs="宋体" w:hint="eastAsia"/>
          <w:b/>
          <w:bCs/>
          <w:sz w:val="24"/>
          <w:szCs w:val="24"/>
        </w:rPr>
        <w:t>第十三条  违约责任</w:t>
      </w:r>
    </w:p>
    <w:p w14:paraId="40944865" w14:textId="77777777" w:rsidR="00B61EE0" w:rsidRDefault="00000000">
      <w:pPr>
        <w:pStyle w:val="a7"/>
        <w:spacing w:line="46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1.乙方所提供服务的标准不符合合同规定及招标文件规定标准的，甲方有权拒绝接受服务，并可单方面解除合同,并向乙方追索合同总价20%的违约金。</w:t>
      </w:r>
    </w:p>
    <w:p w14:paraId="3D22A6A5" w14:textId="77777777" w:rsidR="00B61EE0" w:rsidRDefault="00000000">
      <w:pPr>
        <w:pStyle w:val="a7"/>
        <w:spacing w:line="46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2.乙方违反第十二条款第1点及第4点要求次数达二次及以上的，甲方有权终止合同，并向乙方追索合同总价20%的违约金。</w:t>
      </w:r>
    </w:p>
    <w:p w14:paraId="43818541"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cs="宋体" w:hint="eastAsia"/>
          <w:sz w:val="24"/>
          <w:szCs w:val="24"/>
        </w:rPr>
        <w:lastRenderedPageBreak/>
        <w:t>3.因乙方的违约行为给甲方造成损失的（包括所有直接或间接损失），如果违约金不足以补偿该损失的，甲方有权继续要求乙方赔偿甲方所有实际损失，并保留申诉的权利。</w:t>
      </w:r>
    </w:p>
    <w:p w14:paraId="13C2E3A1" w14:textId="77777777" w:rsidR="00B61EE0" w:rsidRDefault="00000000">
      <w:pPr>
        <w:pStyle w:val="a7"/>
        <w:spacing w:line="460" w:lineRule="exact"/>
        <w:ind w:firstLineChars="200" w:firstLine="482"/>
        <w:rPr>
          <w:rFonts w:ascii="宋体" w:eastAsia="宋体" w:hAnsi="宋体" w:hint="eastAsia"/>
          <w:b/>
          <w:sz w:val="24"/>
          <w:szCs w:val="24"/>
        </w:rPr>
      </w:pPr>
      <w:r>
        <w:rPr>
          <w:rFonts w:ascii="宋体" w:eastAsia="宋体" w:hAnsi="宋体" w:hint="eastAsia"/>
          <w:b/>
          <w:sz w:val="24"/>
          <w:szCs w:val="24"/>
        </w:rPr>
        <w:t>第十四条  合同生效及其他</w:t>
      </w:r>
    </w:p>
    <w:p w14:paraId="36A3632B"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1.除合同中另有说明，本合同经双方法定代表人或其委托代理人签字并加盖公章或合同专用章后，即开始生效。</w:t>
      </w:r>
    </w:p>
    <w:p w14:paraId="35202DA2" w14:textId="77777777" w:rsidR="00B61EE0" w:rsidRDefault="00000000">
      <w:pPr>
        <w:pStyle w:val="a7"/>
        <w:spacing w:line="460" w:lineRule="exact"/>
        <w:ind w:firstLineChars="200" w:firstLine="480"/>
        <w:rPr>
          <w:rFonts w:ascii="宋体" w:eastAsia="宋体" w:hAnsi="宋体" w:hint="eastAsia"/>
          <w:sz w:val="24"/>
          <w:szCs w:val="24"/>
        </w:rPr>
      </w:pPr>
      <w:r>
        <w:rPr>
          <w:rFonts w:ascii="宋体" w:eastAsia="宋体" w:hAnsi="宋体" w:hint="eastAsia"/>
          <w:sz w:val="24"/>
          <w:szCs w:val="24"/>
        </w:rPr>
        <w:t>2.本合同未尽事宜，遵照《民法典》有关条文执行。</w:t>
      </w:r>
    </w:p>
    <w:p w14:paraId="2E835E7E" w14:textId="77777777" w:rsidR="00B61EE0" w:rsidRDefault="00000000">
      <w:pPr>
        <w:pStyle w:val="a7"/>
        <w:spacing w:line="460" w:lineRule="exact"/>
        <w:ind w:firstLine="0"/>
        <w:rPr>
          <w:rFonts w:ascii="宋体" w:eastAsia="宋体" w:hAnsi="宋体" w:hint="eastAsia"/>
          <w:sz w:val="24"/>
          <w:szCs w:val="24"/>
        </w:rPr>
      </w:pPr>
      <w:r>
        <w:rPr>
          <w:rFonts w:ascii="宋体" w:eastAsia="宋体" w:hAnsi="宋体" w:hint="eastAsia"/>
          <w:sz w:val="24"/>
          <w:szCs w:val="24"/>
        </w:rPr>
        <w:t xml:space="preserve">　　3.合同一式七份，具有同等法律效力，甲方执四份、乙方执二份，代理公司执一份。</w:t>
      </w:r>
    </w:p>
    <w:p w14:paraId="00CCDBEC" w14:textId="77777777" w:rsidR="00B61EE0" w:rsidRDefault="00B61EE0">
      <w:pPr>
        <w:pStyle w:val="a8"/>
        <w:spacing w:line="460" w:lineRule="exact"/>
        <w:rPr>
          <w:rFonts w:ascii="宋体" w:hAnsi="宋体" w:hint="eastAsia"/>
        </w:rPr>
      </w:pPr>
    </w:p>
    <w:p w14:paraId="4E1D9F89" w14:textId="77777777" w:rsidR="00B61EE0" w:rsidRDefault="00B61EE0">
      <w:pPr>
        <w:pStyle w:val="a8"/>
        <w:spacing w:line="460" w:lineRule="exact"/>
        <w:rPr>
          <w:rFonts w:ascii="宋体" w:hAnsi="宋体" w:hint="eastAsia"/>
        </w:rPr>
      </w:pPr>
    </w:p>
    <w:p w14:paraId="617E2A74" w14:textId="77777777" w:rsidR="00B61EE0" w:rsidRDefault="00000000">
      <w:pPr>
        <w:spacing w:line="460" w:lineRule="exact"/>
        <w:ind w:firstLine="480"/>
        <w:rPr>
          <w:rFonts w:ascii="宋体" w:hAnsi="宋体" w:hint="eastAsia"/>
          <w:sz w:val="24"/>
        </w:rPr>
      </w:pPr>
      <w:r>
        <w:rPr>
          <w:rFonts w:ascii="宋体" w:hAnsi="宋体"/>
          <w:sz w:val="24"/>
        </w:rPr>
        <w:t>甲方（单位盖章）                     乙方（单位盖章）</w:t>
      </w:r>
    </w:p>
    <w:p w14:paraId="402F87B8" w14:textId="77777777" w:rsidR="00B61EE0" w:rsidRDefault="00B61EE0">
      <w:pPr>
        <w:pStyle w:val="a7"/>
        <w:spacing w:line="460" w:lineRule="exact"/>
        <w:rPr>
          <w:rFonts w:ascii="宋体" w:eastAsia="宋体" w:hAnsi="宋体" w:hint="eastAsia"/>
        </w:rPr>
      </w:pPr>
    </w:p>
    <w:p w14:paraId="7A76870A" w14:textId="77777777" w:rsidR="00B61EE0" w:rsidRDefault="00000000">
      <w:pPr>
        <w:spacing w:line="460" w:lineRule="exact"/>
        <w:ind w:firstLine="480"/>
        <w:rPr>
          <w:rFonts w:ascii="宋体" w:hAnsi="宋体" w:hint="eastAsia"/>
          <w:sz w:val="24"/>
        </w:rPr>
      </w:pPr>
      <w:r>
        <w:rPr>
          <w:rFonts w:ascii="宋体" w:hAnsi="宋体"/>
          <w:sz w:val="24"/>
        </w:rPr>
        <w:t>代表签字：                           代表签字：</w:t>
      </w:r>
    </w:p>
    <w:p w14:paraId="30278BBC" w14:textId="77777777" w:rsidR="00B61EE0" w:rsidRDefault="00B61EE0">
      <w:pPr>
        <w:pStyle w:val="a7"/>
        <w:spacing w:line="460" w:lineRule="exact"/>
        <w:rPr>
          <w:rFonts w:ascii="宋体" w:eastAsia="宋体" w:hAnsi="宋体" w:hint="eastAsia"/>
        </w:rPr>
      </w:pPr>
    </w:p>
    <w:p w14:paraId="782883EF" w14:textId="77777777" w:rsidR="00B61EE0" w:rsidRDefault="00000000">
      <w:pPr>
        <w:pStyle w:val="af6"/>
        <w:spacing w:before="120" w:beforeAutospacing="0" w:after="120" w:afterAutospacing="0" w:line="460" w:lineRule="exact"/>
        <w:ind w:firstLineChars="200" w:firstLine="480"/>
        <w:jc w:val="both"/>
      </w:pPr>
      <w:r>
        <w:rPr>
          <w:rFonts w:ascii="宋体" w:hAnsi="宋体"/>
        </w:rPr>
        <w:t>日期：                               日期：</w:t>
      </w:r>
      <w:r>
        <w:rPr>
          <w:rFonts w:ascii="宋体" w:hAnsi="宋体" w:cs="宋体" w:hint="eastAsia"/>
          <w:color w:val="000000"/>
        </w:rPr>
        <w:t xml:space="preserve">     </w:t>
      </w:r>
    </w:p>
    <w:p w14:paraId="455A6375" w14:textId="77777777" w:rsidR="00B61EE0" w:rsidRDefault="00000000">
      <w:pPr>
        <w:pageBreakBefore/>
        <w:spacing w:line="500" w:lineRule="exact"/>
        <w:jc w:val="center"/>
        <w:rPr>
          <w:rFonts w:ascii="黑体" w:eastAsia="黑体" w:hAnsi="Arial"/>
          <w:color w:val="000000"/>
          <w:sz w:val="44"/>
          <w:szCs w:val="44"/>
        </w:rPr>
      </w:pPr>
      <w:r>
        <w:rPr>
          <w:rFonts w:ascii="黑体" w:eastAsia="黑体" w:hAnsi="Arial" w:hint="eastAsia"/>
          <w:color w:val="000000"/>
          <w:sz w:val="44"/>
          <w:szCs w:val="44"/>
        </w:rPr>
        <w:lastRenderedPageBreak/>
        <w:t>第四章 项目需求</w:t>
      </w:r>
    </w:p>
    <w:p w14:paraId="37A64E41" w14:textId="77777777" w:rsidR="00B61EE0" w:rsidRDefault="00000000">
      <w:pPr>
        <w:widowControl/>
        <w:spacing w:line="560" w:lineRule="exact"/>
        <w:ind w:firstLine="480"/>
        <w:rPr>
          <w:b/>
          <w:bCs/>
          <w:color w:val="000000"/>
          <w:sz w:val="24"/>
          <w:szCs w:val="20"/>
        </w:rPr>
      </w:pPr>
      <w:bookmarkStart w:id="90" w:name="_Toc49090575"/>
      <w:bookmarkStart w:id="91" w:name="_Toc26554093"/>
      <w:r>
        <w:rPr>
          <w:rFonts w:hint="eastAsia"/>
          <w:b/>
          <w:bCs/>
          <w:color w:val="000000"/>
          <w:sz w:val="24"/>
          <w:szCs w:val="20"/>
        </w:rPr>
        <w:t>项目属性：服务类项目。</w:t>
      </w:r>
      <w:bookmarkEnd w:id="90"/>
      <w:bookmarkEnd w:id="91"/>
    </w:p>
    <w:p w14:paraId="0214E9C9" w14:textId="77777777" w:rsidR="00B61EE0" w:rsidRDefault="00000000">
      <w:pPr>
        <w:spacing w:line="440" w:lineRule="exact"/>
        <w:ind w:firstLineChars="200" w:firstLine="482"/>
        <w:jc w:val="left"/>
        <w:rPr>
          <w:rFonts w:ascii="宋体" w:hAnsi="宋体" w:cs="宋体" w:hint="eastAsia"/>
          <w:b/>
          <w:bCs/>
          <w:color w:val="000000"/>
          <w:sz w:val="24"/>
          <w:szCs w:val="24"/>
          <w:lang w:bidi="ar"/>
        </w:rPr>
      </w:pPr>
      <w:r>
        <w:rPr>
          <w:rFonts w:ascii="宋体" w:hAnsi="宋体" w:cs="宋体" w:hint="eastAsia"/>
          <w:b/>
          <w:bCs/>
          <w:color w:val="000000"/>
          <w:sz w:val="24"/>
          <w:szCs w:val="24"/>
          <w:lang w:bidi="ar"/>
        </w:rPr>
        <w:t>一、服务内容及要求：</w:t>
      </w:r>
    </w:p>
    <w:p w14:paraId="77597325" w14:textId="77777777" w:rsidR="00B61EE0" w:rsidRDefault="00000000">
      <w:pPr>
        <w:pStyle w:val="213"/>
        <w:rPr>
          <w:rFonts w:hint="eastAsia"/>
          <w:sz w:val="24"/>
          <w:szCs w:val="24"/>
        </w:rPr>
      </w:pPr>
      <w:r>
        <w:rPr>
          <w:rFonts w:hint="eastAsia"/>
          <w:sz w:val="24"/>
          <w:szCs w:val="24"/>
        </w:rPr>
        <w:t xml:space="preserve">数量：3台 </w:t>
      </w:r>
    </w:p>
    <w:p w14:paraId="3DA35C50" w14:textId="77777777" w:rsidR="00B61EE0" w:rsidRDefault="00000000">
      <w:pPr>
        <w:pStyle w:val="213"/>
        <w:rPr>
          <w:rFonts w:hint="eastAsia"/>
          <w:sz w:val="24"/>
          <w:szCs w:val="24"/>
        </w:rPr>
      </w:pPr>
      <w:r>
        <w:rPr>
          <w:rFonts w:hint="eastAsia"/>
          <w:sz w:val="24"/>
          <w:szCs w:val="24"/>
        </w:rPr>
        <w:t>维保服务期限：三年（维保服务开始日期以签订合同时间为准）</w:t>
      </w:r>
    </w:p>
    <w:p w14:paraId="3F193C02" w14:textId="77777777" w:rsidR="00B61EE0" w:rsidRDefault="00000000">
      <w:pPr>
        <w:pStyle w:val="213"/>
        <w:rPr>
          <w:rFonts w:hint="eastAsia"/>
          <w:sz w:val="24"/>
          <w:szCs w:val="24"/>
        </w:rPr>
      </w:pPr>
      <w:r>
        <w:rPr>
          <w:rFonts w:hint="eastAsia"/>
          <w:sz w:val="24"/>
          <w:szCs w:val="24"/>
        </w:rPr>
        <w:t>维保服务要求：飞利浦 FD20型DSA、 Digital Diagnost TH 型DR 及BV Endura型C臂机整机全保，包括技术维保及所有故障零配件的更换。</w:t>
      </w:r>
    </w:p>
    <w:p w14:paraId="461FF57D" w14:textId="77777777" w:rsidR="00B61EE0" w:rsidRDefault="00000000">
      <w:pPr>
        <w:pStyle w:val="213"/>
        <w:rPr>
          <w:rFonts w:hint="eastAsia"/>
          <w:sz w:val="24"/>
          <w:szCs w:val="24"/>
        </w:rPr>
      </w:pPr>
      <w:r>
        <w:rPr>
          <w:rFonts w:hint="eastAsia"/>
          <w:sz w:val="24"/>
          <w:szCs w:val="24"/>
        </w:rPr>
        <w:t>1.维修服务合同期内中标人对设备每年每台提供4次系统维护保养、每月一次设备巡检，维护、校准各项参数和部件的运行标准，包括定期维护保养服务、设备的安全检查服务、影像质量检查服务、设备除尘保养服务、运行状态检查服务等。每次保养必须提供电子文档与纸质文档以供医学装备科存档。维保单位所有维保记录均应由医学装备科人员签字，同时该记录也作为付款依据。中标人签订合同后十五日内需提供年度设备预防性维护计划书，并按计划进行预防性维护。</w:t>
      </w:r>
    </w:p>
    <w:p w14:paraId="5319914E" w14:textId="77777777" w:rsidR="00B61EE0" w:rsidRDefault="00000000">
      <w:pPr>
        <w:pStyle w:val="213"/>
        <w:rPr>
          <w:rFonts w:hint="eastAsia"/>
          <w:sz w:val="24"/>
          <w:szCs w:val="24"/>
        </w:rPr>
      </w:pPr>
      <w:r>
        <w:rPr>
          <w:rFonts w:hint="eastAsia"/>
          <w:sz w:val="24"/>
          <w:szCs w:val="24"/>
        </w:rPr>
        <w:t>2.在线支持：电话指导或远程诊断分析和维修相关设备。</w:t>
      </w:r>
    </w:p>
    <w:p w14:paraId="16E82F76" w14:textId="77777777" w:rsidR="00B61EE0" w:rsidRDefault="00000000">
      <w:pPr>
        <w:pStyle w:val="213"/>
        <w:rPr>
          <w:rFonts w:hint="eastAsia"/>
          <w:sz w:val="24"/>
          <w:szCs w:val="24"/>
        </w:rPr>
      </w:pPr>
      <w:r>
        <w:rPr>
          <w:rFonts w:hint="eastAsia"/>
          <w:sz w:val="24"/>
          <w:szCs w:val="24"/>
        </w:rPr>
        <w:t>3.现场维修：设备发生故障时，接到维修通知，在电话指导或远程诊断无效后，必须8小时内做出响应并到达现场；一般故障，到达现场后12小时内维修完成，特殊情况（更换配件）72小时内排除故障。</w:t>
      </w:r>
    </w:p>
    <w:p w14:paraId="64717857" w14:textId="77777777" w:rsidR="00B61EE0" w:rsidRDefault="00000000">
      <w:pPr>
        <w:pStyle w:val="213"/>
        <w:rPr>
          <w:rFonts w:hint="eastAsia"/>
          <w:sz w:val="24"/>
          <w:szCs w:val="24"/>
        </w:rPr>
      </w:pPr>
      <w:r>
        <w:rPr>
          <w:rFonts w:hint="eastAsia"/>
          <w:sz w:val="24"/>
          <w:szCs w:val="24"/>
        </w:rPr>
        <w:t>4.积极配合，提供灵活、快速、优质的服务。</w:t>
      </w:r>
    </w:p>
    <w:p w14:paraId="70227D77" w14:textId="77777777" w:rsidR="00B61EE0" w:rsidRDefault="00000000">
      <w:pPr>
        <w:pStyle w:val="213"/>
        <w:rPr>
          <w:rFonts w:hint="eastAsia"/>
          <w:sz w:val="24"/>
          <w:szCs w:val="24"/>
        </w:rPr>
      </w:pPr>
      <w:r>
        <w:rPr>
          <w:rFonts w:hint="eastAsia"/>
          <w:sz w:val="24"/>
          <w:szCs w:val="24"/>
        </w:rPr>
        <w:t>5.在保修期内，免费为招标人更换有问题的计算机系统、发生故障的零配件，需更换的配件必须是原厂新配件，如是进口的，需持有报关资料。更换的新、旧品均在现场由甲方医学装备科人员验收签字。招标人另外不再支付其他任何费用。</w:t>
      </w:r>
    </w:p>
    <w:p w14:paraId="76343297" w14:textId="77777777" w:rsidR="00B61EE0" w:rsidRDefault="00000000">
      <w:pPr>
        <w:pStyle w:val="213"/>
        <w:rPr>
          <w:rFonts w:hint="eastAsia"/>
          <w:sz w:val="24"/>
          <w:szCs w:val="24"/>
        </w:rPr>
      </w:pPr>
      <w:r>
        <w:rPr>
          <w:rFonts w:hint="eastAsia"/>
          <w:sz w:val="24"/>
          <w:szCs w:val="24"/>
        </w:rPr>
        <w:t>6.为招标方工程技术人员进行培训，以便及时处理简单故障，保证设备正常使用。</w:t>
      </w:r>
    </w:p>
    <w:p w14:paraId="4B85CE81" w14:textId="77777777" w:rsidR="00B61EE0" w:rsidRDefault="00000000">
      <w:pPr>
        <w:pStyle w:val="213"/>
        <w:rPr>
          <w:rFonts w:hint="eastAsia"/>
          <w:sz w:val="24"/>
          <w:szCs w:val="24"/>
        </w:rPr>
      </w:pPr>
      <w:r>
        <w:rPr>
          <w:rFonts w:hint="eastAsia"/>
          <w:sz w:val="24"/>
          <w:szCs w:val="24"/>
        </w:rPr>
        <w:t>7.保证设备全年开机率98%以上，即每年停机时间不超过8天（按365天计算），停机时间每超过1天，中标人无条件顺延合同维保期20天，并且按保修合同总价的1%/天向招标方支付违约金。</w:t>
      </w:r>
    </w:p>
    <w:p w14:paraId="67500A3F" w14:textId="77777777" w:rsidR="00B61EE0" w:rsidRDefault="00000000">
      <w:pPr>
        <w:pStyle w:val="213"/>
        <w:rPr>
          <w:rFonts w:hint="eastAsia"/>
          <w:sz w:val="24"/>
          <w:szCs w:val="24"/>
        </w:rPr>
      </w:pPr>
      <w:r>
        <w:rPr>
          <w:rFonts w:hint="eastAsia"/>
          <w:sz w:val="24"/>
          <w:szCs w:val="24"/>
        </w:rPr>
        <w:t>8.中标方派遣的工作人员在检修、拆装等过程中凡涉及一切安全事件（故），均由中标方承担相应赔偿责任，与招标方无关；中标方在维保过程中若造成甲方设备或任一固定资产、人员等损坏或损伤，中标方应承担全部赔偿责任。</w:t>
      </w:r>
    </w:p>
    <w:p w14:paraId="04A5F57F" w14:textId="77777777" w:rsidR="00B61EE0" w:rsidRDefault="00000000">
      <w:pPr>
        <w:pStyle w:val="213"/>
        <w:ind w:firstLineChars="200" w:firstLine="482"/>
        <w:rPr>
          <w:rFonts w:cs="宋体" w:hint="eastAsia"/>
          <w:color w:val="000000"/>
          <w:sz w:val="24"/>
          <w:szCs w:val="24"/>
        </w:rPr>
      </w:pPr>
      <w:r>
        <w:rPr>
          <w:rFonts w:hint="eastAsia"/>
          <w:b/>
          <w:bCs/>
          <w:sz w:val="24"/>
          <w:szCs w:val="24"/>
        </w:rPr>
        <w:t>二、维保服务期限：</w:t>
      </w:r>
      <w:r>
        <w:rPr>
          <w:rFonts w:hint="eastAsia"/>
          <w:sz w:val="24"/>
          <w:szCs w:val="24"/>
        </w:rPr>
        <w:t>三年（维保服务开始日期以签订合同时间为准）</w:t>
      </w:r>
      <w:r>
        <w:rPr>
          <w:rFonts w:cs="宋体" w:hint="eastAsia"/>
          <w:color w:val="000000"/>
          <w:sz w:val="24"/>
          <w:szCs w:val="24"/>
        </w:rPr>
        <w:t>。</w:t>
      </w:r>
    </w:p>
    <w:p w14:paraId="6DC7BE1C" w14:textId="77777777" w:rsidR="00B61EE0" w:rsidRDefault="00000000">
      <w:pPr>
        <w:adjustRightInd w:val="0"/>
        <w:spacing w:line="360" w:lineRule="auto"/>
        <w:ind w:firstLineChars="200" w:firstLine="482"/>
        <w:textAlignment w:val="baseline"/>
        <w:rPr>
          <w:rFonts w:ascii="宋体" w:hAnsi="宋体" w:hint="eastAsia"/>
          <w:b/>
          <w:sz w:val="24"/>
          <w:szCs w:val="24"/>
        </w:rPr>
      </w:pPr>
      <w:r>
        <w:rPr>
          <w:rFonts w:ascii="宋体" w:hAnsi="宋体" w:hint="eastAsia"/>
          <w:b/>
          <w:sz w:val="24"/>
          <w:szCs w:val="24"/>
        </w:rPr>
        <w:t>三、特别说明：</w:t>
      </w:r>
    </w:p>
    <w:p w14:paraId="22D5221F" w14:textId="77777777" w:rsidR="00B61EE0"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lastRenderedPageBreak/>
        <w:t>1.报价含维保过程中的一切费用。</w:t>
      </w:r>
    </w:p>
    <w:p w14:paraId="658AD31B" w14:textId="77777777" w:rsidR="00B61EE0"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t>2.本次招标不接受选择性报价。</w:t>
      </w:r>
    </w:p>
    <w:p w14:paraId="19D19677" w14:textId="77777777" w:rsidR="00B61EE0"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t>3.资格后审：在评审时，对投标供应商的投标文件中资格性、符合性进行审查，确定供应商是否具备投标资格以及是否具备中标资格。</w:t>
      </w:r>
    </w:p>
    <w:p w14:paraId="18861D0A" w14:textId="77777777" w:rsidR="00B61EE0"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t>4.中标供应商如未能在规定时间内完成采购人指定的服务内容，采购人有权扣除履约保证金或要求提供同等数额赔偿。</w:t>
      </w:r>
    </w:p>
    <w:p w14:paraId="6C14B8E2" w14:textId="77777777" w:rsidR="00B61EE0" w:rsidRDefault="00000000">
      <w:pPr>
        <w:spacing w:line="360" w:lineRule="auto"/>
        <w:ind w:firstLineChars="200" w:firstLine="480"/>
        <w:rPr>
          <w:rFonts w:ascii="宋体" w:hAnsi="宋体" w:hint="eastAsia"/>
          <w:sz w:val="24"/>
          <w:szCs w:val="24"/>
        </w:rPr>
      </w:pPr>
      <w:r>
        <w:rPr>
          <w:rFonts w:ascii="宋体" w:hAnsi="宋体" w:hint="eastAsia"/>
          <w:sz w:val="24"/>
          <w:szCs w:val="24"/>
        </w:rPr>
        <w:t>5.对本项目供应商资格要求、项目需求、评分标准等的质疑由采购单位负责答复；采购人具有项目的解释权。</w:t>
      </w:r>
    </w:p>
    <w:p w14:paraId="7205B567" w14:textId="77777777" w:rsidR="00B61EE0" w:rsidRDefault="00000000">
      <w:pPr>
        <w:pStyle w:val="213"/>
        <w:ind w:firstLineChars="200" w:firstLine="480"/>
        <w:rPr>
          <w:rFonts w:cs="宋体" w:hint="eastAsia"/>
          <w:b/>
          <w:bCs/>
          <w:color w:val="000000"/>
          <w:sz w:val="24"/>
          <w:shd w:val="clear" w:color="auto" w:fill="FFFFFF"/>
        </w:rPr>
      </w:pPr>
      <w:r>
        <w:rPr>
          <w:rFonts w:hint="eastAsia"/>
          <w:sz w:val="24"/>
          <w:szCs w:val="24"/>
        </w:rPr>
        <w:t>6.成交供应商在受托为甲方从事服务过程中，应采取安全防护措施和环境条件控制，使之符合相关法律法规、规范和标准要求。由此产生的人身意外伤害和发生的费用采购人不承担责任。</w:t>
      </w:r>
    </w:p>
    <w:p w14:paraId="600D21A2" w14:textId="77777777" w:rsidR="00B61EE0" w:rsidRDefault="00000000">
      <w:pPr>
        <w:spacing w:line="500" w:lineRule="exact"/>
        <w:ind w:firstLine="482"/>
        <w:rPr>
          <w:rFonts w:ascii="宋体" w:hAnsi="宋体" w:cs="宋体" w:hint="eastAsia"/>
          <w:b/>
          <w:bCs/>
          <w:color w:val="000000"/>
          <w:sz w:val="24"/>
          <w:highlight w:val="yellow"/>
          <w:shd w:val="clear" w:color="auto" w:fill="FFFFFF"/>
        </w:rPr>
      </w:pPr>
      <w:r>
        <w:rPr>
          <w:rFonts w:ascii="宋体" w:hAnsi="宋体" w:cs="宋体" w:hint="eastAsia"/>
          <w:b/>
          <w:bCs/>
          <w:color w:val="000000"/>
          <w:sz w:val="24"/>
          <w:shd w:val="clear" w:color="auto" w:fill="FFFFFF"/>
        </w:rPr>
        <w:t>注：采购标的的所属行业为其他未列明行业，根据《工业和信息化部、国家统计局、国家发展和改革委员会、财政部关于印发中小企业划型标准规定的通知》（工信部联企业〔2011〕300号）规定的划分标准填写。</w:t>
      </w:r>
    </w:p>
    <w:p w14:paraId="72D02F5F" w14:textId="77777777" w:rsidR="00B61EE0" w:rsidRDefault="00000000">
      <w:pPr>
        <w:pageBreakBefore/>
        <w:spacing w:before="50" w:line="360" w:lineRule="auto"/>
        <w:jc w:val="center"/>
        <w:rPr>
          <w:rFonts w:ascii="黑体" w:eastAsia="黑体" w:hAnsi="Arial"/>
          <w:color w:val="000000"/>
          <w:sz w:val="44"/>
          <w:szCs w:val="44"/>
        </w:rPr>
      </w:pPr>
      <w:bookmarkStart w:id="92" w:name="OLE_LINK15"/>
      <w:r>
        <w:rPr>
          <w:rFonts w:ascii="黑体" w:eastAsia="黑体" w:hAnsi="Arial" w:hint="eastAsia"/>
          <w:color w:val="000000"/>
          <w:sz w:val="44"/>
          <w:szCs w:val="44"/>
        </w:rPr>
        <w:lastRenderedPageBreak/>
        <w:t>第五章</w:t>
      </w:r>
      <w:r>
        <w:rPr>
          <w:rFonts w:ascii="黑体" w:eastAsia="黑体" w:hAnsi="Arial"/>
          <w:color w:val="000000"/>
          <w:sz w:val="44"/>
          <w:szCs w:val="44"/>
        </w:rPr>
        <w:t xml:space="preserve">  </w:t>
      </w:r>
      <w:r>
        <w:rPr>
          <w:rFonts w:ascii="黑体" w:eastAsia="黑体" w:hAnsi="Arial" w:hint="eastAsia"/>
          <w:color w:val="000000"/>
          <w:sz w:val="44"/>
          <w:szCs w:val="44"/>
        </w:rPr>
        <w:t>评标方法与评标标准</w:t>
      </w:r>
    </w:p>
    <w:bookmarkEnd w:id="92"/>
    <w:p w14:paraId="37B64274" w14:textId="77777777" w:rsidR="00B61EE0" w:rsidRDefault="00000000">
      <w:pPr>
        <w:spacing w:line="360" w:lineRule="auto"/>
        <w:ind w:firstLine="477"/>
        <w:rPr>
          <w:rFonts w:ascii="宋体"/>
          <w:b/>
          <w:bCs/>
          <w:color w:val="000000"/>
          <w:szCs w:val="21"/>
        </w:rPr>
      </w:pPr>
      <w:r>
        <w:rPr>
          <w:rFonts w:ascii="宋体" w:hAnsi="宋体" w:hint="eastAsia"/>
          <w:b/>
          <w:color w:val="000000"/>
          <w:sz w:val="24"/>
          <w:szCs w:val="24"/>
        </w:rPr>
        <w:t>一、</w:t>
      </w:r>
      <w:r>
        <w:rPr>
          <w:rFonts w:ascii="宋体" w:hAnsi="宋体" w:hint="eastAsia"/>
          <w:b/>
          <w:bCs/>
          <w:color w:val="000000"/>
          <w:szCs w:val="21"/>
        </w:rPr>
        <w:t>定标原则</w:t>
      </w:r>
    </w:p>
    <w:p w14:paraId="66202831" w14:textId="77777777" w:rsidR="00B61EE0" w:rsidRDefault="00000000">
      <w:pPr>
        <w:widowControl/>
        <w:spacing w:line="440" w:lineRule="atLeast"/>
        <w:ind w:firstLine="480"/>
        <w:jc w:val="left"/>
        <w:rPr>
          <w:rFonts w:ascii="宋体" w:hAnsi="宋体" w:cs="宋体" w:hint="eastAsia"/>
          <w:color w:val="000000"/>
          <w:sz w:val="24"/>
          <w:szCs w:val="20"/>
        </w:rPr>
      </w:pPr>
      <w:bookmarkStart w:id="93" w:name="OLE_LINK21"/>
      <w:r>
        <w:rPr>
          <w:rFonts w:ascii="宋体" w:hAnsi="宋体" w:cs="宋体" w:hint="eastAsia"/>
          <w:color w:val="000000"/>
          <w:sz w:val="24"/>
          <w:szCs w:val="20"/>
        </w:rPr>
        <w:t>采用</w:t>
      </w:r>
      <w:r>
        <w:rPr>
          <w:rFonts w:ascii="宋体" w:hAnsi="宋体" w:cs="宋体" w:hint="eastAsia"/>
          <w:color w:val="000000"/>
          <w:sz w:val="24"/>
          <w:szCs w:val="20"/>
          <w:u w:val="single"/>
        </w:rPr>
        <w:t>综合评分法</w:t>
      </w:r>
      <w:r>
        <w:rPr>
          <w:rFonts w:ascii="宋体" w:hAnsi="宋体" w:cs="宋体" w:hint="eastAsia"/>
          <w:color w:val="000000"/>
          <w:sz w:val="24"/>
          <w:szCs w:val="20"/>
        </w:rPr>
        <w:t>，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w:t>
      </w:r>
      <w:r>
        <w:rPr>
          <w:rFonts w:ascii="宋体" w:hAnsi="宋体" w:cs="宋体" w:hint="eastAsia"/>
          <w:color w:val="000000"/>
          <w:sz w:val="24"/>
          <w:szCs w:val="20"/>
          <w:u w:val="single"/>
        </w:rPr>
        <w:t>1</w:t>
      </w:r>
      <w:r>
        <w:rPr>
          <w:rFonts w:ascii="宋体" w:hAnsi="宋体" w:cs="宋体" w:hint="eastAsia"/>
          <w:color w:val="000000"/>
          <w:sz w:val="24"/>
          <w:szCs w:val="20"/>
        </w:rPr>
        <w:t>名中标候选人。</w:t>
      </w:r>
    </w:p>
    <w:p w14:paraId="7AB2C7A6" w14:textId="77777777" w:rsidR="00B61EE0" w:rsidRDefault="00000000">
      <w:pPr>
        <w:widowControl/>
        <w:spacing w:line="440" w:lineRule="atLeast"/>
        <w:ind w:firstLine="480"/>
        <w:jc w:val="left"/>
        <w:rPr>
          <w:rFonts w:ascii="宋体" w:hAnsi="宋体" w:cs="宋体" w:hint="eastAsia"/>
          <w:b/>
          <w:bCs/>
          <w:color w:val="000000"/>
          <w:sz w:val="24"/>
          <w:szCs w:val="20"/>
        </w:rPr>
      </w:pPr>
      <w:r>
        <w:rPr>
          <w:rFonts w:ascii="宋体" w:hAnsi="宋体" w:cs="宋体" w:hint="eastAsia"/>
          <w:b/>
          <w:bCs/>
          <w:color w:val="000000"/>
          <w:sz w:val="24"/>
          <w:szCs w:val="20"/>
        </w:rPr>
        <w:t>政府采购政策功能落实</w:t>
      </w:r>
    </w:p>
    <w:p w14:paraId="37A22211" w14:textId="77777777" w:rsidR="00B61EE0" w:rsidRDefault="00000000">
      <w:pPr>
        <w:spacing w:line="440" w:lineRule="atLeast"/>
        <w:ind w:firstLine="480"/>
        <w:rPr>
          <w:rFonts w:ascii="宋体" w:hAnsi="宋体" w:cs="宋体" w:hint="eastAsia"/>
          <w:b/>
          <w:bCs/>
          <w:color w:val="000000"/>
          <w:sz w:val="24"/>
          <w:szCs w:val="20"/>
        </w:rPr>
      </w:pPr>
      <w:r>
        <w:rPr>
          <w:rFonts w:ascii="宋体" w:hAnsi="宋体" w:cs="宋体" w:hint="eastAsia"/>
          <w:b/>
          <w:bCs/>
          <w:color w:val="000000"/>
          <w:sz w:val="24"/>
          <w:szCs w:val="20"/>
        </w:rPr>
        <w:t>1、小微型企业</w:t>
      </w:r>
    </w:p>
    <w:p w14:paraId="6201BC44" w14:textId="77777777" w:rsidR="00B61EE0"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（1）本项目专门面向中小企业采购，不再对小型和微型企业服务给予价格扣除。</w:t>
      </w:r>
    </w:p>
    <w:p w14:paraId="77A07197" w14:textId="77777777" w:rsidR="00B61EE0"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（2）供应商需按照采购文件的要求提供相应的《企业声明函》。</w:t>
      </w:r>
    </w:p>
    <w:p w14:paraId="6132957B" w14:textId="77777777" w:rsidR="00B61EE0"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（3）企业标准请参照《关于印发中小企业划型标准规定的通知》（工信部联企业[2011]300号）文件规定自行填写。</w:t>
      </w:r>
    </w:p>
    <w:p w14:paraId="6C9D719D" w14:textId="77777777" w:rsidR="00B61EE0" w:rsidRDefault="00000000">
      <w:pPr>
        <w:spacing w:line="440" w:lineRule="atLeast"/>
        <w:ind w:firstLine="480"/>
        <w:rPr>
          <w:rFonts w:ascii="宋体" w:hAnsi="宋体" w:cs="宋体" w:hint="eastAsia"/>
          <w:b/>
          <w:bCs/>
          <w:color w:val="000000"/>
          <w:sz w:val="24"/>
          <w:szCs w:val="20"/>
        </w:rPr>
      </w:pPr>
      <w:r>
        <w:rPr>
          <w:rFonts w:ascii="宋体" w:hAnsi="宋体" w:cs="宋体" w:hint="eastAsia"/>
          <w:b/>
          <w:bCs/>
          <w:color w:val="000000"/>
          <w:sz w:val="24"/>
          <w:szCs w:val="20"/>
        </w:rPr>
        <w:t>2、残疾人福利单位</w:t>
      </w:r>
    </w:p>
    <w:p w14:paraId="5A780D64" w14:textId="77777777" w:rsidR="00B61EE0" w:rsidRDefault="00000000">
      <w:pPr>
        <w:pStyle w:val="af6"/>
        <w:spacing w:before="120" w:beforeAutospacing="0" w:after="120" w:afterAutospacing="0" w:line="360" w:lineRule="auto"/>
        <w:ind w:firstLine="480"/>
      </w:pPr>
      <w:r>
        <w:rPr>
          <w:rFonts w:hint="eastAsia"/>
          <w:color w:val="000000"/>
        </w:rPr>
        <w:t>1</w:t>
      </w:r>
      <w:r>
        <w:rPr>
          <w:rFonts w:hint="eastAsia"/>
          <w:color w:val="000000"/>
        </w:rPr>
        <w:t>、小微型企业价格扣除</w:t>
      </w:r>
    </w:p>
    <w:p w14:paraId="4AA6AB44" w14:textId="77777777" w:rsidR="00B61EE0" w:rsidRDefault="00000000">
      <w:pPr>
        <w:pStyle w:val="af6"/>
        <w:spacing w:before="120" w:beforeAutospacing="0" w:after="120" w:afterAutospacing="0" w:line="360" w:lineRule="auto"/>
        <w:ind w:firstLine="360"/>
        <w:rPr>
          <w:color w:val="000000"/>
        </w:rPr>
      </w:pPr>
      <w:r>
        <w:rPr>
          <w:rFonts w:hint="eastAsia"/>
          <w:color w:val="000000"/>
        </w:rPr>
        <w:t>（</w:t>
      </w:r>
      <w:r>
        <w:rPr>
          <w:rFonts w:hint="eastAsia"/>
          <w:color w:val="000000"/>
        </w:rPr>
        <w:t>1</w:t>
      </w:r>
      <w:r>
        <w:rPr>
          <w:rFonts w:hint="eastAsia"/>
          <w:color w:val="000000"/>
        </w:rPr>
        <w:t>）本项目对小型和微型企业产品给予</w:t>
      </w:r>
      <w:r>
        <w:rPr>
          <w:rFonts w:hint="eastAsia"/>
          <w:color w:val="000000"/>
          <w:u w:val="single"/>
        </w:rPr>
        <w:t>20%</w:t>
      </w:r>
      <w:r>
        <w:rPr>
          <w:rFonts w:hint="eastAsia"/>
          <w:color w:val="000000"/>
        </w:rPr>
        <w:t>的扣除价格，用扣除后的价格参与评审。</w:t>
      </w:r>
    </w:p>
    <w:p w14:paraId="770525CB" w14:textId="77777777" w:rsidR="00B61EE0" w:rsidRDefault="00000000">
      <w:pPr>
        <w:pStyle w:val="af6"/>
        <w:spacing w:before="120" w:beforeAutospacing="0" w:after="120" w:afterAutospacing="0" w:line="360" w:lineRule="auto"/>
        <w:ind w:firstLine="360"/>
      </w:pPr>
      <w:r>
        <w:rPr>
          <w:rFonts w:hint="eastAsia"/>
          <w:color w:val="000000"/>
        </w:rPr>
        <w:t>（</w:t>
      </w:r>
      <w:r>
        <w:rPr>
          <w:rFonts w:hint="eastAsia"/>
          <w:color w:val="000000"/>
        </w:rPr>
        <w:t>2</w:t>
      </w:r>
      <w:r>
        <w:rPr>
          <w:rFonts w:hint="eastAsia"/>
          <w:color w:val="000000"/>
        </w:rPr>
        <w:t>）供应商需按照采购文件的要求提供相应的《小微企业声明函》。</w:t>
      </w:r>
    </w:p>
    <w:p w14:paraId="1B87D1A3" w14:textId="77777777" w:rsidR="00B61EE0" w:rsidRDefault="00000000">
      <w:pPr>
        <w:pStyle w:val="af6"/>
        <w:spacing w:before="120" w:beforeAutospacing="0" w:after="120" w:afterAutospacing="0" w:line="360" w:lineRule="auto"/>
        <w:ind w:firstLine="360"/>
      </w:pPr>
      <w:r>
        <w:rPr>
          <w:rFonts w:hint="eastAsia"/>
          <w:color w:val="000000"/>
        </w:rPr>
        <w:t>（</w:t>
      </w:r>
      <w:r>
        <w:rPr>
          <w:rFonts w:hint="eastAsia"/>
          <w:color w:val="000000"/>
        </w:rPr>
        <w:t>3</w:t>
      </w:r>
      <w:r>
        <w:rPr>
          <w:rFonts w:hint="eastAsia"/>
          <w:color w:val="000000"/>
        </w:rPr>
        <w:t>）企业标准请参照《关于印发中小企业划型标准规定的通知》（工信部联企业</w:t>
      </w:r>
      <w:r>
        <w:rPr>
          <w:rFonts w:hint="eastAsia"/>
          <w:color w:val="000000"/>
        </w:rPr>
        <w:t>[2011]300</w:t>
      </w:r>
      <w:r>
        <w:rPr>
          <w:rFonts w:hint="eastAsia"/>
          <w:color w:val="000000"/>
        </w:rPr>
        <w:t>号）文件规定自行填写。</w:t>
      </w:r>
    </w:p>
    <w:p w14:paraId="44821B7A" w14:textId="77777777" w:rsidR="00B61EE0" w:rsidRDefault="00000000">
      <w:pPr>
        <w:pStyle w:val="af6"/>
        <w:spacing w:before="120" w:beforeAutospacing="0" w:after="120" w:afterAutospacing="0" w:line="360" w:lineRule="auto"/>
        <w:ind w:firstLine="480"/>
      </w:pPr>
      <w:r>
        <w:rPr>
          <w:rFonts w:hint="eastAsia"/>
          <w:color w:val="000000"/>
        </w:rPr>
        <w:t>2</w:t>
      </w:r>
      <w:r>
        <w:rPr>
          <w:rFonts w:hint="eastAsia"/>
          <w:color w:val="000000"/>
        </w:rPr>
        <w:t>、残疾人福利单位价格扣除</w:t>
      </w:r>
    </w:p>
    <w:p w14:paraId="4E64F92D" w14:textId="77777777" w:rsidR="00B61EE0" w:rsidRDefault="00000000">
      <w:pPr>
        <w:pStyle w:val="af6"/>
        <w:spacing w:before="120" w:beforeAutospacing="0" w:after="120" w:afterAutospacing="0" w:line="360" w:lineRule="auto"/>
        <w:ind w:left="120" w:firstLine="360"/>
      </w:pPr>
      <w:r>
        <w:rPr>
          <w:rFonts w:hint="eastAsia"/>
          <w:color w:val="000000"/>
        </w:rPr>
        <w:t>（</w:t>
      </w:r>
      <w:r>
        <w:rPr>
          <w:rFonts w:hint="eastAsia"/>
          <w:color w:val="000000"/>
        </w:rPr>
        <w:t>1</w:t>
      </w:r>
      <w:r>
        <w:rPr>
          <w:rFonts w:hint="eastAsia"/>
          <w:color w:val="000000"/>
        </w:rPr>
        <w:t>）本项目对残疾人福利性单位视同小型、微型企业，给予</w:t>
      </w:r>
      <w:r>
        <w:rPr>
          <w:rFonts w:hint="eastAsia"/>
          <w:color w:val="000000"/>
          <w:u w:val="single"/>
        </w:rPr>
        <w:t>20%</w:t>
      </w:r>
      <w:r>
        <w:rPr>
          <w:rFonts w:hint="eastAsia"/>
          <w:color w:val="000000"/>
        </w:rPr>
        <w:t>的价格扣除，用扣除后的价格参与评审。</w:t>
      </w:r>
    </w:p>
    <w:p w14:paraId="12B815BB" w14:textId="77777777" w:rsidR="00B61EE0" w:rsidRDefault="00000000">
      <w:pPr>
        <w:pStyle w:val="af6"/>
        <w:spacing w:before="120" w:beforeAutospacing="0" w:after="120" w:afterAutospacing="0" w:line="360" w:lineRule="auto"/>
        <w:ind w:left="120" w:firstLine="360"/>
      </w:pPr>
      <w:r>
        <w:rPr>
          <w:rFonts w:hint="eastAsia"/>
          <w:color w:val="000000"/>
        </w:rPr>
        <w:t>（</w:t>
      </w:r>
      <w:r>
        <w:rPr>
          <w:rFonts w:hint="eastAsia"/>
          <w:color w:val="000000"/>
        </w:rPr>
        <w:t>2</w:t>
      </w:r>
      <w:r>
        <w:rPr>
          <w:rFonts w:hint="eastAsia"/>
          <w:color w:val="000000"/>
        </w:rPr>
        <w:t>）残疾人福利单位需按照采购文件的要求提供《残疾人福利性单位声明函》。</w:t>
      </w:r>
    </w:p>
    <w:p w14:paraId="3B266D5E" w14:textId="77777777" w:rsidR="00B61EE0" w:rsidRDefault="00000000">
      <w:pPr>
        <w:pStyle w:val="af6"/>
        <w:spacing w:before="120" w:beforeAutospacing="0" w:after="120" w:afterAutospacing="0" w:line="360" w:lineRule="auto"/>
        <w:ind w:left="120" w:firstLine="360"/>
      </w:pPr>
      <w:r>
        <w:rPr>
          <w:rFonts w:hint="eastAsia"/>
          <w:color w:val="000000"/>
        </w:rPr>
        <w:t>（</w:t>
      </w:r>
      <w:r>
        <w:rPr>
          <w:rFonts w:hint="eastAsia"/>
          <w:color w:val="000000"/>
        </w:rPr>
        <w:t>3</w:t>
      </w:r>
      <w:r>
        <w:rPr>
          <w:rFonts w:hint="eastAsia"/>
          <w:color w:val="000000"/>
        </w:rPr>
        <w:t>）残疾人福利单位标准请参照《关于促进残疾人就业政府采购政策的通知》（财库〔</w:t>
      </w:r>
      <w:r>
        <w:rPr>
          <w:rFonts w:hint="eastAsia"/>
          <w:color w:val="000000"/>
        </w:rPr>
        <w:t>2017</w:t>
      </w:r>
      <w:r>
        <w:rPr>
          <w:rFonts w:hint="eastAsia"/>
          <w:color w:val="000000"/>
        </w:rPr>
        <w:t>〕</w:t>
      </w:r>
      <w:r>
        <w:rPr>
          <w:rFonts w:hint="eastAsia"/>
          <w:color w:val="000000"/>
        </w:rPr>
        <w:t>141</w:t>
      </w:r>
      <w:r>
        <w:rPr>
          <w:rFonts w:hint="eastAsia"/>
          <w:color w:val="000000"/>
        </w:rPr>
        <w:t>号）。</w:t>
      </w:r>
    </w:p>
    <w:p w14:paraId="4C3E7F19" w14:textId="77777777" w:rsidR="00B61EE0" w:rsidRDefault="00000000">
      <w:pPr>
        <w:pStyle w:val="af6"/>
        <w:spacing w:before="120" w:beforeAutospacing="0" w:after="120" w:afterAutospacing="0" w:line="360" w:lineRule="auto"/>
        <w:ind w:firstLine="480"/>
      </w:pPr>
      <w:r>
        <w:rPr>
          <w:rFonts w:hint="eastAsia"/>
          <w:color w:val="000000"/>
        </w:rPr>
        <w:t>3</w:t>
      </w:r>
      <w:r>
        <w:rPr>
          <w:rFonts w:hint="eastAsia"/>
          <w:color w:val="000000"/>
        </w:rPr>
        <w:t>、监狱和戒毒企业价格扣除</w:t>
      </w:r>
    </w:p>
    <w:p w14:paraId="149EB4A8" w14:textId="77777777" w:rsidR="00B61EE0" w:rsidRDefault="00000000">
      <w:pPr>
        <w:pStyle w:val="af6"/>
        <w:spacing w:before="120" w:beforeAutospacing="0" w:after="120" w:afterAutospacing="0" w:line="360" w:lineRule="auto"/>
        <w:ind w:firstLine="480"/>
      </w:pPr>
      <w:r>
        <w:rPr>
          <w:rFonts w:hint="eastAsia"/>
          <w:color w:val="000000"/>
        </w:rPr>
        <w:t>（</w:t>
      </w:r>
      <w:r>
        <w:rPr>
          <w:rFonts w:hint="eastAsia"/>
          <w:color w:val="000000"/>
        </w:rPr>
        <w:t>1</w:t>
      </w:r>
      <w:r>
        <w:rPr>
          <w:rFonts w:hint="eastAsia"/>
          <w:color w:val="000000"/>
        </w:rPr>
        <w:t>）本项目对监狱和戒毒企业（简称监狱企业）视同小型、微型企业，给予</w:t>
      </w:r>
      <w:r>
        <w:rPr>
          <w:rFonts w:hint="eastAsia"/>
          <w:color w:val="000000"/>
          <w:u w:val="single"/>
        </w:rPr>
        <w:t>20%</w:t>
      </w:r>
      <w:r>
        <w:rPr>
          <w:rFonts w:hint="eastAsia"/>
          <w:color w:val="000000"/>
        </w:rPr>
        <w:t>的价格扣除，用扣除后的价格参与评审。</w:t>
      </w:r>
    </w:p>
    <w:p w14:paraId="27854AF4" w14:textId="77777777" w:rsidR="00B61EE0" w:rsidRDefault="00000000">
      <w:pPr>
        <w:pStyle w:val="af6"/>
        <w:spacing w:before="120" w:beforeAutospacing="0" w:after="120" w:afterAutospacing="0" w:line="360" w:lineRule="auto"/>
        <w:ind w:firstLine="480"/>
      </w:pPr>
      <w:r>
        <w:rPr>
          <w:rFonts w:hint="eastAsia"/>
          <w:color w:val="000000"/>
        </w:rPr>
        <w:lastRenderedPageBreak/>
        <w:t>（</w:t>
      </w:r>
      <w:r>
        <w:rPr>
          <w:rFonts w:hint="eastAsia"/>
          <w:color w:val="000000"/>
        </w:rPr>
        <w:t>2</w:t>
      </w:r>
      <w:r>
        <w:rPr>
          <w:rFonts w:hint="eastAsia"/>
          <w:color w:val="000000"/>
        </w:rPr>
        <w:t>）监狱企业参加政府采购活动时，需提供由省级以上监狱管理局、戒毒管理局</w:t>
      </w:r>
      <w:r>
        <w:rPr>
          <w:rFonts w:hint="eastAsia"/>
          <w:color w:val="000000"/>
        </w:rPr>
        <w:t>(</w:t>
      </w:r>
      <w:r>
        <w:rPr>
          <w:rFonts w:hint="eastAsia"/>
          <w:color w:val="000000"/>
        </w:rPr>
        <w:t>含新疆生产建设兵团</w:t>
      </w:r>
      <w:r>
        <w:rPr>
          <w:rFonts w:hint="eastAsia"/>
          <w:color w:val="000000"/>
        </w:rPr>
        <w:t>)</w:t>
      </w:r>
      <w:r>
        <w:rPr>
          <w:rFonts w:hint="eastAsia"/>
          <w:color w:val="000000"/>
        </w:rPr>
        <w:t>出具的属于监狱企业的证明文件。供应商如不提供上述证明文件，价格将不做相应扣除。</w:t>
      </w:r>
    </w:p>
    <w:p w14:paraId="3F9935C7" w14:textId="77777777" w:rsidR="00B61EE0" w:rsidRDefault="00000000">
      <w:pPr>
        <w:pStyle w:val="af6"/>
        <w:spacing w:before="120" w:beforeAutospacing="0" w:after="120" w:afterAutospacing="0" w:line="360" w:lineRule="auto"/>
        <w:ind w:firstLine="480"/>
      </w:pPr>
      <w:r>
        <w:rPr>
          <w:rFonts w:hint="eastAsia"/>
          <w:color w:val="000000"/>
        </w:rPr>
        <w:t>（</w:t>
      </w:r>
      <w:r>
        <w:rPr>
          <w:rFonts w:hint="eastAsia"/>
          <w:color w:val="000000"/>
        </w:rPr>
        <w:t>3</w:t>
      </w:r>
      <w:r>
        <w:rPr>
          <w:rFonts w:hint="eastAsia"/>
          <w:color w:val="000000"/>
        </w:rPr>
        <w:t>）监狱企业标准请参照《关于政府采购支持监狱企业发展有关问题的通知》（财库</w:t>
      </w:r>
      <w:r>
        <w:rPr>
          <w:rFonts w:hint="eastAsia"/>
          <w:color w:val="000000"/>
        </w:rPr>
        <w:t>[2014]68</w:t>
      </w:r>
      <w:r>
        <w:rPr>
          <w:rFonts w:hint="eastAsia"/>
          <w:color w:val="000000"/>
        </w:rPr>
        <w:t>号）。</w:t>
      </w:r>
    </w:p>
    <w:p w14:paraId="73B0E38A" w14:textId="77777777" w:rsidR="00B61EE0" w:rsidRDefault="00000000">
      <w:pPr>
        <w:pStyle w:val="af6"/>
        <w:spacing w:before="120" w:beforeAutospacing="0" w:after="120" w:afterAutospacing="0" w:line="360" w:lineRule="auto"/>
        <w:ind w:firstLine="480"/>
        <w:rPr>
          <w:color w:val="000000"/>
        </w:rPr>
      </w:pPr>
      <w:r>
        <w:rPr>
          <w:rFonts w:hint="eastAsia"/>
          <w:color w:val="000000"/>
        </w:rPr>
        <w:t>4</w:t>
      </w:r>
      <w:r>
        <w:rPr>
          <w:rFonts w:hint="eastAsia"/>
          <w:color w:val="000000"/>
        </w:rPr>
        <w:t>、残疾人福利单位、监狱企业属于小型、微型企业的，不重复享受政策。</w:t>
      </w:r>
    </w:p>
    <w:p w14:paraId="64161393" w14:textId="77777777" w:rsidR="00B61EE0" w:rsidRDefault="00000000">
      <w:pPr>
        <w:pStyle w:val="af6"/>
        <w:spacing w:before="120" w:beforeAutospacing="0" w:after="120" w:afterAutospacing="0" w:line="360" w:lineRule="auto"/>
        <w:ind w:firstLine="480"/>
        <w:rPr>
          <w:color w:val="000000"/>
        </w:rPr>
      </w:pPr>
      <w:r>
        <w:rPr>
          <w:rFonts w:hint="eastAsia"/>
          <w:color w:val="000000"/>
        </w:rPr>
        <w:t>5</w:t>
      </w:r>
      <w:r>
        <w:rPr>
          <w:rFonts w:hint="eastAsia"/>
          <w:color w:val="000000"/>
        </w:rPr>
        <w:t>、</w:t>
      </w:r>
      <w:r>
        <w:rPr>
          <w:rFonts w:hint="eastAsia"/>
          <w:color w:val="000000"/>
        </w:rPr>
        <w:t xml:space="preserve"> </w:t>
      </w:r>
      <w:r>
        <w:rPr>
          <w:rFonts w:hint="eastAsia"/>
          <w:color w:val="000000"/>
        </w:rPr>
        <w:t>供应商须按照招标文件要求提供相应的《企业声明函》（格式附后），不提供声明函或有弄虚作假的，将依法承担相应责任。</w:t>
      </w:r>
    </w:p>
    <w:p w14:paraId="3DF9E4B7" w14:textId="77777777" w:rsidR="00B61EE0" w:rsidRDefault="00000000">
      <w:pPr>
        <w:pStyle w:val="af6"/>
        <w:spacing w:before="120" w:beforeAutospacing="0" w:after="120" w:afterAutospacing="0" w:line="360" w:lineRule="auto"/>
        <w:ind w:firstLine="480"/>
        <w:rPr>
          <w:color w:val="000000"/>
        </w:rPr>
      </w:pPr>
      <w:r>
        <w:rPr>
          <w:rFonts w:hint="eastAsia"/>
          <w:color w:val="000000"/>
        </w:rPr>
        <w:t>6</w:t>
      </w:r>
      <w:r>
        <w:rPr>
          <w:rFonts w:hint="eastAsia"/>
          <w:color w:val="000000"/>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olor w:val="000000"/>
        </w:rPr>
        <w:t>(</w:t>
      </w:r>
      <w:r>
        <w:rPr>
          <w:rFonts w:hint="eastAsia"/>
          <w:color w:val="000000"/>
        </w:rPr>
        <w:t>由国家确定的认证机构出具的、处于有效期之内的节能产品、环境标志产品认证证书</w:t>
      </w:r>
      <w:r>
        <w:rPr>
          <w:rFonts w:hint="eastAsia"/>
          <w:color w:val="000000"/>
        </w:rPr>
        <w:t>)</w:t>
      </w:r>
      <w:r>
        <w:rPr>
          <w:rFonts w:hint="eastAsia"/>
          <w:color w:val="000000"/>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C8130D" w14:textId="77777777" w:rsidR="00B61EE0" w:rsidRDefault="00000000">
      <w:pPr>
        <w:pStyle w:val="af6"/>
        <w:spacing w:before="120" w:beforeAutospacing="0" w:after="120" w:afterAutospacing="0" w:line="360" w:lineRule="auto"/>
        <w:ind w:firstLine="480"/>
        <w:rPr>
          <w:color w:val="000000"/>
        </w:rPr>
      </w:pPr>
      <w:r>
        <w:rPr>
          <w:rFonts w:hint="eastAsia"/>
          <w:color w:val="000000"/>
        </w:rPr>
        <w:t>7</w:t>
      </w:r>
      <w:r>
        <w:rPr>
          <w:rFonts w:hint="eastAsia"/>
          <w:color w:val="000000"/>
        </w:rPr>
        <w:t>、供应商对于投标产品的商品包装、快递包装应按照《关于印发《商品包装政府采购需求标准（试行）》、《快递包装政府采购需求标准（试行）》的通知》（财办库〔</w:t>
      </w:r>
      <w:r>
        <w:rPr>
          <w:rFonts w:hint="eastAsia"/>
          <w:color w:val="000000"/>
        </w:rPr>
        <w:t>2020</w:t>
      </w:r>
      <w:r>
        <w:rPr>
          <w:rFonts w:hint="eastAsia"/>
          <w:color w:val="000000"/>
        </w:rPr>
        <w:t>〕</w:t>
      </w:r>
      <w:r>
        <w:rPr>
          <w:rFonts w:hint="eastAsia"/>
          <w:color w:val="000000"/>
        </w:rPr>
        <w:t>123</w:t>
      </w:r>
      <w:r>
        <w:rPr>
          <w:rFonts w:hint="eastAsia"/>
          <w:color w:val="000000"/>
        </w:rPr>
        <w:t>号）执行。</w:t>
      </w:r>
    </w:p>
    <w:p w14:paraId="348FBA02" w14:textId="77777777" w:rsidR="00B61EE0" w:rsidRDefault="00000000">
      <w:pPr>
        <w:pStyle w:val="af6"/>
        <w:spacing w:before="120" w:beforeAutospacing="0" w:after="120" w:afterAutospacing="0" w:line="360" w:lineRule="auto"/>
        <w:ind w:firstLine="480"/>
        <w:rPr>
          <w:color w:val="000000"/>
        </w:rPr>
      </w:pPr>
      <w:r>
        <w:rPr>
          <w:rFonts w:hint="eastAsia"/>
          <w:color w:val="000000"/>
        </w:rPr>
        <w:t>8</w:t>
      </w:r>
      <w:r>
        <w:rPr>
          <w:rFonts w:hint="eastAsia"/>
          <w:color w:val="000000"/>
        </w:rPr>
        <w:t>、本文件中若涉及到数据中心采购，应按照《</w:t>
      </w:r>
      <w:r>
        <w:rPr>
          <w:rFonts w:hint="eastAsia"/>
          <w:color w:val="000000"/>
        </w:rPr>
        <w:t>&lt;</w:t>
      </w:r>
      <w:r>
        <w:rPr>
          <w:rFonts w:hint="eastAsia"/>
          <w:color w:val="000000"/>
        </w:rPr>
        <w:t>绿色数据中心政府采购需求标准（试行）</w:t>
      </w:r>
      <w:r>
        <w:rPr>
          <w:rFonts w:hint="eastAsia"/>
          <w:color w:val="000000"/>
        </w:rPr>
        <w:t>&gt;</w:t>
      </w:r>
      <w:r>
        <w:rPr>
          <w:rFonts w:hint="eastAsia"/>
          <w:color w:val="000000"/>
        </w:rPr>
        <w:t>的通知》（财库〔</w:t>
      </w:r>
      <w:r>
        <w:rPr>
          <w:rFonts w:hint="eastAsia"/>
          <w:color w:val="000000"/>
        </w:rPr>
        <w:t>2023</w:t>
      </w:r>
      <w:r>
        <w:rPr>
          <w:rFonts w:hint="eastAsia"/>
          <w:color w:val="000000"/>
        </w:rPr>
        <w:t>〕</w:t>
      </w:r>
      <w:r>
        <w:rPr>
          <w:rFonts w:hint="eastAsia"/>
          <w:color w:val="000000"/>
        </w:rPr>
        <w:t>7</w:t>
      </w:r>
      <w:r>
        <w:rPr>
          <w:rFonts w:hint="eastAsia"/>
          <w:color w:val="000000"/>
        </w:rPr>
        <w:t>号）执行。</w:t>
      </w:r>
    </w:p>
    <w:p w14:paraId="0151BDC8" w14:textId="77777777" w:rsidR="00B61EE0" w:rsidRDefault="00000000">
      <w:pPr>
        <w:spacing w:line="360" w:lineRule="auto"/>
        <w:ind w:firstLine="557"/>
        <w:rPr>
          <w:rFonts w:ascii="宋体"/>
          <w:b/>
          <w:bCs/>
          <w:color w:val="000000"/>
          <w:szCs w:val="21"/>
        </w:rPr>
      </w:pPr>
      <w:r>
        <w:rPr>
          <w:rFonts w:ascii="宋体" w:hAnsi="宋体" w:hint="eastAsia"/>
          <w:b/>
          <w:bCs/>
          <w:color w:val="000000"/>
          <w:szCs w:val="21"/>
        </w:rPr>
        <w:t>二、评标方法与评标标准</w:t>
      </w:r>
    </w:p>
    <w:p w14:paraId="37EA6159" w14:textId="77777777" w:rsidR="00B61EE0" w:rsidRDefault="00000000">
      <w:pPr>
        <w:spacing w:line="480" w:lineRule="exact"/>
        <w:ind w:firstLine="480"/>
        <w:rPr>
          <w:rFonts w:ascii="宋体" w:hAnsi="宋体" w:hint="eastAsia"/>
          <w:color w:val="000000"/>
          <w:sz w:val="24"/>
          <w:szCs w:val="21"/>
        </w:rPr>
      </w:pPr>
      <w:r>
        <w:rPr>
          <w:rFonts w:ascii="宋体" w:hAnsi="宋体"/>
          <w:color w:val="000000"/>
          <w:sz w:val="24"/>
          <w:szCs w:val="21"/>
        </w:rPr>
        <w:t>本项目评分总分值为100分。</w:t>
      </w:r>
    </w:p>
    <w:p w14:paraId="35A555F2" w14:textId="77777777" w:rsidR="00B61EE0" w:rsidRDefault="00000000">
      <w:pPr>
        <w:spacing w:line="480" w:lineRule="exact"/>
        <w:ind w:firstLine="480"/>
        <w:rPr>
          <w:color w:val="000000"/>
          <w:sz w:val="24"/>
          <w:szCs w:val="21"/>
        </w:rPr>
      </w:pPr>
      <w:r>
        <w:rPr>
          <w:rFonts w:ascii="宋体" w:hAnsi="宋体" w:hint="eastAsia"/>
          <w:color w:val="000000"/>
          <w:sz w:val="24"/>
          <w:szCs w:val="21"/>
        </w:rPr>
        <w:t>（1）</w:t>
      </w:r>
      <w:r>
        <w:rPr>
          <w:rFonts w:hint="eastAsia"/>
          <w:color w:val="000000"/>
          <w:sz w:val="24"/>
          <w:szCs w:val="21"/>
        </w:rPr>
        <w:t>有效投标报价：</w:t>
      </w:r>
    </w:p>
    <w:p w14:paraId="22DEF637" w14:textId="77777777" w:rsidR="00B61EE0" w:rsidRDefault="00000000">
      <w:pPr>
        <w:tabs>
          <w:tab w:val="left" w:pos="537"/>
        </w:tabs>
        <w:spacing w:line="480" w:lineRule="exact"/>
        <w:ind w:firstLine="480"/>
        <w:rPr>
          <w:rFonts w:ascii="宋体" w:hAnsi="宋体" w:hint="eastAsia"/>
          <w:color w:val="000000"/>
          <w:sz w:val="24"/>
          <w:szCs w:val="21"/>
        </w:rPr>
      </w:pPr>
      <w:r>
        <w:rPr>
          <w:rFonts w:ascii="宋体" w:hAnsi="宋体" w:hint="eastAsia"/>
          <w:color w:val="000000"/>
          <w:sz w:val="24"/>
          <w:szCs w:val="21"/>
        </w:rPr>
        <w:t>①投标报价符合招标文件、招标答疑的要求。</w:t>
      </w:r>
    </w:p>
    <w:p w14:paraId="5E985287" w14:textId="77777777" w:rsidR="00B61EE0" w:rsidRDefault="00000000">
      <w:pPr>
        <w:spacing w:line="480" w:lineRule="exact"/>
        <w:ind w:firstLine="480"/>
        <w:rPr>
          <w:rFonts w:ascii="宋体" w:hAnsi="宋体" w:hint="eastAsia"/>
          <w:color w:val="000000"/>
          <w:sz w:val="24"/>
          <w:szCs w:val="21"/>
        </w:rPr>
      </w:pPr>
      <w:r>
        <w:rPr>
          <w:rFonts w:ascii="宋体" w:hAnsi="宋体" w:hint="eastAsia"/>
          <w:color w:val="000000"/>
          <w:sz w:val="24"/>
          <w:szCs w:val="21"/>
        </w:rPr>
        <w:t>②供应商的投标报价不高于</w:t>
      </w:r>
      <w:r>
        <w:rPr>
          <w:rFonts w:ascii="宋体" w:hAnsi="宋体" w:hint="eastAsia"/>
          <w:color w:val="000000"/>
          <w:sz w:val="24"/>
          <w:szCs w:val="24"/>
        </w:rPr>
        <w:t>最高限价</w:t>
      </w:r>
      <w:r>
        <w:rPr>
          <w:rFonts w:ascii="宋体" w:hAnsi="宋体" w:hint="eastAsia"/>
          <w:color w:val="000000"/>
          <w:sz w:val="24"/>
          <w:szCs w:val="21"/>
        </w:rPr>
        <w:t>。</w:t>
      </w:r>
    </w:p>
    <w:p w14:paraId="14A2E7E0" w14:textId="77777777" w:rsidR="00B61EE0" w:rsidRDefault="00000000">
      <w:pPr>
        <w:spacing w:line="480" w:lineRule="exact"/>
        <w:ind w:firstLine="482"/>
        <w:rPr>
          <w:rFonts w:ascii="宋体" w:hAnsi="宋体" w:hint="eastAsia"/>
          <w:b/>
          <w:color w:val="000000"/>
          <w:sz w:val="24"/>
          <w:szCs w:val="21"/>
        </w:rPr>
      </w:pPr>
      <w:r>
        <w:rPr>
          <w:rFonts w:ascii="宋体" w:hAnsi="宋体" w:hint="eastAsia"/>
          <w:b/>
          <w:color w:val="000000"/>
          <w:sz w:val="24"/>
          <w:szCs w:val="21"/>
        </w:rPr>
        <w:t>注：有效投标报价的投标文件才可进入详细评审。</w:t>
      </w:r>
    </w:p>
    <w:p w14:paraId="1594B7DE" w14:textId="77777777" w:rsidR="00B61EE0" w:rsidRDefault="00000000">
      <w:pPr>
        <w:numPr>
          <w:ilvl w:val="0"/>
          <w:numId w:val="2"/>
        </w:numPr>
        <w:spacing w:line="480" w:lineRule="exact"/>
        <w:ind w:firstLine="480"/>
      </w:pPr>
      <w:r>
        <w:rPr>
          <w:rFonts w:ascii="宋体" w:hAnsi="宋体" w:hint="eastAsia"/>
          <w:color w:val="000000"/>
          <w:sz w:val="24"/>
          <w:szCs w:val="21"/>
        </w:rPr>
        <w:t>详细评审：</w:t>
      </w:r>
      <w:bookmarkEnd w:id="93"/>
    </w:p>
    <w:p w14:paraId="34D67674" w14:textId="77777777" w:rsidR="00B61EE0" w:rsidRDefault="00B61EE0">
      <w:pPr>
        <w:pStyle w:val="a5"/>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9"/>
        <w:gridCol w:w="993"/>
        <w:gridCol w:w="7801"/>
      </w:tblGrid>
      <w:tr w:rsidR="00B61EE0" w14:paraId="635DA101" w14:textId="77777777">
        <w:trPr>
          <w:trHeight w:val="798"/>
          <w:jc w:val="center"/>
        </w:trPr>
        <w:tc>
          <w:tcPr>
            <w:tcW w:w="1129" w:type="dxa"/>
            <w:vMerge w:val="restart"/>
            <w:vAlign w:val="center"/>
          </w:tcPr>
          <w:p w14:paraId="2DE20933" w14:textId="77777777" w:rsidR="00B61EE0" w:rsidRDefault="00000000">
            <w:pPr>
              <w:widowControl/>
              <w:jc w:val="center"/>
              <w:rPr>
                <w:b/>
                <w:bCs/>
                <w:color w:val="000000"/>
                <w:sz w:val="24"/>
                <w:szCs w:val="24"/>
              </w:rPr>
            </w:pPr>
            <w:r>
              <w:rPr>
                <w:rFonts w:hint="eastAsia"/>
                <w:b/>
                <w:bCs/>
                <w:color w:val="000000"/>
                <w:sz w:val="24"/>
                <w:szCs w:val="24"/>
              </w:rPr>
              <w:lastRenderedPageBreak/>
              <w:t>评审项目</w:t>
            </w:r>
          </w:p>
        </w:tc>
        <w:tc>
          <w:tcPr>
            <w:tcW w:w="993" w:type="dxa"/>
            <w:vMerge w:val="restart"/>
            <w:noWrap/>
            <w:vAlign w:val="center"/>
          </w:tcPr>
          <w:p w14:paraId="5387BE58" w14:textId="77777777" w:rsidR="00B61EE0" w:rsidRDefault="00000000">
            <w:pPr>
              <w:widowControl/>
              <w:jc w:val="center"/>
              <w:rPr>
                <w:b/>
                <w:bCs/>
                <w:color w:val="000000"/>
                <w:sz w:val="24"/>
                <w:szCs w:val="24"/>
              </w:rPr>
            </w:pPr>
            <w:r>
              <w:rPr>
                <w:rFonts w:hint="eastAsia"/>
                <w:b/>
                <w:bCs/>
                <w:color w:val="000000"/>
                <w:sz w:val="24"/>
                <w:szCs w:val="24"/>
              </w:rPr>
              <w:t>分值</w:t>
            </w:r>
          </w:p>
        </w:tc>
        <w:tc>
          <w:tcPr>
            <w:tcW w:w="7801" w:type="dxa"/>
            <w:vMerge w:val="restart"/>
            <w:vAlign w:val="center"/>
          </w:tcPr>
          <w:p w14:paraId="199E277D" w14:textId="77777777" w:rsidR="00B61EE0" w:rsidRDefault="00000000">
            <w:pPr>
              <w:widowControl/>
              <w:spacing w:line="360" w:lineRule="auto"/>
              <w:ind w:firstLineChars="200" w:firstLine="482"/>
              <w:jc w:val="center"/>
              <w:rPr>
                <w:b/>
                <w:bCs/>
                <w:color w:val="000000"/>
                <w:sz w:val="24"/>
                <w:szCs w:val="24"/>
              </w:rPr>
            </w:pPr>
            <w:r>
              <w:rPr>
                <w:rFonts w:hint="eastAsia"/>
                <w:b/>
                <w:bCs/>
                <w:color w:val="000000"/>
                <w:sz w:val="24"/>
                <w:szCs w:val="24"/>
              </w:rPr>
              <w:t>评分标准</w:t>
            </w:r>
          </w:p>
        </w:tc>
      </w:tr>
      <w:tr w:rsidR="00B61EE0" w14:paraId="54393213" w14:textId="77777777">
        <w:trPr>
          <w:trHeight w:val="312"/>
          <w:jc w:val="center"/>
        </w:trPr>
        <w:tc>
          <w:tcPr>
            <w:tcW w:w="1129" w:type="dxa"/>
            <w:vMerge/>
            <w:vAlign w:val="center"/>
          </w:tcPr>
          <w:p w14:paraId="19F67EDA" w14:textId="77777777" w:rsidR="00B61EE0" w:rsidRDefault="00B61EE0">
            <w:pPr>
              <w:widowControl/>
              <w:jc w:val="left"/>
              <w:rPr>
                <w:b/>
                <w:bCs/>
                <w:color w:val="000000"/>
                <w:sz w:val="24"/>
                <w:szCs w:val="24"/>
              </w:rPr>
            </w:pPr>
          </w:p>
        </w:tc>
        <w:tc>
          <w:tcPr>
            <w:tcW w:w="993" w:type="dxa"/>
            <w:vMerge/>
            <w:vAlign w:val="center"/>
          </w:tcPr>
          <w:p w14:paraId="206D42B8" w14:textId="77777777" w:rsidR="00B61EE0" w:rsidRDefault="00B61EE0">
            <w:pPr>
              <w:widowControl/>
              <w:jc w:val="left"/>
              <w:rPr>
                <w:b/>
                <w:bCs/>
                <w:color w:val="000000"/>
                <w:sz w:val="24"/>
                <w:szCs w:val="24"/>
              </w:rPr>
            </w:pPr>
          </w:p>
        </w:tc>
        <w:tc>
          <w:tcPr>
            <w:tcW w:w="7801" w:type="dxa"/>
            <w:vMerge/>
            <w:vAlign w:val="center"/>
          </w:tcPr>
          <w:p w14:paraId="1AA5584D" w14:textId="77777777" w:rsidR="00B61EE0" w:rsidRDefault="00B61EE0">
            <w:pPr>
              <w:widowControl/>
              <w:spacing w:line="360" w:lineRule="auto"/>
              <w:ind w:firstLineChars="200" w:firstLine="482"/>
              <w:jc w:val="left"/>
              <w:rPr>
                <w:b/>
                <w:bCs/>
                <w:color w:val="000000"/>
                <w:sz w:val="24"/>
                <w:szCs w:val="24"/>
              </w:rPr>
            </w:pPr>
          </w:p>
        </w:tc>
      </w:tr>
      <w:tr w:rsidR="00B61EE0" w14:paraId="6030B73E" w14:textId="77777777">
        <w:trPr>
          <w:trHeight w:val="1227"/>
          <w:jc w:val="center"/>
        </w:trPr>
        <w:tc>
          <w:tcPr>
            <w:tcW w:w="1129" w:type="dxa"/>
            <w:vAlign w:val="center"/>
          </w:tcPr>
          <w:p w14:paraId="3142F445" w14:textId="77777777" w:rsidR="00B61EE0" w:rsidRDefault="00000000">
            <w:pPr>
              <w:widowControl/>
              <w:jc w:val="center"/>
              <w:rPr>
                <w:rFonts w:ascii="宋体" w:hAnsi="宋体" w:cs="宋体" w:hint="eastAsia"/>
                <w:color w:val="000000"/>
                <w:sz w:val="24"/>
                <w:szCs w:val="24"/>
              </w:rPr>
            </w:pPr>
            <w:r>
              <w:rPr>
                <w:rFonts w:ascii="宋体" w:hAnsi="宋体" w:cs="宋体" w:hint="eastAsia"/>
                <w:color w:val="000000"/>
                <w:sz w:val="24"/>
                <w:szCs w:val="24"/>
              </w:rPr>
              <w:t>价格部分</w:t>
            </w:r>
          </w:p>
          <w:p w14:paraId="70A1CE16" w14:textId="77777777" w:rsidR="00B61EE0" w:rsidRDefault="00B61EE0">
            <w:pPr>
              <w:widowControl/>
              <w:jc w:val="center"/>
              <w:rPr>
                <w:rFonts w:ascii="宋体" w:hAnsi="宋体" w:cs="宋体" w:hint="eastAsia"/>
                <w:color w:val="000000"/>
                <w:sz w:val="24"/>
                <w:szCs w:val="24"/>
              </w:rPr>
            </w:pPr>
          </w:p>
        </w:tc>
        <w:tc>
          <w:tcPr>
            <w:tcW w:w="993" w:type="dxa"/>
            <w:noWrap/>
            <w:vAlign w:val="center"/>
          </w:tcPr>
          <w:p w14:paraId="0A6C05BA" w14:textId="77777777" w:rsidR="00B61EE0" w:rsidRDefault="00000000">
            <w:pPr>
              <w:widowControl/>
              <w:jc w:val="center"/>
              <w:rPr>
                <w:rFonts w:ascii="宋体" w:hAnsi="宋体" w:cs="仿宋" w:hint="eastAsia"/>
                <w:color w:val="000000"/>
                <w:sz w:val="24"/>
                <w:szCs w:val="24"/>
              </w:rPr>
            </w:pPr>
            <w:r>
              <w:rPr>
                <w:rFonts w:ascii="宋体" w:hAnsi="宋体" w:cs="仿宋" w:hint="eastAsia"/>
                <w:color w:val="000000"/>
                <w:sz w:val="24"/>
                <w:szCs w:val="24"/>
              </w:rPr>
              <w:t>30</w:t>
            </w:r>
          </w:p>
        </w:tc>
        <w:tc>
          <w:tcPr>
            <w:tcW w:w="7801" w:type="dxa"/>
            <w:noWrap/>
            <w:vAlign w:val="center"/>
          </w:tcPr>
          <w:p w14:paraId="6D245B0D"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1.评标总价是指通过“投标文件初审”的投标人的经商务性评审（修正、小微企业扣除等）后的总价。</w:t>
            </w:r>
          </w:p>
          <w:p w14:paraId="26C6018D"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2.评标基准价=评标总价中的最低总价。</w:t>
            </w:r>
          </w:p>
          <w:p w14:paraId="15365392"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3.当投标人的评标总价等于评标基准价的得30分，其他投标人的价格分按照下列公式计算：评标总价得分=（评标基准价/评标总价）×30分（计算结果保留2位小数，第三位四舍五入）。</w:t>
            </w:r>
          </w:p>
        </w:tc>
      </w:tr>
      <w:tr w:rsidR="00B61EE0" w14:paraId="774FCA9D" w14:textId="77777777">
        <w:trPr>
          <w:trHeight w:val="1013"/>
          <w:jc w:val="center"/>
        </w:trPr>
        <w:tc>
          <w:tcPr>
            <w:tcW w:w="1129" w:type="dxa"/>
            <w:vAlign w:val="center"/>
          </w:tcPr>
          <w:p w14:paraId="47F2AFFF" w14:textId="77777777" w:rsidR="00B61EE0" w:rsidRDefault="00000000">
            <w:pPr>
              <w:widowControl/>
              <w:jc w:val="center"/>
              <w:rPr>
                <w:rFonts w:ascii="宋体" w:hAnsi="宋体" w:cs="宋体" w:hint="eastAsia"/>
                <w:color w:val="000000"/>
                <w:sz w:val="24"/>
                <w:szCs w:val="24"/>
              </w:rPr>
            </w:pPr>
            <w:r>
              <w:rPr>
                <w:rFonts w:ascii="宋体" w:hAnsi="宋体" w:cs="宋体" w:hint="eastAsia"/>
                <w:color w:val="000000"/>
                <w:sz w:val="24"/>
                <w:szCs w:val="24"/>
              </w:rPr>
              <w:t>商务部分</w:t>
            </w:r>
          </w:p>
        </w:tc>
        <w:tc>
          <w:tcPr>
            <w:tcW w:w="993" w:type="dxa"/>
            <w:noWrap/>
            <w:vAlign w:val="center"/>
          </w:tcPr>
          <w:p w14:paraId="4456A7BF" w14:textId="77777777" w:rsidR="00B61EE0" w:rsidRDefault="00000000">
            <w:pPr>
              <w:widowControl/>
              <w:jc w:val="center"/>
              <w:rPr>
                <w:rFonts w:ascii="宋体" w:hAnsi="宋体" w:cs="仿宋" w:hint="eastAsia"/>
                <w:sz w:val="24"/>
                <w:szCs w:val="24"/>
              </w:rPr>
            </w:pPr>
            <w:r>
              <w:rPr>
                <w:rFonts w:ascii="宋体" w:hAnsi="宋体" w:cs="仿宋" w:hint="eastAsia"/>
                <w:sz w:val="24"/>
                <w:szCs w:val="24"/>
              </w:rPr>
              <w:t>46</w:t>
            </w:r>
          </w:p>
        </w:tc>
        <w:tc>
          <w:tcPr>
            <w:tcW w:w="7801" w:type="dxa"/>
            <w:noWrap/>
            <w:vAlign w:val="center"/>
          </w:tcPr>
          <w:p w14:paraId="4B6E299F" w14:textId="77777777" w:rsidR="00B61EE0" w:rsidRDefault="00000000">
            <w:pPr>
              <w:widowControl/>
              <w:spacing w:line="360" w:lineRule="auto"/>
              <w:jc w:val="left"/>
              <w:rPr>
                <w:sz w:val="24"/>
                <w:szCs w:val="24"/>
              </w:rPr>
            </w:pPr>
            <w:r>
              <w:rPr>
                <w:rFonts w:ascii="宋体" w:hAnsi="宋体" w:cs="仿宋" w:hint="eastAsia"/>
                <w:sz w:val="24"/>
                <w:szCs w:val="24"/>
              </w:rPr>
              <w:t>1.投标人具备本次维保案例</w:t>
            </w:r>
            <w:r>
              <w:rPr>
                <w:rFonts w:ascii="宋体" w:hAnsi="宋体" w:cs="仿宋" w:hint="eastAsia"/>
                <w:b/>
                <w:bCs/>
                <w:sz w:val="24"/>
                <w:szCs w:val="24"/>
              </w:rPr>
              <w:t>（须体现飞利浦DSA整机全包，否则不认可）</w:t>
            </w:r>
            <w:r>
              <w:rPr>
                <w:rFonts w:ascii="宋体" w:hAnsi="宋体" w:cs="仿宋" w:hint="eastAsia"/>
                <w:sz w:val="24"/>
                <w:szCs w:val="24"/>
              </w:rPr>
              <w:t>业绩的，每提供一项得2分，本项最高得12分。</w:t>
            </w:r>
            <w:r>
              <w:rPr>
                <w:rFonts w:ascii="宋体" w:hAnsi="宋体" w:cs="仿宋" w:hint="eastAsia"/>
                <w:b/>
                <w:bCs/>
                <w:sz w:val="24"/>
                <w:szCs w:val="24"/>
              </w:rPr>
              <w:t>投标时提供维保合同扫描件并提供采购方联系人及联系方式备查。</w:t>
            </w:r>
          </w:p>
          <w:p w14:paraId="58B8E736" w14:textId="77777777" w:rsidR="00B61EE0" w:rsidRDefault="00000000">
            <w:pPr>
              <w:widowControl/>
              <w:spacing w:line="360" w:lineRule="auto"/>
              <w:jc w:val="left"/>
              <w:rPr>
                <w:rFonts w:ascii="宋体" w:hAnsi="宋体" w:cs="仿宋" w:hint="eastAsia"/>
                <w:b/>
                <w:bCs/>
                <w:sz w:val="24"/>
                <w:szCs w:val="24"/>
                <w:highlight w:val="yellow"/>
              </w:rPr>
            </w:pPr>
            <w:r>
              <w:rPr>
                <w:rFonts w:ascii="宋体" w:hAnsi="宋体" w:cs="仿宋" w:hint="eastAsia"/>
                <w:sz w:val="24"/>
                <w:szCs w:val="24"/>
              </w:rPr>
              <w:t>2.配备于本项目的维修工程师具备</w:t>
            </w:r>
            <w:r>
              <w:rPr>
                <w:rFonts w:hint="eastAsia"/>
                <w:sz w:val="24"/>
                <w:szCs w:val="24"/>
              </w:rPr>
              <w:t>飞利</w:t>
            </w:r>
            <w:r>
              <w:rPr>
                <w:rFonts w:ascii="宋体" w:hAnsi="宋体" w:cs="仿宋" w:hint="eastAsia"/>
                <w:sz w:val="24"/>
                <w:szCs w:val="24"/>
              </w:rPr>
              <w:t>浦厂家颁发的DSA、DR、C臂机专职设备服务工程师培训证书的：①提供1名DSA维修工程师培训证书的得3分，本项最高得3分；②提供1名DR维修工程师培训证书的得2分，本项最高得2分；③提供1名C臂机维修工程师培训证书的得1分，本项最高得1分；本大项最多得6分。</w:t>
            </w:r>
            <w:r>
              <w:rPr>
                <w:rFonts w:ascii="宋体" w:hAnsi="宋体" w:cs="仿宋" w:hint="eastAsia"/>
                <w:b/>
                <w:bCs/>
                <w:sz w:val="24"/>
                <w:szCs w:val="24"/>
              </w:rPr>
              <w:t>投标时提供工程师基本信息资料（姓名、年龄、职称）及培训资质证明、在职证明（由投标人为其缴纳的近一年来任一个月的在职社保证明材料）扫描件，未提供或提供不全不得分。投标供应商如为原设备制造商授权的售后服务企业，原制造商工程师相关资质证书、在职证明可作为投标供应商的证明材料。</w:t>
            </w:r>
          </w:p>
          <w:p w14:paraId="0D21988B" w14:textId="77777777" w:rsidR="00B61EE0" w:rsidRDefault="00000000">
            <w:pPr>
              <w:widowControl/>
              <w:wordWrap w:val="0"/>
              <w:spacing w:line="360" w:lineRule="auto"/>
              <w:jc w:val="left"/>
              <w:rPr>
                <w:rFonts w:ascii="宋体" w:hAnsi="宋体" w:cs="宋体" w:hint="eastAsia"/>
                <w:b/>
                <w:bCs/>
                <w:sz w:val="24"/>
                <w:szCs w:val="24"/>
              </w:rPr>
            </w:pPr>
            <w:r>
              <w:rPr>
                <w:rFonts w:ascii="宋体" w:hAnsi="宋体" w:cs="仿宋" w:hint="eastAsia"/>
                <w:sz w:val="24"/>
                <w:szCs w:val="24"/>
              </w:rPr>
              <w:t>3.</w:t>
            </w:r>
            <w:r>
              <w:rPr>
                <w:rFonts w:ascii="宋体" w:hAnsi="宋体" w:hint="eastAsia"/>
                <w:sz w:val="24"/>
                <w:szCs w:val="24"/>
              </w:rPr>
              <w:t>投标人具备设备生产厂家的维保授权的得10分，</w:t>
            </w:r>
            <w:r>
              <w:rPr>
                <w:rFonts w:ascii="宋体" w:hAnsi="宋体" w:hint="eastAsia"/>
                <w:b/>
                <w:sz w:val="24"/>
                <w:szCs w:val="24"/>
              </w:rPr>
              <w:t>投标时须</w:t>
            </w:r>
            <w:r>
              <w:rPr>
                <w:rFonts w:ascii="宋体" w:hAnsi="宋体" w:cs="宋体" w:hint="eastAsia"/>
                <w:b/>
                <w:bCs/>
                <w:sz w:val="24"/>
                <w:szCs w:val="24"/>
              </w:rPr>
              <w:t>提供【维保授权书】并加盖投标人公章的扫描件，未提供不得分。</w:t>
            </w:r>
          </w:p>
          <w:p w14:paraId="61A95D60" w14:textId="77777777" w:rsidR="00B61EE0" w:rsidRDefault="00000000">
            <w:pPr>
              <w:widowControl/>
              <w:wordWrap w:val="0"/>
              <w:spacing w:line="360" w:lineRule="auto"/>
              <w:jc w:val="left"/>
              <w:rPr>
                <w:rFonts w:ascii="宋体" w:hAnsi="宋体" w:hint="eastAsia"/>
                <w:b/>
                <w:sz w:val="24"/>
                <w:szCs w:val="24"/>
              </w:rPr>
            </w:pPr>
            <w:r>
              <w:rPr>
                <w:rFonts w:ascii="宋体" w:hAnsi="宋体" w:cs="仿宋" w:hint="eastAsia"/>
                <w:sz w:val="24"/>
                <w:szCs w:val="24"/>
              </w:rPr>
              <w:t>4.</w:t>
            </w:r>
            <w:r>
              <w:rPr>
                <w:rFonts w:ascii="宋体" w:hAnsi="宋体" w:cs="宋体" w:hint="eastAsia"/>
                <w:sz w:val="24"/>
                <w:szCs w:val="24"/>
              </w:rPr>
              <w:t>投标人</w:t>
            </w:r>
            <w:r>
              <w:rPr>
                <w:rFonts w:ascii="宋体" w:hAnsi="宋体" w:hint="eastAsia"/>
                <w:sz w:val="24"/>
                <w:szCs w:val="24"/>
              </w:rPr>
              <w:t>在江浙沪地区设有维保服务机构或办事处的得6分，其他地区的得3分</w:t>
            </w:r>
            <w:r>
              <w:rPr>
                <w:rFonts w:ascii="宋体" w:hAnsi="宋体" w:cs="华文仿宋" w:hint="eastAsia"/>
                <w:sz w:val="24"/>
                <w:szCs w:val="24"/>
              </w:rPr>
              <w:t>，本项最高得6分。</w:t>
            </w:r>
            <w:r>
              <w:rPr>
                <w:rFonts w:ascii="宋体" w:hAnsi="宋体" w:hint="eastAsia"/>
                <w:b/>
                <w:sz w:val="24"/>
                <w:szCs w:val="24"/>
              </w:rPr>
              <w:t xml:space="preserve">投标时须提供相关证明材料扫描件且经评委认可，未提供不得分。　</w:t>
            </w:r>
          </w:p>
          <w:p w14:paraId="5CE5CF55" w14:textId="77777777" w:rsidR="00B61EE0" w:rsidRDefault="00000000">
            <w:pPr>
              <w:widowControl/>
              <w:wordWrap w:val="0"/>
              <w:spacing w:line="360" w:lineRule="auto"/>
              <w:jc w:val="left"/>
              <w:rPr>
                <w:rFonts w:ascii="宋体" w:hAnsi="宋体" w:hint="eastAsia"/>
                <w:b/>
                <w:sz w:val="24"/>
                <w:szCs w:val="24"/>
              </w:rPr>
            </w:pPr>
            <w:r>
              <w:rPr>
                <w:rFonts w:ascii="宋体" w:hAnsi="宋体" w:hint="eastAsia"/>
                <w:b/>
                <w:sz w:val="24"/>
                <w:szCs w:val="24"/>
              </w:rPr>
              <w:t>5.</w:t>
            </w:r>
            <w:r>
              <w:rPr>
                <w:rFonts w:ascii="宋体" w:hAnsi="宋体" w:cs="仿宋" w:hint="eastAsia"/>
                <w:sz w:val="24"/>
                <w:szCs w:val="24"/>
              </w:rPr>
              <w:t>投标人在江浙沪地区设有保证设备使用的完善备件库的得6分，本项最高得6分。</w:t>
            </w:r>
            <w:r>
              <w:rPr>
                <w:rFonts w:ascii="宋体" w:hAnsi="宋体" w:hint="eastAsia"/>
                <w:b/>
                <w:sz w:val="24"/>
                <w:szCs w:val="24"/>
              </w:rPr>
              <w:t>投标时须提供相关证明材料扫描件且经评委认可，未提供不得分。</w:t>
            </w:r>
          </w:p>
          <w:p w14:paraId="7344BD96" w14:textId="77777777" w:rsidR="00B61EE0" w:rsidRDefault="00000000">
            <w:pPr>
              <w:widowControl/>
              <w:wordWrap w:val="0"/>
              <w:spacing w:line="360" w:lineRule="auto"/>
              <w:jc w:val="left"/>
              <w:rPr>
                <w:rFonts w:ascii="宋体" w:hAnsi="宋体" w:hint="eastAsia"/>
                <w:b/>
                <w:sz w:val="24"/>
                <w:szCs w:val="24"/>
              </w:rPr>
            </w:pPr>
            <w:r>
              <w:rPr>
                <w:rFonts w:ascii="宋体" w:hAnsi="宋体" w:hint="eastAsia"/>
                <w:b/>
                <w:sz w:val="24"/>
                <w:szCs w:val="24"/>
              </w:rPr>
              <w:lastRenderedPageBreak/>
              <w:t>6.</w:t>
            </w:r>
            <w:r>
              <w:rPr>
                <w:rFonts w:ascii="宋体" w:hAnsi="宋体" w:hint="eastAsia"/>
                <w:sz w:val="24"/>
                <w:szCs w:val="24"/>
              </w:rPr>
              <w:t>投标人具备ISO9001质量管理认证证书的得3分；具备1SO13485医疗器械质量管理认证证书的得3分；本项最高得6分。</w:t>
            </w:r>
            <w:r>
              <w:rPr>
                <w:rFonts w:ascii="宋体" w:hAnsi="宋体" w:hint="eastAsia"/>
                <w:b/>
                <w:sz w:val="24"/>
                <w:szCs w:val="24"/>
              </w:rPr>
              <w:t>投标时须提供相关证书加盖投标人公章扫描件，未提供不得分。</w:t>
            </w:r>
          </w:p>
        </w:tc>
      </w:tr>
      <w:tr w:rsidR="00B61EE0" w14:paraId="5C5654AD" w14:textId="77777777">
        <w:trPr>
          <w:trHeight w:val="1227"/>
          <w:jc w:val="center"/>
        </w:trPr>
        <w:tc>
          <w:tcPr>
            <w:tcW w:w="1129" w:type="dxa"/>
            <w:vAlign w:val="center"/>
          </w:tcPr>
          <w:p w14:paraId="4B1CE7F7" w14:textId="77777777" w:rsidR="00B61EE0" w:rsidRDefault="00000000">
            <w:pPr>
              <w:widowControl/>
              <w:jc w:val="center"/>
              <w:rPr>
                <w:rFonts w:ascii="宋体" w:hAnsi="宋体" w:cs="宋体" w:hint="eastAsia"/>
                <w:color w:val="000000"/>
                <w:sz w:val="24"/>
                <w:szCs w:val="24"/>
              </w:rPr>
            </w:pPr>
            <w:r>
              <w:rPr>
                <w:rFonts w:ascii="宋体" w:hAnsi="宋体" w:cs="宋体"/>
                <w:color w:val="000000"/>
                <w:sz w:val="24"/>
                <w:szCs w:val="24"/>
              </w:rPr>
              <w:lastRenderedPageBreak/>
              <w:t>维保方案比较</w:t>
            </w:r>
          </w:p>
        </w:tc>
        <w:tc>
          <w:tcPr>
            <w:tcW w:w="993" w:type="dxa"/>
            <w:noWrap/>
            <w:vAlign w:val="center"/>
          </w:tcPr>
          <w:p w14:paraId="2EFBBD2F" w14:textId="77777777" w:rsidR="00B61EE0" w:rsidRDefault="00000000">
            <w:pPr>
              <w:widowControl/>
              <w:jc w:val="center"/>
              <w:rPr>
                <w:rFonts w:ascii="宋体" w:hAnsi="宋体" w:cs="仿宋" w:hint="eastAsia"/>
                <w:color w:val="000000"/>
                <w:sz w:val="24"/>
                <w:szCs w:val="24"/>
              </w:rPr>
            </w:pPr>
            <w:r>
              <w:rPr>
                <w:rFonts w:ascii="宋体" w:hAnsi="宋体" w:cs="仿宋" w:hint="eastAsia"/>
                <w:color w:val="000000"/>
                <w:sz w:val="24"/>
                <w:szCs w:val="24"/>
              </w:rPr>
              <w:t>24</w:t>
            </w:r>
          </w:p>
        </w:tc>
        <w:tc>
          <w:tcPr>
            <w:tcW w:w="7801" w:type="dxa"/>
            <w:noWrap/>
            <w:vAlign w:val="center"/>
          </w:tcPr>
          <w:p w14:paraId="0A956E5F"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1.项目需求理解：投标人对本项目背景、服务目标、服务需求及必要性的理解是否准确、深入、详细等方面进行综合打分</w:t>
            </w:r>
          </w:p>
          <w:p w14:paraId="21B7F221"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①投标人对本项目背景、服务目标、服务需求及必要性的理解准确、深入、详细的得4分；</w:t>
            </w:r>
          </w:p>
          <w:p w14:paraId="28D097A2"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②投标人对本项目背景、服务目标、服务需求及必要性的理解较为准确、深入、详细的得2分；</w:t>
            </w:r>
          </w:p>
          <w:p w14:paraId="6555EBCE"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③投标人对本项目背景、服务目标、服务需求及必要性的理解准确、深入、详细一般的得1分；</w:t>
            </w:r>
          </w:p>
          <w:p w14:paraId="2C442264"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④未提供的不得分。</w:t>
            </w:r>
          </w:p>
          <w:p w14:paraId="4CE82707"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2.根据投标人提供的维保实施方案进行打分</w:t>
            </w:r>
          </w:p>
          <w:p w14:paraId="012E0313"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①内容科学合理、完整、切实可行的得4分；</w:t>
            </w:r>
          </w:p>
          <w:p w14:paraId="5D38A6F9"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②内容完整但科学合理及可行性欠缺的得2分；</w:t>
            </w:r>
          </w:p>
          <w:p w14:paraId="616A8BB4"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③方案不全面、不具备可执行性的得1分；</w:t>
            </w:r>
          </w:p>
          <w:p w14:paraId="4F7E5740"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④未提供的不得分。</w:t>
            </w:r>
          </w:p>
          <w:p w14:paraId="3CE60A71"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3.根据投标人提供针对本项目的管理制度方案进行评分</w:t>
            </w:r>
          </w:p>
          <w:p w14:paraId="602B62DF"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①组织架构完善、人员配置满足项目需求、管理机制健全的，得4分；</w:t>
            </w:r>
          </w:p>
          <w:p w14:paraId="7B7CEC56"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②组织架构较完善、人员配置基本满足项目需求、管理机制较健全的，得2分；</w:t>
            </w:r>
          </w:p>
          <w:p w14:paraId="02838B98"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③组织架构不完善、人员配置较差、管理机制不健全的，得1分；</w:t>
            </w:r>
          </w:p>
          <w:p w14:paraId="0B8EEC83"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④未提供的不得分。</w:t>
            </w:r>
          </w:p>
          <w:p w14:paraId="05140A1B"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4.应急预案：投标人须有能力应对突发事件应急预案，包括但不仅限于遭遇恶劣天气，医院临时要求等突发事件，根据应答情况打分</w:t>
            </w:r>
          </w:p>
          <w:p w14:paraId="6CD44DDE"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①方案全面、合理，具有针对性，科学合理具备可执行性的得4分；</w:t>
            </w:r>
          </w:p>
          <w:p w14:paraId="27BC24B4"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②方案考虑的相对不够全面，但依旧具备可行性的得2分；</w:t>
            </w:r>
          </w:p>
          <w:p w14:paraId="77D8E547"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③方案不全面、不具备可执行性的得1分；</w:t>
            </w:r>
          </w:p>
          <w:p w14:paraId="56E0D778"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④未提供的不得分。</w:t>
            </w:r>
          </w:p>
          <w:p w14:paraId="0AB6E80B"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lastRenderedPageBreak/>
              <w:t>5.质量管控：投标人须有一系列保证服务质量的制度、实施方案和考核办法，根据应答情况打分</w:t>
            </w:r>
          </w:p>
          <w:p w14:paraId="25F0B27C"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①方案全面、合理，具有针对性，科学合理具备可执行性的得4分；</w:t>
            </w:r>
          </w:p>
          <w:p w14:paraId="1DFBF346"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②方案考虑的相对不够全面，但依旧具备可行性的得2分；</w:t>
            </w:r>
          </w:p>
          <w:p w14:paraId="65B08F0E"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③方案不全面、不具备可执行性的得1分；</w:t>
            </w:r>
          </w:p>
          <w:p w14:paraId="416D08FE"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④未提供的不得分。</w:t>
            </w:r>
          </w:p>
          <w:p w14:paraId="0EFECA40"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6.故障处理方案：根据投标人提供的故障处理方案进行综合打分</w:t>
            </w:r>
          </w:p>
          <w:p w14:paraId="5FA1A1C9"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①投标人提供的故障处理方案详细、可行的得4分；</w:t>
            </w:r>
          </w:p>
          <w:p w14:paraId="56C8801F"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②投标人提供的故障处理方案较为详细、可行的得2分；</w:t>
            </w:r>
          </w:p>
          <w:p w14:paraId="64E818E0"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③投标人提供的故障处理方案一般详细、可行的得1分；</w:t>
            </w:r>
          </w:p>
          <w:p w14:paraId="370F2DA1" w14:textId="77777777" w:rsidR="00B61EE0" w:rsidRDefault="00000000">
            <w:pPr>
              <w:widowControl/>
              <w:spacing w:line="360" w:lineRule="auto"/>
              <w:jc w:val="left"/>
              <w:rPr>
                <w:rFonts w:ascii="宋体" w:hAnsi="宋体" w:cs="仿宋" w:hint="eastAsia"/>
                <w:color w:val="000000"/>
                <w:sz w:val="24"/>
                <w:szCs w:val="24"/>
              </w:rPr>
            </w:pPr>
            <w:r>
              <w:rPr>
                <w:rFonts w:ascii="宋体" w:hAnsi="宋体" w:cs="仿宋" w:hint="eastAsia"/>
                <w:color w:val="000000"/>
                <w:sz w:val="24"/>
                <w:szCs w:val="24"/>
              </w:rPr>
              <w:t>④未提供的不得分。</w:t>
            </w:r>
          </w:p>
        </w:tc>
      </w:tr>
    </w:tbl>
    <w:p w14:paraId="5CDCD828" w14:textId="77777777" w:rsidR="00B61EE0" w:rsidRDefault="00B61EE0">
      <w:pPr>
        <w:pStyle w:val="21"/>
        <w:ind w:firstLine="480"/>
        <w:rPr>
          <w:rFonts w:ascii="宋体" w:eastAsia="宋体" w:hAnsi="宋体" w:hint="eastAsia"/>
          <w:sz w:val="24"/>
          <w:szCs w:val="24"/>
        </w:rPr>
      </w:pPr>
    </w:p>
    <w:p w14:paraId="21C06FDC" w14:textId="77777777" w:rsidR="00B61EE0" w:rsidRDefault="00000000">
      <w:pPr>
        <w:pStyle w:val="1"/>
        <w:pageBreakBefore/>
        <w:spacing w:line="579" w:lineRule="auto"/>
        <w:jc w:val="center"/>
        <w:rPr>
          <w:rFonts w:ascii="黑体" w:eastAsia="黑体" w:hAnsi="Arial"/>
          <w:b w:val="0"/>
          <w:bCs w:val="0"/>
          <w:color w:val="000000"/>
        </w:rPr>
      </w:pPr>
      <w:r>
        <w:rPr>
          <w:rFonts w:ascii="黑体" w:eastAsia="黑体" w:hAnsi="Arial" w:hint="eastAsia"/>
          <w:b w:val="0"/>
          <w:bCs w:val="0"/>
          <w:color w:val="000000"/>
        </w:rPr>
        <w:lastRenderedPageBreak/>
        <w:t>第六章  投标文件格式</w:t>
      </w:r>
    </w:p>
    <w:p w14:paraId="6E901FF7" w14:textId="77777777" w:rsidR="00B61EE0" w:rsidRDefault="00B61EE0">
      <w:pPr>
        <w:jc w:val="center"/>
        <w:rPr>
          <w:rFonts w:ascii="宋体" w:hAnsi="宋体" w:hint="eastAsia"/>
          <w:b/>
          <w:color w:val="000000"/>
          <w:sz w:val="72"/>
        </w:rPr>
      </w:pPr>
      <w:bookmarkStart w:id="94" w:name="_Hlt26671244"/>
      <w:bookmarkStart w:id="95" w:name="_Hlt26955039"/>
      <w:bookmarkEnd w:id="94"/>
      <w:bookmarkEnd w:id="95"/>
    </w:p>
    <w:p w14:paraId="2A2726CA" w14:textId="77777777" w:rsidR="00B61EE0" w:rsidRDefault="00000000">
      <w:pPr>
        <w:jc w:val="center"/>
        <w:rPr>
          <w:rFonts w:ascii="宋体" w:hAnsi="宋体" w:hint="eastAsia"/>
          <w:b/>
          <w:color w:val="000000"/>
          <w:sz w:val="72"/>
        </w:rPr>
      </w:pPr>
      <w:r>
        <w:rPr>
          <w:rFonts w:ascii="宋体" w:hAnsi="宋体" w:hint="eastAsia"/>
          <w:b/>
          <w:color w:val="000000"/>
          <w:sz w:val="72"/>
        </w:rPr>
        <w:t>投  标  文  件</w:t>
      </w:r>
    </w:p>
    <w:p w14:paraId="3B07E821" w14:textId="77777777" w:rsidR="00B61EE0" w:rsidRDefault="00000000">
      <w:pPr>
        <w:jc w:val="center"/>
        <w:rPr>
          <w:rFonts w:ascii="宋体" w:hAnsi="宋体" w:hint="eastAsia"/>
          <w:b/>
          <w:color w:val="000000"/>
          <w:sz w:val="72"/>
        </w:rPr>
      </w:pPr>
      <w:r>
        <w:rPr>
          <w:rFonts w:ascii="黑体" w:eastAsia="黑体" w:hAnsi="黑体" w:hint="eastAsia"/>
          <w:b/>
          <w:color w:val="000000"/>
          <w:sz w:val="36"/>
        </w:rPr>
        <w:t>（正或副本）</w:t>
      </w:r>
    </w:p>
    <w:p w14:paraId="3960FE2C" w14:textId="77777777" w:rsidR="00B61EE0" w:rsidRDefault="00B61EE0">
      <w:pPr>
        <w:jc w:val="center"/>
        <w:rPr>
          <w:rFonts w:ascii="宋体" w:hAnsi="宋体" w:hint="eastAsia"/>
          <w:b/>
          <w:color w:val="000000"/>
          <w:sz w:val="72"/>
        </w:rPr>
      </w:pPr>
    </w:p>
    <w:p w14:paraId="5903C310" w14:textId="77777777" w:rsidR="00B61EE0" w:rsidRDefault="00B61EE0">
      <w:pPr>
        <w:jc w:val="center"/>
        <w:rPr>
          <w:rFonts w:ascii="宋体" w:hAnsi="宋体" w:hint="eastAsia"/>
          <w:b/>
          <w:color w:val="000000"/>
          <w:sz w:val="36"/>
        </w:rPr>
      </w:pPr>
    </w:p>
    <w:p w14:paraId="005F17EE" w14:textId="77777777" w:rsidR="00B61EE0" w:rsidRDefault="00B61EE0">
      <w:pPr>
        <w:jc w:val="center"/>
        <w:rPr>
          <w:rFonts w:ascii="宋体" w:hAnsi="宋体" w:hint="eastAsia"/>
          <w:b/>
          <w:color w:val="000000"/>
          <w:sz w:val="36"/>
        </w:rPr>
      </w:pPr>
    </w:p>
    <w:p w14:paraId="5B25B424" w14:textId="77777777" w:rsidR="00B61EE0" w:rsidRDefault="00B61EE0">
      <w:pPr>
        <w:jc w:val="center"/>
        <w:rPr>
          <w:rFonts w:ascii="宋体" w:hAnsi="宋体" w:hint="eastAsia"/>
          <w:b/>
          <w:color w:val="000000"/>
          <w:sz w:val="36"/>
        </w:rPr>
      </w:pPr>
    </w:p>
    <w:p w14:paraId="507CA923" w14:textId="77777777" w:rsidR="00B61EE0" w:rsidRDefault="00000000">
      <w:pPr>
        <w:ind w:firstLine="1084"/>
        <w:rPr>
          <w:rFonts w:ascii="宋体" w:hAnsi="宋体" w:hint="eastAsia"/>
          <w:b/>
          <w:color w:val="000000"/>
          <w:sz w:val="36"/>
        </w:rPr>
      </w:pPr>
      <w:r>
        <w:rPr>
          <w:rFonts w:ascii="宋体" w:hAnsi="宋体" w:hint="eastAsia"/>
          <w:b/>
          <w:color w:val="000000"/>
          <w:sz w:val="36"/>
        </w:rPr>
        <w:t>项 目 名 称：</w:t>
      </w:r>
      <w:r>
        <w:rPr>
          <w:rFonts w:ascii="宋体" w:hAnsi="宋体" w:hint="eastAsia"/>
          <w:b/>
          <w:color w:val="000000"/>
          <w:sz w:val="36"/>
          <w:u w:val="single"/>
        </w:rPr>
        <w:t xml:space="preserve">               </w:t>
      </w:r>
    </w:p>
    <w:p w14:paraId="597186B2" w14:textId="77777777" w:rsidR="00B61EE0" w:rsidRDefault="00000000">
      <w:pPr>
        <w:ind w:firstLine="1084"/>
        <w:rPr>
          <w:rFonts w:ascii="宋体" w:hAnsi="宋体" w:hint="eastAsia"/>
          <w:b/>
          <w:color w:val="000000"/>
          <w:sz w:val="36"/>
          <w:u w:val="single"/>
        </w:rPr>
      </w:pPr>
      <w:r>
        <w:rPr>
          <w:rFonts w:ascii="宋体" w:hAnsi="宋体" w:hint="eastAsia"/>
          <w:b/>
          <w:color w:val="000000"/>
          <w:sz w:val="36"/>
        </w:rPr>
        <w:t>招 标 编 号：</w:t>
      </w:r>
      <w:r>
        <w:rPr>
          <w:rFonts w:ascii="宋体" w:hAnsi="宋体" w:hint="eastAsia"/>
          <w:b/>
          <w:color w:val="000000"/>
          <w:sz w:val="36"/>
          <w:u w:val="single"/>
        </w:rPr>
        <w:t xml:space="preserve">               </w:t>
      </w:r>
    </w:p>
    <w:p w14:paraId="7349327A" w14:textId="77777777" w:rsidR="00B61EE0" w:rsidRDefault="00000000">
      <w:pPr>
        <w:rPr>
          <w:rFonts w:ascii="宋体" w:hAnsi="宋体" w:hint="eastAsia"/>
          <w:b/>
          <w:color w:val="000000"/>
          <w:sz w:val="36"/>
          <w:u w:val="single"/>
        </w:rPr>
      </w:pPr>
      <w:r>
        <w:rPr>
          <w:rFonts w:ascii="宋体" w:hAnsi="宋体" w:hint="eastAsia"/>
          <w:b/>
          <w:color w:val="000000"/>
          <w:sz w:val="36"/>
        </w:rPr>
        <w:t xml:space="preserve">      供应商名称 ：</w:t>
      </w:r>
      <w:r>
        <w:rPr>
          <w:rFonts w:hint="eastAsia"/>
          <w:b/>
          <w:color w:val="000000"/>
          <w:sz w:val="36"/>
          <w:szCs w:val="36"/>
          <w:u w:val="single"/>
        </w:rPr>
        <w:t>（加盖</w:t>
      </w:r>
      <w:r>
        <w:rPr>
          <w:rFonts w:hint="eastAsia"/>
          <w:b/>
          <w:color w:val="000000"/>
          <w:sz w:val="36"/>
          <w:szCs w:val="36"/>
          <w:u w:val="single"/>
        </w:rPr>
        <w:t>CA</w:t>
      </w:r>
      <w:r>
        <w:rPr>
          <w:rFonts w:hint="eastAsia"/>
          <w:b/>
          <w:color w:val="000000"/>
          <w:sz w:val="36"/>
          <w:szCs w:val="36"/>
          <w:u w:val="single"/>
        </w:rPr>
        <w:t>电子公章）</w:t>
      </w:r>
    </w:p>
    <w:p w14:paraId="5A226E07" w14:textId="77777777" w:rsidR="00B61EE0" w:rsidRDefault="00000000">
      <w:pPr>
        <w:rPr>
          <w:rFonts w:ascii="宋体" w:hAnsi="宋体" w:hint="eastAsia"/>
          <w:b/>
          <w:color w:val="000000"/>
          <w:sz w:val="36"/>
        </w:rPr>
      </w:pPr>
      <w:r>
        <w:rPr>
          <w:rFonts w:ascii="宋体" w:hAnsi="宋体" w:hint="eastAsia"/>
          <w:b/>
          <w:color w:val="000000"/>
          <w:sz w:val="36"/>
        </w:rPr>
        <w:t xml:space="preserve">      日      期 ：</w:t>
      </w:r>
      <w:r>
        <w:rPr>
          <w:rFonts w:ascii="宋体" w:hAnsi="宋体" w:hint="eastAsia"/>
          <w:b/>
          <w:color w:val="000000"/>
          <w:sz w:val="36"/>
          <w:u w:val="single"/>
        </w:rPr>
        <w:t xml:space="preserve">               </w:t>
      </w:r>
    </w:p>
    <w:p w14:paraId="75E3D82F" w14:textId="77777777" w:rsidR="00B61EE0" w:rsidRDefault="00B61EE0">
      <w:pPr>
        <w:spacing w:line="440" w:lineRule="exact"/>
        <w:jc w:val="center"/>
        <w:rPr>
          <w:rFonts w:ascii="宋体" w:hAnsi="宋体" w:hint="eastAsia"/>
          <w:b/>
          <w:bCs/>
          <w:color w:val="000000"/>
          <w:sz w:val="32"/>
          <w:szCs w:val="32"/>
        </w:rPr>
      </w:pPr>
    </w:p>
    <w:p w14:paraId="40E97484" w14:textId="77777777" w:rsidR="00B61EE0" w:rsidRDefault="00B61EE0">
      <w:pPr>
        <w:spacing w:line="440" w:lineRule="exact"/>
        <w:ind w:firstLine="480"/>
        <w:rPr>
          <w:rFonts w:ascii="宋体" w:hAnsi="宋体" w:hint="eastAsia"/>
          <w:color w:val="000000"/>
          <w:sz w:val="24"/>
        </w:rPr>
      </w:pPr>
    </w:p>
    <w:p w14:paraId="5727C617" w14:textId="77777777" w:rsidR="00B61EE0" w:rsidRDefault="00B61EE0">
      <w:pPr>
        <w:spacing w:line="440" w:lineRule="exact"/>
        <w:ind w:firstLine="480"/>
        <w:rPr>
          <w:rFonts w:ascii="宋体" w:hAnsi="宋体" w:hint="eastAsia"/>
          <w:color w:val="000000"/>
          <w:sz w:val="24"/>
        </w:rPr>
      </w:pPr>
    </w:p>
    <w:p w14:paraId="2BE74DE7" w14:textId="77777777" w:rsidR="00B61EE0" w:rsidRDefault="00000000">
      <w:pPr>
        <w:spacing w:line="440" w:lineRule="exact"/>
        <w:jc w:val="center"/>
        <w:rPr>
          <w:rFonts w:ascii="宋体"/>
          <w:b/>
          <w:bCs/>
          <w:color w:val="000000"/>
          <w:sz w:val="36"/>
          <w:szCs w:val="36"/>
        </w:rPr>
      </w:pPr>
      <w:r>
        <w:rPr>
          <w:rFonts w:ascii="宋体" w:hAnsi="宋体"/>
          <w:color w:val="000000"/>
          <w:sz w:val="24"/>
        </w:rPr>
        <w:br w:type="page" w:clear="all"/>
      </w:r>
      <w:r>
        <w:rPr>
          <w:rFonts w:ascii="宋体" w:hAnsi="宋体" w:hint="eastAsia"/>
          <w:b/>
          <w:bCs/>
          <w:color w:val="000000"/>
          <w:sz w:val="36"/>
          <w:szCs w:val="36"/>
        </w:rPr>
        <w:lastRenderedPageBreak/>
        <w:t>投标主要文件目录</w:t>
      </w:r>
    </w:p>
    <w:p w14:paraId="63A45FD2" w14:textId="77777777" w:rsidR="00B61EE0" w:rsidRDefault="00B61EE0">
      <w:pPr>
        <w:ind w:firstLine="480"/>
        <w:rPr>
          <w:rFonts w:ascii="宋体"/>
          <w:color w:val="000000"/>
          <w:sz w:val="24"/>
        </w:rPr>
      </w:pPr>
    </w:p>
    <w:p w14:paraId="33FCF161" w14:textId="77777777" w:rsidR="00B61EE0" w:rsidRDefault="00000000">
      <w:pPr>
        <w:spacing w:line="520" w:lineRule="exact"/>
        <w:ind w:firstLine="480"/>
        <w:rPr>
          <w:color w:val="000000"/>
          <w:sz w:val="24"/>
        </w:rPr>
      </w:pPr>
      <w:r>
        <w:rPr>
          <w:rFonts w:hint="eastAsia"/>
          <w:color w:val="000000"/>
          <w:sz w:val="24"/>
        </w:rPr>
        <w:t>一、法人或者其他组织的营业执照等证明文件，自然人的身份证明</w:t>
      </w:r>
    </w:p>
    <w:p w14:paraId="09C4D3E8" w14:textId="77777777" w:rsidR="00B61EE0" w:rsidRDefault="00000000">
      <w:pPr>
        <w:spacing w:line="520" w:lineRule="exact"/>
        <w:ind w:firstLine="480"/>
        <w:rPr>
          <w:color w:val="000000"/>
          <w:sz w:val="24"/>
        </w:rPr>
      </w:pPr>
      <w:r>
        <w:rPr>
          <w:rFonts w:hint="eastAsia"/>
          <w:color w:val="000000"/>
          <w:sz w:val="24"/>
        </w:rPr>
        <w:t>二、上一年度的财务状况报表（至少提供资产负债表、利润表、现金流量表，供应商成立不满一年无需提供）</w:t>
      </w:r>
    </w:p>
    <w:p w14:paraId="5F023190" w14:textId="77777777" w:rsidR="00B61EE0" w:rsidRDefault="00000000">
      <w:pPr>
        <w:spacing w:line="520" w:lineRule="exact"/>
        <w:ind w:firstLine="480"/>
        <w:rPr>
          <w:color w:val="000000"/>
          <w:sz w:val="24"/>
        </w:rPr>
      </w:pPr>
      <w:r>
        <w:rPr>
          <w:rFonts w:hint="eastAsia"/>
          <w:color w:val="000000"/>
          <w:sz w:val="24"/>
        </w:rPr>
        <w:t>三、具备履行合同所必需的设备和专业技术能力的书面声明</w:t>
      </w:r>
    </w:p>
    <w:p w14:paraId="723449AF" w14:textId="77777777" w:rsidR="00B61EE0" w:rsidRDefault="00000000">
      <w:pPr>
        <w:spacing w:line="520" w:lineRule="exact"/>
        <w:ind w:firstLine="480"/>
        <w:rPr>
          <w:color w:val="000000"/>
          <w:sz w:val="24"/>
        </w:rPr>
      </w:pPr>
      <w:r>
        <w:rPr>
          <w:rFonts w:hint="eastAsia"/>
          <w:color w:val="000000"/>
          <w:sz w:val="24"/>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5AFBBFC0" w14:textId="77777777" w:rsidR="00B61EE0" w:rsidRDefault="00000000">
      <w:pPr>
        <w:spacing w:line="520" w:lineRule="exact"/>
        <w:ind w:firstLine="480"/>
        <w:rPr>
          <w:color w:val="000000"/>
          <w:sz w:val="24"/>
        </w:rPr>
      </w:pPr>
      <w:r>
        <w:rPr>
          <w:rFonts w:hint="eastAsia"/>
          <w:color w:val="000000"/>
          <w:sz w:val="24"/>
        </w:rPr>
        <w:t>五、参加政府采购活动前</w:t>
      </w:r>
      <w:r>
        <w:rPr>
          <w:rFonts w:hint="eastAsia"/>
          <w:color w:val="000000"/>
          <w:sz w:val="24"/>
        </w:rPr>
        <w:t xml:space="preserve"> 3 </w:t>
      </w:r>
      <w:r>
        <w:rPr>
          <w:rFonts w:hint="eastAsia"/>
          <w:color w:val="000000"/>
          <w:sz w:val="24"/>
        </w:rPr>
        <w:t>年内在经营活动中没有重大违法记录的书面声明</w:t>
      </w:r>
    </w:p>
    <w:p w14:paraId="06F8084A" w14:textId="77777777" w:rsidR="00B61EE0" w:rsidRDefault="00000000">
      <w:pPr>
        <w:pStyle w:val="21"/>
        <w:ind w:firstLine="480"/>
        <w:rPr>
          <w:rFonts w:ascii="Times New Roman" w:eastAsia="宋体"/>
          <w:color w:val="000000"/>
          <w:sz w:val="24"/>
          <w:szCs w:val="22"/>
        </w:rPr>
      </w:pPr>
      <w:r>
        <w:rPr>
          <w:rFonts w:ascii="Times New Roman" w:eastAsia="宋体" w:hint="eastAsia"/>
          <w:color w:val="000000"/>
          <w:sz w:val="24"/>
          <w:szCs w:val="22"/>
        </w:rPr>
        <w:t>六、单位负责人为同一人或者存在直接控股、服务关系的不同供应商，不得参加同一合同项下的政府采购活动证明文件</w:t>
      </w:r>
    </w:p>
    <w:p w14:paraId="7462A2B2" w14:textId="77777777" w:rsidR="00B61EE0" w:rsidRDefault="00000000">
      <w:pPr>
        <w:spacing w:line="520" w:lineRule="exact"/>
        <w:ind w:firstLine="480"/>
        <w:rPr>
          <w:color w:val="000000"/>
          <w:sz w:val="24"/>
        </w:rPr>
      </w:pPr>
      <w:r>
        <w:rPr>
          <w:rFonts w:hint="eastAsia"/>
          <w:color w:val="000000"/>
          <w:sz w:val="24"/>
        </w:rPr>
        <w:t>七、特定资格要求的证明文件（如果本项目设置特定资格要求，则需要提供）</w:t>
      </w:r>
    </w:p>
    <w:p w14:paraId="07088020" w14:textId="77777777" w:rsidR="00B61EE0" w:rsidRDefault="00000000">
      <w:pPr>
        <w:spacing w:line="520" w:lineRule="exact"/>
        <w:ind w:firstLine="480"/>
        <w:rPr>
          <w:color w:val="000000"/>
          <w:sz w:val="24"/>
        </w:rPr>
      </w:pPr>
      <w:r>
        <w:rPr>
          <w:rFonts w:hint="eastAsia"/>
          <w:color w:val="000000"/>
          <w:sz w:val="24"/>
        </w:rPr>
        <w:t>八、法人授权书</w:t>
      </w:r>
    </w:p>
    <w:p w14:paraId="6C281008" w14:textId="77777777" w:rsidR="00B61EE0" w:rsidRDefault="00000000">
      <w:pPr>
        <w:spacing w:line="520" w:lineRule="exact"/>
        <w:ind w:firstLine="480"/>
        <w:rPr>
          <w:color w:val="000000"/>
          <w:sz w:val="24"/>
        </w:rPr>
      </w:pPr>
      <w:r>
        <w:rPr>
          <w:rFonts w:hint="eastAsia"/>
          <w:color w:val="000000"/>
          <w:sz w:val="24"/>
        </w:rPr>
        <w:t>九、投标函</w:t>
      </w:r>
    </w:p>
    <w:p w14:paraId="57FBFCE3" w14:textId="77777777" w:rsidR="00B61EE0" w:rsidRDefault="00000000">
      <w:pPr>
        <w:spacing w:line="520" w:lineRule="exact"/>
        <w:ind w:firstLine="480"/>
        <w:rPr>
          <w:color w:val="000000"/>
          <w:sz w:val="24"/>
        </w:rPr>
      </w:pPr>
      <w:r>
        <w:rPr>
          <w:rFonts w:hint="eastAsia"/>
          <w:color w:val="000000"/>
          <w:sz w:val="24"/>
        </w:rPr>
        <w:t>十、中小微企业声明函</w:t>
      </w:r>
    </w:p>
    <w:p w14:paraId="79218593" w14:textId="77777777" w:rsidR="00B61EE0" w:rsidRDefault="00000000">
      <w:pPr>
        <w:spacing w:line="520" w:lineRule="exact"/>
        <w:ind w:firstLine="480"/>
        <w:rPr>
          <w:color w:val="000000"/>
          <w:sz w:val="24"/>
        </w:rPr>
      </w:pPr>
      <w:r>
        <w:rPr>
          <w:rFonts w:hint="eastAsia"/>
          <w:color w:val="000000"/>
          <w:sz w:val="24"/>
        </w:rPr>
        <w:t>十一、残疾人福利性单位声明函</w:t>
      </w:r>
    </w:p>
    <w:p w14:paraId="160E54F0" w14:textId="77777777" w:rsidR="00B61EE0" w:rsidRDefault="00000000">
      <w:pPr>
        <w:spacing w:line="520" w:lineRule="exact"/>
        <w:ind w:firstLine="480"/>
        <w:rPr>
          <w:color w:val="000000"/>
          <w:sz w:val="24"/>
        </w:rPr>
      </w:pPr>
      <w:r>
        <w:rPr>
          <w:rFonts w:hint="eastAsia"/>
          <w:color w:val="000000"/>
          <w:sz w:val="24"/>
        </w:rPr>
        <w:t>十二、投标分项报价表</w:t>
      </w:r>
    </w:p>
    <w:p w14:paraId="3EDD2A78" w14:textId="77777777" w:rsidR="00B61EE0" w:rsidRDefault="00000000">
      <w:pPr>
        <w:spacing w:line="520" w:lineRule="exact"/>
        <w:ind w:firstLine="480"/>
        <w:rPr>
          <w:color w:val="000000"/>
          <w:sz w:val="24"/>
        </w:rPr>
      </w:pPr>
      <w:r>
        <w:rPr>
          <w:rFonts w:hint="eastAsia"/>
          <w:color w:val="000000"/>
          <w:sz w:val="24"/>
        </w:rPr>
        <w:t>十三、技术要求响应及偏离表</w:t>
      </w:r>
    </w:p>
    <w:p w14:paraId="45B308AC" w14:textId="77777777" w:rsidR="00B61EE0" w:rsidRDefault="00000000">
      <w:pPr>
        <w:spacing w:line="520" w:lineRule="exact"/>
        <w:ind w:firstLine="480"/>
        <w:rPr>
          <w:color w:val="000000"/>
          <w:sz w:val="24"/>
        </w:rPr>
      </w:pPr>
      <w:r>
        <w:rPr>
          <w:rFonts w:hint="eastAsia"/>
          <w:color w:val="000000"/>
          <w:sz w:val="24"/>
        </w:rPr>
        <w:t>十四、资格性审查响应对照表</w:t>
      </w:r>
    </w:p>
    <w:p w14:paraId="0060887A" w14:textId="77777777" w:rsidR="00B61EE0" w:rsidRDefault="00000000">
      <w:pPr>
        <w:spacing w:line="520" w:lineRule="exact"/>
        <w:ind w:firstLine="480"/>
        <w:rPr>
          <w:color w:val="000000"/>
          <w:sz w:val="24"/>
        </w:rPr>
      </w:pPr>
      <w:r>
        <w:rPr>
          <w:rFonts w:hint="eastAsia"/>
          <w:color w:val="000000"/>
          <w:sz w:val="24"/>
        </w:rPr>
        <w:t>十五、符合性检查响应对照表</w:t>
      </w:r>
    </w:p>
    <w:p w14:paraId="12606992" w14:textId="77777777" w:rsidR="00B61EE0" w:rsidRDefault="00000000">
      <w:pPr>
        <w:spacing w:line="520" w:lineRule="exact"/>
        <w:ind w:firstLine="480"/>
        <w:rPr>
          <w:color w:val="000000"/>
          <w:sz w:val="24"/>
        </w:rPr>
      </w:pPr>
      <w:r>
        <w:rPr>
          <w:rFonts w:hint="eastAsia"/>
          <w:color w:val="000000"/>
          <w:sz w:val="24"/>
        </w:rPr>
        <w:t>十六、开标一览表</w:t>
      </w:r>
    </w:p>
    <w:p w14:paraId="17BEB0D4" w14:textId="77777777" w:rsidR="00B61EE0" w:rsidRDefault="00000000">
      <w:pPr>
        <w:spacing w:line="520" w:lineRule="exact"/>
        <w:ind w:firstLine="480"/>
        <w:rPr>
          <w:color w:val="000000"/>
          <w:sz w:val="24"/>
        </w:rPr>
      </w:pPr>
      <w:r>
        <w:rPr>
          <w:rFonts w:hint="eastAsia"/>
          <w:color w:val="000000"/>
          <w:sz w:val="24"/>
        </w:rPr>
        <w:t>十七、盐城市政府采购事前信用承诺书</w:t>
      </w:r>
    </w:p>
    <w:p w14:paraId="63FE67DB" w14:textId="77777777" w:rsidR="00B61EE0" w:rsidRDefault="00000000">
      <w:pPr>
        <w:spacing w:line="520" w:lineRule="exact"/>
        <w:ind w:firstLine="480"/>
        <w:rPr>
          <w:rFonts w:ascii="宋体" w:hAnsi="宋体" w:cs="宋体" w:hint="eastAsia"/>
          <w:color w:val="000000"/>
          <w:sz w:val="24"/>
        </w:rPr>
      </w:pPr>
      <w:r>
        <w:rPr>
          <w:rFonts w:ascii="宋体" w:hAnsi="宋体" w:cs="宋体" w:hint="eastAsia"/>
          <w:color w:val="000000"/>
          <w:sz w:val="24"/>
        </w:rPr>
        <w:t>十八、投标承诺函</w:t>
      </w:r>
    </w:p>
    <w:p w14:paraId="09926BFF" w14:textId="77777777" w:rsidR="00B61EE0" w:rsidRDefault="00000000">
      <w:pPr>
        <w:spacing w:line="520" w:lineRule="exact"/>
        <w:ind w:firstLine="480"/>
        <w:rPr>
          <w:rFonts w:ascii="宋体" w:hAnsi="宋体" w:cs="宋体" w:hint="eastAsia"/>
          <w:color w:val="000000"/>
          <w:sz w:val="24"/>
        </w:rPr>
      </w:pPr>
      <w:r>
        <w:rPr>
          <w:rFonts w:ascii="宋体" w:hAnsi="宋体" w:cs="宋体" w:hint="eastAsia"/>
          <w:color w:val="000000"/>
          <w:sz w:val="24"/>
        </w:rPr>
        <w:t>十九、</w:t>
      </w:r>
      <w:r>
        <w:rPr>
          <w:rFonts w:hint="eastAsia"/>
          <w:color w:val="000000"/>
          <w:sz w:val="24"/>
        </w:rPr>
        <w:t>其他材料（如有）</w:t>
      </w:r>
    </w:p>
    <w:p w14:paraId="5145DD66" w14:textId="77777777" w:rsidR="00B61EE0" w:rsidRDefault="00B61EE0">
      <w:pPr>
        <w:jc w:val="center"/>
        <w:rPr>
          <w:color w:val="000000"/>
        </w:rPr>
      </w:pPr>
    </w:p>
    <w:p w14:paraId="004B7432" w14:textId="77777777" w:rsidR="00B61EE0" w:rsidRDefault="00000000">
      <w:pPr>
        <w:pStyle w:val="Char"/>
        <w:ind w:firstLine="560"/>
        <w:jc w:val="center"/>
        <w:rPr>
          <w:color w:val="000000"/>
        </w:rPr>
      </w:pPr>
      <w:r>
        <w:rPr>
          <w:color w:val="000000"/>
        </w:rPr>
        <w:br w:type="page" w:clear="all"/>
      </w:r>
      <w:r>
        <w:rPr>
          <w:rFonts w:ascii="黑体" w:eastAsia="黑体" w:hAnsi="黑体" w:cs="黑体" w:hint="eastAsia"/>
          <w:i/>
          <w:color w:val="000000"/>
          <w:sz w:val="32"/>
          <w:szCs w:val="32"/>
          <w:u w:val="single"/>
        </w:rPr>
        <w:lastRenderedPageBreak/>
        <w:t>一、法人或者其他组织的营业执照等证明文件，自然人的身份证明</w:t>
      </w:r>
    </w:p>
    <w:p w14:paraId="69B55B8F" w14:textId="77777777" w:rsidR="00B61EE0" w:rsidRDefault="00000000">
      <w:pPr>
        <w:pStyle w:val="15"/>
        <w:ind w:firstLine="480"/>
        <w:rPr>
          <w:rFonts w:hint="eastAsia"/>
          <w:color w:val="000000"/>
        </w:rPr>
      </w:pPr>
      <w:r>
        <w:rPr>
          <w:rFonts w:hint="eastAsia"/>
          <w:color w:val="000000"/>
        </w:rPr>
        <w:t> </w:t>
      </w:r>
    </w:p>
    <w:p w14:paraId="6D865C08" w14:textId="77777777" w:rsidR="00B61EE0" w:rsidRDefault="00B61EE0">
      <w:pPr>
        <w:ind w:firstLine="440"/>
        <w:rPr>
          <w:color w:val="000000"/>
        </w:rPr>
      </w:pPr>
    </w:p>
    <w:p w14:paraId="56859A63" w14:textId="77777777" w:rsidR="00B61EE0" w:rsidRDefault="00B61EE0">
      <w:pPr>
        <w:ind w:firstLine="440"/>
        <w:rPr>
          <w:color w:val="000000"/>
        </w:rPr>
      </w:pPr>
    </w:p>
    <w:p w14:paraId="5E80AEFD" w14:textId="77777777" w:rsidR="00B61EE0" w:rsidRDefault="00000000">
      <w:pPr>
        <w:ind w:firstLine="440"/>
        <w:rPr>
          <w:color w:val="000000"/>
        </w:rPr>
      </w:pPr>
      <w:r>
        <w:rPr>
          <w:rFonts w:hint="eastAsia"/>
          <w:color w:val="000000"/>
        </w:rPr>
        <w:t xml:space="preserve">                                      </w:t>
      </w:r>
    </w:p>
    <w:p w14:paraId="09C616C0" w14:textId="77777777" w:rsidR="00B61EE0"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hint="eastAsia"/>
          <w:color w:val="000000"/>
        </w:rPr>
        <w:br w:type="page" w:clear="all"/>
      </w:r>
      <w:r>
        <w:rPr>
          <w:rFonts w:ascii="黑体" w:eastAsia="黑体" w:hAnsi="黑体" w:cs="黑体" w:hint="eastAsia"/>
          <w:i/>
          <w:color w:val="000000"/>
          <w:sz w:val="32"/>
          <w:szCs w:val="32"/>
          <w:u w:val="single"/>
        </w:rPr>
        <w:lastRenderedPageBreak/>
        <w:t>二、上一年度的财务状况报表</w:t>
      </w:r>
    </w:p>
    <w:p w14:paraId="0F637A60" w14:textId="77777777" w:rsidR="00B61EE0" w:rsidRDefault="00000000">
      <w:pPr>
        <w:pStyle w:val="1110"/>
        <w:spacing w:beforeAutospacing="0" w:afterAutospacing="0" w:line="360" w:lineRule="auto"/>
        <w:ind w:firstLine="480"/>
        <w:jc w:val="both"/>
        <w:rPr>
          <w:color w:val="000000"/>
        </w:rPr>
      </w:pPr>
      <w:r>
        <w:rPr>
          <w:rFonts w:hint="eastAsia"/>
          <w:color w:val="000000"/>
        </w:rPr>
        <w:t>（</w:t>
      </w:r>
      <w:r>
        <w:rPr>
          <w:rFonts w:ascii="宋体" w:hAnsi="宋体" w:cs="宋体" w:hint="eastAsia"/>
          <w:color w:val="000000"/>
        </w:rPr>
        <w:t>至少提供资产负债表、利润表、现金流量表，供应商成立不满一年不需提供。</w:t>
      </w:r>
      <w:r>
        <w:rPr>
          <w:rFonts w:hint="eastAsia"/>
          <w:color w:val="000000"/>
        </w:rPr>
        <w:t>）</w:t>
      </w:r>
    </w:p>
    <w:p w14:paraId="765A784F" w14:textId="77777777" w:rsidR="00B61EE0" w:rsidRDefault="00B61EE0">
      <w:pPr>
        <w:pStyle w:val="112"/>
        <w:spacing w:line="400" w:lineRule="exact"/>
        <w:ind w:firstLine="480"/>
        <w:jc w:val="center"/>
        <w:rPr>
          <w:color w:val="000000"/>
          <w:sz w:val="24"/>
          <w:szCs w:val="21"/>
        </w:rPr>
      </w:pPr>
    </w:p>
    <w:p w14:paraId="07C65AD3" w14:textId="77777777" w:rsidR="00B61EE0" w:rsidRDefault="00B61EE0">
      <w:pPr>
        <w:ind w:firstLine="440"/>
        <w:rPr>
          <w:color w:val="000000"/>
        </w:rPr>
      </w:pPr>
    </w:p>
    <w:p w14:paraId="5F970853" w14:textId="77777777" w:rsidR="00B61EE0" w:rsidRDefault="00B61EE0">
      <w:pPr>
        <w:ind w:firstLine="440"/>
        <w:rPr>
          <w:color w:val="000000"/>
        </w:rPr>
      </w:pPr>
    </w:p>
    <w:p w14:paraId="4027306B" w14:textId="77777777" w:rsidR="00B61EE0" w:rsidRDefault="00000000">
      <w:pPr>
        <w:ind w:firstLine="440"/>
        <w:rPr>
          <w:color w:val="000000"/>
        </w:rPr>
      </w:pPr>
      <w:r>
        <w:rPr>
          <w:rFonts w:hint="eastAsia"/>
          <w:color w:val="000000"/>
        </w:rPr>
        <w:t xml:space="preserve">                                      </w:t>
      </w:r>
    </w:p>
    <w:p w14:paraId="3A7951A9" w14:textId="77777777" w:rsidR="00B61EE0" w:rsidRDefault="00B61EE0">
      <w:pPr>
        <w:ind w:firstLine="440"/>
        <w:rPr>
          <w:color w:val="000000"/>
        </w:rPr>
      </w:pPr>
    </w:p>
    <w:p w14:paraId="5B3EA399" w14:textId="77777777" w:rsidR="00B61EE0" w:rsidRDefault="00B61EE0">
      <w:pPr>
        <w:ind w:firstLine="440"/>
        <w:rPr>
          <w:color w:val="000000"/>
        </w:rPr>
      </w:pPr>
    </w:p>
    <w:p w14:paraId="0D17114E" w14:textId="77777777" w:rsidR="00B61EE0" w:rsidRDefault="00B61EE0">
      <w:pPr>
        <w:pStyle w:val="Char"/>
        <w:ind w:firstLine="560"/>
        <w:rPr>
          <w:color w:val="000000"/>
        </w:rPr>
      </w:pPr>
    </w:p>
    <w:p w14:paraId="48FFA651" w14:textId="77777777" w:rsidR="00B61EE0" w:rsidRDefault="00B61EE0">
      <w:pPr>
        <w:pStyle w:val="Char"/>
        <w:ind w:firstLine="560"/>
        <w:rPr>
          <w:color w:val="000000"/>
        </w:rPr>
      </w:pPr>
    </w:p>
    <w:p w14:paraId="129C481F" w14:textId="77777777" w:rsidR="00B61EE0" w:rsidRDefault="00B61EE0">
      <w:pPr>
        <w:pStyle w:val="Char"/>
        <w:ind w:firstLine="560"/>
        <w:rPr>
          <w:color w:val="000000"/>
        </w:rPr>
      </w:pPr>
    </w:p>
    <w:p w14:paraId="108786CF" w14:textId="77777777" w:rsidR="00B61EE0" w:rsidRDefault="00B61EE0">
      <w:pPr>
        <w:pStyle w:val="Char"/>
        <w:ind w:firstLine="560"/>
        <w:rPr>
          <w:color w:val="000000"/>
        </w:rPr>
      </w:pPr>
    </w:p>
    <w:p w14:paraId="3A4B79DB" w14:textId="77777777" w:rsidR="00B61EE0" w:rsidRDefault="00B61EE0">
      <w:pPr>
        <w:pStyle w:val="Char"/>
        <w:ind w:firstLine="560"/>
        <w:rPr>
          <w:color w:val="000000"/>
        </w:rPr>
      </w:pPr>
    </w:p>
    <w:p w14:paraId="7C8EAB69" w14:textId="77777777" w:rsidR="00B61EE0" w:rsidRDefault="00B61EE0">
      <w:pPr>
        <w:pStyle w:val="Char"/>
        <w:ind w:firstLine="560"/>
        <w:rPr>
          <w:color w:val="000000"/>
        </w:rPr>
      </w:pPr>
    </w:p>
    <w:p w14:paraId="0852C7B8" w14:textId="77777777" w:rsidR="00B61EE0" w:rsidRDefault="00B61EE0">
      <w:pPr>
        <w:pStyle w:val="Char"/>
        <w:ind w:firstLine="560"/>
        <w:rPr>
          <w:color w:val="000000"/>
        </w:rPr>
      </w:pPr>
    </w:p>
    <w:p w14:paraId="6AC498F6" w14:textId="77777777" w:rsidR="00B61EE0" w:rsidRDefault="00B61EE0">
      <w:pPr>
        <w:pStyle w:val="Char"/>
        <w:ind w:firstLine="560"/>
        <w:rPr>
          <w:color w:val="000000"/>
        </w:rPr>
      </w:pPr>
    </w:p>
    <w:p w14:paraId="132CFB46" w14:textId="77777777" w:rsidR="00B61EE0" w:rsidRDefault="00B61EE0">
      <w:pPr>
        <w:pStyle w:val="Char"/>
        <w:ind w:firstLine="560"/>
        <w:rPr>
          <w:color w:val="000000"/>
        </w:rPr>
      </w:pPr>
    </w:p>
    <w:p w14:paraId="3FB0611B" w14:textId="77777777" w:rsidR="00B61EE0" w:rsidRDefault="00B61EE0">
      <w:pPr>
        <w:pStyle w:val="Char"/>
        <w:ind w:firstLine="560"/>
        <w:rPr>
          <w:color w:val="000000"/>
        </w:rPr>
      </w:pPr>
    </w:p>
    <w:p w14:paraId="6C8A16E2" w14:textId="77777777" w:rsidR="00B61EE0" w:rsidRDefault="00B61EE0">
      <w:pPr>
        <w:pStyle w:val="Char"/>
        <w:ind w:firstLine="560"/>
        <w:rPr>
          <w:color w:val="000000"/>
        </w:rPr>
      </w:pPr>
    </w:p>
    <w:p w14:paraId="089CC049" w14:textId="77777777" w:rsidR="00B61EE0" w:rsidRDefault="00B61EE0">
      <w:pPr>
        <w:ind w:firstLine="440"/>
        <w:rPr>
          <w:color w:val="000000"/>
        </w:rPr>
      </w:pPr>
    </w:p>
    <w:p w14:paraId="00895E74" w14:textId="77777777" w:rsidR="00B61EE0" w:rsidRDefault="00B61EE0">
      <w:pPr>
        <w:ind w:firstLine="440"/>
        <w:rPr>
          <w:color w:val="000000"/>
        </w:rPr>
      </w:pPr>
    </w:p>
    <w:p w14:paraId="30F948E1" w14:textId="77777777" w:rsidR="00B61EE0" w:rsidRDefault="00B61EE0">
      <w:pPr>
        <w:ind w:firstLine="440"/>
        <w:rPr>
          <w:color w:val="000000"/>
        </w:rPr>
      </w:pPr>
    </w:p>
    <w:p w14:paraId="666DB72E" w14:textId="77777777" w:rsidR="00B61EE0" w:rsidRDefault="00B61EE0">
      <w:pPr>
        <w:ind w:firstLine="440"/>
        <w:rPr>
          <w:color w:val="000000"/>
        </w:rPr>
      </w:pPr>
    </w:p>
    <w:p w14:paraId="1A194414" w14:textId="77777777" w:rsidR="00B61EE0" w:rsidRDefault="00B61EE0">
      <w:pPr>
        <w:ind w:firstLine="440"/>
        <w:rPr>
          <w:color w:val="000000"/>
        </w:rPr>
      </w:pPr>
    </w:p>
    <w:p w14:paraId="565585B0" w14:textId="77777777" w:rsidR="00B61EE0" w:rsidRDefault="00B61EE0">
      <w:pPr>
        <w:ind w:firstLine="440"/>
        <w:rPr>
          <w:color w:val="000000"/>
        </w:rPr>
      </w:pPr>
    </w:p>
    <w:p w14:paraId="29F68349" w14:textId="77777777" w:rsidR="00B61EE0" w:rsidRDefault="00B61EE0">
      <w:pPr>
        <w:pStyle w:val="3"/>
        <w:ind w:firstLine="118"/>
        <w:rPr>
          <w:rFonts w:hint="eastAsia"/>
          <w:color w:val="000000"/>
        </w:rPr>
      </w:pPr>
    </w:p>
    <w:p w14:paraId="711752E5" w14:textId="77777777" w:rsidR="00B61EE0" w:rsidRDefault="00B61EE0">
      <w:pPr>
        <w:pStyle w:val="a0"/>
        <w:rPr>
          <w:color w:val="000000"/>
        </w:rPr>
      </w:pPr>
    </w:p>
    <w:p w14:paraId="26D4110E" w14:textId="77777777" w:rsidR="00B61EE0" w:rsidRDefault="00B61EE0">
      <w:pPr>
        <w:pStyle w:val="a0"/>
        <w:rPr>
          <w:color w:val="000000"/>
        </w:rPr>
      </w:pPr>
    </w:p>
    <w:p w14:paraId="309F1549" w14:textId="77777777" w:rsidR="00B61EE0" w:rsidRDefault="00B61EE0">
      <w:pPr>
        <w:pStyle w:val="a0"/>
        <w:rPr>
          <w:color w:val="000000"/>
        </w:rPr>
      </w:pPr>
    </w:p>
    <w:p w14:paraId="62006B22" w14:textId="77777777" w:rsidR="00B61EE0" w:rsidRDefault="00B61EE0">
      <w:pPr>
        <w:pStyle w:val="15"/>
        <w:ind w:firstLine="480"/>
        <w:rPr>
          <w:rFonts w:hint="eastAsia"/>
          <w:color w:val="000000"/>
        </w:rPr>
      </w:pPr>
    </w:p>
    <w:p w14:paraId="451ADA7B" w14:textId="77777777" w:rsidR="00B61EE0" w:rsidRDefault="00B61EE0">
      <w:pPr>
        <w:pStyle w:val="15"/>
        <w:ind w:firstLine="480"/>
        <w:rPr>
          <w:rFonts w:hint="eastAsia"/>
          <w:color w:val="000000"/>
        </w:rPr>
      </w:pPr>
    </w:p>
    <w:p w14:paraId="323C8670" w14:textId="77777777" w:rsidR="00B61EE0" w:rsidRDefault="00B61EE0">
      <w:pPr>
        <w:pStyle w:val="15"/>
        <w:ind w:firstLine="480"/>
        <w:rPr>
          <w:rFonts w:hint="eastAsia"/>
          <w:color w:val="000000"/>
        </w:rPr>
      </w:pPr>
    </w:p>
    <w:p w14:paraId="56FE43CA" w14:textId="77777777" w:rsidR="00B61EE0" w:rsidRDefault="00B61EE0">
      <w:pPr>
        <w:pStyle w:val="15"/>
        <w:ind w:firstLine="480"/>
        <w:rPr>
          <w:rFonts w:hint="eastAsia"/>
          <w:color w:val="000000"/>
        </w:rPr>
      </w:pPr>
    </w:p>
    <w:p w14:paraId="737B72B3" w14:textId="77777777" w:rsidR="00B61EE0" w:rsidRDefault="00B61EE0">
      <w:pPr>
        <w:pStyle w:val="15"/>
        <w:ind w:firstLine="480"/>
        <w:rPr>
          <w:rFonts w:hint="eastAsia"/>
          <w:color w:val="000000"/>
        </w:rPr>
      </w:pPr>
    </w:p>
    <w:p w14:paraId="61EC2075" w14:textId="77777777" w:rsidR="00B61EE0" w:rsidRDefault="00B61EE0">
      <w:pPr>
        <w:pStyle w:val="15"/>
        <w:ind w:firstLine="480"/>
        <w:rPr>
          <w:rFonts w:hint="eastAsia"/>
          <w:color w:val="000000"/>
        </w:rPr>
      </w:pPr>
    </w:p>
    <w:p w14:paraId="3AA603D8" w14:textId="77777777" w:rsidR="00B61EE0"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三、具备履行合同所必需的设备和专业技术能力的书面声明</w:t>
      </w:r>
    </w:p>
    <w:p w14:paraId="0DEE390F" w14:textId="77777777" w:rsidR="00B61EE0" w:rsidRDefault="00000000">
      <w:pPr>
        <w:pStyle w:val="15"/>
        <w:spacing w:beforeAutospacing="0" w:afterAutospacing="0" w:line="500" w:lineRule="exact"/>
        <w:ind w:firstLine="480"/>
        <w:jc w:val="both"/>
        <w:rPr>
          <w:rFonts w:hint="eastAsia"/>
          <w:color w:val="000000"/>
        </w:rPr>
      </w:pPr>
      <w:r>
        <w:rPr>
          <w:rFonts w:hint="eastAsia"/>
          <w:color w:val="000000"/>
        </w:rPr>
        <w:t>我单位郑重声明：我单位具备履行本项采购合同所必需的设备和专业技术能力，为履行本项采购合同我公司具备如下主要设备和主要专业技术能力：</w:t>
      </w:r>
    </w:p>
    <w:p w14:paraId="070FA1C9" w14:textId="77777777" w:rsidR="00B61EE0" w:rsidRDefault="00000000">
      <w:pPr>
        <w:pStyle w:val="15"/>
        <w:spacing w:beforeAutospacing="0" w:afterAutospacing="0" w:line="500" w:lineRule="exact"/>
        <w:ind w:firstLine="480"/>
        <w:jc w:val="both"/>
        <w:rPr>
          <w:rFonts w:hint="eastAsia"/>
          <w:color w:val="000000"/>
        </w:rPr>
      </w:pPr>
      <w:r>
        <w:rPr>
          <w:rFonts w:hint="eastAsia"/>
          <w:color w:val="000000"/>
        </w:rPr>
        <w:t>主要设备有：</w:t>
      </w:r>
      <w:r>
        <w:rPr>
          <w:rFonts w:hint="eastAsia"/>
          <w:color w:val="000000"/>
          <w:u w:val="single"/>
        </w:rPr>
        <w:t xml:space="preserve">            </w:t>
      </w:r>
      <w:r>
        <w:rPr>
          <w:rFonts w:hint="eastAsia"/>
          <w:color w:val="000000"/>
        </w:rPr>
        <w:t>。</w:t>
      </w:r>
    </w:p>
    <w:p w14:paraId="7DBE4B5F" w14:textId="77777777" w:rsidR="00B61EE0" w:rsidRDefault="00000000">
      <w:pPr>
        <w:pStyle w:val="15"/>
        <w:spacing w:beforeAutospacing="0" w:afterAutospacing="0" w:line="500" w:lineRule="exact"/>
        <w:ind w:firstLine="480"/>
        <w:jc w:val="both"/>
        <w:rPr>
          <w:rFonts w:hint="eastAsia"/>
          <w:color w:val="000000"/>
        </w:rPr>
      </w:pPr>
      <w:r>
        <w:rPr>
          <w:rFonts w:hint="eastAsia"/>
          <w:color w:val="000000"/>
        </w:rPr>
        <w:t>主要专业技术能力有：</w:t>
      </w:r>
      <w:r>
        <w:rPr>
          <w:rFonts w:hint="eastAsia"/>
          <w:color w:val="000000"/>
          <w:u w:val="single"/>
        </w:rPr>
        <w:t xml:space="preserve">   </w:t>
      </w:r>
      <w:r>
        <w:rPr>
          <w:rFonts w:hint="eastAsia"/>
          <w:color w:val="000000"/>
        </w:rPr>
        <w:t>。</w:t>
      </w:r>
    </w:p>
    <w:p w14:paraId="085E73ED" w14:textId="77777777" w:rsidR="00B61EE0" w:rsidRDefault="00000000">
      <w:pPr>
        <w:pStyle w:val="15"/>
        <w:spacing w:beforeAutospacing="0" w:afterAutospacing="0" w:line="500" w:lineRule="exact"/>
        <w:ind w:firstLine="480"/>
        <w:jc w:val="both"/>
        <w:rPr>
          <w:rFonts w:hint="eastAsia"/>
          <w:color w:val="000000"/>
        </w:rPr>
      </w:pPr>
      <w:r>
        <w:rPr>
          <w:rFonts w:hint="eastAsia"/>
          <w:color w:val="000000"/>
        </w:rPr>
        <w:t>                </w:t>
      </w:r>
    </w:p>
    <w:p w14:paraId="2A91FAAE" w14:textId="77777777" w:rsidR="00B61EE0" w:rsidRDefault="00000000">
      <w:pPr>
        <w:jc w:val="center"/>
        <w:rPr>
          <w:rFonts w:ascii="黑体" w:eastAsia="黑体" w:hAnsi="黑体" w:cs="黑体" w:hint="eastAsia"/>
          <w:i/>
          <w:color w:val="000000"/>
          <w:sz w:val="32"/>
          <w:szCs w:val="32"/>
          <w:u w:val="single"/>
        </w:rPr>
      </w:pPr>
      <w:r>
        <w:rPr>
          <w:rFonts w:hint="eastAsia"/>
          <w:color w:val="000000"/>
        </w:rPr>
        <w:br w:type="page" w:clear="all"/>
      </w:r>
      <w:r>
        <w:rPr>
          <w:rFonts w:ascii="黑体" w:eastAsia="黑体" w:hAnsi="黑体" w:cs="黑体" w:hint="eastAsia"/>
          <w:i/>
          <w:color w:val="000000"/>
          <w:sz w:val="32"/>
          <w:szCs w:val="32"/>
          <w:u w:val="single"/>
        </w:rPr>
        <w:lastRenderedPageBreak/>
        <w:t>四、依法缴纳税收和社会保障资金的相关材料</w:t>
      </w:r>
    </w:p>
    <w:p w14:paraId="3D4AA5CD" w14:textId="77777777" w:rsidR="00B61EE0" w:rsidRDefault="00000000">
      <w:pPr>
        <w:pStyle w:val="15"/>
        <w:spacing w:beforeAutospacing="0" w:afterAutospacing="0" w:line="440" w:lineRule="exact"/>
        <w:ind w:firstLine="480"/>
        <w:jc w:val="both"/>
        <w:rPr>
          <w:rFonts w:hint="eastAsia"/>
          <w:color w:val="000000"/>
          <w:szCs w:val="24"/>
        </w:rPr>
      </w:pPr>
      <w:r>
        <w:rPr>
          <w:rFonts w:hint="eastAsia"/>
          <w:color w:val="000000"/>
          <w:szCs w:val="24"/>
        </w:rPr>
        <w:t>提供提交投标文件截止时间前一年内至少一个月依法缴纳税收及缴纳社会保障资金的证明材料。供应商依法享受缓缴、免缴税收、社会保障资金的提供证明材料。</w:t>
      </w:r>
    </w:p>
    <w:p w14:paraId="73C772F9" w14:textId="77777777" w:rsidR="00B61EE0" w:rsidRDefault="00B61EE0">
      <w:pPr>
        <w:pStyle w:val="15"/>
        <w:ind w:firstLine="480"/>
        <w:rPr>
          <w:rFonts w:hint="eastAsia"/>
          <w:color w:val="000000"/>
        </w:rPr>
      </w:pPr>
    </w:p>
    <w:p w14:paraId="4592C1ED" w14:textId="77777777" w:rsidR="00B61EE0" w:rsidRDefault="00B61EE0">
      <w:pPr>
        <w:pStyle w:val="3110"/>
        <w:ind w:firstLine="643"/>
        <w:rPr>
          <w:color w:val="000000"/>
        </w:rPr>
      </w:pPr>
    </w:p>
    <w:p w14:paraId="2A268A86" w14:textId="77777777" w:rsidR="00B61EE0" w:rsidRDefault="00B61EE0">
      <w:pPr>
        <w:pStyle w:val="Char"/>
        <w:ind w:firstLine="560"/>
        <w:rPr>
          <w:color w:val="000000"/>
        </w:rPr>
      </w:pPr>
    </w:p>
    <w:p w14:paraId="239CFFF6" w14:textId="77777777" w:rsidR="00B61EE0" w:rsidRDefault="00B61EE0">
      <w:pPr>
        <w:pStyle w:val="Char"/>
        <w:ind w:firstLine="560"/>
        <w:rPr>
          <w:color w:val="000000"/>
        </w:rPr>
      </w:pPr>
    </w:p>
    <w:p w14:paraId="59144C91" w14:textId="77777777" w:rsidR="00B61EE0" w:rsidRDefault="00B61EE0">
      <w:pPr>
        <w:pStyle w:val="Char"/>
        <w:ind w:firstLine="560"/>
        <w:rPr>
          <w:color w:val="000000"/>
        </w:rPr>
      </w:pPr>
    </w:p>
    <w:p w14:paraId="7ACA4C76" w14:textId="77777777" w:rsidR="00B61EE0" w:rsidRDefault="00B61EE0">
      <w:pPr>
        <w:pStyle w:val="Char"/>
        <w:ind w:firstLine="560"/>
        <w:rPr>
          <w:color w:val="000000"/>
        </w:rPr>
      </w:pPr>
    </w:p>
    <w:p w14:paraId="3DE43963" w14:textId="77777777" w:rsidR="00B61EE0" w:rsidRDefault="00B61EE0">
      <w:pPr>
        <w:pStyle w:val="Char"/>
        <w:ind w:firstLine="560"/>
        <w:rPr>
          <w:color w:val="000000"/>
        </w:rPr>
      </w:pPr>
    </w:p>
    <w:p w14:paraId="777A61CE" w14:textId="77777777" w:rsidR="00B61EE0" w:rsidRDefault="00B61EE0">
      <w:pPr>
        <w:pStyle w:val="Char"/>
        <w:ind w:firstLine="560"/>
        <w:rPr>
          <w:color w:val="000000"/>
        </w:rPr>
      </w:pPr>
    </w:p>
    <w:p w14:paraId="2D0709AF" w14:textId="77777777" w:rsidR="00B61EE0" w:rsidRDefault="00B61EE0">
      <w:pPr>
        <w:pStyle w:val="Char"/>
        <w:ind w:firstLine="560"/>
        <w:rPr>
          <w:color w:val="000000"/>
        </w:rPr>
      </w:pPr>
    </w:p>
    <w:p w14:paraId="020B3D25" w14:textId="77777777" w:rsidR="00B61EE0" w:rsidRDefault="00B61EE0">
      <w:pPr>
        <w:ind w:firstLine="440"/>
        <w:rPr>
          <w:color w:val="000000"/>
        </w:rPr>
      </w:pPr>
    </w:p>
    <w:p w14:paraId="04355B42" w14:textId="77777777" w:rsidR="00B61EE0" w:rsidRDefault="00B61EE0">
      <w:pPr>
        <w:ind w:firstLine="440"/>
        <w:rPr>
          <w:color w:val="000000"/>
        </w:rPr>
      </w:pPr>
    </w:p>
    <w:p w14:paraId="0DFAA9E8" w14:textId="77777777" w:rsidR="00B61EE0" w:rsidRDefault="00B61EE0">
      <w:pPr>
        <w:ind w:firstLine="440"/>
        <w:rPr>
          <w:color w:val="000000"/>
        </w:rPr>
      </w:pPr>
    </w:p>
    <w:p w14:paraId="6454D2DB" w14:textId="77777777" w:rsidR="00B61EE0" w:rsidRDefault="00B61EE0">
      <w:pPr>
        <w:ind w:firstLine="440"/>
        <w:rPr>
          <w:color w:val="000000"/>
        </w:rPr>
      </w:pPr>
    </w:p>
    <w:p w14:paraId="252A053F" w14:textId="77777777" w:rsidR="00B61EE0" w:rsidRDefault="00B61EE0">
      <w:pPr>
        <w:ind w:firstLine="440"/>
        <w:rPr>
          <w:color w:val="000000"/>
        </w:rPr>
      </w:pPr>
    </w:p>
    <w:p w14:paraId="58181069" w14:textId="77777777" w:rsidR="00B61EE0" w:rsidRDefault="00B61EE0">
      <w:pPr>
        <w:ind w:firstLine="440"/>
        <w:rPr>
          <w:color w:val="000000"/>
        </w:rPr>
      </w:pPr>
    </w:p>
    <w:p w14:paraId="2E3A73C6" w14:textId="77777777" w:rsidR="00B61EE0" w:rsidRDefault="00B61EE0">
      <w:pPr>
        <w:ind w:firstLine="440"/>
        <w:rPr>
          <w:color w:val="000000"/>
        </w:rPr>
      </w:pPr>
    </w:p>
    <w:p w14:paraId="13782E6D" w14:textId="77777777" w:rsidR="00B61EE0" w:rsidRDefault="00B61EE0">
      <w:pPr>
        <w:ind w:firstLine="440"/>
        <w:rPr>
          <w:color w:val="000000"/>
        </w:rPr>
      </w:pPr>
    </w:p>
    <w:p w14:paraId="0499C79F" w14:textId="77777777" w:rsidR="00B61EE0" w:rsidRDefault="00B61EE0">
      <w:pPr>
        <w:ind w:firstLine="440"/>
        <w:rPr>
          <w:color w:val="000000"/>
        </w:rPr>
      </w:pPr>
    </w:p>
    <w:p w14:paraId="1A8BBED5" w14:textId="77777777" w:rsidR="00B61EE0" w:rsidRDefault="00B61EE0">
      <w:pPr>
        <w:rPr>
          <w:color w:val="000000"/>
          <w:sz w:val="24"/>
        </w:rPr>
      </w:pPr>
    </w:p>
    <w:p w14:paraId="7E24C153" w14:textId="77777777" w:rsidR="00B61EE0" w:rsidRDefault="00B61EE0">
      <w:pPr>
        <w:ind w:firstLine="480"/>
        <w:rPr>
          <w:color w:val="000000"/>
          <w:sz w:val="24"/>
        </w:rPr>
      </w:pPr>
    </w:p>
    <w:p w14:paraId="63198616" w14:textId="77777777" w:rsidR="00B61EE0" w:rsidRDefault="00B61EE0">
      <w:pPr>
        <w:ind w:firstLine="480"/>
        <w:rPr>
          <w:color w:val="000000"/>
          <w:sz w:val="24"/>
        </w:rPr>
      </w:pPr>
    </w:p>
    <w:p w14:paraId="6539DA6C" w14:textId="77777777" w:rsidR="00B61EE0" w:rsidRDefault="00B61EE0">
      <w:pPr>
        <w:ind w:firstLine="440"/>
        <w:rPr>
          <w:color w:val="000000"/>
        </w:rPr>
      </w:pPr>
    </w:p>
    <w:p w14:paraId="777D58AB" w14:textId="77777777" w:rsidR="00B61EE0" w:rsidRDefault="00B61EE0">
      <w:pPr>
        <w:ind w:firstLine="440"/>
        <w:rPr>
          <w:color w:val="000000"/>
        </w:rPr>
      </w:pPr>
    </w:p>
    <w:p w14:paraId="1EBF867E" w14:textId="77777777" w:rsidR="00B61EE0" w:rsidRDefault="00B61EE0">
      <w:pPr>
        <w:ind w:firstLine="440"/>
        <w:rPr>
          <w:color w:val="000000"/>
        </w:rPr>
      </w:pPr>
    </w:p>
    <w:p w14:paraId="349758AE" w14:textId="77777777" w:rsidR="00B61EE0" w:rsidRDefault="00B61EE0">
      <w:pPr>
        <w:pStyle w:val="15"/>
        <w:ind w:firstLine="480"/>
        <w:rPr>
          <w:rFonts w:hint="eastAsia"/>
          <w:color w:val="000000"/>
        </w:rPr>
      </w:pPr>
    </w:p>
    <w:p w14:paraId="2D31DAF0" w14:textId="77777777" w:rsidR="00B61EE0" w:rsidRDefault="00B61EE0">
      <w:pPr>
        <w:pStyle w:val="15"/>
        <w:ind w:firstLine="480"/>
        <w:rPr>
          <w:rFonts w:hint="eastAsia"/>
          <w:color w:val="000000"/>
        </w:rPr>
      </w:pPr>
    </w:p>
    <w:p w14:paraId="6CA8E6DA" w14:textId="77777777" w:rsidR="00B61EE0" w:rsidRDefault="00B61EE0">
      <w:pPr>
        <w:pStyle w:val="15"/>
        <w:ind w:firstLine="480"/>
        <w:rPr>
          <w:rFonts w:hint="eastAsia"/>
          <w:color w:val="000000"/>
        </w:rPr>
      </w:pPr>
    </w:p>
    <w:p w14:paraId="26AD25D8" w14:textId="77777777" w:rsidR="00B61EE0" w:rsidRDefault="00B61EE0">
      <w:pPr>
        <w:pStyle w:val="15"/>
        <w:ind w:firstLine="480"/>
        <w:rPr>
          <w:rFonts w:hint="eastAsia"/>
          <w:color w:val="000000"/>
        </w:rPr>
      </w:pPr>
    </w:p>
    <w:p w14:paraId="5B9191A1" w14:textId="77777777" w:rsidR="00B61EE0" w:rsidRDefault="00B61EE0">
      <w:pPr>
        <w:pStyle w:val="15"/>
        <w:ind w:firstLine="480"/>
        <w:rPr>
          <w:rFonts w:hint="eastAsia"/>
          <w:color w:val="000000"/>
        </w:rPr>
      </w:pPr>
    </w:p>
    <w:p w14:paraId="7A8CB63C" w14:textId="77777777" w:rsidR="00B61EE0"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五、参加政府采购活动前 3 年内在经营活动中没有重大违法记录的书面声明</w:t>
      </w:r>
    </w:p>
    <w:p w14:paraId="03381975" w14:textId="77777777" w:rsidR="00B61EE0" w:rsidRDefault="00000000">
      <w:pPr>
        <w:pStyle w:val="15"/>
        <w:spacing w:beforeAutospacing="0" w:afterAutospacing="0" w:line="500" w:lineRule="exact"/>
        <w:ind w:firstLine="3618"/>
        <w:jc w:val="both"/>
        <w:rPr>
          <w:rFonts w:hint="eastAsia"/>
          <w:color w:val="000000"/>
        </w:rPr>
      </w:pPr>
      <w:r>
        <w:rPr>
          <w:rFonts w:hint="eastAsia"/>
          <w:b/>
          <w:color w:val="000000"/>
          <w:sz w:val="44"/>
          <w:szCs w:val="44"/>
        </w:rPr>
        <w:t>声  明</w:t>
      </w:r>
    </w:p>
    <w:p w14:paraId="1A354225" w14:textId="77777777" w:rsidR="00B61EE0" w:rsidRDefault="00000000">
      <w:pPr>
        <w:pStyle w:val="15"/>
        <w:spacing w:beforeAutospacing="0" w:afterAutospacing="0" w:line="500" w:lineRule="exact"/>
        <w:ind w:firstLine="482"/>
        <w:jc w:val="both"/>
        <w:rPr>
          <w:rFonts w:hint="eastAsia"/>
          <w:color w:val="000000"/>
        </w:rPr>
      </w:pPr>
      <w:r>
        <w:rPr>
          <w:rFonts w:hint="eastAsia"/>
          <w:color w:val="000000"/>
        </w:rPr>
        <w:t>我单位郑重声明：参加本次政府采购活动前 3 年内，我单位在经营活动中没有因违法经营受到刑事处罚或者责令停产停业、吊销许可证或者执照、较大数额罚款等行政处罚。</w:t>
      </w:r>
    </w:p>
    <w:p w14:paraId="08375878" w14:textId="77777777" w:rsidR="00B61EE0" w:rsidRDefault="00B61EE0">
      <w:pPr>
        <w:pStyle w:val="15"/>
        <w:ind w:firstLine="480"/>
        <w:rPr>
          <w:rFonts w:hint="eastAsia"/>
          <w:color w:val="000000"/>
        </w:rPr>
      </w:pPr>
    </w:p>
    <w:p w14:paraId="4E49A199" w14:textId="77777777" w:rsidR="00B61EE0" w:rsidRDefault="00B61EE0">
      <w:pPr>
        <w:pStyle w:val="15"/>
        <w:ind w:firstLine="480"/>
        <w:rPr>
          <w:rFonts w:hint="eastAsia"/>
          <w:color w:val="000000"/>
        </w:rPr>
      </w:pPr>
    </w:p>
    <w:p w14:paraId="79C958A6" w14:textId="77777777" w:rsidR="00B61EE0" w:rsidRDefault="00B61EE0">
      <w:pPr>
        <w:pStyle w:val="15"/>
        <w:ind w:firstLine="480"/>
        <w:rPr>
          <w:rFonts w:hint="eastAsia"/>
          <w:color w:val="000000"/>
        </w:rPr>
      </w:pPr>
    </w:p>
    <w:p w14:paraId="3C5AD1FD" w14:textId="77777777" w:rsidR="00B61EE0" w:rsidRDefault="00B61EE0">
      <w:pPr>
        <w:pStyle w:val="15"/>
        <w:ind w:firstLine="480"/>
        <w:rPr>
          <w:rFonts w:hint="eastAsia"/>
          <w:color w:val="000000"/>
        </w:rPr>
      </w:pPr>
    </w:p>
    <w:p w14:paraId="0336B027" w14:textId="77777777" w:rsidR="00B61EE0" w:rsidRDefault="00B61EE0">
      <w:pPr>
        <w:pStyle w:val="15"/>
        <w:ind w:firstLine="480"/>
        <w:rPr>
          <w:rFonts w:hint="eastAsia"/>
          <w:color w:val="000000"/>
        </w:rPr>
      </w:pPr>
    </w:p>
    <w:p w14:paraId="64108874" w14:textId="77777777" w:rsidR="00B61EE0" w:rsidRDefault="00B61EE0">
      <w:pPr>
        <w:pStyle w:val="15"/>
        <w:ind w:firstLine="480"/>
        <w:rPr>
          <w:rFonts w:hint="eastAsia"/>
          <w:color w:val="000000"/>
        </w:rPr>
      </w:pPr>
    </w:p>
    <w:p w14:paraId="694FC480" w14:textId="77777777" w:rsidR="00B61EE0" w:rsidRDefault="00B61EE0">
      <w:pPr>
        <w:pStyle w:val="15"/>
        <w:ind w:firstLine="480"/>
        <w:rPr>
          <w:rFonts w:hint="eastAsia"/>
          <w:color w:val="000000"/>
        </w:rPr>
      </w:pPr>
    </w:p>
    <w:p w14:paraId="343244BB" w14:textId="77777777" w:rsidR="00B61EE0" w:rsidRDefault="00B61EE0">
      <w:pPr>
        <w:pStyle w:val="15"/>
        <w:ind w:firstLine="480"/>
        <w:rPr>
          <w:rFonts w:hint="eastAsia"/>
          <w:color w:val="000000"/>
        </w:rPr>
      </w:pPr>
    </w:p>
    <w:p w14:paraId="078398CC" w14:textId="77777777" w:rsidR="00B61EE0" w:rsidRDefault="00B61EE0">
      <w:pPr>
        <w:pStyle w:val="15"/>
        <w:ind w:firstLine="480"/>
        <w:rPr>
          <w:rFonts w:hint="eastAsia"/>
          <w:color w:val="000000"/>
        </w:rPr>
      </w:pPr>
    </w:p>
    <w:p w14:paraId="5E897BEF" w14:textId="77777777" w:rsidR="00B61EE0" w:rsidRDefault="00B61EE0">
      <w:pPr>
        <w:pStyle w:val="15"/>
        <w:ind w:firstLine="480"/>
        <w:rPr>
          <w:rFonts w:hint="eastAsia"/>
          <w:color w:val="000000"/>
        </w:rPr>
      </w:pPr>
    </w:p>
    <w:p w14:paraId="5B647802" w14:textId="77777777" w:rsidR="00B61EE0" w:rsidRDefault="00B61EE0">
      <w:pPr>
        <w:pStyle w:val="15"/>
        <w:ind w:firstLine="480"/>
        <w:rPr>
          <w:rFonts w:hint="eastAsia"/>
          <w:color w:val="000000"/>
        </w:rPr>
      </w:pPr>
    </w:p>
    <w:p w14:paraId="385CCC0E" w14:textId="77777777" w:rsidR="00B61EE0" w:rsidRDefault="00B61EE0">
      <w:pPr>
        <w:pStyle w:val="15"/>
        <w:ind w:firstLine="480"/>
        <w:rPr>
          <w:rFonts w:hint="eastAsia"/>
          <w:color w:val="000000"/>
        </w:rPr>
      </w:pPr>
    </w:p>
    <w:p w14:paraId="5B0CFB11" w14:textId="77777777" w:rsidR="00B61EE0" w:rsidRDefault="00B61EE0">
      <w:pPr>
        <w:pStyle w:val="15"/>
        <w:ind w:firstLine="480"/>
        <w:rPr>
          <w:rFonts w:hint="eastAsia"/>
          <w:color w:val="000000"/>
        </w:rPr>
      </w:pPr>
    </w:p>
    <w:p w14:paraId="1C08AE0B" w14:textId="77777777" w:rsidR="00B61EE0" w:rsidRDefault="00B61EE0">
      <w:pPr>
        <w:pStyle w:val="15"/>
        <w:ind w:firstLine="480"/>
        <w:rPr>
          <w:rFonts w:hint="eastAsia"/>
          <w:color w:val="000000"/>
        </w:rPr>
      </w:pPr>
    </w:p>
    <w:p w14:paraId="1409A0EF" w14:textId="77777777" w:rsidR="00B61EE0" w:rsidRDefault="00B61EE0">
      <w:pPr>
        <w:pStyle w:val="15"/>
        <w:ind w:firstLine="480"/>
        <w:rPr>
          <w:rFonts w:hint="eastAsia"/>
          <w:color w:val="000000"/>
        </w:rPr>
      </w:pPr>
    </w:p>
    <w:p w14:paraId="506FA87F" w14:textId="77777777" w:rsidR="00B61EE0" w:rsidRDefault="00B61EE0">
      <w:pPr>
        <w:pStyle w:val="15"/>
        <w:ind w:firstLine="480"/>
        <w:rPr>
          <w:rFonts w:hint="eastAsia"/>
          <w:color w:val="000000"/>
        </w:rPr>
      </w:pPr>
    </w:p>
    <w:p w14:paraId="669FE866" w14:textId="77777777" w:rsidR="00B61EE0" w:rsidRDefault="00B61EE0">
      <w:pPr>
        <w:pStyle w:val="15"/>
        <w:ind w:firstLine="480"/>
        <w:rPr>
          <w:rFonts w:hint="eastAsia"/>
          <w:color w:val="000000"/>
        </w:rPr>
      </w:pPr>
    </w:p>
    <w:p w14:paraId="1FA39036" w14:textId="77777777" w:rsidR="00B61EE0" w:rsidRDefault="00B61EE0">
      <w:pPr>
        <w:pStyle w:val="15"/>
        <w:ind w:firstLine="480"/>
        <w:rPr>
          <w:rFonts w:hint="eastAsia"/>
          <w:color w:val="000000"/>
        </w:rPr>
      </w:pPr>
    </w:p>
    <w:p w14:paraId="60E02475" w14:textId="77777777" w:rsidR="00B61EE0" w:rsidRDefault="00000000">
      <w:pPr>
        <w:pStyle w:val="af6"/>
        <w:spacing w:beforeAutospacing="0" w:afterAutospacing="0"/>
        <w:jc w:val="both"/>
        <w:rPr>
          <w:rFonts w:ascii="宋体" w:hAnsi="宋体" w:cs="宋体" w:hint="eastAsia"/>
          <w:b/>
          <w:bCs/>
        </w:rPr>
      </w:pPr>
      <w:r>
        <w:rPr>
          <w:rFonts w:ascii="宋体" w:hAnsi="宋体" w:cs="宋体" w:hint="eastAsia"/>
          <w:b/>
          <w:bCs/>
          <w:color w:val="000000"/>
          <w:sz w:val="32"/>
          <w:szCs w:val="32"/>
          <w:u w:val="single"/>
        </w:rPr>
        <w:lastRenderedPageBreak/>
        <w:t>六、单位负责人为同一人或者存在直接控股、服务关系的不同供应商，不得参加同一合同项下的政府采购活动证明文件</w:t>
      </w:r>
    </w:p>
    <w:p w14:paraId="11E3893A" w14:textId="77777777" w:rsidR="00B61EE0" w:rsidRDefault="00000000">
      <w:pPr>
        <w:pStyle w:val="af6"/>
        <w:spacing w:beforeAutospacing="0" w:afterAutospacing="0" w:line="0" w:lineRule="atLeast"/>
        <w:ind w:firstLine="1680"/>
        <w:jc w:val="both"/>
        <w:rPr>
          <w:rFonts w:ascii="宋体" w:hAnsi="宋体" w:cs="宋体" w:hint="eastAsia"/>
          <w:b/>
          <w:bCs/>
          <w:color w:val="000000"/>
          <w:sz w:val="44"/>
          <w:szCs w:val="44"/>
        </w:rPr>
      </w:pPr>
      <w:r>
        <w:rPr>
          <w:rFonts w:ascii="宋体" w:hAnsi="宋体" w:cs="宋体" w:hint="eastAsia"/>
          <w:color w:val="000000"/>
          <w:szCs w:val="24"/>
        </w:rPr>
        <w:t xml:space="preserve">       </w:t>
      </w:r>
      <w:r>
        <w:rPr>
          <w:rFonts w:ascii="宋体" w:hAnsi="宋体" w:cs="宋体" w:hint="eastAsia"/>
          <w:b/>
          <w:bCs/>
          <w:color w:val="000000"/>
          <w:sz w:val="44"/>
          <w:szCs w:val="44"/>
        </w:rPr>
        <w:t xml:space="preserve">   </w:t>
      </w:r>
    </w:p>
    <w:p w14:paraId="61143F0C" w14:textId="77777777" w:rsidR="00B61EE0" w:rsidRDefault="00000000">
      <w:pPr>
        <w:pStyle w:val="af6"/>
        <w:spacing w:beforeAutospacing="0" w:afterAutospacing="0" w:line="0" w:lineRule="atLeast"/>
        <w:jc w:val="center"/>
      </w:pPr>
      <w:r>
        <w:rPr>
          <w:rFonts w:ascii="宋体" w:hAnsi="宋体" w:cs="宋体" w:hint="eastAsia"/>
          <w:b/>
          <w:bCs/>
          <w:color w:val="000000"/>
          <w:sz w:val="44"/>
          <w:szCs w:val="44"/>
        </w:rPr>
        <w:t>声  明</w:t>
      </w:r>
    </w:p>
    <w:p w14:paraId="60C3AC6A" w14:textId="77777777" w:rsidR="00B61EE0" w:rsidRDefault="00000000">
      <w:pPr>
        <w:pStyle w:val="af6"/>
        <w:spacing w:beforeAutospacing="0" w:afterAutospacing="0" w:line="0" w:lineRule="atLeast"/>
        <w:jc w:val="both"/>
      </w:pPr>
      <w:r>
        <w:rPr>
          <w:rFonts w:ascii="宋体" w:hAnsi="宋体" w:cs="宋体" w:hint="eastAsia"/>
          <w:color w:val="000000"/>
          <w:szCs w:val="24"/>
        </w:rPr>
        <w:t>我单位不存在：单位负责人为同一人或者存在直接控股、管理关系的不同供应商，同时参加同一合同项下的政府采购活动。</w:t>
      </w:r>
    </w:p>
    <w:p w14:paraId="4DBA3E6A" w14:textId="77777777" w:rsidR="00B61EE0" w:rsidRDefault="00000000">
      <w:pPr>
        <w:pStyle w:val="af6"/>
        <w:spacing w:beforeAutospacing="0" w:afterAutospacing="0"/>
        <w:jc w:val="center"/>
      </w:pPr>
      <w:r>
        <w:t>  </w:t>
      </w:r>
    </w:p>
    <w:p w14:paraId="7CF95586" w14:textId="77777777" w:rsidR="00B61EE0" w:rsidRDefault="00000000">
      <w:pPr>
        <w:spacing w:line="460" w:lineRule="exact"/>
        <w:ind w:firstLineChars="1600" w:firstLine="3840"/>
        <w:rPr>
          <w:rFonts w:ascii="宋体" w:hAnsi="宋体" w:hint="eastAsia"/>
          <w:bCs/>
          <w:sz w:val="24"/>
        </w:rPr>
      </w:pPr>
      <w:r>
        <w:rPr>
          <w:rFonts w:ascii="宋体" w:hAnsi="宋体" w:hint="eastAsia"/>
          <w:bCs/>
          <w:sz w:val="24"/>
        </w:rPr>
        <w:t>供应商名称（公章）：</w:t>
      </w:r>
    </w:p>
    <w:p w14:paraId="045300E7" w14:textId="77777777" w:rsidR="00B61EE0" w:rsidRDefault="00000000">
      <w:pPr>
        <w:spacing w:line="460" w:lineRule="exact"/>
        <w:rPr>
          <w:rFonts w:ascii="宋体" w:hAnsi="宋体" w:hint="eastAsia"/>
          <w:bCs/>
          <w:sz w:val="24"/>
        </w:rPr>
      </w:pPr>
      <w:r>
        <w:rPr>
          <w:rFonts w:ascii="宋体" w:hAnsi="宋体" w:hint="eastAsia"/>
          <w:bCs/>
          <w:sz w:val="24"/>
        </w:rPr>
        <w:t xml:space="preserve">                                      授权代表签字：______________________</w:t>
      </w:r>
    </w:p>
    <w:p w14:paraId="7F563DE9" w14:textId="77777777" w:rsidR="00B61EE0" w:rsidRDefault="00000000">
      <w:pPr>
        <w:spacing w:line="460" w:lineRule="exact"/>
        <w:rPr>
          <w:rFonts w:ascii="宋体" w:hAnsi="宋体" w:hint="eastAsia"/>
          <w:bCs/>
          <w:sz w:val="24"/>
        </w:rPr>
      </w:pPr>
      <w:r>
        <w:rPr>
          <w:rFonts w:ascii="宋体" w:hAnsi="宋体" w:hint="eastAsia"/>
          <w:bCs/>
          <w:sz w:val="24"/>
        </w:rPr>
        <w:t xml:space="preserve">                                      日期：______年</w:t>
      </w:r>
      <w:r>
        <w:rPr>
          <w:rFonts w:ascii="宋体" w:hAnsi="宋体" w:hint="eastAsia"/>
          <w:bCs/>
          <w:sz w:val="24"/>
          <w:u w:val="single"/>
        </w:rPr>
        <w:t xml:space="preserve">    </w:t>
      </w:r>
      <w:r>
        <w:rPr>
          <w:rFonts w:ascii="宋体" w:hAnsi="宋体" w:hint="eastAsia"/>
          <w:bCs/>
          <w:sz w:val="24"/>
        </w:rPr>
        <w:t>月</w:t>
      </w:r>
      <w:r>
        <w:rPr>
          <w:rFonts w:ascii="宋体" w:hAnsi="宋体" w:hint="eastAsia"/>
          <w:bCs/>
          <w:sz w:val="24"/>
          <w:u w:val="single"/>
        </w:rPr>
        <w:t xml:space="preserve">    </w:t>
      </w:r>
      <w:r>
        <w:rPr>
          <w:rFonts w:ascii="宋体" w:hAnsi="宋体" w:hint="eastAsia"/>
          <w:bCs/>
          <w:sz w:val="24"/>
        </w:rPr>
        <w:t>日</w:t>
      </w:r>
    </w:p>
    <w:p w14:paraId="2A9202FD" w14:textId="77777777" w:rsidR="00B61EE0" w:rsidRDefault="00B61EE0">
      <w:pPr>
        <w:pStyle w:val="15"/>
        <w:ind w:firstLine="480"/>
        <w:rPr>
          <w:rFonts w:hint="eastAsia"/>
          <w:color w:val="000000"/>
        </w:rPr>
      </w:pPr>
    </w:p>
    <w:p w14:paraId="3E897AC1" w14:textId="77777777" w:rsidR="00B61EE0" w:rsidRDefault="00B61EE0">
      <w:pPr>
        <w:pStyle w:val="15"/>
        <w:ind w:firstLine="480"/>
        <w:rPr>
          <w:rFonts w:hint="eastAsia"/>
          <w:color w:val="000000"/>
          <w:highlight w:val="yellow"/>
        </w:rPr>
      </w:pPr>
    </w:p>
    <w:p w14:paraId="3B370598" w14:textId="77777777" w:rsidR="00B61EE0" w:rsidRDefault="00B61EE0">
      <w:pPr>
        <w:pStyle w:val="15"/>
        <w:ind w:firstLine="480"/>
        <w:rPr>
          <w:rFonts w:hint="eastAsia"/>
          <w:color w:val="000000"/>
          <w:highlight w:val="yellow"/>
        </w:rPr>
      </w:pPr>
    </w:p>
    <w:p w14:paraId="48DE7CFF" w14:textId="77777777" w:rsidR="00B61EE0" w:rsidRDefault="00B61EE0">
      <w:pPr>
        <w:pStyle w:val="15"/>
        <w:ind w:firstLine="480"/>
        <w:rPr>
          <w:rFonts w:hint="eastAsia"/>
          <w:color w:val="000000"/>
        </w:rPr>
      </w:pPr>
    </w:p>
    <w:p w14:paraId="1A6E283E" w14:textId="77777777" w:rsidR="00B61EE0" w:rsidRDefault="00B61EE0">
      <w:pPr>
        <w:pStyle w:val="15"/>
        <w:ind w:firstLine="480"/>
        <w:rPr>
          <w:rFonts w:hint="eastAsia"/>
          <w:color w:val="000000"/>
        </w:rPr>
      </w:pPr>
    </w:p>
    <w:p w14:paraId="0F0A91B1" w14:textId="77777777" w:rsidR="00B61EE0" w:rsidRDefault="00B61EE0">
      <w:pPr>
        <w:pStyle w:val="15"/>
        <w:ind w:firstLine="480"/>
        <w:rPr>
          <w:rFonts w:hint="eastAsia"/>
          <w:color w:val="000000"/>
        </w:rPr>
      </w:pPr>
    </w:p>
    <w:p w14:paraId="2383EB80" w14:textId="77777777" w:rsidR="00B61EE0" w:rsidRDefault="00B61EE0">
      <w:pPr>
        <w:pStyle w:val="15"/>
        <w:ind w:firstLine="480"/>
        <w:rPr>
          <w:rFonts w:hint="eastAsia"/>
          <w:color w:val="000000"/>
        </w:rPr>
      </w:pPr>
    </w:p>
    <w:p w14:paraId="16EE49D2" w14:textId="77777777" w:rsidR="00B61EE0" w:rsidRDefault="00B61EE0">
      <w:pPr>
        <w:pStyle w:val="15"/>
        <w:ind w:firstLine="480"/>
        <w:rPr>
          <w:rFonts w:hint="eastAsia"/>
          <w:color w:val="000000"/>
        </w:rPr>
      </w:pPr>
    </w:p>
    <w:p w14:paraId="4E92B93B" w14:textId="77777777" w:rsidR="00B61EE0" w:rsidRDefault="00B61EE0">
      <w:pPr>
        <w:pStyle w:val="15"/>
        <w:ind w:firstLine="480"/>
        <w:rPr>
          <w:rFonts w:hint="eastAsia"/>
          <w:color w:val="000000"/>
        </w:rPr>
      </w:pPr>
    </w:p>
    <w:p w14:paraId="6DD8F242" w14:textId="77777777" w:rsidR="00B61EE0" w:rsidRDefault="00B61EE0">
      <w:pPr>
        <w:pStyle w:val="15"/>
        <w:ind w:firstLine="480"/>
        <w:rPr>
          <w:rFonts w:hint="eastAsia"/>
          <w:color w:val="000000"/>
        </w:rPr>
      </w:pPr>
    </w:p>
    <w:p w14:paraId="36D2C869" w14:textId="77777777" w:rsidR="00B61EE0" w:rsidRDefault="00B61EE0">
      <w:pPr>
        <w:pStyle w:val="15"/>
        <w:ind w:firstLine="480"/>
        <w:rPr>
          <w:rFonts w:hint="eastAsia"/>
          <w:color w:val="000000"/>
        </w:rPr>
      </w:pPr>
    </w:p>
    <w:p w14:paraId="4F5F367D" w14:textId="77777777" w:rsidR="00B61EE0" w:rsidRDefault="00B61EE0">
      <w:pPr>
        <w:pStyle w:val="15"/>
        <w:ind w:firstLine="480"/>
        <w:rPr>
          <w:rFonts w:hint="eastAsia"/>
          <w:color w:val="000000"/>
        </w:rPr>
      </w:pPr>
    </w:p>
    <w:p w14:paraId="12BA4B28" w14:textId="77777777" w:rsidR="00B61EE0" w:rsidRDefault="00000000">
      <w:pPr>
        <w:ind w:firstLine="440"/>
        <w:rPr>
          <w:color w:val="000000"/>
        </w:rPr>
      </w:pPr>
      <w:r>
        <w:rPr>
          <w:rFonts w:hint="eastAsia"/>
          <w:color w:val="000000"/>
        </w:rPr>
        <w:br w:type="page" w:clear="all"/>
      </w:r>
    </w:p>
    <w:p w14:paraId="0FE1E6AC" w14:textId="77777777" w:rsidR="00B61EE0"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七、特定资格要求的证明文件</w:t>
      </w:r>
    </w:p>
    <w:p w14:paraId="685AFD3E" w14:textId="77777777" w:rsidR="00B61EE0" w:rsidRDefault="00000000">
      <w:pPr>
        <w:pStyle w:val="15"/>
        <w:spacing w:beforeAutospacing="0" w:afterAutospacing="0" w:line="500" w:lineRule="exact"/>
        <w:ind w:firstLine="480"/>
        <w:jc w:val="center"/>
        <w:rPr>
          <w:rFonts w:hint="eastAsia"/>
          <w:color w:val="000000"/>
        </w:rPr>
      </w:pPr>
      <w:r>
        <w:rPr>
          <w:rFonts w:hint="eastAsia"/>
          <w:color w:val="000000"/>
        </w:rPr>
        <w:t>如果本项目申请人的特定资格要求中要求提供的，必须提供。</w:t>
      </w:r>
    </w:p>
    <w:p w14:paraId="05B22C89" w14:textId="77777777" w:rsidR="00B61EE0" w:rsidRDefault="00B61EE0">
      <w:pPr>
        <w:pStyle w:val="2110"/>
        <w:spacing w:line="240" w:lineRule="auto"/>
        <w:ind w:firstLine="883"/>
        <w:rPr>
          <w:color w:val="000000"/>
        </w:rPr>
      </w:pPr>
    </w:p>
    <w:p w14:paraId="1F6344A9" w14:textId="77777777" w:rsidR="00B61EE0" w:rsidRDefault="00B61EE0">
      <w:pPr>
        <w:ind w:firstLine="440"/>
        <w:rPr>
          <w:color w:val="000000"/>
        </w:rPr>
      </w:pPr>
    </w:p>
    <w:p w14:paraId="3E4DC669" w14:textId="77777777" w:rsidR="00B61EE0" w:rsidRDefault="00B61EE0">
      <w:pPr>
        <w:pStyle w:val="16"/>
        <w:ind w:firstLine="440"/>
        <w:rPr>
          <w:color w:val="000000"/>
        </w:rPr>
      </w:pPr>
    </w:p>
    <w:p w14:paraId="48C17AC4" w14:textId="77777777" w:rsidR="00B61EE0" w:rsidRDefault="00B61EE0">
      <w:pPr>
        <w:ind w:firstLine="440"/>
        <w:rPr>
          <w:color w:val="000000"/>
        </w:rPr>
      </w:pPr>
    </w:p>
    <w:p w14:paraId="418F9C20" w14:textId="77777777" w:rsidR="00B61EE0" w:rsidRDefault="00B61EE0">
      <w:pPr>
        <w:ind w:firstLine="440"/>
        <w:rPr>
          <w:color w:val="000000"/>
        </w:rPr>
      </w:pPr>
    </w:p>
    <w:p w14:paraId="3D65592F" w14:textId="77777777" w:rsidR="00B61EE0" w:rsidRDefault="00B61EE0">
      <w:pPr>
        <w:ind w:firstLine="440"/>
        <w:rPr>
          <w:color w:val="000000"/>
        </w:rPr>
      </w:pPr>
    </w:p>
    <w:p w14:paraId="741B2694" w14:textId="77777777" w:rsidR="00B61EE0" w:rsidRDefault="00B61EE0">
      <w:pPr>
        <w:ind w:firstLine="440"/>
        <w:rPr>
          <w:color w:val="000000"/>
        </w:rPr>
      </w:pPr>
    </w:p>
    <w:p w14:paraId="50A3F90C" w14:textId="77777777" w:rsidR="00B61EE0" w:rsidRDefault="00B61EE0">
      <w:pPr>
        <w:ind w:firstLine="440"/>
        <w:rPr>
          <w:color w:val="000000"/>
        </w:rPr>
      </w:pPr>
    </w:p>
    <w:p w14:paraId="3D960FCF" w14:textId="77777777" w:rsidR="00B61EE0" w:rsidRDefault="00B61EE0">
      <w:pPr>
        <w:ind w:firstLine="440"/>
        <w:rPr>
          <w:color w:val="000000"/>
        </w:rPr>
      </w:pPr>
    </w:p>
    <w:p w14:paraId="40E958DB" w14:textId="77777777" w:rsidR="00B61EE0" w:rsidRDefault="00B61EE0">
      <w:pPr>
        <w:ind w:firstLine="440"/>
        <w:rPr>
          <w:color w:val="000000"/>
        </w:rPr>
      </w:pPr>
    </w:p>
    <w:p w14:paraId="5302AF89" w14:textId="77777777" w:rsidR="00B61EE0" w:rsidRDefault="00B61EE0">
      <w:pPr>
        <w:ind w:firstLine="440"/>
        <w:rPr>
          <w:color w:val="000000"/>
        </w:rPr>
      </w:pPr>
    </w:p>
    <w:p w14:paraId="2914FCC7" w14:textId="77777777" w:rsidR="00B61EE0" w:rsidRDefault="00B61EE0">
      <w:pPr>
        <w:ind w:firstLine="440"/>
        <w:rPr>
          <w:color w:val="000000"/>
        </w:rPr>
      </w:pPr>
    </w:p>
    <w:p w14:paraId="25322840" w14:textId="77777777" w:rsidR="00B61EE0" w:rsidRDefault="00B61EE0">
      <w:pPr>
        <w:ind w:firstLine="440"/>
        <w:rPr>
          <w:color w:val="000000"/>
        </w:rPr>
      </w:pPr>
    </w:p>
    <w:p w14:paraId="103EDD72" w14:textId="77777777" w:rsidR="00B61EE0" w:rsidRDefault="00B61EE0">
      <w:pPr>
        <w:ind w:firstLine="440"/>
        <w:rPr>
          <w:color w:val="000000"/>
        </w:rPr>
      </w:pPr>
    </w:p>
    <w:p w14:paraId="56C208BF" w14:textId="77777777" w:rsidR="00B61EE0" w:rsidRDefault="00B61EE0">
      <w:pPr>
        <w:ind w:firstLine="440"/>
        <w:rPr>
          <w:color w:val="000000"/>
        </w:rPr>
      </w:pPr>
    </w:p>
    <w:p w14:paraId="6CD67946" w14:textId="77777777" w:rsidR="00B61EE0" w:rsidRDefault="00B61EE0">
      <w:pPr>
        <w:ind w:firstLine="440"/>
        <w:rPr>
          <w:color w:val="000000"/>
        </w:rPr>
      </w:pPr>
    </w:p>
    <w:p w14:paraId="7AF7763A" w14:textId="77777777" w:rsidR="00B61EE0" w:rsidRDefault="00B61EE0">
      <w:pPr>
        <w:ind w:firstLine="440"/>
        <w:rPr>
          <w:color w:val="000000"/>
        </w:rPr>
      </w:pPr>
    </w:p>
    <w:p w14:paraId="027F7C65" w14:textId="77777777" w:rsidR="00B61EE0" w:rsidRDefault="00B61EE0">
      <w:pPr>
        <w:ind w:firstLine="440"/>
        <w:rPr>
          <w:color w:val="000000"/>
        </w:rPr>
      </w:pPr>
    </w:p>
    <w:p w14:paraId="6FD3E2C4" w14:textId="77777777" w:rsidR="00B61EE0" w:rsidRDefault="00B61EE0">
      <w:pPr>
        <w:ind w:firstLine="440"/>
        <w:rPr>
          <w:color w:val="000000"/>
        </w:rPr>
      </w:pPr>
    </w:p>
    <w:p w14:paraId="2EAF5C43" w14:textId="77777777" w:rsidR="00B61EE0" w:rsidRDefault="00B61EE0">
      <w:pPr>
        <w:ind w:firstLine="440"/>
        <w:rPr>
          <w:color w:val="000000"/>
        </w:rPr>
      </w:pPr>
    </w:p>
    <w:p w14:paraId="187345D7" w14:textId="77777777" w:rsidR="00B61EE0" w:rsidRDefault="00B61EE0">
      <w:pPr>
        <w:pStyle w:val="15"/>
        <w:ind w:firstLine="480"/>
        <w:rPr>
          <w:rFonts w:hint="eastAsia"/>
          <w:color w:val="000000"/>
        </w:rPr>
      </w:pPr>
    </w:p>
    <w:p w14:paraId="194B183C" w14:textId="77777777" w:rsidR="00B61EE0" w:rsidRDefault="00B61EE0">
      <w:pPr>
        <w:pStyle w:val="15"/>
        <w:ind w:firstLine="480"/>
        <w:rPr>
          <w:rFonts w:hint="eastAsia"/>
          <w:color w:val="000000"/>
        </w:rPr>
      </w:pPr>
    </w:p>
    <w:p w14:paraId="70ED6214" w14:textId="77777777" w:rsidR="00B61EE0" w:rsidRDefault="00B61EE0">
      <w:pPr>
        <w:pStyle w:val="15"/>
        <w:ind w:firstLine="480"/>
        <w:rPr>
          <w:rFonts w:hint="eastAsia"/>
          <w:color w:val="000000"/>
        </w:rPr>
      </w:pPr>
    </w:p>
    <w:p w14:paraId="5DD88084" w14:textId="77777777" w:rsidR="00B61EE0" w:rsidRDefault="00000000">
      <w:pPr>
        <w:ind w:firstLine="560"/>
        <w:rPr>
          <w:color w:val="000000"/>
        </w:rPr>
      </w:pPr>
      <w:r>
        <w:rPr>
          <w:rFonts w:hint="eastAsia"/>
          <w:color w:val="000000"/>
        </w:rPr>
        <w:br w:type="page" w:clear="all"/>
      </w:r>
    </w:p>
    <w:p w14:paraId="55C72D7B" w14:textId="77777777" w:rsidR="00B61EE0"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八、法人授权书</w:t>
      </w:r>
    </w:p>
    <w:p w14:paraId="5528A63E" w14:textId="253B98FD" w:rsidR="00B61EE0" w:rsidRDefault="00000000">
      <w:pPr>
        <w:pStyle w:val="15"/>
        <w:ind w:firstLine="480"/>
        <w:rPr>
          <w:rFonts w:hint="eastAsia"/>
          <w:color w:val="000000"/>
        </w:rPr>
      </w:pPr>
      <w:r>
        <w:rPr>
          <w:rFonts w:hint="eastAsia"/>
          <w:color w:val="000000"/>
        </w:rPr>
        <w:t>本授权书声明：____________（供应商名称）授权________________（被授权人的姓名）为我方就</w:t>
      </w:r>
      <w:r w:rsidR="0025298B">
        <w:rPr>
          <w:rFonts w:hint="eastAsia"/>
          <w:color w:val="000000"/>
          <w:u w:val="single"/>
        </w:rPr>
        <w:t>JSZC-320922-SRZZ-G2025-0004</w:t>
      </w:r>
      <w:r>
        <w:rPr>
          <w:rFonts w:hint="eastAsia"/>
          <w:color w:val="000000"/>
          <w:u w:val="single"/>
        </w:rPr>
        <w:t xml:space="preserve">   </w:t>
      </w:r>
      <w:r>
        <w:rPr>
          <w:rFonts w:hint="eastAsia"/>
          <w:color w:val="000000"/>
        </w:rPr>
        <w:t>号</w:t>
      </w:r>
      <w:r>
        <w:rPr>
          <w:rFonts w:hint="eastAsia"/>
          <w:color w:val="000000"/>
          <w:szCs w:val="20"/>
          <w:u w:val="single"/>
        </w:rPr>
        <w:t>滨海县人民医院DSA、DR、C臂机维保服务项目</w:t>
      </w:r>
      <w:r>
        <w:rPr>
          <w:rFonts w:hint="eastAsia"/>
          <w:color w:val="000000"/>
        </w:rPr>
        <w:t>采购活动的合法代理人，以本单位名义全权处理一切与该项目采购有关的事务。</w:t>
      </w:r>
    </w:p>
    <w:p w14:paraId="137E7B35" w14:textId="77777777" w:rsidR="00B61EE0" w:rsidRDefault="00000000">
      <w:pPr>
        <w:pStyle w:val="15"/>
        <w:ind w:firstLine="480"/>
        <w:rPr>
          <w:rFonts w:hint="eastAsia"/>
          <w:color w:val="000000"/>
        </w:rPr>
      </w:pPr>
      <w:r>
        <w:rPr>
          <w:rFonts w:hint="eastAsia"/>
          <w:color w:val="000000"/>
        </w:rPr>
        <w:t>本授权书于______年____月____日起生效，特此声明。</w:t>
      </w:r>
    </w:p>
    <w:p w14:paraId="76495C32" w14:textId="77777777" w:rsidR="00B61EE0" w:rsidRDefault="00000000">
      <w:pPr>
        <w:pStyle w:val="15"/>
        <w:ind w:firstLine="480"/>
        <w:rPr>
          <w:rFonts w:hint="eastAsia"/>
          <w:color w:val="000000"/>
        </w:rPr>
      </w:pPr>
      <w:r>
        <w:rPr>
          <w:rFonts w:hint="eastAsia"/>
          <w:color w:val="000000"/>
        </w:rPr>
        <w:t>被授权人身份证号码：</w:t>
      </w:r>
      <w:r>
        <w:rPr>
          <w:rFonts w:hint="eastAsia"/>
          <w:color w:val="000000"/>
          <w:u w:val="single"/>
        </w:rPr>
        <w:t xml:space="preserve">                 </w:t>
      </w:r>
      <w:r>
        <w:rPr>
          <w:rFonts w:hint="eastAsia"/>
          <w:color w:val="000000"/>
        </w:rPr>
        <w:t>             </w:t>
      </w:r>
    </w:p>
    <w:p w14:paraId="7762CFFD" w14:textId="77777777" w:rsidR="00B61EE0" w:rsidRDefault="00000000">
      <w:pPr>
        <w:pStyle w:val="15"/>
        <w:ind w:firstLine="480"/>
        <w:rPr>
          <w:rFonts w:hint="eastAsia"/>
          <w:color w:val="000000"/>
        </w:rPr>
      </w:pPr>
      <w:r>
        <w:rPr>
          <w:rFonts w:hint="eastAsia"/>
          <w:color w:val="000000"/>
        </w:rPr>
        <w:t>被授权人联系电话：</w:t>
      </w:r>
      <w:r>
        <w:rPr>
          <w:rFonts w:hint="eastAsia"/>
          <w:color w:val="000000"/>
          <w:u w:val="single"/>
        </w:rPr>
        <w:t xml:space="preserve">  （手机）              </w:t>
      </w:r>
      <w:r>
        <w:rPr>
          <w:rFonts w:hint="eastAsia"/>
          <w:color w:val="000000"/>
        </w:rPr>
        <w:t xml:space="preserve">                   </w:t>
      </w:r>
    </w:p>
    <w:p w14:paraId="24D2176B" w14:textId="77777777" w:rsidR="00B61EE0" w:rsidRDefault="00000000">
      <w:pPr>
        <w:pStyle w:val="15"/>
        <w:ind w:firstLine="480"/>
        <w:rPr>
          <w:rFonts w:hint="eastAsia"/>
          <w:color w:val="000000"/>
        </w:rPr>
      </w:pPr>
      <w:r>
        <w:rPr>
          <w:rFonts w:hint="eastAsia"/>
          <w:color w:val="000000"/>
        </w:rPr>
        <w:t>授权单位名称：</w:t>
      </w:r>
      <w:r>
        <w:rPr>
          <w:rFonts w:hint="eastAsia"/>
          <w:color w:val="000000"/>
          <w:u w:val="single"/>
        </w:rPr>
        <w:t xml:space="preserve">（加盖CA电子公章）          </w:t>
      </w:r>
      <w:r>
        <w:rPr>
          <w:rFonts w:hint="eastAsia"/>
          <w:color w:val="000000"/>
        </w:rPr>
        <w:t xml:space="preserve">            </w:t>
      </w:r>
    </w:p>
    <w:p w14:paraId="2AD93D1D" w14:textId="77777777" w:rsidR="00B61EE0" w:rsidRDefault="00000000">
      <w:pPr>
        <w:pStyle w:val="15"/>
        <w:ind w:firstLine="480"/>
        <w:rPr>
          <w:rFonts w:hint="eastAsia"/>
          <w:color w:val="000000"/>
        </w:rPr>
      </w:pPr>
      <w:r>
        <w:rPr>
          <w:rFonts w:hint="eastAsia"/>
          <w:color w:val="000000"/>
        </w:rPr>
        <w:t>单 位 地 址：</w:t>
      </w:r>
      <w:r>
        <w:rPr>
          <w:rFonts w:hint="eastAsia"/>
          <w:color w:val="000000"/>
          <w:u w:val="single"/>
        </w:rPr>
        <w:t xml:space="preserve">                      </w:t>
      </w:r>
      <w:r>
        <w:rPr>
          <w:rFonts w:hint="eastAsia"/>
          <w:color w:val="000000"/>
        </w:rPr>
        <w:t xml:space="preserve">          </w:t>
      </w:r>
    </w:p>
    <w:p w14:paraId="6B0A41D2" w14:textId="77777777" w:rsidR="00B61EE0" w:rsidRDefault="00000000">
      <w:pPr>
        <w:pStyle w:val="15"/>
        <w:ind w:firstLine="480"/>
        <w:rPr>
          <w:rFonts w:hint="eastAsia"/>
          <w:color w:val="000000"/>
        </w:rPr>
      </w:pPr>
      <w:r>
        <w:rPr>
          <w:rFonts w:hint="eastAsia"/>
          <w:color w:val="000000"/>
        </w:rPr>
        <w:t>日       期：</w:t>
      </w:r>
      <w:r>
        <w:rPr>
          <w:rFonts w:hint="eastAsia"/>
          <w:color w:val="000000"/>
          <w:u w:val="single"/>
        </w:rPr>
        <w:t xml:space="preserve">                           </w:t>
      </w:r>
    </w:p>
    <w:p w14:paraId="038C0FA7" w14:textId="77777777" w:rsidR="00B61EE0" w:rsidRDefault="00000000">
      <w:pPr>
        <w:pStyle w:val="15"/>
        <w:jc w:val="both"/>
        <w:rPr>
          <w:rFonts w:hint="eastAsia"/>
          <w:color w:val="000000"/>
        </w:rPr>
      </w:pPr>
      <w:r>
        <w:rPr>
          <w:rFonts w:hint="eastAsia"/>
          <w:color w:val="000000"/>
        </w:rPr>
        <w:t>                            </w:t>
      </w:r>
    </w:p>
    <w:p w14:paraId="2F411E9C" w14:textId="77777777" w:rsidR="00B61EE0" w:rsidRDefault="00B61EE0">
      <w:pPr>
        <w:ind w:firstLine="440"/>
        <w:rPr>
          <w:color w:val="000000"/>
        </w:rPr>
      </w:pPr>
    </w:p>
    <w:p w14:paraId="70400F33" w14:textId="77777777" w:rsidR="00B61EE0" w:rsidRDefault="00000000">
      <w:pPr>
        <w:ind w:firstLine="440"/>
        <w:rPr>
          <w:color w:val="000000"/>
        </w:rPr>
      </w:pPr>
      <w:r>
        <w:rPr>
          <w:rFonts w:hint="eastAsia"/>
          <w:color w:val="000000"/>
        </w:rPr>
        <w:t xml:space="preserve"> </w:t>
      </w:r>
    </w:p>
    <w:p w14:paraId="64941122" w14:textId="77777777" w:rsidR="00B61EE0" w:rsidRDefault="00000000">
      <w:pPr>
        <w:ind w:firstLine="480"/>
        <w:jc w:val="center"/>
        <w:rPr>
          <w:color w:val="000000"/>
        </w:rPr>
      </w:pPr>
      <w:r>
        <w:rPr>
          <w:rFonts w:hint="eastAsia"/>
          <w:color w:val="000000"/>
          <w:sz w:val="24"/>
        </w:rPr>
        <w:br w:type="page" w:clear="all"/>
      </w:r>
      <w:r>
        <w:rPr>
          <w:rFonts w:ascii="黑体" w:eastAsia="黑体" w:hAnsi="黑体" w:cs="黑体" w:hint="eastAsia"/>
          <w:i/>
          <w:color w:val="000000"/>
          <w:sz w:val="32"/>
          <w:szCs w:val="32"/>
          <w:u w:val="single"/>
        </w:rPr>
        <w:lastRenderedPageBreak/>
        <w:t>九、投标函</w:t>
      </w:r>
    </w:p>
    <w:p w14:paraId="1F623E10" w14:textId="77777777" w:rsidR="00B61EE0" w:rsidRDefault="00000000">
      <w:pPr>
        <w:ind w:firstLine="480"/>
        <w:rPr>
          <w:color w:val="000000"/>
          <w:sz w:val="24"/>
          <w:szCs w:val="24"/>
        </w:rPr>
      </w:pPr>
      <w:r>
        <w:rPr>
          <w:rFonts w:hint="eastAsia"/>
          <w:color w:val="000000"/>
          <w:sz w:val="24"/>
          <w:szCs w:val="24"/>
        </w:rPr>
        <w:t>致：滨海县人民医院</w:t>
      </w:r>
    </w:p>
    <w:p w14:paraId="16F3B731" w14:textId="265B5FC6" w:rsidR="00B61EE0" w:rsidRDefault="00000000">
      <w:pPr>
        <w:ind w:firstLine="480"/>
        <w:rPr>
          <w:color w:val="000000"/>
          <w:sz w:val="24"/>
          <w:szCs w:val="24"/>
        </w:rPr>
      </w:pPr>
      <w:r>
        <w:rPr>
          <w:rFonts w:hint="eastAsia"/>
          <w:color w:val="000000"/>
          <w:sz w:val="24"/>
          <w:szCs w:val="24"/>
        </w:rPr>
        <w:t>根据贵方的</w:t>
      </w:r>
      <w:r w:rsidR="0025298B">
        <w:rPr>
          <w:rFonts w:hint="eastAsia"/>
          <w:color w:val="000000"/>
          <w:sz w:val="24"/>
          <w:szCs w:val="24"/>
          <w:u w:val="single"/>
        </w:rPr>
        <w:t>JSZC-320922-SRZZ-G2025-0004</w:t>
      </w:r>
      <w:r>
        <w:rPr>
          <w:rFonts w:hint="eastAsia"/>
          <w:color w:val="000000"/>
          <w:sz w:val="24"/>
          <w:szCs w:val="24"/>
          <w:u w:val="single"/>
        </w:rPr>
        <w:t xml:space="preserve">  </w:t>
      </w:r>
      <w:r>
        <w:rPr>
          <w:rFonts w:hint="eastAsia"/>
          <w:color w:val="000000"/>
          <w:sz w:val="24"/>
          <w:szCs w:val="24"/>
        </w:rPr>
        <w:t>号招标文件，正式授权下述签字人</w:t>
      </w:r>
      <w:r>
        <w:rPr>
          <w:rFonts w:hint="eastAsia"/>
          <w:color w:val="000000"/>
          <w:sz w:val="24"/>
          <w:szCs w:val="24"/>
        </w:rPr>
        <w:t>______(</w:t>
      </w:r>
      <w:r>
        <w:rPr>
          <w:rFonts w:hint="eastAsia"/>
          <w:color w:val="000000"/>
          <w:sz w:val="24"/>
          <w:szCs w:val="24"/>
        </w:rPr>
        <w:t>姓名</w:t>
      </w:r>
      <w:r>
        <w:rPr>
          <w:rFonts w:hint="eastAsia"/>
          <w:color w:val="000000"/>
          <w:sz w:val="24"/>
          <w:szCs w:val="24"/>
        </w:rPr>
        <w:t>)</w:t>
      </w:r>
      <w:r>
        <w:rPr>
          <w:rFonts w:hint="eastAsia"/>
          <w:color w:val="000000"/>
          <w:sz w:val="24"/>
          <w:szCs w:val="24"/>
        </w:rPr>
        <w:t>代表我方</w:t>
      </w:r>
      <w:r>
        <w:rPr>
          <w:rFonts w:hint="eastAsia"/>
          <w:color w:val="000000"/>
          <w:sz w:val="24"/>
          <w:szCs w:val="24"/>
        </w:rPr>
        <w:t>______________</w:t>
      </w:r>
      <w:r>
        <w:rPr>
          <w:rFonts w:hint="eastAsia"/>
          <w:color w:val="000000"/>
          <w:sz w:val="24"/>
          <w:szCs w:val="24"/>
        </w:rPr>
        <w:t>（供应商的名称），全权处理本次项目投标的有关事宜。</w:t>
      </w:r>
    </w:p>
    <w:p w14:paraId="1EC7A24D" w14:textId="77777777" w:rsidR="00B61EE0" w:rsidRDefault="00000000">
      <w:pPr>
        <w:ind w:firstLine="480"/>
        <w:rPr>
          <w:color w:val="000000"/>
          <w:sz w:val="24"/>
          <w:szCs w:val="24"/>
        </w:rPr>
      </w:pPr>
      <w:r>
        <w:rPr>
          <w:rFonts w:hint="eastAsia"/>
          <w:color w:val="000000"/>
          <w:sz w:val="24"/>
          <w:szCs w:val="24"/>
        </w:rPr>
        <w:t>据此函，</w:t>
      </w:r>
      <w:r>
        <w:rPr>
          <w:rFonts w:hint="eastAsia"/>
          <w:color w:val="000000"/>
          <w:sz w:val="24"/>
          <w:szCs w:val="24"/>
        </w:rPr>
        <w:t>__________</w:t>
      </w:r>
      <w:r>
        <w:rPr>
          <w:rFonts w:hint="eastAsia"/>
          <w:color w:val="000000"/>
          <w:sz w:val="24"/>
          <w:szCs w:val="24"/>
        </w:rPr>
        <w:t>签字人兹宣布同意如下：</w:t>
      </w:r>
    </w:p>
    <w:p w14:paraId="6BAA3318" w14:textId="77777777" w:rsidR="00B61EE0" w:rsidRDefault="00000000">
      <w:pPr>
        <w:ind w:firstLine="480"/>
        <w:rPr>
          <w:color w:val="000000"/>
          <w:sz w:val="24"/>
          <w:szCs w:val="24"/>
        </w:rPr>
      </w:pPr>
      <w:r>
        <w:rPr>
          <w:rFonts w:hint="eastAsia"/>
          <w:color w:val="000000"/>
          <w:sz w:val="24"/>
          <w:szCs w:val="24"/>
        </w:rPr>
        <w:t>我单位承诺维保服务期限：</w:t>
      </w:r>
      <w:r>
        <w:rPr>
          <w:rFonts w:hint="eastAsia"/>
          <w:color w:val="000000"/>
          <w:sz w:val="24"/>
          <w:szCs w:val="24"/>
          <w:u w:val="single"/>
        </w:rPr>
        <w:t xml:space="preserve">         </w:t>
      </w:r>
      <w:r>
        <w:rPr>
          <w:rFonts w:hint="eastAsia"/>
          <w:color w:val="000000"/>
          <w:sz w:val="24"/>
          <w:szCs w:val="24"/>
          <w:u w:val="single"/>
        </w:rPr>
        <w:t>年</w:t>
      </w:r>
      <w:r>
        <w:rPr>
          <w:rFonts w:hint="eastAsia"/>
          <w:color w:val="000000"/>
          <w:sz w:val="24"/>
          <w:szCs w:val="24"/>
        </w:rPr>
        <w:t>，服务标准：</w:t>
      </w:r>
      <w:r>
        <w:rPr>
          <w:rFonts w:hint="eastAsia"/>
          <w:color w:val="000000"/>
          <w:sz w:val="24"/>
          <w:szCs w:val="24"/>
          <w:u w:val="single"/>
        </w:rPr>
        <w:t>合格</w:t>
      </w:r>
      <w:r>
        <w:rPr>
          <w:rFonts w:hint="eastAsia"/>
          <w:color w:val="000000"/>
          <w:sz w:val="24"/>
          <w:szCs w:val="24"/>
        </w:rPr>
        <w:t>。</w:t>
      </w:r>
    </w:p>
    <w:p w14:paraId="7B7718BA" w14:textId="77777777" w:rsidR="00B61EE0" w:rsidRDefault="00000000">
      <w:pPr>
        <w:ind w:firstLine="480"/>
        <w:rPr>
          <w:color w:val="000000"/>
          <w:sz w:val="24"/>
          <w:szCs w:val="24"/>
        </w:rPr>
      </w:pPr>
      <w:r>
        <w:rPr>
          <w:rFonts w:hint="eastAsia"/>
          <w:color w:val="000000"/>
          <w:sz w:val="24"/>
          <w:szCs w:val="24"/>
        </w:rPr>
        <w:t>1.</w:t>
      </w:r>
      <w:r>
        <w:rPr>
          <w:rFonts w:hint="eastAsia"/>
          <w:color w:val="000000"/>
          <w:sz w:val="24"/>
          <w:szCs w:val="24"/>
        </w:rPr>
        <w:t>按招标文件规定的各项要求，向买方提供所需服务（包含与服务相关的货物）。</w:t>
      </w:r>
    </w:p>
    <w:p w14:paraId="22FC7EE6" w14:textId="77777777" w:rsidR="00B61EE0" w:rsidRDefault="00000000">
      <w:pPr>
        <w:ind w:firstLine="480"/>
        <w:rPr>
          <w:color w:val="000000"/>
          <w:sz w:val="24"/>
          <w:szCs w:val="24"/>
        </w:rPr>
      </w:pPr>
      <w:r>
        <w:rPr>
          <w:rFonts w:hint="eastAsia"/>
          <w:color w:val="000000"/>
          <w:sz w:val="24"/>
          <w:szCs w:val="24"/>
        </w:rPr>
        <w:t>2.</w:t>
      </w:r>
      <w:r>
        <w:rPr>
          <w:rFonts w:hint="eastAsia"/>
          <w:color w:val="000000"/>
          <w:sz w:val="24"/>
          <w:szCs w:val="24"/>
        </w:rPr>
        <w:t>我们完全理解贵方不一定将合同授予最低报价的供应商。</w:t>
      </w:r>
    </w:p>
    <w:p w14:paraId="4B9D039D" w14:textId="77777777" w:rsidR="00B61EE0" w:rsidRDefault="00000000">
      <w:pPr>
        <w:ind w:firstLine="480"/>
        <w:rPr>
          <w:color w:val="000000"/>
          <w:sz w:val="24"/>
          <w:szCs w:val="24"/>
        </w:rPr>
      </w:pPr>
      <w:r>
        <w:rPr>
          <w:rFonts w:hint="eastAsia"/>
          <w:color w:val="000000"/>
          <w:sz w:val="24"/>
          <w:szCs w:val="24"/>
        </w:rPr>
        <w:t>3.</w:t>
      </w:r>
      <w:r>
        <w:rPr>
          <w:rFonts w:hint="eastAsia"/>
          <w:color w:val="000000"/>
          <w:sz w:val="24"/>
          <w:szCs w:val="24"/>
        </w:rPr>
        <w:t>我们已详细审核全部招标文件及其有效补充文件，我们知道必须放弃提出含糊不清或误解问题的权利。</w:t>
      </w:r>
    </w:p>
    <w:p w14:paraId="61A07181" w14:textId="77777777" w:rsidR="00B61EE0" w:rsidRDefault="00000000">
      <w:pPr>
        <w:ind w:firstLine="480"/>
        <w:rPr>
          <w:color w:val="000000"/>
          <w:sz w:val="24"/>
          <w:szCs w:val="24"/>
        </w:rPr>
      </w:pPr>
      <w:r>
        <w:rPr>
          <w:rFonts w:hint="eastAsia"/>
          <w:color w:val="000000"/>
          <w:sz w:val="24"/>
          <w:szCs w:val="24"/>
        </w:rPr>
        <w:t>4.</w:t>
      </w:r>
      <w:r>
        <w:rPr>
          <w:rFonts w:hint="eastAsia"/>
          <w:color w:val="000000"/>
          <w:sz w:val="24"/>
          <w:szCs w:val="24"/>
        </w:rPr>
        <w:t>我们同意从规定的开标日期起遵循本投标文件，并在规定的投标有效期期满之前均具有约束力。</w:t>
      </w:r>
    </w:p>
    <w:p w14:paraId="632F490A" w14:textId="77777777" w:rsidR="00B61EE0" w:rsidRDefault="00000000">
      <w:pPr>
        <w:ind w:firstLine="480"/>
        <w:rPr>
          <w:color w:val="000000"/>
          <w:sz w:val="24"/>
          <w:szCs w:val="24"/>
        </w:rPr>
      </w:pPr>
      <w:r>
        <w:rPr>
          <w:rFonts w:hint="eastAsia"/>
          <w:color w:val="000000"/>
          <w:sz w:val="24"/>
          <w:szCs w:val="24"/>
        </w:rPr>
        <w:t>5.</w:t>
      </w:r>
      <w:r>
        <w:rPr>
          <w:rFonts w:hint="eastAsia"/>
          <w:color w:val="000000"/>
          <w:sz w:val="24"/>
          <w:szCs w:val="24"/>
        </w:rPr>
        <w:t>同意向贵方提供贵方可能另外要求的与投标有关的任何证据或资料，并保证我方已提供和将要提供的文件是真实的、准确的。</w:t>
      </w:r>
    </w:p>
    <w:p w14:paraId="2811E30B" w14:textId="77777777" w:rsidR="00B61EE0" w:rsidRDefault="00000000">
      <w:pPr>
        <w:ind w:firstLine="480"/>
        <w:rPr>
          <w:color w:val="000000"/>
          <w:sz w:val="24"/>
          <w:szCs w:val="24"/>
        </w:rPr>
      </w:pPr>
      <w:r>
        <w:rPr>
          <w:rFonts w:hint="eastAsia"/>
          <w:color w:val="000000"/>
          <w:sz w:val="24"/>
          <w:szCs w:val="24"/>
        </w:rPr>
        <w:t>6.</w:t>
      </w:r>
      <w:r>
        <w:rPr>
          <w:rFonts w:hint="eastAsia"/>
          <w:color w:val="000000"/>
          <w:sz w:val="24"/>
          <w:szCs w:val="24"/>
        </w:rPr>
        <w:t>一旦我方中标</w:t>
      </w:r>
      <w:r>
        <w:rPr>
          <w:rFonts w:hint="eastAsia"/>
          <w:color w:val="000000"/>
          <w:sz w:val="24"/>
          <w:szCs w:val="24"/>
        </w:rPr>
        <w:t>,</w:t>
      </w:r>
      <w:r>
        <w:rPr>
          <w:rFonts w:hint="eastAsia"/>
          <w:color w:val="000000"/>
          <w:sz w:val="24"/>
          <w:szCs w:val="24"/>
        </w:rPr>
        <w:t>我方将根据招标文件的规定，严格履行合同的责任和义务</w:t>
      </w:r>
      <w:r>
        <w:rPr>
          <w:rFonts w:hint="eastAsia"/>
          <w:color w:val="000000"/>
          <w:sz w:val="24"/>
          <w:szCs w:val="24"/>
        </w:rPr>
        <w:t>,</w:t>
      </w:r>
      <w:r>
        <w:rPr>
          <w:rFonts w:hint="eastAsia"/>
          <w:color w:val="000000"/>
          <w:sz w:val="24"/>
          <w:szCs w:val="24"/>
        </w:rPr>
        <w:t>并保证在招标文件规定的时间完成项目，交付买方验收、使用。</w:t>
      </w:r>
    </w:p>
    <w:p w14:paraId="513FF1BD" w14:textId="77777777" w:rsidR="00B61EE0" w:rsidRDefault="00000000">
      <w:pPr>
        <w:ind w:firstLine="480"/>
        <w:rPr>
          <w:color w:val="000000"/>
          <w:sz w:val="24"/>
          <w:szCs w:val="24"/>
        </w:rPr>
      </w:pPr>
      <w:r>
        <w:rPr>
          <w:rFonts w:hint="eastAsia"/>
          <w:color w:val="000000"/>
          <w:sz w:val="24"/>
          <w:szCs w:val="24"/>
        </w:rPr>
        <w:t>7.</w:t>
      </w:r>
      <w:r>
        <w:rPr>
          <w:rFonts w:hint="eastAsia"/>
          <w:color w:val="000000"/>
          <w:sz w:val="24"/>
          <w:szCs w:val="24"/>
        </w:rPr>
        <w:t>与本投标有关的正式通讯地址为：</w:t>
      </w:r>
    </w:p>
    <w:p w14:paraId="1D29CA36" w14:textId="77777777" w:rsidR="00B61EE0" w:rsidRDefault="00000000">
      <w:pPr>
        <w:ind w:firstLine="480"/>
        <w:rPr>
          <w:color w:val="000000"/>
          <w:sz w:val="24"/>
          <w:szCs w:val="24"/>
        </w:rPr>
      </w:pPr>
      <w:r>
        <w:rPr>
          <w:rFonts w:hint="eastAsia"/>
          <w:color w:val="000000"/>
          <w:sz w:val="24"/>
          <w:szCs w:val="24"/>
        </w:rPr>
        <w:t>地</w:t>
      </w:r>
      <w:r>
        <w:rPr>
          <w:rFonts w:hint="eastAsia"/>
          <w:color w:val="000000"/>
          <w:sz w:val="24"/>
          <w:szCs w:val="24"/>
        </w:rPr>
        <w:t xml:space="preserve">     </w:t>
      </w:r>
      <w:r>
        <w:rPr>
          <w:rFonts w:hint="eastAsia"/>
          <w:color w:val="000000"/>
          <w:sz w:val="24"/>
          <w:szCs w:val="24"/>
        </w:rPr>
        <w:t>址：</w:t>
      </w:r>
    </w:p>
    <w:p w14:paraId="673F3855" w14:textId="77777777" w:rsidR="00B61EE0" w:rsidRDefault="00000000">
      <w:pPr>
        <w:ind w:firstLine="480"/>
        <w:rPr>
          <w:color w:val="000000"/>
          <w:sz w:val="24"/>
          <w:szCs w:val="24"/>
        </w:rPr>
      </w:pPr>
      <w:r>
        <w:rPr>
          <w:rFonts w:hint="eastAsia"/>
          <w:color w:val="000000"/>
          <w:sz w:val="24"/>
          <w:szCs w:val="24"/>
        </w:rPr>
        <w:t>邮</w:t>
      </w:r>
      <w:r>
        <w:rPr>
          <w:rFonts w:hint="eastAsia"/>
          <w:color w:val="000000"/>
          <w:sz w:val="24"/>
          <w:szCs w:val="24"/>
        </w:rPr>
        <w:t>    </w:t>
      </w:r>
      <w:r>
        <w:rPr>
          <w:rFonts w:hint="eastAsia"/>
          <w:color w:val="000000"/>
          <w:sz w:val="24"/>
          <w:szCs w:val="24"/>
        </w:rPr>
        <w:t>编：</w:t>
      </w:r>
    </w:p>
    <w:p w14:paraId="7F60EFFD" w14:textId="77777777" w:rsidR="00B61EE0" w:rsidRDefault="00000000">
      <w:pPr>
        <w:ind w:firstLine="480"/>
        <w:rPr>
          <w:color w:val="000000"/>
          <w:sz w:val="24"/>
          <w:szCs w:val="24"/>
        </w:rPr>
      </w:pPr>
      <w:r>
        <w:rPr>
          <w:rFonts w:hint="eastAsia"/>
          <w:color w:val="000000"/>
          <w:sz w:val="24"/>
          <w:szCs w:val="24"/>
        </w:rPr>
        <w:t>电</w:t>
      </w:r>
      <w:r>
        <w:rPr>
          <w:rFonts w:hint="eastAsia"/>
          <w:color w:val="000000"/>
          <w:sz w:val="24"/>
          <w:szCs w:val="24"/>
        </w:rPr>
        <w:t xml:space="preserve">     </w:t>
      </w:r>
      <w:r>
        <w:rPr>
          <w:rFonts w:hint="eastAsia"/>
          <w:color w:val="000000"/>
          <w:sz w:val="24"/>
          <w:szCs w:val="24"/>
        </w:rPr>
        <w:t>话：</w:t>
      </w:r>
    </w:p>
    <w:p w14:paraId="44E3B851" w14:textId="77777777" w:rsidR="00B61EE0" w:rsidRDefault="00000000">
      <w:pPr>
        <w:ind w:firstLine="480"/>
        <w:rPr>
          <w:color w:val="000000"/>
          <w:sz w:val="24"/>
          <w:szCs w:val="24"/>
        </w:rPr>
      </w:pPr>
      <w:r>
        <w:rPr>
          <w:rFonts w:hint="eastAsia"/>
          <w:color w:val="000000"/>
          <w:sz w:val="24"/>
          <w:szCs w:val="24"/>
        </w:rPr>
        <w:t>传</w:t>
      </w:r>
      <w:r>
        <w:rPr>
          <w:rFonts w:hint="eastAsia"/>
          <w:color w:val="000000"/>
          <w:sz w:val="24"/>
          <w:szCs w:val="24"/>
        </w:rPr>
        <w:t xml:space="preserve">     </w:t>
      </w:r>
      <w:r>
        <w:rPr>
          <w:rFonts w:hint="eastAsia"/>
          <w:color w:val="000000"/>
          <w:sz w:val="24"/>
          <w:szCs w:val="24"/>
        </w:rPr>
        <w:t>真：</w:t>
      </w:r>
    </w:p>
    <w:p w14:paraId="6F22DB8E" w14:textId="77777777" w:rsidR="00B61EE0" w:rsidRDefault="00000000">
      <w:pPr>
        <w:ind w:firstLine="480"/>
        <w:rPr>
          <w:color w:val="000000"/>
          <w:sz w:val="24"/>
          <w:szCs w:val="24"/>
        </w:rPr>
      </w:pPr>
      <w:r>
        <w:rPr>
          <w:rFonts w:hint="eastAsia"/>
          <w:color w:val="000000"/>
          <w:sz w:val="24"/>
          <w:szCs w:val="24"/>
        </w:rPr>
        <w:t>供应商开户行：</w:t>
      </w:r>
    </w:p>
    <w:p w14:paraId="274DD883" w14:textId="77777777" w:rsidR="00B61EE0" w:rsidRDefault="00000000">
      <w:pPr>
        <w:ind w:firstLine="480"/>
        <w:rPr>
          <w:color w:val="000000"/>
          <w:sz w:val="24"/>
          <w:szCs w:val="24"/>
        </w:rPr>
      </w:pPr>
      <w:r>
        <w:rPr>
          <w:rFonts w:hint="eastAsia"/>
          <w:color w:val="000000"/>
          <w:sz w:val="24"/>
          <w:szCs w:val="24"/>
        </w:rPr>
        <w:t>账</w:t>
      </w:r>
      <w:r>
        <w:rPr>
          <w:rFonts w:hint="eastAsia"/>
          <w:color w:val="000000"/>
          <w:sz w:val="24"/>
          <w:szCs w:val="24"/>
        </w:rPr>
        <w:t xml:space="preserve">     </w:t>
      </w:r>
      <w:r>
        <w:rPr>
          <w:rFonts w:hint="eastAsia"/>
          <w:color w:val="000000"/>
          <w:sz w:val="24"/>
          <w:szCs w:val="24"/>
        </w:rPr>
        <w:t>号：</w:t>
      </w:r>
      <w:r>
        <w:rPr>
          <w:rFonts w:hint="eastAsia"/>
          <w:color w:val="000000"/>
          <w:sz w:val="24"/>
          <w:szCs w:val="24"/>
        </w:rPr>
        <w:t xml:space="preserve"> </w:t>
      </w:r>
    </w:p>
    <w:p w14:paraId="7077F23A" w14:textId="77777777" w:rsidR="00B61EE0" w:rsidRDefault="00000000">
      <w:pPr>
        <w:ind w:firstLine="480"/>
        <w:rPr>
          <w:color w:val="000000"/>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r>
        <w:rPr>
          <w:rFonts w:hint="eastAsia"/>
          <w:color w:val="000000"/>
          <w:sz w:val="24"/>
          <w:szCs w:val="24"/>
        </w:rPr>
        <w:t>______</w:t>
      </w:r>
      <w:r>
        <w:rPr>
          <w:rFonts w:hint="eastAsia"/>
          <w:color w:val="000000"/>
          <w:sz w:val="24"/>
          <w:szCs w:val="24"/>
        </w:rPr>
        <w:t>年</w:t>
      </w:r>
      <w:r>
        <w:rPr>
          <w:rFonts w:hint="eastAsia"/>
          <w:color w:val="000000"/>
          <w:sz w:val="24"/>
          <w:szCs w:val="24"/>
        </w:rPr>
        <w:t>____</w:t>
      </w:r>
      <w:r>
        <w:rPr>
          <w:rFonts w:hint="eastAsia"/>
          <w:color w:val="000000"/>
          <w:sz w:val="24"/>
          <w:szCs w:val="24"/>
        </w:rPr>
        <w:t>月</w:t>
      </w:r>
      <w:r>
        <w:rPr>
          <w:rFonts w:hint="eastAsia"/>
          <w:color w:val="000000"/>
          <w:sz w:val="24"/>
          <w:szCs w:val="24"/>
        </w:rPr>
        <w:t>____</w:t>
      </w:r>
      <w:r>
        <w:rPr>
          <w:rFonts w:hint="eastAsia"/>
          <w:color w:val="000000"/>
          <w:sz w:val="24"/>
          <w:szCs w:val="24"/>
        </w:rPr>
        <w:t>日</w:t>
      </w:r>
    </w:p>
    <w:p w14:paraId="449496B4" w14:textId="77777777" w:rsidR="00B61EE0" w:rsidRDefault="00B61EE0">
      <w:pPr>
        <w:ind w:firstLine="480"/>
        <w:rPr>
          <w:color w:val="000000"/>
          <w:sz w:val="24"/>
          <w:szCs w:val="24"/>
        </w:rPr>
      </w:pPr>
    </w:p>
    <w:p w14:paraId="13664625" w14:textId="77777777" w:rsidR="00B61EE0" w:rsidRDefault="00B61EE0">
      <w:pPr>
        <w:ind w:firstLine="440"/>
        <w:rPr>
          <w:color w:val="000000"/>
        </w:rPr>
      </w:pPr>
    </w:p>
    <w:p w14:paraId="559DA93F" w14:textId="77777777" w:rsidR="00B61EE0" w:rsidRDefault="00B61EE0">
      <w:pPr>
        <w:ind w:firstLine="440"/>
        <w:rPr>
          <w:color w:val="000000"/>
        </w:rPr>
      </w:pPr>
    </w:p>
    <w:p w14:paraId="1C72AB62" w14:textId="77777777" w:rsidR="00B61EE0" w:rsidRDefault="00B61EE0">
      <w:pPr>
        <w:ind w:firstLine="440"/>
        <w:rPr>
          <w:color w:val="000000"/>
        </w:rPr>
      </w:pPr>
    </w:p>
    <w:p w14:paraId="76258BBD" w14:textId="77777777" w:rsidR="00B61EE0" w:rsidRDefault="00B61EE0">
      <w:pPr>
        <w:rPr>
          <w:color w:val="000000"/>
        </w:rPr>
      </w:pPr>
    </w:p>
    <w:p w14:paraId="196EDA42" w14:textId="77777777" w:rsidR="00B61EE0" w:rsidRDefault="00B61EE0">
      <w:pPr>
        <w:pStyle w:val="3"/>
        <w:ind w:firstLine="118"/>
        <w:rPr>
          <w:rFonts w:hint="eastAsia"/>
          <w:color w:val="000000"/>
        </w:rPr>
      </w:pPr>
    </w:p>
    <w:p w14:paraId="4CB7CE8C" w14:textId="77777777" w:rsidR="00B61EE0" w:rsidRDefault="00B61EE0">
      <w:pPr>
        <w:pStyle w:val="a0"/>
        <w:rPr>
          <w:color w:val="000000"/>
        </w:rPr>
      </w:pPr>
    </w:p>
    <w:p w14:paraId="427BB005" w14:textId="77777777" w:rsidR="00B61EE0" w:rsidRDefault="00B61EE0">
      <w:pPr>
        <w:pStyle w:val="a0"/>
        <w:rPr>
          <w:color w:val="000000"/>
        </w:rPr>
      </w:pPr>
    </w:p>
    <w:p w14:paraId="1E1C7D85" w14:textId="77777777" w:rsidR="00B61EE0" w:rsidRDefault="00B61EE0">
      <w:pPr>
        <w:pStyle w:val="a0"/>
        <w:rPr>
          <w:color w:val="000000"/>
        </w:rPr>
      </w:pPr>
    </w:p>
    <w:p w14:paraId="460818A7" w14:textId="77777777" w:rsidR="00B61EE0" w:rsidRDefault="00B61EE0">
      <w:pPr>
        <w:pStyle w:val="a0"/>
        <w:rPr>
          <w:color w:val="000000"/>
        </w:rPr>
      </w:pPr>
    </w:p>
    <w:p w14:paraId="3FA6A77E" w14:textId="77777777" w:rsidR="00B61EE0" w:rsidRDefault="00B61EE0">
      <w:pPr>
        <w:pStyle w:val="a0"/>
        <w:rPr>
          <w:color w:val="000000"/>
        </w:rPr>
      </w:pPr>
    </w:p>
    <w:p w14:paraId="77746B08" w14:textId="77777777" w:rsidR="00B61EE0" w:rsidRDefault="00B61EE0">
      <w:pPr>
        <w:pStyle w:val="a0"/>
        <w:rPr>
          <w:color w:val="000000"/>
        </w:rPr>
      </w:pPr>
    </w:p>
    <w:p w14:paraId="483AFF14" w14:textId="77777777" w:rsidR="00B61EE0" w:rsidRDefault="00B61EE0">
      <w:pPr>
        <w:pStyle w:val="a0"/>
        <w:rPr>
          <w:color w:val="000000"/>
        </w:rPr>
      </w:pPr>
    </w:p>
    <w:p w14:paraId="1A586EC5" w14:textId="77777777" w:rsidR="00B61EE0" w:rsidRDefault="00B61EE0">
      <w:pPr>
        <w:pStyle w:val="a0"/>
        <w:rPr>
          <w:color w:val="000000"/>
        </w:rPr>
      </w:pPr>
    </w:p>
    <w:p w14:paraId="4D9E4080" w14:textId="77777777" w:rsidR="00B61EE0" w:rsidRDefault="00B61EE0">
      <w:pPr>
        <w:pStyle w:val="a0"/>
        <w:rPr>
          <w:color w:val="000000"/>
        </w:rPr>
      </w:pPr>
    </w:p>
    <w:p w14:paraId="4B1D4C89" w14:textId="77777777" w:rsidR="00B61EE0" w:rsidRDefault="00B61EE0">
      <w:pPr>
        <w:pStyle w:val="a0"/>
        <w:rPr>
          <w:color w:val="000000"/>
        </w:rPr>
      </w:pPr>
    </w:p>
    <w:p w14:paraId="3E0DFC09" w14:textId="77777777" w:rsidR="00B61EE0" w:rsidRDefault="00B61EE0">
      <w:pPr>
        <w:pStyle w:val="a0"/>
        <w:rPr>
          <w:color w:val="000000"/>
        </w:rPr>
      </w:pPr>
    </w:p>
    <w:p w14:paraId="398ABE0F" w14:textId="77777777" w:rsidR="00B61EE0" w:rsidRDefault="00B61EE0">
      <w:pPr>
        <w:pStyle w:val="a0"/>
        <w:rPr>
          <w:color w:val="000000"/>
        </w:rPr>
      </w:pPr>
    </w:p>
    <w:p w14:paraId="1AAA28A8" w14:textId="77777777" w:rsidR="00B61EE0" w:rsidRDefault="00B61EE0">
      <w:pPr>
        <w:pStyle w:val="a0"/>
        <w:rPr>
          <w:color w:val="000000"/>
        </w:rPr>
      </w:pPr>
    </w:p>
    <w:p w14:paraId="0CE67B64" w14:textId="77777777" w:rsidR="00B61EE0" w:rsidRDefault="00B61EE0">
      <w:pPr>
        <w:rPr>
          <w:color w:val="000000"/>
        </w:rPr>
      </w:pPr>
    </w:p>
    <w:p w14:paraId="01187450" w14:textId="77777777" w:rsidR="00B61EE0" w:rsidRDefault="00000000">
      <w:pPr>
        <w:ind w:firstLine="560"/>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t>十、中小微企业声明函（服务）</w:t>
      </w:r>
    </w:p>
    <w:p w14:paraId="2232D165" w14:textId="37C07E5A" w:rsidR="00B61EE0" w:rsidRDefault="00000000">
      <w:pPr>
        <w:spacing w:line="500" w:lineRule="exact"/>
        <w:ind w:firstLine="480"/>
        <w:rPr>
          <w:color w:val="000000"/>
          <w:sz w:val="24"/>
        </w:rPr>
      </w:pPr>
      <w:r>
        <w:rPr>
          <w:rFonts w:hint="eastAsia"/>
          <w:color w:val="000000"/>
          <w:sz w:val="24"/>
        </w:rPr>
        <w:t>本公司（联合体）郑重声明，根据《政府采购促进中小企业发展管理办法》</w:t>
      </w:r>
      <w:r>
        <w:rPr>
          <w:rFonts w:hint="eastAsia"/>
          <w:color w:val="000000"/>
          <w:sz w:val="24"/>
        </w:rPr>
        <w:t>(</w:t>
      </w:r>
      <w:r>
        <w:rPr>
          <w:rFonts w:hint="eastAsia"/>
          <w:color w:val="000000"/>
          <w:sz w:val="24"/>
        </w:rPr>
        <w:t>财库</w:t>
      </w:r>
      <w:r>
        <w:rPr>
          <w:rFonts w:ascii="宋体" w:hAnsi="宋体" w:hint="eastAsia"/>
          <w:bCs/>
          <w:color w:val="000000"/>
          <w:sz w:val="24"/>
          <w:szCs w:val="24"/>
        </w:rPr>
        <w:t>〔2020〕</w:t>
      </w:r>
      <w:r>
        <w:rPr>
          <w:rFonts w:hint="eastAsia"/>
          <w:color w:val="000000"/>
          <w:sz w:val="24"/>
        </w:rPr>
        <w:t>46</w:t>
      </w:r>
      <w:r>
        <w:rPr>
          <w:rFonts w:hint="eastAsia"/>
          <w:color w:val="000000"/>
          <w:sz w:val="24"/>
        </w:rPr>
        <w:t>号</w:t>
      </w:r>
      <w:r>
        <w:rPr>
          <w:rFonts w:hint="eastAsia"/>
          <w:color w:val="000000"/>
          <w:sz w:val="24"/>
        </w:rPr>
        <w:t>)</w:t>
      </w:r>
      <w:r>
        <w:rPr>
          <w:rFonts w:hint="eastAsia"/>
          <w:color w:val="000000"/>
          <w:sz w:val="24"/>
        </w:rPr>
        <w:t>的规定，本公司（联合体）参加</w:t>
      </w:r>
      <w:r>
        <w:rPr>
          <w:rFonts w:hint="eastAsia"/>
          <w:color w:val="000000"/>
          <w:sz w:val="24"/>
          <w:szCs w:val="20"/>
          <w:u w:val="single"/>
        </w:rPr>
        <w:t>滨海县人民医院</w:t>
      </w:r>
      <w:r>
        <w:rPr>
          <w:rFonts w:hint="eastAsia"/>
          <w:color w:val="000000"/>
          <w:sz w:val="24"/>
        </w:rPr>
        <w:t>组织的采购编号为</w:t>
      </w:r>
      <w:r w:rsidR="0025298B">
        <w:rPr>
          <w:rFonts w:hint="eastAsia"/>
          <w:color w:val="000000"/>
          <w:sz w:val="24"/>
          <w:u w:val="single"/>
        </w:rPr>
        <w:t>JSZC-320922-SRZZ-G2025-0004</w:t>
      </w:r>
      <w:r>
        <w:rPr>
          <w:rFonts w:hint="eastAsia"/>
          <w:color w:val="000000"/>
          <w:sz w:val="24"/>
          <w:u w:val="single"/>
        </w:rPr>
        <w:t xml:space="preserve">  </w:t>
      </w:r>
      <w:r>
        <w:rPr>
          <w:rFonts w:hint="eastAsia"/>
          <w:color w:val="000000"/>
          <w:sz w:val="24"/>
        </w:rPr>
        <w:t>，</w:t>
      </w:r>
      <w:r>
        <w:rPr>
          <w:rFonts w:hint="eastAsia"/>
          <w:color w:val="000000"/>
          <w:sz w:val="24"/>
          <w:szCs w:val="20"/>
          <w:u w:val="single"/>
        </w:rPr>
        <w:t>滨海县人民医院</w:t>
      </w:r>
      <w:r>
        <w:rPr>
          <w:rFonts w:hint="eastAsia"/>
          <w:color w:val="000000"/>
          <w:sz w:val="24"/>
          <w:szCs w:val="20"/>
          <w:u w:val="single"/>
        </w:rPr>
        <w:t>DSA</w:t>
      </w:r>
      <w:r>
        <w:rPr>
          <w:rFonts w:hint="eastAsia"/>
          <w:color w:val="000000"/>
          <w:sz w:val="24"/>
          <w:szCs w:val="20"/>
          <w:u w:val="single"/>
        </w:rPr>
        <w:t>、</w:t>
      </w:r>
      <w:r>
        <w:rPr>
          <w:rFonts w:hint="eastAsia"/>
          <w:color w:val="000000"/>
          <w:sz w:val="24"/>
          <w:szCs w:val="20"/>
          <w:u w:val="single"/>
        </w:rPr>
        <w:t>DR</w:t>
      </w:r>
      <w:r>
        <w:rPr>
          <w:rFonts w:hint="eastAsia"/>
          <w:color w:val="000000"/>
          <w:sz w:val="24"/>
          <w:szCs w:val="20"/>
          <w:u w:val="single"/>
        </w:rPr>
        <w:t>、</w:t>
      </w:r>
      <w:r>
        <w:rPr>
          <w:rFonts w:hint="eastAsia"/>
          <w:color w:val="000000"/>
          <w:sz w:val="24"/>
          <w:szCs w:val="20"/>
          <w:u w:val="single"/>
        </w:rPr>
        <w:t>C</w:t>
      </w:r>
      <w:r>
        <w:rPr>
          <w:rFonts w:hint="eastAsia"/>
          <w:color w:val="000000"/>
          <w:sz w:val="24"/>
          <w:szCs w:val="20"/>
          <w:u w:val="single"/>
        </w:rPr>
        <w:t>臂机维保服务项目</w:t>
      </w:r>
      <w:r>
        <w:rPr>
          <w:rFonts w:hint="eastAsia"/>
          <w:color w:val="000000"/>
          <w:sz w:val="24"/>
        </w:rPr>
        <w:t>的采购活动，服务全部由符合政策的中小微企业承接。根据《工业和信息化部、国家统计局、国家发展和改革委员会、财政部关于印发中小企业划型标准规定的通知》</w:t>
      </w:r>
      <w:r>
        <w:rPr>
          <w:rFonts w:hint="eastAsia"/>
          <w:color w:val="000000"/>
          <w:sz w:val="24"/>
        </w:rPr>
        <w:t>(</w:t>
      </w:r>
      <w:r>
        <w:rPr>
          <w:rFonts w:hint="eastAsia"/>
          <w:color w:val="000000"/>
          <w:sz w:val="24"/>
        </w:rPr>
        <w:t>工信部联企业</w:t>
      </w:r>
      <w:r>
        <w:rPr>
          <w:rFonts w:ascii="宋体" w:hAnsi="宋体" w:hint="eastAsia"/>
          <w:bCs/>
          <w:color w:val="000000"/>
          <w:sz w:val="24"/>
          <w:szCs w:val="24"/>
        </w:rPr>
        <w:t>〔2011〕</w:t>
      </w:r>
      <w:r>
        <w:rPr>
          <w:rFonts w:hint="eastAsia"/>
          <w:color w:val="000000"/>
          <w:sz w:val="24"/>
        </w:rPr>
        <w:t>300</w:t>
      </w:r>
      <w:r>
        <w:rPr>
          <w:rFonts w:hint="eastAsia"/>
          <w:color w:val="000000"/>
          <w:sz w:val="24"/>
        </w:rPr>
        <w:t>号</w:t>
      </w:r>
      <w:r>
        <w:rPr>
          <w:rFonts w:hint="eastAsia"/>
          <w:color w:val="000000"/>
          <w:sz w:val="24"/>
        </w:rPr>
        <w:t>)</w:t>
      </w:r>
      <w:r>
        <w:rPr>
          <w:rFonts w:hint="eastAsia"/>
          <w:color w:val="000000"/>
          <w:sz w:val="24"/>
        </w:rPr>
        <w:t>的规定，相关企业（含联合体中的中小微企业、签订分包意向协议的中小微企业）的具体情况如下：</w:t>
      </w:r>
    </w:p>
    <w:p w14:paraId="1297C93E" w14:textId="77777777" w:rsidR="00B61EE0" w:rsidRDefault="00000000">
      <w:pPr>
        <w:spacing w:line="500" w:lineRule="exact"/>
        <w:ind w:firstLine="480"/>
        <w:rPr>
          <w:color w:val="000000"/>
          <w:sz w:val="24"/>
        </w:rPr>
      </w:pPr>
      <w:r>
        <w:rPr>
          <w:rFonts w:hint="eastAsia"/>
          <w:color w:val="000000"/>
          <w:sz w:val="24"/>
        </w:rPr>
        <w:t>1.</w:t>
      </w:r>
      <w:r>
        <w:rPr>
          <w:rFonts w:hint="eastAsia"/>
          <w:i/>
          <w:iCs/>
          <w:color w:val="000000"/>
          <w:sz w:val="24"/>
          <w:u w:val="single"/>
        </w:rPr>
        <w:t>（标的名称）</w:t>
      </w:r>
      <w:r>
        <w:rPr>
          <w:rFonts w:hint="eastAsia"/>
          <w:color w:val="000000"/>
          <w:sz w:val="24"/>
        </w:rPr>
        <w:t>，属于</w:t>
      </w:r>
      <w:r>
        <w:rPr>
          <w:rFonts w:hint="eastAsia"/>
          <w:i/>
          <w:iCs/>
          <w:color w:val="000000"/>
          <w:sz w:val="24"/>
          <w:u w:val="single"/>
        </w:rPr>
        <w:t>（采购文件中明确的所属行业）</w:t>
      </w:r>
      <w:r>
        <w:rPr>
          <w:rFonts w:hint="eastAsia"/>
          <w:color w:val="000000"/>
          <w:sz w:val="24"/>
        </w:rPr>
        <w:t>行业；承接企业为（</w:t>
      </w:r>
      <w:r>
        <w:rPr>
          <w:rFonts w:hint="eastAsia"/>
          <w:i/>
          <w:iCs/>
          <w:color w:val="000000"/>
          <w:sz w:val="24"/>
          <w:u w:val="single"/>
        </w:rPr>
        <w:t>企业名称</w:t>
      </w:r>
      <w:r>
        <w:rPr>
          <w:rFonts w:hint="eastAsia"/>
          <w:color w:val="000000"/>
          <w:sz w:val="24"/>
        </w:rPr>
        <w:t>），从业人员</w:t>
      </w:r>
      <w:r>
        <w:rPr>
          <w:rFonts w:hint="eastAsia"/>
          <w:color w:val="000000"/>
          <w:sz w:val="24"/>
          <w:u w:val="single"/>
        </w:rPr>
        <w:t xml:space="preserve">     </w:t>
      </w:r>
      <w:r>
        <w:rPr>
          <w:rFonts w:hint="eastAsia"/>
          <w:color w:val="000000"/>
          <w:sz w:val="24"/>
        </w:rPr>
        <w:t>人，营业收入为</w:t>
      </w:r>
      <w:r>
        <w:rPr>
          <w:rFonts w:hint="eastAsia"/>
          <w:color w:val="000000"/>
          <w:sz w:val="24"/>
          <w:u w:val="single"/>
        </w:rPr>
        <w:t>     </w:t>
      </w:r>
      <w:r>
        <w:rPr>
          <w:rFonts w:hint="eastAsia"/>
          <w:color w:val="000000"/>
          <w:sz w:val="24"/>
        </w:rPr>
        <w:t>万元，资产总额为</w:t>
      </w:r>
      <w:r>
        <w:rPr>
          <w:rFonts w:hint="eastAsia"/>
          <w:color w:val="000000"/>
          <w:sz w:val="24"/>
          <w:u w:val="single"/>
        </w:rPr>
        <w:t>    </w:t>
      </w:r>
      <w:r>
        <w:rPr>
          <w:rFonts w:hint="eastAsia"/>
          <w:color w:val="000000"/>
          <w:sz w:val="24"/>
        </w:rPr>
        <w:t>万元，属于（</w:t>
      </w:r>
      <w:r>
        <w:rPr>
          <w:rFonts w:hint="eastAsia"/>
          <w:i/>
          <w:iCs/>
          <w:color w:val="000000"/>
          <w:sz w:val="24"/>
          <w:u w:val="single"/>
        </w:rPr>
        <w:t>中型企业、小型企业、微型企业</w:t>
      </w:r>
      <w:r>
        <w:rPr>
          <w:rFonts w:hint="eastAsia"/>
          <w:color w:val="000000"/>
          <w:sz w:val="24"/>
        </w:rPr>
        <w:t>）；</w:t>
      </w:r>
    </w:p>
    <w:p w14:paraId="640FFB51" w14:textId="77777777" w:rsidR="00B61EE0" w:rsidRDefault="00000000">
      <w:pPr>
        <w:spacing w:line="500" w:lineRule="exact"/>
        <w:ind w:firstLine="480"/>
        <w:rPr>
          <w:color w:val="000000"/>
          <w:sz w:val="24"/>
        </w:rPr>
      </w:pPr>
      <w:r>
        <w:rPr>
          <w:rFonts w:hint="eastAsia"/>
          <w:color w:val="000000"/>
          <w:sz w:val="24"/>
        </w:rPr>
        <w:t>2.</w:t>
      </w:r>
      <w:r>
        <w:rPr>
          <w:rFonts w:hint="eastAsia"/>
          <w:i/>
          <w:iCs/>
          <w:color w:val="000000"/>
          <w:sz w:val="24"/>
          <w:u w:val="single"/>
        </w:rPr>
        <w:t>（标的名称）</w:t>
      </w:r>
      <w:r>
        <w:rPr>
          <w:rFonts w:hint="eastAsia"/>
          <w:color w:val="000000"/>
          <w:sz w:val="24"/>
        </w:rPr>
        <w:t>，属于</w:t>
      </w:r>
      <w:r>
        <w:rPr>
          <w:rFonts w:hint="eastAsia"/>
          <w:i/>
          <w:iCs/>
          <w:color w:val="000000"/>
          <w:sz w:val="24"/>
          <w:u w:val="single"/>
        </w:rPr>
        <w:t>（采购文件中明确的所属行业）</w:t>
      </w:r>
      <w:r>
        <w:rPr>
          <w:rFonts w:hint="eastAsia"/>
          <w:color w:val="000000"/>
          <w:sz w:val="24"/>
        </w:rPr>
        <w:t>行业；承接企业为（</w:t>
      </w:r>
      <w:r>
        <w:rPr>
          <w:rFonts w:hint="eastAsia"/>
          <w:i/>
          <w:iCs/>
          <w:color w:val="000000"/>
          <w:sz w:val="24"/>
          <w:u w:val="single"/>
        </w:rPr>
        <w:t>企业名称</w:t>
      </w:r>
      <w:r>
        <w:rPr>
          <w:rFonts w:hint="eastAsia"/>
          <w:color w:val="000000"/>
          <w:sz w:val="24"/>
        </w:rPr>
        <w:t>），从业人员</w:t>
      </w:r>
      <w:r>
        <w:rPr>
          <w:rFonts w:hint="eastAsia"/>
          <w:color w:val="000000"/>
          <w:sz w:val="24"/>
          <w:u w:val="single"/>
        </w:rPr>
        <w:t xml:space="preserve">     </w:t>
      </w:r>
      <w:r>
        <w:rPr>
          <w:rFonts w:hint="eastAsia"/>
          <w:color w:val="000000"/>
          <w:sz w:val="24"/>
        </w:rPr>
        <w:t>人，营业收入为</w:t>
      </w:r>
      <w:r>
        <w:rPr>
          <w:rFonts w:hint="eastAsia"/>
          <w:color w:val="000000"/>
          <w:sz w:val="24"/>
          <w:u w:val="single"/>
        </w:rPr>
        <w:t>     </w:t>
      </w:r>
      <w:r>
        <w:rPr>
          <w:rFonts w:hint="eastAsia"/>
          <w:color w:val="000000"/>
          <w:sz w:val="24"/>
        </w:rPr>
        <w:t>万元，资产总额为</w:t>
      </w:r>
      <w:r>
        <w:rPr>
          <w:rFonts w:hint="eastAsia"/>
          <w:color w:val="000000"/>
          <w:sz w:val="24"/>
          <w:u w:val="single"/>
        </w:rPr>
        <w:t>    </w:t>
      </w:r>
      <w:r>
        <w:rPr>
          <w:rFonts w:hint="eastAsia"/>
          <w:color w:val="000000"/>
          <w:sz w:val="24"/>
        </w:rPr>
        <w:t>万元，属于（</w:t>
      </w:r>
      <w:r>
        <w:rPr>
          <w:rFonts w:hint="eastAsia"/>
          <w:i/>
          <w:iCs/>
          <w:color w:val="000000"/>
          <w:sz w:val="24"/>
          <w:u w:val="single"/>
        </w:rPr>
        <w:t>中型企业、小型企业、微型企业</w:t>
      </w:r>
      <w:r>
        <w:rPr>
          <w:rFonts w:hint="eastAsia"/>
          <w:color w:val="000000"/>
          <w:sz w:val="24"/>
        </w:rPr>
        <w:t>）；</w:t>
      </w:r>
    </w:p>
    <w:p w14:paraId="542945ED" w14:textId="77777777" w:rsidR="00B61EE0" w:rsidRDefault="00000000">
      <w:pPr>
        <w:spacing w:line="500" w:lineRule="exact"/>
        <w:ind w:firstLine="480"/>
        <w:rPr>
          <w:color w:val="000000"/>
          <w:sz w:val="24"/>
        </w:rPr>
      </w:pPr>
      <w:r>
        <w:rPr>
          <w:rFonts w:hint="eastAsia"/>
          <w:color w:val="000000"/>
          <w:sz w:val="24"/>
        </w:rPr>
        <w:t>……</w:t>
      </w:r>
    </w:p>
    <w:p w14:paraId="4E6C820B" w14:textId="77777777" w:rsidR="00B61EE0" w:rsidRDefault="00000000">
      <w:pPr>
        <w:spacing w:line="500" w:lineRule="exact"/>
        <w:ind w:firstLine="480"/>
        <w:rPr>
          <w:color w:val="000000"/>
          <w:sz w:val="24"/>
        </w:rPr>
      </w:pPr>
      <w:r>
        <w:rPr>
          <w:rFonts w:hint="eastAsia"/>
          <w:color w:val="000000"/>
          <w:sz w:val="24"/>
        </w:rPr>
        <w:t>以上企业，不属于大企业的分支机构，不存在控股股东为大企业的情形，也不存在与大企业的负责人为同一人的情形。</w:t>
      </w:r>
    </w:p>
    <w:p w14:paraId="33C5BDE2" w14:textId="77777777" w:rsidR="00B61EE0" w:rsidRDefault="00000000">
      <w:pPr>
        <w:spacing w:line="500" w:lineRule="exact"/>
        <w:ind w:firstLine="480"/>
        <w:rPr>
          <w:color w:val="000000"/>
          <w:sz w:val="24"/>
        </w:rPr>
      </w:pPr>
      <w:r>
        <w:rPr>
          <w:rFonts w:hint="eastAsia"/>
          <w:color w:val="000000"/>
          <w:sz w:val="24"/>
        </w:rPr>
        <w:t>本企业对上述声明内容的真实性负责。如有虚假，将依法承担相应责任</w:t>
      </w:r>
    </w:p>
    <w:p w14:paraId="4412516E" w14:textId="77777777" w:rsidR="00B61EE0" w:rsidRDefault="00000000">
      <w:pPr>
        <w:spacing w:line="500" w:lineRule="exact"/>
        <w:ind w:firstLine="480"/>
        <w:rPr>
          <w:color w:val="000000"/>
          <w:sz w:val="24"/>
        </w:rPr>
      </w:pPr>
      <w:r>
        <w:rPr>
          <w:rFonts w:hint="eastAsia"/>
          <w:color w:val="000000"/>
          <w:sz w:val="24"/>
        </w:rPr>
        <w:t> </w:t>
      </w:r>
    </w:p>
    <w:p w14:paraId="0DCAC9FF" w14:textId="77777777" w:rsidR="00B61EE0" w:rsidRDefault="00000000">
      <w:pPr>
        <w:spacing w:line="500" w:lineRule="exact"/>
        <w:ind w:firstLine="480"/>
        <w:jc w:val="right"/>
        <w:rPr>
          <w:color w:val="000000"/>
          <w:sz w:val="24"/>
        </w:rPr>
      </w:pPr>
      <w:r>
        <w:rPr>
          <w:rFonts w:hint="eastAsia"/>
          <w:color w:val="000000"/>
          <w:sz w:val="24"/>
        </w:rPr>
        <w:t>企业名称（加盖</w:t>
      </w:r>
      <w:r>
        <w:rPr>
          <w:rFonts w:hint="eastAsia"/>
          <w:color w:val="000000"/>
          <w:sz w:val="24"/>
        </w:rPr>
        <w:t>CA</w:t>
      </w:r>
      <w:r>
        <w:rPr>
          <w:rFonts w:hint="eastAsia"/>
          <w:color w:val="000000"/>
          <w:sz w:val="24"/>
        </w:rPr>
        <w:t>电子公章）：</w:t>
      </w:r>
      <w:r>
        <w:rPr>
          <w:rFonts w:hint="eastAsia"/>
          <w:color w:val="000000"/>
          <w:sz w:val="24"/>
        </w:rPr>
        <w:t xml:space="preserve">        </w:t>
      </w:r>
    </w:p>
    <w:p w14:paraId="37B3F7BB" w14:textId="77777777" w:rsidR="00B61EE0" w:rsidRDefault="00000000">
      <w:pPr>
        <w:spacing w:line="500" w:lineRule="exact"/>
        <w:ind w:right="960" w:firstLineChars="2700" w:firstLine="6480"/>
        <w:rPr>
          <w:color w:val="000000"/>
          <w:sz w:val="24"/>
        </w:rPr>
      </w:pPr>
      <w:r>
        <w:rPr>
          <w:rFonts w:hint="eastAsia"/>
          <w:color w:val="000000"/>
          <w:sz w:val="24"/>
        </w:rPr>
        <w:t>日</w:t>
      </w:r>
      <w:r>
        <w:rPr>
          <w:rFonts w:hint="eastAsia"/>
          <w:color w:val="000000"/>
          <w:sz w:val="24"/>
        </w:rPr>
        <w:t xml:space="preserve">  </w:t>
      </w:r>
      <w:r>
        <w:rPr>
          <w:rFonts w:hint="eastAsia"/>
          <w:color w:val="000000"/>
          <w:sz w:val="24"/>
        </w:rPr>
        <w:t>期：</w:t>
      </w:r>
      <w:r>
        <w:rPr>
          <w:rFonts w:hint="eastAsia"/>
          <w:color w:val="000000"/>
          <w:sz w:val="24"/>
        </w:rPr>
        <w:t xml:space="preserve">        </w:t>
      </w:r>
    </w:p>
    <w:p w14:paraId="0E338E56" w14:textId="77777777" w:rsidR="00B61EE0" w:rsidRDefault="00000000">
      <w:pPr>
        <w:spacing w:line="500" w:lineRule="exact"/>
        <w:ind w:firstLine="480"/>
        <w:rPr>
          <w:color w:val="000000"/>
          <w:sz w:val="24"/>
        </w:rPr>
      </w:pPr>
      <w:r>
        <w:rPr>
          <w:rFonts w:hint="eastAsia"/>
          <w:color w:val="000000"/>
          <w:sz w:val="24"/>
        </w:rPr>
        <w:t> </w:t>
      </w:r>
    </w:p>
    <w:p w14:paraId="6AE84511" w14:textId="77777777" w:rsidR="00B61EE0" w:rsidRDefault="00000000">
      <w:pPr>
        <w:spacing w:line="500" w:lineRule="exact"/>
        <w:ind w:firstLine="480"/>
        <w:rPr>
          <w:color w:val="000000"/>
          <w:sz w:val="24"/>
        </w:rPr>
      </w:pPr>
      <w:r>
        <w:rPr>
          <w:rFonts w:hint="eastAsia"/>
          <w:color w:val="000000"/>
          <w:sz w:val="24"/>
        </w:rPr>
        <w:t>备注</w:t>
      </w:r>
      <w:r>
        <w:rPr>
          <w:rFonts w:hint="eastAsia"/>
          <w:color w:val="000000"/>
          <w:sz w:val="24"/>
        </w:rPr>
        <w:t>1</w:t>
      </w:r>
      <w:r>
        <w:rPr>
          <w:rFonts w:hint="eastAsia"/>
          <w:color w:val="000000"/>
          <w:sz w:val="24"/>
        </w:rPr>
        <w:t>：从业人员、营业收入、资产总额填报上一年度数据，无上一年度数据的新成立企业可不填报。</w:t>
      </w:r>
    </w:p>
    <w:p w14:paraId="6BAE967B" w14:textId="77777777" w:rsidR="00B61EE0" w:rsidRDefault="00000000">
      <w:pPr>
        <w:spacing w:line="500" w:lineRule="exact"/>
        <w:ind w:firstLine="480"/>
        <w:rPr>
          <w:rFonts w:cs="黑体"/>
          <w:i/>
          <w:color w:val="000000"/>
          <w:sz w:val="32"/>
          <w:szCs w:val="32"/>
          <w:u w:val="single"/>
        </w:rPr>
      </w:pPr>
      <w:r>
        <w:rPr>
          <w:rFonts w:hint="eastAsia"/>
          <w:color w:val="000000"/>
          <w:sz w:val="24"/>
        </w:rPr>
        <w:t>备注</w:t>
      </w:r>
      <w:r>
        <w:rPr>
          <w:rFonts w:hint="eastAsia"/>
          <w:color w:val="000000"/>
          <w:sz w:val="24"/>
        </w:rPr>
        <w:t>2</w:t>
      </w:r>
      <w:r>
        <w:rPr>
          <w:rFonts w:hint="eastAsia"/>
          <w:color w:val="000000"/>
          <w:sz w:val="24"/>
        </w:rPr>
        <w:t>：供应商如不提供此声明函，价格将不做相应扣除（如项目全面面向中小企业，则资格审查不通过）。</w:t>
      </w:r>
    </w:p>
    <w:p w14:paraId="23CFEFE3" w14:textId="77777777" w:rsidR="00B61EE0" w:rsidRDefault="00000000">
      <w:pPr>
        <w:widowControl/>
        <w:rPr>
          <w:rFonts w:ascii="黑体" w:eastAsia="黑体" w:hAnsi="黑体" w:cs="黑体" w:hint="eastAsia"/>
          <w:i/>
          <w:color w:val="000000"/>
          <w:sz w:val="32"/>
          <w:szCs w:val="32"/>
        </w:rPr>
      </w:pPr>
      <w:r>
        <w:rPr>
          <w:rFonts w:ascii="黑体" w:eastAsia="黑体" w:hAnsi="黑体" w:cs="黑体"/>
          <w:i/>
          <w:color w:val="000000"/>
          <w:sz w:val="32"/>
          <w:szCs w:val="32"/>
        </w:rPr>
        <w:br w:type="page" w:clear="all"/>
      </w:r>
    </w:p>
    <w:p w14:paraId="7B328D09" w14:textId="77777777" w:rsidR="00B61EE0" w:rsidRDefault="00000000">
      <w:pPr>
        <w:pStyle w:val="aff3"/>
        <w:ind w:firstLine="640"/>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十一、残疾人福利性单位声明函</w:t>
      </w:r>
    </w:p>
    <w:p w14:paraId="5D598D9A" w14:textId="3E3B6C80" w:rsidR="00B61EE0" w:rsidRDefault="00000000">
      <w:pPr>
        <w:ind w:firstLine="480"/>
        <w:rPr>
          <w:color w:val="000000"/>
          <w:sz w:val="24"/>
          <w:szCs w:val="24"/>
        </w:rPr>
      </w:pPr>
      <w:r>
        <w:rPr>
          <w:rFonts w:hint="eastAsia"/>
          <w:color w:val="000000"/>
          <w:sz w:val="24"/>
          <w:szCs w:val="24"/>
        </w:rPr>
        <w:t>本单位郑重声明，根据《财政部</w:t>
      </w:r>
      <w:r>
        <w:rPr>
          <w:rFonts w:hint="eastAsia"/>
          <w:color w:val="000000"/>
          <w:sz w:val="24"/>
          <w:szCs w:val="24"/>
        </w:rPr>
        <w:t xml:space="preserve"> </w:t>
      </w:r>
      <w:r>
        <w:rPr>
          <w:rFonts w:hint="eastAsia"/>
          <w:color w:val="000000"/>
          <w:sz w:val="24"/>
          <w:szCs w:val="24"/>
        </w:rPr>
        <w:t>民政部</w:t>
      </w:r>
      <w:r>
        <w:rPr>
          <w:rFonts w:hint="eastAsia"/>
          <w:color w:val="000000"/>
          <w:sz w:val="24"/>
          <w:szCs w:val="24"/>
        </w:rPr>
        <w:t xml:space="preserve"> </w:t>
      </w:r>
      <w:r>
        <w:rPr>
          <w:rFonts w:hint="eastAsia"/>
          <w:color w:val="000000"/>
          <w:sz w:val="24"/>
          <w:szCs w:val="24"/>
        </w:rPr>
        <w:t>中国残疾人联合会关于促进残疾人就业政府采购政策的通知》（财库〔</w:t>
      </w:r>
      <w:r>
        <w:rPr>
          <w:rFonts w:hint="eastAsia"/>
          <w:color w:val="000000"/>
          <w:sz w:val="24"/>
          <w:szCs w:val="24"/>
        </w:rPr>
        <w:t>2017</w:t>
      </w:r>
      <w:r>
        <w:rPr>
          <w:rFonts w:hint="eastAsia"/>
          <w:color w:val="000000"/>
          <w:sz w:val="24"/>
          <w:szCs w:val="24"/>
        </w:rPr>
        <w:t>〕</w:t>
      </w:r>
      <w:r>
        <w:rPr>
          <w:rFonts w:hint="eastAsia"/>
          <w:color w:val="000000"/>
          <w:sz w:val="24"/>
          <w:szCs w:val="24"/>
        </w:rPr>
        <w:t xml:space="preserve"> 141</w:t>
      </w:r>
      <w:r>
        <w:rPr>
          <w:rFonts w:hint="eastAsia"/>
          <w:color w:val="000000"/>
          <w:sz w:val="24"/>
          <w:szCs w:val="24"/>
        </w:rPr>
        <w:t>号）的规定，本单位为符合条件的残疾人福利性单位，且本单位参加</w:t>
      </w:r>
      <w:r>
        <w:rPr>
          <w:rFonts w:hint="eastAsia"/>
          <w:color w:val="000000"/>
          <w:sz w:val="24"/>
          <w:szCs w:val="20"/>
          <w:u w:val="single"/>
        </w:rPr>
        <w:t>滨海县人民医院</w:t>
      </w:r>
      <w:r>
        <w:rPr>
          <w:rFonts w:hint="eastAsia"/>
          <w:color w:val="000000"/>
          <w:sz w:val="24"/>
          <w:szCs w:val="24"/>
        </w:rPr>
        <w:t>单位的采购文件编号为</w:t>
      </w:r>
      <w:r w:rsidR="0025298B">
        <w:rPr>
          <w:rFonts w:hint="eastAsia"/>
          <w:color w:val="000000"/>
          <w:sz w:val="24"/>
          <w:u w:val="single"/>
        </w:rPr>
        <w:t>JSZC-320922-SRZZ-G2025-0004</w:t>
      </w:r>
      <w:r>
        <w:rPr>
          <w:rFonts w:hint="eastAsia"/>
          <w:color w:val="000000"/>
          <w:sz w:val="24"/>
          <w:u w:val="single"/>
        </w:rPr>
        <w:t xml:space="preserve">   </w:t>
      </w:r>
      <w:r>
        <w:rPr>
          <w:rFonts w:hint="eastAsia"/>
          <w:color w:val="000000"/>
          <w:sz w:val="24"/>
          <w:szCs w:val="24"/>
        </w:rPr>
        <w:t>的</w:t>
      </w:r>
      <w:r>
        <w:rPr>
          <w:rFonts w:hint="eastAsia"/>
          <w:color w:val="000000"/>
          <w:sz w:val="24"/>
          <w:szCs w:val="24"/>
          <w:u w:val="single"/>
        </w:rPr>
        <w:t>滨海县人民医院</w:t>
      </w:r>
      <w:r>
        <w:rPr>
          <w:rFonts w:hint="eastAsia"/>
          <w:color w:val="000000"/>
          <w:sz w:val="24"/>
          <w:szCs w:val="24"/>
          <w:u w:val="single"/>
        </w:rPr>
        <w:t>DSA</w:t>
      </w:r>
      <w:r>
        <w:rPr>
          <w:rFonts w:hint="eastAsia"/>
          <w:color w:val="000000"/>
          <w:sz w:val="24"/>
          <w:szCs w:val="24"/>
          <w:u w:val="single"/>
        </w:rPr>
        <w:t>、</w:t>
      </w:r>
      <w:r>
        <w:rPr>
          <w:rFonts w:hint="eastAsia"/>
          <w:color w:val="000000"/>
          <w:sz w:val="24"/>
          <w:szCs w:val="24"/>
          <w:u w:val="single"/>
        </w:rPr>
        <w:t>DR</w:t>
      </w:r>
      <w:r>
        <w:rPr>
          <w:rFonts w:hint="eastAsia"/>
          <w:color w:val="000000"/>
          <w:sz w:val="24"/>
          <w:szCs w:val="24"/>
          <w:u w:val="single"/>
        </w:rPr>
        <w:t>、</w:t>
      </w:r>
      <w:r>
        <w:rPr>
          <w:rFonts w:hint="eastAsia"/>
          <w:color w:val="000000"/>
          <w:sz w:val="24"/>
          <w:szCs w:val="24"/>
          <w:u w:val="single"/>
        </w:rPr>
        <w:t>C</w:t>
      </w:r>
      <w:r>
        <w:rPr>
          <w:rFonts w:hint="eastAsia"/>
          <w:color w:val="000000"/>
          <w:sz w:val="24"/>
          <w:szCs w:val="24"/>
          <w:u w:val="single"/>
        </w:rPr>
        <w:t>臂机维保服务项目</w:t>
      </w:r>
      <w:r>
        <w:rPr>
          <w:rFonts w:hint="eastAsia"/>
          <w:color w:val="000000"/>
          <w:sz w:val="24"/>
          <w:szCs w:val="24"/>
        </w:rPr>
        <w:t>采购活动由本单位提供服务。</w:t>
      </w:r>
    </w:p>
    <w:p w14:paraId="4F9A262F" w14:textId="77777777" w:rsidR="00B61EE0" w:rsidRDefault="00000000">
      <w:pPr>
        <w:ind w:firstLine="480"/>
        <w:rPr>
          <w:color w:val="000000"/>
          <w:sz w:val="24"/>
          <w:szCs w:val="24"/>
        </w:rPr>
      </w:pPr>
      <w:r>
        <w:rPr>
          <w:rFonts w:hint="eastAsia"/>
          <w:color w:val="000000"/>
          <w:sz w:val="24"/>
          <w:szCs w:val="24"/>
        </w:rPr>
        <w:t>本单位对上述声明的真实性负责。如有虚假，将依法承担相应责任。</w:t>
      </w:r>
    </w:p>
    <w:p w14:paraId="67B7BFB9" w14:textId="77777777" w:rsidR="00B61EE0" w:rsidRDefault="00000000">
      <w:pPr>
        <w:ind w:firstLine="480"/>
        <w:rPr>
          <w:color w:val="000000"/>
          <w:sz w:val="24"/>
          <w:szCs w:val="24"/>
        </w:rPr>
      </w:pPr>
      <w:r>
        <w:rPr>
          <w:rFonts w:hint="eastAsia"/>
          <w:color w:val="000000"/>
          <w:sz w:val="24"/>
          <w:szCs w:val="24"/>
        </w:rPr>
        <w:t> </w:t>
      </w:r>
    </w:p>
    <w:p w14:paraId="0F431691" w14:textId="77777777" w:rsidR="00B61EE0" w:rsidRDefault="00000000">
      <w:pPr>
        <w:ind w:firstLine="480"/>
        <w:rPr>
          <w:color w:val="000000"/>
          <w:sz w:val="24"/>
          <w:szCs w:val="24"/>
        </w:rPr>
      </w:pPr>
      <w:r>
        <w:rPr>
          <w:rFonts w:hint="eastAsia"/>
          <w:color w:val="000000"/>
          <w:sz w:val="24"/>
          <w:szCs w:val="24"/>
        </w:rPr>
        <w:t>备注：</w:t>
      </w:r>
      <w:r>
        <w:rPr>
          <w:rFonts w:hint="eastAsia"/>
          <w:color w:val="000000"/>
          <w:sz w:val="24"/>
          <w:szCs w:val="24"/>
        </w:rPr>
        <w:t>1.</w:t>
      </w:r>
      <w:r>
        <w:rPr>
          <w:rFonts w:hint="eastAsia"/>
          <w:color w:val="000000"/>
          <w:sz w:val="24"/>
          <w:szCs w:val="24"/>
        </w:rPr>
        <w:t>供应商如不提供此声明函，价格将不做相应扣除</w:t>
      </w:r>
      <w:r>
        <w:rPr>
          <w:rFonts w:hint="eastAsia"/>
          <w:color w:val="000000"/>
          <w:sz w:val="24"/>
        </w:rPr>
        <w:t>（如项目全面面向中小企业，则资格审查不通过）</w:t>
      </w:r>
      <w:r>
        <w:rPr>
          <w:rFonts w:hint="eastAsia"/>
          <w:color w:val="000000"/>
          <w:sz w:val="24"/>
          <w:szCs w:val="24"/>
        </w:rPr>
        <w:t>。</w:t>
      </w:r>
      <w:r>
        <w:rPr>
          <w:rFonts w:hint="eastAsia"/>
          <w:color w:val="000000"/>
          <w:sz w:val="24"/>
          <w:szCs w:val="24"/>
        </w:rPr>
        <w:t>2.</w:t>
      </w:r>
      <w:r>
        <w:rPr>
          <w:rFonts w:hint="eastAsia"/>
          <w:color w:val="000000"/>
          <w:sz w:val="24"/>
          <w:szCs w:val="24"/>
        </w:rPr>
        <w:t>中标人为残疾人福利单位的，此声明函将随中标结果同时公告，接受社会监督</w:t>
      </w:r>
    </w:p>
    <w:p w14:paraId="1BC583E8" w14:textId="77777777" w:rsidR="00B61EE0" w:rsidRDefault="00000000">
      <w:pPr>
        <w:ind w:firstLine="480"/>
        <w:rPr>
          <w:color w:val="000000"/>
          <w:sz w:val="24"/>
          <w:szCs w:val="24"/>
        </w:rPr>
      </w:pPr>
      <w:r>
        <w:rPr>
          <w:rFonts w:hint="eastAsia"/>
          <w:color w:val="000000"/>
          <w:sz w:val="24"/>
          <w:szCs w:val="24"/>
        </w:rPr>
        <w:t> </w:t>
      </w:r>
    </w:p>
    <w:p w14:paraId="03621CD9" w14:textId="77777777" w:rsidR="00B61EE0" w:rsidRDefault="00000000">
      <w:pPr>
        <w:ind w:firstLine="480"/>
        <w:rPr>
          <w:color w:val="000000"/>
          <w:sz w:val="24"/>
          <w:szCs w:val="24"/>
        </w:rPr>
      </w:pPr>
      <w:r>
        <w:rPr>
          <w:rFonts w:hint="eastAsia"/>
          <w:color w:val="000000"/>
          <w:sz w:val="24"/>
          <w:szCs w:val="24"/>
        </w:rPr>
        <w:t xml:space="preserve">                     </w:t>
      </w:r>
      <w:r>
        <w:rPr>
          <w:rFonts w:hint="eastAsia"/>
          <w:color w:val="000000"/>
          <w:sz w:val="24"/>
          <w:szCs w:val="24"/>
        </w:rPr>
        <w:t>企业名称（加盖</w:t>
      </w:r>
      <w:r>
        <w:rPr>
          <w:rFonts w:hint="eastAsia"/>
          <w:color w:val="000000"/>
          <w:sz w:val="24"/>
          <w:szCs w:val="24"/>
        </w:rPr>
        <w:t>CA</w:t>
      </w:r>
      <w:r>
        <w:rPr>
          <w:rFonts w:hint="eastAsia"/>
          <w:color w:val="000000"/>
          <w:sz w:val="24"/>
          <w:szCs w:val="24"/>
        </w:rPr>
        <w:t>电子公章）：</w:t>
      </w:r>
    </w:p>
    <w:p w14:paraId="65F961D5" w14:textId="77777777" w:rsidR="00B61EE0" w:rsidRDefault="00000000">
      <w:pPr>
        <w:ind w:firstLine="7200"/>
        <w:rPr>
          <w:color w:val="000000"/>
          <w:sz w:val="24"/>
          <w:szCs w:val="24"/>
        </w:rPr>
      </w:pPr>
      <w:r>
        <w:rPr>
          <w:rFonts w:hint="eastAsia"/>
          <w:color w:val="000000"/>
          <w:sz w:val="24"/>
          <w:szCs w:val="24"/>
        </w:rPr>
        <w:t xml:space="preserve"> </w:t>
      </w: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
    <w:p w14:paraId="2B2B20A4" w14:textId="77777777" w:rsidR="00B61EE0" w:rsidRDefault="00B61EE0">
      <w:pPr>
        <w:ind w:firstLine="480"/>
        <w:rPr>
          <w:color w:val="000000"/>
          <w:sz w:val="24"/>
          <w:szCs w:val="24"/>
        </w:rPr>
      </w:pPr>
    </w:p>
    <w:p w14:paraId="308FFB83" w14:textId="77777777" w:rsidR="00B61EE0" w:rsidRDefault="00000000">
      <w:pPr>
        <w:ind w:firstLine="480"/>
        <w:rPr>
          <w:color w:val="000000"/>
          <w:sz w:val="24"/>
          <w:szCs w:val="24"/>
        </w:rPr>
      </w:pPr>
      <w:r>
        <w:rPr>
          <w:rFonts w:hint="eastAsia"/>
          <w:color w:val="000000"/>
          <w:sz w:val="24"/>
          <w:szCs w:val="24"/>
        </w:rPr>
        <w:t> </w:t>
      </w:r>
    </w:p>
    <w:p w14:paraId="1EB09274" w14:textId="77777777" w:rsidR="00B61EE0" w:rsidRDefault="00B61EE0">
      <w:pPr>
        <w:ind w:firstLine="480"/>
        <w:rPr>
          <w:color w:val="000000"/>
          <w:sz w:val="24"/>
          <w:szCs w:val="24"/>
        </w:rPr>
      </w:pPr>
    </w:p>
    <w:p w14:paraId="76EF3904" w14:textId="77777777" w:rsidR="00B61EE0" w:rsidRDefault="00B61EE0">
      <w:pPr>
        <w:ind w:firstLine="440"/>
        <w:rPr>
          <w:color w:val="000000"/>
        </w:rPr>
      </w:pPr>
    </w:p>
    <w:p w14:paraId="526B363A" w14:textId="77777777" w:rsidR="00B61EE0" w:rsidRDefault="00B61EE0">
      <w:pPr>
        <w:ind w:firstLine="440"/>
        <w:rPr>
          <w:color w:val="000000"/>
        </w:rPr>
      </w:pPr>
    </w:p>
    <w:p w14:paraId="760C3EEF" w14:textId="77777777" w:rsidR="00B61EE0" w:rsidRDefault="00B61EE0">
      <w:pPr>
        <w:ind w:firstLine="440"/>
        <w:rPr>
          <w:color w:val="000000"/>
        </w:rPr>
      </w:pPr>
    </w:p>
    <w:p w14:paraId="4ED75E4B" w14:textId="77777777" w:rsidR="00B61EE0" w:rsidRDefault="00B61EE0">
      <w:pPr>
        <w:ind w:firstLine="440"/>
        <w:rPr>
          <w:color w:val="000000"/>
        </w:rPr>
      </w:pPr>
    </w:p>
    <w:p w14:paraId="37494CAC" w14:textId="77777777" w:rsidR="00B61EE0" w:rsidRDefault="00B61EE0">
      <w:pPr>
        <w:ind w:firstLine="440"/>
        <w:rPr>
          <w:color w:val="000000"/>
        </w:rPr>
      </w:pPr>
    </w:p>
    <w:p w14:paraId="120F2BC4" w14:textId="77777777" w:rsidR="00B61EE0" w:rsidRDefault="00B61EE0">
      <w:pPr>
        <w:ind w:firstLine="440"/>
        <w:rPr>
          <w:color w:val="000000"/>
        </w:rPr>
      </w:pPr>
    </w:p>
    <w:p w14:paraId="6B0ECA67" w14:textId="77777777" w:rsidR="00B61EE0" w:rsidRDefault="00B61EE0">
      <w:pPr>
        <w:ind w:firstLine="440"/>
        <w:rPr>
          <w:color w:val="000000"/>
        </w:rPr>
      </w:pPr>
    </w:p>
    <w:p w14:paraId="3177C735" w14:textId="77777777" w:rsidR="00B61EE0" w:rsidRDefault="00B61EE0">
      <w:pPr>
        <w:ind w:firstLine="440"/>
        <w:rPr>
          <w:color w:val="000000"/>
        </w:rPr>
      </w:pPr>
    </w:p>
    <w:p w14:paraId="5B220469" w14:textId="77777777" w:rsidR="00B61EE0" w:rsidRDefault="00B61EE0">
      <w:pPr>
        <w:ind w:firstLine="440"/>
        <w:rPr>
          <w:color w:val="000000"/>
        </w:rPr>
      </w:pPr>
    </w:p>
    <w:p w14:paraId="431006E9" w14:textId="77777777" w:rsidR="00B61EE0" w:rsidRDefault="00B61EE0">
      <w:pPr>
        <w:ind w:firstLine="440"/>
        <w:rPr>
          <w:color w:val="000000"/>
        </w:rPr>
      </w:pPr>
    </w:p>
    <w:p w14:paraId="58E5FF85" w14:textId="77777777" w:rsidR="00B61EE0" w:rsidRDefault="00B61EE0">
      <w:pPr>
        <w:ind w:firstLine="440"/>
        <w:rPr>
          <w:color w:val="000000"/>
        </w:rPr>
      </w:pPr>
    </w:p>
    <w:p w14:paraId="0A887A38" w14:textId="77777777" w:rsidR="00B61EE0" w:rsidRDefault="00B61EE0">
      <w:pPr>
        <w:pStyle w:val="213"/>
        <w:tabs>
          <w:tab w:val="left" w:pos="180"/>
        </w:tabs>
        <w:rPr>
          <w:rFonts w:hint="eastAsia"/>
          <w:color w:val="000000"/>
        </w:rPr>
      </w:pPr>
    </w:p>
    <w:p w14:paraId="30C57536" w14:textId="77777777" w:rsidR="00B61EE0" w:rsidRDefault="00B61EE0">
      <w:pPr>
        <w:pStyle w:val="213"/>
        <w:tabs>
          <w:tab w:val="left" w:pos="180"/>
        </w:tabs>
        <w:rPr>
          <w:rFonts w:hint="eastAsia"/>
          <w:color w:val="000000"/>
        </w:rPr>
      </w:pPr>
    </w:p>
    <w:p w14:paraId="222E5B4E" w14:textId="77777777" w:rsidR="00B61EE0" w:rsidRDefault="00B61EE0">
      <w:pPr>
        <w:pStyle w:val="213"/>
        <w:tabs>
          <w:tab w:val="left" w:pos="180"/>
        </w:tabs>
        <w:rPr>
          <w:rFonts w:hint="eastAsia"/>
          <w:color w:val="000000"/>
        </w:rPr>
      </w:pPr>
    </w:p>
    <w:p w14:paraId="67718C23" w14:textId="77777777" w:rsidR="00B61EE0" w:rsidRDefault="00B61EE0">
      <w:pPr>
        <w:pStyle w:val="213"/>
        <w:tabs>
          <w:tab w:val="left" w:pos="180"/>
        </w:tabs>
        <w:rPr>
          <w:rFonts w:hint="eastAsia"/>
          <w:color w:val="000000"/>
        </w:rPr>
      </w:pPr>
    </w:p>
    <w:p w14:paraId="0A19FB87" w14:textId="77777777" w:rsidR="00B61EE0" w:rsidRDefault="00B61EE0">
      <w:pPr>
        <w:pStyle w:val="213"/>
        <w:tabs>
          <w:tab w:val="left" w:pos="180"/>
        </w:tabs>
        <w:rPr>
          <w:rFonts w:hint="eastAsia"/>
          <w:color w:val="000000"/>
        </w:rPr>
      </w:pPr>
    </w:p>
    <w:p w14:paraId="21D3113C" w14:textId="77777777" w:rsidR="00B61EE0" w:rsidRDefault="00B61EE0">
      <w:pPr>
        <w:pStyle w:val="213"/>
        <w:tabs>
          <w:tab w:val="left" w:pos="180"/>
        </w:tabs>
        <w:rPr>
          <w:rFonts w:hint="eastAsia"/>
          <w:color w:val="000000"/>
        </w:rPr>
      </w:pPr>
    </w:p>
    <w:p w14:paraId="3948DE33" w14:textId="77777777" w:rsidR="00B61EE0" w:rsidRDefault="00B61EE0">
      <w:pPr>
        <w:pStyle w:val="213"/>
        <w:tabs>
          <w:tab w:val="left" w:pos="180"/>
        </w:tabs>
        <w:rPr>
          <w:rFonts w:hint="eastAsia"/>
          <w:color w:val="000000"/>
        </w:rPr>
      </w:pPr>
    </w:p>
    <w:p w14:paraId="3B81153B" w14:textId="77777777" w:rsidR="00B61EE0" w:rsidRDefault="00B61EE0">
      <w:pPr>
        <w:pStyle w:val="213"/>
        <w:tabs>
          <w:tab w:val="left" w:pos="180"/>
        </w:tabs>
        <w:rPr>
          <w:rFonts w:hint="eastAsia"/>
          <w:color w:val="000000"/>
        </w:rPr>
      </w:pPr>
    </w:p>
    <w:p w14:paraId="621855F1" w14:textId="77777777" w:rsidR="00B61EE0" w:rsidRDefault="00B61EE0">
      <w:pPr>
        <w:pStyle w:val="213"/>
        <w:tabs>
          <w:tab w:val="left" w:pos="180"/>
        </w:tabs>
        <w:rPr>
          <w:rFonts w:hint="eastAsia"/>
          <w:color w:val="000000"/>
        </w:rPr>
      </w:pPr>
    </w:p>
    <w:p w14:paraId="5AA5F2C3" w14:textId="77777777" w:rsidR="00B61EE0" w:rsidRDefault="00B61EE0">
      <w:pPr>
        <w:pStyle w:val="213"/>
        <w:tabs>
          <w:tab w:val="left" w:pos="180"/>
        </w:tabs>
        <w:rPr>
          <w:rFonts w:hint="eastAsia"/>
          <w:color w:val="000000"/>
        </w:rPr>
      </w:pPr>
    </w:p>
    <w:p w14:paraId="2B5F187B" w14:textId="77777777" w:rsidR="00B61EE0" w:rsidRDefault="00B61EE0">
      <w:pPr>
        <w:pStyle w:val="213"/>
        <w:tabs>
          <w:tab w:val="left" w:pos="180"/>
        </w:tabs>
        <w:rPr>
          <w:rFonts w:hint="eastAsia"/>
          <w:color w:val="000000"/>
        </w:rPr>
      </w:pPr>
    </w:p>
    <w:p w14:paraId="7A3AE0E6" w14:textId="77777777" w:rsidR="00B61EE0" w:rsidRDefault="00B61EE0">
      <w:pPr>
        <w:pStyle w:val="213"/>
        <w:tabs>
          <w:tab w:val="left" w:pos="180"/>
        </w:tabs>
        <w:rPr>
          <w:rFonts w:hint="eastAsia"/>
          <w:color w:val="000000"/>
        </w:rPr>
      </w:pPr>
    </w:p>
    <w:p w14:paraId="3FD2DCED" w14:textId="77777777" w:rsidR="00B61EE0" w:rsidRDefault="00B61EE0">
      <w:pPr>
        <w:pStyle w:val="213"/>
        <w:tabs>
          <w:tab w:val="left" w:pos="180"/>
        </w:tabs>
        <w:rPr>
          <w:rFonts w:hint="eastAsia"/>
          <w:color w:val="000000"/>
        </w:rPr>
      </w:pPr>
    </w:p>
    <w:p w14:paraId="1772563A" w14:textId="77777777" w:rsidR="00B61EE0" w:rsidRDefault="00000000">
      <w:pPr>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十二、投标分项报价表</w:t>
      </w:r>
    </w:p>
    <w:tbl>
      <w:tblPr>
        <w:tblW w:w="9199" w:type="dxa"/>
        <w:tblCellSpacing w:w="0" w:type="dxa"/>
        <w:tblInd w:w="10" w:type="dxa"/>
        <w:tblLayout w:type="fixed"/>
        <w:tblLook w:val="04A0" w:firstRow="1" w:lastRow="0" w:firstColumn="1" w:lastColumn="0" w:noHBand="0" w:noVBand="1"/>
      </w:tblPr>
      <w:tblGrid>
        <w:gridCol w:w="924"/>
        <w:gridCol w:w="1217"/>
        <w:gridCol w:w="1530"/>
        <w:gridCol w:w="992"/>
        <w:gridCol w:w="1134"/>
        <w:gridCol w:w="1418"/>
        <w:gridCol w:w="1984"/>
      </w:tblGrid>
      <w:tr w:rsidR="00B61EE0" w14:paraId="7B40FB34" w14:textId="77777777">
        <w:trPr>
          <w:trHeight w:val="544"/>
          <w:tblCellSpacing w:w="0" w:type="dxa"/>
        </w:trPr>
        <w:tc>
          <w:tcPr>
            <w:tcW w:w="9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62B8A7" w14:textId="77777777" w:rsidR="00B61EE0" w:rsidRDefault="00000000">
            <w:pPr>
              <w:pStyle w:val="af6"/>
              <w:spacing w:beforeAutospacing="0" w:afterAutospacing="0" w:line="0" w:lineRule="atLeast"/>
              <w:jc w:val="center"/>
            </w:pPr>
            <w:r>
              <w:rPr>
                <w:rFonts w:ascii="宋体" w:hAnsi="宋体" w:cs="宋体" w:hint="eastAsia"/>
                <w:color w:val="000000"/>
              </w:rPr>
              <w:t>序号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2A062" w14:textId="77777777" w:rsidR="00B61EE0" w:rsidRDefault="00000000">
            <w:pPr>
              <w:pStyle w:val="af6"/>
              <w:spacing w:beforeAutospacing="0" w:afterAutospacing="0" w:line="0" w:lineRule="atLeast"/>
              <w:jc w:val="center"/>
            </w:pPr>
            <w:r>
              <w:rPr>
                <w:rFonts w:ascii="宋体" w:hAnsi="宋体" w:cs="宋体" w:hint="eastAsia"/>
                <w:color w:val="000000"/>
              </w:rPr>
              <w:t>1</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F8E8A" w14:textId="77777777" w:rsidR="00B61EE0" w:rsidRDefault="00000000">
            <w:pPr>
              <w:pStyle w:val="af6"/>
              <w:spacing w:beforeAutospacing="0" w:afterAutospacing="0" w:line="0" w:lineRule="atLeast"/>
              <w:jc w:val="center"/>
            </w:pPr>
            <w:r>
              <w:rPr>
                <w:rFonts w:ascii="宋体" w:hAnsi="宋体" w:cs="宋体" w:hint="eastAsia"/>
                <w:color w:val="000000"/>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C3427" w14:textId="77777777" w:rsidR="00B61EE0" w:rsidRDefault="00000000">
            <w:pPr>
              <w:pStyle w:val="af6"/>
              <w:spacing w:beforeAutospacing="0" w:afterAutospacing="0" w:line="0" w:lineRule="atLeast"/>
              <w:jc w:val="center"/>
            </w:pPr>
            <w:r>
              <w:rPr>
                <w:rFonts w:ascii="宋体" w:hAnsi="宋体" w:cs="宋体" w:hint="eastAsia"/>
                <w:color w:val="000000"/>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984DA" w14:textId="77777777" w:rsidR="00B61EE0" w:rsidRDefault="00000000">
            <w:pPr>
              <w:pStyle w:val="af6"/>
              <w:spacing w:beforeAutospacing="0" w:afterAutospacing="0" w:line="0" w:lineRule="atLeast"/>
              <w:jc w:val="center"/>
            </w:pPr>
            <w:r>
              <w:rPr>
                <w:rFonts w:ascii="宋体" w:hAnsi="宋体" w:cs="宋体" w:hint="eastAsia"/>
                <w:color w:val="000000"/>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A5A03" w14:textId="77777777" w:rsidR="00B61EE0" w:rsidRDefault="00000000">
            <w:pPr>
              <w:pStyle w:val="af6"/>
              <w:spacing w:beforeAutospacing="0" w:afterAutospacing="0" w:line="0" w:lineRule="atLeast"/>
              <w:jc w:val="center"/>
            </w:pPr>
            <w:r>
              <w:rPr>
                <w:rFonts w:ascii="宋体" w:hAnsi="宋体" w:cs="宋体" w:hint="eastAsia"/>
                <w:color w:val="000000"/>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C157C" w14:textId="77777777" w:rsidR="00B61EE0" w:rsidRDefault="00000000">
            <w:pPr>
              <w:pStyle w:val="af6"/>
              <w:spacing w:beforeAutospacing="0" w:afterAutospacing="0" w:line="0" w:lineRule="atLeast"/>
              <w:jc w:val="center"/>
            </w:pPr>
            <w:r>
              <w:rPr>
                <w:rFonts w:ascii="宋体" w:hAnsi="宋体" w:cs="宋体" w:hint="eastAsia"/>
                <w:color w:val="000000"/>
              </w:rPr>
              <w:t>6</w:t>
            </w:r>
          </w:p>
        </w:tc>
      </w:tr>
      <w:tr w:rsidR="00B61EE0" w14:paraId="4D8FFDB6" w14:textId="77777777">
        <w:trPr>
          <w:trHeight w:val="294"/>
          <w:tblCellSpacing w:w="0" w:type="dxa"/>
        </w:trPr>
        <w:tc>
          <w:tcPr>
            <w:tcW w:w="9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F1ECD6" w14:textId="77777777" w:rsidR="00B61EE0" w:rsidRDefault="00B61EE0">
            <w:pPr>
              <w:rPr>
                <w:rFonts w:ascii="宋体"/>
                <w:sz w:val="24"/>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7736F" w14:textId="77777777" w:rsidR="00B61EE0" w:rsidRDefault="00000000">
            <w:pPr>
              <w:pStyle w:val="af6"/>
              <w:spacing w:beforeAutospacing="0" w:afterAutospacing="0" w:line="0" w:lineRule="atLeast"/>
              <w:jc w:val="center"/>
            </w:pPr>
            <w:r>
              <w:rPr>
                <w:rFonts w:ascii="宋体" w:hAnsi="宋体" w:cs="宋体" w:hint="eastAsia"/>
                <w:color w:val="000000"/>
              </w:rPr>
              <w:t>分项服务名称</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42AD0" w14:textId="77777777" w:rsidR="00B61EE0" w:rsidRDefault="00000000">
            <w:pPr>
              <w:pStyle w:val="af6"/>
              <w:spacing w:beforeAutospacing="0" w:afterAutospacing="0" w:line="0" w:lineRule="atLeast"/>
              <w:jc w:val="center"/>
            </w:pPr>
            <w:r>
              <w:rPr>
                <w:rFonts w:ascii="宋体" w:hAnsi="宋体" w:cs="宋体" w:hint="eastAsia"/>
                <w:color w:val="000000"/>
              </w:rPr>
              <w:t>合同履行期限</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B3DF6" w14:textId="77777777" w:rsidR="00B61EE0" w:rsidRDefault="00000000">
            <w:pPr>
              <w:pStyle w:val="af6"/>
              <w:spacing w:beforeAutospacing="0" w:afterAutospacing="0" w:line="0" w:lineRule="atLeast"/>
              <w:jc w:val="center"/>
            </w:pPr>
            <w:r>
              <w:rPr>
                <w:rFonts w:ascii="宋体" w:hAnsi="宋体" w:cs="宋体" w:hint="eastAsia"/>
                <w:color w:val="000000"/>
              </w:rPr>
              <w:t>分项单位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4DC63" w14:textId="77777777" w:rsidR="00B61EE0" w:rsidRDefault="00000000">
            <w:pPr>
              <w:pStyle w:val="af6"/>
              <w:spacing w:beforeAutospacing="0" w:afterAutospacing="0" w:line="0" w:lineRule="atLeast"/>
              <w:jc w:val="center"/>
            </w:pPr>
            <w:r>
              <w:rPr>
                <w:rFonts w:ascii="宋体" w:hAnsi="宋体" w:cs="宋体" w:hint="eastAsia"/>
                <w:color w:val="000000"/>
              </w:rPr>
              <w:t>数量</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78986" w14:textId="77777777" w:rsidR="00B61EE0" w:rsidRDefault="00000000">
            <w:pPr>
              <w:pStyle w:val="af6"/>
              <w:spacing w:beforeAutospacing="0" w:afterAutospacing="0" w:line="0" w:lineRule="atLeast"/>
              <w:jc w:val="center"/>
            </w:pPr>
            <w:r>
              <w:rPr>
                <w:rFonts w:ascii="宋体" w:hAnsi="宋体" w:cs="宋体" w:hint="eastAsia"/>
                <w:color w:val="000000"/>
              </w:rPr>
              <w:t>分项</w:t>
            </w:r>
          </w:p>
          <w:p w14:paraId="7A939F0F" w14:textId="77777777" w:rsidR="00B61EE0" w:rsidRDefault="00000000">
            <w:pPr>
              <w:pStyle w:val="af6"/>
              <w:spacing w:beforeAutospacing="0" w:afterAutospacing="0" w:line="0" w:lineRule="atLeast"/>
              <w:jc w:val="center"/>
            </w:pPr>
            <w:r>
              <w:rPr>
                <w:rFonts w:ascii="宋体" w:hAnsi="宋体" w:cs="宋体" w:hint="eastAsia"/>
                <w:color w:val="000000"/>
              </w:rPr>
              <w:t>单价</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A0A4C" w14:textId="77777777" w:rsidR="00B61EE0" w:rsidRDefault="00000000">
            <w:pPr>
              <w:pStyle w:val="af6"/>
              <w:spacing w:beforeAutospacing="0" w:afterAutospacing="0" w:line="0" w:lineRule="atLeast"/>
              <w:jc w:val="center"/>
            </w:pPr>
            <w:r>
              <w:rPr>
                <w:rFonts w:ascii="宋体" w:hAnsi="宋体" w:cs="宋体" w:hint="eastAsia"/>
                <w:color w:val="000000"/>
              </w:rPr>
              <w:t>分项</w:t>
            </w:r>
          </w:p>
          <w:p w14:paraId="0F79C53A" w14:textId="77777777" w:rsidR="00B61EE0" w:rsidRDefault="00000000">
            <w:pPr>
              <w:pStyle w:val="af6"/>
              <w:spacing w:beforeAutospacing="0" w:afterAutospacing="0" w:line="0" w:lineRule="atLeast"/>
              <w:jc w:val="center"/>
            </w:pPr>
            <w:r>
              <w:rPr>
                <w:rFonts w:ascii="宋体" w:hAnsi="宋体" w:cs="宋体" w:hint="eastAsia"/>
                <w:color w:val="000000"/>
              </w:rPr>
              <w:t>总价</w:t>
            </w:r>
          </w:p>
        </w:tc>
      </w:tr>
      <w:tr w:rsidR="00B61EE0" w14:paraId="5DFC296F"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51F70" w14:textId="77777777" w:rsidR="00B61EE0" w:rsidRDefault="00000000">
            <w:pPr>
              <w:pStyle w:val="af6"/>
              <w:spacing w:beforeAutospacing="0" w:afterAutospacing="0" w:line="0" w:lineRule="atLeast"/>
              <w:jc w:val="center"/>
            </w:pPr>
            <w:r>
              <w:rPr>
                <w:rFonts w:ascii="宋体" w:hAnsi="宋体" w:cs="宋体" w:hint="eastAsia"/>
                <w:color w:val="000000"/>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3C9E0" w14:textId="77777777" w:rsidR="00B61EE0" w:rsidRDefault="00000000">
            <w:pPr>
              <w:pStyle w:val="af6"/>
              <w:spacing w:beforeAutospacing="0" w:afterAutospacing="0" w:line="0" w:lineRule="atLeast"/>
              <w:jc w:val="center"/>
            </w:pPr>
            <w: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48D70" w14:textId="77777777" w:rsidR="00B61EE0" w:rsidRDefault="00000000">
            <w:pPr>
              <w:pStyle w:val="af6"/>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2CD37" w14:textId="77777777" w:rsidR="00B61EE0" w:rsidRDefault="00000000">
            <w:pPr>
              <w:pStyle w:val="af6"/>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7946B" w14:textId="77777777" w:rsidR="00B61EE0" w:rsidRDefault="00000000">
            <w:pPr>
              <w:pStyle w:val="af6"/>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593C1" w14:textId="77777777" w:rsidR="00B61EE0" w:rsidRDefault="00000000">
            <w:pPr>
              <w:pStyle w:val="af6"/>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22682" w14:textId="77777777" w:rsidR="00B61EE0" w:rsidRDefault="00000000">
            <w:pPr>
              <w:pStyle w:val="af6"/>
              <w:spacing w:beforeAutospacing="0" w:afterAutospacing="0" w:line="0" w:lineRule="atLeast"/>
              <w:jc w:val="center"/>
            </w:pPr>
            <w:r>
              <w:t> </w:t>
            </w:r>
          </w:p>
        </w:tc>
      </w:tr>
      <w:tr w:rsidR="00B61EE0" w14:paraId="2166EF3B"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E69DB" w14:textId="77777777" w:rsidR="00B61EE0" w:rsidRDefault="00000000">
            <w:pPr>
              <w:pStyle w:val="af6"/>
              <w:spacing w:beforeAutospacing="0" w:afterAutospacing="0" w:line="0" w:lineRule="atLeast"/>
              <w:jc w:val="center"/>
            </w:pPr>
            <w:r>
              <w:rPr>
                <w:rFonts w:ascii="宋体" w:hAnsi="宋体" w:cs="宋体" w:hint="eastAsia"/>
                <w:color w:val="000000"/>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FCAED" w14:textId="77777777" w:rsidR="00B61EE0" w:rsidRDefault="00000000">
            <w:pPr>
              <w:pStyle w:val="af6"/>
              <w:spacing w:beforeAutospacing="0" w:afterAutospacing="0" w:line="0" w:lineRule="atLeast"/>
              <w:jc w:val="center"/>
            </w:pPr>
            <w: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8D42A" w14:textId="77777777" w:rsidR="00B61EE0" w:rsidRDefault="00000000">
            <w:pPr>
              <w:pStyle w:val="af6"/>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048F2" w14:textId="77777777" w:rsidR="00B61EE0" w:rsidRDefault="00000000">
            <w:pPr>
              <w:pStyle w:val="af6"/>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B1ECB" w14:textId="77777777" w:rsidR="00B61EE0" w:rsidRDefault="00000000">
            <w:pPr>
              <w:pStyle w:val="af6"/>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91209" w14:textId="77777777" w:rsidR="00B61EE0" w:rsidRDefault="00000000">
            <w:pPr>
              <w:pStyle w:val="af6"/>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5CE45" w14:textId="77777777" w:rsidR="00B61EE0" w:rsidRDefault="00000000">
            <w:pPr>
              <w:pStyle w:val="af6"/>
              <w:spacing w:beforeAutospacing="0" w:afterAutospacing="0" w:line="0" w:lineRule="atLeast"/>
              <w:jc w:val="center"/>
            </w:pPr>
            <w:r>
              <w:t> </w:t>
            </w:r>
          </w:p>
        </w:tc>
      </w:tr>
      <w:tr w:rsidR="00B61EE0" w14:paraId="4CF2846B"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46CD3" w14:textId="77777777" w:rsidR="00B61EE0" w:rsidRDefault="00000000">
            <w:pPr>
              <w:pStyle w:val="af6"/>
              <w:spacing w:beforeAutospacing="0" w:afterAutospacing="0" w:line="0" w:lineRule="atLeast"/>
              <w:jc w:val="center"/>
            </w:pPr>
            <w:r>
              <w:rPr>
                <w:rFonts w:ascii="宋体" w:hAnsi="宋体" w:cs="宋体" w:hint="eastAsia"/>
                <w:color w:val="000000"/>
              </w:rPr>
              <w:t>3</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F8B95" w14:textId="77777777" w:rsidR="00B61EE0" w:rsidRDefault="00000000">
            <w:pPr>
              <w:pStyle w:val="af6"/>
              <w:spacing w:beforeAutospacing="0" w:afterAutospacing="0" w:line="0" w:lineRule="atLeast"/>
              <w:jc w:val="center"/>
            </w:pPr>
            <w: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A9E0E" w14:textId="77777777" w:rsidR="00B61EE0" w:rsidRDefault="00000000">
            <w:pPr>
              <w:pStyle w:val="af6"/>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E7181" w14:textId="77777777" w:rsidR="00B61EE0" w:rsidRDefault="00000000">
            <w:pPr>
              <w:pStyle w:val="af6"/>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5236D" w14:textId="77777777" w:rsidR="00B61EE0" w:rsidRDefault="00000000">
            <w:pPr>
              <w:pStyle w:val="af6"/>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CE3F7" w14:textId="77777777" w:rsidR="00B61EE0" w:rsidRDefault="00000000">
            <w:pPr>
              <w:pStyle w:val="af6"/>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24CA1" w14:textId="77777777" w:rsidR="00B61EE0" w:rsidRDefault="00000000">
            <w:pPr>
              <w:pStyle w:val="af6"/>
              <w:spacing w:beforeAutospacing="0" w:afterAutospacing="0" w:line="0" w:lineRule="atLeast"/>
              <w:jc w:val="center"/>
            </w:pPr>
            <w:r>
              <w:t> </w:t>
            </w:r>
          </w:p>
        </w:tc>
      </w:tr>
      <w:tr w:rsidR="00B61EE0" w14:paraId="31EBA5A6"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EE51A" w14:textId="77777777" w:rsidR="00B61EE0" w:rsidRDefault="00000000">
            <w:pPr>
              <w:pStyle w:val="af6"/>
              <w:spacing w:beforeAutospacing="0" w:afterAutospacing="0" w:line="0" w:lineRule="atLeast"/>
              <w:jc w:val="center"/>
            </w:pPr>
            <w:r>
              <w:rPr>
                <w:rFonts w:ascii="宋体" w:hAnsi="宋体" w:cs="宋体" w:hint="eastAsia"/>
                <w:color w:val="000000"/>
              </w:rPr>
              <w:t>……</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7BCF6" w14:textId="77777777" w:rsidR="00B61EE0" w:rsidRDefault="00000000">
            <w:pPr>
              <w:pStyle w:val="af6"/>
              <w:spacing w:beforeAutospacing="0" w:afterAutospacing="0" w:line="0" w:lineRule="atLeast"/>
              <w:jc w:val="center"/>
            </w:pPr>
            <w:r>
              <w:rPr>
                <w:rFonts w:ascii="宋体" w:hAnsi="宋体" w:cs="宋体" w:hint="eastAsia"/>
                <w:color w:val="000000"/>
              </w:rPr>
              <w: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8EAC8" w14:textId="77777777" w:rsidR="00B61EE0" w:rsidRDefault="00000000">
            <w:pPr>
              <w:pStyle w:val="af6"/>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3C416" w14:textId="77777777" w:rsidR="00B61EE0" w:rsidRDefault="00000000">
            <w:pPr>
              <w:pStyle w:val="af6"/>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65A22" w14:textId="77777777" w:rsidR="00B61EE0" w:rsidRDefault="00000000">
            <w:pPr>
              <w:pStyle w:val="af6"/>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C9188" w14:textId="77777777" w:rsidR="00B61EE0" w:rsidRDefault="00000000">
            <w:pPr>
              <w:pStyle w:val="af6"/>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7FDAE" w14:textId="77777777" w:rsidR="00B61EE0" w:rsidRDefault="00000000">
            <w:pPr>
              <w:pStyle w:val="af6"/>
              <w:spacing w:beforeAutospacing="0" w:afterAutospacing="0" w:line="0" w:lineRule="atLeast"/>
              <w:jc w:val="center"/>
            </w:pPr>
            <w:r>
              <w:t> </w:t>
            </w:r>
          </w:p>
        </w:tc>
      </w:tr>
      <w:tr w:rsidR="00B61EE0" w14:paraId="45272EDE" w14:textId="77777777">
        <w:trPr>
          <w:trHeight w:val="487"/>
          <w:tblCellSpacing w:w="0" w:type="dxa"/>
        </w:trPr>
        <w:tc>
          <w:tcPr>
            <w:tcW w:w="72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83E95F1" w14:textId="77777777" w:rsidR="00B61EE0" w:rsidRDefault="00000000">
            <w:pPr>
              <w:pStyle w:val="af6"/>
              <w:spacing w:beforeAutospacing="0" w:afterAutospacing="0" w:line="0" w:lineRule="atLeast"/>
              <w:jc w:val="center"/>
            </w:pPr>
            <w:r>
              <w:rPr>
                <w:rFonts w:ascii="宋体" w:hAnsi="宋体" w:cs="宋体" w:hint="eastAsia"/>
                <w:color w:val="000000"/>
              </w:rPr>
              <w:t>投标总报价（人民币：元）</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B00B6" w14:textId="77777777" w:rsidR="00B61EE0" w:rsidRDefault="00000000">
            <w:pPr>
              <w:pStyle w:val="af6"/>
              <w:spacing w:beforeAutospacing="0" w:afterAutospacing="0" w:line="0" w:lineRule="atLeast"/>
              <w:jc w:val="both"/>
            </w:pPr>
            <w:r>
              <w:t> </w:t>
            </w:r>
          </w:p>
        </w:tc>
      </w:tr>
    </w:tbl>
    <w:p w14:paraId="0B3DD1F2" w14:textId="77777777" w:rsidR="00B61EE0" w:rsidRDefault="00000000">
      <w:pPr>
        <w:ind w:firstLine="440"/>
        <w:jc w:val="left"/>
        <w:rPr>
          <w:rFonts w:ascii="宋体" w:hAnsi="宋体" w:cs="黑体" w:hint="eastAsia"/>
          <w:i/>
          <w:color w:val="000000"/>
          <w:sz w:val="24"/>
          <w:szCs w:val="24"/>
          <w:u w:val="single"/>
        </w:rPr>
      </w:pPr>
      <w:r>
        <w:rPr>
          <w:rFonts w:ascii="宋体" w:hAnsi="宋体" w:cs="黑体" w:hint="eastAsia"/>
          <w:i/>
          <w:color w:val="000000"/>
          <w:sz w:val="24"/>
          <w:szCs w:val="24"/>
          <w:u w:val="singl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5DABD57A" w14:textId="77777777" w:rsidR="00B61EE0" w:rsidRDefault="00000000">
      <w:pPr>
        <w:ind w:firstLine="440"/>
        <w:jc w:val="left"/>
        <w:rPr>
          <w:rFonts w:ascii="宋体" w:hAnsi="宋体" w:cs="黑体" w:hint="eastAsia"/>
          <w:i/>
          <w:color w:val="000000"/>
          <w:sz w:val="24"/>
          <w:szCs w:val="24"/>
          <w:u w:val="single"/>
        </w:rPr>
      </w:pPr>
      <w:r>
        <w:rPr>
          <w:rFonts w:ascii="宋体" w:hAnsi="宋体" w:cs="黑体" w:hint="eastAsia"/>
          <w:i/>
          <w:color w:val="000000"/>
          <w:sz w:val="24"/>
          <w:szCs w:val="24"/>
          <w:u w:val="single"/>
        </w:rPr>
        <w:t>2.“投标分项报价表”中“投标总报价”数额应当与“开标一览表”中“投标总报价”数额一致。</w:t>
      </w:r>
    </w:p>
    <w:p w14:paraId="24299BBD" w14:textId="77777777" w:rsidR="00B61EE0" w:rsidRDefault="00B61EE0">
      <w:pPr>
        <w:ind w:firstLine="440"/>
        <w:jc w:val="left"/>
        <w:rPr>
          <w:rFonts w:ascii="黑体" w:eastAsia="黑体" w:hAnsi="黑体" w:cs="黑体" w:hint="eastAsia"/>
          <w:i/>
          <w:color w:val="000000"/>
          <w:sz w:val="32"/>
          <w:szCs w:val="32"/>
          <w:u w:val="single"/>
        </w:rPr>
      </w:pPr>
    </w:p>
    <w:p w14:paraId="6B486325" w14:textId="77777777" w:rsidR="00B61EE0" w:rsidRDefault="00B61EE0">
      <w:pPr>
        <w:ind w:firstLine="440"/>
        <w:jc w:val="center"/>
        <w:rPr>
          <w:rFonts w:ascii="黑体" w:eastAsia="黑体" w:hAnsi="黑体" w:cs="黑体" w:hint="eastAsia"/>
          <w:i/>
          <w:color w:val="000000"/>
          <w:sz w:val="32"/>
          <w:szCs w:val="32"/>
          <w:u w:val="single"/>
        </w:rPr>
      </w:pPr>
    </w:p>
    <w:p w14:paraId="53107934" w14:textId="77777777" w:rsidR="00B61EE0" w:rsidRDefault="00B61EE0">
      <w:pPr>
        <w:ind w:firstLineChars="800" w:firstLine="2560"/>
        <w:rPr>
          <w:rFonts w:ascii="黑体" w:eastAsia="黑体" w:hAnsi="黑体" w:cs="黑体" w:hint="eastAsia"/>
          <w:i/>
          <w:color w:val="000000"/>
          <w:sz w:val="32"/>
          <w:szCs w:val="32"/>
          <w:u w:val="single"/>
        </w:rPr>
      </w:pPr>
    </w:p>
    <w:p w14:paraId="3A0695FC" w14:textId="77777777" w:rsidR="00B61EE0" w:rsidRDefault="00B61EE0">
      <w:pPr>
        <w:ind w:firstLine="440"/>
        <w:jc w:val="center"/>
        <w:rPr>
          <w:rFonts w:ascii="黑体" w:eastAsia="黑体" w:hAnsi="黑体" w:cs="黑体" w:hint="eastAsia"/>
          <w:i/>
          <w:color w:val="000000"/>
          <w:sz w:val="32"/>
          <w:szCs w:val="32"/>
          <w:u w:val="single"/>
        </w:rPr>
      </w:pPr>
    </w:p>
    <w:p w14:paraId="29B4B313" w14:textId="77777777" w:rsidR="00B61EE0" w:rsidRDefault="00B61EE0">
      <w:pPr>
        <w:ind w:firstLine="440"/>
        <w:jc w:val="center"/>
        <w:rPr>
          <w:rFonts w:ascii="黑体" w:eastAsia="黑体" w:hAnsi="黑体" w:cs="黑体" w:hint="eastAsia"/>
          <w:i/>
          <w:color w:val="000000"/>
          <w:sz w:val="32"/>
          <w:szCs w:val="32"/>
          <w:u w:val="single"/>
        </w:rPr>
      </w:pPr>
    </w:p>
    <w:p w14:paraId="1446A12B" w14:textId="77777777" w:rsidR="00B61EE0" w:rsidRDefault="00B61EE0">
      <w:pPr>
        <w:ind w:firstLine="440"/>
        <w:jc w:val="center"/>
        <w:rPr>
          <w:rFonts w:ascii="黑体" w:eastAsia="黑体" w:hAnsi="黑体" w:cs="黑体" w:hint="eastAsia"/>
          <w:i/>
          <w:color w:val="000000"/>
          <w:sz w:val="32"/>
          <w:szCs w:val="32"/>
          <w:u w:val="single"/>
        </w:rPr>
      </w:pPr>
    </w:p>
    <w:p w14:paraId="74A1AA1C" w14:textId="77777777" w:rsidR="00B61EE0" w:rsidRDefault="00B61EE0">
      <w:pPr>
        <w:ind w:firstLine="440"/>
        <w:jc w:val="center"/>
        <w:rPr>
          <w:rFonts w:ascii="黑体" w:eastAsia="黑体" w:hAnsi="黑体" w:cs="黑体" w:hint="eastAsia"/>
          <w:i/>
          <w:color w:val="000000"/>
          <w:sz w:val="32"/>
          <w:szCs w:val="32"/>
          <w:u w:val="single"/>
        </w:rPr>
      </w:pPr>
    </w:p>
    <w:p w14:paraId="7907FCEA" w14:textId="77777777" w:rsidR="00B61EE0" w:rsidRDefault="00B61EE0">
      <w:pPr>
        <w:ind w:firstLine="440"/>
        <w:jc w:val="center"/>
        <w:rPr>
          <w:rFonts w:ascii="黑体" w:eastAsia="黑体" w:hAnsi="黑体" w:cs="黑体" w:hint="eastAsia"/>
          <w:i/>
          <w:color w:val="000000"/>
          <w:sz w:val="32"/>
          <w:szCs w:val="32"/>
          <w:u w:val="single"/>
        </w:rPr>
      </w:pPr>
    </w:p>
    <w:p w14:paraId="427E89E1" w14:textId="77777777" w:rsidR="00B61EE0" w:rsidRDefault="00B61EE0">
      <w:pPr>
        <w:ind w:firstLine="440"/>
        <w:jc w:val="center"/>
        <w:rPr>
          <w:rFonts w:ascii="黑体" w:eastAsia="黑体" w:hAnsi="黑体" w:cs="黑体" w:hint="eastAsia"/>
          <w:i/>
          <w:color w:val="000000"/>
          <w:sz w:val="32"/>
          <w:szCs w:val="32"/>
          <w:u w:val="single"/>
        </w:rPr>
      </w:pPr>
    </w:p>
    <w:p w14:paraId="0B7C53BC" w14:textId="77777777" w:rsidR="00B61EE0" w:rsidRDefault="00B61EE0">
      <w:pPr>
        <w:ind w:firstLine="440"/>
        <w:jc w:val="center"/>
        <w:rPr>
          <w:rFonts w:ascii="黑体" w:eastAsia="黑体" w:hAnsi="黑体" w:cs="黑体" w:hint="eastAsia"/>
          <w:i/>
          <w:color w:val="000000"/>
          <w:sz w:val="32"/>
          <w:szCs w:val="32"/>
          <w:u w:val="single"/>
        </w:rPr>
      </w:pPr>
    </w:p>
    <w:p w14:paraId="3BA5025A" w14:textId="77777777" w:rsidR="00B61EE0" w:rsidRDefault="00B61EE0">
      <w:pPr>
        <w:ind w:firstLine="440"/>
        <w:jc w:val="center"/>
        <w:rPr>
          <w:rFonts w:ascii="黑体" w:eastAsia="黑体" w:hAnsi="黑体" w:cs="黑体" w:hint="eastAsia"/>
          <w:bCs/>
          <w:i/>
          <w:color w:val="000000"/>
          <w:sz w:val="32"/>
          <w:szCs w:val="32"/>
          <w:u w:val="single"/>
        </w:rPr>
      </w:pPr>
    </w:p>
    <w:p w14:paraId="4458133B" w14:textId="77777777" w:rsidR="00B61EE0" w:rsidRDefault="00B61EE0">
      <w:pPr>
        <w:ind w:firstLine="440"/>
        <w:jc w:val="center"/>
        <w:rPr>
          <w:rFonts w:ascii="黑体" w:eastAsia="黑体" w:hAnsi="黑体" w:cs="黑体" w:hint="eastAsia"/>
          <w:bCs/>
          <w:i/>
          <w:color w:val="000000"/>
          <w:sz w:val="32"/>
          <w:szCs w:val="32"/>
          <w:u w:val="single"/>
        </w:rPr>
      </w:pPr>
    </w:p>
    <w:p w14:paraId="01E6A4CA" w14:textId="77777777" w:rsidR="00B61EE0" w:rsidRDefault="00B61EE0">
      <w:pPr>
        <w:ind w:firstLine="440"/>
        <w:jc w:val="center"/>
        <w:rPr>
          <w:rFonts w:ascii="黑体" w:eastAsia="黑体" w:hAnsi="黑体" w:cs="黑体" w:hint="eastAsia"/>
          <w:bCs/>
          <w:i/>
          <w:color w:val="000000"/>
          <w:sz w:val="32"/>
          <w:szCs w:val="32"/>
          <w:u w:val="single"/>
        </w:rPr>
      </w:pPr>
    </w:p>
    <w:p w14:paraId="084C9182" w14:textId="77777777" w:rsidR="00B61EE0" w:rsidRDefault="00B61EE0">
      <w:pPr>
        <w:ind w:firstLine="440"/>
        <w:jc w:val="center"/>
        <w:rPr>
          <w:rFonts w:ascii="黑体" w:eastAsia="黑体" w:hAnsi="黑体" w:cs="黑体" w:hint="eastAsia"/>
          <w:bCs/>
          <w:i/>
          <w:color w:val="000000"/>
          <w:sz w:val="32"/>
          <w:szCs w:val="32"/>
          <w:u w:val="single"/>
        </w:rPr>
      </w:pPr>
    </w:p>
    <w:p w14:paraId="7C76DD93" w14:textId="77777777" w:rsidR="00B61EE0" w:rsidRDefault="00B61EE0">
      <w:pPr>
        <w:ind w:firstLine="440"/>
        <w:jc w:val="center"/>
        <w:rPr>
          <w:rFonts w:ascii="黑体" w:eastAsia="黑体" w:hAnsi="黑体" w:cs="黑体" w:hint="eastAsia"/>
          <w:bCs/>
          <w:i/>
          <w:color w:val="000000"/>
          <w:sz w:val="32"/>
          <w:szCs w:val="32"/>
          <w:u w:val="single"/>
        </w:rPr>
      </w:pPr>
    </w:p>
    <w:p w14:paraId="771F4DD2" w14:textId="77777777" w:rsidR="00B61EE0" w:rsidRDefault="00B61EE0">
      <w:pPr>
        <w:ind w:firstLine="440"/>
        <w:jc w:val="center"/>
        <w:rPr>
          <w:rFonts w:ascii="黑体" w:eastAsia="黑体" w:hAnsi="黑体" w:cs="黑体" w:hint="eastAsia"/>
          <w:bCs/>
          <w:i/>
          <w:color w:val="000000"/>
          <w:sz w:val="32"/>
          <w:szCs w:val="32"/>
          <w:u w:val="single"/>
        </w:rPr>
      </w:pPr>
    </w:p>
    <w:p w14:paraId="06F964E8" w14:textId="77777777" w:rsidR="00B61EE0" w:rsidRDefault="00B61EE0">
      <w:pPr>
        <w:pStyle w:val="21"/>
        <w:ind w:firstLine="640"/>
        <w:rPr>
          <w:rFonts w:ascii="黑体" w:eastAsia="黑体" w:hAnsi="黑体" w:cs="黑体" w:hint="eastAsia"/>
          <w:bCs/>
          <w:i/>
          <w:color w:val="000000"/>
          <w:u w:val="single"/>
        </w:rPr>
      </w:pPr>
    </w:p>
    <w:p w14:paraId="28A0D640" w14:textId="77777777" w:rsidR="00B61EE0" w:rsidRDefault="00B61EE0">
      <w:pPr>
        <w:pStyle w:val="213"/>
        <w:rPr>
          <w:rFonts w:hint="eastAsia"/>
        </w:rPr>
      </w:pPr>
    </w:p>
    <w:p w14:paraId="3D48110B" w14:textId="77777777" w:rsidR="00B61EE0" w:rsidRDefault="00000000">
      <w:pPr>
        <w:ind w:firstLine="440"/>
        <w:jc w:val="center"/>
        <w:rPr>
          <w:color w:val="000000"/>
          <w:sz w:val="24"/>
          <w:szCs w:val="24"/>
        </w:rPr>
      </w:pPr>
      <w:r>
        <w:rPr>
          <w:rFonts w:ascii="黑体" w:eastAsia="黑体" w:hAnsi="黑体" w:cs="黑体" w:hint="eastAsia"/>
          <w:i/>
          <w:color w:val="000000"/>
          <w:sz w:val="32"/>
          <w:szCs w:val="32"/>
          <w:u w:val="single"/>
        </w:rPr>
        <w:t>十三、技术要求响应及偏离表</w:t>
      </w:r>
    </w:p>
    <w:tbl>
      <w:tblPr>
        <w:tblW w:w="9297" w:type="dxa"/>
        <w:jc w:val="center"/>
        <w:tblCellSpacing w:w="0" w:type="dxa"/>
        <w:tblLayout w:type="fixed"/>
        <w:tblLook w:val="04A0" w:firstRow="1" w:lastRow="0" w:firstColumn="1" w:lastColumn="0" w:noHBand="0" w:noVBand="1"/>
      </w:tblPr>
      <w:tblGrid>
        <w:gridCol w:w="858"/>
        <w:gridCol w:w="2509"/>
        <w:gridCol w:w="2372"/>
        <w:gridCol w:w="1779"/>
        <w:gridCol w:w="1779"/>
      </w:tblGrid>
      <w:tr w:rsidR="00B61EE0" w14:paraId="4D94538E" w14:textId="77777777">
        <w:trPr>
          <w:trHeight w:val="90"/>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10C2AAE4" w14:textId="77777777" w:rsidR="00B61EE0" w:rsidRDefault="00000000">
            <w:pPr>
              <w:pStyle w:val="15"/>
              <w:spacing w:line="500" w:lineRule="exact"/>
              <w:jc w:val="center"/>
              <w:rPr>
                <w:rFonts w:hint="eastAsia"/>
                <w:color w:val="000000"/>
                <w:szCs w:val="24"/>
              </w:rPr>
            </w:pPr>
            <w:r>
              <w:rPr>
                <w:rFonts w:hint="eastAsia"/>
                <w:color w:val="000000"/>
                <w:szCs w:val="24"/>
              </w:rPr>
              <w:t>序号</w:t>
            </w:r>
          </w:p>
        </w:tc>
        <w:tc>
          <w:tcPr>
            <w:tcW w:w="2509" w:type="dxa"/>
            <w:tcBorders>
              <w:top w:val="single" w:sz="4" w:space="0" w:color="000000"/>
              <w:left w:val="single" w:sz="4" w:space="0" w:color="000000"/>
              <w:bottom w:val="single" w:sz="4" w:space="0" w:color="000000"/>
              <w:right w:val="single" w:sz="4" w:space="0" w:color="000000"/>
            </w:tcBorders>
            <w:vAlign w:val="center"/>
          </w:tcPr>
          <w:p w14:paraId="1722A2C8" w14:textId="77777777" w:rsidR="00B61EE0" w:rsidRDefault="00000000">
            <w:pPr>
              <w:pStyle w:val="15"/>
              <w:spacing w:line="500" w:lineRule="exact"/>
              <w:jc w:val="center"/>
              <w:rPr>
                <w:rFonts w:hint="eastAsia"/>
                <w:color w:val="000000"/>
                <w:szCs w:val="24"/>
              </w:rPr>
            </w:pPr>
            <w:r>
              <w:rPr>
                <w:rFonts w:hint="eastAsia"/>
                <w:color w:val="000000"/>
                <w:szCs w:val="24"/>
              </w:rPr>
              <w:t>招标文件要求</w:t>
            </w:r>
          </w:p>
        </w:tc>
        <w:tc>
          <w:tcPr>
            <w:tcW w:w="2372" w:type="dxa"/>
            <w:tcBorders>
              <w:top w:val="single" w:sz="4" w:space="0" w:color="000000"/>
              <w:left w:val="single" w:sz="4" w:space="0" w:color="000000"/>
              <w:bottom w:val="single" w:sz="4" w:space="0" w:color="000000"/>
              <w:right w:val="single" w:sz="4" w:space="0" w:color="000000"/>
            </w:tcBorders>
            <w:vAlign w:val="center"/>
          </w:tcPr>
          <w:p w14:paraId="26CB7DBE" w14:textId="77777777" w:rsidR="00B61EE0" w:rsidRDefault="00000000">
            <w:pPr>
              <w:pStyle w:val="15"/>
              <w:spacing w:line="500" w:lineRule="exact"/>
              <w:jc w:val="center"/>
              <w:rPr>
                <w:rFonts w:hint="eastAsia"/>
                <w:color w:val="000000"/>
                <w:szCs w:val="24"/>
              </w:rPr>
            </w:pPr>
            <w:r>
              <w:rPr>
                <w:rFonts w:hint="eastAsia"/>
                <w:color w:val="000000"/>
                <w:szCs w:val="24"/>
              </w:rPr>
              <w:t>投标响应情况</w:t>
            </w:r>
          </w:p>
        </w:tc>
        <w:tc>
          <w:tcPr>
            <w:tcW w:w="1779" w:type="dxa"/>
            <w:tcBorders>
              <w:top w:val="single" w:sz="4" w:space="0" w:color="000000"/>
              <w:left w:val="single" w:sz="4" w:space="0" w:color="000000"/>
              <w:bottom w:val="single" w:sz="4" w:space="0" w:color="000000"/>
              <w:right w:val="single" w:sz="4" w:space="0" w:color="000000"/>
            </w:tcBorders>
            <w:vAlign w:val="center"/>
          </w:tcPr>
          <w:p w14:paraId="67A3A681" w14:textId="77777777" w:rsidR="00B61EE0" w:rsidRDefault="00000000">
            <w:pPr>
              <w:pStyle w:val="15"/>
              <w:spacing w:line="500" w:lineRule="exact"/>
              <w:jc w:val="center"/>
              <w:rPr>
                <w:rFonts w:hint="eastAsia"/>
                <w:color w:val="000000"/>
                <w:szCs w:val="24"/>
              </w:rPr>
            </w:pPr>
            <w:r>
              <w:rPr>
                <w:rFonts w:hint="eastAsia"/>
                <w:color w:val="000000"/>
                <w:szCs w:val="24"/>
              </w:rPr>
              <w:t>超出、符合或偏离</w:t>
            </w:r>
          </w:p>
        </w:tc>
        <w:tc>
          <w:tcPr>
            <w:tcW w:w="1779" w:type="dxa"/>
            <w:tcBorders>
              <w:top w:val="single" w:sz="4" w:space="0" w:color="000000"/>
              <w:left w:val="single" w:sz="4" w:space="0" w:color="000000"/>
              <w:bottom w:val="single" w:sz="4" w:space="0" w:color="000000"/>
              <w:right w:val="single" w:sz="4" w:space="0" w:color="000000"/>
            </w:tcBorders>
            <w:vAlign w:val="center"/>
          </w:tcPr>
          <w:p w14:paraId="0C37A3D1" w14:textId="77777777" w:rsidR="00B61EE0" w:rsidRDefault="00000000">
            <w:pPr>
              <w:pStyle w:val="15"/>
              <w:spacing w:line="500" w:lineRule="exact"/>
              <w:jc w:val="center"/>
              <w:rPr>
                <w:rFonts w:hint="eastAsia"/>
                <w:color w:val="000000"/>
                <w:szCs w:val="24"/>
              </w:rPr>
            </w:pPr>
            <w:r>
              <w:rPr>
                <w:rFonts w:hint="eastAsia"/>
                <w:color w:val="000000"/>
                <w:szCs w:val="24"/>
              </w:rPr>
              <w:t>证明材料</w:t>
            </w:r>
          </w:p>
        </w:tc>
      </w:tr>
      <w:tr w:rsidR="00B61EE0" w14:paraId="35EF8E09"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4E564521" w14:textId="77777777" w:rsidR="00B61EE0" w:rsidRDefault="00B61EE0">
            <w:pPr>
              <w:pStyle w:val="15"/>
              <w:spacing w:line="500" w:lineRule="exact"/>
              <w:ind w:firstLine="480"/>
              <w:rPr>
                <w:rFonts w:hint="eastAsia"/>
                <w:color w:val="000000"/>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5EA6D4F5" w14:textId="77777777" w:rsidR="00B61EE0" w:rsidRDefault="00B61EE0">
            <w:pPr>
              <w:pStyle w:val="15"/>
              <w:spacing w:line="500" w:lineRule="exact"/>
              <w:ind w:firstLine="480"/>
              <w:rPr>
                <w:rFonts w:hint="eastAsia"/>
                <w:color w:val="000000"/>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4144B044" w14:textId="77777777" w:rsidR="00B61EE0" w:rsidRDefault="00B61EE0">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032B04D0" w14:textId="77777777" w:rsidR="00B61EE0" w:rsidRDefault="00B61EE0">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24644674" w14:textId="77777777" w:rsidR="00B61EE0" w:rsidRDefault="00B61EE0">
            <w:pPr>
              <w:pStyle w:val="15"/>
              <w:spacing w:line="500" w:lineRule="exact"/>
              <w:ind w:firstLine="480"/>
              <w:rPr>
                <w:rFonts w:hint="eastAsia"/>
                <w:color w:val="000000"/>
                <w:szCs w:val="24"/>
              </w:rPr>
            </w:pPr>
          </w:p>
        </w:tc>
      </w:tr>
      <w:tr w:rsidR="00B61EE0" w14:paraId="7B26B44A"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4228BB19" w14:textId="77777777" w:rsidR="00B61EE0" w:rsidRDefault="00B61EE0">
            <w:pPr>
              <w:pStyle w:val="15"/>
              <w:spacing w:line="500" w:lineRule="exact"/>
              <w:ind w:firstLine="480"/>
              <w:rPr>
                <w:rFonts w:hint="eastAsia"/>
                <w:color w:val="000000"/>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2F9E8107" w14:textId="77777777" w:rsidR="00B61EE0" w:rsidRDefault="00B61EE0">
            <w:pPr>
              <w:pStyle w:val="15"/>
              <w:spacing w:line="500" w:lineRule="exact"/>
              <w:ind w:firstLine="480"/>
              <w:rPr>
                <w:rFonts w:hint="eastAsia"/>
                <w:color w:val="000000"/>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6EC8C64D" w14:textId="77777777" w:rsidR="00B61EE0" w:rsidRDefault="00B61EE0">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276C733B" w14:textId="77777777" w:rsidR="00B61EE0" w:rsidRDefault="00B61EE0">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068D70A2" w14:textId="77777777" w:rsidR="00B61EE0" w:rsidRDefault="00B61EE0">
            <w:pPr>
              <w:pStyle w:val="15"/>
              <w:spacing w:line="500" w:lineRule="exact"/>
              <w:ind w:firstLine="480"/>
              <w:rPr>
                <w:rFonts w:hint="eastAsia"/>
                <w:color w:val="000000"/>
                <w:szCs w:val="24"/>
              </w:rPr>
            </w:pPr>
          </w:p>
        </w:tc>
      </w:tr>
      <w:tr w:rsidR="00B61EE0" w14:paraId="030D764F"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16DF78FD" w14:textId="77777777" w:rsidR="00B61EE0" w:rsidRDefault="00B61EE0">
            <w:pPr>
              <w:pStyle w:val="15"/>
              <w:spacing w:line="500" w:lineRule="exact"/>
              <w:ind w:firstLine="480"/>
              <w:jc w:val="center"/>
              <w:rPr>
                <w:rFonts w:hint="eastAsia"/>
                <w:color w:val="000000"/>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1631505D" w14:textId="77777777" w:rsidR="00B61EE0" w:rsidRDefault="00B61EE0">
            <w:pPr>
              <w:pStyle w:val="15"/>
              <w:spacing w:line="500" w:lineRule="exact"/>
              <w:ind w:firstLine="480"/>
              <w:jc w:val="center"/>
              <w:rPr>
                <w:rFonts w:hint="eastAsia"/>
                <w:color w:val="000000"/>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7CE4BA13" w14:textId="77777777" w:rsidR="00B61EE0" w:rsidRDefault="00B61EE0">
            <w:pPr>
              <w:pStyle w:val="15"/>
              <w:spacing w:line="500" w:lineRule="exact"/>
              <w:ind w:firstLine="480"/>
              <w:jc w:val="center"/>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6DC3773E" w14:textId="77777777" w:rsidR="00B61EE0" w:rsidRDefault="00B61EE0">
            <w:pPr>
              <w:pStyle w:val="15"/>
              <w:spacing w:line="500" w:lineRule="exact"/>
              <w:ind w:firstLine="480"/>
              <w:jc w:val="center"/>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7EC2679A" w14:textId="77777777" w:rsidR="00B61EE0" w:rsidRDefault="00B61EE0">
            <w:pPr>
              <w:pStyle w:val="15"/>
              <w:spacing w:line="500" w:lineRule="exact"/>
              <w:ind w:firstLine="480"/>
              <w:jc w:val="center"/>
              <w:rPr>
                <w:rFonts w:hint="eastAsia"/>
                <w:color w:val="000000"/>
                <w:szCs w:val="24"/>
              </w:rPr>
            </w:pPr>
          </w:p>
        </w:tc>
      </w:tr>
      <w:tr w:rsidR="00B61EE0" w14:paraId="241AE58A"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368075D0" w14:textId="77777777" w:rsidR="00B61EE0"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7934807B" w14:textId="77777777" w:rsidR="00B61EE0"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6E31F04F"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0CDCE9D5"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12034FD9" w14:textId="77777777" w:rsidR="00B61EE0" w:rsidRDefault="00000000">
            <w:pPr>
              <w:pStyle w:val="15"/>
              <w:spacing w:line="500" w:lineRule="exact"/>
              <w:ind w:firstLine="480"/>
              <w:rPr>
                <w:rFonts w:hint="eastAsia"/>
                <w:color w:val="000000"/>
              </w:rPr>
            </w:pPr>
            <w:r>
              <w:rPr>
                <w:rFonts w:hint="eastAsia"/>
                <w:color w:val="000000"/>
              </w:rPr>
              <w:t> </w:t>
            </w:r>
          </w:p>
        </w:tc>
      </w:tr>
      <w:tr w:rsidR="00B61EE0" w14:paraId="2EB7D0F6"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36E4B154" w14:textId="77777777" w:rsidR="00B61EE0"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7E73C751" w14:textId="77777777" w:rsidR="00B61EE0"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3AB26C88"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69FA6BDB"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47089137" w14:textId="77777777" w:rsidR="00B61EE0" w:rsidRDefault="00000000">
            <w:pPr>
              <w:pStyle w:val="15"/>
              <w:spacing w:line="500" w:lineRule="exact"/>
              <w:ind w:firstLine="480"/>
              <w:rPr>
                <w:rFonts w:hint="eastAsia"/>
                <w:color w:val="000000"/>
              </w:rPr>
            </w:pPr>
            <w:r>
              <w:rPr>
                <w:rFonts w:hint="eastAsia"/>
                <w:color w:val="000000"/>
              </w:rPr>
              <w:t> </w:t>
            </w:r>
          </w:p>
        </w:tc>
      </w:tr>
      <w:tr w:rsidR="00B61EE0" w14:paraId="647B2D6D"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5CD82902" w14:textId="77777777" w:rsidR="00B61EE0"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6BAA220B" w14:textId="77777777" w:rsidR="00B61EE0"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78E8E48C"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1994C613"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7B7F7A13" w14:textId="77777777" w:rsidR="00B61EE0" w:rsidRDefault="00000000">
            <w:pPr>
              <w:pStyle w:val="15"/>
              <w:spacing w:line="500" w:lineRule="exact"/>
              <w:ind w:firstLine="480"/>
              <w:rPr>
                <w:rFonts w:hint="eastAsia"/>
                <w:color w:val="000000"/>
              </w:rPr>
            </w:pPr>
            <w:r>
              <w:rPr>
                <w:rFonts w:hint="eastAsia"/>
                <w:color w:val="000000"/>
              </w:rPr>
              <w:t> </w:t>
            </w:r>
          </w:p>
        </w:tc>
      </w:tr>
      <w:tr w:rsidR="00B61EE0" w14:paraId="7036F87B"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648A989F" w14:textId="77777777" w:rsidR="00B61EE0"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340DE66D" w14:textId="77777777" w:rsidR="00B61EE0"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144DB533"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042D1197"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500879D6" w14:textId="77777777" w:rsidR="00B61EE0" w:rsidRDefault="00000000">
            <w:pPr>
              <w:pStyle w:val="15"/>
              <w:spacing w:line="500" w:lineRule="exact"/>
              <w:ind w:firstLine="480"/>
              <w:rPr>
                <w:rFonts w:hint="eastAsia"/>
                <w:color w:val="000000"/>
              </w:rPr>
            </w:pPr>
            <w:r>
              <w:rPr>
                <w:rFonts w:hint="eastAsia"/>
                <w:color w:val="000000"/>
              </w:rPr>
              <w:t> </w:t>
            </w:r>
          </w:p>
        </w:tc>
      </w:tr>
      <w:tr w:rsidR="00B61EE0" w14:paraId="068D4F71"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07E77C8D" w14:textId="77777777" w:rsidR="00B61EE0"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56A1D60F" w14:textId="77777777" w:rsidR="00B61EE0" w:rsidRDefault="00000000">
            <w:pPr>
              <w:pStyle w:val="15"/>
              <w:spacing w:line="500" w:lineRule="exact"/>
              <w:ind w:firstLine="480"/>
              <w:rPr>
                <w:rFonts w:hint="eastAsia"/>
                <w:color w:val="000000"/>
              </w:rPr>
            </w:pPr>
            <w:r>
              <w:rPr>
                <w:rFonts w:hint="eastAsia"/>
                <w:color w:val="000000"/>
              </w:rPr>
              <w:t>……</w:t>
            </w:r>
          </w:p>
        </w:tc>
        <w:tc>
          <w:tcPr>
            <w:tcW w:w="2372" w:type="dxa"/>
            <w:tcBorders>
              <w:top w:val="single" w:sz="4" w:space="0" w:color="000000"/>
              <w:left w:val="single" w:sz="4" w:space="0" w:color="000000"/>
              <w:bottom w:val="single" w:sz="4" w:space="0" w:color="000000"/>
              <w:right w:val="single" w:sz="4" w:space="0" w:color="000000"/>
            </w:tcBorders>
            <w:vAlign w:val="center"/>
          </w:tcPr>
          <w:p w14:paraId="199DD711"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575063F1" w14:textId="77777777" w:rsidR="00B61EE0"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4216FA4E" w14:textId="77777777" w:rsidR="00B61EE0" w:rsidRDefault="00000000">
            <w:pPr>
              <w:pStyle w:val="15"/>
              <w:spacing w:line="500" w:lineRule="exact"/>
              <w:ind w:firstLine="480"/>
              <w:rPr>
                <w:rFonts w:hint="eastAsia"/>
                <w:color w:val="000000"/>
              </w:rPr>
            </w:pPr>
            <w:r>
              <w:rPr>
                <w:rFonts w:hint="eastAsia"/>
                <w:color w:val="000000"/>
              </w:rPr>
              <w:t> </w:t>
            </w:r>
          </w:p>
        </w:tc>
      </w:tr>
    </w:tbl>
    <w:p w14:paraId="762D5200" w14:textId="77777777" w:rsidR="00B61EE0" w:rsidRDefault="00000000">
      <w:pPr>
        <w:pStyle w:val="15"/>
        <w:ind w:firstLine="480"/>
        <w:rPr>
          <w:rFonts w:hint="eastAsia"/>
          <w:color w:val="000000"/>
        </w:rPr>
      </w:pPr>
      <w:r>
        <w:rPr>
          <w:rFonts w:hint="eastAsia"/>
          <w:color w:val="000000"/>
        </w:rPr>
        <w:t>注： 行数不够，可自行添加。</w:t>
      </w:r>
    </w:p>
    <w:p w14:paraId="43AFD3CB" w14:textId="77777777" w:rsidR="00B61EE0" w:rsidRDefault="00000000">
      <w:pPr>
        <w:pStyle w:val="15"/>
        <w:ind w:firstLine="480"/>
        <w:rPr>
          <w:rFonts w:hint="eastAsia"/>
          <w:color w:val="000000"/>
        </w:rPr>
      </w:pPr>
      <w:r>
        <w:rPr>
          <w:rFonts w:hint="eastAsia"/>
          <w:color w:val="000000"/>
        </w:rPr>
        <w:t> </w:t>
      </w:r>
    </w:p>
    <w:p w14:paraId="4B5CEE15" w14:textId="77777777" w:rsidR="00B61EE0" w:rsidRDefault="00B61EE0">
      <w:pPr>
        <w:ind w:firstLine="440"/>
        <w:rPr>
          <w:color w:val="000000"/>
        </w:rPr>
      </w:pPr>
    </w:p>
    <w:p w14:paraId="47268594" w14:textId="77777777" w:rsidR="00B61EE0" w:rsidRDefault="00B61EE0">
      <w:pPr>
        <w:ind w:firstLine="440"/>
        <w:rPr>
          <w:color w:val="000000"/>
        </w:rPr>
      </w:pPr>
    </w:p>
    <w:p w14:paraId="2BDF5276" w14:textId="77777777" w:rsidR="00B61EE0" w:rsidRDefault="00B61EE0">
      <w:pPr>
        <w:ind w:firstLine="440"/>
        <w:rPr>
          <w:color w:val="000000"/>
        </w:rPr>
      </w:pPr>
    </w:p>
    <w:p w14:paraId="316B4E96" w14:textId="77777777" w:rsidR="00B61EE0" w:rsidRDefault="00B61EE0">
      <w:pPr>
        <w:ind w:firstLine="440"/>
        <w:rPr>
          <w:color w:val="000000"/>
        </w:rPr>
      </w:pPr>
    </w:p>
    <w:p w14:paraId="7CB2A289" w14:textId="77777777" w:rsidR="00B61EE0" w:rsidRDefault="00B61EE0">
      <w:pPr>
        <w:ind w:firstLine="440"/>
        <w:rPr>
          <w:color w:val="000000"/>
        </w:rPr>
      </w:pPr>
    </w:p>
    <w:p w14:paraId="6C125E00" w14:textId="77777777" w:rsidR="00B61EE0" w:rsidRDefault="00000000">
      <w:pPr>
        <w:jc w:val="center"/>
        <w:rPr>
          <w:rFonts w:ascii="黑体" w:eastAsia="黑体" w:hAnsi="黑体" w:cs="黑体" w:hint="eastAsia"/>
          <w:i/>
          <w:color w:val="000000"/>
          <w:sz w:val="32"/>
          <w:szCs w:val="32"/>
          <w:u w:val="single"/>
        </w:rPr>
      </w:pPr>
      <w:r>
        <w:rPr>
          <w:rFonts w:hint="eastAsia"/>
          <w:color w:val="000000"/>
          <w:sz w:val="24"/>
        </w:rPr>
        <w:br w:type="page" w:clear="all"/>
      </w:r>
      <w:r>
        <w:rPr>
          <w:rFonts w:ascii="黑体" w:eastAsia="黑体" w:hAnsi="黑体" w:cs="黑体" w:hint="eastAsia"/>
          <w:i/>
          <w:color w:val="000000"/>
          <w:sz w:val="32"/>
          <w:szCs w:val="32"/>
          <w:u w:val="single"/>
        </w:rPr>
        <w:lastRenderedPageBreak/>
        <w:t>十四、资格性审查响应对照表</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785"/>
      </w:tblGrid>
      <w:tr w:rsidR="00B61EE0" w14:paraId="757F041F" w14:textId="77777777">
        <w:trPr>
          <w:trHeight w:val="882"/>
        </w:trPr>
        <w:tc>
          <w:tcPr>
            <w:tcW w:w="646" w:type="dxa"/>
            <w:vAlign w:val="center"/>
          </w:tcPr>
          <w:p w14:paraId="17AD0623" w14:textId="77777777" w:rsidR="00B61EE0" w:rsidRDefault="00000000">
            <w:pPr>
              <w:snapToGrid w:val="0"/>
              <w:spacing w:line="240" w:lineRule="atLeast"/>
              <w:jc w:val="center"/>
              <w:rPr>
                <w:rFonts w:ascii="幼圆" w:eastAsia="幼圆"/>
                <w:b/>
              </w:rPr>
            </w:pPr>
            <w:r>
              <w:rPr>
                <w:rFonts w:ascii="幼圆" w:eastAsia="幼圆" w:hint="eastAsia"/>
                <w:b/>
              </w:rPr>
              <w:t>序号</w:t>
            </w:r>
          </w:p>
        </w:tc>
        <w:tc>
          <w:tcPr>
            <w:tcW w:w="5447" w:type="dxa"/>
            <w:vAlign w:val="center"/>
          </w:tcPr>
          <w:p w14:paraId="63D121FD" w14:textId="77777777" w:rsidR="00B61EE0" w:rsidRDefault="00000000">
            <w:pPr>
              <w:snapToGrid w:val="0"/>
              <w:spacing w:line="240" w:lineRule="atLeast"/>
              <w:jc w:val="center"/>
              <w:rPr>
                <w:rFonts w:ascii="幼圆" w:eastAsia="幼圆"/>
                <w:b/>
              </w:rPr>
            </w:pPr>
            <w:r>
              <w:rPr>
                <w:rFonts w:ascii="幼圆" w:eastAsia="幼圆" w:hint="eastAsia"/>
                <w:b/>
              </w:rPr>
              <w:t>资格性审查响应内容</w:t>
            </w:r>
          </w:p>
        </w:tc>
        <w:tc>
          <w:tcPr>
            <w:tcW w:w="1680" w:type="dxa"/>
            <w:vAlign w:val="center"/>
          </w:tcPr>
          <w:p w14:paraId="6911C65E" w14:textId="77777777" w:rsidR="00B61EE0" w:rsidRDefault="00000000">
            <w:pPr>
              <w:snapToGrid w:val="0"/>
              <w:spacing w:line="240" w:lineRule="atLeast"/>
              <w:jc w:val="center"/>
              <w:rPr>
                <w:rFonts w:ascii="幼圆" w:eastAsia="幼圆"/>
                <w:b/>
              </w:rPr>
            </w:pPr>
            <w:r>
              <w:rPr>
                <w:rFonts w:ascii="幼圆" w:eastAsia="幼圆" w:hint="eastAsia"/>
                <w:b/>
              </w:rPr>
              <w:t>是否响应</w:t>
            </w:r>
          </w:p>
          <w:p w14:paraId="69F3EDB8" w14:textId="77777777" w:rsidR="00B61EE0" w:rsidRDefault="00000000">
            <w:pPr>
              <w:snapToGrid w:val="0"/>
              <w:spacing w:line="240" w:lineRule="atLeast"/>
              <w:jc w:val="center"/>
              <w:rPr>
                <w:rFonts w:ascii="幼圆" w:eastAsia="幼圆"/>
                <w:b/>
              </w:rPr>
            </w:pPr>
            <w:r>
              <w:rPr>
                <w:rFonts w:ascii="幼圆" w:eastAsia="幼圆" w:hint="eastAsia"/>
                <w:b/>
              </w:rPr>
              <w:t>（填是或者否）</w:t>
            </w:r>
          </w:p>
        </w:tc>
        <w:tc>
          <w:tcPr>
            <w:tcW w:w="1785" w:type="dxa"/>
            <w:vAlign w:val="center"/>
          </w:tcPr>
          <w:p w14:paraId="4DF3A96C" w14:textId="77777777" w:rsidR="00B61EE0" w:rsidRDefault="00000000">
            <w:pPr>
              <w:snapToGrid w:val="0"/>
              <w:spacing w:line="240" w:lineRule="atLeast"/>
              <w:jc w:val="center"/>
              <w:rPr>
                <w:rFonts w:ascii="幼圆" w:eastAsia="幼圆"/>
                <w:b/>
              </w:rPr>
            </w:pPr>
            <w:r>
              <w:rPr>
                <w:rFonts w:ascii="幼圆" w:eastAsia="幼圆" w:hint="eastAsia"/>
                <w:b/>
              </w:rPr>
              <w:t>投标文件中的</w:t>
            </w:r>
          </w:p>
          <w:p w14:paraId="17B77E8F" w14:textId="77777777" w:rsidR="00B61EE0" w:rsidRDefault="00000000">
            <w:pPr>
              <w:snapToGrid w:val="0"/>
              <w:spacing w:line="240" w:lineRule="atLeast"/>
              <w:jc w:val="center"/>
              <w:rPr>
                <w:rFonts w:ascii="幼圆" w:eastAsia="幼圆"/>
                <w:b/>
              </w:rPr>
            </w:pPr>
            <w:r>
              <w:rPr>
                <w:rFonts w:ascii="幼圆" w:eastAsia="幼圆" w:hint="eastAsia"/>
                <w:b/>
              </w:rPr>
              <w:t>页码位置</w:t>
            </w:r>
          </w:p>
        </w:tc>
      </w:tr>
      <w:tr w:rsidR="00B61EE0" w14:paraId="232CAA49" w14:textId="77777777">
        <w:trPr>
          <w:trHeight w:val="585"/>
        </w:trPr>
        <w:tc>
          <w:tcPr>
            <w:tcW w:w="646" w:type="dxa"/>
            <w:vAlign w:val="center"/>
          </w:tcPr>
          <w:p w14:paraId="24CE00BD" w14:textId="77777777" w:rsidR="00B61EE0" w:rsidRDefault="00000000">
            <w:pPr>
              <w:rPr>
                <w:rFonts w:hAnsi="宋体" w:hint="eastAsia"/>
                <w:b/>
              </w:rPr>
            </w:pPr>
            <w:r>
              <w:rPr>
                <w:rFonts w:hAnsi="宋体" w:hint="eastAsia"/>
                <w:b/>
              </w:rPr>
              <w:t>1</w:t>
            </w:r>
          </w:p>
        </w:tc>
        <w:tc>
          <w:tcPr>
            <w:tcW w:w="5447" w:type="dxa"/>
          </w:tcPr>
          <w:p w14:paraId="0DFF26A8" w14:textId="77777777" w:rsidR="00B61EE0" w:rsidRDefault="00000000">
            <w:pPr>
              <w:spacing w:line="340" w:lineRule="exact"/>
              <w:rPr>
                <w:rFonts w:hAnsi="宋体" w:hint="eastAsia"/>
                <w:iCs/>
                <w:sz w:val="24"/>
              </w:rPr>
            </w:pPr>
            <w:r>
              <w:rPr>
                <w:rFonts w:ascii="宋体" w:hAnsi="宋体" w:hint="eastAsia"/>
                <w:szCs w:val="21"/>
              </w:rPr>
              <w:t>法人或者其他组织的营业执照等证明文件</w:t>
            </w:r>
          </w:p>
        </w:tc>
        <w:tc>
          <w:tcPr>
            <w:tcW w:w="1680" w:type="dxa"/>
            <w:vAlign w:val="center"/>
          </w:tcPr>
          <w:p w14:paraId="107AC643" w14:textId="77777777" w:rsidR="00B61EE0" w:rsidRDefault="00B61EE0">
            <w:pPr>
              <w:rPr>
                <w:rFonts w:hAnsi="宋体" w:hint="eastAsia"/>
                <w:b/>
              </w:rPr>
            </w:pPr>
          </w:p>
        </w:tc>
        <w:tc>
          <w:tcPr>
            <w:tcW w:w="1785" w:type="dxa"/>
            <w:vAlign w:val="center"/>
          </w:tcPr>
          <w:p w14:paraId="5114B9E7" w14:textId="77777777" w:rsidR="00B61EE0" w:rsidRDefault="00B61EE0">
            <w:pPr>
              <w:rPr>
                <w:rFonts w:hAnsi="宋体" w:hint="eastAsia"/>
                <w:b/>
              </w:rPr>
            </w:pPr>
          </w:p>
        </w:tc>
      </w:tr>
      <w:tr w:rsidR="00B61EE0" w14:paraId="1543BCD9" w14:textId="77777777">
        <w:trPr>
          <w:trHeight w:val="585"/>
        </w:trPr>
        <w:tc>
          <w:tcPr>
            <w:tcW w:w="646" w:type="dxa"/>
            <w:vAlign w:val="center"/>
          </w:tcPr>
          <w:p w14:paraId="038D846C" w14:textId="77777777" w:rsidR="00B61EE0" w:rsidRDefault="00000000">
            <w:pPr>
              <w:rPr>
                <w:rFonts w:hAnsi="宋体" w:hint="eastAsia"/>
              </w:rPr>
            </w:pPr>
            <w:r>
              <w:rPr>
                <w:rFonts w:hAnsi="宋体" w:hint="eastAsia"/>
              </w:rPr>
              <w:t>2</w:t>
            </w:r>
          </w:p>
        </w:tc>
        <w:tc>
          <w:tcPr>
            <w:tcW w:w="5447" w:type="dxa"/>
            <w:vAlign w:val="center"/>
          </w:tcPr>
          <w:p w14:paraId="671DC4CD" w14:textId="77777777" w:rsidR="00B61EE0" w:rsidRDefault="00000000">
            <w:pPr>
              <w:spacing w:line="340" w:lineRule="exact"/>
              <w:ind w:rightChars="80" w:right="224"/>
              <w:rPr>
                <w:rFonts w:ascii="宋体" w:hAnsi="宋体" w:hint="eastAsia"/>
                <w:szCs w:val="21"/>
              </w:rPr>
            </w:pPr>
            <w:r>
              <w:rPr>
                <w:rFonts w:ascii="宋体" w:hAnsi="宋体" w:hint="eastAsia"/>
                <w:szCs w:val="21"/>
              </w:rPr>
              <w:t>上一年度的财务状况报表（至少提供资产负债表、利润表、现金流量表，供应商成立不满一年无需提供）</w:t>
            </w:r>
          </w:p>
        </w:tc>
        <w:tc>
          <w:tcPr>
            <w:tcW w:w="1680" w:type="dxa"/>
            <w:vAlign w:val="center"/>
          </w:tcPr>
          <w:p w14:paraId="7C13D4B2" w14:textId="77777777" w:rsidR="00B61EE0" w:rsidRDefault="00B61EE0">
            <w:pPr>
              <w:rPr>
                <w:rFonts w:hAnsi="宋体" w:hint="eastAsia"/>
              </w:rPr>
            </w:pPr>
          </w:p>
        </w:tc>
        <w:tc>
          <w:tcPr>
            <w:tcW w:w="1785" w:type="dxa"/>
            <w:vAlign w:val="center"/>
          </w:tcPr>
          <w:p w14:paraId="1FD3A3E8" w14:textId="77777777" w:rsidR="00B61EE0" w:rsidRDefault="00B61EE0">
            <w:pPr>
              <w:rPr>
                <w:rFonts w:hAnsi="宋体" w:hint="eastAsia"/>
              </w:rPr>
            </w:pPr>
          </w:p>
        </w:tc>
      </w:tr>
      <w:tr w:rsidR="00B61EE0" w14:paraId="76505904" w14:textId="77777777">
        <w:trPr>
          <w:trHeight w:val="585"/>
        </w:trPr>
        <w:tc>
          <w:tcPr>
            <w:tcW w:w="646" w:type="dxa"/>
            <w:vAlign w:val="center"/>
          </w:tcPr>
          <w:p w14:paraId="62B081D5" w14:textId="77777777" w:rsidR="00B61EE0" w:rsidRDefault="00000000">
            <w:pPr>
              <w:rPr>
                <w:rFonts w:hAnsi="宋体" w:hint="eastAsia"/>
              </w:rPr>
            </w:pPr>
            <w:r>
              <w:rPr>
                <w:rFonts w:hAnsi="宋体" w:hint="eastAsia"/>
              </w:rPr>
              <w:t>3</w:t>
            </w:r>
          </w:p>
        </w:tc>
        <w:tc>
          <w:tcPr>
            <w:tcW w:w="5447" w:type="dxa"/>
            <w:vAlign w:val="center"/>
          </w:tcPr>
          <w:p w14:paraId="2871C0A4" w14:textId="77777777" w:rsidR="00B61EE0" w:rsidRDefault="00000000">
            <w:pPr>
              <w:spacing w:line="340" w:lineRule="exact"/>
              <w:ind w:rightChars="80" w:right="224"/>
              <w:rPr>
                <w:rFonts w:ascii="宋体" w:hAnsi="宋体" w:hint="eastAsia"/>
                <w:szCs w:val="21"/>
              </w:rPr>
            </w:pPr>
            <w:r>
              <w:rPr>
                <w:rFonts w:ascii="宋体" w:hAnsi="宋体" w:hint="eastAsia"/>
                <w:szCs w:val="21"/>
              </w:rPr>
              <w:t>依法缴纳税收的相关材料</w:t>
            </w:r>
          </w:p>
        </w:tc>
        <w:tc>
          <w:tcPr>
            <w:tcW w:w="1680" w:type="dxa"/>
            <w:vAlign w:val="center"/>
          </w:tcPr>
          <w:p w14:paraId="2EF81B83" w14:textId="77777777" w:rsidR="00B61EE0" w:rsidRDefault="00B61EE0">
            <w:pPr>
              <w:rPr>
                <w:rFonts w:hAnsi="宋体" w:hint="eastAsia"/>
              </w:rPr>
            </w:pPr>
          </w:p>
        </w:tc>
        <w:tc>
          <w:tcPr>
            <w:tcW w:w="1785" w:type="dxa"/>
            <w:vAlign w:val="center"/>
          </w:tcPr>
          <w:p w14:paraId="7F443273" w14:textId="77777777" w:rsidR="00B61EE0" w:rsidRDefault="00B61EE0">
            <w:pPr>
              <w:rPr>
                <w:rFonts w:hAnsi="宋体" w:hint="eastAsia"/>
              </w:rPr>
            </w:pPr>
          </w:p>
        </w:tc>
      </w:tr>
      <w:tr w:rsidR="00B61EE0" w14:paraId="1FBB7A81" w14:textId="77777777">
        <w:trPr>
          <w:trHeight w:val="722"/>
        </w:trPr>
        <w:tc>
          <w:tcPr>
            <w:tcW w:w="646" w:type="dxa"/>
            <w:vAlign w:val="center"/>
          </w:tcPr>
          <w:p w14:paraId="0373D662" w14:textId="77777777" w:rsidR="00B61EE0" w:rsidRDefault="00000000">
            <w:pPr>
              <w:rPr>
                <w:rFonts w:hAnsi="宋体" w:hint="eastAsia"/>
              </w:rPr>
            </w:pPr>
            <w:r>
              <w:rPr>
                <w:rFonts w:hAnsi="宋体" w:hint="eastAsia"/>
              </w:rPr>
              <w:t>4</w:t>
            </w:r>
          </w:p>
        </w:tc>
        <w:tc>
          <w:tcPr>
            <w:tcW w:w="5447" w:type="dxa"/>
            <w:vAlign w:val="center"/>
          </w:tcPr>
          <w:p w14:paraId="0DF41EAF" w14:textId="77777777" w:rsidR="00B61EE0" w:rsidRDefault="00000000">
            <w:pPr>
              <w:spacing w:line="340" w:lineRule="exact"/>
              <w:ind w:rightChars="80" w:right="224"/>
              <w:rPr>
                <w:rFonts w:ascii="宋体" w:hAnsi="宋体" w:hint="eastAsia"/>
                <w:szCs w:val="21"/>
              </w:rPr>
            </w:pPr>
            <w:r>
              <w:rPr>
                <w:rFonts w:ascii="宋体" w:hAnsi="宋体" w:hint="eastAsia"/>
                <w:szCs w:val="21"/>
              </w:rPr>
              <w:t>社会保障资金的相关材料（提供提交投标文件截止时间前一年内至少一个月依法缴纳税收及缴纳社会保障资金的证明材料。供应商依法享受缓缴、免缴税收、社会保障资金的提供证明材料）</w:t>
            </w:r>
          </w:p>
        </w:tc>
        <w:tc>
          <w:tcPr>
            <w:tcW w:w="1680" w:type="dxa"/>
            <w:vAlign w:val="center"/>
          </w:tcPr>
          <w:p w14:paraId="6949D213" w14:textId="77777777" w:rsidR="00B61EE0" w:rsidRDefault="00B61EE0">
            <w:pPr>
              <w:rPr>
                <w:rFonts w:hAnsi="宋体" w:hint="eastAsia"/>
              </w:rPr>
            </w:pPr>
          </w:p>
        </w:tc>
        <w:tc>
          <w:tcPr>
            <w:tcW w:w="1785" w:type="dxa"/>
            <w:vAlign w:val="center"/>
          </w:tcPr>
          <w:p w14:paraId="500D0D13" w14:textId="77777777" w:rsidR="00B61EE0" w:rsidRDefault="00B61EE0">
            <w:pPr>
              <w:rPr>
                <w:rFonts w:hAnsi="宋体" w:hint="eastAsia"/>
              </w:rPr>
            </w:pPr>
          </w:p>
        </w:tc>
      </w:tr>
      <w:tr w:rsidR="00B61EE0" w14:paraId="6D608C40" w14:textId="77777777">
        <w:trPr>
          <w:trHeight w:val="90"/>
        </w:trPr>
        <w:tc>
          <w:tcPr>
            <w:tcW w:w="646" w:type="dxa"/>
            <w:vAlign w:val="center"/>
          </w:tcPr>
          <w:p w14:paraId="76577037" w14:textId="77777777" w:rsidR="00B61EE0" w:rsidRDefault="00000000">
            <w:pPr>
              <w:rPr>
                <w:rFonts w:hAnsi="宋体" w:hint="eastAsia"/>
              </w:rPr>
            </w:pPr>
            <w:r>
              <w:rPr>
                <w:rFonts w:hAnsi="宋体" w:hint="eastAsia"/>
              </w:rPr>
              <w:t>5</w:t>
            </w:r>
          </w:p>
        </w:tc>
        <w:tc>
          <w:tcPr>
            <w:tcW w:w="5447" w:type="dxa"/>
            <w:vAlign w:val="center"/>
          </w:tcPr>
          <w:p w14:paraId="1378E784" w14:textId="77777777" w:rsidR="00B61EE0" w:rsidRDefault="00000000">
            <w:pPr>
              <w:spacing w:line="340" w:lineRule="exact"/>
              <w:ind w:rightChars="80" w:right="224"/>
              <w:rPr>
                <w:rFonts w:ascii="宋体" w:hAnsi="宋体" w:hint="eastAsia"/>
                <w:szCs w:val="21"/>
              </w:rPr>
            </w:pPr>
            <w:r>
              <w:rPr>
                <w:rFonts w:ascii="宋体" w:hAnsi="宋体" w:hint="eastAsia"/>
                <w:szCs w:val="21"/>
              </w:rPr>
              <w:t>具备履行合同所必需的设备和专业技术能力的书面声明</w:t>
            </w:r>
          </w:p>
        </w:tc>
        <w:tc>
          <w:tcPr>
            <w:tcW w:w="1680" w:type="dxa"/>
            <w:vAlign w:val="center"/>
          </w:tcPr>
          <w:p w14:paraId="20567E68" w14:textId="77777777" w:rsidR="00B61EE0" w:rsidRDefault="00B61EE0">
            <w:pPr>
              <w:rPr>
                <w:rFonts w:hAnsi="宋体" w:hint="eastAsia"/>
              </w:rPr>
            </w:pPr>
          </w:p>
        </w:tc>
        <w:tc>
          <w:tcPr>
            <w:tcW w:w="1785" w:type="dxa"/>
            <w:vAlign w:val="center"/>
          </w:tcPr>
          <w:p w14:paraId="313C3240" w14:textId="77777777" w:rsidR="00B61EE0" w:rsidRDefault="00B61EE0">
            <w:pPr>
              <w:rPr>
                <w:rFonts w:hAnsi="宋体" w:hint="eastAsia"/>
              </w:rPr>
            </w:pPr>
          </w:p>
        </w:tc>
      </w:tr>
      <w:tr w:rsidR="00B61EE0" w14:paraId="533AADD2" w14:textId="77777777">
        <w:trPr>
          <w:trHeight w:val="90"/>
        </w:trPr>
        <w:tc>
          <w:tcPr>
            <w:tcW w:w="646" w:type="dxa"/>
            <w:vAlign w:val="center"/>
          </w:tcPr>
          <w:p w14:paraId="2BF16CA3" w14:textId="77777777" w:rsidR="00B61EE0" w:rsidRDefault="00000000">
            <w:pPr>
              <w:rPr>
                <w:rFonts w:hAnsi="宋体" w:hint="eastAsia"/>
              </w:rPr>
            </w:pPr>
            <w:r>
              <w:rPr>
                <w:rFonts w:hAnsi="宋体" w:hint="eastAsia"/>
              </w:rPr>
              <w:t>6</w:t>
            </w:r>
          </w:p>
        </w:tc>
        <w:tc>
          <w:tcPr>
            <w:tcW w:w="5447" w:type="dxa"/>
            <w:vAlign w:val="center"/>
          </w:tcPr>
          <w:p w14:paraId="67E16694" w14:textId="77777777" w:rsidR="00B61EE0" w:rsidRDefault="00000000">
            <w:pPr>
              <w:spacing w:line="340" w:lineRule="exact"/>
              <w:ind w:rightChars="80" w:right="224"/>
              <w:rPr>
                <w:rFonts w:ascii="宋体" w:hAnsi="宋体" w:hint="eastAsia"/>
                <w:szCs w:val="21"/>
              </w:rPr>
            </w:pPr>
            <w:r>
              <w:rPr>
                <w:rFonts w:ascii="宋体" w:hAnsi="宋体" w:hint="eastAsia"/>
                <w:szCs w:val="21"/>
              </w:rPr>
              <w:t>参加政府采购活动前3年内在经营活动中没有重大违法记录的书面声明</w:t>
            </w:r>
          </w:p>
        </w:tc>
        <w:tc>
          <w:tcPr>
            <w:tcW w:w="1680" w:type="dxa"/>
            <w:vAlign w:val="center"/>
          </w:tcPr>
          <w:p w14:paraId="4D2932E7" w14:textId="77777777" w:rsidR="00B61EE0" w:rsidRDefault="00B61EE0">
            <w:pPr>
              <w:rPr>
                <w:rFonts w:hAnsi="宋体" w:hint="eastAsia"/>
              </w:rPr>
            </w:pPr>
          </w:p>
        </w:tc>
        <w:tc>
          <w:tcPr>
            <w:tcW w:w="1785" w:type="dxa"/>
            <w:vAlign w:val="center"/>
          </w:tcPr>
          <w:p w14:paraId="40929A6A" w14:textId="77777777" w:rsidR="00B61EE0" w:rsidRDefault="00B61EE0">
            <w:pPr>
              <w:rPr>
                <w:rFonts w:hAnsi="宋体" w:hint="eastAsia"/>
              </w:rPr>
            </w:pPr>
          </w:p>
        </w:tc>
      </w:tr>
      <w:tr w:rsidR="00B61EE0" w14:paraId="216AE50E" w14:textId="77777777">
        <w:trPr>
          <w:trHeight w:val="90"/>
        </w:trPr>
        <w:tc>
          <w:tcPr>
            <w:tcW w:w="646" w:type="dxa"/>
            <w:vAlign w:val="center"/>
          </w:tcPr>
          <w:p w14:paraId="0D2B3EEA" w14:textId="77777777" w:rsidR="00B61EE0" w:rsidRDefault="00000000">
            <w:pPr>
              <w:rPr>
                <w:rFonts w:hAnsi="宋体" w:hint="eastAsia"/>
              </w:rPr>
            </w:pPr>
            <w:r>
              <w:rPr>
                <w:rFonts w:hAnsi="宋体" w:hint="eastAsia"/>
              </w:rPr>
              <w:t>7</w:t>
            </w:r>
          </w:p>
        </w:tc>
        <w:tc>
          <w:tcPr>
            <w:tcW w:w="5447" w:type="dxa"/>
            <w:vAlign w:val="center"/>
          </w:tcPr>
          <w:p w14:paraId="4F194084" w14:textId="77777777" w:rsidR="00B61EE0" w:rsidRDefault="00000000">
            <w:pPr>
              <w:spacing w:line="340" w:lineRule="exact"/>
              <w:ind w:rightChars="80" w:right="224"/>
              <w:rPr>
                <w:rFonts w:ascii="宋体" w:hAnsi="宋体" w:hint="eastAsia"/>
                <w:szCs w:val="21"/>
              </w:rPr>
            </w:pPr>
            <w:r>
              <w:rPr>
                <w:rFonts w:ascii="宋体" w:hAnsi="宋体" w:hint="eastAsia"/>
                <w:szCs w:val="21"/>
              </w:rPr>
              <w:t>单位负责人为同一人或者存在直接控股、管理关系的不同供应商，不得参加同一合同项下的政府采购活动</w:t>
            </w:r>
          </w:p>
        </w:tc>
        <w:tc>
          <w:tcPr>
            <w:tcW w:w="1680" w:type="dxa"/>
            <w:vAlign w:val="center"/>
          </w:tcPr>
          <w:p w14:paraId="16CCF9EC" w14:textId="77777777" w:rsidR="00B61EE0" w:rsidRDefault="00B61EE0">
            <w:pPr>
              <w:rPr>
                <w:rFonts w:hAnsi="宋体" w:hint="eastAsia"/>
              </w:rPr>
            </w:pPr>
          </w:p>
        </w:tc>
        <w:tc>
          <w:tcPr>
            <w:tcW w:w="1785" w:type="dxa"/>
            <w:vAlign w:val="center"/>
          </w:tcPr>
          <w:p w14:paraId="509C90C6" w14:textId="77777777" w:rsidR="00B61EE0" w:rsidRDefault="00B61EE0">
            <w:pPr>
              <w:rPr>
                <w:rFonts w:hAnsi="宋体" w:hint="eastAsia"/>
              </w:rPr>
            </w:pPr>
          </w:p>
        </w:tc>
      </w:tr>
      <w:tr w:rsidR="00B61EE0" w14:paraId="44A3D94D" w14:textId="77777777">
        <w:trPr>
          <w:trHeight w:val="90"/>
        </w:trPr>
        <w:tc>
          <w:tcPr>
            <w:tcW w:w="646" w:type="dxa"/>
            <w:vAlign w:val="center"/>
          </w:tcPr>
          <w:p w14:paraId="1CE21DDC" w14:textId="77777777" w:rsidR="00B61EE0" w:rsidRDefault="00000000">
            <w:pPr>
              <w:rPr>
                <w:rFonts w:hAnsi="宋体" w:hint="eastAsia"/>
                <w:highlight w:val="yellow"/>
              </w:rPr>
            </w:pPr>
            <w:r>
              <w:rPr>
                <w:rFonts w:hAnsi="宋体" w:hint="eastAsia"/>
              </w:rPr>
              <w:t>8</w:t>
            </w:r>
          </w:p>
        </w:tc>
        <w:tc>
          <w:tcPr>
            <w:tcW w:w="5447" w:type="dxa"/>
            <w:vAlign w:val="center"/>
          </w:tcPr>
          <w:p w14:paraId="29A0373F" w14:textId="77777777" w:rsidR="00B61EE0" w:rsidRDefault="00000000">
            <w:pPr>
              <w:spacing w:line="340" w:lineRule="exact"/>
              <w:ind w:rightChars="80" w:right="224"/>
              <w:rPr>
                <w:rFonts w:ascii="宋体" w:hAnsi="宋体" w:hint="eastAsia"/>
                <w:szCs w:val="21"/>
              </w:rPr>
            </w:pPr>
            <w:r>
              <w:rPr>
                <w:rFonts w:ascii="宋体" w:hAnsi="宋体" w:hint="eastAsia"/>
                <w:szCs w:val="21"/>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tc>
        <w:tc>
          <w:tcPr>
            <w:tcW w:w="1680" w:type="dxa"/>
            <w:vAlign w:val="center"/>
          </w:tcPr>
          <w:p w14:paraId="027439D1" w14:textId="77777777" w:rsidR="00B61EE0" w:rsidRDefault="00B61EE0">
            <w:pPr>
              <w:rPr>
                <w:rFonts w:hAnsi="宋体" w:hint="eastAsia"/>
              </w:rPr>
            </w:pPr>
          </w:p>
        </w:tc>
        <w:tc>
          <w:tcPr>
            <w:tcW w:w="1785" w:type="dxa"/>
            <w:vAlign w:val="center"/>
          </w:tcPr>
          <w:p w14:paraId="3FDAB6CE" w14:textId="77777777" w:rsidR="00B61EE0" w:rsidRDefault="00B61EE0">
            <w:pPr>
              <w:rPr>
                <w:rFonts w:hAnsi="宋体" w:hint="eastAsia"/>
              </w:rPr>
            </w:pPr>
          </w:p>
        </w:tc>
      </w:tr>
      <w:tr w:rsidR="00B61EE0" w14:paraId="6A242B3F" w14:textId="77777777">
        <w:trPr>
          <w:trHeight w:val="524"/>
        </w:trPr>
        <w:tc>
          <w:tcPr>
            <w:tcW w:w="646" w:type="dxa"/>
            <w:vAlign w:val="center"/>
          </w:tcPr>
          <w:p w14:paraId="5CD42EFF" w14:textId="77777777" w:rsidR="00B61EE0" w:rsidRDefault="00000000">
            <w:pPr>
              <w:rPr>
                <w:rFonts w:hAnsi="宋体" w:hint="eastAsia"/>
              </w:rPr>
            </w:pPr>
            <w:r>
              <w:rPr>
                <w:rFonts w:hAnsi="宋体" w:hint="eastAsia"/>
              </w:rPr>
              <w:t>9</w:t>
            </w:r>
          </w:p>
        </w:tc>
        <w:tc>
          <w:tcPr>
            <w:tcW w:w="5447" w:type="dxa"/>
            <w:shd w:val="clear" w:color="auto" w:fill="auto"/>
            <w:vAlign w:val="center"/>
          </w:tcPr>
          <w:p w14:paraId="531BC62D" w14:textId="77777777" w:rsidR="00B61EE0" w:rsidRDefault="00B61EE0">
            <w:pPr>
              <w:tabs>
                <w:tab w:val="left" w:pos="900"/>
              </w:tabs>
              <w:snapToGrid w:val="0"/>
              <w:spacing w:line="500" w:lineRule="exact"/>
              <w:rPr>
                <w:rFonts w:hAnsi="宋体" w:hint="eastAsia"/>
                <w:iCs/>
                <w:sz w:val="24"/>
              </w:rPr>
            </w:pPr>
          </w:p>
        </w:tc>
        <w:tc>
          <w:tcPr>
            <w:tcW w:w="1680" w:type="dxa"/>
            <w:vAlign w:val="center"/>
          </w:tcPr>
          <w:p w14:paraId="6B8E8882" w14:textId="77777777" w:rsidR="00B61EE0" w:rsidRDefault="00B61EE0">
            <w:pPr>
              <w:rPr>
                <w:rFonts w:hAnsi="宋体" w:hint="eastAsia"/>
              </w:rPr>
            </w:pPr>
          </w:p>
        </w:tc>
        <w:tc>
          <w:tcPr>
            <w:tcW w:w="1785" w:type="dxa"/>
            <w:vAlign w:val="center"/>
          </w:tcPr>
          <w:p w14:paraId="5617CD19" w14:textId="77777777" w:rsidR="00B61EE0" w:rsidRDefault="00B61EE0">
            <w:pPr>
              <w:rPr>
                <w:rFonts w:hAnsi="宋体" w:hint="eastAsia"/>
              </w:rPr>
            </w:pPr>
          </w:p>
        </w:tc>
      </w:tr>
      <w:tr w:rsidR="00B61EE0" w14:paraId="4F5632DE" w14:textId="77777777">
        <w:trPr>
          <w:trHeight w:val="524"/>
        </w:trPr>
        <w:tc>
          <w:tcPr>
            <w:tcW w:w="646" w:type="dxa"/>
            <w:vAlign w:val="center"/>
          </w:tcPr>
          <w:p w14:paraId="089BF0B3" w14:textId="77777777" w:rsidR="00B61EE0" w:rsidRDefault="00000000">
            <w:pPr>
              <w:rPr>
                <w:rFonts w:hAnsi="宋体" w:hint="eastAsia"/>
              </w:rPr>
            </w:pPr>
            <w:r>
              <w:rPr>
                <w:rFonts w:hAnsi="宋体" w:hint="eastAsia"/>
              </w:rPr>
              <w:t>10</w:t>
            </w:r>
          </w:p>
        </w:tc>
        <w:tc>
          <w:tcPr>
            <w:tcW w:w="5447" w:type="dxa"/>
            <w:shd w:val="clear" w:color="auto" w:fill="auto"/>
            <w:vAlign w:val="center"/>
          </w:tcPr>
          <w:p w14:paraId="616DAA37" w14:textId="77777777" w:rsidR="00B61EE0" w:rsidRDefault="00B61EE0">
            <w:pPr>
              <w:tabs>
                <w:tab w:val="left" w:pos="900"/>
              </w:tabs>
              <w:snapToGrid w:val="0"/>
              <w:spacing w:line="500" w:lineRule="exact"/>
              <w:rPr>
                <w:rFonts w:hAnsi="宋体" w:hint="eastAsia"/>
                <w:iCs/>
                <w:sz w:val="24"/>
              </w:rPr>
            </w:pPr>
          </w:p>
        </w:tc>
        <w:tc>
          <w:tcPr>
            <w:tcW w:w="1680" w:type="dxa"/>
            <w:vAlign w:val="center"/>
          </w:tcPr>
          <w:p w14:paraId="4727D9BF" w14:textId="77777777" w:rsidR="00B61EE0" w:rsidRDefault="00B61EE0">
            <w:pPr>
              <w:rPr>
                <w:rFonts w:hAnsi="宋体" w:hint="eastAsia"/>
              </w:rPr>
            </w:pPr>
          </w:p>
        </w:tc>
        <w:tc>
          <w:tcPr>
            <w:tcW w:w="1785" w:type="dxa"/>
            <w:vAlign w:val="center"/>
          </w:tcPr>
          <w:p w14:paraId="5ED93F17" w14:textId="77777777" w:rsidR="00B61EE0" w:rsidRDefault="00B61EE0">
            <w:pPr>
              <w:rPr>
                <w:rFonts w:hAnsi="宋体" w:hint="eastAsia"/>
              </w:rPr>
            </w:pPr>
          </w:p>
        </w:tc>
      </w:tr>
      <w:tr w:rsidR="00B61EE0" w14:paraId="3C5D2CB6" w14:textId="77777777">
        <w:trPr>
          <w:trHeight w:val="524"/>
        </w:trPr>
        <w:tc>
          <w:tcPr>
            <w:tcW w:w="646" w:type="dxa"/>
            <w:vAlign w:val="center"/>
          </w:tcPr>
          <w:p w14:paraId="38EA3C80" w14:textId="77777777" w:rsidR="00B61EE0" w:rsidRDefault="00000000">
            <w:pPr>
              <w:rPr>
                <w:rFonts w:hAnsi="宋体" w:hint="eastAsia"/>
              </w:rPr>
            </w:pPr>
            <w:r>
              <w:rPr>
                <w:rFonts w:hAnsi="宋体" w:hint="eastAsia"/>
              </w:rPr>
              <w:t>11</w:t>
            </w:r>
          </w:p>
        </w:tc>
        <w:tc>
          <w:tcPr>
            <w:tcW w:w="5447" w:type="dxa"/>
            <w:shd w:val="clear" w:color="auto" w:fill="auto"/>
            <w:vAlign w:val="center"/>
          </w:tcPr>
          <w:p w14:paraId="0D1FC9C7" w14:textId="77777777" w:rsidR="00B61EE0" w:rsidRDefault="00B61EE0">
            <w:pPr>
              <w:tabs>
                <w:tab w:val="left" w:pos="900"/>
              </w:tabs>
              <w:snapToGrid w:val="0"/>
              <w:spacing w:line="500" w:lineRule="exact"/>
              <w:rPr>
                <w:rFonts w:hAnsi="宋体" w:hint="eastAsia"/>
                <w:iCs/>
                <w:sz w:val="24"/>
              </w:rPr>
            </w:pPr>
          </w:p>
        </w:tc>
        <w:tc>
          <w:tcPr>
            <w:tcW w:w="1680" w:type="dxa"/>
            <w:vAlign w:val="center"/>
          </w:tcPr>
          <w:p w14:paraId="178C9184" w14:textId="77777777" w:rsidR="00B61EE0" w:rsidRDefault="00B61EE0">
            <w:pPr>
              <w:rPr>
                <w:rFonts w:hAnsi="宋体" w:hint="eastAsia"/>
              </w:rPr>
            </w:pPr>
          </w:p>
        </w:tc>
        <w:tc>
          <w:tcPr>
            <w:tcW w:w="1785" w:type="dxa"/>
            <w:vAlign w:val="center"/>
          </w:tcPr>
          <w:p w14:paraId="06B72D9A" w14:textId="77777777" w:rsidR="00B61EE0" w:rsidRDefault="00B61EE0">
            <w:pPr>
              <w:rPr>
                <w:rFonts w:hAnsi="宋体" w:hint="eastAsia"/>
              </w:rPr>
            </w:pPr>
          </w:p>
        </w:tc>
      </w:tr>
      <w:tr w:rsidR="00B61EE0" w14:paraId="7A4D25A4" w14:textId="77777777">
        <w:trPr>
          <w:trHeight w:val="524"/>
        </w:trPr>
        <w:tc>
          <w:tcPr>
            <w:tcW w:w="646" w:type="dxa"/>
            <w:vAlign w:val="center"/>
          </w:tcPr>
          <w:p w14:paraId="5D890BB2" w14:textId="77777777" w:rsidR="00B61EE0" w:rsidRDefault="00000000">
            <w:pPr>
              <w:rPr>
                <w:rFonts w:hAnsi="宋体" w:hint="eastAsia"/>
              </w:rPr>
            </w:pPr>
            <w:r>
              <w:rPr>
                <w:rFonts w:hAnsi="宋体" w:hint="eastAsia"/>
              </w:rPr>
              <w:t>12</w:t>
            </w:r>
          </w:p>
        </w:tc>
        <w:tc>
          <w:tcPr>
            <w:tcW w:w="5447" w:type="dxa"/>
            <w:shd w:val="clear" w:color="auto" w:fill="auto"/>
            <w:vAlign w:val="center"/>
          </w:tcPr>
          <w:p w14:paraId="6D9293BD" w14:textId="77777777" w:rsidR="00B61EE0" w:rsidRDefault="00B61EE0">
            <w:pPr>
              <w:tabs>
                <w:tab w:val="left" w:pos="900"/>
              </w:tabs>
              <w:snapToGrid w:val="0"/>
              <w:spacing w:line="500" w:lineRule="exact"/>
              <w:rPr>
                <w:rFonts w:hAnsi="宋体" w:hint="eastAsia"/>
                <w:iCs/>
                <w:sz w:val="24"/>
              </w:rPr>
            </w:pPr>
          </w:p>
        </w:tc>
        <w:tc>
          <w:tcPr>
            <w:tcW w:w="1680" w:type="dxa"/>
            <w:vAlign w:val="center"/>
          </w:tcPr>
          <w:p w14:paraId="2B3A9EF7" w14:textId="77777777" w:rsidR="00B61EE0" w:rsidRDefault="00B61EE0">
            <w:pPr>
              <w:rPr>
                <w:rFonts w:hAnsi="宋体" w:hint="eastAsia"/>
              </w:rPr>
            </w:pPr>
          </w:p>
        </w:tc>
        <w:tc>
          <w:tcPr>
            <w:tcW w:w="1785" w:type="dxa"/>
            <w:vAlign w:val="center"/>
          </w:tcPr>
          <w:p w14:paraId="02F13364" w14:textId="77777777" w:rsidR="00B61EE0" w:rsidRDefault="00B61EE0">
            <w:pPr>
              <w:rPr>
                <w:rFonts w:hAnsi="宋体" w:hint="eastAsia"/>
              </w:rPr>
            </w:pPr>
          </w:p>
        </w:tc>
      </w:tr>
    </w:tbl>
    <w:p w14:paraId="7CAA0C1F" w14:textId="77777777" w:rsidR="00B61EE0" w:rsidRDefault="00B61EE0">
      <w:pPr>
        <w:autoSpaceDE w:val="0"/>
        <w:autoSpaceDN w:val="0"/>
        <w:ind w:firstLine="210"/>
        <w:rPr>
          <w:rFonts w:cs="宋体"/>
          <w:szCs w:val="28"/>
          <w:lang w:val="zh-CN"/>
        </w:rPr>
      </w:pPr>
    </w:p>
    <w:p w14:paraId="22A008A9" w14:textId="77777777" w:rsidR="00B61EE0" w:rsidRDefault="00000000">
      <w:pPr>
        <w:autoSpaceDE w:val="0"/>
        <w:autoSpaceDN w:val="0"/>
        <w:ind w:firstLine="210"/>
        <w:rPr>
          <w:rFonts w:cs="宋体"/>
          <w:szCs w:val="28"/>
          <w:lang w:val="zh-CN"/>
        </w:rPr>
      </w:pPr>
      <w:r>
        <w:rPr>
          <w:rFonts w:cs="宋体" w:hint="eastAsia"/>
          <w:color w:val="FF0000"/>
          <w:szCs w:val="28"/>
          <w:lang w:val="zh-CN"/>
        </w:rPr>
        <w:t>注：本表须明确填写并按招标文件要求提供材料，否则资格性检查无法通过。</w:t>
      </w:r>
    </w:p>
    <w:p w14:paraId="6BBE23AE" w14:textId="77777777" w:rsidR="00B61EE0" w:rsidRDefault="00000000">
      <w:pPr>
        <w:autoSpaceDE w:val="0"/>
        <w:autoSpaceDN w:val="0"/>
        <w:spacing w:line="360" w:lineRule="auto"/>
        <w:ind w:firstLineChars="1450" w:firstLine="4060"/>
        <w:rPr>
          <w:rFonts w:hAnsi="宋体" w:hint="eastAsia"/>
          <w:bCs/>
          <w:szCs w:val="28"/>
        </w:rPr>
      </w:pPr>
      <w:r>
        <w:rPr>
          <w:rFonts w:hAnsi="宋体" w:hint="eastAsia"/>
          <w:bCs/>
          <w:szCs w:val="28"/>
        </w:rPr>
        <w:t>投标人</w:t>
      </w:r>
      <w:r>
        <w:rPr>
          <w:rFonts w:ascii="宋体" w:hAnsi="宋体" w:hint="eastAsia"/>
          <w:color w:val="000000"/>
          <w:sz w:val="24"/>
        </w:rPr>
        <w:t>（加盖CA电子签章）</w:t>
      </w:r>
      <w:r>
        <w:rPr>
          <w:rFonts w:hAnsi="宋体" w:hint="eastAsia"/>
          <w:bCs/>
          <w:szCs w:val="28"/>
        </w:rPr>
        <w:t>：</w:t>
      </w:r>
    </w:p>
    <w:p w14:paraId="786BB86D" w14:textId="77777777" w:rsidR="00B61EE0" w:rsidRDefault="00000000">
      <w:pPr>
        <w:autoSpaceDE w:val="0"/>
        <w:autoSpaceDN w:val="0"/>
        <w:spacing w:line="360" w:lineRule="auto"/>
        <w:ind w:firstLineChars="1450" w:firstLine="4060"/>
        <w:rPr>
          <w:rFonts w:hAnsi="宋体" w:hint="eastAsia"/>
          <w:bCs/>
          <w:szCs w:val="28"/>
        </w:rPr>
      </w:pPr>
      <w:r>
        <w:rPr>
          <w:rFonts w:hAnsi="宋体" w:hint="eastAsia"/>
          <w:bCs/>
          <w:szCs w:val="28"/>
        </w:rPr>
        <w:t>日期：</w:t>
      </w:r>
      <w:r>
        <w:rPr>
          <w:rFonts w:hAnsi="宋体" w:hint="eastAsia"/>
          <w:bCs/>
          <w:szCs w:val="28"/>
        </w:rPr>
        <w:t xml:space="preserve">   </w:t>
      </w:r>
      <w:r>
        <w:rPr>
          <w:rFonts w:hAnsi="宋体" w:hint="eastAsia"/>
          <w:bCs/>
          <w:szCs w:val="28"/>
        </w:rPr>
        <w:t>年</w:t>
      </w:r>
      <w:r>
        <w:rPr>
          <w:rFonts w:hAnsi="宋体" w:hint="eastAsia"/>
          <w:bCs/>
          <w:szCs w:val="28"/>
        </w:rPr>
        <w:t xml:space="preserve">  </w:t>
      </w:r>
      <w:r>
        <w:rPr>
          <w:rFonts w:hAnsi="宋体" w:hint="eastAsia"/>
          <w:bCs/>
          <w:szCs w:val="28"/>
        </w:rPr>
        <w:t>月</w:t>
      </w:r>
      <w:r>
        <w:rPr>
          <w:rFonts w:hAnsi="宋体" w:hint="eastAsia"/>
          <w:bCs/>
          <w:szCs w:val="28"/>
        </w:rPr>
        <w:t xml:space="preserve">   </w:t>
      </w:r>
      <w:r>
        <w:rPr>
          <w:rFonts w:hAnsi="宋体" w:hint="eastAsia"/>
          <w:bCs/>
          <w:szCs w:val="28"/>
        </w:rPr>
        <w:t>日</w:t>
      </w:r>
    </w:p>
    <w:p w14:paraId="29E69F2A" w14:textId="77777777" w:rsidR="00B61EE0" w:rsidRDefault="00000000">
      <w:pPr>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十五、符合性检查响应对照表</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785"/>
      </w:tblGrid>
      <w:tr w:rsidR="00B61EE0" w14:paraId="48FFF5B7" w14:textId="77777777">
        <w:trPr>
          <w:trHeight w:val="882"/>
        </w:trPr>
        <w:tc>
          <w:tcPr>
            <w:tcW w:w="646" w:type="dxa"/>
            <w:vAlign w:val="center"/>
          </w:tcPr>
          <w:p w14:paraId="0F74E1CE" w14:textId="77777777" w:rsidR="00B61EE0" w:rsidRDefault="00000000">
            <w:pPr>
              <w:snapToGrid w:val="0"/>
              <w:spacing w:line="240" w:lineRule="atLeast"/>
              <w:jc w:val="center"/>
              <w:rPr>
                <w:rFonts w:ascii="幼圆" w:eastAsia="幼圆"/>
                <w:b/>
              </w:rPr>
            </w:pPr>
            <w:r>
              <w:rPr>
                <w:rFonts w:ascii="幼圆" w:eastAsia="幼圆" w:hint="eastAsia"/>
                <w:b/>
              </w:rPr>
              <w:t>序号</w:t>
            </w:r>
          </w:p>
        </w:tc>
        <w:tc>
          <w:tcPr>
            <w:tcW w:w="5447" w:type="dxa"/>
            <w:vAlign w:val="center"/>
          </w:tcPr>
          <w:p w14:paraId="1207639F" w14:textId="77777777" w:rsidR="00B61EE0" w:rsidRDefault="00000000">
            <w:pPr>
              <w:snapToGrid w:val="0"/>
              <w:spacing w:line="240" w:lineRule="atLeast"/>
              <w:jc w:val="center"/>
              <w:rPr>
                <w:rFonts w:ascii="幼圆" w:eastAsia="幼圆"/>
                <w:b/>
              </w:rPr>
            </w:pPr>
            <w:r>
              <w:rPr>
                <w:rFonts w:ascii="幼圆" w:eastAsia="幼圆" w:hint="eastAsia"/>
                <w:b/>
              </w:rPr>
              <w:t>符合性检查响应内容</w:t>
            </w:r>
          </w:p>
        </w:tc>
        <w:tc>
          <w:tcPr>
            <w:tcW w:w="1680" w:type="dxa"/>
            <w:vAlign w:val="center"/>
          </w:tcPr>
          <w:p w14:paraId="40857EB0" w14:textId="77777777" w:rsidR="00B61EE0" w:rsidRDefault="00000000">
            <w:pPr>
              <w:snapToGrid w:val="0"/>
              <w:spacing w:line="240" w:lineRule="atLeast"/>
              <w:jc w:val="center"/>
              <w:rPr>
                <w:rFonts w:ascii="幼圆" w:eastAsia="幼圆"/>
                <w:b/>
              </w:rPr>
            </w:pPr>
            <w:r>
              <w:rPr>
                <w:rFonts w:ascii="幼圆" w:eastAsia="幼圆" w:hint="eastAsia"/>
                <w:b/>
              </w:rPr>
              <w:t>是否响应</w:t>
            </w:r>
          </w:p>
          <w:p w14:paraId="5C59FB0E" w14:textId="77777777" w:rsidR="00B61EE0" w:rsidRDefault="00000000">
            <w:pPr>
              <w:snapToGrid w:val="0"/>
              <w:spacing w:line="240" w:lineRule="atLeast"/>
              <w:jc w:val="center"/>
              <w:rPr>
                <w:rFonts w:ascii="幼圆" w:eastAsia="幼圆"/>
                <w:b/>
              </w:rPr>
            </w:pPr>
            <w:r>
              <w:rPr>
                <w:rFonts w:ascii="幼圆" w:eastAsia="幼圆" w:hint="eastAsia"/>
                <w:b/>
              </w:rPr>
              <w:t>（填是或者否）</w:t>
            </w:r>
          </w:p>
        </w:tc>
        <w:tc>
          <w:tcPr>
            <w:tcW w:w="1785" w:type="dxa"/>
            <w:vAlign w:val="center"/>
          </w:tcPr>
          <w:p w14:paraId="03012F1E" w14:textId="77777777" w:rsidR="00B61EE0" w:rsidRDefault="00000000">
            <w:pPr>
              <w:snapToGrid w:val="0"/>
              <w:spacing w:line="240" w:lineRule="atLeast"/>
              <w:jc w:val="center"/>
              <w:rPr>
                <w:rFonts w:ascii="幼圆" w:eastAsia="幼圆"/>
                <w:b/>
              </w:rPr>
            </w:pPr>
            <w:r>
              <w:rPr>
                <w:rFonts w:ascii="幼圆" w:eastAsia="幼圆" w:hint="eastAsia"/>
                <w:b/>
              </w:rPr>
              <w:t>投标文件中的</w:t>
            </w:r>
          </w:p>
          <w:p w14:paraId="5F793C02" w14:textId="77777777" w:rsidR="00B61EE0" w:rsidRDefault="00000000">
            <w:pPr>
              <w:snapToGrid w:val="0"/>
              <w:spacing w:line="240" w:lineRule="atLeast"/>
              <w:jc w:val="center"/>
              <w:rPr>
                <w:rFonts w:ascii="幼圆" w:eastAsia="幼圆"/>
                <w:b/>
              </w:rPr>
            </w:pPr>
            <w:r>
              <w:rPr>
                <w:rFonts w:ascii="幼圆" w:eastAsia="幼圆" w:hint="eastAsia"/>
                <w:b/>
              </w:rPr>
              <w:t>页码位置</w:t>
            </w:r>
          </w:p>
        </w:tc>
      </w:tr>
      <w:tr w:rsidR="00B61EE0" w14:paraId="6BA94198" w14:textId="77777777">
        <w:trPr>
          <w:trHeight w:val="585"/>
        </w:trPr>
        <w:tc>
          <w:tcPr>
            <w:tcW w:w="646" w:type="dxa"/>
            <w:vAlign w:val="center"/>
          </w:tcPr>
          <w:p w14:paraId="1E8247EC" w14:textId="77777777" w:rsidR="00B61EE0" w:rsidRDefault="00000000">
            <w:pPr>
              <w:rPr>
                <w:rFonts w:hAnsi="宋体" w:hint="eastAsia"/>
                <w:iCs/>
                <w:sz w:val="24"/>
              </w:rPr>
            </w:pPr>
            <w:r>
              <w:rPr>
                <w:rFonts w:hAnsi="宋体" w:hint="eastAsia"/>
                <w:iCs/>
                <w:sz w:val="24"/>
              </w:rPr>
              <w:t>1</w:t>
            </w:r>
          </w:p>
        </w:tc>
        <w:tc>
          <w:tcPr>
            <w:tcW w:w="5447" w:type="dxa"/>
            <w:vAlign w:val="center"/>
          </w:tcPr>
          <w:p w14:paraId="070DE56E" w14:textId="77777777" w:rsidR="00B61EE0" w:rsidRDefault="00000000">
            <w:pPr>
              <w:rPr>
                <w:rFonts w:hAnsi="宋体" w:hint="eastAsia"/>
                <w:iCs/>
                <w:sz w:val="24"/>
              </w:rPr>
            </w:pPr>
            <w:r>
              <w:rPr>
                <w:rFonts w:hAnsi="宋体" w:hint="eastAsia"/>
                <w:iCs/>
                <w:sz w:val="24"/>
              </w:rPr>
              <w:t>维保服务期限</w:t>
            </w:r>
          </w:p>
        </w:tc>
        <w:tc>
          <w:tcPr>
            <w:tcW w:w="1680" w:type="dxa"/>
            <w:vAlign w:val="center"/>
          </w:tcPr>
          <w:p w14:paraId="3B276562" w14:textId="77777777" w:rsidR="00B61EE0" w:rsidRDefault="00B61EE0">
            <w:pPr>
              <w:rPr>
                <w:rFonts w:hAnsi="宋体" w:hint="eastAsia"/>
              </w:rPr>
            </w:pPr>
          </w:p>
        </w:tc>
        <w:tc>
          <w:tcPr>
            <w:tcW w:w="1785" w:type="dxa"/>
            <w:vAlign w:val="center"/>
          </w:tcPr>
          <w:p w14:paraId="716931D2" w14:textId="77777777" w:rsidR="00B61EE0" w:rsidRDefault="00B61EE0">
            <w:pPr>
              <w:rPr>
                <w:rFonts w:hAnsi="宋体" w:hint="eastAsia"/>
              </w:rPr>
            </w:pPr>
          </w:p>
        </w:tc>
      </w:tr>
      <w:tr w:rsidR="00B61EE0" w14:paraId="66E56316" w14:textId="77777777">
        <w:trPr>
          <w:trHeight w:val="585"/>
        </w:trPr>
        <w:tc>
          <w:tcPr>
            <w:tcW w:w="646" w:type="dxa"/>
            <w:vAlign w:val="center"/>
          </w:tcPr>
          <w:p w14:paraId="57464B3E" w14:textId="77777777" w:rsidR="00B61EE0" w:rsidRDefault="00000000">
            <w:pPr>
              <w:rPr>
                <w:rFonts w:hAnsi="宋体" w:hint="eastAsia"/>
                <w:iCs/>
                <w:sz w:val="24"/>
              </w:rPr>
            </w:pPr>
            <w:r>
              <w:rPr>
                <w:rFonts w:hAnsi="宋体" w:hint="eastAsia"/>
                <w:iCs/>
                <w:sz w:val="24"/>
              </w:rPr>
              <w:t>2</w:t>
            </w:r>
          </w:p>
        </w:tc>
        <w:tc>
          <w:tcPr>
            <w:tcW w:w="5447" w:type="dxa"/>
            <w:vAlign w:val="center"/>
          </w:tcPr>
          <w:p w14:paraId="3EC1806F" w14:textId="77777777" w:rsidR="00B61EE0" w:rsidRDefault="00000000">
            <w:pPr>
              <w:rPr>
                <w:rFonts w:hAnsi="宋体" w:hint="eastAsia"/>
                <w:iCs/>
                <w:sz w:val="24"/>
              </w:rPr>
            </w:pPr>
            <w:r>
              <w:rPr>
                <w:rFonts w:hAnsi="宋体" w:hint="eastAsia"/>
                <w:iCs/>
                <w:sz w:val="24"/>
              </w:rPr>
              <w:t>其他实质性响应内容</w:t>
            </w:r>
          </w:p>
        </w:tc>
        <w:tc>
          <w:tcPr>
            <w:tcW w:w="1680" w:type="dxa"/>
            <w:vAlign w:val="center"/>
          </w:tcPr>
          <w:p w14:paraId="20690648" w14:textId="77777777" w:rsidR="00B61EE0" w:rsidRDefault="00B61EE0">
            <w:pPr>
              <w:rPr>
                <w:rFonts w:hAnsi="宋体" w:hint="eastAsia"/>
                <w:iCs/>
                <w:sz w:val="24"/>
              </w:rPr>
            </w:pPr>
          </w:p>
        </w:tc>
        <w:tc>
          <w:tcPr>
            <w:tcW w:w="1785" w:type="dxa"/>
            <w:vAlign w:val="center"/>
          </w:tcPr>
          <w:p w14:paraId="7822B778" w14:textId="77777777" w:rsidR="00B61EE0" w:rsidRDefault="00B61EE0">
            <w:pPr>
              <w:rPr>
                <w:rFonts w:hAnsi="宋体" w:hint="eastAsia"/>
                <w:iCs/>
                <w:sz w:val="24"/>
              </w:rPr>
            </w:pPr>
          </w:p>
        </w:tc>
      </w:tr>
      <w:tr w:rsidR="00B61EE0" w14:paraId="4CA20378" w14:textId="77777777">
        <w:trPr>
          <w:trHeight w:val="561"/>
        </w:trPr>
        <w:tc>
          <w:tcPr>
            <w:tcW w:w="646" w:type="dxa"/>
            <w:vAlign w:val="center"/>
          </w:tcPr>
          <w:p w14:paraId="091743CC" w14:textId="77777777" w:rsidR="00B61EE0" w:rsidRDefault="00B61EE0">
            <w:pPr>
              <w:rPr>
                <w:rFonts w:hAnsi="宋体" w:hint="eastAsia"/>
              </w:rPr>
            </w:pPr>
          </w:p>
        </w:tc>
        <w:tc>
          <w:tcPr>
            <w:tcW w:w="5447" w:type="dxa"/>
            <w:vAlign w:val="center"/>
          </w:tcPr>
          <w:p w14:paraId="5C90A5CD" w14:textId="77777777" w:rsidR="00B61EE0" w:rsidRDefault="00B61EE0">
            <w:pPr>
              <w:rPr>
                <w:rFonts w:hAnsi="宋体" w:hint="eastAsia"/>
                <w:iCs/>
                <w:sz w:val="24"/>
              </w:rPr>
            </w:pPr>
          </w:p>
        </w:tc>
        <w:tc>
          <w:tcPr>
            <w:tcW w:w="1680" w:type="dxa"/>
            <w:vAlign w:val="center"/>
          </w:tcPr>
          <w:p w14:paraId="34358842" w14:textId="77777777" w:rsidR="00B61EE0" w:rsidRDefault="00B61EE0">
            <w:pPr>
              <w:rPr>
                <w:rFonts w:hAnsi="宋体" w:hint="eastAsia"/>
              </w:rPr>
            </w:pPr>
          </w:p>
        </w:tc>
        <w:tc>
          <w:tcPr>
            <w:tcW w:w="1785" w:type="dxa"/>
            <w:vAlign w:val="center"/>
          </w:tcPr>
          <w:p w14:paraId="04B91D34" w14:textId="77777777" w:rsidR="00B61EE0" w:rsidRDefault="00B61EE0">
            <w:pPr>
              <w:rPr>
                <w:rFonts w:hAnsi="宋体" w:hint="eastAsia"/>
              </w:rPr>
            </w:pPr>
          </w:p>
        </w:tc>
      </w:tr>
      <w:tr w:rsidR="00B61EE0" w14:paraId="662AA1C8" w14:textId="77777777">
        <w:trPr>
          <w:trHeight w:val="571"/>
        </w:trPr>
        <w:tc>
          <w:tcPr>
            <w:tcW w:w="646" w:type="dxa"/>
            <w:vAlign w:val="center"/>
          </w:tcPr>
          <w:p w14:paraId="7E6BF98B" w14:textId="77777777" w:rsidR="00B61EE0" w:rsidRDefault="00B61EE0">
            <w:pPr>
              <w:rPr>
                <w:rFonts w:hAnsi="宋体" w:hint="eastAsia"/>
              </w:rPr>
            </w:pPr>
          </w:p>
        </w:tc>
        <w:tc>
          <w:tcPr>
            <w:tcW w:w="5447" w:type="dxa"/>
            <w:vAlign w:val="center"/>
          </w:tcPr>
          <w:p w14:paraId="0F51395E" w14:textId="77777777" w:rsidR="00B61EE0" w:rsidRDefault="00B61EE0">
            <w:pPr>
              <w:snapToGrid w:val="0"/>
              <w:spacing w:line="590" w:lineRule="atLeast"/>
              <w:rPr>
                <w:rFonts w:hAnsi="宋体" w:hint="eastAsia"/>
                <w:iCs/>
                <w:sz w:val="24"/>
              </w:rPr>
            </w:pPr>
          </w:p>
        </w:tc>
        <w:tc>
          <w:tcPr>
            <w:tcW w:w="1680" w:type="dxa"/>
            <w:vAlign w:val="center"/>
          </w:tcPr>
          <w:p w14:paraId="3A1285F8" w14:textId="77777777" w:rsidR="00B61EE0" w:rsidRDefault="00B61EE0">
            <w:pPr>
              <w:rPr>
                <w:rFonts w:hAnsi="宋体" w:hint="eastAsia"/>
              </w:rPr>
            </w:pPr>
          </w:p>
        </w:tc>
        <w:tc>
          <w:tcPr>
            <w:tcW w:w="1785" w:type="dxa"/>
            <w:vAlign w:val="center"/>
          </w:tcPr>
          <w:p w14:paraId="73AA451F" w14:textId="77777777" w:rsidR="00B61EE0" w:rsidRDefault="00B61EE0">
            <w:pPr>
              <w:rPr>
                <w:rFonts w:hAnsi="宋体" w:hint="eastAsia"/>
              </w:rPr>
            </w:pPr>
          </w:p>
        </w:tc>
      </w:tr>
      <w:tr w:rsidR="00B61EE0" w14:paraId="0528FA5E" w14:textId="77777777">
        <w:trPr>
          <w:trHeight w:val="541"/>
        </w:trPr>
        <w:tc>
          <w:tcPr>
            <w:tcW w:w="646" w:type="dxa"/>
            <w:vAlign w:val="center"/>
          </w:tcPr>
          <w:p w14:paraId="0C8D68AD" w14:textId="77777777" w:rsidR="00B61EE0" w:rsidRDefault="00B61EE0">
            <w:pPr>
              <w:rPr>
                <w:rFonts w:hAnsi="宋体" w:hint="eastAsia"/>
              </w:rPr>
            </w:pPr>
          </w:p>
        </w:tc>
        <w:tc>
          <w:tcPr>
            <w:tcW w:w="5447" w:type="dxa"/>
            <w:vAlign w:val="center"/>
          </w:tcPr>
          <w:p w14:paraId="27F5615B" w14:textId="77777777" w:rsidR="00B61EE0" w:rsidRDefault="00B61EE0">
            <w:pPr>
              <w:snapToGrid w:val="0"/>
              <w:spacing w:line="590" w:lineRule="atLeast"/>
              <w:rPr>
                <w:rFonts w:hAnsi="宋体" w:hint="eastAsia"/>
                <w:iCs/>
                <w:sz w:val="24"/>
              </w:rPr>
            </w:pPr>
          </w:p>
        </w:tc>
        <w:tc>
          <w:tcPr>
            <w:tcW w:w="1680" w:type="dxa"/>
            <w:vAlign w:val="center"/>
          </w:tcPr>
          <w:p w14:paraId="0BA4B5DB" w14:textId="77777777" w:rsidR="00B61EE0" w:rsidRDefault="00B61EE0">
            <w:pPr>
              <w:rPr>
                <w:rFonts w:hAnsi="宋体" w:hint="eastAsia"/>
              </w:rPr>
            </w:pPr>
          </w:p>
        </w:tc>
        <w:tc>
          <w:tcPr>
            <w:tcW w:w="1785" w:type="dxa"/>
            <w:vAlign w:val="center"/>
          </w:tcPr>
          <w:p w14:paraId="48E14536" w14:textId="77777777" w:rsidR="00B61EE0" w:rsidRDefault="00B61EE0">
            <w:pPr>
              <w:rPr>
                <w:rFonts w:hAnsi="宋体" w:hint="eastAsia"/>
              </w:rPr>
            </w:pPr>
          </w:p>
        </w:tc>
      </w:tr>
      <w:tr w:rsidR="00B61EE0" w14:paraId="1782ED6E" w14:textId="77777777">
        <w:trPr>
          <w:trHeight w:val="400"/>
        </w:trPr>
        <w:tc>
          <w:tcPr>
            <w:tcW w:w="646" w:type="dxa"/>
            <w:vAlign w:val="center"/>
          </w:tcPr>
          <w:p w14:paraId="1019A225" w14:textId="77777777" w:rsidR="00B61EE0" w:rsidRDefault="00B61EE0">
            <w:pPr>
              <w:rPr>
                <w:rFonts w:hAnsi="宋体" w:hint="eastAsia"/>
              </w:rPr>
            </w:pPr>
          </w:p>
        </w:tc>
        <w:tc>
          <w:tcPr>
            <w:tcW w:w="5447" w:type="dxa"/>
            <w:vAlign w:val="center"/>
          </w:tcPr>
          <w:p w14:paraId="426E2F8C" w14:textId="77777777" w:rsidR="00B61EE0" w:rsidRDefault="00B61EE0">
            <w:pPr>
              <w:snapToGrid w:val="0"/>
              <w:spacing w:line="590" w:lineRule="atLeast"/>
              <w:rPr>
                <w:rFonts w:hAnsi="宋体" w:hint="eastAsia"/>
                <w:iCs/>
                <w:sz w:val="24"/>
              </w:rPr>
            </w:pPr>
          </w:p>
        </w:tc>
        <w:tc>
          <w:tcPr>
            <w:tcW w:w="1680" w:type="dxa"/>
            <w:vAlign w:val="center"/>
          </w:tcPr>
          <w:p w14:paraId="1822D9FD" w14:textId="77777777" w:rsidR="00B61EE0" w:rsidRDefault="00B61EE0">
            <w:pPr>
              <w:rPr>
                <w:rFonts w:hAnsi="宋体" w:hint="eastAsia"/>
              </w:rPr>
            </w:pPr>
          </w:p>
        </w:tc>
        <w:tc>
          <w:tcPr>
            <w:tcW w:w="1785" w:type="dxa"/>
            <w:vAlign w:val="center"/>
          </w:tcPr>
          <w:p w14:paraId="0C11875F" w14:textId="77777777" w:rsidR="00B61EE0" w:rsidRDefault="00B61EE0">
            <w:pPr>
              <w:rPr>
                <w:rFonts w:hAnsi="宋体" w:hint="eastAsia"/>
              </w:rPr>
            </w:pPr>
          </w:p>
        </w:tc>
      </w:tr>
    </w:tbl>
    <w:p w14:paraId="14DB44FE" w14:textId="77777777" w:rsidR="00B61EE0" w:rsidRDefault="00B61EE0">
      <w:pPr>
        <w:autoSpaceDE w:val="0"/>
        <w:autoSpaceDN w:val="0"/>
        <w:ind w:firstLine="210"/>
        <w:rPr>
          <w:rFonts w:cs="宋体"/>
          <w:szCs w:val="28"/>
          <w:lang w:val="zh-CN"/>
        </w:rPr>
      </w:pPr>
    </w:p>
    <w:p w14:paraId="3AF2884F" w14:textId="77777777" w:rsidR="00B61EE0" w:rsidRDefault="00000000">
      <w:pPr>
        <w:autoSpaceDE w:val="0"/>
        <w:autoSpaceDN w:val="0"/>
        <w:ind w:firstLine="210"/>
        <w:rPr>
          <w:rFonts w:cs="宋体"/>
          <w:color w:val="FF0000"/>
          <w:szCs w:val="28"/>
          <w:lang w:val="zh-CN"/>
        </w:rPr>
      </w:pPr>
      <w:r>
        <w:rPr>
          <w:rFonts w:cs="宋体" w:hint="eastAsia"/>
          <w:color w:val="FF0000"/>
          <w:szCs w:val="28"/>
          <w:lang w:val="zh-CN"/>
        </w:rPr>
        <w:t>注：本表须明确填写并按招标文件要求提供材料，否则符合性检查无法通过。</w:t>
      </w:r>
    </w:p>
    <w:p w14:paraId="056415D8" w14:textId="77777777" w:rsidR="00B61EE0" w:rsidRDefault="00B61EE0">
      <w:pPr>
        <w:autoSpaceDE w:val="0"/>
        <w:autoSpaceDN w:val="0"/>
        <w:ind w:firstLine="210"/>
        <w:rPr>
          <w:rFonts w:cs="宋体"/>
          <w:szCs w:val="28"/>
          <w:lang w:val="zh-CN"/>
        </w:rPr>
      </w:pPr>
    </w:p>
    <w:p w14:paraId="6BA6BC75" w14:textId="77777777" w:rsidR="00B61EE0" w:rsidRDefault="00B61EE0">
      <w:pPr>
        <w:autoSpaceDE w:val="0"/>
        <w:autoSpaceDN w:val="0"/>
        <w:ind w:firstLine="210"/>
        <w:rPr>
          <w:rFonts w:cs="宋体"/>
          <w:szCs w:val="28"/>
          <w:lang w:val="zh-CN"/>
        </w:rPr>
      </w:pPr>
    </w:p>
    <w:p w14:paraId="7698CF29" w14:textId="77777777" w:rsidR="00B61EE0" w:rsidRDefault="00000000">
      <w:pPr>
        <w:autoSpaceDE w:val="0"/>
        <w:autoSpaceDN w:val="0"/>
        <w:spacing w:line="360" w:lineRule="auto"/>
        <w:ind w:firstLineChars="1450" w:firstLine="4060"/>
        <w:rPr>
          <w:rFonts w:hAnsi="宋体" w:hint="eastAsia"/>
          <w:bCs/>
          <w:szCs w:val="28"/>
        </w:rPr>
      </w:pPr>
      <w:r>
        <w:rPr>
          <w:rFonts w:hAnsi="宋体" w:hint="eastAsia"/>
          <w:bCs/>
          <w:szCs w:val="28"/>
        </w:rPr>
        <w:t>投标人</w:t>
      </w:r>
      <w:r>
        <w:rPr>
          <w:rFonts w:ascii="宋体" w:hAnsi="宋体" w:hint="eastAsia"/>
          <w:color w:val="000000"/>
          <w:sz w:val="24"/>
        </w:rPr>
        <w:t>（加盖CA电子签章）</w:t>
      </w:r>
      <w:r>
        <w:rPr>
          <w:rFonts w:hAnsi="宋体" w:hint="eastAsia"/>
          <w:bCs/>
          <w:szCs w:val="28"/>
        </w:rPr>
        <w:t>：</w:t>
      </w:r>
    </w:p>
    <w:p w14:paraId="5F503F12" w14:textId="77777777" w:rsidR="00B61EE0" w:rsidRDefault="00000000">
      <w:pPr>
        <w:autoSpaceDE w:val="0"/>
        <w:autoSpaceDN w:val="0"/>
        <w:spacing w:line="360" w:lineRule="auto"/>
        <w:ind w:firstLineChars="1450" w:firstLine="4060"/>
        <w:rPr>
          <w:rFonts w:hAnsi="宋体" w:hint="eastAsia"/>
          <w:bCs/>
          <w:szCs w:val="28"/>
        </w:rPr>
      </w:pPr>
      <w:r>
        <w:rPr>
          <w:rFonts w:hAnsi="宋体" w:hint="eastAsia"/>
          <w:bCs/>
          <w:szCs w:val="28"/>
        </w:rPr>
        <w:t>日期：</w:t>
      </w:r>
      <w:r>
        <w:rPr>
          <w:rFonts w:hAnsi="宋体" w:hint="eastAsia"/>
          <w:bCs/>
          <w:szCs w:val="28"/>
        </w:rPr>
        <w:t xml:space="preserve">   </w:t>
      </w:r>
      <w:r>
        <w:rPr>
          <w:rFonts w:hAnsi="宋体" w:hint="eastAsia"/>
          <w:bCs/>
          <w:szCs w:val="28"/>
        </w:rPr>
        <w:t>年</w:t>
      </w:r>
      <w:r>
        <w:rPr>
          <w:rFonts w:hAnsi="宋体" w:hint="eastAsia"/>
          <w:bCs/>
          <w:szCs w:val="28"/>
        </w:rPr>
        <w:t xml:space="preserve">  </w:t>
      </w:r>
      <w:r>
        <w:rPr>
          <w:rFonts w:hAnsi="宋体" w:hint="eastAsia"/>
          <w:bCs/>
          <w:szCs w:val="28"/>
        </w:rPr>
        <w:t>月</w:t>
      </w:r>
      <w:r>
        <w:rPr>
          <w:rFonts w:hAnsi="宋体" w:hint="eastAsia"/>
          <w:bCs/>
          <w:szCs w:val="28"/>
        </w:rPr>
        <w:t xml:space="preserve">   </w:t>
      </w:r>
      <w:r>
        <w:rPr>
          <w:rFonts w:hAnsi="宋体" w:hint="eastAsia"/>
          <w:bCs/>
          <w:szCs w:val="28"/>
        </w:rPr>
        <w:t>日</w:t>
      </w:r>
    </w:p>
    <w:p w14:paraId="24907407" w14:textId="77777777" w:rsidR="00B61EE0" w:rsidRDefault="00B61EE0">
      <w:pPr>
        <w:ind w:leftChars="200" w:left="560"/>
        <w:jc w:val="center"/>
        <w:outlineLvl w:val="1"/>
        <w:rPr>
          <w:rFonts w:ascii="宋体" w:hAnsi="宋体" w:hint="eastAsia"/>
          <w:b/>
          <w:sz w:val="32"/>
          <w:szCs w:val="32"/>
        </w:rPr>
      </w:pPr>
    </w:p>
    <w:p w14:paraId="54BFE5E4" w14:textId="77777777" w:rsidR="00B61EE0" w:rsidRDefault="00B61EE0">
      <w:pPr>
        <w:pStyle w:val="1"/>
        <w:rPr>
          <w:rFonts w:hAnsi="宋体" w:hint="eastAsia"/>
          <w:b w:val="0"/>
          <w:bCs w:val="0"/>
          <w:sz w:val="32"/>
          <w:szCs w:val="32"/>
        </w:rPr>
      </w:pPr>
    </w:p>
    <w:p w14:paraId="60E34241" w14:textId="77777777" w:rsidR="00B61EE0" w:rsidRDefault="00000000">
      <w:pPr>
        <w:ind w:firstLine="480"/>
        <w:jc w:val="center"/>
        <w:rPr>
          <w:color w:val="000000"/>
        </w:rPr>
      </w:pPr>
      <w:r>
        <w:rPr>
          <w:color w:val="000000"/>
        </w:rPr>
        <w:t> </w:t>
      </w:r>
    </w:p>
    <w:p w14:paraId="09719D12" w14:textId="77777777" w:rsidR="00B61EE0" w:rsidRDefault="00000000">
      <w:pPr>
        <w:pStyle w:val="15"/>
        <w:ind w:firstLine="480"/>
        <w:rPr>
          <w:rFonts w:hint="eastAsia"/>
          <w:color w:val="000000"/>
        </w:rPr>
      </w:pPr>
      <w:r>
        <w:rPr>
          <w:color w:val="000000"/>
        </w:rPr>
        <w:t> </w:t>
      </w:r>
    </w:p>
    <w:p w14:paraId="66A36CC4" w14:textId="77777777" w:rsidR="00B61EE0" w:rsidRDefault="00000000">
      <w:pPr>
        <w:pStyle w:val="15"/>
        <w:ind w:firstLine="480"/>
        <w:rPr>
          <w:rFonts w:hint="eastAsia"/>
          <w:color w:val="000000"/>
        </w:rPr>
      </w:pPr>
      <w:r>
        <w:rPr>
          <w:color w:val="000000"/>
        </w:rPr>
        <w:t> </w:t>
      </w:r>
    </w:p>
    <w:p w14:paraId="26908202" w14:textId="77777777" w:rsidR="00B61EE0" w:rsidRDefault="00B61EE0">
      <w:pPr>
        <w:pStyle w:val="15"/>
        <w:ind w:firstLine="480"/>
        <w:rPr>
          <w:rFonts w:hint="eastAsia"/>
          <w:color w:val="000000"/>
        </w:rPr>
      </w:pPr>
    </w:p>
    <w:p w14:paraId="10D8424C" w14:textId="77777777" w:rsidR="00B61EE0" w:rsidRDefault="00B61EE0">
      <w:pPr>
        <w:pStyle w:val="15"/>
        <w:ind w:firstLine="480"/>
        <w:rPr>
          <w:rFonts w:hint="eastAsia"/>
          <w:color w:val="000000"/>
        </w:rPr>
      </w:pPr>
    </w:p>
    <w:p w14:paraId="53742098" w14:textId="77777777" w:rsidR="00B61EE0" w:rsidRDefault="00B61EE0">
      <w:pPr>
        <w:pStyle w:val="15"/>
        <w:ind w:firstLine="480"/>
        <w:rPr>
          <w:rFonts w:hint="eastAsia"/>
          <w:color w:val="000000"/>
        </w:rPr>
      </w:pPr>
    </w:p>
    <w:p w14:paraId="29134FE5" w14:textId="77777777" w:rsidR="00B61EE0" w:rsidRDefault="00000000">
      <w:pPr>
        <w:pStyle w:val="15"/>
        <w:ind w:firstLine="480"/>
        <w:rPr>
          <w:rFonts w:hint="eastAsia"/>
          <w:color w:val="000000"/>
        </w:rPr>
      </w:pPr>
      <w:r>
        <w:rPr>
          <w:color w:val="000000"/>
        </w:rPr>
        <w:t> </w:t>
      </w:r>
    </w:p>
    <w:p w14:paraId="64ECD483" w14:textId="77777777" w:rsidR="00B61EE0" w:rsidRDefault="00000000">
      <w:pPr>
        <w:ind w:firstLineChars="1000" w:firstLine="3200"/>
        <w:rPr>
          <w:color w:val="000000"/>
        </w:rPr>
      </w:pPr>
      <w:r>
        <w:rPr>
          <w:rFonts w:ascii="黑体" w:eastAsia="黑体" w:hAnsi="黑体" w:cs="黑体" w:hint="eastAsia"/>
          <w:i/>
          <w:color w:val="000000"/>
          <w:sz w:val="32"/>
          <w:szCs w:val="32"/>
          <w:u w:val="single"/>
        </w:rPr>
        <w:lastRenderedPageBreak/>
        <w:t>十六、开标一览表</w:t>
      </w:r>
    </w:p>
    <w:p w14:paraId="6CA19B00" w14:textId="77777777" w:rsidR="00B61EE0" w:rsidRDefault="00000000">
      <w:pPr>
        <w:pStyle w:val="15"/>
        <w:spacing w:line="280" w:lineRule="exact"/>
        <w:ind w:firstLine="480"/>
        <w:rPr>
          <w:rFonts w:hint="eastAsia"/>
          <w:color w:val="000000"/>
        </w:rPr>
      </w:pPr>
      <w:r>
        <w:rPr>
          <w:rFonts w:hint="eastAsia"/>
          <w:color w:val="000000"/>
        </w:rPr>
        <w:t>供应商全称（加盖CA电子签章）：</w:t>
      </w:r>
    </w:p>
    <w:p w14:paraId="0EC4410B" w14:textId="77777777" w:rsidR="00B61EE0" w:rsidRDefault="00000000">
      <w:pPr>
        <w:pStyle w:val="15"/>
        <w:spacing w:line="280" w:lineRule="exact"/>
        <w:ind w:firstLine="480"/>
        <w:rPr>
          <w:rFonts w:hint="eastAsia"/>
          <w:color w:val="000000"/>
        </w:rPr>
      </w:pPr>
      <w:r>
        <w:rPr>
          <w:rFonts w:hint="eastAsia"/>
          <w:color w:val="000000"/>
        </w:rPr>
        <w:t>项目名称：滨海县人民医院DSA、DR、C臂机维保服务项目</w:t>
      </w:r>
    </w:p>
    <w:p w14:paraId="1A000828" w14:textId="0309350B" w:rsidR="00B61EE0" w:rsidRDefault="00000000">
      <w:pPr>
        <w:pStyle w:val="15"/>
        <w:spacing w:line="280" w:lineRule="exact"/>
        <w:ind w:firstLine="480"/>
        <w:rPr>
          <w:rFonts w:hint="eastAsia"/>
          <w:color w:val="000000"/>
        </w:rPr>
      </w:pPr>
      <w:r>
        <w:rPr>
          <w:rFonts w:hint="eastAsia"/>
          <w:color w:val="000000"/>
        </w:rPr>
        <w:t>招标编号：</w:t>
      </w:r>
      <w:r w:rsidR="0025298B">
        <w:rPr>
          <w:rFonts w:hint="eastAsia"/>
          <w:color w:val="000000"/>
        </w:rPr>
        <w:t>JSZC-320922-SRZZ-G2025-0004</w:t>
      </w:r>
      <w:r>
        <w:rPr>
          <w:rFonts w:hint="eastAsia"/>
          <w:color w:val="000000"/>
        </w:rPr>
        <w:t>        </w:t>
      </w:r>
    </w:p>
    <w:tbl>
      <w:tblPr>
        <w:tblW w:w="8940" w:type="dxa"/>
        <w:tblCellSpacing w:w="0" w:type="dxa"/>
        <w:tblInd w:w="-77" w:type="dxa"/>
        <w:tblLayout w:type="fixed"/>
        <w:tblLook w:val="04A0" w:firstRow="1" w:lastRow="0" w:firstColumn="1" w:lastColumn="0" w:noHBand="0" w:noVBand="1"/>
      </w:tblPr>
      <w:tblGrid>
        <w:gridCol w:w="8940"/>
      </w:tblGrid>
      <w:tr w:rsidR="00B61EE0" w14:paraId="22F50514" w14:textId="77777777">
        <w:trPr>
          <w:trHeight w:val="1073"/>
          <w:tblCellSpacing w:w="0" w:type="dxa"/>
        </w:trPr>
        <w:tc>
          <w:tcPr>
            <w:tcW w:w="8940" w:type="dxa"/>
            <w:tcBorders>
              <w:top w:val="single" w:sz="4" w:space="0" w:color="000000"/>
              <w:left w:val="single" w:sz="4" w:space="0" w:color="000000"/>
              <w:bottom w:val="single" w:sz="4" w:space="0" w:color="000000"/>
              <w:right w:val="single" w:sz="4" w:space="0" w:color="000000"/>
            </w:tcBorders>
            <w:vAlign w:val="center"/>
          </w:tcPr>
          <w:p w14:paraId="0E45B31C" w14:textId="77777777" w:rsidR="00B61EE0" w:rsidRDefault="00000000">
            <w:pPr>
              <w:pStyle w:val="15"/>
              <w:ind w:firstLineChars="200" w:firstLine="480"/>
              <w:rPr>
                <w:rFonts w:hint="eastAsia"/>
                <w:color w:val="000000"/>
              </w:rPr>
            </w:pPr>
            <w:r>
              <w:rPr>
                <w:rFonts w:hint="eastAsia"/>
                <w:color w:val="000000"/>
              </w:rPr>
              <w:t>投标报价：</w:t>
            </w:r>
            <w:r>
              <w:rPr>
                <w:rFonts w:hint="eastAsia"/>
                <w:sz w:val="28"/>
                <w:szCs w:val="28"/>
                <w:u w:val="single"/>
              </w:rPr>
              <w:t xml:space="preserve">           </w:t>
            </w:r>
            <w:r>
              <w:rPr>
                <w:rFonts w:hint="eastAsia"/>
                <w:color w:val="000000"/>
              </w:rPr>
              <w:t>万元</w:t>
            </w:r>
          </w:p>
        </w:tc>
      </w:tr>
    </w:tbl>
    <w:p w14:paraId="2CD083D1" w14:textId="77777777" w:rsidR="00B61EE0" w:rsidRDefault="00000000">
      <w:pPr>
        <w:pStyle w:val="15"/>
        <w:ind w:firstLine="480"/>
        <w:jc w:val="right"/>
        <w:rPr>
          <w:rFonts w:hint="eastAsia"/>
          <w:color w:val="000000"/>
        </w:rPr>
      </w:pPr>
      <w:r>
        <w:rPr>
          <w:rFonts w:hint="eastAsia"/>
          <w:color w:val="000000"/>
        </w:rPr>
        <w:t>                                         日期：</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w:t>
      </w:r>
    </w:p>
    <w:p w14:paraId="565DC191" w14:textId="77777777" w:rsidR="00B61EE0" w:rsidRDefault="00000000">
      <w:pPr>
        <w:pStyle w:val="15"/>
        <w:ind w:firstLine="480"/>
        <w:rPr>
          <w:rFonts w:hint="eastAsia"/>
          <w:color w:val="000000"/>
        </w:rPr>
      </w:pPr>
      <w:r>
        <w:rPr>
          <w:rFonts w:hint="eastAsia"/>
          <w:color w:val="000000"/>
        </w:rPr>
        <w:t> </w:t>
      </w:r>
    </w:p>
    <w:p w14:paraId="65D7ACF1" w14:textId="77777777" w:rsidR="00B61EE0" w:rsidRDefault="00B61EE0">
      <w:pPr>
        <w:ind w:firstLine="440"/>
        <w:rPr>
          <w:color w:val="000000"/>
        </w:rPr>
      </w:pPr>
    </w:p>
    <w:p w14:paraId="1E128E84" w14:textId="77777777" w:rsidR="00B61EE0" w:rsidRDefault="00B61EE0">
      <w:pPr>
        <w:ind w:firstLine="440"/>
        <w:rPr>
          <w:color w:val="000000"/>
        </w:rPr>
      </w:pPr>
    </w:p>
    <w:p w14:paraId="48F2262F" w14:textId="77777777" w:rsidR="00B61EE0" w:rsidRDefault="00B61EE0">
      <w:pPr>
        <w:ind w:firstLine="440"/>
        <w:rPr>
          <w:color w:val="000000"/>
        </w:rPr>
      </w:pPr>
    </w:p>
    <w:p w14:paraId="0CAFB6D0" w14:textId="77777777" w:rsidR="00B61EE0" w:rsidRDefault="00B61EE0">
      <w:pPr>
        <w:ind w:firstLine="440"/>
        <w:rPr>
          <w:color w:val="000000"/>
        </w:rPr>
      </w:pPr>
    </w:p>
    <w:p w14:paraId="4C0505F4" w14:textId="77777777" w:rsidR="00B61EE0" w:rsidRDefault="00B61EE0">
      <w:pPr>
        <w:ind w:firstLine="440"/>
        <w:rPr>
          <w:color w:val="000000"/>
        </w:rPr>
      </w:pPr>
    </w:p>
    <w:p w14:paraId="77C24AE9" w14:textId="77777777" w:rsidR="00B61EE0" w:rsidRDefault="00B61EE0">
      <w:pPr>
        <w:ind w:firstLine="440"/>
        <w:rPr>
          <w:color w:val="000000"/>
        </w:rPr>
      </w:pPr>
    </w:p>
    <w:p w14:paraId="73C0D4B6" w14:textId="77777777" w:rsidR="00B61EE0" w:rsidRDefault="00B61EE0">
      <w:pPr>
        <w:ind w:firstLine="440"/>
        <w:rPr>
          <w:color w:val="000000"/>
        </w:rPr>
      </w:pPr>
    </w:p>
    <w:p w14:paraId="47AD44ED" w14:textId="77777777" w:rsidR="00B61EE0" w:rsidRDefault="00B61EE0">
      <w:pPr>
        <w:ind w:firstLine="440"/>
        <w:rPr>
          <w:color w:val="000000"/>
        </w:rPr>
      </w:pPr>
    </w:p>
    <w:p w14:paraId="5D3A06D9" w14:textId="77777777" w:rsidR="00B61EE0" w:rsidRDefault="00B61EE0">
      <w:pPr>
        <w:ind w:firstLine="440"/>
        <w:rPr>
          <w:color w:val="000000"/>
        </w:rPr>
      </w:pPr>
    </w:p>
    <w:p w14:paraId="16258901" w14:textId="77777777" w:rsidR="00B61EE0" w:rsidRDefault="00B61EE0">
      <w:pPr>
        <w:ind w:firstLine="440"/>
        <w:rPr>
          <w:color w:val="000000"/>
        </w:rPr>
      </w:pPr>
    </w:p>
    <w:p w14:paraId="39059A7E" w14:textId="77777777" w:rsidR="00B61EE0" w:rsidRDefault="00B61EE0">
      <w:pPr>
        <w:ind w:firstLine="440"/>
        <w:rPr>
          <w:color w:val="000000"/>
        </w:rPr>
      </w:pPr>
    </w:p>
    <w:p w14:paraId="2704B748" w14:textId="77777777" w:rsidR="00B61EE0" w:rsidRDefault="00B61EE0">
      <w:pPr>
        <w:ind w:firstLine="440"/>
        <w:rPr>
          <w:color w:val="000000"/>
        </w:rPr>
      </w:pPr>
    </w:p>
    <w:p w14:paraId="7AF80105" w14:textId="77777777" w:rsidR="00B61EE0" w:rsidRDefault="00B61EE0">
      <w:pPr>
        <w:ind w:firstLine="440"/>
        <w:rPr>
          <w:color w:val="000000"/>
        </w:rPr>
      </w:pPr>
    </w:p>
    <w:p w14:paraId="174C220B" w14:textId="77777777" w:rsidR="00B61EE0" w:rsidRDefault="00B61EE0">
      <w:pPr>
        <w:pStyle w:val="21"/>
        <w:ind w:firstLine="640"/>
      </w:pPr>
    </w:p>
    <w:p w14:paraId="5EC2B1F9" w14:textId="77777777" w:rsidR="00B61EE0" w:rsidRDefault="00B61EE0">
      <w:pPr>
        <w:ind w:firstLine="440"/>
        <w:rPr>
          <w:color w:val="000000"/>
        </w:rPr>
      </w:pPr>
    </w:p>
    <w:p w14:paraId="6E327D37" w14:textId="77777777" w:rsidR="00B61EE0" w:rsidRDefault="00B61EE0">
      <w:pPr>
        <w:ind w:firstLine="440"/>
        <w:rPr>
          <w:color w:val="000000"/>
        </w:rPr>
      </w:pPr>
    </w:p>
    <w:p w14:paraId="21FA8611" w14:textId="77777777" w:rsidR="00B61EE0" w:rsidRDefault="00B61EE0">
      <w:pPr>
        <w:ind w:firstLine="440"/>
        <w:rPr>
          <w:color w:val="000000"/>
        </w:rPr>
      </w:pPr>
    </w:p>
    <w:p w14:paraId="22F600FC" w14:textId="77777777" w:rsidR="00B61EE0" w:rsidRDefault="00B61EE0">
      <w:pPr>
        <w:pStyle w:val="21"/>
        <w:ind w:firstLine="640"/>
        <w:rPr>
          <w:color w:val="000000"/>
        </w:rPr>
      </w:pPr>
    </w:p>
    <w:p w14:paraId="52908FF9" w14:textId="77777777" w:rsidR="00B61EE0" w:rsidRDefault="00B61EE0"/>
    <w:p w14:paraId="0EF027CA" w14:textId="77777777" w:rsidR="00B61EE0" w:rsidRDefault="00B61EE0">
      <w:pPr>
        <w:pStyle w:val="21"/>
        <w:ind w:firstLine="640"/>
      </w:pPr>
    </w:p>
    <w:p w14:paraId="2E332C2D" w14:textId="77777777" w:rsidR="00B61EE0" w:rsidRDefault="00B61EE0"/>
    <w:p w14:paraId="7C32923C" w14:textId="77777777" w:rsidR="00B61EE0" w:rsidRDefault="00B61EE0">
      <w:pPr>
        <w:ind w:firstLine="440"/>
        <w:rPr>
          <w:color w:val="000000"/>
        </w:rPr>
      </w:pPr>
    </w:p>
    <w:p w14:paraId="3B210A79" w14:textId="77777777" w:rsidR="00B61EE0" w:rsidRDefault="00B61EE0">
      <w:pPr>
        <w:ind w:firstLine="440"/>
        <w:rPr>
          <w:color w:val="000000"/>
        </w:rPr>
      </w:pPr>
    </w:p>
    <w:p w14:paraId="7D9B9567" w14:textId="77777777" w:rsidR="00B61EE0" w:rsidRDefault="00B61EE0">
      <w:pPr>
        <w:ind w:firstLine="440"/>
        <w:rPr>
          <w:color w:val="000000"/>
        </w:rPr>
      </w:pPr>
    </w:p>
    <w:p w14:paraId="54BF7B44" w14:textId="77777777" w:rsidR="00B61EE0" w:rsidRDefault="00B61EE0">
      <w:pPr>
        <w:ind w:firstLine="440"/>
        <w:rPr>
          <w:color w:val="000000"/>
        </w:rPr>
      </w:pPr>
    </w:p>
    <w:p w14:paraId="50E8BA71" w14:textId="77777777" w:rsidR="00B61EE0" w:rsidRDefault="00B61EE0">
      <w:pPr>
        <w:rPr>
          <w:color w:val="000000"/>
          <w:sz w:val="24"/>
          <w:szCs w:val="24"/>
          <w:highlight w:val="yellow"/>
        </w:rPr>
      </w:pPr>
    </w:p>
    <w:p w14:paraId="0B45599F" w14:textId="77777777" w:rsidR="00B61EE0" w:rsidRDefault="00000000">
      <w:pPr>
        <w:ind w:firstLineChars="500" w:firstLine="1600"/>
        <w:rPr>
          <w:rFonts w:ascii="黑体" w:eastAsia="黑体" w:hAnsi="黑体" w:cs="黑体" w:hint="eastAsia"/>
          <w:i/>
          <w:color w:val="000000"/>
          <w:sz w:val="32"/>
          <w:szCs w:val="32"/>
          <w:u w:val="single"/>
        </w:rPr>
      </w:pPr>
      <w:bookmarkStart w:id="96" w:name="_Hlt26955054"/>
      <w:bookmarkEnd w:id="96"/>
      <w:r>
        <w:rPr>
          <w:rFonts w:ascii="黑体" w:eastAsia="黑体" w:hAnsi="黑体" w:cs="黑体" w:hint="eastAsia"/>
          <w:i/>
          <w:color w:val="000000"/>
          <w:sz w:val="32"/>
          <w:szCs w:val="32"/>
          <w:u w:val="single"/>
        </w:rPr>
        <w:lastRenderedPageBreak/>
        <w:t>十七、盐城市政府采购事前信用承诺书</w:t>
      </w:r>
    </w:p>
    <w:p w14:paraId="7E8BD0B2" w14:textId="77777777" w:rsidR="00B61EE0" w:rsidRDefault="00000000">
      <w:pPr>
        <w:widowControl/>
        <w:spacing w:line="500" w:lineRule="exact"/>
        <w:ind w:firstLineChars="200" w:firstLine="480"/>
        <w:jc w:val="left"/>
        <w:rPr>
          <w:rFonts w:ascii="宋体" w:hAnsi="宋体" w:hint="eastAsia"/>
          <w:color w:val="000000"/>
          <w:sz w:val="24"/>
        </w:rPr>
      </w:pPr>
      <w:r>
        <w:rPr>
          <w:rFonts w:ascii="宋体" w:hAnsi="宋体" w:hint="eastAsia"/>
          <w:color w:val="000000"/>
          <w:sz w:val="24"/>
        </w:rPr>
        <w:t>为营造我市公开、公平、公正、诚实守信的政府采购交易环境，树立诚信守法的供应商形象，本人代表本单位作出以下承诺：</w:t>
      </w:r>
    </w:p>
    <w:p w14:paraId="54D235BF" w14:textId="77777777" w:rsidR="00B61EE0" w:rsidRDefault="00000000">
      <w:pPr>
        <w:widowControl/>
        <w:spacing w:line="500" w:lineRule="exact"/>
        <w:jc w:val="left"/>
        <w:rPr>
          <w:rFonts w:ascii="宋体" w:hAnsi="宋体" w:hint="eastAsia"/>
          <w:color w:val="000000"/>
          <w:sz w:val="24"/>
        </w:rPr>
      </w:pPr>
      <w:r>
        <w:rPr>
          <w:rFonts w:ascii="宋体" w:hAnsi="宋体" w:hint="eastAsia"/>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F64CE9C" w14:textId="77777777" w:rsidR="00B61EE0" w:rsidRDefault="00000000">
      <w:pPr>
        <w:widowControl/>
        <w:spacing w:line="500" w:lineRule="exact"/>
        <w:ind w:firstLineChars="200" w:firstLine="480"/>
        <w:jc w:val="left"/>
        <w:rPr>
          <w:rFonts w:ascii="宋体" w:hAnsi="宋体" w:hint="eastAsia"/>
          <w:color w:val="000000"/>
          <w:sz w:val="24"/>
        </w:rPr>
      </w:pPr>
      <w:r>
        <w:rPr>
          <w:rFonts w:ascii="宋体" w:hAnsi="宋体" w:hint="eastAsia"/>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56F190" w14:textId="77777777" w:rsidR="00B61EE0" w:rsidRDefault="00000000">
      <w:pPr>
        <w:widowControl/>
        <w:spacing w:line="500" w:lineRule="exact"/>
        <w:jc w:val="left"/>
        <w:rPr>
          <w:rFonts w:ascii="宋体" w:hAnsi="宋体" w:hint="eastAsia"/>
          <w:color w:val="000000"/>
          <w:sz w:val="24"/>
        </w:rPr>
      </w:pPr>
      <w:r>
        <w:rPr>
          <w:rFonts w:ascii="宋体" w:hAnsi="宋体" w:hint="eastAsia"/>
          <w:color w:val="000000"/>
          <w:sz w:val="24"/>
        </w:rPr>
        <w:t xml:space="preserve">   （三）严格依照国家和省、市关于政府采购的法律、法规、规章、规范性文件，参加政府采购投标活动；积极履行社会责任，促进廉政建设； </w:t>
      </w:r>
    </w:p>
    <w:p w14:paraId="177E18AD" w14:textId="77777777" w:rsidR="00B61EE0" w:rsidRDefault="00000000">
      <w:pPr>
        <w:widowControl/>
        <w:spacing w:line="500" w:lineRule="exact"/>
        <w:jc w:val="left"/>
        <w:rPr>
          <w:rFonts w:ascii="宋体" w:hAnsi="宋体" w:hint="eastAsia"/>
          <w:color w:val="000000"/>
          <w:sz w:val="24"/>
        </w:rPr>
      </w:pPr>
      <w:r>
        <w:rPr>
          <w:rFonts w:ascii="宋体" w:hAnsi="宋体" w:hint="eastAsia"/>
          <w:color w:val="000000"/>
          <w:sz w:val="24"/>
        </w:rPr>
        <w:t>   （四）严格遵守即时信息公示规定，及时维护和更新盐城市政府采购网中与本单位相关的信息；</w:t>
      </w:r>
    </w:p>
    <w:p w14:paraId="5B8565F6" w14:textId="77777777" w:rsidR="00B61EE0" w:rsidRDefault="00000000">
      <w:pPr>
        <w:widowControl/>
        <w:spacing w:line="500" w:lineRule="exact"/>
        <w:jc w:val="left"/>
        <w:rPr>
          <w:rFonts w:ascii="宋体" w:hAnsi="宋体" w:hint="eastAsia"/>
          <w:color w:val="000000"/>
          <w:sz w:val="24"/>
        </w:rPr>
      </w:pPr>
      <w:r>
        <w:rPr>
          <w:rFonts w:ascii="宋体" w:hAnsi="宋体" w:hint="eastAsia"/>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7A5624A" w14:textId="77777777" w:rsidR="00B61EE0" w:rsidRDefault="00000000">
      <w:pPr>
        <w:widowControl/>
        <w:spacing w:line="500" w:lineRule="exact"/>
        <w:jc w:val="left"/>
        <w:rPr>
          <w:rFonts w:ascii="宋体" w:hAnsi="宋体" w:hint="eastAsia"/>
          <w:color w:val="000000"/>
          <w:sz w:val="24"/>
        </w:rPr>
      </w:pPr>
      <w:r>
        <w:rPr>
          <w:rFonts w:ascii="宋体" w:hAnsi="宋体" w:hint="eastAsia"/>
          <w:color w:val="000000"/>
          <w:sz w:val="24"/>
        </w:rPr>
        <w:t>   （六）自觉接受政府、行业组织、社会公众、新闻舆论的监督；</w:t>
      </w:r>
    </w:p>
    <w:p w14:paraId="0EB87525" w14:textId="77777777" w:rsidR="00B61EE0" w:rsidRDefault="00000000">
      <w:pPr>
        <w:widowControl/>
        <w:spacing w:line="500" w:lineRule="exact"/>
        <w:ind w:firstLineChars="200" w:firstLine="480"/>
        <w:jc w:val="left"/>
        <w:rPr>
          <w:rFonts w:ascii="宋体" w:hAnsi="宋体" w:hint="eastAsia"/>
          <w:color w:val="000000"/>
          <w:sz w:val="24"/>
        </w:rPr>
      </w:pPr>
      <w:r>
        <w:rPr>
          <w:rFonts w:ascii="宋体" w:hAnsi="宋体" w:hint="eastAsia"/>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572D220" w14:textId="77777777" w:rsidR="00B61EE0" w:rsidRDefault="00000000">
      <w:pPr>
        <w:widowControl/>
        <w:spacing w:line="500" w:lineRule="exact"/>
        <w:jc w:val="left"/>
        <w:rPr>
          <w:rFonts w:ascii="宋体" w:hAnsi="宋体" w:hint="eastAsia"/>
          <w:color w:val="000000"/>
          <w:sz w:val="24"/>
        </w:rPr>
      </w:pPr>
      <w:r>
        <w:rPr>
          <w:rFonts w:ascii="宋体" w:hAnsi="宋体" w:hint="eastAsia"/>
          <w:color w:val="000000"/>
          <w:sz w:val="24"/>
        </w:rPr>
        <w:t>   （八）本人已认真阅读了上述承诺，并向本单位员工作了宣传教育。</w:t>
      </w:r>
    </w:p>
    <w:p w14:paraId="30F3EC9E" w14:textId="77777777" w:rsidR="00B61EE0" w:rsidRDefault="00B61EE0">
      <w:pPr>
        <w:widowControl/>
        <w:spacing w:line="500" w:lineRule="exact"/>
        <w:jc w:val="left"/>
        <w:rPr>
          <w:rFonts w:ascii="宋体" w:hAnsi="宋体" w:hint="eastAsia"/>
          <w:color w:val="000000"/>
          <w:sz w:val="24"/>
        </w:rPr>
      </w:pPr>
    </w:p>
    <w:p w14:paraId="18C93ED2" w14:textId="77777777" w:rsidR="00B61EE0" w:rsidRDefault="00000000">
      <w:pPr>
        <w:widowControl/>
        <w:spacing w:line="500" w:lineRule="exact"/>
        <w:jc w:val="center"/>
        <w:rPr>
          <w:rFonts w:ascii="宋体" w:hAnsi="宋体" w:hint="eastAsia"/>
          <w:color w:val="000000"/>
          <w:sz w:val="24"/>
        </w:rPr>
      </w:pPr>
      <w:r>
        <w:rPr>
          <w:rFonts w:ascii="宋体" w:hAnsi="宋体" w:hint="eastAsia"/>
          <w:color w:val="000000"/>
          <w:sz w:val="24"/>
        </w:rPr>
        <w:t xml:space="preserve">                 法定代表人签名：</w:t>
      </w:r>
    </w:p>
    <w:p w14:paraId="7B7BB475" w14:textId="77777777" w:rsidR="00B61EE0" w:rsidRDefault="00000000">
      <w:pPr>
        <w:widowControl/>
        <w:spacing w:line="500" w:lineRule="exact"/>
        <w:jc w:val="center"/>
        <w:rPr>
          <w:rFonts w:ascii="宋体" w:hAnsi="宋体" w:hint="eastAsia"/>
          <w:color w:val="000000"/>
          <w:sz w:val="24"/>
        </w:rPr>
      </w:pPr>
      <w:r>
        <w:rPr>
          <w:rFonts w:ascii="宋体" w:hAnsi="宋体" w:hint="eastAsia"/>
          <w:color w:val="000000"/>
          <w:sz w:val="24"/>
        </w:rPr>
        <w:t xml:space="preserve">                   单位名称（盖章）：</w:t>
      </w:r>
    </w:p>
    <w:p w14:paraId="53C6F938" w14:textId="77777777" w:rsidR="00B61EE0" w:rsidRDefault="00000000">
      <w:pPr>
        <w:widowControl/>
        <w:spacing w:line="500" w:lineRule="exact"/>
        <w:jc w:val="center"/>
        <w:rPr>
          <w:rFonts w:ascii="宋体" w:hAnsi="宋体" w:hint="eastAsia"/>
          <w:color w:val="000000"/>
          <w:sz w:val="24"/>
        </w:rPr>
      </w:pPr>
      <w:r>
        <w:rPr>
          <w:rFonts w:ascii="宋体" w:hAnsi="宋体" w:hint="eastAsia"/>
          <w:color w:val="000000"/>
          <w:sz w:val="24"/>
        </w:rPr>
        <w:t xml:space="preserve">                      年    月    日</w:t>
      </w:r>
    </w:p>
    <w:p w14:paraId="1353B7FB" w14:textId="77777777" w:rsidR="00B61EE0" w:rsidRDefault="00B61EE0">
      <w:pPr>
        <w:pStyle w:val="Char"/>
        <w:wordWrap w:val="0"/>
        <w:ind w:firstLine="480"/>
        <w:jc w:val="left"/>
        <w:rPr>
          <w:rFonts w:ascii="宋体" w:hAnsi="宋体" w:hint="eastAsia"/>
          <w:sz w:val="24"/>
          <w:szCs w:val="21"/>
        </w:rPr>
      </w:pPr>
    </w:p>
    <w:p w14:paraId="0DC5DB79" w14:textId="77777777" w:rsidR="00B61EE0" w:rsidRDefault="00000000">
      <w:pPr>
        <w:pStyle w:val="Char"/>
        <w:wordWrap w:val="0"/>
        <w:ind w:firstLine="480"/>
        <w:jc w:val="left"/>
        <w:rPr>
          <w:rFonts w:ascii="宋体" w:hAnsi="宋体" w:hint="eastAsia"/>
          <w:sz w:val="24"/>
          <w:szCs w:val="21"/>
        </w:rPr>
      </w:pPr>
      <w:r>
        <w:rPr>
          <w:rFonts w:ascii="宋体" w:hAnsi="宋体" w:hint="eastAsia"/>
          <w:sz w:val="24"/>
          <w:szCs w:val="21"/>
        </w:rPr>
        <w:t>（此材料须签名盖章后放进投标文件中）</w:t>
      </w:r>
    </w:p>
    <w:p w14:paraId="06BC6D68" w14:textId="77777777" w:rsidR="00B61EE0" w:rsidRDefault="00000000">
      <w:pPr>
        <w:jc w:val="center"/>
        <w:rPr>
          <w:rFonts w:ascii="黑体" w:cs="黑体"/>
          <w:b/>
          <w:bCs/>
          <w:i/>
          <w:color w:val="000000"/>
          <w:sz w:val="32"/>
          <w:szCs w:val="32"/>
          <w:u w:val="single"/>
        </w:rPr>
      </w:pPr>
      <w:r>
        <w:rPr>
          <w:rFonts w:ascii="黑体" w:cs="黑体" w:hint="eastAsia"/>
          <w:i/>
          <w:color w:val="000000"/>
          <w:sz w:val="32"/>
          <w:szCs w:val="32"/>
          <w:u w:val="single"/>
        </w:rPr>
        <w:br w:type="page"/>
      </w:r>
      <w:r>
        <w:rPr>
          <w:rFonts w:ascii="黑体" w:cs="黑体" w:hint="eastAsia"/>
          <w:b/>
          <w:bCs/>
          <w:i/>
          <w:color w:val="000000"/>
          <w:sz w:val="32"/>
          <w:szCs w:val="32"/>
          <w:u w:val="single"/>
        </w:rPr>
        <w:lastRenderedPageBreak/>
        <w:t>十八、投标承诺函</w:t>
      </w:r>
    </w:p>
    <w:p w14:paraId="1E382CEC" w14:textId="77777777" w:rsidR="00B61EE0" w:rsidRDefault="00B61EE0">
      <w:pPr>
        <w:spacing w:line="360" w:lineRule="auto"/>
        <w:rPr>
          <w:rFonts w:ascii="宋体" w:hAnsi="宋体" w:cs="宋体" w:hint="eastAsia"/>
          <w:sz w:val="24"/>
          <w:szCs w:val="24"/>
        </w:rPr>
      </w:pPr>
    </w:p>
    <w:p w14:paraId="33B97D6B" w14:textId="77777777" w:rsidR="00B61EE0" w:rsidRDefault="00000000">
      <w:pPr>
        <w:spacing w:line="360" w:lineRule="auto"/>
        <w:rPr>
          <w:rFonts w:ascii="宋体" w:hAnsi="宋体" w:cs="宋体" w:hint="eastAsia"/>
          <w:sz w:val="24"/>
          <w:szCs w:val="24"/>
          <w:u w:val="single"/>
        </w:rPr>
      </w:pPr>
      <w:r>
        <w:rPr>
          <w:rFonts w:ascii="宋体" w:hAnsi="宋体" w:cs="宋体" w:hint="eastAsia"/>
          <w:sz w:val="24"/>
          <w:szCs w:val="24"/>
        </w:rPr>
        <w:t>致：</w:t>
      </w:r>
      <w:r>
        <w:rPr>
          <w:rFonts w:ascii="宋体" w:hAnsi="宋体" w:cs="宋体" w:hint="eastAsia"/>
          <w:sz w:val="24"/>
          <w:szCs w:val="24"/>
          <w:u w:val="single"/>
        </w:rPr>
        <w:t xml:space="preserve">采购人名称    </w:t>
      </w:r>
    </w:p>
    <w:p w14:paraId="676BFC32" w14:textId="77777777" w:rsidR="00B61EE0"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我方：</w:t>
      </w:r>
      <w:r>
        <w:rPr>
          <w:rFonts w:ascii="宋体" w:hAnsi="宋体" w:cs="宋体" w:hint="eastAsia"/>
          <w:sz w:val="24"/>
          <w:szCs w:val="24"/>
          <w:u w:val="single"/>
        </w:rPr>
        <w:t>供应商名称</w:t>
      </w:r>
      <w:r>
        <w:rPr>
          <w:rFonts w:ascii="宋体" w:hAnsi="宋体" w:cs="宋体" w:hint="eastAsia"/>
          <w:sz w:val="24"/>
          <w:szCs w:val="24"/>
        </w:rPr>
        <w:t>，现就参与贵单位组织的</w:t>
      </w:r>
      <w:r>
        <w:rPr>
          <w:rFonts w:ascii="宋体" w:hAnsi="宋体" w:cs="宋体" w:hint="eastAsia"/>
          <w:sz w:val="24"/>
          <w:szCs w:val="24"/>
          <w:u w:val="single"/>
        </w:rPr>
        <w:t>项目名称（项目编号）</w:t>
      </w:r>
      <w:r>
        <w:rPr>
          <w:rFonts w:ascii="宋体" w:hAnsi="宋体" w:cs="宋体" w:hint="eastAsia"/>
          <w:sz w:val="24"/>
          <w:szCs w:val="24"/>
        </w:rPr>
        <w:t>政府采购活动，郑重承诺如下：</w:t>
      </w:r>
    </w:p>
    <w:p w14:paraId="6B9259CE" w14:textId="77777777" w:rsidR="00B61EE0" w:rsidRDefault="00000000">
      <w:pPr>
        <w:spacing w:line="360" w:lineRule="auto"/>
        <w:rPr>
          <w:rFonts w:ascii="宋体" w:hAnsi="宋体" w:cs="宋体" w:hint="eastAsia"/>
          <w:b/>
          <w:bCs/>
          <w:sz w:val="24"/>
          <w:szCs w:val="24"/>
        </w:rPr>
      </w:pPr>
      <w:r>
        <w:rPr>
          <w:rFonts w:ascii="宋体" w:hAnsi="宋体" w:cs="宋体" w:hint="eastAsia"/>
          <w:b/>
          <w:bCs/>
          <w:sz w:val="24"/>
          <w:szCs w:val="24"/>
        </w:rPr>
        <w:t>一、关联关系承诺</w:t>
      </w:r>
    </w:p>
    <w:p w14:paraId="7169C8EB"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我方与参加本项目采购活动的其他供应商不存在以下情形：</w:t>
      </w:r>
    </w:p>
    <w:p w14:paraId="6208B7DA"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1. 单位负责人为同一人；</w:t>
      </w:r>
    </w:p>
    <w:p w14:paraId="1BE5C98B"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2. 存在直接或间接控股关系；</w:t>
      </w:r>
    </w:p>
    <w:p w14:paraId="0034125A"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3. 存在其他可能影响采购公正性的关联关系。</w:t>
      </w:r>
    </w:p>
    <w:p w14:paraId="77AC7BCC" w14:textId="77777777" w:rsidR="00B61EE0" w:rsidRDefault="00000000">
      <w:pPr>
        <w:spacing w:line="360" w:lineRule="auto"/>
        <w:rPr>
          <w:rFonts w:ascii="宋体" w:hAnsi="宋体" w:cs="宋体" w:hint="eastAsia"/>
          <w:b/>
          <w:bCs/>
          <w:sz w:val="24"/>
          <w:szCs w:val="24"/>
        </w:rPr>
      </w:pPr>
      <w:r>
        <w:rPr>
          <w:rFonts w:ascii="宋体" w:hAnsi="宋体" w:cs="宋体" w:hint="eastAsia"/>
          <w:b/>
          <w:bCs/>
          <w:sz w:val="24"/>
          <w:szCs w:val="24"/>
        </w:rPr>
        <w:t>二、经营合规承诺</w:t>
      </w:r>
    </w:p>
    <w:p w14:paraId="40A912C7" w14:textId="77777777" w:rsidR="00B61EE0"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我方在参加本次政府采购活动前三年内，在经营活动中没有重大违法记录。</w:t>
      </w:r>
    </w:p>
    <w:p w14:paraId="5B1642F2" w14:textId="77777777" w:rsidR="00B61EE0" w:rsidRDefault="00000000">
      <w:pPr>
        <w:spacing w:line="360" w:lineRule="auto"/>
        <w:rPr>
          <w:rFonts w:ascii="宋体" w:hAnsi="宋体" w:cs="宋体" w:hint="eastAsia"/>
          <w:b/>
          <w:bCs/>
          <w:sz w:val="24"/>
          <w:szCs w:val="24"/>
        </w:rPr>
      </w:pPr>
      <w:r>
        <w:rPr>
          <w:rFonts w:ascii="宋体" w:hAnsi="宋体" w:cs="宋体" w:hint="eastAsia"/>
          <w:b/>
          <w:bCs/>
          <w:sz w:val="24"/>
          <w:szCs w:val="24"/>
        </w:rPr>
        <w:t>三、信用记录承诺</w:t>
      </w:r>
    </w:p>
    <w:p w14:paraId="2A26E3B0" w14:textId="77777777" w:rsidR="00B61EE0"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截至本承诺函出具之日，我方未被“信用中国”网站（www.creditchina.gov.cn）列入以下名单：</w:t>
      </w:r>
    </w:p>
    <w:p w14:paraId="7A663C71"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1. 失信被执行人名单；</w:t>
      </w:r>
    </w:p>
    <w:p w14:paraId="57850416"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2. 重大税收违法案件当事人名单；</w:t>
      </w:r>
    </w:p>
    <w:p w14:paraId="75D4450B"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3. 政府采购严重失信行为记录名单。</w:t>
      </w:r>
    </w:p>
    <w:p w14:paraId="5C55B56B" w14:textId="77777777" w:rsidR="00B61EE0"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我方承诺，如违反上述承诺，愿承担由此产生的一切法律责任，同意医院将我方列入采购黑名单，不再接受我方投标，我方且接受采购人及相关监督管理部门依据《中华人民共和国政府采购法》等相关法律法规作出的处罚。</w:t>
      </w:r>
    </w:p>
    <w:p w14:paraId="60812769" w14:textId="77777777" w:rsidR="00B61EE0" w:rsidRDefault="00000000">
      <w:pPr>
        <w:spacing w:line="360" w:lineRule="auto"/>
        <w:rPr>
          <w:rFonts w:ascii="宋体" w:hAnsi="宋体" w:cs="宋体" w:hint="eastAsia"/>
          <w:b/>
          <w:bCs/>
          <w:sz w:val="24"/>
          <w:szCs w:val="24"/>
        </w:rPr>
      </w:pPr>
      <w:r>
        <w:rPr>
          <w:rFonts w:ascii="宋体" w:hAnsi="宋体" w:cs="宋体" w:hint="eastAsia"/>
          <w:b/>
          <w:bCs/>
          <w:sz w:val="24"/>
          <w:szCs w:val="24"/>
        </w:rPr>
        <w:t>备  注：</w:t>
      </w:r>
    </w:p>
    <w:p w14:paraId="4B275400"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1. 本承诺函需加盖供应商公章，并由法定代表人签字。</w:t>
      </w:r>
    </w:p>
    <w:p w14:paraId="13A42C32" w14:textId="77777777" w:rsidR="00B61EE0" w:rsidRDefault="00000000">
      <w:pPr>
        <w:spacing w:line="360" w:lineRule="auto"/>
        <w:rPr>
          <w:rFonts w:ascii="宋体" w:hAnsi="宋体" w:cs="宋体" w:hint="eastAsia"/>
          <w:sz w:val="24"/>
          <w:szCs w:val="24"/>
        </w:rPr>
      </w:pPr>
      <w:r>
        <w:rPr>
          <w:rFonts w:ascii="宋体" w:hAnsi="宋体" w:cs="宋体" w:hint="eastAsia"/>
          <w:sz w:val="24"/>
          <w:szCs w:val="24"/>
        </w:rPr>
        <w:t>2. 本承诺函作为投标文件/响应文件的组成部分，具有同等法律效力。</w:t>
      </w:r>
    </w:p>
    <w:p w14:paraId="6A1B1775" w14:textId="77777777" w:rsidR="00B61EE0"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特此承诺！</w:t>
      </w:r>
    </w:p>
    <w:p w14:paraId="1BC390F2" w14:textId="77777777" w:rsidR="00B61EE0" w:rsidRDefault="00B61EE0">
      <w:pPr>
        <w:spacing w:line="360" w:lineRule="auto"/>
        <w:rPr>
          <w:rFonts w:ascii="宋体" w:hAnsi="宋体" w:cs="宋体" w:hint="eastAsia"/>
          <w:sz w:val="24"/>
          <w:szCs w:val="24"/>
        </w:rPr>
      </w:pPr>
    </w:p>
    <w:p w14:paraId="0684085F" w14:textId="77777777" w:rsidR="00B61EE0" w:rsidRDefault="00000000">
      <w:pPr>
        <w:spacing w:line="360" w:lineRule="auto"/>
        <w:ind w:firstLineChars="1800" w:firstLine="4320"/>
        <w:rPr>
          <w:rFonts w:ascii="宋体" w:hAnsi="宋体" w:cs="宋体" w:hint="eastAsia"/>
          <w:sz w:val="24"/>
          <w:szCs w:val="24"/>
        </w:rPr>
      </w:pPr>
      <w:r>
        <w:rPr>
          <w:rFonts w:ascii="宋体" w:hAnsi="宋体" w:cs="宋体" w:hint="eastAsia"/>
          <w:sz w:val="24"/>
          <w:szCs w:val="24"/>
        </w:rPr>
        <w:t>承诺人（盖章）：</w:t>
      </w:r>
    </w:p>
    <w:p w14:paraId="251AEF81" w14:textId="77777777" w:rsidR="00B61EE0" w:rsidRDefault="00000000">
      <w:pPr>
        <w:spacing w:line="360" w:lineRule="auto"/>
        <w:ind w:firstLineChars="1800" w:firstLine="4320"/>
        <w:rPr>
          <w:rFonts w:ascii="宋体" w:hAnsi="宋体" w:cs="宋体" w:hint="eastAsia"/>
          <w:sz w:val="24"/>
          <w:szCs w:val="24"/>
        </w:rPr>
      </w:pPr>
      <w:r>
        <w:rPr>
          <w:rFonts w:ascii="宋体" w:hAnsi="宋体" w:cs="宋体" w:hint="eastAsia"/>
          <w:sz w:val="24"/>
          <w:szCs w:val="24"/>
        </w:rPr>
        <w:t>法定代表人（签字）：</w:t>
      </w:r>
    </w:p>
    <w:p w14:paraId="453E6AD1" w14:textId="77777777" w:rsidR="00B61EE0" w:rsidRDefault="00000000">
      <w:pPr>
        <w:spacing w:line="360" w:lineRule="auto"/>
        <w:ind w:firstLineChars="1800" w:firstLine="4320"/>
        <w:rPr>
          <w:rFonts w:ascii="宋体" w:hAnsi="宋体" w:cs="宋体" w:hint="eastAsia"/>
          <w:sz w:val="24"/>
          <w:szCs w:val="24"/>
        </w:rPr>
      </w:pPr>
      <w:r>
        <w:rPr>
          <w:rFonts w:ascii="宋体" w:hAnsi="宋体" w:cs="宋体" w:hint="eastAsia"/>
          <w:sz w:val="24"/>
          <w:szCs w:val="24"/>
        </w:rPr>
        <w:t xml:space="preserve">日期： </w:t>
      </w:r>
    </w:p>
    <w:p w14:paraId="5CAEAEF0" w14:textId="77777777" w:rsidR="00B61EE0" w:rsidRDefault="00B61EE0">
      <w:pPr>
        <w:rPr>
          <w:rFonts w:ascii="黑体" w:cs="黑体"/>
          <w:i/>
          <w:color w:val="000000"/>
          <w:sz w:val="32"/>
          <w:szCs w:val="32"/>
          <w:u w:val="single"/>
        </w:rPr>
      </w:pPr>
    </w:p>
    <w:p w14:paraId="7A8168C6" w14:textId="77777777" w:rsidR="00B61EE0" w:rsidRDefault="00000000">
      <w:pPr>
        <w:pStyle w:val="3"/>
        <w:ind w:firstLineChars="1100" w:firstLine="3520"/>
        <w:rPr>
          <w:rFonts w:hint="eastAsia"/>
          <w:color w:val="000000"/>
        </w:rPr>
      </w:pPr>
      <w:r>
        <w:rPr>
          <w:rFonts w:ascii="黑体" w:cs="黑体" w:hint="eastAsia"/>
          <w:i/>
          <w:color w:val="000000"/>
          <w:sz w:val="32"/>
          <w:szCs w:val="32"/>
          <w:u w:val="single"/>
        </w:rPr>
        <w:lastRenderedPageBreak/>
        <w:t>十九、其他材料（如有）</w:t>
      </w:r>
    </w:p>
    <w:p w14:paraId="519D807F" w14:textId="77777777" w:rsidR="00B61EE0" w:rsidRDefault="00B61EE0">
      <w:pPr>
        <w:pStyle w:val="a0"/>
        <w:rPr>
          <w:color w:val="000000"/>
        </w:rPr>
      </w:pPr>
    </w:p>
    <w:p w14:paraId="225758B0" w14:textId="77777777" w:rsidR="00B61EE0" w:rsidRDefault="00B61EE0">
      <w:pPr>
        <w:pStyle w:val="a0"/>
        <w:rPr>
          <w:color w:val="000000"/>
        </w:rPr>
      </w:pPr>
    </w:p>
    <w:p w14:paraId="0BF21588" w14:textId="77777777" w:rsidR="00B61EE0" w:rsidRDefault="00B61EE0">
      <w:pPr>
        <w:pStyle w:val="a0"/>
        <w:rPr>
          <w:color w:val="000000"/>
        </w:rPr>
      </w:pPr>
    </w:p>
    <w:p w14:paraId="6130C1B8" w14:textId="77777777" w:rsidR="00B61EE0" w:rsidRDefault="00B61EE0">
      <w:pPr>
        <w:pStyle w:val="a0"/>
        <w:rPr>
          <w:color w:val="000000"/>
        </w:rPr>
      </w:pPr>
    </w:p>
    <w:p w14:paraId="26849C57" w14:textId="77777777" w:rsidR="00B61EE0" w:rsidRDefault="00B61EE0">
      <w:pPr>
        <w:pStyle w:val="a0"/>
        <w:rPr>
          <w:color w:val="000000"/>
        </w:rPr>
      </w:pPr>
    </w:p>
    <w:p w14:paraId="486E900B" w14:textId="77777777" w:rsidR="00B61EE0" w:rsidRDefault="00B61EE0">
      <w:pPr>
        <w:pStyle w:val="a0"/>
        <w:rPr>
          <w:color w:val="000000"/>
        </w:rPr>
      </w:pPr>
    </w:p>
    <w:p w14:paraId="5498D90D" w14:textId="77777777" w:rsidR="00B61EE0" w:rsidRDefault="00B61EE0">
      <w:pPr>
        <w:pStyle w:val="a0"/>
        <w:rPr>
          <w:color w:val="000000"/>
        </w:rPr>
      </w:pPr>
    </w:p>
    <w:p w14:paraId="06CBA683" w14:textId="77777777" w:rsidR="00B61EE0" w:rsidRDefault="00B61EE0">
      <w:pPr>
        <w:pStyle w:val="a0"/>
        <w:rPr>
          <w:color w:val="000000"/>
        </w:rPr>
      </w:pPr>
    </w:p>
    <w:p w14:paraId="4DBF9A73" w14:textId="77777777" w:rsidR="00B61EE0" w:rsidRDefault="00B61EE0">
      <w:pPr>
        <w:pStyle w:val="a0"/>
        <w:rPr>
          <w:color w:val="000000"/>
        </w:rPr>
      </w:pPr>
    </w:p>
    <w:p w14:paraId="4A9503B8" w14:textId="77777777" w:rsidR="00B61EE0" w:rsidRDefault="00B61EE0">
      <w:pPr>
        <w:pStyle w:val="a0"/>
        <w:rPr>
          <w:color w:val="000000"/>
        </w:rPr>
      </w:pPr>
    </w:p>
    <w:p w14:paraId="51BC90CB" w14:textId="77777777" w:rsidR="00B61EE0" w:rsidRDefault="00B61EE0">
      <w:pPr>
        <w:pStyle w:val="a0"/>
        <w:rPr>
          <w:color w:val="000000"/>
        </w:rPr>
      </w:pPr>
    </w:p>
    <w:p w14:paraId="4A0BAB9D" w14:textId="77777777" w:rsidR="00B61EE0" w:rsidRDefault="00B61EE0">
      <w:pPr>
        <w:pStyle w:val="a0"/>
        <w:rPr>
          <w:color w:val="000000"/>
        </w:rPr>
      </w:pPr>
    </w:p>
    <w:p w14:paraId="3CC38725" w14:textId="77777777" w:rsidR="00B61EE0" w:rsidRDefault="00B61EE0">
      <w:pPr>
        <w:pStyle w:val="a0"/>
        <w:rPr>
          <w:color w:val="000000"/>
        </w:rPr>
      </w:pPr>
    </w:p>
    <w:p w14:paraId="34245981" w14:textId="77777777" w:rsidR="00B61EE0" w:rsidRDefault="00B61EE0">
      <w:pPr>
        <w:pStyle w:val="a0"/>
        <w:rPr>
          <w:color w:val="000000"/>
        </w:rPr>
      </w:pPr>
    </w:p>
    <w:p w14:paraId="718A7324" w14:textId="77777777" w:rsidR="00B61EE0" w:rsidRDefault="00B61EE0">
      <w:pPr>
        <w:pStyle w:val="a0"/>
        <w:rPr>
          <w:color w:val="000000"/>
        </w:rPr>
      </w:pPr>
    </w:p>
    <w:p w14:paraId="67701EA4" w14:textId="77777777" w:rsidR="00B61EE0" w:rsidRDefault="00B61EE0">
      <w:pPr>
        <w:pStyle w:val="a0"/>
        <w:rPr>
          <w:color w:val="000000"/>
        </w:rPr>
      </w:pPr>
    </w:p>
    <w:p w14:paraId="53546F71" w14:textId="77777777" w:rsidR="00B61EE0" w:rsidRDefault="00B61EE0">
      <w:pPr>
        <w:pStyle w:val="a0"/>
        <w:rPr>
          <w:color w:val="000000"/>
        </w:rPr>
      </w:pPr>
    </w:p>
    <w:p w14:paraId="6944112C" w14:textId="77777777" w:rsidR="00B61EE0" w:rsidRDefault="00B61EE0">
      <w:pPr>
        <w:pStyle w:val="a0"/>
        <w:rPr>
          <w:color w:val="000000"/>
        </w:rPr>
      </w:pPr>
    </w:p>
    <w:p w14:paraId="7353BDFE" w14:textId="77777777" w:rsidR="00B61EE0" w:rsidRDefault="00B61EE0">
      <w:pPr>
        <w:pStyle w:val="a0"/>
        <w:rPr>
          <w:color w:val="000000"/>
        </w:rPr>
      </w:pPr>
    </w:p>
    <w:p w14:paraId="6EACA086" w14:textId="77777777" w:rsidR="00B61EE0" w:rsidRDefault="00B61EE0">
      <w:pPr>
        <w:pStyle w:val="a0"/>
        <w:rPr>
          <w:color w:val="000000"/>
        </w:rPr>
      </w:pPr>
    </w:p>
    <w:p w14:paraId="6F971A34" w14:textId="77777777" w:rsidR="00B61EE0" w:rsidRDefault="00B61EE0">
      <w:pPr>
        <w:pStyle w:val="a0"/>
        <w:rPr>
          <w:color w:val="000000"/>
        </w:rPr>
      </w:pPr>
    </w:p>
    <w:p w14:paraId="12D541E4" w14:textId="77777777" w:rsidR="00B61EE0" w:rsidRDefault="00B61EE0">
      <w:pPr>
        <w:pStyle w:val="a0"/>
        <w:rPr>
          <w:color w:val="000000"/>
        </w:rPr>
      </w:pPr>
    </w:p>
    <w:p w14:paraId="1A4D8B31" w14:textId="77777777" w:rsidR="00B61EE0" w:rsidRDefault="00B61EE0">
      <w:pPr>
        <w:pStyle w:val="a0"/>
        <w:rPr>
          <w:color w:val="000000"/>
        </w:rPr>
      </w:pPr>
    </w:p>
    <w:p w14:paraId="2BE19598" w14:textId="77777777" w:rsidR="00B61EE0" w:rsidRDefault="00B61EE0">
      <w:pPr>
        <w:pStyle w:val="a0"/>
        <w:rPr>
          <w:color w:val="000000"/>
        </w:rPr>
      </w:pPr>
    </w:p>
    <w:p w14:paraId="0834A3F1" w14:textId="77777777" w:rsidR="00B61EE0" w:rsidRDefault="00B61EE0">
      <w:pPr>
        <w:pStyle w:val="a0"/>
        <w:rPr>
          <w:color w:val="000000"/>
        </w:rPr>
      </w:pPr>
    </w:p>
    <w:p w14:paraId="6681FF1C" w14:textId="77777777" w:rsidR="00B61EE0" w:rsidRDefault="00B61EE0">
      <w:pPr>
        <w:pStyle w:val="a0"/>
        <w:rPr>
          <w:color w:val="000000"/>
        </w:rPr>
      </w:pPr>
    </w:p>
    <w:p w14:paraId="2424B59B" w14:textId="77777777" w:rsidR="00B61EE0" w:rsidRDefault="00B61EE0">
      <w:pPr>
        <w:pStyle w:val="a0"/>
        <w:rPr>
          <w:color w:val="000000"/>
        </w:rPr>
      </w:pPr>
    </w:p>
    <w:p w14:paraId="2F57CC62" w14:textId="77777777" w:rsidR="00B61EE0" w:rsidRDefault="00B61EE0">
      <w:pPr>
        <w:pStyle w:val="a0"/>
        <w:rPr>
          <w:color w:val="000000"/>
        </w:rPr>
      </w:pPr>
    </w:p>
    <w:p w14:paraId="5648939B" w14:textId="77777777" w:rsidR="00B61EE0" w:rsidRDefault="00B61EE0">
      <w:pPr>
        <w:pStyle w:val="a0"/>
        <w:rPr>
          <w:color w:val="000000"/>
        </w:rPr>
      </w:pPr>
    </w:p>
    <w:p w14:paraId="39539081" w14:textId="77777777" w:rsidR="00B61EE0" w:rsidRDefault="00B61EE0">
      <w:pPr>
        <w:pStyle w:val="a0"/>
        <w:rPr>
          <w:color w:val="000000"/>
        </w:rPr>
      </w:pPr>
    </w:p>
    <w:p w14:paraId="55DB6D9E" w14:textId="77777777" w:rsidR="00B61EE0" w:rsidRDefault="00B61EE0">
      <w:pPr>
        <w:pStyle w:val="a0"/>
        <w:rPr>
          <w:color w:val="000000"/>
        </w:rPr>
      </w:pPr>
    </w:p>
    <w:p w14:paraId="5E092E8C" w14:textId="77777777" w:rsidR="00B61EE0" w:rsidRDefault="00B61EE0">
      <w:pPr>
        <w:pStyle w:val="a0"/>
        <w:rPr>
          <w:color w:val="000000"/>
        </w:rPr>
      </w:pPr>
    </w:p>
    <w:p w14:paraId="214B9D22" w14:textId="77777777" w:rsidR="00B61EE0" w:rsidRDefault="00B61EE0">
      <w:pPr>
        <w:pStyle w:val="a0"/>
        <w:rPr>
          <w:color w:val="000000"/>
        </w:rPr>
      </w:pPr>
    </w:p>
    <w:p w14:paraId="6CD7E6E2" w14:textId="77777777" w:rsidR="00B61EE0" w:rsidRDefault="00B61EE0">
      <w:pPr>
        <w:pStyle w:val="a0"/>
        <w:rPr>
          <w:color w:val="000000"/>
        </w:rPr>
      </w:pPr>
    </w:p>
    <w:p w14:paraId="31C15B85" w14:textId="77777777" w:rsidR="00B61EE0" w:rsidRDefault="00B61EE0">
      <w:pPr>
        <w:pStyle w:val="a0"/>
        <w:rPr>
          <w:color w:val="000000"/>
        </w:rPr>
      </w:pPr>
    </w:p>
    <w:p w14:paraId="61E0DB0D" w14:textId="77777777" w:rsidR="00B61EE0" w:rsidRDefault="00B61EE0">
      <w:pPr>
        <w:pStyle w:val="a0"/>
        <w:rPr>
          <w:color w:val="000000"/>
        </w:rPr>
      </w:pPr>
    </w:p>
    <w:p w14:paraId="0A40647B" w14:textId="77777777" w:rsidR="00B61EE0" w:rsidRDefault="00B61EE0">
      <w:pPr>
        <w:pStyle w:val="a0"/>
        <w:rPr>
          <w:color w:val="000000"/>
        </w:rPr>
      </w:pPr>
    </w:p>
    <w:p w14:paraId="635B8598" w14:textId="77777777" w:rsidR="00B61EE0" w:rsidRDefault="00B61EE0">
      <w:pPr>
        <w:pStyle w:val="a0"/>
        <w:rPr>
          <w:color w:val="000000"/>
        </w:rPr>
      </w:pPr>
    </w:p>
    <w:p w14:paraId="4920F9ED" w14:textId="77777777" w:rsidR="00B61EE0" w:rsidRDefault="00B61EE0">
      <w:pPr>
        <w:pStyle w:val="a0"/>
        <w:rPr>
          <w:color w:val="000000"/>
        </w:rPr>
      </w:pPr>
    </w:p>
    <w:p w14:paraId="1120CD8C" w14:textId="77777777" w:rsidR="00B61EE0" w:rsidRDefault="00B61EE0">
      <w:pPr>
        <w:pStyle w:val="a0"/>
        <w:rPr>
          <w:color w:val="000000"/>
        </w:rPr>
      </w:pPr>
    </w:p>
    <w:p w14:paraId="327A1C2C" w14:textId="77777777" w:rsidR="00B61EE0" w:rsidRDefault="00B61EE0">
      <w:pPr>
        <w:pStyle w:val="a0"/>
        <w:rPr>
          <w:color w:val="000000"/>
        </w:rPr>
      </w:pPr>
    </w:p>
    <w:p w14:paraId="11979330" w14:textId="77777777" w:rsidR="00B61EE0" w:rsidRDefault="00B61EE0">
      <w:pPr>
        <w:pStyle w:val="a0"/>
        <w:rPr>
          <w:color w:val="000000"/>
        </w:rPr>
      </w:pPr>
    </w:p>
    <w:p w14:paraId="7EF64BAF" w14:textId="77777777" w:rsidR="00B61EE0" w:rsidRDefault="00000000">
      <w:pPr>
        <w:pStyle w:val="af6"/>
        <w:spacing w:beforeAutospacing="0" w:afterAutospacing="0"/>
        <w:jc w:val="center"/>
        <w:rPr>
          <w:b/>
          <w:bCs/>
          <w:color w:val="000000"/>
          <w:sz w:val="36"/>
          <w:szCs w:val="36"/>
        </w:rPr>
      </w:pPr>
      <w:r>
        <w:rPr>
          <w:rFonts w:hint="eastAsia"/>
          <w:b/>
          <w:bCs/>
          <w:color w:val="000000"/>
          <w:sz w:val="36"/>
          <w:szCs w:val="36"/>
        </w:rPr>
        <w:lastRenderedPageBreak/>
        <w:t>质疑函范本</w:t>
      </w:r>
    </w:p>
    <w:p w14:paraId="49C28211" w14:textId="77777777" w:rsidR="00B61EE0" w:rsidRDefault="00000000">
      <w:pPr>
        <w:pStyle w:val="af6"/>
        <w:spacing w:before="290" w:beforeAutospacing="0" w:afterAutospacing="0"/>
        <w:jc w:val="both"/>
        <w:rPr>
          <w:bCs/>
          <w:color w:val="000000"/>
          <w:szCs w:val="24"/>
        </w:rPr>
      </w:pPr>
      <w:r>
        <w:rPr>
          <w:rFonts w:hint="eastAsia"/>
          <w:bCs/>
          <w:color w:val="000000"/>
          <w:szCs w:val="24"/>
        </w:rPr>
        <w:t>一、质疑供应商基本信息</w:t>
      </w:r>
    </w:p>
    <w:p w14:paraId="4604AC01" w14:textId="77777777" w:rsidR="00B61EE0" w:rsidRDefault="00000000">
      <w:pPr>
        <w:pStyle w:val="af6"/>
        <w:spacing w:beforeAutospacing="0" w:afterAutospacing="0"/>
        <w:jc w:val="both"/>
        <w:rPr>
          <w:bCs/>
          <w:color w:val="000000"/>
          <w:szCs w:val="24"/>
        </w:rPr>
      </w:pPr>
      <w:r>
        <w:rPr>
          <w:rFonts w:hint="eastAsia"/>
          <w:bCs/>
          <w:color w:val="000000"/>
          <w:szCs w:val="24"/>
        </w:rPr>
        <w:t>质疑供应商：</w:t>
      </w:r>
      <w:r>
        <w:rPr>
          <w:rFonts w:hint="eastAsia"/>
          <w:bCs/>
          <w:color w:val="000000"/>
          <w:szCs w:val="24"/>
          <w:u w:val="single"/>
        </w:rPr>
        <w:t>                    </w:t>
      </w:r>
      <w:r>
        <w:rPr>
          <w:rFonts w:hint="eastAsia"/>
          <w:bCs/>
          <w:color w:val="000000"/>
          <w:szCs w:val="24"/>
          <w:u w:val="single"/>
        </w:rPr>
        <w:tab/>
        <w:t> </w:t>
      </w:r>
      <w:r>
        <w:rPr>
          <w:rFonts w:hint="eastAsia"/>
          <w:bCs/>
          <w:color w:val="000000"/>
          <w:szCs w:val="24"/>
          <w:u w:val="single"/>
        </w:rPr>
        <w:tab/>
      </w:r>
    </w:p>
    <w:p w14:paraId="3C47766F" w14:textId="77777777" w:rsidR="00B61EE0" w:rsidRDefault="00000000">
      <w:pPr>
        <w:pStyle w:val="af6"/>
        <w:spacing w:beforeAutospacing="0" w:afterAutospacing="0"/>
        <w:jc w:val="both"/>
        <w:rPr>
          <w:bCs/>
          <w:color w:val="000000"/>
          <w:szCs w:val="24"/>
          <w:u w:val="single"/>
        </w:rPr>
      </w:pPr>
      <w:r>
        <w:rPr>
          <w:rFonts w:hint="eastAsia"/>
          <w:bCs/>
          <w:color w:val="000000"/>
          <w:szCs w:val="24"/>
        </w:rPr>
        <w:t>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1C975286" w14:textId="77777777" w:rsidR="00B61EE0" w:rsidRDefault="00000000">
      <w:pPr>
        <w:pStyle w:val="af6"/>
        <w:spacing w:beforeAutospacing="0" w:afterAutospacing="0"/>
        <w:jc w:val="both"/>
        <w:rPr>
          <w:bCs/>
          <w:color w:val="000000"/>
          <w:szCs w:val="24"/>
        </w:rPr>
      </w:pPr>
      <w:r>
        <w:rPr>
          <w:rFonts w:hint="eastAsia"/>
          <w:bCs/>
          <w:color w:val="000000"/>
          <w:szCs w:val="24"/>
        </w:rPr>
        <w:t>邮编：</w:t>
      </w:r>
      <w:r>
        <w:rPr>
          <w:rFonts w:hint="eastAsia"/>
          <w:bCs/>
          <w:color w:val="000000"/>
          <w:szCs w:val="24"/>
          <w:u w:val="single"/>
        </w:rPr>
        <w:t>                       </w:t>
      </w:r>
      <w:r>
        <w:rPr>
          <w:rFonts w:hint="eastAsia"/>
          <w:bCs/>
          <w:color w:val="000000"/>
          <w:szCs w:val="24"/>
          <w:u w:val="single"/>
        </w:rPr>
        <w:tab/>
      </w:r>
    </w:p>
    <w:p w14:paraId="74459C1E" w14:textId="77777777" w:rsidR="00B61EE0" w:rsidRDefault="00000000">
      <w:pPr>
        <w:pStyle w:val="af6"/>
        <w:spacing w:beforeAutospacing="0" w:afterAutospacing="0"/>
        <w:jc w:val="both"/>
        <w:rPr>
          <w:bCs/>
          <w:color w:val="000000"/>
          <w:szCs w:val="24"/>
          <w:u w:val="single"/>
        </w:rPr>
      </w:pPr>
      <w:r>
        <w:rPr>
          <w:rFonts w:hint="eastAsia"/>
          <w:bCs/>
          <w:color w:val="000000"/>
          <w:szCs w:val="24"/>
        </w:rPr>
        <w:t>联系人：</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2D832901" w14:textId="77777777" w:rsidR="00B61EE0" w:rsidRDefault="00000000">
      <w:pPr>
        <w:pStyle w:val="af6"/>
        <w:spacing w:beforeAutospacing="0" w:afterAutospacing="0"/>
        <w:jc w:val="both"/>
        <w:rPr>
          <w:bCs/>
          <w:color w:val="000000"/>
          <w:szCs w:val="24"/>
        </w:rPr>
      </w:pPr>
      <w:r>
        <w:rPr>
          <w:rFonts w:hint="eastAsia"/>
          <w:bCs/>
          <w:color w:val="000000"/>
          <w:szCs w:val="24"/>
        </w:rPr>
        <w:t>联系电话：</w:t>
      </w:r>
      <w:r>
        <w:rPr>
          <w:rFonts w:hint="eastAsia"/>
          <w:bCs/>
          <w:color w:val="000000"/>
          <w:szCs w:val="24"/>
          <w:u w:val="single"/>
        </w:rPr>
        <w:t xml:space="preserve">                                </w:t>
      </w:r>
    </w:p>
    <w:p w14:paraId="1BC8D9D1" w14:textId="77777777" w:rsidR="00B61EE0" w:rsidRDefault="00000000">
      <w:pPr>
        <w:pStyle w:val="af6"/>
        <w:spacing w:beforeAutospacing="0" w:afterAutospacing="0"/>
        <w:jc w:val="both"/>
        <w:rPr>
          <w:bCs/>
          <w:color w:val="000000"/>
          <w:szCs w:val="24"/>
        </w:rPr>
      </w:pPr>
      <w:r>
        <w:rPr>
          <w:rFonts w:hint="eastAsia"/>
          <w:bCs/>
          <w:color w:val="000000"/>
          <w:szCs w:val="24"/>
        </w:rPr>
        <w:t>授权代表：</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0358E139" w14:textId="77777777" w:rsidR="00B61EE0" w:rsidRDefault="00000000">
      <w:pPr>
        <w:pStyle w:val="af6"/>
        <w:spacing w:beforeAutospacing="0" w:afterAutospacing="0"/>
        <w:jc w:val="both"/>
        <w:rPr>
          <w:bCs/>
          <w:color w:val="000000"/>
          <w:szCs w:val="24"/>
        </w:rPr>
      </w:pPr>
      <w:r>
        <w:rPr>
          <w:rFonts w:hint="eastAsia"/>
          <w:bCs/>
          <w:color w:val="000000"/>
          <w:szCs w:val="24"/>
        </w:rPr>
        <w:t>联系电话：</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03C50753" w14:textId="77777777" w:rsidR="00B61EE0" w:rsidRDefault="00000000">
      <w:pPr>
        <w:pStyle w:val="af6"/>
        <w:spacing w:beforeAutospacing="0" w:afterAutospacing="0"/>
        <w:jc w:val="both"/>
        <w:rPr>
          <w:bCs/>
          <w:color w:val="000000"/>
          <w:szCs w:val="24"/>
          <w:u w:val="single"/>
        </w:rPr>
      </w:pPr>
      <w:r>
        <w:rPr>
          <w:rFonts w:hint="eastAsia"/>
          <w:bCs/>
          <w:color w:val="000000"/>
          <w:szCs w:val="24"/>
        </w:rPr>
        <w:t>地址：</w:t>
      </w:r>
      <w:r>
        <w:rPr>
          <w:rFonts w:hint="eastAsia"/>
          <w:bCs/>
          <w:color w:val="000000"/>
          <w:szCs w:val="24"/>
        </w:rPr>
        <w:t> </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38B6B6CC" w14:textId="77777777" w:rsidR="00B61EE0" w:rsidRDefault="00000000">
      <w:pPr>
        <w:pStyle w:val="af6"/>
        <w:spacing w:beforeAutospacing="0" w:afterAutospacing="0"/>
        <w:jc w:val="both"/>
        <w:rPr>
          <w:bCs/>
          <w:color w:val="000000"/>
          <w:szCs w:val="24"/>
        </w:rPr>
      </w:pPr>
      <w:r>
        <w:rPr>
          <w:rFonts w:hint="eastAsia"/>
          <w:bCs/>
          <w:color w:val="000000"/>
          <w:szCs w:val="24"/>
        </w:rPr>
        <w:t>邮编：</w:t>
      </w:r>
      <w:r>
        <w:rPr>
          <w:rFonts w:hint="eastAsia"/>
          <w:bCs/>
          <w:color w:val="000000"/>
          <w:szCs w:val="24"/>
          <w:u w:val="single"/>
        </w:rPr>
        <w:t>                         </w:t>
      </w:r>
    </w:p>
    <w:p w14:paraId="548F7A10" w14:textId="77777777" w:rsidR="00B61EE0" w:rsidRDefault="00000000">
      <w:pPr>
        <w:pStyle w:val="af6"/>
        <w:spacing w:beforeAutospacing="0" w:afterAutospacing="0"/>
        <w:jc w:val="both"/>
        <w:rPr>
          <w:bCs/>
          <w:color w:val="000000"/>
          <w:szCs w:val="24"/>
        </w:rPr>
      </w:pPr>
      <w:r>
        <w:rPr>
          <w:rFonts w:hint="eastAsia"/>
          <w:bCs/>
          <w:color w:val="000000"/>
          <w:szCs w:val="24"/>
        </w:rPr>
        <w:t>二、质疑项目基本情况</w:t>
      </w:r>
    </w:p>
    <w:p w14:paraId="1F4A9C5E" w14:textId="77777777" w:rsidR="00B61EE0" w:rsidRDefault="00000000">
      <w:pPr>
        <w:pStyle w:val="af6"/>
        <w:spacing w:beforeAutospacing="0" w:afterAutospacing="0"/>
        <w:jc w:val="both"/>
        <w:rPr>
          <w:bCs/>
          <w:color w:val="000000"/>
          <w:szCs w:val="24"/>
        </w:rPr>
      </w:pPr>
      <w:r>
        <w:rPr>
          <w:rFonts w:hint="eastAsia"/>
          <w:bCs/>
          <w:color w:val="000000"/>
          <w:szCs w:val="24"/>
        </w:rPr>
        <w:t>质疑项目的名称：</w:t>
      </w:r>
      <w:r>
        <w:rPr>
          <w:rFonts w:hint="eastAsia"/>
          <w:bCs/>
          <w:color w:val="000000"/>
          <w:szCs w:val="24"/>
          <w:u w:val="single"/>
        </w:rPr>
        <w:t xml:space="preserve">                      </w:t>
      </w:r>
    </w:p>
    <w:p w14:paraId="0C5D92DA" w14:textId="77777777" w:rsidR="00B61EE0" w:rsidRDefault="00000000">
      <w:pPr>
        <w:pStyle w:val="af6"/>
        <w:spacing w:beforeAutospacing="0" w:afterAutospacing="0"/>
        <w:jc w:val="both"/>
        <w:rPr>
          <w:bCs/>
          <w:color w:val="000000"/>
          <w:szCs w:val="24"/>
          <w:u w:val="single"/>
        </w:rPr>
      </w:pPr>
      <w:r>
        <w:rPr>
          <w:rFonts w:hint="eastAsia"/>
          <w:bCs/>
          <w:color w:val="000000"/>
          <w:szCs w:val="24"/>
        </w:rPr>
        <w:t>质疑项目的编号：</w:t>
      </w:r>
      <w:r>
        <w:rPr>
          <w:rFonts w:hint="eastAsia"/>
          <w:bCs/>
          <w:color w:val="000000"/>
          <w:szCs w:val="24"/>
          <w:u w:val="single"/>
        </w:rPr>
        <w:t>                    </w:t>
      </w:r>
    </w:p>
    <w:p w14:paraId="7CD75A5B" w14:textId="77777777" w:rsidR="00B61EE0" w:rsidRDefault="00000000">
      <w:pPr>
        <w:pStyle w:val="af6"/>
        <w:spacing w:beforeAutospacing="0" w:afterAutospacing="0"/>
        <w:jc w:val="both"/>
        <w:rPr>
          <w:bCs/>
          <w:color w:val="000000"/>
          <w:szCs w:val="24"/>
        </w:rPr>
      </w:pPr>
      <w:r>
        <w:rPr>
          <w:rFonts w:hint="eastAsia"/>
          <w:bCs/>
          <w:color w:val="000000"/>
          <w:szCs w:val="24"/>
        </w:rPr>
        <w:t>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p>
    <w:p w14:paraId="6CB258DB" w14:textId="77777777" w:rsidR="00B61EE0" w:rsidRDefault="00000000">
      <w:pPr>
        <w:pStyle w:val="af6"/>
        <w:spacing w:beforeAutospacing="0" w:afterAutospacing="0"/>
        <w:jc w:val="both"/>
        <w:rPr>
          <w:bCs/>
          <w:color w:val="000000"/>
          <w:szCs w:val="24"/>
        </w:rPr>
      </w:pPr>
      <w:r>
        <w:rPr>
          <w:rFonts w:hint="eastAsia"/>
          <w:bCs/>
          <w:color w:val="000000"/>
          <w:szCs w:val="24"/>
        </w:rPr>
        <w:t>采购人名称：</w:t>
      </w:r>
      <w:r>
        <w:rPr>
          <w:rFonts w:hint="eastAsia"/>
          <w:bCs/>
          <w:color w:val="000000"/>
          <w:szCs w:val="24"/>
          <w:u w:val="single"/>
        </w:rPr>
        <w:t>                      </w:t>
      </w:r>
    </w:p>
    <w:p w14:paraId="1107B6E2" w14:textId="77777777" w:rsidR="00B61EE0" w:rsidRDefault="00000000">
      <w:pPr>
        <w:pStyle w:val="af6"/>
        <w:spacing w:beforeAutospacing="0" w:afterAutospacing="0"/>
        <w:jc w:val="both"/>
        <w:rPr>
          <w:bCs/>
          <w:color w:val="000000"/>
          <w:szCs w:val="24"/>
        </w:rPr>
      </w:pPr>
      <w:r>
        <w:rPr>
          <w:rFonts w:hint="eastAsia"/>
          <w:bCs/>
          <w:color w:val="000000"/>
          <w:szCs w:val="24"/>
        </w:rPr>
        <w:t>采购文件获取日期：</w:t>
      </w:r>
      <w:r>
        <w:rPr>
          <w:rFonts w:hint="eastAsia"/>
          <w:bCs/>
          <w:color w:val="000000"/>
          <w:szCs w:val="24"/>
          <w:u w:val="single"/>
        </w:rPr>
        <w:t>                       </w:t>
      </w:r>
    </w:p>
    <w:p w14:paraId="6FFFB02D" w14:textId="77777777" w:rsidR="00B61EE0" w:rsidRDefault="00000000">
      <w:pPr>
        <w:pStyle w:val="af6"/>
        <w:spacing w:beforeAutospacing="0" w:afterAutospacing="0"/>
        <w:jc w:val="both"/>
        <w:rPr>
          <w:bCs/>
          <w:color w:val="000000"/>
          <w:szCs w:val="24"/>
        </w:rPr>
      </w:pPr>
      <w:r>
        <w:rPr>
          <w:rFonts w:hint="eastAsia"/>
          <w:bCs/>
          <w:color w:val="000000"/>
          <w:szCs w:val="24"/>
        </w:rPr>
        <w:t>三、质疑事项具体内容</w:t>
      </w:r>
    </w:p>
    <w:p w14:paraId="3F169167" w14:textId="77777777" w:rsidR="00B61EE0" w:rsidRDefault="00000000">
      <w:pPr>
        <w:pStyle w:val="af6"/>
        <w:spacing w:beforeAutospacing="0" w:afterAutospacing="0"/>
        <w:jc w:val="both"/>
        <w:rPr>
          <w:bCs/>
          <w:color w:val="000000"/>
          <w:szCs w:val="24"/>
        </w:rPr>
      </w:pPr>
      <w:r>
        <w:rPr>
          <w:rFonts w:hint="eastAsia"/>
          <w:bCs/>
          <w:color w:val="000000"/>
          <w:szCs w:val="24"/>
        </w:rPr>
        <w:t>质疑事项</w:t>
      </w:r>
      <w:r>
        <w:rPr>
          <w:rFonts w:hint="eastAsia"/>
          <w:bCs/>
          <w:color w:val="000000"/>
          <w:szCs w:val="24"/>
        </w:rPr>
        <w:t>1</w:t>
      </w:r>
      <w:r>
        <w:rPr>
          <w:rFonts w:hint="eastAsia"/>
          <w:bCs/>
          <w:color w:val="000000"/>
          <w:szCs w:val="24"/>
        </w:rPr>
        <w:t>：</w:t>
      </w:r>
      <w:r>
        <w:rPr>
          <w:rFonts w:hint="eastAsia"/>
          <w:bCs/>
          <w:color w:val="000000"/>
          <w:szCs w:val="24"/>
          <w:u w:val="single"/>
        </w:rPr>
        <w:t>                      </w:t>
      </w:r>
    </w:p>
    <w:p w14:paraId="5FD4FB5A" w14:textId="77777777" w:rsidR="00B61EE0" w:rsidRDefault="00000000">
      <w:pPr>
        <w:pStyle w:val="af6"/>
        <w:spacing w:beforeAutospacing="0" w:afterAutospacing="0"/>
        <w:rPr>
          <w:bCs/>
          <w:color w:val="000000"/>
          <w:szCs w:val="24"/>
        </w:rPr>
      </w:pPr>
      <w:r>
        <w:rPr>
          <w:rFonts w:hint="eastAsia"/>
          <w:bCs/>
          <w:color w:val="000000"/>
          <w:szCs w:val="24"/>
        </w:rPr>
        <w:t>事实依据：</w:t>
      </w:r>
      <w:r>
        <w:rPr>
          <w:rFonts w:hint="eastAsia"/>
          <w:bCs/>
          <w:color w:val="000000"/>
          <w:szCs w:val="24"/>
          <w:u w:val="single"/>
        </w:rPr>
        <w:t xml:space="preserve">                                        </w:t>
      </w:r>
    </w:p>
    <w:p w14:paraId="08BB8ADC" w14:textId="77777777" w:rsidR="00B61EE0" w:rsidRDefault="00000000">
      <w:pPr>
        <w:pStyle w:val="af6"/>
        <w:spacing w:beforeAutospacing="0" w:afterAutospacing="0"/>
        <w:jc w:val="both"/>
        <w:rPr>
          <w:bCs/>
          <w:color w:val="000000"/>
          <w:szCs w:val="24"/>
        </w:rPr>
      </w:pPr>
      <w:r>
        <w:rPr>
          <w:rFonts w:hint="eastAsia"/>
          <w:bCs/>
          <w:color w:val="000000"/>
          <w:szCs w:val="24"/>
        </w:rPr>
        <w:t>法律依据：</w:t>
      </w:r>
      <w:r>
        <w:rPr>
          <w:rFonts w:hint="eastAsia"/>
          <w:bCs/>
          <w:color w:val="000000"/>
          <w:szCs w:val="24"/>
          <w:u w:val="single"/>
        </w:rPr>
        <w:t xml:space="preserve">                                          </w:t>
      </w:r>
    </w:p>
    <w:p w14:paraId="1DCAC143" w14:textId="77777777" w:rsidR="00B61EE0" w:rsidRDefault="00000000">
      <w:pPr>
        <w:pStyle w:val="af6"/>
        <w:spacing w:beforeAutospacing="0" w:afterAutospacing="0"/>
        <w:jc w:val="both"/>
        <w:rPr>
          <w:bCs/>
          <w:color w:val="000000"/>
          <w:szCs w:val="24"/>
        </w:rPr>
      </w:pPr>
      <w:r>
        <w:rPr>
          <w:rFonts w:hint="eastAsia"/>
          <w:bCs/>
          <w:color w:val="000000"/>
          <w:szCs w:val="24"/>
        </w:rPr>
        <w:t>质疑事项</w:t>
      </w:r>
      <w:r>
        <w:rPr>
          <w:rFonts w:hint="eastAsia"/>
          <w:bCs/>
          <w:color w:val="000000"/>
          <w:szCs w:val="24"/>
        </w:rPr>
        <w:t>2</w:t>
      </w:r>
    </w:p>
    <w:p w14:paraId="0664E8AE" w14:textId="77777777" w:rsidR="00B61EE0" w:rsidRDefault="00000000">
      <w:pPr>
        <w:pStyle w:val="af6"/>
        <w:spacing w:beforeAutospacing="0" w:afterAutospacing="0"/>
        <w:jc w:val="both"/>
        <w:rPr>
          <w:bCs/>
          <w:color w:val="000000"/>
          <w:szCs w:val="24"/>
        </w:rPr>
      </w:pPr>
      <w:r>
        <w:rPr>
          <w:rFonts w:hint="eastAsia"/>
          <w:bCs/>
          <w:color w:val="000000"/>
          <w:szCs w:val="24"/>
        </w:rPr>
        <w:t>……</w:t>
      </w:r>
    </w:p>
    <w:p w14:paraId="683F1DAC" w14:textId="77777777" w:rsidR="00B61EE0" w:rsidRDefault="00000000">
      <w:pPr>
        <w:pStyle w:val="af6"/>
        <w:spacing w:beforeAutospacing="0" w:afterAutospacing="0"/>
        <w:jc w:val="both"/>
        <w:rPr>
          <w:bCs/>
          <w:color w:val="000000"/>
          <w:szCs w:val="24"/>
        </w:rPr>
      </w:pPr>
      <w:r>
        <w:rPr>
          <w:rFonts w:hint="eastAsia"/>
          <w:bCs/>
          <w:color w:val="000000"/>
          <w:szCs w:val="24"/>
        </w:rPr>
        <w:t>四、与质疑事项相关的质疑请求</w:t>
      </w:r>
    </w:p>
    <w:p w14:paraId="58622DBE" w14:textId="77777777" w:rsidR="00B61EE0" w:rsidRDefault="00000000">
      <w:pPr>
        <w:pStyle w:val="af6"/>
        <w:spacing w:beforeAutospacing="0" w:afterAutospacing="0"/>
        <w:jc w:val="both"/>
        <w:rPr>
          <w:bCs/>
          <w:color w:val="000000"/>
          <w:szCs w:val="24"/>
        </w:rPr>
      </w:pPr>
      <w:r>
        <w:rPr>
          <w:rFonts w:hint="eastAsia"/>
          <w:bCs/>
          <w:color w:val="000000"/>
          <w:szCs w:val="24"/>
        </w:rPr>
        <w:t>请求：</w:t>
      </w:r>
      <w:r>
        <w:rPr>
          <w:rFonts w:hint="eastAsia"/>
          <w:bCs/>
          <w:color w:val="000000"/>
          <w:szCs w:val="24"/>
          <w:u w:val="single"/>
        </w:rPr>
        <w:t xml:space="preserve">                                               </w:t>
      </w:r>
    </w:p>
    <w:p w14:paraId="4981BF32" w14:textId="77777777" w:rsidR="00B61EE0" w:rsidRDefault="00000000">
      <w:pPr>
        <w:pStyle w:val="af6"/>
        <w:spacing w:beforeAutospacing="0" w:afterAutospacing="0"/>
        <w:jc w:val="both"/>
        <w:rPr>
          <w:bCs/>
          <w:color w:val="000000"/>
          <w:szCs w:val="24"/>
        </w:rPr>
      </w:pPr>
      <w:r>
        <w:rPr>
          <w:rFonts w:hint="eastAsia"/>
          <w:bCs/>
          <w:color w:val="000000"/>
          <w:szCs w:val="24"/>
        </w:rPr>
        <w:t>签字</w:t>
      </w:r>
      <w:r>
        <w:rPr>
          <w:rFonts w:hint="eastAsia"/>
          <w:bCs/>
          <w:color w:val="000000"/>
          <w:szCs w:val="24"/>
        </w:rPr>
        <w:t>(</w:t>
      </w:r>
      <w:r>
        <w:rPr>
          <w:rFonts w:hint="eastAsia"/>
          <w:bCs/>
          <w:color w:val="000000"/>
          <w:szCs w:val="24"/>
        </w:rPr>
        <w:t>签章</w:t>
      </w:r>
      <w:r>
        <w:rPr>
          <w:rFonts w:hint="eastAsia"/>
          <w:bCs/>
          <w:color w:val="000000"/>
          <w:szCs w:val="24"/>
        </w:rPr>
        <w:t>)</w:t>
      </w:r>
      <w:r>
        <w:rPr>
          <w:rFonts w:hint="eastAsia"/>
          <w:bCs/>
          <w:color w:val="000000"/>
          <w:szCs w:val="24"/>
        </w:rPr>
        <w:t>：</w:t>
      </w:r>
      <w:r>
        <w:rPr>
          <w:rFonts w:hint="eastAsia"/>
          <w:bCs/>
          <w:color w:val="000000"/>
          <w:szCs w:val="24"/>
        </w:rPr>
        <w:t xml:space="preserve">                 </w:t>
      </w:r>
      <w:r>
        <w:rPr>
          <w:rFonts w:hint="eastAsia"/>
          <w:bCs/>
          <w:color w:val="000000"/>
          <w:szCs w:val="24"/>
        </w:rPr>
        <w:t>公章：</w:t>
      </w:r>
      <w:r>
        <w:rPr>
          <w:rFonts w:hint="eastAsia"/>
          <w:bCs/>
          <w:color w:val="000000"/>
          <w:szCs w:val="24"/>
        </w:rPr>
        <w:t xml:space="preserve">               </w:t>
      </w:r>
      <w:r>
        <w:rPr>
          <w:rFonts w:hint="eastAsia"/>
          <w:bCs/>
          <w:color w:val="000000"/>
          <w:szCs w:val="24"/>
        </w:rPr>
        <w:t>日期：</w:t>
      </w:r>
      <w:r>
        <w:rPr>
          <w:rFonts w:hint="eastAsia"/>
          <w:bCs/>
          <w:color w:val="000000"/>
          <w:szCs w:val="24"/>
        </w:rPr>
        <w:t xml:space="preserve">    </w:t>
      </w:r>
    </w:p>
    <w:p w14:paraId="1190AD98" w14:textId="77777777" w:rsidR="00B61EE0" w:rsidRDefault="00000000">
      <w:pPr>
        <w:pStyle w:val="af6"/>
        <w:spacing w:beforeAutospacing="0" w:afterAutospacing="0"/>
        <w:jc w:val="both"/>
        <w:rPr>
          <w:bCs/>
          <w:color w:val="000000"/>
          <w:szCs w:val="24"/>
        </w:rPr>
      </w:pPr>
      <w:r>
        <w:rPr>
          <w:rFonts w:hint="eastAsia"/>
          <w:bCs/>
          <w:color w:val="000000"/>
          <w:szCs w:val="24"/>
        </w:rPr>
        <w:t>质疑函制作说明：</w:t>
      </w:r>
    </w:p>
    <w:p w14:paraId="76605E2E" w14:textId="77777777" w:rsidR="00B61EE0" w:rsidRDefault="00000000">
      <w:pPr>
        <w:pStyle w:val="af6"/>
        <w:widowControl/>
        <w:spacing w:beforeAutospacing="0" w:afterAutospacing="0"/>
        <w:ind w:firstLine="480"/>
        <w:rPr>
          <w:bCs/>
          <w:color w:val="000000"/>
          <w:szCs w:val="24"/>
        </w:rPr>
      </w:pPr>
      <w:r>
        <w:rPr>
          <w:rFonts w:hint="eastAsia"/>
          <w:bCs/>
          <w:color w:val="000000"/>
          <w:szCs w:val="24"/>
        </w:rPr>
        <w:t>1.</w:t>
      </w:r>
      <w:r>
        <w:rPr>
          <w:rFonts w:hint="eastAsia"/>
          <w:bCs/>
          <w:color w:val="000000"/>
          <w:szCs w:val="24"/>
        </w:rPr>
        <w:t>供应商提出质疑时，应提交质疑函和必要的证明材料。</w:t>
      </w:r>
    </w:p>
    <w:p w14:paraId="6A0A133A" w14:textId="77777777" w:rsidR="00B61EE0" w:rsidRDefault="00000000">
      <w:pPr>
        <w:pStyle w:val="af6"/>
        <w:widowControl/>
        <w:spacing w:beforeAutospacing="0" w:afterAutospacing="0"/>
        <w:ind w:firstLine="480"/>
        <w:rPr>
          <w:bCs/>
          <w:color w:val="000000"/>
          <w:szCs w:val="24"/>
        </w:rPr>
      </w:pPr>
      <w:r>
        <w:rPr>
          <w:rFonts w:hint="eastAsia"/>
          <w:bCs/>
          <w:color w:val="000000"/>
          <w:szCs w:val="24"/>
        </w:rPr>
        <w:t>2.</w:t>
      </w:r>
      <w:r>
        <w:rPr>
          <w:rFonts w:hint="eastAsia"/>
          <w:bCs/>
          <w:color w:val="000000"/>
          <w:szCs w:val="24"/>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F90967A" w14:textId="77777777" w:rsidR="00B61EE0" w:rsidRDefault="00000000">
      <w:pPr>
        <w:pStyle w:val="af6"/>
        <w:widowControl/>
        <w:spacing w:beforeAutospacing="0" w:afterAutospacing="0"/>
        <w:ind w:firstLine="480"/>
        <w:rPr>
          <w:bCs/>
          <w:color w:val="000000"/>
          <w:szCs w:val="24"/>
        </w:rPr>
      </w:pPr>
      <w:r>
        <w:rPr>
          <w:rFonts w:hint="eastAsia"/>
          <w:bCs/>
          <w:color w:val="000000"/>
          <w:szCs w:val="24"/>
        </w:rPr>
        <w:t>3.</w:t>
      </w:r>
      <w:r>
        <w:rPr>
          <w:rFonts w:hint="eastAsia"/>
          <w:bCs/>
          <w:color w:val="000000"/>
          <w:szCs w:val="24"/>
        </w:rPr>
        <w:t>质疑供应商若对项目的某一分包进行质疑，质疑函中应列明具体分包号。</w:t>
      </w:r>
    </w:p>
    <w:p w14:paraId="08E98A36" w14:textId="77777777" w:rsidR="00B61EE0" w:rsidRDefault="00000000">
      <w:pPr>
        <w:pStyle w:val="af6"/>
        <w:widowControl/>
        <w:spacing w:beforeAutospacing="0" w:afterAutospacing="0"/>
        <w:ind w:firstLine="480"/>
        <w:rPr>
          <w:bCs/>
          <w:color w:val="000000"/>
          <w:szCs w:val="24"/>
        </w:rPr>
      </w:pPr>
      <w:r>
        <w:rPr>
          <w:rFonts w:hint="eastAsia"/>
          <w:bCs/>
          <w:color w:val="000000"/>
          <w:szCs w:val="24"/>
        </w:rPr>
        <w:t>4.</w:t>
      </w:r>
      <w:r>
        <w:rPr>
          <w:rFonts w:hint="eastAsia"/>
          <w:bCs/>
          <w:color w:val="000000"/>
          <w:szCs w:val="24"/>
        </w:rPr>
        <w:t>质疑函的质疑事项应具体、明确，并有必要的事实依据和法律依据。</w:t>
      </w:r>
    </w:p>
    <w:p w14:paraId="0267DC77" w14:textId="77777777" w:rsidR="00B61EE0" w:rsidRDefault="00000000">
      <w:pPr>
        <w:pStyle w:val="af6"/>
        <w:widowControl/>
        <w:spacing w:beforeAutospacing="0" w:afterAutospacing="0"/>
        <w:ind w:firstLine="480"/>
        <w:rPr>
          <w:bCs/>
          <w:color w:val="000000"/>
          <w:szCs w:val="24"/>
        </w:rPr>
      </w:pPr>
      <w:r>
        <w:rPr>
          <w:rFonts w:hint="eastAsia"/>
          <w:bCs/>
          <w:color w:val="000000"/>
          <w:szCs w:val="24"/>
        </w:rPr>
        <w:t>5.</w:t>
      </w:r>
      <w:r>
        <w:rPr>
          <w:rFonts w:hint="eastAsia"/>
          <w:bCs/>
          <w:color w:val="000000"/>
          <w:szCs w:val="24"/>
        </w:rPr>
        <w:t>质疑函的质疑请求应与质疑事项相关。</w:t>
      </w:r>
    </w:p>
    <w:p w14:paraId="65816019" w14:textId="77777777" w:rsidR="00B61EE0" w:rsidRDefault="00000000">
      <w:pPr>
        <w:pStyle w:val="af6"/>
        <w:widowControl/>
        <w:spacing w:beforeAutospacing="0" w:afterAutospacing="0"/>
        <w:ind w:firstLine="480"/>
        <w:rPr>
          <w:bCs/>
          <w:color w:val="000000"/>
          <w:szCs w:val="24"/>
        </w:rPr>
      </w:pPr>
      <w:r>
        <w:rPr>
          <w:rFonts w:hint="eastAsia"/>
          <w:bCs/>
          <w:color w:val="000000"/>
          <w:szCs w:val="24"/>
        </w:rPr>
        <w:t>6.</w:t>
      </w:r>
      <w:r>
        <w:rPr>
          <w:rFonts w:hint="eastAsia"/>
          <w:bCs/>
          <w:color w:val="000000"/>
          <w:szCs w:val="24"/>
        </w:rPr>
        <w:t>质疑供应商为自然人的，质疑函应由本人签字；质疑供应商为法人或者其他组织的，质疑函应由法定代表人、主要负责人，或者其授权代表签字或者盖章，并加盖公章。</w:t>
      </w:r>
    </w:p>
    <w:p w14:paraId="2F5098FE" w14:textId="77777777" w:rsidR="00B61EE0" w:rsidRDefault="00B61EE0">
      <w:pPr>
        <w:pStyle w:val="af6"/>
        <w:spacing w:beforeAutospacing="0" w:afterAutospacing="0"/>
        <w:rPr>
          <w:color w:val="000000"/>
          <w:szCs w:val="28"/>
        </w:rPr>
      </w:pPr>
    </w:p>
    <w:sectPr w:rsidR="00B61EE0">
      <w:headerReference w:type="default" r:id="rId8"/>
      <w:footerReference w:type="default" r:id="rId9"/>
      <w:type w:val="continuous"/>
      <w:pgSz w:w="11907" w:h="16840"/>
      <w:pgMar w:top="1417" w:right="1134" w:bottom="1417" w:left="1134" w:header="624" w:footer="992"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65531" w14:textId="77777777" w:rsidR="0064577E" w:rsidRDefault="0064577E">
      <w:r>
        <w:separator/>
      </w:r>
    </w:p>
  </w:endnote>
  <w:endnote w:type="continuationSeparator" w:id="0">
    <w:p w14:paraId="4585295C" w14:textId="77777777" w:rsidR="0064577E" w:rsidRDefault="00645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C7107251-B5AE-4AB0-B448-D07B9B942F73}"/>
    <w:embedBold r:id="rId2" w:subsetted="1" w:fontKey="{61430F4B-8451-46A0-83A8-7C893956ACDD}"/>
    <w:embedItalic r:id="rId3" w:subsetted="1" w:fontKey="{CE0A6D70-BF21-476C-973D-BD02F209C36B}"/>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auto"/>
    <w:pitch w:val="default"/>
    <w:sig w:usb0="00000001" w:usb1="080E0000" w:usb2="00000000" w:usb3="00000000" w:csb0="00040000" w:csb1="00000000"/>
  </w:font>
  <w:font w:name="幼圆">
    <w:altName w:val="宋体"/>
    <w:panose1 w:val="02010509060101010101"/>
    <w:charset w:val="86"/>
    <w:family w:val="modern"/>
    <w:pitch w:val="fixed"/>
    <w:sig w:usb0="00000001" w:usb1="080E0000" w:usb2="00000010" w:usb3="00000000" w:csb0="00040000" w:csb1="00000000"/>
    <w:embedBold r:id="rId4" w:subsetted="1" w:fontKey="{132F04BE-62C9-49BC-86F2-DAC1813DDC3A}"/>
  </w:font>
  <w:font w:name="等线 Light">
    <w:panose1 w:val="02010600030101010101"/>
    <w:charset w:val="86"/>
    <w:family w:val="auto"/>
    <w:pitch w:val="variable"/>
    <w:sig w:usb0="A00002BF" w:usb1="38CF7CFA" w:usb2="00000016" w:usb3="00000000" w:csb0="0004000F" w:csb1="00000000"/>
  </w:font>
  <w:font w:name="Showcard Gothic">
    <w:altName w:val="Gabriola"/>
    <w:panose1 w:val="04020904020102020604"/>
    <w:charset w:val="00"/>
    <w:family w:val="decorative"/>
    <w:pitch w:val="variable"/>
    <w:sig w:usb0="00000003" w:usb1="00000000" w:usb2="00000000" w:usb3="00000000" w:csb0="00000001" w:csb1="00000000"/>
  </w:font>
  <w:font w:name="??_GB2312">
    <w:altName w:val="Calibri"/>
    <w:charset w:val="00"/>
    <w:family w:val="auto"/>
    <w:pitch w:val="default"/>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99C7" w14:textId="77777777" w:rsidR="00B61EE0" w:rsidRDefault="00000000">
    <w:pPr>
      <w:pStyle w:val="ad"/>
      <w:jc w:val="center"/>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D34EB" w14:textId="77777777" w:rsidR="0064577E" w:rsidRDefault="0064577E">
      <w:r>
        <w:separator/>
      </w:r>
    </w:p>
  </w:footnote>
  <w:footnote w:type="continuationSeparator" w:id="0">
    <w:p w14:paraId="2C63E933" w14:textId="77777777" w:rsidR="0064577E" w:rsidRDefault="00645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AC08" w14:textId="77777777" w:rsidR="00B61EE0" w:rsidRDefault="00B61EE0">
    <w:pPr>
      <w:pStyle w:val="af"/>
      <w:pBdr>
        <w:bottom w:val="none" w:sz="0" w:space="1"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75339E"/>
    <w:multiLevelType w:val="singleLevel"/>
    <w:tmpl w:val="A875339E"/>
    <w:lvl w:ilvl="0">
      <w:start w:val="2"/>
      <w:numFmt w:val="decimal"/>
      <w:suff w:val="nothing"/>
      <w:lvlText w:val="（%1）"/>
      <w:lvlJc w:val="left"/>
    </w:lvl>
  </w:abstractNum>
  <w:abstractNum w:abstractNumId="1" w15:restartNumberingAfterBreak="0">
    <w:nsid w:val="79B0191D"/>
    <w:multiLevelType w:val="multilevel"/>
    <w:tmpl w:val="79B0191D"/>
    <w:lvl w:ilvl="0">
      <w:start w:val="1"/>
      <w:numFmt w:val="decimal"/>
      <w:lvlText w:val="一、"/>
      <w:lvlJc w:val="left"/>
      <w:pPr>
        <w:ind w:left="1140" w:hanging="7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1051735694">
    <w:abstractNumId w:val="1"/>
  </w:num>
  <w:num w:numId="2" w16cid:durableId="2021203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DY2ZjdiNzI2MDE5MzhkMzczYjNmODJjODg2ZDUxZDMifQ=="/>
  </w:docVars>
  <w:rsids>
    <w:rsidRoot w:val="008B5ED0"/>
    <w:rsid w:val="00030885"/>
    <w:rsid w:val="00053450"/>
    <w:rsid w:val="000540FB"/>
    <w:rsid w:val="00057A56"/>
    <w:rsid w:val="00083C9B"/>
    <w:rsid w:val="001038C1"/>
    <w:rsid w:val="001C6B68"/>
    <w:rsid w:val="002324BF"/>
    <w:rsid w:val="0024235D"/>
    <w:rsid w:val="0025298B"/>
    <w:rsid w:val="00264453"/>
    <w:rsid w:val="00270131"/>
    <w:rsid w:val="002A1B59"/>
    <w:rsid w:val="002A21CD"/>
    <w:rsid w:val="002A58DB"/>
    <w:rsid w:val="002C4DEA"/>
    <w:rsid w:val="002D608F"/>
    <w:rsid w:val="002E3F15"/>
    <w:rsid w:val="003F57FA"/>
    <w:rsid w:val="00435C9C"/>
    <w:rsid w:val="00462CD5"/>
    <w:rsid w:val="004A2978"/>
    <w:rsid w:val="005459E5"/>
    <w:rsid w:val="00557736"/>
    <w:rsid w:val="00574EEE"/>
    <w:rsid w:val="0058547A"/>
    <w:rsid w:val="005D4B16"/>
    <w:rsid w:val="0064577E"/>
    <w:rsid w:val="006903F7"/>
    <w:rsid w:val="006A02D6"/>
    <w:rsid w:val="006E25CC"/>
    <w:rsid w:val="006F02E0"/>
    <w:rsid w:val="00705B10"/>
    <w:rsid w:val="00724D87"/>
    <w:rsid w:val="00737AAB"/>
    <w:rsid w:val="00775A3D"/>
    <w:rsid w:val="007B63AA"/>
    <w:rsid w:val="007B7D1A"/>
    <w:rsid w:val="008B5ED0"/>
    <w:rsid w:val="008C13D3"/>
    <w:rsid w:val="008D6353"/>
    <w:rsid w:val="00911F46"/>
    <w:rsid w:val="00964134"/>
    <w:rsid w:val="009A18DA"/>
    <w:rsid w:val="009B5DCE"/>
    <w:rsid w:val="009E57B2"/>
    <w:rsid w:val="00A04F8C"/>
    <w:rsid w:val="00A05E64"/>
    <w:rsid w:val="00A101C7"/>
    <w:rsid w:val="00AA4F1D"/>
    <w:rsid w:val="00B61EE0"/>
    <w:rsid w:val="00BD0001"/>
    <w:rsid w:val="00BD7576"/>
    <w:rsid w:val="00C413FC"/>
    <w:rsid w:val="00C67DD3"/>
    <w:rsid w:val="00C87D71"/>
    <w:rsid w:val="00CE7F0C"/>
    <w:rsid w:val="00D63F1C"/>
    <w:rsid w:val="00D71165"/>
    <w:rsid w:val="00E07D78"/>
    <w:rsid w:val="00E36D03"/>
    <w:rsid w:val="00E4349E"/>
    <w:rsid w:val="00E52755"/>
    <w:rsid w:val="00E97B99"/>
    <w:rsid w:val="00F34D9D"/>
    <w:rsid w:val="00F37C58"/>
    <w:rsid w:val="00F40C69"/>
    <w:rsid w:val="00F87C68"/>
    <w:rsid w:val="01854955"/>
    <w:rsid w:val="01E43D4C"/>
    <w:rsid w:val="04EE2BE6"/>
    <w:rsid w:val="060D6C4E"/>
    <w:rsid w:val="080C528C"/>
    <w:rsid w:val="08745CDD"/>
    <w:rsid w:val="0B3F1655"/>
    <w:rsid w:val="0B6C32B6"/>
    <w:rsid w:val="0B835849"/>
    <w:rsid w:val="0C7D1E62"/>
    <w:rsid w:val="0C9E18F3"/>
    <w:rsid w:val="0D632650"/>
    <w:rsid w:val="0DC112DF"/>
    <w:rsid w:val="0FEF4EA2"/>
    <w:rsid w:val="108D616D"/>
    <w:rsid w:val="10B97124"/>
    <w:rsid w:val="1267481B"/>
    <w:rsid w:val="13AF18A0"/>
    <w:rsid w:val="15262936"/>
    <w:rsid w:val="15732CEC"/>
    <w:rsid w:val="16B630D7"/>
    <w:rsid w:val="175C4FC4"/>
    <w:rsid w:val="19D62976"/>
    <w:rsid w:val="1AAB26E2"/>
    <w:rsid w:val="1B3850B8"/>
    <w:rsid w:val="1D5E0055"/>
    <w:rsid w:val="2105123B"/>
    <w:rsid w:val="21373C74"/>
    <w:rsid w:val="22C975F6"/>
    <w:rsid w:val="24B970CD"/>
    <w:rsid w:val="267972B5"/>
    <w:rsid w:val="27F00971"/>
    <w:rsid w:val="28A864B3"/>
    <w:rsid w:val="28B62441"/>
    <w:rsid w:val="292F00A1"/>
    <w:rsid w:val="2F175463"/>
    <w:rsid w:val="30E71C6F"/>
    <w:rsid w:val="30EC5630"/>
    <w:rsid w:val="338D6821"/>
    <w:rsid w:val="33D17B6B"/>
    <w:rsid w:val="34644980"/>
    <w:rsid w:val="347029D5"/>
    <w:rsid w:val="34781430"/>
    <w:rsid w:val="34E818FC"/>
    <w:rsid w:val="350A469D"/>
    <w:rsid w:val="371B1F99"/>
    <w:rsid w:val="382F62A9"/>
    <w:rsid w:val="3BA649A6"/>
    <w:rsid w:val="3E496774"/>
    <w:rsid w:val="3E5125A8"/>
    <w:rsid w:val="3EB95DE8"/>
    <w:rsid w:val="3FC44F3A"/>
    <w:rsid w:val="400521FA"/>
    <w:rsid w:val="445A1BC4"/>
    <w:rsid w:val="449960B8"/>
    <w:rsid w:val="44FF14E1"/>
    <w:rsid w:val="45244A2B"/>
    <w:rsid w:val="46E82315"/>
    <w:rsid w:val="49534B12"/>
    <w:rsid w:val="49FE245B"/>
    <w:rsid w:val="4A714A31"/>
    <w:rsid w:val="4C4855BC"/>
    <w:rsid w:val="4C5F7EA0"/>
    <w:rsid w:val="4C8A3F8B"/>
    <w:rsid w:val="4D2F05E3"/>
    <w:rsid w:val="4DE649DE"/>
    <w:rsid w:val="4FA106A7"/>
    <w:rsid w:val="51C17CDD"/>
    <w:rsid w:val="533E7766"/>
    <w:rsid w:val="54440075"/>
    <w:rsid w:val="5464399B"/>
    <w:rsid w:val="55717AA9"/>
    <w:rsid w:val="56274DDD"/>
    <w:rsid w:val="56DD7DEC"/>
    <w:rsid w:val="57F87DC0"/>
    <w:rsid w:val="59E933C2"/>
    <w:rsid w:val="5B8F6EDB"/>
    <w:rsid w:val="5CB02D53"/>
    <w:rsid w:val="5DB9023F"/>
    <w:rsid w:val="5E297CE1"/>
    <w:rsid w:val="5EBC2AA6"/>
    <w:rsid w:val="5ED2350F"/>
    <w:rsid w:val="5ED71A4E"/>
    <w:rsid w:val="5F3D4C6E"/>
    <w:rsid w:val="62483940"/>
    <w:rsid w:val="63C643FC"/>
    <w:rsid w:val="63FB308E"/>
    <w:rsid w:val="63FD0A11"/>
    <w:rsid w:val="64597FC7"/>
    <w:rsid w:val="64D4595F"/>
    <w:rsid w:val="65C85399"/>
    <w:rsid w:val="660D434F"/>
    <w:rsid w:val="68792FA3"/>
    <w:rsid w:val="6C8B6B0A"/>
    <w:rsid w:val="6D107814"/>
    <w:rsid w:val="6DDF51C0"/>
    <w:rsid w:val="6FC5044A"/>
    <w:rsid w:val="70211D68"/>
    <w:rsid w:val="702F3123"/>
    <w:rsid w:val="71A96650"/>
    <w:rsid w:val="71B42DA0"/>
    <w:rsid w:val="72F51E4D"/>
    <w:rsid w:val="734168B5"/>
    <w:rsid w:val="73BB6668"/>
    <w:rsid w:val="74537733"/>
    <w:rsid w:val="74632E64"/>
    <w:rsid w:val="748C3B60"/>
    <w:rsid w:val="74945A29"/>
    <w:rsid w:val="74E52949"/>
    <w:rsid w:val="7582694D"/>
    <w:rsid w:val="76DD5257"/>
    <w:rsid w:val="779852C0"/>
    <w:rsid w:val="7A461991"/>
    <w:rsid w:val="7B5E22FE"/>
    <w:rsid w:val="7BBF79A8"/>
    <w:rsid w:val="7C1611BC"/>
    <w:rsid w:val="7F3B0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44A81D"/>
  <w15:docId w15:val="{9B8B13F2-D88B-4DC2-B72A-D27B5884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qFormat="1"/>
    <w:lsdException w:name="heading 4" w:uiPriority="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semiHidden="1" w:unhideWhenUsed="1" w:qFormat="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8"/>
      <w:szCs w:val="22"/>
    </w:rPr>
  </w:style>
  <w:style w:type="paragraph" w:styleId="1">
    <w:name w:val="heading 1"/>
    <w:basedOn w:val="a"/>
    <w:next w:val="a"/>
    <w:link w:val="10"/>
    <w:qFormat/>
    <w:pPr>
      <w:keepNext/>
      <w:keepLines/>
      <w:spacing w:before="340" w:after="330" w:line="578" w:lineRule="auto"/>
      <w:outlineLvl w:val="0"/>
    </w:pPr>
    <w:rPr>
      <w:b/>
      <w:bCs/>
      <w:sz w:val="44"/>
      <w:szCs w:val="44"/>
    </w:rPr>
  </w:style>
  <w:style w:type="paragraph" w:styleId="2">
    <w:name w:val="heading 2"/>
    <w:basedOn w:val="a"/>
    <w:next w:val="a"/>
    <w:link w:val="20"/>
    <w:qFormat/>
    <w:pPr>
      <w:keepNext/>
      <w:keepLines/>
      <w:spacing w:before="120" w:line="300" w:lineRule="auto"/>
      <w:jc w:val="center"/>
      <w:outlineLvl w:val="1"/>
    </w:pPr>
    <w:rPr>
      <w:rFonts w:ascii="Arial" w:eastAsia="黑体" w:hAnsi="Arial"/>
      <w:sz w:val="30"/>
    </w:rPr>
  </w:style>
  <w:style w:type="paragraph" w:styleId="3">
    <w:name w:val="heading 3"/>
    <w:basedOn w:val="a"/>
    <w:next w:val="a0"/>
    <w:link w:val="30"/>
    <w:uiPriority w:val="99"/>
    <w:qFormat/>
    <w:pPr>
      <w:keepNext/>
      <w:keepLines/>
      <w:spacing w:line="415" w:lineRule="auto"/>
      <w:ind w:firstLine="137"/>
      <w:outlineLvl w:val="2"/>
    </w:pPr>
    <w:rPr>
      <w:rFonts w:eastAsia="黑体" w:hAnsi="黑体"/>
      <w:sz w:val="24"/>
      <w:szCs w:val="20"/>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unhideWhenUsed/>
    <w:qFormat/>
    <w:pPr>
      <w:ind w:firstLine="420"/>
      <w:jc w:val="left"/>
    </w:pPr>
    <w:rPr>
      <w:rFonts w:ascii="宋体"/>
      <w:sz w:val="24"/>
    </w:rPr>
  </w:style>
  <w:style w:type="paragraph" w:styleId="TOC7">
    <w:name w:val="toc 7"/>
    <w:basedOn w:val="a"/>
    <w:next w:val="a"/>
    <w:uiPriority w:val="39"/>
    <w:unhideWhenUsed/>
    <w:qFormat/>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Body Text"/>
    <w:basedOn w:val="a"/>
    <w:link w:val="a6"/>
    <w:qFormat/>
    <w:pPr>
      <w:spacing w:after="120" w:line="278" w:lineRule="auto"/>
    </w:pPr>
    <w:rPr>
      <w:rFonts w:asciiTheme="minorHAnsi" w:eastAsiaTheme="minorEastAsia" w:hAnsiTheme="minorHAnsi" w:cstheme="minorBidi"/>
      <w:kern w:val="2"/>
      <w:sz w:val="21"/>
      <w:szCs w:val="24"/>
    </w:rPr>
  </w:style>
  <w:style w:type="paragraph" w:styleId="a7">
    <w:name w:val="Body Text Indent"/>
    <w:basedOn w:val="a"/>
    <w:next w:val="a8"/>
    <w:uiPriority w:val="99"/>
    <w:qFormat/>
    <w:pPr>
      <w:ind w:firstLine="645"/>
    </w:pPr>
    <w:rPr>
      <w:rFonts w:ascii="楷体_GB2312" w:eastAsia="楷体_GB2312"/>
      <w:sz w:val="32"/>
      <w:szCs w:val="32"/>
    </w:rPr>
  </w:style>
  <w:style w:type="paragraph" w:styleId="a8">
    <w:name w:val="envelope return"/>
    <w:basedOn w:val="a"/>
    <w:uiPriority w:val="99"/>
    <w:unhideWhenUsed/>
    <w:qFormat/>
    <w:rPr>
      <w:rFonts w:ascii="Arial" w:hAnsi="Arial"/>
    </w:rPr>
  </w:style>
  <w:style w:type="paragraph" w:styleId="a9">
    <w:name w:val="Block Text"/>
    <w:basedOn w:val="a"/>
    <w:uiPriority w:val="99"/>
    <w:qFormat/>
    <w:pPr>
      <w:spacing w:after="120"/>
      <w:ind w:left="1440" w:right="1440"/>
    </w:pPr>
  </w:style>
  <w:style w:type="paragraph" w:styleId="41">
    <w:name w:val="index 4"/>
    <w:basedOn w:val="a"/>
    <w:next w:val="a"/>
    <w:uiPriority w:val="99"/>
    <w:qFormat/>
    <w:pPr>
      <w:ind w:left="600"/>
    </w:pPr>
    <w:rPr>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a">
    <w:name w:val="Plain Text"/>
    <w:basedOn w:val="a"/>
    <w:qFormat/>
    <w:rPr>
      <w:rFonts w:ascii="宋体" w:hAnsi="Courier New"/>
    </w:rPr>
  </w:style>
  <w:style w:type="paragraph" w:styleId="TOC8">
    <w:name w:val="toc 8"/>
    <w:basedOn w:val="a"/>
    <w:next w:val="a"/>
    <w:uiPriority w:val="39"/>
    <w:unhideWhenUsed/>
    <w:qFormat/>
    <w:pPr>
      <w:spacing w:after="57"/>
      <w:ind w:left="1984"/>
    </w:pPr>
  </w:style>
  <w:style w:type="paragraph" w:styleId="ab">
    <w:name w:val="endnote text"/>
    <w:basedOn w:val="a"/>
    <w:link w:val="ac"/>
    <w:uiPriority w:val="99"/>
    <w:semiHidden/>
    <w:unhideWhenUsed/>
    <w:qFormat/>
    <w:rPr>
      <w:sz w:val="20"/>
    </w:rPr>
  </w:style>
  <w:style w:type="paragraph" w:styleId="ad">
    <w:name w:val="footer"/>
    <w:basedOn w:val="a"/>
    <w:link w:val="ae"/>
    <w:uiPriority w:val="99"/>
    <w:qFormat/>
    <w:pPr>
      <w:tabs>
        <w:tab w:val="center" w:pos="4153"/>
        <w:tab w:val="right" w:pos="8306"/>
      </w:tabs>
      <w:jc w:val="left"/>
    </w:pPr>
    <w:rPr>
      <w:sz w:val="18"/>
    </w:rPr>
  </w:style>
  <w:style w:type="paragraph" w:styleId="af">
    <w:name w:val="header"/>
    <w:basedOn w:val="a"/>
    <w:link w:val="af0"/>
    <w:uiPriority w:val="99"/>
    <w:qFormat/>
    <w:pPr>
      <w:pBdr>
        <w:bottom w:val="single" w:sz="6" w:space="1" w:color="000000"/>
      </w:pBdr>
      <w:tabs>
        <w:tab w:val="center" w:pos="4153"/>
        <w:tab w:val="right" w:pos="8306"/>
      </w:tabs>
      <w:jc w:val="center"/>
    </w:pPr>
    <w:rPr>
      <w:sz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1">
    <w:name w:val="Subtitle"/>
    <w:basedOn w:val="a"/>
    <w:next w:val="a"/>
    <w:link w:val="af2"/>
    <w:uiPriority w:val="11"/>
    <w:qFormat/>
    <w:pPr>
      <w:spacing w:before="200" w:after="200"/>
    </w:pPr>
    <w:rPr>
      <w:sz w:val="24"/>
      <w:szCs w:val="24"/>
    </w:rPr>
  </w:style>
  <w:style w:type="paragraph" w:styleId="af3">
    <w:name w:val="footnote text"/>
    <w:basedOn w:val="a"/>
    <w:link w:val="af4"/>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5">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6">
    <w:name w:val="Normal (Web)"/>
    <w:basedOn w:val="a"/>
    <w:qFormat/>
    <w:pPr>
      <w:spacing w:beforeAutospacing="1" w:afterAutospacing="1"/>
      <w:jc w:val="left"/>
    </w:pPr>
    <w:rPr>
      <w:sz w:val="24"/>
    </w:rPr>
  </w:style>
  <w:style w:type="paragraph" w:styleId="af7">
    <w:name w:val="Title"/>
    <w:basedOn w:val="a"/>
    <w:next w:val="a"/>
    <w:link w:val="af8"/>
    <w:uiPriority w:val="10"/>
    <w:qFormat/>
    <w:pPr>
      <w:spacing w:before="300" w:after="200"/>
      <w:contextualSpacing/>
    </w:pPr>
    <w:rPr>
      <w:sz w:val="48"/>
      <w:szCs w:val="48"/>
    </w:rPr>
  </w:style>
  <w:style w:type="paragraph" w:styleId="21">
    <w:name w:val="Body Text First Indent 2"/>
    <w:basedOn w:val="a7"/>
    <w:next w:val="a"/>
    <w:qFormat/>
    <w:pPr>
      <w:ind w:firstLineChars="200" w:firstLine="420"/>
    </w:pPr>
  </w:style>
  <w:style w:type="table" w:styleId="af9">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a">
    <w:name w:val="endnote reference"/>
    <w:uiPriority w:val="99"/>
    <w:semiHidden/>
    <w:unhideWhenUsed/>
    <w:qFormat/>
    <w:rPr>
      <w:vertAlign w:val="superscript"/>
    </w:rPr>
  </w:style>
  <w:style w:type="character" w:styleId="afb">
    <w:name w:val="Hyperlink"/>
    <w:uiPriority w:val="99"/>
    <w:unhideWhenUsed/>
    <w:qFormat/>
    <w:rPr>
      <w:color w:val="0000FF" w:themeColor="hyperlink"/>
      <w:u w:val="single"/>
    </w:rPr>
  </w:style>
  <w:style w:type="character" w:styleId="afc">
    <w:name w:val="footnote reference"/>
    <w:uiPriority w:val="99"/>
    <w:unhideWhenUsed/>
    <w:qFormat/>
    <w:rPr>
      <w:vertAlign w:val="superscript"/>
    </w:rPr>
  </w:style>
  <w:style w:type="paragraph" w:customStyle="1" w:styleId="31">
    <w:name w:val="标题 31"/>
    <w:basedOn w:val="a"/>
    <w:next w:val="a"/>
    <w:qFormat/>
    <w:pPr>
      <w:keepNext/>
      <w:keepLines/>
      <w:spacing w:before="260" w:after="260" w:line="416" w:lineRule="auto"/>
      <w:outlineLvl w:val="2"/>
    </w:pPr>
    <w:rPr>
      <w:b/>
      <w:bCs/>
      <w:sz w:val="32"/>
      <w:szCs w:val="32"/>
    </w:rPr>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d">
    <w:name w:val="No Spacing"/>
    <w:uiPriority w:val="1"/>
    <w:qFormat/>
    <w:rPr>
      <w:rFonts w:ascii="Calibri" w:hAnsi="Calibri"/>
    </w:rPr>
  </w:style>
  <w:style w:type="character" w:customStyle="1" w:styleId="af8">
    <w:name w:val="标题 字符"/>
    <w:link w:val="af7"/>
    <w:uiPriority w:val="10"/>
    <w:qFormat/>
    <w:rPr>
      <w:sz w:val="48"/>
      <w:szCs w:val="48"/>
    </w:rPr>
  </w:style>
  <w:style w:type="character" w:customStyle="1" w:styleId="af2">
    <w:name w:val="副标题 字符"/>
    <w:link w:val="af1"/>
    <w:uiPriority w:val="11"/>
    <w:qFormat/>
    <w:rPr>
      <w:sz w:val="24"/>
      <w:szCs w:val="24"/>
    </w:rPr>
  </w:style>
  <w:style w:type="paragraph" w:styleId="afe">
    <w:name w:val="Quote"/>
    <w:basedOn w:val="a"/>
    <w:next w:val="a"/>
    <w:link w:val="aff"/>
    <w:uiPriority w:val="29"/>
    <w:qFormat/>
    <w:pPr>
      <w:ind w:left="720" w:right="720"/>
    </w:pPr>
    <w:rPr>
      <w:i/>
    </w:rPr>
  </w:style>
  <w:style w:type="character" w:customStyle="1" w:styleId="aff">
    <w:name w:val="引用 字符"/>
    <w:link w:val="afe"/>
    <w:uiPriority w:val="29"/>
    <w:qFormat/>
    <w:rPr>
      <w:i/>
    </w:rPr>
  </w:style>
  <w:style w:type="paragraph" w:styleId="aff0">
    <w:name w:val="Intense Quote"/>
    <w:basedOn w:val="a"/>
    <w:next w:val="a"/>
    <w:link w:val="a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1">
    <w:name w:val="明显引用 字符"/>
    <w:link w:val="aff0"/>
    <w:uiPriority w:val="30"/>
    <w:qFormat/>
    <w:rPr>
      <w:i/>
    </w:rPr>
  </w:style>
  <w:style w:type="character" w:customStyle="1" w:styleId="af0">
    <w:name w:val="页眉 字符"/>
    <w:link w:val="af"/>
    <w:uiPriority w:val="99"/>
    <w:qFormat/>
  </w:style>
  <w:style w:type="character" w:customStyle="1" w:styleId="FooterChar">
    <w:name w:val="Footer Char"/>
    <w:uiPriority w:val="99"/>
    <w:qFormat/>
  </w:style>
  <w:style w:type="character" w:customStyle="1" w:styleId="ae">
    <w:name w:val="页脚 字符"/>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4">
    <w:name w:val="脚注文本 字符"/>
    <w:link w:val="af3"/>
    <w:uiPriority w:val="99"/>
    <w:qFormat/>
    <w:rPr>
      <w:sz w:val="18"/>
    </w:rPr>
  </w:style>
  <w:style w:type="character" w:customStyle="1" w:styleId="ac">
    <w:name w:val="尾注文本 字符"/>
    <w:link w:val="ab"/>
    <w:uiPriority w:val="99"/>
    <w:qFormat/>
    <w:rPr>
      <w:sz w:val="20"/>
    </w:rPr>
  </w:style>
  <w:style w:type="paragraph" w:customStyle="1" w:styleId="TOC10">
    <w:name w:val="TOC 标题1"/>
    <w:uiPriority w:val="39"/>
    <w:unhideWhenUsed/>
    <w:qFormat/>
    <w:rPr>
      <w:rFonts w:ascii="Calibri" w:hAnsi="Calibri"/>
    </w:rPr>
  </w:style>
  <w:style w:type="paragraph" w:customStyle="1" w:styleId="213">
    <w:name w:val="正文首行缩进 21"/>
    <w:basedOn w:val="a7"/>
    <w:uiPriority w:val="99"/>
    <w:qFormat/>
    <w:pPr>
      <w:spacing w:line="360" w:lineRule="auto"/>
      <w:ind w:firstLine="420"/>
    </w:pPr>
    <w:rPr>
      <w:rFonts w:ascii="宋体" w:eastAsia="宋体" w:hAnsi="宋体"/>
      <w:sz w:val="21"/>
      <w:szCs w:val="20"/>
    </w:rPr>
  </w:style>
  <w:style w:type="paragraph" w:customStyle="1" w:styleId="12">
    <w:name w:val="正文首行缩进1"/>
    <w:basedOn w:val="a"/>
    <w:next w:val="a"/>
    <w:qFormat/>
    <w:pPr>
      <w:ind w:firstLine="420"/>
    </w:pPr>
    <w:rPr>
      <w:sz w:val="21"/>
      <w:szCs w:val="24"/>
    </w:rPr>
  </w:style>
  <w:style w:type="paragraph" w:customStyle="1" w:styleId="Default">
    <w:name w:val="Default"/>
    <w:qFormat/>
    <w:pPr>
      <w:widowControl w:val="0"/>
    </w:pPr>
    <w:rPr>
      <w:rFonts w:ascii="仿宋_GB2312" w:eastAsia="仿宋_GB2312" w:cs="仿宋_GB2312"/>
      <w:color w:val="000000"/>
      <w:sz w:val="24"/>
      <w:szCs w:val="24"/>
    </w:rPr>
  </w:style>
  <w:style w:type="paragraph" w:customStyle="1" w:styleId="aff2">
    <w:name w:val="普通正文"/>
    <w:basedOn w:val="a"/>
    <w:uiPriority w:val="99"/>
    <w:qFormat/>
    <w:pPr>
      <w:spacing w:before="120" w:after="120" w:line="360" w:lineRule="auto"/>
      <w:ind w:firstLine="480"/>
      <w:jc w:val="left"/>
    </w:pPr>
    <w:rPr>
      <w:rFonts w:ascii="Arial" w:hAnsi="Arial"/>
      <w:sz w:val="24"/>
      <w:szCs w:val="24"/>
    </w:rPr>
  </w:style>
  <w:style w:type="paragraph" w:styleId="aff3">
    <w:name w:val="List Paragraph"/>
    <w:basedOn w:val="a"/>
    <w:qFormat/>
    <w:pPr>
      <w:ind w:firstLine="420"/>
    </w:pPr>
    <w:rPr>
      <w:sz w:val="21"/>
    </w:rPr>
  </w:style>
  <w:style w:type="paragraph" w:customStyle="1" w:styleId="13">
    <w:name w:val="列出段落1"/>
    <w:basedOn w:val="a"/>
    <w:qFormat/>
    <w:pPr>
      <w:widowControl/>
      <w:ind w:left="720"/>
      <w:contextualSpacing/>
      <w:jc w:val="left"/>
    </w:pPr>
    <w:rPr>
      <w:sz w:val="24"/>
      <w:szCs w:val="24"/>
      <w:lang w:eastAsia="en-US" w:bidi="en-US"/>
    </w:rPr>
  </w:style>
  <w:style w:type="paragraph" w:customStyle="1" w:styleId="Char">
    <w:name w:val="Char"/>
    <w:basedOn w:val="a"/>
    <w:qFormat/>
    <w:pPr>
      <w:tabs>
        <w:tab w:val="left" w:pos="360"/>
      </w:tabs>
      <w:ind w:firstLine="200"/>
    </w:pPr>
    <w:rPr>
      <w:szCs w:val="30"/>
    </w:rPr>
  </w:style>
  <w:style w:type="paragraph" w:customStyle="1" w:styleId="14">
    <w:name w:val="纯文本1"/>
    <w:basedOn w:val="a"/>
    <w:qFormat/>
    <w:rPr>
      <w:rFonts w:ascii="宋体" w:eastAsia="楷体_GB2312" w:hAnsi="Courier New"/>
      <w:szCs w:val="20"/>
    </w:rPr>
  </w:style>
  <w:style w:type="character" w:customStyle="1" w:styleId="NormalCharacter1">
    <w:name w:val="NormalCharacter1"/>
    <w:qFormat/>
  </w:style>
  <w:style w:type="character" w:customStyle="1" w:styleId="apple-converted-space">
    <w:name w:val="apple-converted-space"/>
    <w:basedOn w:val="a1"/>
    <w:qFormat/>
  </w:style>
  <w:style w:type="paragraph" w:customStyle="1" w:styleId="15">
    <w:name w:val="普通(网站)1"/>
    <w:basedOn w:val="a"/>
    <w:uiPriority w:val="99"/>
    <w:unhideWhenUsed/>
    <w:qFormat/>
    <w:pPr>
      <w:widowControl/>
      <w:spacing w:before="100" w:beforeAutospacing="1" w:after="100" w:afterAutospacing="1"/>
      <w:jc w:val="left"/>
    </w:pPr>
    <w:rPr>
      <w:rFonts w:ascii="宋体" w:hAnsi="宋体" w:cs="宋体"/>
      <w:sz w:val="24"/>
    </w:rPr>
  </w:style>
  <w:style w:type="paragraph" w:customStyle="1" w:styleId="1110">
    <w:name w:val="普通(网站)111"/>
    <w:basedOn w:val="a"/>
    <w:qFormat/>
    <w:pPr>
      <w:spacing w:beforeAutospacing="1" w:afterAutospacing="1"/>
      <w:jc w:val="left"/>
    </w:pPr>
    <w:rPr>
      <w:sz w:val="24"/>
    </w:rPr>
  </w:style>
  <w:style w:type="paragraph" w:customStyle="1" w:styleId="112">
    <w:name w:val="正文缩进11"/>
    <w:basedOn w:val="a"/>
    <w:qFormat/>
    <w:rPr>
      <w:szCs w:val="20"/>
    </w:rPr>
  </w:style>
  <w:style w:type="paragraph" w:customStyle="1" w:styleId="3110">
    <w:name w:val="标题 311"/>
    <w:basedOn w:val="a"/>
    <w:next w:val="a"/>
    <w:qFormat/>
    <w:pPr>
      <w:keepNext/>
      <w:keepLines/>
      <w:spacing w:before="260" w:after="260" w:line="416" w:lineRule="auto"/>
      <w:outlineLvl w:val="2"/>
    </w:pPr>
    <w:rPr>
      <w:b/>
      <w:sz w:val="32"/>
      <w:szCs w:val="20"/>
    </w:rPr>
  </w:style>
  <w:style w:type="paragraph" w:customStyle="1" w:styleId="2110">
    <w:name w:val="标题 211"/>
    <w:basedOn w:val="a"/>
    <w:next w:val="a"/>
    <w:qFormat/>
    <w:pPr>
      <w:keepNext/>
      <w:keepLines/>
      <w:spacing w:before="260" w:after="260" w:line="416" w:lineRule="auto"/>
      <w:jc w:val="center"/>
      <w:outlineLvl w:val="1"/>
    </w:pPr>
    <w:rPr>
      <w:rFonts w:ascii="Arial" w:eastAsia="幼圆" w:hAnsi="Arial"/>
      <w:b/>
      <w:sz w:val="44"/>
      <w:szCs w:val="20"/>
    </w:rPr>
  </w:style>
  <w:style w:type="paragraph" w:customStyle="1" w:styleId="16">
    <w:name w:val="文本块1"/>
    <w:basedOn w:val="a"/>
    <w:uiPriority w:val="99"/>
    <w:qFormat/>
    <w:pPr>
      <w:tabs>
        <w:tab w:val="left" w:pos="9000"/>
      </w:tabs>
      <w:spacing w:after="120"/>
      <w:ind w:left="1440" w:right="1440"/>
    </w:pPr>
  </w:style>
  <w:style w:type="paragraph" w:customStyle="1" w:styleId="113">
    <w:name w:val="普通(网站)11"/>
    <w:basedOn w:val="a"/>
    <w:unhideWhenUsed/>
    <w:qFormat/>
    <w:pPr>
      <w:widowControl/>
      <w:spacing w:before="100" w:beforeAutospacing="1" w:after="100" w:afterAutospacing="1"/>
      <w:ind w:firstLine="5742"/>
      <w:jc w:val="center"/>
    </w:pPr>
    <w:rPr>
      <w:rFonts w:ascii="宋体" w:hAnsi="宋体"/>
      <w:b/>
      <w:sz w:val="44"/>
    </w:rPr>
  </w:style>
  <w:style w:type="character" w:customStyle="1" w:styleId="NormalCharacter11">
    <w:name w:val="NormalCharacter11"/>
    <w:uiPriority w:val="99"/>
    <w:qFormat/>
    <w:rPr>
      <w:rFonts w:ascii="Calibri" w:eastAsia="宋体" w:hAnsi="Calibri"/>
    </w:rPr>
  </w:style>
  <w:style w:type="paragraph" w:customStyle="1" w:styleId="Heading11">
    <w:name w:val="Heading11"/>
    <w:basedOn w:val="a"/>
    <w:qFormat/>
    <w:rPr>
      <w:rFonts w:ascii="等线 Light" w:eastAsia="等线 Light"/>
      <w:szCs w:val="20"/>
    </w:rPr>
  </w:style>
  <w:style w:type="paragraph" w:customStyle="1" w:styleId="aff4">
    <w:name w:val="正文样式"/>
    <w:basedOn w:val="a"/>
    <w:uiPriority w:val="7"/>
    <w:qFormat/>
    <w:pPr>
      <w:ind w:firstLine="480"/>
    </w:pPr>
    <w:rPr>
      <w:sz w:val="24"/>
      <w:szCs w:val="24"/>
    </w:rPr>
  </w:style>
  <w:style w:type="character" w:customStyle="1" w:styleId="NormalCharacter">
    <w:name w:val="NormalCharacter"/>
    <w:qFormat/>
  </w:style>
  <w:style w:type="character" w:customStyle="1" w:styleId="a6">
    <w:name w:val="正文文本 字符"/>
    <w:basedOn w:val="a1"/>
    <w:link w:val="a5"/>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3878-6D00-4AAB-9A0C-A87D51B2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50</Pages>
  <Words>12899</Words>
  <Characters>13673</Characters>
  <Application>Microsoft Office Word</Application>
  <DocSecurity>0</DocSecurity>
  <Lines>911</Lines>
  <Paragraphs>759</Paragraphs>
  <ScaleCrop>false</ScaleCrop>
  <Company/>
  <LinksUpToDate>false</LinksUpToDate>
  <CharactersWithSpaces>25813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洪林 王</cp:lastModifiedBy>
  <cp:revision>6</cp:revision>
  <dcterms:created xsi:type="dcterms:W3CDTF">2025-02-11T03:16:00Z</dcterms:created>
  <dcterms:modified xsi:type="dcterms:W3CDTF">2025-04-28T08:21:00Z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D4F4B1D0B42C4FD78AA5D1BFF0CD379F_13</vt:lpwstr>
  </property>
  <property fmtid="{D5CDD505-2E9C-101B-9397-08002B2CF9AE}" pid="4" name="KSOTemplateDocerSaveRecord">
    <vt:lpwstr>eyJoZGlkIjoiYTBjMWFkMDBhNGQ0MTkxZDQyZGUzN2MzZGM0YmIwMjEiLCJ1c2VySWQiOiIyMjMxMTIxNTMifQ==</vt:lpwstr>
  </property>
</Properties>
</file>