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34A58">
      <w:bookmarkStart w:id="0" w:name="_GoBack"/>
      <w:r>
        <w:drawing>
          <wp:inline distT="0" distB="0" distL="114300" distR="114300">
            <wp:extent cx="5266690" cy="5994400"/>
            <wp:effectExtent l="0" t="0" r="63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9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9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2025-12-31T04:22:10Z</dcterms:created>
  <dc:creator>huawei</dc:creator>
  <cp:lastModifiedBy>Z</cp:lastModifiedBy>
  <dcterms:modified xsi:type="dcterms:W3CDTF">2025-12-31T04:22:18Z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eyJoZGlkIjoiMzEwNTM5NzYwMDRjMzkwZTVkZjY2ODkwMGIxNGU0OTUiLCJ1c2VySWQiOiIxMjIxNzU2MDk1In0=</vt:lpwstr>
  </property>
  <property fmtid="{D5CDD505-2E9C-101B-9397-08002B2CF9AE}" pid="4" name="ICV">
    <vt:lpwstr>B76CF0AA04C341D5BAF182CB58B95BA2_12</vt:lpwstr>
  </property>
</Properties>
</file>