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8815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6aaed5d8ab10087958b7a480744cde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aed5d8ab10087958b7a480744cde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c39bd26c8c2eff5d3f03ef5209237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39bd26c8c2eff5d3f03ef52092377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F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2025-11-19T01:18:17Z</dcterms:created>
  <dc:creator>孙莹</dc:creator>
  <cp:lastModifiedBy>HC</cp:lastModifiedBy>
  <dcterms:modified xsi:type="dcterms:W3CDTF">2025-11-19T01:18:35Z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eyJoZGlkIjoiN2E5OWQwZWZiOTkzNWVjZjE3YzRlZGI4ZTQ5NDYzYTEiLCJ1c2VySWQiOiI3MDM0Mzc4MzAifQ==</vt:lpwstr>
  </property>
  <property fmtid="{D5CDD505-2E9C-101B-9397-08002B2CF9AE}" pid="4" name="ICV">
    <vt:lpwstr>AD8B093431F040BCBFFF880A3CFF1012_12</vt:lpwstr>
  </property>
</Properties>
</file>