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A7C677" w14:textId="335AEF3F" w:rsidR="00570C51" w:rsidRPr="00DD647E" w:rsidRDefault="00000000">
      <w:pPr>
        <w:kinsoku w:val="0"/>
        <w:overflowPunct w:val="0"/>
        <w:autoSpaceDE w:val="0"/>
        <w:autoSpaceDN w:val="0"/>
        <w:adjustRightInd w:val="0"/>
        <w:snapToGrid w:val="0"/>
        <w:spacing w:line="600" w:lineRule="exact"/>
        <w:jc w:val="center"/>
        <w:rPr>
          <w:rFonts w:ascii="宋体" w:hAnsi="宋体" w:cs="宋体"/>
          <w:b/>
          <w:sz w:val="44"/>
          <w:szCs w:val="44"/>
        </w:rPr>
      </w:pPr>
      <w:bookmarkStart w:id="0" w:name="_Toc16938590"/>
      <w:bookmarkStart w:id="1" w:name="_Toc20823346"/>
      <w:bookmarkStart w:id="2" w:name="_Toc120614244"/>
      <w:bookmarkStart w:id="3" w:name="_Toc479757211"/>
      <w:bookmarkStart w:id="4" w:name="_Toc462564139"/>
      <w:r w:rsidRPr="00DD647E">
        <w:rPr>
          <w:rFonts w:ascii="宋体" w:hAnsi="宋体" w:cs="宋体" w:hint="eastAsia"/>
          <w:b/>
          <w:sz w:val="44"/>
          <w:szCs w:val="44"/>
        </w:rPr>
        <w:t>项目需求</w:t>
      </w:r>
      <w:bookmarkStart w:id="5" w:name="_Toc49090575"/>
      <w:bookmarkStart w:id="6" w:name="_Toc26554093"/>
      <w:bookmarkEnd w:id="0"/>
      <w:bookmarkEnd w:id="1"/>
      <w:bookmarkEnd w:id="2"/>
    </w:p>
    <w:p w14:paraId="1B757BBB" w14:textId="642C2586" w:rsidR="00570C51" w:rsidRPr="00DD647E" w:rsidRDefault="00000000">
      <w:pPr>
        <w:kinsoku w:val="0"/>
        <w:overflowPunct w:val="0"/>
        <w:autoSpaceDE w:val="0"/>
        <w:autoSpaceDN w:val="0"/>
        <w:adjustRightInd w:val="0"/>
        <w:snapToGrid w:val="0"/>
        <w:spacing w:line="460" w:lineRule="exact"/>
        <w:ind w:firstLineChars="200" w:firstLine="422"/>
        <w:rPr>
          <w:rFonts w:ascii="宋体" w:hAnsi="宋体" w:cs="宋体"/>
        </w:rPr>
      </w:pPr>
      <w:r w:rsidRPr="00DD647E">
        <w:rPr>
          <w:rFonts w:ascii="宋体" w:hAnsi="宋体" w:cs="宋体" w:hint="eastAsia"/>
          <w:b/>
        </w:rPr>
        <w:t>一、项目地点：</w:t>
      </w:r>
      <w:r w:rsidR="00911360" w:rsidRPr="00911360">
        <w:rPr>
          <w:rFonts w:ascii="宋体" w:hAnsi="宋体" w:cs="宋体" w:hint="eastAsia"/>
          <w:bCs/>
        </w:rPr>
        <w:t>盐城生物工程高等职业技术学校</w:t>
      </w:r>
      <w:r w:rsidRPr="00DD647E">
        <w:rPr>
          <w:rFonts w:ascii="宋体" w:hAnsi="宋体" w:cs="宋体" w:hint="eastAsia"/>
        </w:rPr>
        <w:t>。</w:t>
      </w:r>
    </w:p>
    <w:p w14:paraId="051866C4" w14:textId="5E5F99B9" w:rsidR="00570C51" w:rsidRPr="00DD647E" w:rsidRDefault="00000000">
      <w:pPr>
        <w:kinsoku w:val="0"/>
        <w:overflowPunct w:val="0"/>
        <w:autoSpaceDE w:val="0"/>
        <w:autoSpaceDN w:val="0"/>
        <w:adjustRightInd w:val="0"/>
        <w:snapToGrid w:val="0"/>
        <w:spacing w:line="460" w:lineRule="exact"/>
        <w:ind w:firstLineChars="200" w:firstLine="422"/>
        <w:rPr>
          <w:rFonts w:ascii="宋体" w:hAnsi="宋体" w:cs="宋体"/>
          <w:b/>
          <w:bCs/>
        </w:rPr>
      </w:pPr>
      <w:r w:rsidRPr="00DD647E">
        <w:rPr>
          <w:rFonts w:ascii="宋体" w:hAnsi="宋体" w:cs="宋体" w:hint="eastAsia"/>
          <w:b/>
          <w:bCs/>
        </w:rPr>
        <w:t>二、质量标准：</w:t>
      </w:r>
      <w:r w:rsidR="00911360" w:rsidRPr="00911360">
        <w:rPr>
          <w:rFonts w:ascii="宋体" w:hAnsi="宋体" w:cs="宋体" w:hint="eastAsia"/>
          <w:bCs/>
        </w:rPr>
        <w:t>国家“合格”标准</w:t>
      </w:r>
      <w:r w:rsidRPr="00DD647E">
        <w:rPr>
          <w:rFonts w:ascii="宋体" w:hAnsi="宋体" w:cs="宋体" w:hint="eastAsia"/>
        </w:rPr>
        <w:t>。</w:t>
      </w:r>
    </w:p>
    <w:p w14:paraId="142B18AA" w14:textId="42BB96C7" w:rsidR="00570C51" w:rsidRPr="00DD647E" w:rsidRDefault="00000000">
      <w:pPr>
        <w:kinsoku w:val="0"/>
        <w:overflowPunct w:val="0"/>
        <w:autoSpaceDE w:val="0"/>
        <w:autoSpaceDN w:val="0"/>
        <w:adjustRightInd w:val="0"/>
        <w:snapToGrid w:val="0"/>
        <w:spacing w:line="460" w:lineRule="exact"/>
        <w:ind w:firstLineChars="200" w:firstLine="422"/>
        <w:rPr>
          <w:rFonts w:ascii="宋体" w:hAnsi="宋体" w:cs="宋体"/>
          <w:bCs/>
        </w:rPr>
      </w:pPr>
      <w:r w:rsidRPr="00DD647E">
        <w:rPr>
          <w:rFonts w:ascii="宋体" w:hAnsi="宋体" w:cs="宋体" w:hint="eastAsia"/>
          <w:b/>
        </w:rPr>
        <w:t>三、工期要求：</w:t>
      </w:r>
      <w:r w:rsidR="00342387" w:rsidRPr="00DD647E">
        <w:rPr>
          <w:rFonts w:ascii="宋体" w:hAnsi="宋体" w:cs="宋体" w:hint="eastAsia"/>
          <w:bCs/>
        </w:rPr>
        <w:t>详见磋商采购公告</w:t>
      </w:r>
      <w:r w:rsidRPr="00DD647E">
        <w:rPr>
          <w:rFonts w:ascii="宋体" w:hAnsi="宋体" w:cs="宋体" w:hint="eastAsia"/>
          <w:bCs/>
        </w:rPr>
        <w:t>。</w:t>
      </w:r>
    </w:p>
    <w:p w14:paraId="545DF2B8" w14:textId="77777777" w:rsidR="00570C51" w:rsidRPr="00DD647E" w:rsidRDefault="00000000">
      <w:pPr>
        <w:kinsoku w:val="0"/>
        <w:overflowPunct w:val="0"/>
        <w:autoSpaceDE w:val="0"/>
        <w:autoSpaceDN w:val="0"/>
        <w:adjustRightInd w:val="0"/>
        <w:snapToGrid w:val="0"/>
        <w:spacing w:line="460" w:lineRule="exact"/>
        <w:ind w:firstLineChars="200" w:firstLine="422"/>
        <w:rPr>
          <w:rFonts w:ascii="宋体" w:hAnsi="宋体" w:cs="宋体"/>
        </w:rPr>
      </w:pPr>
      <w:r w:rsidRPr="00DD647E">
        <w:rPr>
          <w:rFonts w:ascii="宋体" w:hAnsi="宋体" w:cs="宋体" w:hint="eastAsia"/>
          <w:b/>
        </w:rPr>
        <w:t>四、踏勘现场</w:t>
      </w:r>
    </w:p>
    <w:p w14:paraId="33356931" w14:textId="2728C959" w:rsidR="00570C51" w:rsidRPr="00DD647E"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DD647E">
        <w:rPr>
          <w:rFonts w:ascii="宋体" w:hAnsi="宋体" w:cs="宋体" w:hint="eastAsia"/>
        </w:rPr>
        <w:t>1、采购人不组织现场踏勘，磋商供应商可自行前往现场踏勘，踏勘前应提前和采购人联系，具体时间和接待由采购人安排。并将可能发生的相关费用全部考虑到投标报价中。任何因忽视或误解工地情况而导致的费用索赔或工期延长的申请将不被批准，均由中标人自行承担。</w:t>
      </w:r>
    </w:p>
    <w:p w14:paraId="2311494E" w14:textId="77777777" w:rsidR="00570C51"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DD647E">
        <w:rPr>
          <w:rFonts w:ascii="宋体" w:hAnsi="宋体" w:cs="宋体" w:hint="eastAsia"/>
        </w:rPr>
        <w:t>2、磋商供应商踏勘现场发生的</w:t>
      </w:r>
      <w:r w:rsidRPr="002E034D">
        <w:rPr>
          <w:rFonts w:ascii="宋体" w:hAnsi="宋体" w:cs="宋体" w:hint="eastAsia"/>
        </w:rPr>
        <w:t>费用自理。</w:t>
      </w:r>
    </w:p>
    <w:p w14:paraId="6935FA45" w14:textId="6EA62085" w:rsidR="00570C51" w:rsidRPr="002E034D" w:rsidRDefault="00000000">
      <w:pPr>
        <w:kinsoku w:val="0"/>
        <w:overflowPunct w:val="0"/>
        <w:autoSpaceDE w:val="0"/>
        <w:autoSpaceDN w:val="0"/>
        <w:adjustRightInd w:val="0"/>
        <w:snapToGrid w:val="0"/>
        <w:spacing w:line="460" w:lineRule="exact"/>
        <w:ind w:firstLineChars="200" w:firstLine="420"/>
        <w:jc w:val="left"/>
        <w:rPr>
          <w:rFonts w:ascii="宋体" w:hAnsi="宋体" w:cs="宋体"/>
        </w:rPr>
      </w:pPr>
      <w:r w:rsidRPr="002E034D">
        <w:rPr>
          <w:rFonts w:ascii="宋体" w:hAnsi="宋体" w:cs="宋体" w:hint="eastAsia"/>
        </w:rPr>
        <w:t>3、磋商供应商自行承担在踏勘现场中所发生的人员伤亡和财产损失。</w:t>
      </w:r>
    </w:p>
    <w:p w14:paraId="56CF071A" w14:textId="77777777" w:rsidR="00570C51" w:rsidRPr="002E034D" w:rsidRDefault="00000000">
      <w:pPr>
        <w:kinsoku w:val="0"/>
        <w:overflowPunct w:val="0"/>
        <w:autoSpaceDE w:val="0"/>
        <w:autoSpaceDN w:val="0"/>
        <w:adjustRightInd w:val="0"/>
        <w:snapToGrid w:val="0"/>
        <w:spacing w:line="460" w:lineRule="exact"/>
        <w:ind w:firstLineChars="200" w:firstLine="422"/>
        <w:rPr>
          <w:rFonts w:ascii="宋体" w:hAnsi="宋体" w:cs="宋体"/>
          <w:b/>
        </w:rPr>
      </w:pPr>
      <w:bookmarkStart w:id="7" w:name="a19"/>
      <w:r w:rsidRPr="002E034D">
        <w:rPr>
          <w:rFonts w:ascii="宋体" w:hAnsi="宋体" w:cs="宋体" w:hint="eastAsia"/>
          <w:b/>
        </w:rPr>
        <w:t>五、预算价及招标控制价</w:t>
      </w:r>
      <w:bookmarkEnd w:id="7"/>
    </w:p>
    <w:p w14:paraId="5F5048B6" w14:textId="77777777" w:rsidR="00570C51"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hint="eastAsia"/>
        </w:rPr>
        <w:t>1、预算价是采购人根据国家或省级、行业建设主管部门颁发的有关计价依据和办法，以及本采购文件和招标工程量清单，结合工程具体情况编制的本次招标工程的预算价。</w:t>
      </w:r>
    </w:p>
    <w:p w14:paraId="260246E9" w14:textId="77777777" w:rsidR="00570C51"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hint="eastAsia"/>
        </w:rPr>
        <w:t>2、招标控制价的公布：</w:t>
      </w:r>
    </w:p>
    <w:p w14:paraId="4067157D" w14:textId="0CEE5576" w:rsidR="00570C51" w:rsidRPr="002E034D" w:rsidRDefault="00000000">
      <w:pPr>
        <w:spacing w:line="460" w:lineRule="exact"/>
        <w:ind w:firstLineChars="200" w:firstLine="420"/>
        <w:contextualSpacing/>
        <w:rPr>
          <w:rFonts w:ascii="宋体" w:hAnsi="宋体" w:cs="宋体"/>
          <w:kern w:val="0"/>
        </w:rPr>
      </w:pPr>
      <w:r w:rsidRPr="002E034D">
        <w:rPr>
          <w:rFonts w:ascii="宋体" w:hAnsi="宋体" w:cs="宋体"/>
          <w:kern w:val="0"/>
        </w:rPr>
        <w:t>2</w:t>
      </w:r>
      <w:r w:rsidRPr="002E034D">
        <w:rPr>
          <w:rFonts w:ascii="宋体" w:hAnsi="宋体" w:cs="宋体" w:hint="eastAsia"/>
          <w:kern w:val="0"/>
        </w:rPr>
        <w:t>.</w:t>
      </w:r>
      <w:r w:rsidRPr="002E034D">
        <w:rPr>
          <w:rFonts w:ascii="宋体" w:hAnsi="宋体" w:cs="宋体"/>
          <w:kern w:val="0"/>
        </w:rPr>
        <w:t>3</w:t>
      </w:r>
      <w:r w:rsidRPr="002E034D">
        <w:rPr>
          <w:rFonts w:ascii="宋体" w:hAnsi="宋体" w:cs="宋体" w:hint="eastAsia"/>
          <w:kern w:val="0"/>
        </w:rPr>
        <w:t>.</w:t>
      </w:r>
      <w:r w:rsidRPr="002E034D">
        <w:rPr>
          <w:rFonts w:ascii="宋体" w:hAnsi="宋体" w:cs="宋体"/>
          <w:kern w:val="0"/>
        </w:rPr>
        <w:t>1</w:t>
      </w:r>
      <w:r w:rsidRPr="002E034D">
        <w:rPr>
          <w:rFonts w:ascii="宋体" w:hAnsi="宋体" w:cs="宋体" w:hint="eastAsia"/>
          <w:kern w:val="0"/>
        </w:rPr>
        <w:t>本工程最高投标限价为</w:t>
      </w:r>
      <w:r w:rsidRPr="002E034D">
        <w:rPr>
          <w:rFonts w:ascii="宋体" w:hAnsi="宋体"/>
          <w:kern w:val="0"/>
          <w:u w:val="single" w:color="000000"/>
        </w:rPr>
        <w:t xml:space="preserve"> </w:t>
      </w:r>
      <w:r w:rsidR="00260756" w:rsidRPr="002E034D">
        <w:rPr>
          <w:rFonts w:ascii="宋体" w:hAnsi="宋体" w:hint="eastAsia"/>
          <w:kern w:val="0"/>
          <w:u w:val="single" w:color="000000"/>
        </w:rPr>
        <w:t>362</w:t>
      </w:r>
      <w:r w:rsidRPr="002E034D">
        <w:rPr>
          <w:rFonts w:ascii="宋体" w:hAnsi="宋体"/>
          <w:kern w:val="0"/>
          <w:u w:val="single" w:color="000000"/>
        </w:rPr>
        <w:t xml:space="preserve">0000.00 </w:t>
      </w:r>
      <w:r w:rsidRPr="002E034D">
        <w:rPr>
          <w:rFonts w:ascii="宋体" w:hAnsi="宋体" w:cs="宋体" w:hint="eastAsia"/>
          <w:kern w:val="0"/>
        </w:rPr>
        <w:t>元。</w:t>
      </w:r>
    </w:p>
    <w:p w14:paraId="6B7ACBDE" w14:textId="77777777" w:rsidR="00727D3D" w:rsidRPr="002E034D" w:rsidRDefault="00000000" w:rsidP="00727D3D">
      <w:pPr>
        <w:spacing w:line="460" w:lineRule="exact"/>
        <w:ind w:firstLineChars="200" w:firstLine="420"/>
        <w:contextualSpacing/>
        <w:rPr>
          <w:rFonts w:ascii="宋体" w:hAnsi="宋体" w:cs="宋体"/>
          <w:kern w:val="0"/>
        </w:rPr>
      </w:pPr>
      <w:r w:rsidRPr="002E034D">
        <w:rPr>
          <w:rFonts w:ascii="宋体" w:hAnsi="宋体" w:cs="宋体"/>
          <w:kern w:val="0"/>
        </w:rPr>
        <w:t>2</w:t>
      </w:r>
      <w:r w:rsidRPr="002E034D">
        <w:rPr>
          <w:rFonts w:ascii="宋体" w:hAnsi="宋体" w:cs="宋体" w:hint="eastAsia"/>
          <w:kern w:val="0"/>
        </w:rPr>
        <w:t>.</w:t>
      </w:r>
      <w:r w:rsidRPr="002E034D">
        <w:rPr>
          <w:rFonts w:ascii="宋体" w:hAnsi="宋体" w:cs="宋体"/>
          <w:kern w:val="0"/>
        </w:rPr>
        <w:t>3</w:t>
      </w:r>
      <w:r w:rsidRPr="002E034D">
        <w:rPr>
          <w:rFonts w:ascii="宋体" w:hAnsi="宋体" w:cs="宋体" w:hint="eastAsia"/>
          <w:kern w:val="0"/>
        </w:rPr>
        <w:t>.</w:t>
      </w:r>
      <w:r w:rsidRPr="002E034D">
        <w:rPr>
          <w:rFonts w:ascii="宋体" w:hAnsi="宋体" w:cs="宋体"/>
          <w:kern w:val="0"/>
        </w:rPr>
        <w:t>2</w:t>
      </w:r>
      <w:r w:rsidRPr="002E034D">
        <w:rPr>
          <w:rFonts w:ascii="宋体" w:hAnsi="宋体" w:cs="宋体" w:hint="eastAsia"/>
          <w:kern w:val="0"/>
        </w:rPr>
        <w:t>招标人将拒绝高于最高投标限价的投标报价。</w:t>
      </w:r>
    </w:p>
    <w:p w14:paraId="528C3DF7" w14:textId="28CD6A7B" w:rsidR="009F4379" w:rsidRPr="002E034D" w:rsidRDefault="00727D3D" w:rsidP="00727D3D">
      <w:pPr>
        <w:spacing w:line="460" w:lineRule="exact"/>
        <w:ind w:firstLineChars="200" w:firstLine="420"/>
        <w:contextualSpacing/>
        <w:rPr>
          <w:rFonts w:ascii="宋体" w:hAnsi="宋体" w:cs="仿宋_GB2312"/>
          <w:kern w:val="0"/>
        </w:rPr>
      </w:pPr>
      <w:r w:rsidRPr="002E034D">
        <w:rPr>
          <w:rFonts w:ascii="宋体" w:hAnsi="宋体" w:cs="宋体" w:hint="eastAsia"/>
          <w:kern w:val="0"/>
        </w:rPr>
        <w:t>2</w:t>
      </w:r>
      <w:r w:rsidRPr="002E034D">
        <w:rPr>
          <w:rFonts w:ascii="宋体" w:hAnsi="宋体" w:cs="宋体" w:hint="eastAsia"/>
          <w:kern w:val="0"/>
          <w:lang w:val="zh-CN"/>
        </w:rPr>
        <w:t>.3.3</w:t>
      </w:r>
      <w:r w:rsidR="009F4379" w:rsidRPr="002E034D">
        <w:rPr>
          <w:rFonts w:ascii="宋体" w:hAnsi="宋体" w:cs="仿宋_GB2312" w:hint="eastAsia"/>
          <w:kern w:val="0"/>
        </w:rPr>
        <w:t>招标控制价确定的依据：</w:t>
      </w:r>
    </w:p>
    <w:p w14:paraId="693204C5"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bookmarkStart w:id="8" w:name="_Hlk79870750"/>
      <w:r w:rsidRPr="002E034D">
        <w:rPr>
          <w:rFonts w:ascii="宋体" w:hAnsi="宋体" w:cs="黑体" w:hint="eastAsia"/>
          <w:kern w:val="0"/>
        </w:rPr>
        <w:t>1.《建设工程工程量清单计价规范》（GB50500-2013）（以下简称《清单计价规范》）。</w:t>
      </w:r>
    </w:p>
    <w:p w14:paraId="3EEDE3D1" w14:textId="2E67E6EF"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hint="eastAsia"/>
          <w:kern w:val="0"/>
        </w:rPr>
        <w:t>2.施工图纸、招标文件（含工程量清单）</w:t>
      </w:r>
      <w:r w:rsidRPr="002E034D">
        <w:rPr>
          <w:rFonts w:ascii="宋体" w:hAnsi="宋体" w:cs="黑体" w:hint="eastAsia"/>
          <w:kern w:val="0"/>
          <w:u w:val="single"/>
        </w:rPr>
        <w:t>、招标人提供的相关资料。</w:t>
      </w:r>
    </w:p>
    <w:p w14:paraId="47499221" w14:textId="622DCD63"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hint="eastAsia"/>
          <w:kern w:val="0"/>
        </w:rPr>
        <w:t>3.清单工程量计算规范（以下简称《工程量计算规范》）</w:t>
      </w:r>
    </w:p>
    <w:p w14:paraId="6C77E795" w14:textId="122D2E94" w:rsidR="009F4379" w:rsidRPr="002E034D" w:rsidRDefault="009F4379" w:rsidP="009F4379">
      <w:pPr>
        <w:tabs>
          <w:tab w:val="left" w:pos="0"/>
        </w:tabs>
        <w:spacing w:line="500" w:lineRule="exact"/>
        <w:ind w:firstLineChars="200" w:firstLine="420"/>
        <w:rPr>
          <w:rFonts w:ascii="宋体" w:hAnsi="宋体" w:cs="黑体"/>
          <w:kern w:val="0"/>
        </w:rPr>
      </w:pPr>
      <w:r w:rsidRPr="002E034D">
        <w:rPr>
          <w:rFonts w:ascii="宋体" w:hAnsi="宋体" w:cs="黑体" w:hint="eastAsia"/>
          <w:kern w:val="0"/>
        </w:rPr>
        <w:t>《房屋建筑与装饰工程工程量计算规范》（GB50854-2013）</w:t>
      </w:r>
    </w:p>
    <w:p w14:paraId="4EFC3909" w14:textId="6A60A58D" w:rsidR="009F4379" w:rsidRPr="002E034D" w:rsidRDefault="009F4379" w:rsidP="009F4379">
      <w:pPr>
        <w:tabs>
          <w:tab w:val="left" w:pos="0"/>
        </w:tabs>
        <w:spacing w:line="500" w:lineRule="exact"/>
        <w:ind w:firstLineChars="200" w:firstLine="420"/>
        <w:rPr>
          <w:rFonts w:ascii="宋体" w:hAnsi="宋体" w:cs="黑体"/>
          <w:kern w:val="0"/>
        </w:rPr>
      </w:pPr>
      <w:r w:rsidRPr="002E034D">
        <w:rPr>
          <w:rFonts w:ascii="宋体" w:hAnsi="宋体" w:cs="黑体" w:hint="eastAsia"/>
          <w:kern w:val="0"/>
        </w:rPr>
        <w:t>《通用安装工程工程量计算规范》（GB50856-2013）</w:t>
      </w:r>
    </w:p>
    <w:p w14:paraId="7ADFF91E" w14:textId="18BBFE7F" w:rsidR="009F4379" w:rsidRPr="002E034D" w:rsidRDefault="009F4379" w:rsidP="009F4379">
      <w:pPr>
        <w:tabs>
          <w:tab w:val="left" w:pos="0"/>
        </w:tabs>
        <w:spacing w:line="500" w:lineRule="exact"/>
        <w:ind w:firstLineChars="200" w:firstLine="420"/>
        <w:rPr>
          <w:rFonts w:ascii="宋体" w:hAnsi="宋体" w:cs="黑体"/>
          <w:kern w:val="0"/>
        </w:rPr>
      </w:pPr>
      <w:r w:rsidRPr="002E034D">
        <w:rPr>
          <w:rFonts w:ascii="宋体" w:hAnsi="宋体" w:cs="黑体" w:hint="eastAsia"/>
          <w:kern w:val="0"/>
        </w:rPr>
        <w:t>4.计价定额（以下简称《计价定额》）</w:t>
      </w:r>
    </w:p>
    <w:p w14:paraId="7D64DB4C" w14:textId="7F1F13AB" w:rsidR="009F4379" w:rsidRPr="002E034D" w:rsidRDefault="009F4379" w:rsidP="009F4379">
      <w:pPr>
        <w:tabs>
          <w:tab w:val="left" w:pos="0"/>
        </w:tabs>
        <w:spacing w:line="500" w:lineRule="exact"/>
        <w:ind w:firstLineChars="200" w:firstLine="420"/>
        <w:rPr>
          <w:rFonts w:ascii="宋体" w:hAnsi="宋体" w:cs="黑体"/>
          <w:kern w:val="0"/>
        </w:rPr>
      </w:pPr>
      <w:r w:rsidRPr="002E034D">
        <w:rPr>
          <w:rFonts w:ascii="宋体" w:hAnsi="宋体" w:cs="黑体" w:hint="eastAsia"/>
          <w:kern w:val="0"/>
        </w:rPr>
        <w:t>《江苏省建筑与装饰工程计价定额》（2014版）</w:t>
      </w:r>
    </w:p>
    <w:p w14:paraId="213DE5ED" w14:textId="6642768A" w:rsidR="009F4379" w:rsidRPr="002E034D" w:rsidRDefault="009F4379" w:rsidP="009F4379">
      <w:pPr>
        <w:spacing w:line="500" w:lineRule="exact"/>
        <w:ind w:firstLineChars="200" w:firstLine="420"/>
        <w:rPr>
          <w:rFonts w:ascii="宋体" w:hAnsi="宋体" w:cs="黑体"/>
          <w:kern w:val="0"/>
        </w:rPr>
      </w:pPr>
      <w:r w:rsidRPr="002E034D">
        <w:rPr>
          <w:rFonts w:ascii="宋体" w:hAnsi="宋体" w:cs="黑体" w:hint="eastAsia"/>
          <w:kern w:val="0"/>
        </w:rPr>
        <w:t>《江苏省安装工程计价定额》（2014版）</w:t>
      </w:r>
    </w:p>
    <w:p w14:paraId="3CADE6E7" w14:textId="77777777" w:rsidR="009F4379" w:rsidRPr="002E034D" w:rsidRDefault="009F4379" w:rsidP="009F4379">
      <w:pPr>
        <w:tabs>
          <w:tab w:val="left" w:pos="0"/>
        </w:tabs>
        <w:spacing w:line="500" w:lineRule="exact"/>
        <w:ind w:firstLineChars="202" w:firstLine="424"/>
        <w:rPr>
          <w:rFonts w:ascii="宋体" w:hAnsi="宋体" w:cs="黑体"/>
          <w:kern w:val="0"/>
        </w:rPr>
      </w:pPr>
      <w:r w:rsidRPr="002E034D">
        <w:rPr>
          <w:rFonts w:ascii="宋体" w:hAnsi="宋体" w:cs="黑体" w:hint="eastAsia"/>
          <w:kern w:val="0"/>
        </w:rPr>
        <w:t>5.2014年《江苏省建设工程费用定额》及《省住房城乡建设厅关于建筑业实施营改增后江苏省建设工程计价依据调整的通知》（</w:t>
      </w:r>
      <w:proofErr w:type="gramStart"/>
      <w:r w:rsidRPr="002E034D">
        <w:rPr>
          <w:rFonts w:ascii="宋体" w:hAnsi="宋体" w:cs="黑体" w:hint="eastAsia"/>
          <w:kern w:val="0"/>
        </w:rPr>
        <w:t>苏建价〔2016〕</w:t>
      </w:r>
      <w:proofErr w:type="gramEnd"/>
      <w:r w:rsidRPr="002E034D">
        <w:rPr>
          <w:rFonts w:ascii="宋体" w:hAnsi="宋体" w:cs="黑体" w:hint="eastAsia"/>
          <w:kern w:val="0"/>
        </w:rPr>
        <w:t>154 号）（以下简称《费用定额》）、《省住房城乡建设厅关于调整建设工程按质论价等费用计取方法的公告》〔2018〕第24号、《省住房城乡建设厅关于建筑工人实名制费用计取方法的公告》〔2019〕第19号、《省住房和城乡建设厅关于</w:t>
      </w:r>
      <w:r w:rsidRPr="002E034D">
        <w:rPr>
          <w:rFonts w:ascii="宋体" w:hAnsi="宋体" w:cs="黑体" w:hint="eastAsia"/>
          <w:kern w:val="0"/>
        </w:rPr>
        <w:lastRenderedPageBreak/>
        <w:t>调整建设工程计价增值税税率的通知》苏</w:t>
      </w:r>
      <w:proofErr w:type="gramStart"/>
      <w:r w:rsidRPr="002E034D">
        <w:rPr>
          <w:rFonts w:ascii="宋体" w:hAnsi="宋体" w:cs="黑体" w:hint="eastAsia"/>
          <w:kern w:val="0"/>
        </w:rPr>
        <w:t>建函价〔2019〕</w:t>
      </w:r>
      <w:proofErr w:type="gramEnd"/>
      <w:r w:rsidRPr="002E034D">
        <w:rPr>
          <w:rFonts w:ascii="宋体" w:hAnsi="宋体" w:cs="黑体" w:hint="eastAsia"/>
          <w:kern w:val="0"/>
        </w:rPr>
        <w:t>178号等现行计价文件。</w:t>
      </w:r>
    </w:p>
    <w:p w14:paraId="767FF0D9" w14:textId="050928AB" w:rsidR="009F4379" w:rsidRPr="002E034D" w:rsidRDefault="009F4379" w:rsidP="009F4379">
      <w:pPr>
        <w:tabs>
          <w:tab w:val="left" w:pos="0"/>
        </w:tabs>
        <w:spacing w:line="500" w:lineRule="exact"/>
        <w:ind w:firstLineChars="202" w:firstLine="424"/>
        <w:rPr>
          <w:rFonts w:ascii="宋体" w:hAnsi="宋体" w:cs="黑体"/>
          <w:color w:val="FF0000"/>
          <w:kern w:val="0"/>
        </w:rPr>
      </w:pPr>
      <w:r w:rsidRPr="002E034D">
        <w:rPr>
          <w:rFonts w:ascii="宋体" w:hAnsi="宋体" w:cs="黑体" w:hint="eastAsia"/>
          <w:kern w:val="0"/>
        </w:rPr>
        <w:t>6.人工工资指导价文件：苏建函价〔</w:t>
      </w:r>
      <w:r w:rsidR="00727D3D" w:rsidRPr="002E034D">
        <w:rPr>
          <w:rFonts w:ascii="宋体" w:hAnsi="宋体" w:cs="黑体" w:hint="eastAsia"/>
          <w:kern w:val="0"/>
        </w:rPr>
        <w:t>2024</w:t>
      </w:r>
      <w:r w:rsidRPr="002E034D">
        <w:rPr>
          <w:rFonts w:ascii="宋体" w:hAnsi="宋体" w:cs="黑体" w:hint="eastAsia"/>
          <w:kern w:val="0"/>
        </w:rPr>
        <w:t>〕</w:t>
      </w:r>
      <w:r w:rsidR="00727D3D" w:rsidRPr="002E034D">
        <w:rPr>
          <w:rFonts w:ascii="宋体" w:hAnsi="宋体" w:cs="黑体" w:hint="eastAsia"/>
          <w:kern w:val="0"/>
        </w:rPr>
        <w:t>83</w:t>
      </w:r>
      <w:r w:rsidRPr="002E034D">
        <w:rPr>
          <w:rFonts w:ascii="宋体" w:hAnsi="宋体" w:cs="黑体" w:hint="eastAsia"/>
          <w:kern w:val="0"/>
        </w:rPr>
        <w:t>号。</w:t>
      </w:r>
    </w:p>
    <w:p w14:paraId="2547B93B" w14:textId="2FD31E15" w:rsidR="009F4379" w:rsidRPr="002E034D" w:rsidRDefault="009F4379" w:rsidP="009F4379">
      <w:pPr>
        <w:autoSpaceDE w:val="0"/>
        <w:autoSpaceDN w:val="0"/>
        <w:adjustRightInd w:val="0"/>
        <w:spacing w:line="500" w:lineRule="exact"/>
        <w:ind w:firstLineChars="202" w:firstLine="424"/>
        <w:jc w:val="left"/>
        <w:rPr>
          <w:rFonts w:ascii="宋体" w:hAnsi="宋体" w:cs="黑体"/>
          <w:kern w:val="0"/>
        </w:rPr>
      </w:pPr>
      <w:r w:rsidRPr="002E034D">
        <w:rPr>
          <w:rFonts w:ascii="宋体" w:hAnsi="宋体" w:cs="黑体" w:hint="eastAsia"/>
          <w:kern w:val="0"/>
        </w:rPr>
        <w:t>7.建材信息价：202</w:t>
      </w:r>
      <w:r w:rsidR="000453FA" w:rsidRPr="002E034D">
        <w:rPr>
          <w:rFonts w:ascii="宋体" w:hAnsi="宋体" w:cs="黑体" w:hint="eastAsia"/>
          <w:kern w:val="0"/>
          <w:u w:val="single"/>
        </w:rPr>
        <w:t>4</w:t>
      </w:r>
      <w:r w:rsidRPr="002E034D">
        <w:rPr>
          <w:rFonts w:ascii="宋体" w:hAnsi="宋体" w:cs="黑体" w:hint="eastAsia"/>
          <w:kern w:val="0"/>
        </w:rPr>
        <w:t>年第</w:t>
      </w:r>
      <w:r w:rsidR="003F30C9">
        <w:rPr>
          <w:rFonts w:ascii="宋体" w:hAnsi="宋体" w:cs="黑体" w:hint="eastAsia"/>
          <w:kern w:val="0"/>
          <w:u w:val="single"/>
        </w:rPr>
        <w:t>3</w:t>
      </w:r>
      <w:r w:rsidRPr="002E034D">
        <w:rPr>
          <w:rFonts w:ascii="宋体" w:hAnsi="宋体" w:cs="黑体" w:hint="eastAsia"/>
          <w:kern w:val="0"/>
        </w:rPr>
        <w:t>期《盐城工程造价》。</w:t>
      </w:r>
    </w:p>
    <w:p w14:paraId="4B99E4C6" w14:textId="77777777" w:rsidR="009F4379" w:rsidRPr="002E034D" w:rsidRDefault="009F4379" w:rsidP="009F4379">
      <w:pPr>
        <w:autoSpaceDE w:val="0"/>
        <w:autoSpaceDN w:val="0"/>
        <w:adjustRightInd w:val="0"/>
        <w:spacing w:line="440" w:lineRule="exact"/>
        <w:ind w:firstLineChars="200" w:firstLine="420"/>
        <w:jc w:val="left"/>
        <w:rPr>
          <w:rFonts w:ascii="宋体" w:hAnsi="宋体" w:cs="仿宋_GB2312"/>
          <w:kern w:val="0"/>
        </w:rPr>
      </w:pPr>
      <w:r w:rsidRPr="002E034D">
        <w:rPr>
          <w:rFonts w:ascii="宋体" w:hAnsi="宋体" w:cs="黑体" w:hint="eastAsia"/>
          <w:kern w:val="0"/>
        </w:rPr>
        <w:t>8.计税方法：增值税一般计税</w:t>
      </w:r>
      <w:r w:rsidRPr="002E034D">
        <w:rPr>
          <w:rFonts w:ascii="宋体" w:hAnsi="宋体" w:cs="仿宋_GB2312" w:hint="eastAsia"/>
          <w:kern w:val="0"/>
        </w:rPr>
        <w:t>。</w:t>
      </w:r>
    </w:p>
    <w:p w14:paraId="69EA5FB0"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仿宋_GB2312" w:hint="eastAsia"/>
          <w:kern w:val="0"/>
        </w:rPr>
        <w:t>（二）</w:t>
      </w:r>
      <w:r w:rsidRPr="002E034D">
        <w:rPr>
          <w:rFonts w:ascii="宋体" w:hAnsi="宋体" w:cs="黑体"/>
          <w:kern w:val="0"/>
        </w:rPr>
        <w:t>单位工程费用计费程序如下：</w:t>
      </w:r>
    </w:p>
    <w:p w14:paraId="5F65C205"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1.分部分项工程费=人工费+除税材料费+除税施工机具使用费+管理费+利润+一定范围内的风险费用。（其中：人工费=计价定额人工消耗量×人工单价；材料费=计价定额材料消耗量×除税材料单价；施工机具使用费=计价定额机械消耗量×除税机械台班单价；管理费及利润按《费用定额》。）</w:t>
      </w:r>
    </w:p>
    <w:p w14:paraId="5DD126E9"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2.措施项目费=单价措施费+总价措施费。（单价措施费=除税综合单价×清单工程量（备注：除税综合单价=人工费+除税材料费+除税施工机具使用费+管理费+利润+一定范围内的风险费用）；总价措施费=（分部分项工程费+单价措施项目费-除税工程设备费）×费率或以项计）</w:t>
      </w:r>
    </w:p>
    <w:p w14:paraId="3BCEA478"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3.其他项目费，详见工程量清单。</w:t>
      </w:r>
    </w:p>
    <w:p w14:paraId="018851AF"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4.规费=（分部分项工程费+措施项目费+其他项目费-除税工程设备费）×费率。（其中：(1)环境保护税（暂按0.1%计取，工程竣工结算时按相关主管部门出具的票据按实调整）；(2)社会保险费 （ 执行《费用定额》 ）；(3)住房公积金 （ 执行《费用定额》。）</w:t>
      </w:r>
    </w:p>
    <w:p w14:paraId="65B261FE"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5.税金=（分部分项工程量清单费用+措施项目费用+其他项目费用+规费-(除税甲供材料费+除税甲供设备费)/1.01）×税金税率。</w:t>
      </w:r>
    </w:p>
    <w:p w14:paraId="076628B1"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（备注：税金税率按现行文件规定执行，按增值税一般计税法）</w:t>
      </w:r>
    </w:p>
    <w:p w14:paraId="7533BDF4" w14:textId="77777777" w:rsidR="009F4379" w:rsidRPr="002E034D" w:rsidRDefault="009F4379" w:rsidP="009F4379">
      <w:pPr>
        <w:autoSpaceDE w:val="0"/>
        <w:autoSpaceDN w:val="0"/>
        <w:adjustRightInd w:val="0"/>
        <w:spacing w:line="440" w:lineRule="exact"/>
        <w:ind w:firstLineChars="200" w:firstLine="420"/>
        <w:jc w:val="left"/>
        <w:rPr>
          <w:rFonts w:ascii="宋体" w:hAnsi="宋体" w:cs="仿宋_GB2312"/>
          <w:kern w:val="0"/>
        </w:rPr>
      </w:pPr>
      <w:r w:rsidRPr="002E034D">
        <w:rPr>
          <w:rFonts w:ascii="宋体" w:hAnsi="宋体" w:cs="黑体"/>
          <w:kern w:val="0"/>
        </w:rPr>
        <w:t>6.工程造价=分部分项工程量清单费用+措施项目费用+其他项目费用+规费-（除税甲供材料费+除税甲供设备费）/1.01+税金</w:t>
      </w:r>
      <w:r w:rsidRPr="002E034D">
        <w:rPr>
          <w:rFonts w:ascii="宋体" w:hAnsi="宋体" w:cs="仿宋_GB2312" w:hint="eastAsia"/>
          <w:kern w:val="0"/>
        </w:rPr>
        <w:t>。</w:t>
      </w:r>
    </w:p>
    <w:p w14:paraId="5D0B278F" w14:textId="77777777" w:rsidR="009F4379" w:rsidRPr="002E034D" w:rsidRDefault="009F4379" w:rsidP="009F4379">
      <w:pPr>
        <w:autoSpaceDE w:val="0"/>
        <w:autoSpaceDN w:val="0"/>
        <w:adjustRightInd w:val="0"/>
        <w:spacing w:line="440" w:lineRule="exact"/>
        <w:ind w:firstLineChars="200" w:firstLine="420"/>
        <w:jc w:val="left"/>
        <w:rPr>
          <w:rFonts w:ascii="宋体" w:hAnsi="宋体" w:cs="仿宋_GB2312"/>
          <w:kern w:val="0"/>
        </w:rPr>
      </w:pPr>
      <w:r w:rsidRPr="002E034D">
        <w:rPr>
          <w:rFonts w:ascii="宋体" w:hAnsi="宋体" w:cs="仿宋_GB2312" w:hint="eastAsia"/>
          <w:kern w:val="0"/>
        </w:rPr>
        <w:t>（三）招标控制价编制说明：</w:t>
      </w:r>
    </w:p>
    <w:p w14:paraId="0FF984C6" w14:textId="6F9EAA59"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1.清单工程量按《清单计价规范》、《工程量计算规范》、施工图纸</w:t>
      </w:r>
      <w:r w:rsidRPr="002E034D">
        <w:rPr>
          <w:rFonts w:ascii="宋体" w:hAnsi="宋体" w:cs="黑体"/>
          <w:kern w:val="0"/>
          <w:u w:val="single"/>
        </w:rPr>
        <w:t>、招标人提供的相关资料</w:t>
      </w:r>
      <w:r w:rsidRPr="002E034D">
        <w:rPr>
          <w:rFonts w:ascii="宋体" w:hAnsi="宋体" w:cs="黑体"/>
          <w:kern w:val="0"/>
        </w:rPr>
        <w:t>等进行计算。</w:t>
      </w:r>
    </w:p>
    <w:p w14:paraId="72676204"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2.单独装饰工程人工工资单价按现行文件规定的中值计取。</w:t>
      </w:r>
    </w:p>
    <w:p w14:paraId="0328153D" w14:textId="7FDA7651"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3.材料单价执行优先顺序为：202</w:t>
      </w:r>
      <w:r w:rsidR="000453FA" w:rsidRPr="002E034D">
        <w:rPr>
          <w:rFonts w:ascii="宋体" w:hAnsi="宋体" w:cs="黑体" w:hint="eastAsia"/>
          <w:kern w:val="0"/>
          <w:u w:val="single"/>
        </w:rPr>
        <w:t>4</w:t>
      </w:r>
      <w:r w:rsidRPr="002E034D">
        <w:rPr>
          <w:rFonts w:ascii="宋体" w:hAnsi="宋体" w:cs="黑体"/>
          <w:kern w:val="0"/>
        </w:rPr>
        <w:t>年第</w:t>
      </w:r>
      <w:r w:rsidR="000453FA" w:rsidRPr="002E034D">
        <w:rPr>
          <w:rFonts w:ascii="宋体" w:hAnsi="宋体" w:cs="黑体" w:hint="eastAsia"/>
          <w:kern w:val="0"/>
          <w:u w:val="single"/>
        </w:rPr>
        <w:t>3</w:t>
      </w:r>
      <w:r w:rsidRPr="002E034D">
        <w:rPr>
          <w:rFonts w:ascii="宋体" w:hAnsi="宋体" w:cs="黑体"/>
          <w:kern w:val="0"/>
        </w:rPr>
        <w:t>期《盐城工程造价》建材信息价、</w:t>
      </w:r>
      <w:r w:rsidRPr="002E034D">
        <w:rPr>
          <w:rFonts w:ascii="宋体" w:hAnsi="宋体" w:cs="黑体"/>
          <w:kern w:val="0"/>
          <w:u w:val="single"/>
        </w:rPr>
        <w:t>招标人提供的《材料暂估价格表》中的暂定价格、</w:t>
      </w:r>
      <w:r w:rsidRPr="002E034D">
        <w:rPr>
          <w:rFonts w:ascii="宋体" w:hAnsi="宋体" w:cs="黑体"/>
          <w:kern w:val="0"/>
        </w:rPr>
        <w:t>经调研的当期市场价格。</w:t>
      </w:r>
    </w:p>
    <w:p w14:paraId="33C37A49"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rPr>
      </w:pPr>
      <w:r w:rsidRPr="002E034D">
        <w:rPr>
          <w:rFonts w:ascii="宋体" w:hAnsi="宋体" w:cs="黑体"/>
          <w:kern w:val="0"/>
        </w:rPr>
        <w:t>4.招标控制价编制时已考虑一定数量的大型机械设备进出场及安拆费用，投标人需根据本工</w:t>
      </w:r>
      <w:r w:rsidRPr="002E034D">
        <w:rPr>
          <w:rFonts w:ascii="宋体" w:hAnsi="宋体" w:cs="黑体"/>
          <w:kern w:val="0"/>
        </w:rPr>
        <w:lastRenderedPageBreak/>
        <w:t>程的特点和自身的施工方案在报价中自行考虑，本项费用中标后工程结算时总价不得调整。</w:t>
      </w:r>
    </w:p>
    <w:p w14:paraId="6D37140B" w14:textId="77777777" w:rsidR="009F4379" w:rsidRPr="002E034D" w:rsidRDefault="009F4379" w:rsidP="009F4379">
      <w:pPr>
        <w:autoSpaceDE w:val="0"/>
        <w:autoSpaceDN w:val="0"/>
        <w:adjustRightInd w:val="0"/>
        <w:spacing w:line="500" w:lineRule="exact"/>
        <w:ind w:firstLineChars="200" w:firstLine="420"/>
        <w:jc w:val="left"/>
        <w:rPr>
          <w:rFonts w:ascii="宋体" w:hAnsi="宋体" w:cs="黑体"/>
          <w:kern w:val="0"/>
          <w:u w:val="single"/>
        </w:rPr>
      </w:pPr>
      <w:r w:rsidRPr="002E034D">
        <w:rPr>
          <w:rFonts w:ascii="宋体" w:hAnsi="宋体" w:cs="黑体"/>
          <w:kern w:val="0"/>
        </w:rPr>
        <w:t>5.招标控制价已包括一定范围内的风险费用，是指招标文件中划分的应由投标人承担的风险范围及其费用，已包含在已标价工程量清单综合单价中。</w:t>
      </w:r>
    </w:p>
    <w:p w14:paraId="7508CC73" w14:textId="77777777" w:rsidR="009F4379" w:rsidRPr="002E034D" w:rsidRDefault="009F4379" w:rsidP="009F4379">
      <w:pPr>
        <w:autoSpaceDE w:val="0"/>
        <w:autoSpaceDN w:val="0"/>
        <w:adjustRightInd w:val="0"/>
        <w:spacing w:line="440" w:lineRule="exact"/>
        <w:ind w:firstLineChars="200" w:firstLine="420"/>
        <w:jc w:val="left"/>
        <w:rPr>
          <w:rFonts w:ascii="宋体" w:hAnsi="宋体" w:cs="仿宋_GB2312"/>
          <w:kern w:val="0"/>
        </w:rPr>
      </w:pPr>
      <w:r w:rsidRPr="002E034D">
        <w:rPr>
          <w:rFonts w:ascii="宋体" w:hAnsi="宋体" w:cs="黑体"/>
          <w:kern w:val="0"/>
        </w:rPr>
        <w:t>6.安全文明施工措施费：该费用为不可竞争费，各投标人在投标报价时应对照招标人提供的工程量清单足额计取。本招标工程的现场安全文明施工措施费标准如下</w:t>
      </w:r>
      <w:r w:rsidRPr="002E034D">
        <w:rPr>
          <w:rFonts w:ascii="宋体" w:hAnsi="宋体" w:cs="仿宋_GB2312" w:hint="eastAsia"/>
          <w:kern w:val="0"/>
        </w:rPr>
        <w:t>：</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304"/>
        <w:gridCol w:w="2721"/>
        <w:gridCol w:w="1134"/>
        <w:gridCol w:w="1134"/>
        <w:gridCol w:w="1559"/>
      </w:tblGrid>
      <w:tr w:rsidR="00DE2DD3" w:rsidRPr="002E034D" w14:paraId="565290B3" w14:textId="77777777" w:rsidTr="00585D3E">
        <w:trPr>
          <w:trHeight w:val="942"/>
          <w:jc w:val="center"/>
        </w:trPr>
        <w:tc>
          <w:tcPr>
            <w:tcW w:w="851" w:type="dxa"/>
            <w:vAlign w:val="center"/>
            <w:hideMark/>
          </w:tcPr>
          <w:p w14:paraId="6D984BB0" w14:textId="77777777" w:rsidR="009F4379" w:rsidRPr="002E034D" w:rsidRDefault="009F4379" w:rsidP="00E41AE1">
            <w:pPr>
              <w:spacing w:line="460" w:lineRule="exact"/>
              <w:jc w:val="center"/>
              <w:rPr>
                <w:rFonts w:ascii="宋体" w:hAnsi="宋体" w:cs="宋体"/>
              </w:rPr>
            </w:pPr>
            <w:r w:rsidRPr="002E034D">
              <w:rPr>
                <w:rFonts w:ascii="宋体" w:hAnsi="宋体" w:cs="宋体" w:hint="eastAsia"/>
              </w:rPr>
              <w:t>序号</w:t>
            </w:r>
          </w:p>
        </w:tc>
        <w:tc>
          <w:tcPr>
            <w:tcW w:w="1304" w:type="dxa"/>
            <w:vAlign w:val="center"/>
            <w:hideMark/>
          </w:tcPr>
          <w:p w14:paraId="069C9F25" w14:textId="77777777" w:rsidR="009F4379" w:rsidRPr="002E034D" w:rsidRDefault="009F4379" w:rsidP="00E41AE1">
            <w:pPr>
              <w:spacing w:line="460" w:lineRule="exact"/>
              <w:jc w:val="center"/>
              <w:rPr>
                <w:rFonts w:ascii="宋体" w:hAnsi="宋体" w:cs="宋体"/>
              </w:rPr>
            </w:pPr>
            <w:r w:rsidRPr="002E034D">
              <w:rPr>
                <w:rFonts w:ascii="宋体" w:hAnsi="宋体" w:cs="宋体" w:hint="eastAsia"/>
              </w:rPr>
              <w:t>项目名称</w:t>
            </w:r>
          </w:p>
        </w:tc>
        <w:tc>
          <w:tcPr>
            <w:tcW w:w="2721" w:type="dxa"/>
            <w:vAlign w:val="center"/>
            <w:hideMark/>
          </w:tcPr>
          <w:p w14:paraId="4191F9D3" w14:textId="77777777" w:rsidR="009F4379" w:rsidRPr="002E034D" w:rsidRDefault="009F4379" w:rsidP="00E41AE1">
            <w:pPr>
              <w:spacing w:line="460" w:lineRule="exact"/>
              <w:jc w:val="center"/>
              <w:rPr>
                <w:rFonts w:ascii="宋体" w:hAnsi="宋体" w:cs="宋体"/>
              </w:rPr>
            </w:pPr>
            <w:r w:rsidRPr="002E034D">
              <w:rPr>
                <w:rFonts w:ascii="宋体" w:hAnsi="宋体" w:cs="宋体" w:hint="eastAsia"/>
              </w:rPr>
              <w:t>计算基础</w:t>
            </w:r>
          </w:p>
        </w:tc>
        <w:tc>
          <w:tcPr>
            <w:tcW w:w="1134" w:type="dxa"/>
            <w:vAlign w:val="center"/>
            <w:hideMark/>
          </w:tcPr>
          <w:p w14:paraId="1829F403" w14:textId="77777777" w:rsidR="009F4379" w:rsidRPr="002E034D" w:rsidRDefault="009F4379" w:rsidP="00E41AE1">
            <w:pPr>
              <w:spacing w:line="460" w:lineRule="exact"/>
              <w:jc w:val="center"/>
              <w:rPr>
                <w:rFonts w:ascii="宋体" w:hAnsi="宋体" w:cs="宋体"/>
              </w:rPr>
            </w:pPr>
            <w:r w:rsidRPr="002E034D">
              <w:rPr>
                <w:rFonts w:ascii="宋体" w:hAnsi="宋体" w:cs="宋体" w:hint="eastAsia"/>
              </w:rPr>
              <w:t>基本费率（%）</w:t>
            </w:r>
          </w:p>
        </w:tc>
        <w:tc>
          <w:tcPr>
            <w:tcW w:w="1134" w:type="dxa"/>
            <w:vAlign w:val="center"/>
            <w:hideMark/>
          </w:tcPr>
          <w:p w14:paraId="1C82E132" w14:textId="77777777" w:rsidR="009F4379" w:rsidRPr="002E034D" w:rsidRDefault="009F4379" w:rsidP="00E41AE1">
            <w:pPr>
              <w:spacing w:line="460" w:lineRule="exact"/>
              <w:jc w:val="center"/>
              <w:rPr>
                <w:rFonts w:ascii="宋体" w:hAnsi="宋体" w:cs="宋体"/>
              </w:rPr>
            </w:pPr>
            <w:r w:rsidRPr="002E034D">
              <w:rPr>
                <w:rFonts w:ascii="宋体" w:hAnsi="宋体" w:cs="宋体" w:hint="eastAsia"/>
              </w:rPr>
              <w:t>标化增加费率（%）</w:t>
            </w:r>
          </w:p>
        </w:tc>
        <w:tc>
          <w:tcPr>
            <w:tcW w:w="1559" w:type="dxa"/>
            <w:vAlign w:val="center"/>
            <w:hideMark/>
          </w:tcPr>
          <w:p w14:paraId="6406074A" w14:textId="77777777" w:rsidR="009F4379" w:rsidRPr="002E034D" w:rsidRDefault="009F4379" w:rsidP="00E41AE1">
            <w:pPr>
              <w:spacing w:line="460" w:lineRule="exact"/>
              <w:jc w:val="center"/>
              <w:rPr>
                <w:rFonts w:ascii="宋体" w:hAnsi="宋体" w:cs="宋体"/>
              </w:rPr>
            </w:pPr>
            <w:r w:rsidRPr="002E034D">
              <w:rPr>
                <w:rFonts w:ascii="宋体" w:hAnsi="宋体" w:cs="宋体" w:hint="eastAsia"/>
              </w:rPr>
              <w:t>扬尘污染防治增加费（%）</w:t>
            </w:r>
          </w:p>
        </w:tc>
      </w:tr>
      <w:tr w:rsidR="00DE2DD3" w:rsidRPr="002E034D" w14:paraId="79878D0C" w14:textId="77777777" w:rsidTr="00585D3E">
        <w:trPr>
          <w:trHeight w:val="1287"/>
          <w:jc w:val="center"/>
        </w:trPr>
        <w:tc>
          <w:tcPr>
            <w:tcW w:w="851" w:type="dxa"/>
            <w:vAlign w:val="center"/>
            <w:hideMark/>
          </w:tcPr>
          <w:p w14:paraId="388615AB" w14:textId="77777777" w:rsidR="009F4379" w:rsidRPr="002E034D" w:rsidRDefault="009F4379" w:rsidP="00E41AE1">
            <w:pPr>
              <w:spacing w:line="460" w:lineRule="exact"/>
              <w:jc w:val="center"/>
              <w:rPr>
                <w:rFonts w:ascii="宋体" w:hAnsi="宋体" w:cs="宋体"/>
              </w:rPr>
            </w:pPr>
            <w:r w:rsidRPr="002E034D">
              <w:rPr>
                <w:rFonts w:ascii="宋体" w:hAnsi="宋体" w:cs="宋体" w:hint="eastAsia"/>
              </w:rPr>
              <w:t>1</w:t>
            </w:r>
          </w:p>
        </w:tc>
        <w:tc>
          <w:tcPr>
            <w:tcW w:w="1304" w:type="dxa"/>
            <w:vAlign w:val="center"/>
            <w:hideMark/>
          </w:tcPr>
          <w:p w14:paraId="0AFA1784" w14:textId="27C6317B" w:rsidR="009F4379" w:rsidRPr="002E034D" w:rsidRDefault="000453FA" w:rsidP="00E41AE1">
            <w:pPr>
              <w:spacing w:line="460" w:lineRule="exact"/>
              <w:jc w:val="center"/>
              <w:rPr>
                <w:rFonts w:ascii="宋体" w:hAnsi="宋体" w:cs="宋体"/>
              </w:rPr>
            </w:pPr>
            <w:r w:rsidRPr="002E034D">
              <w:rPr>
                <w:rFonts w:ascii="宋体" w:hAnsi="宋体" w:cs="宋体" w:hint="eastAsia"/>
              </w:rPr>
              <w:t>详见工程量清单</w:t>
            </w:r>
          </w:p>
        </w:tc>
        <w:tc>
          <w:tcPr>
            <w:tcW w:w="2721" w:type="dxa"/>
            <w:vAlign w:val="center"/>
            <w:hideMark/>
          </w:tcPr>
          <w:p w14:paraId="3764E6FD" w14:textId="77777777" w:rsidR="009F4379" w:rsidRPr="002E034D" w:rsidRDefault="009F4379" w:rsidP="00E41AE1">
            <w:pPr>
              <w:spacing w:line="460" w:lineRule="exact"/>
              <w:jc w:val="center"/>
              <w:rPr>
                <w:rFonts w:ascii="宋体" w:hAnsi="宋体" w:cs="宋体"/>
              </w:rPr>
            </w:pPr>
            <w:r w:rsidRPr="002E034D">
              <w:rPr>
                <w:rFonts w:ascii="宋体" w:hAnsi="宋体" w:cs="宋体" w:hint="eastAsia"/>
              </w:rPr>
              <w:t>分部分项工程费+单价措施项目费-除税工程设备费</w:t>
            </w:r>
          </w:p>
        </w:tc>
        <w:tc>
          <w:tcPr>
            <w:tcW w:w="1134" w:type="dxa"/>
            <w:vAlign w:val="center"/>
          </w:tcPr>
          <w:p w14:paraId="34FE4F0E" w14:textId="090FC15A" w:rsidR="009F4379" w:rsidRPr="002E034D" w:rsidRDefault="000453FA" w:rsidP="00E41AE1">
            <w:pPr>
              <w:spacing w:line="460" w:lineRule="exact"/>
              <w:jc w:val="center"/>
              <w:rPr>
                <w:rFonts w:ascii="宋体" w:hAnsi="宋体" w:cs="宋体"/>
              </w:rPr>
            </w:pPr>
            <w:r w:rsidRPr="002E034D">
              <w:rPr>
                <w:rFonts w:ascii="宋体" w:hAnsi="宋体" w:cs="宋体" w:hint="eastAsia"/>
              </w:rPr>
              <w:t>详见工程量清单</w:t>
            </w:r>
          </w:p>
        </w:tc>
        <w:tc>
          <w:tcPr>
            <w:tcW w:w="1134" w:type="dxa"/>
            <w:vAlign w:val="center"/>
          </w:tcPr>
          <w:p w14:paraId="1B2B8915" w14:textId="0C31B55C" w:rsidR="009F4379" w:rsidRPr="002E034D" w:rsidRDefault="000453FA" w:rsidP="00E41AE1">
            <w:pPr>
              <w:spacing w:line="460" w:lineRule="exact"/>
              <w:jc w:val="center"/>
              <w:rPr>
                <w:rFonts w:ascii="宋体" w:hAnsi="宋体" w:cs="宋体"/>
              </w:rPr>
            </w:pPr>
            <w:r w:rsidRPr="002E034D">
              <w:rPr>
                <w:rFonts w:ascii="宋体" w:hAnsi="宋体" w:cs="宋体" w:hint="eastAsia"/>
              </w:rPr>
              <w:t>详见工程量清单</w:t>
            </w:r>
          </w:p>
        </w:tc>
        <w:tc>
          <w:tcPr>
            <w:tcW w:w="1559" w:type="dxa"/>
            <w:vAlign w:val="center"/>
          </w:tcPr>
          <w:p w14:paraId="7036988F" w14:textId="2187B387" w:rsidR="009F4379" w:rsidRPr="002E034D" w:rsidRDefault="000453FA" w:rsidP="00E41AE1">
            <w:pPr>
              <w:spacing w:line="460" w:lineRule="exact"/>
              <w:jc w:val="center"/>
              <w:rPr>
                <w:rFonts w:ascii="宋体" w:hAnsi="宋体" w:cs="宋体"/>
              </w:rPr>
            </w:pPr>
            <w:r w:rsidRPr="002E034D">
              <w:rPr>
                <w:rFonts w:ascii="宋体" w:hAnsi="宋体" w:cs="宋体" w:hint="eastAsia"/>
              </w:rPr>
              <w:t>详见工程量清单</w:t>
            </w:r>
          </w:p>
        </w:tc>
      </w:tr>
    </w:tbl>
    <w:p w14:paraId="64DFEBE8" w14:textId="77777777" w:rsidR="009F4379" w:rsidRPr="002E034D" w:rsidRDefault="009F4379" w:rsidP="009F4379">
      <w:pPr>
        <w:autoSpaceDE w:val="0"/>
        <w:autoSpaceDN w:val="0"/>
        <w:adjustRightInd w:val="0"/>
        <w:spacing w:line="440" w:lineRule="exact"/>
        <w:ind w:firstLineChars="200" w:firstLine="420"/>
        <w:jc w:val="left"/>
        <w:rPr>
          <w:rFonts w:ascii="宋体" w:hAnsi="宋体" w:cs="仿宋_GB2312"/>
          <w:kern w:val="0"/>
        </w:rPr>
      </w:pPr>
      <w:r w:rsidRPr="002E034D">
        <w:rPr>
          <w:rFonts w:ascii="宋体" w:hAnsi="宋体" w:cs="仿宋_GB2312" w:hint="eastAsia"/>
          <w:kern w:val="0"/>
        </w:rPr>
        <w:t>工程结算时，按行业主管部门核定的费率进行调整，未提供相关考评手续的，则按相关文件规定执行。</w:t>
      </w:r>
    </w:p>
    <w:p w14:paraId="4F70BDB4" w14:textId="7E17F72C" w:rsidR="009F4379" w:rsidRPr="002E034D" w:rsidRDefault="009F4379" w:rsidP="00C36949">
      <w:pPr>
        <w:autoSpaceDE w:val="0"/>
        <w:autoSpaceDN w:val="0"/>
        <w:adjustRightInd w:val="0"/>
        <w:spacing w:line="500" w:lineRule="exact"/>
        <w:ind w:firstLineChars="200" w:firstLine="420"/>
        <w:jc w:val="left"/>
        <w:rPr>
          <w:rFonts w:ascii="宋体" w:hAnsi="宋体" w:cs="仿宋_GB2312"/>
          <w:kern w:val="0"/>
        </w:rPr>
      </w:pPr>
      <w:r w:rsidRPr="002E034D">
        <w:rPr>
          <w:rFonts w:ascii="宋体" w:hAnsi="宋体" w:cs="仿宋_GB2312" w:hint="eastAsia"/>
          <w:kern w:val="0"/>
          <w:u w:val="single"/>
        </w:rPr>
        <w:t>7、</w:t>
      </w:r>
      <w:bookmarkEnd w:id="8"/>
      <w:r w:rsidRPr="002E034D">
        <w:rPr>
          <w:rFonts w:ascii="宋体" w:hAnsi="宋体" w:cs="仿宋_GB2312" w:hint="eastAsia"/>
          <w:kern w:val="0"/>
        </w:rPr>
        <w:t>《费用定额》中的费率为区间的按中值计取。</w:t>
      </w:r>
    </w:p>
    <w:p w14:paraId="0A417C96" w14:textId="77777777" w:rsidR="00570C51" w:rsidRPr="002E034D" w:rsidRDefault="00000000">
      <w:pPr>
        <w:kinsoku w:val="0"/>
        <w:overflowPunct w:val="0"/>
        <w:autoSpaceDE w:val="0"/>
        <w:autoSpaceDN w:val="0"/>
        <w:adjustRightInd w:val="0"/>
        <w:snapToGrid w:val="0"/>
        <w:spacing w:line="460" w:lineRule="exact"/>
        <w:ind w:firstLineChars="200" w:firstLine="422"/>
        <w:rPr>
          <w:rFonts w:ascii="宋体" w:hAnsi="宋体" w:cs="宋体"/>
          <w:b/>
        </w:rPr>
      </w:pPr>
      <w:r w:rsidRPr="002E034D">
        <w:rPr>
          <w:rFonts w:ascii="宋体" w:hAnsi="宋体" w:cs="宋体" w:hint="eastAsia"/>
          <w:b/>
        </w:rPr>
        <w:t>六、投标报价方式</w:t>
      </w:r>
    </w:p>
    <w:p w14:paraId="0D553C12" w14:textId="77777777" w:rsidR="00570C51" w:rsidRPr="002E034D" w:rsidRDefault="00000000">
      <w:pPr>
        <w:pStyle w:val="a3"/>
        <w:widowControl w:val="0"/>
        <w:kinsoku w:val="0"/>
        <w:overflowPunct w:val="0"/>
        <w:adjustRightInd w:val="0"/>
        <w:snapToGrid w:val="0"/>
        <w:spacing w:line="460" w:lineRule="exact"/>
        <w:ind w:firstLine="420"/>
        <w:rPr>
          <w:rFonts w:hAnsi="宋体" w:cs="宋体"/>
          <w:szCs w:val="21"/>
        </w:rPr>
      </w:pPr>
      <w:r w:rsidRPr="002E034D">
        <w:rPr>
          <w:rFonts w:hAnsi="宋体" w:cs="宋体" w:hint="eastAsia"/>
          <w:szCs w:val="21"/>
        </w:rPr>
        <w:t>1、固定单价报价。本工程依据《建设工程工程量清单计价规范》（GB50500-2013）实行工程量清单招标，建设工程施工合同采用“固定单价合同”，以体现风险共担的原则。由采购人提供工程量清单，列出分部分项工程量，磋商供应商按采购人提供的工程量清单并以施工图纸为基础填报相应的综合单价并计算合价。磋商供应商应充分考虑施工期间各类建材的市场风险和国家政策性调整风险系数和采购人对于工期、质量等要求，并计入总报价，中标后竣工结算时综合单价不予调整。</w:t>
      </w:r>
    </w:p>
    <w:p w14:paraId="19EE2D26" w14:textId="77777777" w:rsidR="00570C51" w:rsidRPr="002E034D" w:rsidRDefault="00000000">
      <w:pPr>
        <w:kinsoku w:val="0"/>
        <w:overflowPunct w:val="0"/>
        <w:autoSpaceDE w:val="0"/>
        <w:autoSpaceDN w:val="0"/>
        <w:adjustRightInd w:val="0"/>
        <w:snapToGrid w:val="0"/>
        <w:spacing w:line="460" w:lineRule="exact"/>
        <w:ind w:firstLineChars="200" w:firstLine="422"/>
        <w:rPr>
          <w:rFonts w:ascii="宋体" w:hAnsi="宋体" w:cs="宋体"/>
          <w:b/>
        </w:rPr>
      </w:pPr>
      <w:r w:rsidRPr="002E034D">
        <w:rPr>
          <w:rFonts w:ascii="宋体" w:hAnsi="宋体" w:cs="宋体" w:hint="eastAsia"/>
          <w:b/>
        </w:rPr>
        <w:t>七、投标报价的计价方式</w:t>
      </w:r>
    </w:p>
    <w:p w14:paraId="6146BD88" w14:textId="77777777" w:rsidR="00570C51"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hint="eastAsia"/>
        </w:rPr>
        <w:t>1、本工程投标报价采用“工程量清单计价”法（工程量计算规则依据《建设工程工程量清单计价规范》（GB50500-2013））。磋商供应商应根据采购人提供的施工图纸和工程量清单计算工程项目的综合单价和合价。工程量清单中每一个子目和单项均需计算并填写综合单价、合价。磋商供应商对采购人提供的工程量清单如有异议（包括对工程量清单中漏项的疑问），应在收到磋商文件后按投标须知中规定的疑问送达时间前以书面形式向采购人提出。各磋商供应商</w:t>
      </w:r>
      <w:r w:rsidRPr="002E034D">
        <w:rPr>
          <w:rFonts w:ascii="宋体" w:hAnsi="宋体" w:cs="宋体" w:hint="eastAsia"/>
          <w:bCs/>
        </w:rPr>
        <w:t>不得</w:t>
      </w:r>
      <w:r w:rsidRPr="002E034D">
        <w:rPr>
          <w:rFonts w:ascii="宋体" w:hAnsi="宋体" w:cs="宋体" w:hint="eastAsia"/>
        </w:rPr>
        <w:t>对采购人答疑后的工程量清单（</w:t>
      </w:r>
      <w:r w:rsidRPr="002E034D">
        <w:rPr>
          <w:rFonts w:ascii="宋体" w:hAnsi="宋体" w:cs="宋体" w:hint="eastAsia"/>
          <w:bCs/>
        </w:rPr>
        <w:t>序号、项目编码、项目名称、计量单位、工程数量</w:t>
      </w:r>
      <w:r w:rsidRPr="002E034D">
        <w:rPr>
          <w:rFonts w:ascii="宋体" w:hAnsi="宋体" w:cs="宋体" w:hint="eastAsia"/>
        </w:rPr>
        <w:t>等）进行</w:t>
      </w:r>
      <w:r w:rsidRPr="002E034D">
        <w:rPr>
          <w:rFonts w:ascii="宋体" w:hAnsi="宋体" w:cs="宋体" w:hint="eastAsia"/>
          <w:bCs/>
        </w:rPr>
        <w:t>调整</w:t>
      </w:r>
      <w:r w:rsidRPr="002E034D">
        <w:rPr>
          <w:rFonts w:ascii="宋体" w:hAnsi="宋体" w:cs="宋体" w:hint="eastAsia"/>
        </w:rPr>
        <w:t>。对施工中发生的所有措施费及可预见费用等，由施工单位自行考虑，计入总价，一次性包死。磋商供应商在投标报价时应充分考虑施工期间各类建材的市场风险和国家政策性调整风险系数，并计入总报价，除合同约定外，中标后综合单价不可调整。</w:t>
      </w:r>
    </w:p>
    <w:p w14:paraId="71E1E31E" w14:textId="77777777" w:rsidR="00570C51" w:rsidRPr="002E034D" w:rsidRDefault="00000000">
      <w:pPr>
        <w:kinsoku w:val="0"/>
        <w:overflowPunct w:val="0"/>
        <w:autoSpaceDE w:val="0"/>
        <w:autoSpaceDN w:val="0"/>
        <w:adjustRightInd w:val="0"/>
        <w:snapToGrid w:val="0"/>
        <w:spacing w:line="460" w:lineRule="exact"/>
        <w:ind w:firstLineChars="200" w:firstLine="422"/>
        <w:rPr>
          <w:rFonts w:ascii="宋体" w:hAnsi="宋体" w:cs="宋体"/>
          <w:b/>
        </w:rPr>
      </w:pPr>
      <w:r w:rsidRPr="002E034D">
        <w:rPr>
          <w:rFonts w:ascii="宋体" w:hAnsi="宋体" w:cs="宋体" w:hint="eastAsia"/>
          <w:b/>
        </w:rPr>
        <w:lastRenderedPageBreak/>
        <w:t>八、投标报价</w:t>
      </w:r>
    </w:p>
    <w:p w14:paraId="01D2F881" w14:textId="77777777" w:rsidR="00570C51"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hint="eastAsia"/>
        </w:rPr>
        <w:t>1、磋商供应商的投标报价不得超过最高限价，否则视为无效标书。</w:t>
      </w:r>
    </w:p>
    <w:p w14:paraId="1594110E" w14:textId="6D422E73" w:rsidR="00570C51"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hint="eastAsia"/>
        </w:rPr>
        <w:t>2、投标报价是磋商供应商在响应文件中提出的各项支付金额的总和，投标报价应包括磋商供应商为完成磋商文件及施工图所确定的采购范围内的所有内容所需的所有费用，包括但不限于人工费、材料费、机械使用费、管理费、</w:t>
      </w:r>
      <w:r w:rsidR="002E034D" w:rsidRPr="002E034D">
        <w:rPr>
          <w:rFonts w:ascii="宋体" w:hAnsi="宋体" w:cs="宋体" w:hint="eastAsia"/>
        </w:rPr>
        <w:t>咨询服务费（招标代理服务费用、造价咨询费用）</w:t>
      </w:r>
      <w:r w:rsidRPr="002E034D">
        <w:rPr>
          <w:rFonts w:ascii="宋体" w:hAnsi="宋体" w:cs="宋体" w:hint="eastAsia"/>
        </w:rPr>
        <w:t>、验收费、利润、税金等，同时磋商供应商应充分考虑为完成上述内容所必须的附属工程、临时工程、直接和间接成本风险费、材料损耗、劳务、垃圾清运、成品保护以及各种管线、建筑物、构筑物的加固围护等所需的全部费用、根据采购人或文明施工的规定进行场地清洁整理费用、克服雨天影响（含雨天覆盖）正常施工措施费等全部价格体现，凡漏项或少计均视为优惠，采购人不另增加费用。</w:t>
      </w:r>
    </w:p>
    <w:p w14:paraId="6C5F15A9" w14:textId="77777777" w:rsidR="00570C51"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hint="eastAsia"/>
        </w:rPr>
        <w:t>3、除非采购人对磋商文件及施工图纸予以修改，磋商供应商应对照采购人提供的工程量清单填报单价和合价（凡漏项或少计均视为优惠）。每一项目只允许有一个报价。任何有选择的报价将不予接受。磋商供应商未填报单价或合价的工程项目，在工程实施后，采购人将不予支付，并视为该项费用已包括在其它有价款的单价或合价内。</w:t>
      </w:r>
    </w:p>
    <w:p w14:paraId="16CEE17E" w14:textId="77777777" w:rsidR="00570C51"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hint="eastAsia"/>
        </w:rPr>
        <w:t>4、磋商供应商可先到工地踏勘以充分了解工地位置、情况、道路、储存空间、装卸限制以及任何其他足以影响承包价的情况，任何因忽视或误解工地情况而导致的索赔或工期延长申请将不被批准。</w:t>
      </w:r>
    </w:p>
    <w:p w14:paraId="4ED5A265" w14:textId="0B39ECA0" w:rsidR="009A617A" w:rsidRPr="002E034D" w:rsidRDefault="00000000">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rPr>
        <w:t>5</w:t>
      </w:r>
      <w:r w:rsidRPr="002E034D">
        <w:rPr>
          <w:rFonts w:ascii="宋体" w:hAnsi="宋体" w:cs="宋体" w:hint="eastAsia"/>
        </w:rPr>
        <w:t>、除工程规范另有规定外，响应文件使用的度量衡单位，均采用中华人民共和国法定计量单位。响应文件和与投标有关的所有文件均应使用中文。投标报价统一采用人民币作为计量单位</w:t>
      </w:r>
      <w:r w:rsidR="009A617A" w:rsidRPr="002E034D">
        <w:rPr>
          <w:rFonts w:ascii="宋体" w:hAnsi="宋体" w:cs="宋体" w:hint="eastAsia"/>
        </w:rPr>
        <w:t>。</w:t>
      </w:r>
    </w:p>
    <w:p w14:paraId="7E146E76" w14:textId="7FC3F886" w:rsidR="00592DB6" w:rsidRDefault="009A617A" w:rsidP="00622489">
      <w:pPr>
        <w:kinsoku w:val="0"/>
        <w:overflowPunct w:val="0"/>
        <w:autoSpaceDE w:val="0"/>
        <w:autoSpaceDN w:val="0"/>
        <w:adjustRightInd w:val="0"/>
        <w:snapToGrid w:val="0"/>
        <w:spacing w:line="460" w:lineRule="exact"/>
        <w:ind w:firstLineChars="200" w:firstLine="420"/>
        <w:rPr>
          <w:rFonts w:ascii="宋体" w:hAnsi="宋体" w:cs="宋体"/>
        </w:rPr>
      </w:pPr>
      <w:r w:rsidRPr="002E034D">
        <w:rPr>
          <w:rFonts w:ascii="宋体" w:hAnsi="宋体" w:cs="宋体" w:hint="eastAsia"/>
        </w:rPr>
        <w:t>6、采购人保留对招标范围内工程量</w:t>
      </w:r>
      <w:r w:rsidR="008D7875" w:rsidRPr="002E034D">
        <w:rPr>
          <w:rFonts w:ascii="宋体" w:hAnsi="宋体" w:cs="宋体" w:hint="eastAsia"/>
        </w:rPr>
        <w:t>适当</w:t>
      </w:r>
      <w:r w:rsidRPr="002E034D">
        <w:rPr>
          <w:rFonts w:ascii="宋体" w:hAnsi="宋体" w:cs="宋体" w:hint="eastAsia"/>
        </w:rPr>
        <w:t>调整的权利，中标人不得以任何借口拒绝，否则按违约处理，招标人有权清退中标单位，同时由此造成的损失均由中标单位承担</w:t>
      </w:r>
      <w:r w:rsidR="00592DB6">
        <w:rPr>
          <w:rFonts w:ascii="宋体" w:hAnsi="宋体" w:cs="宋体" w:hint="eastAsia"/>
        </w:rPr>
        <w:t>。</w:t>
      </w:r>
    </w:p>
    <w:p w14:paraId="3B705325" w14:textId="5B30F215" w:rsidR="00592DB6" w:rsidRPr="002E034D" w:rsidRDefault="00592DB6" w:rsidP="00592DB6">
      <w:pPr>
        <w:kinsoku w:val="0"/>
        <w:overflowPunct w:val="0"/>
        <w:autoSpaceDE w:val="0"/>
        <w:autoSpaceDN w:val="0"/>
        <w:adjustRightInd w:val="0"/>
        <w:snapToGrid w:val="0"/>
        <w:spacing w:line="460" w:lineRule="exact"/>
        <w:ind w:firstLineChars="200" w:firstLine="422"/>
        <w:rPr>
          <w:rFonts w:ascii="宋体" w:hAnsi="宋体" w:cs="宋体"/>
          <w:b/>
        </w:rPr>
      </w:pPr>
      <w:r>
        <w:rPr>
          <w:rFonts w:ascii="宋体" w:hAnsi="宋体" w:cs="宋体" w:hint="eastAsia"/>
          <w:b/>
        </w:rPr>
        <w:t>九</w:t>
      </w:r>
      <w:r w:rsidRPr="002E034D">
        <w:rPr>
          <w:rFonts w:ascii="宋体" w:hAnsi="宋体" w:cs="宋体" w:hint="eastAsia"/>
          <w:b/>
        </w:rPr>
        <w:t>、</w:t>
      </w:r>
      <w:r>
        <w:rPr>
          <w:rFonts w:ascii="宋体" w:hAnsi="宋体" w:cs="宋体" w:hint="eastAsia"/>
          <w:b/>
        </w:rPr>
        <w:t>付款</w:t>
      </w:r>
      <w:r w:rsidRPr="002E034D">
        <w:rPr>
          <w:rFonts w:ascii="宋体" w:hAnsi="宋体" w:cs="宋体" w:hint="eastAsia"/>
          <w:b/>
        </w:rPr>
        <w:t>方式</w:t>
      </w:r>
    </w:p>
    <w:p w14:paraId="1B955B91"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2E034D">
        <w:rPr>
          <w:rFonts w:hAnsi="宋体" w:cs="宋体" w:hint="eastAsia"/>
          <w:szCs w:val="21"/>
        </w:rPr>
        <w:t>1、</w:t>
      </w:r>
      <w:r w:rsidRPr="00592DB6">
        <w:rPr>
          <w:rFonts w:hAnsi="宋体" w:cs="宋体" w:hint="eastAsia"/>
          <w:szCs w:val="21"/>
        </w:rPr>
        <w:t xml:space="preserve">付款周期 </w:t>
      </w:r>
    </w:p>
    <w:p w14:paraId="4BE686D1"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 xml:space="preserve">关于付款周期的约定： </w:t>
      </w:r>
    </w:p>
    <w:p w14:paraId="65CEE228"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工程款指按签订的合同价扣除其它项目清单中暂定金额及其税金的费用。实施工期要求须符合磋商文件约定并按相关规定按时发放农民工工资，具体付款幅度如下：</w:t>
      </w:r>
    </w:p>
    <w:p w14:paraId="4CC6F764"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（1）本工程施工合同签订且满足开工条件后，发包人支付合同价款(不含暂列金额及暂估价及其规费、税金）的10%作为预付款;；</w:t>
      </w:r>
    </w:p>
    <w:p w14:paraId="080D8F86"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 xml:space="preserve">（2）工程全部结束并经竣工验收合格后，发包人支付至对应合同价的80%（含预付款），同时发包人无息退还履约保证金（但考核扣款除外）； </w:t>
      </w:r>
    </w:p>
    <w:p w14:paraId="0B47B324"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lastRenderedPageBreak/>
        <w:t xml:space="preserve">（3）经相关审计结束后付至最终审定工程款的97%；余款待质保期满经移交验收合格后结清。施工合同中约定的质量保修责任及发生的相关费用由本工程的承包人承担。 </w:t>
      </w:r>
    </w:p>
    <w:p w14:paraId="58B02D0A"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（4）以上付款均不计任何利息和相关费用。</w:t>
      </w:r>
    </w:p>
    <w:p w14:paraId="79BCC4FA"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严格落实农民工工资专用帐户制度，施工企业项目开工前，按规定开设农民工工资专用帐户。</w:t>
      </w:r>
    </w:p>
    <w:p w14:paraId="59DD9DAF"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本工程价款一律通过银行非现金结算，工程款汇入承包人基本账户，实行专款专用；发包人向承包人支付款项前，承包人须按发包人要求提供发票。发包人无提前通知付款及确认的义务。承包人开具的发票必须符合发包人及发包人所在地主管税务部门的规定。如果承包人开具的发票不符合上述要求，发包人有权延迟或拒绝支付当次工程款，且不承担任何违约责任，拒付产生的损失由承包人全部承担，承包人的各项合同义务仍按合同约定履行。</w:t>
      </w:r>
    </w:p>
    <w:p w14:paraId="25F72DF3"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本工程竣工验收后，承包人应整理相关资料，确保资料真实齐全、计算准确，并在规定时间内提交审计。</w:t>
      </w:r>
    </w:p>
    <w:p w14:paraId="16AA81EC" w14:textId="77777777" w:rsidR="00592DB6" w:rsidRPr="00592DB6" w:rsidRDefault="00592DB6" w:rsidP="00592DB6">
      <w:pPr>
        <w:pStyle w:val="a3"/>
        <w:kinsoku w:val="0"/>
        <w:overflowPunct w:val="0"/>
        <w:adjustRightInd w:val="0"/>
        <w:snapToGrid w:val="0"/>
        <w:spacing w:line="460" w:lineRule="exact"/>
        <w:ind w:firstLine="420"/>
        <w:rPr>
          <w:rFonts w:hAnsi="宋体" w:cs="宋体"/>
          <w:szCs w:val="21"/>
        </w:rPr>
      </w:pPr>
      <w:r w:rsidRPr="00592DB6">
        <w:rPr>
          <w:rFonts w:hAnsi="宋体" w:cs="宋体" w:hint="eastAsia"/>
          <w:szCs w:val="21"/>
        </w:rPr>
        <w:t xml:space="preserve">注：发包人付款前，承包人须按发包人要求提供发票。承包人需向发包人开具税率为9%的增值税专用发票，如承包人提供的增值税专用发票的税率小于9%，工程付款及结算时将按照：中标金额/1.09*(1+提供的发票的对应税率)进行调减。 </w:t>
      </w:r>
    </w:p>
    <w:p w14:paraId="4CC60395" w14:textId="77777777" w:rsidR="00592DB6" w:rsidRDefault="00592DB6" w:rsidP="00592DB6">
      <w:pPr>
        <w:pStyle w:val="a3"/>
        <w:widowControl w:val="0"/>
        <w:kinsoku w:val="0"/>
        <w:overflowPunct w:val="0"/>
        <w:adjustRightInd w:val="0"/>
        <w:snapToGrid w:val="0"/>
        <w:spacing w:line="460" w:lineRule="exact"/>
        <w:ind w:firstLine="420"/>
        <w:rPr>
          <w:rFonts w:hAnsi="宋体" w:cs="宋体"/>
          <w:szCs w:val="21"/>
        </w:rPr>
      </w:pPr>
      <w:r w:rsidRPr="00592DB6">
        <w:rPr>
          <w:rFonts w:hAnsi="宋体" w:cs="宋体" w:hint="eastAsia"/>
          <w:szCs w:val="21"/>
        </w:rPr>
        <w:t>如需向与财政部门签署融资合作协议的银行办理授信申请的，需在协作银行开立结算户作为回款专用户，作为该笔合同唯一的收款帐户，施工结束合同款结算时，财政部门将政府采购款项直接支付到该账户。</w:t>
      </w:r>
    </w:p>
    <w:p w14:paraId="11A2CD12" w14:textId="7AE26C07" w:rsidR="00592DB6" w:rsidRDefault="00592DB6" w:rsidP="00592DB6">
      <w:pPr>
        <w:kinsoku w:val="0"/>
        <w:overflowPunct w:val="0"/>
        <w:autoSpaceDE w:val="0"/>
        <w:autoSpaceDN w:val="0"/>
        <w:adjustRightInd w:val="0"/>
        <w:snapToGrid w:val="0"/>
        <w:spacing w:line="460" w:lineRule="exact"/>
        <w:ind w:firstLineChars="200" w:firstLine="422"/>
        <w:rPr>
          <w:rFonts w:hAnsi="宋体" w:cs="宋体"/>
        </w:rPr>
      </w:pPr>
      <w:r>
        <w:rPr>
          <w:rFonts w:ascii="宋体" w:hAnsi="宋体" w:cs="宋体" w:hint="eastAsia"/>
          <w:b/>
        </w:rPr>
        <w:t>十</w:t>
      </w:r>
      <w:r w:rsidRPr="002E034D">
        <w:rPr>
          <w:rFonts w:ascii="宋体" w:hAnsi="宋体" w:cs="宋体" w:hint="eastAsia"/>
          <w:b/>
        </w:rPr>
        <w:t>、</w:t>
      </w:r>
      <w:r>
        <w:rPr>
          <w:rFonts w:ascii="宋体" w:hAnsi="宋体" w:cs="宋体" w:hint="eastAsia"/>
          <w:b/>
        </w:rPr>
        <w:t>售后服务</w:t>
      </w:r>
    </w:p>
    <w:p w14:paraId="33FC5767" w14:textId="77777777" w:rsidR="00592DB6" w:rsidRPr="00DD647E" w:rsidRDefault="00592DB6" w:rsidP="00592DB6">
      <w:pPr>
        <w:widowControl/>
        <w:spacing w:line="460" w:lineRule="exact"/>
        <w:ind w:firstLineChars="200" w:firstLine="643"/>
        <w:jc w:val="center"/>
        <w:rPr>
          <w:rFonts w:ascii="宋体" w:hAnsi="宋体" w:cs="宋体"/>
          <w:b/>
          <w:sz w:val="32"/>
          <w:szCs w:val="32"/>
          <w:lang w:bidi="ar"/>
        </w:rPr>
      </w:pPr>
      <w:r w:rsidRPr="00DD647E">
        <w:rPr>
          <w:rFonts w:ascii="宋体" w:hAnsi="宋体" w:cs="宋体" w:hint="eastAsia"/>
          <w:b/>
          <w:sz w:val="32"/>
          <w:szCs w:val="32"/>
          <w:lang w:bidi="ar"/>
        </w:rPr>
        <w:t>工程质量保修书</w:t>
      </w:r>
    </w:p>
    <w:p w14:paraId="72B1E6F4"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发包人（全称）：</w:t>
      </w:r>
      <w:r w:rsidRPr="00DD647E">
        <w:rPr>
          <w:rFonts w:ascii="宋体" w:hAnsi="宋体" w:cs="宋体" w:hint="eastAsia"/>
          <w:bCs/>
          <w:u w:val="single"/>
          <w:lang w:bidi="ar"/>
        </w:rPr>
        <w:t>盐城生物工程高等职业技术学校</w:t>
      </w:r>
      <w:r w:rsidRPr="00DD647E">
        <w:rPr>
          <w:rFonts w:ascii="宋体" w:hAnsi="宋体" w:cs="宋体" w:hint="eastAsia"/>
          <w:lang w:bidi="ar"/>
        </w:rPr>
        <w:t xml:space="preserve"> </w:t>
      </w:r>
    </w:p>
    <w:p w14:paraId="2DF604FE"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承包人（全称）：</w:t>
      </w:r>
      <w:r w:rsidRPr="00DD647E">
        <w:rPr>
          <w:rFonts w:ascii="宋体" w:hAnsi="宋体" w:cs="宋体" w:hint="eastAsia"/>
          <w:bCs/>
          <w:u w:val="single"/>
          <w:lang w:bidi="ar"/>
        </w:rPr>
        <w:t xml:space="preserve">                   </w:t>
      </w:r>
      <w:r w:rsidRPr="00DD647E">
        <w:rPr>
          <w:rFonts w:ascii="宋体" w:hAnsi="宋体" w:cs="宋体" w:hint="eastAsia"/>
          <w:lang w:bidi="ar"/>
        </w:rPr>
        <w:t xml:space="preserve"> </w:t>
      </w:r>
    </w:p>
    <w:p w14:paraId="522A62E8" w14:textId="77777777" w:rsidR="00592DB6" w:rsidRPr="00DD647E" w:rsidRDefault="00592DB6" w:rsidP="00592DB6">
      <w:pPr>
        <w:widowControl/>
        <w:spacing w:line="460" w:lineRule="exact"/>
        <w:ind w:firstLineChars="200" w:firstLine="420"/>
        <w:jc w:val="left"/>
        <w:rPr>
          <w:rFonts w:ascii="宋体" w:hAnsi="宋体" w:cs="宋体"/>
          <w:lang w:bidi="ar"/>
        </w:rPr>
      </w:pPr>
      <w:r w:rsidRPr="00DD647E">
        <w:rPr>
          <w:rFonts w:ascii="宋体" w:hAnsi="宋体" w:cs="宋体" w:hint="eastAsia"/>
          <w:lang w:bidi="ar"/>
        </w:rPr>
        <w:t>发包人和承包人根据《中华人民共和国建筑法》和《建设工程质量管理条例》，经协商一致就</w:t>
      </w:r>
      <w:r>
        <w:rPr>
          <w:rFonts w:ascii="宋体" w:hAnsi="宋体" w:cs="宋体" w:hint="eastAsia"/>
          <w:u w:val="single"/>
          <w:lang w:bidi="ar"/>
        </w:rPr>
        <w:t>盐城生物工程高等职业技术学校双电源配套改造工程</w:t>
      </w:r>
      <w:r w:rsidRPr="00DD647E">
        <w:rPr>
          <w:rFonts w:ascii="宋体" w:hAnsi="宋体" w:cs="宋体" w:hint="eastAsia"/>
          <w:u w:val="single"/>
          <w:lang w:bidi="ar"/>
        </w:rPr>
        <w:t xml:space="preserve"> </w:t>
      </w:r>
      <w:r w:rsidRPr="00DD647E">
        <w:rPr>
          <w:rFonts w:ascii="宋体" w:hAnsi="宋体" w:cs="宋体" w:hint="eastAsia"/>
          <w:lang w:bidi="ar"/>
        </w:rPr>
        <w:t xml:space="preserve">（工程全称）签订工程质量保修书。 </w:t>
      </w:r>
    </w:p>
    <w:p w14:paraId="3F2147EE"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一、工程质量保修范围和内容 </w:t>
      </w:r>
    </w:p>
    <w:p w14:paraId="7AD153A4"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承包人在质量保修期内，按照有关法律规定和合同约定，承担工程质量保修责任。 </w:t>
      </w:r>
    </w:p>
    <w:p w14:paraId="4B82C725"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14:paraId="731EA6FD" w14:textId="77777777" w:rsidR="00592DB6" w:rsidRPr="00DD647E" w:rsidRDefault="00592DB6" w:rsidP="00592DB6">
      <w:pPr>
        <w:widowControl/>
        <w:spacing w:line="460" w:lineRule="exact"/>
        <w:ind w:firstLineChars="200" w:firstLine="420"/>
        <w:jc w:val="left"/>
        <w:rPr>
          <w:rFonts w:ascii="宋体" w:hAnsi="宋体" w:cs="宋体"/>
          <w:szCs w:val="24"/>
          <w:u w:val="single"/>
        </w:rPr>
      </w:pPr>
      <w:r w:rsidRPr="00DD647E">
        <w:rPr>
          <w:rFonts w:ascii="宋体" w:hAnsi="宋体" w:cs="宋体" w:hint="eastAsia"/>
          <w:u w:val="single"/>
          <w:lang w:bidi="ar"/>
        </w:rPr>
        <w:t>从该工程竣工验收合格之日起至该工程约定保修期满之日止为保修期。具体保修范围以工程量清单、图纸、本合同协议书约定的范围为准。保修期内若因承包人施工责任引起质量缺陷，承</w:t>
      </w:r>
      <w:r w:rsidRPr="00DD647E">
        <w:rPr>
          <w:rFonts w:ascii="宋体" w:hAnsi="宋体" w:cs="宋体" w:hint="eastAsia"/>
          <w:u w:val="single"/>
          <w:lang w:bidi="ar"/>
        </w:rPr>
        <w:lastRenderedPageBreak/>
        <w:t xml:space="preserve">包人应该在本保修书约定期限内派人到场保修，并承担保修责任及保修费用；承包人不能在约定期限内派人到场保修的，可委托发包人委托他人保修，保修费用从发包人暂留有承包人质量保证金中扣除 。 </w:t>
      </w:r>
    </w:p>
    <w:p w14:paraId="79F91BDC"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二、质量保修期 </w:t>
      </w:r>
    </w:p>
    <w:p w14:paraId="64AED31C"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根据《建设工程质量管理条例》及有关规定，工程的质量保修期如下： </w:t>
      </w:r>
    </w:p>
    <w:p w14:paraId="21E5D3AF"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1．地基基础工程和主体结构工程为设计文件规定的工程合理使用年限； </w:t>
      </w:r>
    </w:p>
    <w:p w14:paraId="08F69361"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2．屋面防水工程、有防水要求的卫生间、房间和外墙面的防渗为5年； </w:t>
      </w:r>
    </w:p>
    <w:p w14:paraId="7680A98E"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3．装修工程为2年； </w:t>
      </w:r>
    </w:p>
    <w:p w14:paraId="40F5AB11" w14:textId="77777777" w:rsidR="00592DB6" w:rsidRPr="00DD647E" w:rsidRDefault="00592DB6" w:rsidP="00592DB6">
      <w:pPr>
        <w:widowControl/>
        <w:spacing w:line="460" w:lineRule="exact"/>
        <w:ind w:firstLineChars="200" w:firstLine="420"/>
        <w:jc w:val="left"/>
        <w:rPr>
          <w:rFonts w:ascii="宋体" w:hAnsi="宋体" w:cs="宋体"/>
          <w:lang w:bidi="ar"/>
        </w:rPr>
      </w:pPr>
      <w:r w:rsidRPr="00DD647E">
        <w:rPr>
          <w:rFonts w:ascii="宋体" w:hAnsi="宋体" w:cs="宋体" w:hint="eastAsia"/>
          <w:lang w:bidi="ar"/>
        </w:rPr>
        <w:t>4．电气管线、给排水管道、设备安装工程为2年；</w:t>
      </w:r>
    </w:p>
    <w:p w14:paraId="2BB07608"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5．供热与供冷系统为2个采暖期、供冷期；</w:t>
      </w:r>
    </w:p>
    <w:p w14:paraId="2BACD5FE"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6．其他项目保修期限约定如下：</w:t>
      </w:r>
      <w:r w:rsidRPr="00DD647E">
        <w:rPr>
          <w:rFonts w:ascii="宋体" w:hAnsi="宋体" w:cs="宋体" w:hint="eastAsia"/>
          <w:u w:val="single"/>
          <w:lang w:bidi="ar"/>
        </w:rPr>
        <w:t xml:space="preserve"> 执行国家标准。</w:t>
      </w:r>
    </w:p>
    <w:p w14:paraId="209A36E2"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质量保修期自工程竣工验收合格之日起计算。</w:t>
      </w:r>
    </w:p>
    <w:p w14:paraId="57384C20"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三、缺陷责任期 </w:t>
      </w:r>
    </w:p>
    <w:p w14:paraId="25CD412B"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工程缺陷责任期为</w:t>
      </w:r>
      <w:r w:rsidRPr="00DD647E">
        <w:rPr>
          <w:rFonts w:ascii="宋体" w:hAnsi="宋体" w:cs="宋体"/>
          <w:u w:val="single"/>
          <w:lang w:bidi="ar"/>
        </w:rPr>
        <w:t>24</w:t>
      </w:r>
      <w:r w:rsidRPr="00DD647E">
        <w:rPr>
          <w:rFonts w:ascii="宋体" w:hAnsi="宋体" w:cs="宋体" w:hint="eastAsia"/>
          <w:lang w:bidi="ar"/>
        </w:rPr>
        <w:t>个月，缺陷责任期自工程通过竣工验收之日起计算。单位工程先于全部工程进行验收，单位工程缺陷责任期自单位工程验收合格之日起算。</w:t>
      </w:r>
    </w:p>
    <w:p w14:paraId="4E49C46B"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缺陷责任期终止后，发包人应退还剩余的质量保证金。</w:t>
      </w:r>
    </w:p>
    <w:p w14:paraId="7F0126BE"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四、质量保修责任</w:t>
      </w:r>
    </w:p>
    <w:p w14:paraId="6A383A1C"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1．属于保修范围、内容的项目，承包人应当在接到保修通知之日起1天内派人保修。承包人不在约定期限内派人保修的，发包人可以委托他人修理。 </w:t>
      </w:r>
    </w:p>
    <w:p w14:paraId="0A1A4461"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2．发生紧急事故需抢修的，承包人在接到事故通知后，应当立即到达事故现场抢修。 </w:t>
      </w:r>
    </w:p>
    <w:p w14:paraId="2CBDE88C"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0C8F1C41"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4．质量保修完成后，由发包人组织验收。 </w:t>
      </w:r>
    </w:p>
    <w:p w14:paraId="693B9179"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五、保修费用 </w:t>
      </w:r>
    </w:p>
    <w:p w14:paraId="2D48C113"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保修费用由造成质量缺陷的责任方承担。 </w:t>
      </w:r>
    </w:p>
    <w:p w14:paraId="5B23C1E1"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六、双方约定的其他工程质量保修事项： </w:t>
      </w:r>
    </w:p>
    <w:p w14:paraId="05D1B5A0"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工程质量保修书由发包人、承包人在工程竣工验收前共同签署，作为施工合同附件，其有效期限至保修期满。</w:t>
      </w:r>
    </w:p>
    <w:p w14:paraId="59316948"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发包人(公章)：                         承包人(公章)： </w:t>
      </w:r>
    </w:p>
    <w:p w14:paraId="57A0C4CC"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lastRenderedPageBreak/>
        <w:t xml:space="preserve">地 址：                                地 址： </w:t>
      </w:r>
    </w:p>
    <w:p w14:paraId="4DAAB78D"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法定代表人(签字)：                     法定代表人(签字)： </w:t>
      </w:r>
    </w:p>
    <w:p w14:paraId="29507637"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委托代理人(签字)：                     委托代理人(签字)： </w:t>
      </w:r>
    </w:p>
    <w:p w14:paraId="0ED3D53B"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电 话：                                电 话： </w:t>
      </w:r>
    </w:p>
    <w:p w14:paraId="6FA7E337"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传 真：                                传 真： </w:t>
      </w:r>
    </w:p>
    <w:p w14:paraId="16C4AA52"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开户银行：                             开户银行： </w:t>
      </w:r>
    </w:p>
    <w:p w14:paraId="11C6D0A7" w14:textId="77777777" w:rsidR="00592DB6" w:rsidRPr="00DD647E" w:rsidRDefault="00592DB6" w:rsidP="00592DB6">
      <w:pPr>
        <w:widowControl/>
        <w:spacing w:line="460" w:lineRule="exact"/>
        <w:ind w:firstLineChars="200" w:firstLine="420"/>
        <w:jc w:val="left"/>
        <w:rPr>
          <w:rFonts w:ascii="宋体" w:hAnsi="宋体" w:cs="宋体"/>
          <w:szCs w:val="24"/>
        </w:rPr>
      </w:pPr>
      <w:r w:rsidRPr="00DD647E">
        <w:rPr>
          <w:rFonts w:ascii="宋体" w:hAnsi="宋体" w:cs="宋体" w:hint="eastAsia"/>
          <w:lang w:bidi="ar"/>
        </w:rPr>
        <w:t xml:space="preserve">账 号：                                账 号： </w:t>
      </w:r>
    </w:p>
    <w:p w14:paraId="282BCDA3" w14:textId="6532F8F5" w:rsidR="00592DB6" w:rsidRDefault="00592DB6" w:rsidP="00592DB6">
      <w:pPr>
        <w:widowControl/>
        <w:spacing w:line="460" w:lineRule="exact"/>
        <w:ind w:firstLineChars="200" w:firstLine="420"/>
        <w:jc w:val="left"/>
        <w:rPr>
          <w:rFonts w:ascii="宋体" w:hAnsi="宋体" w:cs="宋体"/>
        </w:rPr>
      </w:pPr>
      <w:r w:rsidRPr="00DD647E">
        <w:rPr>
          <w:rFonts w:ascii="宋体" w:hAnsi="宋体" w:cs="宋体" w:hint="eastAsia"/>
          <w:lang w:bidi="ar"/>
        </w:rPr>
        <w:t>邮政编码：                             邮政编码：</w:t>
      </w:r>
    </w:p>
    <w:p w14:paraId="50BBCEF8" w14:textId="77777777" w:rsidR="00592DB6" w:rsidRDefault="00592DB6" w:rsidP="00622489">
      <w:pPr>
        <w:kinsoku w:val="0"/>
        <w:overflowPunct w:val="0"/>
        <w:autoSpaceDE w:val="0"/>
        <w:autoSpaceDN w:val="0"/>
        <w:adjustRightInd w:val="0"/>
        <w:snapToGrid w:val="0"/>
        <w:spacing w:line="460" w:lineRule="exact"/>
        <w:ind w:firstLineChars="200" w:firstLine="420"/>
        <w:rPr>
          <w:rFonts w:ascii="宋体" w:hAnsi="宋体" w:cs="宋体"/>
        </w:rPr>
      </w:pPr>
    </w:p>
    <w:p w14:paraId="25BA331A" w14:textId="77777777" w:rsidR="00592DB6" w:rsidRDefault="00592DB6" w:rsidP="00622489">
      <w:pPr>
        <w:kinsoku w:val="0"/>
        <w:overflowPunct w:val="0"/>
        <w:autoSpaceDE w:val="0"/>
        <w:autoSpaceDN w:val="0"/>
        <w:adjustRightInd w:val="0"/>
        <w:snapToGrid w:val="0"/>
        <w:spacing w:line="460" w:lineRule="exact"/>
        <w:ind w:firstLineChars="200" w:firstLine="420"/>
        <w:rPr>
          <w:rFonts w:ascii="宋体" w:hAnsi="宋体" w:cs="宋体"/>
        </w:rPr>
      </w:pPr>
    </w:p>
    <w:p w14:paraId="3E50DDD4" w14:textId="77777777" w:rsidR="00592DB6" w:rsidRDefault="00592DB6" w:rsidP="00622489">
      <w:pPr>
        <w:kinsoku w:val="0"/>
        <w:overflowPunct w:val="0"/>
        <w:autoSpaceDE w:val="0"/>
        <w:autoSpaceDN w:val="0"/>
        <w:adjustRightInd w:val="0"/>
        <w:snapToGrid w:val="0"/>
        <w:spacing w:line="460" w:lineRule="exact"/>
        <w:ind w:firstLineChars="200" w:firstLine="420"/>
        <w:rPr>
          <w:rFonts w:ascii="宋体" w:hAnsi="宋体" w:cs="宋体"/>
        </w:rPr>
      </w:pPr>
    </w:p>
    <w:bookmarkEnd w:id="3"/>
    <w:bookmarkEnd w:id="4"/>
    <w:bookmarkEnd w:id="5"/>
    <w:bookmarkEnd w:id="6"/>
    <w:p w14:paraId="0E3B077B" w14:textId="77777777" w:rsidR="00570C51" w:rsidRPr="00F11C98" w:rsidRDefault="00570C51">
      <w:pPr>
        <w:pStyle w:val="a3"/>
        <w:ind w:firstLineChars="0" w:firstLine="0"/>
      </w:pPr>
    </w:p>
    <w:sectPr w:rsidR="00570C51" w:rsidRPr="00F11C98">
      <w:headerReference w:type="default" r:id="rId8"/>
      <w:footerReference w:type="even" r:id="rId9"/>
      <w:footerReference w:type="default" r:id="rId10"/>
      <w:pgSz w:w="11906" w:h="16838"/>
      <w:pgMar w:top="1418" w:right="1588" w:bottom="1418" w:left="1365" w:header="851" w:footer="907"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3F2F" w14:textId="77777777" w:rsidR="00157076" w:rsidRDefault="00157076">
      <w:r>
        <w:separator/>
      </w:r>
    </w:p>
  </w:endnote>
  <w:endnote w:type="continuationSeparator" w:id="0">
    <w:p w14:paraId="01040D9C" w14:textId="77777777" w:rsidR="00157076" w:rsidRDefault="001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00"/>
    <w:family w:val="auto"/>
    <w:pitch w:val="default"/>
  </w:font>
  <w:font w:name="Arial Unicode MS">
    <w:panose1 w:val="020B0604020202020204"/>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楷体_GBK">
    <w:altName w:val="微软雅黑"/>
    <w:charset w:val="00"/>
    <w:family w:val="auto"/>
    <w:pitch w:val="default"/>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ΟGB2312">
    <w:altName w:val="宋体"/>
    <w:charset w:val="86"/>
    <w:family w:val="roma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DB7F" w14:textId="77777777" w:rsidR="00570C51" w:rsidRDefault="00000000">
    <w:pPr>
      <w:pStyle w:val="af7"/>
      <w:framePr w:wrap="around" w:vAnchor="text" w:hAnchor="margin" w:xAlign="center" w:y="1"/>
      <w:rPr>
        <w:rStyle w:val="aff8"/>
      </w:rPr>
    </w:pPr>
    <w:r>
      <w:fldChar w:fldCharType="begin"/>
    </w:r>
    <w:r>
      <w:rPr>
        <w:rStyle w:val="aff8"/>
      </w:rPr>
      <w:instrText xml:space="preserve">PAGE  </w:instrText>
    </w:r>
    <w:r>
      <w:fldChar w:fldCharType="separate"/>
    </w:r>
    <w:r>
      <w:rPr>
        <w:rStyle w:val="aff8"/>
        <w:lang w:val="en-US"/>
      </w:rPr>
      <w:t>1</w:t>
    </w:r>
    <w:r>
      <w:fldChar w:fldCharType="end"/>
    </w:r>
  </w:p>
  <w:p w14:paraId="536A9205" w14:textId="77777777" w:rsidR="00570C51" w:rsidRDefault="00570C5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3CF3" w14:textId="77777777" w:rsidR="00570C51" w:rsidRDefault="00000000">
    <w:pPr>
      <w:pStyle w:val="af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58</w:t>
    </w:r>
    <w:r>
      <w:rPr>
        <w:caps/>
        <w:color w:val="4472C4" w:themeColor="accent1"/>
      </w:rPr>
      <w:fldChar w:fldCharType="end"/>
    </w:r>
  </w:p>
  <w:p w14:paraId="2408E9E8" w14:textId="77777777" w:rsidR="00570C51" w:rsidRDefault="00570C5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C91E6" w14:textId="77777777" w:rsidR="00157076" w:rsidRDefault="00157076">
      <w:r>
        <w:separator/>
      </w:r>
    </w:p>
  </w:footnote>
  <w:footnote w:type="continuationSeparator" w:id="0">
    <w:p w14:paraId="1BFACC79" w14:textId="77777777" w:rsidR="00157076" w:rsidRDefault="0015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C146C" w14:textId="77777777" w:rsidR="00570C51" w:rsidRDefault="00570C51">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717ED7"/>
    <w:multiLevelType w:val="singleLevel"/>
    <w:tmpl w:val="BE717ED7"/>
    <w:lvl w:ilvl="0">
      <w:start w:val="1"/>
      <w:numFmt w:val="decimal"/>
      <w:lvlText w:val="%1."/>
      <w:lvlJc w:val="left"/>
      <w:pPr>
        <w:tabs>
          <w:tab w:val="left" w:pos="312"/>
        </w:tabs>
      </w:pPr>
    </w:lvl>
  </w:abstractNum>
  <w:abstractNum w:abstractNumId="1" w15:restartNumberingAfterBreak="0">
    <w:nsid w:val="024A6CF5"/>
    <w:multiLevelType w:val="hybridMultilevel"/>
    <w:tmpl w:val="71C4D80C"/>
    <w:lvl w:ilvl="0" w:tplc="D4463F7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6784D56"/>
    <w:multiLevelType w:val="singleLevel"/>
    <w:tmpl w:val="06784D56"/>
    <w:lvl w:ilvl="0">
      <w:start w:val="1"/>
      <w:numFmt w:val="upperLetter"/>
      <w:pStyle w:val="a"/>
      <w:lvlText w:val="附录%1."/>
      <w:lvlJc w:val="left"/>
      <w:pPr>
        <w:tabs>
          <w:tab w:val="left" w:pos="907"/>
        </w:tabs>
        <w:ind w:left="907" w:hanging="907"/>
      </w:pPr>
      <w:rPr>
        <w:rFonts w:hint="eastAsia"/>
      </w:rPr>
    </w:lvl>
  </w:abstractNum>
  <w:abstractNum w:abstractNumId="3" w15:restartNumberingAfterBreak="0">
    <w:nsid w:val="08AB285A"/>
    <w:multiLevelType w:val="multilevel"/>
    <w:tmpl w:val="08AB285A"/>
    <w:lvl w:ilvl="0">
      <w:start w:val="2"/>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5C7E0EE5"/>
    <w:multiLevelType w:val="multilevel"/>
    <w:tmpl w:val="5C7E0EE5"/>
    <w:lvl w:ilvl="0">
      <w:start w:val="1"/>
      <w:numFmt w:val="chineseCountingThousand"/>
      <w:pStyle w:val="a0"/>
      <w:suff w:val="nothing"/>
      <w:lvlText w:val="第%1章 "/>
      <w:lvlJc w:val="left"/>
      <w:pPr>
        <w:ind w:left="0" w:firstLine="0"/>
      </w:pPr>
      <w:rPr>
        <w:rFonts w:hint="eastAsia"/>
      </w:rPr>
    </w:lvl>
    <w:lvl w:ilvl="1">
      <w:start w:val="1"/>
      <w:numFmt w:val="decimal"/>
      <w:pStyle w:val="11"/>
      <w:suff w:val="nothing"/>
      <w:lvlText w:val="%2、"/>
      <w:lvlJc w:val="left"/>
      <w:pPr>
        <w:ind w:left="0" w:firstLine="0"/>
      </w:pPr>
      <w:rPr>
        <w:rFonts w:hint="eastAsia"/>
      </w:rPr>
    </w:lvl>
    <w:lvl w:ilvl="2">
      <w:start w:val="1"/>
      <w:numFmt w:val="decimal"/>
      <w:pStyle w:val="111"/>
      <w:suff w:val="nothing"/>
      <w:lvlText w:val="%2.%3 "/>
      <w:lvlJc w:val="left"/>
      <w:pPr>
        <w:ind w:left="0" w:firstLine="0"/>
      </w:pPr>
      <w:rPr>
        <w:rFonts w:hint="eastAsia"/>
      </w:rPr>
    </w:lvl>
    <w:lvl w:ilvl="3">
      <w:start w:val="1"/>
      <w:numFmt w:val="decimal"/>
      <w:pStyle w:val="a1"/>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15:restartNumberingAfterBreak="0">
    <w:nsid w:val="6FBA05F3"/>
    <w:multiLevelType w:val="singleLevel"/>
    <w:tmpl w:val="6FBA05F3"/>
    <w:lvl w:ilvl="0">
      <w:start w:val="1"/>
      <w:numFmt w:val="japaneseCounting"/>
      <w:lvlText w:val="第%1章"/>
      <w:lvlJc w:val="left"/>
      <w:pPr>
        <w:tabs>
          <w:tab w:val="left" w:pos="1440"/>
        </w:tabs>
        <w:ind w:left="1440" w:hanging="1440"/>
      </w:pPr>
      <w:rPr>
        <w:rFonts w:ascii="宋体" w:eastAsia="宋体" w:hAnsi="宋体" w:cs="宋体" w:hint="eastAsia"/>
        <w:b/>
        <w:bCs/>
        <w:sz w:val="36"/>
        <w:szCs w:val="36"/>
      </w:rPr>
    </w:lvl>
  </w:abstractNum>
  <w:num w:numId="1" w16cid:durableId="318535600">
    <w:abstractNumId w:val="5"/>
  </w:num>
  <w:num w:numId="2" w16cid:durableId="1603685402">
    <w:abstractNumId w:val="2"/>
  </w:num>
  <w:num w:numId="3" w16cid:durableId="1827672859">
    <w:abstractNumId w:val="4"/>
  </w:num>
  <w:num w:numId="4" w16cid:durableId="1637567394">
    <w:abstractNumId w:val="6"/>
  </w:num>
  <w:num w:numId="5" w16cid:durableId="2113628494">
    <w:abstractNumId w:val="0"/>
  </w:num>
  <w:num w:numId="6" w16cid:durableId="1330592934">
    <w:abstractNumId w:val="3"/>
  </w:num>
  <w:num w:numId="7" w16cid:durableId="1417631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45"/>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wOWI5MGVmMDgyODlhOGFmMGMyMGQ3MjI5OWFmMzQifQ=="/>
    <w:docVar w:name="KGWebUrl" w:val="http://112.24.96.62:8084/yczfcg/OfficeServer"/>
  </w:docVars>
  <w:rsids>
    <w:rsidRoot w:val="00822AF1"/>
    <w:rsid w:val="00001CFD"/>
    <w:rsid w:val="000021F1"/>
    <w:rsid w:val="00003DC7"/>
    <w:rsid w:val="000045FA"/>
    <w:rsid w:val="00005139"/>
    <w:rsid w:val="0000583A"/>
    <w:rsid w:val="00005F2B"/>
    <w:rsid w:val="000060F7"/>
    <w:rsid w:val="000065F6"/>
    <w:rsid w:val="00006B61"/>
    <w:rsid w:val="00006BCB"/>
    <w:rsid w:val="000075AA"/>
    <w:rsid w:val="00012B1C"/>
    <w:rsid w:val="00012E03"/>
    <w:rsid w:val="00014AA5"/>
    <w:rsid w:val="00014F7E"/>
    <w:rsid w:val="0001609A"/>
    <w:rsid w:val="00016776"/>
    <w:rsid w:val="00016A41"/>
    <w:rsid w:val="00017665"/>
    <w:rsid w:val="00017ECF"/>
    <w:rsid w:val="00020C65"/>
    <w:rsid w:val="00021067"/>
    <w:rsid w:val="00021BC0"/>
    <w:rsid w:val="00023FC6"/>
    <w:rsid w:val="000242A5"/>
    <w:rsid w:val="00024E29"/>
    <w:rsid w:val="00024F06"/>
    <w:rsid w:val="00025F21"/>
    <w:rsid w:val="00026069"/>
    <w:rsid w:val="00026BBB"/>
    <w:rsid w:val="000270C3"/>
    <w:rsid w:val="00027476"/>
    <w:rsid w:val="000276E8"/>
    <w:rsid w:val="00027F43"/>
    <w:rsid w:val="000316C7"/>
    <w:rsid w:val="00031E43"/>
    <w:rsid w:val="000333D7"/>
    <w:rsid w:val="00033D8D"/>
    <w:rsid w:val="00034E5E"/>
    <w:rsid w:val="00035204"/>
    <w:rsid w:val="000355A1"/>
    <w:rsid w:val="00036863"/>
    <w:rsid w:val="00041B72"/>
    <w:rsid w:val="000440A4"/>
    <w:rsid w:val="00044472"/>
    <w:rsid w:val="000448B9"/>
    <w:rsid w:val="00044D23"/>
    <w:rsid w:val="000453FA"/>
    <w:rsid w:val="00045D22"/>
    <w:rsid w:val="00046B9E"/>
    <w:rsid w:val="0005153E"/>
    <w:rsid w:val="000517AB"/>
    <w:rsid w:val="00052D19"/>
    <w:rsid w:val="000544A7"/>
    <w:rsid w:val="000546E1"/>
    <w:rsid w:val="0005513D"/>
    <w:rsid w:val="00055BC4"/>
    <w:rsid w:val="0005627D"/>
    <w:rsid w:val="00056AE9"/>
    <w:rsid w:val="00057ADA"/>
    <w:rsid w:val="0006121F"/>
    <w:rsid w:val="00061427"/>
    <w:rsid w:val="00062851"/>
    <w:rsid w:val="00062C51"/>
    <w:rsid w:val="0006657E"/>
    <w:rsid w:val="00066E0B"/>
    <w:rsid w:val="000703C1"/>
    <w:rsid w:val="00071631"/>
    <w:rsid w:val="00072A72"/>
    <w:rsid w:val="00073884"/>
    <w:rsid w:val="00073CD4"/>
    <w:rsid w:val="00076A17"/>
    <w:rsid w:val="000773AF"/>
    <w:rsid w:val="000824BA"/>
    <w:rsid w:val="00082C5C"/>
    <w:rsid w:val="00082F11"/>
    <w:rsid w:val="0008366C"/>
    <w:rsid w:val="000837A2"/>
    <w:rsid w:val="0008386F"/>
    <w:rsid w:val="00084B83"/>
    <w:rsid w:val="00085AAC"/>
    <w:rsid w:val="00087D69"/>
    <w:rsid w:val="00090517"/>
    <w:rsid w:val="0009068A"/>
    <w:rsid w:val="00090BB5"/>
    <w:rsid w:val="00090F61"/>
    <w:rsid w:val="000939A7"/>
    <w:rsid w:val="00094855"/>
    <w:rsid w:val="00094CD5"/>
    <w:rsid w:val="000956B3"/>
    <w:rsid w:val="00095AD1"/>
    <w:rsid w:val="00095D23"/>
    <w:rsid w:val="00096A17"/>
    <w:rsid w:val="00097618"/>
    <w:rsid w:val="000978B9"/>
    <w:rsid w:val="000979C0"/>
    <w:rsid w:val="000A0BA1"/>
    <w:rsid w:val="000A0DDF"/>
    <w:rsid w:val="000A182C"/>
    <w:rsid w:val="000A2A2F"/>
    <w:rsid w:val="000A2FC6"/>
    <w:rsid w:val="000A41F7"/>
    <w:rsid w:val="000A46A5"/>
    <w:rsid w:val="000A502B"/>
    <w:rsid w:val="000A5684"/>
    <w:rsid w:val="000A58A6"/>
    <w:rsid w:val="000A6FA1"/>
    <w:rsid w:val="000B1517"/>
    <w:rsid w:val="000B247D"/>
    <w:rsid w:val="000B249A"/>
    <w:rsid w:val="000B2C72"/>
    <w:rsid w:val="000B5BA9"/>
    <w:rsid w:val="000B736B"/>
    <w:rsid w:val="000B7669"/>
    <w:rsid w:val="000C0119"/>
    <w:rsid w:val="000C03C6"/>
    <w:rsid w:val="000C0CA5"/>
    <w:rsid w:val="000C1440"/>
    <w:rsid w:val="000C182B"/>
    <w:rsid w:val="000C3447"/>
    <w:rsid w:val="000C3B7F"/>
    <w:rsid w:val="000C4A8C"/>
    <w:rsid w:val="000C5574"/>
    <w:rsid w:val="000C5A9C"/>
    <w:rsid w:val="000C5C65"/>
    <w:rsid w:val="000C63C4"/>
    <w:rsid w:val="000C663B"/>
    <w:rsid w:val="000C6DBE"/>
    <w:rsid w:val="000C7D2E"/>
    <w:rsid w:val="000D004D"/>
    <w:rsid w:val="000D12F6"/>
    <w:rsid w:val="000D1FEB"/>
    <w:rsid w:val="000D24A9"/>
    <w:rsid w:val="000D26C1"/>
    <w:rsid w:val="000D3975"/>
    <w:rsid w:val="000D509B"/>
    <w:rsid w:val="000D56A2"/>
    <w:rsid w:val="000D5CD6"/>
    <w:rsid w:val="000D640F"/>
    <w:rsid w:val="000E0296"/>
    <w:rsid w:val="000E0C95"/>
    <w:rsid w:val="000E1348"/>
    <w:rsid w:val="000E14CF"/>
    <w:rsid w:val="000E4679"/>
    <w:rsid w:val="000E4745"/>
    <w:rsid w:val="000E54BE"/>
    <w:rsid w:val="000E6362"/>
    <w:rsid w:val="000F0376"/>
    <w:rsid w:val="000F17DF"/>
    <w:rsid w:val="000F1C96"/>
    <w:rsid w:val="000F1C9A"/>
    <w:rsid w:val="000F299B"/>
    <w:rsid w:val="000F3196"/>
    <w:rsid w:val="000F3822"/>
    <w:rsid w:val="000F5749"/>
    <w:rsid w:val="000F62B0"/>
    <w:rsid w:val="000F6A21"/>
    <w:rsid w:val="000F6A6E"/>
    <w:rsid w:val="000F6E9A"/>
    <w:rsid w:val="000F7AE6"/>
    <w:rsid w:val="001004B5"/>
    <w:rsid w:val="00100950"/>
    <w:rsid w:val="00101213"/>
    <w:rsid w:val="001031AB"/>
    <w:rsid w:val="0010432D"/>
    <w:rsid w:val="001044FE"/>
    <w:rsid w:val="00105C21"/>
    <w:rsid w:val="00105D72"/>
    <w:rsid w:val="001062AB"/>
    <w:rsid w:val="00106600"/>
    <w:rsid w:val="00106A54"/>
    <w:rsid w:val="001074B4"/>
    <w:rsid w:val="0011022C"/>
    <w:rsid w:val="00110803"/>
    <w:rsid w:val="00112631"/>
    <w:rsid w:val="00113C44"/>
    <w:rsid w:val="00114260"/>
    <w:rsid w:val="00115161"/>
    <w:rsid w:val="00115439"/>
    <w:rsid w:val="00115EED"/>
    <w:rsid w:val="00116AA1"/>
    <w:rsid w:val="00116CC8"/>
    <w:rsid w:val="00116D55"/>
    <w:rsid w:val="0011793E"/>
    <w:rsid w:val="001200BB"/>
    <w:rsid w:val="001209A8"/>
    <w:rsid w:val="00120B27"/>
    <w:rsid w:val="001216F8"/>
    <w:rsid w:val="0012335D"/>
    <w:rsid w:val="00123398"/>
    <w:rsid w:val="001252EE"/>
    <w:rsid w:val="00126079"/>
    <w:rsid w:val="00127268"/>
    <w:rsid w:val="0012758F"/>
    <w:rsid w:val="00127CC7"/>
    <w:rsid w:val="001319A2"/>
    <w:rsid w:val="00132552"/>
    <w:rsid w:val="00132FF1"/>
    <w:rsid w:val="001331C3"/>
    <w:rsid w:val="00134AAA"/>
    <w:rsid w:val="00134C5A"/>
    <w:rsid w:val="00135483"/>
    <w:rsid w:val="00136201"/>
    <w:rsid w:val="001368B3"/>
    <w:rsid w:val="00137CF4"/>
    <w:rsid w:val="00137ED8"/>
    <w:rsid w:val="00142B67"/>
    <w:rsid w:val="0014305A"/>
    <w:rsid w:val="00143AE7"/>
    <w:rsid w:val="0014483C"/>
    <w:rsid w:val="00144EDF"/>
    <w:rsid w:val="001462D7"/>
    <w:rsid w:val="001471B3"/>
    <w:rsid w:val="001474D5"/>
    <w:rsid w:val="00147B72"/>
    <w:rsid w:val="001501E4"/>
    <w:rsid w:val="001503E1"/>
    <w:rsid w:val="001503EC"/>
    <w:rsid w:val="00151BCA"/>
    <w:rsid w:val="0015339B"/>
    <w:rsid w:val="0015366A"/>
    <w:rsid w:val="001539B3"/>
    <w:rsid w:val="001542EE"/>
    <w:rsid w:val="001549E6"/>
    <w:rsid w:val="00155193"/>
    <w:rsid w:val="001553EC"/>
    <w:rsid w:val="00155CB8"/>
    <w:rsid w:val="001569DC"/>
    <w:rsid w:val="00156CD0"/>
    <w:rsid w:val="00157076"/>
    <w:rsid w:val="00157965"/>
    <w:rsid w:val="00157EEB"/>
    <w:rsid w:val="001613D1"/>
    <w:rsid w:val="00161885"/>
    <w:rsid w:val="00161E60"/>
    <w:rsid w:val="001621F4"/>
    <w:rsid w:val="00162263"/>
    <w:rsid w:val="00163019"/>
    <w:rsid w:val="00163DB6"/>
    <w:rsid w:val="00163ED5"/>
    <w:rsid w:val="00164ABA"/>
    <w:rsid w:val="0016506B"/>
    <w:rsid w:val="001653B0"/>
    <w:rsid w:val="00167B47"/>
    <w:rsid w:val="0017045E"/>
    <w:rsid w:val="001705EF"/>
    <w:rsid w:val="0017062E"/>
    <w:rsid w:val="00170855"/>
    <w:rsid w:val="0017192D"/>
    <w:rsid w:val="001752DD"/>
    <w:rsid w:val="00176385"/>
    <w:rsid w:val="00176DDF"/>
    <w:rsid w:val="00177002"/>
    <w:rsid w:val="00180009"/>
    <w:rsid w:val="0018080C"/>
    <w:rsid w:val="00181408"/>
    <w:rsid w:val="00181970"/>
    <w:rsid w:val="00184B5D"/>
    <w:rsid w:val="00185B7D"/>
    <w:rsid w:val="001860E5"/>
    <w:rsid w:val="0018667B"/>
    <w:rsid w:val="00186C3E"/>
    <w:rsid w:val="001909F8"/>
    <w:rsid w:val="001916EA"/>
    <w:rsid w:val="0019175E"/>
    <w:rsid w:val="00192491"/>
    <w:rsid w:val="0019270C"/>
    <w:rsid w:val="00193E2F"/>
    <w:rsid w:val="001943E8"/>
    <w:rsid w:val="00197156"/>
    <w:rsid w:val="00197325"/>
    <w:rsid w:val="00197B96"/>
    <w:rsid w:val="001A06BD"/>
    <w:rsid w:val="001A0F57"/>
    <w:rsid w:val="001A121B"/>
    <w:rsid w:val="001A16F7"/>
    <w:rsid w:val="001A2797"/>
    <w:rsid w:val="001A5BDF"/>
    <w:rsid w:val="001A6D1B"/>
    <w:rsid w:val="001B017F"/>
    <w:rsid w:val="001B1998"/>
    <w:rsid w:val="001B2DEF"/>
    <w:rsid w:val="001B3BFB"/>
    <w:rsid w:val="001B5050"/>
    <w:rsid w:val="001B5B65"/>
    <w:rsid w:val="001B7E61"/>
    <w:rsid w:val="001C05CD"/>
    <w:rsid w:val="001C14B1"/>
    <w:rsid w:val="001C155A"/>
    <w:rsid w:val="001C1835"/>
    <w:rsid w:val="001C1FFF"/>
    <w:rsid w:val="001C5C56"/>
    <w:rsid w:val="001C5F27"/>
    <w:rsid w:val="001C6C12"/>
    <w:rsid w:val="001C77FF"/>
    <w:rsid w:val="001D01DB"/>
    <w:rsid w:val="001D09AF"/>
    <w:rsid w:val="001D1657"/>
    <w:rsid w:val="001D1C87"/>
    <w:rsid w:val="001D3BCB"/>
    <w:rsid w:val="001D4A32"/>
    <w:rsid w:val="001D5BCD"/>
    <w:rsid w:val="001D60E5"/>
    <w:rsid w:val="001D6B89"/>
    <w:rsid w:val="001D6E74"/>
    <w:rsid w:val="001E044B"/>
    <w:rsid w:val="001E13DE"/>
    <w:rsid w:val="001E182B"/>
    <w:rsid w:val="001E1981"/>
    <w:rsid w:val="001E2637"/>
    <w:rsid w:val="001E37A5"/>
    <w:rsid w:val="001E61A6"/>
    <w:rsid w:val="001E7A14"/>
    <w:rsid w:val="001E7BAF"/>
    <w:rsid w:val="001F110F"/>
    <w:rsid w:val="001F15A6"/>
    <w:rsid w:val="001F1B38"/>
    <w:rsid w:val="001F2972"/>
    <w:rsid w:val="001F2D22"/>
    <w:rsid w:val="001F3979"/>
    <w:rsid w:val="001F3E1F"/>
    <w:rsid w:val="001F544C"/>
    <w:rsid w:val="001F6E65"/>
    <w:rsid w:val="002015B0"/>
    <w:rsid w:val="00201E97"/>
    <w:rsid w:val="00203A07"/>
    <w:rsid w:val="00204B9A"/>
    <w:rsid w:val="00207C8E"/>
    <w:rsid w:val="00210ECA"/>
    <w:rsid w:val="00211A2F"/>
    <w:rsid w:val="0021244C"/>
    <w:rsid w:val="00212B74"/>
    <w:rsid w:val="00213CF7"/>
    <w:rsid w:val="00213E9A"/>
    <w:rsid w:val="00215A58"/>
    <w:rsid w:val="00215C57"/>
    <w:rsid w:val="00215FAC"/>
    <w:rsid w:val="002167C4"/>
    <w:rsid w:val="00216B4F"/>
    <w:rsid w:val="002173E8"/>
    <w:rsid w:val="00217582"/>
    <w:rsid w:val="002178D7"/>
    <w:rsid w:val="00217947"/>
    <w:rsid w:val="00217A24"/>
    <w:rsid w:val="002202A7"/>
    <w:rsid w:val="00223742"/>
    <w:rsid w:val="00223B19"/>
    <w:rsid w:val="00224570"/>
    <w:rsid w:val="00225AFD"/>
    <w:rsid w:val="00225CF7"/>
    <w:rsid w:val="00226DA8"/>
    <w:rsid w:val="002271FB"/>
    <w:rsid w:val="002278CD"/>
    <w:rsid w:val="00230779"/>
    <w:rsid w:val="00230D01"/>
    <w:rsid w:val="00230DE5"/>
    <w:rsid w:val="00232C16"/>
    <w:rsid w:val="00232FC5"/>
    <w:rsid w:val="00233012"/>
    <w:rsid w:val="002330E9"/>
    <w:rsid w:val="00233692"/>
    <w:rsid w:val="00234032"/>
    <w:rsid w:val="00234E73"/>
    <w:rsid w:val="0023603F"/>
    <w:rsid w:val="00243056"/>
    <w:rsid w:val="0024324A"/>
    <w:rsid w:val="002440FD"/>
    <w:rsid w:val="00244357"/>
    <w:rsid w:val="002449DE"/>
    <w:rsid w:val="00244C9A"/>
    <w:rsid w:val="00244FFE"/>
    <w:rsid w:val="00246410"/>
    <w:rsid w:val="00247653"/>
    <w:rsid w:val="002521EF"/>
    <w:rsid w:val="00252D76"/>
    <w:rsid w:val="00255009"/>
    <w:rsid w:val="002561D3"/>
    <w:rsid w:val="00256269"/>
    <w:rsid w:val="002569EE"/>
    <w:rsid w:val="0026024F"/>
    <w:rsid w:val="00260723"/>
    <w:rsid w:val="00260756"/>
    <w:rsid w:val="002607A3"/>
    <w:rsid w:val="002608E4"/>
    <w:rsid w:val="00260BB7"/>
    <w:rsid w:val="00262AB2"/>
    <w:rsid w:val="00262FF0"/>
    <w:rsid w:val="002641D8"/>
    <w:rsid w:val="002664E2"/>
    <w:rsid w:val="0027038C"/>
    <w:rsid w:val="002716FB"/>
    <w:rsid w:val="0027192E"/>
    <w:rsid w:val="0027505D"/>
    <w:rsid w:val="0027529D"/>
    <w:rsid w:val="00281581"/>
    <w:rsid w:val="00285DB7"/>
    <w:rsid w:val="00286B4E"/>
    <w:rsid w:val="00286E90"/>
    <w:rsid w:val="00287549"/>
    <w:rsid w:val="00287E9A"/>
    <w:rsid w:val="00290B84"/>
    <w:rsid w:val="00290BEB"/>
    <w:rsid w:val="002910ED"/>
    <w:rsid w:val="002912E9"/>
    <w:rsid w:val="00291D3C"/>
    <w:rsid w:val="00291DB5"/>
    <w:rsid w:val="0029211B"/>
    <w:rsid w:val="0029219F"/>
    <w:rsid w:val="0029310E"/>
    <w:rsid w:val="00293E8A"/>
    <w:rsid w:val="00294281"/>
    <w:rsid w:val="002947B5"/>
    <w:rsid w:val="00294C3A"/>
    <w:rsid w:val="00296F36"/>
    <w:rsid w:val="00297496"/>
    <w:rsid w:val="002975F4"/>
    <w:rsid w:val="002975FD"/>
    <w:rsid w:val="002976E3"/>
    <w:rsid w:val="00297E5E"/>
    <w:rsid w:val="002A01E6"/>
    <w:rsid w:val="002A04A5"/>
    <w:rsid w:val="002A1D98"/>
    <w:rsid w:val="002A2FE1"/>
    <w:rsid w:val="002A31C4"/>
    <w:rsid w:val="002A5EB4"/>
    <w:rsid w:val="002B1C0C"/>
    <w:rsid w:val="002B340B"/>
    <w:rsid w:val="002B3493"/>
    <w:rsid w:val="002B351A"/>
    <w:rsid w:val="002B3A14"/>
    <w:rsid w:val="002B3F6A"/>
    <w:rsid w:val="002B4741"/>
    <w:rsid w:val="002B49AD"/>
    <w:rsid w:val="002B5314"/>
    <w:rsid w:val="002B5887"/>
    <w:rsid w:val="002B758B"/>
    <w:rsid w:val="002B7C5D"/>
    <w:rsid w:val="002C14F9"/>
    <w:rsid w:val="002C3A29"/>
    <w:rsid w:val="002C3B44"/>
    <w:rsid w:val="002C57E1"/>
    <w:rsid w:val="002C5A53"/>
    <w:rsid w:val="002C5DC3"/>
    <w:rsid w:val="002C639D"/>
    <w:rsid w:val="002C7219"/>
    <w:rsid w:val="002C779A"/>
    <w:rsid w:val="002D2BA8"/>
    <w:rsid w:val="002D2D7E"/>
    <w:rsid w:val="002D2EC2"/>
    <w:rsid w:val="002D337A"/>
    <w:rsid w:val="002D337E"/>
    <w:rsid w:val="002D49D4"/>
    <w:rsid w:val="002D5A0E"/>
    <w:rsid w:val="002D5DC8"/>
    <w:rsid w:val="002D6427"/>
    <w:rsid w:val="002D6B6B"/>
    <w:rsid w:val="002D7C63"/>
    <w:rsid w:val="002E034D"/>
    <w:rsid w:val="002E0D36"/>
    <w:rsid w:val="002E1581"/>
    <w:rsid w:val="002E1BAA"/>
    <w:rsid w:val="002E206A"/>
    <w:rsid w:val="002E23C9"/>
    <w:rsid w:val="002E32E7"/>
    <w:rsid w:val="002E3F69"/>
    <w:rsid w:val="002E4F80"/>
    <w:rsid w:val="002E6430"/>
    <w:rsid w:val="002E7D17"/>
    <w:rsid w:val="002F0E39"/>
    <w:rsid w:val="002F160B"/>
    <w:rsid w:val="002F39C9"/>
    <w:rsid w:val="002F414A"/>
    <w:rsid w:val="002F50F8"/>
    <w:rsid w:val="002F561E"/>
    <w:rsid w:val="002F5991"/>
    <w:rsid w:val="002F629E"/>
    <w:rsid w:val="002F6ED5"/>
    <w:rsid w:val="002F7432"/>
    <w:rsid w:val="0030004D"/>
    <w:rsid w:val="0030072B"/>
    <w:rsid w:val="00301A7A"/>
    <w:rsid w:val="0030300C"/>
    <w:rsid w:val="00303B22"/>
    <w:rsid w:val="0030439C"/>
    <w:rsid w:val="00304DAE"/>
    <w:rsid w:val="00305902"/>
    <w:rsid w:val="0030792E"/>
    <w:rsid w:val="00307D8B"/>
    <w:rsid w:val="003100C5"/>
    <w:rsid w:val="003102E4"/>
    <w:rsid w:val="0031063D"/>
    <w:rsid w:val="0031108F"/>
    <w:rsid w:val="00311404"/>
    <w:rsid w:val="00311F7A"/>
    <w:rsid w:val="00313EAA"/>
    <w:rsid w:val="003148E2"/>
    <w:rsid w:val="00314CE0"/>
    <w:rsid w:val="0031612D"/>
    <w:rsid w:val="003161E0"/>
    <w:rsid w:val="003175E7"/>
    <w:rsid w:val="003177FE"/>
    <w:rsid w:val="00320AF9"/>
    <w:rsid w:val="0032284B"/>
    <w:rsid w:val="00322C31"/>
    <w:rsid w:val="0032383B"/>
    <w:rsid w:val="003239CA"/>
    <w:rsid w:val="00324629"/>
    <w:rsid w:val="00324942"/>
    <w:rsid w:val="003253B2"/>
    <w:rsid w:val="00325E46"/>
    <w:rsid w:val="00325F10"/>
    <w:rsid w:val="0033051E"/>
    <w:rsid w:val="0033180A"/>
    <w:rsid w:val="00332BD1"/>
    <w:rsid w:val="00336006"/>
    <w:rsid w:val="00340404"/>
    <w:rsid w:val="003407E4"/>
    <w:rsid w:val="00341B1F"/>
    <w:rsid w:val="00342232"/>
    <w:rsid w:val="00342387"/>
    <w:rsid w:val="00342F58"/>
    <w:rsid w:val="003440E7"/>
    <w:rsid w:val="00344A42"/>
    <w:rsid w:val="00344B08"/>
    <w:rsid w:val="003457C0"/>
    <w:rsid w:val="00345847"/>
    <w:rsid w:val="00345904"/>
    <w:rsid w:val="00345952"/>
    <w:rsid w:val="00346747"/>
    <w:rsid w:val="00346DB2"/>
    <w:rsid w:val="00351359"/>
    <w:rsid w:val="00351E99"/>
    <w:rsid w:val="00352805"/>
    <w:rsid w:val="00352E10"/>
    <w:rsid w:val="00354AC1"/>
    <w:rsid w:val="00354BB1"/>
    <w:rsid w:val="00356C7F"/>
    <w:rsid w:val="00361414"/>
    <w:rsid w:val="0036323C"/>
    <w:rsid w:val="00363369"/>
    <w:rsid w:val="003637A9"/>
    <w:rsid w:val="00364C10"/>
    <w:rsid w:val="00364D92"/>
    <w:rsid w:val="003651A8"/>
    <w:rsid w:val="0036697F"/>
    <w:rsid w:val="00366A7D"/>
    <w:rsid w:val="00367AFE"/>
    <w:rsid w:val="00370538"/>
    <w:rsid w:val="00370E14"/>
    <w:rsid w:val="00370EE3"/>
    <w:rsid w:val="003714FC"/>
    <w:rsid w:val="00371669"/>
    <w:rsid w:val="0037218B"/>
    <w:rsid w:val="00374272"/>
    <w:rsid w:val="00374A1A"/>
    <w:rsid w:val="0037542D"/>
    <w:rsid w:val="0037558A"/>
    <w:rsid w:val="003757DC"/>
    <w:rsid w:val="003757FE"/>
    <w:rsid w:val="0037639C"/>
    <w:rsid w:val="00376BFC"/>
    <w:rsid w:val="003778DF"/>
    <w:rsid w:val="00380344"/>
    <w:rsid w:val="003805A7"/>
    <w:rsid w:val="003813A4"/>
    <w:rsid w:val="00381496"/>
    <w:rsid w:val="0038206F"/>
    <w:rsid w:val="00382C6A"/>
    <w:rsid w:val="003837C7"/>
    <w:rsid w:val="00383877"/>
    <w:rsid w:val="00383E38"/>
    <w:rsid w:val="00384669"/>
    <w:rsid w:val="00384919"/>
    <w:rsid w:val="00384B1E"/>
    <w:rsid w:val="003853BC"/>
    <w:rsid w:val="00385A15"/>
    <w:rsid w:val="00385C67"/>
    <w:rsid w:val="00386077"/>
    <w:rsid w:val="0038635B"/>
    <w:rsid w:val="0038652F"/>
    <w:rsid w:val="00386BE7"/>
    <w:rsid w:val="00386DF4"/>
    <w:rsid w:val="003876F7"/>
    <w:rsid w:val="00387E43"/>
    <w:rsid w:val="00387E7E"/>
    <w:rsid w:val="00391116"/>
    <w:rsid w:val="00391A1F"/>
    <w:rsid w:val="00391E4E"/>
    <w:rsid w:val="00393171"/>
    <w:rsid w:val="00393E5B"/>
    <w:rsid w:val="003955A2"/>
    <w:rsid w:val="00397211"/>
    <w:rsid w:val="003A04F7"/>
    <w:rsid w:val="003A09F4"/>
    <w:rsid w:val="003A0A08"/>
    <w:rsid w:val="003A10F5"/>
    <w:rsid w:val="003A1A6E"/>
    <w:rsid w:val="003A22B3"/>
    <w:rsid w:val="003A454B"/>
    <w:rsid w:val="003A4E67"/>
    <w:rsid w:val="003A5ED9"/>
    <w:rsid w:val="003A631B"/>
    <w:rsid w:val="003A72E5"/>
    <w:rsid w:val="003A7F7D"/>
    <w:rsid w:val="003B1060"/>
    <w:rsid w:val="003B2125"/>
    <w:rsid w:val="003B326E"/>
    <w:rsid w:val="003B367D"/>
    <w:rsid w:val="003B3E7D"/>
    <w:rsid w:val="003B559E"/>
    <w:rsid w:val="003B59D9"/>
    <w:rsid w:val="003B5D45"/>
    <w:rsid w:val="003B6952"/>
    <w:rsid w:val="003C00B0"/>
    <w:rsid w:val="003C10DD"/>
    <w:rsid w:val="003C1190"/>
    <w:rsid w:val="003C1289"/>
    <w:rsid w:val="003C3300"/>
    <w:rsid w:val="003C3481"/>
    <w:rsid w:val="003C3791"/>
    <w:rsid w:val="003C422D"/>
    <w:rsid w:val="003C5ABF"/>
    <w:rsid w:val="003C5D34"/>
    <w:rsid w:val="003C6726"/>
    <w:rsid w:val="003C7AE5"/>
    <w:rsid w:val="003D10D2"/>
    <w:rsid w:val="003D137A"/>
    <w:rsid w:val="003D1E45"/>
    <w:rsid w:val="003D28D3"/>
    <w:rsid w:val="003D300E"/>
    <w:rsid w:val="003D430B"/>
    <w:rsid w:val="003D4C18"/>
    <w:rsid w:val="003D4FD1"/>
    <w:rsid w:val="003D5152"/>
    <w:rsid w:val="003D5AE5"/>
    <w:rsid w:val="003D647D"/>
    <w:rsid w:val="003D71E5"/>
    <w:rsid w:val="003D78CD"/>
    <w:rsid w:val="003D7B1B"/>
    <w:rsid w:val="003D7DDF"/>
    <w:rsid w:val="003E01CB"/>
    <w:rsid w:val="003E01D7"/>
    <w:rsid w:val="003E07E5"/>
    <w:rsid w:val="003E11C1"/>
    <w:rsid w:val="003E15AA"/>
    <w:rsid w:val="003E2BFA"/>
    <w:rsid w:val="003E3C34"/>
    <w:rsid w:val="003E46E0"/>
    <w:rsid w:val="003E5F8D"/>
    <w:rsid w:val="003E744E"/>
    <w:rsid w:val="003E7467"/>
    <w:rsid w:val="003F0E5A"/>
    <w:rsid w:val="003F2F87"/>
    <w:rsid w:val="003F30C9"/>
    <w:rsid w:val="003F3D20"/>
    <w:rsid w:val="003F3D3D"/>
    <w:rsid w:val="003F4477"/>
    <w:rsid w:val="003F4A55"/>
    <w:rsid w:val="003F4FAB"/>
    <w:rsid w:val="003F5CA7"/>
    <w:rsid w:val="003F7503"/>
    <w:rsid w:val="004007DB"/>
    <w:rsid w:val="00400C8B"/>
    <w:rsid w:val="00401335"/>
    <w:rsid w:val="004024F1"/>
    <w:rsid w:val="00403273"/>
    <w:rsid w:val="00403BFE"/>
    <w:rsid w:val="00403EE9"/>
    <w:rsid w:val="004043A2"/>
    <w:rsid w:val="00405121"/>
    <w:rsid w:val="00406F93"/>
    <w:rsid w:val="0041079B"/>
    <w:rsid w:val="00410D40"/>
    <w:rsid w:val="00411141"/>
    <w:rsid w:val="00412922"/>
    <w:rsid w:val="00412A51"/>
    <w:rsid w:val="0041403E"/>
    <w:rsid w:val="004146F0"/>
    <w:rsid w:val="00414707"/>
    <w:rsid w:val="00414E62"/>
    <w:rsid w:val="00416102"/>
    <w:rsid w:val="00416BC7"/>
    <w:rsid w:val="00416CC9"/>
    <w:rsid w:val="0041786D"/>
    <w:rsid w:val="00420952"/>
    <w:rsid w:val="0042099F"/>
    <w:rsid w:val="00420ECB"/>
    <w:rsid w:val="0042200D"/>
    <w:rsid w:val="004222BB"/>
    <w:rsid w:val="00422355"/>
    <w:rsid w:val="00422ACA"/>
    <w:rsid w:val="00423691"/>
    <w:rsid w:val="004248EB"/>
    <w:rsid w:val="00426CE4"/>
    <w:rsid w:val="00426DC2"/>
    <w:rsid w:val="00427452"/>
    <w:rsid w:val="00427534"/>
    <w:rsid w:val="004278D2"/>
    <w:rsid w:val="00427D01"/>
    <w:rsid w:val="00431297"/>
    <w:rsid w:val="00432AC3"/>
    <w:rsid w:val="00432CD0"/>
    <w:rsid w:val="00432D9A"/>
    <w:rsid w:val="00433227"/>
    <w:rsid w:val="00433A9A"/>
    <w:rsid w:val="004340FC"/>
    <w:rsid w:val="00434521"/>
    <w:rsid w:val="004350E6"/>
    <w:rsid w:val="00435338"/>
    <w:rsid w:val="00435B0C"/>
    <w:rsid w:val="00435C59"/>
    <w:rsid w:val="00436A23"/>
    <w:rsid w:val="00436C23"/>
    <w:rsid w:val="00437A7F"/>
    <w:rsid w:val="00440C79"/>
    <w:rsid w:val="00441801"/>
    <w:rsid w:val="00441A24"/>
    <w:rsid w:val="00442C53"/>
    <w:rsid w:val="00443168"/>
    <w:rsid w:val="0044338F"/>
    <w:rsid w:val="00443946"/>
    <w:rsid w:val="00444AAB"/>
    <w:rsid w:val="00445268"/>
    <w:rsid w:val="0044574F"/>
    <w:rsid w:val="004459AE"/>
    <w:rsid w:val="00445A89"/>
    <w:rsid w:val="00446354"/>
    <w:rsid w:val="004467D3"/>
    <w:rsid w:val="00447F28"/>
    <w:rsid w:val="00450BB9"/>
    <w:rsid w:val="00453E8E"/>
    <w:rsid w:val="004541C8"/>
    <w:rsid w:val="0045494F"/>
    <w:rsid w:val="00455782"/>
    <w:rsid w:val="0046097C"/>
    <w:rsid w:val="00460C80"/>
    <w:rsid w:val="0046208D"/>
    <w:rsid w:val="004621D4"/>
    <w:rsid w:val="004625B7"/>
    <w:rsid w:val="00462769"/>
    <w:rsid w:val="00465FDF"/>
    <w:rsid w:val="00467515"/>
    <w:rsid w:val="00467B6D"/>
    <w:rsid w:val="0047140D"/>
    <w:rsid w:val="004717D9"/>
    <w:rsid w:val="00472092"/>
    <w:rsid w:val="00472192"/>
    <w:rsid w:val="00472FDE"/>
    <w:rsid w:val="00474142"/>
    <w:rsid w:val="00474275"/>
    <w:rsid w:val="00474B80"/>
    <w:rsid w:val="00474C8E"/>
    <w:rsid w:val="00475C95"/>
    <w:rsid w:val="004765B6"/>
    <w:rsid w:val="00477688"/>
    <w:rsid w:val="00477816"/>
    <w:rsid w:val="0047795E"/>
    <w:rsid w:val="004803E5"/>
    <w:rsid w:val="00481BCD"/>
    <w:rsid w:val="004821F8"/>
    <w:rsid w:val="0048224C"/>
    <w:rsid w:val="00482715"/>
    <w:rsid w:val="00482938"/>
    <w:rsid w:val="004837DF"/>
    <w:rsid w:val="00484A47"/>
    <w:rsid w:val="004858D2"/>
    <w:rsid w:val="00485B4E"/>
    <w:rsid w:val="004869C3"/>
    <w:rsid w:val="00487660"/>
    <w:rsid w:val="0049146C"/>
    <w:rsid w:val="00491A79"/>
    <w:rsid w:val="0049301E"/>
    <w:rsid w:val="00493387"/>
    <w:rsid w:val="004939DA"/>
    <w:rsid w:val="00494772"/>
    <w:rsid w:val="00494B21"/>
    <w:rsid w:val="00494B59"/>
    <w:rsid w:val="00494C4F"/>
    <w:rsid w:val="00495727"/>
    <w:rsid w:val="004957EF"/>
    <w:rsid w:val="004969E3"/>
    <w:rsid w:val="004977EF"/>
    <w:rsid w:val="00497C46"/>
    <w:rsid w:val="004A0313"/>
    <w:rsid w:val="004A099A"/>
    <w:rsid w:val="004A0DCA"/>
    <w:rsid w:val="004A20AB"/>
    <w:rsid w:val="004A4C5B"/>
    <w:rsid w:val="004A5947"/>
    <w:rsid w:val="004A5A84"/>
    <w:rsid w:val="004A5B1A"/>
    <w:rsid w:val="004A5E06"/>
    <w:rsid w:val="004A7991"/>
    <w:rsid w:val="004A7C68"/>
    <w:rsid w:val="004B0612"/>
    <w:rsid w:val="004B0715"/>
    <w:rsid w:val="004B23E3"/>
    <w:rsid w:val="004B27CF"/>
    <w:rsid w:val="004B2C74"/>
    <w:rsid w:val="004B4BBB"/>
    <w:rsid w:val="004B4EFA"/>
    <w:rsid w:val="004B52F1"/>
    <w:rsid w:val="004B57E2"/>
    <w:rsid w:val="004B5E0A"/>
    <w:rsid w:val="004B642D"/>
    <w:rsid w:val="004B65D2"/>
    <w:rsid w:val="004B6BE7"/>
    <w:rsid w:val="004C0A42"/>
    <w:rsid w:val="004C11DA"/>
    <w:rsid w:val="004C1A8F"/>
    <w:rsid w:val="004C37E9"/>
    <w:rsid w:val="004C4882"/>
    <w:rsid w:val="004C51B3"/>
    <w:rsid w:val="004C598D"/>
    <w:rsid w:val="004C6356"/>
    <w:rsid w:val="004C6730"/>
    <w:rsid w:val="004C7416"/>
    <w:rsid w:val="004D139B"/>
    <w:rsid w:val="004D13A1"/>
    <w:rsid w:val="004D1515"/>
    <w:rsid w:val="004D1559"/>
    <w:rsid w:val="004D21EC"/>
    <w:rsid w:val="004D2366"/>
    <w:rsid w:val="004D251D"/>
    <w:rsid w:val="004D36A3"/>
    <w:rsid w:val="004D510B"/>
    <w:rsid w:val="004D6107"/>
    <w:rsid w:val="004D6335"/>
    <w:rsid w:val="004D67C4"/>
    <w:rsid w:val="004D6A42"/>
    <w:rsid w:val="004D7716"/>
    <w:rsid w:val="004E253A"/>
    <w:rsid w:val="004E2592"/>
    <w:rsid w:val="004E4130"/>
    <w:rsid w:val="004E5F3E"/>
    <w:rsid w:val="004E6338"/>
    <w:rsid w:val="004E6D10"/>
    <w:rsid w:val="004E6D99"/>
    <w:rsid w:val="004E6F8D"/>
    <w:rsid w:val="004F05B3"/>
    <w:rsid w:val="004F2328"/>
    <w:rsid w:val="004F2C95"/>
    <w:rsid w:val="004F34A8"/>
    <w:rsid w:val="004F4AE0"/>
    <w:rsid w:val="004F526C"/>
    <w:rsid w:val="004F54BA"/>
    <w:rsid w:val="005000FE"/>
    <w:rsid w:val="00500D41"/>
    <w:rsid w:val="00502660"/>
    <w:rsid w:val="005026CB"/>
    <w:rsid w:val="00503685"/>
    <w:rsid w:val="00504FB2"/>
    <w:rsid w:val="00505733"/>
    <w:rsid w:val="00505DF8"/>
    <w:rsid w:val="005060D7"/>
    <w:rsid w:val="00506B42"/>
    <w:rsid w:val="0050731D"/>
    <w:rsid w:val="00510CC9"/>
    <w:rsid w:val="00511524"/>
    <w:rsid w:val="005118AB"/>
    <w:rsid w:val="0051200B"/>
    <w:rsid w:val="00512034"/>
    <w:rsid w:val="005122D4"/>
    <w:rsid w:val="005142D5"/>
    <w:rsid w:val="00514D3A"/>
    <w:rsid w:val="00514F73"/>
    <w:rsid w:val="00515258"/>
    <w:rsid w:val="0051631F"/>
    <w:rsid w:val="005177A7"/>
    <w:rsid w:val="00517808"/>
    <w:rsid w:val="005202F7"/>
    <w:rsid w:val="00521C8B"/>
    <w:rsid w:val="00527C3A"/>
    <w:rsid w:val="00527FA2"/>
    <w:rsid w:val="00532ED5"/>
    <w:rsid w:val="00533FB8"/>
    <w:rsid w:val="005340AF"/>
    <w:rsid w:val="0053450D"/>
    <w:rsid w:val="005349D5"/>
    <w:rsid w:val="005361E9"/>
    <w:rsid w:val="00537066"/>
    <w:rsid w:val="0054082E"/>
    <w:rsid w:val="00540F9B"/>
    <w:rsid w:val="0054132B"/>
    <w:rsid w:val="00541D5A"/>
    <w:rsid w:val="00542A4C"/>
    <w:rsid w:val="005448F9"/>
    <w:rsid w:val="00544F5E"/>
    <w:rsid w:val="00545C97"/>
    <w:rsid w:val="00546111"/>
    <w:rsid w:val="0054631A"/>
    <w:rsid w:val="005467A4"/>
    <w:rsid w:val="005474A7"/>
    <w:rsid w:val="00551078"/>
    <w:rsid w:val="0055205F"/>
    <w:rsid w:val="005528D7"/>
    <w:rsid w:val="0055319A"/>
    <w:rsid w:val="00553A93"/>
    <w:rsid w:val="00553E41"/>
    <w:rsid w:val="00554A06"/>
    <w:rsid w:val="00556ACF"/>
    <w:rsid w:val="0055769B"/>
    <w:rsid w:val="00557A2E"/>
    <w:rsid w:val="00560C67"/>
    <w:rsid w:val="00560CDD"/>
    <w:rsid w:val="005619A4"/>
    <w:rsid w:val="00563148"/>
    <w:rsid w:val="00564925"/>
    <w:rsid w:val="00564D4D"/>
    <w:rsid w:val="00564DD6"/>
    <w:rsid w:val="00565404"/>
    <w:rsid w:val="00565509"/>
    <w:rsid w:val="00566279"/>
    <w:rsid w:val="00567CAE"/>
    <w:rsid w:val="005704A3"/>
    <w:rsid w:val="00570C51"/>
    <w:rsid w:val="00570DA0"/>
    <w:rsid w:val="005710AB"/>
    <w:rsid w:val="00571FC5"/>
    <w:rsid w:val="005723FB"/>
    <w:rsid w:val="00572AAC"/>
    <w:rsid w:val="00574BAB"/>
    <w:rsid w:val="00575B32"/>
    <w:rsid w:val="00575C63"/>
    <w:rsid w:val="00576136"/>
    <w:rsid w:val="005764D5"/>
    <w:rsid w:val="005765A1"/>
    <w:rsid w:val="00576A34"/>
    <w:rsid w:val="0058049C"/>
    <w:rsid w:val="00580665"/>
    <w:rsid w:val="00580792"/>
    <w:rsid w:val="00580F4A"/>
    <w:rsid w:val="0058113B"/>
    <w:rsid w:val="00581334"/>
    <w:rsid w:val="00581514"/>
    <w:rsid w:val="00582386"/>
    <w:rsid w:val="00582A77"/>
    <w:rsid w:val="00582F7C"/>
    <w:rsid w:val="00583B02"/>
    <w:rsid w:val="005844C0"/>
    <w:rsid w:val="00585B72"/>
    <w:rsid w:val="00585D3E"/>
    <w:rsid w:val="00586D07"/>
    <w:rsid w:val="0059052F"/>
    <w:rsid w:val="00591ADE"/>
    <w:rsid w:val="00592DB6"/>
    <w:rsid w:val="005930B9"/>
    <w:rsid w:val="005934F8"/>
    <w:rsid w:val="00595052"/>
    <w:rsid w:val="00597A56"/>
    <w:rsid w:val="005A088A"/>
    <w:rsid w:val="005A0E90"/>
    <w:rsid w:val="005A1AAB"/>
    <w:rsid w:val="005A1B17"/>
    <w:rsid w:val="005A1F48"/>
    <w:rsid w:val="005A26D5"/>
    <w:rsid w:val="005A398B"/>
    <w:rsid w:val="005A5060"/>
    <w:rsid w:val="005A5452"/>
    <w:rsid w:val="005A6A55"/>
    <w:rsid w:val="005A71B8"/>
    <w:rsid w:val="005A73FD"/>
    <w:rsid w:val="005B0841"/>
    <w:rsid w:val="005B296B"/>
    <w:rsid w:val="005B2A20"/>
    <w:rsid w:val="005B317C"/>
    <w:rsid w:val="005B4333"/>
    <w:rsid w:val="005B5728"/>
    <w:rsid w:val="005B6660"/>
    <w:rsid w:val="005B666F"/>
    <w:rsid w:val="005B6B13"/>
    <w:rsid w:val="005B713F"/>
    <w:rsid w:val="005C0468"/>
    <w:rsid w:val="005C1AC2"/>
    <w:rsid w:val="005C226F"/>
    <w:rsid w:val="005C4FF5"/>
    <w:rsid w:val="005C54A5"/>
    <w:rsid w:val="005C5E1B"/>
    <w:rsid w:val="005C70C7"/>
    <w:rsid w:val="005C7729"/>
    <w:rsid w:val="005C7F76"/>
    <w:rsid w:val="005D0E31"/>
    <w:rsid w:val="005D0FF6"/>
    <w:rsid w:val="005D1814"/>
    <w:rsid w:val="005D2582"/>
    <w:rsid w:val="005D2F4F"/>
    <w:rsid w:val="005D406D"/>
    <w:rsid w:val="005D45E2"/>
    <w:rsid w:val="005D4F77"/>
    <w:rsid w:val="005D50E5"/>
    <w:rsid w:val="005D5A4E"/>
    <w:rsid w:val="005D608A"/>
    <w:rsid w:val="005D63C3"/>
    <w:rsid w:val="005D6694"/>
    <w:rsid w:val="005D6EAC"/>
    <w:rsid w:val="005D6F1D"/>
    <w:rsid w:val="005D7347"/>
    <w:rsid w:val="005D74B4"/>
    <w:rsid w:val="005E041E"/>
    <w:rsid w:val="005E066A"/>
    <w:rsid w:val="005E08F0"/>
    <w:rsid w:val="005E0D27"/>
    <w:rsid w:val="005E209B"/>
    <w:rsid w:val="005E2853"/>
    <w:rsid w:val="005E3525"/>
    <w:rsid w:val="005E5C20"/>
    <w:rsid w:val="005E6190"/>
    <w:rsid w:val="005E6546"/>
    <w:rsid w:val="005E6D04"/>
    <w:rsid w:val="005E711C"/>
    <w:rsid w:val="005E74E2"/>
    <w:rsid w:val="005E78FF"/>
    <w:rsid w:val="005E7B5B"/>
    <w:rsid w:val="005F0CFE"/>
    <w:rsid w:val="005F0E1E"/>
    <w:rsid w:val="005F1F14"/>
    <w:rsid w:val="005F2D59"/>
    <w:rsid w:val="005F4260"/>
    <w:rsid w:val="005F4702"/>
    <w:rsid w:val="005F485B"/>
    <w:rsid w:val="005F5F5F"/>
    <w:rsid w:val="005F688B"/>
    <w:rsid w:val="005F6956"/>
    <w:rsid w:val="005F7483"/>
    <w:rsid w:val="00600324"/>
    <w:rsid w:val="00600EF7"/>
    <w:rsid w:val="006013D6"/>
    <w:rsid w:val="00601805"/>
    <w:rsid w:val="006027AE"/>
    <w:rsid w:val="0060313A"/>
    <w:rsid w:val="00605458"/>
    <w:rsid w:val="0060612E"/>
    <w:rsid w:val="00606422"/>
    <w:rsid w:val="00610966"/>
    <w:rsid w:val="00611A6B"/>
    <w:rsid w:val="00611B75"/>
    <w:rsid w:val="006121B8"/>
    <w:rsid w:val="00612785"/>
    <w:rsid w:val="00614491"/>
    <w:rsid w:val="00614AD4"/>
    <w:rsid w:val="00614BE3"/>
    <w:rsid w:val="00615124"/>
    <w:rsid w:val="0061608B"/>
    <w:rsid w:val="00616FE2"/>
    <w:rsid w:val="00617A49"/>
    <w:rsid w:val="00617E8B"/>
    <w:rsid w:val="006216F5"/>
    <w:rsid w:val="0062195D"/>
    <w:rsid w:val="00622489"/>
    <w:rsid w:val="00623A42"/>
    <w:rsid w:val="00624406"/>
    <w:rsid w:val="0062494A"/>
    <w:rsid w:val="006253F1"/>
    <w:rsid w:val="006264B1"/>
    <w:rsid w:val="00627C19"/>
    <w:rsid w:val="00630DAC"/>
    <w:rsid w:val="00630E1C"/>
    <w:rsid w:val="006319BA"/>
    <w:rsid w:val="00631FC9"/>
    <w:rsid w:val="00635980"/>
    <w:rsid w:val="00635C7D"/>
    <w:rsid w:val="00635F47"/>
    <w:rsid w:val="006377D7"/>
    <w:rsid w:val="00640359"/>
    <w:rsid w:val="0064259B"/>
    <w:rsid w:val="00643300"/>
    <w:rsid w:val="006435C5"/>
    <w:rsid w:val="006439B3"/>
    <w:rsid w:val="00643CB6"/>
    <w:rsid w:val="0064411E"/>
    <w:rsid w:val="00644909"/>
    <w:rsid w:val="00646034"/>
    <w:rsid w:val="006470D8"/>
    <w:rsid w:val="006477BE"/>
    <w:rsid w:val="006502FA"/>
    <w:rsid w:val="00650C43"/>
    <w:rsid w:val="00650CC4"/>
    <w:rsid w:val="00651444"/>
    <w:rsid w:val="00651685"/>
    <w:rsid w:val="00651729"/>
    <w:rsid w:val="00651A7D"/>
    <w:rsid w:val="00651B78"/>
    <w:rsid w:val="00651CBD"/>
    <w:rsid w:val="00651D3F"/>
    <w:rsid w:val="00651D58"/>
    <w:rsid w:val="00651EDB"/>
    <w:rsid w:val="0065276D"/>
    <w:rsid w:val="00653120"/>
    <w:rsid w:val="00653D99"/>
    <w:rsid w:val="00654444"/>
    <w:rsid w:val="00654E03"/>
    <w:rsid w:val="006576EF"/>
    <w:rsid w:val="006605C3"/>
    <w:rsid w:val="00660AA5"/>
    <w:rsid w:val="0066237F"/>
    <w:rsid w:val="00662C90"/>
    <w:rsid w:val="00663932"/>
    <w:rsid w:val="006646FE"/>
    <w:rsid w:val="0066550E"/>
    <w:rsid w:val="006655F4"/>
    <w:rsid w:val="006663E5"/>
    <w:rsid w:val="00666AFC"/>
    <w:rsid w:val="006678E5"/>
    <w:rsid w:val="00671016"/>
    <w:rsid w:val="00671793"/>
    <w:rsid w:val="00671C9E"/>
    <w:rsid w:val="006721A6"/>
    <w:rsid w:val="00672F92"/>
    <w:rsid w:val="006730DF"/>
    <w:rsid w:val="00673969"/>
    <w:rsid w:val="00674DA6"/>
    <w:rsid w:val="00674E96"/>
    <w:rsid w:val="00675047"/>
    <w:rsid w:val="006757A0"/>
    <w:rsid w:val="006761AE"/>
    <w:rsid w:val="00676F5A"/>
    <w:rsid w:val="00677195"/>
    <w:rsid w:val="006772C8"/>
    <w:rsid w:val="00677897"/>
    <w:rsid w:val="00677B1B"/>
    <w:rsid w:val="0068010E"/>
    <w:rsid w:val="006809A1"/>
    <w:rsid w:val="00681716"/>
    <w:rsid w:val="00681E38"/>
    <w:rsid w:val="00682057"/>
    <w:rsid w:val="00682B2A"/>
    <w:rsid w:val="006832FD"/>
    <w:rsid w:val="00684434"/>
    <w:rsid w:val="006852A3"/>
    <w:rsid w:val="00685EB1"/>
    <w:rsid w:val="006861EC"/>
    <w:rsid w:val="00686340"/>
    <w:rsid w:val="006865A6"/>
    <w:rsid w:val="00690304"/>
    <w:rsid w:val="00691D23"/>
    <w:rsid w:val="006921D7"/>
    <w:rsid w:val="006926C2"/>
    <w:rsid w:val="00692AEB"/>
    <w:rsid w:val="006938D6"/>
    <w:rsid w:val="00693E9B"/>
    <w:rsid w:val="0069416E"/>
    <w:rsid w:val="006943FE"/>
    <w:rsid w:val="006946F3"/>
    <w:rsid w:val="00694BB8"/>
    <w:rsid w:val="0069558D"/>
    <w:rsid w:val="00695EAD"/>
    <w:rsid w:val="00697954"/>
    <w:rsid w:val="00697A44"/>
    <w:rsid w:val="006A02DF"/>
    <w:rsid w:val="006A0505"/>
    <w:rsid w:val="006A1C54"/>
    <w:rsid w:val="006A3EFD"/>
    <w:rsid w:val="006A40D6"/>
    <w:rsid w:val="006A468A"/>
    <w:rsid w:val="006A46FB"/>
    <w:rsid w:val="006A5814"/>
    <w:rsid w:val="006A6A8C"/>
    <w:rsid w:val="006B0BFF"/>
    <w:rsid w:val="006B0C6E"/>
    <w:rsid w:val="006B11E7"/>
    <w:rsid w:val="006B1B29"/>
    <w:rsid w:val="006B1F13"/>
    <w:rsid w:val="006B21C1"/>
    <w:rsid w:val="006B31B9"/>
    <w:rsid w:val="006B5CE4"/>
    <w:rsid w:val="006B60FB"/>
    <w:rsid w:val="006B68DC"/>
    <w:rsid w:val="006C0012"/>
    <w:rsid w:val="006C19A3"/>
    <w:rsid w:val="006C2552"/>
    <w:rsid w:val="006C3AAD"/>
    <w:rsid w:val="006C45D5"/>
    <w:rsid w:val="006C4674"/>
    <w:rsid w:val="006C4BEC"/>
    <w:rsid w:val="006C6A72"/>
    <w:rsid w:val="006D118F"/>
    <w:rsid w:val="006D1634"/>
    <w:rsid w:val="006D1CE1"/>
    <w:rsid w:val="006D253D"/>
    <w:rsid w:val="006D3461"/>
    <w:rsid w:val="006D3599"/>
    <w:rsid w:val="006D4BF1"/>
    <w:rsid w:val="006D4D5B"/>
    <w:rsid w:val="006D6744"/>
    <w:rsid w:val="006E04C0"/>
    <w:rsid w:val="006E1549"/>
    <w:rsid w:val="006E1B87"/>
    <w:rsid w:val="006E235C"/>
    <w:rsid w:val="006E288A"/>
    <w:rsid w:val="006E4B96"/>
    <w:rsid w:val="006E4D42"/>
    <w:rsid w:val="006E58DD"/>
    <w:rsid w:val="006E723C"/>
    <w:rsid w:val="006E727B"/>
    <w:rsid w:val="006F0E78"/>
    <w:rsid w:val="006F11BC"/>
    <w:rsid w:val="006F2513"/>
    <w:rsid w:val="006F2C72"/>
    <w:rsid w:val="006F39A6"/>
    <w:rsid w:val="006F3A2A"/>
    <w:rsid w:val="006F3F3A"/>
    <w:rsid w:val="006F531B"/>
    <w:rsid w:val="006F57F2"/>
    <w:rsid w:val="006F603C"/>
    <w:rsid w:val="006F608B"/>
    <w:rsid w:val="006F6485"/>
    <w:rsid w:val="006F693C"/>
    <w:rsid w:val="006F7164"/>
    <w:rsid w:val="006F7325"/>
    <w:rsid w:val="007003D0"/>
    <w:rsid w:val="007003F6"/>
    <w:rsid w:val="007003FF"/>
    <w:rsid w:val="00700977"/>
    <w:rsid w:val="00700A39"/>
    <w:rsid w:val="00700AB7"/>
    <w:rsid w:val="0070158D"/>
    <w:rsid w:val="007018A5"/>
    <w:rsid w:val="007019DA"/>
    <w:rsid w:val="007027BB"/>
    <w:rsid w:val="00702825"/>
    <w:rsid w:val="00703613"/>
    <w:rsid w:val="00703B69"/>
    <w:rsid w:val="0070401C"/>
    <w:rsid w:val="0070457E"/>
    <w:rsid w:val="00705F12"/>
    <w:rsid w:val="00706571"/>
    <w:rsid w:val="00707466"/>
    <w:rsid w:val="007076EE"/>
    <w:rsid w:val="00707F7E"/>
    <w:rsid w:val="0071001E"/>
    <w:rsid w:val="00710CD3"/>
    <w:rsid w:val="00711682"/>
    <w:rsid w:val="007134F7"/>
    <w:rsid w:val="00713650"/>
    <w:rsid w:val="00714B9C"/>
    <w:rsid w:val="007150B2"/>
    <w:rsid w:val="0071543B"/>
    <w:rsid w:val="00716D3F"/>
    <w:rsid w:val="00717537"/>
    <w:rsid w:val="00717882"/>
    <w:rsid w:val="00717D88"/>
    <w:rsid w:val="00720AAE"/>
    <w:rsid w:val="00720CD2"/>
    <w:rsid w:val="007232F5"/>
    <w:rsid w:val="00723A2E"/>
    <w:rsid w:val="00723AD7"/>
    <w:rsid w:val="00724BA4"/>
    <w:rsid w:val="00724F6D"/>
    <w:rsid w:val="00726C00"/>
    <w:rsid w:val="00727A11"/>
    <w:rsid w:val="00727B57"/>
    <w:rsid w:val="00727D3D"/>
    <w:rsid w:val="00732A76"/>
    <w:rsid w:val="00734AAC"/>
    <w:rsid w:val="00734B75"/>
    <w:rsid w:val="00736610"/>
    <w:rsid w:val="0073737F"/>
    <w:rsid w:val="0073782C"/>
    <w:rsid w:val="00737840"/>
    <w:rsid w:val="00740D6F"/>
    <w:rsid w:val="00740F5D"/>
    <w:rsid w:val="007414AF"/>
    <w:rsid w:val="00741C57"/>
    <w:rsid w:val="0074243F"/>
    <w:rsid w:val="007426C7"/>
    <w:rsid w:val="00742A78"/>
    <w:rsid w:val="00743213"/>
    <w:rsid w:val="00744352"/>
    <w:rsid w:val="00744DF6"/>
    <w:rsid w:val="0074612B"/>
    <w:rsid w:val="007476CF"/>
    <w:rsid w:val="00747EEB"/>
    <w:rsid w:val="007519E7"/>
    <w:rsid w:val="007526D9"/>
    <w:rsid w:val="007544E5"/>
    <w:rsid w:val="00755B0B"/>
    <w:rsid w:val="0075607C"/>
    <w:rsid w:val="007565CD"/>
    <w:rsid w:val="00760439"/>
    <w:rsid w:val="00761520"/>
    <w:rsid w:val="00761B03"/>
    <w:rsid w:val="00761CA6"/>
    <w:rsid w:val="00762D54"/>
    <w:rsid w:val="00762E7D"/>
    <w:rsid w:val="00763664"/>
    <w:rsid w:val="00764F46"/>
    <w:rsid w:val="007656B3"/>
    <w:rsid w:val="00765A93"/>
    <w:rsid w:val="00766122"/>
    <w:rsid w:val="00766753"/>
    <w:rsid w:val="00766F33"/>
    <w:rsid w:val="007679D0"/>
    <w:rsid w:val="00770C6F"/>
    <w:rsid w:val="0077182E"/>
    <w:rsid w:val="007729B6"/>
    <w:rsid w:val="00773D70"/>
    <w:rsid w:val="00774367"/>
    <w:rsid w:val="0077516D"/>
    <w:rsid w:val="00775AB0"/>
    <w:rsid w:val="007764D1"/>
    <w:rsid w:val="00777070"/>
    <w:rsid w:val="0078081B"/>
    <w:rsid w:val="00781C97"/>
    <w:rsid w:val="0078314D"/>
    <w:rsid w:val="00783A8D"/>
    <w:rsid w:val="00784C9B"/>
    <w:rsid w:val="00785491"/>
    <w:rsid w:val="007854A7"/>
    <w:rsid w:val="0078563E"/>
    <w:rsid w:val="00785824"/>
    <w:rsid w:val="00785C62"/>
    <w:rsid w:val="00785CA4"/>
    <w:rsid w:val="00785E00"/>
    <w:rsid w:val="00786007"/>
    <w:rsid w:val="0078681D"/>
    <w:rsid w:val="007870FF"/>
    <w:rsid w:val="007877C4"/>
    <w:rsid w:val="00787B36"/>
    <w:rsid w:val="00790456"/>
    <w:rsid w:val="00791200"/>
    <w:rsid w:val="0079122E"/>
    <w:rsid w:val="00792334"/>
    <w:rsid w:val="007926F2"/>
    <w:rsid w:val="007932BD"/>
    <w:rsid w:val="0079372E"/>
    <w:rsid w:val="00795853"/>
    <w:rsid w:val="00795BCB"/>
    <w:rsid w:val="00796140"/>
    <w:rsid w:val="007970B0"/>
    <w:rsid w:val="0079732C"/>
    <w:rsid w:val="007A0C69"/>
    <w:rsid w:val="007A1057"/>
    <w:rsid w:val="007A158C"/>
    <w:rsid w:val="007A1CBE"/>
    <w:rsid w:val="007A2185"/>
    <w:rsid w:val="007A32FE"/>
    <w:rsid w:val="007A3321"/>
    <w:rsid w:val="007A584B"/>
    <w:rsid w:val="007A6074"/>
    <w:rsid w:val="007A66DE"/>
    <w:rsid w:val="007A6C95"/>
    <w:rsid w:val="007A724A"/>
    <w:rsid w:val="007B0EFF"/>
    <w:rsid w:val="007B139D"/>
    <w:rsid w:val="007B24F5"/>
    <w:rsid w:val="007B2D3C"/>
    <w:rsid w:val="007B2DD6"/>
    <w:rsid w:val="007B330A"/>
    <w:rsid w:val="007B3392"/>
    <w:rsid w:val="007B416F"/>
    <w:rsid w:val="007B50BE"/>
    <w:rsid w:val="007B5192"/>
    <w:rsid w:val="007B5CFB"/>
    <w:rsid w:val="007B5DB6"/>
    <w:rsid w:val="007B613E"/>
    <w:rsid w:val="007B7166"/>
    <w:rsid w:val="007B792E"/>
    <w:rsid w:val="007C0913"/>
    <w:rsid w:val="007C1A28"/>
    <w:rsid w:val="007C2B22"/>
    <w:rsid w:val="007C2FF3"/>
    <w:rsid w:val="007C6419"/>
    <w:rsid w:val="007D0549"/>
    <w:rsid w:val="007D1E18"/>
    <w:rsid w:val="007D2B49"/>
    <w:rsid w:val="007D3B9B"/>
    <w:rsid w:val="007D57D4"/>
    <w:rsid w:val="007D6166"/>
    <w:rsid w:val="007D7B4A"/>
    <w:rsid w:val="007D7E70"/>
    <w:rsid w:val="007D7F35"/>
    <w:rsid w:val="007E0099"/>
    <w:rsid w:val="007E086A"/>
    <w:rsid w:val="007E0C54"/>
    <w:rsid w:val="007E0DC0"/>
    <w:rsid w:val="007E13A4"/>
    <w:rsid w:val="007E15B4"/>
    <w:rsid w:val="007E2504"/>
    <w:rsid w:val="007E4057"/>
    <w:rsid w:val="007E4112"/>
    <w:rsid w:val="007E4772"/>
    <w:rsid w:val="007E4FD4"/>
    <w:rsid w:val="007E51EA"/>
    <w:rsid w:val="007E5F65"/>
    <w:rsid w:val="007E71EE"/>
    <w:rsid w:val="007E7290"/>
    <w:rsid w:val="007F015D"/>
    <w:rsid w:val="007F0EF3"/>
    <w:rsid w:val="007F2679"/>
    <w:rsid w:val="007F2943"/>
    <w:rsid w:val="007F2B96"/>
    <w:rsid w:val="007F2F27"/>
    <w:rsid w:val="007F37C6"/>
    <w:rsid w:val="007F3CBF"/>
    <w:rsid w:val="007F3FF3"/>
    <w:rsid w:val="007F5B3A"/>
    <w:rsid w:val="007F61D0"/>
    <w:rsid w:val="007F7178"/>
    <w:rsid w:val="007F762F"/>
    <w:rsid w:val="008006D8"/>
    <w:rsid w:val="00801A93"/>
    <w:rsid w:val="00804038"/>
    <w:rsid w:val="00804FD1"/>
    <w:rsid w:val="00805308"/>
    <w:rsid w:val="00805348"/>
    <w:rsid w:val="00805771"/>
    <w:rsid w:val="008057A4"/>
    <w:rsid w:val="00806871"/>
    <w:rsid w:val="00806934"/>
    <w:rsid w:val="00807832"/>
    <w:rsid w:val="008100F5"/>
    <w:rsid w:val="008106A3"/>
    <w:rsid w:val="00810746"/>
    <w:rsid w:val="008109A0"/>
    <w:rsid w:val="00810A8D"/>
    <w:rsid w:val="00810F19"/>
    <w:rsid w:val="00811525"/>
    <w:rsid w:val="008140CE"/>
    <w:rsid w:val="00814B06"/>
    <w:rsid w:val="00817230"/>
    <w:rsid w:val="008179F9"/>
    <w:rsid w:val="00817EC4"/>
    <w:rsid w:val="00821B77"/>
    <w:rsid w:val="00821CC6"/>
    <w:rsid w:val="008220F7"/>
    <w:rsid w:val="00822AF1"/>
    <w:rsid w:val="00824140"/>
    <w:rsid w:val="008249BE"/>
    <w:rsid w:val="00824A0D"/>
    <w:rsid w:val="00824BC4"/>
    <w:rsid w:val="00824F16"/>
    <w:rsid w:val="00825E64"/>
    <w:rsid w:val="00826376"/>
    <w:rsid w:val="00827260"/>
    <w:rsid w:val="008277B1"/>
    <w:rsid w:val="00830B78"/>
    <w:rsid w:val="00831C73"/>
    <w:rsid w:val="00831ED5"/>
    <w:rsid w:val="00832B70"/>
    <w:rsid w:val="00833CD2"/>
    <w:rsid w:val="0083559D"/>
    <w:rsid w:val="00836173"/>
    <w:rsid w:val="00836F4D"/>
    <w:rsid w:val="008402CD"/>
    <w:rsid w:val="008417FF"/>
    <w:rsid w:val="00841AB6"/>
    <w:rsid w:val="008427E6"/>
    <w:rsid w:val="008441DE"/>
    <w:rsid w:val="00844726"/>
    <w:rsid w:val="00844D3B"/>
    <w:rsid w:val="00845782"/>
    <w:rsid w:val="008466E9"/>
    <w:rsid w:val="008473C8"/>
    <w:rsid w:val="0085232D"/>
    <w:rsid w:val="00852DCA"/>
    <w:rsid w:val="008535BD"/>
    <w:rsid w:val="00853D59"/>
    <w:rsid w:val="00856B7C"/>
    <w:rsid w:val="00856EE5"/>
    <w:rsid w:val="008575A9"/>
    <w:rsid w:val="00860414"/>
    <w:rsid w:val="008618CB"/>
    <w:rsid w:val="00862A8B"/>
    <w:rsid w:val="00863367"/>
    <w:rsid w:val="0086384B"/>
    <w:rsid w:val="00864C4D"/>
    <w:rsid w:val="008659EC"/>
    <w:rsid w:val="00865B72"/>
    <w:rsid w:val="00866542"/>
    <w:rsid w:val="00866D56"/>
    <w:rsid w:val="00867BBE"/>
    <w:rsid w:val="00867C09"/>
    <w:rsid w:val="00871A21"/>
    <w:rsid w:val="00873BA4"/>
    <w:rsid w:val="00873C3E"/>
    <w:rsid w:val="008746B5"/>
    <w:rsid w:val="0087473A"/>
    <w:rsid w:val="00874911"/>
    <w:rsid w:val="008753E1"/>
    <w:rsid w:val="008761B3"/>
    <w:rsid w:val="008763DE"/>
    <w:rsid w:val="00876A03"/>
    <w:rsid w:val="008806EF"/>
    <w:rsid w:val="0088167E"/>
    <w:rsid w:val="00881711"/>
    <w:rsid w:val="0088283F"/>
    <w:rsid w:val="0088316D"/>
    <w:rsid w:val="008832F8"/>
    <w:rsid w:val="00883C5B"/>
    <w:rsid w:val="00883F3B"/>
    <w:rsid w:val="0088523E"/>
    <w:rsid w:val="008858D1"/>
    <w:rsid w:val="00885EA5"/>
    <w:rsid w:val="0088602C"/>
    <w:rsid w:val="00887A46"/>
    <w:rsid w:val="008907E5"/>
    <w:rsid w:val="00892845"/>
    <w:rsid w:val="008929F0"/>
    <w:rsid w:val="00892AFD"/>
    <w:rsid w:val="008931CC"/>
    <w:rsid w:val="0089464D"/>
    <w:rsid w:val="0089490E"/>
    <w:rsid w:val="008963F2"/>
    <w:rsid w:val="00896CCF"/>
    <w:rsid w:val="00897744"/>
    <w:rsid w:val="0089788E"/>
    <w:rsid w:val="008A065D"/>
    <w:rsid w:val="008A26E2"/>
    <w:rsid w:val="008A397D"/>
    <w:rsid w:val="008A3EF7"/>
    <w:rsid w:val="008A51F4"/>
    <w:rsid w:val="008A63E4"/>
    <w:rsid w:val="008A7145"/>
    <w:rsid w:val="008B0D25"/>
    <w:rsid w:val="008B1D69"/>
    <w:rsid w:val="008B3A25"/>
    <w:rsid w:val="008B3D5C"/>
    <w:rsid w:val="008B41D8"/>
    <w:rsid w:val="008B4C8C"/>
    <w:rsid w:val="008B4D27"/>
    <w:rsid w:val="008B5931"/>
    <w:rsid w:val="008B75CC"/>
    <w:rsid w:val="008B7BC9"/>
    <w:rsid w:val="008C1804"/>
    <w:rsid w:val="008C19CF"/>
    <w:rsid w:val="008C1D84"/>
    <w:rsid w:val="008C1EA3"/>
    <w:rsid w:val="008C207B"/>
    <w:rsid w:val="008C25C6"/>
    <w:rsid w:val="008C3DE4"/>
    <w:rsid w:val="008C45AD"/>
    <w:rsid w:val="008C473D"/>
    <w:rsid w:val="008C4D0D"/>
    <w:rsid w:val="008C6625"/>
    <w:rsid w:val="008C6FAD"/>
    <w:rsid w:val="008C7B2D"/>
    <w:rsid w:val="008D11E7"/>
    <w:rsid w:val="008D1585"/>
    <w:rsid w:val="008D2978"/>
    <w:rsid w:val="008D3D31"/>
    <w:rsid w:val="008D5E08"/>
    <w:rsid w:val="008D5FEC"/>
    <w:rsid w:val="008D7875"/>
    <w:rsid w:val="008D789D"/>
    <w:rsid w:val="008D7EF0"/>
    <w:rsid w:val="008E0215"/>
    <w:rsid w:val="008E0A1C"/>
    <w:rsid w:val="008E0E05"/>
    <w:rsid w:val="008E1140"/>
    <w:rsid w:val="008E185E"/>
    <w:rsid w:val="008E190B"/>
    <w:rsid w:val="008E1AC0"/>
    <w:rsid w:val="008E1D72"/>
    <w:rsid w:val="008E1FAA"/>
    <w:rsid w:val="008E3598"/>
    <w:rsid w:val="008E369E"/>
    <w:rsid w:val="008E4176"/>
    <w:rsid w:val="008E4941"/>
    <w:rsid w:val="008E4CA2"/>
    <w:rsid w:val="008E5AF8"/>
    <w:rsid w:val="008E6062"/>
    <w:rsid w:val="008E72FA"/>
    <w:rsid w:val="008E74FF"/>
    <w:rsid w:val="008E7CEA"/>
    <w:rsid w:val="008E7E66"/>
    <w:rsid w:val="008F0503"/>
    <w:rsid w:val="008F0698"/>
    <w:rsid w:val="008F10B8"/>
    <w:rsid w:val="008F1C13"/>
    <w:rsid w:val="008F20E4"/>
    <w:rsid w:val="008F2A5D"/>
    <w:rsid w:val="008F35BA"/>
    <w:rsid w:val="008F4DD6"/>
    <w:rsid w:val="008F50EE"/>
    <w:rsid w:val="008F682E"/>
    <w:rsid w:val="008F69B7"/>
    <w:rsid w:val="008F6BD2"/>
    <w:rsid w:val="008F7B07"/>
    <w:rsid w:val="008F7B43"/>
    <w:rsid w:val="008F7FEB"/>
    <w:rsid w:val="00900246"/>
    <w:rsid w:val="009002DF"/>
    <w:rsid w:val="00901C9E"/>
    <w:rsid w:val="00901FA3"/>
    <w:rsid w:val="00902060"/>
    <w:rsid w:val="009026A3"/>
    <w:rsid w:val="00902A5B"/>
    <w:rsid w:val="00902D64"/>
    <w:rsid w:val="00904BE6"/>
    <w:rsid w:val="009068B6"/>
    <w:rsid w:val="00906B7A"/>
    <w:rsid w:val="009076A7"/>
    <w:rsid w:val="00910C5F"/>
    <w:rsid w:val="00911360"/>
    <w:rsid w:val="00911BE5"/>
    <w:rsid w:val="009136AC"/>
    <w:rsid w:val="00913C64"/>
    <w:rsid w:val="00914204"/>
    <w:rsid w:val="00914E35"/>
    <w:rsid w:val="009170C0"/>
    <w:rsid w:val="00917CE4"/>
    <w:rsid w:val="00917CFF"/>
    <w:rsid w:val="009205DA"/>
    <w:rsid w:val="00920675"/>
    <w:rsid w:val="00921367"/>
    <w:rsid w:val="00921B66"/>
    <w:rsid w:val="00922D59"/>
    <w:rsid w:val="009231B3"/>
    <w:rsid w:val="0092395E"/>
    <w:rsid w:val="00924023"/>
    <w:rsid w:val="009243F6"/>
    <w:rsid w:val="00926B02"/>
    <w:rsid w:val="00927032"/>
    <w:rsid w:val="009307C6"/>
    <w:rsid w:val="00930E97"/>
    <w:rsid w:val="00931D77"/>
    <w:rsid w:val="00931FA7"/>
    <w:rsid w:val="00931FDB"/>
    <w:rsid w:val="0093330F"/>
    <w:rsid w:val="009336C7"/>
    <w:rsid w:val="009336D5"/>
    <w:rsid w:val="009357E0"/>
    <w:rsid w:val="009414CA"/>
    <w:rsid w:val="0094153D"/>
    <w:rsid w:val="00942200"/>
    <w:rsid w:val="0094222E"/>
    <w:rsid w:val="009439F1"/>
    <w:rsid w:val="009450F7"/>
    <w:rsid w:val="00946DC5"/>
    <w:rsid w:val="00946E2B"/>
    <w:rsid w:val="00947345"/>
    <w:rsid w:val="009476B7"/>
    <w:rsid w:val="00950791"/>
    <w:rsid w:val="00952DE6"/>
    <w:rsid w:val="00952F16"/>
    <w:rsid w:val="0095318A"/>
    <w:rsid w:val="00953603"/>
    <w:rsid w:val="00953D4F"/>
    <w:rsid w:val="00953D99"/>
    <w:rsid w:val="009540B3"/>
    <w:rsid w:val="009557CB"/>
    <w:rsid w:val="00956AFA"/>
    <w:rsid w:val="00956DE8"/>
    <w:rsid w:val="009611DC"/>
    <w:rsid w:val="00961214"/>
    <w:rsid w:val="009613AF"/>
    <w:rsid w:val="009614B9"/>
    <w:rsid w:val="00961B5B"/>
    <w:rsid w:val="00961C6D"/>
    <w:rsid w:val="009625BD"/>
    <w:rsid w:val="0096345A"/>
    <w:rsid w:val="0096478A"/>
    <w:rsid w:val="00964A01"/>
    <w:rsid w:val="009657AC"/>
    <w:rsid w:val="00965AB4"/>
    <w:rsid w:val="00965B5E"/>
    <w:rsid w:val="00967E3C"/>
    <w:rsid w:val="009700BD"/>
    <w:rsid w:val="00970DDE"/>
    <w:rsid w:val="00971387"/>
    <w:rsid w:val="00971F91"/>
    <w:rsid w:val="0097237D"/>
    <w:rsid w:val="00972B53"/>
    <w:rsid w:val="00972BBD"/>
    <w:rsid w:val="00973CD7"/>
    <w:rsid w:val="00974EF2"/>
    <w:rsid w:val="00975651"/>
    <w:rsid w:val="009759EB"/>
    <w:rsid w:val="009761FA"/>
    <w:rsid w:val="00976444"/>
    <w:rsid w:val="00977021"/>
    <w:rsid w:val="009773DB"/>
    <w:rsid w:val="009802B4"/>
    <w:rsid w:val="00983525"/>
    <w:rsid w:val="0098469D"/>
    <w:rsid w:val="00985049"/>
    <w:rsid w:val="00985097"/>
    <w:rsid w:val="0098525D"/>
    <w:rsid w:val="00985783"/>
    <w:rsid w:val="00986A29"/>
    <w:rsid w:val="00987059"/>
    <w:rsid w:val="009906CF"/>
    <w:rsid w:val="00990942"/>
    <w:rsid w:val="009911AA"/>
    <w:rsid w:val="00991B92"/>
    <w:rsid w:val="009922DE"/>
    <w:rsid w:val="00992537"/>
    <w:rsid w:val="00993D26"/>
    <w:rsid w:val="00994401"/>
    <w:rsid w:val="00994BD6"/>
    <w:rsid w:val="00996EB4"/>
    <w:rsid w:val="009970AF"/>
    <w:rsid w:val="0099727E"/>
    <w:rsid w:val="009A12C4"/>
    <w:rsid w:val="009A1FF4"/>
    <w:rsid w:val="009A2EF4"/>
    <w:rsid w:val="009A36A4"/>
    <w:rsid w:val="009A4019"/>
    <w:rsid w:val="009A4BB3"/>
    <w:rsid w:val="009A530D"/>
    <w:rsid w:val="009A598D"/>
    <w:rsid w:val="009A617A"/>
    <w:rsid w:val="009A6363"/>
    <w:rsid w:val="009A6E64"/>
    <w:rsid w:val="009A718C"/>
    <w:rsid w:val="009A732E"/>
    <w:rsid w:val="009B0B41"/>
    <w:rsid w:val="009B1E73"/>
    <w:rsid w:val="009B1EC1"/>
    <w:rsid w:val="009B2DCD"/>
    <w:rsid w:val="009B39CA"/>
    <w:rsid w:val="009B550A"/>
    <w:rsid w:val="009B7805"/>
    <w:rsid w:val="009B7A54"/>
    <w:rsid w:val="009C0036"/>
    <w:rsid w:val="009C0E3E"/>
    <w:rsid w:val="009C1580"/>
    <w:rsid w:val="009C2AA8"/>
    <w:rsid w:val="009C2EB5"/>
    <w:rsid w:val="009C41BC"/>
    <w:rsid w:val="009C4A2D"/>
    <w:rsid w:val="009C5274"/>
    <w:rsid w:val="009C6772"/>
    <w:rsid w:val="009C7100"/>
    <w:rsid w:val="009C79C1"/>
    <w:rsid w:val="009D0C22"/>
    <w:rsid w:val="009D2762"/>
    <w:rsid w:val="009D3D74"/>
    <w:rsid w:val="009D53DC"/>
    <w:rsid w:val="009D571E"/>
    <w:rsid w:val="009D5BF2"/>
    <w:rsid w:val="009D75AF"/>
    <w:rsid w:val="009E040B"/>
    <w:rsid w:val="009E108F"/>
    <w:rsid w:val="009E12F9"/>
    <w:rsid w:val="009E181A"/>
    <w:rsid w:val="009E1AA7"/>
    <w:rsid w:val="009E2497"/>
    <w:rsid w:val="009E25FD"/>
    <w:rsid w:val="009E2DF4"/>
    <w:rsid w:val="009E335C"/>
    <w:rsid w:val="009E3465"/>
    <w:rsid w:val="009E459D"/>
    <w:rsid w:val="009E4914"/>
    <w:rsid w:val="009E5119"/>
    <w:rsid w:val="009E5265"/>
    <w:rsid w:val="009E5DF7"/>
    <w:rsid w:val="009E60CC"/>
    <w:rsid w:val="009E61D7"/>
    <w:rsid w:val="009E6232"/>
    <w:rsid w:val="009E6CAE"/>
    <w:rsid w:val="009E719F"/>
    <w:rsid w:val="009E7215"/>
    <w:rsid w:val="009E7401"/>
    <w:rsid w:val="009F0AF8"/>
    <w:rsid w:val="009F143B"/>
    <w:rsid w:val="009F1664"/>
    <w:rsid w:val="009F2F70"/>
    <w:rsid w:val="009F336E"/>
    <w:rsid w:val="009F42A9"/>
    <w:rsid w:val="009F4379"/>
    <w:rsid w:val="009F530F"/>
    <w:rsid w:val="009F649B"/>
    <w:rsid w:val="009F6A73"/>
    <w:rsid w:val="009F7304"/>
    <w:rsid w:val="009F7812"/>
    <w:rsid w:val="00A006DC"/>
    <w:rsid w:val="00A022C3"/>
    <w:rsid w:val="00A02D07"/>
    <w:rsid w:val="00A02D5E"/>
    <w:rsid w:val="00A052A2"/>
    <w:rsid w:val="00A05A8F"/>
    <w:rsid w:val="00A06867"/>
    <w:rsid w:val="00A069F9"/>
    <w:rsid w:val="00A06FFE"/>
    <w:rsid w:val="00A0798A"/>
    <w:rsid w:val="00A07AE0"/>
    <w:rsid w:val="00A1150E"/>
    <w:rsid w:val="00A116C5"/>
    <w:rsid w:val="00A13395"/>
    <w:rsid w:val="00A135DB"/>
    <w:rsid w:val="00A13AED"/>
    <w:rsid w:val="00A13D69"/>
    <w:rsid w:val="00A13E30"/>
    <w:rsid w:val="00A16936"/>
    <w:rsid w:val="00A16CA8"/>
    <w:rsid w:val="00A16F24"/>
    <w:rsid w:val="00A174FC"/>
    <w:rsid w:val="00A17718"/>
    <w:rsid w:val="00A177AD"/>
    <w:rsid w:val="00A17B4F"/>
    <w:rsid w:val="00A20C59"/>
    <w:rsid w:val="00A218CC"/>
    <w:rsid w:val="00A21B14"/>
    <w:rsid w:val="00A22030"/>
    <w:rsid w:val="00A2253E"/>
    <w:rsid w:val="00A22644"/>
    <w:rsid w:val="00A22A94"/>
    <w:rsid w:val="00A23CBC"/>
    <w:rsid w:val="00A23EB4"/>
    <w:rsid w:val="00A251FC"/>
    <w:rsid w:val="00A254CF"/>
    <w:rsid w:val="00A25B0A"/>
    <w:rsid w:val="00A26425"/>
    <w:rsid w:val="00A27437"/>
    <w:rsid w:val="00A3001B"/>
    <w:rsid w:val="00A317F5"/>
    <w:rsid w:val="00A31AA3"/>
    <w:rsid w:val="00A32362"/>
    <w:rsid w:val="00A32689"/>
    <w:rsid w:val="00A326E4"/>
    <w:rsid w:val="00A327D6"/>
    <w:rsid w:val="00A32838"/>
    <w:rsid w:val="00A32D44"/>
    <w:rsid w:val="00A33040"/>
    <w:rsid w:val="00A33470"/>
    <w:rsid w:val="00A33905"/>
    <w:rsid w:val="00A33C12"/>
    <w:rsid w:val="00A340AC"/>
    <w:rsid w:val="00A34A17"/>
    <w:rsid w:val="00A3537A"/>
    <w:rsid w:val="00A35638"/>
    <w:rsid w:val="00A35753"/>
    <w:rsid w:val="00A42A5B"/>
    <w:rsid w:val="00A438FE"/>
    <w:rsid w:val="00A4415C"/>
    <w:rsid w:val="00A44894"/>
    <w:rsid w:val="00A46EE5"/>
    <w:rsid w:val="00A504CB"/>
    <w:rsid w:val="00A513DC"/>
    <w:rsid w:val="00A515A5"/>
    <w:rsid w:val="00A51940"/>
    <w:rsid w:val="00A52778"/>
    <w:rsid w:val="00A53560"/>
    <w:rsid w:val="00A53A0B"/>
    <w:rsid w:val="00A5420C"/>
    <w:rsid w:val="00A5447E"/>
    <w:rsid w:val="00A545B6"/>
    <w:rsid w:val="00A55DAE"/>
    <w:rsid w:val="00A5773C"/>
    <w:rsid w:val="00A57A14"/>
    <w:rsid w:val="00A60B81"/>
    <w:rsid w:val="00A60BE5"/>
    <w:rsid w:val="00A619B3"/>
    <w:rsid w:val="00A63510"/>
    <w:rsid w:val="00A64979"/>
    <w:rsid w:val="00A65037"/>
    <w:rsid w:val="00A652A3"/>
    <w:rsid w:val="00A672C9"/>
    <w:rsid w:val="00A67744"/>
    <w:rsid w:val="00A6780D"/>
    <w:rsid w:val="00A67ED0"/>
    <w:rsid w:val="00A70254"/>
    <w:rsid w:val="00A7058B"/>
    <w:rsid w:val="00A70B03"/>
    <w:rsid w:val="00A7131E"/>
    <w:rsid w:val="00A7141E"/>
    <w:rsid w:val="00A719CB"/>
    <w:rsid w:val="00A719CF"/>
    <w:rsid w:val="00A71D22"/>
    <w:rsid w:val="00A73159"/>
    <w:rsid w:val="00A7347F"/>
    <w:rsid w:val="00A737E0"/>
    <w:rsid w:val="00A74105"/>
    <w:rsid w:val="00A74213"/>
    <w:rsid w:val="00A743F7"/>
    <w:rsid w:val="00A74CBF"/>
    <w:rsid w:val="00A74F2F"/>
    <w:rsid w:val="00A74FAB"/>
    <w:rsid w:val="00A751FA"/>
    <w:rsid w:val="00A75F23"/>
    <w:rsid w:val="00A802C0"/>
    <w:rsid w:val="00A802D7"/>
    <w:rsid w:val="00A80434"/>
    <w:rsid w:val="00A80887"/>
    <w:rsid w:val="00A80EDC"/>
    <w:rsid w:val="00A8123C"/>
    <w:rsid w:val="00A813A5"/>
    <w:rsid w:val="00A8159B"/>
    <w:rsid w:val="00A81744"/>
    <w:rsid w:val="00A8483F"/>
    <w:rsid w:val="00A8715F"/>
    <w:rsid w:val="00A90378"/>
    <w:rsid w:val="00A911C5"/>
    <w:rsid w:val="00A919F6"/>
    <w:rsid w:val="00A9226E"/>
    <w:rsid w:val="00A92DAF"/>
    <w:rsid w:val="00A932DB"/>
    <w:rsid w:val="00A93B7A"/>
    <w:rsid w:val="00A94100"/>
    <w:rsid w:val="00A94952"/>
    <w:rsid w:val="00A953E2"/>
    <w:rsid w:val="00A95C57"/>
    <w:rsid w:val="00A95EA2"/>
    <w:rsid w:val="00A97664"/>
    <w:rsid w:val="00AA0252"/>
    <w:rsid w:val="00AA1101"/>
    <w:rsid w:val="00AA1D7A"/>
    <w:rsid w:val="00AA1E45"/>
    <w:rsid w:val="00AA27AF"/>
    <w:rsid w:val="00AA4443"/>
    <w:rsid w:val="00AA5269"/>
    <w:rsid w:val="00AA5E82"/>
    <w:rsid w:val="00AA7093"/>
    <w:rsid w:val="00AA7EA9"/>
    <w:rsid w:val="00AB0240"/>
    <w:rsid w:val="00AB0801"/>
    <w:rsid w:val="00AB0D67"/>
    <w:rsid w:val="00AB12F9"/>
    <w:rsid w:val="00AB23B8"/>
    <w:rsid w:val="00AB274F"/>
    <w:rsid w:val="00AB36C3"/>
    <w:rsid w:val="00AB4886"/>
    <w:rsid w:val="00AB4DE9"/>
    <w:rsid w:val="00AB4E74"/>
    <w:rsid w:val="00AB4F39"/>
    <w:rsid w:val="00AB5204"/>
    <w:rsid w:val="00AB5DEE"/>
    <w:rsid w:val="00AB5F26"/>
    <w:rsid w:val="00AB6270"/>
    <w:rsid w:val="00AB71D2"/>
    <w:rsid w:val="00AC037B"/>
    <w:rsid w:val="00AC198A"/>
    <w:rsid w:val="00AC319B"/>
    <w:rsid w:val="00AC39FB"/>
    <w:rsid w:val="00AC538E"/>
    <w:rsid w:val="00AC63E1"/>
    <w:rsid w:val="00AC675F"/>
    <w:rsid w:val="00AC6AA0"/>
    <w:rsid w:val="00AC6F7A"/>
    <w:rsid w:val="00AC6FC4"/>
    <w:rsid w:val="00AC779B"/>
    <w:rsid w:val="00AD0C62"/>
    <w:rsid w:val="00AD18BD"/>
    <w:rsid w:val="00AD2BA2"/>
    <w:rsid w:val="00AD32CD"/>
    <w:rsid w:val="00AD35A3"/>
    <w:rsid w:val="00AD3980"/>
    <w:rsid w:val="00AD3982"/>
    <w:rsid w:val="00AD3E57"/>
    <w:rsid w:val="00AD4439"/>
    <w:rsid w:val="00AD50AF"/>
    <w:rsid w:val="00AD7098"/>
    <w:rsid w:val="00AD7B3B"/>
    <w:rsid w:val="00AD7E7D"/>
    <w:rsid w:val="00AE1523"/>
    <w:rsid w:val="00AE17D6"/>
    <w:rsid w:val="00AE2971"/>
    <w:rsid w:val="00AE2AF0"/>
    <w:rsid w:val="00AE3657"/>
    <w:rsid w:val="00AE3987"/>
    <w:rsid w:val="00AE3DE8"/>
    <w:rsid w:val="00AE467F"/>
    <w:rsid w:val="00AE4A6B"/>
    <w:rsid w:val="00AE5977"/>
    <w:rsid w:val="00AE5C2B"/>
    <w:rsid w:val="00AE6164"/>
    <w:rsid w:val="00AE6338"/>
    <w:rsid w:val="00AE6616"/>
    <w:rsid w:val="00AE6F19"/>
    <w:rsid w:val="00AE7655"/>
    <w:rsid w:val="00AF2EAD"/>
    <w:rsid w:val="00AF3C23"/>
    <w:rsid w:val="00AF45E1"/>
    <w:rsid w:val="00AF5109"/>
    <w:rsid w:val="00AF5CC6"/>
    <w:rsid w:val="00AF778E"/>
    <w:rsid w:val="00AF7BF6"/>
    <w:rsid w:val="00B0035F"/>
    <w:rsid w:val="00B005E4"/>
    <w:rsid w:val="00B00BB4"/>
    <w:rsid w:val="00B01B10"/>
    <w:rsid w:val="00B0365D"/>
    <w:rsid w:val="00B04E8A"/>
    <w:rsid w:val="00B0562F"/>
    <w:rsid w:val="00B05E95"/>
    <w:rsid w:val="00B06261"/>
    <w:rsid w:val="00B07E3A"/>
    <w:rsid w:val="00B10185"/>
    <w:rsid w:val="00B104DF"/>
    <w:rsid w:val="00B10B2B"/>
    <w:rsid w:val="00B128D5"/>
    <w:rsid w:val="00B129FA"/>
    <w:rsid w:val="00B12D5B"/>
    <w:rsid w:val="00B13767"/>
    <w:rsid w:val="00B1500D"/>
    <w:rsid w:val="00B16832"/>
    <w:rsid w:val="00B16DEE"/>
    <w:rsid w:val="00B17262"/>
    <w:rsid w:val="00B178B1"/>
    <w:rsid w:val="00B20BD3"/>
    <w:rsid w:val="00B21BA1"/>
    <w:rsid w:val="00B22992"/>
    <w:rsid w:val="00B22DE7"/>
    <w:rsid w:val="00B245AB"/>
    <w:rsid w:val="00B25292"/>
    <w:rsid w:val="00B254F8"/>
    <w:rsid w:val="00B255D8"/>
    <w:rsid w:val="00B2560D"/>
    <w:rsid w:val="00B25648"/>
    <w:rsid w:val="00B2583C"/>
    <w:rsid w:val="00B25AA0"/>
    <w:rsid w:val="00B25BAB"/>
    <w:rsid w:val="00B260BA"/>
    <w:rsid w:val="00B26136"/>
    <w:rsid w:val="00B269F5"/>
    <w:rsid w:val="00B26BE5"/>
    <w:rsid w:val="00B275CC"/>
    <w:rsid w:val="00B2769E"/>
    <w:rsid w:val="00B301A6"/>
    <w:rsid w:val="00B31CB8"/>
    <w:rsid w:val="00B31F85"/>
    <w:rsid w:val="00B322EF"/>
    <w:rsid w:val="00B33005"/>
    <w:rsid w:val="00B3408E"/>
    <w:rsid w:val="00B34EB2"/>
    <w:rsid w:val="00B35352"/>
    <w:rsid w:val="00B35DF2"/>
    <w:rsid w:val="00B35EE6"/>
    <w:rsid w:val="00B36FE3"/>
    <w:rsid w:val="00B37C3B"/>
    <w:rsid w:val="00B4074C"/>
    <w:rsid w:val="00B41FAD"/>
    <w:rsid w:val="00B423E7"/>
    <w:rsid w:val="00B42595"/>
    <w:rsid w:val="00B42C4B"/>
    <w:rsid w:val="00B4386D"/>
    <w:rsid w:val="00B446F3"/>
    <w:rsid w:val="00B47544"/>
    <w:rsid w:val="00B52715"/>
    <w:rsid w:val="00B52F51"/>
    <w:rsid w:val="00B5388B"/>
    <w:rsid w:val="00B53B58"/>
    <w:rsid w:val="00B53BAD"/>
    <w:rsid w:val="00B54AF8"/>
    <w:rsid w:val="00B552BB"/>
    <w:rsid w:val="00B55A83"/>
    <w:rsid w:val="00B55C65"/>
    <w:rsid w:val="00B56B10"/>
    <w:rsid w:val="00B57020"/>
    <w:rsid w:val="00B572E8"/>
    <w:rsid w:val="00B57615"/>
    <w:rsid w:val="00B62AD7"/>
    <w:rsid w:val="00B62C7E"/>
    <w:rsid w:val="00B6330B"/>
    <w:rsid w:val="00B6333C"/>
    <w:rsid w:val="00B63F50"/>
    <w:rsid w:val="00B65159"/>
    <w:rsid w:val="00B65283"/>
    <w:rsid w:val="00B66178"/>
    <w:rsid w:val="00B6646F"/>
    <w:rsid w:val="00B66B46"/>
    <w:rsid w:val="00B66D0E"/>
    <w:rsid w:val="00B67007"/>
    <w:rsid w:val="00B701C5"/>
    <w:rsid w:val="00B70E2F"/>
    <w:rsid w:val="00B7127A"/>
    <w:rsid w:val="00B718AC"/>
    <w:rsid w:val="00B71DD3"/>
    <w:rsid w:val="00B72280"/>
    <w:rsid w:val="00B75380"/>
    <w:rsid w:val="00B7763B"/>
    <w:rsid w:val="00B77C65"/>
    <w:rsid w:val="00B8030E"/>
    <w:rsid w:val="00B80FF2"/>
    <w:rsid w:val="00B82612"/>
    <w:rsid w:val="00B82ED6"/>
    <w:rsid w:val="00B83205"/>
    <w:rsid w:val="00B849FF"/>
    <w:rsid w:val="00B864D0"/>
    <w:rsid w:val="00B86B36"/>
    <w:rsid w:val="00B87562"/>
    <w:rsid w:val="00B90550"/>
    <w:rsid w:val="00B90992"/>
    <w:rsid w:val="00B9156A"/>
    <w:rsid w:val="00B928F9"/>
    <w:rsid w:val="00B93060"/>
    <w:rsid w:val="00B93798"/>
    <w:rsid w:val="00B937C3"/>
    <w:rsid w:val="00B938DC"/>
    <w:rsid w:val="00B93F55"/>
    <w:rsid w:val="00B9515A"/>
    <w:rsid w:val="00B95B1F"/>
    <w:rsid w:val="00B968AA"/>
    <w:rsid w:val="00BA14ED"/>
    <w:rsid w:val="00BA23E5"/>
    <w:rsid w:val="00BA2980"/>
    <w:rsid w:val="00BA2C1D"/>
    <w:rsid w:val="00BA34C5"/>
    <w:rsid w:val="00BA3A6A"/>
    <w:rsid w:val="00BA3CBD"/>
    <w:rsid w:val="00BA4130"/>
    <w:rsid w:val="00BA42CD"/>
    <w:rsid w:val="00BA5C84"/>
    <w:rsid w:val="00BA633D"/>
    <w:rsid w:val="00BA7346"/>
    <w:rsid w:val="00BA75F5"/>
    <w:rsid w:val="00BB0753"/>
    <w:rsid w:val="00BB18F2"/>
    <w:rsid w:val="00BB2C25"/>
    <w:rsid w:val="00BB3CAB"/>
    <w:rsid w:val="00BB3DBA"/>
    <w:rsid w:val="00BB43C6"/>
    <w:rsid w:val="00BB623C"/>
    <w:rsid w:val="00BB67FA"/>
    <w:rsid w:val="00BC0D5B"/>
    <w:rsid w:val="00BC156E"/>
    <w:rsid w:val="00BC1D91"/>
    <w:rsid w:val="00BC2661"/>
    <w:rsid w:val="00BC3ACB"/>
    <w:rsid w:val="00BC4133"/>
    <w:rsid w:val="00BC576C"/>
    <w:rsid w:val="00BD11D8"/>
    <w:rsid w:val="00BD2327"/>
    <w:rsid w:val="00BD2CDD"/>
    <w:rsid w:val="00BD3A0E"/>
    <w:rsid w:val="00BD3E1A"/>
    <w:rsid w:val="00BD416B"/>
    <w:rsid w:val="00BD4B00"/>
    <w:rsid w:val="00BD4BBA"/>
    <w:rsid w:val="00BD6526"/>
    <w:rsid w:val="00BD6CBC"/>
    <w:rsid w:val="00BD7047"/>
    <w:rsid w:val="00BD79DD"/>
    <w:rsid w:val="00BE2F0F"/>
    <w:rsid w:val="00BE343C"/>
    <w:rsid w:val="00BE4142"/>
    <w:rsid w:val="00BE4440"/>
    <w:rsid w:val="00BE459E"/>
    <w:rsid w:val="00BE6D3F"/>
    <w:rsid w:val="00BE721E"/>
    <w:rsid w:val="00BE7A37"/>
    <w:rsid w:val="00BF03A6"/>
    <w:rsid w:val="00BF109C"/>
    <w:rsid w:val="00BF13F1"/>
    <w:rsid w:val="00BF30A9"/>
    <w:rsid w:val="00BF3B89"/>
    <w:rsid w:val="00BF3FCB"/>
    <w:rsid w:val="00BF5624"/>
    <w:rsid w:val="00BF63B1"/>
    <w:rsid w:val="00BF6622"/>
    <w:rsid w:val="00BF7806"/>
    <w:rsid w:val="00BF7F23"/>
    <w:rsid w:val="00C0056A"/>
    <w:rsid w:val="00C00A71"/>
    <w:rsid w:val="00C0164B"/>
    <w:rsid w:val="00C0376D"/>
    <w:rsid w:val="00C038A6"/>
    <w:rsid w:val="00C06DEB"/>
    <w:rsid w:val="00C102E5"/>
    <w:rsid w:val="00C116E6"/>
    <w:rsid w:val="00C11B62"/>
    <w:rsid w:val="00C1220B"/>
    <w:rsid w:val="00C12573"/>
    <w:rsid w:val="00C13432"/>
    <w:rsid w:val="00C1372B"/>
    <w:rsid w:val="00C13B01"/>
    <w:rsid w:val="00C13BDD"/>
    <w:rsid w:val="00C14773"/>
    <w:rsid w:val="00C14FD4"/>
    <w:rsid w:val="00C163C2"/>
    <w:rsid w:val="00C16918"/>
    <w:rsid w:val="00C16C08"/>
    <w:rsid w:val="00C170B7"/>
    <w:rsid w:val="00C209FA"/>
    <w:rsid w:val="00C21933"/>
    <w:rsid w:val="00C2244B"/>
    <w:rsid w:val="00C22796"/>
    <w:rsid w:val="00C22CFD"/>
    <w:rsid w:val="00C22D8F"/>
    <w:rsid w:val="00C22EE0"/>
    <w:rsid w:val="00C233A4"/>
    <w:rsid w:val="00C26D1F"/>
    <w:rsid w:val="00C26DDF"/>
    <w:rsid w:val="00C302D0"/>
    <w:rsid w:val="00C309F1"/>
    <w:rsid w:val="00C30F62"/>
    <w:rsid w:val="00C319A5"/>
    <w:rsid w:val="00C34AAA"/>
    <w:rsid w:val="00C34C63"/>
    <w:rsid w:val="00C35074"/>
    <w:rsid w:val="00C35EA9"/>
    <w:rsid w:val="00C36949"/>
    <w:rsid w:val="00C36D66"/>
    <w:rsid w:val="00C37669"/>
    <w:rsid w:val="00C424FB"/>
    <w:rsid w:val="00C42A82"/>
    <w:rsid w:val="00C42B1B"/>
    <w:rsid w:val="00C439B6"/>
    <w:rsid w:val="00C43FAA"/>
    <w:rsid w:val="00C4418C"/>
    <w:rsid w:val="00C45306"/>
    <w:rsid w:val="00C46772"/>
    <w:rsid w:val="00C4680B"/>
    <w:rsid w:val="00C47053"/>
    <w:rsid w:val="00C47119"/>
    <w:rsid w:val="00C475F9"/>
    <w:rsid w:val="00C47F32"/>
    <w:rsid w:val="00C501C0"/>
    <w:rsid w:val="00C50967"/>
    <w:rsid w:val="00C51792"/>
    <w:rsid w:val="00C5319A"/>
    <w:rsid w:val="00C53413"/>
    <w:rsid w:val="00C539E6"/>
    <w:rsid w:val="00C548C7"/>
    <w:rsid w:val="00C54B26"/>
    <w:rsid w:val="00C5635A"/>
    <w:rsid w:val="00C57D5C"/>
    <w:rsid w:val="00C57DB4"/>
    <w:rsid w:val="00C60B35"/>
    <w:rsid w:val="00C60ECA"/>
    <w:rsid w:val="00C6304B"/>
    <w:rsid w:val="00C63AE3"/>
    <w:rsid w:val="00C65130"/>
    <w:rsid w:val="00C65365"/>
    <w:rsid w:val="00C65D18"/>
    <w:rsid w:val="00C70207"/>
    <w:rsid w:val="00C722C8"/>
    <w:rsid w:val="00C73A3A"/>
    <w:rsid w:val="00C74005"/>
    <w:rsid w:val="00C74501"/>
    <w:rsid w:val="00C7629C"/>
    <w:rsid w:val="00C777BF"/>
    <w:rsid w:val="00C8169D"/>
    <w:rsid w:val="00C83570"/>
    <w:rsid w:val="00C83645"/>
    <w:rsid w:val="00C83772"/>
    <w:rsid w:val="00C83A4F"/>
    <w:rsid w:val="00C83E74"/>
    <w:rsid w:val="00C86775"/>
    <w:rsid w:val="00C86C62"/>
    <w:rsid w:val="00C877E8"/>
    <w:rsid w:val="00C90398"/>
    <w:rsid w:val="00C9051A"/>
    <w:rsid w:val="00C9055C"/>
    <w:rsid w:val="00C90B86"/>
    <w:rsid w:val="00C914C8"/>
    <w:rsid w:val="00C92B5C"/>
    <w:rsid w:val="00C92D92"/>
    <w:rsid w:val="00C93017"/>
    <w:rsid w:val="00C933CD"/>
    <w:rsid w:val="00C93F64"/>
    <w:rsid w:val="00C94574"/>
    <w:rsid w:val="00C953F5"/>
    <w:rsid w:val="00C95DA3"/>
    <w:rsid w:val="00C97BF9"/>
    <w:rsid w:val="00C97D58"/>
    <w:rsid w:val="00CA0645"/>
    <w:rsid w:val="00CA0DCF"/>
    <w:rsid w:val="00CA1014"/>
    <w:rsid w:val="00CA1138"/>
    <w:rsid w:val="00CA1E3A"/>
    <w:rsid w:val="00CA46F9"/>
    <w:rsid w:val="00CA497B"/>
    <w:rsid w:val="00CA5F9D"/>
    <w:rsid w:val="00CA6265"/>
    <w:rsid w:val="00CA6FCC"/>
    <w:rsid w:val="00CA7540"/>
    <w:rsid w:val="00CB0854"/>
    <w:rsid w:val="00CB1040"/>
    <w:rsid w:val="00CB2283"/>
    <w:rsid w:val="00CB295A"/>
    <w:rsid w:val="00CB3297"/>
    <w:rsid w:val="00CB39AB"/>
    <w:rsid w:val="00CB52B3"/>
    <w:rsid w:val="00CB5813"/>
    <w:rsid w:val="00CB7AAB"/>
    <w:rsid w:val="00CC0323"/>
    <w:rsid w:val="00CC0A9A"/>
    <w:rsid w:val="00CC29DE"/>
    <w:rsid w:val="00CC38D7"/>
    <w:rsid w:val="00CC4110"/>
    <w:rsid w:val="00CC437F"/>
    <w:rsid w:val="00CC4E32"/>
    <w:rsid w:val="00CC5C60"/>
    <w:rsid w:val="00CC5ECA"/>
    <w:rsid w:val="00CC6F21"/>
    <w:rsid w:val="00CC7768"/>
    <w:rsid w:val="00CC7A4E"/>
    <w:rsid w:val="00CC7A9D"/>
    <w:rsid w:val="00CC7B7C"/>
    <w:rsid w:val="00CD010D"/>
    <w:rsid w:val="00CD03F6"/>
    <w:rsid w:val="00CD0808"/>
    <w:rsid w:val="00CD0B4A"/>
    <w:rsid w:val="00CD0BAF"/>
    <w:rsid w:val="00CD10EC"/>
    <w:rsid w:val="00CD1B23"/>
    <w:rsid w:val="00CD1C46"/>
    <w:rsid w:val="00CD3A22"/>
    <w:rsid w:val="00CD4DF5"/>
    <w:rsid w:val="00CD4ED8"/>
    <w:rsid w:val="00CD662B"/>
    <w:rsid w:val="00CD7FC8"/>
    <w:rsid w:val="00CE036D"/>
    <w:rsid w:val="00CE0F1F"/>
    <w:rsid w:val="00CE1DA8"/>
    <w:rsid w:val="00CE22B8"/>
    <w:rsid w:val="00CE3068"/>
    <w:rsid w:val="00CE3DBB"/>
    <w:rsid w:val="00CE54C2"/>
    <w:rsid w:val="00CE56F1"/>
    <w:rsid w:val="00CE6435"/>
    <w:rsid w:val="00CF21D5"/>
    <w:rsid w:val="00CF2417"/>
    <w:rsid w:val="00CF3162"/>
    <w:rsid w:val="00CF3D91"/>
    <w:rsid w:val="00CF4AFE"/>
    <w:rsid w:val="00CF6CAA"/>
    <w:rsid w:val="00D006A5"/>
    <w:rsid w:val="00D00AF5"/>
    <w:rsid w:val="00D0129A"/>
    <w:rsid w:val="00D021FC"/>
    <w:rsid w:val="00D02E43"/>
    <w:rsid w:val="00D030AB"/>
    <w:rsid w:val="00D032CA"/>
    <w:rsid w:val="00D05012"/>
    <w:rsid w:val="00D05AC1"/>
    <w:rsid w:val="00D0629A"/>
    <w:rsid w:val="00D07080"/>
    <w:rsid w:val="00D07106"/>
    <w:rsid w:val="00D07572"/>
    <w:rsid w:val="00D109AD"/>
    <w:rsid w:val="00D12225"/>
    <w:rsid w:val="00D135E6"/>
    <w:rsid w:val="00D14219"/>
    <w:rsid w:val="00D14874"/>
    <w:rsid w:val="00D15466"/>
    <w:rsid w:val="00D172B5"/>
    <w:rsid w:val="00D17568"/>
    <w:rsid w:val="00D20E60"/>
    <w:rsid w:val="00D214EF"/>
    <w:rsid w:val="00D21A02"/>
    <w:rsid w:val="00D2230A"/>
    <w:rsid w:val="00D22BF9"/>
    <w:rsid w:val="00D23157"/>
    <w:rsid w:val="00D23991"/>
    <w:rsid w:val="00D24774"/>
    <w:rsid w:val="00D25267"/>
    <w:rsid w:val="00D2589F"/>
    <w:rsid w:val="00D26601"/>
    <w:rsid w:val="00D27B74"/>
    <w:rsid w:val="00D30964"/>
    <w:rsid w:val="00D31598"/>
    <w:rsid w:val="00D32681"/>
    <w:rsid w:val="00D32C72"/>
    <w:rsid w:val="00D33264"/>
    <w:rsid w:val="00D3392D"/>
    <w:rsid w:val="00D33B81"/>
    <w:rsid w:val="00D34264"/>
    <w:rsid w:val="00D354E7"/>
    <w:rsid w:val="00D360E8"/>
    <w:rsid w:val="00D36A0D"/>
    <w:rsid w:val="00D36F71"/>
    <w:rsid w:val="00D372AA"/>
    <w:rsid w:val="00D404FA"/>
    <w:rsid w:val="00D40ED6"/>
    <w:rsid w:val="00D40EF9"/>
    <w:rsid w:val="00D411D9"/>
    <w:rsid w:val="00D415EB"/>
    <w:rsid w:val="00D42716"/>
    <w:rsid w:val="00D437C5"/>
    <w:rsid w:val="00D43F00"/>
    <w:rsid w:val="00D43F94"/>
    <w:rsid w:val="00D44E89"/>
    <w:rsid w:val="00D45970"/>
    <w:rsid w:val="00D45A9C"/>
    <w:rsid w:val="00D45B4E"/>
    <w:rsid w:val="00D46EA2"/>
    <w:rsid w:val="00D4716D"/>
    <w:rsid w:val="00D47C1D"/>
    <w:rsid w:val="00D521E7"/>
    <w:rsid w:val="00D52261"/>
    <w:rsid w:val="00D526D5"/>
    <w:rsid w:val="00D529F8"/>
    <w:rsid w:val="00D53B58"/>
    <w:rsid w:val="00D555A5"/>
    <w:rsid w:val="00D5567B"/>
    <w:rsid w:val="00D55B3E"/>
    <w:rsid w:val="00D55BD8"/>
    <w:rsid w:val="00D5645B"/>
    <w:rsid w:val="00D5694A"/>
    <w:rsid w:val="00D56ED8"/>
    <w:rsid w:val="00D572D4"/>
    <w:rsid w:val="00D6019B"/>
    <w:rsid w:val="00D61740"/>
    <w:rsid w:val="00D61D9A"/>
    <w:rsid w:val="00D623DE"/>
    <w:rsid w:val="00D626C3"/>
    <w:rsid w:val="00D65EA8"/>
    <w:rsid w:val="00D66E21"/>
    <w:rsid w:val="00D679B9"/>
    <w:rsid w:val="00D679E6"/>
    <w:rsid w:val="00D7115C"/>
    <w:rsid w:val="00D724E9"/>
    <w:rsid w:val="00D72893"/>
    <w:rsid w:val="00D730D2"/>
    <w:rsid w:val="00D74734"/>
    <w:rsid w:val="00D7540F"/>
    <w:rsid w:val="00D755B7"/>
    <w:rsid w:val="00D76F78"/>
    <w:rsid w:val="00D77F56"/>
    <w:rsid w:val="00D805B7"/>
    <w:rsid w:val="00D807C2"/>
    <w:rsid w:val="00D81249"/>
    <w:rsid w:val="00D81369"/>
    <w:rsid w:val="00D816E0"/>
    <w:rsid w:val="00D81A5D"/>
    <w:rsid w:val="00D83E03"/>
    <w:rsid w:val="00D8411A"/>
    <w:rsid w:val="00D8437D"/>
    <w:rsid w:val="00D853EA"/>
    <w:rsid w:val="00D8631C"/>
    <w:rsid w:val="00D86C36"/>
    <w:rsid w:val="00D86F2D"/>
    <w:rsid w:val="00D870E5"/>
    <w:rsid w:val="00D9086B"/>
    <w:rsid w:val="00D92B15"/>
    <w:rsid w:val="00D9305C"/>
    <w:rsid w:val="00D93F52"/>
    <w:rsid w:val="00D94997"/>
    <w:rsid w:val="00D94E0E"/>
    <w:rsid w:val="00D960EA"/>
    <w:rsid w:val="00D96127"/>
    <w:rsid w:val="00D969FC"/>
    <w:rsid w:val="00DA068F"/>
    <w:rsid w:val="00DA217B"/>
    <w:rsid w:val="00DA30DA"/>
    <w:rsid w:val="00DA34BE"/>
    <w:rsid w:val="00DA4484"/>
    <w:rsid w:val="00DA4861"/>
    <w:rsid w:val="00DA5FCB"/>
    <w:rsid w:val="00DA6158"/>
    <w:rsid w:val="00DA6A64"/>
    <w:rsid w:val="00DA7802"/>
    <w:rsid w:val="00DA7DC8"/>
    <w:rsid w:val="00DB0DF6"/>
    <w:rsid w:val="00DB1444"/>
    <w:rsid w:val="00DB1505"/>
    <w:rsid w:val="00DB2D21"/>
    <w:rsid w:val="00DB34C7"/>
    <w:rsid w:val="00DB39E7"/>
    <w:rsid w:val="00DB47F4"/>
    <w:rsid w:val="00DB50F1"/>
    <w:rsid w:val="00DB708C"/>
    <w:rsid w:val="00DB7235"/>
    <w:rsid w:val="00DB76EE"/>
    <w:rsid w:val="00DB7F15"/>
    <w:rsid w:val="00DC0D67"/>
    <w:rsid w:val="00DC1868"/>
    <w:rsid w:val="00DC3032"/>
    <w:rsid w:val="00DC3AF9"/>
    <w:rsid w:val="00DC5456"/>
    <w:rsid w:val="00DC62C5"/>
    <w:rsid w:val="00DC6CD0"/>
    <w:rsid w:val="00DD02EC"/>
    <w:rsid w:val="00DD0AD0"/>
    <w:rsid w:val="00DD13F8"/>
    <w:rsid w:val="00DD20A9"/>
    <w:rsid w:val="00DD2841"/>
    <w:rsid w:val="00DD2F31"/>
    <w:rsid w:val="00DD3208"/>
    <w:rsid w:val="00DD3248"/>
    <w:rsid w:val="00DD49C9"/>
    <w:rsid w:val="00DD583A"/>
    <w:rsid w:val="00DD5B0C"/>
    <w:rsid w:val="00DD647E"/>
    <w:rsid w:val="00DD6776"/>
    <w:rsid w:val="00DE0372"/>
    <w:rsid w:val="00DE0C3D"/>
    <w:rsid w:val="00DE0FBB"/>
    <w:rsid w:val="00DE152E"/>
    <w:rsid w:val="00DE1CA0"/>
    <w:rsid w:val="00DE1D38"/>
    <w:rsid w:val="00DE1FD1"/>
    <w:rsid w:val="00DE2DD3"/>
    <w:rsid w:val="00DE3843"/>
    <w:rsid w:val="00DE4E0E"/>
    <w:rsid w:val="00DE53A7"/>
    <w:rsid w:val="00DE56E4"/>
    <w:rsid w:val="00DE626E"/>
    <w:rsid w:val="00DE763E"/>
    <w:rsid w:val="00DF1AF8"/>
    <w:rsid w:val="00DF1F58"/>
    <w:rsid w:val="00DF1F97"/>
    <w:rsid w:val="00DF208C"/>
    <w:rsid w:val="00DF237D"/>
    <w:rsid w:val="00DF260A"/>
    <w:rsid w:val="00DF2695"/>
    <w:rsid w:val="00DF2D03"/>
    <w:rsid w:val="00DF3A76"/>
    <w:rsid w:val="00DF42C2"/>
    <w:rsid w:val="00DF62FA"/>
    <w:rsid w:val="00DF76C7"/>
    <w:rsid w:val="00DF7B0C"/>
    <w:rsid w:val="00DF7F5A"/>
    <w:rsid w:val="00E00769"/>
    <w:rsid w:val="00E012D5"/>
    <w:rsid w:val="00E016D7"/>
    <w:rsid w:val="00E01E85"/>
    <w:rsid w:val="00E02FD9"/>
    <w:rsid w:val="00E03A36"/>
    <w:rsid w:val="00E040B4"/>
    <w:rsid w:val="00E04106"/>
    <w:rsid w:val="00E04178"/>
    <w:rsid w:val="00E045E1"/>
    <w:rsid w:val="00E045E8"/>
    <w:rsid w:val="00E046E7"/>
    <w:rsid w:val="00E0586F"/>
    <w:rsid w:val="00E05C4C"/>
    <w:rsid w:val="00E06499"/>
    <w:rsid w:val="00E06CA9"/>
    <w:rsid w:val="00E06F34"/>
    <w:rsid w:val="00E0712E"/>
    <w:rsid w:val="00E07FCD"/>
    <w:rsid w:val="00E10EC6"/>
    <w:rsid w:val="00E111E0"/>
    <w:rsid w:val="00E12F79"/>
    <w:rsid w:val="00E13441"/>
    <w:rsid w:val="00E13C94"/>
    <w:rsid w:val="00E14C1E"/>
    <w:rsid w:val="00E15484"/>
    <w:rsid w:val="00E1552E"/>
    <w:rsid w:val="00E15DC1"/>
    <w:rsid w:val="00E167C1"/>
    <w:rsid w:val="00E16C1A"/>
    <w:rsid w:val="00E1737B"/>
    <w:rsid w:val="00E216DE"/>
    <w:rsid w:val="00E22142"/>
    <w:rsid w:val="00E22699"/>
    <w:rsid w:val="00E227A3"/>
    <w:rsid w:val="00E22A22"/>
    <w:rsid w:val="00E23180"/>
    <w:rsid w:val="00E23470"/>
    <w:rsid w:val="00E243F4"/>
    <w:rsid w:val="00E25677"/>
    <w:rsid w:val="00E25CEE"/>
    <w:rsid w:val="00E2632E"/>
    <w:rsid w:val="00E26579"/>
    <w:rsid w:val="00E26842"/>
    <w:rsid w:val="00E2687C"/>
    <w:rsid w:val="00E27082"/>
    <w:rsid w:val="00E27EAB"/>
    <w:rsid w:val="00E30739"/>
    <w:rsid w:val="00E32A02"/>
    <w:rsid w:val="00E32A85"/>
    <w:rsid w:val="00E32CE0"/>
    <w:rsid w:val="00E32EBE"/>
    <w:rsid w:val="00E3427D"/>
    <w:rsid w:val="00E348F3"/>
    <w:rsid w:val="00E3491B"/>
    <w:rsid w:val="00E36415"/>
    <w:rsid w:val="00E366D2"/>
    <w:rsid w:val="00E36DBF"/>
    <w:rsid w:val="00E36FB7"/>
    <w:rsid w:val="00E37549"/>
    <w:rsid w:val="00E40AEB"/>
    <w:rsid w:val="00E4124B"/>
    <w:rsid w:val="00E4164B"/>
    <w:rsid w:val="00E41AE1"/>
    <w:rsid w:val="00E42F35"/>
    <w:rsid w:val="00E4430A"/>
    <w:rsid w:val="00E4480C"/>
    <w:rsid w:val="00E4542F"/>
    <w:rsid w:val="00E45622"/>
    <w:rsid w:val="00E45A67"/>
    <w:rsid w:val="00E46031"/>
    <w:rsid w:val="00E4619B"/>
    <w:rsid w:val="00E51BC3"/>
    <w:rsid w:val="00E51EEA"/>
    <w:rsid w:val="00E5287B"/>
    <w:rsid w:val="00E53E55"/>
    <w:rsid w:val="00E547E8"/>
    <w:rsid w:val="00E54CAA"/>
    <w:rsid w:val="00E55879"/>
    <w:rsid w:val="00E55D96"/>
    <w:rsid w:val="00E56672"/>
    <w:rsid w:val="00E568F2"/>
    <w:rsid w:val="00E57D2C"/>
    <w:rsid w:val="00E608D4"/>
    <w:rsid w:val="00E616DC"/>
    <w:rsid w:val="00E61ECC"/>
    <w:rsid w:val="00E6218F"/>
    <w:rsid w:val="00E62BC9"/>
    <w:rsid w:val="00E6302C"/>
    <w:rsid w:val="00E632A9"/>
    <w:rsid w:val="00E63D52"/>
    <w:rsid w:val="00E644DA"/>
    <w:rsid w:val="00E64F4B"/>
    <w:rsid w:val="00E6792B"/>
    <w:rsid w:val="00E70734"/>
    <w:rsid w:val="00E71425"/>
    <w:rsid w:val="00E71F88"/>
    <w:rsid w:val="00E729DC"/>
    <w:rsid w:val="00E74F0C"/>
    <w:rsid w:val="00E75431"/>
    <w:rsid w:val="00E758BA"/>
    <w:rsid w:val="00E75FA0"/>
    <w:rsid w:val="00E772E6"/>
    <w:rsid w:val="00E800DB"/>
    <w:rsid w:val="00E81490"/>
    <w:rsid w:val="00E816BF"/>
    <w:rsid w:val="00E821E7"/>
    <w:rsid w:val="00E82551"/>
    <w:rsid w:val="00E825BD"/>
    <w:rsid w:val="00E847CA"/>
    <w:rsid w:val="00E84A2A"/>
    <w:rsid w:val="00E84A4E"/>
    <w:rsid w:val="00E8533E"/>
    <w:rsid w:val="00E85B24"/>
    <w:rsid w:val="00E85EC3"/>
    <w:rsid w:val="00E87E93"/>
    <w:rsid w:val="00E87F9C"/>
    <w:rsid w:val="00E90609"/>
    <w:rsid w:val="00E90937"/>
    <w:rsid w:val="00E90C62"/>
    <w:rsid w:val="00E911A8"/>
    <w:rsid w:val="00E91525"/>
    <w:rsid w:val="00E91AD5"/>
    <w:rsid w:val="00E91B36"/>
    <w:rsid w:val="00E93252"/>
    <w:rsid w:val="00E937D4"/>
    <w:rsid w:val="00E95320"/>
    <w:rsid w:val="00E9538C"/>
    <w:rsid w:val="00E95402"/>
    <w:rsid w:val="00E97450"/>
    <w:rsid w:val="00E9753F"/>
    <w:rsid w:val="00EA0254"/>
    <w:rsid w:val="00EA08D7"/>
    <w:rsid w:val="00EA0E21"/>
    <w:rsid w:val="00EA2217"/>
    <w:rsid w:val="00EA2767"/>
    <w:rsid w:val="00EA2F71"/>
    <w:rsid w:val="00EA3792"/>
    <w:rsid w:val="00EA56B7"/>
    <w:rsid w:val="00EA5D39"/>
    <w:rsid w:val="00EA6749"/>
    <w:rsid w:val="00EA758B"/>
    <w:rsid w:val="00EA768F"/>
    <w:rsid w:val="00EB0EB7"/>
    <w:rsid w:val="00EB1143"/>
    <w:rsid w:val="00EB1577"/>
    <w:rsid w:val="00EB4180"/>
    <w:rsid w:val="00EB52B6"/>
    <w:rsid w:val="00EB721A"/>
    <w:rsid w:val="00EB77C0"/>
    <w:rsid w:val="00EC009E"/>
    <w:rsid w:val="00EC1B66"/>
    <w:rsid w:val="00EC5930"/>
    <w:rsid w:val="00EC6508"/>
    <w:rsid w:val="00EC689A"/>
    <w:rsid w:val="00EC6E2C"/>
    <w:rsid w:val="00EC77F3"/>
    <w:rsid w:val="00ED0855"/>
    <w:rsid w:val="00ED0E5E"/>
    <w:rsid w:val="00ED10BC"/>
    <w:rsid w:val="00ED1115"/>
    <w:rsid w:val="00ED2B34"/>
    <w:rsid w:val="00ED2D81"/>
    <w:rsid w:val="00ED3933"/>
    <w:rsid w:val="00ED45F2"/>
    <w:rsid w:val="00ED573D"/>
    <w:rsid w:val="00ED5C5D"/>
    <w:rsid w:val="00ED5F16"/>
    <w:rsid w:val="00ED64F6"/>
    <w:rsid w:val="00EE0EC2"/>
    <w:rsid w:val="00EE1DE2"/>
    <w:rsid w:val="00EE2A56"/>
    <w:rsid w:val="00EE2E04"/>
    <w:rsid w:val="00EE2F55"/>
    <w:rsid w:val="00EE4741"/>
    <w:rsid w:val="00EE533C"/>
    <w:rsid w:val="00EE5DC5"/>
    <w:rsid w:val="00EE61AB"/>
    <w:rsid w:val="00EE6E73"/>
    <w:rsid w:val="00EE7D3F"/>
    <w:rsid w:val="00EF1390"/>
    <w:rsid w:val="00EF1C20"/>
    <w:rsid w:val="00EF205B"/>
    <w:rsid w:val="00EF2926"/>
    <w:rsid w:val="00EF2EF3"/>
    <w:rsid w:val="00EF2F86"/>
    <w:rsid w:val="00EF3F43"/>
    <w:rsid w:val="00EF475D"/>
    <w:rsid w:val="00EF4817"/>
    <w:rsid w:val="00EF5CEE"/>
    <w:rsid w:val="00EF679F"/>
    <w:rsid w:val="00F00797"/>
    <w:rsid w:val="00F020C5"/>
    <w:rsid w:val="00F02843"/>
    <w:rsid w:val="00F02D71"/>
    <w:rsid w:val="00F02DA0"/>
    <w:rsid w:val="00F037A1"/>
    <w:rsid w:val="00F03D0B"/>
    <w:rsid w:val="00F04417"/>
    <w:rsid w:val="00F053AC"/>
    <w:rsid w:val="00F054B4"/>
    <w:rsid w:val="00F05FB0"/>
    <w:rsid w:val="00F110C3"/>
    <w:rsid w:val="00F11C98"/>
    <w:rsid w:val="00F12C7A"/>
    <w:rsid w:val="00F12F80"/>
    <w:rsid w:val="00F12FCD"/>
    <w:rsid w:val="00F1323F"/>
    <w:rsid w:val="00F14FC9"/>
    <w:rsid w:val="00F1588A"/>
    <w:rsid w:val="00F15EC2"/>
    <w:rsid w:val="00F161E6"/>
    <w:rsid w:val="00F1656E"/>
    <w:rsid w:val="00F167F2"/>
    <w:rsid w:val="00F17771"/>
    <w:rsid w:val="00F20745"/>
    <w:rsid w:val="00F20956"/>
    <w:rsid w:val="00F20D5E"/>
    <w:rsid w:val="00F21386"/>
    <w:rsid w:val="00F23819"/>
    <w:rsid w:val="00F23A7D"/>
    <w:rsid w:val="00F24B7E"/>
    <w:rsid w:val="00F259E4"/>
    <w:rsid w:val="00F25ED2"/>
    <w:rsid w:val="00F260D1"/>
    <w:rsid w:val="00F26BE2"/>
    <w:rsid w:val="00F304DA"/>
    <w:rsid w:val="00F31145"/>
    <w:rsid w:val="00F31A21"/>
    <w:rsid w:val="00F32044"/>
    <w:rsid w:val="00F3303E"/>
    <w:rsid w:val="00F33253"/>
    <w:rsid w:val="00F33E36"/>
    <w:rsid w:val="00F34D98"/>
    <w:rsid w:val="00F36186"/>
    <w:rsid w:val="00F367E9"/>
    <w:rsid w:val="00F3734B"/>
    <w:rsid w:val="00F405D2"/>
    <w:rsid w:val="00F40D10"/>
    <w:rsid w:val="00F41B26"/>
    <w:rsid w:val="00F42EEA"/>
    <w:rsid w:val="00F451DA"/>
    <w:rsid w:val="00F45808"/>
    <w:rsid w:val="00F46660"/>
    <w:rsid w:val="00F46714"/>
    <w:rsid w:val="00F505B4"/>
    <w:rsid w:val="00F50636"/>
    <w:rsid w:val="00F50A27"/>
    <w:rsid w:val="00F52024"/>
    <w:rsid w:val="00F52C11"/>
    <w:rsid w:val="00F530FF"/>
    <w:rsid w:val="00F5362F"/>
    <w:rsid w:val="00F545FC"/>
    <w:rsid w:val="00F54AB2"/>
    <w:rsid w:val="00F5548A"/>
    <w:rsid w:val="00F55FE6"/>
    <w:rsid w:val="00F562E1"/>
    <w:rsid w:val="00F56DF8"/>
    <w:rsid w:val="00F57D77"/>
    <w:rsid w:val="00F602A2"/>
    <w:rsid w:val="00F60482"/>
    <w:rsid w:val="00F6085B"/>
    <w:rsid w:val="00F6186B"/>
    <w:rsid w:val="00F624D8"/>
    <w:rsid w:val="00F62EFA"/>
    <w:rsid w:val="00F64605"/>
    <w:rsid w:val="00F6480C"/>
    <w:rsid w:val="00F64DDF"/>
    <w:rsid w:val="00F64E04"/>
    <w:rsid w:val="00F70B7B"/>
    <w:rsid w:val="00F712C3"/>
    <w:rsid w:val="00F7258A"/>
    <w:rsid w:val="00F72D18"/>
    <w:rsid w:val="00F73F6F"/>
    <w:rsid w:val="00F7451A"/>
    <w:rsid w:val="00F74655"/>
    <w:rsid w:val="00F746CD"/>
    <w:rsid w:val="00F752D2"/>
    <w:rsid w:val="00F75623"/>
    <w:rsid w:val="00F8083F"/>
    <w:rsid w:val="00F810CE"/>
    <w:rsid w:val="00F82B31"/>
    <w:rsid w:val="00F832F7"/>
    <w:rsid w:val="00F84762"/>
    <w:rsid w:val="00F85996"/>
    <w:rsid w:val="00F85C3B"/>
    <w:rsid w:val="00F8681B"/>
    <w:rsid w:val="00F8692A"/>
    <w:rsid w:val="00F86BE7"/>
    <w:rsid w:val="00F87017"/>
    <w:rsid w:val="00F870A1"/>
    <w:rsid w:val="00F87574"/>
    <w:rsid w:val="00F87BF8"/>
    <w:rsid w:val="00F87C40"/>
    <w:rsid w:val="00F909D7"/>
    <w:rsid w:val="00F90AC9"/>
    <w:rsid w:val="00F91684"/>
    <w:rsid w:val="00F91E5D"/>
    <w:rsid w:val="00F927E0"/>
    <w:rsid w:val="00F92B92"/>
    <w:rsid w:val="00F92F95"/>
    <w:rsid w:val="00F93757"/>
    <w:rsid w:val="00F941DB"/>
    <w:rsid w:val="00F959A1"/>
    <w:rsid w:val="00F95A88"/>
    <w:rsid w:val="00F95EA9"/>
    <w:rsid w:val="00F96A51"/>
    <w:rsid w:val="00F97BC7"/>
    <w:rsid w:val="00F97BD9"/>
    <w:rsid w:val="00FA07C2"/>
    <w:rsid w:val="00FA0C7A"/>
    <w:rsid w:val="00FA2A37"/>
    <w:rsid w:val="00FA34F4"/>
    <w:rsid w:val="00FA3701"/>
    <w:rsid w:val="00FA3A7A"/>
    <w:rsid w:val="00FA4460"/>
    <w:rsid w:val="00FA4569"/>
    <w:rsid w:val="00FA4EB4"/>
    <w:rsid w:val="00FA5F43"/>
    <w:rsid w:val="00FA6239"/>
    <w:rsid w:val="00FA6763"/>
    <w:rsid w:val="00FA6A26"/>
    <w:rsid w:val="00FA7DEC"/>
    <w:rsid w:val="00FB0532"/>
    <w:rsid w:val="00FB1BA9"/>
    <w:rsid w:val="00FB1BFB"/>
    <w:rsid w:val="00FB21B9"/>
    <w:rsid w:val="00FB3C5E"/>
    <w:rsid w:val="00FB3D8D"/>
    <w:rsid w:val="00FB41A1"/>
    <w:rsid w:val="00FB44FA"/>
    <w:rsid w:val="00FB5A0F"/>
    <w:rsid w:val="00FB5C3D"/>
    <w:rsid w:val="00FB606A"/>
    <w:rsid w:val="00FB622C"/>
    <w:rsid w:val="00FB682E"/>
    <w:rsid w:val="00FB6850"/>
    <w:rsid w:val="00FC05DB"/>
    <w:rsid w:val="00FC20E0"/>
    <w:rsid w:val="00FC25FE"/>
    <w:rsid w:val="00FC2BE0"/>
    <w:rsid w:val="00FC2F6B"/>
    <w:rsid w:val="00FC3B65"/>
    <w:rsid w:val="00FC3F1A"/>
    <w:rsid w:val="00FC3FC5"/>
    <w:rsid w:val="00FC4304"/>
    <w:rsid w:val="00FC4755"/>
    <w:rsid w:val="00FC51EB"/>
    <w:rsid w:val="00FC5F64"/>
    <w:rsid w:val="00FC6390"/>
    <w:rsid w:val="00FC77CD"/>
    <w:rsid w:val="00FD0AAE"/>
    <w:rsid w:val="00FD0DDC"/>
    <w:rsid w:val="00FD23FC"/>
    <w:rsid w:val="00FD27FE"/>
    <w:rsid w:val="00FD2EC2"/>
    <w:rsid w:val="00FD3B98"/>
    <w:rsid w:val="00FD4524"/>
    <w:rsid w:val="00FD4DD1"/>
    <w:rsid w:val="00FD5B41"/>
    <w:rsid w:val="00FD5F29"/>
    <w:rsid w:val="00FD6025"/>
    <w:rsid w:val="00FD6A38"/>
    <w:rsid w:val="00FD6E13"/>
    <w:rsid w:val="00FD70E7"/>
    <w:rsid w:val="00FD79C4"/>
    <w:rsid w:val="00FD7A37"/>
    <w:rsid w:val="00FE040A"/>
    <w:rsid w:val="00FE13E5"/>
    <w:rsid w:val="00FE15C7"/>
    <w:rsid w:val="00FE173B"/>
    <w:rsid w:val="00FE23BF"/>
    <w:rsid w:val="00FE2596"/>
    <w:rsid w:val="00FE363F"/>
    <w:rsid w:val="00FE4E51"/>
    <w:rsid w:val="00FE543B"/>
    <w:rsid w:val="00FE7A6F"/>
    <w:rsid w:val="00FF0520"/>
    <w:rsid w:val="00FF136D"/>
    <w:rsid w:val="00FF15C6"/>
    <w:rsid w:val="00FF2264"/>
    <w:rsid w:val="00FF2980"/>
    <w:rsid w:val="00FF5A1C"/>
    <w:rsid w:val="00FF6EF0"/>
    <w:rsid w:val="014337C2"/>
    <w:rsid w:val="017F395E"/>
    <w:rsid w:val="0226424B"/>
    <w:rsid w:val="02647530"/>
    <w:rsid w:val="02BD0B04"/>
    <w:rsid w:val="033B6C00"/>
    <w:rsid w:val="03547F3F"/>
    <w:rsid w:val="0364394D"/>
    <w:rsid w:val="03987532"/>
    <w:rsid w:val="03D921C2"/>
    <w:rsid w:val="03E30197"/>
    <w:rsid w:val="03F422C8"/>
    <w:rsid w:val="04031719"/>
    <w:rsid w:val="040A0F41"/>
    <w:rsid w:val="04223B99"/>
    <w:rsid w:val="0510263C"/>
    <w:rsid w:val="0536143C"/>
    <w:rsid w:val="054F68A3"/>
    <w:rsid w:val="05507A9A"/>
    <w:rsid w:val="056B1D43"/>
    <w:rsid w:val="057C0DAB"/>
    <w:rsid w:val="05810D93"/>
    <w:rsid w:val="05D465FD"/>
    <w:rsid w:val="06311C45"/>
    <w:rsid w:val="06655903"/>
    <w:rsid w:val="06B52250"/>
    <w:rsid w:val="06BD4351"/>
    <w:rsid w:val="0718595A"/>
    <w:rsid w:val="07633BD7"/>
    <w:rsid w:val="078F1E0C"/>
    <w:rsid w:val="07DC0DDD"/>
    <w:rsid w:val="07E43F0C"/>
    <w:rsid w:val="08284869"/>
    <w:rsid w:val="08514DFF"/>
    <w:rsid w:val="09464A28"/>
    <w:rsid w:val="098E5B57"/>
    <w:rsid w:val="0A152D07"/>
    <w:rsid w:val="0A1F3022"/>
    <w:rsid w:val="0A5D7F86"/>
    <w:rsid w:val="0A60210D"/>
    <w:rsid w:val="0A9B4769"/>
    <w:rsid w:val="0AB335C0"/>
    <w:rsid w:val="0AF11726"/>
    <w:rsid w:val="0B042B3C"/>
    <w:rsid w:val="0B4C4AC2"/>
    <w:rsid w:val="0B7440DC"/>
    <w:rsid w:val="0BB56EBF"/>
    <w:rsid w:val="0BCB4034"/>
    <w:rsid w:val="0C171156"/>
    <w:rsid w:val="0C172A91"/>
    <w:rsid w:val="0CF004F5"/>
    <w:rsid w:val="0D626616"/>
    <w:rsid w:val="0DF00EE6"/>
    <w:rsid w:val="0DFB035E"/>
    <w:rsid w:val="0E515F49"/>
    <w:rsid w:val="0E6938A3"/>
    <w:rsid w:val="0E9324B3"/>
    <w:rsid w:val="0F133A04"/>
    <w:rsid w:val="0F2D6E7B"/>
    <w:rsid w:val="0F45248A"/>
    <w:rsid w:val="0F76311A"/>
    <w:rsid w:val="0F812A6E"/>
    <w:rsid w:val="0F9B0868"/>
    <w:rsid w:val="0FE8415E"/>
    <w:rsid w:val="0FF56996"/>
    <w:rsid w:val="102E64B9"/>
    <w:rsid w:val="10820BD7"/>
    <w:rsid w:val="11945105"/>
    <w:rsid w:val="11E36396"/>
    <w:rsid w:val="123A74FE"/>
    <w:rsid w:val="125273FB"/>
    <w:rsid w:val="12564AA7"/>
    <w:rsid w:val="12A06CFD"/>
    <w:rsid w:val="12AB1C92"/>
    <w:rsid w:val="12AE3B94"/>
    <w:rsid w:val="132926F6"/>
    <w:rsid w:val="13384232"/>
    <w:rsid w:val="137B1D1B"/>
    <w:rsid w:val="13A71299"/>
    <w:rsid w:val="13DA2E22"/>
    <w:rsid w:val="13E378E7"/>
    <w:rsid w:val="14336FB5"/>
    <w:rsid w:val="14B10817"/>
    <w:rsid w:val="14C33176"/>
    <w:rsid w:val="14CF7CDD"/>
    <w:rsid w:val="14DF145A"/>
    <w:rsid w:val="15036211"/>
    <w:rsid w:val="1516294E"/>
    <w:rsid w:val="153C0833"/>
    <w:rsid w:val="153D3AD2"/>
    <w:rsid w:val="155B2ACB"/>
    <w:rsid w:val="156975A2"/>
    <w:rsid w:val="16CB2B45"/>
    <w:rsid w:val="16D9471D"/>
    <w:rsid w:val="173E0511"/>
    <w:rsid w:val="17686FF0"/>
    <w:rsid w:val="1782633F"/>
    <w:rsid w:val="18017BAA"/>
    <w:rsid w:val="18120BB0"/>
    <w:rsid w:val="18C8020C"/>
    <w:rsid w:val="18F7519C"/>
    <w:rsid w:val="19045213"/>
    <w:rsid w:val="19172D57"/>
    <w:rsid w:val="19636CD6"/>
    <w:rsid w:val="19A61AE2"/>
    <w:rsid w:val="1A3D277C"/>
    <w:rsid w:val="1A4357AF"/>
    <w:rsid w:val="1A564145"/>
    <w:rsid w:val="1A8F598D"/>
    <w:rsid w:val="1A9D7FC6"/>
    <w:rsid w:val="1AB75623"/>
    <w:rsid w:val="1AD27C6F"/>
    <w:rsid w:val="1AEC7CEB"/>
    <w:rsid w:val="1B04530F"/>
    <w:rsid w:val="1B090D2D"/>
    <w:rsid w:val="1B5C39DD"/>
    <w:rsid w:val="1C11183B"/>
    <w:rsid w:val="1C131B57"/>
    <w:rsid w:val="1C4E4B48"/>
    <w:rsid w:val="1C5D6E38"/>
    <w:rsid w:val="1C6262E0"/>
    <w:rsid w:val="1C626DD1"/>
    <w:rsid w:val="1C836197"/>
    <w:rsid w:val="1CC71494"/>
    <w:rsid w:val="1CD60C4E"/>
    <w:rsid w:val="1CE74D4D"/>
    <w:rsid w:val="1D196017"/>
    <w:rsid w:val="1D1A1522"/>
    <w:rsid w:val="1D720F71"/>
    <w:rsid w:val="1DA268D1"/>
    <w:rsid w:val="1DBD5BB1"/>
    <w:rsid w:val="1DC9105D"/>
    <w:rsid w:val="1DCE3C41"/>
    <w:rsid w:val="1DDD3AD3"/>
    <w:rsid w:val="1DF673DF"/>
    <w:rsid w:val="1E127105"/>
    <w:rsid w:val="1E5170FD"/>
    <w:rsid w:val="1E6F43EB"/>
    <w:rsid w:val="1E6F495F"/>
    <w:rsid w:val="1EDF2177"/>
    <w:rsid w:val="1F3802BD"/>
    <w:rsid w:val="1F533EE7"/>
    <w:rsid w:val="1F882B03"/>
    <w:rsid w:val="1F965B7D"/>
    <w:rsid w:val="20096364"/>
    <w:rsid w:val="20196340"/>
    <w:rsid w:val="203B152F"/>
    <w:rsid w:val="20434502"/>
    <w:rsid w:val="2048266C"/>
    <w:rsid w:val="20994504"/>
    <w:rsid w:val="217838E1"/>
    <w:rsid w:val="217F308A"/>
    <w:rsid w:val="21B24356"/>
    <w:rsid w:val="21F416D9"/>
    <w:rsid w:val="223923D8"/>
    <w:rsid w:val="224732EC"/>
    <w:rsid w:val="22540726"/>
    <w:rsid w:val="22D44F96"/>
    <w:rsid w:val="230C3CDA"/>
    <w:rsid w:val="230F0887"/>
    <w:rsid w:val="231F66F4"/>
    <w:rsid w:val="23BC4A55"/>
    <w:rsid w:val="23E622E0"/>
    <w:rsid w:val="2418246B"/>
    <w:rsid w:val="24803B30"/>
    <w:rsid w:val="24FE2E9B"/>
    <w:rsid w:val="24FF0039"/>
    <w:rsid w:val="25137802"/>
    <w:rsid w:val="252641A6"/>
    <w:rsid w:val="25662EA8"/>
    <w:rsid w:val="256C6737"/>
    <w:rsid w:val="266B0DA3"/>
    <w:rsid w:val="2696519C"/>
    <w:rsid w:val="26DE0C0E"/>
    <w:rsid w:val="26E403E8"/>
    <w:rsid w:val="26E531A0"/>
    <w:rsid w:val="27760FAA"/>
    <w:rsid w:val="284C2073"/>
    <w:rsid w:val="28610884"/>
    <w:rsid w:val="286D14AD"/>
    <w:rsid w:val="28771906"/>
    <w:rsid w:val="287F58CC"/>
    <w:rsid w:val="28A54C15"/>
    <w:rsid w:val="28F401D0"/>
    <w:rsid w:val="2920168C"/>
    <w:rsid w:val="2954515B"/>
    <w:rsid w:val="295B6AF2"/>
    <w:rsid w:val="29A71508"/>
    <w:rsid w:val="29AD689E"/>
    <w:rsid w:val="29D95077"/>
    <w:rsid w:val="29E97BFC"/>
    <w:rsid w:val="2A2F1165"/>
    <w:rsid w:val="2A493BB6"/>
    <w:rsid w:val="2A87283E"/>
    <w:rsid w:val="2A8B598F"/>
    <w:rsid w:val="2A9045F1"/>
    <w:rsid w:val="2C8E0A19"/>
    <w:rsid w:val="2C8E211B"/>
    <w:rsid w:val="2CB5700A"/>
    <w:rsid w:val="2CCD5E2E"/>
    <w:rsid w:val="2D7727B3"/>
    <w:rsid w:val="2DAF2092"/>
    <w:rsid w:val="2E0508B4"/>
    <w:rsid w:val="2E3E74CF"/>
    <w:rsid w:val="2E751C4B"/>
    <w:rsid w:val="2EC277C1"/>
    <w:rsid w:val="2EC6556E"/>
    <w:rsid w:val="2EF84B74"/>
    <w:rsid w:val="2F3C1F45"/>
    <w:rsid w:val="2F3F2FA2"/>
    <w:rsid w:val="2F536D7E"/>
    <w:rsid w:val="2F684674"/>
    <w:rsid w:val="2FB60915"/>
    <w:rsid w:val="2FD4285B"/>
    <w:rsid w:val="301937F3"/>
    <w:rsid w:val="30571119"/>
    <w:rsid w:val="30E3277E"/>
    <w:rsid w:val="30FA7AC8"/>
    <w:rsid w:val="310521BD"/>
    <w:rsid w:val="311413F2"/>
    <w:rsid w:val="318366C2"/>
    <w:rsid w:val="31AB491E"/>
    <w:rsid w:val="31E029A6"/>
    <w:rsid w:val="3224674E"/>
    <w:rsid w:val="32307615"/>
    <w:rsid w:val="32962515"/>
    <w:rsid w:val="32F429F9"/>
    <w:rsid w:val="335D2688"/>
    <w:rsid w:val="336E09AC"/>
    <w:rsid w:val="33DE0FDB"/>
    <w:rsid w:val="33E67E90"/>
    <w:rsid w:val="33EC202B"/>
    <w:rsid w:val="33F97EC8"/>
    <w:rsid w:val="341D5EA9"/>
    <w:rsid w:val="342229BF"/>
    <w:rsid w:val="3555351F"/>
    <w:rsid w:val="35965001"/>
    <w:rsid w:val="35AB07F3"/>
    <w:rsid w:val="35C66542"/>
    <w:rsid w:val="35E52A94"/>
    <w:rsid w:val="360B7C20"/>
    <w:rsid w:val="36561496"/>
    <w:rsid w:val="36C4159E"/>
    <w:rsid w:val="36DA0180"/>
    <w:rsid w:val="374B64C7"/>
    <w:rsid w:val="3771778E"/>
    <w:rsid w:val="3791536A"/>
    <w:rsid w:val="37AF79EB"/>
    <w:rsid w:val="37C53B17"/>
    <w:rsid w:val="37D55B1B"/>
    <w:rsid w:val="38286CC9"/>
    <w:rsid w:val="387C4414"/>
    <w:rsid w:val="38A9378A"/>
    <w:rsid w:val="38BB1A6A"/>
    <w:rsid w:val="38D751B0"/>
    <w:rsid w:val="38EF1D6C"/>
    <w:rsid w:val="392D08A7"/>
    <w:rsid w:val="397F77A6"/>
    <w:rsid w:val="398F3BDC"/>
    <w:rsid w:val="39991980"/>
    <w:rsid w:val="39DB414C"/>
    <w:rsid w:val="39FB26C8"/>
    <w:rsid w:val="3A46269F"/>
    <w:rsid w:val="3A555D6F"/>
    <w:rsid w:val="3A614022"/>
    <w:rsid w:val="3A641D54"/>
    <w:rsid w:val="3A9A06BD"/>
    <w:rsid w:val="3B2E6CAB"/>
    <w:rsid w:val="3BAF2F2D"/>
    <w:rsid w:val="3C095063"/>
    <w:rsid w:val="3C1132E0"/>
    <w:rsid w:val="3C2E6878"/>
    <w:rsid w:val="3C4568F1"/>
    <w:rsid w:val="3C526A0A"/>
    <w:rsid w:val="3C5B5081"/>
    <w:rsid w:val="3C6441E4"/>
    <w:rsid w:val="3C9506A5"/>
    <w:rsid w:val="3CAE7705"/>
    <w:rsid w:val="3CD26A11"/>
    <w:rsid w:val="3D094481"/>
    <w:rsid w:val="3D177B07"/>
    <w:rsid w:val="3D30627B"/>
    <w:rsid w:val="3D423746"/>
    <w:rsid w:val="3DC81D79"/>
    <w:rsid w:val="3DDB7443"/>
    <w:rsid w:val="3DF93EE0"/>
    <w:rsid w:val="3EC930C0"/>
    <w:rsid w:val="3F033F3E"/>
    <w:rsid w:val="3F062CE1"/>
    <w:rsid w:val="3F0D17FF"/>
    <w:rsid w:val="3F132048"/>
    <w:rsid w:val="3F7C08A8"/>
    <w:rsid w:val="3F7F21A1"/>
    <w:rsid w:val="3F8C57CD"/>
    <w:rsid w:val="3FC86CCC"/>
    <w:rsid w:val="3FCE543F"/>
    <w:rsid w:val="3FCE7325"/>
    <w:rsid w:val="40456BC1"/>
    <w:rsid w:val="40D71938"/>
    <w:rsid w:val="41244E6E"/>
    <w:rsid w:val="417A4386"/>
    <w:rsid w:val="418620C5"/>
    <w:rsid w:val="419970B9"/>
    <w:rsid w:val="41A35612"/>
    <w:rsid w:val="41BE41FA"/>
    <w:rsid w:val="41ED77A6"/>
    <w:rsid w:val="41F204A3"/>
    <w:rsid w:val="422F2AF7"/>
    <w:rsid w:val="424D4A55"/>
    <w:rsid w:val="426471C1"/>
    <w:rsid w:val="42707A9D"/>
    <w:rsid w:val="428E6E86"/>
    <w:rsid w:val="42996CD2"/>
    <w:rsid w:val="42C358F9"/>
    <w:rsid w:val="431E0CB7"/>
    <w:rsid w:val="435F5579"/>
    <w:rsid w:val="439C1420"/>
    <w:rsid w:val="43A86909"/>
    <w:rsid w:val="44114AB5"/>
    <w:rsid w:val="441A605F"/>
    <w:rsid w:val="444253B3"/>
    <w:rsid w:val="4475351B"/>
    <w:rsid w:val="44C734B7"/>
    <w:rsid w:val="44C842F1"/>
    <w:rsid w:val="456926CF"/>
    <w:rsid w:val="45723CA8"/>
    <w:rsid w:val="457D5ACB"/>
    <w:rsid w:val="45960208"/>
    <w:rsid w:val="464F6E2E"/>
    <w:rsid w:val="46690576"/>
    <w:rsid w:val="46853C5B"/>
    <w:rsid w:val="46CC574C"/>
    <w:rsid w:val="472E5B74"/>
    <w:rsid w:val="47DC34FB"/>
    <w:rsid w:val="48013092"/>
    <w:rsid w:val="481E0338"/>
    <w:rsid w:val="48DC3A70"/>
    <w:rsid w:val="48F74BC1"/>
    <w:rsid w:val="491D4A2E"/>
    <w:rsid w:val="49233AE5"/>
    <w:rsid w:val="4952253B"/>
    <w:rsid w:val="495B505B"/>
    <w:rsid w:val="4A094B37"/>
    <w:rsid w:val="4A1665F3"/>
    <w:rsid w:val="4AA743C5"/>
    <w:rsid w:val="4B685902"/>
    <w:rsid w:val="4BAC4E5F"/>
    <w:rsid w:val="4BC270A4"/>
    <w:rsid w:val="4BDD3992"/>
    <w:rsid w:val="4D267185"/>
    <w:rsid w:val="4D896C87"/>
    <w:rsid w:val="4DA92202"/>
    <w:rsid w:val="4DD23738"/>
    <w:rsid w:val="4E5361FD"/>
    <w:rsid w:val="4F076C8D"/>
    <w:rsid w:val="4F500941"/>
    <w:rsid w:val="4F7D19FD"/>
    <w:rsid w:val="4FA00EEC"/>
    <w:rsid w:val="4FCF451D"/>
    <w:rsid w:val="4FD927F6"/>
    <w:rsid w:val="4FF22358"/>
    <w:rsid w:val="4FF6133E"/>
    <w:rsid w:val="5041558B"/>
    <w:rsid w:val="5057206F"/>
    <w:rsid w:val="50A87044"/>
    <w:rsid w:val="50B21332"/>
    <w:rsid w:val="50F10148"/>
    <w:rsid w:val="51231EDB"/>
    <w:rsid w:val="514621C9"/>
    <w:rsid w:val="514753B6"/>
    <w:rsid w:val="51C37F29"/>
    <w:rsid w:val="51C70EA9"/>
    <w:rsid w:val="52107F0F"/>
    <w:rsid w:val="52237819"/>
    <w:rsid w:val="525C43A1"/>
    <w:rsid w:val="52AE1452"/>
    <w:rsid w:val="52BE2135"/>
    <w:rsid w:val="52F52B6A"/>
    <w:rsid w:val="530A54F1"/>
    <w:rsid w:val="53112178"/>
    <w:rsid w:val="53195FDB"/>
    <w:rsid w:val="53870D12"/>
    <w:rsid w:val="53D65ED8"/>
    <w:rsid w:val="541A5AC5"/>
    <w:rsid w:val="54337975"/>
    <w:rsid w:val="5483333A"/>
    <w:rsid w:val="54DE717B"/>
    <w:rsid w:val="557E3BD4"/>
    <w:rsid w:val="55924844"/>
    <w:rsid w:val="55A95E12"/>
    <w:rsid w:val="56770450"/>
    <w:rsid w:val="56B30462"/>
    <w:rsid w:val="56F52014"/>
    <w:rsid w:val="56FE219B"/>
    <w:rsid w:val="576D7968"/>
    <w:rsid w:val="57B11839"/>
    <w:rsid w:val="57F53876"/>
    <w:rsid w:val="58C31140"/>
    <w:rsid w:val="58D45F9D"/>
    <w:rsid w:val="595B3DD7"/>
    <w:rsid w:val="59FC314A"/>
    <w:rsid w:val="5A02347B"/>
    <w:rsid w:val="5A0618B2"/>
    <w:rsid w:val="5A2F56C8"/>
    <w:rsid w:val="5A5349CB"/>
    <w:rsid w:val="5A740891"/>
    <w:rsid w:val="5AA955EF"/>
    <w:rsid w:val="5AB126F6"/>
    <w:rsid w:val="5ACE0501"/>
    <w:rsid w:val="5B7C3AF2"/>
    <w:rsid w:val="5B7E4F83"/>
    <w:rsid w:val="5B97171E"/>
    <w:rsid w:val="5BFA4D0C"/>
    <w:rsid w:val="5C24360E"/>
    <w:rsid w:val="5C8F0ADE"/>
    <w:rsid w:val="5CA62258"/>
    <w:rsid w:val="5D23249B"/>
    <w:rsid w:val="5D3B036A"/>
    <w:rsid w:val="5DB1102D"/>
    <w:rsid w:val="5DB561C1"/>
    <w:rsid w:val="5DC11A5D"/>
    <w:rsid w:val="5DC70E89"/>
    <w:rsid w:val="5E6C2EAA"/>
    <w:rsid w:val="5EA91530"/>
    <w:rsid w:val="5EAA7B88"/>
    <w:rsid w:val="5F534443"/>
    <w:rsid w:val="5FA6501B"/>
    <w:rsid w:val="5FAE7172"/>
    <w:rsid w:val="5FB66969"/>
    <w:rsid w:val="5FC32953"/>
    <w:rsid w:val="5FC64E0F"/>
    <w:rsid w:val="5FDE259D"/>
    <w:rsid w:val="60A154F5"/>
    <w:rsid w:val="61117770"/>
    <w:rsid w:val="615A43ED"/>
    <w:rsid w:val="615D4F67"/>
    <w:rsid w:val="618768A9"/>
    <w:rsid w:val="61BD7EAF"/>
    <w:rsid w:val="61F97EA3"/>
    <w:rsid w:val="61FC5C04"/>
    <w:rsid w:val="6208579E"/>
    <w:rsid w:val="622301E7"/>
    <w:rsid w:val="62614A02"/>
    <w:rsid w:val="626444A9"/>
    <w:rsid w:val="62697614"/>
    <w:rsid w:val="626F6544"/>
    <w:rsid w:val="629C05EB"/>
    <w:rsid w:val="636806D3"/>
    <w:rsid w:val="637C45EA"/>
    <w:rsid w:val="637E78C4"/>
    <w:rsid w:val="63AC79D6"/>
    <w:rsid w:val="63C60C88"/>
    <w:rsid w:val="643D5DC1"/>
    <w:rsid w:val="64553AD3"/>
    <w:rsid w:val="649453EF"/>
    <w:rsid w:val="64A32E49"/>
    <w:rsid w:val="64D17D76"/>
    <w:rsid w:val="64D87C17"/>
    <w:rsid w:val="651B358E"/>
    <w:rsid w:val="65C25781"/>
    <w:rsid w:val="65D36415"/>
    <w:rsid w:val="65D75707"/>
    <w:rsid w:val="662022F5"/>
    <w:rsid w:val="6621412D"/>
    <w:rsid w:val="662811FC"/>
    <w:rsid w:val="665B4A55"/>
    <w:rsid w:val="665C3E5E"/>
    <w:rsid w:val="66726358"/>
    <w:rsid w:val="66B92FFA"/>
    <w:rsid w:val="675F7C9E"/>
    <w:rsid w:val="67755BBA"/>
    <w:rsid w:val="67852F40"/>
    <w:rsid w:val="67B62E31"/>
    <w:rsid w:val="67CE5DE7"/>
    <w:rsid w:val="67E40364"/>
    <w:rsid w:val="68144891"/>
    <w:rsid w:val="68541C28"/>
    <w:rsid w:val="6869124F"/>
    <w:rsid w:val="68D13D40"/>
    <w:rsid w:val="68D22903"/>
    <w:rsid w:val="68D815BB"/>
    <w:rsid w:val="697B0A9F"/>
    <w:rsid w:val="69D4096E"/>
    <w:rsid w:val="6A1265D9"/>
    <w:rsid w:val="6A527674"/>
    <w:rsid w:val="6A7E0BC3"/>
    <w:rsid w:val="6ACA4ACB"/>
    <w:rsid w:val="6ADF29F5"/>
    <w:rsid w:val="6B2B2F81"/>
    <w:rsid w:val="6B8845DE"/>
    <w:rsid w:val="6B8C5DEE"/>
    <w:rsid w:val="6BD821D8"/>
    <w:rsid w:val="6C903459"/>
    <w:rsid w:val="6CAB51F7"/>
    <w:rsid w:val="6D094857"/>
    <w:rsid w:val="6DD7053A"/>
    <w:rsid w:val="6DD76F9D"/>
    <w:rsid w:val="6DDB4FE2"/>
    <w:rsid w:val="6DEF7365"/>
    <w:rsid w:val="6DF02FFA"/>
    <w:rsid w:val="6E351688"/>
    <w:rsid w:val="6E3A2CD6"/>
    <w:rsid w:val="6E65764A"/>
    <w:rsid w:val="6E682EC7"/>
    <w:rsid w:val="6E8D72AA"/>
    <w:rsid w:val="6F7B3269"/>
    <w:rsid w:val="6F9E54E7"/>
    <w:rsid w:val="70131611"/>
    <w:rsid w:val="703B2D36"/>
    <w:rsid w:val="703B4AE4"/>
    <w:rsid w:val="706B1EF9"/>
    <w:rsid w:val="715A7111"/>
    <w:rsid w:val="71833B2E"/>
    <w:rsid w:val="71AB5C99"/>
    <w:rsid w:val="71C970D5"/>
    <w:rsid w:val="725B394D"/>
    <w:rsid w:val="725D6F93"/>
    <w:rsid w:val="72762F37"/>
    <w:rsid w:val="729746A4"/>
    <w:rsid w:val="72D119A7"/>
    <w:rsid w:val="72D52109"/>
    <w:rsid w:val="72EC0317"/>
    <w:rsid w:val="734A4412"/>
    <w:rsid w:val="73A62978"/>
    <w:rsid w:val="73ED74AA"/>
    <w:rsid w:val="741078B7"/>
    <w:rsid w:val="74582108"/>
    <w:rsid w:val="746F1200"/>
    <w:rsid w:val="748875DD"/>
    <w:rsid w:val="748B5A65"/>
    <w:rsid w:val="74DE36BC"/>
    <w:rsid w:val="74F063C9"/>
    <w:rsid w:val="75137382"/>
    <w:rsid w:val="75553A95"/>
    <w:rsid w:val="757545F4"/>
    <w:rsid w:val="75A23B18"/>
    <w:rsid w:val="75C45A8A"/>
    <w:rsid w:val="75E25F37"/>
    <w:rsid w:val="75EB2B08"/>
    <w:rsid w:val="767A7E96"/>
    <w:rsid w:val="767B22AB"/>
    <w:rsid w:val="76EF39BB"/>
    <w:rsid w:val="76FA24DE"/>
    <w:rsid w:val="775B7A5E"/>
    <w:rsid w:val="778F40A3"/>
    <w:rsid w:val="77BF5FFA"/>
    <w:rsid w:val="77FE4030"/>
    <w:rsid w:val="78092DAF"/>
    <w:rsid w:val="7849788F"/>
    <w:rsid w:val="78512D74"/>
    <w:rsid w:val="78CD564C"/>
    <w:rsid w:val="78E81581"/>
    <w:rsid w:val="78E94B52"/>
    <w:rsid w:val="798E5FF8"/>
    <w:rsid w:val="79987D1F"/>
    <w:rsid w:val="79B64981"/>
    <w:rsid w:val="79C444CF"/>
    <w:rsid w:val="79C6421D"/>
    <w:rsid w:val="79CD61AE"/>
    <w:rsid w:val="79DA5193"/>
    <w:rsid w:val="79DF614F"/>
    <w:rsid w:val="7A6B1D7E"/>
    <w:rsid w:val="7A994C6D"/>
    <w:rsid w:val="7B1230B6"/>
    <w:rsid w:val="7BD47580"/>
    <w:rsid w:val="7C0D7DB6"/>
    <w:rsid w:val="7C2A3F4F"/>
    <w:rsid w:val="7C83301D"/>
    <w:rsid w:val="7CC5712F"/>
    <w:rsid w:val="7CF90201"/>
    <w:rsid w:val="7D0F17D2"/>
    <w:rsid w:val="7D6B54C1"/>
    <w:rsid w:val="7D6D4706"/>
    <w:rsid w:val="7D955F83"/>
    <w:rsid w:val="7DA419A6"/>
    <w:rsid w:val="7DAC63CA"/>
    <w:rsid w:val="7DE71622"/>
    <w:rsid w:val="7E6926A5"/>
    <w:rsid w:val="7EC2306D"/>
    <w:rsid w:val="7EC43D61"/>
    <w:rsid w:val="7ED15A1F"/>
    <w:rsid w:val="7ED92311"/>
    <w:rsid w:val="7F3E210D"/>
    <w:rsid w:val="7F837AD2"/>
    <w:rsid w:val="7FB10254"/>
    <w:rsid w:val="7FD25630"/>
    <w:rsid w:val="7FED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6D4315"/>
  <w15:docId w15:val="{E58C69CF-5A27-4F8A-B089-DC3C7BF0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uiPriority="99" w:qFormat="1"/>
    <w:lsdException w:name="footer" w:uiPriority="99" w:qFormat="1"/>
    <w:lsdException w:name="index heading" w:semiHidden="1" w:unhideWhenUsed="1"/>
    <w:lsdException w:name="caption" w:uiPriority="35" w:qFormat="1"/>
    <w:lsdException w:name="table of figures" w:qFormat="1"/>
    <w:lsdException w:name="envelope address" w:semiHidden="1" w:unhideWhenUsed="1"/>
    <w:lsdException w:name="envelope return" w:qFormat="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kern w:val="2"/>
      <w:sz w:val="21"/>
      <w:szCs w:val="21"/>
    </w:rPr>
  </w:style>
  <w:style w:type="paragraph" w:styleId="10">
    <w:name w:val="heading 1"/>
    <w:basedOn w:val="a2"/>
    <w:next w:val="a2"/>
    <w:link w:val="110"/>
    <w:qFormat/>
    <w:pPr>
      <w:keepNext/>
      <w:jc w:val="center"/>
      <w:outlineLvl w:val="0"/>
    </w:pPr>
    <w:rPr>
      <w:rFonts w:ascii="楷体_GB2312" w:eastAsia="楷体_GB2312"/>
      <w:sz w:val="28"/>
      <w:szCs w:val="28"/>
      <w:lang w:val="zh-CN"/>
    </w:rPr>
  </w:style>
  <w:style w:type="paragraph" w:styleId="2">
    <w:name w:val="heading 2"/>
    <w:basedOn w:val="a2"/>
    <w:next w:val="a4"/>
    <w:link w:val="21"/>
    <w:qFormat/>
    <w:pPr>
      <w:keepNext/>
      <w:keepLines/>
      <w:spacing w:before="260" w:after="260" w:line="416" w:lineRule="auto"/>
      <w:jc w:val="center"/>
      <w:outlineLvl w:val="1"/>
    </w:pPr>
    <w:rPr>
      <w:rFonts w:ascii="Arial" w:eastAsia="幼圆" w:hAnsi="Arial"/>
      <w:b/>
      <w:bCs/>
      <w:sz w:val="44"/>
      <w:szCs w:val="44"/>
      <w:lang w:val="zh-CN"/>
    </w:rPr>
  </w:style>
  <w:style w:type="paragraph" w:styleId="3">
    <w:name w:val="heading 3"/>
    <w:basedOn w:val="a2"/>
    <w:next w:val="a4"/>
    <w:link w:val="31"/>
    <w:qFormat/>
    <w:pPr>
      <w:keepNext/>
      <w:keepLines/>
      <w:spacing w:before="260" w:after="260" w:line="416" w:lineRule="auto"/>
      <w:outlineLvl w:val="2"/>
    </w:pPr>
    <w:rPr>
      <w:b/>
      <w:bCs/>
      <w:sz w:val="32"/>
      <w:szCs w:val="32"/>
    </w:rPr>
  </w:style>
  <w:style w:type="paragraph" w:styleId="4">
    <w:name w:val="heading 4"/>
    <w:basedOn w:val="a2"/>
    <w:next w:val="a4"/>
    <w:link w:val="41"/>
    <w:qFormat/>
    <w:pPr>
      <w:keepNext/>
      <w:keepLines/>
      <w:spacing w:before="280" w:after="290" w:line="376" w:lineRule="auto"/>
      <w:outlineLvl w:val="3"/>
    </w:pPr>
    <w:rPr>
      <w:rFonts w:ascii="Arial" w:eastAsia="黑体" w:hAnsi="Arial"/>
      <w:b/>
      <w:bCs/>
      <w:sz w:val="28"/>
      <w:szCs w:val="28"/>
      <w:lang w:val="zh-CN"/>
    </w:rPr>
  </w:style>
  <w:style w:type="paragraph" w:styleId="5">
    <w:name w:val="heading 5"/>
    <w:basedOn w:val="a2"/>
    <w:next w:val="a4"/>
    <w:link w:val="51"/>
    <w:qFormat/>
    <w:pPr>
      <w:keepNext/>
      <w:autoSpaceDE w:val="0"/>
      <w:autoSpaceDN w:val="0"/>
      <w:adjustRightInd w:val="0"/>
      <w:outlineLvl w:val="4"/>
    </w:pPr>
    <w:rPr>
      <w:rFonts w:ascii="宋体"/>
      <w:color w:val="000000"/>
      <w:kern w:val="0"/>
      <w:sz w:val="28"/>
      <w:szCs w:val="28"/>
      <w:lang w:val="zh-CN"/>
    </w:rPr>
  </w:style>
  <w:style w:type="paragraph" w:styleId="6">
    <w:name w:val="heading 6"/>
    <w:basedOn w:val="a2"/>
    <w:next w:val="a2"/>
    <w:link w:val="62"/>
    <w:qFormat/>
    <w:pPr>
      <w:keepNext/>
      <w:keepLines/>
      <w:numPr>
        <w:ilvl w:val="5"/>
        <w:numId w:val="1"/>
      </w:numPr>
      <w:spacing w:before="240" w:after="64" w:line="320" w:lineRule="auto"/>
      <w:outlineLvl w:val="5"/>
    </w:pPr>
    <w:rPr>
      <w:rFonts w:ascii="Arial" w:eastAsia="黑体" w:hAnsi="Arial"/>
      <w:b/>
      <w:bCs/>
      <w:sz w:val="24"/>
      <w:szCs w:val="24"/>
      <w:lang w:val="zh-CN"/>
    </w:rPr>
  </w:style>
  <w:style w:type="paragraph" w:styleId="7">
    <w:name w:val="heading 7"/>
    <w:basedOn w:val="a2"/>
    <w:next w:val="a2"/>
    <w:link w:val="72"/>
    <w:qFormat/>
    <w:pPr>
      <w:keepNext/>
      <w:keepLines/>
      <w:numPr>
        <w:ilvl w:val="6"/>
        <w:numId w:val="1"/>
      </w:numPr>
      <w:spacing w:before="240" w:after="64" w:line="320" w:lineRule="auto"/>
      <w:outlineLvl w:val="6"/>
    </w:pPr>
    <w:rPr>
      <w:b/>
      <w:bCs/>
      <w:sz w:val="24"/>
      <w:szCs w:val="24"/>
      <w:lang w:val="zh-CN"/>
    </w:rPr>
  </w:style>
  <w:style w:type="paragraph" w:styleId="8">
    <w:name w:val="heading 8"/>
    <w:basedOn w:val="a2"/>
    <w:next w:val="a2"/>
    <w:link w:val="82"/>
    <w:qFormat/>
    <w:pPr>
      <w:keepNext/>
      <w:keepLines/>
      <w:numPr>
        <w:ilvl w:val="7"/>
        <w:numId w:val="1"/>
      </w:numPr>
      <w:spacing w:before="240" w:after="64" w:line="320" w:lineRule="auto"/>
      <w:outlineLvl w:val="7"/>
    </w:pPr>
    <w:rPr>
      <w:rFonts w:ascii="Arial" w:eastAsia="黑体" w:hAnsi="Arial"/>
      <w:sz w:val="24"/>
      <w:szCs w:val="24"/>
      <w:lang w:val="zh-CN"/>
    </w:rPr>
  </w:style>
  <w:style w:type="paragraph" w:styleId="9">
    <w:name w:val="heading 9"/>
    <w:basedOn w:val="a2"/>
    <w:next w:val="a2"/>
    <w:link w:val="92"/>
    <w:qFormat/>
    <w:pPr>
      <w:keepNext/>
      <w:keepLines/>
      <w:numPr>
        <w:ilvl w:val="8"/>
        <w:numId w:val="1"/>
      </w:numPr>
      <w:spacing w:before="240" w:after="64" w:line="320" w:lineRule="auto"/>
      <w:outlineLvl w:val="8"/>
    </w:pPr>
    <w:rPr>
      <w:rFonts w:ascii="Arial" w:eastAsia="黑体" w:hAnsi="Arial"/>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3">
    <w:name w:val="段"/>
    <w:next w:val="A8"/>
    <w:qFormat/>
    <w:pPr>
      <w:autoSpaceDE w:val="0"/>
      <w:autoSpaceDN w:val="0"/>
      <w:ind w:firstLineChars="200" w:firstLine="200"/>
      <w:jc w:val="both"/>
    </w:pPr>
    <w:rPr>
      <w:rFonts w:ascii="宋体"/>
      <w:sz w:val="21"/>
    </w:rPr>
  </w:style>
  <w:style w:type="paragraph" w:customStyle="1" w:styleId="A8">
    <w:name w:val="正文 A"/>
    <w:next w:val="a3"/>
    <w:qFormat/>
    <w:pPr>
      <w:widowControl w:val="0"/>
      <w:jc w:val="both"/>
    </w:pPr>
    <w:rPr>
      <w:rFonts w:ascii="Calibri" w:eastAsia="Times New Roman" w:hAnsi="Calibri" w:cs="Calibri"/>
      <w:color w:val="000000"/>
      <w:kern w:val="2"/>
      <w:sz w:val="21"/>
      <w:szCs w:val="21"/>
    </w:rPr>
  </w:style>
  <w:style w:type="paragraph" w:styleId="a4">
    <w:name w:val="Normal Indent"/>
    <w:basedOn w:val="a2"/>
    <w:link w:val="12"/>
    <w:qFormat/>
    <w:pPr>
      <w:ind w:firstLine="420"/>
    </w:pPr>
    <w:rPr>
      <w:lang w:val="zh-CN"/>
    </w:rPr>
  </w:style>
  <w:style w:type="paragraph" w:styleId="30">
    <w:name w:val="List 3"/>
    <w:basedOn w:val="a2"/>
    <w:qFormat/>
    <w:pPr>
      <w:ind w:leftChars="400" w:left="100" w:hangingChars="200" w:hanging="200"/>
    </w:pPr>
  </w:style>
  <w:style w:type="paragraph" w:styleId="TOC7">
    <w:name w:val="toc 7"/>
    <w:basedOn w:val="a2"/>
    <w:next w:val="a2"/>
    <w:semiHidden/>
    <w:qFormat/>
    <w:pPr>
      <w:ind w:leftChars="1200" w:left="2520"/>
    </w:pPr>
    <w:rPr>
      <w:szCs w:val="24"/>
    </w:rPr>
  </w:style>
  <w:style w:type="paragraph" w:styleId="a9">
    <w:name w:val="caption"/>
    <w:basedOn w:val="a2"/>
    <w:next w:val="a2"/>
    <w:uiPriority w:val="35"/>
    <w:qFormat/>
    <w:rPr>
      <w:rFonts w:ascii="Cambria" w:eastAsia="黑体" w:hAnsi="Cambria"/>
      <w:sz w:val="20"/>
      <w:szCs w:val="20"/>
    </w:rPr>
  </w:style>
  <w:style w:type="paragraph" w:styleId="aa">
    <w:name w:val="Document Map"/>
    <w:basedOn w:val="a2"/>
    <w:link w:val="ab"/>
    <w:qFormat/>
    <w:pPr>
      <w:shd w:val="clear" w:color="auto" w:fill="000080"/>
    </w:pPr>
    <w:rPr>
      <w:lang w:val="zh-CN"/>
    </w:rPr>
  </w:style>
  <w:style w:type="paragraph" w:styleId="ac">
    <w:name w:val="annotation text"/>
    <w:basedOn w:val="a2"/>
    <w:link w:val="13"/>
    <w:uiPriority w:val="99"/>
    <w:qFormat/>
    <w:pPr>
      <w:jc w:val="left"/>
    </w:pPr>
    <w:rPr>
      <w:lang w:val="zh-CN"/>
    </w:rPr>
  </w:style>
  <w:style w:type="paragraph" w:styleId="32">
    <w:name w:val="Body Text 3"/>
    <w:basedOn w:val="a2"/>
    <w:link w:val="33"/>
    <w:qFormat/>
    <w:rPr>
      <w:rFonts w:ascii="仿宋_GB2312" w:eastAsia="仿宋_GB2312" w:hAnsi="Arial"/>
      <w:sz w:val="32"/>
      <w:szCs w:val="32"/>
      <w:lang w:val="zh-CN"/>
    </w:rPr>
  </w:style>
  <w:style w:type="paragraph" w:styleId="ad">
    <w:name w:val="Body Text"/>
    <w:basedOn w:val="a2"/>
    <w:link w:val="ae"/>
    <w:qFormat/>
    <w:rPr>
      <w:rFonts w:ascii="楷体_GB2312" w:eastAsia="楷体_GB2312" w:hAnsi="Arial"/>
      <w:sz w:val="28"/>
      <w:szCs w:val="28"/>
      <w:lang w:val="zh-CN"/>
    </w:rPr>
  </w:style>
  <w:style w:type="paragraph" w:styleId="af">
    <w:name w:val="Body Text Indent"/>
    <w:basedOn w:val="a2"/>
    <w:link w:val="af0"/>
    <w:qFormat/>
    <w:pPr>
      <w:ind w:firstLine="645"/>
    </w:pPr>
    <w:rPr>
      <w:rFonts w:ascii="楷体_GB2312" w:eastAsia="楷体_GB2312"/>
      <w:sz w:val="32"/>
      <w:szCs w:val="32"/>
      <w:lang w:val="zh-CN"/>
    </w:rPr>
  </w:style>
  <w:style w:type="paragraph" w:styleId="20">
    <w:name w:val="List 2"/>
    <w:basedOn w:val="a2"/>
    <w:pPr>
      <w:ind w:leftChars="200" w:left="100" w:hangingChars="200" w:hanging="200"/>
    </w:pPr>
  </w:style>
  <w:style w:type="paragraph" w:styleId="af1">
    <w:name w:val="Block Text"/>
    <w:basedOn w:val="a2"/>
    <w:uiPriority w:val="99"/>
    <w:qFormat/>
    <w:pPr>
      <w:tabs>
        <w:tab w:val="left" w:pos="9000"/>
      </w:tabs>
      <w:spacing w:after="120"/>
      <w:ind w:leftChars="700" w:left="1440" w:rightChars="700" w:right="1440"/>
    </w:pPr>
    <w:rPr>
      <w:szCs w:val="24"/>
    </w:rPr>
  </w:style>
  <w:style w:type="paragraph" w:styleId="40">
    <w:name w:val="index 4"/>
    <w:basedOn w:val="a2"/>
    <w:next w:val="a2"/>
    <w:qFormat/>
    <w:pPr>
      <w:ind w:leftChars="600" w:left="600"/>
    </w:pPr>
    <w:rPr>
      <w:szCs w:val="24"/>
    </w:rPr>
  </w:style>
  <w:style w:type="paragraph" w:styleId="TOC5">
    <w:name w:val="toc 5"/>
    <w:basedOn w:val="a2"/>
    <w:next w:val="a2"/>
    <w:semiHidden/>
    <w:qFormat/>
    <w:pPr>
      <w:ind w:leftChars="800" w:left="1680"/>
    </w:pPr>
    <w:rPr>
      <w:szCs w:val="24"/>
    </w:rPr>
  </w:style>
  <w:style w:type="paragraph" w:styleId="TOC3">
    <w:name w:val="toc 3"/>
    <w:basedOn w:val="a2"/>
    <w:next w:val="a2"/>
    <w:semiHidden/>
    <w:qFormat/>
    <w:pPr>
      <w:tabs>
        <w:tab w:val="right" w:leader="dot" w:pos="9440"/>
      </w:tabs>
      <w:spacing w:line="240" w:lineRule="exact"/>
      <w:ind w:left="539"/>
      <w:jc w:val="left"/>
    </w:pPr>
    <w:rPr>
      <w:rFonts w:ascii="黑体" w:eastAsia="黑体" w:hAnsi="宋体"/>
      <w:bCs/>
      <w:iCs/>
      <w:sz w:val="18"/>
      <w:szCs w:val="32"/>
    </w:rPr>
  </w:style>
  <w:style w:type="paragraph" w:styleId="af2">
    <w:name w:val="Plain Text"/>
    <w:basedOn w:val="a2"/>
    <w:link w:val="14"/>
    <w:qFormat/>
    <w:rPr>
      <w:rFonts w:ascii="宋体" w:hAnsi="Courier New" w:cs="Courier New"/>
    </w:rPr>
  </w:style>
  <w:style w:type="paragraph" w:styleId="TOC8">
    <w:name w:val="toc 8"/>
    <w:basedOn w:val="a2"/>
    <w:next w:val="a2"/>
    <w:semiHidden/>
    <w:qFormat/>
    <w:pPr>
      <w:ind w:leftChars="1400" w:left="2940"/>
    </w:pPr>
    <w:rPr>
      <w:szCs w:val="24"/>
    </w:rPr>
  </w:style>
  <w:style w:type="paragraph" w:styleId="af3">
    <w:name w:val="Date"/>
    <w:basedOn w:val="a2"/>
    <w:next w:val="a2"/>
    <w:link w:val="af4"/>
    <w:qFormat/>
    <w:rPr>
      <w:sz w:val="24"/>
      <w:szCs w:val="24"/>
      <w:lang w:val="zh-CN"/>
    </w:rPr>
  </w:style>
  <w:style w:type="paragraph" w:styleId="22">
    <w:name w:val="Body Text Indent 2"/>
    <w:basedOn w:val="a2"/>
    <w:link w:val="23"/>
    <w:qFormat/>
    <w:pPr>
      <w:ind w:left="630" w:firstLine="645"/>
    </w:pPr>
    <w:rPr>
      <w:rFonts w:ascii="Arial" w:eastAsia="仿宋_GB2312" w:hAnsi="Arial"/>
      <w:sz w:val="32"/>
      <w:szCs w:val="32"/>
      <w:lang w:val="zh-CN"/>
    </w:rPr>
  </w:style>
  <w:style w:type="paragraph" w:styleId="af5">
    <w:name w:val="Balloon Text"/>
    <w:basedOn w:val="a2"/>
    <w:link w:val="af6"/>
    <w:rPr>
      <w:sz w:val="18"/>
      <w:szCs w:val="18"/>
      <w:lang w:val="zh-CN"/>
    </w:rPr>
  </w:style>
  <w:style w:type="paragraph" w:styleId="af7">
    <w:name w:val="footer"/>
    <w:basedOn w:val="a2"/>
    <w:link w:val="af8"/>
    <w:uiPriority w:val="99"/>
    <w:qFormat/>
    <w:pPr>
      <w:tabs>
        <w:tab w:val="center" w:pos="4153"/>
        <w:tab w:val="right" w:pos="8306"/>
      </w:tabs>
      <w:snapToGrid w:val="0"/>
      <w:jc w:val="left"/>
    </w:pPr>
    <w:rPr>
      <w:sz w:val="18"/>
      <w:szCs w:val="18"/>
      <w:lang w:val="zh-CN"/>
    </w:rPr>
  </w:style>
  <w:style w:type="paragraph" w:styleId="af9">
    <w:name w:val="envelope return"/>
    <w:basedOn w:val="a2"/>
    <w:qFormat/>
    <w:pPr>
      <w:snapToGrid w:val="0"/>
    </w:pPr>
    <w:rPr>
      <w:rFonts w:ascii="Arial" w:hAnsi="Arial"/>
      <w:szCs w:val="24"/>
    </w:rPr>
  </w:style>
  <w:style w:type="paragraph" w:styleId="afa">
    <w:name w:val="header"/>
    <w:basedOn w:val="a2"/>
    <w:link w:val="afb"/>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semiHidden/>
    <w:qFormat/>
    <w:pPr>
      <w:tabs>
        <w:tab w:val="right" w:leader="dot" w:pos="9440"/>
      </w:tabs>
      <w:spacing w:before="120" w:after="120" w:line="300" w:lineRule="exact"/>
      <w:jc w:val="left"/>
    </w:pPr>
    <w:rPr>
      <w:rFonts w:ascii="黑体" w:eastAsia="黑体"/>
      <w:b/>
      <w:caps/>
      <w:sz w:val="18"/>
      <w:szCs w:val="28"/>
    </w:rPr>
  </w:style>
  <w:style w:type="paragraph" w:styleId="TOC4">
    <w:name w:val="toc 4"/>
    <w:basedOn w:val="a2"/>
    <w:next w:val="a2"/>
    <w:semiHidden/>
    <w:qFormat/>
    <w:pPr>
      <w:ind w:leftChars="600" w:left="1260"/>
    </w:pPr>
    <w:rPr>
      <w:szCs w:val="24"/>
    </w:rPr>
  </w:style>
  <w:style w:type="paragraph" w:styleId="afc">
    <w:name w:val="Subtitle"/>
    <w:basedOn w:val="a2"/>
    <w:next w:val="a2"/>
    <w:link w:val="15"/>
    <w:uiPriority w:val="11"/>
    <w:qFormat/>
    <w:pPr>
      <w:spacing w:before="240" w:after="60" w:line="312" w:lineRule="auto"/>
      <w:jc w:val="center"/>
      <w:outlineLvl w:val="1"/>
    </w:pPr>
    <w:rPr>
      <w:rFonts w:ascii="Cambria" w:hAnsi="Cambria"/>
      <w:b/>
      <w:bCs/>
      <w:kern w:val="28"/>
      <w:sz w:val="32"/>
      <w:szCs w:val="32"/>
      <w:lang w:val="zh-CN"/>
    </w:rPr>
  </w:style>
  <w:style w:type="paragraph" w:styleId="afd">
    <w:name w:val="List"/>
    <w:basedOn w:val="a2"/>
    <w:qFormat/>
    <w:pPr>
      <w:ind w:left="200" w:hangingChars="200" w:hanging="200"/>
    </w:pPr>
  </w:style>
  <w:style w:type="paragraph" w:styleId="afe">
    <w:name w:val="footnote text"/>
    <w:basedOn w:val="a2"/>
    <w:link w:val="16"/>
    <w:uiPriority w:val="99"/>
    <w:qFormat/>
    <w:rPr>
      <w:sz w:val="18"/>
      <w:szCs w:val="18"/>
      <w:lang w:val="zh-CN"/>
    </w:rPr>
  </w:style>
  <w:style w:type="paragraph" w:styleId="TOC6">
    <w:name w:val="toc 6"/>
    <w:basedOn w:val="a2"/>
    <w:next w:val="a2"/>
    <w:semiHidden/>
    <w:qFormat/>
    <w:pPr>
      <w:ind w:leftChars="1000" w:left="2100"/>
    </w:pPr>
    <w:rPr>
      <w:szCs w:val="24"/>
    </w:rPr>
  </w:style>
  <w:style w:type="paragraph" w:styleId="34">
    <w:name w:val="Body Text Indent 3"/>
    <w:basedOn w:val="a2"/>
    <w:link w:val="35"/>
    <w:qFormat/>
    <w:pPr>
      <w:ind w:left="645" w:firstLine="645"/>
    </w:pPr>
    <w:rPr>
      <w:rFonts w:ascii="Arial" w:eastAsia="仿宋_GB2312" w:hAnsi="Arial"/>
      <w:color w:val="FFFF00"/>
      <w:sz w:val="32"/>
      <w:szCs w:val="32"/>
      <w:lang w:val="zh-CN"/>
    </w:rPr>
  </w:style>
  <w:style w:type="paragraph" w:styleId="aff">
    <w:name w:val="table of figures"/>
    <w:basedOn w:val="a2"/>
    <w:next w:val="a2"/>
    <w:qFormat/>
    <w:pPr>
      <w:ind w:left="840" w:hanging="420"/>
    </w:pPr>
  </w:style>
  <w:style w:type="paragraph" w:styleId="TOC2">
    <w:name w:val="toc 2"/>
    <w:basedOn w:val="a2"/>
    <w:next w:val="a2"/>
    <w:semiHidden/>
    <w:pPr>
      <w:tabs>
        <w:tab w:val="right" w:leader="dot" w:pos="9440"/>
      </w:tabs>
      <w:spacing w:line="260" w:lineRule="exact"/>
      <w:jc w:val="left"/>
    </w:pPr>
    <w:rPr>
      <w:rFonts w:ascii="黑体" w:eastAsia="黑体"/>
      <w:b/>
      <w:bCs/>
      <w:smallCaps/>
      <w:sz w:val="18"/>
      <w:szCs w:val="44"/>
    </w:rPr>
  </w:style>
  <w:style w:type="paragraph" w:styleId="TOC9">
    <w:name w:val="toc 9"/>
    <w:basedOn w:val="a2"/>
    <w:next w:val="a2"/>
    <w:semiHidden/>
    <w:qFormat/>
    <w:pPr>
      <w:ind w:leftChars="1600" w:left="3360"/>
    </w:pPr>
    <w:rPr>
      <w:szCs w:val="24"/>
    </w:rPr>
  </w:style>
  <w:style w:type="paragraph" w:styleId="24">
    <w:name w:val="Body Text 2"/>
    <w:basedOn w:val="a2"/>
    <w:link w:val="25"/>
    <w:qFormat/>
    <w:pPr>
      <w:widowControl/>
      <w:jc w:val="center"/>
    </w:pPr>
    <w:rPr>
      <w:rFonts w:ascii="楷体_GB2312" w:eastAsia="楷体_GB2312"/>
      <w:sz w:val="28"/>
      <w:szCs w:val="28"/>
      <w:lang w:val="zh-CN"/>
    </w:rPr>
  </w:style>
  <w:style w:type="paragraph" w:styleId="26">
    <w:name w:val="List Continue 2"/>
    <w:basedOn w:val="a2"/>
    <w:qFormat/>
    <w:pPr>
      <w:spacing w:after="120"/>
      <w:ind w:left="840"/>
    </w:pPr>
    <w:rPr>
      <w:szCs w:val="24"/>
    </w:rPr>
  </w:style>
  <w:style w:type="paragraph" w:styleId="HTML">
    <w:name w:val="HTML Preformatted"/>
    <w:basedOn w:val="a2"/>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zh-CN"/>
    </w:rPr>
  </w:style>
  <w:style w:type="paragraph" w:styleId="aff0">
    <w:name w:val="Normal (Web)"/>
    <w:basedOn w:val="a2"/>
    <w:pPr>
      <w:widowControl/>
      <w:spacing w:before="100" w:beforeAutospacing="1" w:after="100" w:afterAutospacing="1"/>
      <w:jc w:val="left"/>
    </w:pPr>
    <w:rPr>
      <w:rFonts w:ascii="宋体" w:hAnsi="宋体" w:cs="宋体"/>
      <w:kern w:val="0"/>
      <w:sz w:val="24"/>
      <w:szCs w:val="24"/>
    </w:rPr>
  </w:style>
  <w:style w:type="paragraph" w:styleId="17">
    <w:name w:val="index 1"/>
    <w:basedOn w:val="a2"/>
    <w:next w:val="a2"/>
    <w:semiHidden/>
    <w:qFormat/>
    <w:pPr>
      <w:spacing w:line="240" w:lineRule="atLeast"/>
    </w:pPr>
    <w:rPr>
      <w:b/>
      <w:bCs/>
    </w:rPr>
  </w:style>
  <w:style w:type="paragraph" w:styleId="aff1">
    <w:name w:val="Title"/>
    <w:basedOn w:val="a2"/>
    <w:link w:val="18"/>
    <w:uiPriority w:val="10"/>
    <w:qFormat/>
    <w:pPr>
      <w:adjustRightInd w:val="0"/>
      <w:spacing w:before="240" w:after="60" w:line="420" w:lineRule="atLeast"/>
      <w:jc w:val="center"/>
      <w:textAlignment w:val="baseline"/>
      <w:outlineLvl w:val="0"/>
    </w:pPr>
    <w:rPr>
      <w:rFonts w:ascii="Cambria" w:hAnsi="Cambria"/>
      <w:b/>
      <w:bCs/>
      <w:sz w:val="32"/>
      <w:szCs w:val="32"/>
      <w:lang w:val="zh-CN"/>
    </w:rPr>
  </w:style>
  <w:style w:type="paragraph" w:styleId="aff2">
    <w:name w:val="annotation subject"/>
    <w:basedOn w:val="ac"/>
    <w:next w:val="ac"/>
    <w:link w:val="aff3"/>
    <w:qFormat/>
    <w:rPr>
      <w:b/>
      <w:bCs/>
    </w:rPr>
  </w:style>
  <w:style w:type="paragraph" w:styleId="aff4">
    <w:name w:val="Body Text First Indent"/>
    <w:basedOn w:val="ad"/>
    <w:link w:val="aff5"/>
    <w:uiPriority w:val="99"/>
    <w:qFormat/>
    <w:pPr>
      <w:spacing w:after="120"/>
      <w:ind w:firstLineChars="100" w:firstLine="420"/>
    </w:pPr>
    <w:rPr>
      <w:rFonts w:ascii="Times New Roman" w:eastAsia="宋体" w:hAnsi="Times New Roman"/>
      <w:sz w:val="21"/>
      <w:szCs w:val="21"/>
      <w:lang w:val="en-US"/>
    </w:rPr>
  </w:style>
  <w:style w:type="paragraph" w:styleId="27">
    <w:name w:val="Body Text First Indent 2"/>
    <w:basedOn w:val="af"/>
    <w:link w:val="28"/>
    <w:qFormat/>
    <w:pPr>
      <w:spacing w:after="120"/>
      <w:ind w:leftChars="200" w:left="420" w:firstLineChars="200" w:firstLine="420"/>
    </w:pPr>
    <w:rPr>
      <w:rFonts w:ascii="Times New Roman" w:eastAsia="宋体"/>
      <w:sz w:val="21"/>
      <w:szCs w:val="21"/>
      <w:lang w:val="en-US"/>
    </w:rPr>
  </w:style>
  <w:style w:type="table" w:styleId="aff6">
    <w:name w:val="Table Grid"/>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b/>
      <w:bCs/>
    </w:rPr>
  </w:style>
  <w:style w:type="character" w:styleId="aff8">
    <w:name w:val="page number"/>
    <w:qFormat/>
  </w:style>
  <w:style w:type="character" w:styleId="aff9">
    <w:name w:val="FollowedHyperlink"/>
    <w:rPr>
      <w:color w:val="800080"/>
      <w:u w:val="single"/>
    </w:rPr>
  </w:style>
  <w:style w:type="character" w:styleId="affa">
    <w:name w:val="Emphasis"/>
    <w:uiPriority w:val="20"/>
    <w:qFormat/>
    <w:rPr>
      <w:i/>
      <w:iCs/>
    </w:rPr>
  </w:style>
  <w:style w:type="character" w:styleId="affb">
    <w:name w:val="Hyperlink"/>
    <w:qFormat/>
    <w:rPr>
      <w:color w:val="0000FF"/>
      <w:u w:val="single"/>
    </w:rPr>
  </w:style>
  <w:style w:type="character" w:styleId="affc">
    <w:name w:val="annotation reference"/>
    <w:uiPriority w:val="99"/>
    <w:qFormat/>
    <w:rPr>
      <w:sz w:val="21"/>
      <w:szCs w:val="21"/>
    </w:rPr>
  </w:style>
  <w:style w:type="character" w:styleId="affd">
    <w:name w:val="footnote reference"/>
    <w:qFormat/>
    <w:rPr>
      <w:vertAlign w:val="superscript"/>
    </w:rPr>
  </w:style>
  <w:style w:type="character" w:customStyle="1" w:styleId="110">
    <w:name w:val="标题 1 字符1"/>
    <w:link w:val="10"/>
    <w:qFormat/>
    <w:rPr>
      <w:rFonts w:ascii="楷体_GB2312" w:eastAsia="楷体_GB2312"/>
      <w:kern w:val="2"/>
      <w:sz w:val="28"/>
      <w:szCs w:val="28"/>
    </w:rPr>
  </w:style>
  <w:style w:type="character" w:customStyle="1" w:styleId="21">
    <w:name w:val="标题 2 字符1"/>
    <w:link w:val="2"/>
    <w:qFormat/>
    <w:rPr>
      <w:rFonts w:ascii="Arial" w:eastAsia="幼圆" w:hAnsi="Arial" w:cs="Arial"/>
      <w:b/>
      <w:bCs/>
      <w:kern w:val="2"/>
      <w:sz w:val="44"/>
      <w:szCs w:val="44"/>
    </w:rPr>
  </w:style>
  <w:style w:type="character" w:customStyle="1" w:styleId="12">
    <w:name w:val="正文缩进 字符1"/>
    <w:link w:val="a4"/>
    <w:qFormat/>
    <w:rPr>
      <w:kern w:val="2"/>
      <w:sz w:val="21"/>
      <w:szCs w:val="21"/>
    </w:rPr>
  </w:style>
  <w:style w:type="character" w:customStyle="1" w:styleId="31">
    <w:name w:val="标题 3 字符1"/>
    <w:link w:val="3"/>
    <w:uiPriority w:val="9"/>
    <w:qFormat/>
    <w:rPr>
      <w:rFonts w:eastAsia="宋体"/>
      <w:b/>
      <w:bCs/>
      <w:kern w:val="2"/>
      <w:sz w:val="32"/>
      <w:szCs w:val="32"/>
      <w:lang w:val="en-US" w:eastAsia="zh-CN" w:bidi="ar-SA"/>
    </w:rPr>
  </w:style>
  <w:style w:type="character" w:customStyle="1" w:styleId="41">
    <w:name w:val="标题 4 字符1"/>
    <w:link w:val="4"/>
    <w:qFormat/>
    <w:rPr>
      <w:rFonts w:ascii="Arial" w:eastAsia="黑体" w:hAnsi="Arial" w:cs="Arial"/>
      <w:b/>
      <w:bCs/>
      <w:kern w:val="2"/>
      <w:sz w:val="28"/>
      <w:szCs w:val="28"/>
    </w:rPr>
  </w:style>
  <w:style w:type="character" w:customStyle="1" w:styleId="51">
    <w:name w:val="标题 5 字符1"/>
    <w:link w:val="5"/>
    <w:uiPriority w:val="9"/>
    <w:qFormat/>
    <w:rPr>
      <w:rFonts w:ascii="宋体"/>
      <w:color w:val="000000"/>
      <w:sz w:val="28"/>
      <w:szCs w:val="28"/>
    </w:rPr>
  </w:style>
  <w:style w:type="character" w:customStyle="1" w:styleId="62">
    <w:name w:val="标题 6 字符2"/>
    <w:link w:val="6"/>
    <w:qFormat/>
    <w:rPr>
      <w:rFonts w:ascii="Arial" w:eastAsia="黑体" w:hAnsi="Arial"/>
      <w:b/>
      <w:bCs/>
      <w:kern w:val="2"/>
      <w:sz w:val="24"/>
      <w:szCs w:val="24"/>
    </w:rPr>
  </w:style>
  <w:style w:type="character" w:customStyle="1" w:styleId="72">
    <w:name w:val="标题 7 字符2"/>
    <w:link w:val="7"/>
    <w:qFormat/>
    <w:rPr>
      <w:b/>
      <w:bCs/>
      <w:kern w:val="2"/>
      <w:sz w:val="24"/>
      <w:szCs w:val="24"/>
    </w:rPr>
  </w:style>
  <w:style w:type="character" w:customStyle="1" w:styleId="82">
    <w:name w:val="标题 8 字符2"/>
    <w:link w:val="8"/>
    <w:qFormat/>
    <w:rPr>
      <w:rFonts w:ascii="Arial" w:eastAsia="黑体" w:hAnsi="Arial"/>
      <w:kern w:val="2"/>
      <w:sz w:val="24"/>
      <w:szCs w:val="24"/>
    </w:rPr>
  </w:style>
  <w:style w:type="character" w:customStyle="1" w:styleId="92">
    <w:name w:val="标题 9 字符2"/>
    <w:link w:val="9"/>
    <w:qFormat/>
    <w:rPr>
      <w:rFonts w:ascii="Arial" w:eastAsia="黑体" w:hAnsi="Arial"/>
      <w:kern w:val="2"/>
      <w:sz w:val="21"/>
      <w:szCs w:val="21"/>
    </w:rPr>
  </w:style>
  <w:style w:type="paragraph" w:customStyle="1" w:styleId="71">
    <w:name w:val="目录 71"/>
    <w:basedOn w:val="a2"/>
    <w:next w:val="a2"/>
    <w:semiHidden/>
    <w:qFormat/>
    <w:pPr>
      <w:ind w:left="1260"/>
      <w:jc w:val="left"/>
    </w:pPr>
  </w:style>
  <w:style w:type="character" w:customStyle="1" w:styleId="ab">
    <w:name w:val="文档结构图 字符"/>
    <w:link w:val="aa"/>
    <w:qFormat/>
    <w:rPr>
      <w:kern w:val="2"/>
      <w:sz w:val="21"/>
      <w:szCs w:val="21"/>
      <w:shd w:val="clear" w:color="auto" w:fill="000080"/>
    </w:rPr>
  </w:style>
  <w:style w:type="character" w:customStyle="1" w:styleId="13">
    <w:name w:val="批注文字 字符1"/>
    <w:link w:val="ac"/>
    <w:qFormat/>
    <w:rPr>
      <w:kern w:val="2"/>
      <w:sz w:val="21"/>
      <w:szCs w:val="21"/>
    </w:rPr>
  </w:style>
  <w:style w:type="character" w:customStyle="1" w:styleId="33">
    <w:name w:val="正文文本 3 字符"/>
    <w:link w:val="32"/>
    <w:qFormat/>
    <w:rPr>
      <w:rFonts w:ascii="仿宋_GB2312" w:eastAsia="仿宋_GB2312" w:hAnsi="Arial"/>
      <w:kern w:val="2"/>
      <w:sz w:val="32"/>
      <w:szCs w:val="32"/>
    </w:rPr>
  </w:style>
  <w:style w:type="character" w:customStyle="1" w:styleId="ae">
    <w:name w:val="正文文本 字符"/>
    <w:link w:val="ad"/>
    <w:qFormat/>
    <w:rPr>
      <w:rFonts w:ascii="楷体_GB2312" w:eastAsia="楷体_GB2312" w:hAnsi="Arial"/>
      <w:kern w:val="2"/>
      <w:sz w:val="28"/>
      <w:szCs w:val="28"/>
    </w:rPr>
  </w:style>
  <w:style w:type="character" w:customStyle="1" w:styleId="af0">
    <w:name w:val="正文文本缩进 字符"/>
    <w:link w:val="af"/>
    <w:qFormat/>
    <w:rPr>
      <w:rFonts w:ascii="楷体_GB2312" w:eastAsia="楷体_GB2312"/>
      <w:kern w:val="2"/>
      <w:sz w:val="32"/>
      <w:szCs w:val="32"/>
    </w:rPr>
  </w:style>
  <w:style w:type="paragraph" w:customStyle="1" w:styleId="510">
    <w:name w:val="目录 51"/>
    <w:basedOn w:val="a2"/>
    <w:next w:val="a2"/>
    <w:semiHidden/>
    <w:qFormat/>
    <w:pPr>
      <w:ind w:left="840"/>
      <w:jc w:val="left"/>
    </w:pPr>
  </w:style>
  <w:style w:type="paragraph" w:customStyle="1" w:styleId="310">
    <w:name w:val="目录 31"/>
    <w:basedOn w:val="a2"/>
    <w:next w:val="a2"/>
    <w:semiHidden/>
    <w:qFormat/>
    <w:pPr>
      <w:ind w:left="420"/>
      <w:jc w:val="left"/>
    </w:pPr>
    <w:rPr>
      <w:i/>
      <w:iCs/>
      <w:szCs w:val="24"/>
    </w:rPr>
  </w:style>
  <w:style w:type="character" w:customStyle="1" w:styleId="14">
    <w:name w:val="纯文本 字符1"/>
    <w:link w:val="af2"/>
    <w:uiPriority w:val="99"/>
    <w:qFormat/>
    <w:rPr>
      <w:rFonts w:ascii="宋体" w:eastAsia="宋体" w:hAnsi="Courier New" w:cs="Courier New"/>
      <w:kern w:val="2"/>
      <w:sz w:val="21"/>
      <w:szCs w:val="21"/>
      <w:lang w:val="en-US" w:eastAsia="zh-CN" w:bidi="ar-SA"/>
    </w:rPr>
  </w:style>
  <w:style w:type="paragraph" w:customStyle="1" w:styleId="81">
    <w:name w:val="目录 81"/>
    <w:basedOn w:val="a2"/>
    <w:next w:val="a2"/>
    <w:semiHidden/>
    <w:qFormat/>
    <w:pPr>
      <w:ind w:left="1470"/>
      <w:jc w:val="left"/>
    </w:pPr>
  </w:style>
  <w:style w:type="character" w:customStyle="1" w:styleId="af4">
    <w:name w:val="日期 字符"/>
    <w:link w:val="af3"/>
    <w:uiPriority w:val="99"/>
    <w:qFormat/>
    <w:rPr>
      <w:kern w:val="2"/>
      <w:sz w:val="24"/>
      <w:szCs w:val="24"/>
    </w:rPr>
  </w:style>
  <w:style w:type="character" w:customStyle="1" w:styleId="23">
    <w:name w:val="正文文本缩进 2 字符"/>
    <w:link w:val="22"/>
    <w:qFormat/>
    <w:rPr>
      <w:rFonts w:ascii="Arial" w:eastAsia="仿宋_GB2312" w:hAnsi="Arial" w:cs="Arial"/>
      <w:kern w:val="2"/>
      <w:sz w:val="32"/>
      <w:szCs w:val="32"/>
    </w:rPr>
  </w:style>
  <w:style w:type="character" w:customStyle="1" w:styleId="af6">
    <w:name w:val="批注框文本 字符"/>
    <w:link w:val="af5"/>
    <w:uiPriority w:val="99"/>
    <w:qFormat/>
    <w:rPr>
      <w:kern w:val="2"/>
      <w:sz w:val="18"/>
      <w:szCs w:val="18"/>
    </w:rPr>
  </w:style>
  <w:style w:type="character" w:customStyle="1" w:styleId="af8">
    <w:name w:val="页脚 字符"/>
    <w:link w:val="af7"/>
    <w:uiPriority w:val="99"/>
    <w:qFormat/>
    <w:rPr>
      <w:kern w:val="2"/>
      <w:sz w:val="18"/>
      <w:szCs w:val="18"/>
    </w:rPr>
  </w:style>
  <w:style w:type="character" w:customStyle="1" w:styleId="afb">
    <w:name w:val="页眉 字符"/>
    <w:link w:val="afa"/>
    <w:qFormat/>
    <w:rPr>
      <w:kern w:val="2"/>
      <w:sz w:val="18"/>
      <w:szCs w:val="18"/>
    </w:rPr>
  </w:style>
  <w:style w:type="paragraph" w:customStyle="1" w:styleId="112">
    <w:name w:val="目录 11"/>
    <w:basedOn w:val="a2"/>
    <w:next w:val="a2"/>
    <w:semiHidden/>
    <w:qFormat/>
    <w:pPr>
      <w:tabs>
        <w:tab w:val="right" w:leader="dot" w:pos="8720"/>
      </w:tabs>
      <w:spacing w:before="120" w:after="120" w:line="400" w:lineRule="exact"/>
      <w:jc w:val="left"/>
    </w:pPr>
    <w:rPr>
      <w:rFonts w:ascii="宋体" w:hAnsi="宋体"/>
      <w:caps/>
      <w:sz w:val="24"/>
      <w:szCs w:val="24"/>
    </w:rPr>
  </w:style>
  <w:style w:type="paragraph" w:customStyle="1" w:styleId="410">
    <w:name w:val="目录 41"/>
    <w:basedOn w:val="a2"/>
    <w:next w:val="a2"/>
    <w:semiHidden/>
    <w:qFormat/>
    <w:pPr>
      <w:ind w:left="630"/>
      <w:jc w:val="left"/>
    </w:pPr>
  </w:style>
  <w:style w:type="character" w:customStyle="1" w:styleId="15">
    <w:name w:val="副标题 字符1"/>
    <w:link w:val="afc"/>
    <w:uiPriority w:val="11"/>
    <w:qFormat/>
    <w:rPr>
      <w:rFonts w:ascii="Cambria" w:hAnsi="Cambria" w:cs="Times New Roman"/>
      <w:b/>
      <w:bCs/>
      <w:kern w:val="28"/>
      <w:sz w:val="32"/>
      <w:szCs w:val="32"/>
    </w:rPr>
  </w:style>
  <w:style w:type="character" w:customStyle="1" w:styleId="16">
    <w:name w:val="脚注文本 字符1"/>
    <w:link w:val="afe"/>
    <w:uiPriority w:val="99"/>
    <w:qFormat/>
    <w:rPr>
      <w:kern w:val="2"/>
      <w:sz w:val="18"/>
      <w:szCs w:val="18"/>
    </w:rPr>
  </w:style>
  <w:style w:type="paragraph" w:customStyle="1" w:styleId="61">
    <w:name w:val="目录 61"/>
    <w:basedOn w:val="a2"/>
    <w:next w:val="a2"/>
    <w:semiHidden/>
    <w:qFormat/>
    <w:pPr>
      <w:ind w:left="1050"/>
      <w:jc w:val="left"/>
    </w:pPr>
  </w:style>
  <w:style w:type="character" w:customStyle="1" w:styleId="35">
    <w:name w:val="正文文本缩进 3 字符"/>
    <w:link w:val="34"/>
    <w:qFormat/>
    <w:rPr>
      <w:rFonts w:ascii="Arial" w:eastAsia="仿宋_GB2312" w:hAnsi="Arial" w:cs="Arial"/>
      <w:color w:val="FFFF00"/>
      <w:kern w:val="2"/>
      <w:sz w:val="32"/>
      <w:szCs w:val="32"/>
    </w:rPr>
  </w:style>
  <w:style w:type="paragraph" w:customStyle="1" w:styleId="210">
    <w:name w:val="目录 21"/>
    <w:basedOn w:val="a2"/>
    <w:next w:val="a2"/>
    <w:semiHidden/>
    <w:qFormat/>
    <w:pPr>
      <w:ind w:left="210"/>
      <w:jc w:val="left"/>
    </w:pPr>
    <w:rPr>
      <w:smallCaps/>
      <w:szCs w:val="24"/>
    </w:rPr>
  </w:style>
  <w:style w:type="paragraph" w:customStyle="1" w:styleId="91">
    <w:name w:val="目录 91"/>
    <w:basedOn w:val="a2"/>
    <w:next w:val="a2"/>
    <w:semiHidden/>
    <w:qFormat/>
    <w:pPr>
      <w:ind w:left="1680"/>
      <w:jc w:val="left"/>
    </w:pPr>
  </w:style>
  <w:style w:type="character" w:customStyle="1" w:styleId="25">
    <w:name w:val="正文文本 2 字符"/>
    <w:link w:val="24"/>
    <w:qFormat/>
    <w:rPr>
      <w:rFonts w:ascii="楷体_GB2312" w:eastAsia="楷体_GB2312"/>
      <w:kern w:val="2"/>
      <w:sz w:val="28"/>
      <w:szCs w:val="28"/>
    </w:rPr>
  </w:style>
  <w:style w:type="character" w:customStyle="1" w:styleId="HTML1">
    <w:name w:val="HTML 预设格式 字符1"/>
    <w:link w:val="HTML"/>
    <w:uiPriority w:val="99"/>
    <w:qFormat/>
    <w:rPr>
      <w:rFonts w:ascii="黑体" w:eastAsia="黑体" w:hAnsi="Courier New" w:cs="Courier New"/>
    </w:rPr>
  </w:style>
  <w:style w:type="character" w:customStyle="1" w:styleId="18">
    <w:name w:val="标题 字符1"/>
    <w:link w:val="aff1"/>
    <w:uiPriority w:val="10"/>
    <w:qFormat/>
    <w:rPr>
      <w:rFonts w:ascii="Cambria" w:hAnsi="Cambria" w:cs="Times New Roman"/>
      <w:b/>
      <w:bCs/>
      <w:kern w:val="2"/>
      <w:sz w:val="32"/>
      <w:szCs w:val="32"/>
    </w:rPr>
  </w:style>
  <w:style w:type="character" w:customStyle="1" w:styleId="aff3">
    <w:name w:val="批注主题 字符"/>
    <w:link w:val="aff2"/>
    <w:qFormat/>
    <w:rPr>
      <w:b/>
      <w:bCs/>
      <w:kern w:val="2"/>
      <w:sz w:val="21"/>
      <w:szCs w:val="21"/>
    </w:rPr>
  </w:style>
  <w:style w:type="paragraph" w:customStyle="1" w:styleId="19">
    <w:name w:val="正文首行缩进1"/>
    <w:basedOn w:val="a2"/>
    <w:link w:val="Char3"/>
    <w:qFormat/>
    <w:pPr>
      <w:spacing w:line="360" w:lineRule="auto"/>
      <w:ind w:firstLineChars="200" w:firstLine="200"/>
    </w:pPr>
    <w:rPr>
      <w:rFonts w:ascii="仿宋_GB2312" w:eastAsia="仿宋_GB2312"/>
      <w:sz w:val="30"/>
      <w:szCs w:val="30"/>
      <w:lang w:val="zh-CN"/>
    </w:rPr>
  </w:style>
  <w:style w:type="character" w:customStyle="1" w:styleId="Char3">
    <w:name w:val="正文首行缩进 Char3"/>
    <w:link w:val="19"/>
    <w:qFormat/>
    <w:rPr>
      <w:rFonts w:ascii="仿宋_GB2312" w:eastAsia="仿宋_GB2312"/>
      <w:kern w:val="2"/>
      <w:sz w:val="30"/>
      <w:szCs w:val="30"/>
    </w:rPr>
  </w:style>
  <w:style w:type="paragraph" w:customStyle="1" w:styleId="211">
    <w:name w:val="正文首行缩进 21"/>
    <w:basedOn w:val="af"/>
    <w:link w:val="2Char"/>
    <w:uiPriority w:val="99"/>
    <w:qFormat/>
    <w:pPr>
      <w:spacing w:line="360" w:lineRule="auto"/>
      <w:ind w:firstLineChars="200" w:firstLine="420"/>
    </w:pPr>
    <w:rPr>
      <w:rFonts w:ascii="宋体" w:eastAsia="宋体" w:hAnsi="宋体"/>
      <w:kern w:val="0"/>
      <w:sz w:val="21"/>
      <w:szCs w:val="20"/>
    </w:rPr>
  </w:style>
  <w:style w:type="character" w:customStyle="1" w:styleId="2Char">
    <w:name w:val="正文首行缩进 2 Char"/>
    <w:link w:val="211"/>
    <w:uiPriority w:val="99"/>
    <w:qFormat/>
    <w:rPr>
      <w:rFonts w:ascii="宋体" w:hAnsi="宋体"/>
      <w:sz w:val="21"/>
    </w:rPr>
  </w:style>
  <w:style w:type="character" w:customStyle="1" w:styleId="HTMLChar1">
    <w:name w:val="HTML 预设格式 Char1"/>
    <w:qFormat/>
    <w:rPr>
      <w:rFonts w:ascii="Courier New" w:hAnsi="Courier New" w:cs="Courier New"/>
      <w:kern w:val="2"/>
    </w:rPr>
  </w:style>
  <w:style w:type="character" w:customStyle="1" w:styleId="font5Char">
    <w:name w:val="font5 Char"/>
    <w:qFormat/>
    <w:rPr>
      <w:rFonts w:ascii="宋体" w:eastAsia="宋体" w:hAnsi="宋体"/>
      <w:sz w:val="28"/>
      <w:szCs w:val="28"/>
      <w:lang w:val="en-US" w:eastAsia="zh-CN" w:bidi="ar-SA"/>
    </w:rPr>
  </w:style>
  <w:style w:type="character" w:customStyle="1" w:styleId="Char">
    <w:name w:val="二级目录 Char"/>
    <w:link w:val="a"/>
    <w:qFormat/>
    <w:rPr>
      <w:b/>
      <w:kern w:val="2"/>
      <w:sz w:val="30"/>
      <w:szCs w:val="28"/>
      <w:lang w:val="en-US" w:eastAsia="zh-CN" w:bidi="ar-SA"/>
    </w:rPr>
  </w:style>
  <w:style w:type="paragraph" w:customStyle="1" w:styleId="a">
    <w:name w:val="二级目录"/>
    <w:next w:val="a2"/>
    <w:link w:val="Char"/>
    <w:qFormat/>
    <w:pPr>
      <w:numPr>
        <w:numId w:val="2"/>
      </w:numPr>
      <w:tabs>
        <w:tab w:val="left" w:pos="1145"/>
      </w:tabs>
      <w:outlineLvl w:val="1"/>
    </w:pPr>
    <w:rPr>
      <w:b/>
      <w:kern w:val="2"/>
      <w:sz w:val="30"/>
      <w:szCs w:val="28"/>
    </w:rPr>
  </w:style>
  <w:style w:type="character" w:customStyle="1" w:styleId="Char0">
    <w:name w:val="列出段落 Char"/>
    <w:link w:val="1a"/>
    <w:qFormat/>
    <w:locked/>
    <w:rPr>
      <w:rFonts w:ascii="Calibri" w:hAnsi="Calibri"/>
      <w:sz w:val="24"/>
      <w:szCs w:val="24"/>
      <w:lang w:eastAsia="en-US" w:bidi="en-US"/>
    </w:rPr>
  </w:style>
  <w:style w:type="paragraph" w:customStyle="1" w:styleId="1a">
    <w:name w:val="列出段落1"/>
    <w:basedOn w:val="a2"/>
    <w:link w:val="Char0"/>
    <w:qFormat/>
    <w:pPr>
      <w:widowControl/>
      <w:ind w:left="720"/>
      <w:contextualSpacing/>
      <w:jc w:val="left"/>
    </w:pPr>
    <w:rPr>
      <w:rFonts w:ascii="Calibri" w:hAnsi="Calibri"/>
      <w:kern w:val="0"/>
      <w:sz w:val="24"/>
      <w:szCs w:val="24"/>
      <w:lang w:val="zh-CN" w:eastAsia="en-US" w:bidi="en-US"/>
    </w:rPr>
  </w:style>
  <w:style w:type="paragraph" w:customStyle="1" w:styleId="xl27">
    <w:name w:val="xl2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170">
    <w:name w:val="正文_17"/>
    <w:qFormat/>
    <w:pPr>
      <w:widowControl w:val="0"/>
      <w:jc w:val="both"/>
    </w:pPr>
    <w:rPr>
      <w:kern w:val="2"/>
      <w:sz w:val="21"/>
      <w:szCs w:val="24"/>
    </w:rPr>
  </w:style>
  <w:style w:type="paragraph" w:customStyle="1" w:styleId="xl30">
    <w:name w:val="xl30"/>
    <w:basedOn w:val="a2"/>
    <w:qFormat/>
    <w:pPr>
      <w:widowControl/>
      <w:spacing w:before="100" w:beforeAutospacing="1" w:after="100" w:afterAutospacing="1"/>
      <w:jc w:val="center"/>
    </w:pPr>
    <w:rPr>
      <w:rFonts w:ascii="宋体" w:hAnsi="宋体"/>
      <w:b/>
      <w:bCs/>
      <w:kern w:val="0"/>
      <w:sz w:val="36"/>
      <w:szCs w:val="36"/>
    </w:rPr>
  </w:style>
  <w:style w:type="paragraph" w:customStyle="1" w:styleId="affe">
    <w:name w:val="普通正文"/>
    <w:basedOn w:val="a2"/>
    <w:link w:val="Char1"/>
    <w:qFormat/>
    <w:pPr>
      <w:adjustRightInd w:val="0"/>
      <w:spacing w:before="120" w:after="120" w:line="360" w:lineRule="auto"/>
      <w:ind w:firstLine="480"/>
      <w:jc w:val="left"/>
      <w:textAlignment w:val="baseline"/>
    </w:pPr>
    <w:rPr>
      <w:rFonts w:ascii="Arial" w:hAnsi="Arial"/>
      <w:kern w:val="0"/>
      <w:sz w:val="24"/>
      <w:szCs w:val="24"/>
      <w:lang w:val="zh-CN"/>
    </w:rPr>
  </w:style>
  <w:style w:type="character" w:customStyle="1" w:styleId="Char1">
    <w:name w:val="普通正文 Char"/>
    <w:link w:val="affe"/>
    <w:qFormat/>
    <w:rPr>
      <w:rFonts w:ascii="Arial" w:hAnsi="Arial"/>
      <w:sz w:val="24"/>
      <w:szCs w:val="24"/>
    </w:rPr>
  </w:style>
  <w:style w:type="paragraph" w:customStyle="1" w:styleId="font7">
    <w:name w:val="font7"/>
    <w:basedOn w:val="a2"/>
    <w:qFormat/>
    <w:pPr>
      <w:widowControl/>
      <w:spacing w:before="100" w:beforeAutospacing="1" w:after="100" w:afterAutospacing="1"/>
      <w:jc w:val="left"/>
    </w:pPr>
    <w:rPr>
      <w:rFonts w:ascii="宋体" w:hAnsi="宋体" w:hint="eastAsia"/>
      <w:kern w:val="0"/>
      <w:sz w:val="18"/>
      <w:szCs w:val="18"/>
    </w:rPr>
  </w:style>
  <w:style w:type="paragraph" w:customStyle="1" w:styleId="1b">
    <w:name w:val="附录1"/>
    <w:qFormat/>
    <w:pPr>
      <w:tabs>
        <w:tab w:val="left" w:pos="907"/>
      </w:tabs>
      <w:snapToGrid w:val="0"/>
      <w:spacing w:before="240" w:line="600" w:lineRule="atLeast"/>
      <w:ind w:left="907" w:hanging="907"/>
    </w:pPr>
    <w:rPr>
      <w:b/>
      <w:i/>
      <w:sz w:val="28"/>
    </w:rPr>
  </w:style>
  <w:style w:type="paragraph" w:customStyle="1" w:styleId="CharCharCharCharCharCharCharChar">
    <w:name w:val="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2"/>
    <w:qFormat/>
    <w:pPr>
      <w:adjustRightInd w:val="0"/>
      <w:spacing w:line="360" w:lineRule="auto"/>
    </w:pPr>
    <w:rPr>
      <w:kern w:val="0"/>
      <w:sz w:val="24"/>
      <w:szCs w:val="20"/>
    </w:rPr>
  </w:style>
  <w:style w:type="paragraph" w:customStyle="1" w:styleId="1c">
    <w:name w:val="标题1"/>
    <w:basedOn w:val="a2"/>
    <w:next w:val="a2"/>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Web">
    <w:name w:val="普通 (Web)"/>
    <w:basedOn w:val="a2"/>
    <w:qFormat/>
    <w:pPr>
      <w:widowControl/>
      <w:spacing w:before="100" w:beforeAutospacing="1" w:after="100" w:afterAutospacing="1"/>
      <w:jc w:val="left"/>
    </w:pPr>
    <w:rPr>
      <w:rFonts w:ascii="宋体" w:hAnsi="宋体"/>
      <w:kern w:val="0"/>
      <w:sz w:val="24"/>
      <w:szCs w:val="24"/>
    </w:rPr>
  </w:style>
  <w:style w:type="paragraph" w:customStyle="1" w:styleId="42">
    <w:name w:val="4"/>
    <w:basedOn w:val="a2"/>
    <w:next w:val="34"/>
    <w:qFormat/>
    <w:pPr>
      <w:spacing w:line="360" w:lineRule="auto"/>
      <w:ind w:firstLine="420"/>
    </w:pPr>
    <w:rPr>
      <w:color w:val="FF0000"/>
      <w:sz w:val="24"/>
      <w:szCs w:val="24"/>
    </w:rPr>
  </w:style>
  <w:style w:type="paragraph" w:customStyle="1" w:styleId="xl24">
    <w:name w:val="xl24"/>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CharCharCharChar">
    <w:name w:val="Char Char Char Char"/>
    <w:basedOn w:val="aa"/>
    <w:qFormat/>
    <w:pPr>
      <w:adjustRightInd w:val="0"/>
      <w:snapToGrid w:val="0"/>
      <w:spacing w:line="360" w:lineRule="auto"/>
    </w:pPr>
    <w:rPr>
      <w:rFonts w:ascii="Tahoma" w:hAnsi="Tahoma"/>
      <w:sz w:val="24"/>
      <w:szCs w:val="24"/>
    </w:rPr>
  </w:style>
  <w:style w:type="paragraph" w:customStyle="1" w:styleId="font5">
    <w:name w:val="font5"/>
    <w:basedOn w:val="a2"/>
    <w:qFormat/>
    <w:pPr>
      <w:widowControl/>
      <w:spacing w:before="100" w:beforeAutospacing="1" w:after="100" w:afterAutospacing="1"/>
      <w:jc w:val="left"/>
    </w:pPr>
    <w:rPr>
      <w:rFonts w:ascii="宋体" w:hAnsi="宋体" w:hint="eastAsia"/>
      <w:kern w:val="0"/>
      <w:sz w:val="28"/>
      <w:szCs w:val="28"/>
    </w:rPr>
  </w:style>
  <w:style w:type="paragraph" w:customStyle="1" w:styleId="table1stline">
    <w:name w:val="table_1stline"/>
    <w:basedOn w:val="a2"/>
    <w:qFormat/>
    <w:pPr>
      <w:widowControl/>
      <w:spacing w:before="120"/>
      <w:jc w:val="left"/>
    </w:pPr>
    <w:rPr>
      <w:bCs/>
      <w:kern w:val="0"/>
      <w:sz w:val="20"/>
      <w:szCs w:val="20"/>
      <w:lang w:val="de-DE" w:eastAsia="de-DE"/>
    </w:rPr>
  </w:style>
  <w:style w:type="paragraph" w:customStyle="1" w:styleId="afff">
    <w:name w:val="图标"/>
    <w:basedOn w:val="a2"/>
    <w:next w:val="a2"/>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0">
    <w:name w:val="纯文本1_0_0"/>
    <w:basedOn w:val="170"/>
    <w:qFormat/>
    <w:rPr>
      <w:rFonts w:ascii="宋体" w:hAnsi="Courier New"/>
      <w:sz w:val="28"/>
    </w:rPr>
  </w:style>
  <w:style w:type="paragraph" w:customStyle="1" w:styleId="BodyTextch">
    <w:name w:val="Body Text(ch)"/>
    <w:basedOn w:val="a2"/>
    <w:next w:val="ad"/>
    <w:qFormat/>
    <w:pPr>
      <w:spacing w:after="120"/>
    </w:pPr>
    <w:rPr>
      <w:rFonts w:ascii="宋体" w:hAnsi="Arial"/>
      <w:bCs/>
      <w:iCs/>
      <w:szCs w:val="24"/>
    </w:rPr>
  </w:style>
  <w:style w:type="paragraph" w:customStyle="1" w:styleId="xl29">
    <w:name w:val="xl29"/>
    <w:basedOn w:val="a2"/>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d">
    <w:name w:val="纯文本1"/>
    <w:basedOn w:val="a2"/>
    <w:qFormat/>
    <w:pPr>
      <w:adjustRightInd w:val="0"/>
    </w:pPr>
    <w:rPr>
      <w:rFonts w:ascii="宋体" w:eastAsia="楷体_GB2312" w:hAnsi="Courier New"/>
      <w:sz w:val="28"/>
      <w:szCs w:val="20"/>
    </w:rPr>
  </w:style>
  <w:style w:type="paragraph" w:customStyle="1" w:styleId="xl28">
    <w:name w:val="xl28"/>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552">
    <w:name w:val="样式 小四 段前: 5 磅 段后: 5 磅 首行缩进:  2 字符"/>
    <w:basedOn w:val="a2"/>
    <w:qFormat/>
    <w:pPr>
      <w:spacing w:line="360" w:lineRule="auto"/>
    </w:pPr>
    <w:rPr>
      <w:rFonts w:ascii="宋体" w:hAnsi="宋体"/>
    </w:rPr>
  </w:style>
  <w:style w:type="paragraph" w:customStyle="1" w:styleId="CharCharCharCharCharCharCharChar1">
    <w:name w:val="Char Char Char Char Char Char Char Char1"/>
    <w:basedOn w:val="a2"/>
    <w:qFormat/>
    <w:pPr>
      <w:widowControl/>
      <w:spacing w:after="160" w:line="240" w:lineRule="exact"/>
      <w:jc w:val="left"/>
    </w:pPr>
    <w:rPr>
      <w:rFonts w:ascii="Verdana" w:hAnsi="Verdana"/>
      <w:kern w:val="0"/>
      <w:sz w:val="20"/>
      <w:szCs w:val="20"/>
      <w:lang w:eastAsia="en-US"/>
    </w:rPr>
  </w:style>
  <w:style w:type="paragraph" w:customStyle="1" w:styleId="1">
    <w:name w:val="样式1"/>
    <w:basedOn w:val="a2"/>
    <w:qFormat/>
    <w:pPr>
      <w:numPr>
        <w:numId w:val="3"/>
      </w:numPr>
      <w:adjustRightInd w:val="0"/>
      <w:textAlignment w:val="baseline"/>
    </w:pPr>
    <w:rPr>
      <w:rFonts w:ascii="宋体" w:hAnsi="宋体"/>
      <w:kern w:val="0"/>
    </w:rPr>
  </w:style>
  <w:style w:type="paragraph" w:customStyle="1" w:styleId="113">
    <w:name w:val="纯文本11"/>
    <w:basedOn w:val="a2"/>
    <w:qFormat/>
    <w:pPr>
      <w:adjustRightInd w:val="0"/>
      <w:textAlignment w:val="baseline"/>
    </w:pPr>
    <w:rPr>
      <w:rFonts w:ascii="宋体" w:eastAsia="楷体_GB2312" w:hAnsi="Courier New"/>
      <w:sz w:val="26"/>
      <w:szCs w:val="24"/>
    </w:rPr>
  </w:style>
  <w:style w:type="paragraph" w:customStyle="1" w:styleId="Char2">
    <w:name w:val="Char"/>
    <w:basedOn w:val="a2"/>
    <w:qFormat/>
    <w:pPr>
      <w:tabs>
        <w:tab w:val="left" w:pos="360"/>
      </w:tabs>
      <w:ind w:firstLineChars="200" w:firstLine="200"/>
    </w:pPr>
    <w:rPr>
      <w:sz w:val="28"/>
      <w:szCs w:val="30"/>
    </w:rPr>
  </w:style>
  <w:style w:type="paragraph" w:customStyle="1" w:styleId="CharCharCharChar1">
    <w:name w:val="Char Char Char Char1"/>
    <w:basedOn w:val="aa"/>
    <w:qFormat/>
    <w:pPr>
      <w:adjustRightInd w:val="0"/>
      <w:snapToGrid w:val="0"/>
      <w:spacing w:line="360" w:lineRule="auto"/>
    </w:pPr>
    <w:rPr>
      <w:rFonts w:ascii="Tahoma" w:hAnsi="Tahoma"/>
      <w:sz w:val="24"/>
      <w:szCs w:val="24"/>
    </w:rPr>
  </w:style>
  <w:style w:type="paragraph" w:customStyle="1" w:styleId="130">
    <w:name w:val="正文_13"/>
    <w:qFormat/>
    <w:pPr>
      <w:widowControl w:val="0"/>
      <w:jc w:val="both"/>
    </w:pPr>
    <w:rPr>
      <w:kern w:val="2"/>
      <w:sz w:val="21"/>
      <w:szCs w:val="24"/>
    </w:rPr>
  </w:style>
  <w:style w:type="paragraph" w:customStyle="1" w:styleId="tablelines">
    <w:name w:val="table_lines"/>
    <w:basedOn w:val="a2"/>
    <w:qFormat/>
    <w:pPr>
      <w:widowControl/>
      <w:jc w:val="left"/>
    </w:pPr>
    <w:rPr>
      <w:kern w:val="0"/>
      <w:sz w:val="20"/>
      <w:szCs w:val="20"/>
      <w:lang w:val="de-DE" w:eastAsia="de-DE"/>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29">
    <w:name w:val="列出段落2"/>
    <w:basedOn w:val="a2"/>
    <w:uiPriority w:val="34"/>
    <w:qFormat/>
    <w:pPr>
      <w:widowControl/>
      <w:ind w:left="720"/>
      <w:contextualSpacing/>
      <w:jc w:val="left"/>
    </w:pPr>
    <w:rPr>
      <w:rFonts w:ascii="Calibri" w:hAnsi="Calibri"/>
      <w:kern w:val="0"/>
      <w:sz w:val="24"/>
      <w:szCs w:val="24"/>
      <w:lang w:eastAsia="en-US" w:bidi="en-US"/>
    </w:rPr>
  </w:style>
  <w:style w:type="paragraph" w:customStyle="1" w:styleId="font6">
    <w:name w:val="font6"/>
    <w:basedOn w:val="a2"/>
    <w:qFormat/>
    <w:pPr>
      <w:widowControl/>
      <w:spacing w:before="100" w:beforeAutospacing="1" w:after="100" w:afterAutospacing="1"/>
      <w:jc w:val="left"/>
    </w:pPr>
    <w:rPr>
      <w:rFonts w:ascii="宋体" w:hAnsi="宋体" w:hint="eastAsia"/>
      <w:kern w:val="0"/>
      <w:sz w:val="28"/>
      <w:szCs w:val="28"/>
      <w:u w:val="single"/>
    </w:rPr>
  </w:style>
  <w:style w:type="paragraph" w:customStyle="1" w:styleId="36">
    <w:name w:val="标题3"/>
    <w:basedOn w:val="a2"/>
    <w:next w:val="a2"/>
    <w:qFormat/>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xl25">
    <w:name w:val="xl25"/>
    <w:basedOn w:val="a2"/>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Char11">
    <w:name w:val="Char11"/>
    <w:basedOn w:val="aa"/>
    <w:qFormat/>
    <w:rPr>
      <w:rFonts w:ascii="Tahoma" w:hAnsi="Tahoma"/>
      <w:sz w:val="24"/>
      <w:szCs w:val="24"/>
    </w:rPr>
  </w:style>
  <w:style w:type="paragraph" w:customStyle="1" w:styleId="212">
    <w:name w:val="正文空2格  1."/>
    <w:basedOn w:val="a2"/>
    <w:qFormat/>
    <w:pPr>
      <w:adjustRightInd w:val="0"/>
      <w:spacing w:line="360" w:lineRule="auto"/>
      <w:ind w:firstLineChars="200" w:firstLine="480"/>
      <w:textAlignment w:val="baseline"/>
    </w:pPr>
    <w:rPr>
      <w:rFonts w:ascii="宋体" w:eastAsia="仿宋" w:cs="宋体"/>
      <w:kern w:val="0"/>
      <w:sz w:val="28"/>
      <w:szCs w:val="20"/>
    </w:rPr>
  </w:style>
  <w:style w:type="character" w:customStyle="1" w:styleId="9Char1">
    <w:name w:val="标题 9 Char1"/>
    <w:qFormat/>
    <w:rPr>
      <w:rFonts w:ascii="Arial" w:eastAsia="黑体" w:hAnsi="Arial"/>
      <w:sz w:val="21"/>
      <w:szCs w:val="21"/>
    </w:rPr>
  </w:style>
  <w:style w:type="character" w:customStyle="1" w:styleId="Char10">
    <w:name w:val="明显引用 Char1"/>
    <w:uiPriority w:val="99"/>
    <w:qFormat/>
    <w:rPr>
      <w:b/>
      <w:bCs/>
      <w:i/>
      <w:iCs/>
      <w:color w:val="4F81BD"/>
      <w:sz w:val="21"/>
      <w:szCs w:val="24"/>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0"/>
    <w:link w:val="4CharChar"/>
    <w:qFormat/>
    <w:pPr>
      <w:spacing w:line="413" w:lineRule="auto"/>
      <w:jc w:val="both"/>
    </w:pPr>
    <w:rPr>
      <w:rFonts w:eastAsia="宋体"/>
      <w:kern w:val="0"/>
      <w:sz w:val="24"/>
      <w:szCs w:val="32"/>
    </w:rPr>
  </w:style>
  <w:style w:type="character" w:customStyle="1" w:styleId="CharChar23">
    <w:name w:val="Char Char23"/>
    <w:qFormat/>
    <w:rPr>
      <w:rFonts w:ascii="黑体" w:eastAsia="黑体" w:hAnsi="宋体"/>
      <w:bCs/>
      <w:sz w:val="28"/>
      <w:szCs w:val="28"/>
    </w:rPr>
  </w:style>
  <w:style w:type="character" w:customStyle="1" w:styleId="Char20">
    <w:name w:val="引用 Char2"/>
    <w:uiPriority w:val="29"/>
    <w:qFormat/>
    <w:rPr>
      <w:i/>
      <w:iCs/>
      <w:color w:val="000000"/>
      <w:kern w:val="2"/>
      <w:sz w:val="21"/>
      <w:szCs w:val="24"/>
    </w:rPr>
  </w:style>
  <w:style w:type="character" w:customStyle="1" w:styleId="3Char1">
    <w:name w:val="标题 3 Char1"/>
    <w:uiPriority w:val="99"/>
    <w:rPr>
      <w:b/>
      <w:bCs/>
      <w:color w:val="000000"/>
      <w:kern w:val="0"/>
      <w:sz w:val="32"/>
      <w:szCs w:val="32"/>
    </w:rPr>
  </w:style>
  <w:style w:type="character" w:customStyle="1" w:styleId="afff0">
    <w:name w:val="正文缩进 字符"/>
    <w:qFormat/>
    <w:rPr>
      <w:rFonts w:eastAsia="宋体"/>
    </w:rPr>
  </w:style>
  <w:style w:type="character" w:customStyle="1" w:styleId="0">
    <w:name w:val="超链接_0"/>
    <w:uiPriority w:val="99"/>
    <w:unhideWhenUsed/>
    <w:rPr>
      <w:rFonts w:ascii="Calibri" w:hAnsi="Calibri"/>
      <w:color w:val="0000FF"/>
      <w:u w:val="none"/>
    </w:rPr>
  </w:style>
  <w:style w:type="character" w:customStyle="1" w:styleId="QuoteChar2">
    <w:name w:val="Quote Char2"/>
    <w:link w:val="1e"/>
    <w:qFormat/>
    <w:locked/>
    <w:rPr>
      <w:i/>
      <w:color w:val="000000"/>
      <w:sz w:val="22"/>
    </w:rPr>
  </w:style>
  <w:style w:type="paragraph" w:customStyle="1" w:styleId="1e">
    <w:name w:val="引用1"/>
    <w:basedOn w:val="a2"/>
    <w:next w:val="a2"/>
    <w:link w:val="QuoteChar2"/>
    <w:qFormat/>
    <w:rPr>
      <w:i/>
      <w:color w:val="000000"/>
      <w:kern w:val="0"/>
      <w:sz w:val="22"/>
      <w:szCs w:val="20"/>
      <w:lang w:val="zh-CN"/>
    </w:rPr>
  </w:style>
  <w:style w:type="character" w:customStyle="1" w:styleId="Char21">
    <w:name w:val="副标题 Char2"/>
    <w:uiPriority w:val="11"/>
    <w:qFormat/>
    <w:rPr>
      <w:rFonts w:ascii="Cambria" w:hAnsi="Cambria" w:cs="Times New Roman"/>
      <w:b/>
      <w:bCs/>
      <w:kern w:val="28"/>
      <w:sz w:val="32"/>
      <w:szCs w:val="32"/>
    </w:rPr>
  </w:style>
  <w:style w:type="character" w:customStyle="1" w:styleId="CharChar6">
    <w:name w:val="Char Char6"/>
    <w:qFormat/>
    <w:rPr>
      <w:rFonts w:ascii="Arial"/>
      <w:vanish/>
      <w:sz w:val="16"/>
    </w:rPr>
  </w:style>
  <w:style w:type="paragraph" w:customStyle="1" w:styleId="z-1">
    <w:name w:val="z-窗体底端1"/>
    <w:basedOn w:val="a2"/>
    <w:next w:val="a2"/>
    <w:link w:val="z-10"/>
    <w:uiPriority w:val="99"/>
    <w:qFormat/>
    <w:pPr>
      <w:pBdr>
        <w:top w:val="single" w:sz="6" w:space="1" w:color="auto"/>
      </w:pBdr>
      <w:jc w:val="center"/>
    </w:pPr>
    <w:rPr>
      <w:rFonts w:ascii="Arial" w:hAnsi="Arial"/>
      <w:vanish/>
      <w:sz w:val="16"/>
      <w:szCs w:val="16"/>
      <w:lang w:val="zh-CN"/>
    </w:rPr>
  </w:style>
  <w:style w:type="character" w:customStyle="1" w:styleId="z-10">
    <w:name w:val="z-窗体底端 字符1"/>
    <w:link w:val="z-1"/>
    <w:uiPriority w:val="99"/>
    <w:semiHidden/>
    <w:qFormat/>
    <w:rPr>
      <w:rFonts w:ascii="Arial" w:hAnsi="Arial" w:cs="Arial"/>
      <w:vanish/>
      <w:kern w:val="2"/>
      <w:sz w:val="16"/>
      <w:szCs w:val="16"/>
    </w:rPr>
  </w:style>
  <w:style w:type="character" w:customStyle="1" w:styleId="Char22">
    <w:name w:val="批注主题 Char2"/>
    <w:qFormat/>
    <w:rPr>
      <w:b/>
      <w:bCs/>
      <w:kern w:val="2"/>
      <w:sz w:val="21"/>
      <w:szCs w:val="24"/>
    </w:rPr>
  </w:style>
  <w:style w:type="character" w:customStyle="1" w:styleId="1f">
    <w:name w:val="明显参考1"/>
    <w:uiPriority w:val="32"/>
    <w:qFormat/>
    <w:rPr>
      <w:b/>
      <w:bCs/>
      <w:smallCaps/>
      <w:color w:val="C0504D"/>
      <w:spacing w:val="5"/>
      <w:u w:val="single"/>
    </w:rPr>
  </w:style>
  <w:style w:type="character" w:customStyle="1" w:styleId="Char30">
    <w:name w:val="章节标题 Char3"/>
    <w:qFormat/>
    <w:rPr>
      <w:rFonts w:eastAsia="宋体"/>
      <w:b/>
      <w:bCs/>
      <w:kern w:val="44"/>
      <w:sz w:val="44"/>
      <w:szCs w:val="44"/>
      <w:lang w:bidi="ar-SA"/>
    </w:rPr>
  </w:style>
  <w:style w:type="character" w:customStyle="1" w:styleId="4Char10">
    <w:name w:val="标题 4 Char1_0"/>
    <w:link w:val="400"/>
    <w:uiPriority w:val="99"/>
    <w:unhideWhenUsed/>
    <w:qFormat/>
    <w:rPr>
      <w:rFonts w:ascii="Cambria" w:hAnsi="Cambria"/>
      <w:b/>
      <w:sz w:val="28"/>
    </w:rPr>
  </w:style>
  <w:style w:type="paragraph" w:customStyle="1" w:styleId="400">
    <w:name w:val="标题 4_0"/>
    <w:basedOn w:val="2a"/>
    <w:next w:val="2a"/>
    <w:link w:val="4Char10"/>
    <w:uiPriority w:val="99"/>
    <w:qFormat/>
    <w:pPr>
      <w:keepNext/>
      <w:keepLines/>
      <w:spacing w:before="280" w:after="290" w:line="374" w:lineRule="auto"/>
      <w:outlineLvl w:val="3"/>
    </w:pPr>
    <w:rPr>
      <w:rFonts w:ascii="Cambria" w:hAnsi="Cambria"/>
      <w:b/>
      <w:kern w:val="0"/>
      <w:sz w:val="28"/>
      <w:szCs w:val="20"/>
      <w:lang w:val="zh-CN"/>
    </w:rPr>
  </w:style>
  <w:style w:type="paragraph" w:customStyle="1" w:styleId="2a">
    <w:name w:val="正文_2"/>
    <w:qFormat/>
    <w:pPr>
      <w:widowControl w:val="0"/>
      <w:jc w:val="both"/>
    </w:pPr>
    <w:rPr>
      <w:rFonts w:ascii="Calibri" w:hAnsi="Calibri"/>
      <w:kern w:val="2"/>
      <w:sz w:val="21"/>
      <w:szCs w:val="22"/>
    </w:rPr>
  </w:style>
  <w:style w:type="character" w:customStyle="1" w:styleId="Char12">
    <w:name w:val="引用 Char1"/>
    <w:uiPriority w:val="99"/>
    <w:qFormat/>
    <w:rPr>
      <w:i/>
      <w:iCs/>
      <w:color w:val="000000"/>
      <w:sz w:val="21"/>
      <w:szCs w:val="24"/>
    </w:rPr>
  </w:style>
  <w:style w:type="character" w:customStyle="1" w:styleId="2Char2">
    <w:name w:val="正文文本缩进 2 Char2"/>
    <w:qFormat/>
    <w:rPr>
      <w:rFonts w:ascii="宋体"/>
      <w:kern w:val="2"/>
      <w:sz w:val="21"/>
    </w:rPr>
  </w:style>
  <w:style w:type="character" w:customStyle="1" w:styleId="37">
    <w:name w:val="标题 3 字符"/>
    <w:qFormat/>
    <w:rPr>
      <w:rFonts w:ascii="Calibri" w:eastAsia="宋体" w:hAnsi="Calibri" w:cs="Times New Roman"/>
      <w:b/>
      <w:sz w:val="32"/>
      <w:szCs w:val="20"/>
    </w:rPr>
  </w:style>
  <w:style w:type="character" w:customStyle="1" w:styleId="CharChar22">
    <w:name w:val="Char Char22"/>
    <w:qFormat/>
    <w:locked/>
    <w:rPr>
      <w:rFonts w:ascii="Arial" w:eastAsia="黑体" w:hAnsi="Arial"/>
      <w:b/>
      <w:bCs/>
      <w:kern w:val="2"/>
      <w:sz w:val="28"/>
      <w:szCs w:val="28"/>
    </w:rPr>
  </w:style>
  <w:style w:type="character" w:customStyle="1" w:styleId="afff1">
    <w:name w:val="无间隔 字符"/>
    <w:link w:val="afff2"/>
    <w:uiPriority w:val="1"/>
    <w:qFormat/>
    <w:rPr>
      <w:rFonts w:ascii="Calibri" w:hAnsi="Calibri"/>
      <w:kern w:val="2"/>
      <w:sz w:val="21"/>
      <w:szCs w:val="22"/>
      <w:lang w:val="en-US" w:eastAsia="zh-CN" w:bidi="ar-SA"/>
    </w:rPr>
  </w:style>
  <w:style w:type="paragraph" w:styleId="afff2">
    <w:name w:val="No Spacing"/>
    <w:link w:val="afff1"/>
    <w:uiPriority w:val="1"/>
    <w:qFormat/>
    <w:pPr>
      <w:widowControl w:val="0"/>
      <w:jc w:val="both"/>
    </w:pPr>
    <w:rPr>
      <w:rFonts w:ascii="Calibri" w:hAnsi="Calibri"/>
      <w:kern w:val="2"/>
      <w:sz w:val="21"/>
      <w:szCs w:val="22"/>
    </w:rPr>
  </w:style>
  <w:style w:type="character" w:customStyle="1" w:styleId="afff3">
    <w:name w:val="纯文本 字符"/>
    <w:qFormat/>
    <w:rPr>
      <w:rFonts w:ascii="宋体" w:hAnsi="Courier New"/>
    </w:rPr>
  </w:style>
  <w:style w:type="character" w:customStyle="1" w:styleId="2Char1">
    <w:name w:val="标题 2 Char1"/>
    <w:qFormat/>
    <w:rPr>
      <w:rFonts w:ascii="Cambria" w:eastAsia="宋体" w:hAnsi="Cambria" w:cs="Times New Roman"/>
      <w:b/>
      <w:bCs/>
      <w:color w:val="000000"/>
      <w:kern w:val="0"/>
      <w:sz w:val="32"/>
      <w:szCs w:val="32"/>
    </w:rPr>
  </w:style>
  <w:style w:type="character" w:customStyle="1" w:styleId="2b">
    <w:name w:val="标题 2 字符"/>
    <w:qFormat/>
    <w:rPr>
      <w:rFonts w:ascii="Arial" w:eastAsia="幼圆" w:hAnsi="Arial" w:cs="Times New Roman"/>
      <w:b/>
      <w:sz w:val="44"/>
      <w:szCs w:val="20"/>
    </w:rPr>
  </w:style>
  <w:style w:type="character" w:customStyle="1" w:styleId="1f0">
    <w:name w:val="明显引用 字符1"/>
    <w:uiPriority w:val="30"/>
    <w:qFormat/>
    <w:rPr>
      <w:b/>
      <w:bCs/>
      <w:i/>
      <w:iCs/>
      <w:color w:val="4F81BD"/>
    </w:rPr>
  </w:style>
  <w:style w:type="paragraph" w:styleId="afff4">
    <w:name w:val="Intense Quote"/>
    <w:basedOn w:val="a2"/>
    <w:next w:val="a2"/>
    <w:link w:val="2c"/>
    <w:uiPriority w:val="30"/>
    <w:qFormat/>
    <w:pPr>
      <w:pBdr>
        <w:bottom w:val="single" w:sz="4" w:space="4" w:color="4F81BD"/>
      </w:pBdr>
      <w:spacing w:before="200" w:after="280"/>
      <w:ind w:left="936" w:right="936"/>
    </w:pPr>
    <w:rPr>
      <w:b/>
      <w:bCs/>
      <w:i/>
      <w:iCs/>
      <w:color w:val="4F81BD"/>
      <w:lang w:val="zh-CN"/>
    </w:rPr>
  </w:style>
  <w:style w:type="character" w:customStyle="1" w:styleId="2c">
    <w:name w:val="明显引用 字符2"/>
    <w:link w:val="afff4"/>
    <w:uiPriority w:val="30"/>
    <w:qFormat/>
    <w:rPr>
      <w:b/>
      <w:bCs/>
      <w:i/>
      <w:iCs/>
      <w:color w:val="4F81BD"/>
      <w:kern w:val="2"/>
      <w:sz w:val="21"/>
      <w:szCs w:val="21"/>
    </w:rPr>
  </w:style>
  <w:style w:type="character" w:customStyle="1" w:styleId="3Char10">
    <w:name w:val="正文文本 3 Char1"/>
    <w:qFormat/>
    <w:rPr>
      <w:rFonts w:ascii="宋体"/>
      <w:kern w:val="2"/>
      <w:sz w:val="24"/>
    </w:rPr>
  </w:style>
  <w:style w:type="character" w:customStyle="1" w:styleId="1Char2">
    <w:name w:val="标题 1 Char2"/>
    <w:qFormat/>
    <w:rPr>
      <w:b/>
      <w:bCs/>
      <w:kern w:val="44"/>
      <w:sz w:val="44"/>
      <w:szCs w:val="44"/>
    </w:rPr>
  </w:style>
  <w:style w:type="character" w:customStyle="1" w:styleId="CharChar3">
    <w:name w:val="Char Char3"/>
    <w:qFormat/>
    <w:rPr>
      <w:rFonts w:ascii="Arial" w:hAnsi="Arial"/>
      <w:b/>
      <w:sz w:val="32"/>
    </w:rPr>
  </w:style>
  <w:style w:type="character" w:customStyle="1" w:styleId="Char13">
    <w:name w:val="正文文本缩进 Char1"/>
    <w:qFormat/>
    <w:rPr>
      <w:kern w:val="2"/>
      <w:sz w:val="21"/>
      <w:szCs w:val="24"/>
    </w:rPr>
  </w:style>
  <w:style w:type="character" w:customStyle="1" w:styleId="z-">
    <w:name w:val="z-窗体底端 字符"/>
    <w:uiPriority w:val="99"/>
    <w:semiHidden/>
    <w:qFormat/>
    <w:rPr>
      <w:rFonts w:ascii="Arial" w:hAnsi="Arial" w:cs="Arial"/>
      <w:vanish/>
      <w:kern w:val="2"/>
      <w:sz w:val="16"/>
      <w:szCs w:val="16"/>
    </w:rPr>
  </w:style>
  <w:style w:type="character" w:customStyle="1" w:styleId="2Char10">
    <w:name w:val="正文文本缩进 2 Char1"/>
    <w:qFormat/>
    <w:rPr>
      <w:kern w:val="2"/>
      <w:sz w:val="21"/>
      <w:szCs w:val="24"/>
    </w:rPr>
  </w:style>
  <w:style w:type="character" w:customStyle="1" w:styleId="910">
    <w:name w:val="标题 9 字符1"/>
    <w:qFormat/>
    <w:rPr>
      <w:rFonts w:ascii="Arial" w:eastAsia="黑体" w:hAnsi="Arial" w:cs="Times New Roman"/>
      <w:kern w:val="0"/>
      <w:szCs w:val="21"/>
    </w:rPr>
  </w:style>
  <w:style w:type="character" w:customStyle="1" w:styleId="CharChar5">
    <w:name w:val="Char Char5"/>
    <w:qFormat/>
    <w:rPr>
      <w:rFonts w:ascii="Calibri" w:eastAsia="宋体" w:hAnsi="Calibri" w:cs="Times New Roman"/>
      <w:kern w:val="2"/>
      <w:sz w:val="21"/>
      <w:szCs w:val="22"/>
    </w:rPr>
  </w:style>
  <w:style w:type="character" w:customStyle="1" w:styleId="CharChar28">
    <w:name w:val="Char Char28"/>
    <w:qFormat/>
    <w:rPr>
      <w:b/>
      <w:bCs/>
      <w:kern w:val="44"/>
      <w:sz w:val="44"/>
      <w:szCs w:val="44"/>
    </w:rPr>
  </w:style>
  <w:style w:type="character" w:customStyle="1" w:styleId="3Char100">
    <w:name w:val="标题 3 Char1_0"/>
    <w:link w:val="300"/>
    <w:uiPriority w:val="99"/>
    <w:unhideWhenUsed/>
    <w:qFormat/>
    <w:rPr>
      <w:rFonts w:eastAsia="黑体" w:hAnsi="黑体"/>
      <w:sz w:val="24"/>
    </w:rPr>
  </w:style>
  <w:style w:type="paragraph" w:customStyle="1" w:styleId="300">
    <w:name w:val="标题 3_0"/>
    <w:basedOn w:val="2a"/>
    <w:next w:val="2a"/>
    <w:link w:val="3Char100"/>
    <w:uiPriority w:val="99"/>
    <w:qFormat/>
    <w:pPr>
      <w:keepNext/>
      <w:keepLines/>
      <w:spacing w:before="20" w:after="20" w:line="415" w:lineRule="auto"/>
      <w:ind w:firstLineChars="49" w:firstLine="137"/>
      <w:outlineLvl w:val="2"/>
    </w:pPr>
    <w:rPr>
      <w:rFonts w:ascii="Times New Roman" w:eastAsia="黑体" w:hAnsi="黑体"/>
      <w:kern w:val="0"/>
      <w:sz w:val="24"/>
      <w:szCs w:val="20"/>
      <w:lang w:val="zh-CN"/>
    </w:rPr>
  </w:style>
  <w:style w:type="character" w:customStyle="1" w:styleId="90">
    <w:name w:val="标题 9 字符"/>
    <w:semiHidden/>
    <w:qFormat/>
    <w:rPr>
      <w:rFonts w:ascii="等线 Light" w:eastAsia="等线 Light" w:hAnsi="等线 Light" w:cs="Times New Roman"/>
      <w:kern w:val="2"/>
      <w:sz w:val="21"/>
      <w:szCs w:val="21"/>
    </w:rPr>
  </w:style>
  <w:style w:type="character" w:customStyle="1" w:styleId="CharChar1">
    <w:name w:val="Char Char1"/>
    <w:qFormat/>
    <w:rPr>
      <w:rFonts w:ascii="Arial"/>
      <w:vanish/>
      <w:sz w:val="16"/>
    </w:rPr>
  </w:style>
  <w:style w:type="paragraph" w:customStyle="1" w:styleId="z-11">
    <w:name w:val="z-窗体顶端1"/>
    <w:basedOn w:val="a2"/>
    <w:next w:val="a2"/>
    <w:link w:val="z-12"/>
    <w:uiPriority w:val="99"/>
    <w:qFormat/>
    <w:pPr>
      <w:pBdr>
        <w:bottom w:val="single" w:sz="6" w:space="1" w:color="auto"/>
      </w:pBdr>
      <w:jc w:val="center"/>
    </w:pPr>
    <w:rPr>
      <w:rFonts w:ascii="Arial" w:hAnsi="Arial"/>
      <w:vanish/>
      <w:sz w:val="16"/>
      <w:szCs w:val="16"/>
      <w:lang w:val="zh-CN"/>
    </w:rPr>
  </w:style>
  <w:style w:type="character" w:customStyle="1" w:styleId="z-12">
    <w:name w:val="z-窗体顶端 字符1"/>
    <w:link w:val="z-11"/>
    <w:uiPriority w:val="99"/>
    <w:semiHidden/>
    <w:qFormat/>
    <w:rPr>
      <w:rFonts w:ascii="Arial" w:hAnsi="Arial" w:cs="Arial"/>
      <w:vanish/>
      <w:kern w:val="2"/>
      <w:sz w:val="16"/>
      <w:szCs w:val="16"/>
    </w:rPr>
  </w:style>
  <w:style w:type="character" w:customStyle="1" w:styleId="jj1">
    <w:name w:val="jj1"/>
    <w:qFormat/>
    <w:rPr>
      <w:sz w:val="20"/>
      <w:szCs w:val="20"/>
      <w:u w:val="none"/>
    </w:rPr>
  </w:style>
  <w:style w:type="character" w:customStyle="1" w:styleId="Char4">
    <w:name w:val="批注主题 Char"/>
    <w:qFormat/>
    <w:rPr>
      <w:rFonts w:eastAsia="宋体"/>
      <w:b/>
      <w:bCs/>
      <w:kern w:val="2"/>
      <w:sz w:val="21"/>
      <w:szCs w:val="24"/>
      <w:lang w:val="en-US" w:eastAsia="zh-CN" w:bidi="ar-SA"/>
    </w:rPr>
  </w:style>
  <w:style w:type="character" w:customStyle="1" w:styleId="1f1">
    <w:name w:val="不明显强调1"/>
    <w:uiPriority w:val="19"/>
    <w:qFormat/>
    <w:rPr>
      <w:i/>
      <w:iCs/>
      <w:color w:val="808080"/>
    </w:rPr>
  </w:style>
  <w:style w:type="character" w:customStyle="1" w:styleId="CharChar25">
    <w:name w:val="Char Char25"/>
    <w:qFormat/>
    <w:locked/>
    <w:rPr>
      <w:b/>
      <w:bCs/>
      <w:kern w:val="44"/>
      <w:sz w:val="44"/>
      <w:szCs w:val="44"/>
    </w:rPr>
  </w:style>
  <w:style w:type="character" w:customStyle="1" w:styleId="Char14">
    <w:name w:val="正文文本 Char1"/>
    <w:qFormat/>
    <w:rPr>
      <w:kern w:val="2"/>
      <w:sz w:val="21"/>
      <w:szCs w:val="24"/>
    </w:rPr>
  </w:style>
  <w:style w:type="character" w:customStyle="1" w:styleId="CharChar">
    <w:name w:val="Char Char"/>
    <w:rPr>
      <w:rFonts w:ascii="Arial" w:eastAsia="黑体" w:hAnsi="Arial"/>
      <w:b/>
      <w:bCs/>
      <w:kern w:val="2"/>
      <w:sz w:val="32"/>
      <w:szCs w:val="32"/>
      <w:lang w:val="en-US" w:eastAsia="zh-CN" w:bidi="ar-SA"/>
    </w:rPr>
  </w:style>
  <w:style w:type="paragraph" w:customStyle="1" w:styleId="Style160">
    <w:name w:val="_Style 160"/>
    <w:basedOn w:val="af"/>
    <w:next w:val="211"/>
    <w:qFormat/>
    <w:pPr>
      <w:tabs>
        <w:tab w:val="left" w:pos="180"/>
      </w:tabs>
      <w:spacing w:after="120" w:line="276" w:lineRule="auto"/>
      <w:ind w:leftChars="200" w:left="420" w:firstLineChars="200" w:firstLine="420"/>
      <w:jc w:val="left"/>
    </w:pPr>
    <w:rPr>
      <w:rFonts w:ascii="Calibri" w:eastAsia="宋体" w:hAnsi="Calibri"/>
      <w:sz w:val="21"/>
      <w:szCs w:val="24"/>
    </w:rPr>
  </w:style>
  <w:style w:type="character" w:customStyle="1" w:styleId="5CharChar">
    <w:name w:val="标题5 Char Char"/>
    <w:link w:val="50"/>
    <w:qFormat/>
    <w:rPr>
      <w:rFonts w:ascii="Arial" w:hAnsi="Arial"/>
      <w:b/>
      <w:bCs/>
      <w:sz w:val="24"/>
      <w:szCs w:val="32"/>
    </w:rPr>
  </w:style>
  <w:style w:type="paragraph" w:customStyle="1" w:styleId="50">
    <w:name w:val="标题5"/>
    <w:basedOn w:val="3"/>
    <w:link w:val="5CharChar"/>
    <w:qFormat/>
    <w:pPr>
      <w:spacing w:line="413" w:lineRule="auto"/>
    </w:pPr>
    <w:rPr>
      <w:rFonts w:ascii="Arial" w:hAnsi="Arial"/>
      <w:kern w:val="0"/>
      <w:sz w:val="24"/>
      <w:lang w:val="zh-CN"/>
    </w:rPr>
  </w:style>
  <w:style w:type="character" w:customStyle="1" w:styleId="z-0">
    <w:name w:val="z-窗体顶端 字符"/>
    <w:uiPriority w:val="99"/>
    <w:semiHidden/>
    <w:qFormat/>
    <w:rPr>
      <w:rFonts w:ascii="Arial" w:hAnsi="Arial" w:cs="Arial"/>
      <w:vanish/>
      <w:kern w:val="2"/>
      <w:sz w:val="16"/>
      <w:szCs w:val="16"/>
    </w:rPr>
  </w:style>
  <w:style w:type="character" w:customStyle="1" w:styleId="60">
    <w:name w:val="标题 6 字符"/>
    <w:semiHidden/>
    <w:qFormat/>
    <w:rPr>
      <w:rFonts w:ascii="等线 Light" w:eastAsia="等线 Light" w:hAnsi="等线 Light" w:cs="Times New Roman"/>
      <w:b/>
      <w:bCs/>
      <w:kern w:val="2"/>
      <w:sz w:val="24"/>
      <w:szCs w:val="24"/>
    </w:rPr>
  </w:style>
  <w:style w:type="character" w:customStyle="1" w:styleId="afff5">
    <w:name w:val="引用 字符"/>
    <w:uiPriority w:val="99"/>
    <w:qFormat/>
    <w:rPr>
      <w:i/>
      <w:iCs/>
      <w:color w:val="404040"/>
      <w:kern w:val="2"/>
      <w:sz w:val="21"/>
      <w:szCs w:val="24"/>
    </w:rPr>
  </w:style>
  <w:style w:type="character" w:customStyle="1" w:styleId="CharChar13">
    <w:name w:val="Char Char13"/>
    <w:qFormat/>
    <w:rPr>
      <w:kern w:val="2"/>
      <w:sz w:val="21"/>
      <w:szCs w:val="24"/>
    </w:rPr>
  </w:style>
  <w:style w:type="character" w:customStyle="1" w:styleId="CharChar26">
    <w:name w:val="Char Char26"/>
    <w:unhideWhenUsed/>
    <w:qFormat/>
    <w:rPr>
      <w:rFonts w:eastAsia="黑体" w:hAnsi="黑体" w:hint="default"/>
      <w:kern w:val="2"/>
      <w:sz w:val="24"/>
    </w:rPr>
  </w:style>
  <w:style w:type="character" w:customStyle="1" w:styleId="afff6">
    <w:name w:val="副标题 字符"/>
    <w:qFormat/>
    <w:rPr>
      <w:rFonts w:ascii="等线 Light" w:hAnsi="等线 Light" w:cs="Times New Roman"/>
      <w:b/>
      <w:bCs/>
      <w:kern w:val="28"/>
      <w:sz w:val="32"/>
      <w:szCs w:val="32"/>
    </w:rPr>
  </w:style>
  <w:style w:type="character" w:customStyle="1" w:styleId="Char23">
    <w:name w:val="明显引用 Char2"/>
    <w:uiPriority w:val="30"/>
    <w:qFormat/>
    <w:rPr>
      <w:b/>
      <w:bCs/>
      <w:i/>
      <w:iCs/>
      <w:color w:val="4F81BD"/>
      <w:kern w:val="2"/>
      <w:sz w:val="21"/>
      <w:szCs w:val="24"/>
    </w:rPr>
  </w:style>
  <w:style w:type="character" w:customStyle="1" w:styleId="Char15">
    <w:name w:val="页眉 Char1"/>
    <w:uiPriority w:val="99"/>
    <w:qFormat/>
    <w:rPr>
      <w:color w:val="000000"/>
      <w:kern w:val="0"/>
      <w:sz w:val="18"/>
      <w:szCs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24">
    <w:name w:val="正文文本 Char2"/>
    <w:qFormat/>
    <w:rPr>
      <w:kern w:val="2"/>
      <w:sz w:val="21"/>
      <w:szCs w:val="24"/>
    </w:rPr>
  </w:style>
  <w:style w:type="character" w:customStyle="1" w:styleId="80">
    <w:name w:val="标题 8 字符"/>
    <w:semiHidden/>
    <w:qFormat/>
    <w:rPr>
      <w:rFonts w:ascii="等线 Light" w:eastAsia="等线 Light" w:hAnsi="等线 Light" w:cs="Times New Roman"/>
      <w:kern w:val="2"/>
      <w:sz w:val="24"/>
      <w:szCs w:val="24"/>
    </w:rPr>
  </w:style>
  <w:style w:type="character" w:customStyle="1" w:styleId="5Char1">
    <w:name w:val="标题 5 Char1"/>
    <w:uiPriority w:val="9"/>
    <w:semiHidden/>
    <w:qFormat/>
    <w:rPr>
      <w:b/>
      <w:bCs/>
      <w:kern w:val="2"/>
      <w:sz w:val="28"/>
      <w:szCs w:val="28"/>
    </w:rPr>
  </w:style>
  <w:style w:type="character" w:customStyle="1" w:styleId="CharChar4">
    <w:name w:val="Char Char4"/>
    <w:uiPriority w:val="11"/>
    <w:qFormat/>
    <w:rPr>
      <w:rFonts w:ascii="Cambria" w:hAnsi="Cambria"/>
      <w:b/>
      <w:bCs/>
      <w:kern w:val="28"/>
      <w:sz w:val="32"/>
      <w:szCs w:val="32"/>
    </w:rPr>
  </w:style>
  <w:style w:type="character" w:customStyle="1" w:styleId="Char31">
    <w:name w:val="副标题 Char3"/>
    <w:uiPriority w:val="11"/>
    <w:qFormat/>
    <w:rPr>
      <w:rFonts w:ascii="Cambria" w:hAnsi="Cambria" w:cs="Times New Roman"/>
      <w:b/>
      <w:bCs/>
      <w:kern w:val="28"/>
      <w:sz w:val="32"/>
      <w:szCs w:val="32"/>
    </w:rPr>
  </w:style>
  <w:style w:type="character" w:customStyle="1" w:styleId="6Char1">
    <w:name w:val="标题 6 Char1"/>
    <w:qFormat/>
    <w:rPr>
      <w:rFonts w:ascii="Arial" w:eastAsia="黑体" w:hAnsi="Arial"/>
      <w:b/>
      <w:bCs/>
      <w:sz w:val="24"/>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ff7">
    <w:name w:val="明显引用 字符"/>
    <w:uiPriority w:val="99"/>
    <w:qFormat/>
    <w:rPr>
      <w:i/>
      <w:iCs/>
      <w:color w:val="4472C4"/>
      <w:kern w:val="2"/>
      <w:sz w:val="21"/>
      <w:szCs w:val="24"/>
    </w:rPr>
  </w:style>
  <w:style w:type="character" w:customStyle="1" w:styleId="1f2">
    <w:name w:val="书籍标题1"/>
    <w:uiPriority w:val="33"/>
    <w:qFormat/>
    <w:rPr>
      <w:b/>
      <w:bCs/>
      <w:smallCaps/>
      <w:spacing w:val="5"/>
    </w:rPr>
  </w:style>
  <w:style w:type="character" w:customStyle="1" w:styleId="HTML0">
    <w:name w:val="HTML 预设格式 字符"/>
    <w:qFormat/>
    <w:rPr>
      <w:rFonts w:ascii="黑体" w:eastAsia="黑体" w:hAnsi="Courier New" w:cs="Courier New"/>
    </w:rPr>
  </w:style>
  <w:style w:type="character" w:customStyle="1" w:styleId="610">
    <w:name w:val="标题 6 字符1"/>
    <w:qFormat/>
    <w:rPr>
      <w:rFonts w:ascii="Arial" w:eastAsia="黑体" w:hAnsi="Arial" w:cs="Times New Roman"/>
      <w:b/>
      <w:bCs/>
      <w:kern w:val="0"/>
      <w:sz w:val="24"/>
      <w:szCs w:val="24"/>
    </w:rPr>
  </w:style>
  <w:style w:type="character" w:customStyle="1" w:styleId="afff8">
    <w:name w:val="脚注文本 字符"/>
    <w:qFormat/>
    <w:rPr>
      <w:kern w:val="2"/>
      <w:sz w:val="18"/>
      <w:szCs w:val="18"/>
    </w:rPr>
  </w:style>
  <w:style w:type="character" w:customStyle="1" w:styleId="CharChar24">
    <w:name w:val="Char Char24"/>
    <w:locked/>
    <w:rPr>
      <w:rFonts w:ascii="Arial" w:eastAsia="黑体" w:hAnsi="Arial"/>
      <w:b/>
      <w:bCs/>
      <w:kern w:val="2"/>
      <w:sz w:val="32"/>
      <w:szCs w:val="32"/>
    </w:rPr>
  </w:style>
  <w:style w:type="character" w:customStyle="1" w:styleId="CharChar0">
    <w:name w:val="批注文字 Char Char"/>
    <w:qFormat/>
    <w:rPr>
      <w:rFonts w:ascii="宋体" w:eastAsia="宋体" w:hAnsi="Times New Roman" w:cs="Times New Roman"/>
      <w:sz w:val="28"/>
      <w:szCs w:val="20"/>
    </w:rPr>
  </w:style>
  <w:style w:type="character" w:customStyle="1" w:styleId="barinfo2">
    <w:name w:val="bar_info2"/>
    <w:qFormat/>
  </w:style>
  <w:style w:type="character" w:customStyle="1" w:styleId="52">
    <w:name w:val="标题 5 字符"/>
    <w:uiPriority w:val="9"/>
    <w:qFormat/>
    <w:rPr>
      <w:rFonts w:ascii="宋体" w:eastAsia="宋体" w:hAnsi="宋体" w:cs="Times New Roman"/>
      <w:b/>
      <w:bCs/>
      <w:szCs w:val="24"/>
    </w:rPr>
  </w:style>
  <w:style w:type="character" w:customStyle="1" w:styleId="1Char1">
    <w:name w:val="标题 1 Char1"/>
    <w:qFormat/>
    <w:rPr>
      <w:b/>
      <w:bCs/>
      <w:kern w:val="44"/>
      <w:sz w:val="44"/>
      <w:szCs w:val="44"/>
    </w:rPr>
  </w:style>
  <w:style w:type="character" w:customStyle="1" w:styleId="1f3">
    <w:name w:val="正文文本首行缩进 字符1"/>
    <w:qFormat/>
    <w:rPr>
      <w:lang w:val="en-US" w:eastAsia="zh-CN" w:bidi="ar-SA"/>
    </w:rPr>
  </w:style>
  <w:style w:type="character" w:customStyle="1" w:styleId="Char5">
    <w:name w:val="正文文本 Char"/>
    <w:qFormat/>
    <w:rPr>
      <w:rFonts w:eastAsia="宋体"/>
      <w:kern w:val="2"/>
      <w:sz w:val="21"/>
      <w:szCs w:val="24"/>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textcontents">
    <w:name w:val="textcontents"/>
    <w:qFormat/>
    <w:rPr>
      <w:rFonts w:cs="Times New Roman"/>
    </w:rPr>
  </w:style>
  <w:style w:type="character" w:customStyle="1" w:styleId="Char16">
    <w:name w:val="日期 Char1"/>
    <w:qFormat/>
    <w:rPr>
      <w:kern w:val="2"/>
      <w:sz w:val="21"/>
      <w:szCs w:val="24"/>
    </w:rPr>
  </w:style>
  <w:style w:type="character" w:customStyle="1" w:styleId="CharChar10">
    <w:name w:val="Char Char10"/>
    <w:qFormat/>
    <w:rPr>
      <w:kern w:val="2"/>
      <w:sz w:val="18"/>
      <w:szCs w:val="24"/>
    </w:rPr>
  </w:style>
  <w:style w:type="character" w:customStyle="1" w:styleId="Char17">
    <w:name w:val="脚注文本 Char1"/>
    <w:qFormat/>
    <w:rPr>
      <w:kern w:val="2"/>
      <w:sz w:val="18"/>
      <w:szCs w:val="18"/>
    </w:rPr>
  </w:style>
  <w:style w:type="character" w:customStyle="1" w:styleId="Char32">
    <w:name w:val="标题 Char3"/>
    <w:uiPriority w:val="10"/>
    <w:qFormat/>
    <w:rPr>
      <w:rFonts w:ascii="Cambria" w:hAnsi="Cambria" w:cs="Times New Roman"/>
      <w:b/>
      <w:bCs/>
      <w:kern w:val="2"/>
      <w:sz w:val="32"/>
      <w:szCs w:val="32"/>
    </w:rPr>
  </w:style>
  <w:style w:type="character" w:customStyle="1" w:styleId="1f4">
    <w:name w:val="不明显参考1"/>
    <w:uiPriority w:val="31"/>
    <w:qFormat/>
    <w:rPr>
      <w:smallCaps/>
      <w:color w:val="C0504D"/>
      <w:u w:val="single"/>
    </w:rPr>
  </w:style>
  <w:style w:type="character" w:customStyle="1" w:styleId="CharChar30">
    <w:name w:val="Char Char30"/>
    <w:unhideWhenUsed/>
    <w:qFormat/>
    <w:rPr>
      <w:rFonts w:eastAsia="黑体" w:hAnsi="黑体" w:hint="default"/>
      <w:kern w:val="2"/>
      <w:sz w:val="24"/>
    </w:rPr>
  </w:style>
  <w:style w:type="character" w:customStyle="1" w:styleId="7Char1">
    <w:name w:val="标题 7 Char1"/>
    <w:qFormat/>
    <w:rPr>
      <w:b/>
      <w:bCs/>
      <w:sz w:val="24"/>
      <w:szCs w:val="24"/>
    </w:rPr>
  </w:style>
  <w:style w:type="character" w:customStyle="1" w:styleId="1Char10">
    <w:name w:val="标题 1 Char_1"/>
    <w:link w:val="114"/>
    <w:uiPriority w:val="9"/>
    <w:qFormat/>
    <w:rPr>
      <w:b/>
      <w:bCs/>
      <w:kern w:val="44"/>
      <w:sz w:val="44"/>
      <w:szCs w:val="44"/>
    </w:rPr>
  </w:style>
  <w:style w:type="paragraph" w:customStyle="1" w:styleId="114">
    <w:name w:val="标题 1_1"/>
    <w:basedOn w:val="1f5"/>
    <w:next w:val="1f5"/>
    <w:link w:val="1Char10"/>
    <w:uiPriority w:val="9"/>
    <w:qFormat/>
    <w:pPr>
      <w:keepNext/>
      <w:keepLines/>
      <w:spacing w:before="340" w:after="330" w:line="578" w:lineRule="auto"/>
      <w:outlineLvl w:val="0"/>
    </w:pPr>
    <w:rPr>
      <w:b/>
      <w:bCs/>
      <w:kern w:val="44"/>
      <w:sz w:val="44"/>
      <w:szCs w:val="44"/>
      <w:lang w:val="zh-CN"/>
    </w:rPr>
  </w:style>
  <w:style w:type="paragraph" w:customStyle="1" w:styleId="1f5">
    <w:name w:val="正文_1"/>
    <w:qFormat/>
    <w:pPr>
      <w:widowControl w:val="0"/>
      <w:jc w:val="both"/>
    </w:pPr>
    <w:rPr>
      <w:kern w:val="2"/>
      <w:sz w:val="21"/>
      <w:szCs w:val="22"/>
    </w:rPr>
  </w:style>
  <w:style w:type="character" w:customStyle="1" w:styleId="Char18">
    <w:name w:val="批注框文本 Char1"/>
    <w:uiPriority w:val="99"/>
    <w:qFormat/>
    <w:rPr>
      <w:color w:val="000000"/>
      <w:kern w:val="0"/>
      <w:sz w:val="16"/>
      <w:szCs w:val="0"/>
    </w:rPr>
  </w:style>
  <w:style w:type="character" w:customStyle="1" w:styleId="Char6">
    <w:name w:val="样式 Char"/>
    <w:link w:val="afff9"/>
    <w:qFormat/>
    <w:rPr>
      <w:rFonts w:ascii="宋体" w:eastAsia="Times New Roman" w:hAnsi="宋体" w:cs="宋体"/>
      <w:sz w:val="24"/>
      <w:szCs w:val="24"/>
      <w:lang w:val="en-US" w:eastAsia="zh-CN" w:bidi="ar-SA"/>
    </w:rPr>
  </w:style>
  <w:style w:type="paragraph" w:customStyle="1" w:styleId="afff9">
    <w:name w:val="样式"/>
    <w:link w:val="Char6"/>
    <w:qFormat/>
    <w:pPr>
      <w:widowControl w:val="0"/>
      <w:autoSpaceDE w:val="0"/>
      <w:autoSpaceDN w:val="0"/>
      <w:adjustRightInd w:val="0"/>
    </w:pPr>
    <w:rPr>
      <w:rFonts w:ascii="宋体" w:eastAsia="Times New Roman" w:hAnsi="宋体" w:cs="宋体"/>
      <w:sz w:val="24"/>
      <w:szCs w:val="24"/>
    </w:rPr>
  </w:style>
  <w:style w:type="character" w:customStyle="1" w:styleId="Char19">
    <w:name w:val="文档结构图 Char1"/>
    <w:qFormat/>
    <w:rPr>
      <w:color w:val="000000"/>
      <w:kern w:val="0"/>
      <w:sz w:val="16"/>
      <w:szCs w:val="0"/>
    </w:rPr>
  </w:style>
  <w:style w:type="character" w:customStyle="1" w:styleId="CharChar2">
    <w:name w:val="Char Char2"/>
    <w:qFormat/>
    <w:rPr>
      <w:rFonts w:eastAsia="宋体"/>
      <w:kern w:val="2"/>
      <w:sz w:val="21"/>
      <w:szCs w:val="24"/>
      <w:lang w:val="en-US" w:eastAsia="zh-CN" w:bidi="ar-SA"/>
    </w:rPr>
  </w:style>
  <w:style w:type="character" w:customStyle="1" w:styleId="fontstyle01">
    <w:name w:val="fontstyle01"/>
    <w:qFormat/>
    <w:rPr>
      <w:rFonts w:ascii="宋体" w:eastAsia="宋体" w:hAnsi="宋体" w:hint="eastAsia"/>
      <w:color w:val="000000"/>
      <w:sz w:val="22"/>
      <w:szCs w:val="22"/>
    </w:rPr>
  </w:style>
  <w:style w:type="character" w:customStyle="1" w:styleId="Char25">
    <w:name w:val="标题 Char2"/>
    <w:qFormat/>
    <w:rPr>
      <w:rFonts w:ascii="Arial" w:hAnsi="Arial"/>
      <w:b/>
      <w:sz w:val="32"/>
    </w:rPr>
  </w:style>
  <w:style w:type="character" w:customStyle="1" w:styleId="Char26">
    <w:name w:val="正文首行缩进 Char2"/>
    <w:qFormat/>
    <w:rPr>
      <w:kern w:val="2"/>
      <w:sz w:val="24"/>
      <w:szCs w:val="24"/>
    </w:rPr>
  </w:style>
  <w:style w:type="character" w:customStyle="1" w:styleId="CharChar14">
    <w:name w:val="Char Char14"/>
    <w:qFormat/>
    <w:rPr>
      <w:kern w:val="2"/>
      <w:sz w:val="18"/>
      <w:szCs w:val="24"/>
    </w:rPr>
  </w:style>
  <w:style w:type="character" w:customStyle="1" w:styleId="Char33">
    <w:name w:val="正文文本 Char3"/>
    <w:qFormat/>
    <w:rPr>
      <w:kern w:val="2"/>
      <w:sz w:val="21"/>
      <w:szCs w:val="24"/>
    </w:rPr>
  </w:style>
  <w:style w:type="character" w:customStyle="1" w:styleId="CharChar21">
    <w:name w:val="Char Char21"/>
    <w:qFormat/>
    <w:rPr>
      <w:rFonts w:ascii="黑体" w:eastAsia="黑体" w:hAnsi="宋体"/>
      <w:bCs/>
      <w:sz w:val="28"/>
      <w:szCs w:val="28"/>
    </w:rPr>
  </w:style>
  <w:style w:type="character" w:customStyle="1" w:styleId="3Char11">
    <w:name w:val="正文文本缩进 3 Char1"/>
    <w:qFormat/>
    <w:rPr>
      <w:kern w:val="2"/>
      <w:sz w:val="16"/>
      <w:szCs w:val="16"/>
    </w:rPr>
  </w:style>
  <w:style w:type="character" w:customStyle="1" w:styleId="810">
    <w:name w:val="标题 8 字符1"/>
    <w:qFormat/>
    <w:rPr>
      <w:rFonts w:ascii="Arial" w:eastAsia="黑体" w:hAnsi="Arial" w:cs="Times New Roman"/>
      <w:kern w:val="0"/>
      <w:sz w:val="24"/>
      <w:szCs w:val="24"/>
    </w:rPr>
  </w:style>
  <w:style w:type="character" w:customStyle="1" w:styleId="Char1a">
    <w:name w:val="纯文本 Char1"/>
    <w:qFormat/>
    <w:rPr>
      <w:rFonts w:ascii="宋体" w:hAnsi="Courier New"/>
      <w:kern w:val="2"/>
      <w:sz w:val="28"/>
    </w:rPr>
  </w:style>
  <w:style w:type="character" w:customStyle="1" w:styleId="Char1b">
    <w:name w:val="批注主题 Char1"/>
  </w:style>
  <w:style w:type="character" w:customStyle="1" w:styleId="Char1c">
    <w:name w:val="批注文字 Char1"/>
    <w:uiPriority w:val="99"/>
    <w:qFormat/>
    <w:rPr>
      <w:kern w:val="2"/>
      <w:sz w:val="21"/>
      <w:szCs w:val="24"/>
    </w:rPr>
  </w:style>
  <w:style w:type="character" w:customStyle="1" w:styleId="afffa">
    <w:name w:val="批注文字 字符"/>
    <w:uiPriority w:val="99"/>
    <w:qFormat/>
    <w:rPr>
      <w:szCs w:val="24"/>
    </w:rPr>
  </w:style>
  <w:style w:type="character" w:customStyle="1" w:styleId="afffb">
    <w:name w:val="标题 字符"/>
    <w:qFormat/>
    <w:rPr>
      <w:rFonts w:ascii="等线 Light" w:hAnsi="等线 Light" w:cs="Times New Roman"/>
      <w:b/>
      <w:bCs/>
      <w:kern w:val="2"/>
      <w:sz w:val="32"/>
      <w:szCs w:val="32"/>
    </w:rPr>
  </w:style>
  <w:style w:type="character" w:customStyle="1" w:styleId="Char27">
    <w:name w:val="批注文字 Char2"/>
    <w:uiPriority w:val="99"/>
    <w:qFormat/>
    <w:rPr>
      <w:kern w:val="2"/>
      <w:sz w:val="21"/>
    </w:rPr>
  </w:style>
  <w:style w:type="character" w:customStyle="1" w:styleId="Char1d">
    <w:name w:val="标题 Char1"/>
    <w:qFormat/>
    <w:rPr>
      <w:rFonts w:ascii="Cambria" w:hAnsi="Cambria" w:cs="Times New Roman"/>
      <w:b/>
      <w:bCs/>
      <w:kern w:val="2"/>
      <w:sz w:val="32"/>
      <w:szCs w:val="32"/>
    </w:rPr>
  </w:style>
  <w:style w:type="character" w:customStyle="1" w:styleId="Char1e">
    <w:name w:val="副标题 Char1"/>
    <w:qFormat/>
    <w:rPr>
      <w:rFonts w:ascii="Cambria" w:hAnsi="Cambria" w:cs="Times New Roman"/>
      <w:b/>
      <w:bCs/>
      <w:kern w:val="28"/>
      <w:sz w:val="32"/>
      <w:szCs w:val="32"/>
    </w:rPr>
  </w:style>
  <w:style w:type="character" w:customStyle="1" w:styleId="IntenseQuoteChar2">
    <w:name w:val="Intense Quote Char2"/>
    <w:link w:val="1f6"/>
    <w:qFormat/>
    <w:locked/>
    <w:rPr>
      <w:b/>
      <w:i/>
      <w:color w:val="4F81BD"/>
      <w:sz w:val="22"/>
    </w:rPr>
  </w:style>
  <w:style w:type="paragraph" w:customStyle="1" w:styleId="1f6">
    <w:name w:val="明显引用1"/>
    <w:basedOn w:val="a2"/>
    <w:next w:val="a2"/>
    <w:link w:val="IntenseQuoteChar2"/>
    <w:qFormat/>
    <w:pPr>
      <w:pBdr>
        <w:bottom w:val="single" w:sz="4" w:space="4" w:color="4F81BD"/>
      </w:pBdr>
      <w:spacing w:before="200" w:after="280"/>
      <w:ind w:left="936" w:right="936"/>
    </w:pPr>
    <w:rPr>
      <w:b/>
      <w:i/>
      <w:color w:val="4F81BD"/>
      <w:kern w:val="0"/>
      <w:sz w:val="22"/>
      <w:szCs w:val="20"/>
      <w:lang w:val="zh-CN"/>
    </w:rPr>
  </w:style>
  <w:style w:type="character" w:customStyle="1" w:styleId="1f7">
    <w:name w:val="标题 1 字符"/>
    <w:qFormat/>
    <w:rPr>
      <w:rFonts w:ascii="楷体_GB2312" w:eastAsia="楷体_GB2312" w:hAnsi="Calibri" w:cs="Times New Roman"/>
      <w:sz w:val="28"/>
      <w:szCs w:val="20"/>
    </w:rPr>
  </w:style>
  <w:style w:type="character" w:customStyle="1" w:styleId="Char7">
    <w:name w:val="批注文字 Char"/>
    <w:qFormat/>
    <w:rPr>
      <w:rFonts w:eastAsia="宋体"/>
      <w:kern w:val="2"/>
      <w:sz w:val="21"/>
      <w:szCs w:val="24"/>
      <w:lang w:val="en-US" w:eastAsia="zh-CN" w:bidi="ar-SA"/>
    </w:rPr>
  </w:style>
  <w:style w:type="character" w:customStyle="1" w:styleId="Char28">
    <w:name w:val="正文文本缩进 Char2"/>
    <w:qFormat/>
    <w:rPr>
      <w:rFonts w:ascii="宋体"/>
      <w:kern w:val="2"/>
      <w:sz w:val="24"/>
    </w:rPr>
  </w:style>
  <w:style w:type="character" w:customStyle="1" w:styleId="1Char0">
    <w:name w:val="标题 1 Char_0"/>
    <w:link w:val="101"/>
    <w:qFormat/>
    <w:rPr>
      <w:b/>
      <w:bCs/>
      <w:kern w:val="44"/>
      <w:sz w:val="44"/>
      <w:szCs w:val="44"/>
    </w:rPr>
  </w:style>
  <w:style w:type="paragraph" w:customStyle="1" w:styleId="101">
    <w:name w:val="标题 1_0"/>
    <w:basedOn w:val="00"/>
    <w:next w:val="00"/>
    <w:link w:val="1Char0"/>
    <w:qFormat/>
    <w:pPr>
      <w:keepNext/>
      <w:keepLines/>
      <w:spacing w:before="340" w:after="330" w:line="576" w:lineRule="auto"/>
      <w:jc w:val="center"/>
      <w:outlineLvl w:val="0"/>
    </w:pPr>
    <w:rPr>
      <w:rFonts w:ascii="Times New Roman" w:hAnsi="Times New Roman"/>
      <w:b/>
      <w:bCs/>
      <w:kern w:val="44"/>
      <w:sz w:val="44"/>
      <w:szCs w:val="44"/>
      <w:lang w:val="zh-CN"/>
    </w:rPr>
  </w:style>
  <w:style w:type="paragraph" w:customStyle="1" w:styleId="00">
    <w:name w:val="正文_0"/>
    <w:qFormat/>
    <w:pPr>
      <w:widowControl w:val="0"/>
      <w:jc w:val="both"/>
    </w:pPr>
    <w:rPr>
      <w:rFonts w:ascii="Calibri" w:hAnsi="Calibri"/>
      <w:kern w:val="2"/>
      <w:sz w:val="21"/>
      <w:szCs w:val="22"/>
    </w:rPr>
  </w:style>
  <w:style w:type="character" w:customStyle="1" w:styleId="CharChar27">
    <w:name w:val="Char Char27"/>
    <w:qFormat/>
    <w:rPr>
      <w:rFonts w:ascii="Arial" w:eastAsia="黑体" w:hAnsi="Arial"/>
      <w:b/>
      <w:bCs/>
      <w:kern w:val="2"/>
      <w:sz w:val="32"/>
      <w:szCs w:val="32"/>
      <w:lang w:val="en-US" w:eastAsia="zh-CN" w:bidi="ar-SA"/>
    </w:rPr>
  </w:style>
  <w:style w:type="character" w:customStyle="1" w:styleId="Char1f">
    <w:name w:val="正文首行缩进 Char1"/>
    <w:qFormat/>
    <w:rPr>
      <w:lang w:val="en-US" w:eastAsia="zh-CN" w:bidi="ar-SA"/>
    </w:rPr>
  </w:style>
  <w:style w:type="character" w:customStyle="1" w:styleId="1f8">
    <w:name w:val="明显强调1"/>
    <w:uiPriority w:val="21"/>
    <w:qFormat/>
    <w:rPr>
      <w:b/>
      <w:bCs/>
      <w:i/>
      <w:iCs/>
      <w:color w:val="4F81BD"/>
    </w:rPr>
  </w:style>
  <w:style w:type="character" w:customStyle="1" w:styleId="4Char1">
    <w:name w:val="标题 4 Char1"/>
    <w:uiPriority w:val="99"/>
    <w:unhideWhenUsed/>
    <w:qFormat/>
    <w:rPr>
      <w:rFonts w:ascii="Cambria" w:eastAsia="宋体" w:hAnsi="Cambria" w:hint="eastAsia"/>
      <w:b/>
      <w:kern w:val="2"/>
      <w:sz w:val="28"/>
    </w:rPr>
  </w:style>
  <w:style w:type="character" w:customStyle="1" w:styleId="apple-converted-space">
    <w:name w:val="apple-converted-space"/>
    <w:qFormat/>
  </w:style>
  <w:style w:type="character" w:customStyle="1" w:styleId="1f9">
    <w:name w:val="引用 字符1"/>
    <w:uiPriority w:val="29"/>
    <w:qFormat/>
    <w:rPr>
      <w:i/>
      <w:iCs/>
      <w:color w:val="000000"/>
    </w:rPr>
  </w:style>
  <w:style w:type="paragraph" w:styleId="afffc">
    <w:name w:val="Quote"/>
    <w:basedOn w:val="a2"/>
    <w:next w:val="a2"/>
    <w:link w:val="2d"/>
    <w:uiPriority w:val="29"/>
    <w:qFormat/>
    <w:rPr>
      <w:i/>
      <w:iCs/>
      <w:color w:val="000000"/>
      <w:lang w:val="zh-CN"/>
    </w:rPr>
  </w:style>
  <w:style w:type="character" w:customStyle="1" w:styleId="2d">
    <w:name w:val="引用 字符2"/>
    <w:link w:val="afffc"/>
    <w:uiPriority w:val="29"/>
    <w:rPr>
      <w:i/>
      <w:iCs/>
      <w:color w:val="000000"/>
      <w:kern w:val="2"/>
      <w:sz w:val="21"/>
      <w:szCs w:val="21"/>
    </w:rPr>
  </w:style>
  <w:style w:type="character" w:customStyle="1" w:styleId="70">
    <w:name w:val="标题 7 字符"/>
    <w:semiHidden/>
    <w:rPr>
      <w:b/>
      <w:bCs/>
      <w:kern w:val="2"/>
      <w:sz w:val="24"/>
      <w:szCs w:val="24"/>
    </w:rPr>
  </w:style>
  <w:style w:type="character" w:customStyle="1" w:styleId="2Char0">
    <w:name w:val="标题2 Char"/>
    <w:qFormat/>
    <w:rPr>
      <w:rFonts w:ascii="方正楷体_GBK" w:eastAsia="方正楷体_GBK" w:hAnsi="Book Antiqua"/>
      <w:snapToGrid w:val="0"/>
      <w:sz w:val="32"/>
      <w:lang w:val="en-US" w:eastAsia="zh-CN" w:bidi="ar-SA"/>
    </w:rPr>
  </w:style>
  <w:style w:type="character" w:customStyle="1" w:styleId="CharChar20">
    <w:name w:val="Char Char20"/>
    <w:qFormat/>
    <w:locked/>
    <w:rPr>
      <w:rFonts w:ascii="Arial" w:eastAsia="黑体" w:hAnsi="Arial"/>
      <w:b/>
      <w:bCs/>
      <w:kern w:val="2"/>
      <w:sz w:val="28"/>
      <w:szCs w:val="28"/>
    </w:rPr>
  </w:style>
  <w:style w:type="character" w:customStyle="1" w:styleId="Char1f0">
    <w:name w:val="页脚 Char1"/>
    <w:uiPriority w:val="99"/>
    <w:qFormat/>
    <w:rPr>
      <w:color w:val="000000"/>
      <w:kern w:val="0"/>
      <w:sz w:val="18"/>
      <w:szCs w:val="18"/>
    </w:rPr>
  </w:style>
  <w:style w:type="character" w:customStyle="1" w:styleId="710">
    <w:name w:val="标题 7 字符1"/>
    <w:qFormat/>
    <w:rPr>
      <w:rFonts w:ascii="Times New Roman" w:eastAsia="宋体" w:hAnsi="Times New Roman" w:cs="Times New Roman"/>
      <w:b/>
      <w:bCs/>
      <w:kern w:val="0"/>
      <w:sz w:val="24"/>
      <w:szCs w:val="24"/>
    </w:rPr>
  </w:style>
  <w:style w:type="character" w:customStyle="1" w:styleId="CharChar211">
    <w:name w:val="Char Char211"/>
    <w:qFormat/>
    <w:rPr>
      <w:rFonts w:ascii="黑体" w:eastAsia="黑体" w:hAnsi="黑体" w:cs="Times New Roman"/>
      <w:sz w:val="28"/>
      <w:szCs w:val="28"/>
    </w:rPr>
  </w:style>
  <w:style w:type="character" w:customStyle="1" w:styleId="44">
    <w:name w:val="标题 4 字符"/>
    <w:qFormat/>
    <w:rPr>
      <w:rFonts w:ascii="Arial" w:eastAsia="黑体" w:hAnsi="Arial" w:cs="Times New Roman"/>
      <w:b/>
      <w:bCs/>
      <w:sz w:val="28"/>
      <w:szCs w:val="28"/>
    </w:rPr>
  </w:style>
  <w:style w:type="character" w:customStyle="1" w:styleId="font161">
    <w:name w:val="font161"/>
    <w:qFormat/>
    <w:rPr>
      <w:b/>
      <w:bCs/>
      <w:sz w:val="32"/>
      <w:szCs w:val="32"/>
    </w:rPr>
  </w:style>
  <w:style w:type="character" w:customStyle="1" w:styleId="8Char1">
    <w:name w:val="标题 8 Char1"/>
    <w:qFormat/>
    <w:rPr>
      <w:rFonts w:ascii="Arial" w:eastAsia="黑体" w:hAnsi="Arial"/>
      <w:sz w:val="24"/>
      <w:szCs w:val="24"/>
    </w:rPr>
  </w:style>
  <w:style w:type="paragraph" w:customStyle="1" w:styleId="63">
    <w:name w:val="6'"/>
    <w:basedOn w:val="a2"/>
    <w:qFormat/>
    <w:pPr>
      <w:autoSpaceDE w:val="0"/>
      <w:autoSpaceDN w:val="0"/>
      <w:adjustRightInd w:val="0"/>
      <w:snapToGrid w:val="0"/>
      <w:spacing w:line="320" w:lineRule="exact"/>
      <w:jc w:val="center"/>
      <w:textAlignment w:val="baseline"/>
    </w:pPr>
    <w:rPr>
      <w:spacing w:val="20"/>
      <w:kern w:val="28"/>
      <w:szCs w:val="24"/>
    </w:rPr>
  </w:style>
  <w:style w:type="paragraph" w:customStyle="1" w:styleId="Normal3">
    <w:name w:val="Normal_3"/>
    <w:qFormat/>
    <w:rPr>
      <w:rFonts w:ascii="黑体" w:eastAsia="黑体" w:hAnsi="黑体"/>
      <w:b/>
      <w:sz w:val="32"/>
      <w:szCs w:val="24"/>
    </w:rPr>
  </w:style>
  <w:style w:type="paragraph" w:customStyle="1" w:styleId="Normal2">
    <w:name w:val="Normal_2"/>
    <w:qFormat/>
    <w:rPr>
      <w:rFonts w:eastAsia="Times New Roman"/>
      <w:sz w:val="24"/>
      <w:szCs w:val="24"/>
    </w:rPr>
  </w:style>
  <w:style w:type="paragraph" w:customStyle="1" w:styleId="Normal4">
    <w:name w:val="Normal_4"/>
    <w:qFormat/>
    <w:rPr>
      <w:rFonts w:ascii="黑体" w:eastAsia="黑体" w:hAnsi="黑体"/>
      <w:b/>
      <w:sz w:val="32"/>
      <w:szCs w:val="24"/>
    </w:rPr>
  </w:style>
  <w:style w:type="paragraph" w:customStyle="1" w:styleId="1fa">
    <w:name w:val="正文1"/>
    <w:qFormat/>
    <w:rPr>
      <w:rFonts w:eastAsia="Times New Roman"/>
      <w:sz w:val="24"/>
      <w:szCs w:val="24"/>
    </w:rPr>
  </w:style>
  <w:style w:type="paragraph" w:customStyle="1" w:styleId="102">
    <w:name w:val="正文_1_0"/>
    <w:qFormat/>
    <w:pPr>
      <w:widowControl w:val="0"/>
      <w:jc w:val="both"/>
    </w:pPr>
    <w:rPr>
      <w:kern w:val="2"/>
      <w:sz w:val="21"/>
      <w:szCs w:val="24"/>
    </w:rPr>
  </w:style>
  <w:style w:type="paragraph" w:customStyle="1" w:styleId="215">
    <w:name w:val="样式 标题 2 + 黑色 行距: 1.5 倍行距"/>
    <w:basedOn w:val="2"/>
    <w:qFormat/>
    <w:pPr>
      <w:spacing w:line="360" w:lineRule="auto"/>
      <w:jc w:val="both"/>
    </w:pPr>
    <w:rPr>
      <w:rFonts w:ascii="宋体" w:eastAsia="宋体" w:hAnsi="宋体" w:cs="宋体"/>
      <w:sz w:val="30"/>
      <w:szCs w:val="30"/>
    </w:rPr>
  </w:style>
  <w:style w:type="paragraph" w:customStyle="1" w:styleId="flNote">
    <w:name w:val="flNote"/>
    <w:basedOn w:val="a2"/>
    <w:qFormat/>
    <w:pPr>
      <w:adjustRightInd w:val="0"/>
      <w:spacing w:before="320" w:after="160" w:line="360" w:lineRule="atLeast"/>
      <w:jc w:val="center"/>
      <w:textAlignment w:val="baseline"/>
    </w:pPr>
    <w:rPr>
      <w:rFonts w:ascii="Arial" w:eastAsia="黑体"/>
      <w:kern w:val="0"/>
      <w:sz w:val="30"/>
      <w:szCs w:val="20"/>
    </w:rPr>
  </w:style>
  <w:style w:type="character" w:customStyle="1" w:styleId="Char40">
    <w:name w:val="正文文本 Char4"/>
    <w:uiPriority w:val="99"/>
    <w:semiHidden/>
    <w:qFormat/>
    <w:rPr>
      <w:rFonts w:ascii="Calibri" w:eastAsia="宋体" w:hAnsi="Calibri" w:cs="Times New Roman"/>
      <w:szCs w:val="24"/>
    </w:rPr>
  </w:style>
  <w:style w:type="character" w:customStyle="1" w:styleId="Char8">
    <w:name w:val="文档结构图 Char"/>
    <w:uiPriority w:val="99"/>
    <w:semiHidden/>
    <w:qFormat/>
    <w:rPr>
      <w:rFonts w:ascii="宋体" w:eastAsia="宋体" w:hAnsi="Calibri" w:cs="Times New Roman"/>
      <w:sz w:val="18"/>
      <w:szCs w:val="18"/>
    </w:rPr>
  </w:style>
  <w:style w:type="paragraph" w:customStyle="1" w:styleId="000">
    <w:name w:val="正文_0_0"/>
    <w:qFormat/>
    <w:pPr>
      <w:widowControl w:val="0"/>
      <w:jc w:val="both"/>
    </w:pPr>
    <w:rPr>
      <w:kern w:val="2"/>
      <w:sz w:val="21"/>
      <w:szCs w:val="24"/>
    </w:rPr>
  </w:style>
  <w:style w:type="paragraph" w:customStyle="1" w:styleId="Normal11">
    <w:name w:val="Normal_11"/>
    <w:qFormat/>
    <w:rPr>
      <w:rFonts w:ascii="黑体" w:eastAsia="黑体" w:hAnsi="黑体"/>
      <w:b/>
      <w:sz w:val="32"/>
      <w:szCs w:val="24"/>
    </w:rPr>
  </w:style>
  <w:style w:type="paragraph" w:customStyle="1" w:styleId="Normal10">
    <w:name w:val="Normal_10"/>
    <w:qFormat/>
    <w:rPr>
      <w:rFonts w:ascii="黑体" w:eastAsia="黑体" w:hAnsi="黑体"/>
      <w:b/>
      <w:sz w:val="32"/>
      <w:szCs w:val="24"/>
    </w:rPr>
  </w:style>
  <w:style w:type="paragraph" w:customStyle="1" w:styleId="CharCharChar1CharCharCharChar">
    <w:name w:val="Char Char Char1 Char Char Char Char"/>
    <w:basedOn w:val="a2"/>
    <w:qFormat/>
    <w:rPr>
      <w:rFonts w:ascii="Tahoma" w:hAnsi="Tahoma"/>
      <w:sz w:val="24"/>
      <w:szCs w:val="20"/>
    </w:rPr>
  </w:style>
  <w:style w:type="paragraph" w:customStyle="1" w:styleId="83">
    <w:name w:val="正文_8"/>
    <w:qFormat/>
    <w:pPr>
      <w:widowControl w:val="0"/>
      <w:jc w:val="both"/>
    </w:pPr>
    <w:rPr>
      <w:kern w:val="2"/>
      <w:sz w:val="21"/>
      <w:szCs w:val="24"/>
    </w:rPr>
  </w:style>
  <w:style w:type="character" w:customStyle="1" w:styleId="Char9">
    <w:name w:val="正文文本缩进 Char"/>
    <w:uiPriority w:val="99"/>
    <w:semiHidden/>
    <w:qFormat/>
    <w:rPr>
      <w:rFonts w:ascii="Calibri" w:eastAsia="宋体" w:hAnsi="Calibri" w:cs="Times New Roman"/>
      <w:szCs w:val="24"/>
    </w:rPr>
  </w:style>
  <w:style w:type="paragraph" w:customStyle="1" w:styleId="Normal9">
    <w:name w:val="Normal_9"/>
    <w:qFormat/>
    <w:rPr>
      <w:rFonts w:ascii="黑体" w:eastAsia="黑体" w:hAnsi="黑体"/>
      <w:b/>
      <w:sz w:val="32"/>
      <w:szCs w:val="24"/>
    </w:rPr>
  </w:style>
  <w:style w:type="paragraph" w:customStyle="1" w:styleId="150">
    <w:name w:val="正文_15"/>
    <w:qFormat/>
    <w:pPr>
      <w:widowControl w:val="0"/>
      <w:jc w:val="both"/>
    </w:pPr>
    <w:rPr>
      <w:rFonts w:ascii="Calibri" w:hAnsi="Calibri"/>
      <w:kern w:val="2"/>
      <w:sz w:val="21"/>
      <w:szCs w:val="22"/>
    </w:rPr>
  </w:style>
  <w:style w:type="paragraph" w:customStyle="1" w:styleId="ListParagraph">
    <w:name w:val="List Paragraph*"/>
    <w:basedOn w:val="a2"/>
    <w:qFormat/>
    <w:pPr>
      <w:ind w:firstLine="420"/>
    </w:pPr>
    <w:rPr>
      <w:color w:val="000000"/>
      <w:kern w:val="1"/>
      <w:szCs w:val="20"/>
    </w:rPr>
  </w:style>
  <w:style w:type="character" w:customStyle="1" w:styleId="Char34">
    <w:name w:val="批注文字 Char3"/>
    <w:uiPriority w:val="99"/>
    <w:semiHidden/>
    <w:qFormat/>
    <w:rPr>
      <w:rFonts w:ascii="Calibri" w:eastAsia="宋体" w:hAnsi="Calibri" w:cs="Times New Roman"/>
      <w:szCs w:val="24"/>
    </w:rPr>
  </w:style>
  <w:style w:type="paragraph" w:customStyle="1" w:styleId="190">
    <w:name w:val="正文_19"/>
    <w:qFormat/>
    <w:pPr>
      <w:widowControl w:val="0"/>
      <w:jc w:val="both"/>
    </w:pPr>
    <w:rPr>
      <w:kern w:val="2"/>
      <w:sz w:val="21"/>
      <w:szCs w:val="24"/>
    </w:rPr>
  </w:style>
  <w:style w:type="paragraph" w:customStyle="1" w:styleId="CharCharCharChar1CharCharChar">
    <w:name w:val="Char Char Char Char1 Char Char Char"/>
    <w:basedOn w:val="aa"/>
    <w:qFormat/>
    <w:pPr>
      <w:adjustRightInd w:val="0"/>
      <w:snapToGrid w:val="0"/>
      <w:spacing w:line="360" w:lineRule="auto"/>
    </w:pPr>
    <w:rPr>
      <w:rFonts w:ascii="Tahoma" w:hAnsi="Tahoma"/>
      <w:sz w:val="24"/>
      <w:szCs w:val="24"/>
    </w:rPr>
  </w:style>
  <w:style w:type="paragraph" w:customStyle="1" w:styleId="200">
    <w:name w:val="正文_2_0"/>
    <w:qFormat/>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jc w:val="both"/>
    </w:pPr>
    <w:rPr>
      <w:rFonts w:ascii="Times New Roman" w:eastAsia="黑体" w:hAnsi="Times New Roman" w:cs="宋体"/>
      <w:b w:val="0"/>
      <w:bCs w:val="0"/>
      <w:sz w:val="28"/>
      <w:szCs w:val="20"/>
    </w:rPr>
  </w:style>
  <w:style w:type="paragraph" w:customStyle="1" w:styleId="Blockquote">
    <w:name w:val="Blockquote"/>
    <w:basedOn w:val="a2"/>
    <w:qFormat/>
    <w:pPr>
      <w:autoSpaceDE w:val="0"/>
      <w:autoSpaceDN w:val="0"/>
      <w:adjustRightInd w:val="0"/>
      <w:spacing w:before="100" w:after="100"/>
      <w:ind w:left="360" w:right="360"/>
      <w:jc w:val="left"/>
    </w:pPr>
    <w:rPr>
      <w:kern w:val="0"/>
      <w:sz w:val="24"/>
      <w:szCs w:val="20"/>
    </w:rPr>
  </w:style>
  <w:style w:type="character" w:customStyle="1" w:styleId="3Char">
    <w:name w:val="正文文本 3 Char"/>
    <w:uiPriority w:val="99"/>
    <w:semiHidden/>
    <w:qFormat/>
    <w:rPr>
      <w:rFonts w:ascii="Calibri" w:eastAsia="宋体" w:hAnsi="Calibri" w:cs="Times New Roman"/>
      <w:sz w:val="16"/>
      <w:szCs w:val="16"/>
    </w:rPr>
  </w:style>
  <w:style w:type="paragraph" w:customStyle="1" w:styleId="2e">
    <w:name w:val="样式2"/>
    <w:basedOn w:val="3"/>
    <w:qFormat/>
    <w:pPr>
      <w:spacing w:before="20" w:after="20" w:line="415" w:lineRule="auto"/>
      <w:ind w:firstLineChars="49" w:firstLine="137"/>
    </w:pPr>
    <w:rPr>
      <w:rFonts w:eastAsia="黑体" w:hAnsi="黑体"/>
      <w:b w:val="0"/>
      <w:bCs w:val="0"/>
      <w:sz w:val="24"/>
      <w:szCs w:val="20"/>
    </w:rPr>
  </w:style>
  <w:style w:type="paragraph" w:customStyle="1" w:styleId="2150">
    <w:name w:val="标题 2 + 黑色 行距: 1.5 倍行距"/>
    <w:basedOn w:val="2"/>
    <w:qFormat/>
    <w:pPr>
      <w:spacing w:line="360" w:lineRule="auto"/>
      <w:jc w:val="both"/>
    </w:pPr>
    <w:rPr>
      <w:rFonts w:eastAsia="宋体" w:cs="宋体"/>
      <w:color w:val="000000"/>
      <w:sz w:val="32"/>
      <w:szCs w:val="20"/>
    </w:rPr>
  </w:style>
  <w:style w:type="paragraph" w:customStyle="1" w:styleId="Normal5">
    <w:name w:val="Normal_5"/>
    <w:qFormat/>
    <w:rPr>
      <w:rFonts w:ascii="黑体" w:eastAsia="黑体" w:hAnsi="黑体"/>
      <w:b/>
      <w:sz w:val="32"/>
      <w:szCs w:val="24"/>
    </w:rPr>
  </w:style>
  <w:style w:type="paragraph" w:customStyle="1" w:styleId="120">
    <w:name w:val="正文_12_0"/>
    <w:qFormat/>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ind w:firstLineChars="49" w:firstLine="137"/>
    </w:pPr>
    <w:rPr>
      <w:rFonts w:eastAsia="黑体" w:hAnsi="黑体" w:cs="宋体"/>
      <w:sz w:val="24"/>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2"/>
    <w:qFormat/>
    <w:rPr>
      <w:szCs w:val="24"/>
    </w:rPr>
  </w:style>
  <w:style w:type="paragraph" w:customStyle="1" w:styleId="Normal14">
    <w:name w:val="Normal_14"/>
    <w:qFormat/>
    <w:rPr>
      <w:rFonts w:ascii="黑体" w:eastAsia="黑体" w:hAnsi="黑体"/>
      <w:b/>
      <w:sz w:val="32"/>
      <w:szCs w:val="24"/>
    </w:rPr>
  </w:style>
  <w:style w:type="character" w:customStyle="1" w:styleId="Chara">
    <w:name w:val="日期 Char"/>
    <w:uiPriority w:val="99"/>
    <w:semiHidden/>
    <w:qFormat/>
    <w:rPr>
      <w:rFonts w:ascii="Calibri" w:eastAsia="宋体" w:hAnsi="Calibri" w:cs="Times New Roman"/>
      <w:szCs w:val="24"/>
    </w:rPr>
  </w:style>
  <w:style w:type="paragraph" w:customStyle="1" w:styleId="Style1">
    <w:name w:val="_Style 1"/>
    <w:basedOn w:val="a2"/>
    <w:qFormat/>
    <w:pPr>
      <w:ind w:firstLineChars="200" w:firstLine="420"/>
    </w:pPr>
    <w:rPr>
      <w:szCs w:val="24"/>
    </w:rPr>
  </w:style>
  <w:style w:type="paragraph" w:customStyle="1" w:styleId="2f">
    <w:name w:val="纯文本2"/>
    <w:basedOn w:val="121"/>
    <w:qFormat/>
    <w:rPr>
      <w:rFonts w:ascii="宋体" w:hAnsi="Courier New"/>
      <w:sz w:val="28"/>
      <w:szCs w:val="22"/>
    </w:rPr>
  </w:style>
  <w:style w:type="paragraph" w:customStyle="1" w:styleId="121">
    <w:name w:val="正文_12"/>
    <w:qFormat/>
    <w:pPr>
      <w:widowControl w:val="0"/>
      <w:jc w:val="both"/>
    </w:pPr>
    <w:rPr>
      <w:kern w:val="2"/>
      <w:sz w:val="21"/>
      <w:szCs w:val="24"/>
    </w:rPr>
  </w:style>
  <w:style w:type="paragraph" w:customStyle="1" w:styleId="CharCharChar1CharCharCharCharCharCharChar">
    <w:name w:val="Char Char Char1 Char Char Char Char Char Char Char"/>
    <w:basedOn w:val="a2"/>
    <w:qFormat/>
    <w:rPr>
      <w:color w:val="000000"/>
      <w:kern w:val="1"/>
      <w:szCs w:val="24"/>
    </w:rPr>
  </w:style>
  <w:style w:type="paragraph" w:customStyle="1" w:styleId="38">
    <w:name w:val="样式3"/>
    <w:basedOn w:val="3"/>
    <w:qFormat/>
    <w:pPr>
      <w:spacing w:before="20" w:after="20" w:line="415" w:lineRule="auto"/>
      <w:ind w:firstLineChars="49" w:firstLine="137"/>
    </w:pPr>
    <w:rPr>
      <w:rFonts w:eastAsia="Arial" w:hAnsi="黑体"/>
      <w:b w:val="0"/>
      <w:bCs w:val="0"/>
      <w:sz w:val="24"/>
      <w:szCs w:val="20"/>
    </w:rPr>
  </w:style>
  <w:style w:type="paragraph" w:customStyle="1" w:styleId="a0">
    <w:name w:val="正文 第一章"/>
    <w:basedOn w:val="a2"/>
    <w:next w:val="11"/>
    <w:qFormat/>
    <w:pPr>
      <w:pageBreakBefore/>
      <w:numPr>
        <w:numId w:val="1"/>
      </w:numPr>
      <w:adjustRightInd w:val="0"/>
      <w:spacing w:before="240" w:after="240" w:line="480" w:lineRule="auto"/>
      <w:jc w:val="center"/>
      <w:textAlignment w:val="baseline"/>
      <w:outlineLvl w:val="0"/>
    </w:pPr>
    <w:rPr>
      <w:rFonts w:ascii="黑体" w:eastAsia="黑体" w:hAnsi="宋体"/>
      <w:kern w:val="0"/>
      <w:sz w:val="36"/>
    </w:rPr>
  </w:style>
  <w:style w:type="paragraph" w:customStyle="1" w:styleId="11">
    <w:name w:val="正文 1.1"/>
    <w:basedOn w:val="a2"/>
    <w:next w:val="111"/>
    <w:qFormat/>
    <w:pPr>
      <w:numPr>
        <w:ilvl w:val="1"/>
        <w:numId w:val="1"/>
      </w:numPr>
      <w:adjustRightInd w:val="0"/>
      <w:spacing w:line="360" w:lineRule="auto"/>
      <w:ind w:left="980" w:hangingChars="350" w:hanging="980"/>
      <w:textAlignment w:val="baseline"/>
      <w:outlineLvl w:val="1"/>
    </w:pPr>
    <w:rPr>
      <w:rFonts w:ascii="仿宋" w:eastAsia="仿宋" w:hAnsi="仿宋"/>
      <w:b/>
      <w:kern w:val="0"/>
      <w:sz w:val="28"/>
    </w:rPr>
  </w:style>
  <w:style w:type="paragraph" w:customStyle="1" w:styleId="111">
    <w:name w:val="正文 1.1.1"/>
    <w:basedOn w:val="a2"/>
    <w:next w:val="a2"/>
    <w:qFormat/>
    <w:pPr>
      <w:numPr>
        <w:ilvl w:val="2"/>
        <w:numId w:val="1"/>
      </w:numPr>
      <w:tabs>
        <w:tab w:val="left" w:pos="851"/>
      </w:tabs>
      <w:adjustRightInd w:val="0"/>
      <w:spacing w:line="360" w:lineRule="auto"/>
      <w:textAlignment w:val="baseline"/>
      <w:outlineLvl w:val="2"/>
    </w:pPr>
    <w:rPr>
      <w:rFonts w:ascii="宋体" w:hAnsi="宋体"/>
      <w:color w:val="000000"/>
      <w:kern w:val="0"/>
      <w:sz w:val="28"/>
    </w:rPr>
  </w:style>
  <w:style w:type="character" w:customStyle="1" w:styleId="2Char3">
    <w:name w:val="正文文本缩进 2 Char"/>
    <w:uiPriority w:val="99"/>
    <w:semiHidden/>
    <w:qFormat/>
    <w:rPr>
      <w:rFonts w:ascii="Calibri" w:eastAsia="宋体" w:hAnsi="Calibri" w:cs="Times New Roman"/>
      <w:szCs w:val="24"/>
    </w:rPr>
  </w:style>
  <w:style w:type="paragraph" w:customStyle="1" w:styleId="1fb">
    <w:name w:val="1"/>
    <w:basedOn w:val="a2"/>
    <w:next w:val="a2"/>
    <w:qFormat/>
    <w:rPr>
      <w:szCs w:val="24"/>
    </w:rPr>
  </w:style>
  <w:style w:type="paragraph" w:customStyle="1" w:styleId="39">
    <w:name w:val="正文_3"/>
    <w:qFormat/>
    <w:pPr>
      <w:widowControl w:val="0"/>
      <w:jc w:val="both"/>
    </w:pPr>
    <w:rPr>
      <w:rFonts w:ascii="Calibri" w:hAnsi="Calibri"/>
      <w:kern w:val="2"/>
      <w:sz w:val="21"/>
      <w:szCs w:val="22"/>
    </w:rPr>
  </w:style>
  <w:style w:type="paragraph" w:customStyle="1" w:styleId="afffd">
    <w:name w:val="空半行"/>
    <w:basedOn w:val="a2"/>
    <w:qFormat/>
    <w:pPr>
      <w:adjustRightInd w:val="0"/>
      <w:spacing w:line="120" w:lineRule="exact"/>
      <w:textAlignment w:val="baseline"/>
    </w:pPr>
    <w:rPr>
      <w:rFonts w:eastAsia="仿宋_GB2312"/>
      <w:color w:val="FFFFFF"/>
      <w:kern w:val="0"/>
      <w:sz w:val="30"/>
      <w:szCs w:val="20"/>
    </w:rPr>
  </w:style>
  <w:style w:type="character" w:customStyle="1" w:styleId="3Char0">
    <w:name w:val="正文文本缩进 3 Char"/>
    <w:uiPriority w:val="99"/>
    <w:semiHidden/>
    <w:qFormat/>
    <w:rPr>
      <w:rFonts w:ascii="Calibri" w:eastAsia="宋体" w:hAnsi="Calibri" w:cs="Times New Roman"/>
      <w:sz w:val="16"/>
      <w:szCs w:val="16"/>
    </w:rPr>
  </w:style>
  <w:style w:type="paragraph" w:customStyle="1" w:styleId="CharCharCharCharCharChar">
    <w:name w:val="Char Char Char Char Char Char"/>
    <w:qFormat/>
    <w:pPr>
      <w:widowControl w:val="0"/>
      <w:spacing w:line="360" w:lineRule="exact"/>
      <w:ind w:firstLineChars="200" w:firstLine="480"/>
      <w:jc w:val="both"/>
    </w:pPr>
    <w:rPr>
      <w:rFonts w:eastAsia="仿宋_GB2312"/>
      <w:kern w:val="2"/>
      <w:sz w:val="24"/>
      <w:szCs w:val="24"/>
    </w:rPr>
  </w:style>
  <w:style w:type="paragraph" w:customStyle="1" w:styleId="16620">
    <w:name w:val="样式 标题 1 + 黑体 三号 非加粗 居中 段前: 6 磅 段后: 6 磅 行距: 固定值 20 磅"/>
    <w:basedOn w:val="10"/>
    <w:qFormat/>
    <w:pPr>
      <w:keepLines/>
      <w:spacing w:before="120" w:after="120" w:line="400" w:lineRule="exact"/>
    </w:pPr>
    <w:rPr>
      <w:rFonts w:ascii="黑体" w:eastAsia="黑体" w:hAnsi="黑体" w:cs="宋体"/>
      <w:kern w:val="44"/>
      <w:sz w:val="32"/>
      <w:szCs w:val="20"/>
    </w:rPr>
  </w:style>
  <w:style w:type="paragraph" w:customStyle="1" w:styleId="Normal12">
    <w:name w:val="Normal_12"/>
    <w:qFormat/>
    <w:rPr>
      <w:rFonts w:ascii="黑体" w:eastAsia="黑体" w:hAnsi="黑体"/>
      <w:b/>
      <w:sz w:val="32"/>
      <w:szCs w:val="24"/>
    </w:rPr>
  </w:style>
  <w:style w:type="paragraph" w:customStyle="1" w:styleId="paragraphindent">
    <w:name w:val="paragraphindent"/>
    <w:basedOn w:val="a2"/>
    <w:qFormat/>
    <w:pPr>
      <w:widowControl/>
      <w:spacing w:before="100" w:beforeAutospacing="1" w:after="100" w:afterAutospacing="1"/>
      <w:jc w:val="left"/>
    </w:pPr>
    <w:rPr>
      <w:rFonts w:ascii="宋体" w:hAnsi="宋体" w:cs="宋体"/>
      <w:kern w:val="0"/>
      <w:sz w:val="24"/>
      <w:szCs w:val="24"/>
    </w:rPr>
  </w:style>
  <w:style w:type="character" w:customStyle="1" w:styleId="Charb">
    <w:name w:val="批注框文本 Char"/>
    <w:uiPriority w:val="99"/>
    <w:semiHidden/>
    <w:qFormat/>
    <w:rPr>
      <w:rFonts w:ascii="Calibri" w:eastAsia="宋体" w:hAnsi="Calibri" w:cs="Times New Roman"/>
      <w:sz w:val="18"/>
      <w:szCs w:val="18"/>
    </w:rPr>
  </w:style>
  <w:style w:type="paragraph" w:customStyle="1" w:styleId="TOC10">
    <w:name w:val="TOC 标题1"/>
    <w:basedOn w:val="10"/>
    <w:next w:val="a2"/>
    <w:qFormat/>
    <w:pPr>
      <w:keepLines/>
      <w:spacing w:before="340" w:after="330" w:line="576" w:lineRule="auto"/>
      <w:jc w:val="both"/>
      <w:outlineLvl w:val="9"/>
    </w:pPr>
    <w:rPr>
      <w:rFonts w:ascii="Times New Roman" w:eastAsia="宋体"/>
      <w:b/>
      <w:color w:val="000000"/>
      <w:kern w:val="1"/>
      <w:sz w:val="44"/>
      <w:szCs w:val="44"/>
    </w:rPr>
  </w:style>
  <w:style w:type="character" w:customStyle="1" w:styleId="Charc">
    <w:name w:val="页脚 Char"/>
    <w:uiPriority w:val="99"/>
    <w:semiHidden/>
    <w:qFormat/>
    <w:rPr>
      <w:rFonts w:ascii="Calibri" w:eastAsia="宋体" w:hAnsi="Calibri" w:cs="Times New Roman"/>
      <w:sz w:val="18"/>
      <w:szCs w:val="18"/>
    </w:rPr>
  </w:style>
  <w:style w:type="paragraph" w:customStyle="1" w:styleId="Heading71">
    <w:name w:val="Heading 71"/>
    <w:basedOn w:val="a2"/>
    <w:qFormat/>
    <w:pPr>
      <w:jc w:val="left"/>
      <w:outlineLvl w:val="7"/>
    </w:pPr>
    <w:rPr>
      <w:rFonts w:ascii="宋体" w:hAnsi="宋体" w:cs="宋体"/>
      <w:kern w:val="0"/>
      <w:sz w:val="28"/>
      <w:szCs w:val="28"/>
      <w:lang w:eastAsia="en-US"/>
    </w:rPr>
  </w:style>
  <w:style w:type="paragraph" w:customStyle="1" w:styleId="213">
    <w:name w:val="纯文本2_1"/>
    <w:basedOn w:val="201"/>
    <w:qFormat/>
    <w:rPr>
      <w:rFonts w:ascii="宋体" w:hAnsi="Courier New"/>
      <w:sz w:val="28"/>
      <w:szCs w:val="22"/>
    </w:rPr>
  </w:style>
  <w:style w:type="paragraph" w:customStyle="1" w:styleId="201">
    <w:name w:val="正文_20"/>
    <w:qFormat/>
    <w:pPr>
      <w:widowControl w:val="0"/>
      <w:jc w:val="both"/>
    </w:pPr>
    <w:rPr>
      <w:kern w:val="2"/>
      <w:sz w:val="21"/>
      <w:szCs w:val="24"/>
    </w:rPr>
  </w:style>
  <w:style w:type="character" w:customStyle="1" w:styleId="Chard">
    <w:name w:val="页眉 Char"/>
    <w:uiPriority w:val="99"/>
    <w:semiHidden/>
    <w:qFormat/>
    <w:rPr>
      <w:rFonts w:ascii="Calibri" w:eastAsia="宋体" w:hAnsi="Calibri" w:cs="Times New Roman"/>
      <w:sz w:val="18"/>
      <w:szCs w:val="18"/>
    </w:rPr>
  </w:style>
  <w:style w:type="character" w:customStyle="1" w:styleId="Char35">
    <w:name w:val="批注主题 Char3"/>
    <w:uiPriority w:val="99"/>
    <w:semiHidden/>
    <w:qFormat/>
    <w:rPr>
      <w:b/>
      <w:bCs/>
    </w:rPr>
  </w:style>
  <w:style w:type="paragraph" w:customStyle="1" w:styleId="103">
    <w:name w:val="纯文本1_0"/>
    <w:basedOn w:val="a2"/>
    <w:qFormat/>
    <w:rPr>
      <w:rFonts w:ascii="宋体" w:hAnsi="Courier New"/>
      <w:sz w:val="28"/>
      <w:szCs w:val="24"/>
    </w:rPr>
  </w:style>
  <w:style w:type="paragraph" w:customStyle="1" w:styleId="TableText">
    <w:name w:val="Table Text"/>
    <w:qFormat/>
    <w:pPr>
      <w:snapToGrid w:val="0"/>
      <w:spacing w:beforeLines="50" w:before="143" w:after="80"/>
      <w:jc w:val="center"/>
    </w:pPr>
    <w:rPr>
      <w:rFonts w:ascii="仿宋_GB2312" w:eastAsia="仿宋_GB2312" w:hAnsi="宋体"/>
      <w:sz w:val="24"/>
    </w:rPr>
  </w:style>
  <w:style w:type="paragraph" w:customStyle="1" w:styleId="1fc">
    <w:name w:val="修订1"/>
    <w:qFormat/>
    <w:rPr>
      <w:color w:val="000000"/>
      <w:kern w:val="1"/>
      <w:sz w:val="21"/>
      <w:szCs w:val="24"/>
    </w:rPr>
  </w:style>
  <w:style w:type="paragraph" w:customStyle="1" w:styleId="xl47">
    <w:name w:val="xl47"/>
    <w:basedOn w:val="a2"/>
    <w:qFormat/>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CharCharChar1CharCharCharCharCharCharChar1">
    <w:name w:val="Char Char Char1 Char Char Char Char Char Char Char1"/>
    <w:basedOn w:val="a2"/>
    <w:qFormat/>
    <w:rPr>
      <w:color w:val="000000"/>
      <w:kern w:val="1"/>
      <w:szCs w:val="24"/>
    </w:rPr>
  </w:style>
  <w:style w:type="paragraph" w:customStyle="1" w:styleId="HTML2">
    <w:name w:val="HTML 预先格式化"/>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2f0">
    <w:name w:val="修订2"/>
    <w:uiPriority w:val="99"/>
    <w:qFormat/>
    <w:rPr>
      <w:rFonts w:ascii="Calibri" w:hAnsi="Calibri"/>
      <w:kern w:val="2"/>
      <w:sz w:val="21"/>
      <w:szCs w:val="24"/>
    </w:rPr>
  </w:style>
  <w:style w:type="paragraph" w:customStyle="1" w:styleId="73">
    <w:name w:val="正文_7"/>
    <w:qFormat/>
    <w:pPr>
      <w:widowControl w:val="0"/>
      <w:jc w:val="both"/>
    </w:pPr>
    <w:rPr>
      <w:kern w:val="2"/>
      <w:sz w:val="21"/>
      <w:szCs w:val="24"/>
    </w:rPr>
  </w:style>
  <w:style w:type="paragraph" w:customStyle="1" w:styleId="1000">
    <w:name w:val="正文_10_0"/>
    <w:qFormat/>
    <w:pPr>
      <w:widowControl w:val="0"/>
      <w:jc w:val="both"/>
    </w:pPr>
    <w:rPr>
      <w:kern w:val="2"/>
      <w:sz w:val="21"/>
      <w:szCs w:val="24"/>
    </w:rPr>
  </w:style>
  <w:style w:type="paragraph" w:customStyle="1" w:styleId="p0">
    <w:name w:val="p0"/>
    <w:basedOn w:val="a2"/>
    <w:qFormat/>
    <w:pPr>
      <w:widowControl/>
      <w:spacing w:before="100" w:beforeAutospacing="1" w:after="100" w:afterAutospacing="1"/>
      <w:jc w:val="left"/>
    </w:pPr>
    <w:rPr>
      <w:rFonts w:ascii="宋体" w:hAnsi="宋体" w:cs="宋体"/>
      <w:kern w:val="0"/>
      <w:sz w:val="24"/>
      <w:szCs w:val="24"/>
    </w:rPr>
  </w:style>
  <w:style w:type="paragraph" w:customStyle="1" w:styleId="Normal15">
    <w:name w:val="Normal_15"/>
    <w:qFormat/>
    <w:rPr>
      <w:rFonts w:ascii="黑体" w:eastAsia="黑体" w:hAnsi="黑体"/>
      <w:b/>
      <w:sz w:val="32"/>
      <w:szCs w:val="24"/>
    </w:rPr>
  </w:style>
  <w:style w:type="paragraph" w:customStyle="1" w:styleId="53">
    <w:name w:val="正文_5"/>
    <w:qFormat/>
    <w:pPr>
      <w:widowControl w:val="0"/>
      <w:jc w:val="both"/>
    </w:pPr>
    <w:rPr>
      <w:kern w:val="2"/>
      <w:sz w:val="21"/>
      <w:szCs w:val="24"/>
    </w:rPr>
  </w:style>
  <w:style w:type="paragraph" w:customStyle="1" w:styleId="45">
    <w:name w:val="样式4"/>
    <w:basedOn w:val="3"/>
    <w:qFormat/>
    <w:pPr>
      <w:spacing w:before="20" w:after="20" w:line="415" w:lineRule="auto"/>
      <w:ind w:firstLineChars="49" w:firstLine="137"/>
    </w:pPr>
    <w:rPr>
      <w:rFonts w:eastAsia="Arial" w:hAnsi="黑体"/>
      <w:b w:val="0"/>
      <w:bCs w:val="0"/>
      <w:sz w:val="24"/>
      <w:szCs w:val="20"/>
    </w:rPr>
  </w:style>
  <w:style w:type="paragraph" w:customStyle="1" w:styleId="Normal00">
    <w:name w:val="Normal_0_0"/>
    <w:qFormat/>
    <w:rPr>
      <w:rFonts w:ascii="黑体" w:eastAsia="黑体" w:hAnsi="黑体"/>
      <w:b/>
      <w:sz w:val="32"/>
      <w:szCs w:val="24"/>
    </w:rPr>
  </w:style>
  <w:style w:type="paragraph" w:customStyle="1" w:styleId="CharCharChar1CharCharCharChar1">
    <w:name w:val="Char Char Char1 Char Char Char Char1"/>
    <w:basedOn w:val="a2"/>
    <w:qFormat/>
    <w:rPr>
      <w:rFonts w:ascii="Tahoma" w:hAnsi="Tahoma"/>
      <w:sz w:val="24"/>
      <w:szCs w:val="20"/>
    </w:rPr>
  </w:style>
  <w:style w:type="paragraph" w:customStyle="1" w:styleId="1fd">
    <w:name w:val="正文文本缩进1"/>
    <w:basedOn w:val="a2"/>
    <w:qFormat/>
    <w:pPr>
      <w:spacing w:line="360" w:lineRule="auto"/>
      <w:ind w:firstLine="420"/>
    </w:pPr>
    <w:rPr>
      <w:rFonts w:ascii="宋体"/>
      <w:sz w:val="24"/>
      <w:szCs w:val="24"/>
    </w:rPr>
  </w:style>
  <w:style w:type="paragraph" w:customStyle="1" w:styleId="a1">
    <w:name w:val="第四级"/>
    <w:basedOn w:val="a2"/>
    <w:next w:val="a2"/>
    <w:qFormat/>
    <w:pPr>
      <w:numPr>
        <w:ilvl w:val="3"/>
        <w:numId w:val="1"/>
      </w:numPr>
      <w:tabs>
        <w:tab w:val="left" w:pos="1134"/>
      </w:tabs>
      <w:adjustRightInd w:val="0"/>
      <w:spacing w:line="360" w:lineRule="auto"/>
      <w:textAlignment w:val="baseline"/>
    </w:pPr>
    <w:rPr>
      <w:rFonts w:ascii="宋体" w:eastAsia="仿宋" w:hAnsi="宋体"/>
      <w:kern w:val="0"/>
      <w:sz w:val="28"/>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 w:val="24"/>
      <w:szCs w:val="24"/>
    </w:rPr>
  </w:style>
  <w:style w:type="paragraph" w:customStyle="1" w:styleId="01">
    <w:name w:val="普通(网站)_0"/>
    <w:basedOn w:val="64"/>
    <w:uiPriority w:val="99"/>
    <w:unhideWhenUsed/>
    <w:qFormat/>
    <w:pPr>
      <w:spacing w:before="100" w:beforeAutospacing="1" w:after="100" w:afterAutospacing="1"/>
    </w:pPr>
    <w:rPr>
      <w:rFonts w:cs="Times New Roman"/>
    </w:rPr>
  </w:style>
  <w:style w:type="paragraph" w:customStyle="1" w:styleId="64">
    <w:name w:val="正文_6"/>
    <w:qFormat/>
    <w:rPr>
      <w:rFonts w:ascii="宋体" w:hAnsi="宋体" w:cs="宋体"/>
      <w:sz w:val="24"/>
      <w:szCs w:val="24"/>
    </w:rPr>
  </w:style>
  <w:style w:type="paragraph" w:customStyle="1" w:styleId="160">
    <w:name w:val="正文_16"/>
    <w:qFormat/>
    <w:pPr>
      <w:widowControl w:val="0"/>
      <w:jc w:val="both"/>
    </w:pPr>
    <w:rPr>
      <w:kern w:val="2"/>
      <w:sz w:val="21"/>
      <w:szCs w:val="24"/>
    </w:rPr>
  </w:style>
  <w:style w:type="paragraph" w:customStyle="1" w:styleId="131">
    <w:name w:val="正文_13_1"/>
    <w:qFormat/>
    <w:pPr>
      <w:widowControl w:val="0"/>
      <w:jc w:val="both"/>
    </w:pPr>
    <w:rPr>
      <w:kern w:val="2"/>
      <w:sz w:val="21"/>
      <w:szCs w:val="24"/>
    </w:rPr>
  </w:style>
  <w:style w:type="paragraph" w:customStyle="1" w:styleId="BioQuoteTekst">
    <w:name w:val="BioQuote Tekst"/>
    <w:basedOn w:val="a2"/>
    <w:qFormat/>
    <w:pPr>
      <w:ind w:right="-1"/>
    </w:pPr>
    <w:rPr>
      <w:rFonts w:ascii="Arial" w:hAnsi="Arial"/>
      <w:snapToGrid w:val="0"/>
      <w:kern w:val="0"/>
      <w:sz w:val="22"/>
      <w:szCs w:val="20"/>
      <w:lang w:eastAsia="en-US"/>
    </w:rPr>
  </w:style>
  <w:style w:type="paragraph" w:customStyle="1" w:styleId="Char1f1">
    <w:name w:val="Char1"/>
    <w:basedOn w:val="a2"/>
    <w:qFormat/>
    <w:rPr>
      <w:rFonts w:ascii="仿宋_GB2312" w:eastAsia="仿宋_GB2312" w:cs="仿宋_GB2312"/>
      <w:b/>
      <w:bCs/>
      <w:sz w:val="32"/>
      <w:szCs w:val="32"/>
    </w:rPr>
  </w:style>
  <w:style w:type="paragraph" w:customStyle="1" w:styleId="Normal8">
    <w:name w:val="Normal_8"/>
    <w:qFormat/>
    <w:rPr>
      <w:rFonts w:ascii="黑体" w:eastAsia="黑体" w:hAnsi="黑体"/>
      <w:b/>
      <w:sz w:val="32"/>
      <w:szCs w:val="24"/>
    </w:rPr>
  </w:style>
  <w:style w:type="paragraph" w:customStyle="1" w:styleId="Normal17">
    <w:name w:val="Normal_17"/>
    <w:qFormat/>
    <w:rPr>
      <w:rFonts w:eastAsia="Times New Roman"/>
      <w:sz w:val="24"/>
      <w:szCs w:val="24"/>
    </w:rPr>
  </w:style>
  <w:style w:type="paragraph" w:customStyle="1" w:styleId="02">
    <w:name w:val="列出段落_0"/>
    <w:basedOn w:val="00"/>
    <w:uiPriority w:val="34"/>
    <w:qFormat/>
    <w:pPr>
      <w:adjustRightInd w:val="0"/>
      <w:spacing w:line="410" w:lineRule="atLeast"/>
      <w:ind w:firstLineChars="200" w:firstLine="420"/>
      <w:jc w:val="left"/>
    </w:pPr>
    <w:rPr>
      <w:rFonts w:ascii="宋体"/>
      <w:kern w:val="0"/>
      <w:sz w:val="24"/>
      <w:szCs w:val="20"/>
    </w:rPr>
  </w:style>
  <w:style w:type="paragraph" w:customStyle="1" w:styleId="Normal13">
    <w:name w:val="Normal_13"/>
    <w:qFormat/>
    <w:rPr>
      <w:rFonts w:ascii="黑体" w:eastAsia="黑体" w:hAnsi="黑体"/>
      <w:b/>
      <w:sz w:val="32"/>
      <w:szCs w:val="24"/>
    </w:rPr>
  </w:style>
  <w:style w:type="paragraph" w:customStyle="1" w:styleId="46">
    <w:name w:val="正文_4"/>
    <w:qFormat/>
    <w:pPr>
      <w:widowControl w:val="0"/>
      <w:jc w:val="both"/>
    </w:pPr>
    <w:rPr>
      <w:kern w:val="2"/>
      <w:sz w:val="21"/>
      <w:szCs w:val="24"/>
    </w:rPr>
  </w:style>
  <w:style w:type="paragraph" w:customStyle="1" w:styleId="1300">
    <w:name w:val="正文_13_0"/>
    <w:qFormat/>
    <w:pPr>
      <w:widowControl w:val="0"/>
      <w:jc w:val="both"/>
    </w:pPr>
    <w:rPr>
      <w:kern w:val="2"/>
      <w:sz w:val="21"/>
      <w:szCs w:val="24"/>
    </w:rPr>
  </w:style>
  <w:style w:type="paragraph" w:customStyle="1" w:styleId="93">
    <w:name w:val="正文_9"/>
    <w:qFormat/>
    <w:pPr>
      <w:widowControl w:val="0"/>
      <w:jc w:val="both"/>
    </w:pPr>
    <w:rPr>
      <w:kern w:val="2"/>
      <w:sz w:val="21"/>
      <w:szCs w:val="24"/>
    </w:rPr>
  </w:style>
  <w:style w:type="paragraph" w:customStyle="1" w:styleId="Heading41">
    <w:name w:val="Heading 41"/>
    <w:basedOn w:val="a2"/>
    <w:pPr>
      <w:jc w:val="left"/>
      <w:outlineLvl w:val="4"/>
    </w:pPr>
    <w:rPr>
      <w:rFonts w:ascii="宋体" w:hAnsi="宋体" w:cs="宋体"/>
      <w:kern w:val="0"/>
      <w:sz w:val="32"/>
      <w:szCs w:val="32"/>
      <w:lang w:eastAsia="en-US"/>
    </w:rPr>
  </w:style>
  <w:style w:type="paragraph" w:customStyle="1" w:styleId="TOC11">
    <w:name w:val="TOC 标题11"/>
    <w:basedOn w:val="10"/>
    <w:next w:val="a2"/>
    <w:qFormat/>
    <w:pPr>
      <w:keepLines/>
      <w:spacing w:before="340" w:after="330" w:line="576" w:lineRule="auto"/>
      <w:jc w:val="both"/>
      <w:outlineLvl w:val="9"/>
    </w:pPr>
    <w:rPr>
      <w:rFonts w:ascii="Times New Roman" w:eastAsia="宋体"/>
      <w:b/>
      <w:bCs/>
      <w:color w:val="000000"/>
      <w:kern w:val="1"/>
      <w:sz w:val="44"/>
      <w:szCs w:val="44"/>
    </w:rPr>
  </w:style>
  <w:style w:type="paragraph" w:customStyle="1" w:styleId="notprint">
    <w:name w:val="notprint"/>
    <w:basedOn w:val="a2"/>
    <w:qFormat/>
    <w:pPr>
      <w:widowControl/>
      <w:jc w:val="left"/>
    </w:pPr>
    <w:rPr>
      <w:rFonts w:ascii="ΟGB2312" w:eastAsia="ΟGB2312" w:hAnsi="宋体" w:cs="宋体"/>
      <w:kern w:val="0"/>
      <w:sz w:val="24"/>
      <w:szCs w:val="24"/>
    </w:rPr>
  </w:style>
  <w:style w:type="paragraph" w:customStyle="1" w:styleId="115">
    <w:name w:val="正文_11"/>
    <w:qFormat/>
    <w:pPr>
      <w:widowControl w:val="0"/>
      <w:jc w:val="both"/>
    </w:pPr>
    <w:rPr>
      <w:kern w:val="2"/>
      <w:sz w:val="21"/>
      <w:szCs w:val="24"/>
    </w:rPr>
  </w:style>
  <w:style w:type="paragraph" w:customStyle="1" w:styleId="CharCharChar">
    <w:name w:val="Char Char Char"/>
    <w:basedOn w:val="aa"/>
    <w:qFormat/>
    <w:pPr>
      <w:adjustRightInd w:val="0"/>
      <w:spacing w:line="436" w:lineRule="exact"/>
      <w:ind w:left="357"/>
      <w:jc w:val="left"/>
      <w:outlineLvl w:val="3"/>
    </w:pPr>
    <w:rPr>
      <w:szCs w:val="24"/>
    </w:rPr>
  </w:style>
  <w:style w:type="paragraph" w:customStyle="1" w:styleId="Normal6">
    <w:name w:val="Normal_6"/>
    <w:qFormat/>
    <w:rPr>
      <w:rFonts w:ascii="黑体" w:eastAsia="黑体" w:hAnsi="黑体"/>
      <w:b/>
      <w:sz w:val="32"/>
      <w:szCs w:val="24"/>
    </w:rPr>
  </w:style>
  <w:style w:type="paragraph" w:customStyle="1" w:styleId="Style67">
    <w:name w:val="_Style 67"/>
    <w:basedOn w:val="a2"/>
    <w:next w:val="a2"/>
    <w:uiPriority w:val="39"/>
    <w:qFormat/>
    <w:pPr>
      <w:ind w:left="840"/>
      <w:jc w:val="left"/>
    </w:pPr>
    <w:rPr>
      <w:sz w:val="18"/>
      <w:szCs w:val="18"/>
    </w:rPr>
  </w:style>
  <w:style w:type="paragraph" w:customStyle="1" w:styleId="Normal1">
    <w:name w:val="Normal_1"/>
    <w:qFormat/>
    <w:rPr>
      <w:rFonts w:ascii="黑体" w:eastAsia="黑体" w:hAnsi="黑体"/>
      <w:b/>
      <w:sz w:val="32"/>
      <w:szCs w:val="24"/>
    </w:rPr>
  </w:style>
  <w:style w:type="paragraph" w:customStyle="1" w:styleId="CharChar2CharChar">
    <w:name w:val="Char Char2 Char Char"/>
    <w:basedOn w:val="aa"/>
    <w:uiPriority w:val="99"/>
    <w:unhideWhenUsed/>
    <w:qFormat/>
    <w:rPr>
      <w:rFonts w:ascii="Tahoma" w:hAnsi="Tahoma" w:hint="eastAsia"/>
      <w:sz w:val="24"/>
      <w:szCs w:val="24"/>
    </w:rPr>
  </w:style>
  <w:style w:type="paragraph" w:customStyle="1" w:styleId="Normal16">
    <w:name w:val="Normal_16"/>
    <w:qFormat/>
    <w:rPr>
      <w:rFonts w:ascii="黑体" w:eastAsia="黑体" w:hAnsi="黑体"/>
      <w:b/>
      <w:sz w:val="32"/>
      <w:szCs w:val="24"/>
    </w:rPr>
  </w:style>
  <w:style w:type="paragraph" w:customStyle="1" w:styleId="180">
    <w:name w:val="正文_18"/>
    <w:qFormat/>
    <w:pPr>
      <w:widowControl w:val="0"/>
      <w:jc w:val="both"/>
    </w:pPr>
    <w:rPr>
      <w:kern w:val="2"/>
      <w:sz w:val="21"/>
      <w:szCs w:val="24"/>
    </w:rPr>
  </w:style>
  <w:style w:type="paragraph" w:customStyle="1" w:styleId="afffe">
    <w:name w:val="表格文字"/>
    <w:basedOn w:val="a2"/>
    <w:qFormat/>
    <w:pPr>
      <w:adjustRightInd w:val="0"/>
      <w:spacing w:line="420" w:lineRule="atLeast"/>
      <w:jc w:val="left"/>
      <w:textAlignment w:val="baseline"/>
    </w:pPr>
    <w:rPr>
      <w:kern w:val="0"/>
      <w:szCs w:val="24"/>
    </w:rPr>
  </w:style>
  <w:style w:type="paragraph" w:customStyle="1" w:styleId="affff">
    <w:name w:val="标书正文格式"/>
    <w:qFormat/>
    <w:pPr>
      <w:spacing w:line="360" w:lineRule="auto"/>
      <w:ind w:firstLineChars="200" w:firstLine="200"/>
    </w:pPr>
    <w:rPr>
      <w:rFonts w:ascii="Calibri" w:eastAsia="楷体_GB2312" w:hAnsi="Calibri"/>
      <w:kern w:val="2"/>
      <w:sz w:val="24"/>
      <w:szCs w:val="24"/>
    </w:rPr>
  </w:style>
  <w:style w:type="paragraph" w:customStyle="1" w:styleId="401">
    <w:name w:val="正文_4_0"/>
    <w:qFormat/>
    <w:pPr>
      <w:widowControl w:val="0"/>
      <w:jc w:val="both"/>
    </w:pPr>
    <w:rPr>
      <w:kern w:val="2"/>
      <w:sz w:val="21"/>
      <w:szCs w:val="24"/>
    </w:rPr>
  </w:style>
  <w:style w:type="paragraph" w:customStyle="1" w:styleId="affff0">
    <w:name w:val="表格"/>
    <w:basedOn w:val="a2"/>
    <w:qFormat/>
    <w:pPr>
      <w:jc w:val="center"/>
      <w:textAlignment w:val="center"/>
    </w:pPr>
    <w:rPr>
      <w:rFonts w:ascii="华文细黑" w:hAnsi="华文细黑"/>
      <w:kern w:val="0"/>
      <w:szCs w:val="24"/>
    </w:rPr>
  </w:style>
  <w:style w:type="paragraph" w:customStyle="1" w:styleId="TableParagraph">
    <w:name w:val="Table Paragraph"/>
    <w:basedOn w:val="a2"/>
    <w:qFormat/>
    <w:pPr>
      <w:jc w:val="left"/>
    </w:pPr>
    <w:rPr>
      <w:rFonts w:ascii="Calibri" w:hAnsi="Calibri" w:cs="Calibri"/>
      <w:kern w:val="0"/>
      <w:sz w:val="22"/>
      <w:szCs w:val="22"/>
      <w:lang w:eastAsia="en-US"/>
    </w:rPr>
  </w:style>
  <w:style w:type="paragraph" w:customStyle="1" w:styleId="TOC20">
    <w:name w:val="TOC 标题2"/>
    <w:basedOn w:val="10"/>
    <w:next w:val="a2"/>
    <w:uiPriority w:val="39"/>
    <w:qFormat/>
    <w:pPr>
      <w:keepLines/>
      <w:spacing w:before="340" w:after="330" w:line="578" w:lineRule="auto"/>
      <w:jc w:val="both"/>
      <w:outlineLvl w:val="9"/>
    </w:pPr>
    <w:rPr>
      <w:rFonts w:ascii="Times New Roman" w:eastAsia="宋体"/>
      <w:b/>
      <w:bCs/>
      <w:kern w:val="44"/>
      <w:sz w:val="44"/>
      <w:szCs w:val="44"/>
    </w:rPr>
  </w:style>
  <w:style w:type="paragraph" w:customStyle="1" w:styleId="CharCharCharCharCharCharCharCharCharChar2CharCharCharCharCharCharChar">
    <w:name w:val="Char Char Char Char Char Char Char Char Char Char2 Char Char Char Char Char Char Char"/>
    <w:basedOn w:val="a2"/>
    <w:qFormat/>
    <w:pPr>
      <w:keepNext/>
      <w:widowControl/>
      <w:tabs>
        <w:tab w:val="left" w:pos="425"/>
      </w:tabs>
      <w:autoSpaceDE w:val="0"/>
      <w:autoSpaceDN w:val="0"/>
      <w:adjustRightInd w:val="0"/>
      <w:spacing w:before="80" w:after="80"/>
      <w:ind w:hanging="425"/>
    </w:pPr>
    <w:rPr>
      <w:szCs w:val="24"/>
    </w:rPr>
  </w:style>
  <w:style w:type="paragraph" w:customStyle="1" w:styleId="Normal7">
    <w:name w:val="Normal_7"/>
    <w:qFormat/>
    <w:rPr>
      <w:rFonts w:ascii="黑体" w:eastAsia="黑体" w:hAnsi="黑体"/>
      <w:b/>
      <w:sz w:val="32"/>
      <w:szCs w:val="24"/>
    </w:rPr>
  </w:style>
  <w:style w:type="paragraph" w:customStyle="1" w:styleId="104">
    <w:name w:val="正文_10"/>
    <w:qFormat/>
    <w:pPr>
      <w:widowControl w:val="0"/>
      <w:jc w:val="both"/>
    </w:pPr>
    <w:rPr>
      <w:kern w:val="2"/>
      <w:sz w:val="21"/>
      <w:szCs w:val="24"/>
    </w:rPr>
  </w:style>
  <w:style w:type="paragraph" w:customStyle="1" w:styleId="CharCharCharChar1CharChar">
    <w:name w:val="Char Char Char Char1 Char Char"/>
    <w:basedOn w:val="a2"/>
    <w:qFormat/>
    <w:pPr>
      <w:tabs>
        <w:tab w:val="left" w:pos="360"/>
      </w:tabs>
    </w:pPr>
    <w:rPr>
      <w:rFonts w:ascii="Calibri" w:hAnsi="Calibri"/>
      <w:sz w:val="24"/>
      <w:szCs w:val="24"/>
    </w:rPr>
  </w:style>
  <w:style w:type="paragraph" w:customStyle="1" w:styleId="blockquote0">
    <w:name w:val="blockquote"/>
    <w:basedOn w:val="a2"/>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010">
    <w:name w:val="正文_0_1"/>
    <w:qFormat/>
    <w:pPr>
      <w:widowControl w:val="0"/>
      <w:jc w:val="both"/>
    </w:pPr>
    <w:rPr>
      <w:rFonts w:ascii="Calibri" w:hAnsi="Calibri"/>
      <w:kern w:val="2"/>
      <w:sz w:val="21"/>
      <w:szCs w:val="22"/>
    </w:rPr>
  </w:style>
  <w:style w:type="paragraph" w:customStyle="1" w:styleId="Normal0">
    <w:name w:val="Normal_0"/>
    <w:qFormat/>
    <w:rPr>
      <w:rFonts w:ascii="黑体" w:eastAsia="黑体" w:hAnsi="黑体"/>
      <w:b/>
      <w:sz w:val="32"/>
      <w:szCs w:val="24"/>
    </w:rPr>
  </w:style>
  <w:style w:type="paragraph" w:customStyle="1" w:styleId="hidinshow">
    <w:name w:val="hidinshow"/>
    <w:basedOn w:val="64"/>
    <w:qFormat/>
    <w:pPr>
      <w:spacing w:before="100" w:beforeAutospacing="1" w:after="100" w:afterAutospacing="1"/>
    </w:pPr>
    <w:rPr>
      <w:rFonts w:cs="Times New Roman"/>
    </w:rPr>
  </w:style>
  <w:style w:type="paragraph" w:customStyle="1" w:styleId="301">
    <w:name w:val="正文_3_0"/>
    <w:qFormat/>
    <w:pPr>
      <w:widowControl w:val="0"/>
      <w:jc w:val="both"/>
    </w:pPr>
    <w:rPr>
      <w:kern w:val="2"/>
      <w:sz w:val="21"/>
      <w:szCs w:val="24"/>
    </w:rPr>
  </w:style>
  <w:style w:type="paragraph" w:customStyle="1" w:styleId="Char120">
    <w:name w:val="Char12"/>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omsAlinea">
    <w:name w:val="Coms Alinea"/>
    <w:qFormat/>
    <w:pPr>
      <w:widowControl w:val="0"/>
    </w:pPr>
    <w:rPr>
      <w:rFonts w:ascii="Arial" w:hAnsi="Arial" w:cs="Arial"/>
    </w:rPr>
  </w:style>
  <w:style w:type="paragraph" w:customStyle="1" w:styleId="PersonalName">
    <w:name w:val="Personal Name"/>
    <w:basedOn w:val="aff1"/>
    <w:qFormat/>
    <w:rPr>
      <w:rFonts w:ascii="Impact" w:hAnsi="Impact"/>
      <w:b w:val="0"/>
      <w:caps/>
      <w:color w:val="000000"/>
      <w:sz w:val="28"/>
      <w:szCs w:val="28"/>
    </w:rPr>
  </w:style>
  <w:style w:type="paragraph" w:customStyle="1" w:styleId="CharCharChar1">
    <w:name w:val="Char Char Char1"/>
    <w:basedOn w:val="aa"/>
    <w:qFormat/>
    <w:pPr>
      <w:adjustRightInd w:val="0"/>
      <w:spacing w:line="436" w:lineRule="exact"/>
      <w:ind w:left="357"/>
      <w:jc w:val="left"/>
      <w:outlineLvl w:val="3"/>
    </w:pPr>
    <w:rPr>
      <w:szCs w:val="24"/>
    </w:rPr>
  </w:style>
  <w:style w:type="paragraph" w:customStyle="1" w:styleId="202">
    <w:name w:val="纯文本2_0"/>
    <w:basedOn w:val="160"/>
    <w:qFormat/>
    <w:rPr>
      <w:rFonts w:ascii="宋体" w:hAnsi="Courier New"/>
      <w:sz w:val="28"/>
      <w:szCs w:val="22"/>
    </w:rPr>
  </w:style>
  <w:style w:type="paragraph" w:customStyle="1" w:styleId="1fe">
    <w:name w:val="列表段落1"/>
    <w:basedOn w:val="a2"/>
    <w:qFormat/>
    <w:pPr>
      <w:ind w:firstLineChars="200" w:firstLine="420"/>
    </w:pPr>
    <w:rPr>
      <w:szCs w:val="20"/>
    </w:rPr>
  </w:style>
  <w:style w:type="paragraph" w:customStyle="1" w:styleId="2f1">
    <w:name w:val="标题2"/>
    <w:basedOn w:val="a2"/>
    <w:next w:val="a2"/>
    <w:qFormat/>
    <w:pPr>
      <w:jc w:val="center"/>
    </w:pPr>
    <w:rPr>
      <w:rFonts w:ascii="Calibri" w:eastAsia="方正楷体_GBK" w:hAnsi="Calibri"/>
      <w:szCs w:val="24"/>
    </w:rPr>
  </w:style>
  <w:style w:type="paragraph" w:customStyle="1" w:styleId="Normal21">
    <w:name w:val="Normal_21"/>
    <w:qFormat/>
    <w:rPr>
      <w:rFonts w:ascii="黑体" w:eastAsia="黑体" w:hAnsi="黑体"/>
      <w:b/>
      <w:sz w:val="32"/>
      <w:szCs w:val="24"/>
    </w:rPr>
  </w:style>
  <w:style w:type="table" w:customStyle="1" w:styleId="1ff">
    <w:name w:val="网格型1"/>
    <w:basedOn w:val="a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正文首行缩进 Char"/>
    <w:uiPriority w:val="99"/>
    <w:semiHidden/>
    <w:qFormat/>
  </w:style>
  <w:style w:type="paragraph" w:customStyle="1" w:styleId="NoSpacing0">
    <w:name w:val="No Spacing_0"/>
    <w:uiPriority w:val="1"/>
    <w:qFormat/>
    <w:pPr>
      <w:widowControl w:val="0"/>
    </w:pPr>
    <w:rPr>
      <w:kern w:val="2"/>
      <w:sz w:val="21"/>
      <w:szCs w:val="24"/>
    </w:rPr>
  </w:style>
  <w:style w:type="character" w:customStyle="1" w:styleId="aff5">
    <w:name w:val="正文文本首行缩进 字符"/>
    <w:basedOn w:val="ae"/>
    <w:link w:val="aff4"/>
    <w:qFormat/>
    <w:rPr>
      <w:rFonts w:ascii="楷体_GB2312" w:eastAsia="楷体_GB2312" w:hAnsi="Arial"/>
      <w:kern w:val="2"/>
      <w:sz w:val="21"/>
      <w:szCs w:val="21"/>
    </w:rPr>
  </w:style>
  <w:style w:type="character" w:customStyle="1" w:styleId="28">
    <w:name w:val="正文文本首行缩进 2 字符"/>
    <w:basedOn w:val="af0"/>
    <w:link w:val="27"/>
    <w:uiPriority w:val="99"/>
    <w:qFormat/>
    <w:rPr>
      <w:rFonts w:ascii="楷体_GB2312" w:eastAsia="楷体_GB2312"/>
      <w:kern w:val="2"/>
      <w:sz w:val="21"/>
      <w:szCs w:val="21"/>
    </w:rPr>
  </w:style>
  <w:style w:type="paragraph" w:customStyle="1" w:styleId="affff1">
    <w:name w:val="一级条标题"/>
    <w:basedOn w:val="affff2"/>
    <w:next w:val="a3"/>
    <w:uiPriority w:val="99"/>
    <w:qFormat/>
    <w:pPr>
      <w:tabs>
        <w:tab w:val="left" w:pos="907"/>
      </w:tabs>
      <w:spacing w:before="0" w:after="0"/>
      <w:ind w:left="907" w:hanging="907"/>
      <w:outlineLvl w:val="2"/>
    </w:pPr>
    <w:rPr>
      <w:rFonts w:hAnsi="宋体"/>
      <w:kern w:val="0"/>
      <w:sz w:val="20"/>
      <w:szCs w:val="20"/>
    </w:rPr>
  </w:style>
  <w:style w:type="paragraph" w:customStyle="1" w:styleId="affff2">
    <w:name w:val="章标题"/>
    <w:next w:val="a2"/>
    <w:uiPriority w:val="99"/>
    <w:qFormat/>
    <w:pPr>
      <w:tabs>
        <w:tab w:val="left" w:pos="810"/>
        <w:tab w:val="left" w:pos="1265"/>
      </w:tabs>
      <w:spacing w:before="50" w:after="50"/>
      <w:ind w:left="810" w:hanging="810"/>
      <w:jc w:val="both"/>
      <w:outlineLvl w:val="1"/>
    </w:pPr>
    <w:rPr>
      <w:rFonts w:ascii="黑体" w:eastAsia="黑体"/>
      <w:kern w:val="2"/>
      <w:sz w:val="21"/>
      <w:szCs w:val="22"/>
    </w:rPr>
  </w:style>
  <w:style w:type="character" w:customStyle="1" w:styleId="font31">
    <w:name w:val="font31"/>
    <w:qFormat/>
    <w:rPr>
      <w:rFonts w:ascii="宋体" w:eastAsia="宋体" w:hAnsi="宋体" w:cs="宋体" w:hint="eastAsia"/>
      <w:color w:val="000000"/>
      <w:sz w:val="24"/>
      <w:szCs w:val="24"/>
      <w:u w:val="none"/>
    </w:rPr>
  </w:style>
  <w:style w:type="paragraph" w:styleId="affff3">
    <w:name w:val="List Paragraph"/>
    <w:basedOn w:val="a2"/>
    <w:qFormat/>
    <w:pPr>
      <w:ind w:firstLineChars="200" w:firstLine="420"/>
    </w:pPr>
    <w:rPr>
      <w:rFonts w:ascii="Calibri" w:hAnsi="Calibri"/>
      <w:szCs w:val="22"/>
    </w:rPr>
  </w:style>
  <w:style w:type="paragraph" w:customStyle="1" w:styleId="Heading1">
    <w:name w:val="Heading1"/>
    <w:basedOn w:val="a2"/>
    <w:next w:val="a2"/>
    <w:qFormat/>
    <w:pPr>
      <w:keepNext/>
      <w:textAlignment w:val="baseline"/>
    </w:pPr>
    <w:rPr>
      <w:rFonts w:ascii="等线 Light" w:eastAsia="等线 Light"/>
      <w:sz w:val="28"/>
      <w:szCs w:val="20"/>
    </w:rPr>
  </w:style>
  <w:style w:type="paragraph" w:customStyle="1" w:styleId="CharCharCharChar1CharChar1">
    <w:name w:val="Char Char Char Char1 Char Char1"/>
    <w:basedOn w:val="a2"/>
    <w:qFormat/>
    <w:pPr>
      <w:tabs>
        <w:tab w:val="left" w:pos="360"/>
      </w:tabs>
    </w:pPr>
    <w:rPr>
      <w:sz w:val="24"/>
      <w:szCs w:val="24"/>
    </w:rPr>
  </w:style>
  <w:style w:type="paragraph" w:customStyle="1" w:styleId="3a">
    <w:name w:val="列出段落3"/>
    <w:basedOn w:val="a2"/>
    <w:qFormat/>
    <w:pPr>
      <w:ind w:firstLineChars="200" w:firstLine="420"/>
    </w:pPr>
    <w:rPr>
      <w:rFonts w:ascii="Calibri" w:hAnsi="Calibri"/>
      <w:szCs w:val="22"/>
    </w:rPr>
  </w:style>
  <w:style w:type="paragraph" w:customStyle="1" w:styleId="Char29">
    <w:name w:val="Char2"/>
    <w:basedOn w:val="a2"/>
    <w:qFormat/>
    <w:rPr>
      <w:rFonts w:ascii="Tahoma" w:hAnsi="Tahoma"/>
      <w:snapToGrid w:val="0"/>
      <w:sz w:val="24"/>
      <w:szCs w:val="20"/>
    </w:rPr>
  </w:style>
  <w:style w:type="paragraph" w:customStyle="1" w:styleId="affff4">
    <w:name w:val="表格正文"/>
    <w:basedOn w:val="a2"/>
    <w:qFormat/>
    <w:pPr>
      <w:snapToGrid w:val="0"/>
    </w:pPr>
    <w:rPr>
      <w:rFonts w:ascii="宋体" w:hAnsi="宋体"/>
      <w:kern w:val="0"/>
    </w:rPr>
  </w:style>
  <w:style w:type="table" w:customStyle="1" w:styleId="2f2">
    <w:name w:val="网格型2"/>
    <w:basedOn w:val="a6"/>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664536">
      <w:bodyDiv w:val="1"/>
      <w:marLeft w:val="0"/>
      <w:marRight w:val="0"/>
      <w:marTop w:val="0"/>
      <w:marBottom w:val="0"/>
      <w:divBdr>
        <w:top w:val="none" w:sz="0" w:space="0" w:color="auto"/>
        <w:left w:val="none" w:sz="0" w:space="0" w:color="auto"/>
        <w:bottom w:val="none" w:sz="0" w:space="0" w:color="auto"/>
        <w:right w:val="none" w:sz="0" w:space="0" w:color="auto"/>
      </w:divBdr>
    </w:div>
    <w:div w:id="82007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财政厅局域网标书.dot</Template>
  <TotalTime>86</TotalTime>
  <Pages>7</Pages>
  <Words>860</Words>
  <Characters>4904</Characters>
  <Application>Microsoft Office Word</Application>
  <DocSecurity>0</DocSecurity>
  <Lines>40</Lines>
  <Paragraphs>11</Paragraphs>
  <ScaleCrop>false</ScaleCrop>
  <Company>Micorosoft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Su Tang</cp:lastModifiedBy>
  <cp:revision>53</cp:revision>
  <cp:lastPrinted>2024-04-18T07:18:00Z</cp:lastPrinted>
  <dcterms:created xsi:type="dcterms:W3CDTF">2024-05-10T03:41:00Z</dcterms:created>
  <dcterms:modified xsi:type="dcterms:W3CDTF">2024-05-11T08:03:00Z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C990415BD64543B2B121A5E7B1F37AF0</vt:lpwstr>
  </property>
</Properties>
</file>