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CC15C" w14:textId="77777777" w:rsidR="00771FFD" w:rsidRDefault="0098253C">
      <w:pPr>
        <w:pStyle w:val="aa"/>
        <w:spacing w:before="120" w:beforeAutospacing="0" w:after="120" w:afterAutospacing="0" w:line="360" w:lineRule="auto"/>
      </w:pPr>
      <w:r>
        <w:t> </w:t>
      </w:r>
    </w:p>
    <w:p w14:paraId="0FE29E52" w14:textId="77777777" w:rsidR="00771FFD" w:rsidRDefault="0098253C">
      <w:pPr>
        <w:pStyle w:val="aa"/>
        <w:spacing w:before="120" w:beforeAutospacing="0" w:after="120" w:afterAutospacing="0" w:line="360" w:lineRule="auto"/>
        <w:jc w:val="center"/>
      </w:pPr>
      <w:r>
        <w:rPr>
          <w:rFonts w:ascii="Arial" w:hAnsi="Arial" w:cs="Arial"/>
          <w:b/>
          <w:color w:val="000000"/>
          <w:sz w:val="84"/>
          <w:szCs w:val="84"/>
        </w:rPr>
        <w:t>招</w:t>
      </w:r>
      <w:r>
        <w:rPr>
          <w:rFonts w:ascii="Arial" w:hAnsi="Arial" w:cs="Arial"/>
          <w:b/>
          <w:color w:val="000000"/>
          <w:sz w:val="84"/>
          <w:szCs w:val="84"/>
        </w:rPr>
        <w:t xml:space="preserve"> </w:t>
      </w:r>
      <w:r>
        <w:rPr>
          <w:rFonts w:ascii="Arial" w:hAnsi="Arial" w:cs="Arial"/>
          <w:b/>
          <w:color w:val="000000"/>
          <w:sz w:val="84"/>
          <w:szCs w:val="84"/>
        </w:rPr>
        <w:t>标</w:t>
      </w:r>
      <w:r>
        <w:rPr>
          <w:rFonts w:ascii="Arial" w:hAnsi="Arial" w:cs="Arial"/>
          <w:b/>
          <w:color w:val="000000"/>
          <w:sz w:val="84"/>
          <w:szCs w:val="84"/>
        </w:rPr>
        <w:t xml:space="preserve"> </w:t>
      </w:r>
      <w:r>
        <w:rPr>
          <w:rFonts w:ascii="Arial" w:hAnsi="Arial" w:cs="Arial"/>
          <w:b/>
          <w:color w:val="000000"/>
          <w:sz w:val="84"/>
          <w:szCs w:val="84"/>
        </w:rPr>
        <w:t>文</w:t>
      </w:r>
      <w:r>
        <w:rPr>
          <w:rFonts w:ascii="Arial" w:hAnsi="Arial" w:cs="Arial"/>
          <w:b/>
          <w:color w:val="000000"/>
          <w:sz w:val="84"/>
          <w:szCs w:val="84"/>
        </w:rPr>
        <w:t xml:space="preserve"> </w:t>
      </w:r>
      <w:r>
        <w:rPr>
          <w:rFonts w:ascii="Arial" w:hAnsi="Arial" w:cs="Arial"/>
          <w:b/>
          <w:color w:val="000000"/>
          <w:sz w:val="84"/>
          <w:szCs w:val="84"/>
        </w:rPr>
        <w:t>件</w:t>
      </w:r>
    </w:p>
    <w:p w14:paraId="07D9BB13" w14:textId="77777777" w:rsidR="00275DCE" w:rsidRPr="00611DD1" w:rsidRDefault="0098253C" w:rsidP="00275DCE">
      <w:pPr>
        <w:pStyle w:val="aa"/>
        <w:spacing w:before="120" w:beforeAutospacing="0" w:after="120" w:afterAutospacing="0" w:line="360" w:lineRule="auto"/>
        <w:rPr>
          <w:rFonts w:ascii="Arial" w:hAnsi="Arial" w:cs="Arial"/>
          <w:b/>
          <w:color w:val="000000"/>
          <w:sz w:val="30"/>
          <w:szCs w:val="30"/>
        </w:rPr>
      </w:pPr>
      <w:r>
        <w:rPr>
          <w:rFonts w:ascii="Arial" w:hAnsi="Arial" w:cs="Arial"/>
          <w:b/>
          <w:color w:val="000000"/>
          <w:sz w:val="32"/>
          <w:szCs w:val="32"/>
        </w:rPr>
        <w:t>项目名称：</w:t>
      </w:r>
      <w:bookmarkStart w:id="0" w:name="_Hlk173428258"/>
      <w:r w:rsidR="00275DCE" w:rsidRPr="00611DD1">
        <w:rPr>
          <w:rFonts w:ascii="Arial" w:hAnsi="Arial" w:cs="Arial" w:hint="eastAsia"/>
          <w:b/>
          <w:color w:val="000000"/>
          <w:sz w:val="30"/>
          <w:szCs w:val="30"/>
        </w:rPr>
        <w:t>阜宁县畜牧兽医站防控重大动物疫病物资采购项目</w:t>
      </w:r>
      <w:bookmarkEnd w:id="0"/>
    </w:p>
    <w:p w14:paraId="03E0769A" w14:textId="46EA7B3A" w:rsidR="00771FFD" w:rsidRPr="00275DCE" w:rsidRDefault="00771FFD">
      <w:pPr>
        <w:pStyle w:val="aa"/>
        <w:spacing w:before="120" w:beforeAutospacing="0" w:after="120" w:afterAutospacing="0" w:line="360" w:lineRule="auto"/>
        <w:ind w:firstLine="2249"/>
      </w:pPr>
    </w:p>
    <w:p w14:paraId="5532A382" w14:textId="4B9EB862" w:rsidR="00771FFD" w:rsidRDefault="0098253C" w:rsidP="003D28C7">
      <w:pPr>
        <w:pStyle w:val="aa"/>
        <w:spacing w:before="120" w:beforeAutospacing="0" w:after="120" w:afterAutospacing="0" w:line="360" w:lineRule="auto"/>
        <w:jc w:val="both"/>
      </w:pPr>
      <w:r>
        <w:rPr>
          <w:rFonts w:ascii="Arial" w:hAnsi="Arial" w:cs="Arial"/>
          <w:b/>
          <w:color w:val="000000"/>
          <w:sz w:val="32"/>
          <w:szCs w:val="32"/>
        </w:rPr>
        <w:t>项目编号：</w:t>
      </w:r>
      <w:r w:rsidR="003D28C7" w:rsidRPr="003D28C7">
        <w:rPr>
          <w:rFonts w:ascii="Arial" w:hAnsi="Arial" w:cs="Arial"/>
          <w:b/>
          <w:color w:val="000000"/>
          <w:sz w:val="30"/>
          <w:szCs w:val="30"/>
        </w:rPr>
        <w:t>JSZC-320923-JSXT-G2024-0030</w:t>
      </w:r>
      <w:r w:rsidR="003D28C7" w:rsidRPr="003D28C7">
        <w:rPr>
          <w:rFonts w:ascii="Arial" w:hAnsi="Arial" w:cs="Arial"/>
          <w:b/>
          <w:color w:val="000000"/>
          <w:sz w:val="30"/>
          <w:szCs w:val="30"/>
        </w:rPr>
        <w:tab/>
      </w:r>
    </w:p>
    <w:p w14:paraId="12B7A535" w14:textId="77777777" w:rsidR="00771FFD" w:rsidRDefault="0098253C">
      <w:pPr>
        <w:pStyle w:val="aa"/>
        <w:spacing w:beforeAutospacing="0" w:afterAutospacing="0" w:line="360" w:lineRule="auto"/>
      </w:pPr>
      <w:r>
        <w:t> </w:t>
      </w:r>
    </w:p>
    <w:p w14:paraId="2A499E7F" w14:textId="77777777" w:rsidR="00771FFD" w:rsidRDefault="0098253C">
      <w:pPr>
        <w:pStyle w:val="aa"/>
        <w:spacing w:beforeAutospacing="0" w:afterAutospacing="0" w:line="360" w:lineRule="auto"/>
      </w:pPr>
      <w:r>
        <w:t> </w:t>
      </w:r>
    </w:p>
    <w:p w14:paraId="3C97A4D6" w14:textId="77777777" w:rsidR="003D28C7" w:rsidRDefault="003D28C7">
      <w:pPr>
        <w:pStyle w:val="aa"/>
        <w:spacing w:beforeAutospacing="0" w:afterAutospacing="0" w:line="360" w:lineRule="auto"/>
      </w:pPr>
    </w:p>
    <w:p w14:paraId="07D0B06F" w14:textId="77777777" w:rsidR="003D28C7" w:rsidRDefault="003D28C7">
      <w:pPr>
        <w:pStyle w:val="aa"/>
        <w:spacing w:beforeAutospacing="0" w:afterAutospacing="0" w:line="360" w:lineRule="auto"/>
      </w:pPr>
    </w:p>
    <w:p w14:paraId="561BA58C" w14:textId="77777777" w:rsidR="003D28C7" w:rsidRDefault="003D28C7">
      <w:pPr>
        <w:pStyle w:val="aa"/>
        <w:spacing w:beforeAutospacing="0" w:afterAutospacing="0" w:line="360" w:lineRule="auto"/>
      </w:pPr>
    </w:p>
    <w:p w14:paraId="1BB9F257" w14:textId="77777777" w:rsidR="003D28C7" w:rsidRDefault="003D28C7">
      <w:pPr>
        <w:pStyle w:val="aa"/>
        <w:spacing w:beforeAutospacing="0" w:afterAutospacing="0" w:line="360" w:lineRule="auto"/>
      </w:pPr>
    </w:p>
    <w:p w14:paraId="6140155E" w14:textId="77777777" w:rsidR="003D28C7" w:rsidRDefault="003D28C7">
      <w:pPr>
        <w:pStyle w:val="aa"/>
        <w:spacing w:beforeAutospacing="0" w:afterAutospacing="0" w:line="360" w:lineRule="auto"/>
      </w:pPr>
    </w:p>
    <w:p w14:paraId="4AB13B49" w14:textId="77777777" w:rsidR="003D28C7" w:rsidRDefault="003D28C7">
      <w:pPr>
        <w:pStyle w:val="aa"/>
        <w:spacing w:beforeAutospacing="0" w:afterAutospacing="0" w:line="360" w:lineRule="auto"/>
      </w:pPr>
    </w:p>
    <w:p w14:paraId="000C3218" w14:textId="77777777" w:rsidR="003D28C7" w:rsidRDefault="003D28C7">
      <w:pPr>
        <w:pStyle w:val="aa"/>
        <w:spacing w:beforeAutospacing="0" w:afterAutospacing="0" w:line="360" w:lineRule="auto"/>
      </w:pPr>
    </w:p>
    <w:p w14:paraId="3426E971" w14:textId="77777777" w:rsidR="003D28C7" w:rsidRDefault="003D28C7">
      <w:pPr>
        <w:pStyle w:val="aa"/>
        <w:spacing w:beforeAutospacing="0" w:afterAutospacing="0" w:line="360" w:lineRule="auto"/>
      </w:pPr>
    </w:p>
    <w:p w14:paraId="628229AC" w14:textId="77777777" w:rsidR="003D28C7" w:rsidRDefault="003D28C7">
      <w:pPr>
        <w:pStyle w:val="aa"/>
        <w:spacing w:beforeAutospacing="0" w:afterAutospacing="0" w:line="360" w:lineRule="auto"/>
      </w:pPr>
    </w:p>
    <w:p w14:paraId="65524979" w14:textId="53D66233" w:rsidR="00771FFD" w:rsidRDefault="0098253C">
      <w:pPr>
        <w:pStyle w:val="aa"/>
        <w:spacing w:beforeAutospacing="0" w:afterAutospacing="0" w:line="360" w:lineRule="auto"/>
      </w:pPr>
      <w:r>
        <w:t> </w:t>
      </w:r>
    </w:p>
    <w:p w14:paraId="20D990E8" w14:textId="77777777" w:rsidR="00771FFD" w:rsidRDefault="0098253C">
      <w:pPr>
        <w:pStyle w:val="aa"/>
        <w:spacing w:beforeAutospacing="0" w:afterAutospacing="0" w:line="360" w:lineRule="auto"/>
      </w:pPr>
      <w:r>
        <w:t> </w:t>
      </w:r>
    </w:p>
    <w:p w14:paraId="5598E7FA" w14:textId="77777777" w:rsidR="00771FFD" w:rsidRDefault="0098253C">
      <w:pPr>
        <w:pStyle w:val="aa"/>
        <w:spacing w:beforeAutospacing="0" w:afterAutospacing="0" w:line="360" w:lineRule="auto"/>
      </w:pPr>
      <w:r>
        <w:t> </w:t>
      </w:r>
    </w:p>
    <w:p w14:paraId="66083789" w14:textId="77777777" w:rsidR="00771FFD" w:rsidRDefault="0098253C">
      <w:pPr>
        <w:pStyle w:val="aa"/>
        <w:spacing w:beforeAutospacing="0" w:afterAutospacing="0" w:line="360" w:lineRule="auto"/>
      </w:pPr>
      <w:r>
        <w:t> </w:t>
      </w:r>
    </w:p>
    <w:p w14:paraId="64477B2D" w14:textId="77777777" w:rsidR="00771FFD" w:rsidRDefault="0098253C">
      <w:pPr>
        <w:pStyle w:val="aa"/>
        <w:spacing w:beforeAutospacing="0" w:afterAutospacing="0" w:line="360" w:lineRule="auto"/>
      </w:pPr>
      <w:r>
        <w:t> </w:t>
      </w:r>
    </w:p>
    <w:p w14:paraId="1E197E2E" w14:textId="77777777" w:rsidR="00275DCE" w:rsidRDefault="00275DCE" w:rsidP="00275DCE">
      <w:pPr>
        <w:pStyle w:val="aa"/>
        <w:spacing w:before="120" w:beforeAutospacing="0" w:after="120" w:afterAutospacing="0" w:line="360" w:lineRule="auto"/>
        <w:jc w:val="center"/>
        <w:rPr>
          <w:rFonts w:ascii="Arial" w:hAnsi="Arial" w:cs="Arial"/>
          <w:b/>
          <w:color w:val="000000"/>
          <w:sz w:val="32"/>
          <w:szCs w:val="32"/>
        </w:rPr>
      </w:pPr>
      <w:r>
        <w:rPr>
          <w:rFonts w:ascii="Arial" w:hAnsi="Arial" w:cs="Arial" w:hint="eastAsia"/>
          <w:b/>
          <w:color w:val="000000"/>
          <w:sz w:val="32"/>
          <w:szCs w:val="32"/>
        </w:rPr>
        <w:t>采购单位：</w:t>
      </w:r>
      <w:r w:rsidRPr="00611DD1">
        <w:rPr>
          <w:rFonts w:ascii="Arial" w:hAnsi="Arial" w:cs="Arial" w:hint="eastAsia"/>
          <w:b/>
          <w:color w:val="000000"/>
          <w:sz w:val="32"/>
          <w:szCs w:val="32"/>
        </w:rPr>
        <w:t>阜宁县畜牧兽医站</w:t>
      </w:r>
    </w:p>
    <w:p w14:paraId="721FBD5F" w14:textId="48718AB1" w:rsidR="00771FFD" w:rsidRDefault="00275DCE" w:rsidP="003D28C7">
      <w:pPr>
        <w:pStyle w:val="aa"/>
        <w:spacing w:before="120" w:beforeAutospacing="0" w:after="120" w:afterAutospacing="0" w:line="360" w:lineRule="auto"/>
        <w:jc w:val="center"/>
      </w:pPr>
      <w:r>
        <w:rPr>
          <w:rFonts w:ascii="Arial" w:hAnsi="Arial" w:cs="Arial" w:hint="eastAsia"/>
          <w:b/>
          <w:color w:val="000000"/>
          <w:sz w:val="32"/>
          <w:szCs w:val="32"/>
        </w:rPr>
        <w:t>2024</w:t>
      </w:r>
      <w:r>
        <w:rPr>
          <w:rFonts w:ascii="Arial" w:hAnsi="Arial" w:cs="Arial"/>
          <w:b/>
          <w:color w:val="000000"/>
          <w:sz w:val="32"/>
          <w:szCs w:val="32"/>
        </w:rPr>
        <w:t>年</w:t>
      </w:r>
      <w:r w:rsidR="003D28C7">
        <w:rPr>
          <w:rFonts w:ascii="Arial" w:hAnsi="Arial" w:cs="Arial" w:hint="eastAsia"/>
          <w:b/>
          <w:color w:val="000000"/>
          <w:sz w:val="32"/>
          <w:szCs w:val="32"/>
        </w:rPr>
        <w:t>9</w:t>
      </w:r>
      <w:r>
        <w:rPr>
          <w:rFonts w:ascii="Arial" w:hAnsi="Arial" w:cs="Arial"/>
          <w:b/>
          <w:color w:val="000000"/>
          <w:sz w:val="32"/>
          <w:szCs w:val="32"/>
        </w:rPr>
        <w:t>月</w:t>
      </w:r>
      <w:r w:rsidR="003D28C7">
        <w:rPr>
          <w:rFonts w:ascii="Arial" w:hAnsi="Arial" w:cs="Arial" w:hint="eastAsia"/>
          <w:b/>
          <w:color w:val="000000"/>
          <w:sz w:val="32"/>
          <w:szCs w:val="32"/>
        </w:rPr>
        <w:t>12</w:t>
      </w:r>
      <w:r>
        <w:rPr>
          <w:rFonts w:ascii="Arial" w:hAnsi="Arial" w:cs="Arial"/>
          <w:b/>
          <w:color w:val="000000"/>
          <w:sz w:val="32"/>
          <w:szCs w:val="32"/>
        </w:rPr>
        <w:t>日</w:t>
      </w:r>
    </w:p>
    <w:p w14:paraId="46B0EC9B" w14:textId="77777777" w:rsidR="00771FFD" w:rsidRDefault="0098253C">
      <w:pPr>
        <w:pStyle w:val="aa"/>
        <w:spacing w:before="120" w:beforeAutospacing="0" w:after="120" w:afterAutospacing="0" w:line="360" w:lineRule="auto"/>
        <w:jc w:val="center"/>
      </w:pPr>
      <w:r>
        <w:t> </w:t>
      </w:r>
    </w:p>
    <w:p w14:paraId="0C71E355" w14:textId="77777777" w:rsidR="00771FFD" w:rsidRDefault="0098253C">
      <w:pPr>
        <w:pStyle w:val="aa"/>
        <w:spacing w:beforeAutospacing="0" w:afterAutospacing="0" w:line="480" w:lineRule="auto"/>
        <w:jc w:val="center"/>
      </w:pPr>
      <w:r>
        <w:rPr>
          <w:rFonts w:ascii="Times New Roman" w:hAnsi="Times New Roman"/>
          <w:color w:val="000000"/>
          <w:sz w:val="21"/>
          <w:szCs w:val="21"/>
        </w:rPr>
        <w:br w:type="page"/>
      </w:r>
      <w:r>
        <w:rPr>
          <w:rFonts w:ascii="Times New Roman" w:hAnsi="Times New Roman"/>
          <w:color w:val="000000"/>
          <w:sz w:val="21"/>
          <w:szCs w:val="21"/>
        </w:rPr>
        <w:lastRenderedPageBreak/>
        <w:t> </w:t>
      </w:r>
      <w:bookmarkStart w:id="1" w:name="_Toc523127445"/>
      <w:bookmarkStart w:id="2" w:name="_Toc513029200"/>
      <w:bookmarkStart w:id="3" w:name="_Toc479757206"/>
      <w:bookmarkStart w:id="4" w:name="_Toc120614210"/>
      <w:bookmarkStart w:id="5" w:name="_Toc16938516"/>
      <w:bookmarkStart w:id="6" w:name="_Toc20823272"/>
      <w:r>
        <w:rPr>
          <w:rFonts w:ascii="黑体" w:eastAsia="黑体" w:hAnsi="宋体" w:cs="黑体"/>
          <w:b/>
          <w:color w:val="000000"/>
          <w:sz w:val="44"/>
          <w:szCs w:val="44"/>
        </w:rPr>
        <w:t>总</w:t>
      </w:r>
      <w:r>
        <w:rPr>
          <w:rFonts w:ascii="黑体" w:eastAsia="黑体" w:hAnsi="宋体" w:cs="黑体"/>
          <w:b/>
          <w:color w:val="000000"/>
          <w:sz w:val="44"/>
          <w:szCs w:val="44"/>
        </w:rPr>
        <w:t> </w:t>
      </w:r>
      <w:r>
        <w:rPr>
          <w:rFonts w:ascii="黑体" w:eastAsia="黑体" w:hAnsi="宋体" w:cs="黑体"/>
          <w:b/>
          <w:color w:val="000000"/>
          <w:sz w:val="44"/>
          <w:szCs w:val="44"/>
        </w:rPr>
        <w:t xml:space="preserve"> 目</w:t>
      </w:r>
      <w:r>
        <w:rPr>
          <w:rFonts w:ascii="黑体" w:eastAsia="黑体" w:hAnsi="宋体" w:cs="黑体"/>
          <w:b/>
          <w:color w:val="000000"/>
          <w:sz w:val="44"/>
          <w:szCs w:val="44"/>
        </w:rPr>
        <w:t> </w:t>
      </w:r>
      <w:r>
        <w:rPr>
          <w:rFonts w:ascii="黑体" w:eastAsia="黑体" w:hAnsi="宋体" w:cs="黑体"/>
          <w:b/>
          <w:color w:val="000000"/>
          <w:sz w:val="44"/>
          <w:szCs w:val="44"/>
        </w:rPr>
        <w:t xml:space="preserve"> 录</w:t>
      </w:r>
      <w:bookmarkEnd w:id="1"/>
      <w:bookmarkEnd w:id="2"/>
      <w:bookmarkEnd w:id="3"/>
      <w:bookmarkEnd w:id="4"/>
      <w:bookmarkEnd w:id="5"/>
      <w:bookmarkEnd w:id="6"/>
    </w:p>
    <w:p w14:paraId="082AF25F" w14:textId="77777777" w:rsidR="00771FFD" w:rsidRDefault="0098253C">
      <w:pPr>
        <w:pStyle w:val="aa"/>
        <w:spacing w:beforeAutospacing="0" w:afterAutospacing="0" w:line="480" w:lineRule="auto"/>
        <w:jc w:val="both"/>
      </w:pPr>
      <w:r>
        <w:t> </w:t>
      </w:r>
    </w:p>
    <w:p w14:paraId="72A0ECB7" w14:textId="77777777" w:rsidR="00771FFD" w:rsidRDefault="0098253C">
      <w:pPr>
        <w:pStyle w:val="aa"/>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 xml:space="preserve">招标公告…………………………………… </w:t>
      </w:r>
    </w:p>
    <w:p w14:paraId="22A63041" w14:textId="77777777" w:rsidR="00771FFD" w:rsidRDefault="0098253C">
      <w:pPr>
        <w:pStyle w:val="aa"/>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投标人须知…………………………………</w:t>
      </w:r>
      <w:r>
        <w:rPr>
          <w:rFonts w:ascii="黑体" w:eastAsia="黑体" w:hAnsi="宋体" w:cs="黑体" w:hint="eastAsia"/>
          <w:color w:val="000000"/>
          <w:sz w:val="36"/>
          <w:szCs w:val="36"/>
        </w:rPr>
        <w:t> </w:t>
      </w:r>
      <w:r>
        <w:rPr>
          <w:rFonts w:ascii="黑体" w:eastAsia="黑体" w:hAnsi="宋体" w:cs="黑体" w:hint="eastAsia"/>
          <w:color w:val="000000"/>
          <w:sz w:val="36"/>
          <w:szCs w:val="36"/>
        </w:rPr>
        <w:t xml:space="preserve"> </w:t>
      </w:r>
    </w:p>
    <w:p w14:paraId="5C95E62F" w14:textId="77777777" w:rsidR="00771FFD" w:rsidRDefault="0098253C">
      <w:pPr>
        <w:pStyle w:val="aa"/>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合同条款……………………………………</w:t>
      </w:r>
    </w:p>
    <w:p w14:paraId="7DAC783B" w14:textId="77777777" w:rsidR="00771FFD" w:rsidRDefault="0098253C">
      <w:pPr>
        <w:pStyle w:val="aa"/>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采购需求……………………………………</w:t>
      </w:r>
    </w:p>
    <w:p w14:paraId="5C8D637F" w14:textId="77777777" w:rsidR="00771FFD" w:rsidRDefault="0098253C">
      <w:pPr>
        <w:pStyle w:val="aa"/>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评标方法与评标标准………………………</w:t>
      </w:r>
    </w:p>
    <w:p w14:paraId="372EE6EA" w14:textId="77777777" w:rsidR="00771FFD" w:rsidRDefault="0098253C">
      <w:pPr>
        <w:pStyle w:val="aa"/>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投标文件格式………………………………</w:t>
      </w:r>
    </w:p>
    <w:p w14:paraId="1D5D6871" w14:textId="77777777" w:rsidR="00771FFD" w:rsidRDefault="0098253C">
      <w:pPr>
        <w:pStyle w:val="aa"/>
        <w:spacing w:beforeAutospacing="0" w:afterAutospacing="0"/>
        <w:jc w:val="both"/>
      </w:pPr>
      <w:r>
        <w:t> </w:t>
      </w:r>
    </w:p>
    <w:p w14:paraId="237C6AD4" w14:textId="77777777" w:rsidR="00771FFD" w:rsidRDefault="0098253C">
      <w:pPr>
        <w:pStyle w:val="aa"/>
        <w:spacing w:beforeAutospacing="0" w:afterAutospacing="0"/>
        <w:jc w:val="both"/>
      </w:pPr>
      <w:r>
        <w:t> </w:t>
      </w:r>
    </w:p>
    <w:p w14:paraId="771B0E32" w14:textId="77777777" w:rsidR="00771FFD" w:rsidRDefault="0098253C">
      <w:pPr>
        <w:pStyle w:val="aa"/>
        <w:spacing w:beforeAutospacing="0" w:afterAutospacing="0"/>
        <w:jc w:val="both"/>
      </w:pPr>
      <w:r>
        <w:t> </w:t>
      </w:r>
    </w:p>
    <w:p w14:paraId="63FC836E" w14:textId="77777777" w:rsidR="00771FFD" w:rsidRDefault="0098253C">
      <w:pPr>
        <w:pStyle w:val="aa"/>
        <w:spacing w:beforeAutospacing="0" w:afterAutospacing="0"/>
        <w:jc w:val="both"/>
      </w:pPr>
      <w:r>
        <w:t> </w:t>
      </w:r>
    </w:p>
    <w:p w14:paraId="694B091F" w14:textId="77777777" w:rsidR="00771FFD" w:rsidRDefault="0098253C">
      <w:pPr>
        <w:pStyle w:val="aa"/>
        <w:spacing w:beforeAutospacing="0" w:afterAutospacing="0"/>
        <w:jc w:val="both"/>
      </w:pPr>
      <w:r>
        <w:t> </w:t>
      </w:r>
    </w:p>
    <w:p w14:paraId="7EA9D541" w14:textId="77777777" w:rsidR="00771FFD" w:rsidRDefault="0098253C">
      <w:pPr>
        <w:pStyle w:val="aa"/>
        <w:spacing w:beforeAutospacing="0" w:afterAutospacing="0"/>
        <w:jc w:val="both"/>
      </w:pPr>
      <w:r>
        <w:t> </w:t>
      </w:r>
    </w:p>
    <w:p w14:paraId="54672D80" w14:textId="77777777" w:rsidR="00771FFD" w:rsidRDefault="0098253C">
      <w:pPr>
        <w:pStyle w:val="aa"/>
        <w:spacing w:beforeAutospacing="0" w:afterAutospacing="0"/>
        <w:jc w:val="both"/>
      </w:pPr>
      <w:r>
        <w:t> </w:t>
      </w:r>
    </w:p>
    <w:p w14:paraId="15497054" w14:textId="77777777" w:rsidR="00771FFD" w:rsidRDefault="0098253C">
      <w:pPr>
        <w:pStyle w:val="aa"/>
        <w:spacing w:beforeAutospacing="0" w:afterAutospacing="0"/>
        <w:jc w:val="both"/>
      </w:pPr>
      <w:r>
        <w:t> </w:t>
      </w:r>
    </w:p>
    <w:p w14:paraId="3D66FE6A" w14:textId="77777777" w:rsidR="00771FFD" w:rsidRDefault="0098253C">
      <w:pPr>
        <w:pStyle w:val="aa"/>
        <w:spacing w:beforeAutospacing="0" w:afterAutospacing="0"/>
        <w:jc w:val="both"/>
      </w:pPr>
      <w:r>
        <w:t> </w:t>
      </w:r>
    </w:p>
    <w:p w14:paraId="333AEF51" w14:textId="77777777" w:rsidR="00771FFD" w:rsidRDefault="0098253C">
      <w:pPr>
        <w:pStyle w:val="aa"/>
        <w:spacing w:beforeAutospacing="0" w:afterAutospacing="0"/>
        <w:jc w:val="both"/>
      </w:pPr>
      <w:r>
        <w:t> </w:t>
      </w:r>
    </w:p>
    <w:p w14:paraId="76FBC2DA" w14:textId="77777777" w:rsidR="00771FFD" w:rsidRDefault="0098253C">
      <w:pPr>
        <w:pStyle w:val="aa"/>
        <w:spacing w:beforeAutospacing="0" w:afterAutospacing="0"/>
        <w:jc w:val="both"/>
      </w:pPr>
      <w:r>
        <w:t> </w:t>
      </w:r>
    </w:p>
    <w:p w14:paraId="336F0987" w14:textId="77777777" w:rsidR="00771FFD" w:rsidRDefault="0098253C">
      <w:pPr>
        <w:pStyle w:val="aa"/>
        <w:spacing w:beforeAutospacing="0" w:afterAutospacing="0"/>
        <w:jc w:val="both"/>
      </w:pPr>
      <w:r>
        <w:t> </w:t>
      </w:r>
    </w:p>
    <w:p w14:paraId="45CD3BE9" w14:textId="77777777" w:rsidR="00771FFD" w:rsidRDefault="0098253C">
      <w:pPr>
        <w:pStyle w:val="aa"/>
        <w:spacing w:beforeAutospacing="0" w:afterAutospacing="0"/>
        <w:jc w:val="both"/>
      </w:pPr>
      <w:r>
        <w:t> </w:t>
      </w:r>
    </w:p>
    <w:p w14:paraId="6D803880" w14:textId="77777777" w:rsidR="00771FFD" w:rsidRDefault="0098253C">
      <w:pPr>
        <w:pStyle w:val="aa"/>
        <w:spacing w:beforeAutospacing="0" w:afterAutospacing="0"/>
        <w:jc w:val="both"/>
      </w:pPr>
      <w:r>
        <w:t> </w:t>
      </w:r>
    </w:p>
    <w:p w14:paraId="6B04850D" w14:textId="77777777" w:rsidR="00771FFD" w:rsidRDefault="0098253C">
      <w:pPr>
        <w:pStyle w:val="aa"/>
        <w:spacing w:beforeAutospacing="0" w:afterAutospacing="0"/>
        <w:jc w:val="both"/>
      </w:pPr>
      <w:r>
        <w:t> </w:t>
      </w:r>
    </w:p>
    <w:p w14:paraId="27713BFC" w14:textId="77777777" w:rsidR="00771FFD" w:rsidRDefault="0098253C">
      <w:pPr>
        <w:pStyle w:val="aa"/>
        <w:spacing w:beforeAutospacing="0" w:afterAutospacing="0"/>
        <w:jc w:val="both"/>
      </w:pPr>
      <w:r>
        <w:t> </w:t>
      </w:r>
    </w:p>
    <w:p w14:paraId="3E16FA8E" w14:textId="77777777" w:rsidR="00771FFD" w:rsidRDefault="0098253C">
      <w:pPr>
        <w:pStyle w:val="aa"/>
        <w:spacing w:beforeAutospacing="0" w:afterAutospacing="0"/>
        <w:jc w:val="both"/>
      </w:pPr>
      <w:r>
        <w:t> </w:t>
      </w:r>
    </w:p>
    <w:p w14:paraId="1296E26B" w14:textId="77777777" w:rsidR="00771FFD" w:rsidRDefault="0098253C">
      <w:pPr>
        <w:pStyle w:val="aa"/>
        <w:spacing w:beforeAutospacing="0" w:afterAutospacing="0"/>
        <w:jc w:val="both"/>
      </w:pPr>
      <w:r>
        <w:t> </w:t>
      </w:r>
    </w:p>
    <w:p w14:paraId="4178EBA0" w14:textId="77777777" w:rsidR="00771FFD" w:rsidRDefault="0098253C">
      <w:pPr>
        <w:pStyle w:val="aa"/>
        <w:spacing w:beforeAutospacing="0" w:afterAutospacing="0"/>
        <w:jc w:val="both"/>
      </w:pPr>
      <w:r>
        <w:t> </w:t>
      </w:r>
    </w:p>
    <w:p w14:paraId="56F44146" w14:textId="77777777" w:rsidR="00771FFD" w:rsidRDefault="0098253C">
      <w:pPr>
        <w:pStyle w:val="aa"/>
        <w:spacing w:beforeAutospacing="0" w:afterAutospacing="0"/>
        <w:jc w:val="both"/>
      </w:pPr>
      <w:r>
        <w:t> </w:t>
      </w:r>
    </w:p>
    <w:p w14:paraId="737906B3" w14:textId="77777777" w:rsidR="00771FFD" w:rsidRDefault="0098253C">
      <w:pPr>
        <w:pStyle w:val="aa"/>
        <w:spacing w:beforeAutospacing="0" w:afterAutospacing="0"/>
        <w:jc w:val="both"/>
      </w:pPr>
      <w:r>
        <w:t> </w:t>
      </w:r>
    </w:p>
    <w:p w14:paraId="4B786E16" w14:textId="32C50534" w:rsidR="00771FFD" w:rsidRDefault="0098253C">
      <w:pPr>
        <w:pStyle w:val="aa"/>
        <w:spacing w:beforeAutospacing="0" w:afterAutospacing="0"/>
        <w:jc w:val="both"/>
      </w:pPr>
      <w:r>
        <w:t> </w:t>
      </w:r>
    </w:p>
    <w:p w14:paraId="66240F64" w14:textId="77777777" w:rsidR="00771FFD" w:rsidRDefault="0098253C">
      <w:pPr>
        <w:pStyle w:val="aa"/>
        <w:keepNext/>
        <w:spacing w:beforeAutospacing="0" w:afterAutospacing="0"/>
        <w:jc w:val="center"/>
        <w:rPr>
          <w:rFonts w:eastAsia="黑体"/>
        </w:rPr>
      </w:pPr>
      <w:bookmarkStart w:id="7" w:name="_Toc28359086"/>
      <w:r>
        <w:rPr>
          <w:rFonts w:ascii="黑体" w:eastAsia="黑体" w:hAnsi="宋体" w:cs="黑体" w:hint="eastAsia"/>
          <w:color w:val="000000"/>
          <w:sz w:val="44"/>
          <w:szCs w:val="44"/>
        </w:rPr>
        <w:lastRenderedPageBreak/>
        <w:t>第一章</w:t>
      </w:r>
      <w:r>
        <w:rPr>
          <w:rFonts w:ascii="黑体" w:eastAsia="黑体" w:hAnsi="宋体" w:cs="黑体" w:hint="eastAsia"/>
          <w:color w:val="000000"/>
          <w:sz w:val="44"/>
          <w:szCs w:val="44"/>
        </w:rPr>
        <w:t> </w:t>
      </w:r>
      <w:r>
        <w:rPr>
          <w:rFonts w:ascii="黑体" w:eastAsia="黑体" w:hAnsi="宋体" w:cs="黑体" w:hint="eastAsia"/>
          <w:color w:val="000000"/>
          <w:sz w:val="44"/>
          <w:szCs w:val="44"/>
        </w:rPr>
        <w:t>招标公告</w:t>
      </w:r>
    </w:p>
    <w:p w14:paraId="106F6186" w14:textId="77777777" w:rsidR="00771FFD" w:rsidRDefault="0098253C">
      <w:pPr>
        <w:pStyle w:val="aa"/>
        <w:pBdr>
          <w:top w:val="single" w:sz="4" w:space="0" w:color="000000"/>
          <w:left w:val="single" w:sz="4" w:space="0" w:color="000000"/>
          <w:bottom w:val="single" w:sz="4" w:space="0" w:color="000000"/>
          <w:right w:val="single" w:sz="4" w:space="0" w:color="000000"/>
        </w:pBdr>
        <w:spacing w:beforeAutospacing="0" w:afterAutospacing="0"/>
        <w:ind w:firstLine="480"/>
        <w:jc w:val="both"/>
        <w:rPr>
          <w:rFonts w:ascii="仿宋" w:eastAsia="仿宋" w:hAnsi="仿宋" w:cs="仿宋" w:hint="eastAsia"/>
          <w:sz w:val="28"/>
          <w:szCs w:val="28"/>
        </w:rPr>
      </w:pPr>
      <w:r>
        <w:rPr>
          <w:rFonts w:ascii="仿宋" w:eastAsia="仿宋" w:hAnsi="仿宋" w:cs="仿宋" w:hint="eastAsia"/>
          <w:color w:val="000000"/>
          <w:sz w:val="28"/>
          <w:szCs w:val="28"/>
        </w:rPr>
        <w:t>项目概况</w:t>
      </w:r>
    </w:p>
    <w:p w14:paraId="1BFCFE44" w14:textId="475082D4" w:rsidR="00771FFD" w:rsidRDefault="00275DCE">
      <w:pPr>
        <w:pStyle w:val="aa"/>
        <w:pBdr>
          <w:top w:val="single" w:sz="4" w:space="0" w:color="000000"/>
          <w:left w:val="single" w:sz="4" w:space="0" w:color="000000"/>
          <w:bottom w:val="single" w:sz="4" w:space="0" w:color="000000"/>
          <w:right w:val="single" w:sz="4" w:space="0" w:color="000000"/>
        </w:pBdr>
        <w:spacing w:beforeAutospacing="0" w:afterAutospacing="0"/>
        <w:ind w:firstLine="480"/>
        <w:jc w:val="both"/>
        <w:rPr>
          <w:rFonts w:ascii="仿宋" w:eastAsia="仿宋" w:hAnsi="仿宋" w:cs="仿宋" w:hint="eastAsia"/>
          <w:sz w:val="28"/>
          <w:szCs w:val="28"/>
        </w:rPr>
      </w:pPr>
      <w:r w:rsidRPr="00275DCE">
        <w:rPr>
          <w:rFonts w:ascii="仿宋" w:eastAsia="仿宋" w:hAnsi="仿宋" w:cs="仿宋" w:hint="eastAsia"/>
          <w:color w:val="000000"/>
          <w:sz w:val="28"/>
          <w:szCs w:val="28"/>
          <w:u w:val="single"/>
        </w:rPr>
        <w:t>阜宁县畜牧兽医站防控重大动物疫病物资采购项目</w:t>
      </w:r>
      <w:r w:rsidR="0098253C">
        <w:rPr>
          <w:rFonts w:ascii="仿宋" w:eastAsia="仿宋" w:hAnsi="仿宋" w:cs="仿宋" w:hint="eastAsia"/>
          <w:color w:val="000000"/>
          <w:sz w:val="28"/>
          <w:szCs w:val="28"/>
        </w:rPr>
        <w:t>招标项目的潜在投标人可在</w:t>
      </w:r>
      <w:r w:rsidR="0098253C">
        <w:rPr>
          <w:rFonts w:ascii="仿宋" w:eastAsia="仿宋" w:hAnsi="仿宋" w:cs="仿宋" w:hint="eastAsia"/>
          <w:color w:val="000000"/>
          <w:sz w:val="28"/>
          <w:szCs w:val="28"/>
          <w:u w:val="single"/>
        </w:rPr>
        <w:t>“中国政府采购网”、“江苏政府采购网、盐城市政府采购网”</w:t>
      </w:r>
      <w:r w:rsidR="0098253C">
        <w:rPr>
          <w:rFonts w:ascii="仿宋" w:eastAsia="仿宋" w:hAnsi="仿宋" w:cs="仿宋" w:hint="eastAsia"/>
          <w:color w:val="000000"/>
          <w:sz w:val="28"/>
          <w:szCs w:val="28"/>
        </w:rPr>
        <w:t>获取招标文件，并于</w:t>
      </w:r>
      <w:r>
        <w:rPr>
          <w:rFonts w:ascii="仿宋" w:eastAsia="仿宋" w:hAnsi="仿宋" w:cs="仿宋" w:hint="eastAsia"/>
          <w:color w:val="000000"/>
          <w:sz w:val="28"/>
          <w:szCs w:val="28"/>
          <w:u w:val="single"/>
        </w:rPr>
        <w:t>202</w:t>
      </w:r>
      <w:r w:rsidR="003D28C7">
        <w:rPr>
          <w:rFonts w:ascii="仿宋" w:eastAsia="仿宋" w:hAnsi="仿宋" w:cs="仿宋" w:hint="eastAsia"/>
          <w:color w:val="000000"/>
          <w:sz w:val="28"/>
          <w:szCs w:val="28"/>
          <w:u w:val="single"/>
        </w:rPr>
        <w:t>4</w:t>
      </w:r>
      <w:r w:rsidR="0098253C">
        <w:rPr>
          <w:rFonts w:ascii="仿宋" w:eastAsia="仿宋" w:hAnsi="仿宋" w:cs="仿宋" w:hint="eastAsia"/>
          <w:color w:val="000000"/>
          <w:sz w:val="28"/>
          <w:szCs w:val="28"/>
          <w:u w:val="single"/>
        </w:rPr>
        <w:t>年</w:t>
      </w:r>
      <w:r>
        <w:rPr>
          <w:rFonts w:ascii="仿宋" w:eastAsia="仿宋" w:hAnsi="仿宋" w:cs="仿宋" w:hint="eastAsia"/>
          <w:color w:val="000000"/>
          <w:sz w:val="28"/>
          <w:szCs w:val="28"/>
          <w:u w:val="single"/>
        </w:rPr>
        <w:t>10</w:t>
      </w:r>
      <w:r w:rsidR="0098253C">
        <w:rPr>
          <w:rFonts w:ascii="仿宋" w:eastAsia="仿宋" w:hAnsi="仿宋" w:cs="仿宋" w:hint="eastAsia"/>
          <w:color w:val="000000"/>
          <w:sz w:val="28"/>
          <w:szCs w:val="28"/>
          <w:u w:val="single"/>
        </w:rPr>
        <w:t>月</w:t>
      </w:r>
      <w:r w:rsidR="003D28C7">
        <w:rPr>
          <w:rFonts w:ascii="仿宋" w:eastAsia="仿宋" w:hAnsi="仿宋" w:cs="仿宋" w:hint="eastAsia"/>
          <w:color w:val="000000"/>
          <w:sz w:val="28"/>
          <w:szCs w:val="28"/>
          <w:u w:val="single"/>
        </w:rPr>
        <w:t>10</w:t>
      </w:r>
      <w:r w:rsidR="0098253C">
        <w:rPr>
          <w:rFonts w:ascii="仿宋" w:eastAsia="仿宋" w:hAnsi="仿宋" w:cs="仿宋" w:hint="eastAsia"/>
          <w:color w:val="000000"/>
          <w:sz w:val="28"/>
          <w:szCs w:val="28"/>
          <w:u w:val="single"/>
        </w:rPr>
        <w:t>日</w:t>
      </w:r>
      <w:r w:rsidR="003D28C7">
        <w:rPr>
          <w:rFonts w:ascii="仿宋" w:eastAsia="仿宋" w:hAnsi="仿宋" w:cs="仿宋" w:hint="eastAsia"/>
          <w:color w:val="000000"/>
          <w:sz w:val="28"/>
          <w:szCs w:val="28"/>
          <w:u w:val="single"/>
        </w:rPr>
        <w:t>9</w:t>
      </w:r>
      <w:r w:rsidR="0098253C">
        <w:rPr>
          <w:rFonts w:ascii="仿宋" w:eastAsia="仿宋" w:hAnsi="仿宋" w:cs="仿宋" w:hint="eastAsia"/>
          <w:color w:val="000000"/>
          <w:sz w:val="28"/>
          <w:szCs w:val="28"/>
          <w:u w:val="single"/>
        </w:rPr>
        <w:t>点</w:t>
      </w:r>
      <w:r w:rsidR="003D28C7">
        <w:rPr>
          <w:rFonts w:ascii="仿宋" w:eastAsia="仿宋" w:hAnsi="仿宋" w:cs="仿宋" w:hint="eastAsia"/>
          <w:color w:val="000000"/>
          <w:sz w:val="28"/>
          <w:szCs w:val="28"/>
          <w:u w:val="single"/>
        </w:rPr>
        <w:t>00</w:t>
      </w:r>
      <w:r w:rsidR="0098253C">
        <w:rPr>
          <w:rFonts w:ascii="仿宋" w:eastAsia="仿宋" w:hAnsi="仿宋" w:cs="仿宋" w:hint="eastAsia"/>
          <w:color w:val="000000"/>
          <w:sz w:val="28"/>
          <w:szCs w:val="28"/>
          <w:u w:val="single"/>
        </w:rPr>
        <w:t>分（</w:t>
      </w:r>
      <w:r w:rsidR="0098253C">
        <w:rPr>
          <w:rFonts w:ascii="仿宋" w:eastAsia="仿宋" w:hAnsi="仿宋" w:cs="仿宋" w:hint="eastAsia"/>
          <w:color w:val="000000"/>
          <w:sz w:val="28"/>
          <w:szCs w:val="28"/>
        </w:rPr>
        <w:t>北京时间）前递交投标文件。</w:t>
      </w:r>
    </w:p>
    <w:p w14:paraId="53B32D1A" w14:textId="77777777" w:rsidR="00771FFD" w:rsidRDefault="0098253C">
      <w:pPr>
        <w:pStyle w:val="aa"/>
        <w:keepNext/>
        <w:keepLines/>
        <w:spacing w:before="145" w:beforeAutospacing="0" w:after="145" w:afterAutospacing="0" w:line="360" w:lineRule="auto"/>
        <w:ind w:firstLine="498"/>
        <w:jc w:val="both"/>
      </w:pPr>
      <w:bookmarkStart w:id="8" w:name="_Toc35393621"/>
      <w:bookmarkStart w:id="9" w:name="_Toc35393790"/>
      <w:bookmarkStart w:id="10" w:name="_Toc38985263"/>
      <w:bookmarkStart w:id="11" w:name="_Hlk24379207"/>
      <w:bookmarkStart w:id="12" w:name="_Toc28359079"/>
      <w:bookmarkStart w:id="13" w:name="_Toc28359002"/>
      <w:r>
        <w:rPr>
          <w:rFonts w:ascii="Times New Roman" w:hAnsi="Times New Roman"/>
          <w:b/>
          <w:color w:val="000000"/>
          <w:sz w:val="32"/>
          <w:szCs w:val="32"/>
        </w:rPr>
        <w:t>一、项目基本情况</w:t>
      </w:r>
      <w:bookmarkEnd w:id="8"/>
      <w:bookmarkEnd w:id="9"/>
      <w:bookmarkEnd w:id="10"/>
      <w:bookmarkEnd w:id="11"/>
      <w:bookmarkEnd w:id="12"/>
      <w:bookmarkEnd w:id="13"/>
    </w:p>
    <w:p w14:paraId="1BD61357" w14:textId="537E08AA" w:rsidR="00771FFD" w:rsidRPr="00275DCE" w:rsidRDefault="0098253C">
      <w:pPr>
        <w:pStyle w:val="aa"/>
        <w:spacing w:beforeAutospacing="0" w:afterAutospacing="0"/>
        <w:ind w:firstLine="480"/>
        <w:jc w:val="both"/>
        <w:rPr>
          <w:rFonts w:ascii="仿宋" w:eastAsia="仿宋" w:hAnsi="仿宋" w:cs="仿宋" w:hint="eastAsia"/>
          <w:color w:val="000000"/>
          <w:sz w:val="28"/>
          <w:szCs w:val="28"/>
        </w:rPr>
      </w:pPr>
      <w:r w:rsidRPr="00275DCE">
        <w:rPr>
          <w:rFonts w:ascii="仿宋" w:eastAsia="仿宋" w:hAnsi="仿宋" w:cs="仿宋" w:hint="eastAsia"/>
          <w:color w:val="000000"/>
          <w:sz w:val="28"/>
          <w:szCs w:val="28"/>
        </w:rPr>
        <w:t>1.项目编号：</w:t>
      </w:r>
      <w:r w:rsidR="00275DCE" w:rsidRPr="00275DCE">
        <w:rPr>
          <w:rFonts w:ascii="仿宋" w:eastAsia="仿宋" w:hAnsi="仿宋" w:cs="仿宋"/>
          <w:color w:val="000000"/>
          <w:sz w:val="28"/>
          <w:szCs w:val="28"/>
        </w:rPr>
        <w:t>JSZC-320923-JSXT-</w:t>
      </w:r>
      <w:r w:rsidR="009E7721">
        <w:rPr>
          <w:rFonts w:ascii="仿宋" w:eastAsia="仿宋" w:hAnsi="仿宋" w:cs="仿宋" w:hint="eastAsia"/>
          <w:color w:val="000000"/>
          <w:sz w:val="28"/>
          <w:szCs w:val="28"/>
        </w:rPr>
        <w:t>G</w:t>
      </w:r>
      <w:r w:rsidR="00275DCE" w:rsidRPr="00275DCE">
        <w:rPr>
          <w:rFonts w:ascii="仿宋" w:eastAsia="仿宋" w:hAnsi="仿宋" w:cs="仿宋"/>
          <w:color w:val="000000"/>
          <w:sz w:val="28"/>
          <w:szCs w:val="28"/>
        </w:rPr>
        <w:t>2024-00</w:t>
      </w:r>
      <w:r w:rsidR="003D28C7">
        <w:rPr>
          <w:rFonts w:ascii="仿宋" w:eastAsia="仿宋" w:hAnsi="仿宋" w:cs="仿宋" w:hint="eastAsia"/>
          <w:color w:val="000000"/>
          <w:sz w:val="28"/>
          <w:szCs w:val="28"/>
        </w:rPr>
        <w:t>30</w:t>
      </w:r>
    </w:p>
    <w:p w14:paraId="7EB0C2B9" w14:textId="42B2903F" w:rsidR="00771FFD"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2.项目名称：</w:t>
      </w:r>
      <w:r w:rsidR="00275DCE" w:rsidRPr="00275DCE">
        <w:rPr>
          <w:rFonts w:ascii="仿宋" w:eastAsia="仿宋" w:hAnsi="仿宋" w:cs="仿宋" w:hint="eastAsia"/>
          <w:color w:val="000000"/>
          <w:sz w:val="28"/>
          <w:szCs w:val="28"/>
        </w:rPr>
        <w:t>阜宁县畜牧兽医站防控重大动物疫病物资采购项目</w:t>
      </w:r>
    </w:p>
    <w:p w14:paraId="5E2B3668" w14:textId="77777777" w:rsidR="00771FFD"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333333"/>
          <w:sz w:val="28"/>
          <w:szCs w:val="28"/>
          <w:shd w:val="clear" w:color="auto" w:fill="FFFFFF"/>
        </w:rPr>
        <w:t>3.采购方式：公开招标</w:t>
      </w:r>
    </w:p>
    <w:p w14:paraId="1BBB97A2" w14:textId="06B4E045" w:rsidR="00275DCE"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4.预算金额：</w:t>
      </w:r>
      <w:r w:rsidR="00275DCE" w:rsidRPr="00275DCE">
        <w:rPr>
          <w:rFonts w:ascii="仿宋" w:eastAsia="仿宋" w:hAnsi="仿宋" w:cs="仿宋"/>
          <w:color w:val="000000"/>
          <w:sz w:val="28"/>
          <w:szCs w:val="28"/>
        </w:rPr>
        <w:t>161.06</w:t>
      </w:r>
      <w:r w:rsidR="00275DCE">
        <w:rPr>
          <w:rFonts w:ascii="仿宋" w:eastAsia="仿宋" w:hAnsi="仿宋" w:cs="仿宋" w:hint="eastAsia"/>
          <w:color w:val="000000"/>
          <w:sz w:val="28"/>
          <w:szCs w:val="28"/>
        </w:rPr>
        <w:t>万元</w:t>
      </w:r>
    </w:p>
    <w:p w14:paraId="4E0EDAD0" w14:textId="58061826" w:rsidR="00771FFD" w:rsidRDefault="0098253C">
      <w:pPr>
        <w:pStyle w:val="aa"/>
        <w:spacing w:beforeAutospacing="0" w:afterAutospacing="0"/>
        <w:ind w:firstLine="480"/>
        <w:jc w:val="both"/>
        <w:rPr>
          <w:rFonts w:ascii="仿宋" w:eastAsia="仿宋" w:hAnsi="仿宋" w:cs="仿宋" w:hint="eastAsia"/>
          <w:color w:val="000000"/>
          <w:sz w:val="28"/>
          <w:szCs w:val="28"/>
          <w:shd w:val="clear" w:color="auto" w:fill="FFFF00"/>
        </w:rPr>
      </w:pPr>
      <w:r>
        <w:rPr>
          <w:rFonts w:ascii="仿宋" w:eastAsia="仿宋" w:hAnsi="仿宋" w:cs="仿宋" w:hint="eastAsia"/>
          <w:color w:val="333333"/>
          <w:sz w:val="28"/>
          <w:szCs w:val="28"/>
          <w:shd w:val="clear" w:color="auto" w:fill="FFFFFF"/>
        </w:rPr>
        <w:t>5.最高限价：</w:t>
      </w:r>
      <w:r w:rsidR="00275DCE" w:rsidRPr="00275DCE">
        <w:rPr>
          <w:rFonts w:ascii="仿宋" w:eastAsia="仿宋" w:hAnsi="仿宋" w:cs="仿宋"/>
          <w:color w:val="000000"/>
          <w:sz w:val="28"/>
          <w:szCs w:val="28"/>
        </w:rPr>
        <w:t>161.06</w:t>
      </w:r>
      <w:r w:rsidR="00275DCE">
        <w:rPr>
          <w:rFonts w:ascii="仿宋" w:eastAsia="仿宋" w:hAnsi="仿宋" w:cs="仿宋" w:hint="eastAsia"/>
          <w:color w:val="000000"/>
          <w:sz w:val="28"/>
          <w:szCs w:val="28"/>
        </w:rPr>
        <w:t>万元</w:t>
      </w:r>
    </w:p>
    <w:p w14:paraId="24D17D61" w14:textId="77777777" w:rsidR="00275DCE"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6.采购需求（简介）：</w:t>
      </w:r>
      <w:r w:rsidR="00275DCE" w:rsidRPr="00275DCE">
        <w:rPr>
          <w:rFonts w:ascii="仿宋" w:eastAsia="仿宋" w:hAnsi="仿宋" w:cs="仿宋" w:hint="eastAsia"/>
          <w:color w:val="000000"/>
          <w:sz w:val="28"/>
          <w:szCs w:val="28"/>
        </w:rPr>
        <w:t>阜宁县畜牧兽医站防控重大动物疫病物资采购项目，主要采购消毒药（溴氯海因粉、二氯异氰脲酸钠、戊二醛癸甲溴铵溶液）、防疫工作服、防护服、弥雾机等。（详细内容见本招标文件第四章）</w:t>
      </w:r>
    </w:p>
    <w:p w14:paraId="69567D62" w14:textId="18048347" w:rsidR="00771FFD" w:rsidRPr="00275DCE"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7.合同履行期限：</w:t>
      </w:r>
      <w:r w:rsidR="00275DCE" w:rsidRPr="00275DCE">
        <w:rPr>
          <w:rFonts w:ascii="仿宋" w:eastAsia="仿宋" w:hAnsi="仿宋" w:cs="仿宋" w:hint="eastAsia"/>
          <w:color w:val="000000"/>
          <w:sz w:val="28"/>
          <w:szCs w:val="28"/>
        </w:rPr>
        <w:t>合同签定后20日历天内供货并交付采购人正常使用。</w:t>
      </w:r>
    </w:p>
    <w:p w14:paraId="7DD5AAC4" w14:textId="0A318B0F" w:rsidR="00275DCE" w:rsidRDefault="0098253C" w:rsidP="00275DCE">
      <w:pPr>
        <w:pStyle w:val="aa"/>
        <w:spacing w:beforeAutospacing="0" w:afterAutospacing="0"/>
        <w:ind w:firstLine="480"/>
        <w:jc w:val="both"/>
        <w:rPr>
          <w:rFonts w:ascii="宋体" w:eastAsia="宋体" w:hAnsi="宋体" w:cs="宋体" w:hint="eastAsia"/>
          <w:color w:val="000000"/>
          <w:shd w:val="clear" w:color="auto" w:fill="FFFF00"/>
        </w:rPr>
      </w:pPr>
      <w:r>
        <w:rPr>
          <w:rFonts w:ascii="仿宋" w:eastAsia="仿宋" w:hAnsi="仿宋" w:cs="仿宋" w:hint="eastAsia"/>
          <w:color w:val="333333"/>
          <w:sz w:val="28"/>
          <w:szCs w:val="28"/>
          <w:shd w:val="clear" w:color="auto" w:fill="FFFFFF"/>
        </w:rPr>
        <w:t>8.</w:t>
      </w:r>
      <w:r w:rsidR="00275DCE" w:rsidRPr="00275DCE">
        <w:rPr>
          <w:rFonts w:ascii="宋体" w:eastAsia="宋体" w:hAnsi="宋体" w:cs="宋体" w:hint="eastAsia"/>
          <w:color w:val="000000"/>
        </w:rPr>
        <w:t xml:space="preserve"> </w:t>
      </w:r>
      <w:r w:rsidR="00275DCE">
        <w:rPr>
          <w:rFonts w:ascii="宋体" w:eastAsia="宋体" w:hAnsi="宋体" w:cs="宋体" w:hint="eastAsia"/>
          <w:color w:val="000000"/>
        </w:rPr>
        <w:t>本项目不接受联合体投标。</w:t>
      </w:r>
    </w:p>
    <w:p w14:paraId="5D01A695" w14:textId="77777777" w:rsidR="00771FFD" w:rsidRDefault="0098253C">
      <w:pPr>
        <w:pStyle w:val="aa"/>
        <w:keepNext/>
        <w:keepLines/>
        <w:spacing w:before="145" w:beforeAutospacing="0" w:after="145" w:afterAutospacing="0" w:line="360" w:lineRule="auto"/>
        <w:ind w:firstLine="498"/>
        <w:jc w:val="both"/>
      </w:pPr>
      <w:bookmarkStart w:id="14" w:name="_Toc35393791"/>
      <w:bookmarkStart w:id="15" w:name="_Toc38985264"/>
      <w:bookmarkStart w:id="16" w:name="_Toc35393622"/>
      <w:bookmarkStart w:id="17" w:name="_Toc28359003"/>
      <w:bookmarkStart w:id="18" w:name="_Toc28359080"/>
      <w:r>
        <w:rPr>
          <w:rFonts w:ascii="Times New Roman" w:hAnsi="Times New Roman"/>
          <w:b/>
          <w:color w:val="000000"/>
          <w:sz w:val="32"/>
          <w:szCs w:val="32"/>
        </w:rPr>
        <w:t>二、申请人的资格要求：</w:t>
      </w:r>
      <w:bookmarkEnd w:id="14"/>
      <w:bookmarkEnd w:id="15"/>
      <w:bookmarkEnd w:id="16"/>
      <w:bookmarkEnd w:id="17"/>
      <w:bookmarkEnd w:id="18"/>
    </w:p>
    <w:p w14:paraId="2360911A" w14:textId="77777777" w:rsidR="00771FFD" w:rsidRDefault="0098253C">
      <w:pPr>
        <w:pStyle w:val="aa"/>
        <w:spacing w:beforeAutospacing="0" w:afterAutospacing="0"/>
        <w:ind w:firstLine="480"/>
        <w:jc w:val="both"/>
        <w:rPr>
          <w:rFonts w:ascii="仿宋" w:eastAsia="仿宋" w:hAnsi="仿宋" w:cs="仿宋" w:hint="eastAsia"/>
          <w:sz w:val="28"/>
          <w:szCs w:val="28"/>
        </w:rPr>
      </w:pPr>
      <w:r>
        <w:rPr>
          <w:rFonts w:ascii="仿宋" w:eastAsia="仿宋" w:hAnsi="仿宋" w:cs="仿宋" w:hint="eastAsia"/>
          <w:color w:val="000000"/>
          <w:sz w:val="28"/>
          <w:szCs w:val="28"/>
        </w:rPr>
        <w:t>1.满足《中华人民共和国政府采购法》第二十二条规定，并提供下列材料：</w:t>
      </w:r>
    </w:p>
    <w:p w14:paraId="4AAB464C" w14:textId="77777777" w:rsidR="00771FFD" w:rsidRDefault="0098253C">
      <w:pPr>
        <w:pStyle w:val="aa"/>
        <w:spacing w:beforeAutospacing="0" w:afterAutospacing="0"/>
        <w:ind w:firstLine="480"/>
        <w:jc w:val="both"/>
        <w:rPr>
          <w:rFonts w:ascii="仿宋" w:eastAsia="仿宋" w:hAnsi="仿宋" w:cs="仿宋" w:hint="eastAsia"/>
          <w:sz w:val="28"/>
          <w:szCs w:val="28"/>
        </w:rPr>
      </w:pPr>
      <w:r>
        <w:rPr>
          <w:rFonts w:ascii="仿宋" w:eastAsia="仿宋" w:hAnsi="仿宋" w:cs="仿宋" w:hint="eastAsia"/>
          <w:color w:val="000000"/>
          <w:sz w:val="28"/>
          <w:szCs w:val="28"/>
        </w:rPr>
        <w:t>1.1 法人或者其他组织的营业执照等证明文件，自然人的身份证明；</w:t>
      </w:r>
    </w:p>
    <w:p w14:paraId="27B49FC3" w14:textId="77777777" w:rsidR="00771FFD"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1.2上一年度的财务状况报表（成立不满一年无需提供）；</w:t>
      </w:r>
    </w:p>
    <w:p w14:paraId="5761C09F" w14:textId="77777777" w:rsidR="00771FFD"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1.3具备履行合同所必需的设备和专业技术能力的书面声明；</w:t>
      </w:r>
    </w:p>
    <w:p w14:paraId="5C278A39" w14:textId="77777777" w:rsidR="00771FFD" w:rsidRDefault="0098253C">
      <w:pPr>
        <w:pStyle w:val="aa"/>
        <w:spacing w:beforeAutospacing="0" w:afterAutospacing="0"/>
        <w:ind w:firstLine="480"/>
        <w:jc w:val="both"/>
        <w:rPr>
          <w:rFonts w:ascii="仿宋" w:eastAsia="仿宋" w:hAnsi="仿宋" w:cs="仿宋" w:hint="eastAsia"/>
          <w:sz w:val="28"/>
          <w:szCs w:val="28"/>
        </w:rPr>
      </w:pPr>
      <w:r>
        <w:rPr>
          <w:rFonts w:ascii="仿宋" w:eastAsia="仿宋" w:hAnsi="仿宋" w:cs="仿宋" w:hint="eastAsia"/>
          <w:color w:val="000000"/>
          <w:sz w:val="28"/>
          <w:szCs w:val="28"/>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3EE8D36" w14:textId="77777777" w:rsidR="00771FFD"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1.5参加政府采购活动前3年内在经营活动中没有重大违法记录的书面声明。</w:t>
      </w:r>
    </w:p>
    <w:p w14:paraId="21AC4F06" w14:textId="77777777" w:rsidR="00771FFD"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1.6法律、行政法规规定的其他条件。</w:t>
      </w:r>
    </w:p>
    <w:p w14:paraId="6A605D23" w14:textId="77777777" w:rsidR="00771FFD" w:rsidRDefault="0098253C">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1.7在</w:t>
      </w:r>
      <w:r>
        <w:rPr>
          <w:rFonts w:ascii="仿宋" w:eastAsia="仿宋" w:hAnsi="仿宋" w:cs="仿宋" w:hint="eastAsia"/>
          <w:color w:val="000000"/>
          <w:sz w:val="28"/>
          <w:szCs w:val="28"/>
          <w:highlight w:val="red"/>
        </w:rPr>
        <w:t>“信用中国”</w:t>
      </w:r>
      <w:r>
        <w:rPr>
          <w:rFonts w:ascii="仿宋" w:eastAsia="仿宋" w:hAnsi="仿宋" w:cs="仿宋" w:hint="eastAsia"/>
          <w:color w:val="000000"/>
          <w:sz w:val="28"/>
          <w:szCs w:val="28"/>
        </w:rPr>
        <w:t>网站查询，无被列入失信被执行人、重大税</w:t>
      </w:r>
      <w:r>
        <w:rPr>
          <w:rFonts w:ascii="仿宋" w:eastAsia="仿宋" w:hAnsi="仿宋" w:cs="仿宋" w:hint="eastAsia"/>
          <w:color w:val="000000"/>
          <w:sz w:val="28"/>
          <w:szCs w:val="28"/>
        </w:rPr>
        <w:lastRenderedPageBreak/>
        <w:t>收违法案件当事人名单、政府采购严重失信行为记录名单及其他不符合《中华人民共和国政府采购法》第二十二条规定条件的信用记录。（响应文件中无需提供证明材料）</w:t>
      </w:r>
    </w:p>
    <w:p w14:paraId="0DE1FE41" w14:textId="77777777" w:rsidR="00771FFD" w:rsidRDefault="0098253C">
      <w:pPr>
        <w:pStyle w:val="aa"/>
        <w:spacing w:beforeAutospacing="0" w:afterAutospacing="0" w:line="360" w:lineRule="auto"/>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1.8单位负责人为同一人或者存在直接控股、管理关系的不同供应商，不得参加同一合同项下的政府采购活动。</w:t>
      </w:r>
    </w:p>
    <w:p w14:paraId="33C7768E" w14:textId="77777777" w:rsidR="00275DCE" w:rsidRDefault="0098253C" w:rsidP="00275DCE">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2.落实政府采购政策需满足的资格要求：</w:t>
      </w:r>
      <w:r w:rsidR="00275DCE" w:rsidRPr="00275DCE">
        <w:rPr>
          <w:rFonts w:ascii="仿宋" w:eastAsia="仿宋" w:hAnsi="仿宋" w:cs="仿宋" w:hint="eastAsia"/>
          <w:color w:val="000000"/>
          <w:sz w:val="28"/>
          <w:szCs w:val="28"/>
        </w:rPr>
        <w:t>本项目专门面向中小企业采购，不接受非中小型企业参与本项目投标。采购标的的所属行业为物业管理，投标人需按照招标文件的要求提供相应的《企业声明函》。企业标准请参照《关于印发中小企业划型标准规定的通知》（工信部联企业[2011]300号）文件规定自行填写。</w:t>
      </w:r>
    </w:p>
    <w:p w14:paraId="09FEE77E" w14:textId="78B8C612" w:rsidR="00771FFD" w:rsidRDefault="0098253C" w:rsidP="00275DCE">
      <w:pPr>
        <w:pStyle w:val="aa"/>
        <w:spacing w:beforeAutospacing="0" w:afterAutospacing="0"/>
        <w:ind w:firstLine="480"/>
        <w:jc w:val="both"/>
        <w:rPr>
          <w:rFonts w:ascii="Times New Roman" w:hAnsi="Times New Roman"/>
          <w:color w:val="333333"/>
          <w:sz w:val="21"/>
          <w:szCs w:val="21"/>
        </w:rPr>
      </w:pPr>
      <w:r>
        <w:rPr>
          <w:rFonts w:ascii="仿宋" w:eastAsia="仿宋" w:hAnsi="仿宋" w:cs="仿宋" w:hint="eastAsia"/>
          <w:color w:val="000000"/>
          <w:sz w:val="28"/>
          <w:szCs w:val="28"/>
        </w:rPr>
        <w:t>3.本项目的特定资格要求：</w:t>
      </w:r>
      <w:r w:rsidR="00275DCE">
        <w:rPr>
          <w:rFonts w:ascii="仿宋" w:eastAsia="仿宋" w:hAnsi="仿宋" w:cs="仿宋" w:hint="eastAsia"/>
          <w:color w:val="333333"/>
          <w:sz w:val="28"/>
          <w:szCs w:val="28"/>
          <w:u w:val="single"/>
          <w:shd w:val="clear" w:color="auto" w:fill="FFFFFF"/>
        </w:rPr>
        <w:t>无</w:t>
      </w:r>
    </w:p>
    <w:p w14:paraId="13039109" w14:textId="77777777" w:rsidR="00771FFD" w:rsidRDefault="0098253C">
      <w:pPr>
        <w:pStyle w:val="aa"/>
        <w:keepNext/>
        <w:keepLines/>
        <w:spacing w:before="145" w:beforeAutospacing="0" w:after="145" w:afterAutospacing="0" w:line="360" w:lineRule="auto"/>
        <w:ind w:firstLine="498"/>
        <w:jc w:val="both"/>
      </w:pPr>
      <w:r>
        <w:rPr>
          <w:rFonts w:ascii="Times New Roman" w:hAnsi="Times New Roman"/>
          <w:b/>
          <w:color w:val="000000"/>
          <w:sz w:val="32"/>
          <w:szCs w:val="32"/>
        </w:rPr>
        <w:t>三、获取招标文件</w:t>
      </w:r>
    </w:p>
    <w:p w14:paraId="0ADFCBF5" w14:textId="6C21EC21" w:rsidR="00771FFD" w:rsidRDefault="0098253C" w:rsidP="003D28C7">
      <w:pPr>
        <w:pStyle w:val="aa"/>
        <w:spacing w:beforeAutospacing="0" w:afterAutospacing="0"/>
        <w:ind w:firstLine="480"/>
        <w:jc w:val="both"/>
        <w:rPr>
          <w:rFonts w:ascii="仿宋" w:eastAsia="仿宋" w:hAnsi="仿宋" w:cs="仿宋" w:hint="eastAsia"/>
          <w:color w:val="000000"/>
          <w:sz w:val="28"/>
          <w:szCs w:val="28"/>
        </w:rPr>
      </w:pPr>
      <w:bookmarkStart w:id="19" w:name="_Toc35393793"/>
      <w:bookmarkStart w:id="20" w:name="_Toc28359005"/>
      <w:bookmarkStart w:id="21" w:name="_Toc28359082"/>
      <w:bookmarkStart w:id="22" w:name="_Toc35393624"/>
      <w:bookmarkStart w:id="23" w:name="_Toc38985266"/>
      <w:r>
        <w:rPr>
          <w:rFonts w:ascii="仿宋" w:eastAsia="仿宋" w:hAnsi="仿宋" w:cs="仿宋" w:hint="eastAsia"/>
          <w:color w:val="000000"/>
          <w:sz w:val="28"/>
          <w:szCs w:val="28"/>
        </w:rPr>
        <w:t>1.时间：</w:t>
      </w:r>
      <w:bookmarkEnd w:id="19"/>
      <w:bookmarkEnd w:id="20"/>
      <w:bookmarkEnd w:id="21"/>
      <w:bookmarkEnd w:id="22"/>
      <w:bookmarkEnd w:id="23"/>
      <w:r w:rsidR="00275DCE">
        <w:rPr>
          <w:rFonts w:ascii="仿宋" w:eastAsia="仿宋" w:hAnsi="仿宋" w:cs="仿宋" w:hint="eastAsia"/>
          <w:color w:val="333333"/>
          <w:sz w:val="28"/>
          <w:szCs w:val="28"/>
          <w:u w:val="single"/>
          <w:shd w:val="clear" w:color="auto" w:fill="FFFFFF"/>
        </w:rPr>
        <w:t>2024</w:t>
      </w:r>
      <w:r>
        <w:rPr>
          <w:rFonts w:ascii="仿宋" w:eastAsia="仿宋" w:hAnsi="仿宋" w:cs="仿宋" w:hint="eastAsia"/>
          <w:color w:val="333333"/>
          <w:sz w:val="28"/>
          <w:szCs w:val="28"/>
          <w:u w:val="single"/>
          <w:shd w:val="clear" w:color="auto" w:fill="FFFFFF"/>
        </w:rPr>
        <w:t>年</w:t>
      </w:r>
      <w:r w:rsidR="00275DCE">
        <w:rPr>
          <w:rFonts w:ascii="仿宋" w:eastAsia="仿宋" w:hAnsi="仿宋" w:cs="仿宋" w:hint="eastAsia"/>
          <w:color w:val="333333"/>
          <w:sz w:val="28"/>
          <w:szCs w:val="28"/>
          <w:u w:val="single"/>
          <w:shd w:val="clear" w:color="auto" w:fill="FFFFFF"/>
        </w:rPr>
        <w:t>9</w:t>
      </w:r>
      <w:r>
        <w:rPr>
          <w:rFonts w:ascii="仿宋" w:eastAsia="仿宋" w:hAnsi="仿宋" w:cs="仿宋" w:hint="eastAsia"/>
          <w:color w:val="333333"/>
          <w:sz w:val="28"/>
          <w:szCs w:val="28"/>
          <w:u w:val="single"/>
          <w:shd w:val="clear" w:color="auto" w:fill="FFFFFF"/>
        </w:rPr>
        <w:t>月</w:t>
      </w:r>
      <w:r w:rsidR="003D28C7">
        <w:rPr>
          <w:rFonts w:ascii="仿宋" w:eastAsia="仿宋" w:hAnsi="仿宋" w:cs="仿宋" w:hint="eastAsia"/>
          <w:color w:val="333333"/>
          <w:sz w:val="28"/>
          <w:szCs w:val="28"/>
          <w:u w:val="single"/>
          <w:shd w:val="clear" w:color="auto" w:fill="FFFFFF"/>
        </w:rPr>
        <w:t>12</w:t>
      </w:r>
      <w:r>
        <w:rPr>
          <w:rFonts w:ascii="仿宋" w:eastAsia="仿宋" w:hAnsi="仿宋" w:cs="仿宋" w:hint="eastAsia"/>
          <w:color w:val="333333"/>
          <w:sz w:val="28"/>
          <w:szCs w:val="28"/>
          <w:u w:val="single"/>
          <w:shd w:val="clear" w:color="auto" w:fill="FFFFFF"/>
        </w:rPr>
        <w:t>日</w:t>
      </w:r>
      <w:r>
        <w:rPr>
          <w:rFonts w:ascii="仿宋" w:eastAsia="仿宋" w:hAnsi="仿宋" w:cs="仿宋" w:hint="eastAsia"/>
          <w:color w:val="333333"/>
          <w:sz w:val="28"/>
          <w:szCs w:val="28"/>
          <w:shd w:val="clear" w:color="auto" w:fill="FFFFFF"/>
        </w:rPr>
        <w:t>至</w:t>
      </w:r>
      <w:r w:rsidR="00275DCE">
        <w:rPr>
          <w:rFonts w:ascii="仿宋" w:eastAsia="仿宋" w:hAnsi="仿宋" w:cs="仿宋" w:hint="eastAsia"/>
          <w:color w:val="333333"/>
          <w:sz w:val="28"/>
          <w:szCs w:val="28"/>
          <w:u w:val="single"/>
          <w:shd w:val="clear" w:color="auto" w:fill="FFFFFF"/>
        </w:rPr>
        <w:t>2024</w:t>
      </w:r>
      <w:r>
        <w:rPr>
          <w:rFonts w:ascii="仿宋" w:eastAsia="仿宋" w:hAnsi="仿宋" w:cs="仿宋" w:hint="eastAsia"/>
          <w:color w:val="333333"/>
          <w:sz w:val="28"/>
          <w:szCs w:val="28"/>
          <w:u w:val="single"/>
          <w:shd w:val="clear" w:color="auto" w:fill="FFFFFF"/>
        </w:rPr>
        <w:t>年</w:t>
      </w:r>
      <w:r w:rsidR="00275DCE">
        <w:rPr>
          <w:rFonts w:ascii="仿宋" w:eastAsia="仿宋" w:hAnsi="仿宋" w:cs="仿宋" w:hint="eastAsia"/>
          <w:color w:val="333333"/>
          <w:sz w:val="28"/>
          <w:szCs w:val="28"/>
          <w:u w:val="single"/>
          <w:shd w:val="clear" w:color="auto" w:fill="FFFFFF"/>
        </w:rPr>
        <w:t>9</w:t>
      </w:r>
      <w:r>
        <w:rPr>
          <w:rFonts w:ascii="仿宋" w:eastAsia="仿宋" w:hAnsi="仿宋" w:cs="仿宋" w:hint="eastAsia"/>
          <w:color w:val="333333"/>
          <w:sz w:val="28"/>
          <w:szCs w:val="28"/>
          <w:u w:val="single"/>
          <w:shd w:val="clear" w:color="auto" w:fill="FFFFFF"/>
        </w:rPr>
        <w:t>月</w:t>
      </w:r>
      <w:r w:rsidR="003D28C7">
        <w:rPr>
          <w:rFonts w:ascii="仿宋" w:eastAsia="仿宋" w:hAnsi="仿宋" w:cs="仿宋" w:hint="eastAsia"/>
          <w:color w:val="333333"/>
          <w:sz w:val="28"/>
          <w:szCs w:val="28"/>
          <w:u w:val="single"/>
          <w:shd w:val="clear" w:color="auto" w:fill="FFFFFF"/>
        </w:rPr>
        <w:t>20</w:t>
      </w:r>
      <w:r>
        <w:rPr>
          <w:rFonts w:ascii="仿宋" w:eastAsia="仿宋" w:hAnsi="仿宋" w:cs="仿宋" w:hint="eastAsia"/>
          <w:color w:val="333333"/>
          <w:sz w:val="28"/>
          <w:szCs w:val="28"/>
          <w:u w:val="single"/>
          <w:shd w:val="clear" w:color="auto" w:fill="FFFFFF"/>
        </w:rPr>
        <w:t>日（</w:t>
      </w:r>
      <w:r>
        <w:rPr>
          <w:rFonts w:ascii="仿宋" w:eastAsia="仿宋" w:hAnsi="仿宋" w:cs="仿宋" w:hint="eastAsia"/>
          <w:i/>
          <w:iCs/>
          <w:color w:val="333333"/>
          <w:sz w:val="28"/>
          <w:szCs w:val="28"/>
          <w:u w:val="single"/>
          <w:shd w:val="clear" w:color="auto" w:fill="FFFFFF"/>
        </w:rPr>
        <w:t>提供期限自本公告发布之日起不得少于5个工作日</w:t>
      </w:r>
      <w:r>
        <w:rPr>
          <w:rFonts w:ascii="仿宋" w:eastAsia="仿宋" w:hAnsi="仿宋" w:cs="仿宋" w:hint="eastAsia"/>
          <w:color w:val="333333"/>
          <w:sz w:val="28"/>
          <w:szCs w:val="28"/>
          <w:u w:val="single"/>
          <w:shd w:val="clear" w:color="auto" w:fill="FFFFFF"/>
        </w:rPr>
        <w:t>）</w:t>
      </w:r>
      <w:r>
        <w:rPr>
          <w:rFonts w:ascii="仿宋" w:eastAsia="仿宋" w:hAnsi="仿宋" w:cs="仿宋" w:hint="eastAsia"/>
          <w:color w:val="333333"/>
          <w:sz w:val="28"/>
          <w:szCs w:val="28"/>
          <w:shd w:val="clear" w:color="auto" w:fill="FFFFFF"/>
        </w:rPr>
        <w:t>（北京时间，法定节假日除外 ）</w:t>
      </w:r>
      <w:r>
        <w:rPr>
          <w:rFonts w:ascii="仿宋" w:eastAsia="仿宋" w:hAnsi="仿宋" w:cs="仿宋" w:hint="eastAsia"/>
          <w:color w:val="000000"/>
          <w:sz w:val="28"/>
          <w:szCs w:val="28"/>
        </w:rPr>
        <w:t>。</w:t>
      </w:r>
    </w:p>
    <w:p w14:paraId="46A026A2" w14:textId="77777777" w:rsidR="00771FFD" w:rsidRPr="003D28C7" w:rsidRDefault="0098253C" w:rsidP="003D28C7">
      <w:pPr>
        <w:pStyle w:val="aa"/>
        <w:spacing w:beforeAutospacing="0" w:afterAutospacing="0"/>
        <w:ind w:firstLine="480"/>
        <w:jc w:val="both"/>
        <w:rPr>
          <w:rFonts w:ascii="仿宋" w:eastAsia="仿宋" w:hAnsi="仿宋" w:cs="仿宋" w:hint="eastAsia"/>
          <w:color w:val="000000"/>
          <w:sz w:val="28"/>
          <w:szCs w:val="28"/>
        </w:rPr>
      </w:pPr>
      <w:r w:rsidRPr="003D28C7">
        <w:rPr>
          <w:rFonts w:ascii="仿宋" w:eastAsia="仿宋" w:hAnsi="仿宋" w:cs="仿宋" w:hint="eastAsia"/>
          <w:color w:val="000000"/>
          <w:sz w:val="28"/>
          <w:szCs w:val="28"/>
        </w:rPr>
        <w:t>2.地点：</w:t>
      </w:r>
      <w:r>
        <w:rPr>
          <w:rFonts w:ascii="仿宋" w:eastAsia="仿宋" w:hAnsi="仿宋" w:cs="仿宋" w:hint="eastAsia"/>
          <w:color w:val="000000"/>
          <w:sz w:val="28"/>
          <w:szCs w:val="28"/>
        </w:rPr>
        <w:t>中国政府采购网、</w:t>
      </w:r>
      <w:r w:rsidRPr="003D28C7">
        <w:rPr>
          <w:rFonts w:ascii="仿宋" w:eastAsia="仿宋" w:hAnsi="仿宋" w:cs="仿宋" w:hint="eastAsia"/>
          <w:color w:val="000000"/>
          <w:sz w:val="28"/>
          <w:szCs w:val="28"/>
        </w:rPr>
        <w:t>江苏政府采购网、盐城市政府采购网</w:t>
      </w:r>
    </w:p>
    <w:p w14:paraId="08F6EA46" w14:textId="5F17FF59" w:rsidR="00771FFD" w:rsidRDefault="0098253C" w:rsidP="003D28C7">
      <w:pPr>
        <w:pStyle w:val="aa"/>
        <w:spacing w:beforeAutospacing="0" w:afterAutospacing="0"/>
        <w:ind w:firstLine="480"/>
        <w:jc w:val="both"/>
        <w:rPr>
          <w:rFonts w:ascii="仿宋" w:eastAsia="仿宋" w:hAnsi="仿宋" w:cs="仿宋" w:hint="eastAsia"/>
          <w:color w:val="000000"/>
          <w:sz w:val="28"/>
          <w:szCs w:val="28"/>
        </w:rPr>
      </w:pPr>
      <w:r>
        <w:rPr>
          <w:rFonts w:ascii="仿宋" w:eastAsia="仿宋" w:hAnsi="仿宋" w:cs="仿宋" w:hint="eastAsia"/>
          <w:color w:val="000000"/>
          <w:sz w:val="28"/>
          <w:szCs w:val="28"/>
        </w:rPr>
        <w:t>3.方式：在“中国政府采购网”、“江苏政府采购网”、“盐城市政府采购网”自行免费下载招标文件。</w:t>
      </w:r>
      <w:r w:rsidR="003D28C7" w:rsidRPr="003D28C7">
        <w:rPr>
          <w:rFonts w:ascii="仿宋" w:eastAsia="仿宋" w:hAnsi="仿宋" w:cs="仿宋" w:hint="eastAsia"/>
          <w:color w:val="000000"/>
          <w:sz w:val="28"/>
          <w:szCs w:val="28"/>
        </w:rPr>
        <w:t>（注：若决定参加投标的，须持投标人CA在上述时间内登录苏采云政府采购交易系统下载。）</w:t>
      </w:r>
    </w:p>
    <w:p w14:paraId="0386359B" w14:textId="77777777" w:rsidR="00771FFD" w:rsidRDefault="0098253C">
      <w:pPr>
        <w:widowControl/>
        <w:spacing w:line="560" w:lineRule="exact"/>
        <w:ind w:firstLine="480"/>
        <w:jc w:val="left"/>
      </w:pPr>
      <w:r>
        <w:rPr>
          <w:rFonts w:ascii="仿宋" w:eastAsia="仿宋" w:hAnsi="仿宋" w:cs="仿宋" w:hint="eastAsia"/>
          <w:color w:val="000000"/>
          <w:sz w:val="28"/>
          <w:szCs w:val="28"/>
        </w:rPr>
        <w:t>4.售价：0元</w:t>
      </w:r>
    </w:p>
    <w:p w14:paraId="4EC33B4C" w14:textId="77777777" w:rsidR="00771FFD" w:rsidRDefault="0098253C">
      <w:pPr>
        <w:pStyle w:val="aa"/>
        <w:keepNext/>
        <w:keepLines/>
        <w:spacing w:before="145" w:beforeAutospacing="0" w:after="145" w:afterAutospacing="0" w:line="360" w:lineRule="auto"/>
        <w:ind w:firstLine="498"/>
        <w:jc w:val="both"/>
      </w:pPr>
      <w:r>
        <w:rPr>
          <w:rFonts w:ascii="Times New Roman" w:hAnsi="Times New Roman"/>
          <w:b/>
          <w:color w:val="000000"/>
          <w:sz w:val="32"/>
          <w:szCs w:val="32"/>
        </w:rPr>
        <w:t>四、提交投标文件截止时间、开标时间和地点</w:t>
      </w:r>
    </w:p>
    <w:p w14:paraId="32C6B118" w14:textId="251F318F" w:rsidR="00771FFD" w:rsidRPr="00275DCE" w:rsidRDefault="0098253C" w:rsidP="00275DCE">
      <w:pPr>
        <w:pStyle w:val="aa"/>
        <w:spacing w:beforeAutospacing="0" w:afterAutospacing="0"/>
        <w:ind w:firstLine="480"/>
        <w:jc w:val="both"/>
      </w:pPr>
      <w:r>
        <w:rPr>
          <w:rFonts w:ascii="仿宋" w:eastAsia="仿宋" w:hAnsi="仿宋" w:cs="仿宋" w:hint="eastAsia"/>
          <w:color w:val="000000"/>
          <w:sz w:val="28"/>
          <w:szCs w:val="28"/>
        </w:rPr>
        <w:t>1.时间：</w:t>
      </w:r>
      <w:r w:rsidR="003D28C7">
        <w:rPr>
          <w:rFonts w:ascii="宋体" w:eastAsia="宋体" w:hAnsi="宋体" w:cs="宋体" w:hint="eastAsia"/>
          <w:color w:val="000000"/>
          <w:u w:val="single"/>
        </w:rPr>
        <w:t>2024</w:t>
      </w:r>
      <w:r w:rsidR="00275DCE">
        <w:rPr>
          <w:rFonts w:ascii="宋体" w:eastAsia="宋体" w:hAnsi="宋体" w:cs="宋体" w:hint="eastAsia"/>
          <w:color w:val="000000"/>
          <w:u w:val="single"/>
        </w:rPr>
        <w:t>年</w:t>
      </w:r>
      <w:r w:rsidR="003D28C7">
        <w:rPr>
          <w:rFonts w:ascii="宋体" w:eastAsia="宋体" w:hAnsi="宋体" w:cs="宋体" w:hint="eastAsia"/>
          <w:color w:val="000000"/>
          <w:u w:val="single"/>
        </w:rPr>
        <w:t>10</w:t>
      </w:r>
      <w:r w:rsidR="00275DCE">
        <w:rPr>
          <w:rFonts w:ascii="宋体" w:eastAsia="宋体" w:hAnsi="宋体" w:cs="宋体" w:hint="eastAsia"/>
          <w:color w:val="000000"/>
          <w:u w:val="single"/>
        </w:rPr>
        <w:t>月</w:t>
      </w:r>
      <w:r w:rsidR="003D28C7">
        <w:rPr>
          <w:rFonts w:ascii="宋体" w:eastAsia="宋体" w:hAnsi="宋体" w:cs="宋体" w:hint="eastAsia"/>
          <w:color w:val="000000"/>
          <w:u w:val="single"/>
        </w:rPr>
        <w:t>10</w:t>
      </w:r>
      <w:r w:rsidR="00275DCE">
        <w:rPr>
          <w:rFonts w:ascii="宋体" w:eastAsia="宋体" w:hAnsi="宋体" w:cs="宋体" w:hint="eastAsia"/>
          <w:color w:val="000000"/>
          <w:u w:val="single"/>
        </w:rPr>
        <w:t>日</w:t>
      </w:r>
      <w:r w:rsidR="003D28C7">
        <w:rPr>
          <w:rFonts w:ascii="宋体" w:eastAsia="宋体" w:hAnsi="宋体" w:cs="宋体" w:hint="eastAsia"/>
          <w:color w:val="000000"/>
          <w:u w:val="single"/>
        </w:rPr>
        <w:t>09</w:t>
      </w:r>
      <w:r w:rsidR="00275DCE">
        <w:rPr>
          <w:rFonts w:ascii="宋体" w:eastAsia="宋体" w:hAnsi="宋体" w:cs="宋体" w:hint="eastAsia"/>
          <w:color w:val="000000"/>
          <w:u w:val="single"/>
        </w:rPr>
        <w:t>点</w:t>
      </w:r>
      <w:r w:rsidR="003D28C7">
        <w:rPr>
          <w:rFonts w:ascii="宋体" w:eastAsia="宋体" w:hAnsi="宋体" w:cs="宋体" w:hint="eastAsia"/>
          <w:color w:val="000000"/>
          <w:u w:val="single"/>
        </w:rPr>
        <w:t>00</w:t>
      </w:r>
      <w:r w:rsidR="00275DCE">
        <w:rPr>
          <w:rFonts w:ascii="宋体" w:eastAsia="宋体" w:hAnsi="宋体" w:cs="宋体" w:hint="eastAsia"/>
          <w:color w:val="000000"/>
          <w:u w:val="single"/>
        </w:rPr>
        <w:t>分</w:t>
      </w:r>
      <w:r w:rsidR="00275DCE">
        <w:rPr>
          <w:rFonts w:ascii="宋体" w:eastAsia="宋体" w:hAnsi="宋体" w:cs="宋体" w:hint="eastAsia"/>
          <w:color w:val="000000"/>
        </w:rPr>
        <w:t>（北京时间）</w:t>
      </w:r>
      <w:r>
        <w:rPr>
          <w:rFonts w:ascii="仿宋" w:eastAsia="仿宋" w:hAnsi="仿宋" w:cs="仿宋" w:hint="eastAsia"/>
          <w:color w:val="000000"/>
          <w:sz w:val="28"/>
          <w:szCs w:val="28"/>
        </w:rPr>
        <w:t>。</w:t>
      </w:r>
    </w:p>
    <w:p w14:paraId="0B84C16F" w14:textId="77777777" w:rsidR="00771FFD" w:rsidRDefault="0098253C">
      <w:pPr>
        <w:pStyle w:val="aa"/>
        <w:spacing w:beforeAutospacing="0" w:afterAutospacing="0"/>
        <w:ind w:firstLine="480"/>
        <w:jc w:val="both"/>
        <w:rPr>
          <w:rFonts w:ascii="仿宋" w:eastAsia="仿宋" w:hAnsi="仿宋" w:cs="仿宋" w:hint="eastAsia"/>
          <w:sz w:val="28"/>
          <w:szCs w:val="28"/>
        </w:rPr>
      </w:pPr>
      <w:r>
        <w:rPr>
          <w:rFonts w:ascii="仿宋" w:eastAsia="仿宋" w:hAnsi="仿宋" w:cs="仿宋" w:hint="eastAsia"/>
          <w:color w:val="000000"/>
          <w:sz w:val="28"/>
          <w:szCs w:val="28"/>
        </w:rPr>
        <w:t>2.地点：</w:t>
      </w:r>
      <w:r>
        <w:rPr>
          <w:rFonts w:ascii="仿宋" w:eastAsia="仿宋" w:hAnsi="仿宋" w:cs="仿宋" w:hint="eastAsia"/>
          <w:sz w:val="28"/>
          <w:szCs w:val="28"/>
        </w:rPr>
        <w:t>“苏采云”政府采购交易系统网上开标大厅。</w:t>
      </w:r>
    </w:p>
    <w:p w14:paraId="7EFD7F62" w14:textId="77777777" w:rsidR="00771FFD" w:rsidRDefault="0098253C">
      <w:pPr>
        <w:pStyle w:val="aa"/>
        <w:keepNext/>
        <w:keepLines/>
        <w:spacing w:before="145" w:beforeAutospacing="0" w:after="145" w:afterAutospacing="0" w:line="360" w:lineRule="auto"/>
        <w:ind w:firstLine="498"/>
        <w:jc w:val="both"/>
      </w:pPr>
      <w:bookmarkStart w:id="24" w:name="_Toc35393625"/>
      <w:bookmarkStart w:id="25" w:name="_Toc28359007"/>
      <w:bookmarkStart w:id="26" w:name="_Toc35393794"/>
      <w:bookmarkStart w:id="27" w:name="_Toc28359084"/>
      <w:bookmarkStart w:id="28" w:name="_Toc38985267"/>
      <w:r>
        <w:rPr>
          <w:rFonts w:ascii="Times New Roman" w:hAnsi="Times New Roman"/>
          <w:b/>
          <w:color w:val="000000"/>
          <w:sz w:val="32"/>
          <w:szCs w:val="32"/>
        </w:rPr>
        <w:t>五、公告期限</w:t>
      </w:r>
      <w:bookmarkEnd w:id="24"/>
      <w:bookmarkEnd w:id="25"/>
      <w:bookmarkEnd w:id="26"/>
      <w:bookmarkEnd w:id="27"/>
      <w:bookmarkEnd w:id="28"/>
    </w:p>
    <w:p w14:paraId="5E0CDE6B" w14:textId="77777777" w:rsidR="00771FFD" w:rsidRDefault="0098253C">
      <w:pPr>
        <w:pStyle w:val="aa"/>
        <w:widowControl/>
        <w:shd w:val="clear" w:color="auto" w:fill="FFFFFF"/>
        <w:spacing w:beforeAutospacing="0" w:afterAutospacing="0"/>
        <w:ind w:firstLine="560"/>
        <w:jc w:val="both"/>
        <w:rPr>
          <w:rFonts w:ascii="仿宋" w:eastAsia="仿宋" w:hAnsi="仿宋" w:cs="仿宋" w:hint="eastAsia"/>
          <w:color w:val="333333"/>
          <w:sz w:val="28"/>
          <w:szCs w:val="28"/>
          <w:shd w:val="clear" w:color="auto" w:fill="FFFFFF"/>
        </w:rPr>
      </w:pPr>
      <w:bookmarkStart w:id="29" w:name="_Toc35393795"/>
      <w:bookmarkStart w:id="30" w:name="_Toc35393626"/>
      <w:bookmarkStart w:id="31" w:name="_Toc38985268"/>
      <w:r>
        <w:rPr>
          <w:rFonts w:ascii="仿宋" w:eastAsia="仿宋" w:hAnsi="仿宋" w:cs="仿宋" w:hint="eastAsia"/>
          <w:color w:val="333333"/>
          <w:sz w:val="28"/>
          <w:szCs w:val="28"/>
          <w:shd w:val="clear" w:color="auto" w:fill="FFFFFF"/>
        </w:rPr>
        <w:t>自本公告发布之日起5个工作日。</w:t>
      </w:r>
      <w:bookmarkEnd w:id="29"/>
      <w:bookmarkEnd w:id="30"/>
      <w:bookmarkEnd w:id="31"/>
    </w:p>
    <w:p w14:paraId="2EBD869D" w14:textId="77777777" w:rsidR="00771FFD" w:rsidRDefault="0098253C">
      <w:pPr>
        <w:pStyle w:val="aa"/>
        <w:keepNext/>
        <w:keepLines/>
        <w:spacing w:before="145" w:beforeAutospacing="0" w:after="145" w:afterAutospacing="0" w:line="360" w:lineRule="auto"/>
        <w:ind w:firstLine="498"/>
        <w:jc w:val="both"/>
      </w:pPr>
      <w:r>
        <w:rPr>
          <w:rFonts w:ascii="Times New Roman" w:hAnsi="Times New Roman"/>
          <w:b/>
          <w:color w:val="000000"/>
          <w:sz w:val="32"/>
          <w:szCs w:val="32"/>
        </w:rPr>
        <w:t>六、其他补充事宜</w:t>
      </w:r>
    </w:p>
    <w:p w14:paraId="37E20369" w14:textId="77777777" w:rsidR="00771FFD" w:rsidRDefault="0098253C">
      <w:pPr>
        <w:pStyle w:val="aa"/>
        <w:widowControl/>
        <w:shd w:val="clear" w:color="auto" w:fill="FFFFFF"/>
        <w:spacing w:beforeAutospacing="0" w:afterAutospacing="0"/>
        <w:ind w:firstLine="560"/>
        <w:jc w:val="both"/>
        <w:rPr>
          <w:rFonts w:ascii="仿宋" w:eastAsia="仿宋" w:hAnsi="仿宋" w:cs="仿宋" w:hint="eastAsia"/>
          <w:color w:val="333333"/>
          <w:sz w:val="28"/>
          <w:szCs w:val="28"/>
          <w:highlight w:val="red"/>
          <w:shd w:val="clear" w:color="auto" w:fill="FFFFFF"/>
        </w:rPr>
      </w:pPr>
      <w:bookmarkStart w:id="32" w:name="_Toc28359018"/>
      <w:r>
        <w:rPr>
          <w:rFonts w:ascii="仿宋" w:eastAsia="仿宋" w:hAnsi="仿宋" w:cs="仿宋" w:hint="eastAsia"/>
          <w:color w:val="333333"/>
          <w:sz w:val="28"/>
          <w:szCs w:val="28"/>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w:t>
      </w:r>
      <w:r>
        <w:rPr>
          <w:rFonts w:ascii="仿宋" w:eastAsia="仿宋" w:hAnsi="仿宋" w:cs="仿宋" w:hint="eastAsia"/>
          <w:color w:val="333333"/>
          <w:sz w:val="28"/>
          <w:szCs w:val="28"/>
          <w:shd w:val="clear" w:color="auto" w:fill="FFFFFF"/>
        </w:rPr>
        <w:lastRenderedPageBreak/>
        <w:t>公司电子签章。如果投标人通过苏采云系统参与政府采购项目，需要更换CA数字证书和电子签章。具体办理指南和操作手册</w:t>
      </w:r>
      <w:r>
        <w:rPr>
          <w:rFonts w:ascii="仿宋" w:eastAsia="仿宋" w:hAnsi="仿宋" w:cs="仿宋" w:hint="eastAsia"/>
          <w:color w:val="333333"/>
          <w:sz w:val="28"/>
          <w:szCs w:val="28"/>
          <w:highlight w:val="red"/>
          <w:shd w:val="clear" w:color="auto" w:fill="FFFFFF"/>
        </w:rPr>
        <w:t>：在盐城市政府采购网点击【办事指南】-【供应商参与政府采购活动相关资料】。</w:t>
      </w:r>
    </w:p>
    <w:p w14:paraId="74A9ACD5" w14:textId="77777777" w:rsidR="00771FFD" w:rsidRDefault="0098253C">
      <w:pPr>
        <w:pStyle w:val="aa"/>
        <w:widowControl/>
        <w:shd w:val="clear" w:color="auto" w:fill="FFFFFF"/>
        <w:spacing w:beforeAutospacing="0" w:afterAutospacing="0"/>
        <w:ind w:firstLine="560"/>
        <w:jc w:val="both"/>
        <w:rPr>
          <w:rFonts w:ascii="仿宋" w:eastAsia="仿宋" w:hAnsi="仿宋" w:cs="仿宋" w:hint="eastAsia"/>
          <w:color w:val="333333"/>
          <w:sz w:val="28"/>
          <w:szCs w:val="28"/>
          <w:highlight w:val="red"/>
          <w:shd w:val="clear" w:color="auto" w:fill="FFFFFF"/>
        </w:rPr>
      </w:pPr>
      <w:r>
        <w:rPr>
          <w:rFonts w:ascii="仿宋" w:eastAsia="仿宋" w:hAnsi="仿宋" w:cs="仿宋" w:hint="eastAsia"/>
          <w:color w:val="333333"/>
          <w:sz w:val="28"/>
          <w:szCs w:val="28"/>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w:t>
      </w:r>
      <w:r>
        <w:rPr>
          <w:rFonts w:ascii="仿宋" w:eastAsia="仿宋" w:hAnsi="仿宋" w:cs="仿宋" w:hint="eastAsia"/>
          <w:color w:val="333333"/>
          <w:sz w:val="28"/>
          <w:szCs w:val="28"/>
          <w:highlight w:val="red"/>
          <w:shd w:val="clear" w:color="auto" w:fill="FFFFFF"/>
        </w:rPr>
        <w:t>：在盐城市政府采购网点击【办事指南】-【供应商参与政府采购活动相关资料】。</w:t>
      </w:r>
    </w:p>
    <w:p w14:paraId="2C58517B" w14:textId="6A6C3855" w:rsidR="00771FFD" w:rsidRDefault="0098253C">
      <w:pPr>
        <w:pStyle w:val="aa"/>
        <w:widowControl/>
        <w:shd w:val="clear" w:color="auto" w:fill="FFFFFF"/>
        <w:spacing w:beforeAutospacing="0" w:afterAutospacing="0"/>
        <w:ind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2.有关本次招标的事项若存在变动或修改，敬请及时关注在“</w:t>
      </w:r>
      <w:r>
        <w:rPr>
          <w:rFonts w:ascii="仿宋" w:eastAsia="仿宋" w:hAnsi="仿宋" w:cs="仿宋" w:hint="eastAsia"/>
          <w:color w:val="000000"/>
          <w:sz w:val="28"/>
          <w:szCs w:val="28"/>
        </w:rPr>
        <w:t>中国政府采购网</w:t>
      </w:r>
      <w:r>
        <w:rPr>
          <w:rFonts w:ascii="仿宋" w:eastAsia="仿宋" w:hAnsi="仿宋" w:cs="仿宋" w:hint="eastAsia"/>
          <w:color w:val="333333"/>
          <w:sz w:val="28"/>
          <w:szCs w:val="28"/>
          <w:shd w:val="clear" w:color="auto" w:fill="FFFFFF"/>
        </w:rPr>
        <w:t>”、“江苏政府采购网”、“盐城市政府采购网”发布的更正公告。</w:t>
      </w:r>
    </w:p>
    <w:p w14:paraId="533A96F3" w14:textId="77777777" w:rsidR="00771FFD" w:rsidRDefault="0098253C">
      <w:pPr>
        <w:pStyle w:val="aa"/>
        <w:widowControl/>
        <w:shd w:val="clear" w:color="auto" w:fill="FFFFFF"/>
        <w:spacing w:beforeAutospacing="0" w:afterAutospacing="0"/>
        <w:ind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3.本次招标不收取投标保证金，不收取质量保证金。</w:t>
      </w:r>
    </w:p>
    <w:p w14:paraId="09BDDC1F" w14:textId="77777777" w:rsidR="00771FFD" w:rsidRDefault="0098253C">
      <w:pPr>
        <w:pStyle w:val="2"/>
        <w:widowControl/>
        <w:shd w:val="clear" w:color="auto" w:fill="FFFFFF"/>
        <w:spacing w:beforeAutospacing="0" w:afterAutospacing="0" w:line="23" w:lineRule="atLeast"/>
        <w:ind w:firstLineChars="200" w:firstLine="560"/>
        <w:jc w:val="both"/>
        <w:rPr>
          <w:rFonts w:ascii="微软雅黑" w:eastAsia="微软雅黑" w:hAnsi="微软雅黑" w:cs="微软雅黑"/>
          <w:b w:val="0"/>
          <w:bCs w:val="0"/>
          <w:color w:val="333333"/>
          <w:sz w:val="27"/>
          <w:szCs w:val="27"/>
        </w:rPr>
      </w:pPr>
      <w:r>
        <w:rPr>
          <w:rFonts w:ascii="黑体" w:eastAsia="黑体" w:cs="黑体"/>
          <w:b w:val="0"/>
          <w:bCs w:val="0"/>
          <w:color w:val="333333"/>
          <w:sz w:val="28"/>
          <w:szCs w:val="28"/>
          <w:shd w:val="clear" w:color="auto" w:fill="FFFFFF"/>
        </w:rPr>
        <w:t>七、对本次招标提出询问，请按以下方式联系。</w:t>
      </w:r>
      <w:bookmarkEnd w:id="32"/>
    </w:p>
    <w:p w14:paraId="53CCBE69" w14:textId="77777777" w:rsidR="00275DCE" w:rsidRPr="00482567" w:rsidRDefault="0098253C"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Pr>
          <w:rFonts w:ascii="Calibri" w:eastAsia="仿宋" w:hAnsi="Calibri" w:cs="Calibri"/>
          <w:color w:val="000000"/>
          <w:sz w:val="28"/>
          <w:szCs w:val="28"/>
        </w:rPr>
        <w:t> </w:t>
      </w:r>
      <w:r w:rsidR="00275DCE" w:rsidRPr="00482567">
        <w:rPr>
          <w:rFonts w:ascii="宋体" w:eastAsia="宋体" w:hAnsi="宋体" w:cs="宋体" w:hint="eastAsia"/>
          <w:color w:val="000000"/>
        </w:rPr>
        <w:t>1.采购人信息</w:t>
      </w:r>
    </w:p>
    <w:p w14:paraId="70B1B5C2"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名 称：阜宁县畜牧兽医站</w:t>
      </w:r>
    </w:p>
    <w:p w14:paraId="6C96B7BA"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地址：阜宁县香港路799号</w:t>
      </w:r>
    </w:p>
    <w:p w14:paraId="6D135C45"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 xml:space="preserve">联系人：牛卫华 </w:t>
      </w:r>
    </w:p>
    <w:p w14:paraId="1AC7AD18"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 xml:space="preserve">联系方式：13912573025 </w:t>
      </w:r>
    </w:p>
    <w:p w14:paraId="79482617" w14:textId="77777777" w:rsidR="00275DCE"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p>
    <w:p w14:paraId="5FEA3F48"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2.采购代理机构信息</w:t>
      </w:r>
    </w:p>
    <w:p w14:paraId="388AA1F8"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名 称：江苏鑫通项目管理有限公司</w:t>
      </w:r>
    </w:p>
    <w:p w14:paraId="397487C1"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 xml:space="preserve">地 址：天鹅国际商业中心415-5-A204室 </w:t>
      </w:r>
    </w:p>
    <w:p w14:paraId="4688B6BA"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联系人：黄工</w:t>
      </w:r>
    </w:p>
    <w:p w14:paraId="05D6DF95"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联系方式：13851869007</w:t>
      </w:r>
    </w:p>
    <w:p w14:paraId="1F4BFAB9" w14:textId="77777777" w:rsidR="00275DCE"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p>
    <w:p w14:paraId="40DE4966"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3.监管机构信息</w:t>
      </w:r>
    </w:p>
    <w:p w14:paraId="2AB29EC1"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监管部门：阜宁县财政局采购科</w:t>
      </w:r>
    </w:p>
    <w:p w14:paraId="21811DA5" w14:textId="77777777" w:rsidR="00275DCE" w:rsidRPr="00482567"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联系人：王柱</w:t>
      </w:r>
    </w:p>
    <w:p w14:paraId="715AFA03" w14:textId="77777777" w:rsidR="00275DCE" w:rsidRDefault="00275DCE" w:rsidP="00275DCE">
      <w:pPr>
        <w:pStyle w:val="aa"/>
        <w:tabs>
          <w:tab w:val="left" w:pos="901"/>
        </w:tabs>
        <w:spacing w:beforeAutospacing="0" w:afterAutospacing="0" w:line="0" w:lineRule="atLeast"/>
        <w:ind w:firstLine="480"/>
        <w:jc w:val="both"/>
        <w:rPr>
          <w:rFonts w:ascii="宋体" w:eastAsia="宋体" w:hAnsi="宋体" w:cs="宋体" w:hint="eastAsia"/>
          <w:color w:val="000000"/>
        </w:rPr>
      </w:pPr>
      <w:r w:rsidRPr="00482567">
        <w:rPr>
          <w:rFonts w:ascii="宋体" w:eastAsia="宋体" w:hAnsi="宋体" w:cs="宋体" w:hint="eastAsia"/>
          <w:color w:val="000000"/>
        </w:rPr>
        <w:t>电  话：0515-69917082</w:t>
      </w:r>
      <w:r>
        <w:rPr>
          <w:rFonts w:ascii="宋体" w:eastAsia="宋体" w:hAnsi="宋体" w:cs="宋体" w:hint="eastAsia"/>
          <w:color w:val="000000"/>
        </w:rPr>
        <w:t> </w:t>
      </w:r>
    </w:p>
    <w:p w14:paraId="25D8897E" w14:textId="4A363256" w:rsidR="00771FFD" w:rsidRDefault="0098253C" w:rsidP="00275DCE">
      <w:pPr>
        <w:pStyle w:val="aa"/>
        <w:widowControl/>
        <w:shd w:val="clear" w:color="auto" w:fill="FFFFFF"/>
        <w:spacing w:beforeAutospacing="0" w:afterAutospacing="0"/>
        <w:ind w:firstLine="560"/>
        <w:jc w:val="both"/>
      </w:pPr>
      <w:r>
        <w:t> </w:t>
      </w:r>
    </w:p>
    <w:p w14:paraId="7F1F68A2" w14:textId="77777777" w:rsidR="00771FFD" w:rsidRDefault="0098253C">
      <w:pPr>
        <w:rPr>
          <w:rFonts w:ascii="黑体" w:eastAsia="黑体" w:hAnsi="宋体" w:cs="黑体" w:hint="eastAsia"/>
          <w:b/>
          <w:color w:val="000000"/>
          <w:sz w:val="44"/>
          <w:szCs w:val="44"/>
        </w:rPr>
      </w:pPr>
      <w:r>
        <w:rPr>
          <w:rFonts w:ascii="宋体" w:eastAsia="宋体" w:hAnsi="宋体" w:cs="宋体" w:hint="eastAsia"/>
          <w:color w:val="000000"/>
        </w:rPr>
        <w:br w:type="page"/>
      </w:r>
      <w:bookmarkStart w:id="33" w:name="_Toc120614211"/>
    </w:p>
    <w:p w14:paraId="26571516" w14:textId="77777777" w:rsidR="00275DCE" w:rsidRPr="00033087" w:rsidRDefault="00275DCE" w:rsidP="00275DCE">
      <w:pPr>
        <w:pStyle w:val="aa"/>
        <w:keepNext/>
        <w:keepLines/>
        <w:spacing w:before="260" w:beforeAutospacing="0" w:after="260" w:afterAutospacing="0" w:line="415" w:lineRule="auto"/>
        <w:ind w:firstLine="2429"/>
        <w:jc w:val="both"/>
      </w:pPr>
      <w:bookmarkStart w:id="34" w:name="_Hlt16619475"/>
      <w:bookmarkStart w:id="35" w:name="_Hlt26668975"/>
      <w:bookmarkStart w:id="36" w:name="_Hlt26954838"/>
      <w:bookmarkStart w:id="37" w:name="_Hlt26670360"/>
      <w:bookmarkStart w:id="38" w:name="_Hlt26954846"/>
      <w:bookmarkStart w:id="39" w:name="_Hlt26954848"/>
      <w:bookmarkStart w:id="40" w:name="_Hlt26954731"/>
      <w:bookmarkStart w:id="41" w:name="_Hlt26670486"/>
      <w:bookmarkStart w:id="42" w:name="_Hlt26670482"/>
      <w:bookmarkStart w:id="43" w:name="_Hlt26954739"/>
      <w:bookmarkStart w:id="44" w:name="_Hlt26954852"/>
      <w:bookmarkStart w:id="45" w:name="_Toc513029226"/>
      <w:bookmarkEnd w:id="33"/>
      <w:r w:rsidRPr="00033087">
        <w:rPr>
          <w:rFonts w:ascii="黑体" w:eastAsia="黑体" w:hAnsi="宋体" w:cs="黑体" w:hint="eastAsia"/>
          <w:b/>
          <w:color w:val="000000"/>
          <w:sz w:val="44"/>
          <w:szCs w:val="44"/>
        </w:rPr>
        <w:lastRenderedPageBreak/>
        <w:t>第二章</w:t>
      </w:r>
      <w:r w:rsidRPr="00033087">
        <w:rPr>
          <w:rFonts w:ascii="黑体" w:eastAsia="黑体" w:hAnsi="宋体" w:cs="黑体" w:hint="eastAsia"/>
          <w:b/>
          <w:color w:val="000000"/>
          <w:sz w:val="44"/>
          <w:szCs w:val="44"/>
        </w:rPr>
        <w:t> </w:t>
      </w:r>
      <w:r w:rsidRPr="00033087">
        <w:rPr>
          <w:rFonts w:ascii="黑体" w:eastAsia="黑体" w:hAnsi="宋体" w:cs="黑体" w:hint="eastAsia"/>
          <w:b/>
          <w:color w:val="000000"/>
          <w:sz w:val="44"/>
          <w:szCs w:val="44"/>
        </w:rPr>
        <w:t xml:space="preserve"> </w:t>
      </w:r>
      <w:bookmarkStart w:id="46" w:name="_Toc513029202"/>
      <w:bookmarkStart w:id="47" w:name="_Toc120614213"/>
      <w:bookmarkStart w:id="48" w:name="_Toc16938518"/>
      <w:bookmarkStart w:id="49" w:name="_Toc20823274"/>
      <w:r w:rsidRPr="00033087">
        <w:rPr>
          <w:rFonts w:ascii="黑体" w:eastAsia="黑体" w:hAnsi="宋体" w:cs="黑体" w:hint="eastAsia"/>
          <w:b/>
          <w:color w:val="000000"/>
          <w:sz w:val="44"/>
          <w:szCs w:val="44"/>
        </w:rPr>
        <w:t>投标人须知</w:t>
      </w:r>
      <w:bookmarkEnd w:id="46"/>
      <w:bookmarkEnd w:id="47"/>
      <w:bookmarkEnd w:id="48"/>
      <w:bookmarkEnd w:id="49"/>
    </w:p>
    <w:p w14:paraId="75D0B106" w14:textId="77777777" w:rsidR="00275DCE" w:rsidRPr="00033087" w:rsidRDefault="00275DCE" w:rsidP="00275DCE">
      <w:pPr>
        <w:pStyle w:val="aa"/>
        <w:keepNext/>
        <w:keepLines/>
        <w:spacing w:before="145" w:beforeAutospacing="0" w:after="145" w:afterAutospacing="0" w:line="360" w:lineRule="auto"/>
        <w:ind w:firstLine="498"/>
        <w:jc w:val="both"/>
      </w:pPr>
      <w:bookmarkStart w:id="50" w:name="_Toc20823275"/>
      <w:bookmarkStart w:id="51" w:name="_Toc120614214"/>
      <w:bookmarkStart w:id="52" w:name="_Toc16938519"/>
      <w:bookmarkStart w:id="53" w:name="_Toc513029203"/>
      <w:r w:rsidRPr="00033087">
        <w:rPr>
          <w:rFonts w:ascii="Times New Roman" w:hAnsi="Times New Roman"/>
          <w:b/>
          <w:color w:val="000000"/>
          <w:sz w:val="32"/>
          <w:szCs w:val="32"/>
        </w:rPr>
        <w:t>一、总则</w:t>
      </w:r>
      <w:bookmarkEnd w:id="50"/>
      <w:bookmarkEnd w:id="51"/>
      <w:bookmarkEnd w:id="52"/>
      <w:bookmarkEnd w:id="53"/>
    </w:p>
    <w:p w14:paraId="622430AF" w14:textId="77777777" w:rsidR="00275DCE" w:rsidRPr="00033087" w:rsidRDefault="00275DCE" w:rsidP="00275DCE">
      <w:pPr>
        <w:pStyle w:val="aa"/>
        <w:keepNext/>
        <w:keepLines/>
        <w:spacing w:beforeAutospacing="0" w:afterAutospacing="0"/>
        <w:ind w:firstLine="420"/>
        <w:jc w:val="both"/>
      </w:pPr>
      <w:bookmarkStart w:id="54" w:name="_Toc20823276"/>
      <w:bookmarkStart w:id="55" w:name="_Toc513029204"/>
      <w:bookmarkStart w:id="56" w:name="_Toc16938520"/>
      <w:bookmarkStart w:id="57" w:name="_Toc458694821"/>
      <w:r w:rsidRPr="00033087">
        <w:rPr>
          <w:rFonts w:ascii="Arial" w:hAnsi="Arial" w:cs="Arial"/>
          <w:color w:val="000000"/>
          <w:sz w:val="28"/>
          <w:szCs w:val="28"/>
        </w:rPr>
        <w:t>1</w:t>
      </w:r>
      <w:bookmarkEnd w:id="54"/>
      <w:r w:rsidRPr="00033087">
        <w:rPr>
          <w:rFonts w:ascii="Arial" w:hAnsi="Arial" w:cs="Arial"/>
          <w:color w:val="000000"/>
          <w:sz w:val="28"/>
          <w:szCs w:val="28"/>
        </w:rPr>
        <w:t>、招标方式</w:t>
      </w:r>
      <w:bookmarkEnd w:id="55"/>
      <w:bookmarkEnd w:id="56"/>
      <w:bookmarkEnd w:id="57"/>
    </w:p>
    <w:p w14:paraId="216C8D02"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1.1 本次招标采取公开招标方式，本招标文件仅适用于招标公告中所述项目。</w:t>
      </w:r>
    </w:p>
    <w:p w14:paraId="5C6A3AA0" w14:textId="77777777" w:rsidR="00275DCE" w:rsidRPr="00033087" w:rsidRDefault="00275DCE" w:rsidP="00275DCE">
      <w:pPr>
        <w:pStyle w:val="aa"/>
        <w:keepNext/>
        <w:keepLines/>
        <w:spacing w:beforeAutospacing="0" w:afterAutospacing="0"/>
        <w:ind w:firstLine="420"/>
        <w:jc w:val="both"/>
      </w:pPr>
      <w:bookmarkStart w:id="58" w:name="_Toc513029205"/>
      <w:bookmarkStart w:id="59" w:name="_Toc20823277"/>
      <w:bookmarkStart w:id="60" w:name="_Toc16938521"/>
      <w:r w:rsidRPr="00033087">
        <w:rPr>
          <w:rFonts w:ascii="Arial" w:hAnsi="Arial" w:cs="Arial"/>
          <w:color w:val="000000"/>
          <w:sz w:val="28"/>
          <w:szCs w:val="28"/>
        </w:rPr>
        <w:t>2</w:t>
      </w:r>
      <w:r w:rsidRPr="00033087">
        <w:rPr>
          <w:rFonts w:ascii="Arial" w:hAnsi="Arial" w:cs="Arial"/>
          <w:color w:val="000000"/>
          <w:sz w:val="28"/>
          <w:szCs w:val="28"/>
        </w:rPr>
        <w:t>、合格的投标人</w:t>
      </w:r>
      <w:bookmarkEnd w:id="58"/>
      <w:bookmarkEnd w:id="59"/>
      <w:bookmarkEnd w:id="60"/>
    </w:p>
    <w:p w14:paraId="7257EF1A"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2.1满足招标公告中供应商的资格要求的规定。</w:t>
      </w:r>
    </w:p>
    <w:p w14:paraId="327CB6A0"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2.2 满足本文件实质性要求和条件的规定。</w:t>
      </w:r>
    </w:p>
    <w:p w14:paraId="7576ED77" w14:textId="77777777" w:rsidR="00275DCE" w:rsidRPr="00033087" w:rsidRDefault="00275DCE" w:rsidP="00275DCE">
      <w:pPr>
        <w:pStyle w:val="aa"/>
        <w:keepNext/>
        <w:keepLines/>
        <w:spacing w:beforeAutospacing="0" w:afterAutospacing="0"/>
        <w:ind w:firstLine="420"/>
        <w:jc w:val="both"/>
      </w:pPr>
      <w:bookmarkStart w:id="61" w:name="_Toc16938522"/>
      <w:bookmarkStart w:id="62" w:name="_Toc20823278"/>
      <w:bookmarkStart w:id="63" w:name="_Toc513029206"/>
      <w:r w:rsidRPr="00033087">
        <w:rPr>
          <w:rFonts w:ascii="Arial" w:hAnsi="Arial" w:cs="Arial"/>
          <w:color w:val="000000"/>
          <w:sz w:val="28"/>
          <w:szCs w:val="28"/>
        </w:rPr>
        <w:t>3</w:t>
      </w:r>
      <w:r w:rsidRPr="00033087">
        <w:rPr>
          <w:rFonts w:ascii="Arial" w:hAnsi="Arial" w:cs="Arial"/>
          <w:color w:val="000000"/>
          <w:sz w:val="28"/>
          <w:szCs w:val="28"/>
        </w:rPr>
        <w:t>、适用法律</w:t>
      </w:r>
      <w:bookmarkEnd w:id="61"/>
      <w:bookmarkEnd w:id="62"/>
      <w:bookmarkEnd w:id="63"/>
    </w:p>
    <w:p w14:paraId="6E80EA29" w14:textId="77777777" w:rsidR="00275DCE" w:rsidRPr="00033087" w:rsidRDefault="00275DCE" w:rsidP="00275DCE">
      <w:pPr>
        <w:pStyle w:val="aa"/>
        <w:spacing w:beforeAutospacing="0" w:afterAutospacing="0" w:line="0" w:lineRule="atLeast"/>
        <w:ind w:firstLine="420"/>
        <w:jc w:val="both"/>
      </w:pPr>
      <w:r w:rsidRPr="00033087">
        <w:rPr>
          <w:rFonts w:ascii="宋体" w:eastAsia="宋体" w:hAnsi="宋体" w:cs="宋体" w:hint="eastAsia"/>
          <w:color w:val="000000"/>
        </w:rPr>
        <w:t>3.1 本次招标及由此产生的合同受中华人民共和国有关的法律法规制约和保护。</w:t>
      </w:r>
    </w:p>
    <w:p w14:paraId="62A41184" w14:textId="77777777" w:rsidR="00275DCE" w:rsidRPr="00033087" w:rsidRDefault="00275DCE" w:rsidP="00275DCE">
      <w:pPr>
        <w:pStyle w:val="aa"/>
        <w:keepNext/>
        <w:keepLines/>
        <w:spacing w:beforeAutospacing="0" w:afterAutospacing="0"/>
        <w:ind w:firstLine="420"/>
        <w:jc w:val="both"/>
      </w:pPr>
      <w:bookmarkStart w:id="64" w:name="_Toc462564067"/>
      <w:bookmarkStart w:id="65" w:name="_Toc513029207"/>
      <w:bookmarkStart w:id="66" w:name="_Toc16938523"/>
      <w:bookmarkStart w:id="67" w:name="_Toc20823279"/>
      <w:r w:rsidRPr="00033087">
        <w:rPr>
          <w:rFonts w:ascii="Arial" w:hAnsi="Arial" w:cs="Arial"/>
          <w:color w:val="000000"/>
          <w:sz w:val="28"/>
          <w:szCs w:val="28"/>
        </w:rPr>
        <w:t>4</w:t>
      </w:r>
      <w:r w:rsidRPr="00033087">
        <w:rPr>
          <w:rFonts w:ascii="Arial" w:hAnsi="Arial" w:cs="Arial"/>
          <w:color w:val="000000"/>
          <w:sz w:val="28"/>
          <w:szCs w:val="28"/>
        </w:rPr>
        <w:t>、投标费用</w:t>
      </w:r>
      <w:bookmarkEnd w:id="64"/>
      <w:bookmarkEnd w:id="65"/>
      <w:bookmarkEnd w:id="66"/>
      <w:bookmarkEnd w:id="67"/>
    </w:p>
    <w:p w14:paraId="4B40E113"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4.1 投标人应自行承担所有与参加投标有关的费用，无论投标过程中的做法和结果如何，采购代理机构在任何情况下均无义务和责任承担这些费用。</w:t>
      </w:r>
    </w:p>
    <w:p w14:paraId="130773DE" w14:textId="77777777" w:rsidR="00275DCE" w:rsidRPr="00033087" w:rsidRDefault="00275DCE" w:rsidP="00275DCE">
      <w:pPr>
        <w:pStyle w:val="aa"/>
        <w:spacing w:beforeAutospacing="0" w:afterAutospacing="0" w:line="0" w:lineRule="atLeast"/>
        <w:ind w:firstLine="482"/>
        <w:jc w:val="both"/>
      </w:pPr>
      <w:r w:rsidRPr="00033087">
        <w:rPr>
          <w:rFonts w:ascii="宋体" w:eastAsia="宋体" w:hAnsi="宋体" w:cs="宋体" w:hint="eastAsia"/>
          <w:color w:val="000000"/>
        </w:rPr>
        <w:t>4.2</w:t>
      </w:r>
      <w:r w:rsidRPr="00033087">
        <w:t xml:space="preserve"> </w:t>
      </w:r>
      <w:r w:rsidRPr="00033087">
        <w:rPr>
          <w:rFonts w:ascii="宋体" w:hAnsi="宋体" w:hint="eastAsia"/>
          <w:bCs/>
          <w:color w:val="00B0F0"/>
        </w:rPr>
        <w:t>根据计价格【2002】1980号文件，代理机构将按项目中标价的</w:t>
      </w:r>
      <w:r w:rsidRPr="00033087">
        <w:rPr>
          <w:rFonts w:ascii="宋体" w:hAnsi="宋体" w:hint="eastAsia"/>
          <w:bCs/>
          <w:color w:val="00B0F0"/>
          <w:u w:val="single"/>
        </w:rPr>
        <w:t>1.5</w:t>
      </w:r>
      <w:r w:rsidRPr="00033087">
        <w:rPr>
          <w:rFonts w:ascii="宋体" w:hAnsi="宋体" w:hint="eastAsia"/>
          <w:bCs/>
          <w:color w:val="00B0F0"/>
        </w:rPr>
        <w:t>%向中标人收取服务费用，由中标人在开取中标通知书前一次性支付。</w:t>
      </w:r>
    </w:p>
    <w:p w14:paraId="1FF4B696" w14:textId="77777777" w:rsidR="00275DCE" w:rsidRPr="00033087" w:rsidRDefault="00275DCE" w:rsidP="00275DCE">
      <w:pPr>
        <w:pStyle w:val="aa"/>
        <w:keepNext/>
        <w:keepLines/>
        <w:spacing w:beforeAutospacing="0" w:afterAutospacing="0" w:line="0" w:lineRule="atLeast"/>
        <w:ind w:firstLine="602"/>
        <w:jc w:val="both"/>
      </w:pPr>
      <w:r w:rsidRPr="00033087">
        <w:rPr>
          <w:rFonts w:ascii="宋体" w:eastAsia="宋体" w:hAnsi="宋体" w:cs="宋体" w:hint="eastAsia"/>
          <w:b/>
          <w:color w:val="000000"/>
          <w:sz w:val="30"/>
          <w:szCs w:val="30"/>
        </w:rPr>
        <w:t>5、</w:t>
      </w:r>
      <w:r w:rsidRPr="00033087">
        <w:rPr>
          <w:rFonts w:ascii="黑体" w:eastAsia="黑体" w:hAnsi="宋体" w:cs="黑体" w:hint="eastAsia"/>
          <w:color w:val="000000"/>
          <w:sz w:val="28"/>
          <w:szCs w:val="28"/>
        </w:rPr>
        <w:t>招标文件的约束力</w:t>
      </w:r>
    </w:p>
    <w:p w14:paraId="0A0D4F0B"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5.1 投标人一旦参加本项目采购活动，即被认为接受了本招标文件的规定和约束。</w:t>
      </w:r>
    </w:p>
    <w:p w14:paraId="3B9E1577" w14:textId="77777777" w:rsidR="00275DCE" w:rsidRPr="00033087" w:rsidRDefault="00275DCE" w:rsidP="00275DCE">
      <w:pPr>
        <w:pStyle w:val="aa"/>
        <w:keepNext/>
        <w:keepLines/>
        <w:spacing w:before="145" w:beforeAutospacing="0" w:after="145" w:afterAutospacing="0" w:line="360" w:lineRule="auto"/>
        <w:ind w:firstLine="321"/>
        <w:jc w:val="both"/>
      </w:pPr>
      <w:bookmarkStart w:id="68" w:name="_Toc120614215"/>
      <w:bookmarkStart w:id="69" w:name="_Toc513029209"/>
      <w:bookmarkStart w:id="70" w:name="_Toc20823281"/>
      <w:bookmarkStart w:id="71" w:name="_Toc16938525"/>
      <w:r w:rsidRPr="00033087">
        <w:rPr>
          <w:rFonts w:ascii="Times New Roman" w:hAnsi="Times New Roman"/>
          <w:b/>
          <w:color w:val="000000"/>
          <w:sz w:val="32"/>
          <w:szCs w:val="32"/>
        </w:rPr>
        <w:t>二、招标文件</w:t>
      </w:r>
      <w:bookmarkEnd w:id="68"/>
      <w:bookmarkEnd w:id="69"/>
      <w:bookmarkEnd w:id="70"/>
      <w:bookmarkEnd w:id="71"/>
    </w:p>
    <w:p w14:paraId="3AAA401C" w14:textId="77777777" w:rsidR="00275DCE" w:rsidRPr="00033087" w:rsidRDefault="00275DCE" w:rsidP="00275DCE">
      <w:pPr>
        <w:pStyle w:val="aa"/>
        <w:keepNext/>
        <w:keepLines/>
        <w:spacing w:beforeAutospacing="0" w:afterAutospacing="0"/>
        <w:ind w:firstLine="420"/>
        <w:jc w:val="both"/>
      </w:pPr>
      <w:bookmarkStart w:id="72" w:name="_Toc16938526"/>
      <w:bookmarkStart w:id="73" w:name="_Toc513029210"/>
      <w:bookmarkStart w:id="74" w:name="_Toc20823282"/>
      <w:r w:rsidRPr="00033087">
        <w:rPr>
          <w:rFonts w:ascii="Arial" w:hAnsi="Arial" w:cs="Arial"/>
          <w:color w:val="000000"/>
          <w:sz w:val="28"/>
          <w:szCs w:val="28"/>
        </w:rPr>
        <w:t>6</w:t>
      </w:r>
      <w:r w:rsidRPr="00033087">
        <w:rPr>
          <w:rFonts w:ascii="Arial" w:hAnsi="Arial" w:cs="Arial"/>
          <w:color w:val="000000"/>
          <w:sz w:val="28"/>
          <w:szCs w:val="28"/>
        </w:rPr>
        <w:t>、招标文件构成</w:t>
      </w:r>
      <w:bookmarkEnd w:id="72"/>
      <w:bookmarkEnd w:id="73"/>
      <w:bookmarkEnd w:id="74"/>
    </w:p>
    <w:p w14:paraId="306A4FC2"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6.1 招标文件由以下部分组成：</w:t>
      </w:r>
    </w:p>
    <w:p w14:paraId="79829A4B" w14:textId="77777777" w:rsidR="00275DCE" w:rsidRPr="00033087" w:rsidRDefault="00275DCE" w:rsidP="00275DCE">
      <w:pPr>
        <w:pStyle w:val="aa"/>
        <w:spacing w:beforeAutospacing="0" w:afterAutospacing="0" w:line="0" w:lineRule="atLeast"/>
        <w:ind w:firstLine="360"/>
        <w:jc w:val="both"/>
        <w:rPr>
          <w:rFonts w:ascii="宋体" w:eastAsia="宋体" w:hAnsi="宋体" w:cs="宋体" w:hint="eastAsia"/>
          <w:color w:val="000000"/>
        </w:rPr>
      </w:pPr>
      <w:r w:rsidRPr="00033087">
        <w:rPr>
          <w:rFonts w:ascii="宋体" w:eastAsia="宋体" w:hAnsi="宋体" w:cs="宋体" w:hint="eastAsia"/>
          <w:color w:val="000000"/>
        </w:rPr>
        <w:t>（1）招标公告</w:t>
      </w:r>
    </w:p>
    <w:p w14:paraId="226620C4" w14:textId="77777777" w:rsidR="00275DCE" w:rsidRPr="00033087" w:rsidRDefault="00275DCE" w:rsidP="00275DCE">
      <w:pPr>
        <w:pStyle w:val="aa"/>
        <w:spacing w:beforeAutospacing="0" w:afterAutospacing="0" w:line="0" w:lineRule="atLeast"/>
        <w:ind w:firstLine="360"/>
        <w:jc w:val="both"/>
      </w:pPr>
      <w:r w:rsidRPr="00033087">
        <w:rPr>
          <w:rFonts w:ascii="宋体" w:eastAsia="宋体" w:hAnsi="宋体" w:cs="宋体" w:hint="eastAsia"/>
          <w:color w:val="000000"/>
        </w:rPr>
        <w:t>（2）投标人须知</w:t>
      </w:r>
    </w:p>
    <w:p w14:paraId="4303B9DF" w14:textId="77777777" w:rsidR="00275DCE" w:rsidRPr="00033087" w:rsidRDefault="00275DCE" w:rsidP="00275DCE">
      <w:pPr>
        <w:pStyle w:val="aa"/>
        <w:spacing w:beforeAutospacing="0" w:afterAutospacing="0" w:line="0" w:lineRule="atLeast"/>
        <w:ind w:firstLine="360"/>
        <w:jc w:val="both"/>
      </w:pPr>
      <w:r w:rsidRPr="00033087">
        <w:rPr>
          <w:rFonts w:ascii="宋体" w:eastAsia="宋体" w:hAnsi="宋体" w:cs="宋体" w:hint="eastAsia"/>
          <w:color w:val="000000"/>
        </w:rPr>
        <w:t>（3）合同文本</w:t>
      </w:r>
    </w:p>
    <w:p w14:paraId="00FE8279" w14:textId="77777777" w:rsidR="00275DCE" w:rsidRPr="00033087" w:rsidRDefault="00275DCE" w:rsidP="00275DCE">
      <w:pPr>
        <w:pStyle w:val="aa"/>
        <w:spacing w:beforeAutospacing="0" w:afterAutospacing="0" w:line="0" w:lineRule="atLeast"/>
        <w:ind w:firstLine="360"/>
        <w:jc w:val="both"/>
      </w:pPr>
      <w:r w:rsidRPr="00033087">
        <w:rPr>
          <w:rFonts w:ascii="宋体" w:eastAsia="宋体" w:hAnsi="宋体" w:cs="宋体" w:hint="eastAsia"/>
          <w:color w:val="000000"/>
        </w:rPr>
        <w:t>（4）采购需求</w:t>
      </w:r>
    </w:p>
    <w:p w14:paraId="3EE002FF" w14:textId="77777777" w:rsidR="00275DCE" w:rsidRPr="00033087" w:rsidRDefault="00275DCE" w:rsidP="00275DCE">
      <w:pPr>
        <w:pStyle w:val="aa"/>
        <w:spacing w:beforeAutospacing="0" w:afterAutospacing="0"/>
        <w:ind w:firstLine="360"/>
        <w:jc w:val="both"/>
      </w:pPr>
      <w:r w:rsidRPr="00033087">
        <w:rPr>
          <w:rFonts w:ascii="宋体" w:eastAsia="宋体" w:hAnsi="宋体" w:cs="宋体" w:hint="eastAsia"/>
          <w:color w:val="000000"/>
        </w:rPr>
        <w:t>（5）</w:t>
      </w:r>
      <w:r w:rsidRPr="00033087">
        <w:rPr>
          <w:rFonts w:ascii="Times New Roman" w:hAnsi="Times New Roman"/>
          <w:color w:val="000000"/>
        </w:rPr>
        <w:t>评标方法与评标标准</w:t>
      </w:r>
    </w:p>
    <w:p w14:paraId="32DFBC77" w14:textId="77777777" w:rsidR="00275DCE" w:rsidRPr="00033087" w:rsidRDefault="00275DCE" w:rsidP="00275DCE">
      <w:pPr>
        <w:pStyle w:val="aa"/>
        <w:spacing w:beforeAutospacing="0" w:afterAutospacing="0" w:line="0" w:lineRule="atLeast"/>
        <w:ind w:firstLine="360"/>
        <w:jc w:val="both"/>
      </w:pPr>
      <w:r w:rsidRPr="00033087">
        <w:rPr>
          <w:rFonts w:ascii="宋体" w:eastAsia="宋体" w:hAnsi="宋体" w:cs="宋体" w:hint="eastAsia"/>
          <w:color w:val="000000"/>
        </w:rPr>
        <w:t>（6）投标文件格式</w:t>
      </w:r>
    </w:p>
    <w:p w14:paraId="4C4DFFA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请仔细检查招标文件是否齐全，如有缺漏请立即与采购代理机构联系解决。</w:t>
      </w:r>
    </w:p>
    <w:p w14:paraId="67550B52"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4A03356" w14:textId="77777777" w:rsidR="00275DCE" w:rsidRPr="00033087" w:rsidRDefault="00275DCE" w:rsidP="00275DCE">
      <w:pPr>
        <w:pStyle w:val="aa"/>
        <w:keepNext/>
        <w:keepLines/>
        <w:spacing w:beforeAutospacing="0" w:afterAutospacing="0"/>
        <w:ind w:firstLine="560"/>
        <w:jc w:val="both"/>
      </w:pPr>
      <w:bookmarkStart w:id="75" w:name="_Toc513029211"/>
      <w:bookmarkStart w:id="76" w:name="_Toc16938527"/>
      <w:bookmarkStart w:id="77" w:name="_Toc462564070"/>
      <w:bookmarkStart w:id="78" w:name="_Toc20823283"/>
      <w:r w:rsidRPr="00033087">
        <w:rPr>
          <w:rFonts w:ascii="Arial" w:hAnsi="Arial" w:cs="Arial"/>
          <w:color w:val="000000"/>
          <w:sz w:val="28"/>
          <w:szCs w:val="28"/>
        </w:rPr>
        <w:t>7</w:t>
      </w:r>
      <w:r w:rsidRPr="00033087">
        <w:rPr>
          <w:rFonts w:ascii="Arial" w:hAnsi="Arial" w:cs="Arial"/>
          <w:color w:val="000000"/>
          <w:sz w:val="28"/>
          <w:szCs w:val="28"/>
        </w:rPr>
        <w:t>、招标文件的澄清</w:t>
      </w:r>
      <w:bookmarkEnd w:id="75"/>
      <w:bookmarkEnd w:id="76"/>
      <w:bookmarkEnd w:id="77"/>
      <w:bookmarkEnd w:id="78"/>
    </w:p>
    <w:p w14:paraId="50DE4F52"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7.1 任何要求对招标文件进行澄清的投标人，应在投标截止期</w:t>
      </w:r>
      <w:r w:rsidRPr="00033087">
        <w:rPr>
          <w:rFonts w:ascii="仿宋_GB2312" w:eastAsia="仿宋_GB2312" w:cs="仿宋_GB2312"/>
          <w:b/>
          <w:color w:val="000000"/>
        </w:rPr>
        <w:t>十日</w:t>
      </w:r>
      <w:r w:rsidRPr="00033087">
        <w:rPr>
          <w:rFonts w:ascii="仿宋_GB2312" w:eastAsia="仿宋_GB2312" w:cs="仿宋_GB2312"/>
          <w:color w:val="000000"/>
        </w:rPr>
        <w:t>前</w:t>
      </w:r>
      <w:r w:rsidRPr="00033087">
        <w:rPr>
          <w:rFonts w:ascii="宋体" w:eastAsia="宋体" w:hAnsi="宋体" w:cs="宋体" w:hint="eastAsia"/>
          <w:color w:val="000000"/>
        </w:rPr>
        <w:t>按招标公告中的通讯地址，以书面形式通知采购代理机构。</w:t>
      </w:r>
    </w:p>
    <w:p w14:paraId="7B95D7E6" w14:textId="77777777" w:rsidR="00275DCE" w:rsidRPr="00033087" w:rsidRDefault="00275DCE" w:rsidP="00275DCE">
      <w:pPr>
        <w:pStyle w:val="aa"/>
        <w:keepNext/>
        <w:keepLines/>
        <w:spacing w:beforeAutospacing="0" w:afterAutospacing="0"/>
        <w:ind w:firstLine="560"/>
        <w:jc w:val="both"/>
      </w:pPr>
      <w:bookmarkStart w:id="79" w:name="_Toc462564071"/>
      <w:bookmarkStart w:id="80" w:name="_Toc20823284"/>
      <w:bookmarkStart w:id="81" w:name="_Toc513029212"/>
      <w:bookmarkStart w:id="82" w:name="_Toc16938528"/>
      <w:r w:rsidRPr="00033087">
        <w:rPr>
          <w:rFonts w:ascii="Arial" w:hAnsi="Arial" w:cs="Arial"/>
          <w:color w:val="000000"/>
          <w:sz w:val="28"/>
          <w:szCs w:val="28"/>
        </w:rPr>
        <w:t>8</w:t>
      </w:r>
      <w:r w:rsidRPr="00033087">
        <w:rPr>
          <w:rFonts w:ascii="Arial" w:hAnsi="Arial" w:cs="Arial"/>
          <w:color w:val="000000"/>
          <w:sz w:val="28"/>
          <w:szCs w:val="28"/>
        </w:rPr>
        <w:t>、招标文件的修改</w:t>
      </w:r>
      <w:bookmarkEnd w:id="79"/>
      <w:bookmarkEnd w:id="80"/>
      <w:bookmarkEnd w:id="81"/>
      <w:bookmarkEnd w:id="82"/>
    </w:p>
    <w:p w14:paraId="3E888DF6"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8.1 在投标截止时间</w:t>
      </w:r>
      <w:r w:rsidRPr="00033087">
        <w:rPr>
          <w:rFonts w:ascii="仿宋_GB2312" w:eastAsia="仿宋_GB2312" w:cs="仿宋_GB2312"/>
          <w:color w:val="000000"/>
        </w:rPr>
        <w:t>前</w:t>
      </w:r>
      <w:r w:rsidRPr="00033087">
        <w:rPr>
          <w:rFonts w:ascii="宋体" w:eastAsia="宋体" w:hAnsi="宋体" w:cs="宋体" w:hint="eastAsia"/>
          <w:color w:val="000000"/>
        </w:rPr>
        <w:t>，采购代理机构可以对招标文件进行修改。</w:t>
      </w:r>
    </w:p>
    <w:p w14:paraId="17BAF681"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lastRenderedPageBreak/>
        <w:t>8.2 采购代理机构有权按照法定的要求推迟投标截止日期和开标日期。</w:t>
      </w:r>
    </w:p>
    <w:p w14:paraId="7A8F680F"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8.3 招标文件的修改将在</w:t>
      </w:r>
      <w:r w:rsidRPr="00033087">
        <w:rPr>
          <w:rFonts w:ascii="仿宋" w:eastAsia="仿宋" w:hAnsi="仿宋" w:cs="仿宋" w:hint="eastAsia"/>
          <w:color w:val="000000"/>
          <w:sz w:val="28"/>
          <w:szCs w:val="28"/>
        </w:rPr>
        <w:t>中国政府采购网</w:t>
      </w:r>
      <w:r w:rsidRPr="00033087">
        <w:rPr>
          <w:rFonts w:ascii="仿宋" w:eastAsia="仿宋" w:hAnsi="仿宋" w:cs="仿宋" w:hint="eastAsia"/>
          <w:color w:val="333333"/>
          <w:sz w:val="28"/>
          <w:szCs w:val="28"/>
          <w:shd w:val="clear" w:color="auto" w:fill="FFFFFF"/>
        </w:rPr>
        <w:t>、</w:t>
      </w:r>
      <w:r w:rsidRPr="00033087">
        <w:rPr>
          <w:rFonts w:ascii="宋体" w:eastAsia="宋体" w:hAnsi="宋体" w:cs="宋体" w:hint="eastAsia"/>
          <w:color w:val="000000"/>
        </w:rPr>
        <w:t>江苏政府采购网、盐城市政府采购网公布，补充文件将作为招标文件的组成部分，并对投标人具有约束力。</w:t>
      </w:r>
    </w:p>
    <w:p w14:paraId="6A98064D" w14:textId="77777777" w:rsidR="00275DCE" w:rsidRPr="00033087" w:rsidRDefault="00275DCE" w:rsidP="00275DCE">
      <w:pPr>
        <w:pStyle w:val="aa"/>
        <w:keepNext/>
        <w:keepLines/>
        <w:spacing w:before="145" w:beforeAutospacing="0" w:after="145" w:afterAutospacing="0" w:line="360" w:lineRule="auto"/>
        <w:ind w:firstLine="482"/>
        <w:jc w:val="both"/>
      </w:pPr>
      <w:bookmarkStart w:id="83" w:name="_Toc20823285"/>
      <w:bookmarkStart w:id="84" w:name="_Toc16938529"/>
      <w:bookmarkStart w:id="85" w:name="_Toc462564072"/>
      <w:bookmarkStart w:id="86" w:name="_Toc513029213"/>
      <w:bookmarkStart w:id="87" w:name="_Toc120614216"/>
      <w:r w:rsidRPr="00033087">
        <w:rPr>
          <w:rFonts w:ascii="Times New Roman" w:hAnsi="Times New Roman"/>
          <w:b/>
          <w:color w:val="000000"/>
          <w:sz w:val="32"/>
          <w:szCs w:val="32"/>
        </w:rPr>
        <w:t>三、投标文件的编制</w:t>
      </w:r>
      <w:bookmarkEnd w:id="83"/>
      <w:bookmarkEnd w:id="84"/>
      <w:bookmarkEnd w:id="85"/>
      <w:bookmarkEnd w:id="86"/>
      <w:bookmarkEnd w:id="87"/>
    </w:p>
    <w:p w14:paraId="6536A5BE" w14:textId="77777777" w:rsidR="00275DCE" w:rsidRPr="00033087" w:rsidRDefault="00275DCE" w:rsidP="00275DCE">
      <w:pPr>
        <w:pStyle w:val="aa"/>
        <w:keepNext/>
        <w:keepLines/>
        <w:spacing w:beforeAutospacing="0" w:afterAutospacing="0"/>
        <w:ind w:firstLine="560"/>
        <w:jc w:val="both"/>
      </w:pPr>
      <w:bookmarkStart w:id="88" w:name="_Toc513029214"/>
      <w:bookmarkStart w:id="89" w:name="_Toc20823286"/>
      <w:bookmarkStart w:id="90" w:name="_Toc16938530"/>
      <w:bookmarkStart w:id="91" w:name="_Toc462564073"/>
      <w:r w:rsidRPr="00033087">
        <w:rPr>
          <w:rFonts w:ascii="Arial" w:hAnsi="Arial" w:cs="Arial"/>
          <w:color w:val="000000"/>
          <w:sz w:val="28"/>
          <w:szCs w:val="28"/>
        </w:rPr>
        <w:t>9</w:t>
      </w:r>
      <w:r w:rsidRPr="00033087">
        <w:rPr>
          <w:rFonts w:ascii="Arial" w:hAnsi="Arial" w:cs="Arial"/>
          <w:color w:val="000000"/>
          <w:sz w:val="28"/>
          <w:szCs w:val="28"/>
        </w:rPr>
        <w:t>、投标文件的语言及度量衡单位</w:t>
      </w:r>
      <w:bookmarkEnd w:id="88"/>
      <w:bookmarkEnd w:id="89"/>
      <w:bookmarkEnd w:id="90"/>
      <w:bookmarkEnd w:id="91"/>
    </w:p>
    <w:p w14:paraId="7C8147D5"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9.1 投标人提交的投标文件以及投标人与采购代理机构就有关投标的所有来往通知、函件和文件均应使用</w:t>
      </w:r>
      <w:r w:rsidRPr="00033087">
        <w:rPr>
          <w:rFonts w:ascii="宋体" w:eastAsia="宋体" w:hAnsi="宋体" w:cs="宋体" w:hint="eastAsia"/>
          <w:b/>
          <w:color w:val="000000"/>
        </w:rPr>
        <w:t>简体中文</w:t>
      </w:r>
      <w:r w:rsidRPr="00033087">
        <w:rPr>
          <w:rFonts w:ascii="宋体" w:eastAsia="宋体" w:hAnsi="宋体" w:cs="宋体" w:hint="eastAsia"/>
          <w:color w:val="000000"/>
        </w:rPr>
        <w:t>。</w:t>
      </w:r>
    </w:p>
    <w:p w14:paraId="06ADA01B"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9.2 除技术性能另有规定外，投标文件所使用的度量衡单位，均须采用国家法定计量单位。</w:t>
      </w:r>
    </w:p>
    <w:p w14:paraId="4DE3EAAC" w14:textId="77777777" w:rsidR="00275DCE" w:rsidRPr="00033087" w:rsidRDefault="00275DCE" w:rsidP="00275DCE">
      <w:pPr>
        <w:pStyle w:val="aa"/>
        <w:keepNext/>
        <w:keepLines/>
        <w:spacing w:beforeAutospacing="0" w:afterAutospacing="0"/>
        <w:ind w:firstLine="420"/>
        <w:jc w:val="both"/>
      </w:pPr>
      <w:bookmarkStart w:id="92" w:name="_Toc20823287"/>
      <w:bookmarkStart w:id="93" w:name="_Toc16938531"/>
      <w:bookmarkStart w:id="94" w:name="_Toc513029215"/>
      <w:bookmarkStart w:id="95" w:name="_Toc462564074"/>
      <w:r w:rsidRPr="00033087">
        <w:rPr>
          <w:rFonts w:ascii="Arial" w:hAnsi="Arial" w:cs="Arial"/>
          <w:color w:val="000000"/>
          <w:sz w:val="28"/>
          <w:szCs w:val="28"/>
        </w:rPr>
        <w:t>10</w:t>
      </w:r>
      <w:r w:rsidRPr="00033087">
        <w:rPr>
          <w:rFonts w:ascii="Arial" w:hAnsi="Arial" w:cs="Arial"/>
          <w:color w:val="000000"/>
          <w:sz w:val="28"/>
          <w:szCs w:val="28"/>
        </w:rPr>
        <w:t>、投标文件构成</w:t>
      </w:r>
      <w:bookmarkEnd w:id="92"/>
      <w:bookmarkEnd w:id="93"/>
      <w:bookmarkEnd w:id="94"/>
      <w:bookmarkEnd w:id="95"/>
    </w:p>
    <w:p w14:paraId="3BAEB189" w14:textId="77777777" w:rsidR="00275DCE" w:rsidRPr="003D28C7" w:rsidRDefault="00275DCE" w:rsidP="00275DCE">
      <w:pPr>
        <w:pStyle w:val="aa"/>
        <w:spacing w:beforeAutospacing="0" w:afterAutospacing="0" w:line="0" w:lineRule="atLeast"/>
        <w:ind w:firstLine="480"/>
        <w:jc w:val="both"/>
        <w:rPr>
          <w:rFonts w:ascii="宋体" w:eastAsia="宋体" w:hAnsi="宋体" w:cs="宋体" w:hint="eastAsia"/>
          <w:color w:val="000000"/>
        </w:rPr>
      </w:pPr>
      <w:r w:rsidRPr="00033087">
        <w:rPr>
          <w:rFonts w:ascii="宋体" w:eastAsia="宋体" w:hAnsi="宋体" w:cs="宋体" w:hint="eastAsia"/>
          <w:color w:val="000000"/>
        </w:rPr>
        <w:t>10.1 投标人编写的投标文件应包括资格证明文件、符合性证明文件、投标分项报价表、技术要求响应及偏离表、商务要求响应及偏离表、其他证明文件、投标函、开标一览表等部分。</w:t>
      </w:r>
    </w:p>
    <w:p w14:paraId="37DDA192" w14:textId="77777777" w:rsidR="00275DCE" w:rsidRPr="003D28C7" w:rsidRDefault="00275DCE" w:rsidP="00275DCE">
      <w:pPr>
        <w:pStyle w:val="aa"/>
        <w:spacing w:beforeAutospacing="0" w:afterAutospacing="0" w:line="0" w:lineRule="atLeast"/>
        <w:ind w:firstLine="480"/>
        <w:jc w:val="both"/>
        <w:rPr>
          <w:rFonts w:ascii="宋体" w:eastAsia="宋体" w:hAnsi="宋体" w:cs="宋体" w:hint="eastAsia"/>
          <w:color w:val="000000"/>
        </w:rPr>
      </w:pPr>
      <w:r w:rsidRPr="00033087">
        <w:rPr>
          <w:rFonts w:ascii="宋体" w:eastAsia="宋体" w:hAnsi="宋体" w:cs="宋体" w:hint="eastAsia"/>
          <w:color w:val="000000"/>
        </w:rPr>
        <w:t>10.2 如标书制作工具中格式和内容与</w:t>
      </w:r>
      <w:r w:rsidRPr="003D28C7">
        <w:rPr>
          <w:rFonts w:ascii="宋体" w:eastAsia="宋体" w:hAnsi="宋体" w:cs="宋体" w:hint="eastAsia"/>
          <w:color w:val="000000"/>
        </w:rPr>
        <w:t>“中国政府采购网”、</w:t>
      </w:r>
      <w:r w:rsidRPr="00033087">
        <w:rPr>
          <w:rFonts w:ascii="宋体" w:eastAsia="宋体" w:hAnsi="宋体" w:cs="宋体" w:hint="eastAsia"/>
          <w:color w:val="000000"/>
        </w:rPr>
        <w:t>“江苏政府采购网”、“盐城市政府采购网</w:t>
      </w:r>
      <w:r w:rsidRPr="003D28C7">
        <w:rPr>
          <w:rFonts w:ascii="宋体" w:eastAsia="宋体" w:hAnsi="宋体" w:cs="宋体" w:hint="eastAsia"/>
          <w:color w:val="000000"/>
        </w:rPr>
        <w:t>”</w:t>
      </w:r>
      <w:r w:rsidRPr="00033087">
        <w:rPr>
          <w:rFonts w:ascii="宋体" w:eastAsia="宋体" w:hAnsi="宋体" w:cs="宋体" w:hint="eastAsia"/>
          <w:color w:val="000000"/>
        </w:rPr>
        <w:t>发布的招标文件不一致，请以</w:t>
      </w:r>
      <w:r w:rsidRPr="003D28C7">
        <w:rPr>
          <w:rFonts w:ascii="宋体" w:eastAsia="宋体" w:hAnsi="宋体" w:cs="宋体" w:hint="eastAsia"/>
          <w:color w:val="000000"/>
        </w:rPr>
        <w:t>中国政府采购网”、</w:t>
      </w:r>
      <w:r w:rsidRPr="00033087">
        <w:rPr>
          <w:rFonts w:ascii="宋体" w:eastAsia="宋体" w:hAnsi="宋体" w:cs="宋体" w:hint="eastAsia"/>
          <w:color w:val="000000"/>
        </w:rPr>
        <w:t>“江苏政府采购网”、“盐城市政府采购网</w:t>
      </w:r>
      <w:r w:rsidRPr="003D28C7">
        <w:rPr>
          <w:rFonts w:ascii="宋体" w:eastAsia="宋体" w:hAnsi="宋体" w:cs="宋体" w:hint="eastAsia"/>
          <w:color w:val="000000"/>
        </w:rPr>
        <w:t>”</w:t>
      </w:r>
      <w:r w:rsidRPr="00033087">
        <w:rPr>
          <w:rFonts w:ascii="宋体" w:eastAsia="宋体" w:hAnsi="宋体" w:cs="宋体" w:hint="eastAsia"/>
          <w:color w:val="000000"/>
        </w:rPr>
        <w:t>发布的招标文件为准。</w:t>
      </w:r>
    </w:p>
    <w:p w14:paraId="4C8C3ED9" w14:textId="77777777" w:rsidR="00275DCE" w:rsidRPr="00033087" w:rsidRDefault="00275DCE" w:rsidP="00275DCE">
      <w:pPr>
        <w:pStyle w:val="aa"/>
        <w:keepNext/>
        <w:keepLines/>
        <w:spacing w:beforeAutospacing="0" w:afterAutospacing="0"/>
        <w:ind w:firstLine="420"/>
        <w:jc w:val="both"/>
      </w:pPr>
      <w:bookmarkStart w:id="96" w:name="_Toc513029216"/>
      <w:bookmarkStart w:id="97" w:name="_Toc14577357"/>
      <w:bookmarkStart w:id="98" w:name="_Toc14577354"/>
      <w:bookmarkStart w:id="99" w:name="_Toc14577355"/>
      <w:bookmarkStart w:id="100" w:name="_Toc49090508"/>
      <w:bookmarkStart w:id="101" w:name="_Toc513029219"/>
      <w:bookmarkStart w:id="102" w:name="_Toc49090507"/>
      <w:bookmarkStart w:id="103" w:name="_Toc49090509"/>
      <w:r w:rsidRPr="00033087">
        <w:rPr>
          <w:rFonts w:ascii="Arial" w:hAnsi="Arial" w:cs="Arial"/>
          <w:color w:val="000000"/>
          <w:sz w:val="28"/>
          <w:szCs w:val="28"/>
        </w:rPr>
        <w:t>11</w:t>
      </w:r>
      <w:r w:rsidRPr="00033087">
        <w:rPr>
          <w:rFonts w:ascii="Arial" w:hAnsi="Arial" w:cs="Arial"/>
          <w:color w:val="000000"/>
          <w:sz w:val="28"/>
          <w:szCs w:val="28"/>
        </w:rPr>
        <w:t>、证明投标人及投标标的符合招标文件规定的文件</w:t>
      </w:r>
      <w:bookmarkEnd w:id="96"/>
      <w:bookmarkEnd w:id="97"/>
      <w:bookmarkEnd w:id="98"/>
      <w:bookmarkEnd w:id="99"/>
      <w:bookmarkEnd w:id="100"/>
      <w:bookmarkEnd w:id="101"/>
      <w:bookmarkEnd w:id="102"/>
      <w:bookmarkEnd w:id="103"/>
    </w:p>
    <w:p w14:paraId="3B53D862" w14:textId="77777777" w:rsidR="00275DCE" w:rsidRPr="00033087" w:rsidRDefault="00275DCE" w:rsidP="00275DCE">
      <w:pPr>
        <w:pStyle w:val="aa"/>
        <w:spacing w:beforeAutospacing="0" w:afterAutospacing="0" w:line="0" w:lineRule="atLeast"/>
        <w:jc w:val="both"/>
      </w:pPr>
      <w:r w:rsidRPr="00033087">
        <w:rPr>
          <w:rFonts w:ascii="宋体" w:eastAsia="宋体" w:hAnsi="宋体" w:cs="宋体" w:hint="eastAsia"/>
          <w:color w:val="000000"/>
        </w:rPr>
        <w:t>  11.1 投标人应按照招标文件要求提交证明文件，证明其及投标标的符合招标文件规定。</w:t>
      </w:r>
    </w:p>
    <w:p w14:paraId="1AA1015E"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11.2招标文件对证明文件无明确形式要求的，证明文件可以以文字资料、图纸和数据等形式提交。</w:t>
      </w:r>
    </w:p>
    <w:p w14:paraId="2DBE3DDA" w14:textId="77777777" w:rsidR="00275DCE" w:rsidRPr="00033087" w:rsidRDefault="00275DCE" w:rsidP="00275DCE">
      <w:pPr>
        <w:pStyle w:val="aa"/>
        <w:keepNext/>
        <w:keepLines/>
        <w:spacing w:beforeAutospacing="0" w:afterAutospacing="0"/>
        <w:ind w:firstLine="420"/>
        <w:jc w:val="both"/>
      </w:pPr>
      <w:r w:rsidRPr="00033087">
        <w:rPr>
          <w:rFonts w:ascii="Arial" w:hAnsi="Arial" w:cs="Arial"/>
          <w:color w:val="000000"/>
          <w:sz w:val="28"/>
          <w:szCs w:val="28"/>
        </w:rPr>
        <w:t>12</w:t>
      </w:r>
      <w:r w:rsidRPr="00033087">
        <w:rPr>
          <w:rFonts w:ascii="Arial" w:hAnsi="Arial" w:cs="Arial"/>
          <w:color w:val="000000"/>
          <w:sz w:val="28"/>
          <w:szCs w:val="28"/>
        </w:rPr>
        <w:t>、投标分项报价表</w:t>
      </w:r>
    </w:p>
    <w:p w14:paraId="7657B1B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12.1 投标人应按照招标文件规定格式填报投标分项报价表。</w:t>
      </w:r>
    </w:p>
    <w:p w14:paraId="1D493A9B"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12.2投标货币。投标文件中的单价和总价无特殊规定的采用人民币报价，以元为单位标注。招标文件中另有规定的按规定执行。</w:t>
      </w:r>
    </w:p>
    <w:p w14:paraId="1D5A1BA9" w14:textId="77777777" w:rsidR="00275DCE" w:rsidRPr="00033087" w:rsidRDefault="00275DCE" w:rsidP="00275DCE">
      <w:pPr>
        <w:pStyle w:val="aa"/>
        <w:keepNext/>
        <w:keepLines/>
        <w:spacing w:beforeAutospacing="0" w:afterAutospacing="0"/>
        <w:ind w:firstLine="420"/>
        <w:jc w:val="both"/>
      </w:pPr>
      <w:r w:rsidRPr="00033087">
        <w:rPr>
          <w:rFonts w:ascii="Arial" w:hAnsi="Arial" w:cs="Arial"/>
          <w:color w:val="000000"/>
          <w:sz w:val="28"/>
          <w:szCs w:val="28"/>
        </w:rPr>
        <w:t>13</w:t>
      </w:r>
      <w:r w:rsidRPr="00033087">
        <w:rPr>
          <w:rFonts w:ascii="Arial" w:hAnsi="Arial" w:cs="Arial"/>
          <w:color w:val="000000"/>
          <w:sz w:val="28"/>
          <w:szCs w:val="28"/>
        </w:rPr>
        <w:t>、技术要求响应及偏离表、商务要求响应及偏离表</w:t>
      </w:r>
    </w:p>
    <w:p w14:paraId="24E3E396"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13.1 投标人需对招标文件中的技术要求与商务要求逐项作出响应或偏离，并说明原因。</w:t>
      </w:r>
    </w:p>
    <w:p w14:paraId="559EA60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13.2 投标人可在投标文件中提供认为需要的其他技术文件或说明。</w:t>
      </w:r>
    </w:p>
    <w:p w14:paraId="4253CDF5" w14:textId="77777777" w:rsidR="00275DCE" w:rsidRPr="00033087" w:rsidRDefault="00275DCE" w:rsidP="00275DCE">
      <w:pPr>
        <w:pStyle w:val="aa"/>
        <w:keepNext/>
        <w:keepLines/>
        <w:spacing w:beforeAutospacing="0" w:afterAutospacing="0"/>
        <w:ind w:firstLine="420"/>
        <w:jc w:val="both"/>
      </w:pPr>
      <w:r w:rsidRPr="00033087">
        <w:rPr>
          <w:rFonts w:ascii="Arial" w:hAnsi="Arial" w:cs="Arial"/>
          <w:color w:val="000000"/>
          <w:sz w:val="28"/>
          <w:szCs w:val="28"/>
        </w:rPr>
        <w:t>14</w:t>
      </w:r>
      <w:r w:rsidRPr="00033087">
        <w:rPr>
          <w:rFonts w:ascii="Arial" w:hAnsi="Arial" w:cs="Arial"/>
          <w:color w:val="000000"/>
          <w:sz w:val="28"/>
          <w:szCs w:val="28"/>
        </w:rPr>
        <w:t>、服务承诺、培训计划、人员安排及其他</w:t>
      </w:r>
    </w:p>
    <w:p w14:paraId="2410F610"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14.1 投标人需根据招标文件要求提供有关售后服务的管理制度，售后服务机构的分布情况，售后服务人员的数量、素质、技术水平及售后服务的反应能力等。</w:t>
      </w:r>
    </w:p>
    <w:p w14:paraId="39BC9749"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14.2 投标人需根据招标文件要求提供培训计划。</w:t>
      </w:r>
    </w:p>
    <w:p w14:paraId="13048C56"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14.3 投标人需根据招标文件要求提供所投标的的主要组成部分、功能设计、实现思路及关键技术等。</w:t>
      </w:r>
    </w:p>
    <w:p w14:paraId="3088774A" w14:textId="77777777" w:rsidR="00275DCE" w:rsidRPr="00033087" w:rsidRDefault="00275DCE" w:rsidP="00275DCE">
      <w:pPr>
        <w:pStyle w:val="aa"/>
        <w:keepNext/>
        <w:keepLines/>
        <w:spacing w:beforeAutospacing="0" w:afterAutospacing="0"/>
        <w:ind w:firstLine="420"/>
        <w:jc w:val="both"/>
      </w:pPr>
      <w:bookmarkStart w:id="104" w:name="_Toc14577359"/>
      <w:bookmarkStart w:id="105" w:name="_Toc49090510"/>
      <w:r w:rsidRPr="00033087">
        <w:rPr>
          <w:rFonts w:ascii="Arial" w:hAnsi="Arial" w:cs="Arial"/>
          <w:color w:val="000000"/>
          <w:sz w:val="28"/>
          <w:szCs w:val="28"/>
        </w:rPr>
        <w:t>15</w:t>
      </w:r>
      <w:r w:rsidRPr="00033087">
        <w:rPr>
          <w:rFonts w:ascii="Arial" w:hAnsi="Arial" w:cs="Arial"/>
          <w:color w:val="000000"/>
          <w:sz w:val="28"/>
          <w:szCs w:val="28"/>
        </w:rPr>
        <w:t>、投标函和开标一览表</w:t>
      </w:r>
      <w:bookmarkEnd w:id="104"/>
      <w:bookmarkEnd w:id="105"/>
    </w:p>
    <w:p w14:paraId="7E5526A0"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15.1 投标人应按照招标文件中提供的格式完整、正确填写投标函、开标一览表。</w:t>
      </w:r>
    </w:p>
    <w:p w14:paraId="23B7B2AD"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15.2 对于采用货币报价的项目，开标一览表中的投标总报价应与投标分项报价表中的投标总报价一致，如不一致，不作为无效投标处理，但评标时按开标</w:t>
      </w:r>
      <w:r w:rsidRPr="00033087">
        <w:rPr>
          <w:rFonts w:ascii="宋体" w:eastAsia="宋体" w:hAnsi="宋体" w:cs="宋体" w:hint="eastAsia"/>
          <w:color w:val="000000"/>
        </w:rPr>
        <w:lastRenderedPageBreak/>
        <w:t>一览表中价格为准。</w:t>
      </w:r>
    </w:p>
    <w:p w14:paraId="594E55B6" w14:textId="77777777" w:rsidR="00275DCE" w:rsidRPr="00033087" w:rsidRDefault="00275DCE" w:rsidP="00275DCE">
      <w:pPr>
        <w:pStyle w:val="aa"/>
        <w:keepNext/>
        <w:keepLines/>
        <w:spacing w:beforeAutospacing="0" w:afterAutospacing="0"/>
        <w:ind w:firstLine="420"/>
        <w:jc w:val="both"/>
      </w:pPr>
      <w:bookmarkStart w:id="106" w:name="_Toc49090511"/>
      <w:bookmarkStart w:id="107" w:name="_Toc14577360"/>
      <w:r w:rsidRPr="00033087">
        <w:rPr>
          <w:rFonts w:ascii="Arial" w:hAnsi="Arial" w:cs="Arial"/>
          <w:color w:val="000000"/>
          <w:sz w:val="28"/>
          <w:szCs w:val="28"/>
        </w:rPr>
        <w:t>16</w:t>
      </w:r>
      <w:r w:rsidRPr="00033087">
        <w:rPr>
          <w:rFonts w:ascii="Arial" w:hAnsi="Arial" w:cs="Arial"/>
          <w:color w:val="000000"/>
          <w:sz w:val="28"/>
          <w:szCs w:val="28"/>
        </w:rPr>
        <w:t>、投标有效期</w:t>
      </w:r>
      <w:bookmarkEnd w:id="106"/>
      <w:bookmarkEnd w:id="107"/>
    </w:p>
    <w:p w14:paraId="2D3B102B"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16.1投标有效期为采购代理机构规定的开标之日后</w:t>
      </w:r>
      <w:r w:rsidRPr="00033087">
        <w:rPr>
          <w:rFonts w:ascii="仿宋_GB2312" w:eastAsia="仿宋_GB2312" w:cs="仿宋_GB2312"/>
          <w:b/>
          <w:color w:val="000000"/>
          <w:u w:val="single"/>
        </w:rPr>
        <w:t>六十（60）天</w:t>
      </w:r>
      <w:r w:rsidRPr="00033087">
        <w:rPr>
          <w:rFonts w:ascii="宋体" w:eastAsia="宋体" w:hAnsi="宋体" w:cs="宋体" w:hint="eastAsia"/>
          <w:color w:val="000000"/>
        </w:rPr>
        <w:t>。投标有效期比规定短的将被视为未实质性响应招标文件而予以拒绝。</w:t>
      </w:r>
    </w:p>
    <w:p w14:paraId="4DE80E6C" w14:textId="77777777" w:rsidR="00275DCE" w:rsidRPr="00033087" w:rsidRDefault="00275DCE" w:rsidP="00275DCE">
      <w:pPr>
        <w:pStyle w:val="aa"/>
        <w:keepNext/>
        <w:keepLines/>
        <w:spacing w:beforeAutospacing="0" w:afterAutospacing="0"/>
        <w:ind w:firstLine="420"/>
        <w:jc w:val="both"/>
      </w:pPr>
      <w:r w:rsidRPr="00033087">
        <w:rPr>
          <w:rFonts w:ascii="Arial" w:hAnsi="Arial" w:cs="Arial"/>
          <w:color w:val="000000"/>
          <w:sz w:val="28"/>
          <w:szCs w:val="28"/>
        </w:rPr>
        <w:t>17</w:t>
      </w:r>
      <w:r w:rsidRPr="00033087">
        <w:rPr>
          <w:rFonts w:ascii="Arial" w:hAnsi="Arial" w:cs="Arial"/>
          <w:color w:val="000000"/>
          <w:sz w:val="28"/>
          <w:szCs w:val="28"/>
        </w:rPr>
        <w:t>、投标有效期的延长</w:t>
      </w:r>
    </w:p>
    <w:p w14:paraId="5A7E260A"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3486418C" w14:textId="77777777" w:rsidR="00275DCE" w:rsidRPr="00033087" w:rsidRDefault="00275DCE" w:rsidP="00275DCE">
      <w:pPr>
        <w:pStyle w:val="aa"/>
        <w:keepNext/>
        <w:keepLines/>
        <w:spacing w:before="145" w:beforeAutospacing="0" w:after="145" w:afterAutospacing="0" w:line="360" w:lineRule="auto"/>
        <w:jc w:val="both"/>
      </w:pPr>
      <w:bookmarkStart w:id="108" w:name="_Toc120614217"/>
      <w:bookmarkStart w:id="109" w:name="_Toc20823296"/>
      <w:bookmarkStart w:id="110" w:name="_Toc513029224"/>
      <w:bookmarkStart w:id="111" w:name="_Toc16938540"/>
      <w:r w:rsidRPr="00033087">
        <w:rPr>
          <w:rFonts w:ascii="Times New Roman" w:hAnsi="Times New Roman"/>
          <w:b/>
          <w:color w:val="000000"/>
          <w:sz w:val="32"/>
          <w:szCs w:val="32"/>
        </w:rPr>
        <w:t>四、投标文件的递交</w:t>
      </w:r>
      <w:bookmarkEnd w:id="108"/>
      <w:bookmarkEnd w:id="109"/>
      <w:bookmarkEnd w:id="110"/>
      <w:bookmarkEnd w:id="111"/>
    </w:p>
    <w:p w14:paraId="1D8D71A0" w14:textId="77777777" w:rsidR="00275DCE" w:rsidRPr="00033087" w:rsidRDefault="00275DCE" w:rsidP="00275DCE">
      <w:pPr>
        <w:pStyle w:val="aa"/>
        <w:keepNext/>
        <w:keepLines/>
        <w:spacing w:beforeAutospacing="0" w:afterAutospacing="0"/>
        <w:ind w:firstLine="420"/>
        <w:jc w:val="both"/>
      </w:pPr>
      <w:bookmarkStart w:id="112" w:name="_Toc513029225"/>
      <w:bookmarkStart w:id="113" w:name="_Toc16938541"/>
      <w:bookmarkStart w:id="114" w:name="_Toc462564084"/>
      <w:bookmarkStart w:id="115" w:name="_Toc20823297"/>
      <w:r w:rsidRPr="00033087">
        <w:rPr>
          <w:rFonts w:ascii="Arial" w:hAnsi="Arial" w:cs="Arial"/>
          <w:color w:val="000000"/>
          <w:sz w:val="28"/>
          <w:szCs w:val="28"/>
        </w:rPr>
        <w:t>18</w:t>
      </w:r>
      <w:r w:rsidRPr="00033087">
        <w:rPr>
          <w:rFonts w:ascii="Arial" w:hAnsi="Arial" w:cs="Arial"/>
          <w:color w:val="000000"/>
          <w:sz w:val="28"/>
          <w:szCs w:val="28"/>
        </w:rPr>
        <w:t>、电子</w:t>
      </w:r>
      <w:r w:rsidRPr="00033087">
        <w:rPr>
          <w:rFonts w:ascii="黑体" w:eastAsia="黑体" w:hAnsi="宋体" w:cs="黑体" w:hint="eastAsia"/>
          <w:color w:val="000000"/>
          <w:sz w:val="28"/>
          <w:szCs w:val="28"/>
        </w:rPr>
        <w:t>投标文件</w:t>
      </w:r>
      <w:bookmarkEnd w:id="112"/>
      <w:bookmarkEnd w:id="113"/>
      <w:bookmarkEnd w:id="114"/>
      <w:bookmarkEnd w:id="115"/>
      <w:r w:rsidRPr="00033087">
        <w:rPr>
          <w:rFonts w:ascii="黑体" w:eastAsia="黑体" w:hAnsi="宋体" w:cs="黑体" w:hint="eastAsia"/>
          <w:color w:val="000000"/>
          <w:sz w:val="28"/>
          <w:szCs w:val="28"/>
        </w:rPr>
        <w:t>的递交</w:t>
      </w:r>
    </w:p>
    <w:p w14:paraId="564CD1D4" w14:textId="77777777" w:rsidR="00275DCE" w:rsidRPr="00033087" w:rsidRDefault="00275DCE" w:rsidP="00275DCE">
      <w:pPr>
        <w:pStyle w:val="aa"/>
        <w:spacing w:beforeAutospacing="0" w:afterAutospacing="0"/>
        <w:ind w:left="525"/>
        <w:jc w:val="both"/>
      </w:pPr>
      <w:r w:rsidRPr="00033087">
        <w:rPr>
          <w:rFonts w:ascii="宋体" w:eastAsia="宋体" w:hAnsi="宋体" w:cs="宋体" w:hint="eastAsia"/>
          <w:color w:val="000000"/>
        </w:rPr>
        <w:t>18.1投标人应当按照《操作手册》规定，在投标截止时间前制作并上传电子投标</w:t>
      </w:r>
    </w:p>
    <w:p w14:paraId="5C1A8F86" w14:textId="77777777" w:rsidR="00275DCE" w:rsidRPr="00033087" w:rsidRDefault="00275DCE" w:rsidP="00275DCE">
      <w:pPr>
        <w:pStyle w:val="aa"/>
        <w:spacing w:beforeAutospacing="0" w:afterAutospacing="0"/>
        <w:jc w:val="both"/>
      </w:pPr>
      <w:r w:rsidRPr="00033087">
        <w:rPr>
          <w:rFonts w:ascii="宋体" w:eastAsia="宋体" w:hAnsi="宋体" w:cs="宋体" w:hint="eastAsia"/>
          <w:color w:val="000000"/>
        </w:rPr>
        <w:t>文件。</w:t>
      </w:r>
      <w:bookmarkStart w:id="116" w:name="_Toc16938542"/>
      <w:bookmarkStart w:id="117" w:name="_Toc20823298"/>
      <w:bookmarkEnd w:id="116"/>
      <w:bookmarkEnd w:id="117"/>
    </w:p>
    <w:p w14:paraId="0200FBE6" w14:textId="77777777" w:rsidR="00275DCE" w:rsidRPr="00033087" w:rsidRDefault="00275DCE" w:rsidP="00275DCE">
      <w:pPr>
        <w:pStyle w:val="aa"/>
        <w:keepNext/>
        <w:keepLines/>
        <w:spacing w:before="280" w:beforeAutospacing="0" w:after="290" w:afterAutospacing="0" w:line="374" w:lineRule="auto"/>
        <w:ind w:firstLine="420"/>
        <w:jc w:val="both"/>
      </w:pPr>
      <w:r w:rsidRPr="00033087">
        <w:rPr>
          <w:rFonts w:ascii="Arial" w:hAnsi="Arial" w:cs="Arial"/>
          <w:color w:val="000000"/>
          <w:sz w:val="28"/>
          <w:szCs w:val="28"/>
        </w:rPr>
        <w:t>19</w:t>
      </w:r>
      <w:r w:rsidRPr="00033087">
        <w:rPr>
          <w:rFonts w:ascii="Arial" w:hAnsi="Arial" w:cs="Arial"/>
          <w:color w:val="000000"/>
          <w:sz w:val="28"/>
          <w:szCs w:val="28"/>
        </w:rPr>
        <w:t>、投标截止日期</w:t>
      </w:r>
    </w:p>
    <w:p w14:paraId="7ACC4F76"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i/>
          <w:color w:val="000000"/>
          <w:u w:val="single"/>
        </w:rPr>
        <w:t>19.1 投标人上传电子投标文件的时间不得迟于招标公告中规定的投标截止时间。</w:t>
      </w:r>
    </w:p>
    <w:p w14:paraId="0B1168D2"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投标人应充分考虑到网络环境、网络带宽等风险因素，如因投标人自身原因造成的电子投标文件上传不成功的按照本招标文件第二章第27.1.2条规定做无效投标处理。</w:t>
      </w:r>
    </w:p>
    <w:p w14:paraId="35EEE993"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19.2 采购代理机构可以按照规定，通过修改招标文件酌情延长投标截止日期，在此情况下，投标人的所有权利和义务以及投标人受制的截止日期均应以延长后新的截止日期为准。</w:t>
      </w:r>
    </w:p>
    <w:p w14:paraId="29838977" w14:textId="77777777" w:rsidR="00275DCE" w:rsidRPr="00033087" w:rsidRDefault="00275DCE" w:rsidP="00275DCE">
      <w:pPr>
        <w:pStyle w:val="aa"/>
        <w:keepNext/>
        <w:keepLines/>
        <w:spacing w:beforeAutospacing="0" w:afterAutospacing="0"/>
        <w:ind w:firstLine="420"/>
        <w:jc w:val="both"/>
      </w:pPr>
      <w:bookmarkStart w:id="118" w:name="_Toc20823299"/>
      <w:bookmarkStart w:id="119" w:name="_Toc513029227"/>
      <w:bookmarkStart w:id="120" w:name="_Toc16938543"/>
      <w:r w:rsidRPr="00033087">
        <w:rPr>
          <w:rFonts w:ascii="Arial" w:hAnsi="Arial" w:cs="Arial"/>
          <w:color w:val="000000"/>
          <w:sz w:val="28"/>
          <w:szCs w:val="28"/>
        </w:rPr>
        <w:t>20</w:t>
      </w:r>
      <w:r w:rsidRPr="00033087">
        <w:rPr>
          <w:rFonts w:ascii="Arial" w:hAnsi="Arial" w:cs="Arial"/>
          <w:color w:val="000000"/>
          <w:sz w:val="28"/>
          <w:szCs w:val="28"/>
        </w:rPr>
        <w:t>、投标文件</w:t>
      </w:r>
      <w:bookmarkEnd w:id="118"/>
      <w:bookmarkEnd w:id="119"/>
      <w:bookmarkEnd w:id="120"/>
      <w:r w:rsidRPr="00033087">
        <w:rPr>
          <w:rFonts w:ascii="Arial" w:hAnsi="Arial" w:cs="Arial"/>
          <w:color w:val="000000"/>
          <w:sz w:val="28"/>
          <w:szCs w:val="28"/>
        </w:rPr>
        <w:t>的拒收</w:t>
      </w:r>
    </w:p>
    <w:p w14:paraId="363D64A3"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20.1 采购代理机构拒绝接收在其规定的投标截止时间后上传的任何投标文件。</w:t>
      </w:r>
    </w:p>
    <w:p w14:paraId="6C4A82DA" w14:textId="77777777" w:rsidR="00275DCE" w:rsidRPr="00033087" w:rsidRDefault="00275DCE" w:rsidP="00275DCE">
      <w:pPr>
        <w:pStyle w:val="aa"/>
        <w:keepNext/>
        <w:keepLines/>
        <w:spacing w:beforeAutospacing="0" w:afterAutospacing="0"/>
        <w:ind w:firstLine="420"/>
        <w:jc w:val="both"/>
      </w:pPr>
      <w:bookmarkStart w:id="121" w:name="_Toc513029228"/>
      <w:bookmarkStart w:id="122" w:name="_Toc16938544"/>
      <w:bookmarkStart w:id="123" w:name="_Toc20823300"/>
      <w:r w:rsidRPr="00033087">
        <w:rPr>
          <w:rFonts w:ascii="Arial" w:hAnsi="Arial" w:cs="Arial"/>
          <w:color w:val="000000"/>
          <w:sz w:val="28"/>
          <w:szCs w:val="28"/>
        </w:rPr>
        <w:t>21</w:t>
      </w:r>
      <w:r w:rsidRPr="00033087">
        <w:rPr>
          <w:rFonts w:ascii="Arial" w:hAnsi="Arial" w:cs="Arial"/>
          <w:color w:val="000000"/>
          <w:sz w:val="28"/>
          <w:szCs w:val="28"/>
        </w:rPr>
        <w:t>、投标文件的撤回和修改</w:t>
      </w:r>
      <w:bookmarkEnd w:id="121"/>
      <w:bookmarkEnd w:id="122"/>
      <w:bookmarkEnd w:id="123"/>
    </w:p>
    <w:p w14:paraId="018AC389"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21.1 投标文件的撤回</w:t>
      </w:r>
    </w:p>
    <w:p w14:paraId="437C0642"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21.1.1 电子投标文件的撤回</w:t>
      </w:r>
    </w:p>
    <w:p w14:paraId="0808E141"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投标人可在投标截止时间前，撤回其电子投标文件，具体操作方法见《操作手册》。</w:t>
      </w:r>
    </w:p>
    <w:p w14:paraId="57B6404C"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21.1.2 投标人撤回电子投标文件，则认为其不再参与本项目投标活动。</w:t>
      </w:r>
    </w:p>
    <w:p w14:paraId="05CD7A9B"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21.2 投标文件的修改</w:t>
      </w:r>
    </w:p>
    <w:p w14:paraId="36E53B5D"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21.2.1投标人可在投标截止时间前，对其电子投标文件进行修改，具体操作方法见《操作手册》。</w:t>
      </w:r>
    </w:p>
    <w:p w14:paraId="13233B53"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21.2.2 在投标截止时间之后，投标人不得对其电子投标文件作任何修改。</w:t>
      </w:r>
    </w:p>
    <w:p w14:paraId="49A79F2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21.3 在投标截止时间至招标文件中规定的投标有效期满之间的这段时间内，投标人不得撤回其投标。</w:t>
      </w:r>
    </w:p>
    <w:p w14:paraId="3E910690" w14:textId="77777777" w:rsidR="00275DCE" w:rsidRPr="00033087" w:rsidRDefault="00275DCE" w:rsidP="00275DCE">
      <w:pPr>
        <w:pStyle w:val="aa"/>
        <w:keepNext/>
        <w:keepLines/>
        <w:spacing w:before="145" w:beforeAutospacing="0" w:after="145" w:afterAutospacing="0" w:line="360" w:lineRule="auto"/>
        <w:ind w:firstLine="482"/>
        <w:jc w:val="both"/>
      </w:pPr>
      <w:bookmarkStart w:id="124" w:name="_Toc513029229"/>
      <w:bookmarkStart w:id="125" w:name="_Toc20823301"/>
      <w:bookmarkStart w:id="126" w:name="_Toc16938545"/>
      <w:bookmarkStart w:id="127" w:name="_Toc120614218"/>
      <w:r w:rsidRPr="00033087">
        <w:rPr>
          <w:rFonts w:ascii="Times New Roman" w:hAnsi="Times New Roman"/>
          <w:b/>
          <w:color w:val="000000"/>
          <w:sz w:val="32"/>
          <w:szCs w:val="32"/>
        </w:rPr>
        <w:lastRenderedPageBreak/>
        <w:t>五、开标与评标</w:t>
      </w:r>
      <w:bookmarkEnd w:id="124"/>
      <w:bookmarkEnd w:id="125"/>
      <w:bookmarkEnd w:id="126"/>
      <w:bookmarkEnd w:id="127"/>
    </w:p>
    <w:p w14:paraId="5CB59E06" w14:textId="77777777" w:rsidR="00275DCE" w:rsidRPr="00033087" w:rsidRDefault="00275DCE" w:rsidP="00275DCE">
      <w:pPr>
        <w:pStyle w:val="aa"/>
        <w:keepNext/>
        <w:keepLines/>
        <w:spacing w:beforeAutospacing="0" w:afterAutospacing="0"/>
        <w:ind w:firstLine="420"/>
        <w:jc w:val="both"/>
      </w:pPr>
      <w:bookmarkStart w:id="128" w:name="_Toc16938546"/>
      <w:bookmarkStart w:id="129" w:name="_Toc20823302"/>
      <w:bookmarkStart w:id="130" w:name="_Toc513029230"/>
      <w:r w:rsidRPr="00033087">
        <w:rPr>
          <w:rFonts w:ascii="Arial" w:hAnsi="Arial" w:cs="Arial"/>
          <w:color w:val="000000"/>
          <w:sz w:val="28"/>
          <w:szCs w:val="28"/>
        </w:rPr>
        <w:t>22</w:t>
      </w:r>
      <w:r w:rsidRPr="00033087">
        <w:rPr>
          <w:rFonts w:ascii="Arial" w:hAnsi="Arial" w:cs="Arial"/>
          <w:color w:val="000000"/>
          <w:sz w:val="28"/>
          <w:szCs w:val="28"/>
        </w:rPr>
        <w:t>、开标</w:t>
      </w:r>
      <w:bookmarkEnd w:id="128"/>
      <w:bookmarkEnd w:id="129"/>
      <w:bookmarkEnd w:id="130"/>
    </w:p>
    <w:p w14:paraId="3E7C329B" w14:textId="77777777" w:rsidR="00275DCE" w:rsidRPr="00033087" w:rsidRDefault="00275DCE" w:rsidP="00275DCE">
      <w:pPr>
        <w:pStyle w:val="aa"/>
        <w:spacing w:beforeAutospacing="0" w:afterAutospacing="0"/>
        <w:ind w:firstLine="360"/>
        <w:jc w:val="both"/>
      </w:pPr>
      <w:r w:rsidRPr="00033087">
        <w:rPr>
          <w:rFonts w:ascii="宋体" w:eastAsia="宋体" w:hAnsi="宋体" w:cs="宋体" w:hint="eastAsia"/>
          <w:color w:val="000000"/>
        </w:rPr>
        <w:t>22.1 采购代理机构将在招标公告中规定的时间和地点组织公开开标。投标人应当按照《操作手册》规定，参加开标活动</w:t>
      </w:r>
      <w:r w:rsidRPr="00033087">
        <w:rPr>
          <w:rFonts w:ascii="宋体" w:eastAsia="宋体" w:hAnsi="宋体" w:cs="宋体" w:hint="eastAsia"/>
        </w:rPr>
        <w:t>和在苏采云系统规定的时间内对投标文件进行解密。</w:t>
      </w:r>
    </w:p>
    <w:p w14:paraId="3DAE49C3"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22.2开标仪式由采购代理机构组织。苏采云系统将自动对项目进行开标，并宣布各投标人名称和投标价格。</w:t>
      </w:r>
    </w:p>
    <w:p w14:paraId="6250956E"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22.3投标人在开标过程中涉及到的投标文件解密、开标结果确认等工作，应按照《操作手册》规定执行。</w:t>
      </w:r>
    </w:p>
    <w:p w14:paraId="488183C3"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22.4投标人如果对开标过程和开标记录有疑义，应当根据《操作手册》规定提出，如 苏采云系统中《开标记录表》宣布后5分钟内未提出的</w:t>
      </w:r>
      <w:r w:rsidRPr="00033087">
        <w:rPr>
          <w:rFonts w:ascii="宋体" w:eastAsia="宋体" w:hAnsi="宋体" w:cs="宋体" w:hint="eastAsia"/>
          <w:color w:val="000000"/>
        </w:rPr>
        <w:t>，视同认可开标结果。</w:t>
      </w:r>
    </w:p>
    <w:p w14:paraId="2BA8B1C6" w14:textId="77777777" w:rsidR="00275DCE" w:rsidRPr="00033087" w:rsidRDefault="00275DCE" w:rsidP="00275DCE">
      <w:pPr>
        <w:pStyle w:val="aa"/>
        <w:keepNext/>
        <w:keepLines/>
        <w:spacing w:beforeAutospacing="0" w:afterAutospacing="0"/>
        <w:ind w:firstLine="420"/>
        <w:jc w:val="both"/>
      </w:pPr>
      <w:bookmarkStart w:id="131" w:name="_Toc20823303"/>
      <w:bookmarkStart w:id="132" w:name="_Toc16938547"/>
      <w:bookmarkStart w:id="133" w:name="_Toc513029231"/>
      <w:r w:rsidRPr="00033087">
        <w:rPr>
          <w:rFonts w:ascii="Arial" w:hAnsi="Arial" w:cs="Arial"/>
          <w:color w:val="000000"/>
          <w:sz w:val="28"/>
          <w:szCs w:val="28"/>
        </w:rPr>
        <w:t>23</w:t>
      </w:r>
      <w:r w:rsidRPr="00033087">
        <w:rPr>
          <w:rFonts w:ascii="Arial" w:hAnsi="Arial" w:cs="Arial"/>
          <w:color w:val="000000"/>
          <w:sz w:val="28"/>
          <w:szCs w:val="28"/>
        </w:rPr>
        <w:t>、评标委员会</w:t>
      </w:r>
      <w:bookmarkEnd w:id="131"/>
      <w:bookmarkEnd w:id="132"/>
      <w:bookmarkEnd w:id="133"/>
    </w:p>
    <w:p w14:paraId="01B8BBEB" w14:textId="77777777" w:rsidR="00275DCE" w:rsidRPr="00033087" w:rsidRDefault="00275DCE" w:rsidP="00275DCE">
      <w:pPr>
        <w:pStyle w:val="aa"/>
        <w:spacing w:beforeAutospacing="0" w:afterAutospacing="0" w:line="0" w:lineRule="atLeast"/>
        <w:jc w:val="both"/>
      </w:pPr>
      <w:r w:rsidRPr="00033087">
        <w:rPr>
          <w:rFonts w:ascii="宋体" w:eastAsia="宋体" w:hAnsi="宋体" w:cs="宋体" w:hint="eastAsia"/>
          <w:b/>
          <w:color w:val="000000"/>
        </w:rPr>
        <w:t xml:space="preserve">  </w:t>
      </w:r>
      <w:r w:rsidRPr="00033087">
        <w:rPr>
          <w:rFonts w:ascii="宋体" w:eastAsia="宋体" w:hAnsi="宋体" w:cs="宋体" w:hint="eastAsia"/>
          <w:color w:val="000000"/>
        </w:rPr>
        <w:t>23.1</w:t>
      </w:r>
      <w:r w:rsidRPr="00033087">
        <w:rPr>
          <w:rFonts w:ascii="宋体" w:eastAsia="宋体" w:hAnsi="宋体" w:cs="宋体" w:hint="eastAsia"/>
          <w:b/>
          <w:color w:val="000000"/>
        </w:rPr>
        <w:t> </w:t>
      </w:r>
      <w:r w:rsidRPr="00033087">
        <w:rPr>
          <w:rFonts w:ascii="宋体" w:eastAsia="宋体" w:hAnsi="宋体" w:cs="宋体" w:hint="eastAsia"/>
          <w:color w:val="000000"/>
        </w:rPr>
        <w:t>开标后，采购代理机构将立即组织评标委员会（以下简称评委会）进行评标。</w:t>
      </w:r>
    </w:p>
    <w:p w14:paraId="270DE8AF" w14:textId="77777777" w:rsidR="00275DCE" w:rsidRPr="00033087" w:rsidRDefault="00275DCE" w:rsidP="00275DCE">
      <w:pPr>
        <w:pStyle w:val="aa"/>
        <w:spacing w:beforeAutospacing="0" w:afterAutospacing="0" w:line="0" w:lineRule="atLeast"/>
        <w:jc w:val="both"/>
      </w:pPr>
      <w:r w:rsidRPr="00033087">
        <w:rPr>
          <w:rFonts w:ascii="宋体" w:eastAsia="宋体" w:hAnsi="宋体" w:cs="宋体" w:hint="eastAsia"/>
          <w:b/>
          <w:color w:val="000000"/>
        </w:rPr>
        <w:t xml:space="preserve">  </w:t>
      </w:r>
      <w:r w:rsidRPr="00033087">
        <w:rPr>
          <w:rFonts w:ascii="宋体" w:eastAsia="宋体" w:hAnsi="宋体" w:cs="宋体" w:hint="eastAsia"/>
          <w:color w:val="000000"/>
        </w:rPr>
        <w:t>23.2 评委会由采购人代表和有关技术、经济等方面的专家组成，且人员构成符合政府采购有关规定。</w:t>
      </w:r>
    </w:p>
    <w:p w14:paraId="5BA451E6" w14:textId="77777777" w:rsidR="00275DCE" w:rsidRPr="00033087" w:rsidRDefault="00275DCE" w:rsidP="00275DCE">
      <w:pPr>
        <w:pStyle w:val="aa"/>
        <w:spacing w:beforeAutospacing="0" w:afterAutospacing="0" w:line="0" w:lineRule="atLeast"/>
        <w:jc w:val="both"/>
      </w:pPr>
      <w:r w:rsidRPr="00033087">
        <w:rPr>
          <w:rFonts w:ascii="宋体" w:eastAsia="宋体" w:hAnsi="宋体" w:cs="宋体" w:hint="eastAsia"/>
          <w:b/>
          <w:color w:val="000000"/>
        </w:rPr>
        <w:t xml:space="preserve">  </w:t>
      </w:r>
      <w:r w:rsidRPr="00033087">
        <w:rPr>
          <w:rFonts w:ascii="宋体" w:eastAsia="宋体" w:hAnsi="宋体" w:cs="宋体" w:hint="eastAsia"/>
          <w:color w:val="000000"/>
        </w:rPr>
        <w:t>23.3评委会独立工作，负责评审所有投标文件并确定中标侯选人。</w:t>
      </w:r>
    </w:p>
    <w:p w14:paraId="49E6CA9B" w14:textId="77777777" w:rsidR="00275DCE" w:rsidRPr="00033087" w:rsidRDefault="00275DCE" w:rsidP="00275DCE">
      <w:pPr>
        <w:pStyle w:val="aa"/>
        <w:keepNext/>
        <w:keepLines/>
        <w:spacing w:beforeAutospacing="0" w:afterAutospacing="0"/>
        <w:ind w:firstLine="420"/>
        <w:jc w:val="both"/>
      </w:pPr>
      <w:r w:rsidRPr="00033087">
        <w:rPr>
          <w:rFonts w:ascii="黑体" w:eastAsia="黑体" w:hAnsi="宋体" w:cs="黑体" w:hint="eastAsia"/>
          <w:color w:val="000000"/>
          <w:sz w:val="28"/>
          <w:szCs w:val="28"/>
        </w:rPr>
        <w:t>24．评标过程的保密与公正</w:t>
      </w:r>
    </w:p>
    <w:p w14:paraId="35F78549"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24.1凡是与审查、澄清、评价和比较投标的有关资料以及授标建议等，采购人、评委、采购代理机构均不得向投标人或与评标无关的其他人员透露。</w:t>
      </w:r>
    </w:p>
    <w:p w14:paraId="73C1075A"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24.2在评标过程中，投标人不得以任何行为影响评标过程，否则其投标文件将被作为无效投标文件。</w:t>
      </w:r>
    </w:p>
    <w:p w14:paraId="4F43ECA0"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24.3 采购代理机构和评标委员会不向未中标的投标人解释未中标原因，也不公布评标过程中的相关</w:t>
      </w:r>
      <w:r w:rsidRPr="00033087">
        <w:rPr>
          <w:rFonts w:ascii="宋体" w:eastAsia="宋体" w:hAnsi="宋体" w:cs="宋体" w:hint="eastAsia"/>
        </w:rPr>
        <w:t>细节。</w:t>
      </w:r>
    </w:p>
    <w:p w14:paraId="7BD9835F"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24.4 采用综合评分法的项目，未中标的投标人可于中标结果公告期限届满之日起通过苏采云系统查看自己的评审得分及</w:t>
      </w:r>
      <w:r w:rsidRPr="00033087">
        <w:rPr>
          <w:rFonts w:ascii="宋体" w:eastAsia="宋体" w:hAnsi="宋体" w:cs="宋体" w:hint="eastAsia"/>
          <w:color w:val="000000"/>
        </w:rPr>
        <w:t>排序情况。</w:t>
      </w:r>
    </w:p>
    <w:p w14:paraId="6291DE21" w14:textId="77777777" w:rsidR="00275DCE" w:rsidRPr="00033087" w:rsidRDefault="00275DCE" w:rsidP="00275DCE">
      <w:pPr>
        <w:pStyle w:val="aa"/>
        <w:keepNext/>
        <w:keepLines/>
        <w:spacing w:beforeAutospacing="0" w:afterAutospacing="0"/>
        <w:ind w:firstLine="420"/>
        <w:jc w:val="both"/>
      </w:pPr>
      <w:bookmarkStart w:id="134" w:name="_Toc513029232"/>
      <w:bookmarkStart w:id="135" w:name="_Toc16938548"/>
      <w:bookmarkStart w:id="136" w:name="_Toc20823304"/>
      <w:r w:rsidRPr="00033087">
        <w:rPr>
          <w:rFonts w:ascii="Arial" w:hAnsi="Arial" w:cs="Arial"/>
          <w:color w:val="000000"/>
          <w:sz w:val="28"/>
          <w:szCs w:val="28"/>
        </w:rPr>
        <w:t>25</w:t>
      </w:r>
      <w:r w:rsidRPr="00033087">
        <w:rPr>
          <w:rFonts w:ascii="Arial" w:hAnsi="Arial" w:cs="Arial"/>
          <w:color w:val="000000"/>
          <w:sz w:val="28"/>
          <w:szCs w:val="28"/>
        </w:rPr>
        <w:t>．投标文件的澄清</w:t>
      </w:r>
      <w:bookmarkEnd w:id="134"/>
      <w:bookmarkEnd w:id="135"/>
      <w:bookmarkEnd w:id="136"/>
    </w:p>
    <w:p w14:paraId="11037354" w14:textId="77777777" w:rsidR="00275DCE" w:rsidRPr="00033087" w:rsidRDefault="00275DCE" w:rsidP="00275DCE">
      <w:pPr>
        <w:pStyle w:val="aa"/>
        <w:spacing w:beforeAutospacing="0" w:afterAutospacing="0" w:line="0" w:lineRule="atLeast"/>
        <w:ind w:firstLine="480"/>
        <w:jc w:val="both"/>
      </w:pPr>
      <w:bookmarkStart w:id="137" w:name="_Toc20823305"/>
      <w:bookmarkStart w:id="138" w:name="_Toc513029233"/>
      <w:bookmarkStart w:id="139" w:name="_Toc16938549"/>
      <w:r w:rsidRPr="00033087">
        <w:rPr>
          <w:rFonts w:ascii="宋体" w:eastAsia="宋体" w:hAnsi="宋体" w:cs="宋体" w:hint="eastAsia"/>
          <w:color w:val="000000"/>
        </w:rPr>
        <w:t>25.1评标期间，评委会对投标文件中含义不明确、同类问题表述不一致或者有明显文字和计算错误的内容 ，有权要求投标人作出必要的澄清、说明或者补正。</w:t>
      </w:r>
      <w:bookmarkEnd w:id="137"/>
      <w:bookmarkEnd w:id="138"/>
      <w:bookmarkEnd w:id="139"/>
    </w:p>
    <w:p w14:paraId="4C6C211A"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投标人的澄清、说明或者补正不得超出投标文件的范围或者改变投标文件的实质性内容。</w:t>
      </w:r>
    </w:p>
    <w:p w14:paraId="6B3EB623"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评标委员会并非对每个投标人都做澄清要求。</w:t>
      </w:r>
    </w:p>
    <w:p w14:paraId="5FDE58CB"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0015C27"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25.3 接到评委会澄清、说明和补正要求的投标人如未按规定做出澄清、</w:t>
      </w:r>
      <w:r w:rsidRPr="00033087">
        <w:rPr>
          <w:rFonts w:ascii="宋体" w:eastAsia="宋体" w:hAnsi="宋体" w:cs="宋体" w:hint="eastAsia"/>
          <w:color w:val="000000"/>
        </w:rPr>
        <w:t>说明和补正，其风险由投标人自行承担。</w:t>
      </w:r>
    </w:p>
    <w:p w14:paraId="7F394065" w14:textId="77777777" w:rsidR="00275DCE" w:rsidRPr="00033087" w:rsidRDefault="00275DCE" w:rsidP="00275DCE">
      <w:pPr>
        <w:pStyle w:val="aa"/>
        <w:keepNext/>
        <w:keepLines/>
        <w:spacing w:beforeAutospacing="0" w:afterAutospacing="0"/>
        <w:ind w:firstLine="420"/>
        <w:jc w:val="both"/>
      </w:pPr>
      <w:r w:rsidRPr="00033087">
        <w:rPr>
          <w:rFonts w:ascii="Arial" w:hAnsi="Arial" w:cs="Arial"/>
          <w:color w:val="000000"/>
          <w:sz w:val="28"/>
          <w:szCs w:val="28"/>
        </w:rPr>
        <w:t>26</w:t>
      </w:r>
      <w:r w:rsidRPr="00033087">
        <w:rPr>
          <w:rFonts w:ascii="Arial" w:hAnsi="Arial" w:cs="Arial"/>
          <w:color w:val="000000"/>
          <w:sz w:val="28"/>
          <w:szCs w:val="28"/>
        </w:rPr>
        <w:t>、对投标文件的初审</w:t>
      </w:r>
    </w:p>
    <w:p w14:paraId="52686930"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26.1投标文件初审分为资格审查和符合性审查。</w:t>
      </w:r>
    </w:p>
    <w:p w14:paraId="0A98321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lastRenderedPageBreak/>
        <w:t>26.1.1 资格审查：依据法律法规和招标文件的规定，由采购人或采购代理机构对投标文件中的资格证明文件进行审查。资格审查的结论，采购人以书面形式向评委会进行反馈。</w:t>
      </w:r>
    </w:p>
    <w:p w14:paraId="0BC5E25D"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采购人或采购代理机构在进行资格性审查的同时，将在“信用中国”网站（www.creditchina.gov.cn）查询投标人的信用记录，以确定投标人是否具备投标资格,查询结果留存并归档。</w:t>
      </w:r>
    </w:p>
    <w:p w14:paraId="4189CCFF"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接受联合体的项目，两个以上的自然人、法人或者其他组织组成一个联合体，以一个供应商的身份共同参加政府采购活动的,联合体成员中任何一方存在不良信用记录的，视同联合体存在不良应用记录。</w:t>
      </w:r>
    </w:p>
    <w:p w14:paraId="5E8A29DA"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26.1.2 符合性审查：依据招标文件的规定，由评委会从投标文件的有效性、完整性和对招标文件的响应程度进行审查，以确定是否对招标文件的实质性要求作出响应。</w:t>
      </w:r>
    </w:p>
    <w:p w14:paraId="75747A8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26.1.3 未通过资格审查或符合性审查的投标人，采购代理机构将</w:t>
      </w:r>
      <w:r w:rsidRPr="00033087">
        <w:rPr>
          <w:rFonts w:ascii="宋体" w:eastAsia="宋体" w:hAnsi="宋体" w:cs="宋体" w:hint="eastAsia"/>
        </w:rPr>
        <w:t>在苏采云系统中告知未通过资格审查或符合性审查的原因，评审结束后，采购代理机构将不再告知未通过资格审查或符合性审查的原因。</w:t>
      </w:r>
    </w:p>
    <w:p w14:paraId="108D107E"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26.2在详细评标之前，评委会将首先审查每份投标文件是否实质性响应了招标文件的要求。实质性响应的投标应该是与招标文件要求的全部条款、条件和规格相符，没有重大偏离或保留的投标。</w:t>
      </w:r>
    </w:p>
    <w:p w14:paraId="0EBE730A"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B500220"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26.3如果投标文件实质上没有响应招标文件的要求，评委会将予以拒绝，投标人不得通过修改或撤销不合要求的偏离或保留而使其投标成为实质性响应的投标。</w:t>
      </w:r>
    </w:p>
    <w:p w14:paraId="076E6802"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26.4评委会将对确定为实质性响应的投标进行进一步审核，看其是否有计算上或累加上的算术错误，修正错误的原则如下：</w:t>
      </w:r>
    </w:p>
    <w:p w14:paraId="3198DB29"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（1）投标文件中开标一览表内容与投标文件中相应内容不一致的，以开标一览表为准。</w:t>
      </w:r>
    </w:p>
    <w:p w14:paraId="501C83D8"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（2）大写金额和小写金额不一致的，以大写金额为准。</w:t>
      </w:r>
    </w:p>
    <w:p w14:paraId="70FAC809"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（3）单价金额小数点或者百分比有明显错位的，以开标一览表的总价为准，并修改单价。</w:t>
      </w:r>
    </w:p>
    <w:p w14:paraId="5FD907EA"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（4）总价金额与按单价汇总金额不一致的，以单价金额计算结果为准。</w:t>
      </w:r>
    </w:p>
    <w:p w14:paraId="24118595"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同时出现两种以上错误的，按照前款规定的顺序修正。</w:t>
      </w:r>
    </w:p>
    <w:p w14:paraId="4F3E7C58"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26.5评委会将按上述修正错误的方法调整投标文件中的投标报价，并通过苏采云系统告知投标人，调整后的价格应对投标人具有约束力。如果投标人不接受修正后的价格，则其投标将被拒绝。</w:t>
      </w:r>
    </w:p>
    <w:p w14:paraId="2B35264B" w14:textId="77777777" w:rsidR="00275DCE" w:rsidRPr="00033087" w:rsidRDefault="00275DCE" w:rsidP="00275DCE">
      <w:pPr>
        <w:pStyle w:val="aa"/>
        <w:spacing w:beforeAutospacing="0" w:afterAutospacing="0" w:line="0" w:lineRule="atLeast"/>
        <w:ind w:firstLine="480"/>
        <w:jc w:val="both"/>
      </w:pPr>
      <w:bookmarkStart w:id="140" w:name="_Toc16938550"/>
      <w:bookmarkStart w:id="141" w:name="_Toc20823306"/>
      <w:bookmarkStart w:id="142" w:name="_Toc513029234"/>
      <w:r w:rsidRPr="00033087">
        <w:rPr>
          <w:rFonts w:ascii="宋体" w:eastAsia="宋体" w:hAnsi="宋体" w:cs="宋体" w:hint="eastAsia"/>
          <w:color w:val="000000"/>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bookmarkEnd w:id="141"/>
      <w:bookmarkEnd w:id="142"/>
    </w:p>
    <w:p w14:paraId="310ADB6C"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使用综合评分法的采购项目，提供相同品牌产品且通过资格审查、符合性审</w:t>
      </w:r>
      <w:r w:rsidRPr="00033087">
        <w:rPr>
          <w:rFonts w:ascii="宋体" w:eastAsia="宋体" w:hAnsi="宋体" w:cs="宋体" w:hint="eastAsia"/>
          <w:color w:val="000000"/>
        </w:rPr>
        <w:lastRenderedPageBreak/>
        <w:t>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8907F5A" w14:textId="77777777" w:rsidR="00275DCE" w:rsidRPr="00033087" w:rsidRDefault="00275DCE" w:rsidP="00275DCE">
      <w:pPr>
        <w:pStyle w:val="aa"/>
        <w:spacing w:beforeAutospacing="0" w:afterAutospacing="0" w:line="0" w:lineRule="atLeast"/>
        <w:ind w:firstLine="420"/>
        <w:jc w:val="both"/>
      </w:pPr>
      <w:r w:rsidRPr="00033087">
        <w:rPr>
          <w:rFonts w:ascii="宋体" w:eastAsia="宋体" w:hAnsi="宋体" w:cs="宋体" w:hint="eastAsia"/>
          <w:color w:val="000000"/>
        </w:rPr>
        <w:t>非单一产品采购项目，招标文件中将载明其中的核心产品。多家投标人提供的核心产品品牌相同的，按前两款规定处理。</w:t>
      </w:r>
    </w:p>
    <w:p w14:paraId="2A724D41" w14:textId="77777777" w:rsidR="00275DCE" w:rsidRPr="00033087" w:rsidRDefault="00275DCE" w:rsidP="00275DCE">
      <w:pPr>
        <w:pStyle w:val="aa"/>
        <w:spacing w:beforeAutospacing="0" w:afterAutospacing="0" w:line="0" w:lineRule="atLeast"/>
        <w:ind w:firstLine="420"/>
        <w:jc w:val="both"/>
      </w:pPr>
      <w:r w:rsidRPr="00033087">
        <w:rPr>
          <w:rFonts w:ascii="宋体" w:eastAsia="宋体" w:hAnsi="宋体" w:cs="宋体" w:hint="eastAsia"/>
        </w:rPr>
        <w:t>26.7投标人在开、评标全过程中应保持通讯畅通，及时登录苏采云系统查阅、答复相关信息，并安排专人与采购代理机构及评标委员会联系。</w:t>
      </w:r>
    </w:p>
    <w:p w14:paraId="7E0A7ADF" w14:textId="77777777" w:rsidR="00275DCE" w:rsidRPr="00033087" w:rsidRDefault="00275DCE" w:rsidP="00275DCE">
      <w:pPr>
        <w:pStyle w:val="aa"/>
        <w:keepNext/>
        <w:keepLines/>
        <w:spacing w:beforeAutospacing="0" w:afterAutospacing="0"/>
        <w:ind w:firstLine="420"/>
        <w:jc w:val="both"/>
      </w:pPr>
      <w:r w:rsidRPr="00033087">
        <w:rPr>
          <w:rFonts w:ascii="Arial" w:hAnsi="Arial" w:cs="Arial"/>
          <w:sz w:val="28"/>
          <w:szCs w:val="28"/>
        </w:rPr>
        <w:t>27</w:t>
      </w:r>
      <w:r w:rsidRPr="00033087">
        <w:rPr>
          <w:rFonts w:ascii="Arial" w:hAnsi="Arial" w:cs="Arial"/>
          <w:sz w:val="28"/>
          <w:szCs w:val="28"/>
        </w:rPr>
        <w:t>、无效投标条款和废标条款</w:t>
      </w:r>
    </w:p>
    <w:p w14:paraId="7318A90E" w14:textId="77777777" w:rsidR="00275DCE" w:rsidRPr="00033087" w:rsidRDefault="00275DCE" w:rsidP="00275DCE">
      <w:pPr>
        <w:pStyle w:val="aa"/>
        <w:spacing w:beforeAutospacing="0" w:afterAutospacing="0" w:line="0" w:lineRule="atLeast"/>
        <w:ind w:left="479"/>
        <w:jc w:val="both"/>
      </w:pPr>
      <w:bookmarkStart w:id="143" w:name="_Toc20823307"/>
      <w:bookmarkStart w:id="144" w:name="_Toc513029235"/>
      <w:bookmarkStart w:id="145" w:name="_Toc16938551"/>
      <w:r w:rsidRPr="00033087">
        <w:rPr>
          <w:rFonts w:ascii="宋体" w:eastAsia="宋体" w:hAnsi="宋体" w:cs="宋体" w:hint="eastAsia"/>
        </w:rPr>
        <w:t>27.1无效投标条款</w:t>
      </w:r>
      <w:bookmarkEnd w:id="143"/>
      <w:bookmarkEnd w:id="144"/>
      <w:bookmarkEnd w:id="145"/>
    </w:p>
    <w:p w14:paraId="141A7B98"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27.1.1 投标人在苏采云系统规定的时间内未成功解密电子投标文件的。</w:t>
      </w:r>
    </w:p>
    <w:p w14:paraId="57043349"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27.1.2 投标人未按照招标文件要求上传电子投标文件的。</w:t>
      </w:r>
    </w:p>
    <w:p w14:paraId="573052C8" w14:textId="77777777" w:rsidR="00275DCE" w:rsidRPr="00033087" w:rsidRDefault="00275DCE" w:rsidP="00275DCE">
      <w:pPr>
        <w:pStyle w:val="aa"/>
        <w:spacing w:beforeAutospacing="0" w:afterAutospacing="0" w:line="0" w:lineRule="atLeast"/>
        <w:ind w:left="479"/>
        <w:jc w:val="both"/>
      </w:pPr>
      <w:r w:rsidRPr="00033087">
        <w:rPr>
          <w:rFonts w:ascii="宋体" w:eastAsia="宋体" w:hAnsi="宋体" w:cs="宋体" w:hint="eastAsia"/>
          <w:color w:val="000000"/>
        </w:rPr>
        <w:t>27.1.3同一投标人提交两个（含两个）以上不同的投标报价的。</w:t>
      </w:r>
    </w:p>
    <w:p w14:paraId="73E4A5A2" w14:textId="77777777" w:rsidR="00275DCE" w:rsidRPr="00033087" w:rsidRDefault="00275DCE" w:rsidP="00275DCE">
      <w:pPr>
        <w:pStyle w:val="aa"/>
        <w:spacing w:beforeAutospacing="0" w:afterAutospacing="0" w:line="0" w:lineRule="atLeast"/>
        <w:ind w:left="479"/>
        <w:jc w:val="both"/>
      </w:pPr>
      <w:r w:rsidRPr="00033087">
        <w:rPr>
          <w:rFonts w:ascii="宋体" w:eastAsia="宋体" w:hAnsi="宋体" w:cs="宋体" w:hint="eastAsia"/>
          <w:color w:val="000000"/>
        </w:rPr>
        <w:t>27.1.4投标人不具备招标文件中规定资格要求的。</w:t>
      </w:r>
    </w:p>
    <w:p w14:paraId="25B33608"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27.1.5投标人的报价超过了采购预算或最高限价的。</w:t>
      </w:r>
    </w:p>
    <w:p w14:paraId="672CA63F"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27.1.6未通过符合性审查的。</w:t>
      </w:r>
    </w:p>
    <w:p w14:paraId="36F2BAD2" w14:textId="77777777" w:rsidR="00275DCE" w:rsidRPr="00033087" w:rsidRDefault="00275DCE" w:rsidP="003D28C7">
      <w:pPr>
        <w:pStyle w:val="aa"/>
        <w:spacing w:beforeAutospacing="0" w:afterAutospacing="0" w:line="0" w:lineRule="atLeast"/>
        <w:ind w:firstLineChars="200" w:firstLine="480"/>
        <w:jc w:val="both"/>
      </w:pPr>
      <w:r w:rsidRPr="00033087">
        <w:rPr>
          <w:rFonts w:ascii="宋体" w:eastAsia="宋体" w:hAnsi="宋体" w:cs="宋体" w:hint="eastAsia"/>
          <w:color w:val="000000"/>
        </w:rPr>
        <w:t>27.1.7不符合招标文件中规定的实质性要求和条件的（</w:t>
      </w:r>
      <w:r w:rsidRPr="00033087">
        <w:rPr>
          <w:rFonts w:ascii="宋体" w:eastAsia="宋体" w:hAnsi="宋体" w:cs="宋体" w:hint="eastAsia"/>
          <w:i/>
          <w:color w:val="000000"/>
          <w:u w:val="single"/>
        </w:rPr>
        <w:t>本招标文件中斜体且有下划线部分为实质性要求和条件）。</w:t>
      </w:r>
    </w:p>
    <w:p w14:paraId="18F5CE67"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8FBFD2B"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27.1.9  投标文件含有采购人不能接受的附加条件的。</w:t>
      </w:r>
    </w:p>
    <w:p w14:paraId="662C137D"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27.1.10评标委员会认为投标人的报价明显低</w:t>
      </w:r>
      <w:r w:rsidRPr="00033087">
        <w:rPr>
          <w:rFonts w:ascii="宋体" w:eastAsia="宋体" w:hAnsi="宋体" w:cs="宋体" w:hint="eastAsia"/>
        </w:rPr>
        <w:t>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3F49D71"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A48DBA2"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27.1.12 投标文件未按照招标文件要求加盖CA电子公章的。</w:t>
      </w:r>
    </w:p>
    <w:p w14:paraId="781E98AF"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27.1.13其他法律、法规及本招标文件规定的属无效投标的情形。</w:t>
      </w:r>
    </w:p>
    <w:p w14:paraId="48D472AD" w14:textId="77777777" w:rsidR="00275DCE" w:rsidRPr="00033087" w:rsidRDefault="00275DCE" w:rsidP="00275DCE">
      <w:pPr>
        <w:pStyle w:val="aa"/>
        <w:spacing w:beforeAutospacing="0" w:afterAutospacing="0" w:line="0" w:lineRule="atLeast"/>
        <w:ind w:left="479"/>
        <w:jc w:val="both"/>
      </w:pPr>
      <w:r w:rsidRPr="00033087">
        <w:rPr>
          <w:rFonts w:ascii="宋体" w:eastAsia="宋体" w:hAnsi="宋体" w:cs="宋体" w:hint="eastAsia"/>
        </w:rPr>
        <w:t>27.2废标条款</w:t>
      </w:r>
    </w:p>
    <w:p w14:paraId="19402F7E" w14:textId="77777777" w:rsidR="00275DCE" w:rsidRPr="00033087" w:rsidRDefault="00275DCE" w:rsidP="00275DCE">
      <w:pPr>
        <w:pStyle w:val="aa"/>
        <w:spacing w:beforeAutospacing="0" w:afterAutospacing="0" w:line="0" w:lineRule="atLeast"/>
        <w:ind w:left="479"/>
        <w:jc w:val="both"/>
      </w:pPr>
      <w:r w:rsidRPr="00033087">
        <w:rPr>
          <w:rFonts w:ascii="宋体" w:eastAsia="宋体" w:hAnsi="宋体" w:cs="宋体" w:hint="eastAsia"/>
        </w:rPr>
        <w:t>27.2.1符合专业条件的供应商或者对招标文件作实质响应的供应商不足三家的。27.2.2出现影响采购公正的违法、违规行为的。</w:t>
      </w:r>
    </w:p>
    <w:p w14:paraId="4E6AA3AE" w14:textId="77777777" w:rsidR="00275DCE" w:rsidRPr="00033087" w:rsidRDefault="00275DCE" w:rsidP="00275DCE">
      <w:pPr>
        <w:pStyle w:val="aa"/>
        <w:spacing w:beforeAutospacing="0" w:afterAutospacing="0" w:line="0" w:lineRule="atLeast"/>
        <w:ind w:left="479"/>
        <w:jc w:val="both"/>
      </w:pPr>
      <w:r w:rsidRPr="00033087">
        <w:rPr>
          <w:rFonts w:ascii="宋体" w:eastAsia="宋体" w:hAnsi="宋体" w:cs="宋体" w:hint="eastAsia"/>
        </w:rPr>
        <w:t>27.2.3因重大变故，采购任务取消的。</w:t>
      </w:r>
    </w:p>
    <w:p w14:paraId="6C1618CF" w14:textId="77777777" w:rsidR="00275DCE" w:rsidRPr="00033087" w:rsidRDefault="00275DCE" w:rsidP="00275DCE">
      <w:pPr>
        <w:pStyle w:val="aa"/>
        <w:spacing w:beforeAutospacing="0" w:afterAutospacing="0" w:line="0" w:lineRule="atLeast"/>
        <w:ind w:left="479"/>
        <w:jc w:val="both"/>
      </w:pPr>
      <w:r w:rsidRPr="00033087">
        <w:rPr>
          <w:rFonts w:ascii="宋体" w:eastAsia="宋体" w:hAnsi="宋体" w:cs="宋体" w:hint="eastAsia"/>
        </w:rPr>
        <w:t>27.2.4评标委员会认定招标文件存在歧义、重大缺陷导致评审工作无法进行。</w:t>
      </w:r>
    </w:p>
    <w:p w14:paraId="26C2ABCC" w14:textId="77777777" w:rsidR="00275DCE" w:rsidRPr="00033087" w:rsidRDefault="00275DCE" w:rsidP="00275DCE">
      <w:pPr>
        <w:pStyle w:val="aa"/>
        <w:spacing w:beforeAutospacing="0" w:afterAutospacing="0" w:line="0" w:lineRule="atLeast"/>
        <w:ind w:left="479"/>
        <w:jc w:val="both"/>
      </w:pPr>
      <w:r w:rsidRPr="00033087">
        <w:rPr>
          <w:rFonts w:ascii="宋体" w:eastAsia="宋体" w:hAnsi="宋体" w:cs="宋体" w:hint="eastAsia"/>
        </w:rPr>
        <w:t>27.2.5 因苏采云系统系统故障原因造成开标不成功的。</w:t>
      </w:r>
    </w:p>
    <w:p w14:paraId="1545687C" w14:textId="77777777" w:rsidR="00275DCE" w:rsidRPr="00033087" w:rsidRDefault="00275DCE" w:rsidP="00275DCE">
      <w:pPr>
        <w:pStyle w:val="aa"/>
        <w:spacing w:beforeAutospacing="0" w:afterAutospacing="0" w:line="0" w:lineRule="atLeast"/>
        <w:ind w:left="479"/>
        <w:jc w:val="both"/>
      </w:pPr>
      <w:r w:rsidRPr="00033087">
        <w:rPr>
          <w:rFonts w:ascii="宋体" w:eastAsia="宋体" w:hAnsi="宋体" w:cs="宋体" w:hint="eastAsia"/>
        </w:rPr>
        <w:t>27.3 投标截止时间结束后参加投标的供应商不足三家的处理：</w:t>
      </w:r>
    </w:p>
    <w:p w14:paraId="22C61971"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27.3.1如出现投标截止时间结束后参加投标的供应商或者</w:t>
      </w:r>
      <w:r w:rsidRPr="00033087">
        <w:rPr>
          <w:rFonts w:ascii="宋体" w:eastAsia="宋体" w:hAnsi="宋体" w:cs="宋体" w:hint="eastAsia"/>
          <w:color w:val="000000"/>
        </w:rPr>
        <w:t>在评标期间对招标文件做出实质响应的供应商不足三家情况，按政府采购相关规定执行。</w:t>
      </w:r>
    </w:p>
    <w:p w14:paraId="24CAC6F7" w14:textId="77777777" w:rsidR="00275DCE" w:rsidRPr="00033087" w:rsidRDefault="00275DCE" w:rsidP="00275DCE">
      <w:pPr>
        <w:pStyle w:val="aa"/>
        <w:keepNext/>
        <w:keepLines/>
        <w:spacing w:before="145" w:beforeAutospacing="0" w:after="145" w:afterAutospacing="0" w:line="360" w:lineRule="auto"/>
        <w:ind w:firstLine="482"/>
        <w:jc w:val="both"/>
      </w:pPr>
      <w:bookmarkStart w:id="146" w:name="_Toc120614219"/>
      <w:r w:rsidRPr="00033087">
        <w:rPr>
          <w:rFonts w:ascii="Times New Roman" w:hAnsi="Times New Roman"/>
          <w:b/>
          <w:color w:val="000000"/>
          <w:sz w:val="32"/>
          <w:szCs w:val="32"/>
        </w:rPr>
        <w:lastRenderedPageBreak/>
        <w:t>六、定标</w:t>
      </w:r>
      <w:bookmarkEnd w:id="146"/>
    </w:p>
    <w:p w14:paraId="123FAD14" w14:textId="77777777" w:rsidR="00275DCE" w:rsidRPr="00033087" w:rsidRDefault="00275DCE" w:rsidP="00275DCE">
      <w:pPr>
        <w:pStyle w:val="aa"/>
        <w:keepNext/>
        <w:keepLines/>
        <w:spacing w:beforeAutospacing="0" w:afterAutospacing="0"/>
        <w:ind w:firstLine="600"/>
        <w:jc w:val="both"/>
      </w:pPr>
      <w:bookmarkStart w:id="147" w:name="_Toc20823310"/>
      <w:bookmarkStart w:id="148" w:name="_Toc16938554"/>
      <w:bookmarkStart w:id="149" w:name="_Toc513029238"/>
      <w:r w:rsidRPr="00033087">
        <w:rPr>
          <w:rFonts w:ascii="黑体" w:eastAsia="黑体" w:hAnsi="宋体" w:cs="黑体" w:hint="eastAsia"/>
          <w:color w:val="000000"/>
          <w:sz w:val="30"/>
          <w:szCs w:val="30"/>
        </w:rPr>
        <w:t>28、</w:t>
      </w:r>
      <w:bookmarkEnd w:id="147"/>
      <w:r w:rsidRPr="00033087">
        <w:rPr>
          <w:rFonts w:ascii="黑体" w:eastAsia="黑体" w:hAnsi="宋体" w:cs="黑体" w:hint="eastAsia"/>
          <w:color w:val="000000"/>
          <w:sz w:val="30"/>
          <w:szCs w:val="30"/>
        </w:rPr>
        <w:t>确定</w:t>
      </w:r>
      <w:bookmarkEnd w:id="148"/>
      <w:bookmarkEnd w:id="149"/>
      <w:r w:rsidRPr="00033087">
        <w:rPr>
          <w:rFonts w:ascii="黑体" w:eastAsia="黑体" w:hAnsi="宋体" w:cs="黑体" w:hint="eastAsia"/>
          <w:color w:val="000000"/>
          <w:sz w:val="30"/>
          <w:szCs w:val="30"/>
        </w:rPr>
        <w:t>中标单位</w:t>
      </w:r>
    </w:p>
    <w:p w14:paraId="2FDF8659"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 xml:space="preserve">28.1中标候选人的选取原则和数量见招标文件第五章规定。 </w:t>
      </w:r>
    </w:p>
    <w:p w14:paraId="2D31D302"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28.2 采购人应根据评委会推荐的中标候选人确定中标人。</w:t>
      </w:r>
    </w:p>
    <w:p w14:paraId="6B78C2EC" w14:textId="77777777" w:rsidR="00275DCE" w:rsidRPr="003D28C7" w:rsidRDefault="00275DCE" w:rsidP="00275DCE">
      <w:pPr>
        <w:pStyle w:val="aa"/>
        <w:spacing w:beforeAutospacing="0" w:afterAutospacing="0" w:line="0" w:lineRule="atLeast"/>
        <w:ind w:firstLine="480"/>
        <w:jc w:val="both"/>
        <w:rPr>
          <w:rFonts w:ascii="宋体" w:eastAsia="宋体" w:hAnsi="宋体" w:cs="宋体" w:hint="eastAsia"/>
          <w:color w:val="000000"/>
        </w:rPr>
      </w:pPr>
      <w:r w:rsidRPr="00033087">
        <w:rPr>
          <w:rFonts w:ascii="宋体" w:eastAsia="宋体" w:hAnsi="宋体" w:cs="宋体" w:hint="eastAsia"/>
          <w:color w:val="000000"/>
        </w:rPr>
        <w:t>28.3 采购代理机构将在</w:t>
      </w:r>
      <w:r w:rsidRPr="003D28C7">
        <w:rPr>
          <w:rFonts w:ascii="宋体" w:eastAsia="宋体" w:hAnsi="宋体" w:cs="宋体" w:hint="eastAsia"/>
          <w:color w:val="000000"/>
        </w:rPr>
        <w:t>中国政府采购网”、</w:t>
      </w:r>
      <w:r w:rsidRPr="00033087">
        <w:rPr>
          <w:rFonts w:ascii="宋体" w:eastAsia="宋体" w:hAnsi="宋体" w:cs="宋体" w:hint="eastAsia"/>
          <w:color w:val="000000"/>
        </w:rPr>
        <w:t>“江苏政府采购网”、“盐城市政府采购网</w:t>
      </w:r>
      <w:r w:rsidRPr="003D28C7">
        <w:rPr>
          <w:rFonts w:ascii="宋体" w:eastAsia="宋体" w:hAnsi="宋体" w:cs="宋体" w:hint="eastAsia"/>
          <w:color w:val="000000"/>
        </w:rPr>
        <w:t>”</w:t>
      </w:r>
      <w:r w:rsidRPr="00033087">
        <w:rPr>
          <w:rFonts w:ascii="宋体" w:eastAsia="宋体" w:hAnsi="宋体" w:cs="宋体" w:hint="eastAsia"/>
          <w:color w:val="000000"/>
        </w:rPr>
        <w:t>发布中标公告，公告期限为1个工作日。</w:t>
      </w:r>
    </w:p>
    <w:p w14:paraId="12DAD7B7"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28.4  若有充分证据证明，中标人出现下列情况之一的，一经查实，将被取消中标资格：</w:t>
      </w:r>
    </w:p>
    <w:p w14:paraId="7092443F"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28.4.1提供虚假材料谋取中标的。</w:t>
      </w:r>
    </w:p>
    <w:p w14:paraId="36510AA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28.4.2向采购人、采购代理机构行贿或者提供其他不正当利益的。</w:t>
      </w:r>
    </w:p>
    <w:p w14:paraId="5E1202D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28.4.3属于本文件规定的无效条件，但在评标过程中又未被评委会发现的。</w:t>
      </w:r>
    </w:p>
    <w:p w14:paraId="7403634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28.4.4与采购人或者其他供应商恶意串通的。</w:t>
      </w:r>
    </w:p>
    <w:p w14:paraId="41042941"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28.4.5采取不正当手段诋毁、排挤其他供应商的。</w:t>
      </w:r>
    </w:p>
    <w:p w14:paraId="57AF7EB3" w14:textId="77777777" w:rsidR="00275DCE" w:rsidRPr="00033087" w:rsidRDefault="00275DCE" w:rsidP="00275DCE">
      <w:pPr>
        <w:pStyle w:val="aa"/>
        <w:spacing w:beforeAutospacing="0" w:afterAutospacing="0" w:line="0" w:lineRule="atLeast"/>
        <w:ind w:firstLine="480"/>
        <w:jc w:val="both"/>
      </w:pPr>
      <w:bookmarkStart w:id="150" w:name="_Toc200451960"/>
      <w:r w:rsidRPr="00033087">
        <w:rPr>
          <w:rFonts w:ascii="宋体" w:eastAsia="宋体" w:hAnsi="宋体" w:cs="宋体" w:hint="eastAsia"/>
          <w:color w:val="000000"/>
        </w:rPr>
        <w:t>28.5.</w:t>
      </w:r>
      <w:r w:rsidRPr="00033087">
        <w:rPr>
          <w:rFonts w:ascii="Times New Roman" w:hAnsi="Times New Roman"/>
          <w:color w:val="000000"/>
          <w:sz w:val="21"/>
          <w:szCs w:val="21"/>
        </w:rPr>
        <w:t> </w:t>
      </w:r>
      <w:r w:rsidRPr="00033087">
        <w:rPr>
          <w:rFonts w:ascii="Times New Roman" w:hAnsi="Times New Roman"/>
          <w:color w:val="000000"/>
        </w:rPr>
        <w:t>有下列情形之一的，视为投标人串通投标，投标无效：</w:t>
      </w:r>
      <w:bookmarkEnd w:id="150"/>
    </w:p>
    <w:p w14:paraId="029C7BF0"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28.5.1不同投标人的投标文件由同一单位或者个人编制；</w:t>
      </w:r>
    </w:p>
    <w:p w14:paraId="484B50AC"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28.5.2不同投标人委托同一单位或者个人办理投标事宜；</w:t>
      </w:r>
    </w:p>
    <w:p w14:paraId="0C62AFF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28.5.3 不同投标人的投标文件载明的项目管理成员或者联系人员为同一人；</w:t>
      </w:r>
    </w:p>
    <w:p w14:paraId="4104E979"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28.5.4不同投标人的投标文件异常一致或者投标报价呈规律性差异；</w:t>
      </w:r>
    </w:p>
    <w:p w14:paraId="747DABE2" w14:textId="77777777" w:rsidR="00275DCE" w:rsidRPr="00033087" w:rsidRDefault="00275DCE" w:rsidP="00275DCE">
      <w:pPr>
        <w:pStyle w:val="aa"/>
        <w:keepNext/>
        <w:keepLines/>
        <w:spacing w:beforeAutospacing="0" w:afterAutospacing="0"/>
        <w:ind w:firstLine="600"/>
        <w:jc w:val="both"/>
      </w:pPr>
      <w:r w:rsidRPr="00033087">
        <w:rPr>
          <w:rFonts w:ascii="黑体" w:eastAsia="黑体" w:hAnsi="宋体" w:cs="黑体" w:hint="eastAsia"/>
          <w:color w:val="000000"/>
          <w:sz w:val="30"/>
          <w:szCs w:val="30"/>
        </w:rPr>
        <w:t>29、质疑处理</w:t>
      </w:r>
    </w:p>
    <w:p w14:paraId="1437F0A5"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29.1 提出质疑的供应商应当是参与所质疑项目采购活动的供应商。潜在供应商依法获取其可质疑的采购文件的，可以对采购文件提出质疑。</w:t>
      </w:r>
    </w:p>
    <w:p w14:paraId="4117A104"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4288DD56"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29.2.1</w:t>
      </w:r>
      <w:r w:rsidRPr="00033087">
        <w:rPr>
          <w:rFonts w:ascii="Times New Roman" w:hAnsi="Times New Roman"/>
          <w:color w:val="000000"/>
        </w:rPr>
        <w:t>对可以质疑的采购文件提出质疑的，为收到采购文件之日或者采购文件公告期限届满之日；</w:t>
      </w:r>
      <w:r w:rsidRPr="00033087">
        <w:rPr>
          <w:rFonts w:ascii="Times New Roman" w:hAnsi="Times New Roman"/>
          <w:color w:val="000000"/>
        </w:rPr>
        <w:br/>
        <w:t>  </w:t>
      </w:r>
      <w:r w:rsidRPr="00033087">
        <w:rPr>
          <w:rFonts w:ascii="Times New Roman" w:hAnsi="Times New Roman" w:hint="eastAsia"/>
          <w:color w:val="000000"/>
        </w:rPr>
        <w:t xml:space="preserve">  </w:t>
      </w:r>
      <w:r w:rsidRPr="00033087">
        <w:rPr>
          <w:rFonts w:ascii="Times New Roman" w:hAnsi="Times New Roman"/>
          <w:color w:val="000000"/>
        </w:rPr>
        <w:t xml:space="preserve"> </w:t>
      </w:r>
      <w:r w:rsidRPr="00033087">
        <w:rPr>
          <w:rFonts w:ascii="宋体" w:eastAsia="宋体" w:hAnsi="宋体" w:cs="宋体" w:hint="eastAsia"/>
          <w:color w:val="000000"/>
        </w:rPr>
        <w:t>29.2.2</w:t>
      </w:r>
      <w:r w:rsidRPr="00033087">
        <w:rPr>
          <w:rFonts w:ascii="Times New Roman" w:hAnsi="Times New Roman"/>
          <w:color w:val="000000"/>
        </w:rPr>
        <w:t>对采购过程提出质疑的，为各采购程序环节结束之日；</w:t>
      </w:r>
      <w:r w:rsidRPr="00033087">
        <w:rPr>
          <w:rFonts w:ascii="Times New Roman" w:hAnsi="Times New Roman"/>
          <w:color w:val="000000"/>
        </w:rPr>
        <w:br/>
        <w:t>  </w:t>
      </w:r>
      <w:r w:rsidRPr="00033087">
        <w:rPr>
          <w:rFonts w:ascii="Times New Roman" w:hAnsi="Times New Roman" w:hint="eastAsia"/>
          <w:color w:val="000000"/>
        </w:rPr>
        <w:t xml:space="preserve">  </w:t>
      </w:r>
      <w:r w:rsidRPr="00033087">
        <w:rPr>
          <w:rFonts w:ascii="Times New Roman" w:hAnsi="Times New Roman"/>
          <w:color w:val="000000"/>
        </w:rPr>
        <w:t xml:space="preserve"> </w:t>
      </w:r>
      <w:r w:rsidRPr="00033087">
        <w:rPr>
          <w:rFonts w:ascii="宋体" w:eastAsia="宋体" w:hAnsi="宋体" w:cs="宋体" w:hint="eastAsia"/>
          <w:color w:val="000000"/>
        </w:rPr>
        <w:t>29.2.3</w:t>
      </w:r>
      <w:r w:rsidRPr="00033087">
        <w:rPr>
          <w:rFonts w:ascii="Times New Roman" w:hAnsi="Times New Roman"/>
          <w:color w:val="000000"/>
        </w:rPr>
        <w:t>对中标或者成交结果提出质疑的，为中标或者成交结果公告期限届满之日。</w:t>
      </w:r>
    </w:p>
    <w:p w14:paraId="179FFFA4" w14:textId="77777777" w:rsidR="00275DCE" w:rsidRPr="00033087" w:rsidRDefault="00275DCE" w:rsidP="00275DCE">
      <w:pPr>
        <w:pStyle w:val="aa"/>
        <w:spacing w:beforeAutospacing="0" w:afterAutospacing="0" w:line="0" w:lineRule="atLeast"/>
        <w:ind w:firstLine="480"/>
        <w:jc w:val="both"/>
      </w:pPr>
      <w:r w:rsidRPr="00033087">
        <w:rPr>
          <w:rFonts w:ascii="Times New Roman" w:hAnsi="Times New Roman"/>
          <w:color w:val="000000"/>
        </w:rPr>
        <w:t>供应商应当在法定质疑期内一次性提出针对同一采购程序环节的质疑。供应商如在法定期限内对同一采购程序环节提出多次质疑的，采购人</w:t>
      </w:r>
      <w:r w:rsidRPr="00033087">
        <w:rPr>
          <w:rFonts w:ascii="Times New Roman" w:hAnsi="Times New Roman" w:hint="eastAsia"/>
          <w:color w:val="000000"/>
        </w:rPr>
        <w:t>或采购代理机构</w:t>
      </w:r>
      <w:r w:rsidRPr="00033087">
        <w:rPr>
          <w:rFonts w:ascii="Times New Roman" w:hAnsi="Times New Roman"/>
          <w:color w:val="000000"/>
        </w:rPr>
        <w:t>将只对供应商第一次质疑作出答复。</w:t>
      </w:r>
    </w:p>
    <w:p w14:paraId="701EF06C"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6DFA41C3" w14:textId="77777777" w:rsidR="00275DCE" w:rsidRPr="00033087" w:rsidRDefault="00275DCE" w:rsidP="00275DCE">
      <w:pPr>
        <w:pStyle w:val="aa"/>
        <w:spacing w:beforeAutospacing="0" w:afterAutospacing="0" w:line="0" w:lineRule="atLeast"/>
        <w:ind w:firstLine="480"/>
        <w:jc w:val="both"/>
        <w:rPr>
          <w:rFonts w:ascii="宋体" w:eastAsia="宋体" w:hAnsi="宋体" w:cs="宋体" w:hint="eastAsia"/>
        </w:rPr>
      </w:pPr>
      <w:r w:rsidRPr="00033087">
        <w:rPr>
          <w:rFonts w:ascii="宋体" w:eastAsia="宋体" w:hAnsi="宋体" w:cs="宋体" w:hint="eastAsia"/>
          <w:color w:val="000000"/>
        </w:rPr>
        <w:t>29.4 供应</w:t>
      </w:r>
      <w:r w:rsidRPr="00033087">
        <w:rPr>
          <w:rFonts w:ascii="宋体" w:eastAsia="宋体" w:hAnsi="宋体" w:cs="宋体" w:hint="eastAsia"/>
        </w:rPr>
        <w:t>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34B9D0A6"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rPr>
        <w:t>采购人及采购代理机构只接收以纸质原件形式送达的质疑,采购人和采购代</w:t>
      </w:r>
      <w:r w:rsidRPr="00033087">
        <w:rPr>
          <w:rFonts w:ascii="宋体" w:eastAsia="宋体" w:hAnsi="宋体" w:cs="宋体" w:hint="eastAsia"/>
        </w:rPr>
        <w:lastRenderedPageBreak/>
        <w:t>理机构不接受未填写快递运单的快件。</w:t>
      </w:r>
    </w:p>
    <w:p w14:paraId="57863F0E"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29.5 以下情形的质疑不予受理</w:t>
      </w:r>
    </w:p>
    <w:p w14:paraId="542DD241"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29.5.1 内容不符合《政府采购质疑和投诉办法》第十二条规定的质疑。</w:t>
      </w:r>
    </w:p>
    <w:p w14:paraId="7CE7DD1A"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29.5.2 超出政府采购法定期限的质疑。</w:t>
      </w:r>
    </w:p>
    <w:p w14:paraId="661A3850"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29.5.3 以传真、电子邮件等方式递交的非原件形式的质疑。</w:t>
      </w:r>
    </w:p>
    <w:p w14:paraId="16EF374C"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29.5.4 未参加投标活动的供应商或在投标活动中自身权益未受到损害的供应商所提出的质疑。</w:t>
      </w:r>
    </w:p>
    <w:p w14:paraId="7229171A"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29.5.5供应商组成联合体参加投标，联合体中任何一方或多方未按要求签字、盖章、加盖公章的质疑。</w:t>
      </w:r>
    </w:p>
    <w:p w14:paraId="2D683F00" w14:textId="77777777" w:rsidR="00275DCE" w:rsidRPr="00033087" w:rsidRDefault="00275DCE" w:rsidP="00275DCE">
      <w:pPr>
        <w:pStyle w:val="aa"/>
        <w:spacing w:beforeAutospacing="0" w:afterAutospacing="0" w:line="0" w:lineRule="atLeast"/>
        <w:ind w:firstLine="468"/>
        <w:jc w:val="both"/>
      </w:pPr>
      <w:r w:rsidRPr="00033087">
        <w:rPr>
          <w:rFonts w:ascii="宋体" w:eastAsia="宋体" w:hAnsi="宋体" w:cs="宋体" w:hint="eastAsia"/>
          <w:color w:val="000000"/>
        </w:rPr>
        <w:t>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1345B4E6" w14:textId="77777777" w:rsidR="00275DCE" w:rsidRPr="00033087" w:rsidRDefault="00275DCE" w:rsidP="00275DCE">
      <w:pPr>
        <w:pStyle w:val="aa"/>
        <w:keepNext/>
        <w:keepLines/>
        <w:spacing w:beforeAutospacing="0" w:afterAutospacing="0"/>
        <w:ind w:firstLine="600"/>
        <w:jc w:val="both"/>
      </w:pPr>
      <w:r w:rsidRPr="00033087">
        <w:rPr>
          <w:rFonts w:ascii="黑体" w:eastAsia="黑体" w:hAnsi="宋体" w:cs="黑体" w:hint="eastAsia"/>
          <w:color w:val="000000"/>
          <w:sz w:val="30"/>
          <w:szCs w:val="30"/>
        </w:rPr>
        <w:t>30、中标通知书</w:t>
      </w:r>
    </w:p>
    <w:p w14:paraId="7439A37C" w14:textId="77777777" w:rsidR="00275DCE" w:rsidRPr="00033087" w:rsidRDefault="00275DCE" w:rsidP="00275DCE">
      <w:pPr>
        <w:pStyle w:val="aa"/>
        <w:spacing w:beforeAutospacing="0" w:afterAutospacing="0" w:line="0" w:lineRule="atLeast"/>
        <w:ind w:firstLine="600"/>
        <w:jc w:val="both"/>
      </w:pPr>
      <w:r w:rsidRPr="00033087">
        <w:rPr>
          <w:rFonts w:ascii="宋体" w:eastAsia="宋体" w:hAnsi="宋体" w:cs="宋体" w:hint="eastAsia"/>
          <w:color w:val="000000"/>
        </w:rPr>
        <w:t>30.l</w:t>
      </w:r>
      <w:r w:rsidRPr="00033087">
        <w:rPr>
          <w:rFonts w:ascii="宋体" w:eastAsia="宋体" w:hAnsi="宋体" w:cs="宋体" w:hint="eastAsia"/>
          <w:b/>
          <w:color w:val="000000"/>
        </w:rPr>
        <w:t> </w:t>
      </w:r>
      <w:r w:rsidRPr="00033087">
        <w:rPr>
          <w:rFonts w:ascii="宋体" w:eastAsia="宋体" w:hAnsi="宋体" w:cs="宋体" w:hint="eastAsia"/>
          <w:color w:val="000000"/>
        </w:rPr>
        <w:t>中标结果确定后，采购代理机构将向中标人发出中标通知书。请中标人在中标结果公告届满之日起30日内,使用CA数字证书</w:t>
      </w:r>
      <w:r w:rsidRPr="00033087">
        <w:rPr>
          <w:rFonts w:ascii="宋体" w:eastAsia="宋体" w:hAnsi="宋体" w:cs="宋体" w:hint="eastAsia"/>
        </w:rPr>
        <w:t>登录苏采云系统及时下载中标通知书。因系统存储空间有限，自中标结果公告届满之日起30日后，苏采云系统不再保证提供下载中标通知书服务,因未及时下载而造成的不利后果由中</w:t>
      </w:r>
      <w:r w:rsidRPr="00033087">
        <w:rPr>
          <w:rFonts w:ascii="宋体" w:eastAsia="宋体" w:hAnsi="宋体" w:cs="宋体" w:hint="eastAsia"/>
          <w:color w:val="000000"/>
        </w:rPr>
        <w:t>标人自行承担。</w:t>
      </w:r>
    </w:p>
    <w:p w14:paraId="6241B445" w14:textId="77777777" w:rsidR="00275DCE" w:rsidRPr="00033087" w:rsidRDefault="00275DCE" w:rsidP="00275DCE">
      <w:pPr>
        <w:pStyle w:val="aa"/>
        <w:spacing w:beforeAutospacing="0" w:afterAutospacing="0" w:line="0" w:lineRule="atLeast"/>
        <w:ind w:firstLine="600"/>
        <w:jc w:val="both"/>
      </w:pPr>
      <w:r w:rsidRPr="00033087">
        <w:rPr>
          <w:rFonts w:ascii="宋体" w:eastAsia="宋体" w:hAnsi="宋体" w:cs="宋体" w:hint="eastAsia"/>
          <w:color w:val="000000"/>
        </w:rPr>
        <w:t>30.2中标通知书将是合同的一个组成部分。对采购人和中标供应商均具有法律效力。中标通知书发出后，采购人改变中标结果的，或者中标供应商放弃中标项目的，应当依法承担法律责任。</w:t>
      </w:r>
    </w:p>
    <w:p w14:paraId="0DADAE62" w14:textId="77777777" w:rsidR="00275DCE" w:rsidRPr="00033087" w:rsidRDefault="00275DCE" w:rsidP="00275DCE">
      <w:pPr>
        <w:pStyle w:val="aa"/>
        <w:keepNext/>
        <w:keepLines/>
        <w:spacing w:before="145" w:beforeAutospacing="0" w:after="145" w:afterAutospacing="0" w:line="360" w:lineRule="auto"/>
        <w:jc w:val="both"/>
      </w:pPr>
      <w:bookmarkStart w:id="151" w:name="_Toc120614220"/>
      <w:bookmarkStart w:id="152" w:name="_Toc16938552"/>
      <w:bookmarkStart w:id="153" w:name="_Toc513029236"/>
      <w:bookmarkStart w:id="154" w:name="_Toc20823308"/>
      <w:r w:rsidRPr="00033087">
        <w:rPr>
          <w:rFonts w:ascii="Times New Roman" w:hAnsi="Times New Roman"/>
          <w:b/>
          <w:color w:val="000000"/>
          <w:sz w:val="32"/>
          <w:szCs w:val="32"/>
        </w:rPr>
        <w:t>七、授予合同</w:t>
      </w:r>
      <w:bookmarkEnd w:id="151"/>
      <w:bookmarkEnd w:id="152"/>
      <w:bookmarkEnd w:id="153"/>
      <w:bookmarkEnd w:id="154"/>
    </w:p>
    <w:p w14:paraId="5B07ADFB" w14:textId="77777777" w:rsidR="00275DCE" w:rsidRPr="00033087" w:rsidRDefault="00275DCE" w:rsidP="00275DCE">
      <w:pPr>
        <w:pStyle w:val="aa"/>
        <w:keepNext/>
        <w:keepLines/>
        <w:spacing w:beforeAutospacing="0" w:afterAutospacing="0"/>
        <w:ind w:firstLine="600"/>
        <w:jc w:val="both"/>
      </w:pPr>
      <w:bookmarkStart w:id="155" w:name="_Toc20823309"/>
      <w:bookmarkStart w:id="156" w:name="_Toc513029237"/>
      <w:bookmarkStart w:id="157" w:name="_Toc16938553"/>
      <w:r w:rsidRPr="00033087">
        <w:rPr>
          <w:rFonts w:ascii="黑体" w:eastAsia="黑体" w:hAnsi="宋体" w:cs="黑体" w:hint="eastAsia"/>
          <w:color w:val="000000"/>
          <w:sz w:val="30"/>
          <w:szCs w:val="30"/>
        </w:rPr>
        <w:t>31. 签订合同</w:t>
      </w:r>
      <w:bookmarkEnd w:id="155"/>
      <w:bookmarkEnd w:id="156"/>
      <w:bookmarkEnd w:id="157"/>
    </w:p>
    <w:p w14:paraId="50AA61DB" w14:textId="77777777" w:rsidR="00275DCE" w:rsidRPr="00033087" w:rsidRDefault="00275DCE" w:rsidP="00275DCE">
      <w:pPr>
        <w:pStyle w:val="aa"/>
        <w:spacing w:beforeAutospacing="0" w:afterAutospacing="0" w:line="0" w:lineRule="atLeast"/>
        <w:ind w:firstLine="600"/>
        <w:jc w:val="both"/>
      </w:pPr>
      <w:r w:rsidRPr="00033087">
        <w:rPr>
          <w:rFonts w:ascii="宋体" w:eastAsia="宋体" w:hAnsi="宋体" w:cs="宋体" w:hint="eastAsia"/>
          <w:color w:val="000000"/>
        </w:rPr>
        <w:t>31.l中标人应当在中标通知书发出之日起三十日内，按照招标文件确定的事项与采购人签订政府采购合同。</w:t>
      </w:r>
    </w:p>
    <w:p w14:paraId="3378E913" w14:textId="77777777" w:rsidR="00275DCE" w:rsidRPr="00033087" w:rsidRDefault="00275DCE" w:rsidP="00275DCE">
      <w:pPr>
        <w:pStyle w:val="aa"/>
        <w:spacing w:beforeAutospacing="0" w:afterAutospacing="0" w:line="0" w:lineRule="atLeast"/>
        <w:ind w:firstLine="600"/>
        <w:jc w:val="both"/>
      </w:pPr>
      <w:r w:rsidRPr="00033087">
        <w:rPr>
          <w:rFonts w:ascii="宋体" w:eastAsia="宋体" w:hAnsi="宋体" w:cs="宋体" w:hint="eastAsia"/>
          <w:color w:val="000000"/>
        </w:rPr>
        <w:t>31.2</w:t>
      </w:r>
      <w:r w:rsidRPr="00033087">
        <w:rPr>
          <w:rFonts w:ascii="宋体" w:eastAsia="宋体" w:hAnsi="宋体" w:cs="宋体" w:hint="eastAsia"/>
          <w:b/>
          <w:color w:val="000000"/>
        </w:rPr>
        <w:t> </w:t>
      </w:r>
      <w:r w:rsidRPr="00033087">
        <w:rPr>
          <w:rFonts w:ascii="宋体" w:eastAsia="宋体" w:hAnsi="宋体" w:cs="宋体" w:hint="eastAsia"/>
          <w:color w:val="000000"/>
        </w:rPr>
        <w:t>招标文件、中标人的投标文件及招标过程中有关澄清、承诺文件均应作为合同附件。</w:t>
      </w:r>
    </w:p>
    <w:p w14:paraId="40924190" w14:textId="77777777" w:rsidR="00275DCE" w:rsidRPr="00033087" w:rsidRDefault="00275DCE" w:rsidP="00275DCE">
      <w:pPr>
        <w:pStyle w:val="aa"/>
        <w:spacing w:beforeAutospacing="0" w:afterAutospacing="0" w:line="0" w:lineRule="atLeast"/>
        <w:ind w:firstLine="600"/>
        <w:jc w:val="both"/>
      </w:pPr>
      <w:r w:rsidRPr="00033087">
        <w:rPr>
          <w:rFonts w:ascii="宋体" w:eastAsia="宋体" w:hAnsi="宋体" w:cs="宋体" w:hint="eastAsia"/>
          <w:color w:val="000000"/>
        </w:rPr>
        <w:t>31.3 签订合同后，</w:t>
      </w:r>
      <w:r w:rsidRPr="00033087">
        <w:rPr>
          <w:rFonts w:ascii="宋体" w:eastAsia="宋体" w:hAnsi="宋体" w:cs="宋体" w:hint="eastAsia"/>
          <w:i/>
          <w:color w:val="000000"/>
          <w:u w:val="single"/>
        </w:rPr>
        <w:t>中标人不得将合同标的进行转包</w:t>
      </w:r>
      <w:r w:rsidRPr="00033087">
        <w:rPr>
          <w:rFonts w:ascii="宋体" w:eastAsia="宋体" w:hAnsi="宋体" w:cs="宋体" w:hint="eastAsia"/>
          <w:color w:val="000000"/>
        </w:rPr>
        <w:t>。未经采购人同意，中标人也不得采用分包的形式履行合同，否则采购人有权终止合同。转包或分包造成采购人损失的，中标人应承担相应赔偿责任。</w:t>
      </w:r>
    </w:p>
    <w:p w14:paraId="45EA0BFA" w14:textId="77777777" w:rsidR="00275DCE" w:rsidRPr="00033087" w:rsidRDefault="00275DCE" w:rsidP="00275DCE">
      <w:pPr>
        <w:pStyle w:val="aa"/>
        <w:keepNext/>
        <w:keepLines/>
        <w:spacing w:beforeAutospacing="0" w:afterAutospacing="0"/>
        <w:ind w:firstLine="600"/>
        <w:jc w:val="both"/>
      </w:pPr>
      <w:r w:rsidRPr="00033087">
        <w:rPr>
          <w:rFonts w:ascii="黑体" w:eastAsia="黑体" w:hAnsi="宋体" w:cs="黑体" w:hint="eastAsia"/>
          <w:color w:val="000000"/>
          <w:sz w:val="30"/>
          <w:szCs w:val="30"/>
        </w:rPr>
        <w:t>32、货物（包含与货物相关的服务）的追加</w:t>
      </w:r>
    </w:p>
    <w:p w14:paraId="3EDA476B" w14:textId="77777777" w:rsidR="00275DCE" w:rsidRPr="00033087" w:rsidRDefault="00275DCE" w:rsidP="00275DCE">
      <w:pPr>
        <w:pStyle w:val="aa"/>
        <w:spacing w:beforeAutospacing="0" w:afterAutospacing="0" w:line="0" w:lineRule="atLeast"/>
        <w:ind w:firstLine="480"/>
        <w:jc w:val="both"/>
      </w:pPr>
      <w:r w:rsidRPr="00033087">
        <w:rPr>
          <w:rFonts w:ascii="宋体" w:eastAsia="宋体" w:hAnsi="宋体" w:cs="宋体" w:hint="eastAsia"/>
          <w:color w:val="000000"/>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6F2A64B" w14:textId="77777777" w:rsidR="00275DCE" w:rsidRPr="00033087" w:rsidRDefault="00275DCE" w:rsidP="00275DCE">
      <w:pPr>
        <w:pStyle w:val="aa"/>
        <w:keepNext/>
        <w:keepLines/>
        <w:spacing w:beforeAutospacing="0" w:afterAutospacing="0"/>
        <w:ind w:firstLine="600"/>
        <w:jc w:val="both"/>
      </w:pPr>
      <w:bookmarkStart w:id="158" w:name="_Toc479757207"/>
      <w:bookmarkStart w:id="159" w:name="_Toc120614221"/>
      <w:bookmarkStart w:id="160" w:name="_Toc513029242"/>
      <w:bookmarkStart w:id="161" w:name="_Toc16938558"/>
      <w:bookmarkStart w:id="162" w:name="_Toc20823314"/>
      <w:r w:rsidRPr="00033087">
        <w:rPr>
          <w:rFonts w:ascii="黑体" w:eastAsia="黑体" w:hAnsi="宋体" w:cs="黑体" w:hint="eastAsia"/>
          <w:color w:val="000000"/>
          <w:sz w:val="30"/>
          <w:szCs w:val="30"/>
        </w:rPr>
        <w:lastRenderedPageBreak/>
        <w:t>33、</w:t>
      </w:r>
      <w:bookmarkEnd w:id="158"/>
      <w:bookmarkEnd w:id="159"/>
      <w:bookmarkEnd w:id="160"/>
      <w:bookmarkEnd w:id="161"/>
      <w:bookmarkEnd w:id="162"/>
      <w:r w:rsidRPr="00033087">
        <w:rPr>
          <w:rFonts w:ascii="黑体" w:eastAsia="黑体" w:hAnsi="宋体" w:cs="黑体" w:hint="eastAsia"/>
          <w:color w:val="000000"/>
          <w:sz w:val="30"/>
          <w:szCs w:val="30"/>
        </w:rPr>
        <w:t>政府采购线上合同信用融资政策</w:t>
      </w:r>
    </w:p>
    <w:p w14:paraId="35E25D98" w14:textId="77777777" w:rsidR="00275DCE" w:rsidRPr="00033087" w:rsidRDefault="00275DCE" w:rsidP="00275DCE">
      <w:pPr>
        <w:pStyle w:val="aa"/>
        <w:keepNext/>
        <w:spacing w:beforeAutospacing="0" w:afterAutospacing="0"/>
        <w:ind w:firstLineChars="200" w:firstLine="480"/>
      </w:pPr>
      <w:r w:rsidRPr="00033087">
        <w:rPr>
          <w:rFonts w:ascii="宋体" w:eastAsia="宋体" w:hAnsi="宋体" w:cs="宋体" w:hint="eastAsia"/>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sidRPr="00033087">
        <w:rPr>
          <w:rFonts w:ascii="宋体" w:eastAsia="宋体" w:hAnsi="宋体" w:cs="宋体" w:hint="eastAsia"/>
        </w:rPr>
        <w:t>具体操作流程请参考苏采云系统中供应商操作手册</w:t>
      </w:r>
      <w:r w:rsidRPr="00033087">
        <w:rPr>
          <w:rFonts w:ascii="宋体" w:eastAsia="宋体" w:hAnsi="宋体" w:cs="宋体"/>
        </w:rPr>
        <w:t>。</w:t>
      </w:r>
      <w:r w:rsidRPr="00033087">
        <w:t> </w:t>
      </w:r>
    </w:p>
    <w:p w14:paraId="482D5B99" w14:textId="77777777" w:rsidR="00275DCE" w:rsidRPr="00033087" w:rsidRDefault="00275DCE" w:rsidP="00275DCE">
      <w:pPr>
        <w:pStyle w:val="aa"/>
        <w:spacing w:beforeAutospacing="0" w:afterAutospacing="0"/>
        <w:ind w:firstLine="420"/>
        <w:jc w:val="both"/>
        <w:rPr>
          <w:rFonts w:eastAsia="黑体"/>
        </w:rPr>
      </w:pPr>
      <w:r w:rsidRPr="00033087">
        <w:t> </w:t>
      </w:r>
      <w:r w:rsidRPr="00033087">
        <w:rPr>
          <w:rFonts w:ascii="黑体" w:eastAsia="黑体" w:hAnsi="宋体" w:cs="黑体" w:hint="eastAsia"/>
          <w:color w:val="000000"/>
          <w:sz w:val="30"/>
          <w:szCs w:val="30"/>
        </w:rPr>
        <w:t>34、其他</w:t>
      </w:r>
    </w:p>
    <w:p w14:paraId="0F1FCC16" w14:textId="77777777" w:rsidR="00275DCE" w:rsidRPr="00033087" w:rsidRDefault="00275DCE" w:rsidP="00275DCE">
      <w:pPr>
        <w:ind w:firstLineChars="200" w:firstLine="480"/>
        <w:rPr>
          <w:rFonts w:ascii="宋体" w:eastAsia="宋体" w:hAnsi="宋体" w:cs="宋体" w:hint="eastAsia"/>
          <w:color w:val="000000" w:themeColor="text1"/>
          <w:kern w:val="0"/>
          <w:sz w:val="24"/>
        </w:rPr>
      </w:pPr>
      <w:r w:rsidRPr="00033087">
        <w:rPr>
          <w:rFonts w:ascii="宋体" w:eastAsia="宋体" w:hAnsi="宋体" w:cs="宋体" w:hint="eastAsia"/>
          <w:color w:val="000000" w:themeColor="text1"/>
          <w:kern w:val="0"/>
          <w:sz w:val="24"/>
        </w:rPr>
        <w:t>34.1供应商对于投标产品的商品包装、快递包装应按照《关于印发《商品包装政府采购需求标准（试行）》、《快递包装政府采购需求标准（试行）》的通知》（财办库〔2020〕123号）执行。</w:t>
      </w:r>
    </w:p>
    <w:p w14:paraId="51E510C1" w14:textId="77777777" w:rsidR="00275DCE" w:rsidRPr="00033087" w:rsidRDefault="00275DCE" w:rsidP="00275DCE">
      <w:pPr>
        <w:ind w:firstLineChars="200" w:firstLine="480"/>
        <w:rPr>
          <w:rFonts w:ascii="宋体" w:eastAsia="宋体" w:hAnsi="宋体" w:cs="宋体" w:hint="eastAsia"/>
          <w:color w:val="000000" w:themeColor="text1"/>
          <w:kern w:val="0"/>
          <w:sz w:val="24"/>
        </w:rPr>
      </w:pPr>
      <w:r w:rsidRPr="00033087">
        <w:rPr>
          <w:rFonts w:ascii="宋体" w:eastAsia="宋体" w:hAnsi="宋体" w:cs="宋体" w:hint="eastAsia"/>
          <w:color w:val="000000" w:themeColor="text1"/>
          <w:kern w:val="0"/>
          <w:sz w:val="24"/>
        </w:rPr>
        <w:t>34.2本文件中若涉及到数据中心采购，应按照《&lt;绿色数据中心政府采购需求标准（试行）&gt;的通知》（财库〔2023〕7号）执行。</w:t>
      </w:r>
    </w:p>
    <w:p w14:paraId="5BC08EC2" w14:textId="77777777" w:rsidR="00275DCE" w:rsidRPr="00033087" w:rsidRDefault="00275DCE" w:rsidP="00275DCE">
      <w:pPr>
        <w:pStyle w:val="aa"/>
        <w:spacing w:beforeAutospacing="0" w:afterAutospacing="0" w:line="0" w:lineRule="atLeast"/>
        <w:ind w:firstLine="480"/>
        <w:jc w:val="both"/>
        <w:rPr>
          <w:rFonts w:ascii="宋体" w:eastAsia="宋体" w:hAnsi="宋体" w:cs="宋体" w:hint="eastAsia"/>
          <w:color w:val="000000"/>
        </w:rPr>
      </w:pPr>
      <w:r w:rsidRPr="00033087">
        <w:rPr>
          <w:rFonts w:ascii="宋体" w:eastAsia="宋体" w:hAnsi="宋体" w:cs="宋体" w:hint="eastAsia"/>
          <w:color w:val="000000"/>
        </w:rPr>
        <w:t>34.3 本项目落实预付款制度，预付款比例为30%。在签订合同时，中标、成交供应商明确书面表示无需预付款或者主动要求降低预付款比例的，采购人可就预付款比例作相应调整。</w:t>
      </w:r>
    </w:p>
    <w:p w14:paraId="05318FBB" w14:textId="77777777" w:rsidR="00275DCE" w:rsidRPr="00033087" w:rsidRDefault="00275DCE" w:rsidP="00275DCE">
      <w:pPr>
        <w:pStyle w:val="aa"/>
        <w:spacing w:beforeAutospacing="0" w:afterAutospacing="0" w:line="0" w:lineRule="atLeast"/>
        <w:ind w:firstLine="480"/>
        <w:jc w:val="both"/>
        <w:rPr>
          <w:rFonts w:ascii="宋体" w:eastAsia="宋体" w:hAnsi="宋体" w:cs="宋体" w:hint="eastAsia"/>
          <w:color w:val="000000"/>
        </w:rPr>
      </w:pPr>
      <w:r w:rsidRPr="00033087">
        <w:rPr>
          <w:rFonts w:ascii="宋体" w:eastAsia="宋体" w:hAnsi="宋体" w:cs="宋体" w:hint="eastAsia"/>
          <w:color w:val="000000"/>
        </w:rPr>
        <w:t>34.4 确需收取履约保证金的，履约保证金的缴纳形式：</w:t>
      </w:r>
    </w:p>
    <w:p w14:paraId="5963B7F2" w14:textId="77777777" w:rsidR="00275DCE" w:rsidRPr="003D28C7" w:rsidRDefault="00275DCE" w:rsidP="003D28C7">
      <w:pPr>
        <w:ind w:firstLineChars="200" w:firstLine="480"/>
        <w:rPr>
          <w:rFonts w:ascii="宋体" w:eastAsia="宋体" w:hAnsi="宋体" w:cs="宋体" w:hint="eastAsia"/>
          <w:color w:val="000000" w:themeColor="text1"/>
          <w:kern w:val="0"/>
          <w:sz w:val="24"/>
        </w:rPr>
      </w:pPr>
      <w:r w:rsidRPr="003D28C7">
        <w:rPr>
          <w:rFonts w:ascii="宋体" w:eastAsia="宋体" w:hAnsi="宋体" w:cs="宋体" w:hint="eastAsia"/>
          <w:color w:val="000000" w:themeColor="text1"/>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194B5E6" w14:textId="77777777" w:rsidR="00275DCE" w:rsidRPr="003D28C7" w:rsidRDefault="00275DCE" w:rsidP="003D28C7">
      <w:pPr>
        <w:ind w:firstLineChars="200" w:firstLine="480"/>
        <w:rPr>
          <w:rFonts w:ascii="宋体" w:eastAsia="宋体" w:hAnsi="宋体" w:cs="宋体" w:hint="eastAsia"/>
          <w:color w:val="000000" w:themeColor="text1"/>
          <w:kern w:val="0"/>
          <w:sz w:val="24"/>
        </w:rPr>
      </w:pPr>
      <w:r w:rsidRPr="003D28C7">
        <w:rPr>
          <w:rFonts w:ascii="宋体" w:eastAsia="宋体" w:hAnsi="宋体" w:cs="宋体" w:hint="eastAsia"/>
          <w:color w:val="000000" w:themeColor="text1"/>
          <w:kern w:val="0"/>
          <w:sz w:val="24"/>
        </w:rPr>
        <w:t xml:space="preserve"> 如以履约保函（保险）形式缴纳履约保证金，供应商可通过政府采购电子履约保函（保险）平台（www.jsdzbh.com）在线申请履约保函（保险）。</w:t>
      </w:r>
    </w:p>
    <w:p w14:paraId="2113237B" w14:textId="45A5DFA7" w:rsidR="00275DCE" w:rsidRPr="00033087" w:rsidRDefault="00275DCE" w:rsidP="003D28C7">
      <w:pPr>
        <w:ind w:firstLineChars="200" w:firstLine="480"/>
        <w:rPr>
          <w:rFonts w:ascii="宋体" w:eastAsia="宋体" w:hAnsi="宋体" w:cs="宋体" w:hint="eastAsia"/>
          <w:color w:val="000000" w:themeColor="text1"/>
          <w:kern w:val="0"/>
          <w:sz w:val="24"/>
        </w:rPr>
      </w:pPr>
      <w:r w:rsidRPr="003D28C7">
        <w:rPr>
          <w:rFonts w:ascii="宋体" w:eastAsia="宋体" w:hAnsi="宋体" w:cs="宋体" w:hint="eastAsia"/>
          <w:color w:val="000000" w:themeColor="text1"/>
          <w:kern w:val="0"/>
          <w:sz w:val="24"/>
        </w:rPr>
        <w:t>履约保证金金额不得超过合同金额的</w:t>
      </w:r>
      <w:r w:rsidR="009E7721">
        <w:rPr>
          <w:rFonts w:ascii="宋体" w:eastAsia="宋体" w:hAnsi="宋体" w:cs="宋体" w:hint="eastAsia"/>
          <w:color w:val="000000" w:themeColor="text1"/>
          <w:kern w:val="0"/>
          <w:sz w:val="24"/>
        </w:rPr>
        <w:t>5</w:t>
      </w:r>
      <w:r w:rsidRPr="003D28C7">
        <w:rPr>
          <w:rFonts w:ascii="宋体" w:eastAsia="宋体" w:hAnsi="宋体" w:cs="宋体" w:hint="eastAsia"/>
          <w:color w:val="000000" w:themeColor="text1"/>
          <w:kern w:val="0"/>
          <w:sz w:val="24"/>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p>
    <w:p w14:paraId="7644E0E0" w14:textId="77777777" w:rsidR="00275DCE" w:rsidRPr="003D28C7" w:rsidRDefault="00275DCE" w:rsidP="003D28C7">
      <w:pPr>
        <w:ind w:firstLineChars="200" w:firstLine="480"/>
        <w:rPr>
          <w:rFonts w:ascii="宋体" w:eastAsia="宋体" w:hAnsi="宋体" w:cs="宋体" w:hint="eastAsia"/>
          <w:color w:val="000000" w:themeColor="text1"/>
          <w:kern w:val="0"/>
          <w:sz w:val="24"/>
        </w:rPr>
      </w:pPr>
      <w:r w:rsidRPr="003D28C7">
        <w:rPr>
          <w:rFonts w:ascii="宋体" w:eastAsia="宋体" w:hAnsi="宋体" w:cs="宋体" w:hint="eastAsia"/>
          <w:color w:val="000000" w:themeColor="text1"/>
          <w:kern w:val="0"/>
          <w:sz w:val="24"/>
        </w:rPr>
        <w:t> </w:t>
      </w:r>
    </w:p>
    <w:p w14:paraId="4B73DE3F" w14:textId="77777777" w:rsidR="00275DCE" w:rsidRPr="00033087" w:rsidRDefault="00275DCE" w:rsidP="00275DCE">
      <w:pPr>
        <w:pStyle w:val="aa"/>
        <w:spacing w:beforeAutospacing="0" w:afterAutospacing="0" w:line="0" w:lineRule="atLeast"/>
        <w:ind w:firstLine="480"/>
        <w:jc w:val="both"/>
        <w:rPr>
          <w:rFonts w:ascii="宋体" w:eastAsia="宋体" w:hAnsi="宋体" w:cs="宋体" w:hint="eastAsia"/>
          <w:color w:val="000000"/>
        </w:rPr>
      </w:pPr>
    </w:p>
    <w:p w14:paraId="060D9C8F" w14:textId="77777777" w:rsidR="00771FFD" w:rsidRPr="00275DCE" w:rsidRDefault="00771FFD">
      <w:pPr>
        <w:pStyle w:val="aa"/>
        <w:spacing w:beforeAutospacing="0" w:afterAutospacing="0" w:line="0" w:lineRule="atLeast"/>
        <w:ind w:firstLine="480"/>
        <w:jc w:val="both"/>
        <w:rPr>
          <w:rFonts w:ascii="宋体" w:eastAsia="宋体" w:hAnsi="宋体" w:cs="宋体" w:hint="eastAsia"/>
          <w:color w:val="000000"/>
          <w:highlight w:val="red"/>
        </w:rPr>
      </w:pPr>
    </w:p>
    <w:p w14:paraId="533BBBE4" w14:textId="77777777" w:rsidR="00771FFD" w:rsidRDefault="0098253C">
      <w:pPr>
        <w:pStyle w:val="aa"/>
        <w:spacing w:beforeAutospacing="0" w:afterAutospacing="0"/>
        <w:jc w:val="both"/>
      </w:pPr>
      <w:r>
        <w:t> </w:t>
      </w:r>
    </w:p>
    <w:p w14:paraId="35A3FE88" w14:textId="77777777" w:rsidR="00771FFD" w:rsidRDefault="0098253C">
      <w:pPr>
        <w:pStyle w:val="aa"/>
        <w:spacing w:beforeAutospacing="0" w:afterAutospacing="0"/>
        <w:jc w:val="both"/>
      </w:pPr>
      <w:r>
        <w:t> </w:t>
      </w:r>
    </w:p>
    <w:p w14:paraId="6F68860A" w14:textId="77777777" w:rsidR="00771FFD" w:rsidRDefault="0098253C">
      <w:pPr>
        <w:pStyle w:val="aa"/>
        <w:spacing w:beforeAutospacing="0" w:afterAutospacing="0"/>
        <w:jc w:val="both"/>
      </w:pPr>
      <w:r>
        <w:t> </w:t>
      </w:r>
    </w:p>
    <w:p w14:paraId="17EB1749" w14:textId="77777777" w:rsidR="00771FFD" w:rsidRDefault="00771FFD">
      <w:pPr>
        <w:pStyle w:val="aa"/>
        <w:spacing w:beforeAutospacing="0" w:afterAutospacing="0"/>
        <w:jc w:val="both"/>
      </w:pPr>
    </w:p>
    <w:p w14:paraId="30E9037E" w14:textId="77777777" w:rsidR="00771FFD" w:rsidRDefault="00771FFD">
      <w:pPr>
        <w:pStyle w:val="aa"/>
        <w:spacing w:beforeAutospacing="0" w:afterAutospacing="0"/>
        <w:jc w:val="both"/>
      </w:pPr>
    </w:p>
    <w:p w14:paraId="7637C68C" w14:textId="77777777" w:rsidR="00771FFD" w:rsidRDefault="00771FFD">
      <w:pPr>
        <w:pStyle w:val="aa"/>
        <w:spacing w:beforeAutospacing="0" w:afterAutospacing="0"/>
        <w:jc w:val="both"/>
      </w:pPr>
    </w:p>
    <w:p w14:paraId="54C8D787" w14:textId="77777777" w:rsidR="00771FFD" w:rsidRDefault="00771FFD">
      <w:pPr>
        <w:pStyle w:val="aa"/>
        <w:spacing w:beforeAutospacing="0" w:afterAutospacing="0"/>
        <w:jc w:val="both"/>
      </w:pPr>
    </w:p>
    <w:p w14:paraId="38013AD3" w14:textId="77777777" w:rsidR="00771FFD" w:rsidRDefault="00771FFD">
      <w:pPr>
        <w:pStyle w:val="aa"/>
        <w:spacing w:beforeAutospacing="0" w:afterAutospacing="0"/>
        <w:jc w:val="both"/>
      </w:pPr>
    </w:p>
    <w:p w14:paraId="223A6FE5" w14:textId="77777777" w:rsidR="00771FFD" w:rsidRDefault="00771FFD">
      <w:pPr>
        <w:pStyle w:val="aa"/>
        <w:spacing w:beforeAutospacing="0" w:afterAutospacing="0"/>
        <w:jc w:val="both"/>
      </w:pPr>
    </w:p>
    <w:p w14:paraId="36E3635B" w14:textId="77777777" w:rsidR="00771FFD" w:rsidRDefault="00771FFD">
      <w:pPr>
        <w:pStyle w:val="aa"/>
        <w:spacing w:beforeAutospacing="0" w:afterAutospacing="0"/>
        <w:jc w:val="both"/>
      </w:pPr>
    </w:p>
    <w:p w14:paraId="4C67789E" w14:textId="77777777" w:rsidR="00771FFD" w:rsidRDefault="00771FFD">
      <w:pPr>
        <w:pStyle w:val="aa"/>
        <w:spacing w:beforeAutospacing="0" w:afterAutospacing="0"/>
        <w:jc w:val="both"/>
      </w:pPr>
    </w:p>
    <w:p w14:paraId="388B2814" w14:textId="77777777" w:rsidR="00771FFD" w:rsidRDefault="00771FFD">
      <w:pPr>
        <w:pStyle w:val="aa"/>
        <w:spacing w:beforeAutospacing="0" w:afterAutospacing="0"/>
        <w:jc w:val="both"/>
      </w:pPr>
    </w:p>
    <w:p w14:paraId="4D8D6992" w14:textId="77777777" w:rsidR="00771FFD" w:rsidRDefault="00771FFD">
      <w:pPr>
        <w:pStyle w:val="aa"/>
        <w:spacing w:beforeAutospacing="0" w:afterAutospacing="0"/>
        <w:jc w:val="both"/>
      </w:pPr>
    </w:p>
    <w:p w14:paraId="4517EBDE" w14:textId="77777777" w:rsidR="00771FFD" w:rsidRDefault="00771FFD">
      <w:pPr>
        <w:pStyle w:val="aa"/>
        <w:spacing w:beforeAutospacing="0" w:afterAutospacing="0"/>
        <w:jc w:val="both"/>
      </w:pPr>
    </w:p>
    <w:p w14:paraId="41C077B8" w14:textId="77777777" w:rsidR="00771FFD" w:rsidRDefault="00771FFD">
      <w:pPr>
        <w:pStyle w:val="aa"/>
        <w:spacing w:beforeAutospacing="0" w:afterAutospacing="0"/>
        <w:jc w:val="both"/>
      </w:pPr>
    </w:p>
    <w:p w14:paraId="0FBDA00B" w14:textId="77777777" w:rsidR="00771FFD" w:rsidRDefault="00771FFD">
      <w:pPr>
        <w:pStyle w:val="aa"/>
        <w:spacing w:beforeAutospacing="0" w:afterAutospacing="0"/>
        <w:jc w:val="both"/>
      </w:pPr>
    </w:p>
    <w:p w14:paraId="78B1836F" w14:textId="77777777" w:rsidR="00771FFD" w:rsidRDefault="00771FFD">
      <w:pPr>
        <w:pStyle w:val="aa"/>
        <w:spacing w:beforeAutospacing="0" w:afterAutospacing="0"/>
        <w:jc w:val="both"/>
      </w:pPr>
    </w:p>
    <w:p w14:paraId="4D0C376E" w14:textId="77777777" w:rsidR="00771FFD" w:rsidRDefault="00771FFD">
      <w:pPr>
        <w:pStyle w:val="aa"/>
        <w:spacing w:beforeAutospacing="0" w:afterAutospacing="0"/>
        <w:jc w:val="both"/>
      </w:pPr>
    </w:p>
    <w:p w14:paraId="68B74569" w14:textId="77777777" w:rsidR="00771FFD" w:rsidRDefault="00771FFD">
      <w:pPr>
        <w:pStyle w:val="aa"/>
        <w:spacing w:beforeAutospacing="0" w:afterAutospacing="0"/>
        <w:jc w:val="both"/>
      </w:pPr>
    </w:p>
    <w:p w14:paraId="59EEADCD" w14:textId="77777777" w:rsidR="00771FFD" w:rsidRDefault="00771FFD">
      <w:pPr>
        <w:pStyle w:val="aa"/>
        <w:spacing w:beforeAutospacing="0" w:afterAutospacing="0"/>
        <w:jc w:val="both"/>
      </w:pPr>
    </w:p>
    <w:p w14:paraId="348E7773" w14:textId="77777777" w:rsidR="00771FFD" w:rsidRDefault="00771FFD">
      <w:pPr>
        <w:pStyle w:val="aa"/>
        <w:spacing w:beforeAutospacing="0" w:afterAutospacing="0"/>
        <w:jc w:val="both"/>
      </w:pPr>
    </w:p>
    <w:p w14:paraId="588958C8" w14:textId="77777777" w:rsidR="00771FFD" w:rsidRDefault="00771FFD">
      <w:pPr>
        <w:pStyle w:val="aa"/>
        <w:spacing w:beforeAutospacing="0" w:afterAutospacing="0"/>
        <w:jc w:val="both"/>
      </w:pPr>
    </w:p>
    <w:p w14:paraId="671EAC19" w14:textId="70596552" w:rsidR="00771FFD" w:rsidRDefault="0098253C">
      <w:pPr>
        <w:pStyle w:val="aa"/>
        <w:spacing w:beforeAutospacing="0" w:afterAutospacing="0" w:line="0" w:lineRule="atLeast"/>
        <w:jc w:val="both"/>
      </w:pPr>
      <w:r>
        <w:t> </w:t>
      </w:r>
    </w:p>
    <w:p w14:paraId="1EBD2A0E" w14:textId="77777777" w:rsidR="00771FFD" w:rsidRDefault="0098253C">
      <w:pPr>
        <w:widowControl/>
        <w:spacing w:line="360" w:lineRule="auto"/>
        <w:jc w:val="center"/>
        <w:rPr>
          <w:rFonts w:ascii="宋体" w:hAnsi="宋体" w:cs="宋体" w:hint="eastAsia"/>
          <w:b/>
          <w:sz w:val="30"/>
        </w:rPr>
      </w:pPr>
      <w:r>
        <w:t> </w:t>
      </w:r>
      <w:bookmarkStart w:id="163" w:name="_Toc479757211"/>
      <w:bookmarkStart w:id="164" w:name="_Toc462564139"/>
      <w:bookmarkStart w:id="165" w:name="_Toc16938590"/>
      <w:bookmarkStart w:id="166" w:name="_Toc20823346"/>
      <w:bookmarkStart w:id="167" w:name="_Toc120614244"/>
      <w:bookmarkStart w:id="168" w:name="_Hlt16619350"/>
      <w:bookmarkStart w:id="169" w:name="_Hlt16619369"/>
      <w:r>
        <w:rPr>
          <w:rFonts w:ascii="宋体" w:hAnsi="宋体" w:cs="宋体" w:hint="eastAsia"/>
          <w:b/>
          <w:sz w:val="30"/>
        </w:rPr>
        <w:t>第三章  合同条款</w:t>
      </w:r>
    </w:p>
    <w:p w14:paraId="5A030EEF" w14:textId="77777777" w:rsidR="00771FFD" w:rsidRDefault="00771FFD">
      <w:pPr>
        <w:rPr>
          <w:rFonts w:ascii="宋体" w:hAnsi="宋体" w:cs="宋体" w:hint="eastAsia"/>
          <w:highlight w:val="red"/>
        </w:rPr>
      </w:pPr>
      <w:bookmarkStart w:id="170" w:name="EB6d2006462e294de090c16e672cecc3bd"/>
    </w:p>
    <w:p w14:paraId="4260DB56" w14:textId="77777777" w:rsidR="00771FFD" w:rsidRDefault="00771FFD">
      <w:pPr>
        <w:jc w:val="center"/>
        <w:rPr>
          <w:rFonts w:ascii="宋体" w:hAnsi="宋体" w:cs="宋体" w:hint="eastAsia"/>
          <w:b/>
          <w:bCs/>
          <w:spacing w:val="-20"/>
          <w:sz w:val="48"/>
          <w:szCs w:val="48"/>
        </w:rPr>
      </w:pPr>
      <w:bookmarkStart w:id="171" w:name="_Toc3995"/>
      <w:bookmarkEnd w:id="170"/>
    </w:p>
    <w:p w14:paraId="18CB5D64" w14:textId="77777777" w:rsidR="00771FFD" w:rsidRDefault="00771FFD">
      <w:pPr>
        <w:jc w:val="center"/>
        <w:rPr>
          <w:rFonts w:ascii="宋体" w:hAnsi="宋体" w:cs="宋体" w:hint="eastAsia"/>
          <w:b/>
          <w:bCs/>
          <w:spacing w:val="-20"/>
          <w:sz w:val="48"/>
          <w:szCs w:val="48"/>
        </w:rPr>
      </w:pPr>
    </w:p>
    <w:p w14:paraId="4CCA956D" w14:textId="77777777" w:rsidR="00771FFD" w:rsidRDefault="00771FFD">
      <w:pPr>
        <w:jc w:val="center"/>
        <w:rPr>
          <w:rFonts w:ascii="宋体" w:hAnsi="宋体" w:cs="宋体" w:hint="eastAsia"/>
          <w:b/>
          <w:bCs/>
          <w:spacing w:val="-20"/>
          <w:sz w:val="48"/>
          <w:szCs w:val="48"/>
        </w:rPr>
      </w:pPr>
    </w:p>
    <w:p w14:paraId="12D3571C" w14:textId="77777777" w:rsidR="00771FFD" w:rsidRDefault="00771FFD">
      <w:pPr>
        <w:jc w:val="center"/>
        <w:rPr>
          <w:rFonts w:ascii="宋体" w:hAnsi="宋体" w:cs="宋体" w:hint="eastAsia"/>
          <w:b/>
          <w:bCs/>
          <w:spacing w:val="-20"/>
          <w:sz w:val="48"/>
          <w:szCs w:val="48"/>
        </w:rPr>
      </w:pPr>
    </w:p>
    <w:p w14:paraId="50C17ED9" w14:textId="77777777" w:rsidR="00771FFD" w:rsidRDefault="00771FFD">
      <w:pPr>
        <w:jc w:val="center"/>
        <w:rPr>
          <w:rFonts w:ascii="宋体" w:hAnsi="宋体" w:cs="宋体" w:hint="eastAsia"/>
          <w:sz w:val="30"/>
        </w:rPr>
      </w:pPr>
    </w:p>
    <w:p w14:paraId="2A2C3515" w14:textId="77777777" w:rsidR="00771FFD" w:rsidRDefault="0098253C">
      <w:pPr>
        <w:jc w:val="center"/>
        <w:rPr>
          <w:rFonts w:ascii="宋体" w:hAnsi="宋体" w:cs="宋体" w:hint="eastAsia"/>
          <w:sz w:val="30"/>
        </w:rPr>
      </w:pPr>
      <w:r>
        <w:rPr>
          <w:rFonts w:ascii="宋体" w:hAnsi="宋体" w:cs="宋体" w:hint="eastAsia"/>
          <w:sz w:val="30"/>
        </w:rPr>
        <w:t>政府采购货物买卖合同</w:t>
      </w:r>
    </w:p>
    <w:p w14:paraId="7CFD2FD5" w14:textId="77777777" w:rsidR="00771FFD" w:rsidRDefault="00771FFD">
      <w:pPr>
        <w:jc w:val="center"/>
        <w:rPr>
          <w:rFonts w:ascii="宋体" w:hAnsi="宋体" w:cs="宋体" w:hint="eastAsia"/>
          <w:sz w:val="30"/>
        </w:rPr>
      </w:pPr>
    </w:p>
    <w:p w14:paraId="1820E9FB" w14:textId="77777777" w:rsidR="00771FFD" w:rsidRDefault="00771FFD">
      <w:pPr>
        <w:rPr>
          <w:rFonts w:ascii="宋体" w:hAnsi="宋体" w:cs="宋体" w:hint="eastAsia"/>
          <w:sz w:val="30"/>
        </w:rPr>
      </w:pPr>
    </w:p>
    <w:p w14:paraId="41BCEF5E" w14:textId="77777777" w:rsidR="00771FFD" w:rsidRDefault="00771FFD">
      <w:pPr>
        <w:rPr>
          <w:rFonts w:ascii="宋体" w:hAnsi="宋体" w:cs="宋体" w:hint="eastAsia"/>
          <w:sz w:val="30"/>
        </w:rPr>
      </w:pPr>
    </w:p>
    <w:p w14:paraId="0837B0EF" w14:textId="77777777" w:rsidR="00771FFD" w:rsidRDefault="00771FFD">
      <w:pPr>
        <w:rPr>
          <w:rFonts w:ascii="宋体" w:hAnsi="宋体" w:cs="宋体" w:hint="eastAsia"/>
          <w:sz w:val="30"/>
        </w:rPr>
      </w:pPr>
    </w:p>
    <w:p w14:paraId="5B8B74C0" w14:textId="77777777" w:rsidR="00771FFD" w:rsidRDefault="0098253C">
      <w:pPr>
        <w:spacing w:line="360" w:lineRule="auto"/>
        <w:ind w:left="420"/>
        <w:rPr>
          <w:rFonts w:ascii="宋体" w:hAnsi="宋体" w:cs="宋体" w:hint="eastAsia"/>
          <w:sz w:val="30"/>
        </w:rPr>
      </w:pPr>
      <w:r>
        <w:rPr>
          <w:rFonts w:ascii="宋体" w:hAnsi="宋体" w:cs="宋体" w:hint="eastAsia"/>
          <w:sz w:val="30"/>
        </w:rPr>
        <w:t>项目名称：</w:t>
      </w:r>
    </w:p>
    <w:p w14:paraId="100ABEDF" w14:textId="77777777" w:rsidR="00771FFD" w:rsidRDefault="0098253C">
      <w:pPr>
        <w:spacing w:line="360" w:lineRule="auto"/>
        <w:ind w:left="420"/>
        <w:rPr>
          <w:rFonts w:ascii="宋体" w:hAnsi="宋体" w:cs="宋体" w:hint="eastAsia"/>
          <w:sz w:val="30"/>
        </w:rPr>
      </w:pPr>
      <w:r>
        <w:rPr>
          <w:rFonts w:ascii="宋体" w:hAnsi="宋体" w:cs="宋体" w:hint="eastAsia"/>
          <w:sz w:val="30"/>
        </w:rPr>
        <w:t>合同编号：</w:t>
      </w:r>
    </w:p>
    <w:p w14:paraId="074931AE" w14:textId="77777777" w:rsidR="00771FFD" w:rsidRDefault="0098253C">
      <w:pPr>
        <w:spacing w:line="360" w:lineRule="auto"/>
        <w:ind w:left="420"/>
        <w:rPr>
          <w:rFonts w:ascii="宋体" w:hAnsi="宋体" w:cs="宋体" w:hint="eastAsia"/>
          <w:sz w:val="30"/>
        </w:rPr>
      </w:pPr>
      <w:r>
        <w:rPr>
          <w:rFonts w:ascii="宋体" w:hAnsi="宋体" w:cs="宋体" w:hint="eastAsia"/>
          <w:sz w:val="30"/>
        </w:rPr>
        <w:t>甲    方：</w:t>
      </w:r>
    </w:p>
    <w:p w14:paraId="1E038A53" w14:textId="77777777" w:rsidR="00771FFD" w:rsidRDefault="0098253C">
      <w:pPr>
        <w:spacing w:line="360" w:lineRule="auto"/>
        <w:ind w:left="420"/>
        <w:rPr>
          <w:rFonts w:ascii="宋体" w:hAnsi="宋体" w:cs="宋体" w:hint="eastAsia"/>
          <w:sz w:val="30"/>
        </w:rPr>
      </w:pPr>
      <w:r>
        <w:rPr>
          <w:rFonts w:ascii="宋体" w:hAnsi="宋体" w:cs="宋体" w:hint="eastAsia"/>
          <w:sz w:val="30"/>
        </w:rPr>
        <w:t>乙    方：</w:t>
      </w:r>
    </w:p>
    <w:p w14:paraId="08DE48C7" w14:textId="77777777" w:rsidR="00771FFD" w:rsidRDefault="0098253C">
      <w:pPr>
        <w:spacing w:line="360" w:lineRule="auto"/>
        <w:ind w:left="420"/>
        <w:rPr>
          <w:rFonts w:ascii="宋体" w:hAnsi="宋体" w:cs="宋体" w:hint="eastAsia"/>
          <w:sz w:val="30"/>
        </w:rPr>
      </w:pPr>
      <w:r>
        <w:rPr>
          <w:rFonts w:ascii="宋体" w:hAnsi="宋体" w:cs="宋体" w:hint="eastAsia"/>
          <w:sz w:val="30"/>
        </w:rPr>
        <w:t>签订时间：</w:t>
      </w:r>
    </w:p>
    <w:p w14:paraId="529ABDBA" w14:textId="77777777" w:rsidR="00771FFD" w:rsidRDefault="00771FFD"/>
    <w:p w14:paraId="156D74B2" w14:textId="77777777" w:rsidR="00771FFD" w:rsidRDefault="0098253C">
      <w:pPr>
        <w:rPr>
          <w:rFonts w:eastAsia="黑体"/>
          <w:sz w:val="44"/>
          <w:szCs w:val="44"/>
        </w:rPr>
      </w:pPr>
      <w:r>
        <w:rPr>
          <w:rFonts w:eastAsia="黑体"/>
          <w:sz w:val="44"/>
          <w:szCs w:val="44"/>
        </w:rPr>
        <w:br w:type="page" w:clear="all"/>
      </w:r>
    </w:p>
    <w:p w14:paraId="23228843" w14:textId="77777777" w:rsidR="00771FFD" w:rsidRDefault="0098253C">
      <w:pPr>
        <w:jc w:val="center"/>
        <w:rPr>
          <w:rFonts w:eastAsia="黑体"/>
          <w:sz w:val="44"/>
          <w:szCs w:val="44"/>
        </w:rPr>
      </w:pPr>
      <w:r>
        <w:rPr>
          <w:rFonts w:eastAsia="黑体" w:hint="eastAsia"/>
          <w:sz w:val="44"/>
          <w:szCs w:val="44"/>
        </w:rPr>
        <w:lastRenderedPageBreak/>
        <w:t>使用说明</w:t>
      </w:r>
    </w:p>
    <w:p w14:paraId="7ED243A2" w14:textId="77777777" w:rsidR="00771FFD" w:rsidRDefault="00771FFD">
      <w:pPr>
        <w:ind w:firstLine="640"/>
        <w:rPr>
          <w:rFonts w:ascii="仿宋_GB2312" w:eastAsia="仿宋_GB2312" w:hAnsi="仿宋_GB2312" w:cs="仿宋_GB2312" w:hint="eastAsia"/>
          <w:sz w:val="32"/>
          <w:szCs w:val="32"/>
        </w:rPr>
      </w:pPr>
    </w:p>
    <w:p w14:paraId="6379A120" w14:textId="77777777" w:rsidR="00771FFD" w:rsidRDefault="0098253C">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4C272B74" w14:textId="77777777" w:rsidR="00771FFD" w:rsidRDefault="0098253C">
      <w:pPr>
        <w:rPr>
          <w:rFonts w:eastAsia="黑体"/>
          <w:sz w:val="44"/>
          <w:szCs w:val="44"/>
        </w:rPr>
      </w:pP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15BAF163" w14:textId="77777777" w:rsidR="00771FFD" w:rsidRDefault="0098253C">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FCB1A30" w14:textId="77777777" w:rsidR="00771FFD" w:rsidRDefault="00771FFD">
      <w:pPr>
        <w:ind w:firstLine="880"/>
        <w:rPr>
          <w:rFonts w:eastAsia="黑体"/>
          <w:sz w:val="44"/>
          <w:szCs w:val="44"/>
        </w:rPr>
        <w:sectPr w:rsidR="00771FFD">
          <w:footerReference w:type="default" r:id="rId7"/>
          <w:pgSz w:w="11906" w:h="16838"/>
          <w:pgMar w:top="1440" w:right="1800" w:bottom="1440" w:left="1800" w:header="851" w:footer="992" w:gutter="0"/>
          <w:cols w:space="425"/>
          <w:docGrid w:linePitch="360"/>
        </w:sectPr>
      </w:pPr>
    </w:p>
    <w:p w14:paraId="6DB87841" w14:textId="77777777" w:rsidR="00771FFD" w:rsidRDefault="00771FFD">
      <w:pPr>
        <w:keepNext/>
        <w:keepLines/>
        <w:spacing w:line="400" w:lineRule="exact"/>
        <w:jc w:val="center"/>
        <w:outlineLvl w:val="1"/>
        <w:rPr>
          <w:rFonts w:ascii="黑体" w:eastAsia="黑体" w:hAnsi="黑体" w:hint="eastAsia"/>
          <w:b/>
          <w:bCs/>
          <w:sz w:val="28"/>
          <w:szCs w:val="28"/>
        </w:rPr>
      </w:pPr>
      <w:bookmarkStart w:id="172" w:name="_Toc22209"/>
      <w:bookmarkEnd w:id="171"/>
    </w:p>
    <w:p w14:paraId="58EA4721" w14:textId="77777777" w:rsidR="00771FFD" w:rsidRDefault="0098253C">
      <w:pPr>
        <w:keepNext/>
        <w:keepLines/>
        <w:spacing w:line="400" w:lineRule="exact"/>
        <w:jc w:val="center"/>
        <w:outlineLvl w:val="1"/>
        <w:rPr>
          <w:rFonts w:ascii="黑体" w:eastAsia="黑体" w:hAnsi="华文中宋" w:hint="eastAsia"/>
          <w:sz w:val="28"/>
          <w:szCs w:val="28"/>
        </w:rPr>
      </w:pPr>
      <w:r>
        <w:rPr>
          <w:rFonts w:ascii="黑体" w:eastAsia="黑体" w:hAnsi="黑体" w:hint="eastAsia"/>
          <w:sz w:val="28"/>
          <w:szCs w:val="28"/>
        </w:rPr>
        <w:t xml:space="preserve">第一节 </w:t>
      </w:r>
      <w:r>
        <w:rPr>
          <w:rFonts w:ascii="黑体" w:eastAsia="黑体" w:hAnsi="华文中宋" w:hint="eastAsia"/>
          <w:sz w:val="28"/>
          <w:szCs w:val="28"/>
        </w:rPr>
        <w:t>政府采购合同协议书</w:t>
      </w:r>
      <w:bookmarkEnd w:id="172"/>
    </w:p>
    <w:p w14:paraId="2EB79E06" w14:textId="77777777" w:rsidR="00771FFD" w:rsidRDefault="00771FFD">
      <w:pPr>
        <w:keepNext/>
        <w:keepLines/>
        <w:spacing w:line="360" w:lineRule="auto"/>
        <w:jc w:val="center"/>
        <w:outlineLvl w:val="1"/>
        <w:rPr>
          <w:rFonts w:ascii="黑体" w:eastAsia="黑体" w:hAnsi="华文中宋" w:hint="eastAsia"/>
          <w:sz w:val="28"/>
          <w:szCs w:val="28"/>
        </w:rPr>
      </w:pPr>
    </w:p>
    <w:p w14:paraId="55360845" w14:textId="77777777" w:rsidR="00771FFD" w:rsidRDefault="0098253C">
      <w:pPr>
        <w:spacing w:line="360" w:lineRule="auto"/>
        <w:rPr>
          <w:rFonts w:ascii="宋体" w:hAnsi="宋体" w:hint="eastAsia"/>
          <w:sz w:val="24"/>
        </w:rPr>
      </w:pPr>
      <w:r>
        <w:rPr>
          <w:rFonts w:ascii="宋体" w:hAnsi="宋体" w:hint="eastAsia"/>
          <w:sz w:val="24"/>
        </w:rPr>
        <w:t>甲方（全称）：</w:t>
      </w:r>
    </w:p>
    <w:p w14:paraId="14E832D5" w14:textId="77777777" w:rsidR="00771FFD" w:rsidRDefault="0098253C">
      <w:pPr>
        <w:spacing w:line="360" w:lineRule="auto"/>
        <w:rPr>
          <w:rFonts w:ascii="宋体" w:hAnsi="宋体" w:hint="eastAsia"/>
          <w:sz w:val="24"/>
        </w:rPr>
      </w:pPr>
      <w:r>
        <w:rPr>
          <w:rFonts w:ascii="宋体" w:hAnsi="宋体" w:hint="eastAsia"/>
          <w:sz w:val="24"/>
        </w:rPr>
        <w:t>乙方（全称）：</w:t>
      </w:r>
      <w:r>
        <w:rPr>
          <w:rFonts w:ascii="宋体" w:hAnsi="宋体"/>
          <w:sz w:val="24"/>
        </w:rPr>
        <w:t xml:space="preserve"> </w:t>
      </w:r>
    </w:p>
    <w:p w14:paraId="2AF2E135" w14:textId="77777777" w:rsidR="00771FFD" w:rsidRDefault="0098253C">
      <w:pPr>
        <w:spacing w:line="360" w:lineRule="auto"/>
        <w:ind w:firstLine="480"/>
        <w:rPr>
          <w:rFonts w:ascii="宋体" w:hAnsi="宋体" w:hint="eastAsia"/>
          <w:sz w:val="24"/>
        </w:rPr>
      </w:pPr>
      <w:r>
        <w:rPr>
          <w:rFonts w:ascii="宋体" w:hAnsi="宋体" w:hint="eastAsia"/>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2B68133" w14:textId="77777777" w:rsidR="00771FFD" w:rsidRDefault="0098253C">
      <w:pPr>
        <w:numPr>
          <w:ilvl w:val="0"/>
          <w:numId w:val="1"/>
        </w:numPr>
        <w:spacing w:line="360" w:lineRule="auto"/>
        <w:ind w:firstLine="482"/>
        <w:rPr>
          <w:rFonts w:ascii="宋体" w:hAnsi="宋体" w:hint="eastAsia"/>
          <w:b/>
          <w:sz w:val="24"/>
        </w:rPr>
      </w:pPr>
      <w:r>
        <w:rPr>
          <w:rFonts w:ascii="宋体" w:hAnsi="宋体" w:hint="eastAsia"/>
          <w:b/>
          <w:sz w:val="24"/>
        </w:rPr>
        <w:t>项目信息</w:t>
      </w:r>
    </w:p>
    <w:p w14:paraId="6E875E49" w14:textId="77777777" w:rsidR="00771FFD" w:rsidRDefault="0098253C">
      <w:pPr>
        <w:numPr>
          <w:ilvl w:val="0"/>
          <w:numId w:val="2"/>
        </w:numPr>
        <w:spacing w:line="360" w:lineRule="auto"/>
        <w:ind w:firstLine="480"/>
        <w:rPr>
          <w:rFonts w:ascii="宋体" w:hAnsi="宋体" w:hint="eastAsia"/>
          <w:sz w:val="24"/>
          <w:u w:val="single"/>
        </w:rPr>
      </w:pPr>
      <w:r>
        <w:rPr>
          <w:rFonts w:ascii="宋体" w:hAnsi="宋体" w:hint="eastAsia"/>
          <w:sz w:val="24"/>
        </w:rPr>
        <w:t>采购项目名称：</w:t>
      </w:r>
    </w:p>
    <w:p w14:paraId="5A3911C6" w14:textId="77777777" w:rsidR="00771FFD" w:rsidRDefault="0098253C">
      <w:pPr>
        <w:numPr>
          <w:ilvl w:val="255"/>
          <w:numId w:val="0"/>
        </w:numPr>
        <w:tabs>
          <w:tab w:val="left" w:pos="999"/>
        </w:tabs>
        <w:spacing w:line="360" w:lineRule="auto"/>
        <w:rPr>
          <w:rFonts w:ascii="宋体" w:hAnsi="宋体" w:hint="eastAsia"/>
          <w:sz w:val="24"/>
        </w:rPr>
      </w:pPr>
      <w:r>
        <w:rPr>
          <w:rFonts w:ascii="宋体" w:hAnsi="宋体" w:hint="eastAsia"/>
          <w:sz w:val="24"/>
        </w:rPr>
        <w:t xml:space="preserve">         采购项目编号：</w:t>
      </w:r>
    </w:p>
    <w:p w14:paraId="5A6BD17D" w14:textId="77777777" w:rsidR="00771FFD" w:rsidRDefault="0098253C">
      <w:pPr>
        <w:spacing w:line="360" w:lineRule="auto"/>
        <w:ind w:firstLine="480"/>
        <w:rPr>
          <w:rFonts w:ascii="宋体" w:hAnsi="宋体" w:hint="eastAsia"/>
          <w:sz w:val="24"/>
        </w:rPr>
      </w:pPr>
      <w:r>
        <w:rPr>
          <w:rFonts w:ascii="宋体" w:hAnsi="宋体" w:hint="eastAsia"/>
          <w:sz w:val="24"/>
        </w:rPr>
        <w:t>（2）采购计划编号：</w:t>
      </w:r>
    </w:p>
    <w:p w14:paraId="75508C36" w14:textId="77777777" w:rsidR="00771FFD" w:rsidRDefault="0098253C">
      <w:pPr>
        <w:spacing w:line="360" w:lineRule="auto"/>
        <w:ind w:firstLine="480"/>
        <w:rPr>
          <w:rFonts w:ascii="宋体" w:hAnsi="宋体" w:hint="eastAsia"/>
          <w:sz w:val="24"/>
        </w:rPr>
      </w:pPr>
      <w:r>
        <w:rPr>
          <w:rFonts w:ascii="宋体" w:hAnsi="宋体" w:hint="eastAsia"/>
          <w:sz w:val="24"/>
        </w:rPr>
        <w:t>（3）项目内容：</w:t>
      </w:r>
    </w:p>
    <w:p w14:paraId="2E1FF1B9" w14:textId="77777777" w:rsidR="00771FFD" w:rsidRDefault="0098253C">
      <w:pPr>
        <w:spacing w:line="360" w:lineRule="auto"/>
        <w:ind w:firstLine="480"/>
        <w:rPr>
          <w:rFonts w:ascii="宋体" w:hAnsi="宋体" w:hint="eastAsia"/>
          <w:sz w:val="24"/>
        </w:rPr>
      </w:pPr>
      <w:r>
        <w:rPr>
          <w:rFonts w:ascii="宋体" w:hAnsi="宋体" w:hint="eastAsia"/>
          <w:sz w:val="24"/>
        </w:rPr>
        <w:t>采购标的及数量（台/套</w:t>
      </w:r>
      <w:r>
        <w:rPr>
          <w:rFonts w:ascii="宋体" w:hAnsi="宋体"/>
          <w:sz w:val="24"/>
        </w:rPr>
        <w:t>/</w:t>
      </w:r>
      <w:r>
        <w:rPr>
          <w:rFonts w:ascii="宋体" w:hAnsi="宋体" w:hint="eastAsia"/>
          <w:sz w:val="24"/>
        </w:rPr>
        <w:t>个</w:t>
      </w:r>
      <w:r>
        <w:rPr>
          <w:rFonts w:ascii="宋体" w:hAnsi="宋体"/>
          <w:sz w:val="24"/>
        </w:rPr>
        <w:t>/</w:t>
      </w:r>
      <w:r>
        <w:rPr>
          <w:rFonts w:ascii="宋体" w:hAnsi="宋体" w:hint="eastAsia"/>
          <w:sz w:val="24"/>
        </w:rPr>
        <w:t>架</w:t>
      </w:r>
      <w:r>
        <w:rPr>
          <w:rFonts w:ascii="宋体" w:hAnsi="宋体"/>
          <w:sz w:val="24"/>
        </w:rPr>
        <w:t>/</w:t>
      </w:r>
      <w:r>
        <w:rPr>
          <w:rFonts w:ascii="宋体" w:hAnsi="宋体" w:hint="eastAsia"/>
          <w:sz w:val="24"/>
        </w:rPr>
        <w:t>组等）：</w:t>
      </w:r>
    </w:p>
    <w:p w14:paraId="1A8914A9" w14:textId="77777777" w:rsidR="00771FFD" w:rsidRDefault="0098253C">
      <w:pPr>
        <w:numPr>
          <w:ilvl w:val="255"/>
          <w:numId w:val="0"/>
        </w:numPr>
        <w:spacing w:line="360" w:lineRule="auto"/>
        <w:ind w:firstLine="480"/>
        <w:rPr>
          <w:rFonts w:ascii="宋体" w:hAnsi="宋体" w:cs="宋体" w:hint="eastAsia"/>
          <w:sz w:val="24"/>
        </w:rPr>
      </w:pPr>
      <w:r>
        <w:rPr>
          <w:rFonts w:ascii="宋体" w:hAnsi="宋体" w:cs="宋体" w:hint="eastAsia"/>
          <w:sz w:val="24"/>
        </w:rPr>
        <w:t>品牌：规格型号：</w:t>
      </w:r>
    </w:p>
    <w:p w14:paraId="17EA51B1" w14:textId="77777777" w:rsidR="00771FFD" w:rsidRDefault="0098253C">
      <w:pPr>
        <w:spacing w:line="360" w:lineRule="auto"/>
        <w:ind w:firstLine="1080"/>
        <w:rPr>
          <w:rFonts w:ascii="宋体" w:hAnsi="宋体" w:hint="eastAsia"/>
          <w:sz w:val="24"/>
          <w:u w:val="single"/>
        </w:rPr>
      </w:pPr>
      <w:r>
        <w:rPr>
          <w:rFonts w:ascii="宋体" w:hAnsi="宋体" w:hint="eastAsia"/>
          <w:sz w:val="24"/>
        </w:rPr>
        <w:t>采购标的的技术要求、商务要求具体见附件。</w:t>
      </w:r>
    </w:p>
    <w:p w14:paraId="134CB2EB" w14:textId="77777777" w:rsidR="00771FFD" w:rsidRDefault="0098253C">
      <w:pPr>
        <w:numPr>
          <w:ilvl w:val="255"/>
          <w:numId w:val="0"/>
        </w:numPr>
        <w:spacing w:line="360" w:lineRule="auto"/>
        <w:ind w:firstLine="1080"/>
        <w:rPr>
          <w:rFonts w:ascii="宋体" w:hAnsi="宋体" w:cs="宋体" w:hint="eastAsia"/>
          <w:sz w:val="24"/>
        </w:rPr>
      </w:pPr>
      <w:r>
        <w:rPr>
          <w:rFonts w:ascii="宋体" w:hAnsi="宋体" w:cs="宋体" w:hint="eastAsia"/>
          <w:sz w:val="24"/>
        </w:rPr>
        <w:t>①涉及信息类产品，请填写该产品关键部件的品牌、型号：</w:t>
      </w:r>
    </w:p>
    <w:p w14:paraId="00789D05" w14:textId="77777777" w:rsidR="00771FFD" w:rsidRDefault="0098253C">
      <w:pPr>
        <w:numPr>
          <w:ilvl w:val="255"/>
          <w:numId w:val="0"/>
        </w:numPr>
        <w:spacing w:line="360" w:lineRule="auto"/>
        <w:ind w:firstLine="480"/>
        <w:rPr>
          <w:rFonts w:ascii="宋体" w:hAnsi="宋体" w:cs="宋体" w:hint="eastAsia"/>
          <w:sz w:val="24"/>
          <w:u w:val="single"/>
        </w:rPr>
      </w:pPr>
      <w:r>
        <w:rPr>
          <w:rFonts w:ascii="宋体" w:hAnsi="宋体" w:cs="宋体" w:hint="eastAsia"/>
          <w:sz w:val="24"/>
        </w:rPr>
        <w:t xml:space="preserve">     标的名称：</w:t>
      </w:r>
    </w:p>
    <w:p w14:paraId="2E2C6C69" w14:textId="77777777" w:rsidR="00771FFD" w:rsidRDefault="0098253C">
      <w:pPr>
        <w:adjustRightInd w:val="0"/>
        <w:snapToGrid w:val="0"/>
        <w:spacing w:line="400" w:lineRule="exact"/>
        <w:ind w:firstLineChars="200" w:firstLine="480"/>
        <w:rPr>
          <w:rFonts w:ascii="宋体" w:hAnsi="宋体" w:cs="宋体" w:hint="eastAsia"/>
          <w:szCs w:val="21"/>
        </w:rPr>
      </w:pPr>
      <w:r>
        <w:rPr>
          <w:rFonts w:ascii="宋体" w:hAnsi="宋体" w:cs="宋体" w:hint="eastAsia"/>
          <w:sz w:val="24"/>
        </w:rPr>
        <w:t xml:space="preserve">     </w:t>
      </w:r>
      <w:r>
        <w:rPr>
          <w:rFonts w:ascii="宋体" w:hAnsi="宋体" w:cs="宋体" w:hint="eastAsia"/>
          <w:szCs w:val="21"/>
        </w:rPr>
        <w:t>关键部件：</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14:paraId="7947B655" w14:textId="77777777" w:rsidR="00771FFD" w:rsidRDefault="0098253C">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4F2ADD71" w14:textId="77777777" w:rsidR="00771FFD" w:rsidRDefault="0098253C">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3A7E1257" w14:textId="77777777" w:rsidR="00771FFD" w:rsidRDefault="0098253C">
      <w:pPr>
        <w:widowControl/>
        <w:numPr>
          <w:ilvl w:val="255"/>
          <w:numId w:val="0"/>
        </w:numPr>
        <w:spacing w:line="360" w:lineRule="auto"/>
        <w:jc w:val="left"/>
        <w:rPr>
          <w:rFonts w:ascii="宋体" w:hAnsi="宋体" w:cs="宋体" w:hint="eastAsia"/>
          <w:sz w:val="24"/>
        </w:rPr>
      </w:pPr>
      <w:r>
        <w:rPr>
          <w:rFonts w:ascii="宋体" w:hAnsi="宋体" w:cs="宋体" w:hint="eastAsia"/>
          <w:sz w:val="24"/>
        </w:rPr>
        <w:t xml:space="preserve">   （注：关键部件是指财政部会同有关部门发布的政府采购需求标准规定的需要通过国家有关部门指定的测评机构开展的安全可靠测评的软硬件，如CPU芯片、操作系统、数据库等。）</w:t>
      </w:r>
    </w:p>
    <w:p w14:paraId="119268BA" w14:textId="77777777" w:rsidR="00771FFD" w:rsidRDefault="0098253C">
      <w:pPr>
        <w:widowControl/>
        <w:numPr>
          <w:ilvl w:val="255"/>
          <w:numId w:val="0"/>
        </w:numPr>
        <w:spacing w:line="360" w:lineRule="auto"/>
        <w:jc w:val="left"/>
        <w:rPr>
          <w:rFonts w:ascii="宋体" w:hAnsi="宋体" w:cs="宋体" w:hint="eastAsia"/>
          <w:sz w:val="24"/>
        </w:rPr>
      </w:pPr>
      <w:r>
        <w:rPr>
          <w:rFonts w:ascii="宋体" w:hAnsi="宋体" w:cs="宋体" w:hint="eastAsia"/>
          <w:sz w:val="24"/>
        </w:rPr>
        <w:t>②涉及车辆采购，请填写是否属于新能源汽车：</w:t>
      </w:r>
    </w:p>
    <w:p w14:paraId="38C8683C" w14:textId="77777777" w:rsidR="00771FFD" w:rsidRDefault="0098253C">
      <w:pPr>
        <w:widowControl/>
        <w:numPr>
          <w:ilvl w:val="255"/>
          <w:numId w:val="0"/>
        </w:numPr>
        <w:spacing w:line="360" w:lineRule="auto"/>
        <w:jc w:val="left"/>
        <w:rPr>
          <w:rFonts w:ascii="宋体" w:hAnsi="宋体" w:cs="宋体" w:hint="eastAsia"/>
          <w:sz w:val="24"/>
        </w:rPr>
      </w:pPr>
      <w:r>
        <w:rPr>
          <w:rFonts w:ascii="Wingdings" w:eastAsia="Wingdings" w:hAnsi="Wingdings" w:cs="Wingdings"/>
          <w:sz w:val="24"/>
        </w:rPr>
        <w:t></w:t>
      </w:r>
      <w:r>
        <w:rPr>
          <w:rFonts w:ascii="宋体" w:hAnsi="宋体" w:cs="宋体" w:hint="eastAsia"/>
          <w:sz w:val="24"/>
        </w:rPr>
        <w:t>是，《政府采购品目分类目录》底级品目名称： 数量： 金额：</w:t>
      </w:r>
    </w:p>
    <w:p w14:paraId="7B539644" w14:textId="77777777" w:rsidR="00771FFD" w:rsidRDefault="0098253C">
      <w:pPr>
        <w:widowControl/>
        <w:numPr>
          <w:ilvl w:val="255"/>
          <w:numId w:val="0"/>
        </w:numPr>
        <w:spacing w:line="360" w:lineRule="auto"/>
        <w:jc w:val="left"/>
        <w:rPr>
          <w:rFonts w:ascii="宋体" w:hAnsi="宋体" w:cs="宋体" w:hint="eastAsia"/>
          <w:sz w:val="24"/>
        </w:rPr>
      </w:pPr>
      <w:r>
        <w:rPr>
          <w:rFonts w:ascii="Wingdings" w:eastAsia="Wingdings" w:hAnsi="Wingdings" w:cs="Wingdings"/>
          <w:sz w:val="24"/>
        </w:rPr>
        <w:t></w:t>
      </w:r>
      <w:r>
        <w:rPr>
          <w:rFonts w:ascii="宋体" w:hAnsi="宋体" w:cs="宋体" w:hint="eastAsia"/>
          <w:sz w:val="24"/>
        </w:rPr>
        <w:t>否</w:t>
      </w:r>
    </w:p>
    <w:p w14:paraId="50B8B20D" w14:textId="77777777" w:rsidR="00771FFD" w:rsidRDefault="0098253C">
      <w:pPr>
        <w:widowControl/>
        <w:numPr>
          <w:ilvl w:val="255"/>
          <w:numId w:val="0"/>
        </w:numPr>
        <w:spacing w:line="360" w:lineRule="auto"/>
        <w:jc w:val="left"/>
        <w:rPr>
          <w:rFonts w:ascii="宋体" w:hAnsi="宋体" w:cs="宋体" w:hint="eastAsia"/>
          <w:sz w:val="24"/>
        </w:rPr>
      </w:pPr>
      <w:r>
        <w:rPr>
          <w:rFonts w:ascii="宋体" w:hAnsi="宋体" w:cs="宋体" w:hint="eastAsia"/>
          <w:sz w:val="24"/>
        </w:rPr>
        <w:t xml:space="preserve">    （</w:t>
      </w:r>
      <w:r>
        <w:rPr>
          <w:rFonts w:ascii="宋体" w:hAnsi="宋体" w:cs="宋体"/>
          <w:sz w:val="24"/>
        </w:rPr>
        <w:t>4</w:t>
      </w:r>
      <w:r>
        <w:rPr>
          <w:rFonts w:ascii="宋体" w:hAnsi="宋体" w:cs="宋体" w:hint="eastAsia"/>
          <w:sz w:val="24"/>
        </w:rPr>
        <w:t>）政府采购组织形式：</w:t>
      </w:r>
      <w:r>
        <w:rPr>
          <w:rFonts w:ascii="Wingdings" w:eastAsia="Wingdings" w:hAnsi="Wingdings" w:cs="Wingdings"/>
          <w:sz w:val="24"/>
        </w:rPr>
        <w:t></w:t>
      </w:r>
      <w:r>
        <w:rPr>
          <w:rFonts w:ascii="宋体" w:hAnsi="宋体" w:cs="宋体" w:hint="eastAsia"/>
          <w:sz w:val="24"/>
        </w:rPr>
        <w:t>政府集中采购</w:t>
      </w:r>
      <w:r>
        <w:rPr>
          <w:rFonts w:ascii="Wingdings" w:eastAsia="Wingdings" w:hAnsi="Wingdings" w:cs="Wingdings"/>
          <w:sz w:val="24"/>
        </w:rPr>
        <w:t></w:t>
      </w:r>
      <w:r>
        <w:rPr>
          <w:rFonts w:ascii="宋体" w:hAnsi="宋体" w:cs="宋体" w:hint="eastAsia"/>
          <w:sz w:val="24"/>
        </w:rPr>
        <w:t xml:space="preserve">部门集中采购  </w:t>
      </w:r>
      <w:r>
        <w:rPr>
          <w:rFonts w:ascii="Wingdings" w:eastAsia="Wingdings" w:hAnsi="Wingdings" w:cs="Wingdings"/>
          <w:sz w:val="24"/>
        </w:rPr>
        <w:t></w:t>
      </w:r>
      <w:r>
        <w:rPr>
          <w:rFonts w:ascii="宋体" w:hAnsi="宋体" w:cs="宋体" w:hint="eastAsia"/>
          <w:sz w:val="24"/>
        </w:rPr>
        <w:t>分散采购</w:t>
      </w:r>
    </w:p>
    <w:p w14:paraId="58938698" w14:textId="77777777" w:rsidR="00771FFD" w:rsidRDefault="0098253C">
      <w:pPr>
        <w:widowControl/>
        <w:numPr>
          <w:ilvl w:val="255"/>
          <w:numId w:val="0"/>
        </w:numPr>
        <w:spacing w:line="360" w:lineRule="auto"/>
        <w:ind w:firstLine="420"/>
        <w:jc w:val="left"/>
        <w:rPr>
          <w:rFonts w:ascii="宋体" w:hAnsi="宋体" w:cs="宋体" w:hint="eastAsia"/>
          <w:sz w:val="24"/>
        </w:rPr>
      </w:pPr>
      <w:r>
        <w:rPr>
          <w:rFonts w:ascii="宋体" w:hAnsi="宋体" w:cs="宋体" w:hint="eastAsia"/>
          <w:sz w:val="24"/>
        </w:rPr>
        <w:t>（</w:t>
      </w:r>
      <w:r>
        <w:rPr>
          <w:rFonts w:ascii="宋体" w:hAnsi="宋体" w:cs="宋体"/>
          <w:sz w:val="24"/>
        </w:rPr>
        <w:t>5</w:t>
      </w:r>
      <w:r>
        <w:rPr>
          <w:rFonts w:ascii="宋体" w:hAnsi="宋体" w:cs="宋体" w:hint="eastAsia"/>
          <w:sz w:val="24"/>
        </w:rPr>
        <w:t>）政府采购方式：</w:t>
      </w:r>
      <w:r>
        <w:rPr>
          <w:rFonts w:ascii="Wingdings" w:eastAsia="Wingdings" w:hAnsi="Wingdings" w:cs="Wingdings"/>
          <w:sz w:val="24"/>
        </w:rPr>
        <w:t></w:t>
      </w:r>
      <w:r>
        <w:rPr>
          <w:rFonts w:ascii="宋体" w:hAnsi="宋体" w:cs="宋体" w:hint="eastAsia"/>
          <w:sz w:val="24"/>
        </w:rPr>
        <w:t>公开招标</w:t>
      </w:r>
      <w:r>
        <w:rPr>
          <w:rFonts w:ascii="Wingdings" w:eastAsia="Wingdings" w:hAnsi="Wingdings" w:cs="Wingdings"/>
          <w:sz w:val="24"/>
        </w:rPr>
        <w:t></w:t>
      </w:r>
      <w:r>
        <w:rPr>
          <w:rFonts w:ascii="宋体" w:hAnsi="宋体" w:cs="宋体" w:hint="eastAsia"/>
          <w:sz w:val="24"/>
        </w:rPr>
        <w:t>邀请招标</w:t>
      </w:r>
      <w:r>
        <w:rPr>
          <w:rFonts w:ascii="Wingdings" w:eastAsia="Wingdings" w:hAnsi="Wingdings" w:cs="Wingdings"/>
          <w:sz w:val="24"/>
        </w:rPr>
        <w:t></w:t>
      </w:r>
      <w:r>
        <w:rPr>
          <w:rFonts w:ascii="宋体" w:hAnsi="宋体" w:cs="宋体" w:hint="eastAsia"/>
          <w:sz w:val="24"/>
        </w:rPr>
        <w:t>竞争性谈判</w:t>
      </w:r>
      <w:r>
        <w:rPr>
          <w:rFonts w:ascii="Wingdings" w:eastAsia="Wingdings" w:hAnsi="Wingdings" w:cs="Wingdings"/>
          <w:sz w:val="24"/>
        </w:rPr>
        <w:t></w:t>
      </w:r>
      <w:r>
        <w:rPr>
          <w:rFonts w:ascii="宋体" w:hAnsi="宋体" w:cs="宋体" w:hint="eastAsia"/>
          <w:sz w:val="24"/>
        </w:rPr>
        <w:t>竞争性磋商</w:t>
      </w:r>
    </w:p>
    <w:p w14:paraId="2E9F684F" w14:textId="77777777" w:rsidR="00771FFD" w:rsidRDefault="0098253C">
      <w:pPr>
        <w:widowControl/>
        <w:numPr>
          <w:ilvl w:val="255"/>
          <w:numId w:val="0"/>
        </w:numPr>
        <w:spacing w:line="360" w:lineRule="auto"/>
        <w:ind w:firstLine="420"/>
        <w:jc w:val="left"/>
        <w:rPr>
          <w:rFonts w:ascii="宋体" w:hAnsi="宋体" w:cs="宋体" w:hint="eastAsia"/>
          <w:sz w:val="24"/>
          <w:u w:val="single"/>
        </w:rPr>
      </w:pPr>
      <w:r>
        <w:rPr>
          <w:rFonts w:ascii="Wingdings" w:eastAsia="Wingdings" w:hAnsi="Wingdings" w:cs="Wingdings"/>
          <w:sz w:val="24"/>
        </w:rPr>
        <w:lastRenderedPageBreak/>
        <w:t></w:t>
      </w:r>
      <w:r>
        <w:rPr>
          <w:rFonts w:ascii="宋体" w:hAnsi="宋体" w:cs="宋体" w:hint="eastAsia"/>
          <w:sz w:val="24"/>
        </w:rPr>
        <w:t>询价</w:t>
      </w:r>
      <w:r>
        <w:rPr>
          <w:rFonts w:ascii="Wingdings" w:eastAsia="Wingdings" w:hAnsi="Wingdings" w:cs="Wingdings"/>
          <w:sz w:val="24"/>
        </w:rPr>
        <w:t></w:t>
      </w:r>
      <w:r>
        <w:rPr>
          <w:rFonts w:ascii="宋体" w:hAnsi="宋体" w:cs="宋体" w:hint="eastAsia"/>
          <w:sz w:val="24"/>
        </w:rPr>
        <w:t>单一来源</w:t>
      </w:r>
      <w:r>
        <w:rPr>
          <w:rFonts w:ascii="Wingdings" w:eastAsia="Wingdings" w:hAnsi="Wingdings" w:cs="Wingdings"/>
          <w:sz w:val="24"/>
        </w:rPr>
        <w:t></w:t>
      </w:r>
      <w:r>
        <w:rPr>
          <w:rFonts w:ascii="宋体" w:hAnsi="宋体" w:cs="宋体" w:hint="eastAsia"/>
          <w:sz w:val="24"/>
        </w:rPr>
        <w:t>框架协议</w:t>
      </w:r>
      <w:r>
        <w:rPr>
          <w:rFonts w:ascii="Wingdings" w:eastAsia="Wingdings" w:hAnsi="Wingdings" w:cs="Wingdings"/>
          <w:sz w:val="24"/>
        </w:rPr>
        <w:t></w:t>
      </w:r>
      <w:r>
        <w:rPr>
          <w:rFonts w:ascii="宋体" w:hAnsi="宋体" w:cs="宋体" w:hint="eastAsia"/>
          <w:sz w:val="24"/>
        </w:rPr>
        <w:t>其他：</w:t>
      </w:r>
    </w:p>
    <w:p w14:paraId="3471788A" w14:textId="77777777" w:rsidR="00771FFD" w:rsidRDefault="0098253C">
      <w:pPr>
        <w:widowControl/>
        <w:numPr>
          <w:ilvl w:val="255"/>
          <w:numId w:val="0"/>
        </w:numPr>
        <w:spacing w:line="360" w:lineRule="auto"/>
        <w:ind w:firstLine="420"/>
        <w:jc w:val="left"/>
        <w:rPr>
          <w:rFonts w:ascii="宋体" w:hAnsi="宋体" w:cs="宋体" w:hint="eastAsia"/>
          <w:sz w:val="24"/>
        </w:rPr>
      </w:pPr>
      <w:r>
        <w:rPr>
          <w:rFonts w:ascii="宋体" w:hAnsi="宋体" w:cs="宋体" w:hint="eastAsia"/>
          <w:sz w:val="24"/>
        </w:rPr>
        <w:t>（注：在框架协议采购的第二阶段，可选择使用该合同文本）</w:t>
      </w:r>
    </w:p>
    <w:p w14:paraId="002A17CF" w14:textId="77777777" w:rsidR="00771FFD" w:rsidRDefault="0098253C">
      <w:pPr>
        <w:widowControl/>
        <w:numPr>
          <w:ilvl w:val="255"/>
          <w:numId w:val="0"/>
        </w:numPr>
        <w:spacing w:line="360" w:lineRule="auto"/>
        <w:ind w:firstLine="240"/>
        <w:jc w:val="left"/>
        <w:rPr>
          <w:rFonts w:ascii="宋体" w:hAnsi="宋体" w:hint="eastAsia"/>
          <w:sz w:val="24"/>
        </w:rPr>
      </w:pPr>
      <w:r>
        <w:rPr>
          <w:rFonts w:ascii="宋体" w:eastAsia="华文楷体" w:hAnsi="宋体" w:cs="华文楷体" w:hint="eastAsia"/>
          <w:sz w:val="24"/>
        </w:rPr>
        <w:t xml:space="preserve"> </w:t>
      </w:r>
      <w:r>
        <w:rPr>
          <w:rFonts w:ascii="宋体" w:eastAsia="华文楷体" w:hAnsi="宋体" w:cs="华文楷体" w:hint="eastAsia"/>
          <w:sz w:val="24"/>
        </w:rPr>
        <w:t>（</w:t>
      </w:r>
      <w:r>
        <w:rPr>
          <w:rFonts w:ascii="宋体" w:eastAsia="华文楷体" w:hAnsi="宋体" w:cs="华文楷体"/>
          <w:sz w:val="24"/>
        </w:rPr>
        <w:t>6</w:t>
      </w:r>
      <w:r>
        <w:rPr>
          <w:rFonts w:ascii="宋体" w:eastAsia="华文楷体" w:hAnsi="宋体" w:cs="华文楷体" w:hint="eastAsia"/>
          <w:sz w:val="24"/>
        </w:rPr>
        <w:t>）</w:t>
      </w:r>
      <w:r>
        <w:rPr>
          <w:rFonts w:ascii="宋体" w:hAnsi="宋体" w:hint="eastAsia"/>
          <w:sz w:val="24"/>
        </w:rPr>
        <w:t>中标（成交）采购标的制造商是否为中小企业：</w:t>
      </w:r>
      <w:r>
        <w:rPr>
          <w:rFonts w:ascii="Wingdings" w:eastAsia="Wingdings" w:hAnsi="Wingdings" w:cs="Wingdings"/>
          <w:sz w:val="24"/>
        </w:rPr>
        <w:t></w:t>
      </w:r>
      <w:r>
        <w:rPr>
          <w:rFonts w:ascii="宋体" w:hAnsi="宋体" w:hint="eastAsia"/>
          <w:sz w:val="24"/>
        </w:rPr>
        <w:t xml:space="preserve">是      </w:t>
      </w:r>
      <w:r>
        <w:rPr>
          <w:rFonts w:ascii="Wingdings" w:eastAsia="Wingdings" w:hAnsi="Wingdings" w:cs="Wingdings"/>
          <w:sz w:val="24"/>
        </w:rPr>
        <w:t></w:t>
      </w:r>
      <w:r>
        <w:rPr>
          <w:rFonts w:ascii="宋体" w:hAnsi="宋体" w:hint="eastAsia"/>
          <w:sz w:val="24"/>
        </w:rPr>
        <w:t>否</w:t>
      </w:r>
    </w:p>
    <w:p w14:paraId="69E01339" w14:textId="77777777" w:rsidR="00771FFD" w:rsidRDefault="0098253C">
      <w:pPr>
        <w:numPr>
          <w:ilvl w:val="255"/>
          <w:numId w:val="0"/>
        </w:numPr>
        <w:spacing w:line="360" w:lineRule="auto"/>
        <w:rPr>
          <w:rFonts w:ascii="宋体" w:hAnsi="宋体" w:hint="eastAsia"/>
          <w:iCs/>
          <w:sz w:val="24"/>
        </w:rPr>
      </w:pPr>
      <w:r>
        <w:rPr>
          <w:rFonts w:ascii="宋体" w:hAnsi="宋体" w:hint="eastAsia"/>
          <w:sz w:val="24"/>
        </w:rPr>
        <w:t xml:space="preserve">         本合同是否为专门面向中小企业的采购合同（中小企业预留合同）：</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544E664C" w14:textId="77777777" w:rsidR="00771FFD" w:rsidRDefault="0098253C">
      <w:pPr>
        <w:numPr>
          <w:ilvl w:val="255"/>
          <w:numId w:val="0"/>
        </w:numPr>
        <w:spacing w:line="360" w:lineRule="auto"/>
        <w:rPr>
          <w:rFonts w:ascii="宋体" w:hAnsi="宋体" w:hint="eastAsia"/>
          <w:iCs/>
          <w:sz w:val="24"/>
        </w:rPr>
      </w:pPr>
      <w:r>
        <w:rPr>
          <w:rFonts w:hint="eastAsia"/>
          <w:sz w:val="24"/>
        </w:rPr>
        <w:t xml:space="preserve">         </w:t>
      </w:r>
      <w:r>
        <w:rPr>
          <w:rFonts w:hint="eastAsia"/>
          <w:sz w:val="24"/>
        </w:rPr>
        <w:t>若本项目不专门面向中小企业采购，是否给予小微企业评审优惠：</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5EB74BBF" w14:textId="77777777" w:rsidR="00771FFD" w:rsidRDefault="0098253C">
      <w:pPr>
        <w:numPr>
          <w:ilvl w:val="255"/>
          <w:numId w:val="0"/>
        </w:numPr>
        <w:spacing w:line="360" w:lineRule="auto"/>
        <w:rPr>
          <w:rFonts w:ascii="宋体" w:hAnsi="宋体" w:hint="eastAsia"/>
          <w:iCs/>
          <w:sz w:val="24"/>
        </w:rPr>
      </w:pPr>
      <w:r>
        <w:rPr>
          <w:rFonts w:hint="eastAsia"/>
          <w:sz w:val="24"/>
        </w:rPr>
        <w:t xml:space="preserve">         </w:t>
      </w:r>
      <w:r>
        <w:rPr>
          <w:rFonts w:hint="eastAsia"/>
          <w:sz w:val="24"/>
        </w:rPr>
        <w:t>中标（成交）采购标的制造商是否为残疾人福利性单位：</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38E1CBEF" w14:textId="77777777" w:rsidR="00771FFD" w:rsidRDefault="0098253C">
      <w:pPr>
        <w:spacing w:line="360" w:lineRule="auto"/>
        <w:rPr>
          <w:sz w:val="24"/>
        </w:rPr>
      </w:pPr>
      <w:r>
        <w:rPr>
          <w:rFonts w:hint="eastAsia"/>
          <w:sz w:val="24"/>
        </w:rPr>
        <w:t xml:space="preserve">         </w:t>
      </w:r>
      <w:r>
        <w:rPr>
          <w:rFonts w:hint="eastAsia"/>
          <w:sz w:val="24"/>
        </w:rPr>
        <w:t>中标（成交）采购标的制造商是否为监狱企业：</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495958BB" w14:textId="77777777" w:rsidR="00771FFD" w:rsidRDefault="0098253C">
      <w:pPr>
        <w:spacing w:line="360" w:lineRule="auto"/>
        <w:ind w:firstLine="480"/>
        <w:rPr>
          <w:rFonts w:ascii="宋体" w:hAnsi="宋体" w:hint="eastAsia"/>
          <w:sz w:val="24"/>
        </w:rPr>
      </w:pPr>
      <w:r>
        <w:rPr>
          <w:rFonts w:ascii="宋体" w:hAnsi="宋体" w:hint="eastAsia"/>
          <w:sz w:val="24"/>
        </w:rPr>
        <w:t>（</w:t>
      </w:r>
      <w:r>
        <w:rPr>
          <w:rFonts w:ascii="宋体" w:hAnsi="宋体"/>
          <w:sz w:val="24"/>
        </w:rPr>
        <w:t>7</w:t>
      </w:r>
      <w:r>
        <w:rPr>
          <w:rFonts w:ascii="宋体" w:hAnsi="宋体" w:hint="eastAsia"/>
          <w:sz w:val="24"/>
        </w:rPr>
        <w:t>）合同是否分包：</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03ADCDA9" w14:textId="77777777" w:rsidR="00771FFD" w:rsidRDefault="0098253C">
      <w:pPr>
        <w:spacing w:line="360" w:lineRule="auto"/>
        <w:ind w:firstLine="960"/>
        <w:rPr>
          <w:rFonts w:ascii="宋体" w:hAnsi="宋体" w:hint="eastAsia"/>
          <w:sz w:val="24"/>
          <w:u w:val="single"/>
        </w:rPr>
      </w:pPr>
      <w:r>
        <w:rPr>
          <w:rFonts w:ascii="宋体" w:hAnsi="宋体" w:hint="eastAsia"/>
          <w:sz w:val="24"/>
        </w:rPr>
        <w:t>分包主要内容：</w:t>
      </w:r>
    </w:p>
    <w:p w14:paraId="3DB78A10" w14:textId="77777777" w:rsidR="00771FFD" w:rsidRDefault="0098253C">
      <w:pPr>
        <w:spacing w:line="360" w:lineRule="auto"/>
        <w:ind w:firstLine="960"/>
        <w:rPr>
          <w:rFonts w:ascii="宋体" w:hAnsi="宋体" w:hint="eastAsia"/>
          <w:sz w:val="24"/>
        </w:rPr>
      </w:pPr>
      <w:r>
        <w:rPr>
          <w:rFonts w:ascii="宋体" w:hAnsi="宋体" w:hint="eastAsia"/>
          <w:sz w:val="24"/>
        </w:rPr>
        <w:t>分包供应商/制造商名称（如供应商和制造商不同，请分别填写）：</w:t>
      </w:r>
    </w:p>
    <w:p w14:paraId="45384E18" w14:textId="77777777" w:rsidR="00771FFD" w:rsidRDefault="0098253C">
      <w:pPr>
        <w:spacing w:line="360" w:lineRule="auto"/>
        <w:ind w:firstLine="960"/>
        <w:rPr>
          <w:rFonts w:ascii="宋体" w:hAnsi="宋体" w:hint="eastAsia"/>
          <w:sz w:val="24"/>
        </w:rPr>
      </w:pPr>
      <w:r>
        <w:rPr>
          <w:rFonts w:ascii="宋体" w:hAnsi="宋体" w:hint="eastAsia"/>
          <w:sz w:val="24"/>
        </w:rPr>
        <w:t>分包供应商/制造商类型（如果供应商和制造商不同，只填写制造商类型）：</w:t>
      </w:r>
    </w:p>
    <w:p w14:paraId="1C18D719" w14:textId="77777777" w:rsidR="00771FFD" w:rsidRDefault="0098253C">
      <w:pPr>
        <w:spacing w:line="360" w:lineRule="auto"/>
        <w:ind w:firstLine="960"/>
        <w:rPr>
          <w:rFonts w:ascii="宋体" w:hAnsi="宋体" w:hint="eastAsia"/>
          <w:iCs/>
          <w:sz w:val="24"/>
        </w:rPr>
      </w:pPr>
      <w:r>
        <w:rPr>
          <w:rFonts w:ascii="Wingdings" w:eastAsia="Wingdings" w:hAnsi="Wingdings" w:cs="Wingdings"/>
          <w:iCs/>
          <w:sz w:val="24"/>
        </w:rPr>
        <w:t></w:t>
      </w:r>
      <w:r>
        <w:rPr>
          <w:rFonts w:ascii="宋体" w:hAnsi="宋体" w:hint="eastAsia"/>
          <w:iCs/>
          <w:sz w:val="24"/>
        </w:rPr>
        <w:t xml:space="preserve">大型企业  </w:t>
      </w:r>
      <w:r>
        <w:rPr>
          <w:rFonts w:ascii="Wingdings" w:eastAsia="Wingdings" w:hAnsi="Wingdings" w:cs="Wingdings"/>
          <w:iCs/>
          <w:sz w:val="24"/>
        </w:rPr>
        <w:t></w:t>
      </w:r>
      <w:r>
        <w:rPr>
          <w:rFonts w:ascii="宋体" w:hAnsi="宋体" w:hint="eastAsia"/>
          <w:iCs/>
          <w:sz w:val="24"/>
        </w:rPr>
        <w:t xml:space="preserve">中型企业  </w:t>
      </w:r>
      <w:r>
        <w:rPr>
          <w:rFonts w:ascii="Wingdings" w:eastAsia="Wingdings" w:hAnsi="Wingdings" w:cs="Wingdings"/>
          <w:iCs/>
          <w:sz w:val="24"/>
        </w:rPr>
        <w:t></w:t>
      </w:r>
      <w:r>
        <w:rPr>
          <w:rFonts w:ascii="宋体" w:hAnsi="宋体" w:hint="eastAsia"/>
          <w:iCs/>
          <w:sz w:val="24"/>
        </w:rPr>
        <w:t>小微型企业</w:t>
      </w:r>
    </w:p>
    <w:p w14:paraId="00008E89" w14:textId="77777777" w:rsidR="00771FFD" w:rsidRDefault="0098253C">
      <w:pPr>
        <w:spacing w:line="360" w:lineRule="auto"/>
        <w:ind w:firstLine="960"/>
        <w:rPr>
          <w:rFonts w:eastAsia="华文楷体"/>
          <w:sz w:val="24"/>
        </w:rPr>
      </w:pPr>
      <w:r>
        <w:rPr>
          <w:rFonts w:ascii="Wingdings" w:eastAsia="Wingdings" w:hAnsi="Wingdings" w:cs="Wingdings"/>
          <w:iCs/>
          <w:sz w:val="24"/>
        </w:rPr>
        <w:t></w:t>
      </w:r>
      <w:r>
        <w:rPr>
          <w:rFonts w:ascii="宋体" w:hAnsi="宋体" w:hint="eastAsia"/>
          <w:iCs/>
          <w:sz w:val="24"/>
        </w:rPr>
        <w:t>残疾人福利性单位</w:t>
      </w:r>
      <w:r>
        <w:rPr>
          <w:rFonts w:ascii="Wingdings" w:eastAsia="Wingdings" w:hAnsi="Wingdings" w:cs="Wingdings"/>
          <w:iCs/>
          <w:sz w:val="24"/>
        </w:rPr>
        <w:t></w:t>
      </w:r>
      <w:r>
        <w:rPr>
          <w:rFonts w:ascii="宋体" w:hAnsi="宋体" w:hint="eastAsia"/>
          <w:iCs/>
          <w:sz w:val="24"/>
        </w:rPr>
        <w:t>监狱企业</w:t>
      </w:r>
      <w:r>
        <w:rPr>
          <w:rFonts w:ascii="Wingdings" w:eastAsia="Wingdings" w:hAnsi="Wingdings" w:cs="Wingdings"/>
          <w:iCs/>
          <w:sz w:val="24"/>
        </w:rPr>
        <w:t></w:t>
      </w:r>
      <w:r>
        <w:rPr>
          <w:rFonts w:ascii="宋体" w:hAnsi="宋体" w:hint="eastAsia"/>
          <w:iCs/>
          <w:sz w:val="24"/>
        </w:rPr>
        <w:t>其他</w:t>
      </w:r>
    </w:p>
    <w:p w14:paraId="3068D6F1" w14:textId="77777777" w:rsidR="00771FFD" w:rsidRDefault="0098253C">
      <w:pPr>
        <w:numPr>
          <w:ilvl w:val="255"/>
          <w:numId w:val="0"/>
        </w:numPr>
        <w:spacing w:line="360" w:lineRule="auto"/>
        <w:ind w:firstLine="480"/>
        <w:rPr>
          <w:rFonts w:ascii="宋体" w:hAnsi="宋体" w:cs="宋体" w:hint="eastAsia"/>
          <w:iCs/>
          <w:sz w:val="24"/>
        </w:rPr>
      </w:pPr>
      <w:r>
        <w:rPr>
          <w:rFonts w:ascii="宋体" w:hAnsi="宋体" w:cs="宋体" w:hint="eastAsia"/>
          <w:sz w:val="24"/>
        </w:rPr>
        <w:t>（</w:t>
      </w:r>
      <w:r>
        <w:rPr>
          <w:rFonts w:ascii="宋体" w:hAnsi="宋体" w:cs="宋体"/>
          <w:sz w:val="24"/>
        </w:rPr>
        <w:t>8</w:t>
      </w:r>
      <w:r>
        <w:rPr>
          <w:rFonts w:ascii="宋体" w:hAnsi="宋体" w:cs="宋体" w:hint="eastAsia"/>
          <w:sz w:val="24"/>
        </w:rPr>
        <w:t>）中标（成交）供应商是否为外商投资企业：</w:t>
      </w:r>
      <w:r>
        <w:rPr>
          <w:rFonts w:ascii="Wingdings" w:eastAsia="Wingdings" w:hAnsi="Wingdings" w:cs="Wingdings"/>
          <w:iCs/>
          <w:sz w:val="24"/>
        </w:rPr>
        <w:t></w:t>
      </w:r>
      <w:r>
        <w:rPr>
          <w:rFonts w:ascii="宋体" w:hAnsi="宋体" w:cs="宋体" w:hint="eastAsia"/>
          <w:iCs/>
          <w:sz w:val="24"/>
        </w:rPr>
        <w:t xml:space="preserve">是       </w:t>
      </w:r>
      <w:r>
        <w:rPr>
          <w:rFonts w:ascii="Wingdings" w:eastAsia="Wingdings" w:hAnsi="Wingdings" w:cs="Wingdings"/>
          <w:iCs/>
          <w:sz w:val="24"/>
        </w:rPr>
        <w:t></w:t>
      </w:r>
      <w:r>
        <w:rPr>
          <w:rFonts w:ascii="宋体" w:hAnsi="宋体" w:cs="宋体" w:hint="eastAsia"/>
          <w:iCs/>
          <w:sz w:val="24"/>
        </w:rPr>
        <w:t>否</w:t>
      </w:r>
    </w:p>
    <w:p w14:paraId="410AA5BB" w14:textId="77777777" w:rsidR="00771FFD" w:rsidRDefault="0098253C">
      <w:pPr>
        <w:widowControl/>
        <w:tabs>
          <w:tab w:val="left" w:pos="1340"/>
        </w:tabs>
        <w:spacing w:line="360" w:lineRule="auto"/>
        <w:ind w:firstLine="480"/>
        <w:jc w:val="left"/>
        <w:rPr>
          <w:rFonts w:ascii="宋体" w:hAnsi="宋体" w:cs="宋体" w:hint="eastAsia"/>
          <w:sz w:val="24"/>
          <w:u w:val="single"/>
        </w:rPr>
      </w:pPr>
      <w:r>
        <w:rPr>
          <w:rFonts w:ascii="宋体" w:hAnsi="宋体" w:cs="宋体" w:hint="eastAsia"/>
          <w:sz w:val="24"/>
        </w:rPr>
        <w:t xml:space="preserve">     外商投资企业类型：</w:t>
      </w:r>
      <w:r>
        <w:rPr>
          <w:rFonts w:ascii="Wingdings" w:eastAsia="Wingdings" w:hAnsi="Wingdings" w:cs="Wingdings"/>
          <w:iCs/>
          <w:sz w:val="24"/>
        </w:rPr>
        <w:t></w:t>
      </w:r>
      <w:r>
        <w:rPr>
          <w:rFonts w:ascii="宋体" w:hAnsi="宋体" w:cs="宋体" w:hint="eastAsia"/>
          <w:sz w:val="24"/>
        </w:rPr>
        <w:t xml:space="preserve">全部由外国投资者投资  </w:t>
      </w:r>
      <w:r>
        <w:rPr>
          <w:rFonts w:ascii="Wingdings" w:eastAsia="Wingdings" w:hAnsi="Wingdings" w:cs="Wingdings"/>
          <w:iCs/>
          <w:sz w:val="24"/>
        </w:rPr>
        <w:t></w:t>
      </w:r>
      <w:r>
        <w:rPr>
          <w:rFonts w:ascii="宋体" w:hAnsi="宋体" w:cs="宋体" w:hint="eastAsia"/>
          <w:iCs/>
          <w:sz w:val="24"/>
        </w:rPr>
        <w:t>部分由外国投资者投资</w:t>
      </w:r>
    </w:p>
    <w:p w14:paraId="5084D7D1" w14:textId="77777777" w:rsidR="00771FFD" w:rsidRDefault="0098253C">
      <w:pPr>
        <w:numPr>
          <w:ilvl w:val="255"/>
          <w:numId w:val="0"/>
        </w:numPr>
        <w:spacing w:line="360" w:lineRule="auto"/>
        <w:ind w:firstLine="480"/>
        <w:rPr>
          <w:rFonts w:ascii="宋体" w:hAnsi="宋体" w:cs="宋体" w:hint="eastAsia"/>
          <w:sz w:val="24"/>
        </w:rPr>
      </w:pPr>
      <w:r>
        <w:rPr>
          <w:rFonts w:ascii="宋体" w:hAnsi="宋体" w:cs="宋体" w:hint="eastAsia"/>
          <w:sz w:val="24"/>
        </w:rPr>
        <w:t>（</w:t>
      </w:r>
      <w:r>
        <w:rPr>
          <w:rFonts w:ascii="宋体" w:hAnsi="宋体" w:cs="宋体"/>
          <w:sz w:val="24"/>
        </w:rPr>
        <w:t>9</w:t>
      </w:r>
      <w:r>
        <w:rPr>
          <w:rFonts w:ascii="宋体" w:hAnsi="宋体" w:cs="宋体" w:hint="eastAsia"/>
          <w:sz w:val="24"/>
        </w:rPr>
        <w:t>）是否涉及进口产品：</w:t>
      </w:r>
    </w:p>
    <w:p w14:paraId="13584173" w14:textId="77777777" w:rsidR="00771FFD" w:rsidRDefault="0098253C">
      <w:pPr>
        <w:numPr>
          <w:ilvl w:val="255"/>
          <w:numId w:val="0"/>
        </w:numPr>
        <w:spacing w:line="360" w:lineRule="auto"/>
        <w:ind w:firstLine="960"/>
        <w:rPr>
          <w:rFonts w:ascii="宋体" w:hAnsi="宋体" w:cs="宋体" w:hint="eastAsia"/>
          <w:sz w:val="24"/>
          <w:u w:val="single"/>
        </w:rPr>
      </w:pPr>
      <w:r>
        <w:rPr>
          <w:rFonts w:ascii="Wingdings" w:eastAsia="Wingdings" w:hAnsi="Wingdings" w:cs="Wingdings"/>
          <w:sz w:val="24"/>
        </w:rPr>
        <w:t></w:t>
      </w:r>
      <w:r>
        <w:rPr>
          <w:rFonts w:ascii="宋体" w:hAnsi="宋体" w:cs="宋体" w:hint="eastAsia"/>
          <w:sz w:val="24"/>
        </w:rPr>
        <w:t>是，《政府采购品目分类目录》底级品目名称：金额：</w:t>
      </w:r>
    </w:p>
    <w:p w14:paraId="3BD3880F" w14:textId="77777777" w:rsidR="00771FFD" w:rsidRDefault="0098253C">
      <w:pPr>
        <w:numPr>
          <w:ilvl w:val="255"/>
          <w:numId w:val="0"/>
        </w:numPr>
        <w:spacing w:line="360" w:lineRule="auto"/>
        <w:ind w:firstLine="960"/>
        <w:rPr>
          <w:rFonts w:ascii="宋体" w:hAnsi="宋体" w:hint="eastAsia"/>
          <w:sz w:val="24"/>
        </w:rPr>
      </w:pPr>
      <w:r>
        <w:rPr>
          <w:rFonts w:ascii="宋体" w:hAnsi="宋体" w:cs="宋体" w:hint="eastAsia"/>
          <w:sz w:val="24"/>
        </w:rPr>
        <w:t xml:space="preserve">        国别：品牌： 规格型号：</w:t>
      </w:r>
    </w:p>
    <w:p w14:paraId="3D177287" w14:textId="77777777" w:rsidR="00771FFD" w:rsidRDefault="0098253C">
      <w:pPr>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否</w:t>
      </w:r>
    </w:p>
    <w:p w14:paraId="47917F08" w14:textId="77777777" w:rsidR="00771FFD" w:rsidRDefault="0098253C">
      <w:pPr>
        <w:numPr>
          <w:ilvl w:val="255"/>
          <w:numId w:val="0"/>
        </w:numPr>
        <w:tabs>
          <w:tab w:val="left" w:pos="740"/>
        </w:tabs>
        <w:spacing w:line="360" w:lineRule="auto"/>
        <w:rPr>
          <w:rFonts w:ascii="宋体" w:hAnsi="宋体" w:hint="eastAsia"/>
          <w:sz w:val="24"/>
        </w:rPr>
      </w:pPr>
      <w:r>
        <w:rPr>
          <w:rFonts w:ascii="宋体" w:hAnsi="宋体" w:hint="eastAsia"/>
          <w:sz w:val="24"/>
        </w:rPr>
        <w:t xml:space="preserve">    （1</w:t>
      </w:r>
      <w:r>
        <w:rPr>
          <w:rFonts w:ascii="宋体" w:hAnsi="宋体"/>
          <w:sz w:val="24"/>
        </w:rPr>
        <w:t>0</w:t>
      </w:r>
      <w:r>
        <w:rPr>
          <w:rFonts w:ascii="宋体" w:hAnsi="宋体" w:hint="eastAsia"/>
          <w:sz w:val="24"/>
        </w:rPr>
        <w:t>）是否涉及节能产品：</w:t>
      </w:r>
    </w:p>
    <w:p w14:paraId="33C33584" w14:textId="77777777" w:rsidR="00771FFD" w:rsidRDefault="0098253C">
      <w:pPr>
        <w:numPr>
          <w:ilvl w:val="255"/>
          <w:numId w:val="0"/>
        </w:numPr>
        <w:tabs>
          <w:tab w:val="left" w:pos="740"/>
        </w:tabs>
        <w:spacing w:line="360" w:lineRule="auto"/>
        <w:ind w:firstLine="960"/>
        <w:rPr>
          <w:rFonts w:ascii="宋体" w:hAnsi="宋体" w:hint="eastAsia"/>
          <w:iCs/>
          <w:sz w:val="24"/>
        </w:rPr>
      </w:pPr>
      <w:r>
        <w:rPr>
          <w:rFonts w:ascii="Wingdings" w:eastAsia="Wingdings" w:hAnsi="Wingdings" w:cs="Wingdings"/>
          <w:sz w:val="24"/>
        </w:rPr>
        <w:t></w:t>
      </w:r>
      <w:r>
        <w:rPr>
          <w:rFonts w:ascii="宋体" w:hAnsi="宋体" w:hint="eastAsia"/>
          <w:sz w:val="24"/>
        </w:rPr>
        <w:t>是，《节能产品政府采购品目清单》的底级品目名称：</w:t>
      </w:r>
    </w:p>
    <w:p w14:paraId="62E8DA19" w14:textId="77777777" w:rsidR="00771FFD" w:rsidRDefault="0098253C">
      <w:pPr>
        <w:numPr>
          <w:ilvl w:val="255"/>
          <w:numId w:val="0"/>
        </w:numPr>
        <w:tabs>
          <w:tab w:val="left" w:pos="740"/>
        </w:tabs>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强制采购</w:t>
      </w:r>
      <w:r>
        <w:rPr>
          <w:rFonts w:ascii="Wingdings" w:eastAsia="Wingdings" w:hAnsi="Wingdings" w:cs="Wingdings"/>
          <w:sz w:val="24"/>
        </w:rPr>
        <w:t></w:t>
      </w:r>
      <w:r>
        <w:rPr>
          <w:rFonts w:ascii="宋体" w:hAnsi="宋体" w:hint="eastAsia"/>
          <w:sz w:val="24"/>
        </w:rPr>
        <w:t>优先采购</w:t>
      </w:r>
    </w:p>
    <w:p w14:paraId="1A03E66C" w14:textId="77777777" w:rsidR="00771FFD" w:rsidRDefault="0098253C">
      <w:pPr>
        <w:numPr>
          <w:ilvl w:val="255"/>
          <w:numId w:val="0"/>
        </w:numPr>
        <w:tabs>
          <w:tab w:val="left" w:pos="740"/>
        </w:tabs>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否</w:t>
      </w:r>
    </w:p>
    <w:p w14:paraId="22AB81F2" w14:textId="77777777" w:rsidR="00771FFD" w:rsidRDefault="0098253C">
      <w:pPr>
        <w:numPr>
          <w:ilvl w:val="255"/>
          <w:numId w:val="0"/>
        </w:numPr>
        <w:tabs>
          <w:tab w:val="left" w:pos="740"/>
        </w:tabs>
        <w:spacing w:line="360" w:lineRule="auto"/>
        <w:ind w:firstLine="960"/>
        <w:rPr>
          <w:rFonts w:ascii="宋体" w:hAnsi="宋体" w:hint="eastAsia"/>
          <w:sz w:val="24"/>
        </w:rPr>
      </w:pPr>
      <w:r>
        <w:rPr>
          <w:rFonts w:ascii="宋体" w:hAnsi="宋体" w:hint="eastAsia"/>
          <w:sz w:val="24"/>
        </w:rPr>
        <w:t>是否涉及环境标志产品：</w:t>
      </w:r>
    </w:p>
    <w:p w14:paraId="28A4EA0C" w14:textId="77777777" w:rsidR="00771FFD" w:rsidRDefault="0098253C">
      <w:pPr>
        <w:numPr>
          <w:ilvl w:val="255"/>
          <w:numId w:val="0"/>
        </w:numPr>
        <w:tabs>
          <w:tab w:val="left" w:pos="740"/>
        </w:tabs>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是，《环境标志产品政府采购品目清单》的底级品目名称：</w:t>
      </w:r>
    </w:p>
    <w:p w14:paraId="59B38CA0" w14:textId="77777777" w:rsidR="00771FFD" w:rsidRDefault="0098253C">
      <w:pPr>
        <w:numPr>
          <w:ilvl w:val="255"/>
          <w:numId w:val="0"/>
        </w:numPr>
        <w:tabs>
          <w:tab w:val="left" w:pos="740"/>
        </w:tabs>
        <w:spacing w:line="360" w:lineRule="auto"/>
        <w:ind w:firstLine="840"/>
        <w:rPr>
          <w:rFonts w:ascii="宋体" w:hAnsi="宋体" w:hint="eastAsia"/>
          <w:sz w:val="24"/>
        </w:rPr>
      </w:pPr>
      <w:r>
        <w:rPr>
          <w:rFonts w:ascii="Wingdings" w:eastAsia="Wingdings" w:hAnsi="Wingdings" w:cs="Wingdings"/>
          <w:sz w:val="24"/>
        </w:rPr>
        <w:lastRenderedPageBreak/>
        <w:t></w:t>
      </w:r>
      <w:r>
        <w:rPr>
          <w:rFonts w:ascii="宋体" w:hAnsi="宋体" w:hint="eastAsia"/>
          <w:sz w:val="24"/>
        </w:rPr>
        <w:t>强制采购</w:t>
      </w:r>
      <w:r>
        <w:rPr>
          <w:rFonts w:ascii="Wingdings" w:eastAsia="Wingdings" w:hAnsi="Wingdings" w:cs="Wingdings"/>
          <w:sz w:val="24"/>
        </w:rPr>
        <w:t></w:t>
      </w:r>
      <w:r>
        <w:rPr>
          <w:rFonts w:ascii="宋体" w:hAnsi="宋体" w:hint="eastAsia"/>
          <w:sz w:val="24"/>
        </w:rPr>
        <w:t>优先采购</w:t>
      </w:r>
    </w:p>
    <w:p w14:paraId="5826ADCA" w14:textId="77777777" w:rsidR="00771FFD" w:rsidRDefault="0098253C">
      <w:pPr>
        <w:numPr>
          <w:ilvl w:val="255"/>
          <w:numId w:val="0"/>
        </w:numPr>
        <w:tabs>
          <w:tab w:val="left" w:pos="740"/>
        </w:tabs>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否</w:t>
      </w:r>
    </w:p>
    <w:p w14:paraId="5EE60C27" w14:textId="77777777" w:rsidR="00771FFD" w:rsidRDefault="0098253C">
      <w:pPr>
        <w:widowControl/>
        <w:numPr>
          <w:ilvl w:val="255"/>
          <w:numId w:val="0"/>
        </w:numPr>
        <w:spacing w:line="360" w:lineRule="auto"/>
        <w:ind w:firstLine="840"/>
        <w:jc w:val="left"/>
        <w:rPr>
          <w:rFonts w:ascii="宋体" w:hAnsi="宋体" w:hint="eastAsia"/>
          <w:sz w:val="24"/>
        </w:rPr>
      </w:pPr>
      <w:r>
        <w:rPr>
          <w:rFonts w:ascii="宋体" w:hAnsi="宋体" w:hint="eastAsia"/>
          <w:sz w:val="24"/>
        </w:rPr>
        <w:t>是否涉及绿色产品：</w:t>
      </w:r>
    </w:p>
    <w:p w14:paraId="3A6D11FB" w14:textId="77777777" w:rsidR="00771FFD" w:rsidRDefault="0098253C">
      <w:pPr>
        <w:widowControl/>
        <w:spacing w:line="360" w:lineRule="auto"/>
        <w:ind w:firstLine="900"/>
        <w:jc w:val="left"/>
        <w:rPr>
          <w:rFonts w:ascii="宋体" w:hAnsi="宋体" w:hint="eastAsia"/>
          <w:sz w:val="24"/>
        </w:rPr>
      </w:pPr>
      <w:r>
        <w:rPr>
          <w:rFonts w:ascii="Wingdings" w:eastAsia="Wingdings" w:hAnsi="Wingdings" w:cs="Wingdings"/>
          <w:sz w:val="24"/>
        </w:rPr>
        <w:t></w:t>
      </w:r>
      <w:r>
        <w:rPr>
          <w:rFonts w:ascii="宋体" w:hAnsi="宋体" w:hint="eastAsia"/>
          <w:sz w:val="24"/>
        </w:rPr>
        <w:t>是，绿色产品政府采购相关政策确定的底级品目名称：</w:t>
      </w:r>
    </w:p>
    <w:p w14:paraId="05578D8C" w14:textId="77777777" w:rsidR="00771FFD" w:rsidRDefault="0098253C">
      <w:pPr>
        <w:numPr>
          <w:ilvl w:val="255"/>
          <w:numId w:val="0"/>
        </w:numPr>
        <w:tabs>
          <w:tab w:val="left" w:pos="740"/>
        </w:tabs>
        <w:spacing w:line="360" w:lineRule="auto"/>
        <w:ind w:firstLine="840"/>
        <w:rPr>
          <w:rFonts w:ascii="宋体" w:hAnsi="宋体" w:hint="eastAsia"/>
          <w:sz w:val="24"/>
        </w:rPr>
      </w:pPr>
      <w:r>
        <w:rPr>
          <w:rFonts w:ascii="Wingdings" w:eastAsia="Wingdings" w:hAnsi="Wingdings" w:cs="Wingdings"/>
          <w:sz w:val="24"/>
        </w:rPr>
        <w:t></w:t>
      </w:r>
      <w:r>
        <w:rPr>
          <w:rFonts w:ascii="宋体" w:hAnsi="宋体" w:hint="eastAsia"/>
          <w:sz w:val="24"/>
        </w:rPr>
        <w:t>强制采购</w:t>
      </w:r>
      <w:r>
        <w:rPr>
          <w:rFonts w:ascii="Wingdings" w:eastAsia="Wingdings" w:hAnsi="Wingdings" w:cs="Wingdings"/>
          <w:sz w:val="24"/>
        </w:rPr>
        <w:t></w:t>
      </w:r>
      <w:r>
        <w:rPr>
          <w:rFonts w:ascii="宋体" w:hAnsi="宋体" w:hint="eastAsia"/>
          <w:sz w:val="24"/>
        </w:rPr>
        <w:t>优先采购</w:t>
      </w:r>
    </w:p>
    <w:p w14:paraId="0ADDF2A7" w14:textId="77777777" w:rsidR="00771FFD" w:rsidRDefault="0098253C">
      <w:pPr>
        <w:widowControl/>
        <w:spacing w:line="360" w:lineRule="auto"/>
        <w:ind w:firstLine="900"/>
        <w:jc w:val="left"/>
        <w:rPr>
          <w:rFonts w:ascii="宋体" w:eastAsia="华文楷体" w:hAnsi="宋体" w:cs="华文楷体" w:hint="eastAsia"/>
          <w:sz w:val="24"/>
        </w:rPr>
      </w:pPr>
      <w:r>
        <w:rPr>
          <w:rFonts w:ascii="Wingdings" w:eastAsia="Wingdings" w:hAnsi="Wingdings" w:cs="Wingdings"/>
          <w:sz w:val="24"/>
        </w:rPr>
        <w:t></w:t>
      </w:r>
      <w:r>
        <w:rPr>
          <w:rFonts w:ascii="宋体" w:hAnsi="宋体" w:hint="eastAsia"/>
          <w:sz w:val="24"/>
        </w:rPr>
        <w:t>否</w:t>
      </w:r>
    </w:p>
    <w:p w14:paraId="7FB2AC62" w14:textId="77777777" w:rsidR="00771FFD" w:rsidRDefault="0098253C">
      <w:pPr>
        <w:numPr>
          <w:ilvl w:val="255"/>
          <w:numId w:val="0"/>
        </w:numPr>
        <w:spacing w:line="360" w:lineRule="auto"/>
        <w:rPr>
          <w:rFonts w:ascii="宋体" w:hAnsi="宋体" w:hint="eastAsia"/>
          <w:sz w:val="24"/>
        </w:rPr>
      </w:pPr>
      <w:r>
        <w:rPr>
          <w:rFonts w:ascii="宋体" w:hAnsi="宋体" w:hint="eastAsia"/>
          <w:sz w:val="24"/>
        </w:rPr>
        <w:t xml:space="preserve">    （1</w:t>
      </w:r>
      <w:r>
        <w:rPr>
          <w:rFonts w:ascii="宋体" w:hAnsi="宋体"/>
          <w:sz w:val="24"/>
        </w:rPr>
        <w:t>1</w:t>
      </w:r>
      <w:r>
        <w:rPr>
          <w:rFonts w:ascii="宋体" w:hAnsi="宋体" w:hint="eastAsia"/>
          <w:sz w:val="24"/>
        </w:rPr>
        <w:t>）涉及商品包装和快递包装的，是否参考《商品包装政府采购需求标准（试行）》、《快递包装政府采购需求标准（试行）》明确产品及相关快递服务的具体包装要求：</w:t>
      </w:r>
    </w:p>
    <w:p w14:paraId="048C22E4" w14:textId="77777777" w:rsidR="00771FFD" w:rsidRDefault="0098253C">
      <w:pPr>
        <w:numPr>
          <w:ilvl w:val="255"/>
          <w:numId w:val="0"/>
        </w:numPr>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 xml:space="preserve">是       </w:t>
      </w:r>
      <w:r>
        <w:rPr>
          <w:rFonts w:ascii="Wingdings" w:eastAsia="Wingdings" w:hAnsi="Wingdings" w:cs="Wingdings"/>
          <w:sz w:val="24"/>
        </w:rPr>
        <w:t></w:t>
      </w:r>
      <w:r>
        <w:rPr>
          <w:rFonts w:ascii="宋体" w:hAnsi="宋体" w:hint="eastAsia"/>
          <w:sz w:val="24"/>
        </w:rPr>
        <w:t>否</w:t>
      </w:r>
      <w:r>
        <w:rPr>
          <w:rFonts w:ascii="Wingdings" w:eastAsia="Wingdings" w:hAnsi="Wingdings" w:cs="Wingdings"/>
          <w:sz w:val="24"/>
        </w:rPr>
        <w:t></w:t>
      </w:r>
      <w:r>
        <w:rPr>
          <w:rFonts w:ascii="宋体" w:hAnsi="宋体" w:hint="eastAsia"/>
          <w:sz w:val="24"/>
        </w:rPr>
        <w:t>不涉及</w:t>
      </w:r>
    </w:p>
    <w:p w14:paraId="0F233EE7" w14:textId="77777777" w:rsidR="00771FFD" w:rsidRDefault="0098253C">
      <w:pPr>
        <w:numPr>
          <w:ilvl w:val="0"/>
          <w:numId w:val="1"/>
        </w:numPr>
        <w:spacing w:line="360" w:lineRule="auto"/>
        <w:ind w:firstLine="482"/>
        <w:rPr>
          <w:rFonts w:ascii="宋体" w:hAnsi="宋体" w:hint="eastAsia"/>
          <w:b/>
          <w:sz w:val="24"/>
        </w:rPr>
      </w:pPr>
      <w:r>
        <w:rPr>
          <w:rFonts w:ascii="宋体" w:hAnsi="宋体" w:hint="eastAsia"/>
          <w:b/>
          <w:sz w:val="24"/>
        </w:rPr>
        <w:t>合同金额</w:t>
      </w:r>
    </w:p>
    <w:p w14:paraId="5630CEA0" w14:textId="77777777" w:rsidR="00771FFD" w:rsidRDefault="0098253C">
      <w:pPr>
        <w:spacing w:line="360" w:lineRule="auto"/>
        <w:ind w:firstLine="480"/>
        <w:rPr>
          <w:rFonts w:ascii="宋体" w:hAnsi="宋体" w:hint="eastAsia"/>
          <w:sz w:val="24"/>
        </w:rPr>
      </w:pPr>
      <w:r>
        <w:rPr>
          <w:rFonts w:ascii="宋体" w:hAnsi="宋体" w:hint="eastAsia"/>
          <w:sz w:val="24"/>
        </w:rPr>
        <w:t>（1）合同金额小写：</w:t>
      </w:r>
    </w:p>
    <w:p w14:paraId="2973BE7F" w14:textId="77777777" w:rsidR="00771FFD" w:rsidRDefault="0098253C">
      <w:pPr>
        <w:spacing w:line="360" w:lineRule="auto"/>
        <w:ind w:firstLine="600"/>
        <w:rPr>
          <w:rFonts w:ascii="宋体" w:hAnsi="宋体" w:hint="eastAsia"/>
          <w:sz w:val="24"/>
          <w:u w:val="single"/>
        </w:rPr>
      </w:pPr>
      <w:r>
        <w:rPr>
          <w:rFonts w:ascii="宋体" w:hAnsi="宋体" w:hint="eastAsia"/>
          <w:sz w:val="24"/>
        </w:rPr>
        <w:t>大写：</w:t>
      </w:r>
    </w:p>
    <w:p w14:paraId="585FD6F7" w14:textId="77777777" w:rsidR="00771FFD" w:rsidRDefault="0098253C">
      <w:pPr>
        <w:spacing w:line="360" w:lineRule="auto"/>
        <w:ind w:firstLine="480"/>
        <w:rPr>
          <w:rFonts w:ascii="宋体" w:hAnsi="宋体" w:hint="eastAsia"/>
          <w:sz w:val="24"/>
        </w:rPr>
      </w:pPr>
      <w:r>
        <w:rPr>
          <w:rFonts w:ascii="宋体" w:hAnsi="宋体" w:hint="eastAsia"/>
          <w:sz w:val="24"/>
        </w:rPr>
        <w:t>分包金额（如有）小写：</w:t>
      </w:r>
    </w:p>
    <w:p w14:paraId="6FC6B0D9" w14:textId="77777777" w:rsidR="00771FFD" w:rsidRDefault="0098253C">
      <w:pPr>
        <w:spacing w:line="360" w:lineRule="auto"/>
        <w:ind w:firstLine="480"/>
        <w:rPr>
          <w:rFonts w:ascii="宋体" w:hAnsi="宋体" w:hint="eastAsia"/>
          <w:sz w:val="24"/>
          <w:u w:val="single"/>
        </w:rPr>
      </w:pPr>
      <w:r>
        <w:rPr>
          <w:rFonts w:ascii="宋体" w:hAnsi="宋体" w:hint="eastAsia"/>
          <w:sz w:val="24"/>
        </w:rPr>
        <w:t>大写：</w:t>
      </w:r>
    </w:p>
    <w:p w14:paraId="7BAAF59A" w14:textId="5AFB6901" w:rsidR="00771FFD" w:rsidRDefault="0098253C" w:rsidP="003D28C7">
      <w:pPr>
        <w:ind w:firstLineChars="200" w:firstLine="480"/>
        <w:rPr>
          <w:rFonts w:ascii="宋体" w:hAnsi="宋体" w:hint="eastAsia"/>
          <w:sz w:val="24"/>
        </w:rPr>
      </w:pPr>
      <w:r>
        <w:rPr>
          <w:rFonts w:ascii="宋体" w:hAnsi="宋体" w:hint="eastAsia"/>
          <w:sz w:val="24"/>
        </w:rPr>
        <w:t>（2）付款方式：</w:t>
      </w:r>
    </w:p>
    <w:p w14:paraId="689D0EC7" w14:textId="77777777" w:rsidR="00771FFD" w:rsidRDefault="0098253C">
      <w:pPr>
        <w:adjustRightInd w:val="0"/>
        <w:snapToGrid w:val="0"/>
        <w:spacing w:line="400" w:lineRule="exact"/>
        <w:ind w:firstLineChars="300" w:firstLine="630"/>
        <w:rPr>
          <w:rFonts w:ascii="宋体" w:hAnsi="宋体" w:hint="eastAsia"/>
          <w:szCs w:val="21"/>
          <w:u w:val="single"/>
        </w:rPr>
      </w:pPr>
      <w:r>
        <w:rPr>
          <w:rFonts w:ascii="宋体" w:hAnsi="宋体"/>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14:paraId="6C4CCF9E" w14:textId="77777777" w:rsidR="00771FFD" w:rsidRDefault="0098253C">
      <w:pPr>
        <w:snapToGrid w:val="0"/>
        <w:spacing w:line="400" w:lineRule="exact"/>
        <w:ind w:firstLineChars="300" w:firstLine="630"/>
      </w:pPr>
      <w:r>
        <w:rPr>
          <w:rFonts w:ascii="宋体" w:hAnsi="宋体"/>
          <w:szCs w:val="21"/>
        </w:rPr>
        <w:sym w:font="Wingdings" w:char="F0A8"/>
      </w:r>
      <w:r>
        <w:rPr>
          <w:rFonts w:ascii="宋体" w:hAnsi="宋体" w:hint="eastAsia"/>
          <w:szCs w:val="21"/>
        </w:rPr>
        <w:t>分期付款：</w:t>
      </w:r>
      <w:r>
        <w:rPr>
          <w:rFonts w:ascii="宋体" w:hAnsi="宋体" w:hint="eastAsia"/>
          <w:szCs w:val="21"/>
          <w:u w:val="single"/>
        </w:rPr>
        <w:t xml:space="preserve">  （应明确分期支付合同款项的各期比例和支付条件，各期支付条件应与分期履约验收情况挂钩）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14:paraId="59C5CCBE" w14:textId="77777777" w:rsidR="00771FFD" w:rsidRDefault="0098253C">
      <w:pPr>
        <w:adjustRightInd w:val="0"/>
        <w:snapToGrid w:val="0"/>
        <w:spacing w:line="400" w:lineRule="exact"/>
        <w:ind w:firstLineChars="300" w:firstLine="630"/>
        <w:rPr>
          <w:rFonts w:ascii="宋体" w:hAnsi="宋体" w:hint="eastAsia"/>
          <w:szCs w:val="21"/>
          <w:u w:val="single"/>
        </w:rPr>
      </w:pPr>
      <w:r>
        <w:rPr>
          <w:rFonts w:ascii="宋体" w:hAnsi="宋体"/>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14:paraId="144C880B" w14:textId="77777777" w:rsidR="00771FFD" w:rsidRDefault="0098253C">
      <w:pPr>
        <w:adjustRightInd w:val="0"/>
        <w:snapToGrid w:val="0"/>
        <w:spacing w:line="400" w:lineRule="exact"/>
        <w:ind w:firstLineChars="300" w:firstLine="630"/>
        <w:rPr>
          <w:rFonts w:ascii="宋体" w:hAnsi="宋体" w:hint="eastAsia"/>
          <w:szCs w:val="21"/>
        </w:rPr>
      </w:pPr>
      <w:r>
        <w:rPr>
          <w:rFonts w:ascii="宋体" w:hAnsi="宋体"/>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14:paraId="77FEBCA7" w14:textId="77777777" w:rsidR="00771FFD" w:rsidRDefault="0098253C">
      <w:pPr>
        <w:numPr>
          <w:ilvl w:val="0"/>
          <w:numId w:val="1"/>
        </w:numPr>
        <w:spacing w:line="360" w:lineRule="auto"/>
        <w:ind w:firstLine="482"/>
        <w:rPr>
          <w:rFonts w:ascii="宋体" w:hAnsi="宋体" w:hint="eastAsia"/>
          <w:b/>
          <w:sz w:val="24"/>
          <w:u w:val="single"/>
        </w:rPr>
      </w:pPr>
      <w:r>
        <w:rPr>
          <w:rFonts w:ascii="宋体" w:hAnsi="宋体" w:hint="eastAsia"/>
          <w:b/>
          <w:sz w:val="24"/>
        </w:rPr>
        <w:t>合同履行</w:t>
      </w:r>
    </w:p>
    <w:p w14:paraId="0298520D" w14:textId="77777777" w:rsidR="00771FFD" w:rsidRDefault="0098253C">
      <w:pPr>
        <w:spacing w:line="360" w:lineRule="auto"/>
        <w:ind w:firstLine="480"/>
        <w:rPr>
          <w:rFonts w:ascii="宋体" w:hAnsi="宋体" w:cs="宋体" w:hint="eastAsia"/>
          <w:sz w:val="24"/>
        </w:rPr>
      </w:pPr>
      <w:r>
        <w:rPr>
          <w:rFonts w:ascii="宋体" w:hAnsi="宋体" w:cs="宋体" w:hint="eastAsia"/>
          <w:sz w:val="24"/>
        </w:rPr>
        <w:t>（1）起始日期：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日，完成日期：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2890681C" w14:textId="77777777" w:rsidR="00771FFD" w:rsidRDefault="0098253C">
      <w:pPr>
        <w:spacing w:line="360" w:lineRule="auto"/>
        <w:ind w:firstLine="480"/>
        <w:rPr>
          <w:rFonts w:ascii="宋体" w:hAnsi="宋体" w:cs="宋体" w:hint="eastAsia"/>
          <w:sz w:val="24"/>
          <w:u w:val="single"/>
        </w:rPr>
      </w:pPr>
      <w:r>
        <w:rPr>
          <w:rFonts w:ascii="宋体" w:hAnsi="宋体" w:cs="宋体" w:hint="eastAsia"/>
          <w:sz w:val="24"/>
        </w:rPr>
        <w:t>（2）履约地点</w:t>
      </w:r>
      <w:r>
        <w:rPr>
          <w:rFonts w:ascii="宋体" w:hAnsi="宋体" w:cs="宋体" w:hint="eastAsia"/>
          <w:bCs/>
          <w:sz w:val="24"/>
        </w:rPr>
        <w:t>：</w:t>
      </w:r>
      <w:r>
        <w:rPr>
          <w:rFonts w:ascii="宋体" w:hAnsi="宋体" w:cs="宋体" w:hint="eastAsia"/>
          <w:bCs/>
          <w:sz w:val="24"/>
          <w:u w:val="single"/>
        </w:rPr>
        <w:t xml:space="preserve">                              </w:t>
      </w:r>
      <w:r>
        <w:rPr>
          <w:rFonts w:ascii="宋体" w:hAnsi="宋体" w:cs="宋体" w:hint="eastAsia"/>
          <w:bCs/>
          <w:sz w:val="24"/>
        </w:rPr>
        <w:t xml:space="preserve">  </w:t>
      </w:r>
    </w:p>
    <w:p w14:paraId="46F6B42B" w14:textId="77777777" w:rsidR="00771FFD" w:rsidRDefault="0098253C">
      <w:pPr>
        <w:spacing w:line="360" w:lineRule="auto"/>
        <w:ind w:firstLine="480"/>
        <w:rPr>
          <w:rFonts w:ascii="宋体" w:hAnsi="宋体" w:cs="宋体" w:hint="eastAsia"/>
          <w:sz w:val="24"/>
        </w:rPr>
      </w:pPr>
      <w:r>
        <w:rPr>
          <w:rFonts w:ascii="宋体" w:hAnsi="宋体" w:cs="宋体" w:hint="eastAsia"/>
          <w:bCs/>
          <w:sz w:val="24"/>
        </w:rPr>
        <w:t>（3）</w:t>
      </w:r>
      <w:r>
        <w:rPr>
          <w:rFonts w:ascii="宋体" w:hAnsi="宋体" w:cs="宋体" w:hint="eastAsia"/>
          <w:sz w:val="24"/>
        </w:rPr>
        <w:t>履约担保：履约担保：是否收取履约保证金：</w:t>
      </w:r>
      <w:r>
        <w:rPr>
          <w:rFonts w:ascii="宋体" w:hAnsi="宋体" w:cs="宋体" w:hint="eastAsia"/>
          <w:sz w:val="24"/>
        </w:rPr>
        <w:sym w:font="Wingdings" w:char="00A8"/>
      </w:r>
      <w:r>
        <w:rPr>
          <w:rFonts w:ascii="宋体" w:hAnsi="宋体" w:cs="宋体" w:hint="eastAsia"/>
          <w:sz w:val="24"/>
        </w:rPr>
        <w:t xml:space="preserve">是    </w:t>
      </w:r>
      <w:r>
        <w:rPr>
          <w:rFonts w:ascii="宋体" w:hAnsi="宋体" w:cs="宋体" w:hint="eastAsia"/>
          <w:sz w:val="24"/>
        </w:rPr>
        <w:sym w:font="Wingdings" w:char="00A8"/>
      </w:r>
      <w:r>
        <w:rPr>
          <w:rFonts w:ascii="宋体" w:hAnsi="宋体" w:cs="宋体" w:hint="eastAsia"/>
          <w:sz w:val="24"/>
        </w:rPr>
        <w:t>否</w:t>
      </w:r>
    </w:p>
    <w:p w14:paraId="016AB6BB" w14:textId="77777777" w:rsidR="00771FFD" w:rsidRDefault="0098253C">
      <w:pPr>
        <w:spacing w:line="360" w:lineRule="auto"/>
        <w:ind w:firstLine="480"/>
        <w:rPr>
          <w:rFonts w:ascii="宋体" w:hAnsi="宋体" w:cs="宋体" w:hint="eastAsia"/>
          <w:sz w:val="24"/>
        </w:rPr>
      </w:pPr>
      <w:r>
        <w:rPr>
          <w:rFonts w:ascii="宋体" w:hAnsi="宋体" w:cs="宋体" w:hint="eastAsia"/>
          <w:sz w:val="24"/>
        </w:rPr>
        <w:t xml:space="preserve">     收取履约保证金形式：</w:t>
      </w:r>
      <w:r>
        <w:rPr>
          <w:rFonts w:ascii="宋体" w:hAnsi="宋体" w:cs="宋体" w:hint="eastAsia"/>
          <w:bCs/>
          <w:sz w:val="24"/>
          <w:u w:val="single"/>
        </w:rPr>
        <w:t xml:space="preserve">                              </w:t>
      </w:r>
      <w:r>
        <w:rPr>
          <w:rFonts w:ascii="宋体" w:hAnsi="宋体" w:cs="宋体" w:hint="eastAsia"/>
          <w:bCs/>
          <w:sz w:val="24"/>
        </w:rPr>
        <w:t xml:space="preserve">  </w:t>
      </w:r>
      <w:r>
        <w:rPr>
          <w:rFonts w:ascii="宋体" w:hAnsi="宋体" w:cs="宋体" w:hint="eastAsia"/>
          <w:sz w:val="24"/>
        </w:rPr>
        <w:t xml:space="preserve">                            </w:t>
      </w:r>
    </w:p>
    <w:p w14:paraId="75F0E6FE" w14:textId="77777777" w:rsidR="00771FFD" w:rsidRDefault="0098253C">
      <w:pPr>
        <w:spacing w:line="360" w:lineRule="auto"/>
        <w:ind w:firstLine="480"/>
        <w:rPr>
          <w:rFonts w:ascii="宋体" w:hAnsi="宋体" w:cs="宋体" w:hint="eastAsia"/>
          <w:sz w:val="24"/>
        </w:rPr>
      </w:pPr>
      <w:r>
        <w:rPr>
          <w:rFonts w:ascii="宋体" w:hAnsi="宋体" w:cs="宋体" w:hint="eastAsia"/>
          <w:sz w:val="24"/>
        </w:rPr>
        <w:t xml:space="preserve">     收取履约保证金金额：</w:t>
      </w:r>
      <w:r>
        <w:rPr>
          <w:rFonts w:ascii="宋体" w:hAnsi="宋体" w:cs="宋体" w:hint="eastAsia"/>
          <w:bCs/>
          <w:sz w:val="24"/>
          <w:u w:val="single"/>
        </w:rPr>
        <w:t xml:space="preserve">                              </w:t>
      </w:r>
      <w:r>
        <w:rPr>
          <w:rFonts w:ascii="宋体" w:hAnsi="宋体" w:cs="宋体" w:hint="eastAsia"/>
          <w:bCs/>
          <w:sz w:val="24"/>
        </w:rPr>
        <w:t xml:space="preserve">  </w:t>
      </w:r>
      <w:r>
        <w:rPr>
          <w:rFonts w:ascii="宋体" w:hAnsi="宋体" w:cs="宋体" w:hint="eastAsia"/>
          <w:sz w:val="24"/>
        </w:rPr>
        <w:t xml:space="preserve">                            </w:t>
      </w:r>
    </w:p>
    <w:p w14:paraId="35DA8DEB" w14:textId="77777777" w:rsidR="00771FFD" w:rsidRDefault="0098253C">
      <w:pPr>
        <w:spacing w:line="360" w:lineRule="auto"/>
        <w:ind w:firstLine="480"/>
        <w:rPr>
          <w:rFonts w:ascii="宋体" w:hAnsi="宋体" w:cs="宋体" w:hint="eastAsia"/>
          <w:bCs/>
          <w:sz w:val="24"/>
          <w:u w:val="single"/>
        </w:rPr>
      </w:pPr>
      <w:r>
        <w:rPr>
          <w:rFonts w:ascii="宋体" w:hAnsi="宋体" w:cs="宋体" w:hint="eastAsia"/>
          <w:sz w:val="24"/>
        </w:rPr>
        <w:t xml:space="preserve">     履约担保期限： </w:t>
      </w:r>
      <w:r>
        <w:rPr>
          <w:rFonts w:ascii="宋体" w:hAnsi="宋体" w:cs="宋体" w:hint="eastAsia"/>
          <w:bCs/>
          <w:sz w:val="24"/>
          <w:u w:val="single"/>
        </w:rPr>
        <w:t xml:space="preserve">                                    </w:t>
      </w:r>
    </w:p>
    <w:p w14:paraId="1C83481D" w14:textId="77777777" w:rsidR="00771FFD" w:rsidRDefault="0098253C">
      <w:pPr>
        <w:numPr>
          <w:ilvl w:val="0"/>
          <w:numId w:val="3"/>
        </w:numPr>
        <w:spacing w:line="360" w:lineRule="auto"/>
        <w:ind w:firstLine="480"/>
        <w:rPr>
          <w:rFonts w:ascii="宋体" w:hAnsi="宋体" w:cs="宋体" w:hint="eastAsia"/>
          <w:bCs/>
          <w:color w:val="C00000"/>
          <w:sz w:val="24"/>
        </w:rPr>
      </w:pPr>
      <w:r>
        <w:rPr>
          <w:rFonts w:ascii="宋体" w:hAnsi="宋体" w:cs="宋体" w:hint="eastAsia"/>
          <w:bCs/>
          <w:color w:val="C00000"/>
          <w:sz w:val="24"/>
        </w:rPr>
        <w:t>确需收取履约保证金的，履约保证金的缴纳形式：</w:t>
      </w:r>
    </w:p>
    <w:p w14:paraId="73724EE8" w14:textId="77777777" w:rsidR="00771FFD" w:rsidRDefault="0098253C">
      <w:pPr>
        <w:spacing w:line="360" w:lineRule="auto"/>
        <w:ind w:firstLineChars="200" w:firstLine="480"/>
        <w:rPr>
          <w:rFonts w:ascii="宋体" w:hAnsi="宋体" w:cs="宋体" w:hint="eastAsia"/>
          <w:bCs/>
          <w:color w:val="C00000"/>
          <w:sz w:val="24"/>
        </w:rPr>
      </w:pPr>
      <w:r>
        <w:rPr>
          <w:rFonts w:ascii="宋体" w:hAnsi="宋体" w:cs="宋体" w:hint="eastAsia"/>
          <w:bCs/>
          <w:color w:val="C00000"/>
          <w:sz w:val="24"/>
        </w:rPr>
        <w:t>供应商应当以支票、汇票、本票或者金融机构、担保机构出具的保函等非现金形式提交履约保证金。依据《关于在全省政府采购领域推行电子履约保函（保</w:t>
      </w:r>
      <w:r>
        <w:rPr>
          <w:rFonts w:ascii="宋体" w:hAnsi="宋体" w:cs="宋体" w:hint="eastAsia"/>
          <w:bCs/>
          <w:color w:val="C00000"/>
          <w:sz w:val="24"/>
        </w:rPr>
        <w:lastRenderedPageBreak/>
        <w:t>险）的通知》，鼓励供应商自愿使用电子履约保函（保险）代替缴纳履约保证金。</w:t>
      </w:r>
    </w:p>
    <w:p w14:paraId="4CE1190D" w14:textId="426FAE44" w:rsidR="00771FFD" w:rsidRPr="003D28C7" w:rsidRDefault="0098253C" w:rsidP="003D28C7">
      <w:pPr>
        <w:spacing w:line="360" w:lineRule="auto"/>
        <w:ind w:firstLine="480"/>
        <w:rPr>
          <w:rFonts w:ascii="宋体" w:hAnsi="宋体" w:cs="宋体" w:hint="eastAsia"/>
          <w:bCs/>
          <w:color w:val="C00000"/>
          <w:sz w:val="24"/>
        </w:rPr>
      </w:pPr>
      <w:r>
        <w:rPr>
          <w:rFonts w:ascii="宋体" w:hAnsi="宋体" w:cs="宋体" w:hint="eastAsia"/>
          <w:bCs/>
          <w:color w:val="C00000"/>
          <w:sz w:val="24"/>
        </w:rPr>
        <w:t xml:space="preserve"> 如以履约保函（保险）形式缴纳履约保证金，供应商可通过政府采购电子履约保函（保险）平台（www.jsdzbh.com）在线申请履约保函（保险）。</w:t>
      </w:r>
      <w:r>
        <w:rPr>
          <w:rFonts w:ascii="宋体" w:hAnsi="宋体" w:cs="宋体" w:hint="eastAsia"/>
        </w:rPr>
        <w:t xml:space="preserve">                                 </w:t>
      </w:r>
    </w:p>
    <w:p w14:paraId="728AF052" w14:textId="77777777" w:rsidR="00771FFD" w:rsidRDefault="0098253C">
      <w:pPr>
        <w:spacing w:line="360" w:lineRule="auto"/>
        <w:ind w:firstLine="480"/>
        <w:rPr>
          <w:rFonts w:ascii="宋体" w:hAnsi="宋体" w:cs="宋体" w:hint="eastAsia"/>
          <w:bCs/>
          <w:sz w:val="24"/>
        </w:rPr>
      </w:pPr>
      <w:r>
        <w:rPr>
          <w:rFonts w:ascii="宋体" w:hAnsi="宋体" w:cs="宋体" w:hint="eastAsia"/>
          <w:bCs/>
          <w:sz w:val="24"/>
        </w:rPr>
        <w:t>（5）分期履行要求：</w:t>
      </w:r>
    </w:p>
    <w:p w14:paraId="57328082" w14:textId="77777777" w:rsidR="00771FFD" w:rsidRDefault="0098253C">
      <w:pPr>
        <w:spacing w:line="360" w:lineRule="auto"/>
        <w:ind w:firstLine="480"/>
        <w:rPr>
          <w:rFonts w:ascii="宋体" w:hAnsi="宋体" w:cs="宋体" w:hint="eastAsia"/>
          <w:sz w:val="24"/>
          <w:u w:val="single"/>
        </w:rPr>
      </w:pPr>
      <w:r>
        <w:rPr>
          <w:rFonts w:ascii="宋体" w:hAnsi="宋体" w:cs="宋体" w:hint="eastAsia"/>
          <w:bCs/>
          <w:sz w:val="24"/>
        </w:rPr>
        <w:t>（6）风险处置措施和替代方案：</w:t>
      </w:r>
    </w:p>
    <w:p w14:paraId="4778EBD8" w14:textId="77777777" w:rsidR="00771FFD" w:rsidRDefault="0098253C">
      <w:pPr>
        <w:numPr>
          <w:ilvl w:val="0"/>
          <w:numId w:val="1"/>
        </w:numPr>
        <w:spacing w:line="360" w:lineRule="auto"/>
        <w:ind w:firstLine="482"/>
        <w:rPr>
          <w:rFonts w:ascii="宋体" w:hAnsi="宋体" w:hint="eastAsia"/>
          <w:b/>
          <w:sz w:val="24"/>
        </w:rPr>
      </w:pPr>
      <w:r>
        <w:rPr>
          <w:rFonts w:ascii="宋体" w:hAnsi="宋体" w:hint="eastAsia"/>
          <w:b/>
          <w:sz w:val="24"/>
        </w:rPr>
        <w:t>合同验收</w:t>
      </w:r>
    </w:p>
    <w:p w14:paraId="04FC9789" w14:textId="77777777" w:rsidR="00771FFD" w:rsidRDefault="0098253C">
      <w:pPr>
        <w:numPr>
          <w:ilvl w:val="0"/>
          <w:numId w:val="4"/>
        </w:numPr>
        <w:spacing w:line="360" w:lineRule="auto"/>
        <w:ind w:firstLine="480"/>
        <w:rPr>
          <w:rFonts w:ascii="宋体" w:hAnsi="宋体" w:hint="eastAsia"/>
          <w:bCs/>
          <w:sz w:val="24"/>
        </w:rPr>
      </w:pPr>
      <w:r>
        <w:rPr>
          <w:rFonts w:ascii="宋体" w:hAnsi="宋体" w:hint="eastAsia"/>
          <w:bCs/>
          <w:sz w:val="24"/>
        </w:rPr>
        <w:t>验收组织方式：</w:t>
      </w:r>
      <w:r>
        <w:rPr>
          <w:rFonts w:ascii="Wingdings" w:eastAsia="Wingdings" w:hAnsi="Wingdings" w:cs="Wingdings"/>
          <w:sz w:val="24"/>
        </w:rPr>
        <w:t></w:t>
      </w:r>
      <w:r>
        <w:rPr>
          <w:rFonts w:ascii="宋体" w:hAnsi="宋体" w:hint="eastAsia"/>
          <w:bCs/>
          <w:sz w:val="24"/>
        </w:rPr>
        <w:t xml:space="preserve">自行组织 </w:t>
      </w:r>
      <w:r>
        <w:rPr>
          <w:rFonts w:ascii="Wingdings" w:eastAsia="Wingdings" w:hAnsi="Wingdings" w:cs="Wingdings"/>
          <w:sz w:val="24"/>
        </w:rPr>
        <w:t></w:t>
      </w:r>
      <w:r>
        <w:rPr>
          <w:rFonts w:ascii="宋体" w:hAnsi="宋体" w:hint="eastAsia"/>
          <w:bCs/>
          <w:sz w:val="24"/>
        </w:rPr>
        <w:t>委托第三方组织</w:t>
      </w:r>
    </w:p>
    <w:p w14:paraId="694E22FB" w14:textId="77777777" w:rsidR="00771FFD" w:rsidRDefault="0098253C">
      <w:pPr>
        <w:spacing w:line="360" w:lineRule="auto"/>
        <w:ind w:firstLineChars="400" w:firstLine="960"/>
        <w:rPr>
          <w:rFonts w:ascii="宋体" w:hAnsi="宋体" w:cs="宋体" w:hint="eastAsia"/>
          <w:sz w:val="24"/>
        </w:rPr>
      </w:pPr>
      <w:r>
        <w:rPr>
          <w:rFonts w:ascii="宋体" w:hAnsi="宋体" w:hint="eastAsia"/>
          <w:bCs/>
          <w:sz w:val="24"/>
        </w:rPr>
        <w:t>验收主体：</w:t>
      </w:r>
      <w:r>
        <w:rPr>
          <w:rFonts w:ascii="宋体" w:hAnsi="宋体" w:cs="宋体" w:hint="eastAsia"/>
          <w:sz w:val="24"/>
        </w:rPr>
        <w:t xml:space="preserve"> </w:t>
      </w:r>
      <w:r>
        <w:rPr>
          <w:rFonts w:ascii="宋体" w:hAnsi="宋体" w:cs="宋体" w:hint="eastAsia"/>
          <w:bCs/>
          <w:sz w:val="24"/>
          <w:u w:val="single"/>
        </w:rPr>
        <w:t xml:space="preserve">                         </w:t>
      </w:r>
      <w:r>
        <w:rPr>
          <w:rFonts w:ascii="宋体" w:hAnsi="宋体" w:cs="宋体" w:hint="eastAsia"/>
          <w:sz w:val="24"/>
        </w:rPr>
        <w:t xml:space="preserve"> </w:t>
      </w:r>
    </w:p>
    <w:p w14:paraId="75A0EA92" w14:textId="77777777" w:rsidR="00771FFD" w:rsidRDefault="0098253C">
      <w:pPr>
        <w:spacing w:line="360" w:lineRule="auto"/>
        <w:ind w:firstLineChars="400" w:firstLine="960"/>
        <w:rPr>
          <w:rFonts w:ascii="宋体" w:hAnsi="宋体" w:hint="eastAsia"/>
          <w:bCs/>
          <w:sz w:val="24"/>
        </w:rPr>
      </w:pPr>
      <w:r>
        <w:rPr>
          <w:rFonts w:ascii="宋体" w:hAnsi="宋体" w:hint="eastAsia"/>
          <w:bCs/>
          <w:sz w:val="24"/>
        </w:rPr>
        <w:t>是否邀请本项目的其他供应商参加验收：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14:paraId="3953D8C1" w14:textId="77777777" w:rsidR="00771FFD" w:rsidRDefault="0098253C">
      <w:pPr>
        <w:spacing w:line="360" w:lineRule="auto"/>
        <w:ind w:firstLine="960"/>
        <w:rPr>
          <w:rFonts w:ascii="宋体" w:hAnsi="宋体" w:hint="eastAsia"/>
          <w:bCs/>
          <w:sz w:val="24"/>
        </w:rPr>
      </w:pPr>
      <w:r>
        <w:rPr>
          <w:rFonts w:ascii="宋体" w:hAnsi="宋体" w:hint="eastAsia"/>
          <w:bCs/>
          <w:sz w:val="24"/>
        </w:rPr>
        <w:t>是否邀请专家参加验收：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14:paraId="60AF2560" w14:textId="77777777" w:rsidR="00771FFD" w:rsidRDefault="0098253C">
      <w:pPr>
        <w:spacing w:line="360" w:lineRule="auto"/>
        <w:ind w:firstLine="960"/>
        <w:rPr>
          <w:rFonts w:ascii="宋体" w:hAnsi="宋体" w:hint="eastAsia"/>
          <w:bCs/>
          <w:sz w:val="24"/>
        </w:rPr>
      </w:pPr>
      <w:r>
        <w:rPr>
          <w:rFonts w:ascii="宋体" w:hAnsi="宋体" w:hint="eastAsia"/>
          <w:bCs/>
          <w:sz w:val="24"/>
        </w:rPr>
        <w:t>是否邀请服务对象参加验收：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14:paraId="3A39B5BB" w14:textId="77777777" w:rsidR="00771FFD" w:rsidRDefault="0098253C">
      <w:pPr>
        <w:spacing w:line="360" w:lineRule="auto"/>
        <w:ind w:firstLine="960"/>
        <w:rPr>
          <w:rFonts w:ascii="宋体" w:hAnsi="宋体" w:hint="eastAsia"/>
          <w:bCs/>
          <w:sz w:val="24"/>
        </w:rPr>
      </w:pPr>
      <w:r>
        <w:rPr>
          <w:rFonts w:ascii="宋体" w:hAnsi="宋体" w:hint="eastAsia"/>
          <w:bCs/>
          <w:sz w:val="24"/>
        </w:rPr>
        <w:t>是否邀请第三方检测机构参加验收：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14:paraId="52FDA950" w14:textId="77777777" w:rsidR="00771FFD" w:rsidRDefault="0098253C">
      <w:pPr>
        <w:spacing w:line="360" w:lineRule="auto"/>
        <w:ind w:firstLine="960"/>
        <w:rPr>
          <w:rFonts w:ascii="宋体" w:hAnsi="宋体" w:hint="eastAsia"/>
          <w:bCs/>
          <w:sz w:val="24"/>
        </w:rPr>
      </w:pPr>
      <w:r>
        <w:rPr>
          <w:rFonts w:ascii="宋体" w:hAnsi="宋体" w:hint="eastAsia"/>
          <w:bCs/>
          <w:sz w:val="24"/>
        </w:rPr>
        <w:t>是否进行抽查检测：</w:t>
      </w:r>
      <w:r>
        <w:rPr>
          <w:rFonts w:ascii="Wingdings" w:eastAsia="Wingdings" w:hAnsi="Wingdings" w:cs="Wingdings"/>
          <w:sz w:val="24"/>
        </w:rPr>
        <w:t></w:t>
      </w:r>
      <w:r>
        <w:rPr>
          <w:rFonts w:ascii="宋体" w:hAnsi="宋体" w:hint="eastAsia"/>
          <w:bCs/>
          <w:sz w:val="24"/>
        </w:rPr>
        <w:t>是，抽查比例：</w:t>
      </w:r>
      <w:r>
        <w:rPr>
          <w:rFonts w:ascii="Wingdings" w:eastAsia="Wingdings" w:hAnsi="Wingdings" w:cs="Wingdings"/>
          <w:sz w:val="24"/>
        </w:rPr>
        <w:t></w:t>
      </w:r>
      <w:r>
        <w:rPr>
          <w:rFonts w:ascii="宋体" w:hAnsi="宋体" w:hint="eastAsia"/>
          <w:bCs/>
          <w:sz w:val="24"/>
        </w:rPr>
        <w:t>否</w:t>
      </w:r>
    </w:p>
    <w:p w14:paraId="68554EDB" w14:textId="77777777" w:rsidR="00771FFD" w:rsidRDefault="0098253C">
      <w:pPr>
        <w:spacing w:line="360" w:lineRule="auto"/>
        <w:ind w:firstLine="960"/>
        <w:rPr>
          <w:rFonts w:ascii="宋体" w:hAnsi="宋体" w:hint="eastAsia"/>
          <w:bCs/>
          <w:sz w:val="24"/>
          <w:u w:val="single"/>
        </w:rPr>
      </w:pPr>
      <w:r>
        <w:rPr>
          <w:rFonts w:ascii="宋体" w:hAnsi="宋体" w:hint="eastAsia"/>
          <w:bCs/>
          <w:sz w:val="24"/>
        </w:rPr>
        <w:t>是否存在破坏性检测：</w:t>
      </w:r>
      <w:r>
        <w:rPr>
          <w:rFonts w:ascii="Wingdings" w:eastAsia="Wingdings" w:hAnsi="Wingdings" w:cs="Wingdings"/>
          <w:sz w:val="24"/>
        </w:rPr>
        <w:t></w:t>
      </w:r>
      <w:r>
        <w:rPr>
          <w:rFonts w:ascii="宋体" w:hAnsi="宋体" w:hint="eastAsia"/>
          <w:bCs/>
          <w:sz w:val="24"/>
        </w:rPr>
        <w:t>是，</w:t>
      </w:r>
      <w:r>
        <w:rPr>
          <w:rFonts w:ascii="宋体" w:hAnsi="宋体" w:hint="eastAsia"/>
          <w:bCs/>
          <w:sz w:val="24"/>
          <w:u w:val="single"/>
        </w:rPr>
        <w:t>（应明确对被破坏的检测产品的处理方式）</w:t>
      </w:r>
    </w:p>
    <w:p w14:paraId="2BBF1DDF" w14:textId="77777777" w:rsidR="00771FFD" w:rsidRDefault="0098253C">
      <w:pPr>
        <w:spacing w:line="360" w:lineRule="auto"/>
        <w:ind w:firstLine="960"/>
        <w:rPr>
          <w:rFonts w:ascii="宋体" w:hAnsi="宋体" w:hint="eastAsia"/>
          <w:bCs/>
          <w:sz w:val="24"/>
        </w:rPr>
      </w:pPr>
      <w:r>
        <w:rPr>
          <w:rFonts w:ascii="Wingdings" w:eastAsia="Wingdings" w:hAnsi="Wingdings" w:cs="Wingdings"/>
          <w:sz w:val="24"/>
        </w:rPr>
        <w:t></w:t>
      </w:r>
      <w:r>
        <w:rPr>
          <w:rFonts w:ascii="宋体" w:hAnsi="宋体" w:hint="eastAsia"/>
          <w:bCs/>
          <w:sz w:val="24"/>
        </w:rPr>
        <w:t>否</w:t>
      </w:r>
    </w:p>
    <w:p w14:paraId="5DE9C695" w14:textId="77777777" w:rsidR="00771FFD" w:rsidRDefault="0098253C">
      <w:pPr>
        <w:spacing w:line="360" w:lineRule="auto"/>
        <w:ind w:firstLine="960"/>
        <w:rPr>
          <w:rFonts w:ascii="宋体" w:hAnsi="宋体" w:hint="eastAsia"/>
          <w:bCs/>
          <w:sz w:val="24"/>
          <w:u w:val="single"/>
        </w:rPr>
      </w:pPr>
      <w:r>
        <w:rPr>
          <w:rFonts w:ascii="宋体" w:hAnsi="宋体" w:hint="eastAsia"/>
          <w:bCs/>
          <w:sz w:val="24"/>
        </w:rPr>
        <w:t>验收组织的其他事项：</w:t>
      </w:r>
    </w:p>
    <w:p w14:paraId="6C742269" w14:textId="77777777" w:rsidR="00771FFD" w:rsidRDefault="0098253C">
      <w:pPr>
        <w:spacing w:line="360" w:lineRule="auto"/>
        <w:ind w:firstLine="480"/>
        <w:rPr>
          <w:rFonts w:ascii="宋体" w:hAnsi="宋体" w:hint="eastAsia"/>
          <w:bCs/>
          <w:sz w:val="24"/>
          <w:u w:val="single"/>
        </w:rPr>
      </w:pPr>
      <w:r>
        <w:rPr>
          <w:rFonts w:ascii="宋体" w:hAnsi="宋体" w:hint="eastAsia"/>
          <w:bCs/>
          <w:sz w:val="24"/>
        </w:rPr>
        <w:t>（2）履约验收时间：</w:t>
      </w:r>
      <w:r>
        <w:rPr>
          <w:rFonts w:ascii="宋体" w:hAnsi="宋体" w:hint="eastAsia"/>
          <w:bCs/>
          <w:sz w:val="24"/>
          <w:u w:val="single"/>
        </w:rPr>
        <w:t>（计划于何时验收/供应商提出验收申请之日起   日内组织验收）</w:t>
      </w:r>
    </w:p>
    <w:p w14:paraId="3E58FFA5" w14:textId="77777777" w:rsidR="00771FFD" w:rsidRDefault="0098253C">
      <w:pPr>
        <w:spacing w:line="360" w:lineRule="auto"/>
        <w:ind w:firstLine="480"/>
        <w:rPr>
          <w:rFonts w:ascii="宋体" w:hAnsi="宋体" w:hint="eastAsia"/>
          <w:bCs/>
          <w:sz w:val="24"/>
        </w:rPr>
      </w:pPr>
      <w:r>
        <w:rPr>
          <w:rFonts w:ascii="宋体" w:hAnsi="宋体" w:hint="eastAsia"/>
          <w:bCs/>
          <w:sz w:val="24"/>
        </w:rPr>
        <w:t>（3）履约验收方式：</w:t>
      </w:r>
      <w:r>
        <w:rPr>
          <w:rFonts w:ascii="Wingdings" w:eastAsia="Wingdings" w:hAnsi="Wingdings" w:cs="Wingdings"/>
          <w:sz w:val="24"/>
        </w:rPr>
        <w:t></w:t>
      </w:r>
      <w:r>
        <w:rPr>
          <w:rFonts w:ascii="宋体" w:hAnsi="宋体" w:hint="eastAsia"/>
          <w:bCs/>
          <w:sz w:val="24"/>
        </w:rPr>
        <w:t xml:space="preserve">一次性验收         </w:t>
      </w:r>
    </w:p>
    <w:p w14:paraId="77542D30" w14:textId="77777777" w:rsidR="00771FFD" w:rsidRDefault="0098253C">
      <w:pPr>
        <w:spacing w:line="360" w:lineRule="auto"/>
        <w:rPr>
          <w:rFonts w:ascii="宋体" w:hAnsi="宋体" w:hint="eastAsia"/>
          <w:bCs/>
          <w:sz w:val="24"/>
        </w:rPr>
      </w:pPr>
      <w:r>
        <w:rPr>
          <w:rFonts w:ascii="Wingdings" w:eastAsia="Wingdings" w:hAnsi="Wingdings" w:cs="Wingdings"/>
          <w:sz w:val="24"/>
        </w:rPr>
        <w:t></w:t>
      </w:r>
      <w:r>
        <w:rPr>
          <w:rFonts w:ascii="宋体" w:hAnsi="宋体" w:hint="eastAsia"/>
          <w:bCs/>
          <w:sz w:val="24"/>
        </w:rPr>
        <w:t>分期/分项验收：</w:t>
      </w:r>
      <w:r>
        <w:rPr>
          <w:rFonts w:ascii="宋体" w:hAnsi="宋体" w:hint="eastAsia"/>
          <w:bCs/>
          <w:sz w:val="24"/>
          <w:u w:val="single"/>
        </w:rPr>
        <w:t>（应明确分期</w:t>
      </w:r>
      <w:r>
        <w:rPr>
          <w:rFonts w:ascii="宋体" w:hAnsi="宋体"/>
          <w:bCs/>
          <w:sz w:val="24"/>
          <w:u w:val="single"/>
        </w:rPr>
        <w:t>/</w:t>
      </w:r>
      <w:r>
        <w:rPr>
          <w:rFonts w:ascii="宋体" w:hAnsi="宋体" w:hint="eastAsia"/>
          <w:bCs/>
          <w:sz w:val="24"/>
          <w:u w:val="single"/>
        </w:rPr>
        <w:t>分项验收的工作安排）</w:t>
      </w:r>
    </w:p>
    <w:p w14:paraId="735678E1" w14:textId="77777777" w:rsidR="00771FFD" w:rsidRDefault="0098253C">
      <w:pPr>
        <w:spacing w:line="360" w:lineRule="auto"/>
        <w:ind w:firstLine="480"/>
        <w:rPr>
          <w:rFonts w:ascii="宋体" w:hAnsi="宋体" w:hint="eastAsia"/>
          <w:bCs/>
          <w:sz w:val="24"/>
        </w:rPr>
      </w:pPr>
      <w:r>
        <w:rPr>
          <w:rFonts w:ascii="宋体" w:hAnsi="宋体" w:hint="eastAsia"/>
          <w:bCs/>
          <w:sz w:val="24"/>
        </w:rPr>
        <w:t>（4）履约验收程序：</w:t>
      </w:r>
    </w:p>
    <w:p w14:paraId="5768460D" w14:textId="77777777" w:rsidR="00771FFD" w:rsidRDefault="0098253C">
      <w:pPr>
        <w:spacing w:line="360" w:lineRule="auto"/>
        <w:ind w:firstLine="480"/>
        <w:rPr>
          <w:rFonts w:ascii="宋体" w:hAnsi="宋体" w:hint="eastAsia"/>
          <w:bCs/>
          <w:sz w:val="24"/>
          <w:u w:val="single"/>
        </w:rPr>
      </w:pPr>
      <w:r>
        <w:rPr>
          <w:rFonts w:ascii="宋体" w:hAnsi="宋体" w:hint="eastAsia"/>
          <w:bCs/>
          <w:sz w:val="24"/>
        </w:rPr>
        <w:t>（5）履约验收的内容：</w:t>
      </w:r>
      <w:r>
        <w:rPr>
          <w:rFonts w:ascii="宋体" w:hAnsi="宋体" w:hint="eastAsia"/>
          <w:bCs/>
          <w:sz w:val="24"/>
          <w:u w:val="single"/>
        </w:rPr>
        <w:t>（应当包括每一项技术和商务要求的履约情况，特别是落实政府采购扶持中小企业，支持绿色发展和乡村振兴等政策情况）</w:t>
      </w:r>
    </w:p>
    <w:p w14:paraId="5654335E" w14:textId="77777777" w:rsidR="00771FFD" w:rsidRDefault="0098253C">
      <w:pPr>
        <w:spacing w:line="360" w:lineRule="auto"/>
        <w:ind w:firstLine="480"/>
        <w:rPr>
          <w:rFonts w:ascii="宋体" w:hAnsi="宋体" w:hint="eastAsia"/>
          <w:bCs/>
          <w:sz w:val="24"/>
          <w:u w:val="single"/>
        </w:rPr>
      </w:pPr>
      <w:r>
        <w:rPr>
          <w:rFonts w:ascii="宋体" w:hAnsi="宋体" w:hint="eastAsia"/>
          <w:bCs/>
          <w:sz w:val="24"/>
        </w:rPr>
        <w:t>（6）履约验收标准：</w:t>
      </w:r>
    </w:p>
    <w:p w14:paraId="77438466" w14:textId="77777777" w:rsidR="00771FFD" w:rsidRDefault="0098253C">
      <w:pPr>
        <w:widowControl/>
        <w:spacing w:line="360" w:lineRule="auto"/>
        <w:ind w:firstLine="480"/>
        <w:jc w:val="left"/>
        <w:rPr>
          <w:rFonts w:ascii="宋体" w:hAnsi="宋体" w:cs="宋体" w:hint="eastAsia"/>
          <w:sz w:val="24"/>
        </w:rPr>
      </w:pPr>
      <w:r>
        <w:rPr>
          <w:rFonts w:ascii="宋体" w:hAnsi="宋体" w:cs="宋体" w:hint="eastAsia"/>
          <w:bCs/>
          <w:sz w:val="24"/>
        </w:rPr>
        <w:t>（7）是否以采购活动中供应商提供的样品作为参考：</w:t>
      </w:r>
      <w:r>
        <w:rPr>
          <w:rFonts w:ascii="Wingdings" w:eastAsia="Wingdings" w:hAnsi="Wingdings" w:cs="Wingdings"/>
          <w:sz w:val="24"/>
        </w:rPr>
        <w:t></w:t>
      </w:r>
      <w:r>
        <w:rPr>
          <w:rFonts w:ascii="宋体" w:hAnsi="宋体" w:cs="宋体" w:hint="eastAsia"/>
          <w:bCs/>
          <w:sz w:val="24"/>
        </w:rPr>
        <w:t xml:space="preserve">是  </w:t>
      </w:r>
      <w:r>
        <w:rPr>
          <w:rFonts w:ascii="Wingdings" w:eastAsia="Wingdings" w:hAnsi="Wingdings" w:cs="Wingdings"/>
          <w:sz w:val="24"/>
        </w:rPr>
        <w:t></w:t>
      </w:r>
      <w:r>
        <w:rPr>
          <w:rFonts w:ascii="宋体" w:hAnsi="宋体" w:cs="宋体" w:hint="eastAsia"/>
          <w:bCs/>
          <w:sz w:val="24"/>
        </w:rPr>
        <w:t>否</w:t>
      </w:r>
    </w:p>
    <w:p w14:paraId="743B226E" w14:textId="77777777" w:rsidR="00771FFD" w:rsidRDefault="0098253C">
      <w:pPr>
        <w:spacing w:line="360" w:lineRule="auto"/>
        <w:ind w:firstLine="480"/>
        <w:rPr>
          <w:rFonts w:ascii="宋体" w:hAnsi="宋体" w:cs="宋体" w:hint="eastAsia"/>
          <w:bCs/>
          <w:sz w:val="24"/>
          <w:u w:val="single"/>
        </w:rPr>
      </w:pPr>
      <w:r>
        <w:rPr>
          <w:rFonts w:ascii="宋体" w:hAnsi="宋体" w:cs="宋体" w:hint="eastAsia"/>
          <w:bCs/>
          <w:sz w:val="24"/>
        </w:rPr>
        <w:t>（8）履约验收其他事项：</w:t>
      </w:r>
      <w:r>
        <w:rPr>
          <w:rFonts w:ascii="宋体" w:hAnsi="宋体" w:cs="宋体" w:hint="eastAsia"/>
          <w:bCs/>
          <w:sz w:val="24"/>
          <w:u w:val="single"/>
        </w:rPr>
        <w:t>（产权过户登记等）</w:t>
      </w:r>
    </w:p>
    <w:p w14:paraId="1BA4CD06" w14:textId="77777777" w:rsidR="00771FFD" w:rsidRDefault="0098253C">
      <w:pPr>
        <w:numPr>
          <w:ilvl w:val="0"/>
          <w:numId w:val="1"/>
        </w:numPr>
        <w:spacing w:line="360" w:lineRule="auto"/>
        <w:ind w:firstLine="482"/>
        <w:rPr>
          <w:rFonts w:ascii="宋体" w:hAnsi="宋体" w:hint="eastAsia"/>
          <w:b/>
          <w:sz w:val="24"/>
        </w:rPr>
      </w:pPr>
      <w:r>
        <w:rPr>
          <w:rFonts w:ascii="宋体" w:hAnsi="宋体" w:hint="eastAsia"/>
          <w:b/>
          <w:sz w:val="24"/>
        </w:rPr>
        <w:t>组成合同的文件</w:t>
      </w:r>
    </w:p>
    <w:p w14:paraId="1C5A2AC9" w14:textId="77777777" w:rsidR="00771FFD" w:rsidRDefault="0098253C">
      <w:pPr>
        <w:spacing w:line="360" w:lineRule="auto"/>
        <w:ind w:firstLine="480"/>
        <w:rPr>
          <w:rFonts w:ascii="宋体" w:hAnsi="宋体" w:hint="eastAsia"/>
          <w:sz w:val="24"/>
        </w:rPr>
      </w:pPr>
      <w:r>
        <w:rPr>
          <w:rFonts w:ascii="宋体" w:hAnsi="宋体" w:hint="eastAsia"/>
          <w:sz w:val="24"/>
        </w:rPr>
        <w:t>本协议书与下列文件一起构成合同文件，如下述文件之间有任何抵触、矛盾或歧义，应按以下顺序解释：</w:t>
      </w:r>
    </w:p>
    <w:p w14:paraId="4A281F0F" w14:textId="77777777" w:rsidR="00771FFD" w:rsidRDefault="0098253C">
      <w:pPr>
        <w:spacing w:line="360" w:lineRule="auto"/>
        <w:rPr>
          <w:rFonts w:ascii="宋体" w:hAnsi="宋体" w:hint="eastAsia"/>
          <w:sz w:val="24"/>
        </w:rPr>
      </w:pPr>
      <w:r>
        <w:rPr>
          <w:rFonts w:ascii="宋体" w:hAnsi="宋体" w:hint="eastAsia"/>
          <w:sz w:val="24"/>
        </w:rPr>
        <w:lastRenderedPageBreak/>
        <w:t>（1）政府采购合同协议书及其变更、补充协议</w:t>
      </w:r>
    </w:p>
    <w:p w14:paraId="003C6B94" w14:textId="77777777" w:rsidR="00771FFD" w:rsidRDefault="0098253C">
      <w:pPr>
        <w:spacing w:line="360" w:lineRule="auto"/>
        <w:rPr>
          <w:rFonts w:ascii="宋体" w:hAnsi="宋体" w:hint="eastAsia"/>
          <w:sz w:val="24"/>
        </w:rPr>
      </w:pPr>
      <w:r>
        <w:rPr>
          <w:rFonts w:ascii="宋体" w:hAnsi="宋体" w:hint="eastAsia"/>
          <w:sz w:val="24"/>
        </w:rPr>
        <w:t>（2）政府采购合同专用条款</w:t>
      </w:r>
    </w:p>
    <w:p w14:paraId="28F7BA2D" w14:textId="77777777" w:rsidR="00771FFD" w:rsidRDefault="0098253C">
      <w:pPr>
        <w:spacing w:line="360" w:lineRule="auto"/>
        <w:rPr>
          <w:rFonts w:ascii="宋体" w:hAnsi="宋体" w:hint="eastAsia"/>
          <w:sz w:val="24"/>
        </w:rPr>
      </w:pPr>
      <w:r>
        <w:rPr>
          <w:rFonts w:ascii="宋体" w:hAnsi="宋体" w:hint="eastAsia"/>
          <w:sz w:val="24"/>
        </w:rPr>
        <w:t>（3）政府采购合同通用条款</w:t>
      </w:r>
    </w:p>
    <w:p w14:paraId="42AE06AC" w14:textId="77777777" w:rsidR="00771FFD" w:rsidRDefault="0098253C">
      <w:pPr>
        <w:spacing w:line="360" w:lineRule="auto"/>
        <w:rPr>
          <w:rFonts w:ascii="宋体" w:hAnsi="宋体" w:hint="eastAsia"/>
          <w:sz w:val="24"/>
        </w:rPr>
      </w:pPr>
      <w:r>
        <w:rPr>
          <w:rFonts w:ascii="宋体" w:hAnsi="宋体" w:hint="eastAsia"/>
          <w:sz w:val="24"/>
        </w:rPr>
        <w:t>（4）中标（成交）通知书</w:t>
      </w:r>
    </w:p>
    <w:p w14:paraId="2942D0CC" w14:textId="77777777" w:rsidR="00771FFD" w:rsidRDefault="0098253C">
      <w:pPr>
        <w:spacing w:line="360" w:lineRule="auto"/>
        <w:rPr>
          <w:rFonts w:ascii="宋体" w:hAnsi="宋体" w:hint="eastAsia"/>
          <w:sz w:val="24"/>
        </w:rPr>
      </w:pPr>
      <w:r>
        <w:rPr>
          <w:rFonts w:ascii="宋体" w:hAnsi="宋体" w:hint="eastAsia"/>
          <w:sz w:val="24"/>
        </w:rPr>
        <w:t>（5）投标（响应）文件</w:t>
      </w:r>
    </w:p>
    <w:p w14:paraId="0350F38F" w14:textId="77777777" w:rsidR="00771FFD" w:rsidRDefault="0098253C">
      <w:pPr>
        <w:spacing w:line="360" w:lineRule="auto"/>
        <w:rPr>
          <w:rFonts w:ascii="宋体" w:hAnsi="宋体" w:hint="eastAsia"/>
          <w:sz w:val="24"/>
        </w:rPr>
      </w:pPr>
      <w:r>
        <w:rPr>
          <w:rFonts w:ascii="宋体" w:hAnsi="宋体" w:hint="eastAsia"/>
          <w:sz w:val="24"/>
        </w:rPr>
        <w:t>（6）采购文件</w:t>
      </w:r>
    </w:p>
    <w:p w14:paraId="539C796F" w14:textId="77777777" w:rsidR="00771FFD" w:rsidRDefault="0098253C">
      <w:pPr>
        <w:spacing w:line="360" w:lineRule="auto"/>
        <w:rPr>
          <w:rFonts w:ascii="宋体" w:hAnsi="宋体" w:hint="eastAsia"/>
          <w:sz w:val="24"/>
        </w:rPr>
      </w:pPr>
      <w:r>
        <w:rPr>
          <w:rFonts w:ascii="宋体" w:hAnsi="宋体" w:hint="eastAsia"/>
          <w:sz w:val="24"/>
        </w:rPr>
        <w:t>（7）有关技术文件，图纸</w:t>
      </w:r>
    </w:p>
    <w:p w14:paraId="34EB71EA" w14:textId="77777777" w:rsidR="00771FFD" w:rsidRDefault="0098253C">
      <w:pPr>
        <w:spacing w:line="360" w:lineRule="auto"/>
        <w:rPr>
          <w:rFonts w:ascii="宋体" w:hAnsi="宋体" w:hint="eastAsia"/>
          <w:sz w:val="24"/>
        </w:rPr>
      </w:pPr>
      <w:r>
        <w:rPr>
          <w:rFonts w:ascii="宋体" w:hAnsi="宋体" w:hint="eastAsia"/>
          <w:sz w:val="24"/>
        </w:rPr>
        <w:t>（8）国家法律、行政法规和规章制度规定或合同约定的作为合同组成部分的其他文件</w:t>
      </w:r>
    </w:p>
    <w:p w14:paraId="477DFFA4" w14:textId="77777777" w:rsidR="00771FFD" w:rsidRDefault="0098253C">
      <w:pPr>
        <w:adjustRightInd w:val="0"/>
        <w:snapToGrid w:val="0"/>
        <w:spacing w:line="400" w:lineRule="exact"/>
        <w:ind w:left="422"/>
        <w:rPr>
          <w:rFonts w:ascii="宋体" w:hAnsi="宋体" w:hint="eastAsia"/>
          <w:b/>
          <w:szCs w:val="21"/>
        </w:rPr>
      </w:pPr>
      <w:r>
        <w:rPr>
          <w:rFonts w:ascii="宋体" w:hAnsi="宋体" w:hint="eastAsia"/>
          <w:b/>
          <w:szCs w:val="21"/>
        </w:rPr>
        <w:t>6.</w:t>
      </w:r>
      <w:r>
        <w:rPr>
          <w:rFonts w:ascii="宋体" w:hAnsi="宋体" w:hint="eastAsia"/>
          <w:b/>
          <w:sz w:val="24"/>
        </w:rPr>
        <w:t>合同生效</w:t>
      </w:r>
    </w:p>
    <w:p w14:paraId="47C5040E" w14:textId="77777777" w:rsidR="00771FFD" w:rsidRDefault="0098253C">
      <w:pPr>
        <w:spacing w:line="360" w:lineRule="auto"/>
        <w:ind w:firstLine="480"/>
        <w:rPr>
          <w:rFonts w:ascii="宋体" w:hAnsi="宋体" w:hint="eastAsia"/>
          <w:sz w:val="24"/>
        </w:rPr>
      </w:pPr>
      <w:r>
        <w:rPr>
          <w:rFonts w:ascii="宋体" w:hAnsi="宋体" w:hint="eastAsia"/>
          <w:sz w:val="24"/>
        </w:rPr>
        <w:t>本合同自</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日生效。</w:t>
      </w:r>
    </w:p>
    <w:p w14:paraId="6C395FE1" w14:textId="77777777" w:rsidR="00771FFD" w:rsidRDefault="0098253C">
      <w:pPr>
        <w:spacing w:line="360" w:lineRule="auto"/>
        <w:ind w:left="482"/>
        <w:rPr>
          <w:rFonts w:ascii="宋体" w:hAnsi="宋体" w:hint="eastAsia"/>
          <w:b/>
          <w:sz w:val="24"/>
        </w:rPr>
      </w:pPr>
      <w:r>
        <w:rPr>
          <w:rFonts w:ascii="宋体" w:hAnsi="宋体" w:hint="eastAsia"/>
          <w:b/>
          <w:sz w:val="24"/>
        </w:rPr>
        <w:t>7.合同份数</w:t>
      </w:r>
    </w:p>
    <w:p w14:paraId="70202FEC" w14:textId="77777777" w:rsidR="00771FFD" w:rsidRDefault="0098253C">
      <w:pPr>
        <w:adjustRightInd w:val="0"/>
        <w:snapToGrid w:val="0"/>
        <w:spacing w:line="400" w:lineRule="exact"/>
        <w:ind w:firstLineChars="200" w:firstLine="42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14:paraId="1DDB743C" w14:textId="77777777" w:rsidR="00771FFD" w:rsidRDefault="0098253C">
      <w:pPr>
        <w:adjustRightInd w:val="0"/>
        <w:snapToGrid w:val="0"/>
        <w:spacing w:line="400" w:lineRule="exact"/>
        <w:ind w:firstLineChars="200" w:firstLine="42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0706F33F" w14:textId="77777777" w:rsidR="00771FFD" w:rsidRDefault="0098253C">
      <w:pPr>
        <w:adjustRightInd w:val="0"/>
        <w:snapToGrid w:val="0"/>
        <w:spacing w:line="400" w:lineRule="exact"/>
        <w:ind w:firstLineChars="200" w:firstLine="42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14:paraId="30AE7C5F" w14:textId="77777777" w:rsidR="00771FFD" w:rsidRDefault="0098253C">
      <w:pPr>
        <w:adjustRightInd w:val="0"/>
        <w:snapToGrid w:val="0"/>
        <w:spacing w:line="400" w:lineRule="exact"/>
        <w:ind w:firstLineChars="200" w:firstLine="420"/>
      </w:pPr>
      <w:r>
        <w:rPr>
          <w:rFonts w:ascii="宋体" w:hAnsi="宋体" w:hint="eastAsia"/>
          <w:szCs w:val="21"/>
        </w:rPr>
        <w:t>附件：具体标的及其技术要求和商务要求、联合协议、分包意向协议等。</w:t>
      </w:r>
    </w:p>
    <w:p w14:paraId="30E6231A" w14:textId="77777777" w:rsidR="00771FFD" w:rsidRDefault="00771FFD">
      <w:pPr>
        <w:spacing w:line="360" w:lineRule="auto"/>
        <w:ind w:firstLine="480"/>
        <w:rPr>
          <w:rFonts w:ascii="宋体" w:hAnsi="宋体" w:hint="eastAsia"/>
          <w:sz w:val="24"/>
        </w:rPr>
      </w:pPr>
    </w:p>
    <w:p w14:paraId="07DD6714" w14:textId="77777777" w:rsidR="00771FFD" w:rsidRDefault="00771FFD">
      <w:pPr>
        <w:spacing w:line="360" w:lineRule="auto"/>
        <w:rPr>
          <w:rFonts w:ascii="宋体" w:hAnsi="宋体" w:hint="eastAsia"/>
          <w:sz w:val="24"/>
        </w:rPr>
      </w:pPr>
    </w:p>
    <w:p w14:paraId="53C81A72" w14:textId="77777777" w:rsidR="00771FFD" w:rsidRDefault="0098253C">
      <w:pPr>
        <w:spacing w:line="360" w:lineRule="auto"/>
        <w:ind w:firstLine="480"/>
        <w:jc w:val="left"/>
        <w:rPr>
          <w:rFonts w:ascii="宋体" w:hAnsi="宋体" w:hint="eastAsia"/>
          <w:sz w:val="24"/>
          <w:u w:val="single"/>
        </w:rPr>
      </w:pPr>
      <w:r>
        <w:rPr>
          <w:rFonts w:hint="eastAsia"/>
          <w:sz w:val="24"/>
        </w:rPr>
        <w:br w:type="page" w:clear="all"/>
      </w:r>
    </w:p>
    <w:p w14:paraId="3EAB5963" w14:textId="77777777" w:rsidR="00771FFD" w:rsidRDefault="00771FFD">
      <w:pPr>
        <w:spacing w:line="360" w:lineRule="auto"/>
        <w:ind w:firstLine="420"/>
        <w:rPr>
          <w:szCs w:val="21"/>
        </w:rPr>
      </w:pPr>
    </w:p>
    <w:tbl>
      <w:tblPr>
        <w:tblW w:w="4927"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1941"/>
        <w:gridCol w:w="2357"/>
        <w:gridCol w:w="2026"/>
        <w:gridCol w:w="2074"/>
      </w:tblGrid>
      <w:tr w:rsidR="00771FFD" w14:paraId="4DC70494" w14:textId="77777777">
        <w:trPr>
          <w:trHeight w:val="490"/>
        </w:trPr>
        <w:tc>
          <w:tcPr>
            <w:tcW w:w="5031" w:type="dxa"/>
            <w:gridSpan w:val="2"/>
            <w:tcBorders>
              <w:bottom w:val="single" w:sz="2" w:space="0" w:color="000000"/>
              <w:right w:val="single" w:sz="2" w:space="0" w:color="000000"/>
            </w:tcBorders>
            <w:vAlign w:val="center"/>
          </w:tcPr>
          <w:p w14:paraId="4E90F9DD" w14:textId="77777777" w:rsidR="00771FFD" w:rsidRDefault="0098253C">
            <w:pPr>
              <w:spacing w:line="360" w:lineRule="auto"/>
              <w:jc w:val="center"/>
              <w:rPr>
                <w:sz w:val="24"/>
              </w:rPr>
            </w:pPr>
            <w:r>
              <w:rPr>
                <w:sz w:val="24"/>
              </w:rPr>
              <w:t>甲方</w:t>
            </w:r>
            <w:r>
              <w:rPr>
                <w:rFonts w:hint="eastAsia"/>
                <w:sz w:val="24"/>
              </w:rPr>
              <w:t>（采购人</w:t>
            </w:r>
            <w:r>
              <w:rPr>
                <w:rFonts w:ascii="宋体" w:hAnsi="宋体" w:hint="eastAsia"/>
                <w:sz w:val="24"/>
              </w:rPr>
              <w:t>、受采购人委托签订合同的单位或</w:t>
            </w:r>
            <w:r>
              <w:rPr>
                <w:rFonts w:hint="eastAsia"/>
                <w:sz w:val="24"/>
              </w:rPr>
              <w:t>采购文件约定的合同甲方）</w:t>
            </w:r>
          </w:p>
        </w:tc>
        <w:tc>
          <w:tcPr>
            <w:tcW w:w="4789" w:type="dxa"/>
            <w:gridSpan w:val="2"/>
            <w:tcBorders>
              <w:left w:val="single" w:sz="2" w:space="0" w:color="000000"/>
              <w:bottom w:val="single" w:sz="2" w:space="0" w:color="000000"/>
            </w:tcBorders>
            <w:vAlign w:val="center"/>
          </w:tcPr>
          <w:p w14:paraId="2ACE7764" w14:textId="77777777" w:rsidR="00771FFD" w:rsidRDefault="0098253C">
            <w:pPr>
              <w:spacing w:line="360" w:lineRule="auto"/>
              <w:jc w:val="center"/>
              <w:rPr>
                <w:sz w:val="24"/>
              </w:rPr>
            </w:pPr>
            <w:r>
              <w:rPr>
                <w:sz w:val="24"/>
              </w:rPr>
              <w:t>乙方</w:t>
            </w:r>
            <w:r>
              <w:rPr>
                <w:rFonts w:hint="eastAsia"/>
                <w:sz w:val="24"/>
              </w:rPr>
              <w:t>（供应商）</w:t>
            </w:r>
          </w:p>
        </w:tc>
      </w:tr>
      <w:tr w:rsidR="00771FFD" w14:paraId="22608589" w14:textId="77777777">
        <w:trPr>
          <w:trHeight w:val="917"/>
        </w:trPr>
        <w:tc>
          <w:tcPr>
            <w:tcW w:w="2211" w:type="dxa"/>
            <w:tcBorders>
              <w:top w:val="single" w:sz="2" w:space="0" w:color="000000"/>
              <w:bottom w:val="single" w:sz="2" w:space="0" w:color="000000"/>
              <w:right w:val="single" w:sz="2" w:space="0" w:color="000000"/>
            </w:tcBorders>
            <w:vAlign w:val="center"/>
          </w:tcPr>
          <w:p w14:paraId="67078605" w14:textId="77777777" w:rsidR="00771FFD" w:rsidRDefault="0098253C">
            <w:pPr>
              <w:spacing w:line="360" w:lineRule="auto"/>
              <w:jc w:val="center"/>
              <w:rPr>
                <w:sz w:val="24"/>
              </w:rPr>
            </w:pPr>
            <w:r>
              <w:rPr>
                <w:sz w:val="24"/>
              </w:rPr>
              <w:t>单位名称</w:t>
            </w:r>
            <w:r>
              <w:rPr>
                <w:rFonts w:hint="eastAsia"/>
                <w:sz w:val="24"/>
              </w:rPr>
              <w:t>（公章或合同章）</w:t>
            </w:r>
          </w:p>
        </w:tc>
        <w:tc>
          <w:tcPr>
            <w:tcW w:w="2820" w:type="dxa"/>
            <w:tcBorders>
              <w:top w:val="single" w:sz="2" w:space="0" w:color="000000"/>
              <w:left w:val="single" w:sz="2" w:space="0" w:color="000000"/>
              <w:bottom w:val="single" w:sz="2" w:space="0" w:color="000000"/>
              <w:right w:val="single" w:sz="2" w:space="0" w:color="000000"/>
            </w:tcBorders>
            <w:vAlign w:val="center"/>
          </w:tcPr>
          <w:p w14:paraId="26AD4902"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60D68760" w14:textId="77777777" w:rsidR="00771FFD" w:rsidRDefault="0098253C">
            <w:pPr>
              <w:spacing w:line="360" w:lineRule="auto"/>
              <w:jc w:val="center"/>
              <w:rPr>
                <w:sz w:val="24"/>
              </w:rPr>
            </w:pPr>
            <w:r>
              <w:rPr>
                <w:sz w:val="24"/>
              </w:rPr>
              <w:t>单位名称</w:t>
            </w:r>
            <w:r>
              <w:rPr>
                <w:rFonts w:hint="eastAsia"/>
                <w:sz w:val="24"/>
              </w:rPr>
              <w:t>（公章或合同章）</w:t>
            </w:r>
          </w:p>
        </w:tc>
        <w:tc>
          <w:tcPr>
            <w:tcW w:w="2475" w:type="dxa"/>
            <w:tcBorders>
              <w:top w:val="single" w:sz="2" w:space="0" w:color="000000"/>
              <w:left w:val="single" w:sz="2" w:space="0" w:color="000000"/>
              <w:bottom w:val="single" w:sz="2" w:space="0" w:color="000000"/>
            </w:tcBorders>
            <w:vAlign w:val="center"/>
          </w:tcPr>
          <w:p w14:paraId="211449D0" w14:textId="77777777" w:rsidR="00771FFD" w:rsidRDefault="00771FFD">
            <w:pPr>
              <w:spacing w:line="360" w:lineRule="auto"/>
              <w:jc w:val="center"/>
              <w:rPr>
                <w:spacing w:val="20"/>
                <w:sz w:val="24"/>
              </w:rPr>
            </w:pPr>
          </w:p>
        </w:tc>
      </w:tr>
      <w:tr w:rsidR="00771FFD" w14:paraId="76A353B6" w14:textId="77777777">
        <w:trPr>
          <w:cantSplit/>
          <w:trHeight w:val="1171"/>
        </w:trPr>
        <w:tc>
          <w:tcPr>
            <w:tcW w:w="2211" w:type="dxa"/>
            <w:vMerge w:val="restart"/>
            <w:tcBorders>
              <w:top w:val="single" w:sz="2" w:space="0" w:color="000000"/>
              <w:right w:val="single" w:sz="2" w:space="0" w:color="000000"/>
            </w:tcBorders>
            <w:vAlign w:val="center"/>
          </w:tcPr>
          <w:p w14:paraId="6BEF8B7E" w14:textId="77777777" w:rsidR="00771FFD" w:rsidRDefault="0098253C">
            <w:pPr>
              <w:spacing w:line="360" w:lineRule="auto"/>
              <w:jc w:val="center"/>
              <w:rPr>
                <w:sz w:val="24"/>
              </w:rPr>
            </w:pPr>
            <w:r>
              <w:rPr>
                <w:sz w:val="24"/>
              </w:rPr>
              <w:t>法定代表人</w:t>
            </w:r>
          </w:p>
          <w:p w14:paraId="5FC75FDA" w14:textId="77777777" w:rsidR="00771FFD" w:rsidRDefault="0098253C">
            <w:pPr>
              <w:spacing w:line="360" w:lineRule="auto"/>
              <w:ind w:firstLine="115"/>
              <w:jc w:val="center"/>
              <w:rPr>
                <w:sz w:val="24"/>
              </w:rPr>
            </w:pPr>
            <w:r>
              <w:rPr>
                <w:rFonts w:hint="eastAsia"/>
                <w:sz w:val="24"/>
              </w:rPr>
              <w:t>或其</w:t>
            </w:r>
            <w:r>
              <w:rPr>
                <w:sz w:val="24"/>
              </w:rPr>
              <w:t>委托代理人</w:t>
            </w:r>
            <w:r>
              <w:rPr>
                <w:rFonts w:hint="eastAsia"/>
                <w:sz w:val="24"/>
              </w:rPr>
              <w:t>（签章）</w:t>
            </w:r>
          </w:p>
        </w:tc>
        <w:tc>
          <w:tcPr>
            <w:tcW w:w="2820" w:type="dxa"/>
            <w:vMerge w:val="restart"/>
            <w:tcBorders>
              <w:top w:val="single" w:sz="2" w:space="0" w:color="000000"/>
              <w:left w:val="single" w:sz="2" w:space="0" w:color="000000"/>
              <w:right w:val="single" w:sz="2" w:space="0" w:color="000000"/>
            </w:tcBorders>
            <w:vAlign w:val="center"/>
          </w:tcPr>
          <w:p w14:paraId="7EB50A6E" w14:textId="77777777" w:rsidR="00771FFD" w:rsidRDefault="00771FFD">
            <w:pPr>
              <w:spacing w:line="360" w:lineRule="auto"/>
              <w:jc w:val="center"/>
              <w:rPr>
                <w:sz w:val="24"/>
              </w:rPr>
            </w:pPr>
          </w:p>
        </w:tc>
        <w:tc>
          <w:tcPr>
            <w:tcW w:w="2314" w:type="dxa"/>
            <w:tcBorders>
              <w:top w:val="single" w:sz="2" w:space="0" w:color="000000"/>
              <w:left w:val="single" w:sz="2" w:space="0" w:color="000000"/>
              <w:right w:val="single" w:sz="2" w:space="0" w:color="000000"/>
            </w:tcBorders>
            <w:vAlign w:val="center"/>
          </w:tcPr>
          <w:p w14:paraId="025E0ECF" w14:textId="77777777" w:rsidR="00771FFD" w:rsidRDefault="0098253C">
            <w:pPr>
              <w:spacing w:line="360" w:lineRule="auto"/>
              <w:jc w:val="center"/>
              <w:rPr>
                <w:sz w:val="24"/>
              </w:rPr>
            </w:pPr>
            <w:r>
              <w:rPr>
                <w:sz w:val="24"/>
              </w:rPr>
              <w:t>法定代表人</w:t>
            </w:r>
          </w:p>
          <w:p w14:paraId="6D6ABD97" w14:textId="77777777" w:rsidR="00771FFD" w:rsidRDefault="0098253C">
            <w:pPr>
              <w:spacing w:line="360" w:lineRule="auto"/>
              <w:jc w:val="center"/>
              <w:rPr>
                <w:sz w:val="24"/>
              </w:rPr>
            </w:pPr>
            <w:r>
              <w:rPr>
                <w:rFonts w:hint="eastAsia"/>
                <w:sz w:val="24"/>
              </w:rPr>
              <w:t>或其</w:t>
            </w:r>
            <w:r>
              <w:rPr>
                <w:sz w:val="24"/>
              </w:rPr>
              <w:t>委托代理人</w:t>
            </w:r>
            <w:r>
              <w:rPr>
                <w:rFonts w:hint="eastAsia"/>
                <w:sz w:val="24"/>
              </w:rPr>
              <w:t>（签章）</w:t>
            </w:r>
          </w:p>
        </w:tc>
        <w:tc>
          <w:tcPr>
            <w:tcW w:w="2475" w:type="dxa"/>
            <w:tcBorders>
              <w:top w:val="single" w:sz="2" w:space="0" w:color="000000"/>
              <w:left w:val="single" w:sz="2" w:space="0" w:color="000000"/>
              <w:bottom w:val="single" w:sz="2" w:space="0" w:color="000000"/>
            </w:tcBorders>
            <w:vAlign w:val="center"/>
          </w:tcPr>
          <w:p w14:paraId="32F83202" w14:textId="77777777" w:rsidR="00771FFD" w:rsidRDefault="00771FFD">
            <w:pPr>
              <w:spacing w:line="360" w:lineRule="auto"/>
              <w:jc w:val="center"/>
              <w:rPr>
                <w:sz w:val="24"/>
              </w:rPr>
            </w:pPr>
          </w:p>
        </w:tc>
      </w:tr>
      <w:tr w:rsidR="00771FFD" w14:paraId="04536B5C" w14:textId="77777777">
        <w:trPr>
          <w:cantSplit/>
          <w:trHeight w:val="483"/>
        </w:trPr>
        <w:tc>
          <w:tcPr>
            <w:tcW w:w="2211" w:type="dxa"/>
            <w:vMerge/>
            <w:tcBorders>
              <w:bottom w:val="single" w:sz="2" w:space="0" w:color="000000"/>
              <w:right w:val="single" w:sz="2" w:space="0" w:color="000000"/>
            </w:tcBorders>
            <w:vAlign w:val="center"/>
          </w:tcPr>
          <w:p w14:paraId="72CF56EA" w14:textId="77777777" w:rsidR="00771FFD" w:rsidRDefault="00771FFD">
            <w:pPr>
              <w:spacing w:line="360" w:lineRule="auto"/>
              <w:jc w:val="center"/>
              <w:rPr>
                <w:sz w:val="24"/>
              </w:rPr>
            </w:pPr>
          </w:p>
        </w:tc>
        <w:tc>
          <w:tcPr>
            <w:tcW w:w="2820" w:type="dxa"/>
            <w:vMerge/>
            <w:tcBorders>
              <w:left w:val="single" w:sz="2" w:space="0" w:color="000000"/>
              <w:bottom w:val="single" w:sz="2" w:space="0" w:color="000000"/>
              <w:right w:val="single" w:sz="2" w:space="0" w:color="000000"/>
            </w:tcBorders>
            <w:vAlign w:val="center"/>
          </w:tcPr>
          <w:p w14:paraId="17463B22"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C573F05" w14:textId="77777777" w:rsidR="00771FFD" w:rsidRDefault="0098253C">
            <w:pPr>
              <w:spacing w:line="360" w:lineRule="auto"/>
              <w:jc w:val="center"/>
              <w:rPr>
                <w:sz w:val="24"/>
              </w:rPr>
            </w:pPr>
            <w:r>
              <w:rPr>
                <w:rFonts w:hint="eastAsia"/>
                <w:sz w:val="24"/>
              </w:rPr>
              <w:t>拥有者性别</w:t>
            </w:r>
          </w:p>
        </w:tc>
        <w:tc>
          <w:tcPr>
            <w:tcW w:w="2475" w:type="dxa"/>
            <w:tcBorders>
              <w:top w:val="single" w:sz="2" w:space="0" w:color="000000"/>
              <w:left w:val="single" w:sz="2" w:space="0" w:color="000000"/>
              <w:bottom w:val="single" w:sz="2" w:space="0" w:color="000000"/>
            </w:tcBorders>
            <w:vAlign w:val="center"/>
          </w:tcPr>
          <w:p w14:paraId="3A19A172" w14:textId="77777777" w:rsidR="00771FFD" w:rsidRDefault="00771FFD">
            <w:pPr>
              <w:spacing w:line="360" w:lineRule="auto"/>
              <w:jc w:val="center"/>
              <w:rPr>
                <w:spacing w:val="20"/>
                <w:sz w:val="24"/>
              </w:rPr>
            </w:pPr>
          </w:p>
        </w:tc>
      </w:tr>
      <w:tr w:rsidR="00771FFD" w14:paraId="5279C64D" w14:textId="77777777">
        <w:trPr>
          <w:trHeight w:val="483"/>
        </w:trPr>
        <w:tc>
          <w:tcPr>
            <w:tcW w:w="2211" w:type="dxa"/>
            <w:tcBorders>
              <w:top w:val="single" w:sz="2" w:space="0" w:color="000000"/>
              <w:bottom w:val="single" w:sz="2" w:space="0" w:color="000000"/>
              <w:right w:val="single" w:sz="2" w:space="0" w:color="000000"/>
            </w:tcBorders>
            <w:vAlign w:val="center"/>
          </w:tcPr>
          <w:p w14:paraId="0F4A4CD7" w14:textId="77777777" w:rsidR="00771FFD" w:rsidRDefault="0098253C">
            <w:pPr>
              <w:spacing w:line="360" w:lineRule="auto"/>
              <w:jc w:val="center"/>
              <w:rPr>
                <w:sz w:val="24"/>
              </w:rPr>
            </w:pPr>
            <w:r>
              <w:rPr>
                <w:rFonts w:hint="eastAsia"/>
                <w:sz w:val="24"/>
              </w:rPr>
              <w:t>住所</w:t>
            </w:r>
          </w:p>
        </w:tc>
        <w:tc>
          <w:tcPr>
            <w:tcW w:w="2820" w:type="dxa"/>
            <w:tcBorders>
              <w:top w:val="single" w:sz="2" w:space="0" w:color="000000"/>
              <w:left w:val="single" w:sz="2" w:space="0" w:color="000000"/>
              <w:bottom w:val="single" w:sz="2" w:space="0" w:color="000000"/>
              <w:right w:val="single" w:sz="2" w:space="0" w:color="000000"/>
            </w:tcBorders>
            <w:vAlign w:val="center"/>
          </w:tcPr>
          <w:p w14:paraId="30729239"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6605E70" w14:textId="77777777" w:rsidR="00771FFD" w:rsidRDefault="0098253C">
            <w:pPr>
              <w:spacing w:line="360" w:lineRule="auto"/>
              <w:jc w:val="center"/>
              <w:rPr>
                <w:sz w:val="24"/>
              </w:rPr>
            </w:pPr>
            <w:r>
              <w:rPr>
                <w:rFonts w:hint="eastAsia"/>
                <w:sz w:val="24"/>
              </w:rPr>
              <w:t>住所</w:t>
            </w:r>
          </w:p>
        </w:tc>
        <w:tc>
          <w:tcPr>
            <w:tcW w:w="2475" w:type="dxa"/>
            <w:tcBorders>
              <w:top w:val="single" w:sz="2" w:space="0" w:color="000000"/>
              <w:left w:val="single" w:sz="2" w:space="0" w:color="000000"/>
              <w:bottom w:val="single" w:sz="2" w:space="0" w:color="000000"/>
            </w:tcBorders>
            <w:vAlign w:val="center"/>
          </w:tcPr>
          <w:p w14:paraId="2A13BE57" w14:textId="77777777" w:rsidR="00771FFD" w:rsidRDefault="00771FFD">
            <w:pPr>
              <w:spacing w:line="360" w:lineRule="auto"/>
              <w:jc w:val="center"/>
              <w:rPr>
                <w:spacing w:val="20"/>
                <w:sz w:val="24"/>
              </w:rPr>
            </w:pPr>
          </w:p>
        </w:tc>
      </w:tr>
      <w:tr w:rsidR="00771FFD" w14:paraId="39CF184B" w14:textId="77777777">
        <w:trPr>
          <w:trHeight w:val="483"/>
        </w:trPr>
        <w:tc>
          <w:tcPr>
            <w:tcW w:w="2211" w:type="dxa"/>
            <w:tcBorders>
              <w:top w:val="single" w:sz="2" w:space="0" w:color="000000"/>
              <w:bottom w:val="single" w:sz="2" w:space="0" w:color="000000"/>
              <w:right w:val="single" w:sz="2" w:space="0" w:color="000000"/>
            </w:tcBorders>
            <w:vAlign w:val="center"/>
          </w:tcPr>
          <w:p w14:paraId="24B968BE" w14:textId="77777777" w:rsidR="00771FFD" w:rsidRDefault="0098253C">
            <w:pPr>
              <w:spacing w:line="360" w:lineRule="auto"/>
              <w:jc w:val="center"/>
              <w:rPr>
                <w:sz w:val="24"/>
              </w:rPr>
            </w:pPr>
            <w:r>
              <w:rPr>
                <w:sz w:val="24"/>
              </w:rPr>
              <w:t>联</w:t>
            </w:r>
            <w:r>
              <w:rPr>
                <w:sz w:val="24"/>
              </w:rPr>
              <w:t xml:space="preserve"> </w:t>
            </w:r>
            <w:r>
              <w:rPr>
                <w:sz w:val="24"/>
              </w:rPr>
              <w:t>系</w:t>
            </w:r>
            <w:r>
              <w:rPr>
                <w:sz w:val="24"/>
              </w:rPr>
              <w:t xml:space="preserve"> </w:t>
            </w:r>
            <w:r>
              <w:rPr>
                <w:sz w:val="24"/>
              </w:rPr>
              <w:t>人</w:t>
            </w:r>
          </w:p>
        </w:tc>
        <w:tc>
          <w:tcPr>
            <w:tcW w:w="2820" w:type="dxa"/>
            <w:tcBorders>
              <w:top w:val="single" w:sz="2" w:space="0" w:color="000000"/>
              <w:left w:val="single" w:sz="2" w:space="0" w:color="000000"/>
              <w:bottom w:val="single" w:sz="2" w:space="0" w:color="000000"/>
              <w:right w:val="single" w:sz="2" w:space="0" w:color="000000"/>
            </w:tcBorders>
            <w:vAlign w:val="center"/>
          </w:tcPr>
          <w:p w14:paraId="77F402A8"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6716EBBA" w14:textId="77777777" w:rsidR="00771FFD" w:rsidRDefault="0098253C">
            <w:pPr>
              <w:spacing w:line="360" w:lineRule="auto"/>
              <w:jc w:val="center"/>
              <w:rPr>
                <w:sz w:val="24"/>
              </w:rPr>
            </w:pPr>
            <w:r>
              <w:rPr>
                <w:sz w:val="24"/>
              </w:rPr>
              <w:t>联</w:t>
            </w:r>
            <w:r>
              <w:rPr>
                <w:sz w:val="24"/>
              </w:rPr>
              <w:t xml:space="preserve"> </w:t>
            </w:r>
            <w:r>
              <w:rPr>
                <w:sz w:val="24"/>
              </w:rPr>
              <w:t>系</w:t>
            </w:r>
            <w:r>
              <w:rPr>
                <w:sz w:val="24"/>
              </w:rPr>
              <w:t xml:space="preserve"> </w:t>
            </w:r>
            <w:r>
              <w:rPr>
                <w:sz w:val="24"/>
              </w:rPr>
              <w:t>人</w:t>
            </w:r>
          </w:p>
        </w:tc>
        <w:tc>
          <w:tcPr>
            <w:tcW w:w="2475" w:type="dxa"/>
            <w:tcBorders>
              <w:top w:val="single" w:sz="2" w:space="0" w:color="000000"/>
              <w:left w:val="single" w:sz="2" w:space="0" w:color="000000"/>
              <w:bottom w:val="single" w:sz="2" w:space="0" w:color="000000"/>
            </w:tcBorders>
            <w:vAlign w:val="center"/>
          </w:tcPr>
          <w:p w14:paraId="755E32C8" w14:textId="77777777" w:rsidR="00771FFD" w:rsidRDefault="00771FFD">
            <w:pPr>
              <w:spacing w:line="360" w:lineRule="auto"/>
              <w:jc w:val="center"/>
              <w:rPr>
                <w:spacing w:val="20"/>
                <w:sz w:val="24"/>
              </w:rPr>
            </w:pPr>
          </w:p>
        </w:tc>
      </w:tr>
      <w:tr w:rsidR="00771FFD" w14:paraId="3A2F9F9B" w14:textId="77777777">
        <w:trPr>
          <w:trHeight w:val="483"/>
        </w:trPr>
        <w:tc>
          <w:tcPr>
            <w:tcW w:w="2211" w:type="dxa"/>
            <w:tcBorders>
              <w:top w:val="single" w:sz="2" w:space="0" w:color="000000"/>
              <w:bottom w:val="single" w:sz="2" w:space="0" w:color="000000"/>
              <w:right w:val="single" w:sz="2" w:space="0" w:color="000000"/>
            </w:tcBorders>
            <w:vAlign w:val="center"/>
          </w:tcPr>
          <w:p w14:paraId="58E3D5FA" w14:textId="77777777" w:rsidR="00771FFD" w:rsidRDefault="0098253C">
            <w:pPr>
              <w:spacing w:line="360" w:lineRule="auto"/>
              <w:jc w:val="center"/>
              <w:rPr>
                <w:sz w:val="24"/>
              </w:rPr>
            </w:pPr>
            <w:r>
              <w:rPr>
                <w:sz w:val="24"/>
              </w:rPr>
              <w:t>联系电话</w:t>
            </w:r>
          </w:p>
        </w:tc>
        <w:tc>
          <w:tcPr>
            <w:tcW w:w="2820" w:type="dxa"/>
            <w:tcBorders>
              <w:top w:val="single" w:sz="2" w:space="0" w:color="000000"/>
              <w:left w:val="single" w:sz="2" w:space="0" w:color="000000"/>
              <w:bottom w:val="single" w:sz="2" w:space="0" w:color="000000"/>
              <w:right w:val="single" w:sz="2" w:space="0" w:color="000000"/>
            </w:tcBorders>
            <w:vAlign w:val="center"/>
          </w:tcPr>
          <w:p w14:paraId="3794C4C4"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614D7116" w14:textId="77777777" w:rsidR="00771FFD" w:rsidRDefault="0098253C">
            <w:pPr>
              <w:spacing w:line="360" w:lineRule="auto"/>
              <w:jc w:val="center"/>
              <w:rPr>
                <w:sz w:val="24"/>
              </w:rPr>
            </w:pPr>
            <w:r>
              <w:rPr>
                <w:sz w:val="24"/>
              </w:rPr>
              <w:t>联系电话</w:t>
            </w:r>
          </w:p>
        </w:tc>
        <w:tc>
          <w:tcPr>
            <w:tcW w:w="2475" w:type="dxa"/>
            <w:tcBorders>
              <w:top w:val="single" w:sz="2" w:space="0" w:color="000000"/>
              <w:left w:val="single" w:sz="2" w:space="0" w:color="000000"/>
              <w:bottom w:val="single" w:sz="2" w:space="0" w:color="000000"/>
            </w:tcBorders>
            <w:vAlign w:val="center"/>
          </w:tcPr>
          <w:p w14:paraId="72F849AE" w14:textId="77777777" w:rsidR="00771FFD" w:rsidRDefault="00771FFD">
            <w:pPr>
              <w:spacing w:line="360" w:lineRule="auto"/>
              <w:jc w:val="center"/>
              <w:rPr>
                <w:spacing w:val="20"/>
                <w:sz w:val="24"/>
              </w:rPr>
            </w:pPr>
          </w:p>
        </w:tc>
      </w:tr>
      <w:tr w:rsidR="00771FFD" w14:paraId="5E5FD586" w14:textId="77777777">
        <w:trPr>
          <w:trHeight w:val="483"/>
        </w:trPr>
        <w:tc>
          <w:tcPr>
            <w:tcW w:w="2211" w:type="dxa"/>
            <w:tcBorders>
              <w:top w:val="single" w:sz="2" w:space="0" w:color="000000"/>
              <w:bottom w:val="single" w:sz="2" w:space="0" w:color="000000"/>
              <w:right w:val="single" w:sz="2" w:space="0" w:color="000000"/>
            </w:tcBorders>
            <w:vAlign w:val="center"/>
          </w:tcPr>
          <w:p w14:paraId="500ADFD7" w14:textId="77777777" w:rsidR="00771FFD" w:rsidRDefault="0098253C">
            <w:pPr>
              <w:spacing w:line="360" w:lineRule="auto"/>
              <w:jc w:val="center"/>
              <w:rPr>
                <w:sz w:val="24"/>
              </w:rPr>
            </w:pPr>
            <w:r>
              <w:rPr>
                <w:rFonts w:hint="eastAsia"/>
                <w:sz w:val="24"/>
              </w:rPr>
              <w:t>通信地址</w:t>
            </w:r>
          </w:p>
        </w:tc>
        <w:tc>
          <w:tcPr>
            <w:tcW w:w="2820" w:type="dxa"/>
            <w:tcBorders>
              <w:top w:val="single" w:sz="2" w:space="0" w:color="000000"/>
              <w:left w:val="single" w:sz="2" w:space="0" w:color="000000"/>
              <w:bottom w:val="single" w:sz="2" w:space="0" w:color="000000"/>
              <w:right w:val="single" w:sz="2" w:space="0" w:color="000000"/>
            </w:tcBorders>
            <w:vAlign w:val="center"/>
          </w:tcPr>
          <w:p w14:paraId="4C3A0F79"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6A708306" w14:textId="77777777" w:rsidR="00771FFD" w:rsidRDefault="0098253C">
            <w:pPr>
              <w:spacing w:line="360" w:lineRule="auto"/>
              <w:jc w:val="center"/>
              <w:rPr>
                <w:sz w:val="24"/>
              </w:rPr>
            </w:pPr>
            <w:r>
              <w:rPr>
                <w:rFonts w:hint="eastAsia"/>
                <w:sz w:val="24"/>
              </w:rPr>
              <w:t>通信地址</w:t>
            </w:r>
          </w:p>
        </w:tc>
        <w:tc>
          <w:tcPr>
            <w:tcW w:w="2475" w:type="dxa"/>
            <w:tcBorders>
              <w:top w:val="single" w:sz="2" w:space="0" w:color="000000"/>
              <w:left w:val="single" w:sz="2" w:space="0" w:color="000000"/>
              <w:bottom w:val="single" w:sz="2" w:space="0" w:color="000000"/>
            </w:tcBorders>
            <w:vAlign w:val="center"/>
          </w:tcPr>
          <w:p w14:paraId="795F76DC" w14:textId="77777777" w:rsidR="00771FFD" w:rsidRDefault="00771FFD">
            <w:pPr>
              <w:spacing w:line="360" w:lineRule="auto"/>
              <w:jc w:val="center"/>
              <w:rPr>
                <w:spacing w:val="20"/>
                <w:sz w:val="24"/>
              </w:rPr>
            </w:pPr>
          </w:p>
        </w:tc>
      </w:tr>
      <w:tr w:rsidR="00771FFD" w14:paraId="0A8370C0" w14:textId="77777777">
        <w:trPr>
          <w:trHeight w:val="483"/>
        </w:trPr>
        <w:tc>
          <w:tcPr>
            <w:tcW w:w="2211" w:type="dxa"/>
            <w:tcBorders>
              <w:top w:val="single" w:sz="2" w:space="0" w:color="000000"/>
              <w:bottom w:val="single" w:sz="2" w:space="0" w:color="000000"/>
              <w:right w:val="single" w:sz="2" w:space="0" w:color="000000"/>
            </w:tcBorders>
            <w:vAlign w:val="center"/>
          </w:tcPr>
          <w:p w14:paraId="1D8F5C69" w14:textId="77777777" w:rsidR="00771FFD" w:rsidRDefault="0098253C">
            <w:pPr>
              <w:spacing w:line="360" w:lineRule="auto"/>
              <w:jc w:val="center"/>
              <w:rPr>
                <w:sz w:val="24"/>
              </w:rPr>
            </w:pPr>
            <w:r>
              <w:rPr>
                <w:sz w:val="24"/>
              </w:rPr>
              <w:t>邮政编码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1FD8DCBF"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D99527E" w14:textId="77777777" w:rsidR="00771FFD" w:rsidRDefault="0098253C">
            <w:pPr>
              <w:spacing w:line="360" w:lineRule="auto"/>
              <w:jc w:val="center"/>
              <w:rPr>
                <w:sz w:val="24"/>
              </w:rPr>
            </w:pPr>
            <w:r>
              <w:rPr>
                <w:sz w:val="24"/>
              </w:rPr>
              <w:t>邮政编码</w:t>
            </w:r>
          </w:p>
        </w:tc>
        <w:tc>
          <w:tcPr>
            <w:tcW w:w="2475" w:type="dxa"/>
            <w:tcBorders>
              <w:top w:val="single" w:sz="2" w:space="0" w:color="000000"/>
              <w:left w:val="single" w:sz="2" w:space="0" w:color="000000"/>
              <w:bottom w:val="single" w:sz="2" w:space="0" w:color="000000"/>
            </w:tcBorders>
            <w:vAlign w:val="center"/>
          </w:tcPr>
          <w:p w14:paraId="5DFE9412" w14:textId="77777777" w:rsidR="00771FFD" w:rsidRDefault="00771FFD">
            <w:pPr>
              <w:spacing w:line="360" w:lineRule="auto"/>
              <w:jc w:val="center"/>
              <w:rPr>
                <w:spacing w:val="20"/>
                <w:sz w:val="24"/>
              </w:rPr>
            </w:pPr>
          </w:p>
        </w:tc>
      </w:tr>
      <w:tr w:rsidR="00771FFD" w14:paraId="65BCCC39" w14:textId="77777777">
        <w:trPr>
          <w:trHeight w:val="483"/>
        </w:trPr>
        <w:tc>
          <w:tcPr>
            <w:tcW w:w="2211" w:type="dxa"/>
            <w:tcBorders>
              <w:top w:val="single" w:sz="2" w:space="0" w:color="000000"/>
              <w:bottom w:val="single" w:sz="2" w:space="0" w:color="000000"/>
              <w:right w:val="single" w:sz="2" w:space="0" w:color="000000"/>
            </w:tcBorders>
            <w:vAlign w:val="center"/>
          </w:tcPr>
          <w:p w14:paraId="6F89330A" w14:textId="77777777" w:rsidR="00771FFD" w:rsidRDefault="0098253C">
            <w:pPr>
              <w:spacing w:line="360" w:lineRule="auto"/>
              <w:jc w:val="center"/>
              <w:rPr>
                <w:sz w:val="24"/>
              </w:rPr>
            </w:pPr>
            <w:r>
              <w:rPr>
                <w:rFonts w:hint="eastAsia"/>
                <w:sz w:val="24"/>
              </w:rPr>
              <w:t>电子邮箱</w:t>
            </w:r>
          </w:p>
        </w:tc>
        <w:tc>
          <w:tcPr>
            <w:tcW w:w="2820" w:type="dxa"/>
            <w:tcBorders>
              <w:top w:val="single" w:sz="2" w:space="0" w:color="000000"/>
              <w:left w:val="single" w:sz="2" w:space="0" w:color="000000"/>
              <w:bottom w:val="single" w:sz="2" w:space="0" w:color="000000"/>
              <w:right w:val="single" w:sz="2" w:space="0" w:color="000000"/>
            </w:tcBorders>
            <w:vAlign w:val="center"/>
          </w:tcPr>
          <w:p w14:paraId="7D77F6CC"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E43ED29" w14:textId="77777777" w:rsidR="00771FFD" w:rsidRDefault="0098253C">
            <w:pPr>
              <w:spacing w:line="360" w:lineRule="auto"/>
              <w:jc w:val="center"/>
              <w:rPr>
                <w:sz w:val="24"/>
              </w:rPr>
            </w:pPr>
            <w:r>
              <w:rPr>
                <w:rFonts w:hint="eastAsia"/>
                <w:sz w:val="24"/>
              </w:rPr>
              <w:t>电子邮箱</w:t>
            </w:r>
          </w:p>
        </w:tc>
        <w:tc>
          <w:tcPr>
            <w:tcW w:w="2475" w:type="dxa"/>
            <w:tcBorders>
              <w:top w:val="single" w:sz="2" w:space="0" w:color="000000"/>
              <w:left w:val="single" w:sz="2" w:space="0" w:color="000000"/>
              <w:bottom w:val="single" w:sz="2" w:space="0" w:color="000000"/>
            </w:tcBorders>
            <w:vAlign w:val="center"/>
          </w:tcPr>
          <w:p w14:paraId="0EEE443F" w14:textId="77777777" w:rsidR="00771FFD" w:rsidRDefault="00771FFD">
            <w:pPr>
              <w:spacing w:line="360" w:lineRule="auto"/>
              <w:jc w:val="center"/>
              <w:rPr>
                <w:spacing w:val="20"/>
                <w:sz w:val="24"/>
              </w:rPr>
            </w:pPr>
          </w:p>
        </w:tc>
      </w:tr>
      <w:tr w:rsidR="00771FFD" w14:paraId="17943856" w14:textId="77777777">
        <w:trPr>
          <w:trHeight w:val="483"/>
        </w:trPr>
        <w:tc>
          <w:tcPr>
            <w:tcW w:w="2211" w:type="dxa"/>
            <w:tcBorders>
              <w:top w:val="single" w:sz="2" w:space="0" w:color="000000"/>
              <w:bottom w:val="single" w:sz="2" w:space="0" w:color="000000"/>
              <w:right w:val="single" w:sz="2" w:space="0" w:color="000000"/>
            </w:tcBorders>
            <w:vAlign w:val="center"/>
          </w:tcPr>
          <w:p w14:paraId="16F38E69" w14:textId="77777777" w:rsidR="00771FFD" w:rsidRDefault="0098253C">
            <w:pPr>
              <w:spacing w:line="360" w:lineRule="auto"/>
              <w:jc w:val="center"/>
              <w:rPr>
                <w:sz w:val="24"/>
              </w:rPr>
            </w:pPr>
            <w:r>
              <w:rPr>
                <w:rFonts w:hint="eastAsia"/>
                <w:sz w:val="24"/>
              </w:rPr>
              <w:t>统一社会信用代码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18AB149C"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6425C91" w14:textId="77777777" w:rsidR="00771FFD" w:rsidRDefault="0098253C">
            <w:pPr>
              <w:spacing w:line="360" w:lineRule="auto"/>
              <w:jc w:val="center"/>
              <w:rPr>
                <w:sz w:val="24"/>
              </w:rPr>
            </w:pPr>
            <w:r>
              <w:rPr>
                <w:rFonts w:hint="eastAsia"/>
                <w:sz w:val="24"/>
              </w:rPr>
              <w:t>统一社会信用代码</w:t>
            </w:r>
          </w:p>
        </w:tc>
        <w:tc>
          <w:tcPr>
            <w:tcW w:w="2475" w:type="dxa"/>
            <w:tcBorders>
              <w:top w:val="single" w:sz="2" w:space="0" w:color="000000"/>
              <w:left w:val="single" w:sz="2" w:space="0" w:color="000000"/>
              <w:bottom w:val="single" w:sz="2" w:space="0" w:color="000000"/>
            </w:tcBorders>
            <w:vAlign w:val="center"/>
          </w:tcPr>
          <w:p w14:paraId="6AE613D8" w14:textId="77777777" w:rsidR="00771FFD" w:rsidRDefault="00771FFD">
            <w:pPr>
              <w:spacing w:line="360" w:lineRule="auto"/>
              <w:jc w:val="center"/>
              <w:rPr>
                <w:spacing w:val="20"/>
                <w:sz w:val="24"/>
              </w:rPr>
            </w:pPr>
          </w:p>
        </w:tc>
      </w:tr>
      <w:tr w:rsidR="00771FFD" w14:paraId="4B3BF722" w14:textId="77777777">
        <w:trPr>
          <w:trHeight w:val="483"/>
        </w:trPr>
        <w:tc>
          <w:tcPr>
            <w:tcW w:w="2211" w:type="dxa"/>
            <w:tcBorders>
              <w:top w:val="single" w:sz="2" w:space="0" w:color="000000"/>
              <w:bottom w:val="single" w:sz="2" w:space="0" w:color="000000"/>
              <w:right w:val="single" w:sz="2" w:space="0" w:color="000000"/>
            </w:tcBorders>
            <w:vAlign w:val="center"/>
          </w:tcPr>
          <w:p w14:paraId="2C420041" w14:textId="77777777" w:rsidR="00771FFD" w:rsidRDefault="00771FFD">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7B107C40"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27B9DC2" w14:textId="77777777" w:rsidR="00771FFD" w:rsidRDefault="0098253C">
            <w:pPr>
              <w:spacing w:line="360" w:lineRule="auto"/>
              <w:jc w:val="center"/>
              <w:rPr>
                <w:sz w:val="24"/>
              </w:rPr>
            </w:pPr>
            <w:r>
              <w:rPr>
                <w:sz w:val="24"/>
              </w:rPr>
              <w:t>开户名称</w:t>
            </w:r>
          </w:p>
        </w:tc>
        <w:tc>
          <w:tcPr>
            <w:tcW w:w="2475" w:type="dxa"/>
            <w:tcBorders>
              <w:top w:val="single" w:sz="2" w:space="0" w:color="000000"/>
              <w:left w:val="single" w:sz="2" w:space="0" w:color="000000"/>
              <w:bottom w:val="single" w:sz="2" w:space="0" w:color="000000"/>
            </w:tcBorders>
            <w:vAlign w:val="center"/>
          </w:tcPr>
          <w:p w14:paraId="1B5FF4B8" w14:textId="77777777" w:rsidR="00771FFD" w:rsidRDefault="00771FFD">
            <w:pPr>
              <w:spacing w:line="360" w:lineRule="auto"/>
              <w:jc w:val="center"/>
              <w:rPr>
                <w:spacing w:val="20"/>
                <w:sz w:val="24"/>
              </w:rPr>
            </w:pPr>
          </w:p>
        </w:tc>
      </w:tr>
      <w:tr w:rsidR="00771FFD" w14:paraId="75F2CBEB" w14:textId="77777777">
        <w:trPr>
          <w:trHeight w:val="483"/>
        </w:trPr>
        <w:tc>
          <w:tcPr>
            <w:tcW w:w="2211" w:type="dxa"/>
            <w:tcBorders>
              <w:top w:val="single" w:sz="2" w:space="0" w:color="000000"/>
              <w:bottom w:val="single" w:sz="2" w:space="0" w:color="000000"/>
              <w:right w:val="single" w:sz="2" w:space="0" w:color="000000"/>
            </w:tcBorders>
            <w:vAlign w:val="center"/>
          </w:tcPr>
          <w:p w14:paraId="5684A758" w14:textId="77777777" w:rsidR="00771FFD" w:rsidRDefault="00771FFD">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3A14CC90"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AF871E0" w14:textId="77777777" w:rsidR="00771FFD" w:rsidRDefault="0098253C">
            <w:pPr>
              <w:spacing w:line="360" w:lineRule="auto"/>
              <w:jc w:val="center"/>
              <w:rPr>
                <w:sz w:val="24"/>
              </w:rPr>
            </w:pPr>
            <w:r>
              <w:rPr>
                <w:sz w:val="24"/>
              </w:rPr>
              <w:t>开户银行</w:t>
            </w:r>
          </w:p>
        </w:tc>
        <w:tc>
          <w:tcPr>
            <w:tcW w:w="2475" w:type="dxa"/>
            <w:tcBorders>
              <w:top w:val="single" w:sz="2" w:space="0" w:color="000000"/>
              <w:left w:val="single" w:sz="2" w:space="0" w:color="000000"/>
              <w:bottom w:val="single" w:sz="2" w:space="0" w:color="000000"/>
            </w:tcBorders>
            <w:vAlign w:val="center"/>
          </w:tcPr>
          <w:p w14:paraId="383575BE" w14:textId="77777777" w:rsidR="00771FFD" w:rsidRDefault="00771FFD">
            <w:pPr>
              <w:spacing w:line="360" w:lineRule="auto"/>
              <w:jc w:val="center"/>
              <w:rPr>
                <w:spacing w:val="20"/>
                <w:sz w:val="24"/>
              </w:rPr>
            </w:pPr>
          </w:p>
        </w:tc>
      </w:tr>
      <w:tr w:rsidR="00771FFD" w14:paraId="73E7FA5A" w14:textId="77777777">
        <w:trPr>
          <w:trHeight w:val="483"/>
        </w:trPr>
        <w:tc>
          <w:tcPr>
            <w:tcW w:w="2211" w:type="dxa"/>
            <w:tcBorders>
              <w:top w:val="single" w:sz="2" w:space="0" w:color="000000"/>
              <w:bottom w:val="single" w:sz="2" w:space="0" w:color="000000"/>
              <w:right w:val="single" w:sz="2" w:space="0" w:color="000000"/>
            </w:tcBorders>
            <w:vAlign w:val="center"/>
          </w:tcPr>
          <w:p w14:paraId="7E85E4A9" w14:textId="77777777" w:rsidR="00771FFD" w:rsidRDefault="00771FFD">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71A235FB" w14:textId="77777777" w:rsidR="00771FFD" w:rsidRDefault="00771FFD">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6FDD17F" w14:textId="77777777" w:rsidR="00771FFD" w:rsidRDefault="0098253C">
            <w:pPr>
              <w:spacing w:line="360" w:lineRule="auto"/>
              <w:jc w:val="center"/>
              <w:rPr>
                <w:sz w:val="24"/>
              </w:rPr>
            </w:pPr>
            <w:r>
              <w:rPr>
                <w:sz w:val="24"/>
              </w:rPr>
              <w:t>银行账号</w:t>
            </w:r>
          </w:p>
        </w:tc>
        <w:tc>
          <w:tcPr>
            <w:tcW w:w="2475" w:type="dxa"/>
            <w:tcBorders>
              <w:top w:val="single" w:sz="2" w:space="0" w:color="000000"/>
              <w:left w:val="single" w:sz="2" w:space="0" w:color="000000"/>
              <w:bottom w:val="single" w:sz="2" w:space="0" w:color="000000"/>
            </w:tcBorders>
            <w:vAlign w:val="center"/>
          </w:tcPr>
          <w:p w14:paraId="025AE3F6" w14:textId="77777777" w:rsidR="00771FFD" w:rsidRDefault="00771FFD">
            <w:pPr>
              <w:spacing w:line="360" w:lineRule="auto"/>
              <w:jc w:val="center"/>
              <w:rPr>
                <w:spacing w:val="20"/>
                <w:sz w:val="24"/>
              </w:rPr>
            </w:pPr>
          </w:p>
        </w:tc>
      </w:tr>
      <w:tr w:rsidR="00771FFD" w14:paraId="2D72D03A" w14:textId="77777777">
        <w:trPr>
          <w:trHeight w:val="586"/>
        </w:trPr>
        <w:tc>
          <w:tcPr>
            <w:tcW w:w="9820" w:type="dxa"/>
            <w:gridSpan w:val="4"/>
            <w:tcBorders>
              <w:top w:val="single" w:sz="2" w:space="0" w:color="000000"/>
            </w:tcBorders>
            <w:vAlign w:val="center"/>
          </w:tcPr>
          <w:p w14:paraId="257C526C" w14:textId="77777777" w:rsidR="00771FFD" w:rsidRDefault="0098253C">
            <w:pPr>
              <w:spacing w:line="360" w:lineRule="auto"/>
              <w:jc w:val="left"/>
              <w:rPr>
                <w:spacing w:val="20"/>
                <w:sz w:val="24"/>
              </w:rPr>
            </w:pPr>
            <w:r>
              <w:rPr>
                <w:rFonts w:ascii="宋体" w:hAnsi="宋体" w:hint="eastAsia"/>
                <w:sz w:val="24"/>
              </w:rPr>
              <w:t>注：涉及联合体或其他合同主体的信息应按上表格式加列。</w:t>
            </w:r>
          </w:p>
        </w:tc>
      </w:tr>
    </w:tbl>
    <w:p w14:paraId="28AB167E" w14:textId="77777777" w:rsidR="00771FFD" w:rsidRDefault="0098253C">
      <w:pPr>
        <w:pStyle w:val="2"/>
        <w:adjustRightInd w:val="0"/>
        <w:snapToGrid w:val="0"/>
        <w:spacing w:beforeLines="50" w:before="156"/>
        <w:jc w:val="center"/>
        <w:rPr>
          <w:rFonts w:ascii="黑体" w:eastAsia="黑体" w:hAnsi="黑体"/>
          <w:sz w:val="28"/>
          <w:szCs w:val="28"/>
        </w:rPr>
      </w:pPr>
      <w:r>
        <w:rPr>
          <w:u w:val="single"/>
        </w:rPr>
        <w:br w:type="page" w:clear="all"/>
      </w:r>
      <w:bookmarkStart w:id="173" w:name="_Toc27624"/>
      <w:bookmarkStart w:id="174" w:name="_Toc20313"/>
      <w:r>
        <w:rPr>
          <w:rFonts w:ascii="黑体" w:eastAsia="黑体" w:hAnsi="黑体"/>
          <w:b w:val="0"/>
          <w:bCs w:val="0"/>
          <w:sz w:val="28"/>
          <w:szCs w:val="28"/>
        </w:rPr>
        <w:lastRenderedPageBreak/>
        <w:t>第二节 政府采购合同通用条款</w:t>
      </w:r>
      <w:bookmarkEnd w:id="173"/>
    </w:p>
    <w:p w14:paraId="468A95F2" w14:textId="77777777" w:rsidR="00771FFD" w:rsidRDefault="0098253C">
      <w:pPr>
        <w:tabs>
          <w:tab w:val="left" w:pos="8820"/>
          <w:tab w:val="left" w:pos="9345"/>
          <w:tab w:val="left" w:pos="9765"/>
        </w:tabs>
        <w:adjustRightInd w:val="0"/>
        <w:snapToGrid w:val="0"/>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4DA74B44"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1.1合同当事人</w:t>
      </w:r>
    </w:p>
    <w:p w14:paraId="25FF4E31"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14:paraId="4E676326"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14:paraId="6F538F3B"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themeColor="text1"/>
          <w:szCs w:val="21"/>
        </w:rPr>
        <w:t>依法参与合同缔结或履行，享有权利、承担义务的合同当事人</w:t>
      </w:r>
      <w:r>
        <w:rPr>
          <w:rFonts w:ascii="宋体" w:hAnsi="宋体" w:hint="eastAsia"/>
          <w:szCs w:val="21"/>
        </w:rPr>
        <w:t>。</w:t>
      </w:r>
    </w:p>
    <w:p w14:paraId="73AAAFE2" w14:textId="77777777" w:rsidR="00771FFD" w:rsidRDefault="0098253C">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Pr>
          <w:rFonts w:ascii="宋体" w:hAnsi="宋体" w:hint="eastAsia"/>
          <w:szCs w:val="21"/>
        </w:rPr>
        <w:t>1.2本合同下列术语应解释为：</w:t>
      </w:r>
    </w:p>
    <w:p w14:paraId="762A6F34" w14:textId="77777777" w:rsidR="00771FFD" w:rsidRDefault="0098253C">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（1）“合同”系指</w:t>
      </w:r>
      <w:r>
        <w:rPr>
          <w:rFonts w:ascii="宋体" w:hAnsi="宋体" w:cs="宋体" w:hint="eastAsia"/>
          <w:bCs/>
          <w:color w:val="000000" w:themeColor="text1"/>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themeColor="text1"/>
          <w:szCs w:val="21"/>
        </w:rPr>
        <w:t>国家法律、行政法规和规章制度规定或合同约定的作为合同组成部分的其他文件</w:t>
      </w:r>
      <w:r>
        <w:rPr>
          <w:rFonts w:ascii="宋体" w:hAnsi="宋体" w:hint="eastAsia"/>
          <w:szCs w:val="21"/>
        </w:rPr>
        <w:t>。</w:t>
      </w:r>
    </w:p>
    <w:p w14:paraId="54F912B4" w14:textId="77777777" w:rsidR="00771FFD" w:rsidRDefault="0098253C">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14:paraId="724F641F" w14:textId="77777777" w:rsidR="00771FFD" w:rsidRDefault="0098253C">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themeColor="text1"/>
          <w:szCs w:val="21"/>
        </w:rPr>
        <w:t>包括软件）及相关的其备品备件、工具、手册及</w:t>
      </w:r>
      <w:r>
        <w:rPr>
          <w:rFonts w:ascii="宋体" w:hAnsi="宋体" w:hint="eastAsia"/>
          <w:color w:val="000000" w:themeColor="text1"/>
          <w:szCs w:val="21"/>
          <w:lang w:val="en"/>
        </w:rPr>
        <w:t>其他</w:t>
      </w:r>
      <w:r>
        <w:rPr>
          <w:rFonts w:ascii="宋体" w:hAnsi="宋体" w:hint="eastAsia"/>
          <w:color w:val="000000" w:themeColor="text1"/>
          <w:szCs w:val="21"/>
        </w:rPr>
        <w:t>技术资料和材料等。</w:t>
      </w:r>
    </w:p>
    <w:p w14:paraId="6AC0E635" w14:textId="77777777" w:rsidR="00771FFD" w:rsidRDefault="0098253C">
      <w:pPr>
        <w:adjustRightInd w:val="0"/>
        <w:snapToGrid w:val="0"/>
        <w:spacing w:line="400" w:lineRule="exact"/>
        <w:ind w:firstLineChars="200" w:firstLine="420"/>
        <w:jc w:val="left"/>
        <w:rPr>
          <w:rFonts w:ascii="宋体" w:hAnsi="宋体" w:hint="eastAsia"/>
          <w:color w:val="000000" w:themeColor="text1"/>
          <w:szCs w:val="21"/>
          <w:highlight w:val="yellow"/>
        </w:rPr>
      </w:pPr>
      <w:r>
        <w:rPr>
          <w:rFonts w:ascii="宋体" w:hAnsi="宋体" w:hint="eastAsia"/>
          <w:color w:val="000000" w:themeColor="text1"/>
          <w:szCs w:val="21"/>
        </w:rPr>
        <w:t>（4）“</w:t>
      </w:r>
      <w:r>
        <w:rPr>
          <w:rFonts w:ascii="宋体" w:hAnsi="宋体" w:hint="eastAsia"/>
          <w:szCs w:val="21"/>
        </w:rPr>
        <w:t>相关</w:t>
      </w:r>
      <w:r>
        <w:rPr>
          <w:rFonts w:ascii="宋体" w:hAnsi="宋体" w:hint="eastAsia"/>
          <w:color w:val="000000" w:themeColor="text1"/>
          <w:szCs w:val="21"/>
        </w:rPr>
        <w:t>服务”系指根据合同规定，乙方应提供的与货物有关的技术、管理和</w:t>
      </w:r>
      <w:r>
        <w:rPr>
          <w:rFonts w:ascii="宋体" w:hAnsi="宋体" w:hint="eastAsia"/>
          <w:color w:val="000000" w:themeColor="text1"/>
          <w:szCs w:val="21"/>
          <w:lang w:val="en"/>
        </w:rPr>
        <w:t>其他</w:t>
      </w:r>
      <w:r>
        <w:rPr>
          <w:rFonts w:ascii="宋体" w:hAnsi="宋体" w:hint="eastAsia"/>
          <w:color w:val="000000" w:themeColor="text1"/>
          <w:szCs w:val="21"/>
        </w:rPr>
        <w:t>服务，包括但不限于：管理和质量保证、运输、保险、检验、现场准备、安装、集成、调试、培训、维修、废弃处置、技术支持等以及合同中规定乙方应承担的</w:t>
      </w:r>
      <w:r>
        <w:rPr>
          <w:rFonts w:ascii="宋体" w:hAnsi="宋体" w:hint="eastAsia"/>
          <w:color w:val="000000" w:themeColor="text1"/>
          <w:szCs w:val="21"/>
          <w:lang w:val="en"/>
        </w:rPr>
        <w:t>其他</w:t>
      </w:r>
      <w:r>
        <w:rPr>
          <w:rFonts w:ascii="宋体" w:hAnsi="宋体" w:hint="eastAsia"/>
          <w:color w:val="000000" w:themeColor="text1"/>
          <w:szCs w:val="21"/>
        </w:rPr>
        <w:t>义务。</w:t>
      </w:r>
    </w:p>
    <w:p w14:paraId="054C5D4B" w14:textId="77777777" w:rsidR="00771FFD" w:rsidRDefault="0098253C">
      <w:pPr>
        <w:adjustRightInd w:val="0"/>
        <w:snapToGrid w:val="0"/>
        <w:spacing w:line="400" w:lineRule="exact"/>
        <w:ind w:firstLineChars="200" w:firstLine="420"/>
        <w:jc w:val="left"/>
        <w:rPr>
          <w:rFonts w:ascii="宋体" w:hAnsi="宋体" w:hint="eastAsia"/>
          <w:color w:val="000000" w:themeColor="text1"/>
          <w:szCs w:val="21"/>
          <w:highlight w:val="yellow"/>
        </w:rPr>
      </w:pPr>
      <w:r>
        <w:rPr>
          <w:rFonts w:ascii="宋体" w:hAnsi="宋体" w:hint="eastAsia"/>
          <w:color w:val="000000" w:themeColor="text1"/>
          <w:szCs w:val="21"/>
        </w:rPr>
        <w:t>（5）“分包”系指中标（成交）供应商按采购文件、投标（响应）文件的规定，根据分包意向协议，将中标（成交）项目中的部分履约内容，分给具有相应资质条件的供应商履行合同的行为。</w:t>
      </w:r>
    </w:p>
    <w:p w14:paraId="5DA3B826" w14:textId="77777777" w:rsidR="00771FFD" w:rsidRDefault="0098253C">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themeColor="text1"/>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14:paraId="6CDC6298" w14:textId="77777777" w:rsidR="00771FFD" w:rsidRDefault="0098253C">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（7）其他术语解释，见【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14:paraId="5DBF446C" w14:textId="77777777" w:rsidR="00771FFD" w:rsidRDefault="0098253C">
      <w:pPr>
        <w:numPr>
          <w:ilvl w:val="0"/>
          <w:numId w:val="5"/>
        </w:numPr>
        <w:autoSpaceDE w:val="0"/>
        <w:autoSpaceDN w:val="0"/>
        <w:adjustRightInd w:val="0"/>
        <w:snapToGrid w:val="0"/>
        <w:spacing w:line="400" w:lineRule="exact"/>
        <w:jc w:val="left"/>
        <w:rPr>
          <w:rFonts w:ascii="宋体" w:hAnsi="宋体" w:hint="eastAsia"/>
          <w:b/>
          <w:bCs/>
          <w:color w:val="000000" w:themeColor="text1"/>
          <w:sz w:val="24"/>
        </w:rPr>
      </w:pPr>
      <w:r>
        <w:rPr>
          <w:rFonts w:ascii="宋体" w:hAnsi="宋体" w:hint="eastAsia"/>
          <w:b/>
          <w:color w:val="000000" w:themeColor="text1"/>
          <w:sz w:val="24"/>
        </w:rPr>
        <w:t>合同标的及金额</w:t>
      </w:r>
    </w:p>
    <w:p w14:paraId="0DB0CFF5" w14:textId="77777777" w:rsidR="00771FFD" w:rsidRDefault="0098253C">
      <w:pPr>
        <w:autoSpaceDE w:val="0"/>
        <w:autoSpaceDN w:val="0"/>
        <w:adjustRightInd w:val="0"/>
        <w:snapToGrid w:val="0"/>
        <w:spacing w:line="400" w:lineRule="exact"/>
        <w:ind w:firstLineChars="200" w:firstLine="420"/>
        <w:jc w:val="left"/>
        <w:rPr>
          <w:rFonts w:ascii="宋体" w:hAnsi="宋体" w:hint="eastAsia"/>
          <w:b/>
          <w:bCs/>
          <w:i/>
          <w:iCs/>
          <w:color w:val="000000" w:themeColor="text1"/>
          <w:szCs w:val="21"/>
        </w:rPr>
      </w:pPr>
      <w:r>
        <w:rPr>
          <w:rFonts w:ascii="宋体" w:hAnsi="宋体" w:hint="eastAsia"/>
          <w:color w:val="000000" w:themeColor="text1"/>
          <w:szCs w:val="21"/>
        </w:rPr>
        <w:t>2.1 合同标的及金额应与中标（成交）结果一致。乙方为履行本合同而发生的所有费用均应包含在合同价款中，甲方不再另行支付</w:t>
      </w:r>
      <w:r>
        <w:rPr>
          <w:rFonts w:ascii="宋体" w:hAnsi="宋体" w:hint="eastAsia"/>
          <w:color w:val="000000" w:themeColor="text1"/>
          <w:szCs w:val="21"/>
          <w:lang w:val="en"/>
        </w:rPr>
        <w:t>其他</w:t>
      </w:r>
      <w:r>
        <w:rPr>
          <w:rFonts w:ascii="宋体" w:hAnsi="宋体" w:hint="eastAsia"/>
          <w:color w:val="000000" w:themeColor="text1"/>
          <w:szCs w:val="21"/>
        </w:rPr>
        <w:t>任何费用。</w:t>
      </w:r>
    </w:p>
    <w:p w14:paraId="5326B2FC" w14:textId="77777777" w:rsidR="00771FFD" w:rsidRDefault="0098253C">
      <w:pPr>
        <w:adjustRightInd w:val="0"/>
        <w:snapToGrid w:val="0"/>
        <w:spacing w:line="400" w:lineRule="exact"/>
        <w:jc w:val="left"/>
        <w:rPr>
          <w:rFonts w:ascii="宋体" w:hAnsi="宋体" w:hint="eastAsia"/>
          <w:b/>
          <w:color w:val="000000" w:themeColor="text1"/>
          <w:sz w:val="24"/>
        </w:rPr>
      </w:pPr>
      <w:r>
        <w:rPr>
          <w:rFonts w:ascii="宋体" w:hAnsi="宋体" w:hint="eastAsia"/>
          <w:b/>
          <w:color w:val="000000" w:themeColor="text1"/>
          <w:sz w:val="24"/>
        </w:rPr>
        <w:lastRenderedPageBreak/>
        <w:t>3. 履行合同的时间、地点和方式</w:t>
      </w:r>
    </w:p>
    <w:p w14:paraId="0EAD443E"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 xml:space="preserve">3.1 </w:t>
      </w:r>
      <w:r>
        <w:rPr>
          <w:rFonts w:ascii="宋体" w:hAnsi="宋体" w:cs="宋体" w:hint="eastAsia"/>
          <w:szCs w:val="21"/>
        </w:rPr>
        <w:t>乙方应当在约定的时间、地点，按照约定方式履行合同。</w:t>
      </w:r>
    </w:p>
    <w:p w14:paraId="281FB812" w14:textId="77777777" w:rsidR="00771FFD" w:rsidRDefault="0098253C">
      <w:pPr>
        <w:autoSpaceDE w:val="0"/>
        <w:autoSpaceDN w:val="0"/>
        <w:adjustRightInd w:val="0"/>
        <w:snapToGrid w:val="0"/>
        <w:spacing w:line="400" w:lineRule="exact"/>
        <w:jc w:val="left"/>
        <w:rPr>
          <w:rFonts w:ascii="宋体" w:hAnsi="宋体" w:hint="eastAsia"/>
          <w:b/>
          <w:bCs/>
          <w:color w:val="000000" w:themeColor="text1"/>
          <w:sz w:val="24"/>
        </w:rPr>
      </w:pPr>
      <w:r>
        <w:rPr>
          <w:rFonts w:ascii="宋体" w:hAnsi="宋体" w:hint="eastAsia"/>
          <w:b/>
          <w:bCs/>
          <w:color w:val="000000" w:themeColor="text1"/>
          <w:sz w:val="24"/>
        </w:rPr>
        <w:t>4. 甲方的权利和义务</w:t>
      </w:r>
    </w:p>
    <w:p w14:paraId="63E55132"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4.1 签署合同后，甲方应确定项目负责人（或项目联系人），负责与本合同有关的事务。甲方有权对乙方的履约行为进行检查，并及时确认乙方提交的事项。甲方应当配合乙方完成相关项目实施工作。</w:t>
      </w:r>
    </w:p>
    <w:p w14:paraId="6F68D004"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4.2 甲方有权要求乙方按时提交各阶段有关安排计划，并有权定期核对乙方提供货物数量、规格、质量等内容。甲方有权督促乙方工作并要求乙方更换不符合要求的货物。</w:t>
      </w:r>
    </w:p>
    <w:p w14:paraId="23011607"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4.3 甲方有权要求乙方对缺陷部分予以修复，并按合同约定享有货物保修及其他合同约定的权利。</w:t>
      </w:r>
    </w:p>
    <w:p w14:paraId="7BB6C5A8" w14:textId="77777777" w:rsidR="00771FFD" w:rsidRDefault="0098253C">
      <w:pPr>
        <w:snapToGrid w:val="0"/>
        <w:spacing w:line="400" w:lineRule="exact"/>
        <w:ind w:firstLineChars="200" w:firstLine="420"/>
        <w:rPr>
          <w:rFonts w:eastAsia="华文楷体"/>
        </w:rPr>
      </w:pPr>
      <w:r>
        <w:rPr>
          <w:rFonts w:ascii="宋体" w:hAnsi="宋体" w:hint="eastAsia"/>
          <w:color w:val="000000" w:themeColor="text1"/>
          <w:szCs w:val="21"/>
        </w:rPr>
        <w:t>4.4 甲方应当按照合同约定及时对交付的货物进行验收，</w:t>
      </w:r>
      <w:r>
        <w:rPr>
          <w:rFonts w:ascii="宋体" w:hAnsi="宋体" w:cs="宋体" w:hint="eastAsia"/>
          <w:szCs w:val="21"/>
        </w:rPr>
        <w:t>未</w:t>
      </w:r>
      <w:r>
        <w:rPr>
          <w:rFonts w:ascii="宋体" w:hAnsi="宋体" w:hint="eastAsia"/>
          <w:color w:val="000000" w:themeColor="text1"/>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themeColor="text1"/>
          <w:szCs w:val="21"/>
        </w:rPr>
        <w:t>视为验收通过。</w:t>
      </w:r>
    </w:p>
    <w:p w14:paraId="2DC9CA4C"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4.5 甲方应当根据合同约定及时向乙方支付合同价款，不得以内部人员变更、履行内部付款流程等为由，拒绝或迟延支付。</w:t>
      </w:r>
    </w:p>
    <w:p w14:paraId="3162A0A6"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4.6 国家法律法规规定及</w:t>
      </w:r>
      <w:r>
        <w:rPr>
          <w:rFonts w:ascii="宋体" w:hAnsi="宋体" w:cs="宋体" w:hint="eastAsia"/>
          <w:b/>
          <w:bCs/>
          <w:szCs w:val="21"/>
        </w:rPr>
        <w:t>【政府采购合同专用条款】</w:t>
      </w:r>
      <w:r>
        <w:rPr>
          <w:rFonts w:ascii="宋体" w:hAnsi="宋体" w:hint="eastAsia"/>
          <w:color w:val="000000" w:themeColor="text1"/>
          <w:szCs w:val="21"/>
        </w:rPr>
        <w:t>约定应由甲方承担的其他义务和责任。</w:t>
      </w:r>
    </w:p>
    <w:p w14:paraId="2FB9CE62" w14:textId="77777777" w:rsidR="00771FFD" w:rsidRDefault="0098253C">
      <w:pPr>
        <w:autoSpaceDE w:val="0"/>
        <w:autoSpaceDN w:val="0"/>
        <w:adjustRightInd w:val="0"/>
        <w:snapToGrid w:val="0"/>
        <w:spacing w:line="400" w:lineRule="exact"/>
        <w:jc w:val="left"/>
        <w:rPr>
          <w:rFonts w:ascii="宋体" w:hAnsi="宋体" w:hint="eastAsia"/>
          <w:b/>
          <w:bCs/>
          <w:color w:val="000000" w:themeColor="text1"/>
          <w:sz w:val="24"/>
        </w:rPr>
      </w:pPr>
      <w:r>
        <w:rPr>
          <w:rFonts w:ascii="宋体" w:hAnsi="宋体" w:hint="eastAsia"/>
          <w:b/>
          <w:bCs/>
          <w:color w:val="000000" w:themeColor="text1"/>
          <w:sz w:val="24"/>
        </w:rPr>
        <w:t>5. 乙方的权利和义务</w:t>
      </w:r>
    </w:p>
    <w:p w14:paraId="062F436C"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5.1 签署合同后，乙方应确定项目负责人（或项目联系人），负责与本合同有关的事务。</w:t>
      </w:r>
    </w:p>
    <w:p w14:paraId="5E3A3417"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9ED367C" w14:textId="77777777" w:rsidR="00771FFD" w:rsidRDefault="0098253C">
      <w:pPr>
        <w:pStyle w:val="a4"/>
        <w:spacing w:after="0" w:line="400" w:lineRule="exact"/>
        <w:ind w:firstLineChars="176" w:firstLine="370"/>
        <w:rPr>
          <w:rFonts w:ascii="宋体" w:hAnsi="宋体" w:cs="宋体" w:hint="eastAsia"/>
          <w:color w:val="000000" w:themeColor="text1"/>
          <w:szCs w:val="21"/>
        </w:rPr>
      </w:pPr>
      <w:r>
        <w:rPr>
          <w:rFonts w:ascii="宋体" w:hAnsi="宋体" w:hint="eastAsia"/>
          <w:color w:val="000000" w:themeColor="text1"/>
          <w:szCs w:val="21"/>
        </w:rPr>
        <w:t>5.3乙方有权</w:t>
      </w:r>
      <w:r>
        <w:rPr>
          <w:rFonts w:ascii="宋体" w:hAnsi="宋体" w:cs="宋体" w:hint="eastAsia"/>
          <w:color w:val="000000" w:themeColor="text1"/>
          <w:szCs w:val="21"/>
        </w:rPr>
        <w:t>根据合同约定向甲方收取合同价款。</w:t>
      </w:r>
    </w:p>
    <w:p w14:paraId="1C5034FA" w14:textId="77777777" w:rsidR="00771FFD" w:rsidRDefault="0098253C">
      <w:pPr>
        <w:pStyle w:val="a4"/>
        <w:spacing w:after="0" w:line="400" w:lineRule="exact"/>
        <w:ind w:firstLineChars="176" w:firstLine="370"/>
        <w:rPr>
          <w:rFonts w:ascii="宋体" w:hAnsi="宋体" w:cs="宋体" w:hint="eastAsia"/>
          <w:color w:val="000000" w:themeColor="text1"/>
          <w:szCs w:val="21"/>
        </w:rPr>
      </w:pPr>
      <w:r>
        <w:rPr>
          <w:rFonts w:ascii="宋体" w:hAnsi="宋体" w:hint="eastAsia"/>
          <w:color w:val="000000" w:themeColor="text1"/>
          <w:szCs w:val="21"/>
        </w:rPr>
        <w:t>5.4</w:t>
      </w:r>
      <w:r>
        <w:rPr>
          <w:rFonts w:ascii="宋体" w:hAnsi="宋体" w:cs="宋体" w:hint="eastAsia"/>
          <w:color w:val="000000" w:themeColor="text1"/>
          <w:szCs w:val="21"/>
        </w:rPr>
        <w:t>国家法律法规规定</w:t>
      </w:r>
      <w:r>
        <w:rPr>
          <w:rFonts w:ascii="宋体" w:hAnsi="宋体" w:hint="eastAsia"/>
          <w:color w:val="000000" w:themeColor="text1"/>
          <w:szCs w:val="21"/>
        </w:rPr>
        <w:t>及</w:t>
      </w:r>
      <w:r>
        <w:rPr>
          <w:rFonts w:ascii="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themeColor="text1"/>
          <w:szCs w:val="21"/>
        </w:rPr>
        <w:t>由乙方承担的其他义务和责任。</w:t>
      </w:r>
    </w:p>
    <w:p w14:paraId="4C0D0D19" w14:textId="77777777" w:rsidR="00771FFD" w:rsidRDefault="0098253C">
      <w:pPr>
        <w:numPr>
          <w:ilvl w:val="0"/>
          <w:numId w:val="6"/>
        </w:numPr>
        <w:autoSpaceDE w:val="0"/>
        <w:autoSpaceDN w:val="0"/>
        <w:adjustRightInd w:val="0"/>
        <w:snapToGrid w:val="0"/>
        <w:spacing w:line="400" w:lineRule="exact"/>
        <w:jc w:val="left"/>
        <w:rPr>
          <w:rFonts w:ascii="宋体" w:hAnsi="宋体" w:hint="eastAsia"/>
          <w:b/>
          <w:bCs/>
          <w:color w:val="000000" w:themeColor="text1"/>
          <w:sz w:val="24"/>
        </w:rPr>
      </w:pPr>
      <w:r>
        <w:rPr>
          <w:rFonts w:ascii="宋体" w:hAnsi="宋体" w:hint="eastAsia"/>
          <w:b/>
          <w:bCs/>
          <w:color w:val="000000" w:themeColor="text1"/>
          <w:sz w:val="24"/>
        </w:rPr>
        <w:t>合同履行</w:t>
      </w:r>
    </w:p>
    <w:p w14:paraId="2BBC4D5A"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6.1 甲乙双方应当按照</w:t>
      </w:r>
      <w:r>
        <w:rPr>
          <w:rFonts w:ascii="宋体" w:hAnsi="宋体" w:cs="宋体" w:hint="eastAsia"/>
          <w:b/>
          <w:bCs/>
          <w:szCs w:val="21"/>
        </w:rPr>
        <w:t>【政府采购合同专用条款】</w:t>
      </w:r>
      <w:r>
        <w:rPr>
          <w:rFonts w:ascii="宋体" w:hAnsi="宋体" w:hint="eastAsia"/>
          <w:color w:val="000000" w:themeColor="text1"/>
          <w:szCs w:val="21"/>
        </w:rPr>
        <w:t>约定顺序履行合同义务；如果没有先后顺序的，应当同时履行。</w:t>
      </w:r>
    </w:p>
    <w:p w14:paraId="71F0444B" w14:textId="77777777" w:rsidR="00771FFD" w:rsidRDefault="0098253C">
      <w:pPr>
        <w:autoSpaceDE w:val="0"/>
        <w:autoSpaceDN w:val="0"/>
        <w:adjustRightInd w:val="0"/>
        <w:snapToGrid w:val="0"/>
        <w:spacing w:line="400" w:lineRule="exact"/>
        <w:ind w:firstLineChars="200" w:firstLine="420"/>
        <w:jc w:val="left"/>
      </w:pPr>
      <w:r>
        <w:rPr>
          <w:rFonts w:ascii="宋体" w:hAnsi="宋体" w:hint="eastAsia"/>
          <w:color w:val="000000" w:themeColor="text1"/>
          <w:szCs w:val="21"/>
        </w:rPr>
        <w:t>6.2 甲乙双方按照合同约定顺序履行合同义务时，应当先履行一方未履行的，后履行一方有权拒绝其履行请求。先履行一方履行不符合约定的，后履行一方有权拒绝其相应的履行请求。</w:t>
      </w:r>
    </w:p>
    <w:p w14:paraId="2978DFD8" w14:textId="77777777" w:rsidR="00771FFD" w:rsidRDefault="0098253C">
      <w:pPr>
        <w:adjustRightInd w:val="0"/>
        <w:snapToGrid w:val="0"/>
        <w:spacing w:line="400" w:lineRule="exact"/>
        <w:jc w:val="left"/>
        <w:rPr>
          <w:rFonts w:ascii="宋体" w:hAnsi="宋体" w:hint="eastAsia"/>
          <w:b/>
          <w:bCs/>
          <w:color w:val="000000" w:themeColor="text1"/>
          <w:sz w:val="24"/>
        </w:rPr>
      </w:pPr>
      <w:r>
        <w:rPr>
          <w:rFonts w:ascii="宋体" w:hAnsi="宋体" w:hint="eastAsia"/>
          <w:b/>
          <w:bCs/>
          <w:color w:val="000000" w:themeColor="text1"/>
          <w:sz w:val="24"/>
        </w:rPr>
        <w:t>7. 货物包装、运输、保险和交付要求</w:t>
      </w:r>
    </w:p>
    <w:p w14:paraId="1D3018D8"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7.1 本合同</w:t>
      </w:r>
      <w:r>
        <w:rPr>
          <w:rFonts w:ascii="宋体" w:hAnsi="宋体" w:hint="eastAsia"/>
          <w:bCs/>
          <w:color w:val="000000" w:themeColor="text1"/>
          <w:szCs w:val="21"/>
        </w:rPr>
        <w:t>涉及商品包装、快递包装的，</w:t>
      </w:r>
      <w:r>
        <w:rPr>
          <w:rFonts w:ascii="宋体" w:hAnsi="宋体" w:hint="eastAsia"/>
          <w:color w:val="000000" w:themeColor="text1"/>
          <w:szCs w:val="21"/>
        </w:rPr>
        <w:t>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包装应适应远距离运输、防潮、防震、防锈和防野蛮装卸等要求，确保货物安全无损地运抵</w:t>
      </w:r>
      <w:r>
        <w:rPr>
          <w:rFonts w:ascii="宋体" w:hAnsi="宋体" w:hint="eastAsia"/>
          <w:b/>
          <w:color w:val="000000" w:themeColor="text1"/>
          <w:szCs w:val="21"/>
        </w:rPr>
        <w:t>【政府采购合同专用条款】</w:t>
      </w:r>
      <w:r>
        <w:rPr>
          <w:rFonts w:ascii="宋体" w:hAnsi="宋体" w:hint="eastAsia"/>
          <w:bCs/>
          <w:color w:val="000000" w:themeColor="text1"/>
          <w:szCs w:val="21"/>
        </w:rPr>
        <w:t>约定的</w:t>
      </w:r>
      <w:r>
        <w:rPr>
          <w:rFonts w:ascii="宋体" w:hAnsi="宋体" w:hint="eastAsia"/>
          <w:color w:val="000000" w:themeColor="text1"/>
          <w:szCs w:val="21"/>
        </w:rPr>
        <w:t>指定现场。</w:t>
      </w:r>
    </w:p>
    <w:p w14:paraId="5935D2DC" w14:textId="77777777" w:rsidR="00771FFD" w:rsidRDefault="0098253C">
      <w:pPr>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lastRenderedPageBreak/>
        <w:t>7.2 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乙方负责办理将货物运抵本合同规定的交货地点，并装卸、交付至甲方的一切运输事项，相关费用应包含在合同价款中。</w:t>
      </w:r>
    </w:p>
    <w:p w14:paraId="00E72B33" w14:textId="77777777" w:rsidR="00771FFD" w:rsidRDefault="0098253C">
      <w:pPr>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7.3 货物保险要求按</w:t>
      </w:r>
      <w:r>
        <w:rPr>
          <w:rFonts w:ascii="宋体" w:hAnsi="宋体" w:hint="eastAsia"/>
          <w:b/>
          <w:color w:val="000000" w:themeColor="text1"/>
          <w:szCs w:val="21"/>
        </w:rPr>
        <w:t>【政府采购合同专用条款】</w:t>
      </w:r>
      <w:r>
        <w:rPr>
          <w:rFonts w:ascii="宋体" w:hAnsi="宋体" w:hint="eastAsia"/>
          <w:bCs/>
          <w:color w:val="000000" w:themeColor="text1"/>
          <w:szCs w:val="21"/>
        </w:rPr>
        <w:t>规定执行</w:t>
      </w:r>
      <w:r>
        <w:rPr>
          <w:rFonts w:ascii="宋体" w:hAnsi="宋体" w:hint="eastAsia"/>
          <w:color w:val="000000" w:themeColor="text1"/>
          <w:szCs w:val="21"/>
        </w:rPr>
        <w:t>。</w:t>
      </w:r>
    </w:p>
    <w:p w14:paraId="3F70FEDF"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CEE8574"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14:paraId="1582B3A5" w14:textId="77777777" w:rsidR="00771FFD" w:rsidRDefault="0098253C">
      <w:pPr>
        <w:pStyle w:val="AONormal"/>
        <w:ind w:firstLine="420"/>
        <w:rPr>
          <w:rFonts w:hint="eastAsia"/>
          <w:sz w:val="21"/>
        </w:rPr>
      </w:pPr>
      <w:r>
        <w:rPr>
          <w:rFonts w:ascii="宋体" w:eastAsia="宋体" w:hAnsi="宋体" w:cs="Times New Roman" w:hint="eastAsia"/>
          <w:color w:val="000000" w:themeColor="text1"/>
          <w:kern w:val="2"/>
          <w:sz w:val="21"/>
        </w:rPr>
        <w:t xml:space="preserve">7.6 </w:t>
      </w:r>
      <w:r>
        <w:rPr>
          <w:rFonts w:ascii="宋体" w:eastAsia="宋体" w:hAnsi="宋体" w:cs="Times New Roman" w:hint="eastAsia"/>
          <w:color w:val="000000"/>
          <w:kern w:val="2"/>
          <w:sz w:val="21"/>
        </w:rPr>
        <w:t>如因包装、运输问题导致货物</w:t>
      </w:r>
      <w:r>
        <w:rPr>
          <w:rFonts w:ascii="宋体" w:eastAsia="宋体" w:hAnsi="宋体" w:cs="Times New Roman" w:hint="eastAsia"/>
          <w:color w:val="000000" w:themeColor="text1"/>
          <w:kern w:val="2"/>
          <w:sz w:val="21"/>
        </w:rPr>
        <w:t>损毁、丢失</w:t>
      </w:r>
      <w:r>
        <w:rPr>
          <w:rFonts w:ascii="宋体" w:eastAsia="宋体" w:hAnsi="宋体" w:cs="Times New Roman" w:hint="eastAsia"/>
          <w:color w:val="000000"/>
          <w:kern w:val="2"/>
          <w:sz w:val="21"/>
        </w:rPr>
        <w:t>或者品质下降，甲方有权要求降价、换货、拒收部分或整批货物，由此产生的费用和损失，均由乙方承担。</w:t>
      </w:r>
    </w:p>
    <w:p w14:paraId="52328833" w14:textId="77777777" w:rsidR="00771FFD" w:rsidRDefault="0098253C">
      <w:pPr>
        <w:adjustRightInd w:val="0"/>
        <w:snapToGrid w:val="0"/>
        <w:spacing w:line="400" w:lineRule="exact"/>
        <w:jc w:val="left"/>
        <w:rPr>
          <w:rFonts w:ascii="宋体" w:hAnsi="宋体" w:hint="eastAsia"/>
          <w:b/>
          <w:sz w:val="24"/>
        </w:rPr>
      </w:pPr>
      <w:r>
        <w:rPr>
          <w:rFonts w:ascii="宋体" w:hAnsi="宋体" w:hint="eastAsia"/>
          <w:b/>
          <w:color w:val="000000" w:themeColor="text1"/>
          <w:sz w:val="24"/>
        </w:rPr>
        <w:t xml:space="preserve">8. </w:t>
      </w:r>
      <w:r>
        <w:rPr>
          <w:rFonts w:ascii="宋体" w:hAnsi="宋体" w:hint="eastAsia"/>
          <w:b/>
          <w:sz w:val="24"/>
        </w:rPr>
        <w:t>质量标准和保证</w:t>
      </w:r>
    </w:p>
    <w:p w14:paraId="779FDC66" w14:textId="77777777" w:rsidR="00771FFD" w:rsidRDefault="0098253C">
      <w:pPr>
        <w:pStyle w:val="a5"/>
        <w:adjustRightInd w:val="0"/>
        <w:snapToGrid w:val="0"/>
        <w:spacing w:line="400" w:lineRule="exact"/>
        <w:ind w:firstLineChars="200" w:firstLine="420"/>
        <w:jc w:val="left"/>
        <w:rPr>
          <w:rFonts w:hAnsi="宋体" w:hint="eastAsia"/>
          <w:b/>
        </w:rPr>
      </w:pPr>
      <w:r>
        <w:rPr>
          <w:rFonts w:hAnsi="宋体" w:hint="eastAsia"/>
        </w:rPr>
        <w:t>8.1 质量标准</w:t>
      </w:r>
    </w:p>
    <w:p w14:paraId="4AD72705"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B00CF4C" w14:textId="77777777" w:rsidR="00771FFD" w:rsidRDefault="0098253C">
      <w:pPr>
        <w:pStyle w:val="a5"/>
        <w:adjustRightInd w:val="0"/>
        <w:snapToGrid w:val="0"/>
        <w:spacing w:line="400" w:lineRule="exact"/>
        <w:ind w:firstLineChars="200" w:firstLine="420"/>
        <w:jc w:val="left"/>
        <w:rPr>
          <w:rFonts w:hAnsi="宋体" w:hint="eastAsia"/>
        </w:rPr>
      </w:pPr>
      <w:r>
        <w:rPr>
          <w:rFonts w:hAnsi="宋体" w:hint="eastAsia"/>
        </w:rPr>
        <w:t>（2）采用中华人民共和国法定计量单位。</w:t>
      </w:r>
    </w:p>
    <w:p w14:paraId="291D6057"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（3）乙方所提供的货物应符合国家有关安全、环保、卫生的规定。</w:t>
      </w:r>
    </w:p>
    <w:p w14:paraId="6705B941"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61A0CFAC"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8.2 保证</w:t>
      </w:r>
    </w:p>
    <w:p w14:paraId="714BEA40"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14:paraId="08668141"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（2）在质量保证期内所发现的缺陷，甲方应尽快以书面形式通知乙方。</w:t>
      </w:r>
    </w:p>
    <w:p w14:paraId="5F795295"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14:paraId="4C621244"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themeColor="text1"/>
          <w:szCs w:val="21"/>
        </w:rPr>
        <w:t>5</w:t>
      </w:r>
      <w:r>
        <w:rPr>
          <w:rFonts w:ascii="宋体" w:hAnsi="宋体" w:hint="eastAsia"/>
          <w:szCs w:val="21"/>
        </w:rPr>
        <w:t>.1条规定以书面形式</w:t>
      </w:r>
      <w:r>
        <w:rPr>
          <w:rFonts w:ascii="宋体" w:hAnsi="宋体" w:hint="eastAsia"/>
          <w:color w:val="000000" w:themeColor="text1"/>
          <w:szCs w:val="21"/>
        </w:rPr>
        <w:t>追究</w:t>
      </w:r>
      <w:r>
        <w:rPr>
          <w:rFonts w:ascii="宋体" w:hAnsi="宋体" w:hint="eastAsia"/>
          <w:szCs w:val="21"/>
        </w:rPr>
        <w:t>乙方</w:t>
      </w:r>
      <w:r>
        <w:rPr>
          <w:rFonts w:ascii="宋体" w:hAnsi="宋体" w:hint="eastAsia"/>
          <w:color w:val="000000" w:themeColor="text1"/>
          <w:szCs w:val="21"/>
        </w:rPr>
        <w:t>的违约责任</w:t>
      </w:r>
      <w:r>
        <w:rPr>
          <w:rFonts w:ascii="宋体" w:hAnsi="宋体" w:hint="eastAsia"/>
          <w:szCs w:val="21"/>
        </w:rPr>
        <w:t>。</w:t>
      </w:r>
    </w:p>
    <w:p w14:paraId="6963A95F" w14:textId="77777777" w:rsidR="00771FFD" w:rsidRDefault="0098253C">
      <w:pPr>
        <w:adjustRightInd w:val="0"/>
        <w:snapToGrid w:val="0"/>
        <w:spacing w:line="400" w:lineRule="exact"/>
        <w:ind w:firstLineChars="200" w:firstLine="420"/>
        <w:jc w:val="left"/>
      </w:pPr>
      <w:r>
        <w:rPr>
          <w:rFonts w:ascii="宋体" w:hAnsi="宋体" w:hint="eastAsia"/>
          <w:szCs w:val="21"/>
        </w:rPr>
        <w:t>（5）乙方在约定的时间内未能弥补缺陷，甲方可采取必要的补救措施，但其风险和费</w:t>
      </w:r>
      <w:r>
        <w:rPr>
          <w:rFonts w:ascii="宋体" w:hAnsi="宋体" w:hint="eastAsia"/>
          <w:szCs w:val="21"/>
        </w:rPr>
        <w:lastRenderedPageBreak/>
        <w:t>用将由乙方承担，甲方根据合同约定对乙方行使的其他权利不受影响。</w:t>
      </w:r>
    </w:p>
    <w:p w14:paraId="2F658637" w14:textId="77777777" w:rsidR="00771FFD" w:rsidRDefault="0098253C">
      <w:pPr>
        <w:adjustRightInd w:val="0"/>
        <w:snapToGrid w:val="0"/>
        <w:spacing w:line="400" w:lineRule="exact"/>
        <w:jc w:val="left"/>
        <w:rPr>
          <w:rFonts w:ascii="宋体" w:hAnsi="宋体" w:hint="eastAsia"/>
          <w:b/>
          <w:bCs/>
          <w:sz w:val="24"/>
        </w:rPr>
      </w:pPr>
      <w:r>
        <w:rPr>
          <w:rFonts w:ascii="宋体" w:hAnsi="宋体" w:hint="eastAsia"/>
          <w:b/>
          <w:bCs/>
          <w:color w:val="000000" w:themeColor="text1"/>
          <w:sz w:val="24"/>
        </w:rPr>
        <w:t>9</w:t>
      </w:r>
      <w:r>
        <w:rPr>
          <w:rFonts w:ascii="宋体" w:hAnsi="宋体" w:hint="eastAsia"/>
          <w:b/>
          <w:bCs/>
          <w:sz w:val="24"/>
        </w:rPr>
        <w:t>.</w:t>
      </w:r>
      <w:r>
        <w:rPr>
          <w:rFonts w:ascii="宋体" w:hAnsi="宋体" w:hint="eastAsia"/>
          <w:b/>
          <w:bCs/>
          <w:color w:val="000000" w:themeColor="text1"/>
          <w:sz w:val="24"/>
        </w:rPr>
        <w:t xml:space="preserve"> </w:t>
      </w:r>
      <w:r>
        <w:rPr>
          <w:rFonts w:ascii="宋体" w:hAnsi="宋体" w:hint="eastAsia"/>
          <w:b/>
          <w:bCs/>
          <w:sz w:val="24"/>
        </w:rPr>
        <w:t>权利瑕疵担保</w:t>
      </w:r>
    </w:p>
    <w:p w14:paraId="64DACA9D"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9.1 乙方保证对其出售的货物享有合法的权利。</w:t>
      </w:r>
    </w:p>
    <w:p w14:paraId="389BD2AF"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 xml:space="preserve">9.2 </w:t>
      </w:r>
      <w:r>
        <w:rPr>
          <w:rFonts w:ascii="宋体" w:hAnsi="宋体" w:cs="宋体" w:hint="eastAsia"/>
          <w:szCs w:val="15"/>
        </w:rPr>
        <w:t>乙方保证在交付的货物上不存在抵押权等担保物权。</w:t>
      </w:r>
    </w:p>
    <w:p w14:paraId="4CEE61C2" w14:textId="77777777" w:rsidR="00771FFD" w:rsidRDefault="0098253C">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9.3 如甲方使用上述货物构成对第三人侵权的，则由乙方承担全部责任。</w:t>
      </w:r>
    </w:p>
    <w:p w14:paraId="702935AD" w14:textId="77777777" w:rsidR="00771FFD" w:rsidRDefault="0098253C">
      <w:pPr>
        <w:autoSpaceDE w:val="0"/>
        <w:autoSpaceDN w:val="0"/>
        <w:adjustRightInd w:val="0"/>
        <w:snapToGrid w:val="0"/>
        <w:spacing w:line="400" w:lineRule="exact"/>
        <w:jc w:val="left"/>
        <w:rPr>
          <w:rFonts w:ascii="宋体" w:hAnsi="宋体" w:hint="eastAsia"/>
          <w:b/>
          <w:bCs/>
          <w:color w:val="000000" w:themeColor="text1"/>
          <w:sz w:val="24"/>
        </w:rPr>
      </w:pPr>
      <w:r>
        <w:rPr>
          <w:rFonts w:ascii="宋体" w:hAnsi="宋体" w:hint="eastAsia"/>
          <w:b/>
          <w:bCs/>
          <w:color w:val="000000" w:themeColor="text1"/>
          <w:sz w:val="24"/>
        </w:rPr>
        <w:t>10. 知识产权保护</w:t>
      </w:r>
    </w:p>
    <w:p w14:paraId="77FD24C1"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color w:val="000000" w:themeColor="text1"/>
          <w:szCs w:val="21"/>
        </w:rPr>
        <w:t>10.1 乙方对其所销售的货物应当享有知识产权或经权利人合法授权，保证没有侵犯任</w:t>
      </w:r>
      <w:r>
        <w:rPr>
          <w:rFonts w:ascii="宋体" w:hAnsi="宋体" w:hint="eastAsia"/>
          <w:szCs w:val="21"/>
        </w:rPr>
        <w:t>何第三人的知识产权等权利。</w:t>
      </w:r>
      <w:bookmarkStart w:id="175"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75"/>
      <w:r>
        <w:rPr>
          <w:rFonts w:ascii="宋体" w:hAnsi="宋体" w:hint="eastAsia"/>
          <w:szCs w:val="21"/>
        </w:rPr>
        <w:t>。</w:t>
      </w:r>
    </w:p>
    <w:p w14:paraId="45780A81" w14:textId="77777777" w:rsidR="00771FFD" w:rsidRDefault="0098253C">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11. 保密义务</w:t>
      </w:r>
    </w:p>
    <w:p w14:paraId="2937E396" w14:textId="77777777" w:rsidR="00771FFD" w:rsidRDefault="0098253C">
      <w:pPr>
        <w:autoSpaceDE w:val="0"/>
        <w:autoSpaceDN w:val="0"/>
        <w:adjustRightInd w:val="0"/>
        <w:snapToGrid w:val="0"/>
        <w:spacing w:line="400" w:lineRule="exact"/>
        <w:ind w:firstLineChars="200"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6022BA79" w14:textId="77777777" w:rsidR="00771FFD" w:rsidRDefault="0098253C">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12. 合同价款支付</w:t>
      </w:r>
    </w:p>
    <w:p w14:paraId="2F588AA7" w14:textId="77777777" w:rsidR="00771FFD" w:rsidRDefault="0098253C">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12.1 合同价款支付按照国库集中支付制度及财政管理相关规定执行。</w:t>
      </w:r>
    </w:p>
    <w:p w14:paraId="72CBE236" w14:textId="77777777" w:rsidR="00771FFD" w:rsidRDefault="0098253C">
      <w:pPr>
        <w:pStyle w:val="2"/>
        <w:spacing w:line="400" w:lineRule="exact"/>
        <w:ind w:firstLineChars="200" w:firstLine="420"/>
      </w:pPr>
      <w:r>
        <w:rPr>
          <w:b w:val="0"/>
          <w:bCs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政府采购合同专用条款</w:t>
      </w:r>
      <w:r>
        <w:rPr>
          <w:b w:val="0"/>
          <w:bCs w:val="0"/>
          <w:sz w:val="21"/>
          <w:szCs w:val="21"/>
        </w:rPr>
        <w:t>】中约定。</w:t>
      </w:r>
    </w:p>
    <w:p w14:paraId="12B21EA4" w14:textId="77777777" w:rsidR="00771FFD" w:rsidRDefault="0098253C">
      <w:pPr>
        <w:pStyle w:val="a4"/>
        <w:spacing w:after="0" w:line="400" w:lineRule="exact"/>
        <w:rPr>
          <w:rFonts w:ascii="宋体" w:hAnsi="宋体" w:hint="eastAsia"/>
          <w:b/>
          <w:bCs/>
          <w:sz w:val="24"/>
          <w:szCs w:val="24"/>
        </w:rPr>
      </w:pPr>
      <w:r>
        <w:rPr>
          <w:rFonts w:ascii="宋体" w:hAnsi="宋体" w:hint="eastAsia"/>
          <w:b/>
          <w:bCs/>
          <w:sz w:val="24"/>
          <w:szCs w:val="24"/>
        </w:rPr>
        <w:t>13. 履约保证金</w:t>
      </w:r>
    </w:p>
    <w:p w14:paraId="564E3824" w14:textId="77777777" w:rsidR="00771FFD" w:rsidRDefault="0098253C">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14:paraId="11CCB09F" w14:textId="77777777" w:rsidR="00771FFD" w:rsidRDefault="0098253C">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74A07AAE" w14:textId="77777777" w:rsidR="00771FFD" w:rsidRDefault="0098253C">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14:paraId="4B8F6AE2" w14:textId="77777777" w:rsidR="00771FFD" w:rsidRDefault="0098253C">
      <w:pPr>
        <w:autoSpaceDE w:val="0"/>
        <w:autoSpaceDN w:val="0"/>
        <w:adjustRightInd w:val="0"/>
        <w:snapToGrid w:val="0"/>
        <w:spacing w:line="400" w:lineRule="exact"/>
        <w:jc w:val="left"/>
        <w:rPr>
          <w:rFonts w:ascii="宋体" w:hAnsi="宋体" w:hint="eastAsia"/>
          <w:b/>
          <w:sz w:val="24"/>
        </w:rPr>
      </w:pPr>
      <w:r>
        <w:rPr>
          <w:rFonts w:ascii="宋体" w:hAnsi="宋体" w:hint="eastAsia"/>
          <w:b/>
          <w:bCs/>
          <w:sz w:val="24"/>
        </w:rPr>
        <w:t xml:space="preserve">14. </w:t>
      </w:r>
      <w:r>
        <w:rPr>
          <w:rFonts w:hint="eastAsia"/>
          <w:b/>
          <w:sz w:val="24"/>
        </w:rPr>
        <w:t>售后</w:t>
      </w:r>
      <w:r>
        <w:rPr>
          <w:rFonts w:ascii="宋体" w:hAnsi="宋体" w:hint="eastAsia"/>
          <w:b/>
          <w:sz w:val="24"/>
        </w:rPr>
        <w:t>服务</w:t>
      </w:r>
    </w:p>
    <w:p w14:paraId="58043BBD"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14.1 除项目不涉及或采购活动中明确约定无须承担外，乙方还应提供下列服务：</w:t>
      </w:r>
    </w:p>
    <w:p w14:paraId="3574A11F"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（1）货物的现场移动、安装、调试、启动监督及技术支持；</w:t>
      </w:r>
    </w:p>
    <w:p w14:paraId="5655E579"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lastRenderedPageBreak/>
        <w:t>（2）提供货物组装和维修所需的专用工具和辅助材料；</w:t>
      </w:r>
    </w:p>
    <w:p w14:paraId="38512A2D"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14:paraId="1CCBC44F"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14:paraId="5036DADF" w14:textId="77777777" w:rsidR="00771FFD" w:rsidRDefault="0098253C">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6377847C"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14:paraId="7B228354"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14.2 乙方提供的售后服务的费用已包含在合同价款中，甲方不再另行支付。</w:t>
      </w:r>
    </w:p>
    <w:p w14:paraId="76151823" w14:textId="77777777" w:rsidR="00771FFD" w:rsidRDefault="0098253C">
      <w:pPr>
        <w:adjustRightInd w:val="0"/>
        <w:snapToGrid w:val="0"/>
        <w:spacing w:line="400" w:lineRule="exact"/>
        <w:jc w:val="left"/>
        <w:rPr>
          <w:rFonts w:ascii="宋体" w:hAnsi="宋体" w:hint="eastAsia"/>
          <w:b/>
          <w:bCs/>
          <w:sz w:val="24"/>
        </w:rPr>
      </w:pPr>
      <w:r>
        <w:rPr>
          <w:rFonts w:ascii="宋体" w:hAnsi="宋体" w:hint="eastAsia"/>
          <w:b/>
          <w:bCs/>
          <w:sz w:val="24"/>
        </w:rPr>
        <w:t>15. 违约责任</w:t>
      </w:r>
    </w:p>
    <w:p w14:paraId="224BE2D7" w14:textId="77777777" w:rsidR="00771FFD" w:rsidRDefault="0098253C">
      <w:pPr>
        <w:adjustRightInd w:val="0"/>
        <w:snapToGrid w:val="0"/>
        <w:spacing w:line="400" w:lineRule="exact"/>
        <w:ind w:firstLineChars="200" w:firstLine="420"/>
        <w:jc w:val="left"/>
        <w:rPr>
          <w:rFonts w:ascii="宋体" w:hAnsi="宋体" w:hint="eastAsia"/>
          <w:bCs/>
          <w:szCs w:val="21"/>
        </w:rPr>
      </w:pPr>
      <w:r>
        <w:rPr>
          <w:rFonts w:ascii="宋体" w:hAnsi="宋体" w:hint="eastAsia"/>
          <w:bCs/>
          <w:szCs w:val="21"/>
        </w:rPr>
        <w:t>15.1质量瑕疵的违约责任</w:t>
      </w:r>
    </w:p>
    <w:p w14:paraId="544A09C7"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14:paraId="3765EF8F" w14:textId="77777777" w:rsidR="00771FFD" w:rsidRDefault="0098253C">
      <w:pPr>
        <w:autoSpaceDE w:val="0"/>
        <w:autoSpaceDN w:val="0"/>
        <w:adjustRightInd w:val="0"/>
        <w:snapToGrid w:val="0"/>
        <w:spacing w:line="400" w:lineRule="exact"/>
        <w:ind w:firstLineChars="200" w:firstLine="420"/>
        <w:jc w:val="left"/>
        <w:rPr>
          <w:rFonts w:ascii="宋体" w:hAnsi="宋体" w:hint="eastAsia"/>
          <w:bCs/>
          <w:szCs w:val="21"/>
        </w:rPr>
      </w:pPr>
      <w:r>
        <w:rPr>
          <w:rFonts w:ascii="宋体" w:hAnsi="宋体" w:hint="eastAsia"/>
          <w:bCs/>
          <w:szCs w:val="21"/>
        </w:rPr>
        <w:t>15.2 迟延交货的违约责任</w:t>
      </w:r>
    </w:p>
    <w:p w14:paraId="5CA419BD"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E7C4ADE"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14:paraId="2150ED02"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15.3 迟延支付的违约责任</w:t>
      </w:r>
    </w:p>
    <w:p w14:paraId="38A12EB5"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14:paraId="1A89AC73" w14:textId="77777777" w:rsidR="00771FFD" w:rsidRDefault="0098253C">
      <w:pPr>
        <w:adjustRightInd w:val="0"/>
        <w:snapToGrid w:val="0"/>
        <w:spacing w:line="400" w:lineRule="exact"/>
        <w:ind w:firstLineChars="200" w:firstLine="42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14:paraId="2EA97153" w14:textId="77777777" w:rsidR="00771FFD" w:rsidRDefault="0098253C">
      <w:pPr>
        <w:numPr>
          <w:ilvl w:val="0"/>
          <w:numId w:val="7"/>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合同变更、中止与终止</w:t>
      </w:r>
    </w:p>
    <w:p w14:paraId="356D43D0" w14:textId="77777777" w:rsidR="00771FFD" w:rsidRDefault="0098253C">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14:paraId="3BCF410E"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18FF7C4C" w14:textId="77777777" w:rsidR="00771FFD" w:rsidRDefault="0098253C">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16.2合同的中止</w:t>
      </w:r>
    </w:p>
    <w:p w14:paraId="1C502AA8"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14:paraId="4A81279A"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（2）合同履行过程中，如果乙方出现以下情形之一的：1．经营状况严重恶化；2．转</w:t>
      </w:r>
      <w:r>
        <w:rPr>
          <w:rFonts w:ascii="宋体" w:hAnsi="宋体" w:hint="eastAsia"/>
          <w:szCs w:val="21"/>
        </w:rPr>
        <w:lastRenderedPageBreak/>
        <w:t>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7D91E1A" w14:textId="77777777" w:rsidR="00771FFD" w:rsidRDefault="0098253C">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3F64BF82" w14:textId="77777777" w:rsidR="00771FFD" w:rsidRDefault="0098253C">
      <w:pPr>
        <w:snapToGrid w:val="0"/>
        <w:spacing w:line="400" w:lineRule="exact"/>
        <w:ind w:firstLineChars="200" w:firstLine="420"/>
        <w:jc w:val="left"/>
      </w:pPr>
      <w:r>
        <w:rPr>
          <w:rFonts w:ascii="宋体" w:hAnsi="宋体" w:hint="eastAsia"/>
          <w:szCs w:val="21"/>
        </w:rPr>
        <w:t>（4）甲方不得以行政区划调整、政府换届、机构或者职能调整以及相关责任人更替为由中止合同。</w:t>
      </w:r>
    </w:p>
    <w:p w14:paraId="1713C5EE" w14:textId="77777777" w:rsidR="00771FFD" w:rsidRDefault="0098253C">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16.3合同的终止</w:t>
      </w:r>
    </w:p>
    <w:p w14:paraId="6C9CFDEC"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（1）合同因有效期限届满而终止；</w:t>
      </w:r>
    </w:p>
    <w:p w14:paraId="5DC624FE" w14:textId="77777777" w:rsidR="00771FFD" w:rsidRDefault="0098253C">
      <w:pPr>
        <w:snapToGrid w:val="0"/>
        <w:spacing w:line="400" w:lineRule="exact"/>
        <w:ind w:firstLineChars="200" w:firstLine="42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14:paraId="15861199" w14:textId="77777777" w:rsidR="00771FFD" w:rsidRDefault="0098253C">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14:paraId="535DCE95" w14:textId="77777777" w:rsidR="00771FFD" w:rsidRDefault="0098253C">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50CB0637" w14:textId="77777777" w:rsidR="00771FFD" w:rsidRDefault="0098253C">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17. 合同分包</w:t>
      </w:r>
    </w:p>
    <w:p w14:paraId="17BA4EE3"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14:paraId="61712B50"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14:paraId="4D977587" w14:textId="77777777" w:rsidR="00771FFD" w:rsidRDefault="0098253C">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18. 不可抗力</w:t>
      </w:r>
    </w:p>
    <w:p w14:paraId="4684913D"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18.1 不可抗力是指合同双方不能预见、不能避免且不能克服的客观情况。</w:t>
      </w:r>
    </w:p>
    <w:p w14:paraId="66C498CA"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14:paraId="1F26701A"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0A74C72" w14:textId="77777777" w:rsidR="00771FFD" w:rsidRDefault="0098253C">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19. 解决争议的方法</w:t>
      </w:r>
    </w:p>
    <w:p w14:paraId="4D2C7154" w14:textId="77777777" w:rsidR="00771FFD" w:rsidRDefault="0098253C">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3D047B08" w14:textId="77777777" w:rsidR="00771FFD" w:rsidRDefault="0098253C">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6FF0C1BD" w14:textId="77777777" w:rsidR="00771FFD" w:rsidRDefault="0098253C">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024555B7" w14:textId="77777777" w:rsidR="00771FFD" w:rsidRDefault="0098253C">
      <w:pPr>
        <w:autoSpaceDE w:val="0"/>
        <w:autoSpaceDN w:val="0"/>
        <w:adjustRightInd w:val="0"/>
        <w:snapToGrid w:val="0"/>
        <w:spacing w:line="400" w:lineRule="exact"/>
        <w:jc w:val="left"/>
        <w:rPr>
          <w:rFonts w:ascii="宋体" w:hAnsi="宋体" w:hint="eastAsia"/>
          <w:sz w:val="24"/>
        </w:rPr>
      </w:pPr>
      <w:r>
        <w:rPr>
          <w:rFonts w:ascii="宋体" w:hAnsi="宋体" w:hint="eastAsia"/>
          <w:b/>
          <w:sz w:val="24"/>
        </w:rPr>
        <w:t>20. 政府采购政策</w:t>
      </w:r>
    </w:p>
    <w:p w14:paraId="38F6103E"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14:paraId="52D9EE4B" w14:textId="77777777" w:rsidR="00771FFD" w:rsidRDefault="0098253C">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14:paraId="0D97A6F0" w14:textId="77777777" w:rsidR="00771FFD" w:rsidRDefault="0098253C">
      <w:pPr>
        <w:pStyle w:val="a4"/>
        <w:spacing w:after="0" w:line="400" w:lineRule="exact"/>
        <w:ind w:firstLineChars="200" w:firstLine="420"/>
      </w:pPr>
      <w:r>
        <w:rPr>
          <w:rFonts w:ascii="宋体" w:hAnsi="宋体" w:hint="eastAsia"/>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DEC0A0D" w14:textId="77777777" w:rsidR="00771FFD" w:rsidRDefault="0098253C">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21. 法律适用</w:t>
      </w:r>
    </w:p>
    <w:p w14:paraId="334A456D" w14:textId="77777777" w:rsidR="00771FFD" w:rsidRDefault="0098253C">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435642FC" w14:textId="77777777" w:rsidR="00771FFD" w:rsidRDefault="0098253C">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5F5495F6" w14:textId="77777777" w:rsidR="00771FFD" w:rsidRDefault="0098253C">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22. 通知</w:t>
      </w:r>
    </w:p>
    <w:p w14:paraId="4B09E518" w14:textId="77777777" w:rsidR="00771FFD" w:rsidRDefault="0098253C">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55A6A4AE" w14:textId="77777777" w:rsidR="00771FFD" w:rsidRDefault="0098253C">
      <w:pPr>
        <w:pStyle w:val="AONormal"/>
        <w:ind w:firstLineChars="0" w:firstLine="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750894AE" w14:textId="77777777" w:rsidR="00771FFD" w:rsidRDefault="0098253C">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14:paraId="653CBF82" w14:textId="77777777" w:rsidR="00771FFD" w:rsidRDefault="0098253C">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22.4通知以送达之日或通知书中规定的生效之日起生效，两者中以较迟之日为准。</w:t>
      </w:r>
    </w:p>
    <w:p w14:paraId="668BD86F" w14:textId="77777777" w:rsidR="00771FFD" w:rsidRDefault="0098253C">
      <w:pPr>
        <w:numPr>
          <w:ilvl w:val="0"/>
          <w:numId w:val="8"/>
        </w:numPr>
        <w:adjustRightInd w:val="0"/>
        <w:snapToGrid w:val="0"/>
        <w:spacing w:line="400" w:lineRule="exact"/>
        <w:jc w:val="left"/>
        <w:rPr>
          <w:rFonts w:ascii="宋体" w:hAnsi="宋体" w:hint="eastAsia"/>
          <w:b/>
          <w:bCs/>
          <w:sz w:val="24"/>
        </w:rPr>
      </w:pPr>
      <w:r>
        <w:rPr>
          <w:rFonts w:ascii="宋体" w:hAnsi="宋体" w:hint="eastAsia"/>
          <w:b/>
          <w:bCs/>
          <w:sz w:val="24"/>
        </w:rPr>
        <w:t>合同未尽事项</w:t>
      </w:r>
    </w:p>
    <w:p w14:paraId="1DFAFDFB" w14:textId="77777777" w:rsidR="00771FFD" w:rsidRDefault="0098253C">
      <w:pPr>
        <w:adjustRightInd w:val="0"/>
        <w:snapToGrid w:val="0"/>
        <w:spacing w:line="400" w:lineRule="exact"/>
        <w:ind w:firstLineChars="200" w:firstLine="42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14:paraId="40EE4FFD" w14:textId="77777777" w:rsidR="00771FFD" w:rsidRDefault="0098253C">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p>
    <w:p w14:paraId="117F7388" w14:textId="77777777" w:rsidR="00771FFD" w:rsidRDefault="0098253C">
      <w:pPr>
        <w:keepNext/>
        <w:keepLines/>
        <w:spacing w:line="360" w:lineRule="auto"/>
        <w:jc w:val="center"/>
        <w:outlineLvl w:val="1"/>
        <w:rPr>
          <w:rFonts w:ascii="黑体" w:eastAsia="黑体" w:hAnsi="华文中宋" w:hint="eastAsia"/>
          <w:sz w:val="24"/>
        </w:rPr>
      </w:pPr>
      <w:r>
        <w:rPr>
          <w:rFonts w:ascii="黑体" w:eastAsia="黑体" w:hAnsi="华文中宋" w:hint="eastAsia"/>
          <w:sz w:val="24"/>
        </w:rPr>
        <w:br w:type="page" w:clear="all"/>
      </w:r>
    </w:p>
    <w:p w14:paraId="617FDAFB" w14:textId="77777777" w:rsidR="00771FFD" w:rsidRDefault="0098253C">
      <w:pPr>
        <w:keepNext/>
        <w:keepLines/>
        <w:spacing w:line="360" w:lineRule="auto"/>
        <w:jc w:val="center"/>
        <w:outlineLvl w:val="1"/>
        <w:rPr>
          <w:rFonts w:ascii="黑体" w:eastAsia="黑体" w:hAnsi="华文中宋" w:hint="eastAsia"/>
          <w:sz w:val="24"/>
        </w:rPr>
      </w:pPr>
      <w:r>
        <w:rPr>
          <w:rFonts w:ascii="黑体" w:eastAsia="黑体" w:hAnsi="华文中宋" w:hint="eastAsia"/>
          <w:sz w:val="24"/>
        </w:rPr>
        <w:lastRenderedPageBreak/>
        <w:t>第三节 政府采购合同专用条款</w:t>
      </w:r>
      <w:bookmarkEnd w:id="174"/>
    </w:p>
    <w:tbl>
      <w:tblPr>
        <w:tblW w:w="8519"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560"/>
        <w:gridCol w:w="1789"/>
        <w:gridCol w:w="5170"/>
      </w:tblGrid>
      <w:tr w:rsidR="00771FFD" w14:paraId="78BE9689" w14:textId="77777777">
        <w:trPr>
          <w:trHeight w:val="736"/>
        </w:trPr>
        <w:tc>
          <w:tcPr>
            <w:tcW w:w="1560" w:type="dxa"/>
            <w:vAlign w:val="center"/>
          </w:tcPr>
          <w:p w14:paraId="0100C054" w14:textId="77777777" w:rsidR="00771FFD" w:rsidRDefault="0098253C">
            <w:pPr>
              <w:jc w:val="center"/>
              <w:rPr>
                <w:rFonts w:ascii="宋体" w:hAnsi="宋体" w:hint="eastAsia"/>
                <w:sz w:val="24"/>
              </w:rPr>
            </w:pPr>
            <w:r>
              <w:rPr>
                <w:rFonts w:ascii="宋体" w:hAnsi="宋体" w:hint="eastAsia"/>
                <w:sz w:val="24"/>
              </w:rPr>
              <w:t>第二节</w:t>
            </w:r>
          </w:p>
          <w:p w14:paraId="14DF14A2" w14:textId="77777777" w:rsidR="00771FFD" w:rsidRDefault="0098253C">
            <w:pPr>
              <w:jc w:val="center"/>
              <w:rPr>
                <w:rFonts w:ascii="宋体" w:hAnsi="宋体" w:hint="eastAsia"/>
                <w:sz w:val="24"/>
              </w:rPr>
            </w:pPr>
            <w:r>
              <w:rPr>
                <w:rFonts w:ascii="宋体" w:hAnsi="宋体" w:hint="eastAsia"/>
                <w:sz w:val="24"/>
              </w:rPr>
              <w:t>第1.2（6）项</w:t>
            </w:r>
          </w:p>
        </w:tc>
        <w:tc>
          <w:tcPr>
            <w:tcW w:w="1789" w:type="dxa"/>
            <w:vAlign w:val="center"/>
          </w:tcPr>
          <w:p w14:paraId="4D275495" w14:textId="77777777" w:rsidR="00771FFD" w:rsidRDefault="0098253C">
            <w:pPr>
              <w:jc w:val="left"/>
              <w:rPr>
                <w:rFonts w:ascii="宋体" w:hAnsi="宋体" w:hint="eastAsia"/>
                <w:sz w:val="24"/>
              </w:rPr>
            </w:pPr>
            <w:r>
              <w:rPr>
                <w:rFonts w:ascii="宋体" w:hAnsi="宋体" w:hint="eastAsia"/>
                <w:sz w:val="24"/>
              </w:rPr>
              <w:t>联合体具体要求</w:t>
            </w:r>
          </w:p>
        </w:tc>
        <w:tc>
          <w:tcPr>
            <w:tcW w:w="5170" w:type="dxa"/>
            <w:vAlign w:val="center"/>
          </w:tcPr>
          <w:p w14:paraId="78E4B347" w14:textId="77777777" w:rsidR="00771FFD" w:rsidRDefault="00771FFD">
            <w:pPr>
              <w:jc w:val="left"/>
              <w:rPr>
                <w:rFonts w:ascii="宋体" w:hAnsi="宋体" w:hint="eastAsia"/>
                <w:sz w:val="24"/>
              </w:rPr>
            </w:pPr>
          </w:p>
        </w:tc>
      </w:tr>
      <w:tr w:rsidR="00771FFD" w14:paraId="7F462C8F" w14:textId="77777777">
        <w:trPr>
          <w:trHeight w:val="604"/>
        </w:trPr>
        <w:tc>
          <w:tcPr>
            <w:tcW w:w="1560" w:type="dxa"/>
            <w:vAlign w:val="center"/>
          </w:tcPr>
          <w:p w14:paraId="42A20DC4" w14:textId="77777777" w:rsidR="00771FFD" w:rsidRDefault="0098253C">
            <w:pPr>
              <w:jc w:val="center"/>
              <w:rPr>
                <w:rFonts w:ascii="宋体" w:hAnsi="宋体" w:hint="eastAsia"/>
                <w:sz w:val="24"/>
              </w:rPr>
            </w:pPr>
            <w:r>
              <w:rPr>
                <w:rFonts w:ascii="宋体" w:hAnsi="宋体" w:hint="eastAsia"/>
                <w:sz w:val="24"/>
              </w:rPr>
              <w:t>第二节</w:t>
            </w:r>
          </w:p>
          <w:p w14:paraId="5DF6E5C1" w14:textId="77777777" w:rsidR="00771FFD" w:rsidRDefault="0098253C">
            <w:pPr>
              <w:jc w:val="center"/>
              <w:rPr>
                <w:rFonts w:ascii="宋体" w:hAnsi="宋体" w:hint="eastAsia"/>
                <w:sz w:val="24"/>
              </w:rPr>
            </w:pPr>
            <w:r>
              <w:rPr>
                <w:rFonts w:ascii="宋体" w:hAnsi="宋体" w:hint="eastAsia"/>
                <w:sz w:val="24"/>
              </w:rPr>
              <w:t>第1.2（7）项</w:t>
            </w:r>
          </w:p>
        </w:tc>
        <w:tc>
          <w:tcPr>
            <w:tcW w:w="1789" w:type="dxa"/>
            <w:vAlign w:val="center"/>
          </w:tcPr>
          <w:p w14:paraId="63D8F6E0" w14:textId="77777777" w:rsidR="00771FFD" w:rsidRDefault="0098253C">
            <w:pPr>
              <w:jc w:val="left"/>
              <w:rPr>
                <w:rFonts w:ascii="宋体" w:hAnsi="宋体" w:hint="eastAsia"/>
                <w:sz w:val="24"/>
              </w:rPr>
            </w:pPr>
            <w:r>
              <w:rPr>
                <w:rFonts w:ascii="宋体" w:hAnsi="宋体" w:hint="eastAsia"/>
                <w:sz w:val="24"/>
              </w:rPr>
              <w:t>其他术语解释</w:t>
            </w:r>
          </w:p>
        </w:tc>
        <w:tc>
          <w:tcPr>
            <w:tcW w:w="5170" w:type="dxa"/>
            <w:vAlign w:val="center"/>
          </w:tcPr>
          <w:p w14:paraId="1583E072" w14:textId="77777777" w:rsidR="00771FFD" w:rsidRDefault="00771FFD">
            <w:pPr>
              <w:jc w:val="left"/>
              <w:rPr>
                <w:rFonts w:ascii="宋体" w:hAnsi="宋体" w:hint="eastAsia"/>
                <w:sz w:val="24"/>
              </w:rPr>
            </w:pPr>
          </w:p>
        </w:tc>
      </w:tr>
      <w:tr w:rsidR="00771FFD" w14:paraId="452E5EB3" w14:textId="77777777">
        <w:trPr>
          <w:trHeight w:val="736"/>
        </w:trPr>
        <w:tc>
          <w:tcPr>
            <w:tcW w:w="1560" w:type="dxa"/>
            <w:vAlign w:val="center"/>
          </w:tcPr>
          <w:p w14:paraId="42285E2A" w14:textId="77777777" w:rsidR="00771FFD" w:rsidRDefault="0098253C">
            <w:pPr>
              <w:jc w:val="center"/>
              <w:rPr>
                <w:rFonts w:ascii="宋体" w:hAnsi="宋体" w:hint="eastAsia"/>
                <w:sz w:val="24"/>
              </w:rPr>
            </w:pPr>
            <w:r>
              <w:rPr>
                <w:rFonts w:ascii="宋体" w:hAnsi="宋体" w:hint="eastAsia"/>
                <w:sz w:val="24"/>
              </w:rPr>
              <w:t>第二节</w:t>
            </w:r>
          </w:p>
          <w:p w14:paraId="21B1409C" w14:textId="77777777" w:rsidR="00771FFD" w:rsidRDefault="0098253C">
            <w:pPr>
              <w:jc w:val="center"/>
              <w:rPr>
                <w:rFonts w:ascii="宋体" w:hAnsi="宋体" w:hint="eastAsia"/>
                <w:sz w:val="24"/>
              </w:rPr>
            </w:pPr>
            <w:r>
              <w:rPr>
                <w:rFonts w:ascii="宋体" w:hAnsi="宋体" w:hint="eastAsia"/>
                <w:sz w:val="24"/>
              </w:rPr>
              <w:t>第4.4款</w:t>
            </w:r>
          </w:p>
        </w:tc>
        <w:tc>
          <w:tcPr>
            <w:tcW w:w="1789" w:type="dxa"/>
            <w:vAlign w:val="center"/>
          </w:tcPr>
          <w:p w14:paraId="280861DC" w14:textId="77777777" w:rsidR="00771FFD" w:rsidRDefault="0098253C">
            <w:pPr>
              <w:jc w:val="left"/>
              <w:rPr>
                <w:rFonts w:ascii="宋体" w:hAnsi="宋体" w:hint="eastAsia"/>
                <w:sz w:val="24"/>
              </w:rPr>
            </w:pPr>
            <w:r>
              <w:rPr>
                <w:rFonts w:ascii="宋体" w:hAnsi="宋体" w:hint="eastAsia"/>
                <w:sz w:val="24"/>
              </w:rPr>
              <w:t>履约验收中甲方提出异议或作出说明的期限</w:t>
            </w:r>
          </w:p>
        </w:tc>
        <w:tc>
          <w:tcPr>
            <w:tcW w:w="5170" w:type="dxa"/>
            <w:vAlign w:val="center"/>
          </w:tcPr>
          <w:p w14:paraId="649F0FCF" w14:textId="77777777" w:rsidR="00771FFD" w:rsidRDefault="00771FFD">
            <w:pPr>
              <w:jc w:val="left"/>
              <w:rPr>
                <w:rFonts w:ascii="宋体" w:hAnsi="宋体" w:hint="eastAsia"/>
                <w:sz w:val="24"/>
              </w:rPr>
            </w:pPr>
          </w:p>
        </w:tc>
      </w:tr>
      <w:tr w:rsidR="00771FFD" w14:paraId="05CB6B74" w14:textId="77777777">
        <w:trPr>
          <w:trHeight w:val="736"/>
        </w:trPr>
        <w:tc>
          <w:tcPr>
            <w:tcW w:w="1560" w:type="dxa"/>
            <w:vAlign w:val="center"/>
          </w:tcPr>
          <w:p w14:paraId="1EF3E573" w14:textId="77777777" w:rsidR="00771FFD" w:rsidRDefault="0098253C">
            <w:pPr>
              <w:jc w:val="center"/>
              <w:rPr>
                <w:rFonts w:ascii="宋体" w:hAnsi="宋体" w:hint="eastAsia"/>
                <w:sz w:val="24"/>
              </w:rPr>
            </w:pPr>
            <w:r>
              <w:rPr>
                <w:rFonts w:ascii="宋体" w:hAnsi="宋体" w:hint="eastAsia"/>
                <w:sz w:val="24"/>
              </w:rPr>
              <w:t>第二节</w:t>
            </w:r>
          </w:p>
          <w:p w14:paraId="0DB64040" w14:textId="77777777" w:rsidR="00771FFD" w:rsidRDefault="0098253C">
            <w:pPr>
              <w:jc w:val="center"/>
              <w:rPr>
                <w:rFonts w:ascii="宋体" w:hAnsi="宋体" w:hint="eastAsia"/>
                <w:sz w:val="24"/>
              </w:rPr>
            </w:pPr>
            <w:r>
              <w:rPr>
                <w:rFonts w:ascii="宋体" w:hAnsi="宋体" w:hint="eastAsia"/>
                <w:sz w:val="24"/>
              </w:rPr>
              <w:t>第4.6款</w:t>
            </w:r>
          </w:p>
        </w:tc>
        <w:tc>
          <w:tcPr>
            <w:tcW w:w="1789" w:type="dxa"/>
            <w:vAlign w:val="center"/>
          </w:tcPr>
          <w:p w14:paraId="23CB9811" w14:textId="77777777" w:rsidR="00771FFD" w:rsidRDefault="0098253C">
            <w:pPr>
              <w:jc w:val="left"/>
              <w:rPr>
                <w:rFonts w:ascii="宋体" w:hAnsi="宋体" w:hint="eastAsia"/>
                <w:sz w:val="24"/>
              </w:rPr>
            </w:pPr>
            <w:r>
              <w:rPr>
                <w:rFonts w:ascii="宋体" w:hAnsi="宋体" w:hint="eastAsia"/>
                <w:sz w:val="24"/>
              </w:rPr>
              <w:t>约定甲方承担的其他义务和责任</w:t>
            </w:r>
          </w:p>
        </w:tc>
        <w:tc>
          <w:tcPr>
            <w:tcW w:w="5170" w:type="dxa"/>
            <w:vAlign w:val="center"/>
          </w:tcPr>
          <w:p w14:paraId="54957C39" w14:textId="77777777" w:rsidR="00771FFD" w:rsidRDefault="00771FFD">
            <w:pPr>
              <w:jc w:val="left"/>
              <w:rPr>
                <w:rFonts w:ascii="宋体" w:hAnsi="宋体" w:hint="eastAsia"/>
                <w:sz w:val="24"/>
              </w:rPr>
            </w:pPr>
          </w:p>
        </w:tc>
      </w:tr>
      <w:tr w:rsidR="00771FFD" w14:paraId="715830F9" w14:textId="77777777">
        <w:trPr>
          <w:trHeight w:val="736"/>
        </w:trPr>
        <w:tc>
          <w:tcPr>
            <w:tcW w:w="1560" w:type="dxa"/>
            <w:vAlign w:val="center"/>
          </w:tcPr>
          <w:p w14:paraId="67E60553" w14:textId="77777777" w:rsidR="00771FFD" w:rsidRDefault="0098253C">
            <w:pPr>
              <w:jc w:val="center"/>
              <w:rPr>
                <w:rFonts w:ascii="宋体" w:hAnsi="宋体" w:hint="eastAsia"/>
                <w:sz w:val="24"/>
              </w:rPr>
            </w:pPr>
            <w:r>
              <w:rPr>
                <w:rFonts w:ascii="宋体" w:hAnsi="宋体" w:hint="eastAsia"/>
                <w:sz w:val="24"/>
              </w:rPr>
              <w:t>第二节</w:t>
            </w:r>
          </w:p>
          <w:p w14:paraId="7E67263A" w14:textId="77777777" w:rsidR="00771FFD" w:rsidRDefault="0098253C">
            <w:pPr>
              <w:jc w:val="center"/>
              <w:rPr>
                <w:sz w:val="24"/>
              </w:rPr>
            </w:pPr>
            <w:r>
              <w:rPr>
                <w:rFonts w:ascii="宋体" w:hAnsi="宋体" w:hint="eastAsia"/>
                <w:sz w:val="24"/>
              </w:rPr>
              <w:t>第5.4款</w:t>
            </w:r>
          </w:p>
        </w:tc>
        <w:tc>
          <w:tcPr>
            <w:tcW w:w="1789" w:type="dxa"/>
            <w:vAlign w:val="center"/>
          </w:tcPr>
          <w:p w14:paraId="5632808C" w14:textId="77777777" w:rsidR="00771FFD" w:rsidRDefault="0098253C">
            <w:pPr>
              <w:jc w:val="left"/>
              <w:rPr>
                <w:rFonts w:ascii="宋体" w:hAnsi="宋体" w:hint="eastAsia"/>
                <w:sz w:val="24"/>
              </w:rPr>
            </w:pPr>
            <w:r>
              <w:rPr>
                <w:rFonts w:ascii="宋体" w:hAnsi="宋体" w:hint="eastAsia"/>
                <w:sz w:val="24"/>
              </w:rPr>
              <w:t>约定乙方承担的其他义务和责任</w:t>
            </w:r>
          </w:p>
        </w:tc>
        <w:tc>
          <w:tcPr>
            <w:tcW w:w="5170" w:type="dxa"/>
            <w:vAlign w:val="center"/>
          </w:tcPr>
          <w:p w14:paraId="6A7A4FE7" w14:textId="77777777" w:rsidR="00771FFD" w:rsidRDefault="00771FFD">
            <w:pPr>
              <w:jc w:val="left"/>
              <w:rPr>
                <w:rFonts w:ascii="宋体" w:hAnsi="宋体" w:hint="eastAsia"/>
                <w:sz w:val="24"/>
              </w:rPr>
            </w:pPr>
          </w:p>
        </w:tc>
      </w:tr>
      <w:tr w:rsidR="00771FFD" w14:paraId="59B2040B" w14:textId="77777777">
        <w:trPr>
          <w:trHeight w:val="736"/>
        </w:trPr>
        <w:tc>
          <w:tcPr>
            <w:tcW w:w="1560" w:type="dxa"/>
            <w:vAlign w:val="center"/>
          </w:tcPr>
          <w:p w14:paraId="5F5BBB6A" w14:textId="77777777" w:rsidR="00771FFD" w:rsidRDefault="0098253C">
            <w:pPr>
              <w:jc w:val="center"/>
              <w:rPr>
                <w:rFonts w:ascii="宋体" w:hAnsi="宋体" w:hint="eastAsia"/>
                <w:sz w:val="24"/>
              </w:rPr>
            </w:pPr>
            <w:r>
              <w:rPr>
                <w:rFonts w:ascii="宋体" w:hAnsi="宋体" w:hint="eastAsia"/>
                <w:sz w:val="24"/>
              </w:rPr>
              <w:t>第二节</w:t>
            </w:r>
          </w:p>
          <w:p w14:paraId="5D31AE31" w14:textId="77777777" w:rsidR="00771FFD" w:rsidRDefault="0098253C">
            <w:pPr>
              <w:jc w:val="center"/>
              <w:rPr>
                <w:rFonts w:ascii="宋体" w:hAnsi="宋体" w:hint="eastAsia"/>
                <w:sz w:val="24"/>
              </w:rPr>
            </w:pPr>
            <w:r>
              <w:rPr>
                <w:rFonts w:ascii="宋体" w:hAnsi="宋体" w:hint="eastAsia"/>
                <w:sz w:val="24"/>
              </w:rPr>
              <w:t>第6.1款</w:t>
            </w:r>
          </w:p>
        </w:tc>
        <w:tc>
          <w:tcPr>
            <w:tcW w:w="1789" w:type="dxa"/>
            <w:vAlign w:val="center"/>
          </w:tcPr>
          <w:p w14:paraId="55F48217" w14:textId="77777777" w:rsidR="00771FFD" w:rsidRDefault="0098253C">
            <w:pPr>
              <w:jc w:val="left"/>
              <w:rPr>
                <w:rFonts w:ascii="宋体" w:hAnsi="宋体" w:hint="eastAsia"/>
                <w:sz w:val="24"/>
              </w:rPr>
            </w:pPr>
            <w:r>
              <w:rPr>
                <w:rFonts w:ascii="宋体" w:hAnsi="宋体" w:hint="eastAsia"/>
                <w:sz w:val="24"/>
              </w:rPr>
              <w:t>履行合同义务的顺序</w:t>
            </w:r>
          </w:p>
        </w:tc>
        <w:tc>
          <w:tcPr>
            <w:tcW w:w="5170" w:type="dxa"/>
            <w:vAlign w:val="center"/>
          </w:tcPr>
          <w:p w14:paraId="202F829A" w14:textId="77777777" w:rsidR="00771FFD" w:rsidRDefault="00771FFD">
            <w:pPr>
              <w:jc w:val="left"/>
              <w:rPr>
                <w:rFonts w:ascii="宋体" w:hAnsi="宋体" w:hint="eastAsia"/>
                <w:sz w:val="24"/>
              </w:rPr>
            </w:pPr>
          </w:p>
        </w:tc>
      </w:tr>
      <w:tr w:rsidR="00771FFD" w14:paraId="073BD101" w14:textId="77777777">
        <w:trPr>
          <w:cantSplit/>
          <w:trHeight w:val="667"/>
        </w:trPr>
        <w:tc>
          <w:tcPr>
            <w:tcW w:w="1560" w:type="dxa"/>
            <w:vMerge w:val="restart"/>
            <w:vAlign w:val="center"/>
          </w:tcPr>
          <w:p w14:paraId="1D51F962" w14:textId="77777777" w:rsidR="00771FFD" w:rsidRDefault="0098253C">
            <w:pPr>
              <w:jc w:val="center"/>
              <w:rPr>
                <w:rFonts w:ascii="宋体" w:hAnsi="宋体" w:hint="eastAsia"/>
                <w:sz w:val="24"/>
              </w:rPr>
            </w:pPr>
            <w:r>
              <w:rPr>
                <w:rFonts w:ascii="宋体" w:hAnsi="宋体" w:hint="eastAsia"/>
                <w:sz w:val="24"/>
              </w:rPr>
              <w:lastRenderedPageBreak/>
              <w:t>第二节</w:t>
            </w:r>
          </w:p>
          <w:p w14:paraId="6CD8E0D7" w14:textId="77777777" w:rsidR="00771FFD" w:rsidRDefault="0098253C">
            <w:pPr>
              <w:jc w:val="center"/>
              <w:rPr>
                <w:rFonts w:ascii="宋体" w:hAnsi="宋体" w:hint="eastAsia"/>
                <w:sz w:val="24"/>
              </w:rPr>
            </w:pPr>
            <w:r>
              <w:rPr>
                <w:rFonts w:ascii="宋体" w:hAnsi="宋体" w:hint="eastAsia"/>
                <w:sz w:val="24"/>
              </w:rPr>
              <w:t>第7.1款</w:t>
            </w:r>
          </w:p>
        </w:tc>
        <w:tc>
          <w:tcPr>
            <w:tcW w:w="1789" w:type="dxa"/>
            <w:vAlign w:val="center"/>
          </w:tcPr>
          <w:p w14:paraId="573699CE" w14:textId="77777777" w:rsidR="00771FFD" w:rsidRDefault="0098253C">
            <w:pPr>
              <w:jc w:val="left"/>
              <w:rPr>
                <w:rFonts w:ascii="宋体" w:hAnsi="宋体" w:hint="eastAsia"/>
                <w:sz w:val="24"/>
              </w:rPr>
            </w:pPr>
            <w:r>
              <w:rPr>
                <w:rFonts w:ascii="宋体" w:hAnsi="宋体" w:hint="eastAsia"/>
                <w:sz w:val="24"/>
              </w:rPr>
              <w:t>包装特殊要求</w:t>
            </w:r>
          </w:p>
        </w:tc>
        <w:tc>
          <w:tcPr>
            <w:tcW w:w="5170" w:type="dxa"/>
            <w:vAlign w:val="center"/>
          </w:tcPr>
          <w:p w14:paraId="64B75DDC" w14:textId="77777777" w:rsidR="00771FFD" w:rsidRDefault="0098253C">
            <w:pPr>
              <w:rPr>
                <w:sz w:val="24"/>
              </w:rPr>
            </w:pPr>
            <w:r>
              <w:rPr>
                <w:rFonts w:hint="eastAsia"/>
                <w:sz w:val="24"/>
              </w:rPr>
              <w:t>本项目中涉及商品包装和快递包装的，金属件</w:t>
            </w:r>
            <w:r>
              <w:rPr>
                <w:rFonts w:hint="eastAsia"/>
                <w:sz w:val="24"/>
              </w:rPr>
              <w:t>:</w:t>
            </w:r>
            <w:r>
              <w:rPr>
                <w:rFonts w:hint="eastAsia"/>
                <w:sz w:val="24"/>
              </w:rPr>
              <w:t>使用泡泡纸覆盖包装</w:t>
            </w:r>
            <w:r>
              <w:rPr>
                <w:rFonts w:hint="eastAsia"/>
                <w:sz w:val="24"/>
              </w:rPr>
              <w:t xml:space="preserve"> </w:t>
            </w:r>
            <w:r>
              <w:rPr>
                <w:rFonts w:hint="eastAsia"/>
                <w:sz w:val="24"/>
              </w:rPr>
              <w:t>防止碰撞；板式件</w:t>
            </w:r>
            <w:r>
              <w:rPr>
                <w:rFonts w:hint="eastAsia"/>
                <w:sz w:val="24"/>
              </w:rPr>
              <w:t xml:space="preserve">: </w:t>
            </w:r>
            <w:r>
              <w:rPr>
                <w:rFonts w:hint="eastAsia"/>
                <w:sz w:val="24"/>
              </w:rPr>
              <w:t>不同板件用捆扎带分类打包，边角处用瓦楞纸覆盖，防止损坏；塑料件和五金件</w:t>
            </w:r>
            <w:r>
              <w:rPr>
                <w:rFonts w:hint="eastAsia"/>
                <w:sz w:val="24"/>
              </w:rPr>
              <w:t xml:space="preserve">: </w:t>
            </w:r>
            <w:r>
              <w:rPr>
                <w:rFonts w:hint="eastAsia"/>
                <w:sz w:val="24"/>
              </w:rPr>
              <w:t>使用瓦楞纸箱包装。使用包装材料应达参考《财政部办公厅关于印发《商品包装政府采购需求标准（试行）》、《快递包装政府采购需求标准（试行）》的通知》（财办库〔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123</w:t>
            </w:r>
            <w:r>
              <w:rPr>
                <w:rFonts w:hint="eastAsia"/>
                <w:sz w:val="24"/>
              </w:rPr>
              <w:t>号）规定的包装需求标准，现场包装物有供应商负责清理，做到：</w:t>
            </w:r>
          </w:p>
          <w:p w14:paraId="69989B95" w14:textId="77777777" w:rsidR="00771FFD" w:rsidRDefault="0098253C">
            <w:pPr>
              <w:rPr>
                <w:sz w:val="24"/>
              </w:rPr>
            </w:pPr>
            <w:r>
              <w:rPr>
                <w:rFonts w:hint="eastAsia"/>
                <w:sz w:val="24"/>
              </w:rPr>
              <w:t>1.</w:t>
            </w:r>
            <w:r>
              <w:rPr>
                <w:rFonts w:hint="eastAsia"/>
                <w:sz w:val="24"/>
              </w:rPr>
              <w:t>商品包装层数不得超过</w:t>
            </w:r>
            <w:r>
              <w:rPr>
                <w:rFonts w:hint="eastAsia"/>
                <w:sz w:val="24"/>
              </w:rPr>
              <w:t xml:space="preserve">3 </w:t>
            </w:r>
            <w:r>
              <w:rPr>
                <w:rFonts w:hint="eastAsia"/>
                <w:sz w:val="24"/>
              </w:rPr>
              <w:t>层，空隙率不大于</w:t>
            </w:r>
            <w:r>
              <w:rPr>
                <w:rFonts w:hint="eastAsia"/>
                <w:sz w:val="24"/>
              </w:rPr>
              <w:t>40%</w:t>
            </w:r>
            <w:r>
              <w:rPr>
                <w:rFonts w:hint="eastAsia"/>
                <w:sz w:val="24"/>
              </w:rPr>
              <w:t>；</w:t>
            </w:r>
          </w:p>
          <w:p w14:paraId="1E959B17" w14:textId="77777777" w:rsidR="00771FFD" w:rsidRDefault="0098253C">
            <w:pPr>
              <w:rPr>
                <w:sz w:val="24"/>
              </w:rPr>
            </w:pPr>
            <w:r>
              <w:rPr>
                <w:rFonts w:hint="eastAsia"/>
                <w:sz w:val="24"/>
              </w:rPr>
              <w:t>2.</w:t>
            </w:r>
            <w:r>
              <w:rPr>
                <w:rFonts w:hint="eastAsia"/>
                <w:sz w:val="24"/>
              </w:rPr>
              <w:t>商品包装尽可能使用单一材质的包装材料，如因功能需求必需使用不同材质，不同材质间应便于分离；</w:t>
            </w:r>
          </w:p>
          <w:p w14:paraId="6C6B93C6" w14:textId="77777777" w:rsidR="00771FFD" w:rsidRDefault="0098253C">
            <w:pPr>
              <w:rPr>
                <w:sz w:val="24"/>
              </w:rPr>
            </w:pPr>
            <w:r>
              <w:rPr>
                <w:rFonts w:hint="eastAsia"/>
                <w:sz w:val="24"/>
              </w:rPr>
              <w:t>3.</w:t>
            </w:r>
            <w:r>
              <w:rPr>
                <w:rFonts w:hint="eastAsia"/>
                <w:sz w:val="24"/>
              </w:rPr>
              <w:t>商品包装中铅、汞、镉、六价铬的总含量应不大于</w:t>
            </w:r>
            <w:r>
              <w:rPr>
                <w:rFonts w:hint="eastAsia"/>
                <w:sz w:val="24"/>
              </w:rPr>
              <w:t>100mg/kg</w:t>
            </w:r>
            <w:r>
              <w:rPr>
                <w:rFonts w:hint="eastAsia"/>
                <w:sz w:val="24"/>
              </w:rPr>
              <w:t>；</w:t>
            </w:r>
          </w:p>
          <w:p w14:paraId="76110BA3" w14:textId="77777777" w:rsidR="00771FFD" w:rsidRDefault="0098253C">
            <w:pPr>
              <w:rPr>
                <w:sz w:val="24"/>
              </w:rPr>
            </w:pPr>
            <w:r>
              <w:rPr>
                <w:rFonts w:hint="eastAsia"/>
                <w:sz w:val="24"/>
              </w:rPr>
              <w:t>4.</w:t>
            </w:r>
            <w:r>
              <w:rPr>
                <w:rFonts w:hint="eastAsia"/>
                <w:sz w:val="24"/>
              </w:rPr>
              <w:t>商品包装印刷使用的油墨中挥发性有机化合物</w:t>
            </w:r>
            <w:r>
              <w:rPr>
                <w:rFonts w:hint="eastAsia"/>
                <w:sz w:val="24"/>
              </w:rPr>
              <w:t>(VOCs)</w:t>
            </w:r>
            <w:r>
              <w:rPr>
                <w:rFonts w:hint="eastAsia"/>
                <w:sz w:val="24"/>
              </w:rPr>
              <w:t>含量应不大于</w:t>
            </w:r>
            <w:r>
              <w:rPr>
                <w:rFonts w:hint="eastAsia"/>
                <w:sz w:val="24"/>
              </w:rPr>
              <w:t xml:space="preserve"> 5%</w:t>
            </w:r>
            <w:r>
              <w:rPr>
                <w:rFonts w:hint="eastAsia"/>
                <w:sz w:val="24"/>
              </w:rPr>
              <w:t>（以重量计）；</w:t>
            </w:r>
          </w:p>
          <w:p w14:paraId="06F85E09" w14:textId="77777777" w:rsidR="00771FFD" w:rsidRDefault="0098253C">
            <w:pPr>
              <w:rPr>
                <w:sz w:val="24"/>
              </w:rPr>
            </w:pPr>
            <w:r>
              <w:rPr>
                <w:rFonts w:hint="eastAsia"/>
                <w:sz w:val="24"/>
              </w:rPr>
              <w:t>5.</w:t>
            </w:r>
            <w:r>
              <w:rPr>
                <w:rFonts w:hint="eastAsia"/>
                <w:sz w:val="24"/>
              </w:rPr>
              <w:t>塑料材质商品包装上呈现的印刷颜色不得超过</w:t>
            </w:r>
            <w:r>
              <w:rPr>
                <w:rFonts w:hint="eastAsia"/>
                <w:sz w:val="24"/>
              </w:rPr>
              <w:t>6</w:t>
            </w:r>
            <w:r>
              <w:rPr>
                <w:rFonts w:hint="eastAsia"/>
                <w:sz w:val="24"/>
              </w:rPr>
              <w:t>色；</w:t>
            </w:r>
          </w:p>
          <w:p w14:paraId="013C2F74" w14:textId="77777777" w:rsidR="00771FFD" w:rsidRDefault="0098253C">
            <w:pPr>
              <w:rPr>
                <w:sz w:val="24"/>
              </w:rPr>
            </w:pPr>
            <w:r>
              <w:rPr>
                <w:rFonts w:hint="eastAsia"/>
                <w:sz w:val="24"/>
              </w:rPr>
              <w:t>6.</w:t>
            </w:r>
            <w:r>
              <w:rPr>
                <w:rFonts w:hint="eastAsia"/>
                <w:sz w:val="24"/>
              </w:rPr>
              <w:t>纸质商品包装应使用</w:t>
            </w:r>
            <w:r>
              <w:rPr>
                <w:rFonts w:hint="eastAsia"/>
                <w:sz w:val="24"/>
              </w:rPr>
              <w:t>75%</w:t>
            </w:r>
            <w:r>
              <w:rPr>
                <w:rFonts w:hint="eastAsia"/>
                <w:sz w:val="24"/>
              </w:rPr>
              <w:t>以上的可再生纤维原料生产；</w:t>
            </w:r>
          </w:p>
          <w:p w14:paraId="7CF520BF" w14:textId="77777777" w:rsidR="00771FFD" w:rsidRDefault="0098253C">
            <w:pPr>
              <w:rPr>
                <w:sz w:val="24"/>
              </w:rPr>
            </w:pPr>
            <w:r>
              <w:rPr>
                <w:rFonts w:hint="eastAsia"/>
                <w:sz w:val="24"/>
              </w:rPr>
              <w:t>7.</w:t>
            </w:r>
            <w:r>
              <w:rPr>
                <w:rFonts w:hint="eastAsia"/>
                <w:sz w:val="24"/>
              </w:rPr>
              <w:t>木质商品包装的原料应来源于可持续性森林。</w:t>
            </w:r>
          </w:p>
          <w:p w14:paraId="62F634A6" w14:textId="77777777" w:rsidR="00771FFD" w:rsidRDefault="0098253C">
            <w:pPr>
              <w:rPr>
                <w:sz w:val="24"/>
              </w:rPr>
            </w:pPr>
            <w:r>
              <w:rPr>
                <w:rFonts w:hint="eastAsia"/>
                <w:sz w:val="24"/>
              </w:rPr>
              <w:t>8.</w:t>
            </w:r>
            <w:r>
              <w:rPr>
                <w:rFonts w:hint="eastAsia"/>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1A4EB407" w14:textId="77777777" w:rsidR="00771FFD" w:rsidRDefault="0098253C">
            <w:pPr>
              <w:rPr>
                <w:sz w:val="24"/>
              </w:rPr>
            </w:pPr>
            <w:r>
              <w:rPr>
                <w:rFonts w:hint="eastAsia"/>
                <w:sz w:val="24"/>
              </w:rPr>
              <w:t>9</w:t>
            </w:r>
            <w:r>
              <w:rPr>
                <w:rFonts w:hint="eastAsia"/>
                <w:sz w:val="24"/>
              </w:rPr>
              <w:t>每件包装箱内应附一份详细装箱单和质量合格凭证。</w:t>
            </w:r>
          </w:p>
          <w:p w14:paraId="585D1D59" w14:textId="77777777" w:rsidR="00771FFD" w:rsidRDefault="00771FFD">
            <w:pPr>
              <w:rPr>
                <w:sz w:val="24"/>
              </w:rPr>
            </w:pPr>
          </w:p>
        </w:tc>
      </w:tr>
      <w:tr w:rsidR="00771FFD" w14:paraId="26E2B6F6" w14:textId="77777777">
        <w:trPr>
          <w:cantSplit/>
          <w:trHeight w:val="667"/>
        </w:trPr>
        <w:tc>
          <w:tcPr>
            <w:tcW w:w="1560" w:type="dxa"/>
            <w:vMerge/>
            <w:vAlign w:val="center"/>
          </w:tcPr>
          <w:p w14:paraId="1CCDB588" w14:textId="77777777" w:rsidR="00771FFD" w:rsidRDefault="00771FFD">
            <w:pPr>
              <w:jc w:val="center"/>
              <w:rPr>
                <w:rFonts w:ascii="宋体" w:hAnsi="宋体" w:hint="eastAsia"/>
                <w:sz w:val="24"/>
              </w:rPr>
            </w:pPr>
          </w:p>
        </w:tc>
        <w:tc>
          <w:tcPr>
            <w:tcW w:w="1789" w:type="dxa"/>
            <w:vAlign w:val="center"/>
          </w:tcPr>
          <w:p w14:paraId="1AB9F5A7" w14:textId="77777777" w:rsidR="00771FFD" w:rsidRDefault="0098253C">
            <w:pPr>
              <w:jc w:val="left"/>
              <w:rPr>
                <w:rFonts w:ascii="宋体" w:hAnsi="宋体" w:hint="eastAsia"/>
                <w:sz w:val="24"/>
              </w:rPr>
            </w:pPr>
            <w:r>
              <w:rPr>
                <w:rFonts w:ascii="宋体" w:hAnsi="宋体" w:hint="eastAsia"/>
                <w:sz w:val="24"/>
              </w:rPr>
              <w:t>指定现场</w:t>
            </w:r>
          </w:p>
        </w:tc>
        <w:tc>
          <w:tcPr>
            <w:tcW w:w="5170" w:type="dxa"/>
            <w:vAlign w:val="center"/>
          </w:tcPr>
          <w:p w14:paraId="6B11D9F0" w14:textId="77777777" w:rsidR="00771FFD" w:rsidRDefault="00771FFD">
            <w:pPr>
              <w:jc w:val="left"/>
              <w:rPr>
                <w:sz w:val="24"/>
              </w:rPr>
            </w:pPr>
          </w:p>
        </w:tc>
      </w:tr>
      <w:tr w:rsidR="00771FFD" w14:paraId="7D2CA20E" w14:textId="77777777">
        <w:trPr>
          <w:trHeight w:val="772"/>
        </w:trPr>
        <w:tc>
          <w:tcPr>
            <w:tcW w:w="1560" w:type="dxa"/>
            <w:vAlign w:val="center"/>
          </w:tcPr>
          <w:p w14:paraId="6291CF0F" w14:textId="77777777" w:rsidR="00771FFD" w:rsidRDefault="0098253C">
            <w:pPr>
              <w:jc w:val="center"/>
              <w:rPr>
                <w:rFonts w:ascii="宋体" w:hAnsi="宋体" w:hint="eastAsia"/>
                <w:sz w:val="24"/>
              </w:rPr>
            </w:pPr>
            <w:r>
              <w:rPr>
                <w:rFonts w:ascii="宋体" w:hAnsi="宋体" w:hint="eastAsia"/>
                <w:sz w:val="24"/>
              </w:rPr>
              <w:t>第二节</w:t>
            </w:r>
          </w:p>
          <w:p w14:paraId="0EC16E89" w14:textId="77777777" w:rsidR="00771FFD" w:rsidRDefault="0098253C">
            <w:pPr>
              <w:jc w:val="center"/>
              <w:rPr>
                <w:rFonts w:ascii="宋体" w:hAnsi="宋体" w:hint="eastAsia"/>
                <w:sz w:val="24"/>
              </w:rPr>
            </w:pPr>
            <w:r>
              <w:rPr>
                <w:rFonts w:ascii="宋体" w:hAnsi="宋体" w:hint="eastAsia"/>
                <w:sz w:val="24"/>
              </w:rPr>
              <w:t>第7.2款</w:t>
            </w:r>
          </w:p>
        </w:tc>
        <w:tc>
          <w:tcPr>
            <w:tcW w:w="1789" w:type="dxa"/>
            <w:vAlign w:val="center"/>
          </w:tcPr>
          <w:p w14:paraId="2DBA2974" w14:textId="77777777" w:rsidR="00771FFD" w:rsidRDefault="0098253C">
            <w:pPr>
              <w:jc w:val="left"/>
              <w:rPr>
                <w:rFonts w:ascii="宋体" w:hAnsi="宋体" w:hint="eastAsia"/>
                <w:sz w:val="24"/>
              </w:rPr>
            </w:pPr>
            <w:r>
              <w:rPr>
                <w:rFonts w:ascii="宋体" w:hAnsi="宋体" w:hint="eastAsia"/>
                <w:sz w:val="24"/>
              </w:rPr>
              <w:t>运输特殊要求</w:t>
            </w:r>
          </w:p>
        </w:tc>
        <w:tc>
          <w:tcPr>
            <w:tcW w:w="5170" w:type="dxa"/>
            <w:vAlign w:val="center"/>
          </w:tcPr>
          <w:p w14:paraId="59D51D02" w14:textId="77777777" w:rsidR="00771FFD" w:rsidRDefault="0098253C">
            <w:pPr>
              <w:rPr>
                <w:sz w:val="24"/>
              </w:rPr>
            </w:pPr>
            <w:r>
              <w:rPr>
                <w:rFonts w:hint="eastAsia"/>
                <w:sz w:val="24"/>
              </w:rPr>
              <w:t>1.</w:t>
            </w:r>
            <w:r>
              <w:rPr>
                <w:rFonts w:hint="eastAsia"/>
                <w:sz w:val="24"/>
              </w:rPr>
              <w:t>货物验收合格、交付使用并提供所需单据的日期视为交货日期。</w:t>
            </w:r>
          </w:p>
          <w:p w14:paraId="5FC6B5B5" w14:textId="77777777" w:rsidR="00771FFD" w:rsidRDefault="0098253C">
            <w:pPr>
              <w:pStyle w:val="AONormal"/>
              <w:ind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乙方在货物发运手续办理完毕后</w:t>
            </w:r>
            <w:r>
              <w:rPr>
                <w:rFonts w:ascii="Times New Roman" w:eastAsia="宋体" w:hAnsi="Times New Roman" w:cs="Times New Roman" w:hint="eastAsia"/>
                <w:sz w:val="24"/>
                <w:szCs w:val="24"/>
              </w:rPr>
              <w:t>24</w:t>
            </w:r>
            <w:r>
              <w:rPr>
                <w:rFonts w:ascii="Times New Roman" w:eastAsia="宋体" w:hAnsi="Times New Roman" w:cs="Times New Roman" w:hint="eastAsia"/>
                <w:sz w:val="24"/>
                <w:szCs w:val="24"/>
              </w:rPr>
              <w:t>小时内或货到</w:t>
            </w:r>
            <w:r>
              <w:rPr>
                <w:rFonts w:ascii="Times New Roman" w:eastAsia="宋体" w:hAnsi="Times New Roman" w:cs="Times New Roman" w:hint="eastAsia"/>
                <w:sz w:val="24"/>
                <w:szCs w:val="24"/>
              </w:rPr>
              <w:t>48</w:t>
            </w:r>
            <w:r>
              <w:rPr>
                <w:rFonts w:ascii="Times New Roman" w:eastAsia="宋体" w:hAnsi="Times New Roman" w:cs="Times New Roman" w:hint="eastAsia"/>
                <w:sz w:val="24"/>
                <w:szCs w:val="24"/>
              </w:rPr>
              <w:t>小时前通知甲方，以准备接货。</w:t>
            </w:r>
            <w:r>
              <w:rPr>
                <w:rFonts w:ascii="Times New Roman" w:eastAsia="宋体" w:hAnsi="Times New Roman" w:cs="Times New Roman" w:hint="eastAsia"/>
                <w:sz w:val="24"/>
                <w:szCs w:val="24"/>
                <w:highlight w:val="yellow"/>
              </w:rPr>
              <w:t>（具体时间根据双方实际需求调整）</w:t>
            </w:r>
          </w:p>
          <w:p w14:paraId="6535D4BE" w14:textId="77777777" w:rsidR="00771FFD" w:rsidRDefault="0098253C">
            <w:pPr>
              <w:rPr>
                <w:sz w:val="24"/>
              </w:rPr>
            </w:pPr>
            <w:r>
              <w:rPr>
                <w:rFonts w:hint="eastAsia"/>
                <w:sz w:val="24"/>
              </w:rPr>
              <w:t>3.</w:t>
            </w:r>
            <w:r>
              <w:rPr>
                <w:rFonts w:hint="eastAsia"/>
                <w:sz w:val="24"/>
              </w:rPr>
              <w:t>乙方装运的货物不应超过合同规定的数量或重量。乙方应对超交数量或超重而产生的一切后果负责。</w:t>
            </w:r>
          </w:p>
          <w:p w14:paraId="5D2F5DC1" w14:textId="77777777" w:rsidR="00771FFD" w:rsidRDefault="0098253C">
            <w:pPr>
              <w:pStyle w:val="AONormal"/>
              <w:ind w:firstLineChars="0" w:firstLine="0"/>
              <w:rPr>
                <w:rFonts w:hint="eastAsia"/>
              </w:rPr>
            </w:pPr>
            <w:r>
              <w:rPr>
                <w:rFonts w:ascii="Times New Roman" w:eastAsia="宋体" w:hAnsi="Times New Roman" w:cs="Times New Roman" w:hint="eastAsia"/>
                <w:sz w:val="24"/>
                <w:szCs w:val="24"/>
              </w:rPr>
              <w:t>4.</w:t>
            </w:r>
            <w:r>
              <w:rPr>
                <w:rFonts w:ascii="Times New Roman" w:eastAsia="宋体" w:hAnsi="Times New Roman" w:cs="Times New Roman" w:hint="eastAsia"/>
                <w:sz w:val="24"/>
                <w:szCs w:val="24"/>
              </w:rPr>
              <w:t>货物在交付甲方前发生的风险均由乙方负责。</w:t>
            </w:r>
          </w:p>
        </w:tc>
      </w:tr>
      <w:tr w:rsidR="00771FFD" w14:paraId="3798723E" w14:textId="77777777">
        <w:trPr>
          <w:trHeight w:val="667"/>
        </w:trPr>
        <w:tc>
          <w:tcPr>
            <w:tcW w:w="1560" w:type="dxa"/>
            <w:vAlign w:val="center"/>
          </w:tcPr>
          <w:p w14:paraId="3451F756" w14:textId="77777777" w:rsidR="00771FFD" w:rsidRDefault="0098253C">
            <w:pPr>
              <w:jc w:val="center"/>
              <w:rPr>
                <w:rFonts w:ascii="宋体" w:hAnsi="宋体" w:hint="eastAsia"/>
                <w:sz w:val="24"/>
              </w:rPr>
            </w:pPr>
            <w:r>
              <w:rPr>
                <w:rFonts w:ascii="宋体" w:hAnsi="宋体" w:hint="eastAsia"/>
                <w:sz w:val="24"/>
              </w:rPr>
              <w:lastRenderedPageBreak/>
              <w:t>第二节</w:t>
            </w:r>
          </w:p>
          <w:p w14:paraId="478A68A5" w14:textId="77777777" w:rsidR="00771FFD" w:rsidRDefault="0098253C">
            <w:pPr>
              <w:jc w:val="center"/>
              <w:rPr>
                <w:rFonts w:ascii="宋体" w:hAnsi="宋体" w:hint="eastAsia"/>
                <w:sz w:val="24"/>
              </w:rPr>
            </w:pPr>
            <w:r>
              <w:rPr>
                <w:rFonts w:ascii="宋体" w:hAnsi="宋体" w:hint="eastAsia"/>
                <w:sz w:val="24"/>
              </w:rPr>
              <w:t>第7.3款</w:t>
            </w:r>
          </w:p>
        </w:tc>
        <w:tc>
          <w:tcPr>
            <w:tcW w:w="1789" w:type="dxa"/>
            <w:vAlign w:val="center"/>
          </w:tcPr>
          <w:p w14:paraId="23DD69F2" w14:textId="77777777" w:rsidR="00771FFD" w:rsidRDefault="0098253C">
            <w:pPr>
              <w:jc w:val="left"/>
              <w:rPr>
                <w:rFonts w:ascii="宋体" w:hAnsi="宋体" w:hint="eastAsia"/>
                <w:sz w:val="24"/>
              </w:rPr>
            </w:pPr>
            <w:r>
              <w:rPr>
                <w:rFonts w:ascii="宋体" w:hAnsi="宋体" w:hint="eastAsia"/>
                <w:sz w:val="24"/>
              </w:rPr>
              <w:t>保险要求</w:t>
            </w:r>
          </w:p>
        </w:tc>
        <w:tc>
          <w:tcPr>
            <w:tcW w:w="5170" w:type="dxa"/>
            <w:vAlign w:val="center"/>
          </w:tcPr>
          <w:p w14:paraId="003620E4" w14:textId="77777777" w:rsidR="00771FFD" w:rsidRDefault="0098253C">
            <w:pPr>
              <w:rPr>
                <w:sz w:val="24"/>
              </w:rPr>
            </w:pPr>
            <w:r>
              <w:rPr>
                <w:sz w:val="24"/>
              </w:rPr>
              <w:t>货物交货前由乙方承担保险义务</w:t>
            </w:r>
          </w:p>
        </w:tc>
      </w:tr>
      <w:tr w:rsidR="00771FFD" w14:paraId="6A3D1E14" w14:textId="77777777">
        <w:trPr>
          <w:trHeight w:val="736"/>
        </w:trPr>
        <w:tc>
          <w:tcPr>
            <w:tcW w:w="1560" w:type="dxa"/>
            <w:vAlign w:val="center"/>
          </w:tcPr>
          <w:p w14:paraId="6E637CD4" w14:textId="77777777" w:rsidR="00771FFD" w:rsidRDefault="0098253C">
            <w:pPr>
              <w:jc w:val="center"/>
              <w:rPr>
                <w:rFonts w:ascii="宋体" w:hAnsi="宋体" w:hint="eastAsia"/>
                <w:sz w:val="24"/>
              </w:rPr>
            </w:pPr>
            <w:r>
              <w:rPr>
                <w:rFonts w:ascii="宋体" w:hAnsi="宋体" w:hint="eastAsia"/>
                <w:sz w:val="24"/>
              </w:rPr>
              <w:t>第二节</w:t>
            </w:r>
          </w:p>
          <w:p w14:paraId="79B8C41A" w14:textId="77777777" w:rsidR="00771FFD" w:rsidRDefault="0098253C">
            <w:pPr>
              <w:jc w:val="center"/>
              <w:rPr>
                <w:rFonts w:ascii="宋体" w:hAnsi="宋体" w:hint="eastAsia"/>
                <w:sz w:val="24"/>
              </w:rPr>
            </w:pPr>
            <w:r>
              <w:rPr>
                <w:rFonts w:ascii="宋体" w:hAnsi="宋体" w:hint="eastAsia"/>
                <w:sz w:val="24"/>
              </w:rPr>
              <w:t>第8.2（1）项</w:t>
            </w:r>
          </w:p>
        </w:tc>
        <w:tc>
          <w:tcPr>
            <w:tcW w:w="1789" w:type="dxa"/>
            <w:vAlign w:val="center"/>
          </w:tcPr>
          <w:p w14:paraId="404819A6" w14:textId="77777777" w:rsidR="00771FFD" w:rsidRDefault="0098253C">
            <w:pPr>
              <w:jc w:val="left"/>
              <w:rPr>
                <w:rFonts w:ascii="宋体" w:hAnsi="宋体" w:hint="eastAsia"/>
                <w:sz w:val="24"/>
              </w:rPr>
            </w:pPr>
            <w:r>
              <w:rPr>
                <w:rFonts w:ascii="宋体" w:hAnsi="宋体" w:hint="eastAsia"/>
                <w:sz w:val="24"/>
              </w:rPr>
              <w:t>质量保证期</w:t>
            </w:r>
          </w:p>
        </w:tc>
        <w:tc>
          <w:tcPr>
            <w:tcW w:w="5170" w:type="dxa"/>
            <w:vAlign w:val="center"/>
          </w:tcPr>
          <w:p w14:paraId="290CC70E" w14:textId="77777777" w:rsidR="00771FFD" w:rsidRDefault="0098253C">
            <w:pPr>
              <w:pStyle w:val="aa"/>
              <w:spacing w:before="120" w:beforeAutospacing="0" w:after="120" w:afterAutospacing="0"/>
              <w:ind w:left="480" w:hanging="480"/>
              <w:jc w:val="both"/>
              <w:rPr>
                <w:rFonts w:ascii="宋体" w:hAnsi="宋体" w:hint="eastAsia"/>
              </w:rPr>
            </w:pPr>
            <w:r>
              <w:rPr>
                <w:rFonts w:ascii="宋体" w:hAnsi="宋体" w:hint="eastAsia"/>
              </w:rPr>
              <w:t>1.货物免费质保期</w:t>
            </w:r>
            <w:r>
              <w:rPr>
                <w:rFonts w:ascii="宋体" w:hAnsi="宋体" w:hint="eastAsia"/>
                <w:u w:val="single"/>
              </w:rPr>
              <w:t xml:space="preserve">     年</w:t>
            </w:r>
            <w:r>
              <w:rPr>
                <w:rFonts w:ascii="宋体" w:hAnsi="宋体" w:hint="eastAsia"/>
              </w:rPr>
              <w:t>。（</w:t>
            </w:r>
            <w:r>
              <w:rPr>
                <w:rFonts w:ascii="宋体" w:hAnsi="宋体" w:cs="宋体" w:hint="eastAsia"/>
              </w:rPr>
              <w:t>自交货验收合格之日起计），因人为因素出现的故障不在免费保修范围内。超过保修期的机器设备，终生维修，维修时只收部件成本费。</w:t>
            </w:r>
          </w:p>
        </w:tc>
      </w:tr>
      <w:tr w:rsidR="00771FFD" w14:paraId="00D26291" w14:textId="77777777">
        <w:trPr>
          <w:trHeight w:val="736"/>
        </w:trPr>
        <w:tc>
          <w:tcPr>
            <w:tcW w:w="1560" w:type="dxa"/>
            <w:vAlign w:val="center"/>
          </w:tcPr>
          <w:p w14:paraId="45B7D5BC" w14:textId="77777777" w:rsidR="00771FFD" w:rsidRDefault="0098253C">
            <w:pPr>
              <w:jc w:val="center"/>
              <w:rPr>
                <w:rFonts w:ascii="宋体" w:hAnsi="宋体" w:hint="eastAsia"/>
                <w:sz w:val="24"/>
              </w:rPr>
            </w:pPr>
            <w:r>
              <w:rPr>
                <w:rFonts w:ascii="宋体" w:hAnsi="宋体" w:hint="eastAsia"/>
                <w:sz w:val="24"/>
              </w:rPr>
              <w:t>第二节</w:t>
            </w:r>
          </w:p>
          <w:p w14:paraId="388F596D" w14:textId="77777777" w:rsidR="00771FFD" w:rsidRDefault="0098253C">
            <w:pPr>
              <w:jc w:val="center"/>
              <w:rPr>
                <w:rFonts w:ascii="宋体" w:hAnsi="宋体" w:hint="eastAsia"/>
                <w:sz w:val="24"/>
              </w:rPr>
            </w:pPr>
            <w:r>
              <w:rPr>
                <w:rFonts w:ascii="宋体" w:hAnsi="宋体" w:hint="eastAsia"/>
                <w:sz w:val="24"/>
              </w:rPr>
              <w:t>第8.2（3）项</w:t>
            </w:r>
          </w:p>
        </w:tc>
        <w:tc>
          <w:tcPr>
            <w:tcW w:w="1789" w:type="dxa"/>
            <w:vAlign w:val="center"/>
          </w:tcPr>
          <w:p w14:paraId="6E66730D" w14:textId="77777777" w:rsidR="00771FFD" w:rsidRDefault="0098253C">
            <w:pPr>
              <w:jc w:val="left"/>
              <w:rPr>
                <w:rFonts w:ascii="宋体" w:hAnsi="宋体" w:hint="eastAsia"/>
                <w:sz w:val="24"/>
              </w:rPr>
            </w:pPr>
            <w:r>
              <w:rPr>
                <w:rFonts w:ascii="宋体" w:hAnsi="宋体" w:hint="eastAsia"/>
                <w:sz w:val="24"/>
              </w:rPr>
              <w:t>货物质量缺陷</w:t>
            </w:r>
          </w:p>
          <w:p w14:paraId="6B58AC5C" w14:textId="77777777" w:rsidR="00771FFD" w:rsidRDefault="0098253C">
            <w:pPr>
              <w:jc w:val="left"/>
              <w:rPr>
                <w:rFonts w:ascii="宋体" w:hAnsi="宋体" w:hint="eastAsia"/>
                <w:sz w:val="24"/>
              </w:rPr>
            </w:pPr>
            <w:r>
              <w:rPr>
                <w:rFonts w:ascii="宋体" w:hAnsi="宋体" w:hint="eastAsia"/>
                <w:sz w:val="24"/>
              </w:rPr>
              <w:t>响应时间</w:t>
            </w:r>
          </w:p>
        </w:tc>
        <w:tc>
          <w:tcPr>
            <w:tcW w:w="5170" w:type="dxa"/>
            <w:vAlign w:val="center"/>
          </w:tcPr>
          <w:p w14:paraId="43D94254" w14:textId="77777777" w:rsidR="00771FFD" w:rsidRDefault="0098253C">
            <w:pPr>
              <w:jc w:val="left"/>
              <w:rPr>
                <w:rFonts w:ascii="宋体" w:hAnsi="宋体" w:hint="eastAsia"/>
                <w:sz w:val="24"/>
              </w:rPr>
            </w:pPr>
            <w:r>
              <w:rPr>
                <w:rFonts w:ascii="宋体" w:hAnsi="宋体" w:hint="eastAsia"/>
                <w:sz w:val="24"/>
              </w:rPr>
              <w:t xml:space="preserve"> 如在使用过程中发生质量问题，乙方在接到甲方通知后在_________小时内到达甲方现场。</w:t>
            </w:r>
          </w:p>
        </w:tc>
      </w:tr>
      <w:tr w:rsidR="00771FFD" w14:paraId="62B2519C" w14:textId="77777777">
        <w:trPr>
          <w:trHeight w:val="736"/>
        </w:trPr>
        <w:tc>
          <w:tcPr>
            <w:tcW w:w="1560" w:type="dxa"/>
            <w:vAlign w:val="center"/>
          </w:tcPr>
          <w:p w14:paraId="221C042F" w14:textId="77777777" w:rsidR="00771FFD" w:rsidRDefault="0098253C">
            <w:pPr>
              <w:jc w:val="center"/>
              <w:rPr>
                <w:rFonts w:ascii="宋体" w:hAnsi="宋体" w:hint="eastAsia"/>
                <w:sz w:val="24"/>
              </w:rPr>
            </w:pPr>
            <w:r>
              <w:rPr>
                <w:rFonts w:ascii="宋体" w:hAnsi="宋体" w:hint="eastAsia"/>
                <w:sz w:val="24"/>
              </w:rPr>
              <w:t>第二节</w:t>
            </w:r>
          </w:p>
          <w:p w14:paraId="27D938B2" w14:textId="77777777" w:rsidR="00771FFD" w:rsidRDefault="0098253C">
            <w:pPr>
              <w:jc w:val="center"/>
              <w:rPr>
                <w:rFonts w:ascii="宋体" w:hAnsi="宋体" w:hint="eastAsia"/>
                <w:sz w:val="24"/>
              </w:rPr>
            </w:pPr>
            <w:r>
              <w:rPr>
                <w:rFonts w:ascii="宋体" w:hAnsi="宋体" w:hint="eastAsia"/>
                <w:sz w:val="24"/>
              </w:rPr>
              <w:t>第8款补充</w:t>
            </w:r>
          </w:p>
        </w:tc>
        <w:tc>
          <w:tcPr>
            <w:tcW w:w="1789" w:type="dxa"/>
            <w:vAlign w:val="center"/>
          </w:tcPr>
          <w:p w14:paraId="5360DDCA" w14:textId="77777777" w:rsidR="00771FFD" w:rsidRDefault="0098253C">
            <w:pPr>
              <w:jc w:val="left"/>
              <w:rPr>
                <w:rFonts w:ascii="宋体" w:hAnsi="宋体" w:hint="eastAsia"/>
                <w:sz w:val="24"/>
              </w:rPr>
            </w:pPr>
            <w:r>
              <w:rPr>
                <w:rFonts w:ascii="宋体" w:hAnsi="宋体" w:hint="eastAsia"/>
                <w:sz w:val="24"/>
              </w:rPr>
              <w:t>质量保证要求</w:t>
            </w:r>
          </w:p>
        </w:tc>
        <w:tc>
          <w:tcPr>
            <w:tcW w:w="5170" w:type="dxa"/>
            <w:vAlign w:val="center"/>
          </w:tcPr>
          <w:p w14:paraId="46297DC3" w14:textId="77777777" w:rsidR="00771FFD" w:rsidRDefault="0098253C">
            <w:pPr>
              <w:jc w:val="left"/>
              <w:rPr>
                <w:rFonts w:ascii="宋体" w:hAnsi="宋体" w:hint="eastAsia"/>
                <w:sz w:val="24"/>
              </w:rPr>
            </w:pPr>
            <w:r>
              <w:rPr>
                <w:rFonts w:ascii="宋体" w:hAnsi="宋体" w:hint="eastAsia"/>
                <w:sz w:val="24"/>
              </w:rPr>
              <w:t>1. 在质保期内，乙方应对货物出现的质量及安全问题负责处理解决并承担一切费用</w:t>
            </w:r>
            <w:r>
              <w:rPr>
                <w:rFonts w:ascii="宋体" w:hAnsi="宋体" w:hint="eastAsia"/>
                <w:sz w:val="24"/>
                <w:highlight w:val="yellow"/>
              </w:rPr>
              <w:t>（因甲方不当使用的除外）。</w:t>
            </w:r>
          </w:p>
          <w:p w14:paraId="40CA8F3C" w14:textId="77777777" w:rsidR="00771FFD" w:rsidRDefault="0098253C">
            <w:pPr>
              <w:jc w:val="left"/>
              <w:rPr>
                <w:rFonts w:ascii="宋体" w:hAnsi="宋体" w:hint="eastAsia"/>
                <w:sz w:val="24"/>
              </w:rPr>
            </w:pPr>
            <w:r>
              <w:rPr>
                <w:rFonts w:ascii="宋体" w:hAnsi="宋体" w:hint="eastAsia"/>
                <w:sz w:val="24"/>
              </w:rPr>
              <w:t>2.乙方应按照国家有关法律法规规章和“三包”规定以及招标文件售后服务要求及投标文件售后服务承诺提供售后服务。</w:t>
            </w:r>
          </w:p>
          <w:p w14:paraId="35E5D221" w14:textId="77777777" w:rsidR="00771FFD" w:rsidRDefault="0098253C">
            <w:pPr>
              <w:jc w:val="left"/>
              <w:rPr>
                <w:rFonts w:ascii="宋体" w:hAnsi="宋体" w:hint="eastAsia"/>
                <w:sz w:val="24"/>
              </w:rPr>
            </w:pPr>
            <w:r>
              <w:rPr>
                <w:rFonts w:ascii="宋体" w:hAnsi="宋体" w:hint="eastAsia"/>
                <w:sz w:val="24"/>
              </w:rPr>
              <w:t>3.所有货物保修服务方式均为乙方上门保修，由乙方派员到货物使用现场维修，所产生的一切费用由乙方承担</w:t>
            </w:r>
            <w:r>
              <w:rPr>
                <w:rFonts w:ascii="宋体" w:hAnsi="宋体" w:hint="eastAsia"/>
                <w:sz w:val="24"/>
                <w:highlight w:val="yellow"/>
              </w:rPr>
              <w:t>（双方视项目情况调整）。</w:t>
            </w:r>
          </w:p>
          <w:p w14:paraId="4CBB13F4" w14:textId="77777777" w:rsidR="00771FFD" w:rsidRDefault="0098253C">
            <w:pPr>
              <w:jc w:val="left"/>
              <w:rPr>
                <w:rFonts w:ascii="宋体" w:hAnsi="宋体" w:hint="eastAsia"/>
                <w:sz w:val="24"/>
              </w:rPr>
            </w:pPr>
            <w:r>
              <w:rPr>
                <w:rFonts w:ascii="宋体" w:hAnsi="宋体" w:hint="eastAsia"/>
                <w:sz w:val="24"/>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3FF95AEC" w14:textId="77777777" w:rsidR="00771FFD" w:rsidRDefault="0098253C">
            <w:pPr>
              <w:jc w:val="left"/>
              <w:rPr>
                <w:rFonts w:ascii="宋体" w:hAnsi="宋体" w:hint="eastAsia"/>
                <w:sz w:val="24"/>
              </w:rPr>
            </w:pPr>
            <w:r>
              <w:rPr>
                <w:rFonts w:ascii="宋体" w:hAnsi="宋体" w:hint="eastAsia"/>
                <w:sz w:val="24"/>
              </w:rPr>
              <w:t>5.甲方有权对乙方进行飞行检查，如果发现任何问题乙方必须无条件返工，甚至可以终止合同，乙方需赔偿甲方因此而造成的所有损失，飞行检查过程中发生的食宿、交通等费用由甲方自行承担。</w:t>
            </w:r>
          </w:p>
          <w:p w14:paraId="5C21DD0F" w14:textId="77777777" w:rsidR="00771FFD" w:rsidRDefault="0098253C">
            <w:pPr>
              <w:jc w:val="left"/>
              <w:rPr>
                <w:rFonts w:ascii="宋体" w:hAnsi="宋体" w:hint="eastAsia"/>
                <w:sz w:val="24"/>
              </w:rPr>
            </w:pPr>
            <w:r>
              <w:rPr>
                <w:rFonts w:ascii="宋体" w:hAnsi="宋体" w:hint="eastAsia"/>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1A2A73AD" w14:textId="77777777" w:rsidR="00771FFD" w:rsidRDefault="0098253C">
            <w:pPr>
              <w:jc w:val="left"/>
              <w:rPr>
                <w:rFonts w:ascii="宋体" w:hAnsi="宋体" w:hint="eastAsia"/>
                <w:sz w:val="24"/>
              </w:rPr>
            </w:pPr>
            <w:r>
              <w:rPr>
                <w:rFonts w:ascii="宋体" w:hAnsi="宋体" w:hint="eastAsia"/>
                <w:sz w:val="24"/>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9A4648D" w14:textId="77777777" w:rsidR="00771FFD" w:rsidRDefault="0098253C">
            <w:pPr>
              <w:pStyle w:val="aa"/>
              <w:spacing w:before="120" w:beforeAutospacing="0" w:after="120" w:afterAutospacing="0"/>
              <w:ind w:left="480" w:hanging="480"/>
              <w:rPr>
                <w:rFonts w:ascii="宋体" w:hAnsi="宋体" w:hint="eastAsia"/>
              </w:rPr>
            </w:pPr>
            <w:r>
              <w:rPr>
                <w:rFonts w:ascii="宋体" w:hAnsi="宋体" w:hint="eastAsia"/>
              </w:rPr>
              <w:t>8.乙方应保证货物是全新、未使用过的，是用一流的工艺和最佳材料制造的、合法渠道进货的正宗、未使用过的原装合格正品，产品质</w:t>
            </w:r>
            <w:r>
              <w:rPr>
                <w:rFonts w:ascii="宋体" w:hAnsi="宋体" w:hint="eastAsia"/>
              </w:rPr>
              <w:lastRenderedPageBreak/>
              <w:t>量完全符合国家规定的产品质量标准，并完全符合合同规定的质量、规格和性能的要求。乙方应保证其货物在正确安装、正常使用和保养条件下，在其使用寿命期内应具有满意的性能。</w:t>
            </w:r>
          </w:p>
        </w:tc>
      </w:tr>
      <w:tr w:rsidR="00771FFD" w14:paraId="073A33AE" w14:textId="77777777">
        <w:trPr>
          <w:trHeight w:val="736"/>
        </w:trPr>
        <w:tc>
          <w:tcPr>
            <w:tcW w:w="1560" w:type="dxa"/>
            <w:vAlign w:val="center"/>
          </w:tcPr>
          <w:p w14:paraId="6DF1A616" w14:textId="77777777" w:rsidR="00771FFD" w:rsidRDefault="0098253C">
            <w:pPr>
              <w:jc w:val="center"/>
              <w:rPr>
                <w:rFonts w:ascii="宋体" w:hAnsi="宋体" w:cs="宋体" w:hint="eastAsia"/>
                <w:sz w:val="24"/>
              </w:rPr>
            </w:pPr>
            <w:r>
              <w:rPr>
                <w:rFonts w:ascii="宋体" w:hAnsi="宋体" w:cs="宋体" w:hint="eastAsia"/>
                <w:sz w:val="24"/>
              </w:rPr>
              <w:lastRenderedPageBreak/>
              <w:t>第二节</w:t>
            </w:r>
          </w:p>
          <w:p w14:paraId="6A7D80B7" w14:textId="77777777" w:rsidR="00771FFD" w:rsidRDefault="0098253C">
            <w:pPr>
              <w:widowControl/>
              <w:spacing w:line="400" w:lineRule="exact"/>
              <w:jc w:val="center"/>
              <w:rPr>
                <w:rFonts w:ascii="华文楷体" w:eastAsia="华文楷体" w:hAnsi="华文楷体" w:cs="华文楷体" w:hint="eastAsia"/>
                <w:sz w:val="24"/>
              </w:rPr>
            </w:pPr>
            <w:r>
              <w:rPr>
                <w:rFonts w:ascii="宋体" w:hAnsi="宋体" w:cs="宋体" w:hint="eastAsia"/>
                <w:sz w:val="24"/>
              </w:rPr>
              <w:t>第11.1款</w:t>
            </w:r>
          </w:p>
        </w:tc>
        <w:tc>
          <w:tcPr>
            <w:tcW w:w="1789" w:type="dxa"/>
            <w:vAlign w:val="center"/>
          </w:tcPr>
          <w:p w14:paraId="6BBFEDE1" w14:textId="77777777" w:rsidR="00771FFD" w:rsidRDefault="0098253C">
            <w:pPr>
              <w:rPr>
                <w:rFonts w:ascii="宋体" w:hAnsi="宋体" w:hint="eastAsia"/>
                <w:sz w:val="24"/>
              </w:rPr>
            </w:pPr>
            <w:r>
              <w:rPr>
                <w:rFonts w:ascii="宋体" w:hAnsi="宋体" w:hint="eastAsia"/>
                <w:sz w:val="24"/>
              </w:rPr>
              <w:t>其他应当保密的信息</w:t>
            </w:r>
          </w:p>
        </w:tc>
        <w:tc>
          <w:tcPr>
            <w:tcW w:w="5170" w:type="dxa"/>
            <w:vAlign w:val="center"/>
          </w:tcPr>
          <w:p w14:paraId="3D15C52D" w14:textId="77777777" w:rsidR="00771FFD" w:rsidRDefault="00771FFD">
            <w:pPr>
              <w:jc w:val="left"/>
              <w:rPr>
                <w:rFonts w:ascii="宋体" w:hAnsi="宋体" w:hint="eastAsia"/>
                <w:sz w:val="24"/>
              </w:rPr>
            </w:pPr>
          </w:p>
        </w:tc>
      </w:tr>
      <w:tr w:rsidR="00771FFD" w14:paraId="45D41710" w14:textId="77777777">
        <w:trPr>
          <w:trHeight w:val="697"/>
        </w:trPr>
        <w:tc>
          <w:tcPr>
            <w:tcW w:w="1560" w:type="dxa"/>
            <w:vAlign w:val="center"/>
          </w:tcPr>
          <w:p w14:paraId="5EDD5601" w14:textId="77777777" w:rsidR="00771FFD" w:rsidRDefault="0098253C">
            <w:pPr>
              <w:jc w:val="center"/>
              <w:rPr>
                <w:rFonts w:ascii="宋体" w:hAnsi="宋体" w:hint="eastAsia"/>
                <w:sz w:val="24"/>
              </w:rPr>
            </w:pPr>
            <w:r>
              <w:rPr>
                <w:rFonts w:ascii="宋体" w:hAnsi="宋体" w:hint="eastAsia"/>
                <w:sz w:val="24"/>
              </w:rPr>
              <w:t>第二节</w:t>
            </w:r>
          </w:p>
          <w:p w14:paraId="6C393C40" w14:textId="77777777" w:rsidR="00771FFD" w:rsidRDefault="0098253C">
            <w:pPr>
              <w:jc w:val="center"/>
              <w:rPr>
                <w:rFonts w:ascii="宋体" w:hAnsi="宋体" w:hint="eastAsia"/>
                <w:sz w:val="24"/>
              </w:rPr>
            </w:pPr>
            <w:r>
              <w:rPr>
                <w:rFonts w:ascii="宋体" w:hAnsi="宋体" w:hint="eastAsia"/>
                <w:sz w:val="24"/>
              </w:rPr>
              <w:t>第12.2款</w:t>
            </w:r>
          </w:p>
        </w:tc>
        <w:tc>
          <w:tcPr>
            <w:tcW w:w="1789" w:type="dxa"/>
            <w:vAlign w:val="center"/>
          </w:tcPr>
          <w:p w14:paraId="6AC965EC" w14:textId="77777777" w:rsidR="00771FFD" w:rsidRDefault="0098253C">
            <w:pPr>
              <w:jc w:val="left"/>
              <w:rPr>
                <w:rFonts w:ascii="宋体" w:hAnsi="宋体" w:hint="eastAsia"/>
                <w:sz w:val="24"/>
              </w:rPr>
            </w:pPr>
            <w:r>
              <w:rPr>
                <w:rFonts w:ascii="宋体" w:hAnsi="宋体" w:hint="eastAsia"/>
                <w:sz w:val="24"/>
              </w:rPr>
              <w:t>合同价款支付时间</w:t>
            </w:r>
            <w:r>
              <w:rPr>
                <w:rFonts w:ascii="宋体" w:hAnsi="宋体" w:hint="eastAsia"/>
                <w:sz w:val="24"/>
                <w:highlight w:val="yellow"/>
              </w:rPr>
              <w:t>及要求</w:t>
            </w:r>
          </w:p>
        </w:tc>
        <w:tc>
          <w:tcPr>
            <w:tcW w:w="5170" w:type="dxa"/>
            <w:vAlign w:val="center"/>
          </w:tcPr>
          <w:p w14:paraId="4B58068B" w14:textId="77777777" w:rsidR="00771FFD" w:rsidRDefault="0098253C">
            <w:pPr>
              <w:jc w:val="left"/>
              <w:rPr>
                <w:rFonts w:ascii="宋体" w:hAnsi="宋体" w:hint="eastAsia"/>
                <w:sz w:val="24"/>
              </w:rPr>
            </w:pPr>
            <w:r>
              <w:rPr>
                <w:rFonts w:ascii="宋体" w:hAnsi="宋体" w:hint="eastAsia"/>
                <w:sz w:val="24"/>
              </w:rPr>
              <w:t>1.合同款项的支付方式及进度安排：</w:t>
            </w:r>
          </w:p>
          <w:p w14:paraId="0AFFED6C" w14:textId="77777777" w:rsidR="00771FFD" w:rsidRDefault="0098253C">
            <w:pPr>
              <w:jc w:val="left"/>
              <w:rPr>
                <w:rFonts w:ascii="宋体" w:hAnsi="宋体" w:hint="eastAsia"/>
                <w:sz w:val="24"/>
              </w:rPr>
            </w:pPr>
            <w:r>
              <w:rPr>
                <w:rFonts w:ascii="宋体" w:hAnsi="宋体" w:hint="eastAsia"/>
                <w:sz w:val="24"/>
              </w:rPr>
              <w:t>①自合同签订生效之日起，收到乙方发票10个工作日内，甲方向乙方支付合同总价的____款项作为预付款；</w:t>
            </w:r>
          </w:p>
          <w:p w14:paraId="1744036E" w14:textId="77777777" w:rsidR="00771FFD" w:rsidRDefault="0098253C">
            <w:pPr>
              <w:jc w:val="left"/>
              <w:rPr>
                <w:rFonts w:ascii="宋体" w:hAnsi="宋体" w:hint="eastAsia"/>
                <w:sz w:val="24"/>
              </w:rPr>
            </w:pPr>
            <w:r>
              <w:rPr>
                <w:rFonts w:ascii="宋体" w:hAnsi="宋体" w:hint="eastAsia"/>
                <w:sz w:val="24"/>
              </w:rPr>
              <w:t>②所有货物安装完毕，甲方组织初步验收，初步验收合格后收到乙方发票10个工作日内甲方向乙方支付至合同总价的____款项；</w:t>
            </w:r>
          </w:p>
          <w:p w14:paraId="27445978" w14:textId="77777777" w:rsidR="00771FFD" w:rsidRDefault="0098253C">
            <w:pPr>
              <w:jc w:val="left"/>
              <w:rPr>
                <w:rFonts w:ascii="宋体" w:hAnsi="宋体" w:hint="eastAsia"/>
                <w:sz w:val="24"/>
              </w:rPr>
            </w:pPr>
            <w:r>
              <w:rPr>
                <w:rFonts w:ascii="宋体" w:hAnsi="宋体" w:hint="eastAsia"/>
                <w:sz w:val="24"/>
              </w:rPr>
              <w:t>③初步验收合格且项目运行满____个月后，甲方组织最终验收，最终验收合格后收到乙方发票10个工作日内甲方付清货款。</w:t>
            </w:r>
          </w:p>
          <w:p w14:paraId="04292784" w14:textId="77777777" w:rsidR="00771FFD" w:rsidRDefault="0098253C">
            <w:pPr>
              <w:jc w:val="left"/>
            </w:pPr>
            <w:r>
              <w:rPr>
                <w:rFonts w:ascii="宋体" w:hAnsi="宋体" w:hint="eastAsia"/>
                <w:sz w:val="24"/>
                <w:highlight w:val="yellow"/>
              </w:rPr>
              <w:t>（具体验收流程双方可视实际情况调整）</w:t>
            </w:r>
          </w:p>
          <w:p w14:paraId="39DD9B0A" w14:textId="77777777" w:rsidR="00771FFD" w:rsidRDefault="0098253C">
            <w:pPr>
              <w:jc w:val="left"/>
              <w:rPr>
                <w:rFonts w:ascii="宋体" w:hAnsi="宋体" w:hint="eastAsia"/>
                <w:sz w:val="24"/>
              </w:rPr>
            </w:pPr>
            <w:r>
              <w:rPr>
                <w:rFonts w:ascii="宋体" w:hAnsi="宋体" w:hint="eastAsia"/>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0591AF4B" w14:textId="77777777" w:rsidR="00771FFD" w:rsidRDefault="0098253C">
            <w:pPr>
              <w:jc w:val="left"/>
              <w:rPr>
                <w:rFonts w:ascii="宋体" w:hAnsi="宋体" w:hint="eastAsia"/>
                <w:sz w:val="24"/>
              </w:rPr>
            </w:pPr>
            <w:r>
              <w:rPr>
                <w:rFonts w:ascii="宋体" w:hAnsi="宋体" w:hint="eastAsia"/>
                <w:sz w:val="24"/>
              </w:rPr>
              <w:t>(1) 发票；</w:t>
            </w:r>
          </w:p>
          <w:p w14:paraId="40FE8FDC" w14:textId="77777777" w:rsidR="00771FFD" w:rsidRDefault="0098253C">
            <w:pPr>
              <w:jc w:val="left"/>
              <w:rPr>
                <w:rFonts w:ascii="宋体" w:hAnsi="宋体" w:hint="eastAsia"/>
                <w:sz w:val="24"/>
              </w:rPr>
            </w:pPr>
            <w:r>
              <w:rPr>
                <w:rFonts w:ascii="宋体" w:hAnsi="宋体" w:hint="eastAsia"/>
                <w:sz w:val="24"/>
              </w:rPr>
              <w:t>(2) 制造厂家出具的质量检验证书等；</w:t>
            </w:r>
          </w:p>
          <w:p w14:paraId="00E1CCEF" w14:textId="77777777" w:rsidR="00771FFD" w:rsidRDefault="0098253C">
            <w:pPr>
              <w:jc w:val="left"/>
              <w:rPr>
                <w:rFonts w:ascii="宋体" w:hAnsi="宋体" w:hint="eastAsia"/>
                <w:sz w:val="24"/>
              </w:rPr>
            </w:pPr>
            <w:r>
              <w:rPr>
                <w:rFonts w:ascii="宋体" w:hAnsi="宋体" w:hint="eastAsia"/>
                <w:sz w:val="24"/>
              </w:rPr>
              <w:t>(3) 装箱单；</w:t>
            </w:r>
          </w:p>
          <w:p w14:paraId="717F906A" w14:textId="77777777" w:rsidR="00771FFD" w:rsidRDefault="0098253C">
            <w:pPr>
              <w:jc w:val="left"/>
              <w:rPr>
                <w:sz w:val="24"/>
              </w:rPr>
            </w:pPr>
            <w:r>
              <w:rPr>
                <w:rFonts w:ascii="宋体" w:hAnsi="宋体" w:hint="eastAsia"/>
                <w:sz w:val="24"/>
              </w:rPr>
              <w:t>(4) 甲方加盖公章证明交付使用合格的验收单。</w:t>
            </w:r>
          </w:p>
        </w:tc>
      </w:tr>
      <w:tr w:rsidR="00771FFD" w14:paraId="361BE45E" w14:textId="77777777">
        <w:trPr>
          <w:trHeight w:val="697"/>
        </w:trPr>
        <w:tc>
          <w:tcPr>
            <w:tcW w:w="1560" w:type="dxa"/>
            <w:vAlign w:val="center"/>
          </w:tcPr>
          <w:p w14:paraId="74859D0C" w14:textId="77777777" w:rsidR="00771FFD" w:rsidRDefault="0098253C">
            <w:pPr>
              <w:jc w:val="center"/>
              <w:rPr>
                <w:rFonts w:ascii="宋体" w:hAnsi="宋体" w:hint="eastAsia"/>
                <w:sz w:val="24"/>
              </w:rPr>
            </w:pPr>
            <w:r>
              <w:rPr>
                <w:rFonts w:ascii="宋体" w:hAnsi="宋体" w:hint="eastAsia"/>
                <w:sz w:val="24"/>
              </w:rPr>
              <w:t>第二节</w:t>
            </w:r>
          </w:p>
          <w:p w14:paraId="44E6C634" w14:textId="77777777" w:rsidR="00771FFD" w:rsidRDefault="0098253C">
            <w:pPr>
              <w:jc w:val="center"/>
              <w:rPr>
                <w:rFonts w:ascii="宋体" w:hAnsi="宋体" w:hint="eastAsia"/>
                <w:sz w:val="24"/>
              </w:rPr>
            </w:pPr>
            <w:r>
              <w:rPr>
                <w:rFonts w:ascii="宋体" w:hAnsi="宋体" w:hint="eastAsia"/>
                <w:sz w:val="24"/>
              </w:rPr>
              <w:t>第13.2款</w:t>
            </w:r>
          </w:p>
        </w:tc>
        <w:tc>
          <w:tcPr>
            <w:tcW w:w="1789" w:type="dxa"/>
            <w:vAlign w:val="center"/>
          </w:tcPr>
          <w:p w14:paraId="644E81A5" w14:textId="77777777" w:rsidR="00771FFD" w:rsidRDefault="0098253C">
            <w:pPr>
              <w:jc w:val="left"/>
              <w:rPr>
                <w:rFonts w:ascii="宋体" w:hAnsi="宋体" w:hint="eastAsia"/>
                <w:sz w:val="24"/>
              </w:rPr>
            </w:pPr>
            <w:r>
              <w:rPr>
                <w:rFonts w:ascii="宋体" w:hAnsi="宋体" w:hint="eastAsia"/>
                <w:sz w:val="24"/>
              </w:rPr>
              <w:t>履约保证金不予退还的情形</w:t>
            </w:r>
          </w:p>
        </w:tc>
        <w:tc>
          <w:tcPr>
            <w:tcW w:w="5170" w:type="dxa"/>
            <w:vAlign w:val="center"/>
          </w:tcPr>
          <w:p w14:paraId="32D07F18" w14:textId="77777777" w:rsidR="00771FFD" w:rsidRDefault="0098253C">
            <w:pPr>
              <w:spacing w:line="360" w:lineRule="auto"/>
              <w:rPr>
                <w:rFonts w:ascii="宋体" w:hAnsi="宋体" w:cs="宋体" w:hint="eastAsia"/>
                <w:sz w:val="24"/>
              </w:rPr>
            </w:pPr>
            <w:r>
              <w:rPr>
                <w:rFonts w:ascii="宋体" w:hAnsi="宋体" w:cs="宋体" w:hint="eastAsia"/>
                <w:sz w:val="24"/>
              </w:rPr>
              <w:t>除不可抗力情况外，投标人出现下列情形之一的，其履约保证金，招标人将视情节决定不予退还或部分不予退还。</w:t>
            </w:r>
          </w:p>
          <w:p w14:paraId="03A881A1" w14:textId="77777777" w:rsidR="00771FFD" w:rsidRDefault="0098253C">
            <w:pPr>
              <w:spacing w:line="360" w:lineRule="auto"/>
              <w:rPr>
                <w:rFonts w:ascii="宋体" w:hAnsi="宋体" w:cs="宋体" w:hint="eastAsia"/>
                <w:sz w:val="24"/>
              </w:rPr>
            </w:pPr>
            <w:r>
              <w:rPr>
                <w:rFonts w:ascii="宋体" w:hAnsi="宋体" w:cs="宋体" w:hint="eastAsia"/>
                <w:sz w:val="24"/>
              </w:rPr>
              <w:t>（1）中标人无正当理由拒绝签订合同的，或者在签订合同时向采购人提出附加条件或者更改合同实质性内容要求的；</w:t>
            </w:r>
          </w:p>
          <w:p w14:paraId="7281C305" w14:textId="77777777" w:rsidR="00771FFD" w:rsidRDefault="0098253C">
            <w:pPr>
              <w:spacing w:line="360" w:lineRule="auto"/>
              <w:rPr>
                <w:rFonts w:ascii="宋体" w:hAnsi="宋体" w:cs="宋体" w:hint="eastAsia"/>
                <w:sz w:val="24"/>
              </w:rPr>
            </w:pPr>
            <w:r>
              <w:rPr>
                <w:rFonts w:ascii="宋体" w:hAnsi="宋体" w:cs="宋体" w:hint="eastAsia"/>
                <w:sz w:val="24"/>
              </w:rPr>
              <w:t>（2）中标人不履行与采购人订立的合同的；</w:t>
            </w:r>
          </w:p>
          <w:p w14:paraId="7723863B" w14:textId="77777777" w:rsidR="00771FFD" w:rsidRDefault="0098253C">
            <w:pPr>
              <w:spacing w:line="360" w:lineRule="auto"/>
              <w:rPr>
                <w:rFonts w:ascii="宋体" w:hAnsi="宋体" w:cs="宋体" w:hint="eastAsia"/>
                <w:sz w:val="24"/>
              </w:rPr>
            </w:pPr>
            <w:r>
              <w:rPr>
                <w:rFonts w:ascii="宋体" w:hAnsi="宋体" w:cs="宋体" w:hint="eastAsia"/>
                <w:sz w:val="24"/>
              </w:rPr>
              <w:t>（3）中标人所供货物或服务不符合招标文件规定要求的；</w:t>
            </w:r>
          </w:p>
          <w:p w14:paraId="28E18989" w14:textId="77777777" w:rsidR="00771FFD" w:rsidRDefault="0098253C">
            <w:pPr>
              <w:spacing w:line="360" w:lineRule="auto"/>
              <w:rPr>
                <w:rFonts w:ascii="宋体" w:hAnsi="宋体" w:cs="宋体" w:hint="eastAsia"/>
                <w:sz w:val="24"/>
              </w:rPr>
            </w:pPr>
            <w:r>
              <w:rPr>
                <w:rFonts w:ascii="宋体" w:hAnsi="宋体" w:cs="宋体" w:hint="eastAsia"/>
                <w:sz w:val="24"/>
              </w:rPr>
              <w:t>（4）中标人采取欺骗、弄虚作假方式投标的或</w:t>
            </w:r>
            <w:r>
              <w:rPr>
                <w:rFonts w:ascii="宋体" w:hAnsi="宋体" w:cs="宋体" w:hint="eastAsia"/>
                <w:sz w:val="24"/>
              </w:rPr>
              <w:lastRenderedPageBreak/>
              <w:t>与其它投标人串通投标的；</w:t>
            </w:r>
          </w:p>
          <w:p w14:paraId="6F66093C" w14:textId="77777777" w:rsidR="00771FFD" w:rsidRDefault="0098253C">
            <w:pPr>
              <w:spacing w:line="360" w:lineRule="auto"/>
              <w:rPr>
                <w:rFonts w:ascii="宋体" w:hAnsi="宋体" w:cs="宋体" w:hint="eastAsia"/>
                <w:sz w:val="24"/>
              </w:rPr>
            </w:pPr>
            <w:r>
              <w:rPr>
                <w:rFonts w:ascii="宋体" w:hAnsi="宋体" w:cs="宋体" w:hint="eastAsia"/>
                <w:sz w:val="24"/>
              </w:rPr>
              <w:t>（5）中标人将合同内容转包、违法分包的；</w:t>
            </w:r>
          </w:p>
          <w:p w14:paraId="387D330A" w14:textId="77777777" w:rsidR="00771FFD" w:rsidRDefault="0098253C">
            <w:pPr>
              <w:spacing w:line="360" w:lineRule="auto"/>
              <w:rPr>
                <w:rFonts w:ascii="宋体" w:hAnsi="宋体" w:hint="eastAsia"/>
                <w:sz w:val="24"/>
              </w:rPr>
            </w:pPr>
            <w:r>
              <w:rPr>
                <w:rFonts w:ascii="宋体" w:hAnsi="宋体" w:cs="宋体" w:hint="eastAsia"/>
                <w:sz w:val="24"/>
              </w:rPr>
              <w:t>（6）中标人故意捏造事实或伪造证明材料，进行虚假恶意投诉或反映的。</w:t>
            </w:r>
          </w:p>
        </w:tc>
      </w:tr>
      <w:tr w:rsidR="00771FFD" w14:paraId="253D6D89" w14:textId="77777777">
        <w:trPr>
          <w:trHeight w:val="736"/>
        </w:trPr>
        <w:tc>
          <w:tcPr>
            <w:tcW w:w="1560" w:type="dxa"/>
            <w:vAlign w:val="center"/>
          </w:tcPr>
          <w:p w14:paraId="6714CCE7" w14:textId="77777777" w:rsidR="00771FFD" w:rsidRDefault="0098253C">
            <w:pPr>
              <w:jc w:val="center"/>
              <w:rPr>
                <w:rFonts w:ascii="宋体" w:hAnsi="宋体" w:hint="eastAsia"/>
                <w:sz w:val="24"/>
              </w:rPr>
            </w:pPr>
            <w:r>
              <w:rPr>
                <w:rFonts w:ascii="宋体" w:hAnsi="宋体" w:hint="eastAsia"/>
                <w:sz w:val="24"/>
              </w:rPr>
              <w:lastRenderedPageBreak/>
              <w:t>第二节</w:t>
            </w:r>
          </w:p>
          <w:p w14:paraId="2405A332" w14:textId="77777777" w:rsidR="00771FFD" w:rsidRDefault="0098253C">
            <w:pPr>
              <w:jc w:val="center"/>
              <w:rPr>
                <w:rFonts w:ascii="宋体" w:hAnsi="宋体" w:hint="eastAsia"/>
                <w:sz w:val="24"/>
              </w:rPr>
            </w:pPr>
            <w:r>
              <w:rPr>
                <w:rFonts w:ascii="宋体" w:hAnsi="宋体" w:hint="eastAsia"/>
                <w:sz w:val="24"/>
              </w:rPr>
              <w:t>第13.3款</w:t>
            </w:r>
          </w:p>
        </w:tc>
        <w:tc>
          <w:tcPr>
            <w:tcW w:w="1789" w:type="dxa"/>
            <w:vAlign w:val="center"/>
          </w:tcPr>
          <w:p w14:paraId="07527083" w14:textId="77777777" w:rsidR="00771FFD" w:rsidRDefault="0098253C">
            <w:pPr>
              <w:jc w:val="left"/>
              <w:rPr>
                <w:rFonts w:ascii="宋体" w:hAnsi="宋体" w:cs="宋体" w:hint="eastAsia"/>
                <w:sz w:val="24"/>
              </w:rPr>
            </w:pPr>
            <w:r>
              <w:rPr>
                <w:rFonts w:ascii="宋体" w:hAnsi="宋体" w:cs="宋体" w:hint="eastAsia"/>
                <w:sz w:val="24"/>
              </w:rPr>
              <w:t>履约保证金退还时间及逾期退还的违约金</w:t>
            </w:r>
          </w:p>
        </w:tc>
        <w:tc>
          <w:tcPr>
            <w:tcW w:w="5170" w:type="dxa"/>
            <w:vAlign w:val="center"/>
          </w:tcPr>
          <w:p w14:paraId="00B2FFAD" w14:textId="77777777" w:rsidR="00771FFD" w:rsidRDefault="0098253C">
            <w:pPr>
              <w:spacing w:line="360" w:lineRule="auto"/>
              <w:rPr>
                <w:rFonts w:ascii="宋体" w:hAnsi="宋体" w:cs="宋体" w:hint="eastAsia"/>
                <w:sz w:val="24"/>
              </w:rPr>
            </w:pPr>
            <w:r>
              <w:rPr>
                <w:rFonts w:ascii="宋体" w:hAnsi="宋体" w:cs="宋体" w:hint="eastAsia"/>
                <w:sz w:val="24"/>
              </w:rPr>
              <w:t>1、合同履行结束后，甲方应及时退还交纳的履约保证金。</w:t>
            </w:r>
          </w:p>
          <w:p w14:paraId="6E073828" w14:textId="77777777" w:rsidR="00771FFD" w:rsidRDefault="0098253C">
            <w:pPr>
              <w:spacing w:line="360" w:lineRule="auto"/>
              <w:rPr>
                <w:rFonts w:ascii="宋体" w:hAnsi="宋体" w:cs="宋体" w:hint="eastAsia"/>
                <w:sz w:val="24"/>
              </w:rPr>
            </w:pPr>
            <w:r>
              <w:rPr>
                <w:rFonts w:ascii="宋体" w:hAnsi="宋体" w:cs="宋体" w:hint="eastAsia"/>
                <w:sz w:val="24"/>
              </w:rPr>
              <w:t>2、退还方式：无息退还至投标人缴纳履约保证金的账户。如为保函，在到期时自行失效。</w:t>
            </w:r>
          </w:p>
          <w:p w14:paraId="26024C19" w14:textId="77777777" w:rsidR="00771FFD" w:rsidRDefault="0098253C">
            <w:pPr>
              <w:spacing w:line="360" w:lineRule="auto"/>
              <w:rPr>
                <w:rFonts w:ascii="宋体" w:hAnsi="宋体" w:cs="宋体" w:hint="eastAsia"/>
                <w:sz w:val="24"/>
              </w:rPr>
            </w:pPr>
            <w:r>
              <w:rPr>
                <w:rFonts w:ascii="宋体" w:hAnsi="宋体" w:cs="宋体" w:hint="eastAsia"/>
                <w:sz w:val="24"/>
              </w:rPr>
              <w:t>3、退还时间：验收合格且甲方收到发票后30日内。</w:t>
            </w:r>
          </w:p>
          <w:p w14:paraId="412E19F2" w14:textId="77777777" w:rsidR="00771FFD" w:rsidRDefault="0098253C">
            <w:pPr>
              <w:spacing w:line="360" w:lineRule="auto"/>
              <w:rPr>
                <w:rFonts w:ascii="宋体" w:hAnsi="宋体" w:cs="宋体" w:hint="eastAsia"/>
                <w:sz w:val="24"/>
              </w:rPr>
            </w:pPr>
            <w:r>
              <w:rPr>
                <w:rFonts w:ascii="宋体" w:hAnsi="宋体" w:cs="宋体" w:hint="eastAsia"/>
                <w:sz w:val="24"/>
              </w:rPr>
              <w:t>4、退还条件：按合同要求全部履约完成并经采购人验收合格，且采购人收到中标人出具的发票。</w:t>
            </w:r>
          </w:p>
          <w:p w14:paraId="20A641F7" w14:textId="77777777" w:rsidR="00771FFD" w:rsidRDefault="0098253C">
            <w:pPr>
              <w:spacing w:line="360" w:lineRule="auto"/>
              <w:rPr>
                <w:rFonts w:ascii="宋体" w:hAnsi="宋体" w:cs="宋体" w:hint="eastAsia"/>
                <w:sz w:val="24"/>
              </w:rPr>
            </w:pPr>
            <w:r>
              <w:rPr>
                <w:rFonts w:ascii="宋体" w:hAnsi="宋体" w:cs="宋体" w:hint="eastAsia"/>
                <w:sz w:val="24"/>
              </w:rPr>
              <w:t>5、逾期退还的违约责任：采购人逾期无故未退还履约保证金的，按中国人民银行同期贷款基准利率上浮20%后的利率支付超期资金占用费，但因供应商自身原因导致无法及时退还的除外。</w:t>
            </w:r>
          </w:p>
        </w:tc>
      </w:tr>
      <w:tr w:rsidR="00771FFD" w14:paraId="29042C73" w14:textId="77777777">
        <w:trPr>
          <w:trHeight w:val="784"/>
        </w:trPr>
        <w:tc>
          <w:tcPr>
            <w:tcW w:w="1560" w:type="dxa"/>
            <w:vAlign w:val="center"/>
          </w:tcPr>
          <w:p w14:paraId="409FDB37" w14:textId="77777777" w:rsidR="00771FFD" w:rsidRDefault="0098253C">
            <w:pPr>
              <w:jc w:val="center"/>
              <w:rPr>
                <w:rFonts w:ascii="宋体" w:hAnsi="宋体" w:hint="eastAsia"/>
                <w:sz w:val="24"/>
              </w:rPr>
            </w:pPr>
            <w:r>
              <w:rPr>
                <w:rFonts w:ascii="宋体" w:hAnsi="宋体" w:hint="eastAsia"/>
                <w:sz w:val="24"/>
              </w:rPr>
              <w:t>第二节</w:t>
            </w:r>
          </w:p>
          <w:p w14:paraId="4FA99A88" w14:textId="77777777" w:rsidR="00771FFD" w:rsidRDefault="0098253C">
            <w:pPr>
              <w:jc w:val="center"/>
              <w:rPr>
                <w:rFonts w:ascii="宋体" w:hAnsi="宋体" w:hint="eastAsia"/>
                <w:sz w:val="24"/>
              </w:rPr>
            </w:pPr>
            <w:r>
              <w:rPr>
                <w:rFonts w:ascii="宋体" w:hAnsi="宋体" w:hint="eastAsia"/>
                <w:sz w:val="24"/>
              </w:rPr>
              <w:t>第14.1（3）项</w:t>
            </w:r>
          </w:p>
        </w:tc>
        <w:tc>
          <w:tcPr>
            <w:tcW w:w="1789" w:type="dxa"/>
            <w:vAlign w:val="center"/>
          </w:tcPr>
          <w:p w14:paraId="389A2D2C" w14:textId="77777777" w:rsidR="00771FFD" w:rsidRDefault="0098253C">
            <w:pPr>
              <w:jc w:val="left"/>
              <w:rPr>
                <w:rFonts w:ascii="宋体" w:hAnsi="宋体" w:hint="eastAsia"/>
                <w:sz w:val="24"/>
              </w:rPr>
            </w:pPr>
            <w:r>
              <w:rPr>
                <w:rFonts w:ascii="宋体" w:hAnsi="宋体" w:hint="eastAsia"/>
                <w:sz w:val="24"/>
              </w:rPr>
              <w:t>运行监督、维修期限</w:t>
            </w:r>
          </w:p>
        </w:tc>
        <w:tc>
          <w:tcPr>
            <w:tcW w:w="5170" w:type="dxa"/>
            <w:vAlign w:val="center"/>
          </w:tcPr>
          <w:p w14:paraId="0DC3BBB1" w14:textId="77777777" w:rsidR="00771FFD" w:rsidRDefault="00771FFD">
            <w:pPr>
              <w:jc w:val="left"/>
              <w:rPr>
                <w:rFonts w:ascii="宋体" w:hAnsi="宋体" w:hint="eastAsia"/>
                <w:sz w:val="24"/>
              </w:rPr>
            </w:pPr>
          </w:p>
        </w:tc>
      </w:tr>
      <w:tr w:rsidR="00771FFD" w14:paraId="7DFCA7A6" w14:textId="77777777">
        <w:trPr>
          <w:trHeight w:val="784"/>
        </w:trPr>
        <w:tc>
          <w:tcPr>
            <w:tcW w:w="1560" w:type="dxa"/>
            <w:vAlign w:val="center"/>
          </w:tcPr>
          <w:p w14:paraId="202A05A1" w14:textId="77777777" w:rsidR="00771FFD" w:rsidRDefault="0098253C">
            <w:pPr>
              <w:jc w:val="center"/>
              <w:rPr>
                <w:rFonts w:ascii="宋体" w:hAnsi="宋体" w:hint="eastAsia"/>
                <w:sz w:val="24"/>
              </w:rPr>
            </w:pPr>
            <w:r>
              <w:rPr>
                <w:rFonts w:ascii="宋体" w:hAnsi="宋体" w:hint="eastAsia"/>
                <w:sz w:val="24"/>
              </w:rPr>
              <w:t>第二节</w:t>
            </w:r>
          </w:p>
          <w:p w14:paraId="0726C0C4" w14:textId="77777777" w:rsidR="00771FFD" w:rsidRDefault="0098253C">
            <w:pPr>
              <w:jc w:val="center"/>
              <w:rPr>
                <w:rFonts w:ascii="宋体" w:hAnsi="宋体" w:hint="eastAsia"/>
                <w:sz w:val="24"/>
              </w:rPr>
            </w:pPr>
            <w:r>
              <w:rPr>
                <w:rFonts w:ascii="宋体" w:hAnsi="宋体" w:hint="eastAsia"/>
                <w:sz w:val="24"/>
              </w:rPr>
              <w:t>第14.1（5）项</w:t>
            </w:r>
          </w:p>
        </w:tc>
        <w:tc>
          <w:tcPr>
            <w:tcW w:w="1789" w:type="dxa"/>
            <w:vAlign w:val="center"/>
          </w:tcPr>
          <w:p w14:paraId="74BDD96B" w14:textId="77777777" w:rsidR="00771FFD" w:rsidRDefault="0098253C">
            <w:pPr>
              <w:jc w:val="left"/>
              <w:rPr>
                <w:rFonts w:ascii="宋体" w:hAnsi="宋体" w:hint="eastAsia"/>
                <w:sz w:val="24"/>
              </w:rPr>
            </w:pPr>
            <w:r>
              <w:rPr>
                <w:rFonts w:ascii="宋体" w:hAnsi="宋体" w:hint="eastAsia"/>
                <w:sz w:val="24"/>
              </w:rPr>
              <w:t>货物回收的约定</w:t>
            </w:r>
          </w:p>
        </w:tc>
        <w:tc>
          <w:tcPr>
            <w:tcW w:w="5170" w:type="dxa"/>
            <w:vAlign w:val="center"/>
          </w:tcPr>
          <w:p w14:paraId="324AE33F" w14:textId="77777777" w:rsidR="00771FFD" w:rsidRDefault="00771FFD">
            <w:pPr>
              <w:jc w:val="left"/>
              <w:rPr>
                <w:rFonts w:ascii="宋体" w:hAnsi="宋体" w:hint="eastAsia"/>
                <w:sz w:val="24"/>
              </w:rPr>
            </w:pPr>
          </w:p>
        </w:tc>
      </w:tr>
      <w:tr w:rsidR="00771FFD" w14:paraId="20A1932B" w14:textId="77777777">
        <w:trPr>
          <w:trHeight w:val="736"/>
        </w:trPr>
        <w:tc>
          <w:tcPr>
            <w:tcW w:w="1560" w:type="dxa"/>
            <w:vAlign w:val="center"/>
          </w:tcPr>
          <w:p w14:paraId="60B87B3F" w14:textId="77777777" w:rsidR="00771FFD" w:rsidRDefault="0098253C">
            <w:pPr>
              <w:jc w:val="center"/>
              <w:rPr>
                <w:rFonts w:ascii="宋体" w:hAnsi="宋体" w:hint="eastAsia"/>
                <w:sz w:val="24"/>
              </w:rPr>
            </w:pPr>
            <w:r>
              <w:rPr>
                <w:rFonts w:ascii="宋体" w:hAnsi="宋体" w:hint="eastAsia"/>
                <w:sz w:val="24"/>
              </w:rPr>
              <w:t>第二节</w:t>
            </w:r>
          </w:p>
          <w:p w14:paraId="205D081D" w14:textId="77777777" w:rsidR="00771FFD" w:rsidRDefault="0098253C">
            <w:pPr>
              <w:jc w:val="center"/>
              <w:rPr>
                <w:rFonts w:ascii="宋体" w:hAnsi="宋体" w:hint="eastAsia"/>
                <w:sz w:val="24"/>
              </w:rPr>
            </w:pPr>
            <w:r>
              <w:rPr>
                <w:rFonts w:ascii="宋体" w:hAnsi="宋体" w:hint="eastAsia"/>
                <w:sz w:val="24"/>
              </w:rPr>
              <w:t>第14.1（6）项</w:t>
            </w:r>
          </w:p>
        </w:tc>
        <w:tc>
          <w:tcPr>
            <w:tcW w:w="1789" w:type="dxa"/>
            <w:vAlign w:val="center"/>
          </w:tcPr>
          <w:p w14:paraId="2C0D0D6A" w14:textId="77777777" w:rsidR="00771FFD" w:rsidRDefault="0098253C">
            <w:pPr>
              <w:jc w:val="left"/>
              <w:rPr>
                <w:rFonts w:ascii="宋体" w:hAnsi="宋体" w:hint="eastAsia"/>
                <w:sz w:val="24"/>
              </w:rPr>
            </w:pPr>
            <w:r>
              <w:rPr>
                <w:rFonts w:ascii="宋体" w:hAnsi="宋体" w:hint="eastAsia"/>
                <w:sz w:val="24"/>
              </w:rPr>
              <w:t>乙方提供的其他服务</w:t>
            </w:r>
          </w:p>
        </w:tc>
        <w:tc>
          <w:tcPr>
            <w:tcW w:w="5170" w:type="dxa"/>
            <w:vAlign w:val="center"/>
          </w:tcPr>
          <w:p w14:paraId="0BC85CEC" w14:textId="77777777" w:rsidR="00771FFD" w:rsidRDefault="00771FFD">
            <w:pPr>
              <w:jc w:val="left"/>
              <w:rPr>
                <w:rFonts w:ascii="宋体" w:hAnsi="宋体" w:hint="eastAsia"/>
                <w:sz w:val="24"/>
              </w:rPr>
            </w:pPr>
          </w:p>
        </w:tc>
      </w:tr>
      <w:tr w:rsidR="00771FFD" w14:paraId="0BBAB02F" w14:textId="77777777">
        <w:trPr>
          <w:trHeight w:val="736"/>
        </w:trPr>
        <w:tc>
          <w:tcPr>
            <w:tcW w:w="1560" w:type="dxa"/>
            <w:vAlign w:val="center"/>
          </w:tcPr>
          <w:p w14:paraId="71978C65" w14:textId="77777777" w:rsidR="00771FFD" w:rsidRDefault="0098253C">
            <w:pPr>
              <w:jc w:val="center"/>
              <w:rPr>
                <w:rFonts w:ascii="宋体" w:hAnsi="宋体" w:hint="eastAsia"/>
                <w:sz w:val="24"/>
              </w:rPr>
            </w:pPr>
            <w:r>
              <w:rPr>
                <w:rFonts w:ascii="宋体" w:hAnsi="宋体" w:hint="eastAsia"/>
                <w:sz w:val="24"/>
              </w:rPr>
              <w:t>第二节</w:t>
            </w:r>
          </w:p>
          <w:p w14:paraId="5DF1EC3C" w14:textId="77777777" w:rsidR="00771FFD" w:rsidRDefault="0098253C">
            <w:pPr>
              <w:jc w:val="center"/>
              <w:rPr>
                <w:rFonts w:ascii="宋体" w:hAnsi="宋体" w:hint="eastAsia"/>
                <w:sz w:val="24"/>
              </w:rPr>
            </w:pPr>
            <w:r>
              <w:rPr>
                <w:rFonts w:ascii="宋体" w:hAnsi="宋体" w:hint="eastAsia"/>
                <w:sz w:val="24"/>
              </w:rPr>
              <w:t>第15.1款</w:t>
            </w:r>
          </w:p>
        </w:tc>
        <w:tc>
          <w:tcPr>
            <w:tcW w:w="1789" w:type="dxa"/>
            <w:vAlign w:val="center"/>
          </w:tcPr>
          <w:p w14:paraId="2500A938" w14:textId="77777777" w:rsidR="00771FFD" w:rsidRDefault="0098253C">
            <w:pPr>
              <w:jc w:val="left"/>
              <w:rPr>
                <w:rFonts w:ascii="宋体" w:hAnsi="宋体" w:hint="eastAsia"/>
                <w:sz w:val="24"/>
              </w:rPr>
            </w:pPr>
            <w:r>
              <w:rPr>
                <w:rFonts w:ascii="宋体" w:hAnsi="宋体" w:hint="eastAsia"/>
                <w:sz w:val="24"/>
              </w:rPr>
              <w:t>修理、重作、更换相关具体规定</w:t>
            </w:r>
          </w:p>
        </w:tc>
        <w:tc>
          <w:tcPr>
            <w:tcW w:w="5170" w:type="dxa"/>
            <w:vAlign w:val="center"/>
          </w:tcPr>
          <w:p w14:paraId="256880A5" w14:textId="77777777" w:rsidR="00771FFD" w:rsidRDefault="0098253C">
            <w:pPr>
              <w:numPr>
                <w:ilvl w:val="0"/>
                <w:numId w:val="9"/>
              </w:numPr>
              <w:jc w:val="left"/>
              <w:rPr>
                <w:rFonts w:ascii="宋体" w:hAnsi="宋体" w:hint="eastAsia"/>
                <w:sz w:val="24"/>
              </w:rPr>
            </w:pPr>
            <w:r>
              <w:rPr>
                <w:rFonts w:ascii="宋体" w:hAnsi="宋体" w:hint="eastAsia"/>
                <w:sz w:val="24"/>
              </w:rPr>
              <w:t>详见合同通用条款8.2条款、合同专用条款第二节</w:t>
            </w:r>
            <w:r>
              <w:rPr>
                <w:rFonts w:ascii="宋体" w:hAnsi="宋体" w:hint="eastAsia"/>
                <w:sz w:val="24"/>
                <w:highlight w:val="yellow"/>
              </w:rPr>
              <w:t>第8款补充</w:t>
            </w:r>
            <w:r>
              <w:rPr>
                <w:rFonts w:ascii="宋体" w:hAnsi="宋体" w:hint="eastAsia"/>
                <w:sz w:val="24"/>
              </w:rPr>
              <w:t>条款及合同专用条款中索赔条款。</w:t>
            </w:r>
          </w:p>
          <w:p w14:paraId="351BEF5E" w14:textId="77777777" w:rsidR="00771FFD" w:rsidRDefault="0098253C">
            <w:pPr>
              <w:numPr>
                <w:ilvl w:val="0"/>
                <w:numId w:val="9"/>
              </w:numPr>
              <w:jc w:val="left"/>
              <w:rPr>
                <w:rFonts w:ascii="宋体" w:hAnsi="宋体" w:hint="eastAsia"/>
                <w:sz w:val="24"/>
              </w:rPr>
            </w:pPr>
            <w:r>
              <w:rPr>
                <w:rFonts w:ascii="宋体" w:hAnsi="宋体" w:hint="eastAsia"/>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771FFD" w14:paraId="1A7F9717" w14:textId="77777777">
        <w:trPr>
          <w:trHeight w:val="736"/>
        </w:trPr>
        <w:tc>
          <w:tcPr>
            <w:tcW w:w="1560" w:type="dxa"/>
            <w:vAlign w:val="center"/>
          </w:tcPr>
          <w:p w14:paraId="1405B60C" w14:textId="77777777" w:rsidR="00771FFD" w:rsidRDefault="0098253C">
            <w:pPr>
              <w:jc w:val="center"/>
              <w:rPr>
                <w:rFonts w:ascii="宋体" w:hAnsi="宋体" w:hint="eastAsia"/>
                <w:sz w:val="24"/>
              </w:rPr>
            </w:pPr>
            <w:r>
              <w:rPr>
                <w:rFonts w:ascii="宋体" w:hAnsi="宋体" w:hint="eastAsia"/>
                <w:sz w:val="24"/>
              </w:rPr>
              <w:lastRenderedPageBreak/>
              <w:t>第二节</w:t>
            </w:r>
          </w:p>
          <w:p w14:paraId="3A259BF6" w14:textId="77777777" w:rsidR="00771FFD" w:rsidRDefault="0098253C">
            <w:pPr>
              <w:jc w:val="center"/>
              <w:rPr>
                <w:rFonts w:ascii="宋体" w:hAnsi="宋体" w:hint="eastAsia"/>
                <w:sz w:val="24"/>
              </w:rPr>
            </w:pPr>
            <w:r>
              <w:rPr>
                <w:rFonts w:ascii="宋体" w:hAnsi="宋体" w:hint="eastAsia"/>
                <w:sz w:val="24"/>
              </w:rPr>
              <w:t>第15.2（2）项</w:t>
            </w:r>
          </w:p>
        </w:tc>
        <w:tc>
          <w:tcPr>
            <w:tcW w:w="1789" w:type="dxa"/>
            <w:vAlign w:val="center"/>
          </w:tcPr>
          <w:p w14:paraId="4FDD0FA6" w14:textId="77777777" w:rsidR="00771FFD" w:rsidRDefault="0098253C">
            <w:pPr>
              <w:jc w:val="left"/>
              <w:rPr>
                <w:rFonts w:ascii="宋体" w:hAnsi="宋体" w:hint="eastAsia"/>
                <w:sz w:val="24"/>
              </w:rPr>
            </w:pPr>
            <w:r>
              <w:rPr>
                <w:rFonts w:ascii="宋体" w:hAnsi="宋体" w:hint="eastAsia"/>
                <w:sz w:val="24"/>
              </w:rPr>
              <w:t>迟延交货赔偿费</w:t>
            </w:r>
          </w:p>
        </w:tc>
        <w:tc>
          <w:tcPr>
            <w:tcW w:w="5170" w:type="dxa"/>
            <w:vAlign w:val="center"/>
          </w:tcPr>
          <w:p w14:paraId="6EAE20A1" w14:textId="77777777" w:rsidR="00771FFD" w:rsidRDefault="0098253C">
            <w:pPr>
              <w:jc w:val="left"/>
              <w:rPr>
                <w:rFonts w:ascii="宋体" w:hAnsi="宋体" w:hint="eastAsia"/>
                <w:sz w:val="24"/>
              </w:rPr>
            </w:pPr>
            <w:r>
              <w:rPr>
                <w:rFonts w:ascii="宋体" w:hAnsi="宋体" w:hint="eastAsia"/>
                <w:sz w:val="24"/>
              </w:rPr>
              <w:t>1.乙方应按照“开标（报价）一览表”中规定的交货期</w:t>
            </w:r>
            <w:r>
              <w:rPr>
                <w:rFonts w:ascii="宋体" w:hAnsi="宋体" w:hint="eastAsia"/>
                <w:sz w:val="24"/>
                <w:highlight w:val="yellow"/>
              </w:rPr>
              <w:t>或承诺</w:t>
            </w:r>
            <w:r>
              <w:rPr>
                <w:rFonts w:ascii="宋体" w:hAnsi="宋体" w:hint="eastAsia"/>
                <w:sz w:val="24"/>
              </w:rPr>
              <w:t>交货和提供服务，并交付甲方验收使用。</w:t>
            </w:r>
          </w:p>
          <w:p w14:paraId="2926ABB6" w14:textId="77777777" w:rsidR="00771FFD" w:rsidRDefault="0098253C">
            <w:pPr>
              <w:jc w:val="left"/>
              <w:rPr>
                <w:rFonts w:ascii="宋体" w:hAnsi="宋体" w:hint="eastAsia"/>
                <w:sz w:val="24"/>
              </w:rPr>
            </w:pPr>
            <w:r>
              <w:rPr>
                <w:rFonts w:ascii="宋体" w:hAnsi="宋体" w:hint="eastAsia"/>
                <w:sz w:val="24"/>
              </w:rPr>
              <w:t>2.如果乙方无正当理由拖延交货，将受到以下制裁：加收误期赔偿或终止合同。</w:t>
            </w:r>
          </w:p>
          <w:p w14:paraId="4B963C42" w14:textId="77777777" w:rsidR="00771FFD" w:rsidRDefault="0098253C">
            <w:pPr>
              <w:jc w:val="left"/>
              <w:rPr>
                <w:rFonts w:ascii="宋体" w:hAnsi="宋体" w:hint="eastAsia"/>
                <w:sz w:val="24"/>
              </w:rPr>
            </w:pPr>
            <w:r>
              <w:rPr>
                <w:rFonts w:ascii="宋体" w:hAnsi="宋体" w:hint="eastAsia"/>
                <w:sz w:val="24"/>
              </w:rPr>
              <w:t>3. 乙方逾期交付货物的，乙方应按逾期交货总额每日</w:t>
            </w:r>
            <w:r>
              <w:rPr>
                <w:rFonts w:ascii="宋体" w:hAnsi="宋体" w:hint="eastAsia"/>
                <w:sz w:val="24"/>
                <w:u w:val="single"/>
              </w:rPr>
              <w:t xml:space="preserve">     </w:t>
            </w:r>
            <w:r>
              <w:rPr>
                <w:rFonts w:ascii="宋体" w:hAnsi="宋体" w:hint="eastAsia"/>
                <w:sz w:val="24"/>
              </w:rPr>
              <w:t>向甲方支付违约金，由甲方从待付货款中扣除。逾期超过约定日期</w:t>
            </w:r>
            <w:r>
              <w:rPr>
                <w:rFonts w:ascii="宋体" w:hAnsi="宋体" w:hint="eastAsia"/>
                <w:sz w:val="24"/>
                <w:u w:val="single"/>
              </w:rPr>
              <w:t xml:space="preserve">     </w:t>
            </w:r>
            <w:r>
              <w:rPr>
                <w:rFonts w:ascii="宋体" w:hAnsi="宋体" w:hint="eastAsia"/>
                <w:sz w:val="24"/>
              </w:rPr>
              <w:t>个工作日不能交货的，甲方可解除本合同。乙方因逾期交货或因其他违约行为导致甲方解除合同的，乙方应向甲方支付合同总值</w:t>
            </w:r>
            <w:r>
              <w:rPr>
                <w:rFonts w:ascii="宋体" w:hAnsi="宋体" w:hint="eastAsia"/>
                <w:sz w:val="24"/>
                <w:u w:val="single"/>
              </w:rPr>
              <w:t xml:space="preserve">     </w:t>
            </w:r>
            <w:r>
              <w:rPr>
                <w:rFonts w:ascii="宋体" w:hAnsi="宋体" w:hint="eastAsia"/>
                <w:sz w:val="24"/>
              </w:rPr>
              <w:t xml:space="preserve">的违约金，如造成甲方损失超过违约金的，超出部分由乙方继续承担赔偿责任。 </w:t>
            </w:r>
          </w:p>
          <w:p w14:paraId="5D929354" w14:textId="77777777" w:rsidR="00771FFD" w:rsidRDefault="0098253C">
            <w:pPr>
              <w:jc w:val="left"/>
              <w:rPr>
                <w:rFonts w:ascii="宋体" w:hAnsi="宋体" w:hint="eastAsia"/>
                <w:sz w:val="24"/>
              </w:rPr>
            </w:pPr>
            <w:r>
              <w:rPr>
                <w:rFonts w:ascii="宋体" w:hAnsi="宋体" w:hint="eastAsia"/>
                <w:sz w:val="24"/>
              </w:rPr>
              <w:t>4.如乙方不能交付货物，或者有</w:t>
            </w:r>
            <w:r>
              <w:rPr>
                <w:rFonts w:ascii="宋体" w:hAnsi="宋体" w:hint="eastAsia"/>
                <w:sz w:val="24"/>
                <w:highlight w:val="yellow"/>
              </w:rPr>
              <w:t>违法转包他人</w:t>
            </w:r>
            <w:r>
              <w:rPr>
                <w:rFonts w:ascii="宋体" w:hAnsi="宋体" w:hint="eastAsia"/>
                <w:sz w:val="24"/>
              </w:rPr>
              <w:t>情形，乙方应向甲方支付合同总价</w:t>
            </w:r>
            <w:r>
              <w:rPr>
                <w:rFonts w:ascii="宋体" w:hAnsi="宋体" w:hint="eastAsia"/>
                <w:sz w:val="24"/>
                <w:u w:val="single"/>
              </w:rPr>
              <w:t xml:space="preserve">     </w:t>
            </w:r>
            <w:r>
              <w:rPr>
                <w:rFonts w:ascii="宋体" w:hAnsi="宋体" w:hint="eastAsia"/>
                <w:sz w:val="24"/>
              </w:rPr>
              <w:t>的滞纳金。</w:t>
            </w:r>
          </w:p>
          <w:p w14:paraId="5B2AF82C" w14:textId="77777777" w:rsidR="00771FFD" w:rsidRDefault="00771FFD">
            <w:pPr>
              <w:jc w:val="left"/>
              <w:rPr>
                <w:rFonts w:ascii="宋体" w:hAnsi="宋体" w:hint="eastAsia"/>
                <w:sz w:val="24"/>
                <w:u w:val="single"/>
              </w:rPr>
            </w:pPr>
          </w:p>
        </w:tc>
      </w:tr>
      <w:tr w:rsidR="00771FFD" w14:paraId="28813315" w14:textId="77777777">
        <w:trPr>
          <w:trHeight w:val="736"/>
        </w:trPr>
        <w:tc>
          <w:tcPr>
            <w:tcW w:w="1560" w:type="dxa"/>
            <w:vAlign w:val="center"/>
          </w:tcPr>
          <w:p w14:paraId="2BD3FE6F" w14:textId="77777777" w:rsidR="00771FFD" w:rsidRDefault="0098253C">
            <w:pPr>
              <w:jc w:val="center"/>
              <w:rPr>
                <w:rFonts w:ascii="宋体" w:hAnsi="宋体" w:hint="eastAsia"/>
                <w:sz w:val="24"/>
              </w:rPr>
            </w:pPr>
            <w:r>
              <w:rPr>
                <w:rFonts w:ascii="宋体" w:hAnsi="宋体" w:hint="eastAsia"/>
                <w:sz w:val="24"/>
              </w:rPr>
              <w:t>第二节</w:t>
            </w:r>
          </w:p>
          <w:p w14:paraId="7ED4C130" w14:textId="77777777" w:rsidR="00771FFD" w:rsidRDefault="0098253C">
            <w:pPr>
              <w:jc w:val="center"/>
              <w:rPr>
                <w:rFonts w:ascii="宋体" w:hAnsi="宋体" w:hint="eastAsia"/>
                <w:sz w:val="24"/>
              </w:rPr>
            </w:pPr>
            <w:r>
              <w:rPr>
                <w:rFonts w:ascii="宋体" w:hAnsi="宋体" w:hint="eastAsia"/>
                <w:sz w:val="24"/>
              </w:rPr>
              <w:t>第15.3款</w:t>
            </w:r>
          </w:p>
        </w:tc>
        <w:tc>
          <w:tcPr>
            <w:tcW w:w="1789" w:type="dxa"/>
            <w:vAlign w:val="center"/>
          </w:tcPr>
          <w:p w14:paraId="4304389C" w14:textId="77777777" w:rsidR="00771FFD" w:rsidRDefault="0098253C">
            <w:pPr>
              <w:jc w:val="left"/>
              <w:rPr>
                <w:rFonts w:ascii="宋体" w:hAnsi="宋体" w:hint="eastAsia"/>
                <w:sz w:val="24"/>
              </w:rPr>
            </w:pPr>
            <w:r>
              <w:rPr>
                <w:rFonts w:ascii="宋体" w:hAnsi="宋体" w:hint="eastAsia"/>
                <w:sz w:val="24"/>
              </w:rPr>
              <w:t>逾期付款利息</w:t>
            </w:r>
          </w:p>
        </w:tc>
        <w:tc>
          <w:tcPr>
            <w:tcW w:w="5170" w:type="dxa"/>
            <w:vAlign w:val="center"/>
          </w:tcPr>
          <w:p w14:paraId="13FCA15A" w14:textId="77777777" w:rsidR="00771FFD" w:rsidRDefault="0098253C">
            <w:pPr>
              <w:pStyle w:val="aa"/>
              <w:spacing w:before="120" w:beforeAutospacing="0" w:after="120" w:afterAutospacing="0"/>
              <w:ind w:left="410" w:hanging="410"/>
              <w:jc w:val="both"/>
            </w:pPr>
            <w:r>
              <w:rPr>
                <w:rFonts w:ascii="宋体" w:hAnsi="宋体" w:cs="宋体" w:hint="eastAsia"/>
              </w:rPr>
              <w:t>1.甲方无正当理由拒收货物的，甲方向乙方偿付拒收货款总值</w:t>
            </w:r>
            <w:r>
              <w:rPr>
                <w:rFonts w:ascii="宋体" w:hAnsi="宋体" w:cs="宋体" w:hint="eastAsia"/>
                <w:u w:val="single"/>
              </w:rPr>
              <w:t xml:space="preserve">    </w:t>
            </w:r>
            <w:r>
              <w:rPr>
                <w:rFonts w:ascii="宋体" w:hAnsi="宋体" w:cs="宋体" w:hint="eastAsia"/>
              </w:rPr>
              <w:t>的违约金。</w:t>
            </w:r>
          </w:p>
          <w:p w14:paraId="5DC6A3A7" w14:textId="77777777" w:rsidR="00771FFD" w:rsidRDefault="0098253C">
            <w:pPr>
              <w:pStyle w:val="aa"/>
              <w:spacing w:before="120" w:beforeAutospacing="0" w:after="120" w:afterAutospacing="0"/>
              <w:ind w:left="410" w:hanging="410"/>
              <w:jc w:val="both"/>
              <w:rPr>
                <w:rFonts w:ascii="宋体" w:hAnsi="宋体" w:hint="eastAsia"/>
                <w:u w:val="single"/>
              </w:rPr>
            </w:pPr>
            <w:r>
              <w:rPr>
                <w:rFonts w:ascii="宋体" w:hAnsi="宋体" w:cs="宋体" w:hint="eastAsia"/>
              </w:rPr>
              <w:t>2.甲方无故逾期验收和办理货款支付手续的,甲方应按逾期付款总额每日</w:t>
            </w:r>
            <w:r>
              <w:rPr>
                <w:rFonts w:ascii="宋体" w:hAnsi="宋体" w:cs="宋体" w:hint="eastAsia"/>
                <w:u w:val="single"/>
              </w:rPr>
              <w:t xml:space="preserve">    </w:t>
            </w:r>
            <w:r>
              <w:rPr>
                <w:rFonts w:ascii="宋体" w:hAnsi="宋体" w:cs="宋体" w:hint="eastAsia"/>
              </w:rPr>
              <w:t>向乙方支付违约金。</w:t>
            </w:r>
          </w:p>
        </w:tc>
      </w:tr>
      <w:tr w:rsidR="00771FFD" w14:paraId="27C4C7D2" w14:textId="77777777">
        <w:trPr>
          <w:trHeight w:val="876"/>
        </w:trPr>
        <w:tc>
          <w:tcPr>
            <w:tcW w:w="1560" w:type="dxa"/>
            <w:tcBorders>
              <w:bottom w:val="single" w:sz="2" w:space="0" w:color="000000"/>
              <w:right w:val="single" w:sz="2" w:space="0" w:color="000000"/>
            </w:tcBorders>
            <w:vAlign w:val="center"/>
          </w:tcPr>
          <w:p w14:paraId="7F91784E" w14:textId="77777777" w:rsidR="00771FFD" w:rsidRDefault="0098253C">
            <w:pPr>
              <w:jc w:val="center"/>
              <w:rPr>
                <w:rFonts w:ascii="宋体" w:hAnsi="宋体" w:hint="eastAsia"/>
                <w:sz w:val="24"/>
              </w:rPr>
            </w:pPr>
            <w:r>
              <w:rPr>
                <w:rFonts w:ascii="宋体" w:hAnsi="宋体" w:hint="eastAsia"/>
                <w:sz w:val="24"/>
              </w:rPr>
              <w:t>第二节</w:t>
            </w:r>
          </w:p>
          <w:p w14:paraId="0AC133B6" w14:textId="77777777" w:rsidR="00771FFD" w:rsidRDefault="0098253C">
            <w:pPr>
              <w:jc w:val="center"/>
              <w:rPr>
                <w:rFonts w:ascii="宋体" w:hAnsi="宋体" w:hint="eastAsia"/>
                <w:sz w:val="24"/>
              </w:rPr>
            </w:pPr>
            <w:r>
              <w:rPr>
                <w:rFonts w:ascii="宋体" w:hAnsi="宋体" w:hint="eastAsia"/>
                <w:sz w:val="24"/>
              </w:rPr>
              <w:t>第15.4款</w:t>
            </w:r>
          </w:p>
        </w:tc>
        <w:tc>
          <w:tcPr>
            <w:tcW w:w="1789" w:type="dxa"/>
            <w:tcBorders>
              <w:left w:val="single" w:sz="2" w:space="0" w:color="000000"/>
              <w:bottom w:val="single" w:sz="2" w:space="0" w:color="000000"/>
              <w:right w:val="single" w:sz="2" w:space="0" w:color="000000"/>
            </w:tcBorders>
            <w:vAlign w:val="center"/>
          </w:tcPr>
          <w:p w14:paraId="30E98BD5" w14:textId="77777777" w:rsidR="00771FFD" w:rsidRDefault="0098253C">
            <w:pPr>
              <w:jc w:val="left"/>
              <w:rPr>
                <w:rFonts w:ascii="宋体" w:hAnsi="宋体" w:hint="eastAsia"/>
                <w:sz w:val="24"/>
              </w:rPr>
            </w:pPr>
            <w:r>
              <w:rPr>
                <w:rFonts w:ascii="宋体" w:hAnsi="宋体" w:hint="eastAsia"/>
                <w:sz w:val="24"/>
              </w:rPr>
              <w:t>其他违约责任</w:t>
            </w:r>
          </w:p>
        </w:tc>
        <w:tc>
          <w:tcPr>
            <w:tcW w:w="5170" w:type="dxa"/>
            <w:tcBorders>
              <w:left w:val="single" w:sz="2" w:space="0" w:color="000000"/>
              <w:bottom w:val="single" w:sz="2" w:space="0" w:color="000000"/>
            </w:tcBorders>
            <w:vAlign w:val="center"/>
          </w:tcPr>
          <w:p w14:paraId="0AA6457F" w14:textId="77777777" w:rsidR="00771FFD" w:rsidRDefault="00771FFD">
            <w:pPr>
              <w:jc w:val="left"/>
              <w:rPr>
                <w:rFonts w:ascii="宋体" w:hAnsi="宋体" w:hint="eastAsia"/>
                <w:sz w:val="24"/>
                <w:u w:val="single"/>
              </w:rPr>
            </w:pPr>
          </w:p>
        </w:tc>
      </w:tr>
      <w:tr w:rsidR="00771FFD" w14:paraId="5210E432" w14:textId="77777777">
        <w:trPr>
          <w:trHeight w:val="90"/>
        </w:trPr>
        <w:tc>
          <w:tcPr>
            <w:tcW w:w="1560" w:type="dxa"/>
            <w:tcBorders>
              <w:top w:val="single" w:sz="2" w:space="0" w:color="000000"/>
              <w:right w:val="single" w:sz="2" w:space="0" w:color="000000"/>
            </w:tcBorders>
            <w:vAlign w:val="center"/>
          </w:tcPr>
          <w:p w14:paraId="43327CFC" w14:textId="77777777" w:rsidR="00771FFD" w:rsidRDefault="0098253C">
            <w:pPr>
              <w:jc w:val="center"/>
              <w:rPr>
                <w:rFonts w:ascii="宋体" w:hAnsi="宋体" w:hint="eastAsia"/>
                <w:sz w:val="24"/>
              </w:rPr>
            </w:pPr>
            <w:r>
              <w:rPr>
                <w:rFonts w:ascii="宋体" w:hAnsi="宋体" w:hint="eastAsia"/>
                <w:sz w:val="24"/>
              </w:rPr>
              <w:t>第二节</w:t>
            </w:r>
          </w:p>
          <w:p w14:paraId="02F1A425" w14:textId="77777777" w:rsidR="00771FFD" w:rsidRDefault="0098253C">
            <w:pPr>
              <w:jc w:val="center"/>
              <w:rPr>
                <w:rFonts w:ascii="宋体" w:hAnsi="宋体" w:hint="eastAsia"/>
                <w:sz w:val="24"/>
              </w:rPr>
            </w:pPr>
            <w:r>
              <w:rPr>
                <w:rFonts w:ascii="宋体" w:hAnsi="宋体" w:hint="eastAsia"/>
                <w:sz w:val="24"/>
              </w:rPr>
              <w:t>第19.2款</w:t>
            </w:r>
          </w:p>
        </w:tc>
        <w:tc>
          <w:tcPr>
            <w:tcW w:w="1789" w:type="dxa"/>
            <w:tcBorders>
              <w:top w:val="single" w:sz="2" w:space="0" w:color="000000"/>
              <w:left w:val="single" w:sz="2" w:space="0" w:color="000000"/>
              <w:right w:val="single" w:sz="2" w:space="0" w:color="000000"/>
            </w:tcBorders>
            <w:vAlign w:val="center"/>
          </w:tcPr>
          <w:p w14:paraId="0B32D5B1" w14:textId="77777777" w:rsidR="00771FFD" w:rsidRDefault="0098253C">
            <w:pPr>
              <w:jc w:val="left"/>
              <w:rPr>
                <w:rFonts w:ascii="宋体" w:hAnsi="宋体" w:hint="eastAsia"/>
                <w:sz w:val="24"/>
              </w:rPr>
            </w:pPr>
            <w:r>
              <w:rPr>
                <w:rFonts w:ascii="宋体" w:hAnsi="宋体" w:hint="eastAsia"/>
                <w:sz w:val="24"/>
              </w:rPr>
              <w:t>解决争议的方法</w:t>
            </w:r>
          </w:p>
        </w:tc>
        <w:tc>
          <w:tcPr>
            <w:tcW w:w="5170" w:type="dxa"/>
            <w:tcBorders>
              <w:top w:val="single" w:sz="2" w:space="0" w:color="000000"/>
              <w:left w:val="single" w:sz="2" w:space="0" w:color="000000"/>
            </w:tcBorders>
            <w:vAlign w:val="center"/>
          </w:tcPr>
          <w:p w14:paraId="383CAE43" w14:textId="77777777" w:rsidR="00771FFD" w:rsidRDefault="0098253C">
            <w:pPr>
              <w:jc w:val="left"/>
              <w:rPr>
                <w:rFonts w:ascii="宋体" w:hAnsi="宋体" w:hint="eastAsia"/>
                <w:sz w:val="24"/>
              </w:rPr>
            </w:pPr>
            <w:r>
              <w:rPr>
                <w:rFonts w:ascii="宋体" w:hAnsi="宋体" w:hint="eastAsia"/>
                <w:sz w:val="24"/>
              </w:rPr>
              <w:t>1.因本合同及合同有关事项发生的争议，由双方协商解决，协商不成时，按下列第</w:t>
            </w:r>
            <w:r>
              <w:rPr>
                <w:rFonts w:ascii="宋体" w:hAnsi="宋体" w:hint="eastAsia"/>
                <w:sz w:val="24"/>
                <w:u w:val="single"/>
              </w:rPr>
              <w:t xml:space="preserve">   </w:t>
            </w:r>
            <w:r>
              <w:rPr>
                <w:rFonts w:ascii="宋体" w:hAnsi="宋体" w:hint="eastAsia"/>
                <w:sz w:val="24"/>
              </w:rPr>
              <w:t>种方式解决：</w:t>
            </w:r>
          </w:p>
          <w:p w14:paraId="0AF60B56" w14:textId="77777777" w:rsidR="00771FFD" w:rsidRDefault="0098253C">
            <w:pPr>
              <w:jc w:val="left"/>
              <w:rPr>
                <w:rFonts w:ascii="宋体" w:hAnsi="宋体" w:hint="eastAsia"/>
                <w:sz w:val="24"/>
              </w:rPr>
            </w:pPr>
            <w:r>
              <w:rPr>
                <w:rFonts w:ascii="宋体" w:hAnsi="宋体" w:hint="eastAsia"/>
                <w:sz w:val="24"/>
              </w:rPr>
              <w:t>（1）向仲裁委员会申请仲裁，仲裁地点为</w:t>
            </w:r>
            <w:r>
              <w:rPr>
                <w:rFonts w:ascii="宋体" w:hAnsi="宋体" w:hint="eastAsia"/>
                <w:sz w:val="24"/>
                <w:u w:val="single"/>
              </w:rPr>
              <w:t xml:space="preserve">     </w:t>
            </w:r>
            <w:r>
              <w:rPr>
                <w:rFonts w:ascii="宋体" w:hAnsi="宋体" w:hint="eastAsia"/>
                <w:sz w:val="24"/>
              </w:rPr>
              <w:t>；</w:t>
            </w:r>
          </w:p>
          <w:p w14:paraId="1C1DA5FB" w14:textId="77777777" w:rsidR="00771FFD" w:rsidRDefault="0098253C">
            <w:pPr>
              <w:jc w:val="left"/>
              <w:rPr>
                <w:rFonts w:ascii="宋体" w:hAnsi="宋体" w:hint="eastAsia"/>
                <w:sz w:val="24"/>
              </w:rPr>
            </w:pPr>
            <w:r>
              <w:rPr>
                <w:rFonts w:ascii="宋体" w:hAnsi="宋体" w:hint="eastAsia"/>
                <w:sz w:val="24"/>
              </w:rPr>
              <w:t>（2）向甲方所在地人民法院起诉。</w:t>
            </w:r>
          </w:p>
          <w:p w14:paraId="38754974" w14:textId="77777777" w:rsidR="00771FFD" w:rsidRDefault="0098253C">
            <w:pPr>
              <w:jc w:val="left"/>
              <w:rPr>
                <w:rFonts w:ascii="宋体" w:hAnsi="宋体" w:hint="eastAsia"/>
                <w:sz w:val="24"/>
              </w:rPr>
            </w:pPr>
            <w:r>
              <w:rPr>
                <w:rFonts w:ascii="宋体" w:hAnsi="宋体" w:hint="eastAsia"/>
                <w:sz w:val="24"/>
              </w:rPr>
              <w:t>2. 纠纷解决办法</w:t>
            </w:r>
          </w:p>
          <w:p w14:paraId="068FB49F" w14:textId="77777777" w:rsidR="00771FFD" w:rsidRDefault="0098253C">
            <w:pPr>
              <w:jc w:val="left"/>
              <w:rPr>
                <w:rFonts w:ascii="宋体" w:hAnsi="宋体" w:hint="eastAsia"/>
                <w:sz w:val="24"/>
              </w:rPr>
            </w:pPr>
            <w:r>
              <w:rPr>
                <w:rFonts w:ascii="宋体" w:hAnsi="宋体" w:hint="eastAsia"/>
                <w:sz w:val="24"/>
              </w:rPr>
              <w:t>2.1因货物的质量问题发生争议的，应当邀请国家认可的质量检测机构对货物质量进行鉴定。货物符合标准的，鉴定费由甲方承担；货物不符合质量标准的，鉴定费由乙方承担，并更换问题货物。</w:t>
            </w:r>
          </w:p>
        </w:tc>
      </w:tr>
      <w:tr w:rsidR="00771FFD" w14:paraId="530D416F" w14:textId="77777777">
        <w:trPr>
          <w:trHeight w:val="770"/>
        </w:trPr>
        <w:tc>
          <w:tcPr>
            <w:tcW w:w="1560" w:type="dxa"/>
            <w:vAlign w:val="center"/>
          </w:tcPr>
          <w:p w14:paraId="6D0F20FC" w14:textId="77777777" w:rsidR="00771FFD" w:rsidRDefault="0098253C">
            <w:pPr>
              <w:jc w:val="center"/>
              <w:rPr>
                <w:rFonts w:ascii="宋体" w:hAnsi="宋体" w:hint="eastAsia"/>
                <w:sz w:val="24"/>
              </w:rPr>
            </w:pPr>
            <w:r>
              <w:rPr>
                <w:rFonts w:ascii="宋体" w:hAnsi="宋体" w:hint="eastAsia"/>
                <w:sz w:val="24"/>
              </w:rPr>
              <w:t>第二节</w:t>
            </w:r>
          </w:p>
          <w:p w14:paraId="7871670B" w14:textId="77777777" w:rsidR="00771FFD" w:rsidRDefault="0098253C">
            <w:pPr>
              <w:jc w:val="center"/>
              <w:rPr>
                <w:rFonts w:ascii="宋体" w:hAnsi="宋体" w:hint="eastAsia"/>
                <w:sz w:val="24"/>
              </w:rPr>
            </w:pPr>
            <w:r>
              <w:rPr>
                <w:rFonts w:ascii="宋体" w:hAnsi="宋体" w:hint="eastAsia"/>
                <w:sz w:val="24"/>
              </w:rPr>
              <w:t>第23.1款</w:t>
            </w:r>
          </w:p>
        </w:tc>
        <w:tc>
          <w:tcPr>
            <w:tcW w:w="1789" w:type="dxa"/>
            <w:vAlign w:val="center"/>
          </w:tcPr>
          <w:p w14:paraId="318B08CF" w14:textId="77777777" w:rsidR="00771FFD" w:rsidRDefault="0098253C">
            <w:pPr>
              <w:jc w:val="left"/>
              <w:rPr>
                <w:rFonts w:ascii="宋体" w:hAnsi="宋体" w:hint="eastAsia"/>
                <w:sz w:val="24"/>
              </w:rPr>
            </w:pPr>
            <w:r>
              <w:rPr>
                <w:rFonts w:ascii="宋体" w:hAnsi="宋体" w:hint="eastAsia"/>
                <w:bCs/>
                <w:sz w:val="24"/>
              </w:rPr>
              <w:t>其他专用条款</w:t>
            </w:r>
          </w:p>
        </w:tc>
        <w:tc>
          <w:tcPr>
            <w:tcW w:w="5170" w:type="dxa"/>
            <w:vAlign w:val="center"/>
          </w:tcPr>
          <w:p w14:paraId="3DDDB1C2" w14:textId="77777777" w:rsidR="00771FFD" w:rsidRDefault="0098253C">
            <w:pPr>
              <w:jc w:val="left"/>
              <w:rPr>
                <w:rFonts w:ascii="宋体" w:hAnsi="宋体" w:hint="eastAsia"/>
                <w:sz w:val="24"/>
              </w:rPr>
            </w:pPr>
            <w:r>
              <w:rPr>
                <w:rFonts w:ascii="宋体" w:hAnsi="宋体" w:hint="eastAsia"/>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7CF94108" w14:textId="77777777" w:rsidR="00771FFD" w:rsidRDefault="0098253C">
            <w:pPr>
              <w:jc w:val="left"/>
              <w:rPr>
                <w:rFonts w:ascii="宋体" w:hAnsi="宋体" w:hint="eastAsia"/>
                <w:sz w:val="24"/>
              </w:rPr>
            </w:pPr>
            <w:r>
              <w:rPr>
                <w:rFonts w:ascii="宋体" w:hAnsi="宋体" w:hint="eastAsia"/>
                <w:sz w:val="24"/>
              </w:rPr>
              <w:t>2.甲方将在乙方交货现场组织验收，如果货物的质量和规格与合同规定相符，甲方应及时填写验</w:t>
            </w:r>
            <w:r>
              <w:rPr>
                <w:rFonts w:ascii="宋体" w:hAnsi="宋体" w:hint="eastAsia"/>
                <w:sz w:val="24"/>
              </w:rPr>
              <w:lastRenderedPageBreak/>
              <w:t>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140BCC8" w14:textId="77777777" w:rsidR="00771FFD" w:rsidRDefault="0098253C">
            <w:pPr>
              <w:jc w:val="left"/>
              <w:rPr>
                <w:rFonts w:ascii="宋体" w:hAnsi="宋体" w:hint="eastAsia"/>
                <w:sz w:val="24"/>
              </w:rPr>
            </w:pPr>
            <w:r>
              <w:rPr>
                <w:rFonts w:ascii="宋体" w:hAnsi="宋体" w:hint="eastAsia"/>
                <w:sz w:val="24"/>
              </w:rPr>
              <w:t>3.验收不合格的货物，乙方应在</w:t>
            </w:r>
            <w:r>
              <w:rPr>
                <w:rFonts w:ascii="宋体" w:hAnsi="宋体" w:hint="eastAsia"/>
                <w:sz w:val="24"/>
                <w:u w:val="single"/>
              </w:rPr>
              <w:t xml:space="preserve">     </w:t>
            </w:r>
            <w:r>
              <w:rPr>
                <w:rFonts w:ascii="宋体" w:hAnsi="宋体" w:hint="eastAsia"/>
                <w:sz w:val="24"/>
              </w:rPr>
              <w:t>个工作日内予以更换，逾期按交货延误予以处罚。乙方所交付的货物品种、型号、规格不符合合同规定的，甲方有权拒收。甲方拒收的，乙方向甲方支付货款总额</w:t>
            </w:r>
            <w:r>
              <w:rPr>
                <w:rFonts w:ascii="宋体" w:hAnsi="宋体" w:hint="eastAsia"/>
                <w:sz w:val="24"/>
                <w:u w:val="single"/>
              </w:rPr>
              <w:t xml:space="preserve">     </w:t>
            </w:r>
            <w:r>
              <w:rPr>
                <w:rFonts w:ascii="宋体" w:hAnsi="宋体" w:hint="eastAsia"/>
                <w:sz w:val="24"/>
              </w:rPr>
              <w:t>%的违约金。在乙方承诺的或国家规定的质量保证期内，若经乙方维修或更换，货物仍不能达到合同约定的质量标准，甲方有权退货，乙方应退回全部货款，同时，乙方还须赔偿甲方因此遭受的损失。</w:t>
            </w:r>
          </w:p>
          <w:p w14:paraId="2B96F549" w14:textId="77777777" w:rsidR="00771FFD" w:rsidRDefault="0098253C">
            <w:pPr>
              <w:jc w:val="left"/>
              <w:rPr>
                <w:rFonts w:ascii="宋体" w:hAnsi="宋体" w:hint="eastAsia"/>
                <w:sz w:val="24"/>
              </w:rPr>
            </w:pPr>
            <w:r>
              <w:rPr>
                <w:rFonts w:ascii="宋体" w:hAnsi="宋体" w:hint="eastAsia"/>
                <w:sz w:val="24"/>
              </w:rPr>
              <w:t>4.货物验收要求</w:t>
            </w:r>
          </w:p>
          <w:p w14:paraId="594CC6F0" w14:textId="77777777" w:rsidR="00771FFD" w:rsidRDefault="0098253C">
            <w:pPr>
              <w:jc w:val="left"/>
              <w:rPr>
                <w:rFonts w:ascii="宋体" w:hAnsi="宋体" w:hint="eastAsia"/>
                <w:sz w:val="24"/>
              </w:rPr>
            </w:pPr>
            <w:r>
              <w:rPr>
                <w:rFonts w:ascii="宋体" w:hAnsi="宋体" w:hint="eastAsia"/>
                <w:sz w:val="24"/>
              </w:rPr>
              <w:t>（1）依照招标文件要求对全部货物、型号、规格、数量、外型、外观、包装及资料、文件（如装箱单、保修单、随箱介质等）进行验收。</w:t>
            </w:r>
          </w:p>
          <w:p w14:paraId="7178CD39" w14:textId="77777777" w:rsidR="00771FFD" w:rsidRDefault="0098253C">
            <w:pPr>
              <w:jc w:val="left"/>
              <w:rPr>
                <w:rFonts w:ascii="宋体" w:hAnsi="宋体" w:hint="eastAsia"/>
                <w:sz w:val="24"/>
              </w:rPr>
            </w:pPr>
            <w:r>
              <w:rPr>
                <w:rFonts w:ascii="宋体" w:hAnsi="宋体" w:hint="eastAsia"/>
                <w:sz w:val="24"/>
              </w:rPr>
              <w:t>（2）甲方与乙方对货物到货后共同进行开箱检查，出现损坏、数量不全或产品不对等问题时，由乙方负责解决。</w:t>
            </w:r>
          </w:p>
          <w:p w14:paraId="4265F8BF" w14:textId="77777777" w:rsidR="00771FFD" w:rsidRDefault="0098253C">
            <w:pPr>
              <w:jc w:val="left"/>
              <w:rPr>
                <w:rFonts w:ascii="宋体" w:hAnsi="宋体" w:hint="eastAsia"/>
                <w:sz w:val="24"/>
              </w:rPr>
            </w:pPr>
            <w:r>
              <w:rPr>
                <w:rFonts w:ascii="宋体" w:hAnsi="宋体" w:hint="eastAsia"/>
                <w:sz w:val="24"/>
              </w:rPr>
              <w:t>（3）甲方有权从乙方所送货物中任意抽出不同型号的产品送采购人所在地的质检部门检验，如果检验合格，检验费由甲方负担；如果检验不合格，则检验费由乙方负担。</w:t>
            </w:r>
          </w:p>
          <w:p w14:paraId="5D0486BC" w14:textId="77777777" w:rsidR="00771FFD" w:rsidRDefault="0098253C">
            <w:pPr>
              <w:jc w:val="left"/>
              <w:rPr>
                <w:rFonts w:ascii="宋体" w:hAnsi="宋体" w:hint="eastAsia"/>
                <w:sz w:val="24"/>
              </w:rPr>
            </w:pPr>
            <w:r>
              <w:rPr>
                <w:rFonts w:ascii="宋体" w:hAnsi="宋体" w:hint="eastAsia"/>
                <w:sz w:val="24"/>
              </w:rPr>
              <w:t>（4）乙方应按照本合同规定的时间、地点和方式向乙方交付货物。</w:t>
            </w:r>
          </w:p>
          <w:p w14:paraId="11B1C1DA" w14:textId="77777777" w:rsidR="00771FFD" w:rsidRDefault="0098253C">
            <w:pPr>
              <w:jc w:val="left"/>
              <w:rPr>
                <w:rFonts w:ascii="宋体" w:hAnsi="宋体" w:hint="eastAsia"/>
                <w:sz w:val="24"/>
              </w:rPr>
            </w:pPr>
            <w:r>
              <w:rPr>
                <w:rFonts w:ascii="宋体" w:hAnsi="宋体" w:hint="eastAsia"/>
                <w:sz w:val="24"/>
              </w:rPr>
              <w:t>交货时间：</w:t>
            </w:r>
            <w:r>
              <w:rPr>
                <w:rFonts w:ascii="宋体" w:hAnsi="宋体" w:hint="eastAsia"/>
                <w:sz w:val="24"/>
                <w:u w:val="single"/>
              </w:rPr>
              <w:t xml:space="preserve">          </w:t>
            </w:r>
            <w:r>
              <w:rPr>
                <w:rFonts w:ascii="宋体" w:hAnsi="宋体" w:hint="eastAsia"/>
                <w:sz w:val="24"/>
              </w:rPr>
              <w:t>日前完成供货（安装）并交付使用。</w:t>
            </w:r>
          </w:p>
          <w:p w14:paraId="6B667CB8" w14:textId="77777777" w:rsidR="00771FFD" w:rsidRDefault="0098253C">
            <w:pPr>
              <w:jc w:val="left"/>
              <w:rPr>
                <w:rFonts w:ascii="宋体" w:hAnsi="宋体" w:hint="eastAsia"/>
                <w:sz w:val="24"/>
              </w:rPr>
            </w:pPr>
            <w:r>
              <w:rPr>
                <w:rFonts w:ascii="宋体" w:hAnsi="宋体" w:hint="eastAsia"/>
                <w:sz w:val="24"/>
              </w:rPr>
              <w:t>交货地点：</w:t>
            </w:r>
            <w:r>
              <w:rPr>
                <w:rFonts w:ascii="宋体" w:hAnsi="宋体" w:hint="eastAsia"/>
                <w:sz w:val="24"/>
                <w:u w:val="single"/>
              </w:rPr>
              <w:t xml:space="preserve">                    </w:t>
            </w:r>
            <w:r>
              <w:rPr>
                <w:rFonts w:ascii="宋体" w:hAnsi="宋体" w:hint="eastAsia"/>
                <w:sz w:val="24"/>
              </w:rPr>
              <w:t>。</w:t>
            </w:r>
          </w:p>
          <w:p w14:paraId="55CB8558" w14:textId="77777777" w:rsidR="00771FFD" w:rsidRDefault="0098253C">
            <w:pPr>
              <w:jc w:val="left"/>
              <w:rPr>
                <w:rFonts w:ascii="宋体" w:hAnsi="宋体" w:hint="eastAsia"/>
                <w:sz w:val="24"/>
              </w:rPr>
            </w:pPr>
            <w:r>
              <w:rPr>
                <w:rFonts w:ascii="宋体" w:hAnsi="宋体" w:hint="eastAsia"/>
                <w:sz w:val="24"/>
              </w:rPr>
              <w:t>（5）甲方应在全部货物到货安装完毕后的</w:t>
            </w:r>
            <w:r>
              <w:rPr>
                <w:rFonts w:ascii="宋体" w:hAnsi="宋体" w:hint="eastAsia"/>
                <w:sz w:val="24"/>
                <w:u w:val="single"/>
              </w:rPr>
              <w:t xml:space="preserve">     </w:t>
            </w:r>
            <w:r>
              <w:rPr>
                <w:rFonts w:ascii="宋体" w:hAnsi="宋体" w:hint="eastAsia"/>
                <w:sz w:val="24"/>
              </w:rPr>
              <w:t>日内进行验收，验收包括：型号、规格、数量、外观是否完好，安装调试是否合格等。验收合格后甲方应在验收报告上签字盖章，初步验收合格且项目运行满</w:t>
            </w:r>
            <w:r>
              <w:rPr>
                <w:rFonts w:ascii="宋体" w:hAnsi="宋体" w:hint="eastAsia"/>
                <w:sz w:val="24"/>
                <w:u w:val="single"/>
              </w:rPr>
              <w:t xml:space="preserve">     </w:t>
            </w:r>
            <w:r>
              <w:rPr>
                <w:rFonts w:ascii="宋体" w:hAnsi="宋体" w:hint="eastAsia"/>
                <w:sz w:val="24"/>
              </w:rPr>
              <w:t>个月后，甲方组织对货物的质量及使用状况等进行最终验收。</w:t>
            </w:r>
          </w:p>
          <w:p w14:paraId="7BC76D63" w14:textId="77777777" w:rsidR="00771FFD" w:rsidRDefault="0098253C">
            <w:pPr>
              <w:jc w:val="left"/>
              <w:rPr>
                <w:rFonts w:ascii="宋体" w:hAnsi="宋体" w:hint="eastAsia"/>
                <w:sz w:val="24"/>
              </w:rPr>
            </w:pPr>
            <w:r>
              <w:rPr>
                <w:rFonts w:ascii="宋体" w:hAnsi="宋体" w:hint="eastAsia"/>
                <w:sz w:val="24"/>
              </w:rPr>
              <w:t>（6）货到现场后，甲方人员根据招标要求，对包装物进行视检和抽检，如包装物不符合招标要求，甲方有权将包装物送至市级及以上检测机构送检。因检测不合格延误了交付进度，</w:t>
            </w:r>
            <w:r>
              <w:rPr>
                <w:rFonts w:ascii="宋体" w:hAnsi="宋体" w:hint="eastAsia"/>
                <w:sz w:val="24"/>
                <w:highlight w:val="yellow"/>
              </w:rPr>
              <w:t>乙方</w:t>
            </w:r>
            <w:r>
              <w:rPr>
                <w:rFonts w:ascii="宋体" w:hAnsi="宋体" w:hint="eastAsia"/>
                <w:sz w:val="24"/>
              </w:rPr>
              <w:t>应承担相应的违约责任。</w:t>
            </w:r>
          </w:p>
          <w:p w14:paraId="2CBC68CD" w14:textId="77777777" w:rsidR="00771FFD" w:rsidRDefault="00771FFD">
            <w:pPr>
              <w:jc w:val="left"/>
              <w:rPr>
                <w:rFonts w:ascii="宋体" w:hAnsi="宋体" w:hint="eastAsia"/>
                <w:sz w:val="24"/>
              </w:rPr>
            </w:pPr>
          </w:p>
        </w:tc>
      </w:tr>
      <w:tr w:rsidR="00771FFD" w14:paraId="5CCC8C21" w14:textId="77777777">
        <w:trPr>
          <w:trHeight w:val="770"/>
        </w:trPr>
        <w:tc>
          <w:tcPr>
            <w:tcW w:w="1560" w:type="dxa"/>
            <w:vAlign w:val="center"/>
          </w:tcPr>
          <w:p w14:paraId="3E942BAC" w14:textId="77777777" w:rsidR="00771FFD" w:rsidRDefault="00771FFD">
            <w:pPr>
              <w:jc w:val="center"/>
              <w:rPr>
                <w:rFonts w:ascii="宋体" w:hAnsi="宋体" w:hint="eastAsia"/>
                <w:sz w:val="24"/>
              </w:rPr>
            </w:pPr>
          </w:p>
        </w:tc>
        <w:tc>
          <w:tcPr>
            <w:tcW w:w="1789" w:type="dxa"/>
            <w:vAlign w:val="center"/>
          </w:tcPr>
          <w:p w14:paraId="555C31FC" w14:textId="77777777" w:rsidR="00771FFD" w:rsidRDefault="0098253C">
            <w:pPr>
              <w:jc w:val="left"/>
              <w:rPr>
                <w:rFonts w:ascii="宋体" w:hAnsi="宋体" w:hint="eastAsia"/>
                <w:bCs/>
                <w:sz w:val="24"/>
              </w:rPr>
            </w:pPr>
            <w:r>
              <w:rPr>
                <w:rFonts w:ascii="宋体" w:hAnsi="宋体" w:hint="eastAsia"/>
                <w:bCs/>
                <w:sz w:val="24"/>
              </w:rPr>
              <w:t>税费</w:t>
            </w:r>
          </w:p>
        </w:tc>
        <w:tc>
          <w:tcPr>
            <w:tcW w:w="5170" w:type="dxa"/>
            <w:vAlign w:val="center"/>
          </w:tcPr>
          <w:p w14:paraId="4CF67BD8" w14:textId="77777777" w:rsidR="00771FFD" w:rsidRDefault="0098253C">
            <w:pPr>
              <w:jc w:val="left"/>
              <w:rPr>
                <w:rFonts w:ascii="宋体" w:hAnsi="宋体" w:hint="eastAsia"/>
                <w:sz w:val="24"/>
              </w:rPr>
            </w:pPr>
            <w:r>
              <w:rPr>
                <w:rFonts w:ascii="宋体" w:hAnsi="宋体" w:hint="eastAsia"/>
                <w:sz w:val="24"/>
              </w:rPr>
              <w:t>1.中国政府根据现行税法规定对甲方征收的与本合同有关的一切税费均由甲方负担（免税部分</w:t>
            </w:r>
            <w:r>
              <w:rPr>
                <w:rFonts w:ascii="宋体" w:hAnsi="宋体" w:hint="eastAsia"/>
                <w:sz w:val="24"/>
              </w:rPr>
              <w:lastRenderedPageBreak/>
              <w:t>除外），招标文件另有规定的除外。</w:t>
            </w:r>
          </w:p>
          <w:p w14:paraId="26F9EB81" w14:textId="77777777" w:rsidR="00771FFD" w:rsidRDefault="0098253C">
            <w:pPr>
              <w:jc w:val="left"/>
              <w:rPr>
                <w:rFonts w:ascii="宋体" w:hAnsi="宋体" w:hint="eastAsia"/>
                <w:sz w:val="24"/>
              </w:rPr>
            </w:pPr>
            <w:r>
              <w:rPr>
                <w:rFonts w:ascii="宋体" w:hAnsi="宋体" w:hint="eastAsia"/>
                <w:sz w:val="24"/>
              </w:rPr>
              <w:t>2.中国政府根据现行税法规定对乙方征收的与本合同有关的一切税费均由乙方负担（免税部分除外）。</w:t>
            </w:r>
          </w:p>
        </w:tc>
      </w:tr>
      <w:tr w:rsidR="00771FFD" w14:paraId="65DBDEE2" w14:textId="77777777">
        <w:trPr>
          <w:trHeight w:val="770"/>
        </w:trPr>
        <w:tc>
          <w:tcPr>
            <w:tcW w:w="1560" w:type="dxa"/>
            <w:vAlign w:val="center"/>
          </w:tcPr>
          <w:p w14:paraId="2E28A6C8" w14:textId="77777777" w:rsidR="00771FFD" w:rsidRDefault="00771FFD">
            <w:pPr>
              <w:jc w:val="center"/>
              <w:rPr>
                <w:rFonts w:ascii="宋体" w:hAnsi="宋体" w:hint="eastAsia"/>
                <w:sz w:val="24"/>
              </w:rPr>
            </w:pPr>
          </w:p>
        </w:tc>
        <w:tc>
          <w:tcPr>
            <w:tcW w:w="1789" w:type="dxa"/>
            <w:vAlign w:val="center"/>
          </w:tcPr>
          <w:p w14:paraId="6893037F" w14:textId="77777777" w:rsidR="00771FFD" w:rsidRDefault="0098253C">
            <w:pPr>
              <w:jc w:val="left"/>
              <w:rPr>
                <w:rFonts w:ascii="宋体" w:hAnsi="宋体" w:hint="eastAsia"/>
                <w:bCs/>
                <w:sz w:val="24"/>
              </w:rPr>
            </w:pPr>
            <w:r>
              <w:rPr>
                <w:rFonts w:ascii="宋体" w:hAnsi="宋体" w:hint="eastAsia"/>
                <w:bCs/>
                <w:sz w:val="24"/>
              </w:rPr>
              <w:t>伴随服务</w:t>
            </w:r>
          </w:p>
        </w:tc>
        <w:tc>
          <w:tcPr>
            <w:tcW w:w="5170" w:type="dxa"/>
            <w:vAlign w:val="center"/>
          </w:tcPr>
          <w:p w14:paraId="6AFA0BDB" w14:textId="77777777" w:rsidR="00771FFD" w:rsidRDefault="0098253C">
            <w:pPr>
              <w:jc w:val="left"/>
              <w:rPr>
                <w:rFonts w:ascii="宋体" w:hAnsi="宋体" w:hint="eastAsia"/>
                <w:sz w:val="24"/>
              </w:rPr>
            </w:pPr>
            <w:r>
              <w:rPr>
                <w:rFonts w:ascii="宋体" w:hAnsi="宋体" w:hint="eastAsia"/>
                <w:sz w:val="24"/>
              </w:rPr>
              <w:t>1.乙方应按照国家</w:t>
            </w:r>
            <w:r>
              <w:rPr>
                <w:rFonts w:ascii="宋体" w:hAnsi="宋体" w:hint="eastAsia"/>
                <w:b/>
                <w:sz w:val="24"/>
              </w:rPr>
              <w:t>“新三包”</w:t>
            </w:r>
            <w:r>
              <w:rPr>
                <w:rFonts w:ascii="宋体" w:hAnsi="宋体" w:hint="eastAsia"/>
                <w:sz w:val="24"/>
              </w:rPr>
              <w:t>规定和合同中所附的服务承诺提供服务。</w:t>
            </w:r>
          </w:p>
          <w:p w14:paraId="15A5BFE8" w14:textId="77777777" w:rsidR="00771FFD" w:rsidRDefault="0098253C">
            <w:pPr>
              <w:jc w:val="left"/>
              <w:rPr>
                <w:rFonts w:ascii="宋体" w:hAnsi="宋体" w:hint="eastAsia"/>
                <w:sz w:val="24"/>
              </w:rPr>
            </w:pPr>
            <w:r>
              <w:rPr>
                <w:rFonts w:ascii="宋体" w:hAnsi="宋体" w:hint="eastAsia"/>
                <w:sz w:val="24"/>
              </w:rPr>
              <w:t>2.除第1条规定外，乙方还应提供下列服务：</w:t>
            </w:r>
          </w:p>
          <w:p w14:paraId="12BFD7C3" w14:textId="77777777" w:rsidR="00771FFD" w:rsidRDefault="0098253C">
            <w:pPr>
              <w:jc w:val="left"/>
              <w:rPr>
                <w:rFonts w:ascii="宋体" w:hAnsi="宋体" w:hint="eastAsia"/>
                <w:b/>
                <w:sz w:val="24"/>
              </w:rPr>
            </w:pPr>
            <w:r>
              <w:rPr>
                <w:rFonts w:ascii="宋体" w:hAnsi="宋体" w:hint="eastAsia"/>
                <w:b/>
                <w:sz w:val="24"/>
              </w:rPr>
              <w:t xml:space="preserve"> (1) 招标文件中的“服务要求”所规定的服务内容以及投标文件承诺提供的其他服务内容；</w:t>
            </w:r>
          </w:p>
          <w:p w14:paraId="64C51B52" w14:textId="77777777" w:rsidR="00771FFD" w:rsidRDefault="0098253C">
            <w:pPr>
              <w:jc w:val="left"/>
              <w:rPr>
                <w:rFonts w:ascii="宋体" w:hAnsi="宋体" w:hint="eastAsia"/>
                <w:sz w:val="24"/>
              </w:rPr>
            </w:pPr>
            <w:r>
              <w:rPr>
                <w:rFonts w:ascii="宋体" w:hAnsi="宋体" w:hint="eastAsia"/>
                <w:sz w:val="24"/>
              </w:rPr>
              <w:t xml:space="preserve"> (2) 负责货物的开孔，货物的现场安装；</w:t>
            </w:r>
          </w:p>
          <w:p w14:paraId="78B5FD91" w14:textId="77777777" w:rsidR="00771FFD" w:rsidRDefault="0098253C">
            <w:pPr>
              <w:jc w:val="left"/>
              <w:rPr>
                <w:rFonts w:ascii="宋体" w:hAnsi="宋体" w:hint="eastAsia"/>
                <w:sz w:val="24"/>
              </w:rPr>
            </w:pPr>
            <w:r>
              <w:rPr>
                <w:rFonts w:ascii="宋体" w:hAnsi="宋体" w:hint="eastAsia"/>
                <w:sz w:val="24"/>
              </w:rPr>
              <w:t xml:space="preserve"> (3) 提供货物组装和维修所需的工具；</w:t>
            </w:r>
          </w:p>
          <w:p w14:paraId="78CD8947" w14:textId="77777777" w:rsidR="00771FFD" w:rsidRDefault="0098253C">
            <w:pPr>
              <w:jc w:val="left"/>
              <w:rPr>
                <w:rFonts w:ascii="宋体" w:hAnsi="宋体" w:hint="eastAsia"/>
                <w:sz w:val="24"/>
              </w:rPr>
            </w:pPr>
            <w:r>
              <w:rPr>
                <w:rFonts w:ascii="宋体" w:hAnsi="宋体" w:hint="eastAsia"/>
                <w:sz w:val="24"/>
              </w:rPr>
              <w:t xml:space="preserve"> (4) 在合同中乙方承诺的质保期限内对所提供货物正常使用实施监督、维修，但前提条件是该服务并不能免除乙方在质量保证期内应承担的义务；</w:t>
            </w:r>
          </w:p>
          <w:p w14:paraId="00184E53" w14:textId="77777777" w:rsidR="00771FFD" w:rsidRDefault="0098253C">
            <w:pPr>
              <w:jc w:val="left"/>
              <w:rPr>
                <w:rFonts w:ascii="宋体" w:hAnsi="宋体" w:hint="eastAsia"/>
                <w:sz w:val="24"/>
              </w:rPr>
            </w:pPr>
            <w:r>
              <w:rPr>
                <w:rFonts w:ascii="宋体" w:hAnsi="宋体" w:hint="eastAsia"/>
                <w:sz w:val="24"/>
              </w:rPr>
              <w:t xml:space="preserve"> (5) 在货物交货现场就</w:t>
            </w:r>
            <w:r>
              <w:rPr>
                <w:rFonts w:ascii="宋体" w:hAnsi="宋体" w:hint="eastAsia"/>
                <w:sz w:val="24"/>
                <w:highlight w:val="yellow"/>
              </w:rPr>
              <w:t>货物</w:t>
            </w:r>
            <w:r>
              <w:rPr>
                <w:rFonts w:ascii="宋体" w:hAnsi="宋体" w:hint="eastAsia"/>
                <w:sz w:val="24"/>
              </w:rPr>
              <w:t>的安装、启用、维护等对甲方人员进行培训。</w:t>
            </w:r>
          </w:p>
          <w:p w14:paraId="3F817E6D" w14:textId="77777777" w:rsidR="00771FFD" w:rsidRDefault="0098253C">
            <w:pPr>
              <w:jc w:val="left"/>
              <w:rPr>
                <w:rFonts w:ascii="宋体" w:hAnsi="宋体" w:hint="eastAsia"/>
                <w:sz w:val="24"/>
              </w:rPr>
            </w:pPr>
            <w:r>
              <w:rPr>
                <w:rFonts w:ascii="宋体" w:hAnsi="宋体" w:hint="eastAsia"/>
                <w:sz w:val="24"/>
              </w:rPr>
              <w:t>3.伴随服务的费用应含在合同价中，不单独进行支付。</w:t>
            </w:r>
          </w:p>
        </w:tc>
      </w:tr>
      <w:tr w:rsidR="00771FFD" w14:paraId="1F37FD74" w14:textId="77777777">
        <w:trPr>
          <w:trHeight w:val="770"/>
        </w:trPr>
        <w:tc>
          <w:tcPr>
            <w:tcW w:w="1560" w:type="dxa"/>
            <w:vAlign w:val="center"/>
          </w:tcPr>
          <w:p w14:paraId="3F026FEC" w14:textId="77777777" w:rsidR="00771FFD" w:rsidRDefault="00771FFD">
            <w:pPr>
              <w:jc w:val="center"/>
              <w:rPr>
                <w:rFonts w:ascii="宋体" w:hAnsi="宋体" w:hint="eastAsia"/>
                <w:sz w:val="24"/>
              </w:rPr>
            </w:pPr>
          </w:p>
        </w:tc>
        <w:tc>
          <w:tcPr>
            <w:tcW w:w="1789" w:type="dxa"/>
            <w:vAlign w:val="center"/>
          </w:tcPr>
          <w:p w14:paraId="5B8C992F" w14:textId="77777777" w:rsidR="00771FFD" w:rsidRDefault="0098253C">
            <w:pPr>
              <w:jc w:val="left"/>
              <w:rPr>
                <w:rFonts w:ascii="宋体" w:hAnsi="宋体" w:hint="eastAsia"/>
                <w:sz w:val="24"/>
              </w:rPr>
            </w:pPr>
            <w:r>
              <w:rPr>
                <w:rFonts w:ascii="宋体" w:hAnsi="宋体" w:hint="eastAsia"/>
                <w:sz w:val="24"/>
              </w:rPr>
              <w:t>索赔</w:t>
            </w:r>
          </w:p>
          <w:p w14:paraId="3BDD81DB" w14:textId="77777777" w:rsidR="00771FFD" w:rsidRDefault="00771FFD">
            <w:pPr>
              <w:jc w:val="left"/>
              <w:rPr>
                <w:rFonts w:ascii="宋体" w:hAnsi="宋体" w:hint="eastAsia"/>
                <w:sz w:val="24"/>
              </w:rPr>
            </w:pPr>
          </w:p>
        </w:tc>
        <w:tc>
          <w:tcPr>
            <w:tcW w:w="5170" w:type="dxa"/>
            <w:vAlign w:val="center"/>
          </w:tcPr>
          <w:p w14:paraId="3BCB89F9" w14:textId="77777777" w:rsidR="00771FFD" w:rsidRDefault="0098253C">
            <w:pPr>
              <w:jc w:val="left"/>
              <w:rPr>
                <w:rFonts w:ascii="宋体" w:hAnsi="宋体" w:hint="eastAsia"/>
                <w:sz w:val="24"/>
              </w:rPr>
            </w:pPr>
            <w:r>
              <w:rPr>
                <w:rFonts w:ascii="宋体" w:hAnsi="宋体" w:hint="eastAsia"/>
                <w:sz w:val="24"/>
              </w:rPr>
              <w:t>1.甲方有权根据当地质检部门出具的检验报告，向乙方提出索赔。</w:t>
            </w:r>
          </w:p>
          <w:p w14:paraId="0A78E004" w14:textId="77777777" w:rsidR="00771FFD" w:rsidRDefault="0098253C">
            <w:pPr>
              <w:jc w:val="left"/>
              <w:rPr>
                <w:rFonts w:ascii="宋体" w:hAnsi="宋体" w:hint="eastAsia"/>
                <w:sz w:val="24"/>
              </w:rPr>
            </w:pPr>
            <w:r>
              <w:rPr>
                <w:rFonts w:ascii="宋体" w:hAnsi="宋体" w:hint="eastAsia"/>
                <w:sz w:val="24"/>
              </w:rPr>
              <w:t>2.根据合同规定的检验期和质量保证期内，如果乙方对甲方提出的索赔和差异负有责任，乙方应按照甲方同意的下列一种或多种方式解决索赔事宜：</w:t>
            </w:r>
          </w:p>
          <w:p w14:paraId="5A36A2AA" w14:textId="77777777" w:rsidR="00771FFD" w:rsidRDefault="0098253C">
            <w:pPr>
              <w:jc w:val="left"/>
              <w:rPr>
                <w:rFonts w:ascii="宋体" w:hAnsi="宋体" w:hint="eastAsia"/>
                <w:sz w:val="24"/>
              </w:rPr>
            </w:pPr>
            <w:r>
              <w:rPr>
                <w:rFonts w:ascii="宋体" w:hAnsi="宋体" w:hint="eastAsia"/>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7D0B29D9" w14:textId="77777777" w:rsidR="00771FFD" w:rsidRDefault="0098253C">
            <w:pPr>
              <w:jc w:val="left"/>
              <w:rPr>
                <w:rFonts w:ascii="宋体" w:hAnsi="宋体" w:hint="eastAsia"/>
                <w:sz w:val="24"/>
              </w:rPr>
            </w:pPr>
            <w:r>
              <w:rPr>
                <w:rFonts w:ascii="宋体" w:hAnsi="宋体" w:hint="eastAsia"/>
                <w:sz w:val="24"/>
              </w:rPr>
              <w:t xml:space="preserve"> (2) 根据货物的低劣程度、损坏程度以及甲方所遭受损失的数额，乙方必须降低货物的价格。</w:t>
            </w:r>
          </w:p>
          <w:p w14:paraId="30515EB9" w14:textId="77777777" w:rsidR="00771FFD" w:rsidRDefault="0098253C">
            <w:pPr>
              <w:jc w:val="left"/>
              <w:rPr>
                <w:rFonts w:ascii="宋体" w:hAnsi="宋体" w:hint="eastAsia"/>
                <w:sz w:val="24"/>
              </w:rPr>
            </w:pPr>
            <w:r>
              <w:rPr>
                <w:rFonts w:ascii="宋体" w:hAnsi="宋体" w:hint="eastAsia"/>
                <w:sz w:val="24"/>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3CABA078" w14:textId="77777777" w:rsidR="00771FFD" w:rsidRDefault="0098253C">
            <w:pPr>
              <w:jc w:val="left"/>
              <w:rPr>
                <w:rFonts w:ascii="宋体" w:hAnsi="宋体" w:hint="eastAsia"/>
                <w:sz w:val="24"/>
              </w:rPr>
            </w:pPr>
            <w:r>
              <w:rPr>
                <w:rFonts w:ascii="宋体" w:hAnsi="宋体" w:hint="eastAsia"/>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771FFD" w14:paraId="3ABCD39A" w14:textId="77777777">
        <w:trPr>
          <w:trHeight w:val="770"/>
        </w:trPr>
        <w:tc>
          <w:tcPr>
            <w:tcW w:w="1560" w:type="dxa"/>
            <w:vAlign w:val="center"/>
          </w:tcPr>
          <w:p w14:paraId="42030729" w14:textId="77777777" w:rsidR="00771FFD" w:rsidRDefault="00771FFD">
            <w:pPr>
              <w:jc w:val="center"/>
              <w:rPr>
                <w:rFonts w:ascii="宋体" w:hAnsi="宋体" w:hint="eastAsia"/>
                <w:sz w:val="24"/>
              </w:rPr>
            </w:pPr>
          </w:p>
        </w:tc>
        <w:tc>
          <w:tcPr>
            <w:tcW w:w="1789" w:type="dxa"/>
            <w:vAlign w:val="center"/>
          </w:tcPr>
          <w:p w14:paraId="09367655" w14:textId="77777777" w:rsidR="00771FFD" w:rsidRDefault="0098253C">
            <w:pPr>
              <w:jc w:val="left"/>
              <w:rPr>
                <w:rFonts w:ascii="宋体" w:hAnsi="宋体" w:hint="eastAsia"/>
                <w:sz w:val="24"/>
              </w:rPr>
            </w:pPr>
            <w:r>
              <w:rPr>
                <w:rFonts w:ascii="宋体" w:hAnsi="宋体" w:hint="eastAsia"/>
                <w:sz w:val="24"/>
              </w:rPr>
              <w:t>合同生效及其它</w:t>
            </w:r>
          </w:p>
          <w:p w14:paraId="09664478" w14:textId="77777777" w:rsidR="00771FFD" w:rsidRDefault="00771FFD">
            <w:pPr>
              <w:jc w:val="left"/>
              <w:rPr>
                <w:rFonts w:ascii="宋体" w:hAnsi="宋体" w:hint="eastAsia"/>
                <w:bCs/>
                <w:sz w:val="24"/>
              </w:rPr>
            </w:pPr>
          </w:p>
        </w:tc>
        <w:tc>
          <w:tcPr>
            <w:tcW w:w="5170" w:type="dxa"/>
            <w:vAlign w:val="center"/>
          </w:tcPr>
          <w:p w14:paraId="335D5BCD" w14:textId="77777777" w:rsidR="00771FFD" w:rsidRDefault="0098253C">
            <w:pPr>
              <w:jc w:val="left"/>
              <w:rPr>
                <w:rFonts w:ascii="宋体" w:hAnsi="宋体" w:hint="eastAsia"/>
                <w:sz w:val="24"/>
              </w:rPr>
            </w:pPr>
            <w:r>
              <w:rPr>
                <w:rFonts w:ascii="宋体" w:hAnsi="宋体" w:hint="eastAsia"/>
                <w:sz w:val="24"/>
              </w:rPr>
              <w:t>1. 合同经甲方、乙方盖章后生效。</w:t>
            </w:r>
          </w:p>
          <w:p w14:paraId="1F97A7C2" w14:textId="77777777" w:rsidR="00771FFD" w:rsidRDefault="0098253C">
            <w:pPr>
              <w:jc w:val="left"/>
              <w:rPr>
                <w:rFonts w:ascii="宋体" w:hAnsi="宋体" w:hint="eastAsia"/>
                <w:sz w:val="24"/>
              </w:rPr>
            </w:pPr>
            <w:r>
              <w:rPr>
                <w:rFonts w:ascii="宋体" w:hAnsi="宋体" w:hint="eastAsia"/>
                <w:sz w:val="24"/>
              </w:rPr>
              <w:t>2. 货物交付使用后所发生的合同纠纷，由甲方与乙方协商处理。</w:t>
            </w:r>
          </w:p>
          <w:p w14:paraId="180B809D" w14:textId="77777777" w:rsidR="00771FFD" w:rsidRDefault="0098253C">
            <w:pPr>
              <w:jc w:val="left"/>
              <w:rPr>
                <w:rFonts w:ascii="宋体" w:hAnsi="宋体" w:hint="eastAsia"/>
                <w:sz w:val="24"/>
              </w:rPr>
            </w:pPr>
            <w:r>
              <w:rPr>
                <w:rFonts w:ascii="宋体" w:hAnsi="宋体" w:hint="eastAsia"/>
                <w:sz w:val="24"/>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0C51D749" w14:textId="77777777" w:rsidR="00771FFD" w:rsidRDefault="0098253C">
            <w:pPr>
              <w:jc w:val="left"/>
              <w:rPr>
                <w:rFonts w:ascii="宋体" w:hAnsi="宋体" w:hint="eastAsia"/>
                <w:sz w:val="24"/>
              </w:rPr>
            </w:pPr>
            <w:r>
              <w:rPr>
                <w:rFonts w:ascii="宋体" w:hAnsi="宋体" w:hint="eastAsia"/>
                <w:sz w:val="24"/>
              </w:rPr>
              <w:t>4.本合同应按照中华人民共和国的现行法律进行解释。本合同未尽事宜，遵照《民法典》、《政府采购法》</w:t>
            </w:r>
            <w:r>
              <w:rPr>
                <w:rFonts w:ascii="宋体" w:hAnsi="宋体" w:hint="eastAsia"/>
                <w:sz w:val="24"/>
                <w:highlight w:val="yellow"/>
              </w:rPr>
              <w:t>等</w:t>
            </w:r>
            <w:r>
              <w:rPr>
                <w:rFonts w:ascii="宋体" w:hAnsi="宋体" w:hint="eastAsia"/>
                <w:sz w:val="24"/>
              </w:rPr>
              <w:t>有关条文执行。</w:t>
            </w:r>
          </w:p>
        </w:tc>
      </w:tr>
    </w:tbl>
    <w:p w14:paraId="790E8ABE"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3DED8606"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5C3B5657"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6B6C305A"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3087EA5A"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693649B2"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62B62B0C"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019E4F18"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314CF621"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708B227C"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24B6D3DD"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14EA9B3B"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0751E707"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6C189AAF"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06F30CAF" w14:textId="77777777" w:rsidR="00771FFD" w:rsidRDefault="00771FFD">
      <w:pPr>
        <w:pStyle w:val="aa"/>
        <w:spacing w:before="120" w:beforeAutospacing="0" w:after="120" w:afterAutospacing="0" w:line="0" w:lineRule="atLeast"/>
        <w:jc w:val="center"/>
        <w:rPr>
          <w:rFonts w:ascii="黑体" w:eastAsia="黑体" w:hAnsi="宋体" w:cs="黑体" w:hint="eastAsia"/>
          <w:color w:val="000000"/>
          <w:sz w:val="44"/>
          <w:szCs w:val="44"/>
        </w:rPr>
      </w:pPr>
    </w:p>
    <w:p w14:paraId="353A58A3" w14:textId="77777777" w:rsidR="00771FFD" w:rsidRDefault="0098253C">
      <w:pPr>
        <w:pStyle w:val="aa"/>
        <w:spacing w:before="120" w:beforeAutospacing="0" w:after="120" w:afterAutospacing="0" w:line="0" w:lineRule="atLeast"/>
        <w:jc w:val="center"/>
      </w:pPr>
      <w:r>
        <w:rPr>
          <w:rFonts w:ascii="黑体" w:eastAsia="黑体" w:hAnsi="宋体" w:cs="黑体" w:hint="eastAsia"/>
          <w:color w:val="000000"/>
          <w:sz w:val="44"/>
          <w:szCs w:val="44"/>
        </w:rPr>
        <w:lastRenderedPageBreak/>
        <w:t> </w:t>
      </w:r>
      <w:r>
        <w:rPr>
          <w:rFonts w:ascii="黑体" w:eastAsia="黑体" w:hAnsi="宋体" w:cs="黑体" w:hint="eastAsia"/>
          <w:color w:val="000000"/>
          <w:sz w:val="44"/>
          <w:szCs w:val="44"/>
        </w:rPr>
        <w:t>第</w:t>
      </w:r>
      <w:bookmarkEnd w:id="163"/>
      <w:r>
        <w:rPr>
          <w:rFonts w:ascii="黑体" w:eastAsia="黑体" w:hAnsi="宋体" w:cs="黑体" w:hint="eastAsia"/>
          <w:color w:val="000000"/>
          <w:sz w:val="44"/>
          <w:szCs w:val="44"/>
        </w:rPr>
        <w:t>四章 采购需求</w:t>
      </w:r>
      <w:bookmarkEnd w:id="164"/>
      <w:bookmarkEnd w:id="165"/>
      <w:bookmarkEnd w:id="166"/>
      <w:bookmarkEnd w:id="167"/>
      <w:bookmarkEnd w:id="168"/>
    </w:p>
    <w:p w14:paraId="036F8A58" w14:textId="45662513" w:rsidR="00771FFD" w:rsidRDefault="0098253C">
      <w:pPr>
        <w:pStyle w:val="aa"/>
        <w:spacing w:beforeAutospacing="0" w:afterAutospacing="0" w:line="0" w:lineRule="atLeast"/>
        <w:jc w:val="both"/>
      </w:pPr>
      <w:bookmarkStart w:id="176" w:name="_Toc49090575"/>
      <w:bookmarkStart w:id="177" w:name="_Toc26554093"/>
      <w:r>
        <w:rPr>
          <w:rFonts w:ascii="宋体" w:eastAsia="宋体" w:hAnsi="宋体" w:cs="宋体" w:hint="eastAsia"/>
          <w:color w:val="000000"/>
        </w:rPr>
        <w:t>项目属性:货物类项目。</w:t>
      </w:r>
      <w:bookmarkEnd w:id="176"/>
      <w:bookmarkEnd w:id="177"/>
    </w:p>
    <w:p w14:paraId="691AFB07" w14:textId="77777777" w:rsidR="00771FFD" w:rsidRDefault="0098253C">
      <w:pPr>
        <w:pStyle w:val="aa"/>
        <w:spacing w:beforeAutospacing="0" w:afterAutospacing="0" w:line="0" w:lineRule="atLeast"/>
        <w:jc w:val="both"/>
      </w:pPr>
      <w:r>
        <w:rPr>
          <w:rFonts w:ascii="宋体" w:eastAsia="宋体" w:hAnsi="宋体" w:cs="宋体" w:hint="eastAsia"/>
          <w:color w:val="000000"/>
        </w:rPr>
        <w:t>采购需求包括拟采购的标的及其需要满足的技术、商务要求。</w:t>
      </w:r>
    </w:p>
    <w:p w14:paraId="4B1D2A10" w14:textId="50EA8FB4" w:rsidR="00771FFD" w:rsidRDefault="0098253C">
      <w:pPr>
        <w:pStyle w:val="aa"/>
        <w:spacing w:beforeAutospacing="0" w:afterAutospacing="0" w:line="0" w:lineRule="atLeast"/>
        <w:jc w:val="both"/>
        <w:rPr>
          <w:rFonts w:ascii="宋体" w:eastAsia="宋体" w:hAnsi="宋体" w:cs="宋体" w:hint="eastAsia"/>
          <w:color w:val="000000"/>
        </w:rPr>
      </w:pPr>
      <w:r>
        <w:rPr>
          <w:rFonts w:ascii="宋体" w:eastAsia="宋体" w:hAnsi="宋体" w:cs="宋体" w:hint="eastAsia"/>
          <w:color w:val="000000"/>
        </w:rPr>
        <w:t>（一）技术</w:t>
      </w:r>
      <w:r w:rsidR="003D28C7">
        <w:rPr>
          <w:rFonts w:ascii="宋体" w:eastAsia="宋体" w:hAnsi="宋体" w:cs="宋体" w:hint="eastAsia"/>
          <w:color w:val="000000"/>
        </w:rPr>
        <w:t>清单及技术要求</w:t>
      </w:r>
    </w:p>
    <w:tbl>
      <w:tblPr>
        <w:tblW w:w="89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1276"/>
        <w:gridCol w:w="5244"/>
        <w:gridCol w:w="851"/>
        <w:gridCol w:w="709"/>
      </w:tblGrid>
      <w:tr w:rsidR="00CA427D" w:rsidRPr="000E1917" w14:paraId="1F98B01C" w14:textId="77777777" w:rsidTr="0036720F">
        <w:trPr>
          <w:trHeight w:val="720"/>
        </w:trPr>
        <w:tc>
          <w:tcPr>
            <w:tcW w:w="866" w:type="dxa"/>
            <w:shd w:val="clear" w:color="auto" w:fill="auto"/>
            <w:noWrap/>
            <w:vAlign w:val="center"/>
            <w:hideMark/>
          </w:tcPr>
          <w:p w14:paraId="3CF220F4"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序号</w:t>
            </w:r>
          </w:p>
        </w:tc>
        <w:tc>
          <w:tcPr>
            <w:tcW w:w="1276" w:type="dxa"/>
            <w:shd w:val="clear" w:color="auto" w:fill="auto"/>
            <w:vAlign w:val="center"/>
            <w:hideMark/>
          </w:tcPr>
          <w:p w14:paraId="2FE71712"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产品名称</w:t>
            </w:r>
          </w:p>
        </w:tc>
        <w:tc>
          <w:tcPr>
            <w:tcW w:w="5244" w:type="dxa"/>
            <w:shd w:val="clear" w:color="auto" w:fill="auto"/>
            <w:vAlign w:val="center"/>
            <w:hideMark/>
          </w:tcPr>
          <w:p w14:paraId="4F6CCCA1" w14:textId="77777777" w:rsidR="00CA427D" w:rsidRPr="000E1917" w:rsidRDefault="00CA427D" w:rsidP="0036720F">
            <w:pPr>
              <w:widowControl/>
              <w:jc w:val="center"/>
              <w:rPr>
                <w:rFonts w:ascii="宋体" w:eastAsia="宋体" w:hAnsi="宋体" w:cs="宋体" w:hint="eastAsia"/>
                <w:color w:val="000000"/>
                <w:kern w:val="0"/>
                <w:sz w:val="24"/>
              </w:rPr>
            </w:pPr>
            <w:r w:rsidRPr="00B511B6">
              <w:rPr>
                <w:rFonts w:ascii="宋体" w:eastAsia="宋体" w:hAnsi="宋体" w:cs="宋体" w:hint="eastAsia"/>
                <w:color w:val="000000"/>
                <w:kern w:val="0"/>
                <w:sz w:val="24"/>
              </w:rPr>
              <w:t>主要</w:t>
            </w:r>
            <w:r w:rsidRPr="000E1917">
              <w:rPr>
                <w:rFonts w:ascii="宋体" w:eastAsia="宋体" w:hAnsi="宋体" w:cs="宋体" w:hint="eastAsia"/>
                <w:color w:val="000000"/>
                <w:kern w:val="0"/>
                <w:sz w:val="24"/>
              </w:rPr>
              <w:t>参数</w:t>
            </w:r>
          </w:p>
        </w:tc>
        <w:tc>
          <w:tcPr>
            <w:tcW w:w="851" w:type="dxa"/>
            <w:shd w:val="clear" w:color="auto" w:fill="auto"/>
            <w:vAlign w:val="center"/>
            <w:hideMark/>
          </w:tcPr>
          <w:p w14:paraId="1BF31415"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数量</w:t>
            </w:r>
          </w:p>
        </w:tc>
        <w:tc>
          <w:tcPr>
            <w:tcW w:w="709" w:type="dxa"/>
            <w:shd w:val="clear" w:color="auto" w:fill="auto"/>
            <w:vAlign w:val="center"/>
            <w:hideMark/>
          </w:tcPr>
          <w:p w14:paraId="57562A11"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单位</w:t>
            </w:r>
          </w:p>
        </w:tc>
      </w:tr>
      <w:tr w:rsidR="00CA427D" w:rsidRPr="000E1917" w14:paraId="5DEC2581" w14:textId="77777777" w:rsidTr="0036720F">
        <w:trPr>
          <w:trHeight w:val="3100"/>
        </w:trPr>
        <w:tc>
          <w:tcPr>
            <w:tcW w:w="866" w:type="dxa"/>
            <w:shd w:val="clear" w:color="auto" w:fill="auto"/>
            <w:noWrap/>
            <w:vAlign w:val="center"/>
            <w:hideMark/>
          </w:tcPr>
          <w:p w14:paraId="3FA8E528"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1</w:t>
            </w:r>
          </w:p>
        </w:tc>
        <w:tc>
          <w:tcPr>
            <w:tcW w:w="1276" w:type="dxa"/>
            <w:shd w:val="clear" w:color="auto" w:fill="auto"/>
            <w:vAlign w:val="center"/>
            <w:hideMark/>
          </w:tcPr>
          <w:p w14:paraId="4D6C1835"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溴氯海因粉</w:t>
            </w:r>
          </w:p>
        </w:tc>
        <w:tc>
          <w:tcPr>
            <w:tcW w:w="5244" w:type="dxa"/>
            <w:shd w:val="clear" w:color="auto" w:fill="auto"/>
            <w:vAlign w:val="center"/>
            <w:hideMark/>
          </w:tcPr>
          <w:p w14:paraId="46E97994" w14:textId="77777777" w:rsidR="00CA427D" w:rsidRPr="00B511B6"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1、主要成分：溴氯海因</w:t>
            </w:r>
            <w:r w:rsidRPr="000E1917">
              <w:rPr>
                <w:rFonts w:ascii="宋体" w:eastAsia="宋体" w:hAnsi="宋体" w:cs="宋体" w:hint="eastAsia"/>
                <w:color w:val="000000"/>
                <w:kern w:val="0"/>
                <w:sz w:val="24"/>
              </w:rPr>
              <w:br/>
              <w:t>2、作用与用途：消毒药；用于动物厩舍,运载工具等消毒</w:t>
            </w:r>
            <w:r w:rsidRPr="000E1917">
              <w:rPr>
                <w:rFonts w:ascii="宋体" w:eastAsia="宋体" w:hAnsi="宋体" w:cs="宋体" w:hint="eastAsia"/>
                <w:color w:val="000000"/>
                <w:kern w:val="0"/>
                <w:sz w:val="24"/>
              </w:rPr>
              <w:br/>
              <w:t>3、★含  量：20%</w:t>
            </w:r>
            <w:r w:rsidRPr="000E1917">
              <w:rPr>
                <w:rFonts w:ascii="宋体" w:eastAsia="宋体" w:hAnsi="宋体" w:cs="宋体" w:hint="eastAsia"/>
                <w:color w:val="000000"/>
                <w:kern w:val="0"/>
                <w:sz w:val="24"/>
              </w:rPr>
              <w:br/>
              <w:t>4、★性  状：类白色或淡黄色结晶性粉末；有次氯酸的刺激性气味</w:t>
            </w:r>
            <w:r w:rsidRPr="000E1917">
              <w:rPr>
                <w:rFonts w:ascii="宋体" w:eastAsia="宋体" w:hAnsi="宋体" w:cs="宋体" w:hint="eastAsia"/>
                <w:color w:val="000000"/>
                <w:kern w:val="0"/>
                <w:sz w:val="24"/>
              </w:rPr>
              <w:br/>
              <w:t>5、★生产企业必须具备：营业执照、GMP证书、兽药生产许可证、产品批准文号等</w:t>
            </w:r>
          </w:p>
          <w:p w14:paraId="07B6E87F" w14:textId="77777777" w:rsidR="00CA427D"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6、包装：250g*40袋/箱</w:t>
            </w:r>
          </w:p>
          <w:p w14:paraId="05E9F1D2" w14:textId="4558C1CF" w:rsidR="00695590" w:rsidRPr="000E1917" w:rsidRDefault="00695590" w:rsidP="0036720F">
            <w:pPr>
              <w:widowControl/>
              <w:jc w:val="left"/>
              <w:rPr>
                <w:rFonts w:ascii="宋体" w:eastAsia="宋体" w:hAnsi="宋体" w:cs="宋体" w:hint="eastAsia"/>
                <w:color w:val="000000"/>
                <w:kern w:val="0"/>
                <w:sz w:val="24"/>
              </w:rPr>
            </w:pPr>
            <w:r>
              <w:rPr>
                <w:rFonts w:ascii="宋体" w:eastAsia="宋体" w:hAnsi="宋体" w:cs="宋体" w:hint="eastAsia"/>
                <w:color w:val="000000"/>
                <w:kern w:val="0"/>
                <w:sz w:val="24"/>
              </w:rPr>
              <w:t>7、</w:t>
            </w:r>
            <w:r w:rsidR="00125FFA">
              <w:rPr>
                <w:rFonts w:ascii="宋体" w:eastAsia="宋体" w:hAnsi="宋体" w:cs="宋体" w:hint="eastAsia"/>
                <w:color w:val="000000"/>
                <w:kern w:val="0"/>
                <w:sz w:val="24"/>
              </w:rPr>
              <w:t>中标供应商为经销商的</w:t>
            </w:r>
            <w:r w:rsidR="00984E00">
              <w:rPr>
                <w:rFonts w:ascii="宋体" w:eastAsia="宋体" w:hAnsi="宋体" w:cs="宋体" w:hint="eastAsia"/>
                <w:color w:val="000000"/>
                <w:kern w:val="0"/>
                <w:sz w:val="24"/>
              </w:rPr>
              <w:t>中标后</w:t>
            </w:r>
            <w:r>
              <w:rPr>
                <w:rFonts w:ascii="宋体" w:eastAsia="宋体" w:hAnsi="宋体" w:cs="宋体" w:hint="eastAsia"/>
                <w:color w:val="000000"/>
                <w:kern w:val="0"/>
                <w:sz w:val="24"/>
              </w:rPr>
              <w:t>须</w:t>
            </w:r>
            <w:r w:rsidRPr="00695590">
              <w:rPr>
                <w:rFonts w:ascii="宋体" w:eastAsia="宋体" w:hAnsi="宋体" w:cs="宋体" w:hint="eastAsia"/>
                <w:color w:val="000000"/>
                <w:kern w:val="0"/>
                <w:sz w:val="24"/>
              </w:rPr>
              <w:t>有效期内的兽药经营许可证（兽药经营许可证经营范围需含有兽用生物制品）</w:t>
            </w:r>
          </w:p>
        </w:tc>
        <w:tc>
          <w:tcPr>
            <w:tcW w:w="851" w:type="dxa"/>
            <w:shd w:val="clear" w:color="auto" w:fill="auto"/>
            <w:vAlign w:val="center"/>
            <w:hideMark/>
          </w:tcPr>
          <w:p w14:paraId="7AEEAA9A"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8</w:t>
            </w:r>
          </w:p>
        </w:tc>
        <w:tc>
          <w:tcPr>
            <w:tcW w:w="709" w:type="dxa"/>
            <w:shd w:val="clear" w:color="auto" w:fill="auto"/>
            <w:vAlign w:val="center"/>
            <w:hideMark/>
          </w:tcPr>
          <w:p w14:paraId="3113C152"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吨</w:t>
            </w:r>
          </w:p>
        </w:tc>
      </w:tr>
      <w:tr w:rsidR="00CA427D" w:rsidRPr="000E1917" w14:paraId="72370398" w14:textId="77777777" w:rsidTr="0036720F">
        <w:trPr>
          <w:trHeight w:val="3260"/>
        </w:trPr>
        <w:tc>
          <w:tcPr>
            <w:tcW w:w="866" w:type="dxa"/>
            <w:shd w:val="clear" w:color="auto" w:fill="auto"/>
            <w:noWrap/>
            <w:vAlign w:val="center"/>
            <w:hideMark/>
          </w:tcPr>
          <w:p w14:paraId="4767A0FA"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2</w:t>
            </w:r>
          </w:p>
        </w:tc>
        <w:tc>
          <w:tcPr>
            <w:tcW w:w="1276" w:type="dxa"/>
            <w:shd w:val="clear" w:color="auto" w:fill="auto"/>
            <w:vAlign w:val="center"/>
            <w:hideMark/>
          </w:tcPr>
          <w:p w14:paraId="6D976BDD"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二氯异氰脲酸钠</w:t>
            </w:r>
          </w:p>
        </w:tc>
        <w:tc>
          <w:tcPr>
            <w:tcW w:w="5244" w:type="dxa"/>
            <w:shd w:val="clear" w:color="auto" w:fill="auto"/>
            <w:vAlign w:val="center"/>
            <w:hideMark/>
          </w:tcPr>
          <w:p w14:paraId="6511DD57" w14:textId="77777777" w:rsidR="00CA427D"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1、主要成分：二氯异氰脲酸钠</w:t>
            </w:r>
            <w:r w:rsidRPr="000E1917">
              <w:rPr>
                <w:rFonts w:ascii="宋体" w:eastAsia="宋体" w:hAnsi="宋体" w:cs="宋体" w:hint="eastAsia"/>
                <w:color w:val="000000"/>
                <w:kern w:val="0"/>
                <w:sz w:val="24"/>
              </w:rPr>
              <w:br/>
              <w:t>2、作用与用途：消毒药；主要用于禽舍、畜栏、器具及种蛋等消毒。</w:t>
            </w:r>
            <w:r w:rsidRPr="000E1917">
              <w:rPr>
                <w:rFonts w:ascii="宋体" w:eastAsia="宋体" w:hAnsi="宋体" w:cs="宋体" w:hint="eastAsia"/>
                <w:color w:val="000000"/>
                <w:kern w:val="0"/>
                <w:sz w:val="24"/>
              </w:rPr>
              <w:br/>
              <w:t>3、★含  量：20%</w:t>
            </w:r>
            <w:r w:rsidRPr="000E1917">
              <w:rPr>
                <w:rFonts w:ascii="宋体" w:eastAsia="宋体" w:hAnsi="宋体" w:cs="宋体" w:hint="eastAsia"/>
                <w:color w:val="000000"/>
                <w:kern w:val="0"/>
                <w:sz w:val="24"/>
              </w:rPr>
              <w:br/>
              <w:t>4、★性  状：白色或类白色粉末，具有次氯酸的刺激性气味。</w:t>
            </w:r>
            <w:r w:rsidRPr="000E1917">
              <w:rPr>
                <w:rFonts w:ascii="宋体" w:eastAsia="宋体" w:hAnsi="宋体" w:cs="宋体" w:hint="eastAsia"/>
                <w:color w:val="000000"/>
                <w:kern w:val="0"/>
                <w:sz w:val="24"/>
              </w:rPr>
              <w:br/>
              <w:t>5、★生产企业必须具备：营业执照、GMP证书、兽药生产许可证、产品批准文号等</w:t>
            </w:r>
            <w:r>
              <w:rPr>
                <w:rFonts w:ascii="宋体" w:eastAsia="宋体" w:hAnsi="宋体" w:cs="宋体" w:hint="eastAsia"/>
                <w:color w:val="000000"/>
                <w:kern w:val="0"/>
                <w:sz w:val="24"/>
              </w:rPr>
              <w:t>。</w:t>
            </w:r>
          </w:p>
          <w:p w14:paraId="7B77C98E" w14:textId="77777777" w:rsidR="00CA427D"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6、包装：500g*30袋/箱</w:t>
            </w:r>
          </w:p>
          <w:p w14:paraId="79654DB6" w14:textId="1CB72B31" w:rsidR="00695590" w:rsidRPr="000E1917" w:rsidRDefault="00984E00" w:rsidP="0036720F">
            <w:pPr>
              <w:widowControl/>
              <w:jc w:val="left"/>
              <w:rPr>
                <w:rFonts w:ascii="宋体" w:eastAsia="宋体" w:hAnsi="宋体" w:cs="宋体" w:hint="eastAsia"/>
                <w:color w:val="000000"/>
                <w:kern w:val="0"/>
                <w:sz w:val="24"/>
              </w:rPr>
            </w:pPr>
            <w:r>
              <w:rPr>
                <w:rFonts w:ascii="宋体" w:eastAsia="宋体" w:hAnsi="宋体" w:cs="宋体" w:hint="eastAsia"/>
                <w:color w:val="000000"/>
                <w:kern w:val="0"/>
                <w:sz w:val="24"/>
              </w:rPr>
              <w:t>7、中标供应商为经销商的中标后须</w:t>
            </w:r>
            <w:r w:rsidRPr="00695590">
              <w:rPr>
                <w:rFonts w:ascii="宋体" w:eastAsia="宋体" w:hAnsi="宋体" w:cs="宋体" w:hint="eastAsia"/>
                <w:color w:val="000000"/>
                <w:kern w:val="0"/>
                <w:sz w:val="24"/>
              </w:rPr>
              <w:t>有效期内的兽药经营许可证（兽药经营许可证经营范围需含有兽用生物制品）</w:t>
            </w:r>
          </w:p>
        </w:tc>
        <w:tc>
          <w:tcPr>
            <w:tcW w:w="851" w:type="dxa"/>
            <w:shd w:val="clear" w:color="auto" w:fill="auto"/>
            <w:vAlign w:val="center"/>
            <w:hideMark/>
          </w:tcPr>
          <w:p w14:paraId="3E6329AA"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24</w:t>
            </w:r>
          </w:p>
        </w:tc>
        <w:tc>
          <w:tcPr>
            <w:tcW w:w="709" w:type="dxa"/>
            <w:shd w:val="clear" w:color="auto" w:fill="auto"/>
            <w:vAlign w:val="center"/>
            <w:hideMark/>
          </w:tcPr>
          <w:p w14:paraId="7D4243FC"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吨</w:t>
            </w:r>
          </w:p>
        </w:tc>
      </w:tr>
      <w:tr w:rsidR="00CA427D" w:rsidRPr="000E1917" w14:paraId="7E5AA921" w14:textId="77777777" w:rsidTr="0036720F">
        <w:trPr>
          <w:trHeight w:val="2960"/>
        </w:trPr>
        <w:tc>
          <w:tcPr>
            <w:tcW w:w="866" w:type="dxa"/>
            <w:shd w:val="clear" w:color="auto" w:fill="auto"/>
            <w:noWrap/>
            <w:vAlign w:val="center"/>
            <w:hideMark/>
          </w:tcPr>
          <w:p w14:paraId="4391D189"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3</w:t>
            </w:r>
          </w:p>
        </w:tc>
        <w:tc>
          <w:tcPr>
            <w:tcW w:w="1276" w:type="dxa"/>
            <w:shd w:val="clear" w:color="auto" w:fill="auto"/>
            <w:vAlign w:val="center"/>
            <w:hideMark/>
          </w:tcPr>
          <w:p w14:paraId="4C203D3A"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戊二醛癸甲溴铵溶液</w:t>
            </w:r>
          </w:p>
        </w:tc>
        <w:tc>
          <w:tcPr>
            <w:tcW w:w="5244" w:type="dxa"/>
            <w:shd w:val="clear" w:color="auto" w:fill="auto"/>
            <w:vAlign w:val="center"/>
            <w:hideMark/>
          </w:tcPr>
          <w:p w14:paraId="0BD9A65A" w14:textId="77777777" w:rsidR="00CA427D"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1、主要成分：戊二醛、癸甲溴铵</w:t>
            </w:r>
            <w:r w:rsidRPr="000E1917">
              <w:rPr>
                <w:rFonts w:ascii="宋体" w:eastAsia="宋体" w:hAnsi="宋体" w:cs="宋体" w:hint="eastAsia"/>
                <w:color w:val="000000"/>
                <w:kern w:val="0"/>
                <w:sz w:val="24"/>
              </w:rPr>
              <w:br/>
              <w:t>2、作用与用途：消毒药；用于养殖场、公共场所、设备器械及种蛋等的消毒</w:t>
            </w:r>
            <w:r w:rsidRPr="000E1917">
              <w:rPr>
                <w:rFonts w:ascii="宋体" w:eastAsia="宋体" w:hAnsi="宋体" w:cs="宋体" w:hint="eastAsia"/>
                <w:color w:val="000000"/>
                <w:kern w:val="0"/>
                <w:sz w:val="24"/>
              </w:rPr>
              <w:br/>
              <w:t xml:space="preserve">3、★含  量：5%+5% </w:t>
            </w:r>
            <w:r w:rsidRPr="000E1917">
              <w:rPr>
                <w:rFonts w:ascii="宋体" w:eastAsia="宋体" w:hAnsi="宋体" w:cs="宋体" w:hint="eastAsia"/>
                <w:color w:val="000000"/>
                <w:kern w:val="0"/>
                <w:sz w:val="24"/>
              </w:rPr>
              <w:br/>
              <w:t>4、★性  状：无色至淡黄色澄清液体，有刺激性特臭。</w:t>
            </w:r>
            <w:r w:rsidRPr="000E1917">
              <w:rPr>
                <w:rFonts w:ascii="宋体" w:eastAsia="宋体" w:hAnsi="宋体" w:cs="宋体" w:hint="eastAsia"/>
                <w:color w:val="000000"/>
                <w:kern w:val="0"/>
                <w:sz w:val="24"/>
              </w:rPr>
              <w:br/>
              <w:t>5、★生产企业必须具备：营业执照、GMP证书、兽药生产许可证、产品批准文号等</w:t>
            </w:r>
          </w:p>
          <w:p w14:paraId="2DC8A880" w14:textId="77777777" w:rsidR="00CA427D"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6、包装：500ml*20瓶/箱</w:t>
            </w:r>
          </w:p>
          <w:p w14:paraId="37CF7ABA" w14:textId="4768CDC4" w:rsidR="00695590" w:rsidRPr="000E1917" w:rsidRDefault="00984E00" w:rsidP="0036720F">
            <w:pPr>
              <w:widowControl/>
              <w:jc w:val="left"/>
              <w:rPr>
                <w:rFonts w:ascii="宋体" w:eastAsia="宋体" w:hAnsi="宋体" w:cs="宋体" w:hint="eastAsia"/>
                <w:color w:val="000000"/>
                <w:kern w:val="0"/>
                <w:sz w:val="24"/>
              </w:rPr>
            </w:pPr>
            <w:r>
              <w:rPr>
                <w:rFonts w:ascii="宋体" w:eastAsia="宋体" w:hAnsi="宋体" w:cs="宋体" w:hint="eastAsia"/>
                <w:color w:val="000000"/>
                <w:kern w:val="0"/>
                <w:sz w:val="24"/>
              </w:rPr>
              <w:t>7、中标供应商为经销商的中标后须</w:t>
            </w:r>
            <w:r w:rsidRPr="00695590">
              <w:rPr>
                <w:rFonts w:ascii="宋体" w:eastAsia="宋体" w:hAnsi="宋体" w:cs="宋体" w:hint="eastAsia"/>
                <w:color w:val="000000"/>
                <w:kern w:val="0"/>
                <w:sz w:val="24"/>
              </w:rPr>
              <w:t>有效期内的兽药经营许可证（兽药经营许可证经营范围需含有兽用生物制品）</w:t>
            </w:r>
          </w:p>
        </w:tc>
        <w:tc>
          <w:tcPr>
            <w:tcW w:w="851" w:type="dxa"/>
            <w:shd w:val="clear" w:color="auto" w:fill="auto"/>
            <w:vAlign w:val="center"/>
            <w:hideMark/>
          </w:tcPr>
          <w:p w14:paraId="2DA3F59B"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20</w:t>
            </w:r>
          </w:p>
        </w:tc>
        <w:tc>
          <w:tcPr>
            <w:tcW w:w="709" w:type="dxa"/>
            <w:shd w:val="clear" w:color="auto" w:fill="auto"/>
            <w:vAlign w:val="center"/>
            <w:hideMark/>
          </w:tcPr>
          <w:p w14:paraId="06121274"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吨</w:t>
            </w:r>
          </w:p>
        </w:tc>
      </w:tr>
      <w:tr w:rsidR="00CA427D" w:rsidRPr="000E1917" w14:paraId="12AB79DE" w14:textId="77777777" w:rsidTr="003D28C7">
        <w:trPr>
          <w:trHeight w:val="2259"/>
        </w:trPr>
        <w:tc>
          <w:tcPr>
            <w:tcW w:w="866" w:type="dxa"/>
            <w:shd w:val="clear" w:color="auto" w:fill="auto"/>
            <w:noWrap/>
            <w:vAlign w:val="center"/>
            <w:hideMark/>
          </w:tcPr>
          <w:p w14:paraId="771751A5"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lastRenderedPageBreak/>
              <w:t>4</w:t>
            </w:r>
          </w:p>
        </w:tc>
        <w:tc>
          <w:tcPr>
            <w:tcW w:w="1276" w:type="dxa"/>
            <w:shd w:val="clear" w:color="auto" w:fill="auto"/>
            <w:vAlign w:val="center"/>
            <w:hideMark/>
          </w:tcPr>
          <w:p w14:paraId="54A40E1E"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连续注射器</w:t>
            </w:r>
          </w:p>
        </w:tc>
        <w:tc>
          <w:tcPr>
            <w:tcW w:w="5244" w:type="dxa"/>
            <w:shd w:val="clear" w:color="auto" w:fill="auto"/>
            <w:vAlign w:val="center"/>
            <w:hideMark/>
          </w:tcPr>
          <w:p w14:paraId="34BE7362"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1.吸液性能好，使用轻巧方便，剂量精准</w:t>
            </w:r>
            <w:r w:rsidRPr="000E1917">
              <w:rPr>
                <w:rFonts w:ascii="宋体" w:eastAsia="宋体" w:hAnsi="宋体" w:cs="宋体" w:hint="eastAsia"/>
                <w:color w:val="000000"/>
                <w:kern w:val="0"/>
                <w:sz w:val="24"/>
              </w:rPr>
              <w:br/>
              <w:t>2.注射器橡胶材质：采用耐热、耐油、耐弱酸、耐弱碱的丁氰橡胶</w:t>
            </w:r>
            <w:r w:rsidRPr="000E1917">
              <w:rPr>
                <w:rFonts w:ascii="宋体" w:eastAsia="宋体" w:hAnsi="宋体" w:cs="宋体" w:hint="eastAsia"/>
                <w:color w:val="000000"/>
                <w:kern w:val="0"/>
                <w:sz w:val="24"/>
              </w:rPr>
              <w:br/>
              <w:t>3.★规格：2ml</w:t>
            </w:r>
            <w:r w:rsidRPr="000E1917">
              <w:rPr>
                <w:rFonts w:ascii="宋体" w:eastAsia="宋体" w:hAnsi="宋体" w:cs="宋体" w:hint="eastAsia"/>
                <w:color w:val="000000"/>
                <w:kern w:val="0"/>
                <w:sz w:val="24"/>
              </w:rPr>
              <w:br/>
              <w:t>4.★符合NY</w:t>
            </w:r>
            <w:r w:rsidRPr="000E1917">
              <w:rPr>
                <w:rFonts w:ascii="宋体" w:eastAsia="宋体" w:hAnsi="宋体" w:cs="宋体"/>
                <w:color w:val="000000"/>
                <w:kern w:val="0"/>
                <w:sz w:val="24"/>
              </w:rPr>
              <w:t> </w:t>
            </w:r>
            <w:r w:rsidRPr="000E1917">
              <w:rPr>
                <w:rFonts w:ascii="宋体" w:eastAsia="宋体" w:hAnsi="宋体" w:cs="宋体" w:hint="eastAsia"/>
                <w:color w:val="000000"/>
                <w:kern w:val="0"/>
                <w:sz w:val="24"/>
              </w:rPr>
              <w:t>532-2002执行标准</w:t>
            </w:r>
            <w:r w:rsidRPr="000E1917">
              <w:rPr>
                <w:rFonts w:ascii="宋体" w:eastAsia="宋体" w:hAnsi="宋体" w:cs="宋体" w:hint="eastAsia"/>
                <w:color w:val="000000"/>
                <w:kern w:val="0"/>
                <w:sz w:val="24"/>
              </w:rPr>
              <w:br/>
              <w:t>5.★产品材质：铜、不锈钢、玻璃。</w:t>
            </w:r>
          </w:p>
        </w:tc>
        <w:tc>
          <w:tcPr>
            <w:tcW w:w="851" w:type="dxa"/>
            <w:shd w:val="clear" w:color="auto" w:fill="auto"/>
            <w:vAlign w:val="center"/>
            <w:hideMark/>
          </w:tcPr>
          <w:p w14:paraId="095D5251"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350</w:t>
            </w:r>
          </w:p>
        </w:tc>
        <w:tc>
          <w:tcPr>
            <w:tcW w:w="709" w:type="dxa"/>
            <w:shd w:val="clear" w:color="auto" w:fill="auto"/>
            <w:vAlign w:val="center"/>
            <w:hideMark/>
          </w:tcPr>
          <w:p w14:paraId="5C2BAD7D"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个</w:t>
            </w:r>
          </w:p>
        </w:tc>
      </w:tr>
      <w:tr w:rsidR="00CA427D" w:rsidRPr="000E1917" w14:paraId="78107F84" w14:textId="77777777" w:rsidTr="0036720F">
        <w:trPr>
          <w:trHeight w:val="1880"/>
        </w:trPr>
        <w:tc>
          <w:tcPr>
            <w:tcW w:w="866" w:type="dxa"/>
            <w:shd w:val="clear" w:color="auto" w:fill="auto"/>
            <w:noWrap/>
            <w:vAlign w:val="center"/>
            <w:hideMark/>
          </w:tcPr>
          <w:p w14:paraId="576EEAE0"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5</w:t>
            </w:r>
          </w:p>
        </w:tc>
        <w:tc>
          <w:tcPr>
            <w:tcW w:w="1276" w:type="dxa"/>
            <w:shd w:val="clear" w:color="auto" w:fill="auto"/>
            <w:vAlign w:val="center"/>
            <w:hideMark/>
          </w:tcPr>
          <w:p w14:paraId="55357A2D"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连续注射器（配套针头 12号）</w:t>
            </w:r>
          </w:p>
        </w:tc>
        <w:tc>
          <w:tcPr>
            <w:tcW w:w="5244" w:type="dxa"/>
            <w:shd w:val="clear" w:color="auto" w:fill="auto"/>
            <w:vAlign w:val="center"/>
            <w:hideMark/>
          </w:tcPr>
          <w:p w14:paraId="7F9CF246" w14:textId="77777777" w:rsidR="00CA427D"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1.产品要求：打磨精细、不毛刺，壁厚、不易折断</w:t>
            </w:r>
            <w:r w:rsidRPr="000E1917">
              <w:rPr>
                <w:rFonts w:ascii="宋体" w:eastAsia="宋体" w:hAnsi="宋体" w:cs="宋体" w:hint="eastAsia"/>
                <w:color w:val="000000"/>
                <w:kern w:val="0"/>
                <w:sz w:val="24"/>
              </w:rPr>
              <w:br/>
              <w:t>2.★产品材质：不锈钢</w:t>
            </w:r>
            <w:r w:rsidRPr="000E1917">
              <w:rPr>
                <w:rFonts w:ascii="宋体" w:eastAsia="宋体" w:hAnsi="宋体" w:cs="宋体" w:hint="eastAsia"/>
                <w:color w:val="000000"/>
                <w:kern w:val="0"/>
                <w:sz w:val="24"/>
              </w:rPr>
              <w:br/>
              <w:t>3.★符合NY 529-2002标准</w:t>
            </w:r>
          </w:p>
          <w:p w14:paraId="43077724"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4、1000支/盒</w:t>
            </w:r>
          </w:p>
        </w:tc>
        <w:tc>
          <w:tcPr>
            <w:tcW w:w="851" w:type="dxa"/>
            <w:shd w:val="clear" w:color="auto" w:fill="auto"/>
            <w:vAlign w:val="center"/>
            <w:hideMark/>
          </w:tcPr>
          <w:p w14:paraId="107288E8"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70</w:t>
            </w:r>
          </w:p>
        </w:tc>
        <w:tc>
          <w:tcPr>
            <w:tcW w:w="709" w:type="dxa"/>
            <w:shd w:val="clear" w:color="auto" w:fill="auto"/>
            <w:vAlign w:val="center"/>
            <w:hideMark/>
          </w:tcPr>
          <w:p w14:paraId="14FAE42E"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盒</w:t>
            </w:r>
          </w:p>
        </w:tc>
      </w:tr>
      <w:tr w:rsidR="00CA427D" w:rsidRPr="000E1917" w14:paraId="3D2E40C9" w14:textId="77777777" w:rsidTr="0036720F">
        <w:trPr>
          <w:trHeight w:val="1599"/>
        </w:trPr>
        <w:tc>
          <w:tcPr>
            <w:tcW w:w="866" w:type="dxa"/>
            <w:shd w:val="clear" w:color="auto" w:fill="auto"/>
            <w:noWrap/>
            <w:vAlign w:val="center"/>
            <w:hideMark/>
          </w:tcPr>
          <w:p w14:paraId="2BF8DDBF"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6</w:t>
            </w:r>
          </w:p>
        </w:tc>
        <w:tc>
          <w:tcPr>
            <w:tcW w:w="1276" w:type="dxa"/>
            <w:shd w:val="clear" w:color="auto" w:fill="auto"/>
            <w:vAlign w:val="center"/>
            <w:hideMark/>
          </w:tcPr>
          <w:p w14:paraId="055FA65B"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一次性注射器</w:t>
            </w:r>
          </w:p>
        </w:tc>
        <w:tc>
          <w:tcPr>
            <w:tcW w:w="5244" w:type="dxa"/>
            <w:shd w:val="clear" w:color="auto" w:fill="auto"/>
            <w:vAlign w:val="center"/>
            <w:hideMark/>
          </w:tcPr>
          <w:p w14:paraId="417DACDA"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1.产品采用无毒塑料聚丙烯、聚乙烯制造，其结构为芯杆、活塞、外套、注射针组成</w:t>
            </w:r>
            <w:r w:rsidRPr="000E1917">
              <w:rPr>
                <w:rFonts w:ascii="宋体" w:eastAsia="宋体" w:hAnsi="宋体" w:cs="宋体" w:hint="eastAsia"/>
                <w:color w:val="000000"/>
                <w:kern w:val="0"/>
                <w:sz w:val="24"/>
              </w:rPr>
              <w:br/>
              <w:t>2.★规格：10ml配针头，</w:t>
            </w:r>
            <w:r w:rsidRPr="000E1917">
              <w:rPr>
                <w:rFonts w:ascii="宋体" w:eastAsia="宋体" w:hAnsi="宋体" w:cs="宋体" w:hint="eastAsia"/>
                <w:color w:val="000000"/>
                <w:kern w:val="0"/>
                <w:sz w:val="24"/>
              </w:rPr>
              <w:br/>
              <w:t>3.★独立包装</w:t>
            </w:r>
          </w:p>
        </w:tc>
        <w:tc>
          <w:tcPr>
            <w:tcW w:w="851" w:type="dxa"/>
            <w:shd w:val="clear" w:color="auto" w:fill="auto"/>
            <w:vAlign w:val="center"/>
            <w:hideMark/>
          </w:tcPr>
          <w:p w14:paraId="0D5CFF17"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40000</w:t>
            </w:r>
          </w:p>
        </w:tc>
        <w:tc>
          <w:tcPr>
            <w:tcW w:w="709" w:type="dxa"/>
            <w:shd w:val="clear" w:color="auto" w:fill="auto"/>
            <w:vAlign w:val="center"/>
            <w:hideMark/>
          </w:tcPr>
          <w:p w14:paraId="43B2CB4E"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支</w:t>
            </w:r>
          </w:p>
        </w:tc>
      </w:tr>
      <w:tr w:rsidR="00CA427D" w:rsidRPr="000E1917" w14:paraId="4819AC57" w14:textId="77777777" w:rsidTr="0036720F">
        <w:trPr>
          <w:trHeight w:val="1960"/>
        </w:trPr>
        <w:tc>
          <w:tcPr>
            <w:tcW w:w="866" w:type="dxa"/>
            <w:shd w:val="clear" w:color="auto" w:fill="auto"/>
            <w:noWrap/>
            <w:vAlign w:val="center"/>
            <w:hideMark/>
          </w:tcPr>
          <w:p w14:paraId="32782381"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7</w:t>
            </w:r>
          </w:p>
        </w:tc>
        <w:tc>
          <w:tcPr>
            <w:tcW w:w="1276" w:type="dxa"/>
            <w:shd w:val="clear" w:color="auto" w:fill="auto"/>
            <w:vAlign w:val="center"/>
            <w:hideMark/>
          </w:tcPr>
          <w:p w14:paraId="45F6E674"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大号耳钳</w:t>
            </w:r>
          </w:p>
        </w:tc>
        <w:tc>
          <w:tcPr>
            <w:tcW w:w="5244" w:type="dxa"/>
            <w:shd w:val="clear" w:color="auto" w:fill="auto"/>
            <w:vAlign w:val="center"/>
            <w:hideMark/>
          </w:tcPr>
          <w:p w14:paraId="2BF3BAC5"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1.用途：标识设备</w:t>
            </w:r>
            <w:r w:rsidRPr="000E1917">
              <w:rPr>
                <w:rFonts w:ascii="宋体" w:eastAsia="宋体" w:hAnsi="宋体" w:cs="宋体" w:hint="eastAsia"/>
                <w:color w:val="000000"/>
                <w:kern w:val="0"/>
                <w:sz w:val="24"/>
              </w:rPr>
              <w:br/>
              <w:t>2.优势：人工工程学设计，握持舒适，使用方便</w:t>
            </w:r>
            <w:r w:rsidRPr="000E1917">
              <w:rPr>
                <w:rFonts w:ascii="宋体" w:eastAsia="宋体" w:hAnsi="宋体" w:cs="宋体" w:hint="eastAsia"/>
                <w:color w:val="000000"/>
                <w:kern w:val="0"/>
                <w:sz w:val="24"/>
              </w:rPr>
              <w:br/>
              <w:t>3.★规格：大号；1.4cm大口，可打新款防疫耳标</w:t>
            </w:r>
            <w:r w:rsidRPr="000E1917">
              <w:rPr>
                <w:rFonts w:ascii="宋体" w:eastAsia="宋体" w:hAnsi="宋体" w:cs="宋体" w:hint="eastAsia"/>
                <w:color w:val="000000"/>
                <w:kern w:val="0"/>
                <w:sz w:val="24"/>
              </w:rPr>
              <w:br/>
              <w:t>4.★材质：合金材质</w:t>
            </w:r>
          </w:p>
        </w:tc>
        <w:tc>
          <w:tcPr>
            <w:tcW w:w="851" w:type="dxa"/>
            <w:shd w:val="clear" w:color="auto" w:fill="auto"/>
            <w:vAlign w:val="center"/>
            <w:hideMark/>
          </w:tcPr>
          <w:p w14:paraId="4050EE1C"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850</w:t>
            </w:r>
          </w:p>
        </w:tc>
        <w:tc>
          <w:tcPr>
            <w:tcW w:w="709" w:type="dxa"/>
            <w:shd w:val="clear" w:color="auto" w:fill="auto"/>
            <w:vAlign w:val="center"/>
            <w:hideMark/>
          </w:tcPr>
          <w:p w14:paraId="7BCB7A24"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把</w:t>
            </w:r>
          </w:p>
        </w:tc>
      </w:tr>
      <w:tr w:rsidR="00CA427D" w:rsidRPr="000E1917" w14:paraId="4A391AA2" w14:textId="77777777" w:rsidTr="0036720F">
        <w:trPr>
          <w:trHeight w:val="1590"/>
        </w:trPr>
        <w:tc>
          <w:tcPr>
            <w:tcW w:w="866" w:type="dxa"/>
            <w:shd w:val="clear" w:color="auto" w:fill="auto"/>
            <w:noWrap/>
            <w:vAlign w:val="center"/>
            <w:hideMark/>
          </w:tcPr>
          <w:p w14:paraId="1BF569CA"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8</w:t>
            </w:r>
          </w:p>
        </w:tc>
        <w:tc>
          <w:tcPr>
            <w:tcW w:w="1276" w:type="dxa"/>
            <w:shd w:val="clear" w:color="auto" w:fill="auto"/>
            <w:vAlign w:val="center"/>
            <w:hideMark/>
          </w:tcPr>
          <w:p w14:paraId="30E8183D"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酒精</w:t>
            </w:r>
          </w:p>
        </w:tc>
        <w:tc>
          <w:tcPr>
            <w:tcW w:w="5244" w:type="dxa"/>
            <w:shd w:val="clear" w:color="auto" w:fill="auto"/>
            <w:vAlign w:val="center"/>
            <w:hideMark/>
          </w:tcPr>
          <w:p w14:paraId="52F6BC4B"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1.适用范围：用于皮肤表面和物品的消毒</w:t>
            </w:r>
            <w:r w:rsidRPr="000E1917">
              <w:rPr>
                <w:rFonts w:ascii="宋体" w:eastAsia="宋体" w:hAnsi="宋体" w:cs="宋体" w:hint="eastAsia"/>
                <w:color w:val="000000"/>
                <w:kern w:val="0"/>
                <w:sz w:val="24"/>
              </w:rPr>
              <w:br/>
              <w:t>2.★酒精浓度：75%</w:t>
            </w:r>
            <w:r w:rsidRPr="000E1917">
              <w:rPr>
                <w:rFonts w:ascii="宋体" w:eastAsia="宋体" w:hAnsi="宋体" w:cs="宋体" w:hint="eastAsia"/>
                <w:color w:val="000000"/>
                <w:kern w:val="0"/>
                <w:sz w:val="24"/>
              </w:rPr>
              <w:br/>
              <w:t>3.★包装规格：500mL/瓶</w:t>
            </w:r>
          </w:p>
        </w:tc>
        <w:tc>
          <w:tcPr>
            <w:tcW w:w="851" w:type="dxa"/>
            <w:shd w:val="clear" w:color="auto" w:fill="auto"/>
            <w:vAlign w:val="center"/>
            <w:hideMark/>
          </w:tcPr>
          <w:p w14:paraId="5EA264CF"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350</w:t>
            </w:r>
          </w:p>
        </w:tc>
        <w:tc>
          <w:tcPr>
            <w:tcW w:w="709" w:type="dxa"/>
            <w:shd w:val="clear" w:color="auto" w:fill="auto"/>
            <w:vAlign w:val="center"/>
            <w:hideMark/>
          </w:tcPr>
          <w:p w14:paraId="170231B1"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瓶</w:t>
            </w:r>
          </w:p>
        </w:tc>
      </w:tr>
      <w:tr w:rsidR="00CA427D" w:rsidRPr="000E1917" w14:paraId="42C44AAF" w14:textId="77777777" w:rsidTr="0036720F">
        <w:trPr>
          <w:trHeight w:val="2140"/>
        </w:trPr>
        <w:tc>
          <w:tcPr>
            <w:tcW w:w="866" w:type="dxa"/>
            <w:shd w:val="clear" w:color="auto" w:fill="auto"/>
            <w:noWrap/>
            <w:vAlign w:val="center"/>
            <w:hideMark/>
          </w:tcPr>
          <w:p w14:paraId="0BBF8FB2"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9</w:t>
            </w:r>
          </w:p>
        </w:tc>
        <w:tc>
          <w:tcPr>
            <w:tcW w:w="1276" w:type="dxa"/>
            <w:shd w:val="clear" w:color="auto" w:fill="auto"/>
            <w:vAlign w:val="center"/>
            <w:hideMark/>
          </w:tcPr>
          <w:p w14:paraId="4EF86725"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药棉</w:t>
            </w:r>
          </w:p>
        </w:tc>
        <w:tc>
          <w:tcPr>
            <w:tcW w:w="5244" w:type="dxa"/>
            <w:shd w:val="clear" w:color="auto" w:fill="auto"/>
            <w:vAlign w:val="center"/>
            <w:hideMark/>
          </w:tcPr>
          <w:p w14:paraId="2A99DB39"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1.为团球状，是由非织造布包裹医用脱脂棉制成的小棉球而成</w:t>
            </w:r>
            <w:r w:rsidRPr="000E1917">
              <w:rPr>
                <w:rFonts w:ascii="宋体" w:eastAsia="宋体" w:hAnsi="宋体" w:cs="宋体" w:hint="eastAsia"/>
                <w:color w:val="000000"/>
                <w:kern w:val="0"/>
                <w:sz w:val="24"/>
              </w:rPr>
              <w:br/>
              <w:t>2.★规格：500g/包</w:t>
            </w:r>
            <w:r w:rsidRPr="000E1917">
              <w:rPr>
                <w:rFonts w:ascii="宋体" w:eastAsia="宋体" w:hAnsi="宋体" w:cs="宋体" w:hint="eastAsia"/>
                <w:color w:val="000000"/>
                <w:kern w:val="0"/>
                <w:sz w:val="24"/>
              </w:rPr>
              <w:br/>
              <w:t>3.★生产厂家应具有一类医疗器械生产许可</w:t>
            </w:r>
            <w:r w:rsidRPr="000E1917">
              <w:rPr>
                <w:rFonts w:ascii="宋体" w:eastAsia="宋体" w:hAnsi="宋体" w:cs="宋体" w:hint="eastAsia"/>
                <w:color w:val="000000"/>
                <w:kern w:val="0"/>
                <w:sz w:val="24"/>
              </w:rPr>
              <w:br/>
              <w:t>4.★符合YY/T0330-2015</w:t>
            </w:r>
          </w:p>
        </w:tc>
        <w:tc>
          <w:tcPr>
            <w:tcW w:w="851" w:type="dxa"/>
            <w:shd w:val="clear" w:color="auto" w:fill="auto"/>
            <w:vAlign w:val="center"/>
            <w:hideMark/>
          </w:tcPr>
          <w:p w14:paraId="6B7BD8F2"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350</w:t>
            </w:r>
          </w:p>
        </w:tc>
        <w:tc>
          <w:tcPr>
            <w:tcW w:w="709" w:type="dxa"/>
            <w:shd w:val="clear" w:color="auto" w:fill="auto"/>
            <w:vAlign w:val="center"/>
            <w:hideMark/>
          </w:tcPr>
          <w:p w14:paraId="093EA172"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斤</w:t>
            </w:r>
          </w:p>
        </w:tc>
      </w:tr>
      <w:tr w:rsidR="00CA427D" w:rsidRPr="000E1917" w14:paraId="71B77599" w14:textId="77777777" w:rsidTr="0036720F">
        <w:trPr>
          <w:trHeight w:val="2080"/>
        </w:trPr>
        <w:tc>
          <w:tcPr>
            <w:tcW w:w="866" w:type="dxa"/>
            <w:shd w:val="clear" w:color="auto" w:fill="auto"/>
            <w:noWrap/>
            <w:vAlign w:val="center"/>
            <w:hideMark/>
          </w:tcPr>
          <w:p w14:paraId="7F720538"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10</w:t>
            </w:r>
          </w:p>
        </w:tc>
        <w:tc>
          <w:tcPr>
            <w:tcW w:w="1276" w:type="dxa"/>
            <w:shd w:val="clear" w:color="auto" w:fill="auto"/>
            <w:vAlign w:val="center"/>
            <w:hideMark/>
          </w:tcPr>
          <w:p w14:paraId="543F39E4"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一次性手套（大号）</w:t>
            </w:r>
          </w:p>
        </w:tc>
        <w:tc>
          <w:tcPr>
            <w:tcW w:w="5244" w:type="dxa"/>
            <w:shd w:val="clear" w:color="auto" w:fill="auto"/>
            <w:vAlign w:val="center"/>
            <w:hideMark/>
          </w:tcPr>
          <w:p w14:paraId="189CC61C"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1.耐酸碱、耐拉扯、不易破</w:t>
            </w:r>
            <w:r w:rsidRPr="000E1917">
              <w:rPr>
                <w:rFonts w:ascii="宋体" w:eastAsia="宋体" w:hAnsi="宋体" w:cs="宋体" w:hint="eastAsia"/>
                <w:color w:val="000000"/>
                <w:kern w:val="0"/>
                <w:sz w:val="24"/>
              </w:rPr>
              <w:br/>
              <w:t>2.指尖麻面</w:t>
            </w:r>
            <w:r w:rsidRPr="000E1917">
              <w:rPr>
                <w:rFonts w:ascii="宋体" w:eastAsia="宋体" w:hAnsi="宋体" w:cs="宋体" w:hint="eastAsia"/>
                <w:color w:val="000000"/>
                <w:kern w:val="0"/>
                <w:sz w:val="24"/>
              </w:rPr>
              <w:br/>
              <w:t>3.★生产企业具备二类医疗器械备案</w:t>
            </w:r>
            <w:r w:rsidRPr="000E1917">
              <w:rPr>
                <w:rFonts w:ascii="宋体" w:eastAsia="宋体" w:hAnsi="宋体" w:cs="宋体" w:hint="eastAsia"/>
                <w:color w:val="000000"/>
                <w:kern w:val="0"/>
                <w:sz w:val="24"/>
              </w:rPr>
              <w:br/>
              <w:t>4.★包装规格：200只/盒</w:t>
            </w:r>
            <w:r w:rsidRPr="000E1917">
              <w:rPr>
                <w:rFonts w:ascii="宋体" w:eastAsia="宋体" w:hAnsi="宋体" w:cs="宋体" w:hint="eastAsia"/>
                <w:color w:val="000000"/>
                <w:kern w:val="0"/>
                <w:sz w:val="24"/>
              </w:rPr>
              <w:br/>
              <w:t>5.★符合GB10213-2006标准</w:t>
            </w:r>
            <w:r w:rsidRPr="000E1917">
              <w:rPr>
                <w:rFonts w:ascii="宋体" w:eastAsia="宋体" w:hAnsi="宋体" w:cs="宋体" w:hint="eastAsia"/>
                <w:color w:val="000000"/>
                <w:kern w:val="0"/>
                <w:sz w:val="24"/>
              </w:rPr>
              <w:br/>
              <w:t>6.★保质期2年</w:t>
            </w:r>
          </w:p>
        </w:tc>
        <w:tc>
          <w:tcPr>
            <w:tcW w:w="851" w:type="dxa"/>
            <w:shd w:val="clear" w:color="auto" w:fill="auto"/>
            <w:vAlign w:val="center"/>
            <w:hideMark/>
          </w:tcPr>
          <w:p w14:paraId="5168D153"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350</w:t>
            </w:r>
          </w:p>
        </w:tc>
        <w:tc>
          <w:tcPr>
            <w:tcW w:w="709" w:type="dxa"/>
            <w:shd w:val="clear" w:color="auto" w:fill="auto"/>
            <w:vAlign w:val="center"/>
            <w:hideMark/>
          </w:tcPr>
          <w:p w14:paraId="3D333CFC"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盒</w:t>
            </w:r>
          </w:p>
        </w:tc>
      </w:tr>
      <w:tr w:rsidR="00CA427D" w:rsidRPr="000E1917" w14:paraId="55A5D354" w14:textId="77777777" w:rsidTr="0036720F">
        <w:trPr>
          <w:trHeight w:val="2290"/>
        </w:trPr>
        <w:tc>
          <w:tcPr>
            <w:tcW w:w="866" w:type="dxa"/>
            <w:shd w:val="clear" w:color="auto" w:fill="auto"/>
            <w:noWrap/>
            <w:vAlign w:val="center"/>
            <w:hideMark/>
          </w:tcPr>
          <w:p w14:paraId="2627578F"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lastRenderedPageBreak/>
              <w:t>11</w:t>
            </w:r>
          </w:p>
        </w:tc>
        <w:tc>
          <w:tcPr>
            <w:tcW w:w="1276" w:type="dxa"/>
            <w:shd w:val="clear" w:color="auto" w:fill="auto"/>
            <w:vAlign w:val="center"/>
            <w:hideMark/>
          </w:tcPr>
          <w:p w14:paraId="4E56CEDB"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一次性口罩</w:t>
            </w:r>
          </w:p>
        </w:tc>
        <w:tc>
          <w:tcPr>
            <w:tcW w:w="5244" w:type="dxa"/>
            <w:shd w:val="clear" w:color="auto" w:fill="auto"/>
            <w:vAlign w:val="center"/>
            <w:hideMark/>
          </w:tcPr>
          <w:p w14:paraId="734A9374"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1.三层过滤防护，低阻透气，顺畅呼吸，长时间佩戴，不易勒耳</w:t>
            </w:r>
            <w:r w:rsidRPr="000E1917">
              <w:rPr>
                <w:rFonts w:ascii="宋体" w:eastAsia="宋体" w:hAnsi="宋体" w:cs="宋体" w:hint="eastAsia"/>
                <w:color w:val="000000"/>
                <w:kern w:val="0"/>
                <w:sz w:val="24"/>
              </w:rPr>
              <w:br/>
              <w:t>2.★生产厂家应具有医疗器械生产许可</w:t>
            </w:r>
            <w:r w:rsidRPr="000E1917">
              <w:rPr>
                <w:rFonts w:ascii="宋体" w:eastAsia="宋体" w:hAnsi="宋体" w:cs="宋体" w:hint="eastAsia"/>
                <w:color w:val="000000"/>
                <w:kern w:val="0"/>
                <w:sz w:val="24"/>
              </w:rPr>
              <w:br/>
              <w:t>3.★产品性能符合YY0469-2011的要求</w:t>
            </w:r>
            <w:r w:rsidRPr="000E1917">
              <w:rPr>
                <w:rFonts w:ascii="宋体" w:eastAsia="宋体" w:hAnsi="宋体" w:cs="宋体" w:hint="eastAsia"/>
                <w:color w:val="000000"/>
                <w:kern w:val="0"/>
                <w:sz w:val="24"/>
              </w:rPr>
              <w:br/>
              <w:t>4.★独立包装</w:t>
            </w:r>
            <w:r w:rsidRPr="000E1917">
              <w:rPr>
                <w:rFonts w:ascii="宋体" w:eastAsia="宋体" w:hAnsi="宋体" w:cs="宋体" w:hint="eastAsia"/>
                <w:color w:val="000000"/>
                <w:kern w:val="0"/>
                <w:sz w:val="24"/>
              </w:rPr>
              <w:br/>
              <w:t>5.★有效期2年</w:t>
            </w:r>
          </w:p>
        </w:tc>
        <w:tc>
          <w:tcPr>
            <w:tcW w:w="851" w:type="dxa"/>
            <w:shd w:val="clear" w:color="auto" w:fill="auto"/>
            <w:vAlign w:val="center"/>
            <w:hideMark/>
          </w:tcPr>
          <w:p w14:paraId="0F07B890"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6000</w:t>
            </w:r>
          </w:p>
        </w:tc>
        <w:tc>
          <w:tcPr>
            <w:tcW w:w="709" w:type="dxa"/>
            <w:shd w:val="clear" w:color="auto" w:fill="auto"/>
            <w:vAlign w:val="center"/>
            <w:hideMark/>
          </w:tcPr>
          <w:p w14:paraId="364023AF"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个</w:t>
            </w:r>
          </w:p>
        </w:tc>
      </w:tr>
      <w:tr w:rsidR="00CA427D" w:rsidRPr="000E1917" w14:paraId="15313EFB" w14:textId="77777777" w:rsidTr="0036720F">
        <w:trPr>
          <w:trHeight w:val="1060"/>
        </w:trPr>
        <w:tc>
          <w:tcPr>
            <w:tcW w:w="866" w:type="dxa"/>
            <w:shd w:val="clear" w:color="auto" w:fill="auto"/>
            <w:noWrap/>
            <w:vAlign w:val="center"/>
            <w:hideMark/>
          </w:tcPr>
          <w:p w14:paraId="55A926CA"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12</w:t>
            </w:r>
          </w:p>
        </w:tc>
        <w:tc>
          <w:tcPr>
            <w:tcW w:w="1276" w:type="dxa"/>
            <w:shd w:val="clear" w:color="auto" w:fill="auto"/>
            <w:vAlign w:val="center"/>
            <w:hideMark/>
          </w:tcPr>
          <w:p w14:paraId="5541F517"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扑捉器猪嘴套</w:t>
            </w:r>
          </w:p>
        </w:tc>
        <w:tc>
          <w:tcPr>
            <w:tcW w:w="5244" w:type="dxa"/>
            <w:shd w:val="clear" w:color="auto" w:fill="auto"/>
            <w:vAlign w:val="center"/>
            <w:hideMark/>
          </w:tcPr>
          <w:p w14:paraId="5E6447CC"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1.手柄及手杆材质：塑料材质</w:t>
            </w:r>
            <w:r w:rsidRPr="000E1917">
              <w:rPr>
                <w:rFonts w:ascii="宋体" w:eastAsia="宋体" w:hAnsi="宋体" w:cs="宋体" w:hint="eastAsia"/>
                <w:color w:val="000000"/>
                <w:kern w:val="0"/>
                <w:sz w:val="24"/>
              </w:rPr>
              <w:br/>
              <w:t>2.用途：套在猪嘴上，猪保定时使用</w:t>
            </w:r>
            <w:r w:rsidRPr="000E1917">
              <w:rPr>
                <w:rFonts w:ascii="宋体" w:eastAsia="宋体" w:hAnsi="宋体" w:cs="宋体" w:hint="eastAsia"/>
                <w:color w:val="000000"/>
                <w:kern w:val="0"/>
                <w:sz w:val="24"/>
              </w:rPr>
              <w:br/>
              <w:t>3.★主体：钢丝绳</w:t>
            </w:r>
          </w:p>
        </w:tc>
        <w:tc>
          <w:tcPr>
            <w:tcW w:w="851" w:type="dxa"/>
            <w:shd w:val="clear" w:color="auto" w:fill="auto"/>
            <w:vAlign w:val="center"/>
            <w:hideMark/>
          </w:tcPr>
          <w:p w14:paraId="48235226"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850</w:t>
            </w:r>
          </w:p>
        </w:tc>
        <w:tc>
          <w:tcPr>
            <w:tcW w:w="709" w:type="dxa"/>
            <w:shd w:val="clear" w:color="auto" w:fill="auto"/>
            <w:vAlign w:val="center"/>
            <w:hideMark/>
          </w:tcPr>
          <w:p w14:paraId="0E134B02"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个</w:t>
            </w:r>
          </w:p>
        </w:tc>
      </w:tr>
      <w:tr w:rsidR="00CA427D" w:rsidRPr="000E1917" w14:paraId="15C233DD" w14:textId="77777777" w:rsidTr="0036720F">
        <w:trPr>
          <w:trHeight w:val="2717"/>
        </w:trPr>
        <w:tc>
          <w:tcPr>
            <w:tcW w:w="866" w:type="dxa"/>
            <w:shd w:val="clear" w:color="auto" w:fill="auto"/>
            <w:noWrap/>
            <w:vAlign w:val="center"/>
            <w:hideMark/>
          </w:tcPr>
          <w:p w14:paraId="1D49DFF4"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13</w:t>
            </w:r>
          </w:p>
        </w:tc>
        <w:tc>
          <w:tcPr>
            <w:tcW w:w="1276" w:type="dxa"/>
            <w:shd w:val="clear" w:color="auto" w:fill="auto"/>
            <w:vAlign w:val="center"/>
            <w:hideMark/>
          </w:tcPr>
          <w:p w14:paraId="36215308"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防疫工作服</w:t>
            </w:r>
          </w:p>
        </w:tc>
        <w:tc>
          <w:tcPr>
            <w:tcW w:w="5244" w:type="dxa"/>
            <w:shd w:val="clear" w:color="auto" w:fill="auto"/>
            <w:vAlign w:val="center"/>
            <w:hideMark/>
          </w:tcPr>
          <w:p w14:paraId="377B2702"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1.具备防水、防风、防油污、透湿排汗</w:t>
            </w:r>
            <w:r w:rsidRPr="000E1917">
              <w:rPr>
                <w:rFonts w:ascii="宋体" w:eastAsia="宋体" w:hAnsi="宋体" w:cs="宋体" w:hint="eastAsia"/>
                <w:color w:val="000000"/>
                <w:kern w:val="0"/>
                <w:sz w:val="24"/>
              </w:rPr>
              <w:br/>
              <w:t>等功能</w:t>
            </w:r>
            <w:r w:rsidRPr="000E1917">
              <w:rPr>
                <w:rFonts w:ascii="宋体" w:eastAsia="宋体" w:hAnsi="宋体" w:cs="宋体" w:hint="eastAsia"/>
                <w:color w:val="000000"/>
                <w:kern w:val="0"/>
                <w:sz w:val="24"/>
              </w:rPr>
              <w:br/>
              <w:t>2.防静电</w:t>
            </w:r>
            <w:r w:rsidRPr="000E1917">
              <w:rPr>
                <w:rFonts w:ascii="宋体" w:eastAsia="宋体" w:hAnsi="宋体" w:cs="宋体" w:hint="eastAsia"/>
                <w:color w:val="000000"/>
                <w:kern w:val="0"/>
                <w:sz w:val="24"/>
              </w:rPr>
              <w:br/>
              <w:t>3.★产品尺码：M-3XL</w:t>
            </w:r>
            <w:r w:rsidRPr="000E1917">
              <w:rPr>
                <w:rFonts w:ascii="宋体" w:eastAsia="宋体" w:hAnsi="宋体" w:cs="宋体" w:hint="eastAsia"/>
                <w:color w:val="000000"/>
                <w:kern w:val="0"/>
                <w:sz w:val="24"/>
              </w:rPr>
              <w:br/>
              <w:t>4.★符合GB/T 32614-2016标准</w:t>
            </w:r>
            <w:r w:rsidRPr="000E1917">
              <w:rPr>
                <w:rFonts w:ascii="宋体" w:eastAsia="宋体" w:hAnsi="宋体" w:cs="宋体" w:hint="eastAsia"/>
                <w:color w:val="000000"/>
                <w:kern w:val="0"/>
                <w:sz w:val="24"/>
              </w:rPr>
              <w:br/>
              <w:t>5.★面料材质100%聚酯纤维</w:t>
            </w:r>
            <w:r w:rsidRPr="000E1917">
              <w:rPr>
                <w:rFonts w:ascii="宋体" w:eastAsia="宋体" w:hAnsi="宋体" w:cs="宋体" w:hint="eastAsia"/>
                <w:color w:val="000000"/>
                <w:kern w:val="0"/>
                <w:sz w:val="24"/>
              </w:rPr>
              <w:br/>
              <w:t>6.★防水指数 ≥10000</w:t>
            </w:r>
            <w:r w:rsidRPr="000E1917">
              <w:rPr>
                <w:rFonts w:ascii="宋体" w:eastAsia="宋体" w:hAnsi="宋体" w:cs="宋体" w:hint="eastAsia"/>
                <w:color w:val="000000"/>
                <w:kern w:val="0"/>
                <w:sz w:val="24"/>
              </w:rPr>
              <w:br/>
              <w:t>7.★透湿指数 ≥6000</w:t>
            </w:r>
          </w:p>
        </w:tc>
        <w:tc>
          <w:tcPr>
            <w:tcW w:w="851" w:type="dxa"/>
            <w:shd w:val="clear" w:color="auto" w:fill="auto"/>
            <w:vAlign w:val="center"/>
            <w:hideMark/>
          </w:tcPr>
          <w:p w14:paraId="0A944E0C"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300</w:t>
            </w:r>
          </w:p>
        </w:tc>
        <w:tc>
          <w:tcPr>
            <w:tcW w:w="709" w:type="dxa"/>
            <w:shd w:val="clear" w:color="auto" w:fill="auto"/>
            <w:vAlign w:val="center"/>
            <w:hideMark/>
          </w:tcPr>
          <w:p w14:paraId="7682DF6C"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件</w:t>
            </w:r>
          </w:p>
        </w:tc>
      </w:tr>
      <w:tr w:rsidR="00CA427D" w:rsidRPr="000E1917" w14:paraId="3C4BBDEE" w14:textId="77777777" w:rsidTr="0036720F">
        <w:trPr>
          <w:trHeight w:val="4270"/>
        </w:trPr>
        <w:tc>
          <w:tcPr>
            <w:tcW w:w="866" w:type="dxa"/>
            <w:shd w:val="clear" w:color="auto" w:fill="auto"/>
            <w:noWrap/>
            <w:vAlign w:val="center"/>
            <w:hideMark/>
          </w:tcPr>
          <w:p w14:paraId="564C620D"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14</w:t>
            </w:r>
          </w:p>
        </w:tc>
        <w:tc>
          <w:tcPr>
            <w:tcW w:w="1276" w:type="dxa"/>
            <w:shd w:val="clear" w:color="auto" w:fill="auto"/>
            <w:vAlign w:val="center"/>
            <w:hideMark/>
          </w:tcPr>
          <w:p w14:paraId="4B5A727A"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防护服</w:t>
            </w:r>
          </w:p>
        </w:tc>
        <w:tc>
          <w:tcPr>
            <w:tcW w:w="5244" w:type="dxa"/>
            <w:shd w:val="clear" w:color="auto" w:fill="auto"/>
            <w:vAlign w:val="center"/>
            <w:hideMark/>
          </w:tcPr>
          <w:p w14:paraId="67E67F6B"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1.特点：防尘、防喷溅、弹性帽檐、阻隔血液</w:t>
            </w:r>
            <w:r w:rsidRPr="000E1917">
              <w:rPr>
                <w:rFonts w:ascii="宋体" w:eastAsia="宋体" w:hAnsi="宋体" w:cs="宋体" w:hint="eastAsia"/>
                <w:color w:val="000000"/>
                <w:kern w:val="0"/>
                <w:sz w:val="24"/>
              </w:rPr>
              <w:br/>
              <w:t>2.★产品结构：连身式，含脚套</w:t>
            </w:r>
            <w:r w:rsidRPr="000E1917">
              <w:rPr>
                <w:rFonts w:ascii="宋体" w:eastAsia="宋体" w:hAnsi="宋体" w:cs="宋体" w:hint="eastAsia"/>
                <w:color w:val="000000"/>
                <w:kern w:val="0"/>
                <w:sz w:val="24"/>
              </w:rPr>
              <w:br/>
              <w:t>3.★产品经环己烷灭菌</w:t>
            </w:r>
            <w:r w:rsidRPr="000E1917">
              <w:rPr>
                <w:rFonts w:ascii="宋体" w:eastAsia="宋体" w:hAnsi="宋体" w:cs="宋体" w:hint="eastAsia"/>
                <w:color w:val="000000"/>
                <w:kern w:val="0"/>
                <w:sz w:val="24"/>
              </w:rPr>
              <w:br/>
              <w:t>4.★抗渗水性：关键部位静水压不低于1.67KPa，过滤效率：不低于70%，防护服材料透湿量应不小于2500g/（m2 d）</w:t>
            </w:r>
            <w:r w:rsidRPr="000E1917">
              <w:rPr>
                <w:rFonts w:ascii="宋体" w:eastAsia="宋体" w:hAnsi="宋体" w:cs="宋体" w:hint="eastAsia"/>
                <w:color w:val="000000"/>
                <w:kern w:val="0"/>
                <w:sz w:val="24"/>
              </w:rPr>
              <w:br/>
              <w:t>5.★产品性能：符合GB19082-2009标准中强制性要求</w:t>
            </w:r>
            <w:r w:rsidRPr="000E1917">
              <w:rPr>
                <w:rFonts w:ascii="宋体" w:eastAsia="宋体" w:hAnsi="宋体" w:cs="宋体" w:hint="eastAsia"/>
                <w:color w:val="000000"/>
                <w:kern w:val="0"/>
                <w:sz w:val="24"/>
              </w:rPr>
              <w:br/>
              <w:t>6.★生产厂家应具有医疗器械生产许可</w:t>
            </w:r>
            <w:r w:rsidRPr="000E1917">
              <w:rPr>
                <w:rFonts w:ascii="宋体" w:eastAsia="宋体" w:hAnsi="宋体" w:cs="宋体" w:hint="eastAsia"/>
                <w:color w:val="000000"/>
                <w:kern w:val="0"/>
                <w:sz w:val="24"/>
              </w:rPr>
              <w:br/>
              <w:t>7.★产品具有药品监督管理局备案以及医疗器械质量检验院出具的检测报告</w:t>
            </w:r>
            <w:r w:rsidRPr="000E1917">
              <w:rPr>
                <w:rFonts w:ascii="宋体" w:eastAsia="宋体" w:hAnsi="宋体" w:cs="宋体" w:hint="eastAsia"/>
                <w:color w:val="000000"/>
                <w:kern w:val="0"/>
                <w:sz w:val="24"/>
              </w:rPr>
              <w:br/>
              <w:t>8.★独立包装、保质期2年</w:t>
            </w:r>
          </w:p>
        </w:tc>
        <w:tc>
          <w:tcPr>
            <w:tcW w:w="851" w:type="dxa"/>
            <w:shd w:val="clear" w:color="auto" w:fill="auto"/>
            <w:vAlign w:val="center"/>
            <w:hideMark/>
          </w:tcPr>
          <w:p w14:paraId="10B3288E"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5000</w:t>
            </w:r>
          </w:p>
        </w:tc>
        <w:tc>
          <w:tcPr>
            <w:tcW w:w="709" w:type="dxa"/>
            <w:shd w:val="clear" w:color="auto" w:fill="auto"/>
            <w:vAlign w:val="center"/>
            <w:hideMark/>
          </w:tcPr>
          <w:p w14:paraId="44278CA7"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件</w:t>
            </w:r>
          </w:p>
        </w:tc>
      </w:tr>
      <w:tr w:rsidR="00CA427D" w:rsidRPr="000E1917" w14:paraId="30BCBDC4" w14:textId="77777777" w:rsidTr="0036720F">
        <w:trPr>
          <w:trHeight w:val="1380"/>
        </w:trPr>
        <w:tc>
          <w:tcPr>
            <w:tcW w:w="866" w:type="dxa"/>
            <w:shd w:val="clear" w:color="auto" w:fill="auto"/>
            <w:noWrap/>
            <w:vAlign w:val="center"/>
            <w:hideMark/>
          </w:tcPr>
          <w:p w14:paraId="40C23671"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15</w:t>
            </w:r>
          </w:p>
        </w:tc>
        <w:tc>
          <w:tcPr>
            <w:tcW w:w="1276" w:type="dxa"/>
            <w:shd w:val="clear" w:color="auto" w:fill="auto"/>
            <w:vAlign w:val="center"/>
            <w:hideMark/>
          </w:tcPr>
          <w:p w14:paraId="75AF64DD"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一次性采样棉签</w:t>
            </w:r>
          </w:p>
        </w:tc>
        <w:tc>
          <w:tcPr>
            <w:tcW w:w="5244" w:type="dxa"/>
            <w:shd w:val="clear" w:color="auto" w:fill="auto"/>
            <w:vAlign w:val="center"/>
            <w:hideMark/>
          </w:tcPr>
          <w:p w14:paraId="64BD6DFD"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1.★长度：15cm</w:t>
            </w:r>
            <w:r w:rsidRPr="000E1917">
              <w:rPr>
                <w:rFonts w:ascii="宋体" w:eastAsia="宋体" w:hAnsi="宋体" w:cs="宋体" w:hint="eastAsia"/>
                <w:color w:val="000000"/>
                <w:kern w:val="0"/>
                <w:sz w:val="24"/>
              </w:rPr>
              <w:br/>
              <w:t>2.★独立包装、可折断</w:t>
            </w:r>
            <w:r w:rsidRPr="000E1917">
              <w:rPr>
                <w:rFonts w:ascii="宋体" w:eastAsia="宋体" w:hAnsi="宋体" w:cs="宋体" w:hint="eastAsia"/>
                <w:color w:val="000000"/>
                <w:kern w:val="0"/>
                <w:sz w:val="24"/>
              </w:rPr>
              <w:br/>
              <w:t>3.★生产厂家应具有一类医疗器械备案</w:t>
            </w:r>
            <w:r w:rsidRPr="000E1917">
              <w:rPr>
                <w:rFonts w:ascii="宋体" w:eastAsia="宋体" w:hAnsi="宋体" w:cs="宋体" w:hint="eastAsia"/>
                <w:color w:val="000000"/>
                <w:kern w:val="0"/>
                <w:sz w:val="24"/>
              </w:rPr>
              <w:br/>
              <w:t>4.★质量标准：经环氧乙烷灭菌</w:t>
            </w:r>
          </w:p>
        </w:tc>
        <w:tc>
          <w:tcPr>
            <w:tcW w:w="851" w:type="dxa"/>
            <w:shd w:val="clear" w:color="auto" w:fill="auto"/>
            <w:vAlign w:val="center"/>
            <w:hideMark/>
          </w:tcPr>
          <w:p w14:paraId="52317EEA"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3000</w:t>
            </w:r>
          </w:p>
        </w:tc>
        <w:tc>
          <w:tcPr>
            <w:tcW w:w="709" w:type="dxa"/>
            <w:shd w:val="clear" w:color="auto" w:fill="auto"/>
            <w:vAlign w:val="center"/>
            <w:hideMark/>
          </w:tcPr>
          <w:p w14:paraId="4FDEC873"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个</w:t>
            </w:r>
          </w:p>
        </w:tc>
      </w:tr>
      <w:tr w:rsidR="00CA427D" w:rsidRPr="000E1917" w14:paraId="29944CDB" w14:textId="77777777" w:rsidTr="0036720F">
        <w:trPr>
          <w:trHeight w:val="2576"/>
        </w:trPr>
        <w:tc>
          <w:tcPr>
            <w:tcW w:w="866" w:type="dxa"/>
            <w:shd w:val="clear" w:color="auto" w:fill="auto"/>
            <w:noWrap/>
            <w:vAlign w:val="center"/>
            <w:hideMark/>
          </w:tcPr>
          <w:p w14:paraId="53C8E7D0"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lastRenderedPageBreak/>
              <w:t>16</w:t>
            </w:r>
          </w:p>
        </w:tc>
        <w:tc>
          <w:tcPr>
            <w:tcW w:w="1276" w:type="dxa"/>
            <w:shd w:val="clear" w:color="auto" w:fill="auto"/>
            <w:vAlign w:val="center"/>
            <w:hideMark/>
          </w:tcPr>
          <w:p w14:paraId="5D71E7B5"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一次性鸡采血器</w:t>
            </w:r>
          </w:p>
        </w:tc>
        <w:tc>
          <w:tcPr>
            <w:tcW w:w="5244" w:type="dxa"/>
            <w:shd w:val="clear" w:color="auto" w:fill="auto"/>
            <w:vAlign w:val="center"/>
            <w:hideMark/>
          </w:tcPr>
          <w:p w14:paraId="75D30017"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1.产品为"一次性使用"产品</w:t>
            </w:r>
            <w:r w:rsidRPr="000E1917">
              <w:rPr>
                <w:rFonts w:ascii="宋体" w:eastAsia="宋体" w:hAnsi="宋体" w:cs="宋体" w:hint="eastAsia"/>
                <w:color w:val="000000"/>
                <w:kern w:val="0"/>
                <w:sz w:val="24"/>
              </w:rPr>
              <w:br/>
              <w:t>2.刻度清晰，无漏气</w:t>
            </w:r>
            <w:r w:rsidRPr="000E1917">
              <w:rPr>
                <w:rFonts w:ascii="宋体" w:eastAsia="宋体" w:hAnsi="宋体" w:cs="宋体" w:hint="eastAsia"/>
                <w:color w:val="000000"/>
                <w:kern w:val="0"/>
                <w:sz w:val="24"/>
              </w:rPr>
              <w:br/>
              <w:t>3.产品采用无毒塑料聚丙烯、聚乙烯制造，其结构为芯杆、活塞、外套、注射针组成</w:t>
            </w:r>
            <w:r w:rsidRPr="000E1917">
              <w:rPr>
                <w:rFonts w:ascii="宋体" w:eastAsia="宋体" w:hAnsi="宋体" w:cs="宋体" w:hint="eastAsia"/>
                <w:color w:val="000000"/>
                <w:kern w:val="0"/>
                <w:sz w:val="24"/>
              </w:rPr>
              <w:br/>
              <w:t>4.★规格：5ml</w:t>
            </w:r>
            <w:r w:rsidRPr="000E1917">
              <w:rPr>
                <w:rFonts w:ascii="宋体" w:eastAsia="宋体" w:hAnsi="宋体" w:cs="宋体" w:hint="eastAsia"/>
                <w:color w:val="000000"/>
                <w:kern w:val="0"/>
                <w:sz w:val="24"/>
              </w:rPr>
              <w:br/>
              <w:t>5.★独立包装</w:t>
            </w:r>
            <w:r w:rsidRPr="000E1917">
              <w:rPr>
                <w:rFonts w:ascii="宋体" w:eastAsia="宋体" w:hAnsi="宋体" w:cs="宋体" w:hint="eastAsia"/>
                <w:color w:val="000000"/>
                <w:kern w:val="0"/>
                <w:sz w:val="24"/>
              </w:rPr>
              <w:br/>
              <w:t>6.★生产厂家应具有一类医疗器械备案</w:t>
            </w:r>
          </w:p>
        </w:tc>
        <w:tc>
          <w:tcPr>
            <w:tcW w:w="851" w:type="dxa"/>
            <w:shd w:val="clear" w:color="auto" w:fill="auto"/>
            <w:vAlign w:val="center"/>
            <w:hideMark/>
          </w:tcPr>
          <w:p w14:paraId="3AB75D6E" w14:textId="77777777" w:rsidR="00CA427D" w:rsidRPr="000E1917" w:rsidRDefault="00CA427D" w:rsidP="0036720F">
            <w:pPr>
              <w:widowControl/>
              <w:jc w:val="center"/>
              <w:rPr>
                <w:rFonts w:ascii="宋体" w:eastAsia="宋体" w:hAnsi="宋体" w:cs="宋体" w:hint="eastAsia"/>
                <w:color w:val="000000"/>
                <w:kern w:val="0"/>
                <w:sz w:val="24"/>
              </w:rPr>
            </w:pPr>
            <w:r>
              <w:rPr>
                <w:rFonts w:ascii="宋体" w:eastAsia="宋体" w:hAnsi="宋体" w:cs="宋体" w:hint="eastAsia"/>
                <w:color w:val="000000"/>
                <w:kern w:val="0"/>
                <w:sz w:val="24"/>
              </w:rPr>
              <w:t>40</w:t>
            </w:r>
            <w:r w:rsidRPr="000E1917">
              <w:rPr>
                <w:rFonts w:ascii="宋体" w:eastAsia="宋体" w:hAnsi="宋体" w:cs="宋体" w:hint="eastAsia"/>
                <w:color w:val="000000"/>
                <w:kern w:val="0"/>
                <w:sz w:val="24"/>
              </w:rPr>
              <w:t>00</w:t>
            </w:r>
          </w:p>
        </w:tc>
        <w:tc>
          <w:tcPr>
            <w:tcW w:w="709" w:type="dxa"/>
            <w:shd w:val="clear" w:color="auto" w:fill="auto"/>
            <w:vAlign w:val="center"/>
            <w:hideMark/>
          </w:tcPr>
          <w:p w14:paraId="27880E2B"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支</w:t>
            </w:r>
          </w:p>
        </w:tc>
      </w:tr>
      <w:tr w:rsidR="00CA427D" w:rsidRPr="000E1917" w14:paraId="0C58D43C" w14:textId="77777777" w:rsidTr="0036720F">
        <w:trPr>
          <w:trHeight w:val="3080"/>
        </w:trPr>
        <w:tc>
          <w:tcPr>
            <w:tcW w:w="866" w:type="dxa"/>
            <w:shd w:val="clear" w:color="auto" w:fill="auto"/>
            <w:noWrap/>
            <w:vAlign w:val="center"/>
            <w:hideMark/>
          </w:tcPr>
          <w:p w14:paraId="3955411B"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17</w:t>
            </w:r>
          </w:p>
        </w:tc>
        <w:tc>
          <w:tcPr>
            <w:tcW w:w="1276" w:type="dxa"/>
            <w:shd w:val="clear" w:color="auto" w:fill="auto"/>
            <w:vAlign w:val="center"/>
            <w:hideMark/>
          </w:tcPr>
          <w:p w14:paraId="16AF7098"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一次性猪采血器</w:t>
            </w:r>
          </w:p>
        </w:tc>
        <w:tc>
          <w:tcPr>
            <w:tcW w:w="5244" w:type="dxa"/>
            <w:shd w:val="clear" w:color="auto" w:fill="auto"/>
            <w:vAlign w:val="center"/>
            <w:hideMark/>
          </w:tcPr>
          <w:p w14:paraId="637F2B24"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1.产品为"一次性使用"产品</w:t>
            </w:r>
            <w:r w:rsidRPr="000E1917">
              <w:rPr>
                <w:rFonts w:ascii="宋体" w:eastAsia="宋体" w:hAnsi="宋体" w:cs="宋体" w:hint="eastAsia"/>
                <w:color w:val="000000"/>
                <w:kern w:val="0"/>
                <w:sz w:val="24"/>
              </w:rPr>
              <w:br/>
              <w:t>2.刻度清晰，无漏气</w:t>
            </w:r>
            <w:r w:rsidRPr="000E1917">
              <w:rPr>
                <w:rFonts w:ascii="宋体" w:eastAsia="宋体" w:hAnsi="宋体" w:cs="宋体" w:hint="eastAsia"/>
                <w:color w:val="000000"/>
                <w:kern w:val="0"/>
                <w:sz w:val="24"/>
              </w:rPr>
              <w:br/>
              <w:t>3.产品采用无毒塑料聚丙烯、聚乙烯制造，其结构为芯杆、活塞、外套、注射针组成</w:t>
            </w:r>
            <w:r w:rsidRPr="000E1917">
              <w:rPr>
                <w:rFonts w:ascii="宋体" w:eastAsia="宋体" w:hAnsi="宋体" w:cs="宋体" w:hint="eastAsia"/>
                <w:color w:val="000000"/>
                <w:kern w:val="0"/>
                <w:sz w:val="24"/>
              </w:rPr>
              <w:br/>
              <w:t>4.★规格：10ml</w:t>
            </w:r>
            <w:r w:rsidRPr="000E1917">
              <w:rPr>
                <w:rFonts w:ascii="宋体" w:eastAsia="宋体" w:hAnsi="宋体" w:cs="宋体" w:hint="eastAsia"/>
                <w:color w:val="000000"/>
                <w:kern w:val="0"/>
                <w:sz w:val="24"/>
              </w:rPr>
              <w:br/>
              <w:t>5.★独立包装</w:t>
            </w:r>
            <w:r w:rsidRPr="000E1917">
              <w:rPr>
                <w:rFonts w:ascii="宋体" w:eastAsia="宋体" w:hAnsi="宋体" w:cs="宋体" w:hint="eastAsia"/>
                <w:color w:val="000000"/>
                <w:kern w:val="0"/>
                <w:sz w:val="24"/>
              </w:rPr>
              <w:br/>
              <w:t>6.★生产厂家应具有一类医疗器械备案</w:t>
            </w:r>
          </w:p>
        </w:tc>
        <w:tc>
          <w:tcPr>
            <w:tcW w:w="851" w:type="dxa"/>
            <w:shd w:val="clear" w:color="auto" w:fill="auto"/>
            <w:vAlign w:val="center"/>
            <w:hideMark/>
          </w:tcPr>
          <w:p w14:paraId="20A6FF90" w14:textId="77777777" w:rsidR="00CA427D" w:rsidRDefault="00CA427D" w:rsidP="0036720F">
            <w:pPr>
              <w:rPr>
                <w:rFonts w:ascii="宋体" w:eastAsia="宋体" w:hAnsi="宋体" w:cs="宋体" w:hint="eastAsia"/>
                <w:color w:val="000000"/>
                <w:kern w:val="0"/>
                <w:sz w:val="24"/>
              </w:rPr>
            </w:pPr>
            <w:r>
              <w:rPr>
                <w:rFonts w:ascii="宋体" w:eastAsia="宋体" w:hAnsi="宋体" w:cs="宋体" w:hint="eastAsia"/>
                <w:color w:val="000000"/>
                <w:kern w:val="0"/>
                <w:sz w:val="24"/>
              </w:rPr>
              <w:t>4500</w:t>
            </w:r>
          </w:p>
          <w:p w14:paraId="41A6F7FA" w14:textId="77777777" w:rsidR="00CA427D" w:rsidRPr="000E1917" w:rsidRDefault="00CA427D" w:rsidP="0036720F">
            <w:pPr>
              <w:rPr>
                <w:rFonts w:ascii="宋体" w:eastAsia="宋体" w:hAnsi="宋体" w:cs="宋体" w:hint="eastAsia"/>
                <w:sz w:val="24"/>
              </w:rPr>
            </w:pPr>
          </w:p>
        </w:tc>
        <w:tc>
          <w:tcPr>
            <w:tcW w:w="709" w:type="dxa"/>
            <w:shd w:val="clear" w:color="auto" w:fill="auto"/>
            <w:vAlign w:val="center"/>
            <w:hideMark/>
          </w:tcPr>
          <w:p w14:paraId="3D84024B"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支</w:t>
            </w:r>
          </w:p>
        </w:tc>
      </w:tr>
      <w:tr w:rsidR="00CA427D" w:rsidRPr="000E1917" w14:paraId="6436D9E1" w14:textId="77777777" w:rsidTr="0036720F">
        <w:trPr>
          <w:trHeight w:val="2840"/>
        </w:trPr>
        <w:tc>
          <w:tcPr>
            <w:tcW w:w="866" w:type="dxa"/>
            <w:shd w:val="clear" w:color="auto" w:fill="auto"/>
            <w:noWrap/>
            <w:vAlign w:val="center"/>
            <w:hideMark/>
          </w:tcPr>
          <w:p w14:paraId="46D2C53B"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18</w:t>
            </w:r>
          </w:p>
        </w:tc>
        <w:tc>
          <w:tcPr>
            <w:tcW w:w="1276" w:type="dxa"/>
            <w:shd w:val="clear" w:color="auto" w:fill="auto"/>
            <w:vAlign w:val="center"/>
            <w:hideMark/>
          </w:tcPr>
          <w:p w14:paraId="1EE5548F"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弥雾机</w:t>
            </w:r>
          </w:p>
        </w:tc>
        <w:tc>
          <w:tcPr>
            <w:tcW w:w="5244" w:type="dxa"/>
            <w:shd w:val="clear" w:color="auto" w:fill="auto"/>
            <w:vAlign w:val="center"/>
            <w:hideMark/>
          </w:tcPr>
          <w:p w14:paraId="5EE9A98B" w14:textId="77777777" w:rsidR="00CA427D" w:rsidRPr="000E1917" w:rsidRDefault="00CA427D" w:rsidP="0036720F">
            <w:pPr>
              <w:widowControl/>
              <w:jc w:val="left"/>
              <w:rPr>
                <w:rFonts w:ascii="宋体" w:eastAsia="宋体" w:hAnsi="宋体" w:cs="宋体" w:hint="eastAsia"/>
                <w:color w:val="000000"/>
                <w:kern w:val="0"/>
                <w:sz w:val="24"/>
              </w:rPr>
            </w:pPr>
            <w:r w:rsidRPr="000E1917">
              <w:rPr>
                <w:rFonts w:ascii="宋体" w:eastAsia="宋体" w:hAnsi="宋体" w:cs="宋体" w:hint="eastAsia"/>
                <w:color w:val="000000"/>
                <w:kern w:val="0"/>
                <w:sz w:val="24"/>
              </w:rPr>
              <w:t>1.发动机材质：304不锈钢</w:t>
            </w:r>
            <w:r w:rsidRPr="000E1917">
              <w:rPr>
                <w:rFonts w:ascii="宋体" w:eastAsia="宋体" w:hAnsi="宋体" w:cs="宋体" w:hint="eastAsia"/>
                <w:color w:val="000000"/>
                <w:kern w:val="0"/>
                <w:sz w:val="24"/>
              </w:rPr>
              <w:br/>
              <w:t>2.机身主体材质：304不锈钢</w:t>
            </w:r>
            <w:r w:rsidRPr="000E1917">
              <w:rPr>
                <w:rFonts w:ascii="宋体" w:eastAsia="宋体" w:hAnsi="宋体" w:cs="宋体" w:hint="eastAsia"/>
                <w:color w:val="000000"/>
                <w:kern w:val="0"/>
                <w:sz w:val="24"/>
              </w:rPr>
              <w:br/>
              <w:t>3.★包装规格：1台/箱</w:t>
            </w:r>
            <w:r w:rsidRPr="000E1917">
              <w:rPr>
                <w:rFonts w:ascii="宋体" w:eastAsia="宋体" w:hAnsi="宋体" w:cs="宋体" w:hint="eastAsia"/>
                <w:color w:val="000000"/>
                <w:kern w:val="0"/>
                <w:sz w:val="24"/>
              </w:rPr>
              <w:br/>
              <w:t>4.★药箱容量：15L</w:t>
            </w:r>
            <w:r w:rsidRPr="000E1917">
              <w:rPr>
                <w:rFonts w:ascii="宋体" w:eastAsia="宋体" w:hAnsi="宋体" w:cs="宋体" w:hint="eastAsia"/>
                <w:color w:val="000000"/>
                <w:kern w:val="0"/>
                <w:sz w:val="24"/>
              </w:rPr>
              <w:br/>
              <w:t>5.★油箱容量≥2L</w:t>
            </w:r>
            <w:r w:rsidRPr="000E1917">
              <w:rPr>
                <w:rFonts w:ascii="宋体" w:eastAsia="宋体" w:hAnsi="宋体" w:cs="宋体" w:hint="eastAsia"/>
                <w:color w:val="000000"/>
                <w:kern w:val="0"/>
                <w:sz w:val="24"/>
              </w:rPr>
              <w:br/>
              <w:t>6.★启动方式：电启动，汽油标号92号及以上</w:t>
            </w:r>
            <w:r w:rsidRPr="000E1917">
              <w:rPr>
                <w:rFonts w:ascii="宋体" w:eastAsia="宋体" w:hAnsi="宋体" w:cs="宋体" w:hint="eastAsia"/>
                <w:color w:val="000000"/>
                <w:kern w:val="0"/>
                <w:sz w:val="24"/>
              </w:rPr>
              <w:br/>
              <w:t>7.★发动机保修一年以上</w:t>
            </w:r>
          </w:p>
        </w:tc>
        <w:tc>
          <w:tcPr>
            <w:tcW w:w="851" w:type="dxa"/>
            <w:shd w:val="clear" w:color="auto" w:fill="auto"/>
            <w:vAlign w:val="center"/>
            <w:hideMark/>
          </w:tcPr>
          <w:p w14:paraId="451A3128"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2</w:t>
            </w:r>
          </w:p>
        </w:tc>
        <w:tc>
          <w:tcPr>
            <w:tcW w:w="709" w:type="dxa"/>
            <w:shd w:val="clear" w:color="auto" w:fill="auto"/>
            <w:vAlign w:val="center"/>
            <w:hideMark/>
          </w:tcPr>
          <w:p w14:paraId="18DCA872" w14:textId="77777777" w:rsidR="00CA427D" w:rsidRPr="000E1917" w:rsidRDefault="00CA427D" w:rsidP="0036720F">
            <w:pPr>
              <w:widowControl/>
              <w:jc w:val="center"/>
              <w:rPr>
                <w:rFonts w:ascii="宋体" w:eastAsia="宋体" w:hAnsi="宋体" w:cs="宋体" w:hint="eastAsia"/>
                <w:color w:val="000000"/>
                <w:kern w:val="0"/>
                <w:sz w:val="24"/>
              </w:rPr>
            </w:pPr>
            <w:r w:rsidRPr="000E1917">
              <w:rPr>
                <w:rFonts w:ascii="宋体" w:eastAsia="宋体" w:hAnsi="宋体" w:cs="宋体" w:hint="eastAsia"/>
                <w:color w:val="000000"/>
                <w:kern w:val="0"/>
                <w:sz w:val="24"/>
              </w:rPr>
              <w:t>台</w:t>
            </w:r>
          </w:p>
        </w:tc>
      </w:tr>
    </w:tbl>
    <w:p w14:paraId="3E17D1EB" w14:textId="048FD7FC" w:rsidR="003047FF" w:rsidRPr="003047FF" w:rsidRDefault="003047FF" w:rsidP="003047FF">
      <w:pPr>
        <w:spacing w:line="420" w:lineRule="exact"/>
        <w:ind w:firstLineChars="100" w:firstLine="281"/>
        <w:rPr>
          <w:rFonts w:ascii="宋体" w:hAnsi="宋体" w:hint="eastAsia"/>
          <w:b/>
          <w:sz w:val="28"/>
          <w:szCs w:val="28"/>
        </w:rPr>
      </w:pPr>
      <w:r w:rsidRPr="00033087">
        <w:rPr>
          <w:rFonts w:ascii="宋体" w:hAnsi="宋体" w:hint="eastAsia"/>
          <w:b/>
          <w:sz w:val="28"/>
          <w:szCs w:val="28"/>
        </w:rPr>
        <w:t>注：1、本采购项目的核心产品为</w:t>
      </w:r>
      <w:r w:rsidRPr="003047FF">
        <w:rPr>
          <w:rFonts w:ascii="宋体" w:hAnsi="宋体" w:hint="eastAsia"/>
          <w:b/>
          <w:sz w:val="28"/>
          <w:szCs w:val="28"/>
          <w:u w:val="single"/>
        </w:rPr>
        <w:t>二氯异氰脲酸钠</w:t>
      </w:r>
      <w:r w:rsidRPr="00033087">
        <w:rPr>
          <w:rFonts w:ascii="宋体" w:hAnsi="宋体" w:hint="eastAsia"/>
          <w:b/>
          <w:sz w:val="28"/>
          <w:szCs w:val="28"/>
        </w:rPr>
        <w:t>。</w:t>
      </w:r>
    </w:p>
    <w:p w14:paraId="32DD0A20" w14:textId="7653B691" w:rsidR="003047FF" w:rsidRPr="00033087" w:rsidRDefault="003047FF" w:rsidP="003047FF">
      <w:pPr>
        <w:spacing w:line="420" w:lineRule="exact"/>
        <w:ind w:firstLineChars="300" w:firstLine="843"/>
        <w:rPr>
          <w:rFonts w:ascii="宋体" w:hAnsi="宋体" w:hint="eastAsia"/>
          <w:b/>
          <w:sz w:val="28"/>
          <w:szCs w:val="28"/>
        </w:rPr>
      </w:pPr>
      <w:r>
        <w:rPr>
          <w:rFonts w:ascii="宋体" w:hAnsi="宋体" w:hint="eastAsia"/>
          <w:b/>
          <w:sz w:val="28"/>
          <w:szCs w:val="28"/>
        </w:rPr>
        <w:t>2</w:t>
      </w:r>
      <w:r w:rsidRPr="00033087">
        <w:rPr>
          <w:rFonts w:ascii="宋体" w:hAnsi="宋体" w:hint="eastAsia"/>
          <w:b/>
          <w:sz w:val="28"/>
          <w:szCs w:val="28"/>
        </w:rPr>
        <w:t>、本采购项目采购标的对应的中小企业划分标准所属行业</w:t>
      </w:r>
      <w:r w:rsidRPr="00033087">
        <w:rPr>
          <w:rFonts w:ascii="宋体" w:hAnsi="宋体" w:hint="eastAsia"/>
          <w:b/>
          <w:sz w:val="28"/>
          <w:szCs w:val="28"/>
          <w:u w:val="single"/>
        </w:rPr>
        <w:t>均为工业</w:t>
      </w:r>
      <w:r w:rsidRPr="00033087">
        <w:rPr>
          <w:rFonts w:ascii="宋体" w:hAnsi="宋体" w:hint="eastAsia"/>
          <w:b/>
          <w:sz w:val="28"/>
          <w:szCs w:val="28"/>
        </w:rPr>
        <w:t>。</w:t>
      </w:r>
    </w:p>
    <w:p w14:paraId="64DA3AB9" w14:textId="2778DBB8" w:rsidR="003047FF" w:rsidRPr="00033087" w:rsidRDefault="003047FF" w:rsidP="003047FF">
      <w:pPr>
        <w:spacing w:line="420" w:lineRule="exact"/>
        <w:ind w:firstLineChars="300" w:firstLine="843"/>
        <w:rPr>
          <w:rFonts w:ascii="宋体" w:hAnsi="宋体" w:hint="eastAsia"/>
          <w:b/>
          <w:sz w:val="28"/>
          <w:szCs w:val="28"/>
        </w:rPr>
      </w:pPr>
      <w:r>
        <w:rPr>
          <w:rFonts w:ascii="宋体" w:hAnsi="宋体" w:hint="eastAsia"/>
          <w:b/>
          <w:sz w:val="28"/>
          <w:szCs w:val="28"/>
        </w:rPr>
        <w:t>3</w:t>
      </w:r>
      <w:r w:rsidRPr="00033087">
        <w:rPr>
          <w:rFonts w:ascii="宋体" w:hAnsi="宋体"/>
          <w:b/>
          <w:sz w:val="28"/>
          <w:szCs w:val="28"/>
        </w:rPr>
        <w:t>、本项目</w:t>
      </w:r>
      <w:r w:rsidRPr="00033087">
        <w:rPr>
          <w:rFonts w:ascii="宋体" w:hAnsi="宋体" w:hint="eastAsia"/>
          <w:b/>
          <w:sz w:val="28"/>
          <w:szCs w:val="28"/>
        </w:rPr>
        <w:t>不接受</w:t>
      </w:r>
      <w:r w:rsidRPr="00033087">
        <w:rPr>
          <w:rFonts w:ascii="宋体" w:hAnsi="宋体"/>
          <w:b/>
          <w:sz w:val="28"/>
          <w:szCs w:val="28"/>
        </w:rPr>
        <w:t>进口产品投标</w:t>
      </w:r>
    </w:p>
    <w:p w14:paraId="179AAC6C" w14:textId="77777777" w:rsidR="00CA427D" w:rsidRPr="003047FF" w:rsidRDefault="00CA427D">
      <w:pPr>
        <w:pStyle w:val="aa"/>
        <w:spacing w:beforeAutospacing="0" w:afterAutospacing="0" w:line="0" w:lineRule="atLeast"/>
        <w:jc w:val="both"/>
      </w:pPr>
    </w:p>
    <w:p w14:paraId="38E37E95" w14:textId="7868AAD5" w:rsidR="00771FFD" w:rsidRDefault="0098253C" w:rsidP="0098253C">
      <w:pPr>
        <w:pStyle w:val="aa"/>
        <w:spacing w:beforeAutospacing="0" w:afterAutospacing="0" w:line="0" w:lineRule="atLeast"/>
        <w:ind w:firstLineChars="200" w:firstLine="480"/>
        <w:jc w:val="both"/>
      </w:pPr>
      <w:r>
        <w:rPr>
          <w:rFonts w:ascii="宋体" w:eastAsia="宋体" w:hAnsi="宋体" w:cs="宋体" w:hint="eastAsia"/>
          <w:color w:val="000000"/>
        </w:rPr>
        <w:t>（二）</w:t>
      </w:r>
      <w:r w:rsidR="00001221">
        <w:rPr>
          <w:rFonts w:ascii="宋体" w:eastAsia="宋体" w:hAnsi="宋体" w:cs="宋体" w:hint="eastAsia"/>
          <w:color w:val="000000"/>
        </w:rPr>
        <w:t>相关</w:t>
      </w:r>
      <w:r>
        <w:rPr>
          <w:rFonts w:ascii="宋体" w:eastAsia="宋体" w:hAnsi="宋体" w:cs="宋体" w:hint="eastAsia"/>
          <w:color w:val="000000"/>
        </w:rPr>
        <w:t>要求</w:t>
      </w:r>
    </w:p>
    <w:p w14:paraId="74D676C6" w14:textId="1B51904F" w:rsidR="00695590" w:rsidRPr="00695590" w:rsidRDefault="00695590" w:rsidP="00695590">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1、</w:t>
      </w:r>
      <w:r w:rsidRPr="00695590">
        <w:rPr>
          <w:rFonts w:ascii="宋体" w:eastAsia="宋体" w:hAnsi="宋体" w:cs="宋体" w:hint="eastAsia"/>
          <w:color w:val="000000"/>
        </w:rPr>
        <w:t xml:space="preserve">投标人需详尽真实的提供投标产品的技术要求响应及偏离表，且均需在技术要求响应及偏离表内详尽真实的提供偏差情况。 </w:t>
      </w:r>
    </w:p>
    <w:p w14:paraId="62977034" w14:textId="5D3E198A" w:rsidR="00695590" w:rsidRPr="00695590" w:rsidRDefault="00695590" w:rsidP="00695590">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2</w:t>
      </w:r>
      <w:r w:rsidRPr="00695590">
        <w:rPr>
          <w:rFonts w:ascii="宋体" w:eastAsia="宋体" w:hAnsi="宋体" w:cs="宋体" w:hint="eastAsia"/>
          <w:color w:val="000000"/>
        </w:rPr>
        <w:t>、所有产品质量必须严格按照国家规范及江苏省、</w:t>
      </w:r>
      <w:r>
        <w:rPr>
          <w:rFonts w:ascii="宋体" w:eastAsia="宋体" w:hAnsi="宋体" w:cs="宋体" w:hint="eastAsia"/>
          <w:color w:val="000000"/>
        </w:rPr>
        <w:t>盐城</w:t>
      </w:r>
      <w:r w:rsidRPr="00695590">
        <w:rPr>
          <w:rFonts w:ascii="宋体" w:eastAsia="宋体" w:hAnsi="宋体" w:cs="宋体" w:hint="eastAsia"/>
          <w:color w:val="000000"/>
        </w:rPr>
        <w:t>市相应地方规范、招标文件、材料厂家的技术规范的有关要求执行，如果在合同履行过程中有新的国家或行业（部）规范和标准出台的，则供应商应确保其合同产品达到并符合新的国家或行业（部）规范和标准，因此而增加的费用及风险由供应商自行承担。</w:t>
      </w:r>
    </w:p>
    <w:p w14:paraId="66B878D8" w14:textId="25A68DDF" w:rsidR="00695590" w:rsidRPr="00695590" w:rsidRDefault="00695590" w:rsidP="00695590">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3</w:t>
      </w:r>
      <w:r w:rsidRPr="00695590">
        <w:rPr>
          <w:rFonts w:ascii="宋体" w:eastAsia="宋体" w:hAnsi="宋体" w:cs="宋体" w:hint="eastAsia"/>
          <w:color w:val="000000"/>
        </w:rPr>
        <w:t>、供应商必须对所提供货物和服务等知识产权方面的一切产权关系负全部</w:t>
      </w:r>
      <w:r w:rsidRPr="00695590">
        <w:rPr>
          <w:rFonts w:ascii="宋体" w:eastAsia="宋体" w:hAnsi="宋体" w:cs="宋体" w:hint="eastAsia"/>
          <w:color w:val="000000"/>
        </w:rPr>
        <w:lastRenderedPageBreak/>
        <w:t>责任，由此而引起的法律纠纷以及费用投标人须全部承担。</w:t>
      </w:r>
    </w:p>
    <w:p w14:paraId="4E00DD45" w14:textId="10A474DF" w:rsidR="00695590" w:rsidRPr="00695590" w:rsidRDefault="00695590" w:rsidP="00695590">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4</w:t>
      </w:r>
      <w:r w:rsidRPr="00695590">
        <w:rPr>
          <w:rFonts w:ascii="宋体" w:eastAsia="宋体" w:hAnsi="宋体" w:cs="宋体" w:hint="eastAsia"/>
          <w:color w:val="000000"/>
        </w:rPr>
        <w:t>、供应商须保证投标文件所有材料的真实性及中标后所供产品的一致性。中标后，采购人有权指定相关有权部门对供货产品质量进行随机抽样检测，由此产生的所有费用由供应商承担，对产品进行破坏性检测后供应商须无偿补全该产品，如检测不合格，采购人有权要求整改到位，并不予结算相关费用或终止合同，相关损失和责任由供应商承担。</w:t>
      </w:r>
    </w:p>
    <w:p w14:paraId="12358200" w14:textId="5CACB4D6" w:rsidR="00695590" w:rsidRPr="00695590" w:rsidRDefault="00695590" w:rsidP="00695590">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5</w:t>
      </w:r>
      <w:r w:rsidRPr="00695590">
        <w:rPr>
          <w:rFonts w:ascii="宋体" w:eastAsia="宋体" w:hAnsi="宋体" w:cs="宋体" w:hint="eastAsia"/>
          <w:color w:val="000000"/>
        </w:rPr>
        <w:t>、本次采购项目的产品质量及与此相关的所有项目质量、安全问题均由供应商终身负责，如因上述原因造成的一切后果均由供应商自行承担，与他人无涉。</w:t>
      </w:r>
    </w:p>
    <w:p w14:paraId="1F8EB922" w14:textId="70AE43BA" w:rsidR="00695590" w:rsidRPr="00695590" w:rsidRDefault="00001221" w:rsidP="00695590">
      <w:pPr>
        <w:pStyle w:val="aa"/>
        <w:spacing w:line="0" w:lineRule="atLeast"/>
        <w:ind w:firstLine="480"/>
        <w:rPr>
          <w:rFonts w:ascii="宋体" w:eastAsia="宋体" w:hAnsi="宋体" w:cs="宋体" w:hint="eastAsia"/>
          <w:color w:val="000000"/>
        </w:rPr>
      </w:pPr>
      <w:bookmarkStart w:id="178" w:name="_Hlk166579030"/>
      <w:r>
        <w:rPr>
          <w:rFonts w:ascii="宋体" w:eastAsia="宋体" w:hAnsi="宋体" w:cs="宋体" w:hint="eastAsia"/>
          <w:b/>
          <w:bCs/>
          <w:color w:val="000000"/>
        </w:rPr>
        <w:t>（三）</w:t>
      </w:r>
      <w:r w:rsidR="00695590" w:rsidRPr="00695590">
        <w:rPr>
          <w:rFonts w:ascii="宋体" w:eastAsia="宋体" w:hAnsi="宋体" w:cs="宋体" w:hint="eastAsia"/>
          <w:b/>
          <w:bCs/>
          <w:color w:val="000000"/>
        </w:rPr>
        <w:t>项目保障要求</w:t>
      </w:r>
      <w:bookmarkEnd w:id="178"/>
    </w:p>
    <w:p w14:paraId="4161217F" w14:textId="77777777" w:rsidR="00695590" w:rsidRPr="00695590" w:rsidRDefault="00695590" w:rsidP="00695590">
      <w:pPr>
        <w:pStyle w:val="aa"/>
        <w:spacing w:line="0" w:lineRule="atLeast"/>
        <w:ind w:firstLineChars="200" w:firstLine="480"/>
        <w:rPr>
          <w:rFonts w:ascii="宋体" w:eastAsia="宋体" w:hAnsi="宋体" w:cs="宋体" w:hint="eastAsia"/>
          <w:color w:val="000000"/>
        </w:rPr>
      </w:pPr>
      <w:r w:rsidRPr="00695590">
        <w:rPr>
          <w:rFonts w:ascii="宋体" w:eastAsia="宋体" w:hAnsi="宋体" w:cs="宋体" w:hint="eastAsia"/>
          <w:color w:val="000000"/>
        </w:rPr>
        <w:t>1、投标人应在投标文件中提供完备的项目保障方案，包括确保供货质量、供货时间、供货安全以及供货服务的全面性和及时性。确保所提供的产品或服务符合甲方的需求。</w:t>
      </w:r>
    </w:p>
    <w:p w14:paraId="464EDE4D" w14:textId="36639482" w:rsidR="00695590" w:rsidRPr="00695590" w:rsidRDefault="00695590" w:rsidP="00695590">
      <w:pPr>
        <w:pStyle w:val="aa"/>
        <w:spacing w:line="0" w:lineRule="atLeast"/>
        <w:ind w:firstLineChars="200" w:firstLine="480"/>
        <w:rPr>
          <w:rFonts w:ascii="宋体" w:eastAsia="宋体" w:hAnsi="宋体" w:cs="宋体" w:hint="eastAsia"/>
          <w:color w:val="000000"/>
        </w:rPr>
      </w:pPr>
      <w:r w:rsidRPr="00695590">
        <w:rPr>
          <w:rFonts w:ascii="宋体" w:eastAsia="宋体" w:hAnsi="宋体" w:cs="宋体" w:hint="eastAsia"/>
          <w:color w:val="000000"/>
        </w:rPr>
        <w:t>2、供货质量保障:投标人应承诺提供的所有产品都是全新的，符合国家规范及江苏省、</w:t>
      </w:r>
      <w:r w:rsidR="00F26ABD">
        <w:rPr>
          <w:rFonts w:ascii="宋体" w:eastAsia="宋体" w:hAnsi="宋体" w:cs="宋体" w:hint="eastAsia"/>
          <w:color w:val="000000"/>
        </w:rPr>
        <w:t>盐城</w:t>
      </w:r>
      <w:r w:rsidRPr="00695590">
        <w:rPr>
          <w:rFonts w:ascii="宋体" w:eastAsia="宋体" w:hAnsi="宋体" w:cs="宋体" w:hint="eastAsia"/>
          <w:color w:val="000000"/>
        </w:rPr>
        <w:t>市相应地方规范、招标文件、材料厂家的技术规范的有关要求。</w:t>
      </w:r>
    </w:p>
    <w:p w14:paraId="5AB30FA8" w14:textId="77777777" w:rsidR="00695590" w:rsidRPr="00695590" w:rsidRDefault="00695590" w:rsidP="00695590">
      <w:pPr>
        <w:pStyle w:val="aa"/>
        <w:spacing w:line="0" w:lineRule="atLeast"/>
        <w:ind w:firstLineChars="200" w:firstLine="480"/>
        <w:rPr>
          <w:rFonts w:ascii="宋体" w:eastAsia="宋体" w:hAnsi="宋体" w:cs="宋体" w:hint="eastAsia"/>
          <w:color w:val="000000"/>
        </w:rPr>
      </w:pPr>
      <w:r w:rsidRPr="00695590">
        <w:rPr>
          <w:rFonts w:ascii="宋体" w:eastAsia="宋体" w:hAnsi="宋体" w:cs="宋体" w:hint="eastAsia"/>
          <w:color w:val="000000"/>
        </w:rPr>
        <w:t>3、供货时间保障:供货时间应按照采购人的要求进行安排，确保按时交付，不延误工程进度。</w:t>
      </w:r>
    </w:p>
    <w:p w14:paraId="226C7826" w14:textId="77777777" w:rsidR="00695590" w:rsidRPr="00695590" w:rsidRDefault="00695590" w:rsidP="00695590">
      <w:pPr>
        <w:pStyle w:val="aa"/>
        <w:spacing w:line="0" w:lineRule="atLeast"/>
        <w:ind w:firstLineChars="200" w:firstLine="480"/>
        <w:rPr>
          <w:rFonts w:ascii="宋体" w:eastAsia="宋体" w:hAnsi="宋体" w:cs="宋体" w:hint="eastAsia"/>
          <w:color w:val="000000"/>
        </w:rPr>
      </w:pPr>
      <w:r w:rsidRPr="00695590">
        <w:rPr>
          <w:rFonts w:ascii="宋体" w:eastAsia="宋体" w:hAnsi="宋体" w:cs="宋体" w:hint="eastAsia"/>
          <w:color w:val="000000"/>
        </w:rPr>
        <w:t>4、供货安全保障:包括对供货车辆和人员的安全保障措施。</w:t>
      </w:r>
    </w:p>
    <w:p w14:paraId="364A14A9" w14:textId="77777777" w:rsidR="00695590" w:rsidRPr="00695590" w:rsidRDefault="00695590" w:rsidP="00695590">
      <w:pPr>
        <w:pStyle w:val="aa"/>
        <w:spacing w:line="0" w:lineRule="atLeast"/>
        <w:ind w:firstLineChars="200" w:firstLine="480"/>
        <w:rPr>
          <w:rFonts w:ascii="宋体" w:eastAsia="宋体" w:hAnsi="宋体" w:cs="宋体" w:hint="eastAsia"/>
          <w:color w:val="000000"/>
        </w:rPr>
      </w:pPr>
      <w:r w:rsidRPr="00695590">
        <w:rPr>
          <w:rFonts w:ascii="宋体" w:eastAsia="宋体" w:hAnsi="宋体" w:cs="宋体" w:hint="eastAsia"/>
          <w:color w:val="000000"/>
        </w:rPr>
        <w:t>5、供货服务保障:投标人应提供全面的售后服务，包括更换或补货服务，以确保不影响使用进度。</w:t>
      </w:r>
    </w:p>
    <w:p w14:paraId="53075C7A" w14:textId="0A60E06A" w:rsidR="00695590" w:rsidRPr="00695590" w:rsidRDefault="00001221" w:rsidP="00695590">
      <w:pPr>
        <w:pStyle w:val="aa"/>
        <w:spacing w:line="0" w:lineRule="atLeast"/>
        <w:ind w:firstLine="480"/>
        <w:rPr>
          <w:rFonts w:ascii="宋体" w:eastAsia="宋体" w:hAnsi="宋体" w:cs="宋体" w:hint="eastAsia"/>
          <w:color w:val="000000"/>
        </w:rPr>
      </w:pPr>
      <w:r>
        <w:rPr>
          <w:rFonts w:ascii="宋体" w:eastAsia="宋体" w:hAnsi="宋体" w:cs="宋体" w:hint="eastAsia"/>
          <w:b/>
          <w:bCs/>
          <w:color w:val="000000"/>
        </w:rPr>
        <w:t>（四）</w:t>
      </w:r>
      <w:r w:rsidR="00695590" w:rsidRPr="00695590">
        <w:rPr>
          <w:rFonts w:ascii="宋体" w:eastAsia="宋体" w:hAnsi="宋体" w:cs="宋体" w:hint="eastAsia"/>
          <w:b/>
          <w:bCs/>
          <w:color w:val="000000"/>
        </w:rPr>
        <w:t>质保期及售后服务要求</w:t>
      </w:r>
    </w:p>
    <w:p w14:paraId="5C73A04A" w14:textId="77777777" w:rsidR="00695590" w:rsidRPr="00695590" w:rsidRDefault="00695590" w:rsidP="00F26ABD">
      <w:pPr>
        <w:pStyle w:val="aa"/>
        <w:spacing w:line="0" w:lineRule="atLeast"/>
        <w:ind w:firstLineChars="200" w:firstLine="480"/>
        <w:rPr>
          <w:rFonts w:ascii="宋体" w:eastAsia="宋体" w:hAnsi="宋体" w:cs="宋体" w:hint="eastAsia"/>
          <w:color w:val="000000"/>
        </w:rPr>
      </w:pPr>
      <w:r w:rsidRPr="00695590">
        <w:rPr>
          <w:rFonts w:ascii="宋体" w:eastAsia="宋体" w:hAnsi="宋体" w:cs="宋体" w:hint="eastAsia"/>
          <w:color w:val="000000"/>
        </w:rPr>
        <w:t>1、自产品验收合格之日起计算，免费质保期不低于1年，采购技术要求中对于产品质保期有特殊要求的则按照特殊要求履行。</w:t>
      </w:r>
    </w:p>
    <w:p w14:paraId="5AD92D45" w14:textId="77777777" w:rsidR="00695590" w:rsidRPr="00695590" w:rsidRDefault="00695590" w:rsidP="00F26ABD">
      <w:pPr>
        <w:pStyle w:val="aa"/>
        <w:spacing w:line="0" w:lineRule="atLeast"/>
        <w:ind w:firstLineChars="200" w:firstLine="480"/>
        <w:rPr>
          <w:rFonts w:ascii="宋体" w:eastAsia="宋体" w:hAnsi="宋体" w:cs="宋体" w:hint="eastAsia"/>
          <w:color w:val="000000"/>
        </w:rPr>
      </w:pPr>
      <w:r w:rsidRPr="00695590">
        <w:rPr>
          <w:rFonts w:ascii="宋体" w:eastAsia="宋体" w:hAnsi="宋体" w:cs="宋体" w:hint="eastAsia"/>
          <w:color w:val="000000"/>
        </w:rPr>
        <w:t>2、在质保期内出现质量问题，中标单位需在2小时内响应，4小时内赶到现场提供免费服务，并在3天内完成修复或更换，无法修复或经过两次修复仍出现质量问题，予以换货，造成采购单位的损失，由中标单位负责，采购单位应尽快以书面形式或口头通知成交单位，并向中标单位提出索赔。如中标单位在接到通知后3天内没有答复或处理问题，则视为中标单位承认质量问题并承担由此而发生的一切费用。</w:t>
      </w:r>
    </w:p>
    <w:p w14:paraId="58AA899B" w14:textId="6BFA1B16" w:rsidR="00695590" w:rsidRPr="00695590" w:rsidRDefault="00001221" w:rsidP="00695590">
      <w:pPr>
        <w:pStyle w:val="aa"/>
        <w:spacing w:line="0" w:lineRule="atLeast"/>
        <w:ind w:firstLine="480"/>
        <w:rPr>
          <w:rFonts w:ascii="宋体" w:eastAsia="宋体" w:hAnsi="宋体" w:cs="宋体" w:hint="eastAsia"/>
          <w:color w:val="000000"/>
        </w:rPr>
      </w:pPr>
      <w:r>
        <w:rPr>
          <w:rFonts w:ascii="宋体" w:eastAsia="宋体" w:hAnsi="宋体" w:cs="宋体" w:hint="eastAsia"/>
          <w:b/>
          <w:bCs/>
          <w:color w:val="000000"/>
        </w:rPr>
        <w:t>（五）</w:t>
      </w:r>
      <w:r w:rsidR="00695590" w:rsidRPr="00695590">
        <w:rPr>
          <w:rFonts w:ascii="宋体" w:eastAsia="宋体" w:hAnsi="宋体" w:cs="宋体"/>
          <w:b/>
          <w:bCs/>
          <w:color w:val="000000"/>
        </w:rPr>
        <w:t>验收要求</w:t>
      </w:r>
    </w:p>
    <w:p w14:paraId="216DDB79" w14:textId="1618E4F3" w:rsidR="00695590" w:rsidRPr="00695590" w:rsidRDefault="00001221" w:rsidP="00F26ABD">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1、</w:t>
      </w:r>
      <w:r w:rsidR="00695590" w:rsidRPr="00695590">
        <w:rPr>
          <w:rFonts w:ascii="宋体" w:eastAsia="宋体" w:hAnsi="宋体" w:cs="宋体" w:hint="eastAsia"/>
          <w:color w:val="000000"/>
        </w:rPr>
        <w:t>合同签订生效后，成交单位按照采购人需求分批次供货，投标人将第一批次货物送达后，采购方对首批货物的数量、品牌、规格、技术参数、运输保存方式等进行检查验收并出具验收报告及签收单；待合同履行期满，全部货物供货完毕后由成交单位向采购人提交技术资料、采购方出具的验收报告、签收单以及</w:t>
      </w:r>
      <w:r w:rsidR="00695590" w:rsidRPr="00695590">
        <w:rPr>
          <w:rFonts w:ascii="宋体" w:eastAsia="宋体" w:hAnsi="宋体" w:cs="宋体" w:hint="eastAsia"/>
          <w:color w:val="000000"/>
        </w:rPr>
        <w:lastRenderedPageBreak/>
        <w:t>终验申请单，采购人收到申请后3个工作日内组织终验且验收无问题后签署验收报告。</w:t>
      </w:r>
    </w:p>
    <w:p w14:paraId="0E897479" w14:textId="679C25F7" w:rsidR="00695590" w:rsidRPr="00695590" w:rsidRDefault="00001221" w:rsidP="00F26ABD">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2、</w:t>
      </w:r>
      <w:r w:rsidR="00695590" w:rsidRPr="00695590">
        <w:rPr>
          <w:rFonts w:ascii="宋体" w:eastAsia="宋体" w:hAnsi="宋体" w:cs="宋体" w:hint="eastAsia"/>
          <w:color w:val="000000"/>
        </w:rPr>
        <w:t>采购人成立验收小组，按照采购合同的约定对中标人的履约情况进行验收。验收时，采购人按照采购合同的约定对每一项技术、商务要求的履约情况进行确认。验收结束后，验收小组出具验收报告，列明各项标准的验收情况及项目总体评价，由验收双方共同签署。验收不合格的项目，成交单位应无条件退货或换货。采购合同的履行、违约责任和解决争议的方式等适用《民法典》。中标人在履约过程中有政府采购法律法规规定的违法违规情形的，采购人将及时报告本级财政部门。</w:t>
      </w:r>
    </w:p>
    <w:p w14:paraId="4A45EC52" w14:textId="415ED45C" w:rsidR="00695590" w:rsidRPr="00695590" w:rsidRDefault="00001221" w:rsidP="00F26ABD">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3、</w:t>
      </w:r>
      <w:r w:rsidR="00695590" w:rsidRPr="00695590">
        <w:rPr>
          <w:rFonts w:ascii="宋体" w:eastAsia="宋体" w:hAnsi="宋体" w:cs="宋体" w:hint="eastAsia"/>
          <w:color w:val="000000"/>
        </w:rPr>
        <w:t>如有必要，采购人邀请参加本项目的其他供应商或第三方专业机构及专家参与验收，相关意见将作为验收书的参考资料。</w:t>
      </w:r>
    </w:p>
    <w:p w14:paraId="7787DFA0" w14:textId="0E91099A" w:rsidR="00695590" w:rsidRPr="00695590" w:rsidRDefault="00001221" w:rsidP="00F26ABD">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4、</w:t>
      </w:r>
      <w:r w:rsidR="00695590" w:rsidRPr="00695590">
        <w:rPr>
          <w:rFonts w:ascii="宋体" w:eastAsia="宋体" w:hAnsi="宋体" w:cs="宋体" w:hint="eastAsia"/>
          <w:color w:val="000000"/>
        </w:rPr>
        <w:t>若因中标人原因造成无法验收通过的，采购人将拒绝付款，并追究中标人的违约责任。</w:t>
      </w:r>
    </w:p>
    <w:p w14:paraId="329AF529" w14:textId="20F85767" w:rsidR="00695590" w:rsidRPr="00695590" w:rsidRDefault="00001221" w:rsidP="00001221">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5、</w:t>
      </w:r>
      <w:r w:rsidR="00695590" w:rsidRPr="00695590">
        <w:rPr>
          <w:rFonts w:ascii="宋体" w:eastAsia="宋体" w:hAnsi="宋体" w:cs="宋体" w:hint="eastAsia"/>
          <w:color w:val="000000"/>
        </w:rPr>
        <w:t>履约验收的内容:按照采购合同的约定对每一项技术、服务、安全标准的履约情况进行确认。</w:t>
      </w:r>
    </w:p>
    <w:p w14:paraId="7DBBFF6E" w14:textId="28C25514" w:rsidR="00695590" w:rsidRPr="00695590" w:rsidRDefault="00001221" w:rsidP="00F26ABD">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6、</w:t>
      </w:r>
      <w:r w:rsidR="00695590" w:rsidRPr="00695590">
        <w:rPr>
          <w:rFonts w:ascii="宋体" w:eastAsia="宋体" w:hAnsi="宋体" w:cs="宋体" w:hint="eastAsia"/>
          <w:color w:val="000000"/>
        </w:rPr>
        <w:t>履约验收标准:依据国家规范及江苏省、</w:t>
      </w:r>
      <w:r w:rsidR="00F26ABD">
        <w:rPr>
          <w:rFonts w:ascii="宋体" w:eastAsia="宋体" w:hAnsi="宋体" w:cs="宋体" w:hint="eastAsia"/>
          <w:color w:val="000000"/>
        </w:rPr>
        <w:t>盐城</w:t>
      </w:r>
      <w:r w:rsidR="00695590" w:rsidRPr="00695590">
        <w:rPr>
          <w:rFonts w:ascii="宋体" w:eastAsia="宋体" w:hAnsi="宋体" w:cs="宋体" w:hint="eastAsia"/>
          <w:color w:val="000000"/>
        </w:rPr>
        <w:t>市相应地方规范、招标文件、投标文件及乙方的承诺、材料厂家的技术规范有关要求执行，同时服丛甲方安排要求。</w:t>
      </w:r>
    </w:p>
    <w:p w14:paraId="3043217D" w14:textId="27E1C0C6" w:rsidR="00695590" w:rsidRPr="00695590" w:rsidRDefault="00001221" w:rsidP="00695590">
      <w:pPr>
        <w:pStyle w:val="aa"/>
        <w:spacing w:line="0" w:lineRule="atLeast"/>
        <w:ind w:firstLine="480"/>
        <w:rPr>
          <w:rFonts w:ascii="宋体" w:eastAsia="宋体" w:hAnsi="宋体" w:cs="宋体" w:hint="eastAsia"/>
          <w:color w:val="000000"/>
        </w:rPr>
      </w:pPr>
      <w:r>
        <w:rPr>
          <w:rFonts w:ascii="宋体" w:eastAsia="宋体" w:hAnsi="宋体" w:cs="宋体" w:hint="eastAsia"/>
          <w:b/>
          <w:bCs/>
          <w:color w:val="000000"/>
        </w:rPr>
        <w:t>（六）</w:t>
      </w:r>
      <w:r w:rsidR="00695590" w:rsidRPr="00695590">
        <w:rPr>
          <w:rFonts w:ascii="宋体" w:eastAsia="宋体" w:hAnsi="宋体" w:cs="宋体" w:hint="eastAsia"/>
          <w:b/>
          <w:bCs/>
          <w:color w:val="000000"/>
        </w:rPr>
        <w:t>注意</w:t>
      </w:r>
    </w:p>
    <w:p w14:paraId="1A687C13" w14:textId="6A1DE874" w:rsidR="00695590" w:rsidRPr="00695590" w:rsidRDefault="00001221" w:rsidP="0098253C">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1、</w:t>
      </w:r>
      <w:r w:rsidR="00695590" w:rsidRPr="00695590">
        <w:rPr>
          <w:rFonts w:ascii="宋体" w:eastAsia="宋体" w:hAnsi="宋体" w:cs="宋体" w:hint="eastAsia"/>
          <w:color w:val="000000"/>
        </w:rPr>
        <w:t xml:space="preserve">投标报价一次报定。报价内容包括: </w:t>
      </w:r>
      <w:r w:rsidR="00695590" w:rsidRPr="00695590">
        <w:rPr>
          <w:rFonts w:ascii="宋体" w:eastAsia="宋体" w:hAnsi="宋体" w:cs="宋体"/>
          <w:color w:val="000000"/>
        </w:rPr>
        <w:t>货款、标准附件、备品备件、专用工具、包装、运输、装卸、保险、税金、货到就位、培训、售后、质保等完成本项目所涉及到的一切相关费用</w:t>
      </w:r>
      <w:r w:rsidR="00695590" w:rsidRPr="00695590">
        <w:rPr>
          <w:rFonts w:ascii="宋体" w:eastAsia="宋体" w:hAnsi="宋体" w:cs="宋体" w:hint="eastAsia"/>
          <w:color w:val="000000"/>
        </w:rPr>
        <w:t xml:space="preserve">。 </w:t>
      </w:r>
    </w:p>
    <w:p w14:paraId="356C9934" w14:textId="13E6D573" w:rsidR="00695590" w:rsidRDefault="00001221" w:rsidP="0098253C">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2、</w:t>
      </w:r>
      <w:r w:rsidR="00695590" w:rsidRPr="00695590">
        <w:rPr>
          <w:rFonts w:ascii="宋体" w:eastAsia="宋体" w:hAnsi="宋体" w:cs="宋体" w:hint="eastAsia"/>
          <w:color w:val="000000"/>
        </w:rPr>
        <w:t>供应商报价时应充分考虑所有可能影响到报价的因素，一旦最终中标，总价将包定。不予调整。如发生漏、缺、少项，都将被认为是成交人的报价让利行为，损失自负。</w:t>
      </w:r>
    </w:p>
    <w:p w14:paraId="1E32BBED" w14:textId="77FFD74B" w:rsidR="00F26ABD" w:rsidRDefault="00001221" w:rsidP="0098253C">
      <w:pPr>
        <w:pStyle w:val="aa"/>
        <w:spacing w:line="0" w:lineRule="atLeast"/>
        <w:ind w:firstLineChars="200" w:firstLine="480"/>
        <w:rPr>
          <w:rFonts w:ascii="宋体" w:eastAsia="宋体" w:hAnsi="宋体" w:cs="宋体" w:hint="eastAsia"/>
          <w:color w:val="000000"/>
        </w:rPr>
      </w:pPr>
      <w:r>
        <w:rPr>
          <w:rFonts w:ascii="宋体" w:eastAsia="宋体" w:hAnsi="宋体" w:cs="宋体" w:hint="eastAsia"/>
          <w:color w:val="000000"/>
        </w:rPr>
        <w:t>3、</w:t>
      </w:r>
      <w:r w:rsidR="00F26ABD">
        <w:rPr>
          <w:rFonts w:ascii="宋体" w:eastAsia="宋体" w:hAnsi="宋体" w:cs="宋体" w:hint="eastAsia"/>
          <w:color w:val="000000"/>
        </w:rPr>
        <w:t>付款方式：</w:t>
      </w:r>
    </w:p>
    <w:p w14:paraId="2A3A8231" w14:textId="757D9424" w:rsidR="0098253C" w:rsidRPr="00033087" w:rsidRDefault="00001221" w:rsidP="0098253C">
      <w:pPr>
        <w:pStyle w:val="NewNewNewNewNewNewNewNewNewNewNewNewNewNewNewNewNewNewNewNewNewNewNewNewNewNew"/>
        <w:spacing w:line="420" w:lineRule="exact"/>
        <w:ind w:firstLineChars="200" w:firstLine="480"/>
        <w:rPr>
          <w:rFonts w:ascii="宋体" w:hAnsi="宋体" w:cs="宋体" w:hint="eastAsia"/>
          <w:sz w:val="24"/>
        </w:rPr>
      </w:pPr>
      <w:r>
        <w:rPr>
          <w:rFonts w:ascii="宋体" w:hAnsi="宋体" w:cs="宋体" w:hint="eastAsia"/>
          <w:sz w:val="24"/>
        </w:rPr>
        <w:t>（1）</w:t>
      </w:r>
      <w:r w:rsidR="0098253C" w:rsidRPr="00033087">
        <w:rPr>
          <w:rFonts w:ascii="宋体" w:hAnsi="宋体" w:cs="宋体" w:hint="eastAsia"/>
          <w:sz w:val="24"/>
        </w:rPr>
        <w:t>合同签订后，在收到预付款发票</w:t>
      </w:r>
      <w:r>
        <w:rPr>
          <w:rFonts w:ascii="宋体" w:hAnsi="宋体" w:cs="宋体" w:hint="eastAsia"/>
          <w:sz w:val="24"/>
        </w:rPr>
        <w:t>10</w:t>
      </w:r>
      <w:r w:rsidR="0098253C" w:rsidRPr="00033087">
        <w:rPr>
          <w:rFonts w:ascii="宋体" w:hAnsi="宋体" w:cs="宋体" w:hint="eastAsia"/>
          <w:sz w:val="24"/>
        </w:rPr>
        <w:t>日内，支付</w:t>
      </w:r>
      <w:r w:rsidR="0098253C" w:rsidRPr="00033087">
        <w:rPr>
          <w:rFonts w:ascii="宋体" w:hAnsi="宋体" w:cs="宋体"/>
          <w:sz w:val="24"/>
        </w:rPr>
        <w:t>3</w:t>
      </w:r>
      <w:r w:rsidR="0098253C" w:rsidRPr="00033087">
        <w:rPr>
          <w:rFonts w:ascii="宋体" w:hAnsi="宋体" w:cs="宋体" w:hint="eastAsia"/>
          <w:sz w:val="24"/>
        </w:rPr>
        <w:t>0%合同款为预付款至供应商账户</w:t>
      </w:r>
    </w:p>
    <w:p w14:paraId="21A14D85" w14:textId="4BC8A154" w:rsidR="0098253C" w:rsidRPr="00033087" w:rsidRDefault="00001221" w:rsidP="0098253C">
      <w:pPr>
        <w:pStyle w:val="NewNewNewNewNewNewNewNewNewNewNewNewNewNewNewNewNewNewNewNewNewNewNewNewNewNew"/>
        <w:spacing w:line="420" w:lineRule="exact"/>
        <w:ind w:firstLineChars="200" w:firstLine="480"/>
        <w:rPr>
          <w:rFonts w:ascii="宋体" w:hAnsi="宋体" w:cs="宋体" w:hint="eastAsia"/>
          <w:sz w:val="24"/>
        </w:rPr>
      </w:pPr>
      <w:r>
        <w:rPr>
          <w:rFonts w:ascii="宋体" w:hAnsi="宋体" w:cs="宋体" w:hint="eastAsia"/>
          <w:sz w:val="24"/>
        </w:rPr>
        <w:t>（2）</w:t>
      </w:r>
      <w:r w:rsidR="0098253C" w:rsidRPr="00033087">
        <w:rPr>
          <w:rFonts w:ascii="宋体" w:hAnsi="宋体" w:cs="宋体" w:hint="eastAsia"/>
          <w:sz w:val="24"/>
        </w:rPr>
        <w:t>全部供货完成并经采购人组织验收合格后十个工作日内，支付合同总价款的</w:t>
      </w:r>
      <w:r w:rsidR="0098253C">
        <w:rPr>
          <w:rFonts w:ascii="宋体" w:hAnsi="宋体" w:cs="宋体" w:hint="eastAsia"/>
          <w:sz w:val="24"/>
        </w:rPr>
        <w:t>6</w:t>
      </w:r>
      <w:r w:rsidR="0098253C" w:rsidRPr="00033087">
        <w:rPr>
          <w:rFonts w:ascii="宋体" w:hAnsi="宋体" w:cs="宋体" w:hint="eastAsia"/>
          <w:sz w:val="24"/>
        </w:rPr>
        <w:t>0%；</w:t>
      </w:r>
    </w:p>
    <w:p w14:paraId="01325CB6" w14:textId="1A92F453" w:rsidR="0098253C" w:rsidRDefault="00001221" w:rsidP="0098253C">
      <w:pPr>
        <w:spacing w:line="420" w:lineRule="exact"/>
        <w:ind w:firstLineChars="200" w:firstLine="480"/>
        <w:rPr>
          <w:rFonts w:ascii="宋体" w:hAnsi="宋体" w:cs="宋体" w:hint="eastAsia"/>
          <w:sz w:val="24"/>
        </w:rPr>
      </w:pPr>
      <w:r>
        <w:rPr>
          <w:rFonts w:ascii="宋体" w:hAnsi="宋体" w:cs="宋体" w:hint="eastAsia"/>
          <w:sz w:val="24"/>
        </w:rPr>
        <w:t>（3）</w:t>
      </w:r>
      <w:r w:rsidR="0098253C" w:rsidRPr="00033087">
        <w:rPr>
          <w:rFonts w:ascii="宋体" w:hAnsi="宋体" w:cs="宋体" w:hint="eastAsia"/>
          <w:sz w:val="24"/>
        </w:rPr>
        <w:t>全部供货完成并经采购人验收合格</w:t>
      </w:r>
      <w:r w:rsidR="0098253C">
        <w:rPr>
          <w:rFonts w:ascii="宋体" w:hAnsi="宋体" w:cs="宋体" w:hint="eastAsia"/>
          <w:sz w:val="24"/>
        </w:rPr>
        <w:t>质保期满</w:t>
      </w:r>
      <w:r w:rsidR="0098253C" w:rsidRPr="00033087">
        <w:rPr>
          <w:rFonts w:ascii="宋体" w:hAnsi="宋体" w:cs="宋体" w:hint="eastAsia"/>
          <w:sz w:val="24"/>
        </w:rPr>
        <w:t>后十个工作日内，一次性付清</w:t>
      </w:r>
      <w:r w:rsidR="0098253C">
        <w:rPr>
          <w:rFonts w:ascii="宋体" w:hAnsi="宋体" w:cs="宋体" w:hint="eastAsia"/>
          <w:sz w:val="24"/>
        </w:rPr>
        <w:t>余款。</w:t>
      </w:r>
      <w:r w:rsidR="0098253C" w:rsidRPr="00033087">
        <w:rPr>
          <w:rFonts w:ascii="宋体" w:hAnsi="宋体" w:cs="宋体" w:hint="eastAsia"/>
          <w:sz w:val="24"/>
        </w:rPr>
        <w:t xml:space="preserve"> </w:t>
      </w:r>
    </w:p>
    <w:p w14:paraId="605824F6" w14:textId="05B5E014" w:rsidR="00771FFD" w:rsidRPr="00001221" w:rsidRDefault="00001221" w:rsidP="00001221">
      <w:pPr>
        <w:spacing w:line="420" w:lineRule="exact"/>
        <w:ind w:firstLineChars="200" w:firstLine="480"/>
        <w:rPr>
          <w:rFonts w:ascii="宋体" w:hAnsi="宋体" w:cs="宋体" w:hint="eastAsia"/>
          <w:kern w:val="0"/>
          <w:sz w:val="24"/>
        </w:rPr>
      </w:pPr>
      <w:r>
        <w:rPr>
          <w:rFonts w:ascii="宋体" w:hAnsi="宋体" w:hint="eastAsia"/>
          <w:sz w:val="24"/>
        </w:rPr>
        <w:t>（4）</w:t>
      </w:r>
      <w:r w:rsidR="0098253C" w:rsidRPr="00F46756">
        <w:rPr>
          <w:rFonts w:ascii="宋体" w:hAnsi="宋体" w:hint="eastAsia"/>
          <w:sz w:val="24"/>
        </w:rPr>
        <w:t>以上付款均无息。</w:t>
      </w:r>
      <w:bookmarkStart w:id="179" w:name="_Toc120614281"/>
    </w:p>
    <w:p w14:paraId="308ED70C" w14:textId="77777777" w:rsidR="00771FFD" w:rsidRDefault="0098253C">
      <w:pPr>
        <w:pStyle w:val="aa"/>
        <w:keepNext/>
        <w:spacing w:beforeAutospacing="0" w:afterAutospacing="0"/>
        <w:jc w:val="center"/>
      </w:pPr>
      <w:r>
        <w:rPr>
          <w:rFonts w:ascii="黑体" w:eastAsia="黑体" w:hAnsi="宋体" w:cs="黑体"/>
          <w:color w:val="000000"/>
          <w:sz w:val="44"/>
          <w:szCs w:val="44"/>
        </w:rPr>
        <w:lastRenderedPageBreak/>
        <w:tab/>
      </w:r>
      <w:r>
        <w:rPr>
          <w:rFonts w:ascii="黑体" w:eastAsia="黑体" w:hAnsi="宋体" w:cs="黑体" w:hint="eastAsia"/>
          <w:color w:val="000000"/>
          <w:sz w:val="44"/>
          <w:szCs w:val="44"/>
        </w:rPr>
        <w:t>第五章</w:t>
      </w:r>
      <w:r>
        <w:rPr>
          <w:rFonts w:ascii="黑体" w:eastAsia="黑体" w:hAnsi="宋体" w:cs="黑体" w:hint="eastAsia"/>
          <w:color w:val="000000"/>
          <w:sz w:val="44"/>
          <w:szCs w:val="44"/>
        </w:rPr>
        <w:t> </w:t>
      </w:r>
      <w:r>
        <w:rPr>
          <w:rFonts w:ascii="黑体" w:eastAsia="黑体" w:hAnsi="宋体" w:cs="黑体" w:hint="eastAsia"/>
          <w:color w:val="000000"/>
          <w:sz w:val="44"/>
          <w:szCs w:val="44"/>
        </w:rPr>
        <w:t xml:space="preserve"> </w:t>
      </w:r>
      <w:r>
        <w:rPr>
          <w:rFonts w:ascii="黑体" w:eastAsia="黑体" w:hAnsi="宋体" w:cs="黑体" w:hint="eastAsia"/>
          <w:b/>
          <w:color w:val="000000"/>
          <w:sz w:val="44"/>
          <w:szCs w:val="44"/>
        </w:rPr>
        <w:t>评标方法与评标标准</w:t>
      </w:r>
    </w:p>
    <w:p w14:paraId="72DCAD7D" w14:textId="77777777" w:rsidR="00771FFD" w:rsidRDefault="0098253C">
      <w:pPr>
        <w:pStyle w:val="aa"/>
        <w:spacing w:beforeAutospacing="0" w:afterAutospacing="0"/>
        <w:jc w:val="both"/>
      </w:pPr>
      <w:r>
        <w:t> </w:t>
      </w:r>
    </w:p>
    <w:p w14:paraId="16F89537" w14:textId="2D6206D4" w:rsidR="00771FFD" w:rsidRDefault="0098253C">
      <w:pPr>
        <w:pStyle w:val="aa"/>
        <w:spacing w:before="120" w:beforeAutospacing="0" w:after="120" w:afterAutospacing="0" w:line="360" w:lineRule="auto"/>
        <w:ind w:firstLine="439"/>
      </w:pPr>
      <w:r>
        <w:rPr>
          <w:rFonts w:ascii="Arial" w:hAnsi="Arial" w:cs="Arial"/>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cs="Arial"/>
          <w:color w:val="000000"/>
        </w:rPr>
        <w:t>1</w:t>
      </w:r>
      <w:r>
        <w:rPr>
          <w:rFonts w:ascii="Arial" w:hAnsi="Arial" w:cs="Arial"/>
          <w:color w:val="000000"/>
        </w:rPr>
        <w:t>名中标候选人。</w:t>
      </w:r>
    </w:p>
    <w:p w14:paraId="23A782E0" w14:textId="77777777" w:rsidR="00F26ABD" w:rsidRDefault="00F26ABD" w:rsidP="00F26ABD">
      <w:pPr>
        <w:pStyle w:val="aa"/>
        <w:spacing w:before="120" w:beforeAutospacing="0" w:after="120" w:afterAutospacing="0" w:line="360" w:lineRule="auto"/>
        <w:ind w:firstLine="441"/>
      </w:pPr>
      <w:r>
        <w:rPr>
          <w:rFonts w:ascii="宋体" w:eastAsia="宋体" w:hAnsi="宋体" w:cs="宋体" w:hint="eastAsia"/>
          <w:b/>
          <w:color w:val="000000"/>
        </w:rPr>
        <w:t>政府采购政策功能落实</w:t>
      </w:r>
    </w:p>
    <w:p w14:paraId="6C54A24A" w14:textId="77777777" w:rsidR="00F26ABD" w:rsidRPr="00B511B6" w:rsidRDefault="00F26ABD" w:rsidP="00F26ABD">
      <w:pPr>
        <w:pStyle w:val="aa"/>
        <w:spacing w:before="120" w:beforeAutospacing="0" w:after="120" w:afterAutospacing="0" w:line="360" w:lineRule="auto"/>
        <w:ind w:firstLine="439"/>
        <w:rPr>
          <w:rFonts w:ascii="Arial" w:hAnsi="Arial" w:cs="Arial"/>
          <w:color w:val="000000"/>
        </w:rPr>
      </w:pPr>
      <w:r w:rsidRPr="00B511B6">
        <w:rPr>
          <w:rFonts w:ascii="Arial" w:hAnsi="Arial" w:cs="Arial" w:hint="eastAsia"/>
          <w:color w:val="000000"/>
        </w:rPr>
        <w:t>（</w:t>
      </w:r>
      <w:r w:rsidRPr="00B511B6">
        <w:rPr>
          <w:rFonts w:ascii="Arial" w:hAnsi="Arial" w:cs="Arial" w:hint="eastAsia"/>
          <w:color w:val="000000"/>
        </w:rPr>
        <w:t>1</w:t>
      </w:r>
      <w:r w:rsidRPr="00B511B6">
        <w:rPr>
          <w:rFonts w:ascii="Arial" w:hAnsi="Arial" w:cs="Arial" w:hint="eastAsia"/>
          <w:color w:val="000000"/>
        </w:rPr>
        <w:t>）本项目专门面向中小企业采购，不再对小型和微型企业产品给予价格扣除。</w:t>
      </w:r>
    </w:p>
    <w:p w14:paraId="05E2E5B3" w14:textId="77777777" w:rsidR="00F26ABD" w:rsidRPr="00B511B6" w:rsidRDefault="00F26ABD" w:rsidP="00F26ABD">
      <w:pPr>
        <w:pStyle w:val="aa"/>
        <w:spacing w:before="120" w:beforeAutospacing="0" w:after="120" w:afterAutospacing="0" w:line="360" w:lineRule="auto"/>
        <w:ind w:firstLine="439"/>
        <w:rPr>
          <w:rFonts w:ascii="Arial" w:hAnsi="Arial" w:cs="Arial"/>
          <w:color w:val="000000"/>
        </w:rPr>
      </w:pPr>
      <w:r w:rsidRPr="00B511B6">
        <w:rPr>
          <w:rFonts w:ascii="Arial" w:hAnsi="Arial" w:cs="Arial" w:hint="eastAsia"/>
          <w:color w:val="000000"/>
        </w:rPr>
        <w:t>（</w:t>
      </w:r>
      <w:r w:rsidRPr="00B511B6">
        <w:rPr>
          <w:rFonts w:ascii="Arial" w:hAnsi="Arial" w:cs="Arial" w:hint="eastAsia"/>
          <w:color w:val="000000"/>
        </w:rPr>
        <w:t>2</w:t>
      </w:r>
      <w:r w:rsidRPr="00B511B6">
        <w:rPr>
          <w:rFonts w:ascii="Arial" w:hAnsi="Arial" w:cs="Arial" w:hint="eastAsia"/>
          <w:color w:val="000000"/>
        </w:rPr>
        <w:t>）供应商需按照采购文件的要求提供相应的《企业声明函》。</w:t>
      </w:r>
    </w:p>
    <w:p w14:paraId="6C92BE65"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t>（3）本次采购项目属于</w:t>
      </w:r>
      <w:r w:rsidRPr="00B511B6">
        <w:rPr>
          <w:rFonts w:ascii="宋体" w:eastAsia="宋体" w:hAnsi="宋体" w:cs="宋体" w:hint="eastAsia"/>
          <w:color w:val="000000"/>
          <w:u w:val="single"/>
        </w:rPr>
        <w:t>工业</w:t>
      </w:r>
      <w:r w:rsidRPr="00B511B6">
        <w:rPr>
          <w:rFonts w:ascii="宋体" w:eastAsia="宋体" w:hAnsi="宋体" w:cs="宋体" w:hint="eastAsia"/>
          <w:color w:val="000000"/>
        </w:rPr>
        <w:t>。</w:t>
      </w:r>
    </w:p>
    <w:p w14:paraId="549F15A3"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t>（4）企业标准请参照《关于印发中小企业划型标准规定的通知》（工信部联企业[2011]300号）文件规定自行填写。</w:t>
      </w:r>
    </w:p>
    <w:p w14:paraId="760DEC3F" w14:textId="77777777" w:rsidR="00F26ABD" w:rsidRPr="00B511B6" w:rsidRDefault="00F26ABD" w:rsidP="00F26ABD">
      <w:pPr>
        <w:pStyle w:val="aa"/>
        <w:spacing w:before="120" w:after="120" w:line="0" w:lineRule="atLeast"/>
        <w:rPr>
          <w:rFonts w:ascii="宋体" w:eastAsia="宋体" w:hAnsi="宋体" w:cs="宋体" w:hint="eastAsia"/>
          <w:color w:val="000000"/>
        </w:rPr>
      </w:pPr>
      <w:r w:rsidRPr="00B511B6">
        <w:rPr>
          <w:rFonts w:ascii="宋体" w:eastAsia="宋体" w:hAnsi="宋体" w:cs="宋体" w:hint="eastAsia"/>
          <w:color w:val="000000"/>
        </w:rPr>
        <w:t>★★★①根据财政部《政府采购促进中小企业发展管理办法》（财库【2020】46号文）规定，在货物类采购项目中，产品制造商提供的货物既有中小企业制造货物，也有大型企业制造货物的，不享受中小企业扶持政策。因此货物类采购项目的供应商在填写《中小企业声明函》时，须按采购清单逐项列明每项产品的生产企业名称，并按声明函内容将每项产品生产企业的情况如实填写完整。如有遗漏的，则所遗漏项的生产企业将被视为非小微企业。</w:t>
      </w:r>
    </w:p>
    <w:p w14:paraId="0F2D2B85" w14:textId="77777777" w:rsidR="00F26ABD" w:rsidRPr="00B511B6" w:rsidRDefault="00F26ABD" w:rsidP="00F26ABD">
      <w:pPr>
        <w:pStyle w:val="aa"/>
        <w:spacing w:before="120" w:after="120" w:line="0" w:lineRule="atLeast"/>
        <w:ind w:firstLineChars="300" w:firstLine="720"/>
        <w:rPr>
          <w:rFonts w:ascii="宋体" w:eastAsia="宋体" w:hAnsi="宋体" w:cs="宋体" w:hint="eastAsia"/>
          <w:color w:val="000000"/>
        </w:rPr>
      </w:pPr>
      <w:r w:rsidRPr="00B511B6">
        <w:rPr>
          <w:rFonts w:ascii="宋体" w:eastAsia="宋体" w:hAnsi="宋体" w:cs="宋体" w:hint="eastAsia"/>
          <w:color w:val="000000"/>
        </w:rPr>
        <w:t>②《中小企业声明函》中的“标的名称”是指采购清单中产品名称。</w:t>
      </w:r>
    </w:p>
    <w:p w14:paraId="52EB3FE4"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t>（5）本项目对残疾人福利性单位视同小型、微型企业。残疾人福利单位标准请参照《关于促进残疾人就业政府采购政策的通知》（财库〔2017〕141号），需提供《残疾人福利性单位声明函》。</w:t>
      </w:r>
    </w:p>
    <w:p w14:paraId="25FEFEF9"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t>（6）本项目对监狱和戒毒企业（简称监狱企业）视同小型、微型企业。监狱企业参加政府采购活动时，需提供由省级以上监狱管理局、戒毒管理局(含新疆生产建设兵团)出具的属于监狱企业的证明文件。监狱企业标准请参照《关于政府采购支持监狱企业发展有关问题的通知》（财库[2014]68号）。</w:t>
      </w:r>
    </w:p>
    <w:p w14:paraId="42885493"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t>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投标人予以关注。</w:t>
      </w:r>
    </w:p>
    <w:p w14:paraId="03215523"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lastRenderedPageBreak/>
        <w:t xml:space="preserve">（7）本项目执行《关于印发环境标志产品政府采购品目清单的通知》（财库〔2019〕18 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询价文件要求提供相关产品认证证书。 </w:t>
      </w:r>
    </w:p>
    <w:p w14:paraId="30CBC900"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t xml:space="preserve">（8）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 </w:t>
      </w:r>
    </w:p>
    <w:p w14:paraId="14EAE211"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t>（9）根据《江苏省政府采购信用管理暂行办法》的规定，供应商信用评价结果为三星的扣2分，评价结果为二星的扣3分，评价结果为一星的扣4分。</w:t>
      </w:r>
    </w:p>
    <w:p w14:paraId="11EF6139"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t>备注：</w:t>
      </w:r>
      <w:r w:rsidRPr="00B511B6">
        <w:rPr>
          <w:rFonts w:ascii="宋体" w:eastAsia="宋体" w:hAnsi="宋体" w:cs="宋体" w:hint="eastAsia"/>
          <w:b/>
          <w:color w:val="000000"/>
        </w:rPr>
        <w:t>招标文件中要求提供的证明材料均以原件扫描加盖所要求的公章在投标文件中反映，相关证明材料须按要求完整提供且不得涂改，本项目所须提供的证明材料均应原件扫描（如原件是彩色件，则扫描件须是彩色）。</w:t>
      </w:r>
    </w:p>
    <w:p w14:paraId="27718048" w14:textId="77777777" w:rsidR="00F26ABD" w:rsidRPr="00B511B6" w:rsidRDefault="00F26ABD" w:rsidP="00F26ABD">
      <w:pPr>
        <w:pStyle w:val="aa"/>
        <w:spacing w:before="120" w:after="120" w:line="0" w:lineRule="atLeast"/>
        <w:ind w:firstLine="482"/>
        <w:rPr>
          <w:rFonts w:ascii="宋体" w:eastAsia="宋体" w:hAnsi="宋体" w:cs="宋体" w:hint="eastAsia"/>
          <w:color w:val="000000"/>
        </w:rPr>
      </w:pPr>
      <w:r w:rsidRPr="00B511B6">
        <w:rPr>
          <w:rFonts w:ascii="宋体" w:eastAsia="宋体" w:hAnsi="宋体" w:cs="宋体" w:hint="eastAsia"/>
          <w:color w:val="000000"/>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中标，将取消中标资格，并提请监督机构按照政府采购相关法规处理。</w:t>
      </w:r>
    </w:p>
    <w:p w14:paraId="485302F4" w14:textId="77777777" w:rsidR="00F26ABD" w:rsidRDefault="00F26ABD" w:rsidP="00F26ABD">
      <w:pPr>
        <w:pStyle w:val="aa"/>
        <w:spacing w:before="120" w:beforeAutospacing="0" w:after="120" w:afterAutospacing="0" w:line="0" w:lineRule="atLeast"/>
        <w:ind w:firstLine="482"/>
      </w:pPr>
      <w:r>
        <w:rPr>
          <w:rFonts w:ascii="宋体" w:eastAsia="宋体" w:hAnsi="宋体" w:cs="宋体" w:hint="eastAsia"/>
          <w:b/>
          <w:color w:val="000000"/>
        </w:rPr>
        <w:t>评标方法与评标标准</w:t>
      </w:r>
    </w:p>
    <w:tbl>
      <w:tblPr>
        <w:tblW w:w="9675" w:type="dxa"/>
        <w:tblInd w:w="-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2"/>
        <w:gridCol w:w="7087"/>
        <w:gridCol w:w="1276"/>
      </w:tblGrid>
      <w:tr w:rsidR="00F26ABD" w:rsidRPr="0078072D" w14:paraId="1BFD4928" w14:textId="77777777" w:rsidTr="00001221">
        <w:trPr>
          <w:trHeight w:val="624"/>
        </w:trPr>
        <w:tc>
          <w:tcPr>
            <w:tcW w:w="1312" w:type="dxa"/>
            <w:vAlign w:val="center"/>
          </w:tcPr>
          <w:p w14:paraId="33A51858" w14:textId="77777777" w:rsidR="00F26ABD" w:rsidRPr="0078072D" w:rsidRDefault="00F26ABD" w:rsidP="0036720F">
            <w:pPr>
              <w:widowControl/>
              <w:spacing w:line="300" w:lineRule="exact"/>
              <w:jc w:val="center"/>
              <w:rPr>
                <w:rFonts w:ascii="宋体" w:hAnsi="宋体" w:cs="Arial" w:hint="eastAsia"/>
                <w:b/>
                <w:bCs/>
                <w:kern w:val="0"/>
                <w:szCs w:val="21"/>
              </w:rPr>
            </w:pPr>
            <w:r w:rsidRPr="0078072D">
              <w:t> </w:t>
            </w:r>
            <w:r w:rsidRPr="0078072D">
              <w:rPr>
                <w:rFonts w:ascii="Arial" w:hAnsi="Arial" w:cs="Arial"/>
              </w:rPr>
              <w:t> </w:t>
            </w:r>
            <w:r w:rsidRPr="0078072D">
              <w:rPr>
                <w:rFonts w:ascii="宋体" w:hAnsi="宋体" w:cs="宋体" w:hint="eastAsia"/>
                <w:b/>
                <w:bCs/>
                <w:kern w:val="0"/>
                <w:sz w:val="24"/>
                <w:lang w:val="zh-CN"/>
              </w:rPr>
              <w:t>评分项目</w:t>
            </w:r>
          </w:p>
        </w:tc>
        <w:tc>
          <w:tcPr>
            <w:tcW w:w="7087" w:type="dxa"/>
            <w:vAlign w:val="center"/>
          </w:tcPr>
          <w:p w14:paraId="5FA3A94E" w14:textId="77777777" w:rsidR="00F26ABD" w:rsidRPr="0078072D" w:rsidRDefault="00F26ABD" w:rsidP="0036720F">
            <w:pPr>
              <w:widowControl/>
              <w:spacing w:line="300" w:lineRule="exact"/>
              <w:ind w:firstLine="482"/>
              <w:jc w:val="center"/>
              <w:rPr>
                <w:rFonts w:ascii="宋体" w:hAnsi="宋体" w:cs="Arial" w:hint="eastAsia"/>
                <w:b/>
                <w:bCs/>
                <w:kern w:val="0"/>
                <w:szCs w:val="21"/>
              </w:rPr>
            </w:pPr>
            <w:r w:rsidRPr="0078072D">
              <w:rPr>
                <w:rFonts w:ascii="宋体" w:hAnsi="宋体" w:cs="宋体" w:hint="eastAsia"/>
                <w:b/>
                <w:bCs/>
                <w:kern w:val="0"/>
                <w:sz w:val="24"/>
                <w:lang w:val="zh-CN"/>
              </w:rPr>
              <w:t>评分要求</w:t>
            </w:r>
          </w:p>
        </w:tc>
        <w:tc>
          <w:tcPr>
            <w:tcW w:w="1276" w:type="dxa"/>
            <w:vAlign w:val="center"/>
          </w:tcPr>
          <w:p w14:paraId="24A2FE2A" w14:textId="77777777" w:rsidR="00F26ABD" w:rsidRPr="0078072D" w:rsidRDefault="00F26ABD" w:rsidP="00001221">
            <w:pPr>
              <w:widowControl/>
              <w:spacing w:line="300" w:lineRule="exact"/>
              <w:rPr>
                <w:rFonts w:ascii="宋体" w:hAnsi="宋体" w:cs="Arial" w:hint="eastAsia"/>
                <w:b/>
                <w:bCs/>
                <w:kern w:val="0"/>
                <w:szCs w:val="21"/>
              </w:rPr>
            </w:pPr>
            <w:r w:rsidRPr="0078072D">
              <w:rPr>
                <w:rFonts w:ascii="宋体" w:hAnsi="宋体" w:cs="宋体" w:hint="eastAsia"/>
                <w:b/>
                <w:bCs/>
                <w:sz w:val="24"/>
              </w:rPr>
              <w:t>满分分值</w:t>
            </w:r>
          </w:p>
        </w:tc>
      </w:tr>
      <w:tr w:rsidR="00F26ABD" w:rsidRPr="0078072D" w14:paraId="12E1878A" w14:textId="77777777" w:rsidTr="00001221">
        <w:trPr>
          <w:trHeight w:val="1398"/>
        </w:trPr>
        <w:tc>
          <w:tcPr>
            <w:tcW w:w="1312" w:type="dxa"/>
            <w:vAlign w:val="center"/>
          </w:tcPr>
          <w:p w14:paraId="5EEC4A56" w14:textId="77777777" w:rsidR="00F26ABD" w:rsidRPr="0078072D" w:rsidRDefault="00F26ABD" w:rsidP="0036720F">
            <w:pPr>
              <w:widowControl/>
              <w:spacing w:line="300" w:lineRule="exact"/>
              <w:jc w:val="center"/>
              <w:rPr>
                <w:rFonts w:ascii="宋体" w:hAnsi="宋体" w:cs="宋体" w:hint="eastAsia"/>
                <w:kern w:val="0"/>
                <w:szCs w:val="21"/>
              </w:rPr>
            </w:pPr>
            <w:r w:rsidRPr="0078072D">
              <w:rPr>
                <w:rFonts w:ascii="宋体" w:hAnsi="宋体" w:cs="宋体" w:hint="eastAsia"/>
                <w:kern w:val="0"/>
                <w:szCs w:val="21"/>
              </w:rPr>
              <w:t>一、价格分</w:t>
            </w:r>
          </w:p>
        </w:tc>
        <w:tc>
          <w:tcPr>
            <w:tcW w:w="7087" w:type="dxa"/>
            <w:vAlign w:val="center"/>
          </w:tcPr>
          <w:p w14:paraId="29ECB809" w14:textId="77777777" w:rsidR="00F26ABD" w:rsidRPr="0078072D" w:rsidRDefault="00F26ABD" w:rsidP="0036720F">
            <w:pPr>
              <w:ind w:firstLineChars="200" w:firstLine="420"/>
              <w:rPr>
                <w:rFonts w:ascii="宋体" w:hAnsi="宋体" w:cs="宋体" w:hint="eastAsia"/>
                <w:kern w:val="0"/>
                <w:szCs w:val="21"/>
              </w:rPr>
            </w:pPr>
            <w:r w:rsidRPr="0078072D">
              <w:rPr>
                <w:rFonts w:ascii="宋体" w:hAnsi="宋体" w:cs="宋体" w:hint="eastAsia"/>
                <w:kern w:val="0"/>
                <w:szCs w:val="21"/>
              </w:rPr>
              <w:t>满足招标文件要求且投标价格最低的投标报价为评标基准价，其价格分为满分30分。</w:t>
            </w:r>
          </w:p>
          <w:p w14:paraId="795CEF3B" w14:textId="77777777" w:rsidR="00F26ABD" w:rsidRPr="0078072D" w:rsidRDefault="00F26ABD" w:rsidP="0036720F">
            <w:pPr>
              <w:ind w:firstLineChars="200" w:firstLine="420"/>
              <w:rPr>
                <w:rFonts w:ascii="宋体" w:hAnsi="宋体" w:cs="宋体" w:hint="eastAsia"/>
                <w:kern w:val="0"/>
                <w:szCs w:val="21"/>
              </w:rPr>
            </w:pPr>
            <w:r w:rsidRPr="0078072D">
              <w:rPr>
                <w:rFonts w:ascii="宋体" w:hAnsi="宋体" w:cs="宋体" w:hint="eastAsia"/>
                <w:kern w:val="0"/>
                <w:szCs w:val="21"/>
              </w:rPr>
              <w:t>其他投标人的价格分统一按照下列公式计算：</w:t>
            </w:r>
          </w:p>
          <w:p w14:paraId="7D52B2F3" w14:textId="77777777" w:rsidR="00F26ABD" w:rsidRPr="0078072D" w:rsidRDefault="00F26ABD" w:rsidP="0036720F">
            <w:pPr>
              <w:ind w:firstLineChars="200" w:firstLine="420"/>
              <w:rPr>
                <w:rFonts w:ascii="宋体" w:hAnsi="宋体" w:cs="宋体" w:hint="eastAsia"/>
                <w:kern w:val="0"/>
                <w:szCs w:val="21"/>
              </w:rPr>
            </w:pPr>
            <w:r w:rsidRPr="0078072D">
              <w:rPr>
                <w:rFonts w:ascii="宋体" w:hAnsi="宋体" w:cs="宋体" w:hint="eastAsia"/>
                <w:kern w:val="0"/>
                <w:szCs w:val="21"/>
              </w:rPr>
              <w:t>投标报价得分=(评标基准价／投标报价)×30, 小数点后保留2位。</w:t>
            </w:r>
          </w:p>
        </w:tc>
        <w:tc>
          <w:tcPr>
            <w:tcW w:w="1276" w:type="dxa"/>
            <w:vAlign w:val="center"/>
          </w:tcPr>
          <w:p w14:paraId="68A812AE" w14:textId="77777777" w:rsidR="00F26ABD" w:rsidRPr="0078072D" w:rsidRDefault="00F26ABD" w:rsidP="0036720F">
            <w:pPr>
              <w:widowControl/>
              <w:spacing w:line="300" w:lineRule="exact"/>
              <w:jc w:val="center"/>
              <w:rPr>
                <w:rFonts w:ascii="宋体" w:hAnsi="宋体" w:cs="宋体" w:hint="eastAsia"/>
                <w:kern w:val="0"/>
                <w:szCs w:val="21"/>
              </w:rPr>
            </w:pPr>
            <w:r w:rsidRPr="0078072D">
              <w:rPr>
                <w:rFonts w:ascii="宋体" w:hAnsi="宋体" w:cs="宋体" w:hint="eastAsia"/>
                <w:kern w:val="0"/>
                <w:szCs w:val="21"/>
              </w:rPr>
              <w:t>3</w:t>
            </w:r>
            <w:r w:rsidRPr="0078072D">
              <w:rPr>
                <w:rFonts w:ascii="宋体" w:hAnsi="宋体" w:cs="宋体"/>
                <w:kern w:val="0"/>
                <w:szCs w:val="21"/>
              </w:rPr>
              <w:t>0</w:t>
            </w:r>
          </w:p>
        </w:tc>
      </w:tr>
      <w:tr w:rsidR="00F26ABD" w:rsidRPr="0078072D" w14:paraId="0F582105" w14:textId="77777777" w:rsidTr="00001221">
        <w:trPr>
          <w:trHeight w:val="416"/>
        </w:trPr>
        <w:tc>
          <w:tcPr>
            <w:tcW w:w="1312" w:type="dxa"/>
            <w:vAlign w:val="center"/>
          </w:tcPr>
          <w:p w14:paraId="711962F1" w14:textId="77777777" w:rsidR="00F26ABD" w:rsidRPr="0078072D" w:rsidRDefault="00F26ABD" w:rsidP="0036720F">
            <w:pPr>
              <w:spacing w:line="300" w:lineRule="exact"/>
              <w:jc w:val="center"/>
              <w:rPr>
                <w:rFonts w:cs="宋体"/>
                <w:szCs w:val="21"/>
              </w:rPr>
            </w:pPr>
            <w:r w:rsidRPr="0078072D">
              <w:rPr>
                <w:rFonts w:cs="宋体" w:hint="eastAsia"/>
                <w:szCs w:val="21"/>
              </w:rPr>
              <w:t>二、技术参数和功能要求响应情况</w:t>
            </w:r>
          </w:p>
        </w:tc>
        <w:tc>
          <w:tcPr>
            <w:tcW w:w="7087" w:type="dxa"/>
            <w:vAlign w:val="center"/>
          </w:tcPr>
          <w:p w14:paraId="75F59F06" w14:textId="77777777" w:rsidR="00F26ABD" w:rsidRPr="0078072D" w:rsidRDefault="00F26ABD" w:rsidP="0036720F">
            <w:pPr>
              <w:ind w:firstLineChars="200" w:firstLine="420"/>
              <w:rPr>
                <w:rFonts w:ascii="宋体" w:hAnsi="宋体" w:cs="宋体" w:hint="eastAsia"/>
                <w:kern w:val="0"/>
                <w:szCs w:val="21"/>
              </w:rPr>
            </w:pPr>
            <w:r w:rsidRPr="0078072D">
              <w:rPr>
                <w:rFonts w:ascii="宋体" w:hAnsi="宋体" w:cs="宋体" w:hint="eastAsia"/>
                <w:kern w:val="0"/>
                <w:szCs w:val="21"/>
              </w:rPr>
              <w:t>1、由评标委员会根据投标人所投产品的响应情况进行打分，全部响应招标文件“技术参数和功能要求”的，得满分</w:t>
            </w:r>
            <w:r>
              <w:rPr>
                <w:rFonts w:ascii="宋体" w:hAnsi="宋体" w:cs="宋体" w:hint="eastAsia"/>
                <w:kern w:val="0"/>
                <w:szCs w:val="21"/>
              </w:rPr>
              <w:t>20</w:t>
            </w:r>
            <w:r w:rsidRPr="0078072D">
              <w:rPr>
                <w:rFonts w:ascii="宋体" w:hAnsi="宋体" w:cs="宋体" w:hint="eastAsia"/>
                <w:kern w:val="0"/>
                <w:szCs w:val="21"/>
              </w:rPr>
              <w:t>分；</w:t>
            </w:r>
          </w:p>
          <w:p w14:paraId="6AE2A389" w14:textId="08655062" w:rsidR="00F26ABD" w:rsidRPr="00B23287" w:rsidRDefault="00F26ABD" w:rsidP="00B23287">
            <w:pPr>
              <w:autoSpaceDE w:val="0"/>
              <w:autoSpaceDN w:val="0"/>
              <w:adjustRightInd w:val="0"/>
              <w:spacing w:line="300" w:lineRule="exact"/>
              <w:ind w:firstLineChars="200" w:firstLine="420"/>
              <w:jc w:val="left"/>
              <w:rPr>
                <w:rFonts w:ascii="宋体" w:hAnsi="宋体" w:cs="仿宋" w:hint="eastAsia"/>
                <w:sz w:val="24"/>
              </w:rPr>
            </w:pPr>
            <w:r w:rsidRPr="0078072D">
              <w:rPr>
                <w:rFonts w:ascii="宋体" w:hAnsi="宋体" w:cs="宋体" w:hint="eastAsia"/>
                <w:kern w:val="0"/>
                <w:szCs w:val="21"/>
              </w:rPr>
              <w:t>2、招标文件“技术参数和功能要求”中标“★”的条款，</w:t>
            </w:r>
            <w:r w:rsidR="00B23287" w:rsidRPr="00B23287">
              <w:rPr>
                <w:rFonts w:ascii="宋体" w:hAnsi="宋体" w:cs="宋体" w:hint="eastAsia"/>
                <w:kern w:val="0"/>
                <w:szCs w:val="21"/>
              </w:rPr>
              <w:t>供应商均须实质性响应，不得出现负偏离（不满足），否则视为无效响应文件</w:t>
            </w:r>
            <w:r w:rsidRPr="0078072D">
              <w:rPr>
                <w:rFonts w:ascii="宋体" w:hAnsi="宋体" w:cs="宋体" w:hint="eastAsia"/>
                <w:kern w:val="0"/>
                <w:szCs w:val="21"/>
              </w:rPr>
              <w:t>，未标“★”的条款，每有 1 项不满足（负偏离）的扣1分，扣完</w:t>
            </w:r>
            <w:r>
              <w:rPr>
                <w:rFonts w:ascii="宋体" w:hAnsi="宋体" w:cs="宋体" w:hint="eastAsia"/>
                <w:kern w:val="0"/>
                <w:szCs w:val="21"/>
              </w:rPr>
              <w:t>20</w:t>
            </w:r>
            <w:r w:rsidRPr="0078072D">
              <w:rPr>
                <w:rFonts w:ascii="宋体" w:hAnsi="宋体" w:cs="宋体" w:hint="eastAsia"/>
                <w:kern w:val="0"/>
                <w:szCs w:val="21"/>
              </w:rPr>
              <w:t>分为止。</w:t>
            </w:r>
          </w:p>
          <w:p w14:paraId="13A8B070" w14:textId="77777777" w:rsidR="00F26ABD" w:rsidRPr="0078072D" w:rsidRDefault="00F26ABD" w:rsidP="0036720F">
            <w:pPr>
              <w:ind w:firstLineChars="200" w:firstLine="422"/>
              <w:rPr>
                <w:rFonts w:ascii="宋体" w:hAnsi="宋体" w:hint="eastAsia"/>
                <w:b/>
                <w:bCs/>
                <w:szCs w:val="28"/>
              </w:rPr>
            </w:pPr>
            <w:r w:rsidRPr="0078072D">
              <w:rPr>
                <w:rFonts w:ascii="宋体" w:hAnsi="宋体" w:hint="eastAsia"/>
                <w:b/>
                <w:bCs/>
                <w:szCs w:val="28"/>
              </w:rPr>
              <w:t>注：①以上“技术参数和功能要求”响应情况均须在投标文件《技术要求响应及偏离表》中表述清楚，如表述不清，则按不满足（负偏离）处理。</w:t>
            </w:r>
          </w:p>
          <w:p w14:paraId="4985814B" w14:textId="77777777" w:rsidR="00F26ABD" w:rsidRPr="0078072D" w:rsidRDefault="00F26ABD" w:rsidP="0036720F">
            <w:pPr>
              <w:ind w:firstLineChars="200" w:firstLine="422"/>
              <w:rPr>
                <w:rFonts w:ascii="宋体" w:hAnsi="宋体" w:cs="宋体" w:hint="eastAsia"/>
                <w:b/>
                <w:bCs/>
                <w:kern w:val="0"/>
                <w:szCs w:val="21"/>
              </w:rPr>
            </w:pPr>
            <w:r w:rsidRPr="0078072D">
              <w:rPr>
                <w:rFonts w:ascii="宋体" w:hAnsi="宋体" w:cs="宋体" w:hint="eastAsia"/>
                <w:b/>
                <w:bCs/>
                <w:kern w:val="0"/>
                <w:szCs w:val="21"/>
              </w:rPr>
              <w:t>②“技术参数和功能要求”中需提供相关证明材料（如检验检测报告、功能界面截图、功能说明等）原件彩色扫描件的，供应商未提供或提供的证明材料不符合招标文件要求的按不满足（负偏离）处理。</w:t>
            </w:r>
          </w:p>
        </w:tc>
        <w:tc>
          <w:tcPr>
            <w:tcW w:w="1276" w:type="dxa"/>
            <w:vAlign w:val="center"/>
          </w:tcPr>
          <w:p w14:paraId="21BDF476" w14:textId="77777777" w:rsidR="00F26ABD" w:rsidRPr="0078072D" w:rsidRDefault="00F26ABD" w:rsidP="0036720F">
            <w:pPr>
              <w:widowControl/>
              <w:spacing w:line="300" w:lineRule="exact"/>
              <w:jc w:val="center"/>
              <w:rPr>
                <w:rFonts w:ascii="宋体" w:hAnsi="宋体" w:cs="宋体" w:hint="eastAsia"/>
                <w:kern w:val="0"/>
                <w:szCs w:val="21"/>
              </w:rPr>
            </w:pPr>
            <w:r>
              <w:rPr>
                <w:rFonts w:ascii="宋体" w:hAnsi="宋体" w:cs="宋体" w:hint="eastAsia"/>
                <w:kern w:val="0"/>
                <w:szCs w:val="21"/>
              </w:rPr>
              <w:t>20</w:t>
            </w:r>
          </w:p>
        </w:tc>
      </w:tr>
      <w:tr w:rsidR="00F26ABD" w:rsidRPr="0078072D" w14:paraId="0C877F2B" w14:textId="77777777" w:rsidTr="00001221">
        <w:trPr>
          <w:trHeight w:val="1022"/>
        </w:trPr>
        <w:tc>
          <w:tcPr>
            <w:tcW w:w="1312" w:type="dxa"/>
            <w:tcBorders>
              <w:bottom w:val="single" w:sz="4" w:space="0" w:color="auto"/>
            </w:tcBorders>
            <w:vAlign w:val="center"/>
          </w:tcPr>
          <w:p w14:paraId="42F7819A" w14:textId="77777777" w:rsidR="00F26ABD" w:rsidRPr="0078072D" w:rsidRDefault="00F26ABD" w:rsidP="0036720F">
            <w:pPr>
              <w:spacing w:line="300" w:lineRule="exact"/>
              <w:jc w:val="center"/>
              <w:rPr>
                <w:rFonts w:cs="宋体"/>
                <w:szCs w:val="21"/>
              </w:rPr>
            </w:pPr>
            <w:r w:rsidRPr="0078072D">
              <w:rPr>
                <w:rFonts w:cs="宋体" w:hint="eastAsia"/>
                <w:szCs w:val="21"/>
              </w:rPr>
              <w:lastRenderedPageBreak/>
              <w:t>三、</w:t>
            </w:r>
            <w:r>
              <w:rPr>
                <w:rFonts w:ascii="宋体" w:hAnsi="宋体" w:cs="宋体" w:hint="eastAsia"/>
                <w:kern w:val="0"/>
                <w:szCs w:val="21"/>
              </w:rPr>
              <w:t>检测报告</w:t>
            </w:r>
          </w:p>
        </w:tc>
        <w:tc>
          <w:tcPr>
            <w:tcW w:w="7087" w:type="dxa"/>
            <w:tcBorders>
              <w:bottom w:val="single" w:sz="4" w:space="0" w:color="auto"/>
            </w:tcBorders>
            <w:vAlign w:val="center"/>
          </w:tcPr>
          <w:p w14:paraId="2C33C10C" w14:textId="27220FFF" w:rsidR="00F26ABD" w:rsidRDefault="00F26ABD" w:rsidP="0036720F">
            <w:pPr>
              <w:ind w:firstLineChars="200" w:firstLine="420"/>
              <w:rPr>
                <w:rFonts w:ascii="宋体" w:hAnsi="宋体" w:cs="宋体" w:hint="eastAsia"/>
                <w:kern w:val="0"/>
                <w:szCs w:val="21"/>
              </w:rPr>
            </w:pPr>
            <w:r w:rsidRPr="002A5A2C">
              <w:rPr>
                <w:rFonts w:ascii="宋体" w:hAnsi="宋体" w:cs="宋体" w:hint="eastAsia"/>
                <w:kern w:val="0"/>
                <w:szCs w:val="21"/>
              </w:rPr>
              <w:t>供应商提供所投</w:t>
            </w:r>
            <w:r w:rsidRPr="00F26ABD">
              <w:rPr>
                <w:rFonts w:ascii="宋体" w:hAnsi="宋体" w:cs="宋体" w:hint="eastAsia"/>
                <w:kern w:val="0"/>
                <w:szCs w:val="21"/>
              </w:rPr>
              <w:t>溴氯海因粉、二氯异氰脲酸钠、戊二醛癸甲溴铵溶液</w:t>
            </w:r>
            <w:r w:rsidRPr="002A5A2C">
              <w:rPr>
                <w:rFonts w:ascii="宋体" w:hAnsi="宋体" w:cs="宋体" w:hint="eastAsia"/>
                <w:kern w:val="0"/>
                <w:szCs w:val="21"/>
              </w:rPr>
              <w:t>由</w:t>
            </w:r>
            <w:r>
              <w:rPr>
                <w:rFonts w:ascii="宋体" w:hAnsi="宋体" w:cs="宋体" w:hint="eastAsia"/>
                <w:kern w:val="0"/>
                <w:szCs w:val="21"/>
              </w:rPr>
              <w:t>检测机构</w:t>
            </w:r>
            <w:r w:rsidRPr="002A5A2C">
              <w:rPr>
                <w:rFonts w:ascii="宋体" w:hAnsi="宋体" w:cs="宋体" w:hint="eastAsia"/>
                <w:kern w:val="0"/>
                <w:szCs w:val="21"/>
              </w:rPr>
              <w:t>出具的产品检验报告的，得2分，</w:t>
            </w:r>
            <w:r>
              <w:rPr>
                <w:rFonts w:ascii="宋体" w:hAnsi="宋体" w:cs="宋体" w:hint="eastAsia"/>
                <w:kern w:val="0"/>
                <w:szCs w:val="21"/>
              </w:rPr>
              <w:t>本项最高得</w:t>
            </w:r>
            <w:r w:rsidRPr="002A5A2C">
              <w:rPr>
                <w:rFonts w:ascii="宋体" w:hAnsi="宋体" w:cs="宋体" w:hint="eastAsia"/>
                <w:kern w:val="0"/>
                <w:szCs w:val="21"/>
              </w:rPr>
              <w:t>6分。</w:t>
            </w:r>
          </w:p>
          <w:p w14:paraId="5881A381" w14:textId="60CC7D2E" w:rsidR="00F26ABD" w:rsidRPr="002A5A2C" w:rsidRDefault="00F26ABD" w:rsidP="0036720F">
            <w:pPr>
              <w:ind w:firstLineChars="200" w:firstLine="440"/>
              <w:rPr>
                <w:rFonts w:ascii="宋体" w:hAnsi="宋体" w:cs="宋体" w:hint="eastAsia"/>
                <w:kern w:val="0"/>
                <w:szCs w:val="21"/>
              </w:rPr>
            </w:pPr>
            <w:r>
              <w:rPr>
                <w:rFonts w:ascii="宋体" w:eastAsia="宋体" w:hAnsi="宋体" w:cs="宋体" w:hint="eastAsia"/>
                <w:color w:val="FF0000"/>
                <w:kern w:val="0"/>
                <w:sz w:val="22"/>
                <w:szCs w:val="22"/>
              </w:rPr>
              <w:t>注：投标文件中需提供具有CMA或CNAS标识的第三</w:t>
            </w:r>
            <w:r w:rsidR="00B23287">
              <w:rPr>
                <w:rFonts w:ascii="宋体" w:eastAsia="宋体" w:hAnsi="宋体" w:cs="宋体" w:hint="eastAsia"/>
                <w:color w:val="FF0000"/>
                <w:kern w:val="0"/>
                <w:sz w:val="22"/>
                <w:szCs w:val="22"/>
              </w:rPr>
              <w:t>方</w:t>
            </w:r>
            <w:r>
              <w:rPr>
                <w:rFonts w:ascii="宋体" w:eastAsia="宋体" w:hAnsi="宋体" w:cs="宋体" w:hint="eastAsia"/>
                <w:color w:val="FF0000"/>
                <w:kern w:val="0"/>
                <w:sz w:val="22"/>
                <w:szCs w:val="22"/>
              </w:rPr>
              <w:t>检验（检测）机构出具的检验（检测）报告原件彩色扫描件</w:t>
            </w:r>
            <w:r w:rsidRPr="002A5A2C">
              <w:rPr>
                <w:rFonts w:ascii="宋体" w:eastAsia="宋体" w:hAnsi="宋体" w:cs="宋体" w:hint="eastAsia"/>
                <w:color w:val="FF0000"/>
                <w:kern w:val="0"/>
                <w:sz w:val="22"/>
                <w:szCs w:val="22"/>
              </w:rPr>
              <w:t>，否则不得分。</w:t>
            </w:r>
          </w:p>
        </w:tc>
        <w:tc>
          <w:tcPr>
            <w:tcW w:w="1276" w:type="dxa"/>
            <w:tcBorders>
              <w:bottom w:val="single" w:sz="4" w:space="0" w:color="auto"/>
            </w:tcBorders>
            <w:vAlign w:val="center"/>
          </w:tcPr>
          <w:p w14:paraId="006A63E9" w14:textId="77777777" w:rsidR="00F26ABD" w:rsidRPr="0078072D" w:rsidRDefault="00F26ABD" w:rsidP="0036720F">
            <w:pPr>
              <w:widowControl/>
              <w:spacing w:line="300" w:lineRule="exact"/>
              <w:jc w:val="center"/>
              <w:rPr>
                <w:rFonts w:ascii="宋体" w:hAnsi="宋体" w:cs="宋体" w:hint="eastAsia"/>
                <w:kern w:val="0"/>
                <w:szCs w:val="21"/>
              </w:rPr>
            </w:pPr>
            <w:r>
              <w:rPr>
                <w:rFonts w:ascii="宋体" w:hAnsi="宋体" w:cs="宋体" w:hint="eastAsia"/>
                <w:kern w:val="0"/>
                <w:szCs w:val="21"/>
              </w:rPr>
              <w:t>6</w:t>
            </w:r>
          </w:p>
        </w:tc>
      </w:tr>
      <w:tr w:rsidR="00F26ABD" w:rsidRPr="0078072D" w14:paraId="423C6257" w14:textId="77777777" w:rsidTr="00001221">
        <w:trPr>
          <w:trHeight w:val="1938"/>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5265DD4" w14:textId="77777777" w:rsidR="00F26ABD" w:rsidRPr="0078072D" w:rsidRDefault="00F26ABD" w:rsidP="0036720F">
            <w:pPr>
              <w:widowControl/>
              <w:spacing w:line="300" w:lineRule="exact"/>
              <w:jc w:val="center"/>
              <w:rPr>
                <w:rFonts w:ascii="宋体" w:hAnsi="宋体" w:cs="宋体" w:hint="eastAsia"/>
                <w:kern w:val="0"/>
                <w:szCs w:val="21"/>
              </w:rPr>
            </w:pPr>
            <w:r w:rsidRPr="0078072D">
              <w:rPr>
                <w:rFonts w:hAnsi="宋体" w:hint="eastAsia"/>
                <w:szCs w:val="21"/>
              </w:rPr>
              <w:t>四、</w:t>
            </w:r>
            <w:r>
              <w:rPr>
                <w:rFonts w:ascii="宋体" w:eastAsia="宋体" w:hAnsi="宋体" w:cs="宋体" w:hint="eastAsia"/>
                <w:sz w:val="24"/>
                <w:lang w:bidi="ar"/>
              </w:rPr>
              <w:t>消杀报告</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6BEA5EC0" w14:textId="77777777" w:rsidR="00F26ABD" w:rsidRPr="002A5A2C" w:rsidRDefault="00F26ABD" w:rsidP="0036720F">
            <w:pPr>
              <w:ind w:firstLineChars="200" w:firstLine="420"/>
              <w:rPr>
                <w:rFonts w:ascii="宋体" w:hAnsi="宋体" w:cs="宋体" w:hint="eastAsia"/>
                <w:kern w:val="0"/>
                <w:szCs w:val="21"/>
              </w:rPr>
            </w:pPr>
            <w:r w:rsidRPr="002A5A2C">
              <w:rPr>
                <w:rFonts w:ascii="宋体" w:hAnsi="宋体" w:cs="宋体" w:hint="eastAsia"/>
                <w:kern w:val="0"/>
                <w:szCs w:val="21"/>
              </w:rPr>
              <w:t>1.消毒药粉剂产品提供2021年以来国家非洲猪瘟参考实验室出具的非洲猪瘟病毒杀灭报告，工作浓度≥1500倍，可有效杀灭非洲猪瘟病毒，每个产品提供1份得6分，</w:t>
            </w:r>
            <w:r>
              <w:rPr>
                <w:rFonts w:ascii="宋体" w:hAnsi="宋体" w:cs="宋体" w:hint="eastAsia"/>
                <w:kern w:val="0"/>
                <w:szCs w:val="21"/>
              </w:rPr>
              <w:t>本项最高得</w:t>
            </w:r>
            <w:r w:rsidRPr="002A5A2C">
              <w:rPr>
                <w:rFonts w:ascii="宋体" w:hAnsi="宋体" w:cs="宋体" w:hint="eastAsia"/>
                <w:kern w:val="0"/>
                <w:szCs w:val="21"/>
              </w:rPr>
              <w:t>12分。未提供或提供证明文件不符合不得分。</w:t>
            </w:r>
          </w:p>
          <w:p w14:paraId="1941CDE9" w14:textId="1FEB3BDC" w:rsidR="00F26ABD" w:rsidRPr="002A5A2C" w:rsidRDefault="00F26ABD" w:rsidP="0036720F">
            <w:pPr>
              <w:ind w:firstLineChars="200" w:firstLine="420"/>
              <w:rPr>
                <w:rFonts w:ascii="宋体" w:hAnsi="宋体" w:cs="宋体" w:hint="eastAsia"/>
                <w:kern w:val="0"/>
                <w:szCs w:val="21"/>
              </w:rPr>
            </w:pPr>
            <w:r w:rsidRPr="002A5A2C">
              <w:rPr>
                <w:rFonts w:ascii="宋体" w:hAnsi="宋体" w:cs="宋体" w:hint="eastAsia"/>
                <w:kern w:val="0"/>
                <w:szCs w:val="21"/>
              </w:rPr>
              <w:t>2.消毒药粉剂产品提供2021年以来由第三方实验室出具的产品对于猪流行性腹泻病毒的消杀报告，每个产品提供1份得4分，</w:t>
            </w:r>
            <w:r>
              <w:rPr>
                <w:rFonts w:ascii="宋体" w:hAnsi="宋体" w:cs="宋体" w:hint="eastAsia"/>
                <w:kern w:val="0"/>
                <w:szCs w:val="21"/>
              </w:rPr>
              <w:t>本项最高得</w:t>
            </w:r>
            <w:r w:rsidRPr="002A5A2C">
              <w:rPr>
                <w:rFonts w:ascii="宋体" w:hAnsi="宋体" w:cs="宋体" w:hint="eastAsia"/>
                <w:kern w:val="0"/>
                <w:szCs w:val="21"/>
              </w:rPr>
              <w:t>8分。未提供或提供证明文件不符合不得分。</w:t>
            </w:r>
          </w:p>
          <w:p w14:paraId="0C851553" w14:textId="5FAB104D" w:rsidR="00F26ABD" w:rsidRDefault="00F26ABD" w:rsidP="0036720F">
            <w:pPr>
              <w:spacing w:line="300" w:lineRule="exact"/>
              <w:ind w:firstLineChars="200" w:firstLine="420"/>
              <w:jc w:val="left"/>
              <w:rPr>
                <w:rFonts w:ascii="宋体" w:hAnsi="宋体" w:cs="宋体" w:hint="eastAsia"/>
                <w:kern w:val="0"/>
                <w:szCs w:val="21"/>
              </w:rPr>
            </w:pPr>
            <w:r w:rsidRPr="002A5A2C">
              <w:rPr>
                <w:rFonts w:ascii="宋体" w:hAnsi="宋体" w:cs="宋体" w:hint="eastAsia"/>
                <w:kern w:val="0"/>
                <w:szCs w:val="21"/>
              </w:rPr>
              <w:t>3、消毒药液体产品提供2021年以来国家口蹄疫</w:t>
            </w:r>
            <w:r w:rsidR="00B23287">
              <w:rPr>
                <w:rFonts w:ascii="宋体" w:hAnsi="宋体" w:cs="宋体" w:hint="eastAsia"/>
                <w:kern w:val="0"/>
                <w:szCs w:val="21"/>
              </w:rPr>
              <w:t>参</w:t>
            </w:r>
            <w:r w:rsidRPr="002A5A2C">
              <w:rPr>
                <w:rFonts w:ascii="宋体" w:hAnsi="宋体" w:cs="宋体" w:hint="eastAsia"/>
                <w:kern w:val="0"/>
                <w:szCs w:val="21"/>
              </w:rPr>
              <w:t>考实验室出具的口蹄疫病毒杀灭报告，工作浓度≥800倍，可有效杀灭口蹄疫病毒，每个产品提供1份得</w:t>
            </w:r>
            <w:r>
              <w:rPr>
                <w:rFonts w:ascii="宋体" w:hAnsi="宋体" w:cs="宋体" w:hint="eastAsia"/>
                <w:kern w:val="0"/>
                <w:szCs w:val="21"/>
              </w:rPr>
              <w:t>5</w:t>
            </w:r>
            <w:r w:rsidRPr="002A5A2C">
              <w:rPr>
                <w:rFonts w:ascii="宋体" w:hAnsi="宋体" w:cs="宋体" w:hint="eastAsia"/>
                <w:kern w:val="0"/>
                <w:szCs w:val="21"/>
              </w:rPr>
              <w:t>分，</w:t>
            </w:r>
            <w:r>
              <w:rPr>
                <w:rFonts w:ascii="宋体" w:hAnsi="宋体" w:cs="宋体" w:hint="eastAsia"/>
                <w:kern w:val="0"/>
                <w:szCs w:val="21"/>
              </w:rPr>
              <w:t>本项最高得5</w:t>
            </w:r>
            <w:r w:rsidRPr="002A5A2C">
              <w:rPr>
                <w:rFonts w:ascii="宋体" w:hAnsi="宋体" w:cs="宋体" w:hint="eastAsia"/>
                <w:kern w:val="0"/>
                <w:szCs w:val="21"/>
              </w:rPr>
              <w:t>分。未提供或提供证明文件不符合不得分。</w:t>
            </w:r>
          </w:p>
          <w:p w14:paraId="688FD509" w14:textId="77777777" w:rsidR="00F26ABD" w:rsidRPr="0078072D" w:rsidRDefault="00F26ABD" w:rsidP="0036720F">
            <w:pPr>
              <w:spacing w:line="300" w:lineRule="exact"/>
              <w:ind w:firstLineChars="200" w:firstLine="422"/>
              <w:jc w:val="left"/>
              <w:rPr>
                <w:rFonts w:ascii="宋体" w:hAnsi="宋体" w:cs="宋体" w:hint="eastAsia"/>
                <w:szCs w:val="21"/>
              </w:rPr>
            </w:pPr>
            <w:r w:rsidRPr="0078072D">
              <w:rPr>
                <w:rFonts w:ascii="宋体" w:hAnsi="宋体" w:hint="eastAsia"/>
                <w:b/>
                <w:bCs/>
                <w:szCs w:val="28"/>
              </w:rPr>
              <w:t>注：投标文件中需提供</w:t>
            </w:r>
            <w:r>
              <w:rPr>
                <w:rFonts w:ascii="宋体" w:hAnsi="宋体" w:hint="eastAsia"/>
                <w:b/>
                <w:bCs/>
                <w:szCs w:val="28"/>
              </w:rPr>
              <w:t>消杀报告</w:t>
            </w:r>
            <w:r w:rsidRPr="0078072D">
              <w:rPr>
                <w:rFonts w:ascii="宋体" w:hAnsi="宋体" w:hint="eastAsia"/>
                <w:b/>
                <w:bCs/>
                <w:szCs w:val="28"/>
              </w:rPr>
              <w:t>原件彩色扫描件，否则不得分。</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ECA9D6" w14:textId="77777777" w:rsidR="00F26ABD" w:rsidRPr="0078072D" w:rsidRDefault="00F26ABD" w:rsidP="0036720F">
            <w:pPr>
              <w:widowControl/>
              <w:spacing w:line="300" w:lineRule="exact"/>
              <w:jc w:val="center"/>
              <w:rPr>
                <w:rFonts w:ascii="宋体" w:hAnsi="宋体" w:cs="宋体" w:hint="eastAsia"/>
                <w:kern w:val="0"/>
                <w:szCs w:val="21"/>
              </w:rPr>
            </w:pPr>
            <w:r>
              <w:rPr>
                <w:rFonts w:ascii="宋体" w:hAnsi="宋体" w:cs="宋体" w:hint="eastAsia"/>
                <w:kern w:val="0"/>
                <w:szCs w:val="21"/>
              </w:rPr>
              <w:t>25</w:t>
            </w:r>
          </w:p>
        </w:tc>
      </w:tr>
      <w:tr w:rsidR="00F26ABD" w:rsidRPr="0078072D" w14:paraId="1B54CBA5" w14:textId="77777777" w:rsidTr="00001221">
        <w:trPr>
          <w:trHeight w:val="1550"/>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1957727" w14:textId="77777777" w:rsidR="00F26ABD" w:rsidRPr="0078072D" w:rsidRDefault="00F26ABD" w:rsidP="0036720F">
            <w:pPr>
              <w:widowControl/>
              <w:spacing w:line="300" w:lineRule="exact"/>
              <w:jc w:val="center"/>
              <w:rPr>
                <w:rFonts w:hAnsi="宋体" w:hint="eastAsia"/>
                <w:szCs w:val="21"/>
              </w:rPr>
            </w:pPr>
            <w:r>
              <w:rPr>
                <w:rFonts w:hAnsi="宋体" w:hint="eastAsia"/>
                <w:szCs w:val="21"/>
              </w:rPr>
              <w:t>五、</w:t>
            </w:r>
            <w:r>
              <w:rPr>
                <w:rFonts w:ascii="宋体" w:eastAsia="宋体" w:hAnsi="宋体" w:cs="宋体" w:hint="eastAsia"/>
                <w:sz w:val="24"/>
                <w:lang w:bidi="ar"/>
              </w:rPr>
              <w:t>产品稳定性</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7E08DAF2" w14:textId="76100CED" w:rsidR="00F26ABD" w:rsidRDefault="00F26ABD" w:rsidP="0036720F">
            <w:pPr>
              <w:ind w:firstLineChars="200" w:firstLine="420"/>
              <w:rPr>
                <w:rFonts w:ascii="宋体" w:eastAsia="宋体" w:hAnsi="宋体" w:cs="宋体" w:hint="eastAsia"/>
                <w:lang w:bidi="ar"/>
              </w:rPr>
            </w:pPr>
            <w:r>
              <w:rPr>
                <w:rFonts w:ascii="宋体" w:eastAsia="宋体" w:hAnsi="宋体" w:cs="宋体" w:hint="eastAsia"/>
                <w:lang w:bidi="ar"/>
              </w:rPr>
              <w:t>供应商提供所投</w:t>
            </w:r>
            <w:r w:rsidR="00B23287" w:rsidRPr="000E1917">
              <w:rPr>
                <w:rFonts w:ascii="宋体" w:hAnsi="宋体" w:cs="宋体" w:hint="eastAsia"/>
                <w:kern w:val="0"/>
                <w:szCs w:val="21"/>
              </w:rPr>
              <w:t>溴氯海因粉</w:t>
            </w:r>
            <w:r w:rsidR="00B23287">
              <w:rPr>
                <w:rFonts w:ascii="宋体" w:hAnsi="宋体" w:cs="宋体" w:hint="eastAsia"/>
                <w:kern w:val="0"/>
                <w:szCs w:val="21"/>
              </w:rPr>
              <w:t>、</w:t>
            </w:r>
            <w:r w:rsidR="00B23287" w:rsidRPr="000E1917">
              <w:rPr>
                <w:rFonts w:ascii="宋体" w:hAnsi="宋体" w:cs="宋体" w:hint="eastAsia"/>
                <w:kern w:val="0"/>
                <w:szCs w:val="21"/>
              </w:rPr>
              <w:t>二氯异氰脲酸钠</w:t>
            </w:r>
            <w:r w:rsidR="00B23287">
              <w:rPr>
                <w:rFonts w:ascii="宋体" w:hAnsi="宋体" w:cs="宋体" w:hint="eastAsia"/>
                <w:kern w:val="0"/>
                <w:szCs w:val="21"/>
              </w:rPr>
              <w:t>、</w:t>
            </w:r>
            <w:r w:rsidR="00B23287" w:rsidRPr="000E1917">
              <w:rPr>
                <w:rFonts w:ascii="宋体" w:hAnsi="宋体" w:cs="宋体" w:hint="eastAsia"/>
                <w:kern w:val="0"/>
                <w:szCs w:val="21"/>
              </w:rPr>
              <w:t>戊二醛癸甲溴铵溶液</w:t>
            </w:r>
            <w:r>
              <w:rPr>
                <w:rFonts w:ascii="宋体" w:eastAsia="宋体" w:hAnsi="宋体" w:cs="宋体" w:hint="eastAsia"/>
                <w:lang w:bidi="ar"/>
              </w:rPr>
              <w:t>产品2021年1月1日以来由省级或国家级实验室出具的产品稳定性实验报告，每个产品提供1份，得2分，本项最高得6分。</w:t>
            </w:r>
          </w:p>
          <w:p w14:paraId="34C47691" w14:textId="77777777" w:rsidR="00F26ABD" w:rsidRPr="002A5A2C" w:rsidRDefault="00F26ABD" w:rsidP="0036720F">
            <w:pPr>
              <w:ind w:firstLineChars="200" w:firstLine="422"/>
              <w:rPr>
                <w:rFonts w:ascii="宋体" w:hAnsi="宋体" w:cs="宋体" w:hint="eastAsia"/>
                <w:kern w:val="0"/>
                <w:szCs w:val="21"/>
              </w:rPr>
            </w:pPr>
            <w:r w:rsidRPr="0078072D">
              <w:rPr>
                <w:rFonts w:ascii="宋体" w:hAnsi="宋体" w:hint="eastAsia"/>
                <w:b/>
                <w:bCs/>
                <w:szCs w:val="28"/>
              </w:rPr>
              <w:t>注：投标文件中需提供</w:t>
            </w:r>
            <w:r>
              <w:rPr>
                <w:rFonts w:ascii="宋体" w:hAnsi="宋体" w:hint="eastAsia"/>
                <w:b/>
                <w:bCs/>
                <w:szCs w:val="28"/>
              </w:rPr>
              <w:t>实验报告</w:t>
            </w:r>
            <w:r w:rsidRPr="0078072D">
              <w:rPr>
                <w:rFonts w:ascii="宋体" w:hAnsi="宋体" w:hint="eastAsia"/>
                <w:b/>
                <w:bCs/>
                <w:szCs w:val="28"/>
              </w:rPr>
              <w:t>原件彩色扫描件，否则不得分。</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056DDE" w14:textId="77777777" w:rsidR="00F26ABD" w:rsidRDefault="00F26ABD" w:rsidP="0036720F">
            <w:pPr>
              <w:widowControl/>
              <w:spacing w:line="300" w:lineRule="exact"/>
              <w:jc w:val="center"/>
              <w:rPr>
                <w:rFonts w:ascii="宋体" w:hAnsi="宋体" w:cs="宋体" w:hint="eastAsia"/>
                <w:kern w:val="0"/>
                <w:szCs w:val="21"/>
              </w:rPr>
            </w:pPr>
            <w:r>
              <w:rPr>
                <w:rFonts w:ascii="宋体" w:hAnsi="宋体" w:cs="宋体" w:hint="eastAsia"/>
                <w:kern w:val="0"/>
                <w:szCs w:val="21"/>
              </w:rPr>
              <w:t>6</w:t>
            </w:r>
          </w:p>
        </w:tc>
      </w:tr>
      <w:tr w:rsidR="00F26ABD" w:rsidRPr="0078072D" w14:paraId="5F7B81F9" w14:textId="77777777" w:rsidTr="00001221">
        <w:trPr>
          <w:trHeight w:val="1550"/>
        </w:trPr>
        <w:tc>
          <w:tcPr>
            <w:tcW w:w="1312" w:type="dxa"/>
            <w:tcBorders>
              <w:top w:val="single" w:sz="4" w:space="0" w:color="auto"/>
              <w:bottom w:val="single" w:sz="4" w:space="0" w:color="auto"/>
            </w:tcBorders>
            <w:shd w:val="clear" w:color="auto" w:fill="auto"/>
            <w:vAlign w:val="center"/>
          </w:tcPr>
          <w:p w14:paraId="1F15454C" w14:textId="77777777" w:rsidR="00F26ABD" w:rsidRPr="0078072D" w:rsidRDefault="00F26ABD" w:rsidP="0036720F">
            <w:pPr>
              <w:widowControl/>
              <w:spacing w:line="300" w:lineRule="exact"/>
              <w:jc w:val="center"/>
              <w:rPr>
                <w:rFonts w:hAnsi="宋体" w:hint="eastAsia"/>
                <w:szCs w:val="21"/>
              </w:rPr>
            </w:pPr>
            <w:r>
              <w:rPr>
                <w:rFonts w:hAnsi="宋体" w:hint="eastAsia"/>
                <w:szCs w:val="21"/>
              </w:rPr>
              <w:t>六</w:t>
            </w:r>
            <w:r w:rsidRPr="0078072D">
              <w:rPr>
                <w:rFonts w:hAnsi="宋体" w:hint="eastAsia"/>
                <w:szCs w:val="21"/>
              </w:rPr>
              <w:t>、</w:t>
            </w:r>
            <w:r>
              <w:rPr>
                <w:rFonts w:ascii="宋体" w:eastAsia="宋体" w:hAnsi="宋体" w:cs="宋体" w:hint="eastAsia"/>
                <w:sz w:val="24"/>
                <w:lang w:bidi="ar"/>
              </w:rPr>
              <w:t>类似业绩</w:t>
            </w:r>
          </w:p>
        </w:tc>
        <w:tc>
          <w:tcPr>
            <w:tcW w:w="7087" w:type="dxa"/>
            <w:tcBorders>
              <w:top w:val="single" w:sz="4" w:space="0" w:color="auto"/>
              <w:bottom w:val="single" w:sz="4" w:space="0" w:color="auto"/>
            </w:tcBorders>
            <w:shd w:val="clear" w:color="auto" w:fill="auto"/>
            <w:vAlign w:val="center"/>
          </w:tcPr>
          <w:p w14:paraId="0E102B9C" w14:textId="77777777" w:rsidR="00F26ABD" w:rsidRDefault="00F26ABD" w:rsidP="0036720F">
            <w:pPr>
              <w:ind w:firstLineChars="200" w:firstLine="420"/>
              <w:rPr>
                <w:rFonts w:ascii="宋体" w:hAnsi="宋体" w:cs="宋体" w:hint="eastAsia"/>
                <w:kern w:val="0"/>
                <w:szCs w:val="21"/>
              </w:rPr>
            </w:pPr>
            <w:r>
              <w:rPr>
                <w:rFonts w:ascii="宋体" w:hAnsi="宋体" w:cs="宋体" w:hint="eastAsia"/>
                <w:kern w:val="0"/>
                <w:szCs w:val="21"/>
              </w:rPr>
              <w:t>1、</w:t>
            </w:r>
            <w:r w:rsidRPr="00022569">
              <w:rPr>
                <w:rFonts w:ascii="宋体" w:hAnsi="宋体" w:cs="宋体" w:hint="eastAsia"/>
                <w:kern w:val="0"/>
                <w:szCs w:val="21"/>
              </w:rPr>
              <w:t>供应商</w:t>
            </w:r>
            <w:r>
              <w:rPr>
                <w:rFonts w:ascii="宋体" w:hAnsi="宋体" w:cs="宋体" w:hint="eastAsia"/>
                <w:kern w:val="0"/>
                <w:szCs w:val="21"/>
              </w:rPr>
              <w:t>所投</w:t>
            </w:r>
            <w:r w:rsidRPr="000E1917">
              <w:rPr>
                <w:rFonts w:ascii="宋体" w:hAnsi="宋体" w:cs="宋体" w:hint="eastAsia"/>
                <w:kern w:val="0"/>
                <w:szCs w:val="21"/>
              </w:rPr>
              <w:t>溴氯海因粉</w:t>
            </w:r>
            <w:r>
              <w:rPr>
                <w:rFonts w:ascii="宋体" w:hAnsi="宋体" w:cs="宋体" w:hint="eastAsia"/>
                <w:kern w:val="0"/>
                <w:szCs w:val="21"/>
              </w:rPr>
              <w:t>在</w:t>
            </w:r>
            <w:r w:rsidRPr="00022569">
              <w:rPr>
                <w:rFonts w:ascii="宋体" w:hAnsi="宋体" w:cs="宋体" w:hint="eastAsia"/>
                <w:kern w:val="0"/>
                <w:szCs w:val="21"/>
              </w:rPr>
              <w:t>2021年1月1日以来（以合同签订时间为准）</w:t>
            </w:r>
            <w:r>
              <w:rPr>
                <w:rFonts w:ascii="宋体" w:hAnsi="宋体" w:cs="宋体" w:hint="eastAsia"/>
                <w:kern w:val="0"/>
                <w:szCs w:val="21"/>
              </w:rPr>
              <w:t>分别</w:t>
            </w:r>
            <w:r w:rsidRPr="00022569">
              <w:rPr>
                <w:rFonts w:ascii="宋体" w:hAnsi="宋体" w:cs="宋体" w:hint="eastAsia"/>
                <w:kern w:val="0"/>
                <w:szCs w:val="21"/>
              </w:rPr>
              <w:t>在国内有类似项目合同业绩的，每有一份得</w:t>
            </w:r>
            <w:r>
              <w:rPr>
                <w:rFonts w:ascii="宋体" w:hAnsi="宋体" w:cs="宋体" w:hint="eastAsia"/>
                <w:kern w:val="0"/>
                <w:szCs w:val="21"/>
              </w:rPr>
              <w:t>1</w:t>
            </w:r>
            <w:r w:rsidRPr="00022569">
              <w:rPr>
                <w:rFonts w:ascii="宋体" w:hAnsi="宋体" w:cs="宋体" w:hint="eastAsia"/>
                <w:kern w:val="0"/>
                <w:szCs w:val="21"/>
              </w:rPr>
              <w:t>分，</w:t>
            </w:r>
            <w:r>
              <w:rPr>
                <w:rFonts w:ascii="宋体" w:hAnsi="宋体" w:cs="宋体" w:hint="eastAsia"/>
                <w:kern w:val="0"/>
                <w:szCs w:val="21"/>
              </w:rPr>
              <w:t>本项最高</w:t>
            </w:r>
            <w:r w:rsidRPr="00022569">
              <w:rPr>
                <w:rFonts w:ascii="宋体" w:hAnsi="宋体" w:cs="宋体" w:hint="eastAsia"/>
                <w:kern w:val="0"/>
                <w:szCs w:val="21"/>
              </w:rPr>
              <w:t>得</w:t>
            </w:r>
            <w:r>
              <w:rPr>
                <w:rFonts w:ascii="宋体" w:hAnsi="宋体" w:cs="宋体" w:hint="eastAsia"/>
                <w:kern w:val="0"/>
                <w:szCs w:val="21"/>
              </w:rPr>
              <w:t>1</w:t>
            </w:r>
            <w:r w:rsidRPr="00022569">
              <w:rPr>
                <w:rFonts w:ascii="宋体" w:hAnsi="宋体" w:cs="宋体" w:hint="eastAsia"/>
                <w:kern w:val="0"/>
                <w:szCs w:val="21"/>
              </w:rPr>
              <w:t>分。</w:t>
            </w:r>
          </w:p>
          <w:p w14:paraId="1D65BF97" w14:textId="77777777" w:rsidR="00F26ABD" w:rsidRPr="00022569" w:rsidRDefault="00F26ABD" w:rsidP="0036720F">
            <w:pPr>
              <w:ind w:firstLineChars="200" w:firstLine="420"/>
              <w:rPr>
                <w:rFonts w:ascii="宋体" w:hAnsi="宋体" w:cs="宋体" w:hint="eastAsia"/>
                <w:kern w:val="0"/>
                <w:szCs w:val="21"/>
              </w:rPr>
            </w:pPr>
            <w:r>
              <w:rPr>
                <w:rFonts w:ascii="宋体" w:hAnsi="宋体" w:cs="宋体" w:hint="eastAsia"/>
                <w:kern w:val="0"/>
                <w:szCs w:val="21"/>
              </w:rPr>
              <w:t>2、</w:t>
            </w:r>
            <w:r w:rsidRPr="00022569">
              <w:rPr>
                <w:rFonts w:ascii="宋体" w:hAnsi="宋体" w:cs="宋体" w:hint="eastAsia"/>
                <w:kern w:val="0"/>
                <w:szCs w:val="21"/>
              </w:rPr>
              <w:t>供应商</w:t>
            </w:r>
            <w:r>
              <w:rPr>
                <w:rFonts w:ascii="宋体" w:hAnsi="宋体" w:cs="宋体" w:hint="eastAsia"/>
                <w:kern w:val="0"/>
                <w:szCs w:val="21"/>
              </w:rPr>
              <w:t>所投</w:t>
            </w:r>
            <w:r w:rsidRPr="000E1917">
              <w:rPr>
                <w:rFonts w:ascii="宋体" w:hAnsi="宋体" w:cs="宋体" w:hint="eastAsia"/>
                <w:kern w:val="0"/>
                <w:szCs w:val="21"/>
              </w:rPr>
              <w:t>二氯异氰脲酸钠</w:t>
            </w:r>
            <w:r>
              <w:rPr>
                <w:rFonts w:ascii="宋体" w:hAnsi="宋体" w:cs="宋体" w:hint="eastAsia"/>
                <w:kern w:val="0"/>
                <w:szCs w:val="21"/>
              </w:rPr>
              <w:t>在</w:t>
            </w:r>
            <w:r w:rsidRPr="00022569">
              <w:rPr>
                <w:rFonts w:ascii="宋体" w:hAnsi="宋体" w:cs="宋体" w:hint="eastAsia"/>
                <w:kern w:val="0"/>
                <w:szCs w:val="21"/>
              </w:rPr>
              <w:t>2021年1月1日以来（以合同签订时间为准）</w:t>
            </w:r>
            <w:r>
              <w:rPr>
                <w:rFonts w:ascii="宋体" w:hAnsi="宋体" w:cs="宋体" w:hint="eastAsia"/>
                <w:kern w:val="0"/>
                <w:szCs w:val="21"/>
              </w:rPr>
              <w:t>分别</w:t>
            </w:r>
            <w:r w:rsidRPr="00022569">
              <w:rPr>
                <w:rFonts w:ascii="宋体" w:hAnsi="宋体" w:cs="宋体" w:hint="eastAsia"/>
                <w:kern w:val="0"/>
                <w:szCs w:val="21"/>
              </w:rPr>
              <w:t>在国内有类似项目合同业绩的，每有一份得</w:t>
            </w:r>
            <w:r>
              <w:rPr>
                <w:rFonts w:ascii="宋体" w:hAnsi="宋体" w:cs="宋体" w:hint="eastAsia"/>
                <w:kern w:val="0"/>
                <w:szCs w:val="21"/>
              </w:rPr>
              <w:t>1</w:t>
            </w:r>
            <w:r w:rsidRPr="00022569">
              <w:rPr>
                <w:rFonts w:ascii="宋体" w:hAnsi="宋体" w:cs="宋体" w:hint="eastAsia"/>
                <w:kern w:val="0"/>
                <w:szCs w:val="21"/>
              </w:rPr>
              <w:t>分，</w:t>
            </w:r>
            <w:r>
              <w:rPr>
                <w:rFonts w:ascii="宋体" w:hAnsi="宋体" w:cs="宋体" w:hint="eastAsia"/>
                <w:kern w:val="0"/>
                <w:szCs w:val="21"/>
              </w:rPr>
              <w:t>本项最高</w:t>
            </w:r>
            <w:r w:rsidRPr="00022569">
              <w:rPr>
                <w:rFonts w:ascii="宋体" w:hAnsi="宋体" w:cs="宋体" w:hint="eastAsia"/>
                <w:kern w:val="0"/>
                <w:szCs w:val="21"/>
              </w:rPr>
              <w:t>得</w:t>
            </w:r>
            <w:r>
              <w:rPr>
                <w:rFonts w:ascii="宋体" w:hAnsi="宋体" w:cs="宋体" w:hint="eastAsia"/>
                <w:kern w:val="0"/>
                <w:szCs w:val="21"/>
              </w:rPr>
              <w:t>1</w:t>
            </w:r>
            <w:r w:rsidRPr="00022569">
              <w:rPr>
                <w:rFonts w:ascii="宋体" w:hAnsi="宋体" w:cs="宋体" w:hint="eastAsia"/>
                <w:kern w:val="0"/>
                <w:szCs w:val="21"/>
              </w:rPr>
              <w:t>分。</w:t>
            </w:r>
          </w:p>
          <w:p w14:paraId="6373B502" w14:textId="7E14911D" w:rsidR="00F26ABD" w:rsidRPr="00022569" w:rsidRDefault="00F26ABD" w:rsidP="0036720F">
            <w:pPr>
              <w:ind w:firstLineChars="200" w:firstLine="420"/>
              <w:rPr>
                <w:rFonts w:ascii="宋体" w:hAnsi="宋体" w:cs="宋体" w:hint="eastAsia"/>
                <w:kern w:val="0"/>
                <w:szCs w:val="21"/>
              </w:rPr>
            </w:pPr>
            <w:r>
              <w:rPr>
                <w:rFonts w:ascii="宋体" w:hAnsi="宋体" w:cs="宋体" w:hint="eastAsia"/>
                <w:kern w:val="0"/>
                <w:szCs w:val="21"/>
              </w:rPr>
              <w:t>3、</w:t>
            </w:r>
            <w:r w:rsidRPr="00022569">
              <w:rPr>
                <w:rFonts w:ascii="宋体" w:hAnsi="宋体" w:cs="宋体" w:hint="eastAsia"/>
                <w:kern w:val="0"/>
                <w:szCs w:val="21"/>
              </w:rPr>
              <w:t>供应商</w:t>
            </w:r>
            <w:r>
              <w:rPr>
                <w:rFonts w:ascii="宋体" w:hAnsi="宋体" w:cs="宋体" w:hint="eastAsia"/>
                <w:kern w:val="0"/>
                <w:szCs w:val="21"/>
              </w:rPr>
              <w:t>所投</w:t>
            </w:r>
            <w:r w:rsidR="00B23287" w:rsidRPr="000E1917">
              <w:rPr>
                <w:rFonts w:ascii="宋体" w:hAnsi="宋体" w:cs="宋体" w:hint="eastAsia"/>
                <w:kern w:val="0"/>
                <w:szCs w:val="21"/>
              </w:rPr>
              <w:t>戊二醛癸甲溴铵溶液</w:t>
            </w:r>
            <w:r>
              <w:rPr>
                <w:rFonts w:ascii="宋体" w:hAnsi="宋体" w:cs="宋体" w:hint="eastAsia"/>
                <w:kern w:val="0"/>
                <w:szCs w:val="21"/>
              </w:rPr>
              <w:t>在</w:t>
            </w:r>
            <w:r w:rsidRPr="00022569">
              <w:rPr>
                <w:rFonts w:ascii="宋体" w:hAnsi="宋体" w:cs="宋体" w:hint="eastAsia"/>
                <w:kern w:val="0"/>
                <w:szCs w:val="21"/>
              </w:rPr>
              <w:t>2021年1月1日以来（以合同签订时间为准）</w:t>
            </w:r>
            <w:r>
              <w:rPr>
                <w:rFonts w:ascii="宋体" w:hAnsi="宋体" w:cs="宋体" w:hint="eastAsia"/>
                <w:kern w:val="0"/>
                <w:szCs w:val="21"/>
              </w:rPr>
              <w:t>分别</w:t>
            </w:r>
            <w:r w:rsidRPr="00022569">
              <w:rPr>
                <w:rFonts w:ascii="宋体" w:hAnsi="宋体" w:cs="宋体" w:hint="eastAsia"/>
                <w:kern w:val="0"/>
                <w:szCs w:val="21"/>
              </w:rPr>
              <w:t>在国内有类似项目合同业绩的，每有一份得</w:t>
            </w:r>
            <w:r>
              <w:rPr>
                <w:rFonts w:ascii="宋体" w:hAnsi="宋体" w:cs="宋体" w:hint="eastAsia"/>
                <w:kern w:val="0"/>
                <w:szCs w:val="21"/>
              </w:rPr>
              <w:t>1</w:t>
            </w:r>
            <w:r w:rsidRPr="00022569">
              <w:rPr>
                <w:rFonts w:ascii="宋体" w:hAnsi="宋体" w:cs="宋体" w:hint="eastAsia"/>
                <w:kern w:val="0"/>
                <w:szCs w:val="21"/>
              </w:rPr>
              <w:t>分，</w:t>
            </w:r>
            <w:r>
              <w:rPr>
                <w:rFonts w:ascii="宋体" w:hAnsi="宋体" w:cs="宋体" w:hint="eastAsia"/>
                <w:kern w:val="0"/>
                <w:szCs w:val="21"/>
              </w:rPr>
              <w:t>本项最高</w:t>
            </w:r>
            <w:r w:rsidRPr="00022569">
              <w:rPr>
                <w:rFonts w:ascii="宋体" w:hAnsi="宋体" w:cs="宋体" w:hint="eastAsia"/>
                <w:kern w:val="0"/>
                <w:szCs w:val="21"/>
              </w:rPr>
              <w:t>得</w:t>
            </w:r>
            <w:r>
              <w:rPr>
                <w:rFonts w:ascii="宋体" w:hAnsi="宋体" w:cs="宋体" w:hint="eastAsia"/>
                <w:kern w:val="0"/>
                <w:szCs w:val="21"/>
              </w:rPr>
              <w:t>1</w:t>
            </w:r>
            <w:r w:rsidRPr="00022569">
              <w:rPr>
                <w:rFonts w:ascii="宋体" w:hAnsi="宋体" w:cs="宋体" w:hint="eastAsia"/>
                <w:kern w:val="0"/>
                <w:szCs w:val="21"/>
              </w:rPr>
              <w:t>分。</w:t>
            </w:r>
          </w:p>
          <w:p w14:paraId="68F3ED8F" w14:textId="5284129E" w:rsidR="00F26ABD" w:rsidRPr="0078072D" w:rsidRDefault="00F26ABD" w:rsidP="0036720F">
            <w:pPr>
              <w:ind w:firstLineChars="200" w:firstLine="420"/>
              <w:rPr>
                <w:rFonts w:ascii="宋体" w:hAnsi="宋体" w:cs="宋体" w:hint="eastAsia"/>
                <w:kern w:val="0"/>
                <w:szCs w:val="21"/>
              </w:rPr>
            </w:pPr>
            <w:r w:rsidRPr="00022569">
              <w:rPr>
                <w:rFonts w:ascii="宋体" w:hAnsi="宋体" w:cs="宋体" w:hint="eastAsia"/>
                <w:kern w:val="0"/>
                <w:szCs w:val="21"/>
              </w:rPr>
              <w:t>注：供应商的响应文件中需同时提供中标通知书、合同（甲乙双方盖章），上述材料均需提供</w:t>
            </w:r>
            <w:r>
              <w:rPr>
                <w:rFonts w:ascii="宋体" w:hAnsi="宋体" w:cs="宋体" w:hint="eastAsia"/>
                <w:kern w:val="0"/>
                <w:szCs w:val="21"/>
              </w:rPr>
              <w:t>原件彩色</w:t>
            </w:r>
            <w:r w:rsidRPr="00022569">
              <w:rPr>
                <w:rFonts w:ascii="宋体" w:hAnsi="宋体" w:cs="宋体" w:hint="eastAsia"/>
                <w:kern w:val="0"/>
                <w:szCs w:val="21"/>
              </w:rPr>
              <w:t>扫描件，</w:t>
            </w:r>
            <w:r w:rsidR="00B23287">
              <w:rPr>
                <w:rFonts w:ascii="宋体" w:hAnsi="宋体" w:cs="宋体" w:hint="eastAsia"/>
                <w:kern w:val="0"/>
                <w:szCs w:val="21"/>
              </w:rPr>
              <w:t>未按要求提供或未提供的</w:t>
            </w:r>
            <w:r w:rsidRPr="00022569">
              <w:rPr>
                <w:rFonts w:ascii="宋体" w:hAnsi="宋体" w:cs="宋体" w:hint="eastAsia"/>
                <w:kern w:val="0"/>
                <w:szCs w:val="21"/>
              </w:rPr>
              <w:t>不得分。</w:t>
            </w:r>
          </w:p>
        </w:tc>
        <w:tc>
          <w:tcPr>
            <w:tcW w:w="1276" w:type="dxa"/>
            <w:tcBorders>
              <w:top w:val="single" w:sz="4" w:space="0" w:color="auto"/>
              <w:bottom w:val="single" w:sz="4" w:space="0" w:color="auto"/>
            </w:tcBorders>
            <w:shd w:val="clear" w:color="auto" w:fill="auto"/>
            <w:vAlign w:val="center"/>
          </w:tcPr>
          <w:p w14:paraId="70ED6D00" w14:textId="77777777" w:rsidR="00F26ABD" w:rsidRPr="0078072D" w:rsidRDefault="00F26ABD" w:rsidP="0036720F">
            <w:pPr>
              <w:widowControl/>
              <w:spacing w:line="300" w:lineRule="exact"/>
              <w:jc w:val="center"/>
              <w:rPr>
                <w:rFonts w:ascii="宋体" w:hAnsi="宋体" w:cs="宋体" w:hint="eastAsia"/>
                <w:kern w:val="0"/>
                <w:szCs w:val="21"/>
              </w:rPr>
            </w:pPr>
            <w:r>
              <w:rPr>
                <w:rFonts w:ascii="宋体" w:hAnsi="宋体" w:cs="宋体" w:hint="eastAsia"/>
                <w:kern w:val="0"/>
                <w:szCs w:val="21"/>
              </w:rPr>
              <w:t>3</w:t>
            </w:r>
          </w:p>
        </w:tc>
      </w:tr>
      <w:tr w:rsidR="00F26ABD" w:rsidRPr="0078072D" w14:paraId="6BE7D1F6" w14:textId="77777777" w:rsidTr="00001221">
        <w:trPr>
          <w:trHeight w:val="1550"/>
        </w:trPr>
        <w:tc>
          <w:tcPr>
            <w:tcW w:w="1312" w:type="dxa"/>
            <w:tcBorders>
              <w:top w:val="single" w:sz="4" w:space="0" w:color="auto"/>
              <w:bottom w:val="single" w:sz="4" w:space="0" w:color="auto"/>
            </w:tcBorders>
            <w:shd w:val="clear" w:color="auto" w:fill="auto"/>
            <w:vAlign w:val="center"/>
          </w:tcPr>
          <w:p w14:paraId="203619BB" w14:textId="77777777" w:rsidR="00F26ABD" w:rsidRPr="00B76B24" w:rsidRDefault="00F26ABD" w:rsidP="0036720F">
            <w:pPr>
              <w:rPr>
                <w:rFonts w:ascii="宋体" w:hAnsi="宋体" w:cs="宋体" w:hint="eastAsia"/>
                <w:kern w:val="0"/>
                <w:szCs w:val="21"/>
              </w:rPr>
            </w:pPr>
            <w:r w:rsidRPr="00B76B24">
              <w:rPr>
                <w:rFonts w:ascii="宋体" w:hAnsi="宋体" w:cs="宋体" w:hint="eastAsia"/>
                <w:kern w:val="0"/>
                <w:szCs w:val="21"/>
              </w:rPr>
              <w:t>七、产品供货方案、验收标准、质量保证措施</w:t>
            </w:r>
          </w:p>
        </w:tc>
        <w:tc>
          <w:tcPr>
            <w:tcW w:w="7087" w:type="dxa"/>
            <w:tcBorders>
              <w:top w:val="single" w:sz="4" w:space="0" w:color="auto"/>
              <w:bottom w:val="single" w:sz="4" w:space="0" w:color="auto"/>
            </w:tcBorders>
            <w:shd w:val="clear" w:color="auto" w:fill="auto"/>
            <w:vAlign w:val="center"/>
          </w:tcPr>
          <w:p w14:paraId="5685E077" w14:textId="77777777" w:rsidR="00F26ABD" w:rsidRDefault="00F26ABD" w:rsidP="0036720F">
            <w:pPr>
              <w:ind w:firstLineChars="200" w:firstLine="420"/>
              <w:rPr>
                <w:rFonts w:ascii="宋体" w:hAnsi="宋体" w:cs="宋体" w:hint="eastAsia"/>
                <w:kern w:val="0"/>
                <w:szCs w:val="21"/>
              </w:rPr>
            </w:pPr>
            <w:r w:rsidRPr="00B76B24">
              <w:rPr>
                <w:rFonts w:ascii="宋体" w:hAnsi="宋体" w:cs="宋体" w:hint="eastAsia"/>
                <w:kern w:val="0"/>
                <w:szCs w:val="21"/>
              </w:rPr>
              <w:t>根据投标人提供的实施方案（包括投标人或投标产品的生产厂家（或制造商）生产供货、送货进度计划、质量保证措施、验收标准）进行评</w:t>
            </w:r>
            <w:r>
              <w:rPr>
                <w:rFonts w:ascii="宋体" w:hAnsi="宋体" w:cs="宋体" w:hint="eastAsia"/>
                <w:kern w:val="0"/>
                <w:szCs w:val="21"/>
              </w:rPr>
              <w:t>分</w:t>
            </w:r>
            <w:r w:rsidRPr="00B76B24">
              <w:rPr>
                <w:rFonts w:ascii="宋体" w:hAnsi="宋体" w:cs="宋体" w:hint="eastAsia"/>
                <w:kern w:val="0"/>
                <w:szCs w:val="21"/>
              </w:rPr>
              <w:t>：方案科学合理、切实可行的得5分；方案较合理、较可行的得3分；方案少合理、可行性有所欠缺的得1分；未提供方案的本项不得分。</w:t>
            </w:r>
          </w:p>
        </w:tc>
        <w:tc>
          <w:tcPr>
            <w:tcW w:w="1276" w:type="dxa"/>
            <w:tcBorders>
              <w:top w:val="single" w:sz="4" w:space="0" w:color="auto"/>
              <w:bottom w:val="single" w:sz="4" w:space="0" w:color="auto"/>
            </w:tcBorders>
            <w:shd w:val="clear" w:color="auto" w:fill="auto"/>
            <w:vAlign w:val="center"/>
          </w:tcPr>
          <w:p w14:paraId="690124A6" w14:textId="77777777" w:rsidR="00F26ABD" w:rsidRDefault="00F26ABD" w:rsidP="0036720F">
            <w:pPr>
              <w:widowControl/>
              <w:spacing w:line="300" w:lineRule="exact"/>
              <w:jc w:val="center"/>
              <w:rPr>
                <w:rFonts w:ascii="宋体" w:hAnsi="宋体" w:cs="宋体" w:hint="eastAsia"/>
                <w:kern w:val="0"/>
                <w:szCs w:val="21"/>
              </w:rPr>
            </w:pPr>
            <w:r>
              <w:rPr>
                <w:rFonts w:ascii="宋体" w:hAnsi="宋体" w:cs="宋体" w:hint="eastAsia"/>
                <w:kern w:val="0"/>
                <w:szCs w:val="21"/>
              </w:rPr>
              <w:t>5</w:t>
            </w:r>
          </w:p>
        </w:tc>
      </w:tr>
      <w:tr w:rsidR="00F26ABD" w:rsidRPr="0078072D" w14:paraId="0BF5CF9E" w14:textId="77777777" w:rsidTr="00001221">
        <w:trPr>
          <w:trHeight w:val="1550"/>
        </w:trPr>
        <w:tc>
          <w:tcPr>
            <w:tcW w:w="1312" w:type="dxa"/>
            <w:tcBorders>
              <w:top w:val="single" w:sz="4" w:space="0" w:color="auto"/>
            </w:tcBorders>
            <w:shd w:val="clear" w:color="auto" w:fill="auto"/>
            <w:vAlign w:val="center"/>
          </w:tcPr>
          <w:p w14:paraId="376ECC85" w14:textId="77777777" w:rsidR="00F26ABD" w:rsidRPr="00B76B24" w:rsidRDefault="00F26ABD" w:rsidP="0036720F">
            <w:pPr>
              <w:rPr>
                <w:rFonts w:ascii="宋体" w:hAnsi="宋体" w:cs="宋体" w:hint="eastAsia"/>
                <w:kern w:val="0"/>
                <w:szCs w:val="21"/>
              </w:rPr>
            </w:pPr>
            <w:r w:rsidRPr="00B76B24">
              <w:rPr>
                <w:rFonts w:ascii="宋体" w:hAnsi="宋体" w:cs="宋体" w:hint="eastAsia"/>
                <w:kern w:val="0"/>
                <w:szCs w:val="21"/>
              </w:rPr>
              <w:t>八、售后服务方案</w:t>
            </w:r>
          </w:p>
        </w:tc>
        <w:tc>
          <w:tcPr>
            <w:tcW w:w="7087" w:type="dxa"/>
            <w:tcBorders>
              <w:top w:val="single" w:sz="4" w:space="0" w:color="auto"/>
            </w:tcBorders>
            <w:shd w:val="clear" w:color="auto" w:fill="auto"/>
            <w:vAlign w:val="center"/>
          </w:tcPr>
          <w:p w14:paraId="30A8D16D" w14:textId="77777777" w:rsidR="00F26ABD" w:rsidRPr="00B76B24" w:rsidRDefault="00F26ABD" w:rsidP="0036720F">
            <w:pPr>
              <w:ind w:firstLineChars="200" w:firstLine="420"/>
              <w:rPr>
                <w:rFonts w:ascii="宋体" w:hAnsi="宋体" w:cs="宋体" w:hint="eastAsia"/>
                <w:kern w:val="0"/>
                <w:szCs w:val="21"/>
              </w:rPr>
            </w:pPr>
            <w:r w:rsidRPr="00B76B24">
              <w:rPr>
                <w:rFonts w:ascii="宋体" w:hAnsi="宋体" w:cs="宋体" w:hint="eastAsia"/>
                <w:kern w:val="0"/>
                <w:szCs w:val="21"/>
              </w:rPr>
              <w:t>供应商须响应采购文件质保服务要求，并针对本项目提供详细、切实可行的售后服务方案进行评分，方案详细完整、合理性强、维修措施有力的，得5分；方案较为完整、科学性合理性一般、维修措施一般的，得3分；方案简单笼统、科学性合理性弱、维修措施不足的，得1分；未提供方案的本项不得分。</w:t>
            </w:r>
          </w:p>
        </w:tc>
        <w:tc>
          <w:tcPr>
            <w:tcW w:w="1276" w:type="dxa"/>
            <w:tcBorders>
              <w:top w:val="single" w:sz="4" w:space="0" w:color="auto"/>
            </w:tcBorders>
            <w:shd w:val="clear" w:color="auto" w:fill="auto"/>
            <w:vAlign w:val="center"/>
          </w:tcPr>
          <w:p w14:paraId="57770489" w14:textId="77777777" w:rsidR="00F26ABD" w:rsidRDefault="00F26ABD" w:rsidP="0036720F">
            <w:pPr>
              <w:widowControl/>
              <w:spacing w:line="300" w:lineRule="exact"/>
              <w:jc w:val="center"/>
              <w:rPr>
                <w:rFonts w:ascii="宋体" w:hAnsi="宋体" w:cs="宋体" w:hint="eastAsia"/>
                <w:kern w:val="0"/>
                <w:szCs w:val="21"/>
              </w:rPr>
            </w:pPr>
            <w:r>
              <w:rPr>
                <w:rFonts w:ascii="宋体" w:hAnsi="宋体" w:cs="宋体" w:hint="eastAsia"/>
                <w:kern w:val="0"/>
                <w:szCs w:val="21"/>
              </w:rPr>
              <w:t>5</w:t>
            </w:r>
          </w:p>
        </w:tc>
      </w:tr>
    </w:tbl>
    <w:p w14:paraId="3E5B2A3D" w14:textId="77777777" w:rsidR="00771FFD" w:rsidRDefault="0098253C">
      <w:pPr>
        <w:pStyle w:val="aa"/>
        <w:keepNext/>
        <w:spacing w:beforeAutospacing="0" w:afterAutospacing="0"/>
        <w:jc w:val="center"/>
      </w:pPr>
      <w:r>
        <w:lastRenderedPageBreak/>
        <w:t> </w:t>
      </w:r>
    </w:p>
    <w:p w14:paraId="4A702D57" w14:textId="77777777" w:rsidR="00771FFD" w:rsidRDefault="0098253C">
      <w:pPr>
        <w:pStyle w:val="aa"/>
        <w:keepNext/>
        <w:spacing w:beforeAutospacing="0" w:afterAutospacing="0"/>
        <w:jc w:val="center"/>
      </w:pPr>
      <w:r>
        <w:rPr>
          <w:rFonts w:ascii="黑体" w:eastAsia="黑体" w:hAnsi="宋体" w:cs="黑体" w:hint="eastAsia"/>
          <w:color w:val="000000"/>
          <w:sz w:val="44"/>
          <w:szCs w:val="44"/>
        </w:rPr>
        <w:t>第六章</w:t>
      </w:r>
      <w:r>
        <w:rPr>
          <w:rFonts w:ascii="黑体" w:eastAsia="黑体" w:hAnsi="宋体" w:cs="黑体" w:hint="eastAsia"/>
          <w:color w:val="000000"/>
          <w:sz w:val="44"/>
          <w:szCs w:val="44"/>
        </w:rPr>
        <w:t> </w:t>
      </w:r>
      <w:r>
        <w:rPr>
          <w:rFonts w:ascii="黑体" w:eastAsia="黑体" w:hAnsi="宋体" w:cs="黑体" w:hint="eastAsia"/>
          <w:color w:val="000000"/>
          <w:sz w:val="44"/>
          <w:szCs w:val="44"/>
        </w:rPr>
        <w:t xml:space="preserve"> 投标文件格式 </w:t>
      </w:r>
    </w:p>
    <w:p w14:paraId="4C8851E0" w14:textId="77777777" w:rsidR="00771FFD" w:rsidRDefault="0098253C">
      <w:pPr>
        <w:pStyle w:val="aa"/>
        <w:spacing w:beforeAutospacing="0" w:afterAutospacing="0"/>
        <w:jc w:val="center"/>
      </w:pPr>
      <w:bookmarkStart w:id="180" w:name="_Toc49090576"/>
      <w:bookmarkStart w:id="181" w:name="_Toc120614282"/>
      <w:bookmarkStart w:id="182" w:name="_Toc26554094"/>
      <w:bookmarkStart w:id="183" w:name="_Hlt26671244"/>
      <w:bookmarkStart w:id="184" w:name="_Hlt26955039"/>
      <w:bookmarkEnd w:id="180"/>
      <w:bookmarkEnd w:id="181"/>
      <w:r>
        <w:rPr>
          <w:rFonts w:ascii="宋体" w:eastAsia="宋体" w:hAnsi="宋体" w:cs="宋体" w:hint="eastAsia"/>
          <w:b/>
          <w:color w:val="000000"/>
          <w:sz w:val="72"/>
          <w:szCs w:val="72"/>
        </w:rPr>
        <w:t>投  标  文  件</w:t>
      </w:r>
    </w:p>
    <w:p w14:paraId="24B9CE1A" w14:textId="77777777" w:rsidR="00771FFD" w:rsidRDefault="0098253C">
      <w:pPr>
        <w:pStyle w:val="aa"/>
        <w:spacing w:beforeAutospacing="0" w:afterAutospacing="0"/>
        <w:jc w:val="center"/>
      </w:pPr>
      <w:r>
        <w:t> </w:t>
      </w:r>
    </w:p>
    <w:p w14:paraId="0724791D" w14:textId="77777777" w:rsidR="00771FFD" w:rsidRDefault="0098253C">
      <w:pPr>
        <w:pStyle w:val="aa"/>
        <w:spacing w:beforeAutospacing="0" w:afterAutospacing="0"/>
        <w:jc w:val="center"/>
      </w:pPr>
      <w:r>
        <w:t> </w:t>
      </w:r>
    </w:p>
    <w:p w14:paraId="1D4713D2" w14:textId="77777777" w:rsidR="00771FFD" w:rsidRDefault="0098253C">
      <w:pPr>
        <w:pStyle w:val="aa"/>
        <w:spacing w:beforeAutospacing="0" w:afterAutospacing="0"/>
        <w:jc w:val="center"/>
      </w:pPr>
      <w:r>
        <w:t> </w:t>
      </w:r>
    </w:p>
    <w:p w14:paraId="4AD0214D" w14:textId="77777777" w:rsidR="00771FFD" w:rsidRDefault="0098253C">
      <w:pPr>
        <w:pStyle w:val="aa"/>
        <w:spacing w:beforeAutospacing="0" w:afterAutospacing="0"/>
        <w:jc w:val="center"/>
      </w:pPr>
      <w:r>
        <w:t> </w:t>
      </w:r>
    </w:p>
    <w:p w14:paraId="2D9A61CA" w14:textId="77777777" w:rsidR="00771FFD" w:rsidRDefault="0098253C">
      <w:pPr>
        <w:pStyle w:val="aa"/>
        <w:spacing w:beforeAutospacing="0" w:afterAutospacing="0"/>
        <w:jc w:val="center"/>
      </w:pPr>
      <w:r>
        <w:t> </w:t>
      </w:r>
    </w:p>
    <w:p w14:paraId="16A63B8E" w14:textId="77777777" w:rsidR="00771FFD" w:rsidRDefault="0098253C">
      <w:pPr>
        <w:pStyle w:val="aa"/>
        <w:spacing w:beforeAutospacing="0" w:afterAutospacing="0"/>
        <w:ind w:firstLine="1084"/>
        <w:jc w:val="both"/>
      </w:pPr>
      <w:r>
        <w:rPr>
          <w:rFonts w:ascii="宋体" w:eastAsia="宋体" w:hAnsi="宋体" w:cs="宋体" w:hint="eastAsia"/>
          <w:b/>
          <w:color w:val="000000"/>
          <w:sz w:val="36"/>
          <w:szCs w:val="36"/>
        </w:rPr>
        <w:t>项 目 名 称：</w:t>
      </w:r>
      <w:r>
        <w:rPr>
          <w:rFonts w:ascii="宋体" w:eastAsia="宋体" w:hAnsi="宋体" w:cs="宋体" w:hint="eastAsia"/>
          <w:b/>
          <w:color w:val="000000"/>
          <w:sz w:val="36"/>
          <w:szCs w:val="36"/>
          <w:u w:val="single"/>
        </w:rPr>
        <w:t>             </w:t>
      </w:r>
    </w:p>
    <w:p w14:paraId="024780C5" w14:textId="77777777" w:rsidR="00771FFD" w:rsidRDefault="0098253C">
      <w:pPr>
        <w:pStyle w:val="aa"/>
        <w:spacing w:beforeAutospacing="0" w:afterAutospacing="0"/>
        <w:ind w:firstLine="1084"/>
        <w:jc w:val="both"/>
      </w:pPr>
      <w:r>
        <w:rPr>
          <w:rFonts w:ascii="宋体" w:eastAsia="宋体" w:hAnsi="宋体" w:cs="宋体" w:hint="eastAsia"/>
          <w:b/>
          <w:color w:val="000000"/>
          <w:sz w:val="36"/>
          <w:szCs w:val="36"/>
        </w:rPr>
        <w:t>项 目 编 号：</w:t>
      </w:r>
      <w:r>
        <w:rPr>
          <w:rFonts w:ascii="宋体" w:eastAsia="宋体" w:hAnsi="宋体" w:cs="宋体" w:hint="eastAsia"/>
          <w:b/>
          <w:color w:val="000000"/>
          <w:sz w:val="36"/>
          <w:szCs w:val="36"/>
          <w:u w:val="single"/>
        </w:rPr>
        <w:t>             </w:t>
      </w:r>
    </w:p>
    <w:p w14:paraId="0C23B24D" w14:textId="77777777" w:rsidR="00771FFD" w:rsidRDefault="0098253C">
      <w:pPr>
        <w:pStyle w:val="aa"/>
        <w:spacing w:beforeAutospacing="0" w:afterAutospacing="0"/>
        <w:jc w:val="both"/>
      </w:pPr>
      <w:r>
        <w:rPr>
          <w:rFonts w:ascii="宋体" w:eastAsia="宋体" w:hAnsi="宋体" w:cs="宋体" w:hint="eastAsia"/>
          <w:b/>
          <w:color w:val="000000"/>
          <w:sz w:val="36"/>
          <w:szCs w:val="36"/>
        </w:rPr>
        <w:t>   投标人名称 ：</w:t>
      </w:r>
      <w:r>
        <w:rPr>
          <w:rFonts w:ascii="宋体" w:eastAsia="宋体" w:hAnsi="宋体" w:cs="宋体" w:hint="eastAsia"/>
          <w:b/>
          <w:color w:val="000000"/>
          <w:sz w:val="36"/>
          <w:szCs w:val="36"/>
          <w:u w:val="single"/>
        </w:rPr>
        <w:t>（加盖CA电子公章）</w:t>
      </w:r>
    </w:p>
    <w:p w14:paraId="507BF84F" w14:textId="77777777" w:rsidR="00771FFD" w:rsidRDefault="0098253C">
      <w:pPr>
        <w:pStyle w:val="aa"/>
        <w:spacing w:beforeAutospacing="0" w:afterAutospacing="0"/>
        <w:jc w:val="both"/>
      </w:pPr>
      <w:r>
        <w:rPr>
          <w:rFonts w:ascii="宋体" w:eastAsia="宋体" w:hAnsi="宋体" w:cs="宋体" w:hint="eastAsia"/>
          <w:b/>
          <w:color w:val="000000"/>
          <w:sz w:val="36"/>
          <w:szCs w:val="36"/>
        </w:rPr>
        <w:t>   日   期 ：</w:t>
      </w:r>
      <w:r>
        <w:rPr>
          <w:rFonts w:ascii="宋体" w:eastAsia="宋体" w:hAnsi="宋体" w:cs="宋体" w:hint="eastAsia"/>
          <w:b/>
          <w:color w:val="000000"/>
          <w:sz w:val="36"/>
          <w:szCs w:val="36"/>
          <w:u w:val="single"/>
        </w:rPr>
        <w:t>             </w:t>
      </w:r>
    </w:p>
    <w:p w14:paraId="3EF1D258" w14:textId="77777777" w:rsidR="00771FFD" w:rsidRDefault="00771FFD">
      <w:pPr>
        <w:pStyle w:val="aa"/>
        <w:spacing w:beforeAutospacing="0" w:afterAutospacing="0" w:line="0" w:lineRule="atLeast"/>
        <w:jc w:val="center"/>
      </w:pPr>
    </w:p>
    <w:p w14:paraId="5E1F5AD9" w14:textId="77777777" w:rsidR="00771FFD" w:rsidRDefault="00771FFD">
      <w:pPr>
        <w:pStyle w:val="aa"/>
        <w:spacing w:beforeAutospacing="0" w:afterAutospacing="0" w:line="0" w:lineRule="atLeast"/>
        <w:jc w:val="center"/>
      </w:pPr>
    </w:p>
    <w:p w14:paraId="73ED31B6" w14:textId="77777777" w:rsidR="00771FFD" w:rsidRDefault="00771FFD">
      <w:pPr>
        <w:pStyle w:val="aa"/>
        <w:spacing w:beforeAutospacing="0" w:afterAutospacing="0" w:line="0" w:lineRule="atLeast"/>
        <w:jc w:val="center"/>
      </w:pPr>
    </w:p>
    <w:p w14:paraId="6D990F1F" w14:textId="77777777" w:rsidR="00771FFD" w:rsidRDefault="00771FFD">
      <w:pPr>
        <w:pStyle w:val="aa"/>
        <w:spacing w:beforeAutospacing="0" w:afterAutospacing="0" w:line="0" w:lineRule="atLeast"/>
        <w:jc w:val="center"/>
      </w:pPr>
    </w:p>
    <w:p w14:paraId="23E609C8" w14:textId="77777777" w:rsidR="00771FFD" w:rsidRDefault="00771FFD">
      <w:pPr>
        <w:pStyle w:val="aa"/>
        <w:spacing w:beforeAutospacing="0" w:afterAutospacing="0" w:line="0" w:lineRule="atLeast"/>
        <w:jc w:val="center"/>
      </w:pPr>
    </w:p>
    <w:p w14:paraId="4B11F853" w14:textId="77777777" w:rsidR="00771FFD" w:rsidRDefault="00771FFD">
      <w:pPr>
        <w:pStyle w:val="aa"/>
        <w:spacing w:beforeAutospacing="0" w:afterAutospacing="0" w:line="0" w:lineRule="atLeast"/>
        <w:jc w:val="center"/>
      </w:pPr>
    </w:p>
    <w:p w14:paraId="0B706A9D" w14:textId="77777777" w:rsidR="00771FFD" w:rsidRDefault="00771FFD">
      <w:pPr>
        <w:pStyle w:val="aa"/>
        <w:spacing w:beforeAutospacing="0" w:afterAutospacing="0" w:line="0" w:lineRule="atLeast"/>
        <w:jc w:val="center"/>
      </w:pPr>
    </w:p>
    <w:p w14:paraId="72B6B012" w14:textId="77777777" w:rsidR="00771FFD" w:rsidRDefault="00771FFD">
      <w:pPr>
        <w:pStyle w:val="aa"/>
        <w:spacing w:beforeAutospacing="0" w:afterAutospacing="0" w:line="0" w:lineRule="atLeast"/>
        <w:jc w:val="center"/>
      </w:pPr>
    </w:p>
    <w:p w14:paraId="658D94BA" w14:textId="77777777" w:rsidR="00771FFD" w:rsidRDefault="00771FFD">
      <w:pPr>
        <w:pStyle w:val="aa"/>
        <w:spacing w:beforeAutospacing="0" w:afterAutospacing="0" w:line="0" w:lineRule="atLeast"/>
        <w:jc w:val="center"/>
      </w:pPr>
    </w:p>
    <w:p w14:paraId="038F9CE2" w14:textId="77777777" w:rsidR="00771FFD" w:rsidRDefault="00771FFD">
      <w:pPr>
        <w:pStyle w:val="aa"/>
        <w:spacing w:beforeAutospacing="0" w:afterAutospacing="0" w:line="0" w:lineRule="atLeast"/>
        <w:jc w:val="center"/>
      </w:pPr>
    </w:p>
    <w:p w14:paraId="37824080" w14:textId="77777777" w:rsidR="00771FFD" w:rsidRDefault="00771FFD">
      <w:pPr>
        <w:pStyle w:val="aa"/>
        <w:spacing w:beforeAutospacing="0" w:afterAutospacing="0" w:line="0" w:lineRule="atLeast"/>
        <w:jc w:val="center"/>
      </w:pPr>
    </w:p>
    <w:p w14:paraId="1AF14365" w14:textId="77777777" w:rsidR="00771FFD" w:rsidRDefault="00771FFD">
      <w:pPr>
        <w:pStyle w:val="aa"/>
        <w:spacing w:beforeAutospacing="0" w:afterAutospacing="0" w:line="0" w:lineRule="atLeast"/>
        <w:jc w:val="center"/>
      </w:pPr>
    </w:p>
    <w:p w14:paraId="34B34BD0" w14:textId="77777777" w:rsidR="00771FFD" w:rsidRDefault="00771FFD">
      <w:pPr>
        <w:pStyle w:val="aa"/>
        <w:spacing w:beforeAutospacing="0" w:afterAutospacing="0" w:line="0" w:lineRule="atLeast"/>
        <w:jc w:val="center"/>
      </w:pPr>
    </w:p>
    <w:p w14:paraId="5D704766" w14:textId="77777777" w:rsidR="00771FFD" w:rsidRDefault="00771FFD">
      <w:pPr>
        <w:pStyle w:val="aa"/>
        <w:spacing w:beforeAutospacing="0" w:afterAutospacing="0" w:line="0" w:lineRule="atLeast"/>
        <w:jc w:val="center"/>
      </w:pPr>
    </w:p>
    <w:p w14:paraId="376FEFEB" w14:textId="77777777" w:rsidR="00771FFD" w:rsidRDefault="00771FFD">
      <w:pPr>
        <w:pStyle w:val="aa"/>
        <w:spacing w:beforeAutospacing="0" w:afterAutospacing="0" w:line="0" w:lineRule="atLeast"/>
        <w:jc w:val="center"/>
      </w:pPr>
    </w:p>
    <w:p w14:paraId="5C53D85F" w14:textId="77777777" w:rsidR="00771FFD" w:rsidRDefault="00771FFD">
      <w:pPr>
        <w:pStyle w:val="aa"/>
        <w:spacing w:beforeAutospacing="0" w:afterAutospacing="0" w:line="0" w:lineRule="atLeast"/>
        <w:jc w:val="center"/>
      </w:pPr>
    </w:p>
    <w:p w14:paraId="17A091BA" w14:textId="77777777" w:rsidR="00771FFD" w:rsidRDefault="00771FFD">
      <w:pPr>
        <w:pStyle w:val="aa"/>
        <w:spacing w:beforeAutospacing="0" w:afterAutospacing="0" w:line="0" w:lineRule="atLeast"/>
        <w:jc w:val="center"/>
      </w:pPr>
    </w:p>
    <w:p w14:paraId="06033E8D" w14:textId="77777777" w:rsidR="00771FFD" w:rsidRDefault="00771FFD">
      <w:pPr>
        <w:pStyle w:val="aa"/>
        <w:spacing w:beforeAutospacing="0" w:afterAutospacing="0" w:line="0" w:lineRule="atLeast"/>
        <w:jc w:val="center"/>
      </w:pPr>
    </w:p>
    <w:p w14:paraId="4583609E" w14:textId="77777777" w:rsidR="00771FFD" w:rsidRDefault="00771FFD">
      <w:pPr>
        <w:pStyle w:val="aa"/>
        <w:spacing w:beforeAutospacing="0" w:afterAutospacing="0" w:line="0" w:lineRule="atLeast"/>
        <w:jc w:val="center"/>
      </w:pPr>
    </w:p>
    <w:p w14:paraId="5C1E6C7B" w14:textId="77777777" w:rsidR="00771FFD" w:rsidRDefault="00771FFD">
      <w:pPr>
        <w:pStyle w:val="aa"/>
        <w:spacing w:beforeAutospacing="0" w:afterAutospacing="0" w:line="0" w:lineRule="atLeast"/>
        <w:jc w:val="center"/>
      </w:pPr>
    </w:p>
    <w:p w14:paraId="163497C8" w14:textId="77777777" w:rsidR="00771FFD" w:rsidRDefault="00771FFD">
      <w:pPr>
        <w:pStyle w:val="aa"/>
        <w:spacing w:beforeAutospacing="0" w:afterAutospacing="0" w:line="0" w:lineRule="atLeast"/>
        <w:jc w:val="center"/>
      </w:pPr>
    </w:p>
    <w:p w14:paraId="7AAF991D" w14:textId="77777777" w:rsidR="00771FFD" w:rsidRDefault="00771FFD">
      <w:pPr>
        <w:pStyle w:val="aa"/>
        <w:spacing w:beforeAutospacing="0" w:afterAutospacing="0" w:line="0" w:lineRule="atLeast"/>
        <w:jc w:val="center"/>
      </w:pPr>
    </w:p>
    <w:p w14:paraId="3D91D5FC" w14:textId="77777777" w:rsidR="00771FFD" w:rsidRDefault="00771FFD">
      <w:pPr>
        <w:pStyle w:val="aa"/>
        <w:spacing w:beforeAutospacing="0" w:afterAutospacing="0" w:line="0" w:lineRule="atLeast"/>
        <w:jc w:val="center"/>
      </w:pPr>
    </w:p>
    <w:p w14:paraId="1ECB067B" w14:textId="77777777" w:rsidR="00771FFD" w:rsidRDefault="00771FFD">
      <w:pPr>
        <w:pStyle w:val="aa"/>
        <w:spacing w:beforeAutospacing="0" w:afterAutospacing="0" w:line="0" w:lineRule="atLeast"/>
        <w:jc w:val="center"/>
      </w:pPr>
    </w:p>
    <w:p w14:paraId="6DC45FAB" w14:textId="77777777" w:rsidR="00771FFD" w:rsidRDefault="0098253C">
      <w:pPr>
        <w:pStyle w:val="aa"/>
        <w:spacing w:beforeAutospacing="0" w:afterAutospacing="0" w:line="0" w:lineRule="atLeast"/>
        <w:jc w:val="center"/>
      </w:pPr>
      <w:r>
        <w:t> </w:t>
      </w:r>
    </w:p>
    <w:p w14:paraId="21970BCC" w14:textId="77777777" w:rsidR="00771FFD" w:rsidRDefault="0098253C">
      <w:pPr>
        <w:pStyle w:val="aa"/>
        <w:spacing w:beforeAutospacing="0" w:afterAutospacing="0" w:line="0" w:lineRule="atLeast"/>
        <w:jc w:val="both"/>
      </w:pPr>
      <w:r>
        <w:t> </w:t>
      </w:r>
    </w:p>
    <w:p w14:paraId="3AAC6182" w14:textId="77777777" w:rsidR="00771FFD" w:rsidRDefault="0098253C">
      <w:pPr>
        <w:pStyle w:val="aa"/>
        <w:spacing w:beforeAutospacing="0" w:afterAutospacing="0" w:line="0" w:lineRule="atLeast"/>
        <w:jc w:val="center"/>
      </w:pPr>
      <w:r>
        <w:rPr>
          <w:rFonts w:ascii="宋体" w:eastAsia="宋体" w:hAnsi="宋体" w:cs="宋体" w:hint="eastAsia"/>
          <w:b/>
          <w:color w:val="000000"/>
          <w:sz w:val="32"/>
          <w:szCs w:val="32"/>
        </w:rPr>
        <w:lastRenderedPageBreak/>
        <w:t>投标文件目录</w:t>
      </w:r>
    </w:p>
    <w:p w14:paraId="02258E40" w14:textId="77777777" w:rsidR="00771FFD" w:rsidRDefault="0098253C">
      <w:pPr>
        <w:pStyle w:val="aa"/>
        <w:spacing w:beforeAutospacing="0" w:afterAutospacing="0" w:line="0" w:lineRule="atLeast"/>
        <w:jc w:val="center"/>
      </w:pPr>
      <w:r>
        <w:t> </w:t>
      </w:r>
    </w:p>
    <w:p w14:paraId="75CECE71" w14:textId="77777777" w:rsidR="00771FFD" w:rsidRDefault="0098253C">
      <w:pPr>
        <w:pStyle w:val="aa"/>
        <w:spacing w:beforeAutospacing="0" w:afterAutospacing="0"/>
        <w:ind w:left="480"/>
        <w:jc w:val="both"/>
      </w:pPr>
      <w:r>
        <w:rPr>
          <w:rFonts w:ascii="宋体" w:eastAsia="宋体" w:hAnsi="宋体" w:cs="宋体" w:hint="eastAsia"/>
          <w:i/>
          <w:color w:val="000000"/>
          <w:u w:val="single"/>
        </w:rPr>
        <w:t>一、法人或者其他组织的营业执照等证明文件，自然人的身份证明</w:t>
      </w:r>
    </w:p>
    <w:p w14:paraId="19D2B0CD" w14:textId="77777777" w:rsidR="00771FFD" w:rsidRDefault="0098253C">
      <w:pPr>
        <w:tabs>
          <w:tab w:val="left" w:pos="1331"/>
        </w:tabs>
        <w:ind w:firstLineChars="200" w:firstLine="480"/>
        <w:jc w:val="left"/>
        <w:rPr>
          <w:rFonts w:ascii="宋体" w:eastAsia="宋体" w:hAnsi="宋体" w:cs="宋体" w:hint="eastAsia"/>
          <w:i/>
          <w:color w:val="000000"/>
          <w:kern w:val="0"/>
          <w:sz w:val="24"/>
          <w:u w:val="single"/>
        </w:rPr>
      </w:pPr>
      <w:r>
        <w:rPr>
          <w:rFonts w:ascii="宋体" w:eastAsia="宋体" w:hAnsi="宋体" w:cs="宋体" w:hint="eastAsia"/>
          <w:i/>
          <w:color w:val="000000"/>
          <w:kern w:val="0"/>
          <w:sz w:val="24"/>
          <w:u w:val="single"/>
        </w:rPr>
        <w:t>二、上一年度的财务状况报表（至少提供资产负债表、利润表、现金流量表，</w:t>
      </w:r>
    </w:p>
    <w:p w14:paraId="42D57AAB" w14:textId="77777777" w:rsidR="00771FFD" w:rsidRDefault="0098253C">
      <w:pPr>
        <w:pStyle w:val="aa"/>
        <w:spacing w:beforeAutospacing="0" w:afterAutospacing="0"/>
        <w:ind w:left="480"/>
        <w:jc w:val="both"/>
      </w:pPr>
      <w:r>
        <w:rPr>
          <w:rFonts w:ascii="宋体" w:eastAsia="宋体" w:hAnsi="宋体" w:cs="宋体" w:hint="eastAsia"/>
          <w:i/>
          <w:color w:val="000000"/>
          <w:u w:val="single"/>
        </w:rPr>
        <w:t>投标人成立不满一年无需提供）</w:t>
      </w:r>
    </w:p>
    <w:p w14:paraId="12CFD5EE" w14:textId="77777777" w:rsidR="00771FFD" w:rsidRDefault="0098253C">
      <w:pPr>
        <w:pStyle w:val="aa"/>
        <w:spacing w:beforeAutospacing="0" w:afterAutospacing="0"/>
        <w:ind w:left="480"/>
        <w:jc w:val="both"/>
        <w:rPr>
          <w:rFonts w:ascii="宋体" w:eastAsia="宋体" w:hAnsi="宋体" w:cs="宋体" w:hint="eastAsia"/>
          <w:i/>
          <w:color w:val="000000"/>
          <w:u w:val="single"/>
        </w:rPr>
      </w:pPr>
      <w:r>
        <w:rPr>
          <w:rFonts w:ascii="宋体" w:eastAsia="宋体" w:hAnsi="宋体" w:cs="宋体" w:hint="eastAsia"/>
          <w:i/>
          <w:color w:val="000000"/>
          <w:u w:val="single"/>
        </w:rPr>
        <w:t>三、具备履行合同所必需的设备和专业技术能力的书面声明</w:t>
      </w:r>
    </w:p>
    <w:p w14:paraId="4A4EBCD7" w14:textId="77777777" w:rsidR="00771FFD" w:rsidRDefault="0098253C">
      <w:pPr>
        <w:pStyle w:val="aa"/>
        <w:spacing w:beforeAutospacing="0" w:afterAutospacing="0"/>
        <w:ind w:left="480"/>
        <w:jc w:val="both"/>
        <w:rPr>
          <w:rFonts w:ascii="宋体" w:eastAsia="宋体" w:hAnsi="宋体" w:cs="宋体" w:hint="eastAsia"/>
          <w:i/>
          <w:color w:val="000000"/>
          <w:u w:val="single"/>
        </w:rPr>
      </w:pPr>
      <w:r>
        <w:rPr>
          <w:rFonts w:ascii="宋体" w:eastAsia="宋体" w:hAnsi="宋体" w:cs="宋体" w:hint="eastAsia"/>
          <w:i/>
          <w:color w:val="000000"/>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9AF527B" w14:textId="77777777" w:rsidR="00771FFD" w:rsidRDefault="0098253C">
      <w:pPr>
        <w:pStyle w:val="aa"/>
        <w:spacing w:beforeAutospacing="0" w:afterAutospacing="0" w:line="0" w:lineRule="atLeast"/>
        <w:ind w:firstLine="480"/>
        <w:jc w:val="both"/>
      </w:pPr>
      <w:r>
        <w:rPr>
          <w:rFonts w:ascii="宋体" w:eastAsia="宋体" w:hAnsi="宋体" w:cs="宋体" w:hint="eastAsia"/>
          <w:i/>
          <w:color w:val="000000"/>
          <w:u w:val="single"/>
        </w:rPr>
        <w:t>五、参加政府采购活动前 3 年内在经营活动中没有重大违法记录的书面声明</w:t>
      </w:r>
    </w:p>
    <w:p w14:paraId="65FC125F" w14:textId="77777777" w:rsidR="00771FFD" w:rsidRDefault="0098253C">
      <w:pPr>
        <w:pStyle w:val="aa"/>
        <w:spacing w:beforeAutospacing="0" w:afterAutospacing="0" w:line="0" w:lineRule="atLeast"/>
        <w:ind w:firstLine="480"/>
        <w:jc w:val="both"/>
      </w:pPr>
      <w:r>
        <w:rPr>
          <w:rFonts w:ascii="宋体" w:eastAsia="宋体" w:hAnsi="宋体" w:cs="宋体" w:hint="eastAsia"/>
          <w:i/>
          <w:color w:val="000000"/>
          <w:u w:val="single"/>
        </w:rPr>
        <w:t>六、特定资格要求的证明文件（如果本项目设置特定资格要求，则需要提供）</w:t>
      </w:r>
    </w:p>
    <w:p w14:paraId="1259B09D" w14:textId="77777777" w:rsidR="00771FFD" w:rsidRDefault="0098253C">
      <w:pPr>
        <w:pStyle w:val="aa"/>
        <w:spacing w:beforeAutospacing="0" w:afterAutospacing="0" w:line="0" w:lineRule="atLeast"/>
        <w:ind w:firstLine="480"/>
        <w:jc w:val="both"/>
      </w:pPr>
      <w:r>
        <w:rPr>
          <w:rFonts w:ascii="宋体" w:eastAsia="宋体" w:hAnsi="宋体" w:cs="宋体" w:hint="eastAsia"/>
          <w:i/>
          <w:color w:val="000000"/>
          <w:u w:val="single"/>
        </w:rPr>
        <w:t>七、法人授权书</w:t>
      </w:r>
    </w:p>
    <w:p w14:paraId="15D9324E" w14:textId="77777777" w:rsidR="00771FFD" w:rsidRDefault="0098253C">
      <w:pPr>
        <w:pStyle w:val="aa"/>
        <w:spacing w:beforeAutospacing="0" w:afterAutospacing="0" w:line="0" w:lineRule="atLeast"/>
        <w:ind w:firstLine="480"/>
        <w:jc w:val="both"/>
      </w:pPr>
      <w:r>
        <w:rPr>
          <w:rFonts w:ascii="宋体" w:eastAsia="宋体" w:hAnsi="宋体" w:cs="宋体" w:hint="eastAsia"/>
          <w:i/>
          <w:color w:val="000000"/>
          <w:u w:val="single"/>
        </w:rPr>
        <w:t>八、投标函</w:t>
      </w:r>
    </w:p>
    <w:p w14:paraId="486BA7D0"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九、小微企业声明函</w:t>
      </w:r>
    </w:p>
    <w:p w14:paraId="6511A95B"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十、残疾人福利性单位声明函</w:t>
      </w:r>
    </w:p>
    <w:p w14:paraId="719AFD3E"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十一、联合体协议</w:t>
      </w:r>
    </w:p>
    <w:p w14:paraId="61F23705"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十二、投标分项报价表</w:t>
      </w:r>
    </w:p>
    <w:p w14:paraId="2435B2A1"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十三、技术要求响应及偏离表</w:t>
      </w:r>
    </w:p>
    <w:p w14:paraId="3B128EF9"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十四、商务要求响应及偏离表</w:t>
      </w:r>
    </w:p>
    <w:p w14:paraId="5203C10B" w14:textId="77777777" w:rsidR="00771FFD" w:rsidRDefault="0098253C">
      <w:pPr>
        <w:pStyle w:val="aa"/>
        <w:spacing w:beforeAutospacing="0" w:afterAutospacing="0" w:line="0" w:lineRule="atLeast"/>
        <w:ind w:firstLine="480"/>
        <w:jc w:val="both"/>
        <w:rPr>
          <w:rFonts w:ascii="宋体" w:eastAsia="宋体" w:hAnsi="宋体" w:cs="宋体" w:hint="eastAsia"/>
          <w:i/>
          <w:color w:val="000000"/>
          <w:u w:val="single"/>
        </w:rPr>
      </w:pPr>
      <w:r>
        <w:rPr>
          <w:rFonts w:ascii="宋体" w:eastAsia="宋体" w:hAnsi="宋体" w:cs="宋体" w:hint="eastAsia"/>
          <w:i/>
          <w:color w:val="000000"/>
          <w:u w:val="single"/>
        </w:rPr>
        <w:t>十五、开标一览表</w:t>
      </w:r>
    </w:p>
    <w:p w14:paraId="7511B3FC" w14:textId="77777777" w:rsidR="00771FFD" w:rsidRDefault="0098253C">
      <w:pPr>
        <w:widowControl/>
        <w:spacing w:before="50" w:after="50"/>
        <w:ind w:firstLineChars="200" w:firstLine="480"/>
        <w:rPr>
          <w:rFonts w:ascii="宋体" w:eastAsia="宋体" w:hAnsi="宋体" w:cs="宋体" w:hint="eastAsia"/>
          <w:color w:val="000000"/>
          <w:kern w:val="0"/>
          <w:sz w:val="24"/>
        </w:rPr>
      </w:pPr>
      <w:r>
        <w:rPr>
          <w:rFonts w:ascii="宋体" w:eastAsia="宋体" w:hAnsi="宋体" w:cs="宋体" w:hint="eastAsia"/>
          <w:color w:val="000000"/>
          <w:kern w:val="0"/>
          <w:sz w:val="24"/>
        </w:rPr>
        <w:t>十六、技术方案、服务承诺、培训承诺等</w:t>
      </w:r>
    </w:p>
    <w:p w14:paraId="4332C774" w14:textId="77777777" w:rsidR="00771FFD" w:rsidRDefault="0098253C">
      <w:pPr>
        <w:pStyle w:val="aa"/>
        <w:spacing w:beforeAutospacing="0" w:afterAutospacing="0" w:line="360" w:lineRule="auto"/>
        <w:ind w:firstLine="480"/>
        <w:jc w:val="both"/>
        <w:rPr>
          <w:rFonts w:ascii="宋体" w:eastAsia="宋体" w:hAnsi="宋体" w:cs="宋体" w:hint="eastAsia"/>
          <w:color w:val="000000"/>
        </w:rPr>
      </w:pPr>
      <w:r>
        <w:rPr>
          <w:rFonts w:ascii="宋体" w:eastAsia="宋体" w:hAnsi="宋体" w:cs="宋体" w:hint="eastAsia"/>
          <w:color w:val="000000"/>
        </w:rPr>
        <w:t>十七、盐城市政府采购事前信用承诺书</w:t>
      </w:r>
    </w:p>
    <w:p w14:paraId="0E1A7F31" w14:textId="77777777" w:rsidR="00771FFD" w:rsidRDefault="0098253C">
      <w:pPr>
        <w:pStyle w:val="aa"/>
        <w:spacing w:beforeAutospacing="0" w:afterAutospacing="0" w:line="0" w:lineRule="atLeast"/>
        <w:ind w:firstLine="480"/>
        <w:jc w:val="both"/>
      </w:pPr>
      <w:r>
        <w:t> </w:t>
      </w:r>
    </w:p>
    <w:p w14:paraId="298E2A4F" w14:textId="77777777" w:rsidR="00771FFD" w:rsidRDefault="0098253C">
      <w:pPr>
        <w:pStyle w:val="aa"/>
        <w:spacing w:beforeAutospacing="0" w:afterAutospacing="0" w:line="0" w:lineRule="atLeast"/>
        <w:ind w:firstLine="480"/>
        <w:jc w:val="both"/>
      </w:pPr>
      <w:r>
        <w:t> </w:t>
      </w:r>
    </w:p>
    <w:p w14:paraId="4DF9D252" w14:textId="77777777" w:rsidR="00771FFD" w:rsidRDefault="0098253C">
      <w:pPr>
        <w:pStyle w:val="aa"/>
        <w:spacing w:beforeAutospacing="0" w:afterAutospacing="0" w:line="0" w:lineRule="atLeast"/>
        <w:ind w:firstLine="480"/>
        <w:jc w:val="both"/>
      </w:pPr>
      <w:r>
        <w:t> </w:t>
      </w:r>
    </w:p>
    <w:p w14:paraId="0406616B" w14:textId="77777777" w:rsidR="00771FFD" w:rsidRDefault="0098253C">
      <w:pPr>
        <w:pStyle w:val="aa"/>
        <w:spacing w:beforeAutospacing="0" w:afterAutospacing="0" w:line="0" w:lineRule="atLeast"/>
        <w:ind w:firstLine="480"/>
        <w:jc w:val="both"/>
      </w:pPr>
      <w:r>
        <w:t> </w:t>
      </w:r>
    </w:p>
    <w:p w14:paraId="03D4003F" w14:textId="77777777" w:rsidR="00771FFD" w:rsidRDefault="0098253C">
      <w:pPr>
        <w:pStyle w:val="aa"/>
        <w:spacing w:beforeAutospacing="0" w:afterAutospacing="0" w:line="0" w:lineRule="atLeast"/>
        <w:ind w:firstLine="480"/>
        <w:jc w:val="both"/>
      </w:pPr>
      <w:r>
        <w:t> </w:t>
      </w:r>
    </w:p>
    <w:p w14:paraId="771A111A" w14:textId="77777777" w:rsidR="00771FFD" w:rsidRDefault="0098253C">
      <w:pPr>
        <w:pStyle w:val="aa"/>
        <w:spacing w:beforeAutospacing="0" w:afterAutospacing="0" w:line="0" w:lineRule="atLeast"/>
        <w:ind w:firstLine="480"/>
        <w:jc w:val="both"/>
      </w:pPr>
      <w:r>
        <w:t> </w:t>
      </w:r>
    </w:p>
    <w:p w14:paraId="3E0F16B2" w14:textId="77777777" w:rsidR="00771FFD" w:rsidRDefault="0098253C">
      <w:pPr>
        <w:pStyle w:val="aa"/>
        <w:spacing w:beforeAutospacing="0" w:afterAutospacing="0" w:line="0" w:lineRule="atLeast"/>
        <w:ind w:firstLine="480"/>
        <w:jc w:val="both"/>
      </w:pPr>
      <w:r>
        <w:t> </w:t>
      </w:r>
    </w:p>
    <w:p w14:paraId="63E67511" w14:textId="77777777" w:rsidR="00771FFD" w:rsidRDefault="0098253C">
      <w:pPr>
        <w:pStyle w:val="aa"/>
        <w:spacing w:beforeAutospacing="0" w:afterAutospacing="0" w:line="0" w:lineRule="atLeast"/>
        <w:ind w:firstLine="480"/>
        <w:jc w:val="both"/>
      </w:pPr>
      <w:r>
        <w:t> </w:t>
      </w:r>
    </w:p>
    <w:p w14:paraId="1B25F52E" w14:textId="77777777" w:rsidR="00771FFD" w:rsidRDefault="00771FFD">
      <w:pPr>
        <w:pStyle w:val="aa"/>
        <w:spacing w:beforeAutospacing="0" w:afterAutospacing="0" w:line="0" w:lineRule="atLeast"/>
        <w:ind w:firstLine="480"/>
        <w:jc w:val="both"/>
      </w:pPr>
    </w:p>
    <w:p w14:paraId="1A3B9DAF" w14:textId="77777777" w:rsidR="00771FFD" w:rsidRDefault="00771FFD">
      <w:pPr>
        <w:pStyle w:val="aa"/>
        <w:spacing w:beforeAutospacing="0" w:afterAutospacing="0" w:line="0" w:lineRule="atLeast"/>
        <w:ind w:firstLine="480"/>
        <w:jc w:val="both"/>
      </w:pPr>
    </w:p>
    <w:p w14:paraId="7C1D1059" w14:textId="77777777" w:rsidR="00771FFD" w:rsidRDefault="00771FFD">
      <w:pPr>
        <w:pStyle w:val="aa"/>
        <w:spacing w:beforeAutospacing="0" w:afterAutospacing="0" w:line="0" w:lineRule="atLeast"/>
        <w:ind w:firstLine="480"/>
        <w:jc w:val="both"/>
      </w:pPr>
    </w:p>
    <w:p w14:paraId="02091501" w14:textId="77777777" w:rsidR="00771FFD" w:rsidRDefault="00771FFD">
      <w:pPr>
        <w:pStyle w:val="aa"/>
        <w:spacing w:beforeAutospacing="0" w:afterAutospacing="0" w:line="0" w:lineRule="atLeast"/>
        <w:ind w:firstLine="480"/>
        <w:jc w:val="both"/>
      </w:pPr>
    </w:p>
    <w:p w14:paraId="317785C8" w14:textId="77777777" w:rsidR="00771FFD" w:rsidRDefault="00771FFD">
      <w:pPr>
        <w:pStyle w:val="aa"/>
        <w:spacing w:beforeAutospacing="0" w:afterAutospacing="0" w:line="0" w:lineRule="atLeast"/>
        <w:ind w:firstLine="480"/>
        <w:jc w:val="both"/>
      </w:pPr>
    </w:p>
    <w:p w14:paraId="515408E6" w14:textId="77777777" w:rsidR="00771FFD" w:rsidRDefault="00771FFD">
      <w:pPr>
        <w:pStyle w:val="aa"/>
        <w:spacing w:beforeAutospacing="0" w:afterAutospacing="0" w:line="0" w:lineRule="atLeast"/>
        <w:ind w:firstLine="480"/>
        <w:jc w:val="both"/>
      </w:pPr>
    </w:p>
    <w:p w14:paraId="1FE635B9" w14:textId="77777777" w:rsidR="00771FFD" w:rsidRDefault="00771FFD">
      <w:pPr>
        <w:pStyle w:val="aa"/>
        <w:spacing w:beforeAutospacing="0" w:afterAutospacing="0" w:line="0" w:lineRule="atLeast"/>
        <w:ind w:firstLine="480"/>
        <w:jc w:val="both"/>
      </w:pPr>
    </w:p>
    <w:p w14:paraId="5DA7CFB3" w14:textId="77777777" w:rsidR="00771FFD" w:rsidRDefault="00771FFD">
      <w:pPr>
        <w:pStyle w:val="aa"/>
        <w:spacing w:beforeAutospacing="0" w:afterAutospacing="0" w:line="0" w:lineRule="atLeast"/>
        <w:ind w:firstLine="480"/>
        <w:jc w:val="both"/>
      </w:pPr>
    </w:p>
    <w:p w14:paraId="09D7E989" w14:textId="77777777" w:rsidR="00771FFD" w:rsidRDefault="00771FFD">
      <w:pPr>
        <w:pStyle w:val="aa"/>
        <w:spacing w:beforeAutospacing="0" w:afterAutospacing="0" w:line="0" w:lineRule="atLeast"/>
        <w:ind w:firstLine="480"/>
        <w:jc w:val="both"/>
      </w:pPr>
    </w:p>
    <w:p w14:paraId="3B26E8A3" w14:textId="77777777" w:rsidR="00771FFD" w:rsidRDefault="00771FFD">
      <w:pPr>
        <w:pStyle w:val="aa"/>
        <w:spacing w:beforeAutospacing="0" w:afterAutospacing="0" w:line="0" w:lineRule="atLeast"/>
        <w:ind w:firstLine="480"/>
        <w:jc w:val="both"/>
      </w:pPr>
    </w:p>
    <w:p w14:paraId="5EB79413" w14:textId="77777777" w:rsidR="00771FFD" w:rsidRDefault="00771FFD">
      <w:pPr>
        <w:pStyle w:val="aa"/>
        <w:spacing w:beforeAutospacing="0" w:afterAutospacing="0" w:line="0" w:lineRule="atLeast"/>
        <w:ind w:firstLine="480"/>
        <w:jc w:val="both"/>
      </w:pPr>
    </w:p>
    <w:p w14:paraId="43B87518" w14:textId="77777777" w:rsidR="00771FFD" w:rsidRDefault="00771FFD">
      <w:pPr>
        <w:pStyle w:val="aa"/>
        <w:spacing w:beforeAutospacing="0" w:afterAutospacing="0" w:line="0" w:lineRule="atLeast"/>
        <w:ind w:firstLine="480"/>
        <w:jc w:val="both"/>
      </w:pPr>
    </w:p>
    <w:p w14:paraId="1670EB8B" w14:textId="77777777" w:rsidR="00771FFD" w:rsidRDefault="00771FFD">
      <w:pPr>
        <w:pStyle w:val="aa"/>
        <w:spacing w:beforeAutospacing="0" w:afterAutospacing="0" w:line="0" w:lineRule="atLeast"/>
        <w:ind w:firstLine="480"/>
        <w:jc w:val="both"/>
      </w:pPr>
    </w:p>
    <w:p w14:paraId="0508F476" w14:textId="77777777" w:rsidR="00771FFD" w:rsidRDefault="0098253C">
      <w:pPr>
        <w:pStyle w:val="aa"/>
        <w:spacing w:beforeAutospacing="0" w:afterAutospacing="0" w:line="0" w:lineRule="atLeast"/>
        <w:ind w:firstLine="480"/>
        <w:jc w:val="both"/>
      </w:pPr>
      <w:r>
        <w:t> </w:t>
      </w:r>
    </w:p>
    <w:p w14:paraId="439718DA" w14:textId="77777777" w:rsidR="00771FFD" w:rsidRDefault="0098253C">
      <w:pPr>
        <w:pStyle w:val="aa"/>
        <w:spacing w:beforeAutospacing="0" w:afterAutospacing="0"/>
        <w:jc w:val="both"/>
      </w:pPr>
      <w:r>
        <w:rPr>
          <w:rFonts w:ascii="黑体" w:eastAsia="黑体" w:hAnsi="宋体" w:cs="黑体" w:hint="eastAsia"/>
          <w:i/>
          <w:color w:val="000000"/>
          <w:sz w:val="32"/>
          <w:szCs w:val="32"/>
          <w:u w:val="single"/>
        </w:rPr>
        <w:lastRenderedPageBreak/>
        <w:t>一、法人或者其他组织的营业执照等证明文件，自然人的身份证明</w:t>
      </w:r>
    </w:p>
    <w:p w14:paraId="16A12FB3" w14:textId="77777777" w:rsidR="00771FFD" w:rsidRDefault="0098253C">
      <w:pPr>
        <w:pStyle w:val="aa"/>
        <w:spacing w:beforeAutospacing="0" w:afterAutospacing="0" w:line="0" w:lineRule="atLeast"/>
        <w:ind w:firstLine="480"/>
        <w:jc w:val="both"/>
      </w:pPr>
      <w:r>
        <w:t> </w:t>
      </w:r>
    </w:p>
    <w:p w14:paraId="40AFAAF6" w14:textId="77777777" w:rsidR="00771FFD" w:rsidRDefault="0098253C">
      <w:pPr>
        <w:pStyle w:val="aa"/>
        <w:spacing w:beforeAutospacing="0" w:afterAutospacing="0"/>
        <w:jc w:val="both"/>
        <w:rPr>
          <w:rFonts w:eastAsia="黑体"/>
        </w:rPr>
      </w:pPr>
      <w:r>
        <w:rPr>
          <w:rFonts w:ascii="黑体" w:eastAsia="黑体" w:hAnsi="宋体" w:cs="黑体" w:hint="eastAsia"/>
          <w:i/>
          <w:color w:val="000000"/>
          <w:sz w:val="32"/>
          <w:szCs w:val="32"/>
          <w:u w:val="single"/>
        </w:rPr>
        <w:t>二、上一年度的财务状况报表</w:t>
      </w:r>
    </w:p>
    <w:p w14:paraId="2E3E7D67"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投标人成立不满一年无需提供</w:t>
      </w:r>
    </w:p>
    <w:p w14:paraId="2E5DB0AF" w14:textId="77777777" w:rsidR="00771FFD" w:rsidRDefault="0098253C">
      <w:pPr>
        <w:pStyle w:val="aa"/>
        <w:spacing w:beforeAutospacing="0" w:afterAutospacing="0"/>
        <w:jc w:val="both"/>
      </w:pPr>
      <w:r>
        <w:t> </w:t>
      </w:r>
    </w:p>
    <w:p w14:paraId="5B50025D" w14:textId="77777777" w:rsidR="00771FFD" w:rsidRDefault="0098253C">
      <w:pPr>
        <w:pStyle w:val="aa"/>
        <w:spacing w:beforeAutospacing="0" w:afterAutospacing="0"/>
        <w:jc w:val="both"/>
      </w:pPr>
      <w:r>
        <w:rPr>
          <w:rFonts w:ascii="黑体" w:eastAsia="黑体" w:hAnsi="宋体" w:cs="黑体" w:hint="eastAsia"/>
          <w:i/>
          <w:color w:val="000000"/>
          <w:sz w:val="32"/>
          <w:szCs w:val="32"/>
          <w:u w:val="single"/>
        </w:rPr>
        <w:t>三、具备履行合同所必需的设备和专业技术能力的书面声明</w:t>
      </w:r>
    </w:p>
    <w:p w14:paraId="27778CFE" w14:textId="77777777" w:rsidR="00771FFD" w:rsidRDefault="0098253C">
      <w:pPr>
        <w:pStyle w:val="aa"/>
        <w:spacing w:beforeAutospacing="0" w:afterAutospacing="0" w:line="0" w:lineRule="atLeast"/>
        <w:ind w:firstLine="492"/>
        <w:jc w:val="both"/>
      </w:pPr>
      <w:r>
        <w:rPr>
          <w:rFonts w:ascii="宋体" w:eastAsia="宋体" w:hAnsi="宋体" w:cs="宋体" w:hint="eastAsia"/>
          <w:color w:val="000000"/>
        </w:rPr>
        <w:t>我单位郑重声明：我单位具备履行本项采购合同所必需的设备和专业技术能力，为履行本项采购合同我公司具备如下主要设备和主要专业技术能力：</w:t>
      </w:r>
    </w:p>
    <w:p w14:paraId="3068B2A2" w14:textId="77777777" w:rsidR="00771FFD" w:rsidRDefault="0098253C">
      <w:pPr>
        <w:pStyle w:val="aa"/>
        <w:spacing w:beforeAutospacing="0" w:afterAutospacing="0" w:line="0" w:lineRule="atLeast"/>
        <w:ind w:firstLine="492"/>
        <w:jc w:val="both"/>
      </w:pPr>
      <w:r>
        <w:rPr>
          <w:rFonts w:ascii="宋体" w:eastAsia="宋体" w:hAnsi="宋体" w:cs="宋体" w:hint="eastAsia"/>
          <w:color w:val="000000"/>
        </w:rPr>
        <w:t>主要设备有：</w:t>
      </w:r>
      <w:r>
        <w:rPr>
          <w:rFonts w:ascii="宋体" w:eastAsia="宋体" w:hAnsi="宋体" w:cs="宋体" w:hint="eastAsia"/>
          <w:color w:val="000000"/>
          <w:u w:val="single"/>
        </w:rPr>
        <w:t xml:space="preserve">  </w:t>
      </w:r>
      <w:r>
        <w:rPr>
          <w:rFonts w:ascii="宋体" w:eastAsia="宋体" w:hAnsi="宋体" w:cs="宋体" w:hint="eastAsia"/>
          <w:color w:val="000000"/>
        </w:rPr>
        <w:t>。</w:t>
      </w:r>
    </w:p>
    <w:p w14:paraId="3B99B9D5" w14:textId="77777777" w:rsidR="00771FFD" w:rsidRDefault="0098253C">
      <w:pPr>
        <w:pStyle w:val="aa"/>
        <w:spacing w:beforeAutospacing="0" w:afterAutospacing="0"/>
        <w:jc w:val="both"/>
        <w:rPr>
          <w:rFonts w:ascii="宋体" w:eastAsia="宋体" w:hAnsi="宋体" w:cs="宋体" w:hint="eastAsia"/>
          <w:color w:val="000000"/>
        </w:rPr>
      </w:pPr>
      <w:r>
        <w:rPr>
          <w:rFonts w:ascii="宋体" w:eastAsia="宋体" w:hAnsi="宋体" w:cs="宋体" w:hint="eastAsia"/>
          <w:color w:val="000000"/>
        </w:rPr>
        <w:t>主要专业技术能力有：</w:t>
      </w:r>
      <w:r>
        <w:rPr>
          <w:rFonts w:ascii="宋体" w:eastAsia="宋体" w:hAnsi="宋体" w:cs="宋体" w:hint="eastAsia"/>
          <w:color w:val="000000"/>
          <w:u w:val="single"/>
        </w:rPr>
        <w:t xml:space="preserve">   </w:t>
      </w:r>
      <w:r>
        <w:rPr>
          <w:rFonts w:ascii="宋体" w:eastAsia="宋体" w:hAnsi="宋体" w:cs="宋体" w:hint="eastAsia"/>
          <w:color w:val="000000"/>
        </w:rPr>
        <w:t>。</w:t>
      </w:r>
    </w:p>
    <w:p w14:paraId="137AF713" w14:textId="77777777" w:rsidR="00771FFD" w:rsidRDefault="0098253C">
      <w:pPr>
        <w:pStyle w:val="aa"/>
        <w:spacing w:beforeAutospacing="0" w:afterAutospacing="0"/>
        <w:jc w:val="both"/>
      </w:pPr>
      <w:r>
        <w:rPr>
          <w:rFonts w:ascii="黑体" w:eastAsia="黑体" w:hAnsi="宋体" w:cs="黑体" w:hint="eastAsia"/>
          <w:i/>
          <w:color w:val="000000"/>
          <w:sz w:val="32"/>
          <w:szCs w:val="32"/>
          <w:u w:val="single"/>
        </w:rPr>
        <w:t>四、依法缴纳税收和社会保障资金的相关材料</w:t>
      </w:r>
    </w:p>
    <w:p w14:paraId="6F654D72" w14:textId="77777777" w:rsidR="00771FFD" w:rsidRDefault="0098253C">
      <w:pPr>
        <w:pStyle w:val="aa"/>
        <w:spacing w:beforeAutospacing="0" w:afterAutospacing="0"/>
        <w:ind w:firstLine="480"/>
        <w:jc w:val="both"/>
      </w:pPr>
      <w:r>
        <w:rPr>
          <w:rFonts w:ascii="宋体" w:eastAsia="宋体" w:hAnsi="宋体" w:cs="宋体" w:hint="eastAsia"/>
          <w:color w:val="000000"/>
        </w:rPr>
        <w:t>提供提交投标文件截止时间前一年内至少一个月依法缴纳税收及缴纳社会保障资金的证明材料。投标人依法享受缓缴、免缴税收、社会保障资金的提供证明材料。</w:t>
      </w:r>
    </w:p>
    <w:p w14:paraId="1C58FB70" w14:textId="77777777" w:rsidR="00771FFD" w:rsidRDefault="0098253C">
      <w:pPr>
        <w:pStyle w:val="aa"/>
        <w:spacing w:beforeAutospacing="0" w:afterAutospacing="0"/>
        <w:jc w:val="both"/>
      </w:pPr>
      <w:r>
        <w:t> </w:t>
      </w:r>
    </w:p>
    <w:p w14:paraId="1CB2B641" w14:textId="77777777" w:rsidR="00771FFD" w:rsidRDefault="0098253C">
      <w:pPr>
        <w:pStyle w:val="aa"/>
        <w:spacing w:beforeAutospacing="0" w:afterAutospacing="0"/>
        <w:jc w:val="both"/>
      </w:pPr>
      <w:r>
        <w:rPr>
          <w:rFonts w:ascii="黑体" w:eastAsia="黑体" w:hAnsi="宋体" w:cs="黑体" w:hint="eastAsia"/>
          <w:i/>
          <w:color w:val="000000"/>
          <w:sz w:val="32"/>
          <w:szCs w:val="32"/>
          <w:u w:val="single"/>
        </w:rPr>
        <w:t>五、参加政府采购活动前 3 年内在经营活动中没有重大违法记录的书面声明</w:t>
      </w:r>
    </w:p>
    <w:p w14:paraId="0F06A8CB" w14:textId="77777777" w:rsidR="00771FFD" w:rsidRDefault="0098253C">
      <w:pPr>
        <w:pStyle w:val="aa"/>
        <w:spacing w:beforeAutospacing="0" w:afterAutospacing="0" w:line="0" w:lineRule="atLeast"/>
        <w:jc w:val="both"/>
        <w:rPr>
          <w:rFonts w:ascii="宋体" w:eastAsia="宋体" w:hAnsi="宋体" w:cs="宋体" w:hint="eastAsia"/>
          <w:b/>
          <w:color w:val="000000"/>
          <w:sz w:val="44"/>
          <w:szCs w:val="44"/>
        </w:rPr>
      </w:pPr>
      <w:r>
        <w:rPr>
          <w:rFonts w:ascii="宋体" w:eastAsia="宋体" w:hAnsi="宋体" w:cs="宋体" w:hint="eastAsia"/>
          <w:b/>
          <w:color w:val="000000"/>
          <w:sz w:val="44"/>
          <w:szCs w:val="44"/>
        </w:rPr>
        <w:t>                </w:t>
      </w:r>
    </w:p>
    <w:p w14:paraId="0D862AAC" w14:textId="77777777" w:rsidR="00771FFD" w:rsidRDefault="0098253C">
      <w:pPr>
        <w:pStyle w:val="aa"/>
        <w:spacing w:beforeAutospacing="0" w:afterAutospacing="0" w:line="0" w:lineRule="atLeast"/>
        <w:ind w:firstLineChars="700" w:firstLine="3092"/>
        <w:jc w:val="both"/>
      </w:pPr>
      <w:r>
        <w:rPr>
          <w:rFonts w:ascii="宋体" w:eastAsia="宋体" w:hAnsi="宋体" w:cs="宋体" w:hint="eastAsia"/>
          <w:b/>
          <w:color w:val="000000"/>
          <w:sz w:val="44"/>
          <w:szCs w:val="44"/>
        </w:rPr>
        <w:t xml:space="preserve"> 声  明</w:t>
      </w:r>
    </w:p>
    <w:p w14:paraId="6F1FC16D" w14:textId="77777777" w:rsidR="00771FFD" w:rsidRDefault="0098253C">
      <w:pPr>
        <w:pStyle w:val="aa"/>
        <w:spacing w:beforeAutospacing="0" w:afterAutospacing="0" w:line="0" w:lineRule="atLeast"/>
        <w:jc w:val="both"/>
      </w:pPr>
      <w:r>
        <w:rPr>
          <w:rFonts w:ascii="宋体" w:eastAsia="宋体" w:hAnsi="宋体" w:cs="宋体" w:hint="eastAsia"/>
          <w:b/>
          <w:color w:val="000000"/>
        </w:rPr>
        <w:t xml:space="preserve">    </w:t>
      </w:r>
      <w:r>
        <w:rPr>
          <w:rFonts w:ascii="宋体" w:eastAsia="宋体" w:hAnsi="宋体" w:cs="宋体" w:hint="eastAsia"/>
          <w:color w:val="000000"/>
        </w:rPr>
        <w:t>我单位郑重声明：参加本次政府采购活动前 3 年内，我单位在经营活动中没有因违法经营受到刑事处罚或者责令停产停业、吊销许可证或者执照、较大数额罚款等行政处罚。</w:t>
      </w:r>
    </w:p>
    <w:p w14:paraId="304C7499" w14:textId="77777777" w:rsidR="00771FFD" w:rsidRDefault="0098253C">
      <w:pPr>
        <w:pStyle w:val="aa"/>
        <w:spacing w:beforeAutospacing="0" w:afterAutospacing="0"/>
        <w:jc w:val="both"/>
      </w:pPr>
      <w:r>
        <w:t> </w:t>
      </w:r>
    </w:p>
    <w:p w14:paraId="0021F11F" w14:textId="77777777" w:rsidR="00771FFD" w:rsidRDefault="0098253C">
      <w:pPr>
        <w:pStyle w:val="aa"/>
        <w:spacing w:beforeAutospacing="0" w:afterAutospacing="0"/>
        <w:jc w:val="both"/>
      </w:pPr>
      <w:r>
        <w:rPr>
          <w:rFonts w:ascii="黑体" w:eastAsia="黑体" w:hAnsi="宋体" w:cs="黑体" w:hint="eastAsia"/>
          <w:i/>
          <w:color w:val="000000"/>
          <w:sz w:val="32"/>
          <w:szCs w:val="32"/>
          <w:u w:val="single"/>
        </w:rPr>
        <w:t>六、特定资格要求的证明文件</w:t>
      </w:r>
    </w:p>
    <w:p w14:paraId="312BD614" w14:textId="77777777" w:rsidR="00771FFD" w:rsidRDefault="0098253C">
      <w:pPr>
        <w:pStyle w:val="aa"/>
        <w:spacing w:beforeAutospacing="0" w:afterAutospacing="0" w:line="0" w:lineRule="atLeast"/>
        <w:jc w:val="both"/>
      </w:pPr>
      <w:r>
        <w:rPr>
          <w:rFonts w:ascii="宋体" w:eastAsia="宋体" w:hAnsi="宋体" w:cs="宋体" w:hint="eastAsia"/>
          <w:color w:val="000000"/>
        </w:rPr>
        <w:t>   如果本项目申请人的特定资格要求中要求提供的，必须提供。</w:t>
      </w:r>
    </w:p>
    <w:p w14:paraId="79C0905C" w14:textId="77777777" w:rsidR="00771FFD" w:rsidRDefault="00771FFD">
      <w:pPr>
        <w:pStyle w:val="aa"/>
        <w:spacing w:beforeAutospacing="0" w:afterAutospacing="0"/>
        <w:jc w:val="center"/>
        <w:rPr>
          <w:rFonts w:ascii="黑体" w:eastAsia="黑体" w:hAnsi="宋体" w:cs="黑体" w:hint="eastAsia"/>
          <w:i/>
          <w:color w:val="000000"/>
          <w:sz w:val="32"/>
          <w:szCs w:val="32"/>
          <w:u w:val="single"/>
        </w:rPr>
      </w:pPr>
      <w:bookmarkStart w:id="185" w:name="_Toc120614284"/>
    </w:p>
    <w:p w14:paraId="6B6F1281" w14:textId="77777777" w:rsidR="00771FFD" w:rsidRDefault="00771FFD">
      <w:pPr>
        <w:pStyle w:val="aa"/>
        <w:spacing w:beforeAutospacing="0" w:afterAutospacing="0"/>
        <w:jc w:val="center"/>
        <w:rPr>
          <w:rFonts w:ascii="黑体" w:eastAsia="黑体" w:hAnsi="宋体" w:cs="黑体" w:hint="eastAsia"/>
          <w:i/>
          <w:color w:val="000000"/>
          <w:sz w:val="32"/>
          <w:szCs w:val="32"/>
          <w:u w:val="single"/>
        </w:rPr>
      </w:pPr>
    </w:p>
    <w:p w14:paraId="1F25CD16" w14:textId="77777777" w:rsidR="00771FFD" w:rsidRDefault="00771FFD">
      <w:pPr>
        <w:pStyle w:val="aa"/>
        <w:spacing w:beforeAutospacing="0" w:afterAutospacing="0"/>
        <w:jc w:val="center"/>
        <w:rPr>
          <w:rFonts w:ascii="黑体" w:eastAsia="黑体" w:hAnsi="宋体" w:cs="黑体" w:hint="eastAsia"/>
          <w:i/>
          <w:color w:val="000000"/>
          <w:sz w:val="32"/>
          <w:szCs w:val="32"/>
          <w:u w:val="single"/>
        </w:rPr>
      </w:pPr>
    </w:p>
    <w:p w14:paraId="08397FF7" w14:textId="77777777" w:rsidR="00771FFD" w:rsidRDefault="00771FFD">
      <w:pPr>
        <w:pStyle w:val="aa"/>
        <w:spacing w:beforeAutospacing="0" w:afterAutospacing="0"/>
        <w:jc w:val="center"/>
        <w:rPr>
          <w:rFonts w:ascii="黑体" w:eastAsia="黑体" w:hAnsi="宋体" w:cs="黑体" w:hint="eastAsia"/>
          <w:i/>
          <w:color w:val="000000"/>
          <w:sz w:val="32"/>
          <w:szCs w:val="32"/>
          <w:u w:val="single"/>
        </w:rPr>
      </w:pPr>
    </w:p>
    <w:p w14:paraId="20EED856" w14:textId="77777777" w:rsidR="00771FFD" w:rsidRDefault="0098253C">
      <w:pPr>
        <w:pStyle w:val="aa"/>
        <w:spacing w:beforeAutospacing="0" w:afterAutospacing="0"/>
        <w:jc w:val="center"/>
      </w:pPr>
      <w:r>
        <w:rPr>
          <w:rFonts w:ascii="黑体" w:eastAsia="黑体" w:hAnsi="宋体" w:cs="黑体" w:hint="eastAsia"/>
          <w:i/>
          <w:color w:val="000000"/>
          <w:sz w:val="32"/>
          <w:szCs w:val="32"/>
          <w:u w:val="single"/>
        </w:rPr>
        <w:lastRenderedPageBreak/>
        <w:t>七、法人授权书</w:t>
      </w:r>
    </w:p>
    <w:p w14:paraId="05EE182A" w14:textId="77777777" w:rsidR="00771FFD" w:rsidRDefault="0098253C">
      <w:pPr>
        <w:pStyle w:val="aa"/>
        <w:tabs>
          <w:tab w:val="left" w:pos="360"/>
        </w:tabs>
        <w:spacing w:beforeAutospacing="0" w:afterAutospacing="0"/>
        <w:ind w:firstLine="480"/>
        <w:jc w:val="both"/>
      </w:pPr>
      <w:r>
        <w:rPr>
          <w:rFonts w:ascii="Times New Roman" w:hAnsi="Times New Roman"/>
          <w:color w:val="000000"/>
        </w:rPr>
        <w:t>本授权书声明：</w:t>
      </w:r>
      <w:r>
        <w:rPr>
          <w:rFonts w:ascii="Times New Roman" w:hAnsi="Times New Roman"/>
          <w:color w:val="000000"/>
        </w:rPr>
        <w:t>____________</w:t>
      </w:r>
      <w:r>
        <w:rPr>
          <w:rFonts w:ascii="Times New Roman" w:hAnsi="Times New Roman"/>
          <w:color w:val="000000"/>
        </w:rPr>
        <w:t>（投标人名称）授权</w:t>
      </w:r>
      <w:r>
        <w:rPr>
          <w:rFonts w:ascii="Times New Roman" w:hAnsi="Times New Roman"/>
          <w:color w:val="000000"/>
        </w:rPr>
        <w:t>________________</w:t>
      </w:r>
      <w:r>
        <w:rPr>
          <w:rFonts w:ascii="Times New Roman" w:hAnsi="Times New Roman"/>
          <w:color w:val="000000"/>
        </w:rPr>
        <w:t>（被授权人的姓名）为我方就</w:t>
      </w:r>
      <w:r>
        <w:rPr>
          <w:rFonts w:ascii="Times New Roman" w:hAnsi="Times New Roman"/>
          <w:color w:val="000000"/>
        </w:rPr>
        <w:t>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1A21AA39" w14:textId="77777777" w:rsidR="00771FFD" w:rsidRDefault="0098253C">
      <w:pPr>
        <w:pStyle w:val="aa"/>
        <w:tabs>
          <w:tab w:val="left" w:pos="360"/>
        </w:tabs>
        <w:spacing w:beforeAutospacing="0" w:afterAutospacing="0"/>
        <w:ind w:firstLine="480"/>
        <w:jc w:val="both"/>
      </w:pPr>
      <w:r>
        <w:rPr>
          <w:rFonts w:ascii="Times New Roman" w:hAnsi="Times New Roman"/>
          <w:color w:val="000000"/>
        </w:rPr>
        <w:t>本授权书于</w:t>
      </w:r>
      <w:r>
        <w:rPr>
          <w:rFonts w:ascii="Times New Roman" w:hAnsi="Times New Roman"/>
          <w:color w:val="000000"/>
        </w:rPr>
        <w:t>______</w:t>
      </w:r>
      <w:r>
        <w:rPr>
          <w:rFonts w:ascii="Times New Roman" w:hAnsi="Times New Roman"/>
          <w:color w:val="000000"/>
        </w:rPr>
        <w:t>年</w:t>
      </w:r>
      <w:r>
        <w:rPr>
          <w:rFonts w:ascii="Times New Roman" w:hAnsi="Times New Roman"/>
          <w:color w:val="000000"/>
        </w:rPr>
        <w:t>____</w:t>
      </w:r>
      <w:r>
        <w:rPr>
          <w:rFonts w:ascii="Times New Roman" w:hAnsi="Times New Roman"/>
          <w:color w:val="000000"/>
        </w:rPr>
        <w:t>月</w:t>
      </w:r>
      <w:r>
        <w:rPr>
          <w:rFonts w:ascii="Times New Roman" w:hAnsi="Times New Roman"/>
          <w:color w:val="000000"/>
        </w:rPr>
        <w:t>____</w:t>
      </w:r>
      <w:r>
        <w:rPr>
          <w:rFonts w:ascii="Times New Roman" w:hAnsi="Times New Roman"/>
          <w:color w:val="000000"/>
        </w:rPr>
        <w:t>日起生效，特此声明。</w:t>
      </w:r>
    </w:p>
    <w:p w14:paraId="188C1192" w14:textId="77777777" w:rsidR="00771FFD" w:rsidRDefault="0098253C">
      <w:pPr>
        <w:pStyle w:val="aa"/>
        <w:tabs>
          <w:tab w:val="left" w:pos="360"/>
        </w:tabs>
        <w:spacing w:beforeAutospacing="0" w:afterAutospacing="0"/>
        <w:jc w:val="both"/>
      </w:pPr>
      <w:r>
        <w:rPr>
          <w:rFonts w:ascii="Times New Roman" w:hAnsi="Times New Roman"/>
          <w:color w:val="000000"/>
        </w:rPr>
        <w:t xml:space="preserve">          </w:t>
      </w:r>
      <w:r>
        <w:rPr>
          <w:rFonts w:ascii="Times New Roman" w:hAnsi="Times New Roman"/>
          <w:color w:val="000000"/>
        </w:rPr>
        <w:t>被授权人身份证号码：</w:t>
      </w:r>
      <w:r>
        <w:rPr>
          <w:rFonts w:ascii="Times New Roman" w:hAnsi="Times New Roman"/>
          <w:color w:val="000000"/>
          <w:u w:val="single"/>
        </w:rPr>
        <w:t xml:space="preserve">                              </w:t>
      </w:r>
    </w:p>
    <w:p w14:paraId="508ABEBE" w14:textId="77777777" w:rsidR="00771FFD" w:rsidRDefault="0098253C">
      <w:pPr>
        <w:pStyle w:val="aa"/>
        <w:tabs>
          <w:tab w:val="left" w:pos="360"/>
        </w:tabs>
        <w:spacing w:beforeAutospacing="0" w:afterAutospacing="0"/>
        <w:jc w:val="both"/>
      </w:pPr>
      <w:r>
        <w:rPr>
          <w:rFonts w:ascii="Times New Roman" w:hAnsi="Times New Roman"/>
          <w:color w:val="000000"/>
        </w:rPr>
        <w:t xml:space="preserve">          </w:t>
      </w:r>
      <w:r>
        <w:rPr>
          <w:rFonts w:ascii="Times New Roman" w:hAnsi="Times New Roman"/>
          <w:color w:val="000000"/>
        </w:rPr>
        <w:t>被授权人联系电话：（手机）</w:t>
      </w:r>
      <w:r>
        <w:rPr>
          <w:rFonts w:ascii="Times New Roman" w:hAnsi="Times New Roman"/>
          <w:color w:val="000000"/>
          <w:u w:val="single"/>
        </w:rPr>
        <w:t xml:space="preserve">                          </w:t>
      </w:r>
    </w:p>
    <w:p w14:paraId="75C45B68" w14:textId="77777777" w:rsidR="00771FFD" w:rsidRDefault="0098253C">
      <w:pPr>
        <w:pStyle w:val="aa"/>
        <w:tabs>
          <w:tab w:val="left" w:pos="360"/>
        </w:tabs>
        <w:spacing w:beforeAutospacing="0" w:afterAutospacing="0"/>
        <w:ind w:firstLine="1200"/>
        <w:jc w:val="both"/>
      </w:pPr>
      <w:r>
        <w:rPr>
          <w:rFonts w:ascii="Times New Roman" w:hAnsi="Times New Roman"/>
          <w:color w:val="000000"/>
        </w:rPr>
        <w:t>授权单位名称：</w:t>
      </w:r>
      <w:r>
        <w:rPr>
          <w:rFonts w:ascii="Times New Roman" w:hAnsi="Times New Roman"/>
          <w:color w:val="000000"/>
          <w:u w:val="single"/>
        </w:rPr>
        <w:t>（加盖</w:t>
      </w:r>
      <w:r>
        <w:rPr>
          <w:rFonts w:ascii="Times New Roman" w:hAnsi="Times New Roman"/>
          <w:color w:val="000000"/>
          <w:u w:val="single"/>
        </w:rPr>
        <w:t>CA</w:t>
      </w:r>
      <w:r>
        <w:rPr>
          <w:rFonts w:ascii="Times New Roman" w:hAnsi="Times New Roman"/>
          <w:color w:val="000000"/>
          <w:u w:val="single"/>
        </w:rPr>
        <w:t>电子公章）</w:t>
      </w:r>
    </w:p>
    <w:p w14:paraId="08F3A390" w14:textId="77777777" w:rsidR="00771FFD" w:rsidRDefault="0098253C">
      <w:pPr>
        <w:pStyle w:val="aa"/>
        <w:tabs>
          <w:tab w:val="left" w:pos="360"/>
        </w:tabs>
        <w:spacing w:beforeAutospacing="0" w:afterAutospacing="0"/>
        <w:ind w:firstLine="480"/>
        <w:jc w:val="both"/>
      </w:pPr>
      <w:r>
        <w:rPr>
          <w:rFonts w:ascii="Times New Roman" w:hAnsi="Times New Roman"/>
          <w:color w:val="000000"/>
        </w:rPr>
        <w:t xml:space="preserve">      </w:t>
      </w:r>
      <w:r>
        <w:rPr>
          <w:rFonts w:ascii="Times New Roman" w:hAnsi="Times New Roman"/>
          <w:color w:val="000000"/>
        </w:rPr>
        <w:t>单位地址：</w:t>
      </w:r>
      <w:r>
        <w:rPr>
          <w:rFonts w:ascii="Times New Roman" w:hAnsi="Times New Roman"/>
          <w:color w:val="000000"/>
          <w:u w:val="single"/>
        </w:rPr>
        <w:t xml:space="preserve">                                         </w:t>
      </w:r>
    </w:p>
    <w:p w14:paraId="05D68BAE" w14:textId="77777777" w:rsidR="00771FFD" w:rsidRDefault="0098253C">
      <w:pPr>
        <w:pStyle w:val="aa"/>
        <w:tabs>
          <w:tab w:val="left" w:pos="360"/>
        </w:tabs>
        <w:spacing w:beforeAutospacing="0" w:afterAutospacing="0"/>
        <w:ind w:firstLine="480"/>
        <w:jc w:val="both"/>
      </w:pPr>
      <w:r>
        <w:rPr>
          <w:rFonts w:ascii="Times New Roman" w:hAnsi="Times New Roman"/>
          <w:color w:val="000000"/>
        </w:rPr>
        <w:t xml:space="preserve">      </w:t>
      </w:r>
      <w:r>
        <w:rPr>
          <w:rFonts w:ascii="Times New Roman" w:hAnsi="Times New Roman"/>
          <w:color w:val="000000"/>
        </w:rPr>
        <w:t>日期：</w:t>
      </w:r>
      <w:bookmarkStart w:id="186" w:name="_Hlt26955070"/>
      <w:bookmarkStart w:id="187" w:name="_Hlt26671380"/>
      <w:bookmarkStart w:id="188" w:name="_格式3__银行出具的资信证明"/>
      <w:r>
        <w:rPr>
          <w:rFonts w:ascii="Times New Roman" w:hAnsi="Times New Roman"/>
          <w:color w:val="000000"/>
          <w:u w:val="single"/>
        </w:rPr>
        <w:t xml:space="preserve">                                         </w:t>
      </w:r>
    </w:p>
    <w:p w14:paraId="12B946D0" w14:textId="77777777" w:rsidR="00771FFD" w:rsidRDefault="0098253C">
      <w:pPr>
        <w:pStyle w:val="aa"/>
        <w:spacing w:beforeAutospacing="0" w:afterAutospacing="0"/>
        <w:ind w:firstLine="420"/>
        <w:jc w:val="both"/>
      </w:pPr>
      <w:r>
        <w:t> </w:t>
      </w:r>
    </w:p>
    <w:p w14:paraId="0DACA48B" w14:textId="10F9585C" w:rsidR="00771FFD" w:rsidRDefault="0098253C" w:rsidP="00F26ABD">
      <w:pPr>
        <w:pStyle w:val="aa"/>
        <w:spacing w:beforeAutospacing="0" w:afterAutospacing="0"/>
        <w:jc w:val="both"/>
      </w:pPr>
      <w:r>
        <w:t> </w:t>
      </w:r>
    </w:p>
    <w:p w14:paraId="333118C0" w14:textId="77777777" w:rsidR="00771FFD" w:rsidRDefault="0098253C">
      <w:pPr>
        <w:pStyle w:val="aa"/>
        <w:keepNext/>
        <w:keepLines/>
        <w:spacing w:before="260" w:beforeAutospacing="0" w:after="260" w:afterAutospacing="0" w:line="415" w:lineRule="auto"/>
        <w:ind w:firstLine="3390"/>
        <w:jc w:val="both"/>
      </w:pPr>
      <w:r>
        <w:rPr>
          <w:rFonts w:ascii="宋体" w:eastAsia="宋体" w:hAnsi="宋体" w:cs="宋体" w:hint="eastAsia"/>
          <w:b/>
          <w:color w:val="000000"/>
        </w:rPr>
        <w:br w:type="page"/>
      </w:r>
      <w:r>
        <w:rPr>
          <w:rFonts w:ascii="宋体" w:eastAsia="宋体" w:hAnsi="宋体" w:cs="宋体" w:hint="eastAsia"/>
          <w:b/>
          <w:color w:val="000000"/>
        </w:rPr>
        <w:lastRenderedPageBreak/>
        <w:t> </w:t>
      </w:r>
      <w:r>
        <w:rPr>
          <w:rFonts w:ascii="黑体" w:eastAsia="黑体" w:hAnsi="宋体" w:cs="黑体" w:hint="eastAsia"/>
          <w:b/>
          <w:i/>
          <w:color w:val="000000"/>
          <w:sz w:val="32"/>
          <w:szCs w:val="32"/>
          <w:u w:val="single"/>
        </w:rPr>
        <w:t>八、投标函</w:t>
      </w:r>
    </w:p>
    <w:p w14:paraId="7D8F56B0" w14:textId="203E9BA4" w:rsidR="00771FFD" w:rsidRDefault="0098253C">
      <w:pPr>
        <w:pStyle w:val="aa"/>
        <w:spacing w:beforeAutospacing="0" w:afterAutospacing="0" w:line="0" w:lineRule="atLeast"/>
      </w:pPr>
      <w:r>
        <w:rPr>
          <w:rFonts w:ascii="宋体" w:eastAsia="宋体" w:hAnsi="宋体" w:cs="宋体" w:hint="eastAsia"/>
          <w:color w:val="000000"/>
        </w:rPr>
        <w:t>致：</w:t>
      </w:r>
      <w:r w:rsidR="00456937">
        <w:rPr>
          <w:rFonts w:ascii="宋体" w:eastAsia="宋体" w:hAnsi="宋体" w:cs="宋体" w:hint="eastAsia"/>
          <w:color w:val="000000"/>
        </w:rPr>
        <w:t>阜宁县畜牧兽医站</w:t>
      </w:r>
    </w:p>
    <w:p w14:paraId="7EFD8F13" w14:textId="77777777" w:rsidR="00771FFD" w:rsidRDefault="0098253C">
      <w:pPr>
        <w:pStyle w:val="aa"/>
        <w:spacing w:beforeAutospacing="0" w:afterAutospacing="0" w:line="0" w:lineRule="atLeast"/>
        <w:ind w:firstLine="480"/>
      </w:pPr>
      <w:r>
        <w:rPr>
          <w:rFonts w:ascii="宋体" w:eastAsia="宋体" w:hAnsi="宋体" w:cs="宋体" w:hint="eastAsia"/>
          <w:color w:val="000000"/>
        </w:rPr>
        <w:t>根据贵方的JSZC-***</w:t>
      </w:r>
      <w:r>
        <w:rPr>
          <w:rFonts w:ascii="宋体" w:eastAsia="宋体" w:hAnsi="宋体" w:cs="宋体" w:hint="eastAsia"/>
          <w:b/>
          <w:color w:val="000000"/>
          <w:sz w:val="36"/>
          <w:szCs w:val="36"/>
          <w:u w:val="single"/>
        </w:rPr>
        <w:t xml:space="preserve">            </w:t>
      </w:r>
      <w:r>
        <w:rPr>
          <w:rFonts w:ascii="宋体" w:eastAsia="宋体" w:hAnsi="宋体" w:cs="宋体" w:hint="eastAsia"/>
          <w:color w:val="000000"/>
        </w:rPr>
        <w:t>号招标文件，正式授权下述签字人_________________(姓名)代表我方______________（投标人的名称），全权处理本次项目投标的有关事宜。</w:t>
      </w:r>
    </w:p>
    <w:p w14:paraId="6066D6E5" w14:textId="6D8B7B77" w:rsidR="00771FFD" w:rsidRDefault="0098253C">
      <w:pPr>
        <w:pStyle w:val="aa"/>
        <w:spacing w:beforeAutospacing="0" w:afterAutospacing="0" w:line="0" w:lineRule="atLeast"/>
        <w:ind w:firstLine="480"/>
      </w:pPr>
      <w:r>
        <w:rPr>
          <w:rFonts w:ascii="宋体" w:eastAsia="宋体" w:hAnsi="宋体" w:cs="宋体" w:hint="eastAsia"/>
          <w:color w:val="000000"/>
        </w:rPr>
        <w:t>据此函，__________</w:t>
      </w:r>
      <w:r w:rsidR="00F26ABD">
        <w:rPr>
          <w:rFonts w:ascii="宋体" w:eastAsia="宋体" w:hAnsi="宋体" w:cs="宋体" w:hint="eastAsia"/>
          <w:color w:val="000000"/>
        </w:rPr>
        <w:t>（姓名）</w:t>
      </w:r>
      <w:r>
        <w:rPr>
          <w:rFonts w:ascii="宋体" w:eastAsia="宋体" w:hAnsi="宋体" w:cs="宋体" w:hint="eastAsia"/>
          <w:color w:val="000000"/>
        </w:rPr>
        <w:t>签字人兹宣布同意如下：</w:t>
      </w:r>
    </w:p>
    <w:p w14:paraId="644EE6EE" w14:textId="77777777" w:rsidR="00771FFD" w:rsidRDefault="0098253C">
      <w:pPr>
        <w:pStyle w:val="aa"/>
        <w:spacing w:beforeAutospacing="0" w:afterAutospacing="0" w:line="0" w:lineRule="atLeast"/>
        <w:ind w:firstLine="480"/>
      </w:pPr>
      <w:r>
        <w:rPr>
          <w:rFonts w:ascii="宋体" w:eastAsia="宋体" w:hAnsi="宋体" w:cs="宋体" w:hint="eastAsia"/>
          <w:color w:val="000000"/>
        </w:rPr>
        <w:t>1.按招标文件规定的各项要求，向买方提供所需货物（包含与货物相关的服务）。</w:t>
      </w:r>
    </w:p>
    <w:p w14:paraId="41FE2D33" w14:textId="77777777" w:rsidR="00771FFD" w:rsidRDefault="0098253C">
      <w:pPr>
        <w:pStyle w:val="aa"/>
        <w:spacing w:beforeAutospacing="0" w:afterAutospacing="0" w:line="0" w:lineRule="atLeast"/>
        <w:ind w:firstLine="480"/>
      </w:pPr>
      <w:r>
        <w:rPr>
          <w:rFonts w:ascii="宋体" w:eastAsia="宋体" w:hAnsi="宋体" w:cs="宋体" w:hint="eastAsia"/>
          <w:color w:val="000000"/>
        </w:rPr>
        <w:t>2.我们完全理解贵方不一定将合同授予最低报价的投标人。</w:t>
      </w:r>
    </w:p>
    <w:p w14:paraId="4F18D737" w14:textId="77777777" w:rsidR="00771FFD" w:rsidRDefault="0098253C">
      <w:pPr>
        <w:pStyle w:val="aa"/>
        <w:spacing w:beforeAutospacing="0" w:afterAutospacing="0" w:line="0" w:lineRule="atLeast"/>
        <w:ind w:firstLine="480"/>
      </w:pPr>
      <w:r>
        <w:rPr>
          <w:rFonts w:ascii="宋体" w:eastAsia="宋体" w:hAnsi="宋体" w:cs="宋体" w:hint="eastAsia"/>
          <w:color w:val="000000"/>
        </w:rPr>
        <w:t>3.我们已详细审核全部招标文件及其有效补充文件，我们知道必须放弃提出含糊不清或误解问题的权利。</w:t>
      </w:r>
    </w:p>
    <w:p w14:paraId="07054315" w14:textId="77777777" w:rsidR="00771FFD" w:rsidRDefault="0098253C">
      <w:pPr>
        <w:pStyle w:val="aa"/>
        <w:spacing w:beforeAutospacing="0" w:afterAutospacing="0" w:line="0" w:lineRule="atLeast"/>
        <w:ind w:firstLine="480"/>
      </w:pPr>
      <w:r>
        <w:rPr>
          <w:rFonts w:ascii="宋体" w:eastAsia="宋体" w:hAnsi="宋体" w:cs="宋体" w:hint="eastAsia"/>
          <w:color w:val="000000"/>
        </w:rPr>
        <w:t>4.我们同意从规定的开标日期起遵循本投标文件，并在规定的投标有效期期满之前均具有约束力。</w:t>
      </w:r>
    </w:p>
    <w:p w14:paraId="6FEB37E5" w14:textId="77777777" w:rsidR="00771FFD" w:rsidRDefault="0098253C">
      <w:pPr>
        <w:pStyle w:val="aa"/>
        <w:spacing w:beforeAutospacing="0" w:afterAutospacing="0" w:line="0" w:lineRule="atLeast"/>
        <w:ind w:firstLine="480"/>
      </w:pPr>
      <w:r>
        <w:rPr>
          <w:rFonts w:ascii="宋体" w:eastAsia="宋体" w:hAnsi="宋体" w:cs="宋体" w:hint="eastAsia"/>
          <w:color w:val="000000"/>
        </w:rPr>
        <w:t>5.同意向贵方提供贵方可能另外要求的与投标有关的任何证据或资料，并保证我方已提供和将要提供的文件是真实的、准确的。</w:t>
      </w:r>
    </w:p>
    <w:p w14:paraId="2DCC4008" w14:textId="77777777" w:rsidR="00771FFD" w:rsidRDefault="0098253C">
      <w:pPr>
        <w:pStyle w:val="aa"/>
        <w:spacing w:beforeAutospacing="0" w:afterAutospacing="0" w:line="0" w:lineRule="atLeast"/>
        <w:ind w:firstLine="480"/>
      </w:pPr>
      <w:r>
        <w:rPr>
          <w:rFonts w:ascii="宋体" w:eastAsia="宋体" w:hAnsi="宋体" w:cs="宋体" w:hint="eastAsia"/>
          <w:color w:val="000000"/>
        </w:rPr>
        <w:t>6.一旦我方中标,我方将根据招标文件的规定，严格履行合同的责任和义务,并保证在招标文件规定的时间完成项目，交付买方验收、使用。</w:t>
      </w:r>
    </w:p>
    <w:p w14:paraId="0FC145DB" w14:textId="77777777" w:rsidR="00771FFD" w:rsidRDefault="0098253C">
      <w:pPr>
        <w:pStyle w:val="aa"/>
        <w:spacing w:beforeAutospacing="0" w:afterAutospacing="0" w:line="0" w:lineRule="atLeast"/>
        <w:ind w:left="425"/>
      </w:pPr>
      <w:r>
        <w:rPr>
          <w:rFonts w:ascii="宋体" w:eastAsia="宋体" w:hAnsi="宋体" w:cs="宋体" w:hint="eastAsia"/>
          <w:color w:val="000000"/>
        </w:rPr>
        <w:t>7.与本投标有关的正式通讯地址为：</w:t>
      </w:r>
    </w:p>
    <w:p w14:paraId="04A198F6" w14:textId="77777777" w:rsidR="00771FFD" w:rsidRDefault="0098253C">
      <w:pPr>
        <w:pStyle w:val="aa"/>
        <w:spacing w:beforeAutospacing="0" w:afterAutospacing="0" w:line="0" w:lineRule="atLeast"/>
        <w:ind w:left="420" w:firstLine="480"/>
      </w:pPr>
      <w:r>
        <w:rPr>
          <w:rFonts w:ascii="宋体" w:eastAsia="宋体" w:hAnsi="宋体" w:cs="宋体" w:hint="eastAsia"/>
          <w:color w:val="000000"/>
        </w:rPr>
        <w:t>地          址：</w:t>
      </w:r>
    </w:p>
    <w:p w14:paraId="4675C3E6" w14:textId="77777777" w:rsidR="00771FFD" w:rsidRDefault="0098253C">
      <w:pPr>
        <w:pStyle w:val="aa"/>
        <w:spacing w:beforeAutospacing="0" w:afterAutospacing="0" w:line="0" w:lineRule="atLeast"/>
        <w:ind w:left="420" w:firstLine="480"/>
      </w:pPr>
      <w:r>
        <w:rPr>
          <w:rFonts w:ascii="宋体" w:eastAsia="宋体" w:hAnsi="宋体" w:cs="宋体" w:hint="eastAsia"/>
          <w:color w:val="000000"/>
        </w:rPr>
        <w:t>邮          编：</w:t>
      </w:r>
    </w:p>
    <w:p w14:paraId="2EE920AD" w14:textId="77777777" w:rsidR="00771FFD" w:rsidRDefault="0098253C">
      <w:pPr>
        <w:pStyle w:val="aa"/>
        <w:spacing w:beforeAutospacing="0" w:afterAutospacing="0" w:line="0" w:lineRule="atLeast"/>
        <w:ind w:left="420" w:firstLine="480"/>
      </w:pPr>
      <w:r>
        <w:rPr>
          <w:rFonts w:ascii="宋体" w:eastAsia="宋体" w:hAnsi="宋体" w:cs="宋体" w:hint="eastAsia"/>
          <w:color w:val="000000"/>
        </w:rPr>
        <w:t>电          话：</w:t>
      </w:r>
    </w:p>
    <w:p w14:paraId="409769AF" w14:textId="77777777" w:rsidR="00771FFD" w:rsidRDefault="0098253C">
      <w:pPr>
        <w:pStyle w:val="aa"/>
        <w:spacing w:beforeAutospacing="0" w:afterAutospacing="0" w:line="0" w:lineRule="atLeast"/>
        <w:ind w:left="420" w:firstLine="480"/>
      </w:pPr>
      <w:r>
        <w:rPr>
          <w:rFonts w:ascii="宋体" w:eastAsia="宋体" w:hAnsi="宋体" w:cs="宋体" w:hint="eastAsia"/>
          <w:color w:val="000000"/>
        </w:rPr>
        <w:t>传          真：</w:t>
      </w:r>
    </w:p>
    <w:p w14:paraId="0BBE3A71" w14:textId="77777777" w:rsidR="00771FFD" w:rsidRDefault="0098253C">
      <w:pPr>
        <w:pStyle w:val="aa"/>
        <w:spacing w:beforeAutospacing="0" w:afterAutospacing="0" w:line="0" w:lineRule="atLeast"/>
        <w:ind w:left="420" w:firstLine="480"/>
      </w:pPr>
      <w:r>
        <w:rPr>
          <w:rFonts w:ascii="宋体" w:eastAsia="宋体" w:hAnsi="宋体" w:cs="宋体" w:hint="eastAsia"/>
          <w:color w:val="000000"/>
        </w:rPr>
        <w:t>投标人开户行：</w:t>
      </w:r>
    </w:p>
    <w:p w14:paraId="1BD4A8B1" w14:textId="77777777" w:rsidR="00771FFD" w:rsidRDefault="0098253C">
      <w:pPr>
        <w:pStyle w:val="aa"/>
        <w:spacing w:beforeAutospacing="0" w:afterAutospacing="0" w:line="0" w:lineRule="atLeast"/>
        <w:ind w:left="420" w:firstLine="480"/>
      </w:pPr>
      <w:r>
        <w:rPr>
          <w:rFonts w:ascii="宋体" w:eastAsia="宋体" w:hAnsi="宋体" w:cs="宋体" w:hint="eastAsia"/>
          <w:color w:val="000000"/>
        </w:rPr>
        <w:t xml:space="preserve">账          号： </w:t>
      </w:r>
    </w:p>
    <w:p w14:paraId="48584526" w14:textId="77777777" w:rsidR="00771FFD" w:rsidRDefault="0098253C">
      <w:pPr>
        <w:pStyle w:val="aa"/>
        <w:spacing w:beforeAutospacing="0" w:afterAutospacing="0" w:line="0" w:lineRule="atLeast"/>
        <w:ind w:left="420" w:firstLine="480"/>
      </w:pPr>
      <w:r>
        <w:rPr>
          <w:rFonts w:ascii="宋体" w:eastAsia="宋体" w:hAnsi="宋体" w:cs="宋体" w:hint="eastAsia"/>
          <w:color w:val="000000"/>
        </w:rPr>
        <w:t>日           期：________年____月____日</w:t>
      </w:r>
    </w:p>
    <w:p w14:paraId="7D619B24" w14:textId="77777777" w:rsidR="00771FFD" w:rsidRDefault="0098253C">
      <w:pPr>
        <w:pStyle w:val="aa"/>
        <w:spacing w:beforeAutospacing="0" w:afterAutospacing="0" w:line="0" w:lineRule="atLeast"/>
        <w:ind w:firstLine="240"/>
        <w:jc w:val="center"/>
      </w:pPr>
      <w:r>
        <w:t> </w:t>
      </w:r>
    </w:p>
    <w:p w14:paraId="2489BA34" w14:textId="77777777" w:rsidR="00771FFD" w:rsidRDefault="0098253C">
      <w:pPr>
        <w:pStyle w:val="aa"/>
        <w:spacing w:beforeAutospacing="0" w:afterAutospacing="0" w:line="0" w:lineRule="atLeast"/>
        <w:ind w:firstLine="240"/>
        <w:jc w:val="center"/>
      </w:pPr>
      <w:r>
        <w:t> </w:t>
      </w:r>
    </w:p>
    <w:p w14:paraId="52B915C3" w14:textId="77777777" w:rsidR="00771FFD" w:rsidRDefault="0098253C">
      <w:pPr>
        <w:pStyle w:val="aa"/>
        <w:spacing w:beforeAutospacing="0" w:afterAutospacing="0" w:line="0" w:lineRule="atLeast"/>
        <w:ind w:firstLine="240"/>
        <w:jc w:val="center"/>
      </w:pPr>
      <w:r>
        <w:t> </w:t>
      </w:r>
    </w:p>
    <w:p w14:paraId="2184AE83" w14:textId="77777777" w:rsidR="00771FFD" w:rsidRDefault="0098253C">
      <w:pPr>
        <w:pStyle w:val="aa"/>
        <w:spacing w:beforeAutospacing="0" w:afterAutospacing="0" w:line="0" w:lineRule="atLeast"/>
        <w:ind w:firstLine="240"/>
        <w:jc w:val="center"/>
      </w:pPr>
      <w:r>
        <w:t> </w:t>
      </w:r>
    </w:p>
    <w:p w14:paraId="7A2794CE" w14:textId="77777777" w:rsidR="00771FFD" w:rsidRDefault="00771FFD">
      <w:pPr>
        <w:pStyle w:val="aa"/>
        <w:spacing w:beforeAutospacing="0" w:afterAutospacing="0" w:line="0" w:lineRule="atLeast"/>
        <w:ind w:firstLine="240"/>
        <w:jc w:val="center"/>
      </w:pPr>
    </w:p>
    <w:p w14:paraId="5B848C09" w14:textId="77777777" w:rsidR="00771FFD" w:rsidRDefault="00771FFD">
      <w:pPr>
        <w:pStyle w:val="aa"/>
        <w:spacing w:beforeAutospacing="0" w:afterAutospacing="0" w:line="0" w:lineRule="atLeast"/>
        <w:ind w:firstLine="240"/>
        <w:jc w:val="center"/>
      </w:pPr>
    </w:p>
    <w:p w14:paraId="06FD1003" w14:textId="77777777" w:rsidR="00771FFD" w:rsidRDefault="00771FFD">
      <w:pPr>
        <w:pStyle w:val="aa"/>
        <w:spacing w:beforeAutospacing="0" w:afterAutospacing="0" w:line="0" w:lineRule="atLeast"/>
        <w:ind w:firstLine="240"/>
        <w:jc w:val="center"/>
      </w:pPr>
    </w:p>
    <w:p w14:paraId="355BF54B" w14:textId="77777777" w:rsidR="00771FFD" w:rsidRDefault="00771FFD">
      <w:pPr>
        <w:pStyle w:val="aa"/>
        <w:spacing w:beforeAutospacing="0" w:afterAutospacing="0" w:line="0" w:lineRule="atLeast"/>
        <w:ind w:firstLine="240"/>
        <w:jc w:val="center"/>
      </w:pPr>
    </w:p>
    <w:p w14:paraId="23DE0C8C" w14:textId="77777777" w:rsidR="00771FFD" w:rsidRDefault="00771FFD">
      <w:pPr>
        <w:pStyle w:val="aa"/>
        <w:spacing w:beforeAutospacing="0" w:afterAutospacing="0" w:line="0" w:lineRule="atLeast"/>
        <w:ind w:firstLine="240"/>
        <w:jc w:val="center"/>
      </w:pPr>
    </w:p>
    <w:p w14:paraId="18942995" w14:textId="77777777" w:rsidR="00771FFD" w:rsidRDefault="00771FFD">
      <w:pPr>
        <w:pStyle w:val="aa"/>
        <w:spacing w:beforeAutospacing="0" w:afterAutospacing="0" w:line="0" w:lineRule="atLeast"/>
        <w:ind w:firstLine="240"/>
        <w:jc w:val="center"/>
      </w:pPr>
    </w:p>
    <w:p w14:paraId="070C00FD" w14:textId="77777777" w:rsidR="00771FFD" w:rsidRDefault="00771FFD">
      <w:pPr>
        <w:pStyle w:val="aa"/>
        <w:spacing w:beforeAutospacing="0" w:afterAutospacing="0" w:line="0" w:lineRule="atLeast"/>
        <w:ind w:firstLine="240"/>
        <w:jc w:val="center"/>
      </w:pPr>
    </w:p>
    <w:p w14:paraId="728EA4CD" w14:textId="77777777" w:rsidR="00771FFD" w:rsidRDefault="00771FFD">
      <w:pPr>
        <w:pStyle w:val="aa"/>
        <w:spacing w:beforeAutospacing="0" w:afterAutospacing="0" w:line="0" w:lineRule="atLeast"/>
        <w:ind w:firstLine="240"/>
        <w:jc w:val="center"/>
      </w:pPr>
    </w:p>
    <w:p w14:paraId="655543D5" w14:textId="77777777" w:rsidR="00771FFD" w:rsidRDefault="00771FFD">
      <w:pPr>
        <w:pStyle w:val="aa"/>
        <w:spacing w:beforeAutospacing="0" w:afterAutospacing="0" w:line="0" w:lineRule="atLeast"/>
        <w:ind w:firstLine="240"/>
        <w:jc w:val="center"/>
      </w:pPr>
    </w:p>
    <w:p w14:paraId="131829DC" w14:textId="77777777" w:rsidR="00771FFD" w:rsidRDefault="00771FFD">
      <w:pPr>
        <w:pStyle w:val="aa"/>
        <w:spacing w:beforeAutospacing="0" w:afterAutospacing="0" w:line="0" w:lineRule="atLeast"/>
        <w:ind w:firstLine="240"/>
        <w:jc w:val="center"/>
      </w:pPr>
    </w:p>
    <w:p w14:paraId="210A8A7B" w14:textId="77777777" w:rsidR="00771FFD" w:rsidRDefault="00771FFD">
      <w:pPr>
        <w:pStyle w:val="aa"/>
        <w:spacing w:beforeAutospacing="0" w:afterAutospacing="0" w:line="0" w:lineRule="atLeast"/>
        <w:ind w:firstLine="240"/>
        <w:jc w:val="center"/>
      </w:pPr>
    </w:p>
    <w:p w14:paraId="2C6F54F2" w14:textId="77777777" w:rsidR="00771FFD" w:rsidRDefault="00771FFD">
      <w:pPr>
        <w:pStyle w:val="aa"/>
        <w:spacing w:beforeAutospacing="0" w:afterAutospacing="0" w:line="0" w:lineRule="atLeast"/>
        <w:ind w:firstLine="240"/>
        <w:jc w:val="center"/>
      </w:pPr>
    </w:p>
    <w:p w14:paraId="461A8D99" w14:textId="77777777" w:rsidR="00771FFD" w:rsidRDefault="0098253C">
      <w:pPr>
        <w:pStyle w:val="aa"/>
        <w:spacing w:beforeAutospacing="0" w:afterAutospacing="0" w:line="0" w:lineRule="atLeast"/>
        <w:ind w:firstLine="240"/>
        <w:jc w:val="center"/>
      </w:pPr>
      <w:r>
        <w:t> </w:t>
      </w:r>
    </w:p>
    <w:p w14:paraId="03B6FD94" w14:textId="77777777" w:rsidR="00771FFD" w:rsidRDefault="0098253C">
      <w:pPr>
        <w:pStyle w:val="aa"/>
        <w:spacing w:beforeAutospacing="0" w:afterAutospacing="0" w:line="0" w:lineRule="atLeast"/>
        <w:ind w:firstLine="321"/>
        <w:jc w:val="center"/>
      </w:pPr>
      <w:r>
        <w:rPr>
          <w:rFonts w:ascii="黑体" w:eastAsia="黑体" w:hAnsi="宋体" w:cs="黑体" w:hint="eastAsia"/>
          <w:b/>
          <w:color w:val="000000"/>
          <w:sz w:val="32"/>
          <w:szCs w:val="32"/>
        </w:rPr>
        <w:lastRenderedPageBreak/>
        <w:t>九、小微企业声明函（货物）（分包号：**）</w:t>
      </w:r>
    </w:p>
    <w:p w14:paraId="1E2AC5D3" w14:textId="087E2211" w:rsidR="00771FFD" w:rsidRDefault="0098253C">
      <w:pPr>
        <w:pStyle w:val="aa"/>
        <w:spacing w:beforeAutospacing="0" w:afterAutospacing="0" w:line="0" w:lineRule="atLeast"/>
        <w:ind w:firstLine="360"/>
        <w:jc w:val="both"/>
      </w:pPr>
      <w:r>
        <w:rPr>
          <w:rFonts w:ascii="宋体" w:eastAsia="宋体" w:hAnsi="宋体" w:cs="宋体" w:hint="eastAsia"/>
          <w:color w:val="000000"/>
        </w:rPr>
        <w:t>本公司（联合体）郑重声明，根据《政府采购促进中小企业发展管理办法》(财库[2020]46号)的规定，本公司（联合体）参加</w:t>
      </w:r>
      <w:r w:rsidR="00456937">
        <w:rPr>
          <w:rFonts w:ascii="宋体" w:eastAsia="宋体" w:hAnsi="宋体" w:cs="宋体" w:hint="eastAsia"/>
          <w:color w:val="000000"/>
        </w:rPr>
        <w:t>阜宁畜牧兽医站</w:t>
      </w:r>
      <w:r>
        <w:rPr>
          <w:rFonts w:ascii="宋体" w:eastAsia="宋体" w:hAnsi="宋体" w:cs="宋体" w:hint="eastAsia"/>
          <w:color w:val="000000"/>
        </w:rPr>
        <w:t>组织的</w:t>
      </w:r>
      <w:r>
        <w:rPr>
          <w:rFonts w:ascii="宋体" w:eastAsia="宋体" w:hAnsi="宋体" w:cs="宋体" w:hint="eastAsia"/>
          <w:color w:val="000000"/>
          <w:u w:val="single"/>
        </w:rPr>
        <w:t>（单位名称）</w:t>
      </w:r>
      <w:r>
        <w:rPr>
          <w:rFonts w:ascii="宋体" w:eastAsia="宋体" w:hAnsi="宋体" w:cs="宋体" w:hint="eastAsia"/>
          <w:color w:val="000000"/>
        </w:rPr>
        <w:t>采购编号为</w:t>
      </w:r>
      <w:r>
        <w:rPr>
          <w:rFonts w:ascii="宋体" w:eastAsia="宋体" w:hAnsi="宋体" w:cs="宋体" w:hint="eastAsia"/>
          <w:color w:val="000000"/>
          <w:u w:val="single"/>
        </w:rPr>
        <w:t>***</w:t>
      </w:r>
      <w:r>
        <w:rPr>
          <w:rFonts w:ascii="宋体" w:eastAsia="宋体" w:hAnsi="宋体" w:cs="宋体" w:hint="eastAsia"/>
          <w:color w:val="000000"/>
        </w:rPr>
        <w:t>，</w:t>
      </w:r>
      <w:r>
        <w:rPr>
          <w:rFonts w:ascii="宋体" w:eastAsia="宋体" w:hAnsi="宋体" w:cs="宋体" w:hint="eastAsia"/>
          <w:color w:val="000000"/>
          <w:u w:val="single"/>
        </w:rPr>
        <w:t>（项目名称）（分包号：**）</w:t>
      </w:r>
      <w:r>
        <w:rPr>
          <w:rFonts w:ascii="宋体" w:eastAsia="宋体" w:hAnsi="宋体" w:cs="宋体" w:hint="eastAsia"/>
          <w:color w:val="000000"/>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69F3E5D3" w14:textId="77777777" w:rsidR="00771FFD" w:rsidRDefault="0098253C">
      <w:pPr>
        <w:pStyle w:val="aa"/>
        <w:spacing w:beforeAutospacing="0" w:afterAutospacing="0" w:line="0" w:lineRule="atLeast"/>
        <w:ind w:firstLine="360"/>
        <w:jc w:val="both"/>
      </w:pPr>
      <w:r>
        <w:rPr>
          <w:rFonts w:ascii="宋体" w:eastAsia="宋体" w:hAnsi="宋体" w:cs="宋体" w:hint="eastAsia"/>
          <w:color w:val="000000"/>
        </w:rPr>
        <w:t>1.</w:t>
      </w:r>
      <w:r>
        <w:rPr>
          <w:rFonts w:ascii="宋体" w:eastAsia="宋体" w:hAnsi="宋体" w:cs="宋体" w:hint="eastAsia"/>
          <w:color w:val="000000"/>
          <w:u w:val="single"/>
        </w:rPr>
        <w:t>（标的名称）</w:t>
      </w:r>
      <w:r>
        <w:rPr>
          <w:rFonts w:ascii="宋体" w:eastAsia="宋体" w:hAnsi="宋体" w:cs="宋体" w:hint="eastAsia"/>
          <w:i/>
          <w:color w:val="000000"/>
        </w:rPr>
        <w:t>，</w:t>
      </w:r>
      <w:r>
        <w:rPr>
          <w:rFonts w:ascii="宋体" w:eastAsia="宋体" w:hAnsi="宋体" w:cs="宋体" w:hint="eastAsia"/>
          <w:color w:val="000000"/>
        </w:rPr>
        <w:t>属于</w:t>
      </w:r>
      <w:r>
        <w:rPr>
          <w:rFonts w:ascii="宋体" w:eastAsia="宋体" w:hAnsi="宋体" w:cs="宋体" w:hint="eastAsia"/>
          <w:color w:val="000000"/>
          <w:u w:val="single"/>
        </w:rPr>
        <w:t xml:space="preserve">       </w:t>
      </w:r>
      <w:r>
        <w:rPr>
          <w:rFonts w:ascii="宋体" w:eastAsia="宋体" w:hAnsi="宋体" w:cs="宋体" w:hint="eastAsia"/>
          <w:color w:val="000000"/>
        </w:rPr>
        <w:t>行业；制造商为</w:t>
      </w:r>
      <w:r>
        <w:rPr>
          <w:rFonts w:ascii="宋体" w:eastAsia="宋体" w:hAnsi="宋体" w:cs="宋体" w:hint="eastAsia"/>
          <w:color w:val="000000"/>
          <w:u w:val="single"/>
        </w:rPr>
        <w:t>（企业名称）</w:t>
      </w:r>
      <w:r>
        <w:rPr>
          <w:rFonts w:ascii="宋体" w:eastAsia="宋体" w:hAnsi="宋体" w:cs="宋体" w:hint="eastAsia"/>
          <w:color w:val="000000"/>
        </w:rPr>
        <w:t>，从业人员</w:t>
      </w:r>
      <w:r>
        <w:rPr>
          <w:rFonts w:ascii="宋体" w:eastAsia="宋体" w:hAnsi="宋体" w:cs="宋体" w:hint="eastAsia"/>
          <w:color w:val="000000"/>
          <w:u w:val="single"/>
        </w:rPr>
        <w:t xml:space="preserve">      </w:t>
      </w:r>
      <w:r>
        <w:rPr>
          <w:rFonts w:ascii="宋体" w:eastAsia="宋体" w:hAnsi="宋体" w:cs="宋体" w:hint="eastAsia"/>
          <w:color w:val="000000"/>
        </w:rPr>
        <w:t>人，营业收入为</w:t>
      </w:r>
      <w:r>
        <w:rPr>
          <w:rFonts w:ascii="宋体" w:eastAsia="宋体" w:hAnsi="宋体" w:cs="宋体" w:hint="eastAsia"/>
          <w:color w:val="000000"/>
          <w:u w:val="single"/>
        </w:rPr>
        <w:t xml:space="preserve">     </w:t>
      </w:r>
      <w:r>
        <w:rPr>
          <w:rFonts w:ascii="宋体" w:eastAsia="宋体" w:hAnsi="宋体" w:cs="宋体" w:hint="eastAsia"/>
          <w:color w:val="000000"/>
        </w:rPr>
        <w:t>万元，资产总额为</w:t>
      </w:r>
      <w:r>
        <w:rPr>
          <w:rFonts w:ascii="宋体" w:eastAsia="宋体" w:hAnsi="宋体" w:cs="宋体" w:hint="eastAsia"/>
          <w:color w:val="000000"/>
          <w:u w:val="single"/>
        </w:rPr>
        <w:t xml:space="preserve">      </w:t>
      </w:r>
      <w:r>
        <w:rPr>
          <w:rFonts w:ascii="宋体" w:eastAsia="宋体" w:hAnsi="宋体" w:cs="宋体" w:hint="eastAsia"/>
          <w:color w:val="000000"/>
        </w:rPr>
        <w:t>万元，属于</w:t>
      </w:r>
      <w:r>
        <w:rPr>
          <w:rFonts w:ascii="宋体" w:eastAsia="宋体" w:hAnsi="宋体" w:cs="宋体" w:hint="eastAsia"/>
          <w:color w:val="000000"/>
          <w:u w:val="single"/>
        </w:rPr>
        <w:t>（小型企业、微型企业）；</w:t>
      </w:r>
    </w:p>
    <w:p w14:paraId="4CC4B601" w14:textId="77777777" w:rsidR="00771FFD" w:rsidRDefault="0098253C">
      <w:pPr>
        <w:pStyle w:val="aa"/>
        <w:spacing w:beforeAutospacing="0" w:afterAutospacing="0" w:line="0" w:lineRule="atLeast"/>
        <w:ind w:firstLine="360"/>
        <w:jc w:val="both"/>
      </w:pPr>
      <w:r>
        <w:rPr>
          <w:rFonts w:ascii="宋体" w:eastAsia="宋体" w:hAnsi="宋体" w:cs="宋体" w:hint="eastAsia"/>
          <w:color w:val="000000"/>
        </w:rPr>
        <w:t>2.</w:t>
      </w:r>
      <w:r>
        <w:rPr>
          <w:rFonts w:ascii="宋体" w:eastAsia="宋体" w:hAnsi="宋体" w:cs="宋体" w:hint="eastAsia"/>
          <w:color w:val="000000"/>
          <w:u w:val="single"/>
        </w:rPr>
        <w:t>（标的名称）</w:t>
      </w:r>
      <w:r>
        <w:rPr>
          <w:rFonts w:ascii="宋体" w:eastAsia="宋体" w:hAnsi="宋体" w:cs="宋体" w:hint="eastAsia"/>
          <w:i/>
          <w:color w:val="000000"/>
        </w:rPr>
        <w:t>，</w:t>
      </w:r>
      <w:r>
        <w:rPr>
          <w:rFonts w:ascii="宋体" w:eastAsia="宋体" w:hAnsi="宋体" w:cs="宋体" w:hint="eastAsia"/>
          <w:color w:val="000000"/>
        </w:rPr>
        <w:t>属于</w:t>
      </w:r>
      <w:r>
        <w:rPr>
          <w:rFonts w:ascii="宋体" w:eastAsia="宋体" w:hAnsi="宋体" w:cs="宋体" w:hint="eastAsia"/>
          <w:color w:val="000000"/>
          <w:u w:val="single"/>
        </w:rPr>
        <w:t xml:space="preserve">       </w:t>
      </w:r>
      <w:r>
        <w:rPr>
          <w:rFonts w:ascii="宋体" w:eastAsia="宋体" w:hAnsi="宋体" w:cs="宋体" w:hint="eastAsia"/>
          <w:color w:val="000000"/>
        </w:rPr>
        <w:t>行业；制造商为</w:t>
      </w:r>
      <w:r>
        <w:rPr>
          <w:rFonts w:ascii="宋体" w:eastAsia="宋体" w:hAnsi="宋体" w:cs="宋体" w:hint="eastAsia"/>
          <w:color w:val="000000"/>
          <w:u w:val="single"/>
        </w:rPr>
        <w:t>（企业名称）</w:t>
      </w:r>
      <w:r>
        <w:rPr>
          <w:rFonts w:ascii="宋体" w:eastAsia="宋体" w:hAnsi="宋体" w:cs="宋体" w:hint="eastAsia"/>
          <w:color w:val="000000"/>
        </w:rPr>
        <w:t>，从业人员</w:t>
      </w:r>
      <w:r>
        <w:rPr>
          <w:rFonts w:ascii="宋体" w:eastAsia="宋体" w:hAnsi="宋体" w:cs="宋体" w:hint="eastAsia"/>
          <w:color w:val="000000"/>
          <w:u w:val="single"/>
        </w:rPr>
        <w:t xml:space="preserve">      </w:t>
      </w:r>
      <w:r>
        <w:rPr>
          <w:rFonts w:ascii="宋体" w:eastAsia="宋体" w:hAnsi="宋体" w:cs="宋体" w:hint="eastAsia"/>
          <w:color w:val="000000"/>
        </w:rPr>
        <w:t>人，营业收入为</w:t>
      </w:r>
      <w:r>
        <w:rPr>
          <w:rFonts w:ascii="宋体" w:eastAsia="宋体" w:hAnsi="宋体" w:cs="宋体" w:hint="eastAsia"/>
          <w:color w:val="000000"/>
          <w:u w:val="single"/>
        </w:rPr>
        <w:t xml:space="preserve">     </w:t>
      </w:r>
      <w:r>
        <w:rPr>
          <w:rFonts w:ascii="宋体" w:eastAsia="宋体" w:hAnsi="宋体" w:cs="宋体" w:hint="eastAsia"/>
          <w:color w:val="000000"/>
        </w:rPr>
        <w:t>万元，资产总额为</w:t>
      </w:r>
      <w:r>
        <w:rPr>
          <w:rFonts w:ascii="宋体" w:eastAsia="宋体" w:hAnsi="宋体" w:cs="宋体" w:hint="eastAsia"/>
          <w:color w:val="000000"/>
          <w:u w:val="single"/>
        </w:rPr>
        <w:t xml:space="preserve">      </w:t>
      </w:r>
      <w:r>
        <w:rPr>
          <w:rFonts w:ascii="宋体" w:eastAsia="宋体" w:hAnsi="宋体" w:cs="宋体" w:hint="eastAsia"/>
          <w:color w:val="000000"/>
        </w:rPr>
        <w:t>万元，属于</w:t>
      </w:r>
      <w:r>
        <w:rPr>
          <w:rFonts w:ascii="宋体" w:eastAsia="宋体" w:hAnsi="宋体" w:cs="宋体" w:hint="eastAsia"/>
          <w:color w:val="000000"/>
          <w:u w:val="single"/>
        </w:rPr>
        <w:t>（小型企业、微型企业）；</w:t>
      </w:r>
    </w:p>
    <w:p w14:paraId="318722D9" w14:textId="77777777" w:rsidR="00771FFD" w:rsidRDefault="0098253C">
      <w:pPr>
        <w:pStyle w:val="aa"/>
        <w:spacing w:beforeAutospacing="0" w:afterAutospacing="0" w:line="0" w:lineRule="atLeast"/>
        <w:ind w:firstLine="360"/>
        <w:jc w:val="both"/>
      </w:pPr>
      <w:r>
        <w:rPr>
          <w:rFonts w:ascii="宋体" w:eastAsia="宋体" w:hAnsi="宋体" w:cs="宋体" w:hint="eastAsia"/>
          <w:color w:val="000000"/>
        </w:rPr>
        <w:t>……</w:t>
      </w:r>
    </w:p>
    <w:p w14:paraId="2850BA8C" w14:textId="77777777" w:rsidR="00771FFD" w:rsidRDefault="0098253C">
      <w:pPr>
        <w:pStyle w:val="aa"/>
        <w:spacing w:beforeAutospacing="0" w:afterAutospacing="0" w:line="0" w:lineRule="atLeast"/>
        <w:ind w:firstLine="360"/>
        <w:jc w:val="both"/>
      </w:pPr>
      <w:r>
        <w:rPr>
          <w:rFonts w:ascii="宋体" w:eastAsia="宋体" w:hAnsi="宋体" w:cs="宋体" w:hint="eastAsia"/>
          <w:color w:val="000000"/>
        </w:rPr>
        <w:t>以上企业，不属于大企业的分支机构，不存在控股股东为大企业的情形，也不存在与大企业的负责人为同一人的情形。</w:t>
      </w:r>
    </w:p>
    <w:p w14:paraId="3C114CEC" w14:textId="77777777" w:rsidR="00771FFD" w:rsidRDefault="0098253C">
      <w:pPr>
        <w:pStyle w:val="aa"/>
        <w:spacing w:beforeAutospacing="0" w:afterAutospacing="0" w:line="0" w:lineRule="atLeast"/>
        <w:ind w:firstLine="360"/>
        <w:jc w:val="both"/>
      </w:pPr>
      <w:r>
        <w:rPr>
          <w:rFonts w:ascii="宋体" w:eastAsia="宋体" w:hAnsi="宋体" w:cs="宋体" w:hint="eastAsia"/>
          <w:color w:val="000000"/>
        </w:rPr>
        <w:t>本企业对上述声明内容的真实性负责。如有虚假，将依法承担相应责任</w:t>
      </w:r>
    </w:p>
    <w:p w14:paraId="7EC0DF2F" w14:textId="77777777" w:rsidR="00771FFD" w:rsidRDefault="0098253C">
      <w:pPr>
        <w:pStyle w:val="aa"/>
        <w:spacing w:beforeAutospacing="0" w:afterAutospacing="0" w:line="0" w:lineRule="atLeast"/>
        <w:ind w:right="720"/>
        <w:jc w:val="both"/>
      </w:pPr>
      <w:r>
        <w:t> </w:t>
      </w:r>
    </w:p>
    <w:p w14:paraId="483F0C07" w14:textId="77777777" w:rsidR="00771FFD" w:rsidRDefault="0098253C">
      <w:pPr>
        <w:pStyle w:val="aa"/>
        <w:spacing w:beforeAutospacing="0" w:afterAutospacing="0" w:line="0" w:lineRule="atLeast"/>
        <w:ind w:right="180" w:firstLine="360"/>
        <w:jc w:val="right"/>
      </w:pPr>
      <w:r>
        <w:rPr>
          <w:rFonts w:ascii="宋体" w:eastAsia="宋体" w:hAnsi="宋体" w:cs="宋体" w:hint="eastAsia"/>
          <w:color w:val="000000"/>
        </w:rPr>
        <w:t>企业名称（加盖CA电子公章）：</w:t>
      </w:r>
    </w:p>
    <w:p w14:paraId="35BD4F6C" w14:textId="77777777" w:rsidR="00771FFD" w:rsidRDefault="0098253C">
      <w:pPr>
        <w:pStyle w:val="aa"/>
        <w:spacing w:beforeAutospacing="0" w:afterAutospacing="0" w:line="0" w:lineRule="atLeast"/>
        <w:ind w:right="480" w:firstLine="5400"/>
        <w:jc w:val="both"/>
      </w:pPr>
      <w:r>
        <w:rPr>
          <w:rFonts w:ascii="宋体" w:eastAsia="宋体" w:hAnsi="宋体" w:cs="宋体" w:hint="eastAsia"/>
          <w:color w:val="000000"/>
        </w:rPr>
        <w:t>日  期：</w:t>
      </w:r>
    </w:p>
    <w:p w14:paraId="3A9CA4C5" w14:textId="77777777" w:rsidR="00771FFD" w:rsidRDefault="0098253C">
      <w:pPr>
        <w:pStyle w:val="aa"/>
        <w:spacing w:beforeAutospacing="0" w:afterAutospacing="0" w:line="0" w:lineRule="atLeast"/>
        <w:ind w:firstLine="360"/>
        <w:jc w:val="both"/>
      </w:pPr>
      <w:r>
        <w:t> </w:t>
      </w:r>
    </w:p>
    <w:p w14:paraId="2669FECC"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备注1：从业人员、营业收入、资产总额填报上一年度数据，无上一年度数据的新成立企业可不填报。</w:t>
      </w:r>
    </w:p>
    <w:p w14:paraId="4B609ACC"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备注2：供应商如不提供此声明函，价格将不做相应扣除（如项目全面面向中小企业，则资格审查不通过）。</w:t>
      </w:r>
    </w:p>
    <w:p w14:paraId="541F50E9" w14:textId="77777777" w:rsidR="00771FFD" w:rsidRDefault="0098253C">
      <w:pPr>
        <w:pStyle w:val="aa"/>
        <w:spacing w:beforeAutospacing="0" w:afterAutospacing="0" w:line="0" w:lineRule="atLeast"/>
        <w:jc w:val="center"/>
      </w:pPr>
      <w:r>
        <w:rPr>
          <w:rFonts w:ascii="黑体" w:eastAsia="黑体" w:hAnsi="宋体" w:cs="黑体" w:hint="eastAsia"/>
          <w:b/>
          <w:color w:val="000000"/>
          <w:sz w:val="32"/>
          <w:szCs w:val="32"/>
        </w:rPr>
        <w:br w:type="page"/>
      </w:r>
      <w:r>
        <w:rPr>
          <w:rFonts w:ascii="黑体" w:eastAsia="黑体" w:hAnsi="宋体" w:cs="黑体" w:hint="eastAsia"/>
          <w:b/>
          <w:color w:val="000000"/>
          <w:sz w:val="32"/>
          <w:szCs w:val="32"/>
        </w:rPr>
        <w:lastRenderedPageBreak/>
        <w:t> </w:t>
      </w:r>
      <w:r>
        <w:rPr>
          <w:rFonts w:ascii="黑体" w:eastAsia="黑体" w:hAnsi="宋体" w:cs="黑体" w:hint="eastAsia"/>
          <w:b/>
          <w:color w:val="000000"/>
          <w:sz w:val="32"/>
          <w:szCs w:val="32"/>
        </w:rPr>
        <w:t>十、残疾人福利性单位声明函（分包号：**）</w:t>
      </w:r>
    </w:p>
    <w:p w14:paraId="506FDB74"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eastAsia="宋体" w:hAnsi="宋体" w:cs="宋体" w:hint="eastAsia"/>
          <w:color w:val="000000"/>
          <w:u w:val="single"/>
        </w:rPr>
        <w:t xml:space="preserve">       </w:t>
      </w:r>
      <w:r>
        <w:rPr>
          <w:rFonts w:ascii="宋体" w:eastAsia="宋体" w:hAnsi="宋体" w:cs="宋体" w:hint="eastAsia"/>
          <w:color w:val="000000"/>
        </w:rPr>
        <w:t>项目（分包号：**）采购活动提供本单位制造的货物，或者提供其他残疾人福利性单位制造的货物（不包括使用非残疾人福利性单位注册商标的货物）。</w:t>
      </w:r>
    </w:p>
    <w:p w14:paraId="6E42BEB0"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本单位对上述声明的真实性负责。如有虚假，将依法承担相应责任。</w:t>
      </w:r>
    </w:p>
    <w:p w14:paraId="119A6611" w14:textId="77777777" w:rsidR="00771FFD" w:rsidRDefault="0098253C">
      <w:pPr>
        <w:pStyle w:val="aa"/>
        <w:spacing w:beforeAutospacing="0" w:afterAutospacing="0" w:line="0" w:lineRule="atLeast"/>
        <w:ind w:firstLine="480"/>
        <w:jc w:val="both"/>
      </w:pPr>
      <w:r>
        <w:t> </w:t>
      </w:r>
    </w:p>
    <w:p w14:paraId="6B4A6507" w14:textId="77777777" w:rsidR="00771FFD" w:rsidRDefault="0098253C">
      <w:pPr>
        <w:pStyle w:val="aa"/>
        <w:spacing w:beforeAutospacing="0" w:afterAutospacing="0" w:line="0" w:lineRule="atLeast"/>
        <w:ind w:firstLine="480"/>
        <w:jc w:val="both"/>
      </w:pPr>
      <w:r>
        <w:rPr>
          <w:rFonts w:ascii="宋体" w:eastAsia="宋体" w:hAnsi="宋体" w:cs="宋体" w:hint="eastAsia"/>
          <w:color w:val="000000"/>
        </w:rPr>
        <w:t>备注：1、供应商如不提供此声明函，价格将不做相应扣除（如项目全面面向中小企业，则资格审查不通过）。2、中标供应商为残疾人福利单位的，此声明函将随中标结果同时公告，接受社会监督</w:t>
      </w:r>
    </w:p>
    <w:p w14:paraId="2012A8FE" w14:textId="77777777" w:rsidR="00771FFD" w:rsidRDefault="0098253C">
      <w:pPr>
        <w:pStyle w:val="aa"/>
        <w:spacing w:beforeAutospacing="0" w:afterAutospacing="0" w:line="0" w:lineRule="atLeast"/>
        <w:ind w:firstLine="624"/>
        <w:jc w:val="both"/>
      </w:pPr>
      <w:r>
        <w:t> </w:t>
      </w:r>
    </w:p>
    <w:p w14:paraId="06E9DE09" w14:textId="77777777" w:rsidR="00771FFD" w:rsidRDefault="0098253C">
      <w:pPr>
        <w:pStyle w:val="aa"/>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w:t>
      </w:r>
      <w:r>
        <w:rPr>
          <w:rFonts w:ascii="仿宋_GB2312" w:eastAsia="仿宋_GB2312" w:cs="仿宋_GB2312"/>
          <w:color w:val="000000"/>
          <w:sz w:val="30"/>
          <w:szCs w:val="30"/>
        </w:rPr>
        <w:t xml:space="preserve"> </w:t>
      </w:r>
      <w:r>
        <w:rPr>
          <w:rFonts w:ascii="宋体" w:eastAsia="宋体" w:hAnsi="宋体" w:cs="宋体" w:hint="eastAsia"/>
          <w:color w:val="000000"/>
        </w:rPr>
        <w:t>          供应商全称（加盖CA电子公章）：</w:t>
      </w:r>
    </w:p>
    <w:p w14:paraId="54F7B6DE" w14:textId="77777777" w:rsidR="00771FFD" w:rsidRDefault="0098253C">
      <w:pPr>
        <w:pStyle w:val="aa"/>
        <w:tabs>
          <w:tab w:val="left" w:pos="4864"/>
        </w:tabs>
        <w:spacing w:beforeAutospacing="0" w:afterAutospacing="0" w:line="0" w:lineRule="atLeast"/>
        <w:ind w:right="1560" w:firstLine="480"/>
        <w:jc w:val="center"/>
      </w:pPr>
      <w:r>
        <w:rPr>
          <w:rFonts w:ascii="宋体" w:eastAsia="宋体" w:hAnsi="宋体" w:cs="宋体" w:hint="eastAsia"/>
          <w:color w:val="000000"/>
        </w:rPr>
        <w:t>        日  期：</w:t>
      </w:r>
    </w:p>
    <w:p w14:paraId="3E2F33F2" w14:textId="77777777" w:rsidR="00771FFD" w:rsidRDefault="0098253C">
      <w:pPr>
        <w:pStyle w:val="aa"/>
        <w:spacing w:beforeAutospacing="0" w:afterAutospacing="0" w:line="0" w:lineRule="atLeast"/>
        <w:jc w:val="center"/>
      </w:pPr>
      <w:r>
        <w:t> </w:t>
      </w:r>
    </w:p>
    <w:p w14:paraId="33E8A7D4" w14:textId="77777777" w:rsidR="00771FFD" w:rsidRDefault="0098253C">
      <w:pPr>
        <w:pStyle w:val="aa"/>
        <w:spacing w:beforeAutospacing="0" w:afterAutospacing="0" w:line="0" w:lineRule="atLeast"/>
        <w:jc w:val="center"/>
      </w:pPr>
      <w:r>
        <w:t> </w:t>
      </w:r>
    </w:p>
    <w:p w14:paraId="7F7B2C7B" w14:textId="77777777" w:rsidR="00771FFD" w:rsidRDefault="0098253C">
      <w:pPr>
        <w:pStyle w:val="aa"/>
        <w:spacing w:beforeAutospacing="0" w:afterAutospacing="0" w:line="0" w:lineRule="atLeast"/>
        <w:jc w:val="center"/>
      </w:pPr>
      <w:r>
        <w:t> </w:t>
      </w:r>
    </w:p>
    <w:p w14:paraId="33665AED" w14:textId="77777777" w:rsidR="00771FFD" w:rsidRDefault="0098253C">
      <w:pPr>
        <w:pStyle w:val="aa"/>
        <w:spacing w:beforeAutospacing="0" w:afterAutospacing="0" w:line="0" w:lineRule="atLeast"/>
        <w:jc w:val="center"/>
      </w:pPr>
      <w:r>
        <w:t> </w:t>
      </w:r>
    </w:p>
    <w:p w14:paraId="78BB13D4" w14:textId="77777777" w:rsidR="00771FFD" w:rsidRDefault="0098253C">
      <w:pPr>
        <w:pStyle w:val="aa"/>
        <w:spacing w:beforeAutospacing="0" w:afterAutospacing="0" w:line="0" w:lineRule="atLeast"/>
        <w:jc w:val="center"/>
      </w:pPr>
      <w:r>
        <w:t> </w:t>
      </w:r>
    </w:p>
    <w:p w14:paraId="3BF4B523" w14:textId="77777777" w:rsidR="00771FFD" w:rsidRDefault="0098253C">
      <w:pPr>
        <w:pStyle w:val="aa"/>
        <w:spacing w:beforeAutospacing="0" w:afterAutospacing="0" w:line="0" w:lineRule="atLeast"/>
        <w:jc w:val="center"/>
      </w:pPr>
      <w:r>
        <w:t> </w:t>
      </w:r>
    </w:p>
    <w:p w14:paraId="35D5C2C7" w14:textId="77777777" w:rsidR="00771FFD" w:rsidRDefault="0098253C">
      <w:pPr>
        <w:pStyle w:val="aa"/>
        <w:spacing w:beforeAutospacing="0" w:afterAutospacing="0" w:line="0" w:lineRule="atLeast"/>
        <w:jc w:val="center"/>
      </w:pPr>
      <w:r>
        <w:t> </w:t>
      </w:r>
    </w:p>
    <w:p w14:paraId="649E1592" w14:textId="77777777" w:rsidR="00771FFD" w:rsidRDefault="0098253C">
      <w:pPr>
        <w:pStyle w:val="aa"/>
        <w:spacing w:beforeAutospacing="0" w:afterAutospacing="0" w:line="0" w:lineRule="atLeast"/>
        <w:jc w:val="center"/>
      </w:pPr>
      <w:r>
        <w:t> </w:t>
      </w:r>
    </w:p>
    <w:p w14:paraId="1FAE749B" w14:textId="77777777" w:rsidR="00771FFD" w:rsidRDefault="0098253C">
      <w:pPr>
        <w:pStyle w:val="aa"/>
        <w:spacing w:beforeAutospacing="0" w:afterAutospacing="0" w:line="0" w:lineRule="atLeast"/>
        <w:jc w:val="center"/>
      </w:pPr>
      <w:r>
        <w:t> </w:t>
      </w:r>
    </w:p>
    <w:p w14:paraId="02BC2DBD" w14:textId="77777777" w:rsidR="00771FFD" w:rsidRDefault="00771FFD">
      <w:pPr>
        <w:pStyle w:val="aa"/>
        <w:spacing w:beforeAutospacing="0" w:afterAutospacing="0" w:line="0" w:lineRule="atLeast"/>
        <w:jc w:val="center"/>
      </w:pPr>
    </w:p>
    <w:p w14:paraId="08334D75" w14:textId="77777777" w:rsidR="00771FFD" w:rsidRDefault="00771FFD">
      <w:pPr>
        <w:pStyle w:val="aa"/>
        <w:spacing w:beforeAutospacing="0" w:afterAutospacing="0" w:line="0" w:lineRule="atLeast"/>
        <w:jc w:val="center"/>
      </w:pPr>
    </w:p>
    <w:p w14:paraId="332F31E9" w14:textId="77777777" w:rsidR="00771FFD" w:rsidRDefault="00771FFD">
      <w:pPr>
        <w:pStyle w:val="aa"/>
        <w:spacing w:beforeAutospacing="0" w:afterAutospacing="0" w:line="0" w:lineRule="atLeast"/>
        <w:jc w:val="center"/>
      </w:pPr>
    </w:p>
    <w:p w14:paraId="349A8F27" w14:textId="77777777" w:rsidR="00771FFD" w:rsidRDefault="00771FFD">
      <w:pPr>
        <w:pStyle w:val="aa"/>
        <w:spacing w:beforeAutospacing="0" w:afterAutospacing="0" w:line="0" w:lineRule="atLeast"/>
        <w:jc w:val="center"/>
      </w:pPr>
    </w:p>
    <w:p w14:paraId="28729BC1" w14:textId="77777777" w:rsidR="00771FFD" w:rsidRDefault="00771FFD">
      <w:pPr>
        <w:pStyle w:val="aa"/>
        <w:spacing w:beforeAutospacing="0" w:afterAutospacing="0" w:line="0" w:lineRule="atLeast"/>
        <w:jc w:val="center"/>
      </w:pPr>
    </w:p>
    <w:p w14:paraId="4FCE0F5F" w14:textId="77777777" w:rsidR="00771FFD" w:rsidRDefault="00771FFD">
      <w:pPr>
        <w:pStyle w:val="aa"/>
        <w:spacing w:beforeAutospacing="0" w:afterAutospacing="0" w:line="0" w:lineRule="atLeast"/>
        <w:jc w:val="center"/>
      </w:pPr>
    </w:p>
    <w:p w14:paraId="2F307FF3" w14:textId="77777777" w:rsidR="00771FFD" w:rsidRDefault="00771FFD">
      <w:pPr>
        <w:pStyle w:val="aa"/>
        <w:spacing w:beforeAutospacing="0" w:afterAutospacing="0" w:line="0" w:lineRule="atLeast"/>
        <w:jc w:val="center"/>
      </w:pPr>
    </w:p>
    <w:p w14:paraId="72A9538F" w14:textId="77777777" w:rsidR="00771FFD" w:rsidRDefault="00771FFD">
      <w:pPr>
        <w:pStyle w:val="aa"/>
        <w:spacing w:beforeAutospacing="0" w:afterAutospacing="0" w:line="0" w:lineRule="atLeast"/>
        <w:jc w:val="center"/>
      </w:pPr>
    </w:p>
    <w:p w14:paraId="64F77D53" w14:textId="77777777" w:rsidR="00771FFD" w:rsidRDefault="00771FFD">
      <w:pPr>
        <w:pStyle w:val="aa"/>
        <w:spacing w:beforeAutospacing="0" w:afterAutospacing="0" w:line="0" w:lineRule="atLeast"/>
        <w:jc w:val="center"/>
      </w:pPr>
    </w:p>
    <w:p w14:paraId="058FB40B" w14:textId="77777777" w:rsidR="00771FFD" w:rsidRDefault="00771FFD">
      <w:pPr>
        <w:pStyle w:val="aa"/>
        <w:spacing w:beforeAutospacing="0" w:afterAutospacing="0" w:line="0" w:lineRule="atLeast"/>
        <w:jc w:val="center"/>
      </w:pPr>
    </w:p>
    <w:p w14:paraId="74FACA22" w14:textId="77777777" w:rsidR="00771FFD" w:rsidRDefault="00771FFD">
      <w:pPr>
        <w:pStyle w:val="aa"/>
        <w:spacing w:beforeAutospacing="0" w:afterAutospacing="0" w:line="0" w:lineRule="atLeast"/>
        <w:jc w:val="center"/>
      </w:pPr>
    </w:p>
    <w:p w14:paraId="542966C6" w14:textId="77777777" w:rsidR="00771FFD" w:rsidRDefault="00771FFD">
      <w:pPr>
        <w:pStyle w:val="aa"/>
        <w:spacing w:beforeAutospacing="0" w:afterAutospacing="0" w:line="0" w:lineRule="atLeast"/>
        <w:jc w:val="center"/>
      </w:pPr>
    </w:p>
    <w:p w14:paraId="53588D79" w14:textId="77777777" w:rsidR="00771FFD" w:rsidRDefault="00771FFD">
      <w:pPr>
        <w:pStyle w:val="aa"/>
        <w:spacing w:beforeAutospacing="0" w:afterAutospacing="0" w:line="0" w:lineRule="atLeast"/>
        <w:jc w:val="center"/>
      </w:pPr>
    </w:p>
    <w:p w14:paraId="0738491B" w14:textId="77777777" w:rsidR="00771FFD" w:rsidRDefault="00771FFD">
      <w:pPr>
        <w:pStyle w:val="aa"/>
        <w:spacing w:beforeAutospacing="0" w:afterAutospacing="0" w:line="0" w:lineRule="atLeast"/>
        <w:jc w:val="center"/>
      </w:pPr>
    </w:p>
    <w:p w14:paraId="155944BD" w14:textId="77777777" w:rsidR="00771FFD" w:rsidRDefault="00771FFD">
      <w:pPr>
        <w:pStyle w:val="aa"/>
        <w:spacing w:beforeAutospacing="0" w:afterAutospacing="0" w:line="0" w:lineRule="atLeast"/>
        <w:jc w:val="center"/>
      </w:pPr>
    </w:p>
    <w:p w14:paraId="1CAEB56B" w14:textId="77777777" w:rsidR="00771FFD" w:rsidRDefault="00771FFD">
      <w:pPr>
        <w:pStyle w:val="aa"/>
        <w:spacing w:beforeAutospacing="0" w:afterAutospacing="0" w:line="0" w:lineRule="atLeast"/>
        <w:jc w:val="center"/>
      </w:pPr>
    </w:p>
    <w:p w14:paraId="75728A88" w14:textId="77777777" w:rsidR="00771FFD" w:rsidRDefault="00771FFD">
      <w:pPr>
        <w:pStyle w:val="aa"/>
        <w:spacing w:beforeAutospacing="0" w:afterAutospacing="0" w:line="0" w:lineRule="atLeast"/>
        <w:jc w:val="center"/>
      </w:pPr>
    </w:p>
    <w:p w14:paraId="46397A3E" w14:textId="77777777" w:rsidR="00771FFD" w:rsidRDefault="00771FFD">
      <w:pPr>
        <w:pStyle w:val="aa"/>
        <w:spacing w:beforeAutospacing="0" w:afterAutospacing="0" w:line="0" w:lineRule="atLeast"/>
        <w:jc w:val="center"/>
      </w:pPr>
    </w:p>
    <w:p w14:paraId="261379A9" w14:textId="77777777" w:rsidR="00771FFD" w:rsidRDefault="00771FFD">
      <w:pPr>
        <w:pStyle w:val="aa"/>
        <w:spacing w:beforeAutospacing="0" w:afterAutospacing="0" w:line="0" w:lineRule="atLeast"/>
        <w:jc w:val="center"/>
      </w:pPr>
    </w:p>
    <w:p w14:paraId="542F19C4" w14:textId="77777777" w:rsidR="00771FFD" w:rsidRDefault="0098253C">
      <w:pPr>
        <w:pStyle w:val="aa"/>
        <w:spacing w:beforeAutospacing="0" w:afterAutospacing="0" w:line="0" w:lineRule="atLeast"/>
        <w:jc w:val="center"/>
      </w:pPr>
      <w:r>
        <w:t> </w:t>
      </w:r>
    </w:p>
    <w:p w14:paraId="2DFC5815" w14:textId="77777777" w:rsidR="00771FFD" w:rsidRDefault="0098253C">
      <w:pPr>
        <w:pStyle w:val="aa"/>
        <w:spacing w:beforeAutospacing="0" w:afterAutospacing="0" w:line="0" w:lineRule="atLeast"/>
        <w:jc w:val="center"/>
      </w:pPr>
      <w:r>
        <w:t> </w:t>
      </w:r>
    </w:p>
    <w:p w14:paraId="44CBFC57" w14:textId="77777777" w:rsidR="00771FFD" w:rsidRDefault="0098253C">
      <w:pPr>
        <w:pStyle w:val="aa"/>
        <w:spacing w:beforeAutospacing="0" w:afterAutospacing="0" w:line="0" w:lineRule="atLeast"/>
        <w:jc w:val="center"/>
      </w:pPr>
      <w:r>
        <w:rPr>
          <w:rFonts w:ascii="黑体" w:eastAsia="黑体" w:hAnsi="宋体" w:cs="黑体" w:hint="eastAsia"/>
          <w:b/>
          <w:color w:val="000000"/>
          <w:sz w:val="32"/>
          <w:szCs w:val="32"/>
        </w:rPr>
        <w:lastRenderedPageBreak/>
        <w:t>十一、联合体协议（参考格式）（分包号：**）</w:t>
      </w:r>
    </w:p>
    <w:p w14:paraId="609C5FDC" w14:textId="77777777" w:rsidR="00771FFD" w:rsidRDefault="0098253C">
      <w:pPr>
        <w:pStyle w:val="aa"/>
        <w:spacing w:beforeAutospacing="0" w:afterAutospacing="0" w:line="0" w:lineRule="atLeast"/>
        <w:jc w:val="both"/>
      </w:pPr>
      <w:r>
        <w:rPr>
          <w:rFonts w:ascii="宋体" w:eastAsia="宋体" w:hAnsi="宋体" w:cs="宋体" w:hint="eastAsia"/>
          <w:color w:val="000000"/>
        </w:rPr>
        <w:t>（联合体中各供应商全称）在此达成以下协议：</w:t>
      </w:r>
    </w:p>
    <w:p w14:paraId="6A1654FC" w14:textId="0576CC2B" w:rsidR="00771FFD" w:rsidRDefault="0098253C">
      <w:pPr>
        <w:pStyle w:val="aa"/>
        <w:spacing w:beforeAutospacing="0" w:afterAutospacing="0" w:line="0" w:lineRule="atLeast"/>
        <w:ind w:firstLine="645"/>
        <w:jc w:val="both"/>
      </w:pPr>
      <w:r>
        <w:rPr>
          <w:rFonts w:ascii="宋体" w:eastAsia="宋体" w:hAnsi="宋体" w:cs="宋体" w:hint="eastAsia"/>
          <w:color w:val="000000"/>
        </w:rPr>
        <w:t>1、我们</w:t>
      </w:r>
      <w:r>
        <w:rPr>
          <w:rFonts w:ascii="宋体" w:eastAsia="宋体" w:hAnsi="宋体" w:cs="宋体" w:hint="eastAsia"/>
          <w:color w:val="000000"/>
          <w:u w:val="single"/>
        </w:rPr>
        <w:t xml:space="preserve"> （供应商1），（供应商2） ，……</w:t>
      </w:r>
      <w:r>
        <w:rPr>
          <w:rFonts w:ascii="宋体" w:eastAsia="宋体" w:hAnsi="宋体" w:cs="宋体" w:hint="eastAsia"/>
          <w:color w:val="000000"/>
        </w:rPr>
        <w:t>自愿组成联合体，参加</w:t>
      </w:r>
      <w:r w:rsidR="00456937">
        <w:rPr>
          <w:rFonts w:ascii="宋体" w:eastAsia="宋体" w:hAnsi="宋体" w:cs="宋体" w:hint="eastAsia"/>
          <w:color w:val="000000"/>
        </w:rPr>
        <w:t>阜宁县畜牧兽医站</w:t>
      </w:r>
      <w:r>
        <w:rPr>
          <w:rFonts w:ascii="宋体" w:eastAsia="宋体" w:hAnsi="宋体" w:cs="宋体" w:hint="eastAsia"/>
          <w:color w:val="000000"/>
        </w:rPr>
        <w:t>组织的采购编号为</w:t>
      </w:r>
      <w:r>
        <w:rPr>
          <w:rFonts w:ascii="宋体" w:eastAsia="宋体" w:hAnsi="宋体" w:cs="宋体" w:hint="eastAsia"/>
          <w:color w:val="000000"/>
          <w:u w:val="single"/>
        </w:rPr>
        <w:t>（编号全称），（项目全称）</w:t>
      </w:r>
      <w:r>
        <w:rPr>
          <w:rFonts w:ascii="宋体" w:eastAsia="宋体" w:hAnsi="宋体" w:cs="宋体" w:hint="eastAsia"/>
          <w:color w:val="000000"/>
        </w:rPr>
        <w:t>项目（分包号：**）的政府采购活动，我联合体指定</w:t>
      </w:r>
      <w:r>
        <w:rPr>
          <w:rFonts w:ascii="宋体" w:eastAsia="宋体" w:hAnsi="宋体" w:cs="宋体" w:hint="eastAsia"/>
          <w:color w:val="000000"/>
          <w:u w:val="single"/>
        </w:rPr>
        <w:t>（供应商*）</w:t>
      </w:r>
      <w:r>
        <w:rPr>
          <w:rFonts w:ascii="宋体" w:eastAsia="宋体" w:hAnsi="宋体" w:cs="宋体" w:hint="eastAsia"/>
          <w:color w:val="000000"/>
        </w:rPr>
        <w:t>为牵头单位（牵头单位必须为联合体成员）。</w:t>
      </w:r>
    </w:p>
    <w:p w14:paraId="75C72E1F" w14:textId="77777777" w:rsidR="00771FFD" w:rsidRDefault="0098253C">
      <w:pPr>
        <w:pStyle w:val="aa"/>
        <w:spacing w:beforeAutospacing="0" w:afterAutospacing="0" w:line="0" w:lineRule="atLeast"/>
        <w:ind w:firstLine="645"/>
        <w:jc w:val="both"/>
      </w:pPr>
      <w:r>
        <w:rPr>
          <w:rFonts w:ascii="宋体" w:eastAsia="宋体" w:hAnsi="宋体" w:cs="宋体" w:hint="eastAsia"/>
          <w:color w:val="000000"/>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5414EA6" w14:textId="77777777" w:rsidR="00771FFD" w:rsidRDefault="0098253C">
      <w:pPr>
        <w:pStyle w:val="aa"/>
        <w:spacing w:beforeAutospacing="0" w:afterAutospacing="0" w:line="0" w:lineRule="atLeast"/>
        <w:ind w:firstLine="645"/>
        <w:jc w:val="both"/>
      </w:pPr>
      <w:r>
        <w:rPr>
          <w:rFonts w:ascii="宋体" w:eastAsia="宋体" w:hAnsi="宋体" w:cs="宋体" w:hint="eastAsia"/>
          <w:color w:val="000000"/>
        </w:rPr>
        <w:t>3、其中</w:t>
      </w:r>
      <w:r>
        <w:rPr>
          <w:rFonts w:ascii="宋体" w:eastAsia="宋体" w:hAnsi="宋体" w:cs="宋体" w:hint="eastAsia"/>
          <w:color w:val="000000"/>
          <w:u w:val="single"/>
        </w:rPr>
        <w:t xml:space="preserve">      </w:t>
      </w:r>
      <w:r>
        <w:rPr>
          <w:rFonts w:ascii="宋体" w:eastAsia="宋体" w:hAnsi="宋体" w:cs="宋体" w:hint="eastAsia"/>
          <w:color w:val="000000"/>
        </w:rPr>
        <w:t>（小型、微型企业/残疾人福利性单位/监狱企业全称）为</w:t>
      </w:r>
      <w:r>
        <w:rPr>
          <w:rFonts w:ascii="宋体" w:eastAsia="宋体" w:hAnsi="宋体" w:cs="宋体" w:hint="eastAsia"/>
          <w:color w:val="000000"/>
          <w:u w:val="single"/>
        </w:rPr>
        <w:t xml:space="preserve">    </w:t>
      </w:r>
      <w:r>
        <w:rPr>
          <w:rFonts w:ascii="宋体" w:eastAsia="宋体" w:hAnsi="宋体" w:cs="宋体" w:hint="eastAsia"/>
          <w:color w:val="000000"/>
        </w:rPr>
        <w:t>（小型、微型企业/残疾人福利性单位/监狱企业）企业，且我们约定该公司/单位所承担的合同金额将占本项目合同总金额的</w:t>
      </w:r>
      <w:r>
        <w:rPr>
          <w:rFonts w:ascii="宋体" w:eastAsia="宋体" w:hAnsi="宋体" w:cs="宋体" w:hint="eastAsia"/>
          <w:color w:val="000000"/>
          <w:u w:val="single"/>
        </w:rPr>
        <w:t xml:space="preserve">  </w:t>
      </w:r>
      <w:r>
        <w:rPr>
          <w:rFonts w:ascii="宋体" w:eastAsia="宋体" w:hAnsi="宋体" w:cs="宋体" w:hint="eastAsia"/>
          <w:color w:val="000000"/>
        </w:rPr>
        <w:t>%。</w:t>
      </w:r>
    </w:p>
    <w:p w14:paraId="65732C04" w14:textId="77777777" w:rsidR="00771FFD" w:rsidRDefault="0098253C">
      <w:pPr>
        <w:pStyle w:val="aa"/>
        <w:spacing w:beforeAutospacing="0" w:afterAutospacing="0" w:line="0" w:lineRule="atLeast"/>
        <w:ind w:firstLine="645"/>
        <w:jc w:val="both"/>
      </w:pPr>
      <w:r>
        <w:t> </w:t>
      </w:r>
    </w:p>
    <w:p w14:paraId="0E6C7D15" w14:textId="77777777" w:rsidR="00771FFD" w:rsidRDefault="0098253C">
      <w:pPr>
        <w:pStyle w:val="aa"/>
        <w:spacing w:beforeAutospacing="0" w:afterAutospacing="0" w:line="0" w:lineRule="atLeast"/>
        <w:ind w:firstLine="645"/>
        <w:jc w:val="both"/>
      </w:pPr>
      <w:r>
        <w:rPr>
          <w:rFonts w:ascii="宋体" w:eastAsia="宋体" w:hAnsi="宋体" w:cs="宋体" w:hint="eastAsia"/>
          <w:color w:val="000000"/>
        </w:rPr>
        <w:t>备注：本招标文件中要求加盖CA电子签章的地方，仅需加盖牵头单位的CA电子签章。</w:t>
      </w:r>
    </w:p>
    <w:p w14:paraId="73074A1F" w14:textId="77777777" w:rsidR="00771FFD" w:rsidRDefault="0098253C">
      <w:pPr>
        <w:pStyle w:val="aa"/>
        <w:spacing w:beforeAutospacing="0" w:afterAutospacing="0" w:line="0" w:lineRule="atLeast"/>
        <w:ind w:firstLine="645"/>
        <w:jc w:val="both"/>
      </w:pPr>
      <w:r>
        <w:rPr>
          <w:rFonts w:ascii="宋体" w:eastAsia="宋体" w:hAnsi="宋体" w:cs="宋体" w:hint="eastAsia"/>
          <w:color w:val="000000"/>
        </w:rPr>
        <w:t xml:space="preserve">                                          </w:t>
      </w:r>
    </w:p>
    <w:p w14:paraId="79B369A4" w14:textId="77777777" w:rsidR="00771FFD" w:rsidRDefault="0098253C">
      <w:pPr>
        <w:pStyle w:val="aa"/>
        <w:spacing w:beforeAutospacing="0" w:afterAutospacing="0" w:line="0" w:lineRule="atLeast"/>
        <w:ind w:firstLine="645"/>
        <w:jc w:val="right"/>
      </w:pPr>
      <w:r>
        <w:rPr>
          <w:rFonts w:ascii="宋体" w:eastAsia="宋体" w:hAnsi="宋体" w:cs="宋体" w:hint="eastAsia"/>
          <w:color w:val="000000"/>
        </w:rPr>
        <w:t xml:space="preserve">联合体中各供应商全称（公章）：     </w:t>
      </w:r>
    </w:p>
    <w:p w14:paraId="72E8A572" w14:textId="77777777" w:rsidR="00771FFD" w:rsidRDefault="0098253C">
      <w:pPr>
        <w:pStyle w:val="aa"/>
        <w:spacing w:beforeAutospacing="0" w:afterAutospacing="0" w:line="0" w:lineRule="atLeast"/>
        <w:ind w:firstLine="645"/>
        <w:jc w:val="both"/>
      </w:pPr>
      <w:r>
        <w:rPr>
          <w:rFonts w:ascii="宋体" w:eastAsia="宋体" w:hAnsi="宋体" w:cs="宋体" w:hint="eastAsia"/>
          <w:color w:val="000000"/>
        </w:rPr>
        <w:t>                                        日期：</w:t>
      </w:r>
    </w:p>
    <w:p w14:paraId="622003C4" w14:textId="77777777" w:rsidR="00771FFD" w:rsidRDefault="0098253C">
      <w:pPr>
        <w:pStyle w:val="aa"/>
        <w:spacing w:beforeAutospacing="0" w:afterAutospacing="0" w:line="0" w:lineRule="atLeast"/>
        <w:ind w:firstLine="645"/>
        <w:jc w:val="both"/>
      </w:pPr>
      <w:r>
        <w:t> </w:t>
      </w:r>
    </w:p>
    <w:p w14:paraId="013D7210" w14:textId="77777777" w:rsidR="00771FFD" w:rsidRDefault="0098253C">
      <w:pPr>
        <w:pStyle w:val="aa"/>
        <w:spacing w:beforeAutospacing="0" w:afterAutospacing="0" w:line="0" w:lineRule="atLeast"/>
        <w:jc w:val="both"/>
      </w:pPr>
      <w:r>
        <w:t> </w:t>
      </w:r>
    </w:p>
    <w:p w14:paraId="2D4D8CF5" w14:textId="77777777" w:rsidR="00771FFD" w:rsidRDefault="0098253C">
      <w:pPr>
        <w:pStyle w:val="aa"/>
        <w:spacing w:beforeAutospacing="0" w:afterAutospacing="0" w:line="0" w:lineRule="atLeast"/>
        <w:jc w:val="both"/>
      </w:pPr>
      <w:r>
        <w:t> </w:t>
      </w:r>
    </w:p>
    <w:p w14:paraId="13254EE0" w14:textId="77777777" w:rsidR="00771FFD" w:rsidRDefault="0098253C">
      <w:pPr>
        <w:pStyle w:val="aa"/>
        <w:spacing w:beforeAutospacing="0" w:afterAutospacing="0" w:line="0" w:lineRule="atLeast"/>
        <w:jc w:val="both"/>
      </w:pPr>
      <w:r>
        <w:t> </w:t>
      </w:r>
    </w:p>
    <w:p w14:paraId="194FAB60" w14:textId="77777777" w:rsidR="00771FFD" w:rsidRDefault="0098253C">
      <w:pPr>
        <w:pStyle w:val="aa"/>
        <w:spacing w:beforeAutospacing="0" w:afterAutospacing="0" w:line="0" w:lineRule="atLeast"/>
        <w:jc w:val="both"/>
      </w:pPr>
      <w:r>
        <w:t> </w:t>
      </w:r>
    </w:p>
    <w:p w14:paraId="206E425A" w14:textId="77777777" w:rsidR="00771FFD" w:rsidRDefault="00771FFD">
      <w:pPr>
        <w:pStyle w:val="aa"/>
        <w:spacing w:beforeAutospacing="0" w:afterAutospacing="0" w:line="0" w:lineRule="atLeast"/>
        <w:jc w:val="both"/>
      </w:pPr>
    </w:p>
    <w:p w14:paraId="40F448EE" w14:textId="77777777" w:rsidR="00771FFD" w:rsidRDefault="00771FFD">
      <w:pPr>
        <w:pStyle w:val="aa"/>
        <w:spacing w:beforeAutospacing="0" w:afterAutospacing="0" w:line="0" w:lineRule="atLeast"/>
        <w:jc w:val="both"/>
      </w:pPr>
    </w:p>
    <w:p w14:paraId="769EA691" w14:textId="77777777" w:rsidR="00771FFD" w:rsidRDefault="00771FFD">
      <w:pPr>
        <w:pStyle w:val="aa"/>
        <w:spacing w:beforeAutospacing="0" w:afterAutospacing="0" w:line="0" w:lineRule="atLeast"/>
        <w:jc w:val="both"/>
      </w:pPr>
    </w:p>
    <w:p w14:paraId="3F68F193" w14:textId="77777777" w:rsidR="00771FFD" w:rsidRDefault="00771FFD">
      <w:pPr>
        <w:pStyle w:val="aa"/>
        <w:spacing w:beforeAutospacing="0" w:afterAutospacing="0" w:line="0" w:lineRule="atLeast"/>
        <w:jc w:val="both"/>
      </w:pPr>
    </w:p>
    <w:p w14:paraId="380879A2" w14:textId="77777777" w:rsidR="00771FFD" w:rsidRDefault="00771FFD">
      <w:pPr>
        <w:pStyle w:val="aa"/>
        <w:spacing w:beforeAutospacing="0" w:afterAutospacing="0" w:line="0" w:lineRule="atLeast"/>
        <w:jc w:val="both"/>
      </w:pPr>
    </w:p>
    <w:p w14:paraId="382EFE8A" w14:textId="77777777" w:rsidR="00771FFD" w:rsidRDefault="00771FFD">
      <w:pPr>
        <w:pStyle w:val="aa"/>
        <w:spacing w:beforeAutospacing="0" w:afterAutospacing="0" w:line="0" w:lineRule="atLeast"/>
        <w:jc w:val="both"/>
      </w:pPr>
    </w:p>
    <w:p w14:paraId="7DE7C0EE" w14:textId="77777777" w:rsidR="00771FFD" w:rsidRDefault="00771FFD">
      <w:pPr>
        <w:pStyle w:val="aa"/>
        <w:spacing w:beforeAutospacing="0" w:afterAutospacing="0" w:line="0" w:lineRule="atLeast"/>
        <w:jc w:val="both"/>
      </w:pPr>
    </w:p>
    <w:p w14:paraId="3EE171A2" w14:textId="77777777" w:rsidR="00771FFD" w:rsidRDefault="00771FFD">
      <w:pPr>
        <w:pStyle w:val="aa"/>
        <w:spacing w:beforeAutospacing="0" w:afterAutospacing="0" w:line="0" w:lineRule="atLeast"/>
        <w:jc w:val="both"/>
      </w:pPr>
    </w:p>
    <w:p w14:paraId="69D12166" w14:textId="77777777" w:rsidR="00771FFD" w:rsidRDefault="00771FFD">
      <w:pPr>
        <w:pStyle w:val="aa"/>
        <w:spacing w:beforeAutospacing="0" w:afterAutospacing="0" w:line="0" w:lineRule="atLeast"/>
        <w:jc w:val="both"/>
      </w:pPr>
    </w:p>
    <w:p w14:paraId="16FB462F" w14:textId="77777777" w:rsidR="00771FFD" w:rsidRDefault="00771FFD">
      <w:pPr>
        <w:pStyle w:val="aa"/>
        <w:spacing w:beforeAutospacing="0" w:afterAutospacing="0" w:line="0" w:lineRule="atLeast"/>
        <w:jc w:val="both"/>
      </w:pPr>
    </w:p>
    <w:p w14:paraId="40C043C7" w14:textId="77777777" w:rsidR="00771FFD" w:rsidRDefault="00771FFD">
      <w:pPr>
        <w:pStyle w:val="aa"/>
        <w:spacing w:beforeAutospacing="0" w:afterAutospacing="0" w:line="0" w:lineRule="atLeast"/>
        <w:jc w:val="both"/>
      </w:pPr>
    </w:p>
    <w:p w14:paraId="2AF506CE" w14:textId="77777777" w:rsidR="00771FFD" w:rsidRDefault="00771FFD">
      <w:pPr>
        <w:pStyle w:val="aa"/>
        <w:spacing w:beforeAutospacing="0" w:afterAutospacing="0" w:line="0" w:lineRule="atLeast"/>
        <w:jc w:val="both"/>
      </w:pPr>
    </w:p>
    <w:p w14:paraId="1512DAB0" w14:textId="77777777" w:rsidR="00771FFD" w:rsidRDefault="00771FFD">
      <w:pPr>
        <w:pStyle w:val="aa"/>
        <w:spacing w:beforeAutospacing="0" w:afterAutospacing="0" w:line="0" w:lineRule="atLeast"/>
        <w:jc w:val="both"/>
      </w:pPr>
    </w:p>
    <w:p w14:paraId="0F5C6137" w14:textId="77777777" w:rsidR="00771FFD" w:rsidRDefault="00771FFD">
      <w:pPr>
        <w:pStyle w:val="aa"/>
        <w:spacing w:beforeAutospacing="0" w:afterAutospacing="0" w:line="0" w:lineRule="atLeast"/>
        <w:jc w:val="both"/>
      </w:pPr>
    </w:p>
    <w:p w14:paraId="660A3533" w14:textId="77777777" w:rsidR="00771FFD" w:rsidRDefault="00771FFD">
      <w:pPr>
        <w:pStyle w:val="aa"/>
        <w:spacing w:beforeAutospacing="0" w:afterAutospacing="0" w:line="0" w:lineRule="atLeast"/>
        <w:jc w:val="both"/>
      </w:pPr>
    </w:p>
    <w:p w14:paraId="30A7C48A" w14:textId="77777777" w:rsidR="00771FFD" w:rsidRDefault="00771FFD">
      <w:pPr>
        <w:pStyle w:val="aa"/>
        <w:spacing w:beforeAutospacing="0" w:afterAutospacing="0" w:line="0" w:lineRule="atLeast"/>
        <w:jc w:val="both"/>
      </w:pPr>
    </w:p>
    <w:p w14:paraId="2F2BA1E6" w14:textId="77777777" w:rsidR="00771FFD" w:rsidRDefault="0098253C">
      <w:pPr>
        <w:pStyle w:val="aa"/>
        <w:spacing w:beforeAutospacing="0" w:afterAutospacing="0" w:line="0" w:lineRule="atLeast"/>
        <w:jc w:val="both"/>
      </w:pPr>
      <w:r>
        <w:t> </w:t>
      </w:r>
    </w:p>
    <w:p w14:paraId="37EEBE23" w14:textId="77777777" w:rsidR="00771FFD" w:rsidRDefault="0098253C">
      <w:pPr>
        <w:pStyle w:val="aa"/>
        <w:spacing w:beforeAutospacing="0" w:afterAutospacing="0" w:line="0" w:lineRule="atLeast"/>
        <w:jc w:val="both"/>
      </w:pPr>
      <w:r>
        <w:t> </w:t>
      </w:r>
    </w:p>
    <w:p w14:paraId="5D01066D" w14:textId="77777777" w:rsidR="00771FFD" w:rsidRDefault="0098253C">
      <w:pPr>
        <w:pStyle w:val="aa"/>
        <w:spacing w:beforeAutospacing="0" w:afterAutospacing="0"/>
        <w:jc w:val="both"/>
      </w:pPr>
      <w:r>
        <w:t> </w:t>
      </w:r>
    </w:p>
    <w:p w14:paraId="0B6068E7" w14:textId="77777777" w:rsidR="00771FFD" w:rsidRDefault="0098253C">
      <w:pPr>
        <w:pStyle w:val="aa"/>
        <w:spacing w:beforeAutospacing="0" w:afterAutospacing="0"/>
        <w:jc w:val="center"/>
      </w:pPr>
      <w:r>
        <w:rPr>
          <w:rFonts w:ascii="黑体" w:eastAsia="黑体" w:hAnsi="宋体" w:cs="黑体" w:hint="eastAsia"/>
          <w:b/>
          <w:color w:val="000000"/>
          <w:sz w:val="32"/>
          <w:szCs w:val="32"/>
        </w:rPr>
        <w:lastRenderedPageBreak/>
        <w:t>十二、投标分项报价表（分包号：***）</w:t>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rsidR="00771FFD" w14:paraId="6651899A" w14:textId="77777777">
        <w:trPr>
          <w:trHeight w:val="544"/>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52F93" w14:textId="77777777" w:rsidR="00771FFD" w:rsidRDefault="0098253C">
            <w:pPr>
              <w:pStyle w:val="aa"/>
              <w:spacing w:beforeAutospacing="0" w:afterAutospacing="0" w:line="0" w:lineRule="atLeast"/>
              <w:jc w:val="center"/>
            </w:pPr>
            <w:r>
              <w:rPr>
                <w:rFonts w:ascii="宋体" w:eastAsia="宋体" w:hAnsi="宋体" w:cs="宋体" w:hint="eastAsia"/>
                <w:color w:val="000000"/>
              </w:rPr>
              <w:t>序号</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EE315" w14:textId="77777777" w:rsidR="00771FFD" w:rsidRDefault="0098253C">
            <w:pPr>
              <w:pStyle w:val="aa"/>
              <w:spacing w:beforeAutospacing="0" w:afterAutospacing="0" w:line="0" w:lineRule="atLeast"/>
              <w:jc w:val="center"/>
            </w:pPr>
            <w:r>
              <w:rPr>
                <w:rFonts w:ascii="宋体" w:eastAsia="宋体" w:hAnsi="宋体" w:cs="宋体" w:hint="eastAsia"/>
                <w:color w:val="000000"/>
              </w:rPr>
              <w:t>1</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A7DD0" w14:textId="77777777" w:rsidR="00771FFD" w:rsidRDefault="0098253C">
            <w:pPr>
              <w:pStyle w:val="aa"/>
              <w:spacing w:beforeAutospacing="0" w:afterAutospacing="0" w:line="0" w:lineRule="atLeast"/>
              <w:jc w:val="center"/>
            </w:pPr>
            <w:r>
              <w:rPr>
                <w:rFonts w:ascii="宋体" w:eastAsia="宋体" w:hAnsi="宋体" w:cs="宋体" w:hint="eastAsia"/>
                <w:color w:val="000000"/>
              </w:rPr>
              <w:t>2</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95E98" w14:textId="77777777" w:rsidR="00771FFD" w:rsidRDefault="0098253C">
            <w:pPr>
              <w:pStyle w:val="aa"/>
              <w:spacing w:beforeAutospacing="0" w:afterAutospacing="0" w:line="0" w:lineRule="atLeast"/>
              <w:jc w:val="center"/>
            </w:pPr>
            <w:r>
              <w:rPr>
                <w:rFonts w:ascii="宋体" w:eastAsia="宋体" w:hAnsi="宋体" w:cs="宋体" w:hint="eastAsia"/>
                <w:color w:val="000000"/>
              </w:rPr>
              <w:t>3</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EB260" w14:textId="77777777" w:rsidR="00771FFD" w:rsidRDefault="0098253C">
            <w:pPr>
              <w:pStyle w:val="aa"/>
              <w:spacing w:beforeAutospacing="0" w:afterAutospacing="0" w:line="0" w:lineRule="atLeast"/>
              <w:jc w:val="center"/>
            </w:pPr>
            <w:r>
              <w:rPr>
                <w:rFonts w:ascii="宋体" w:eastAsia="宋体" w:hAnsi="宋体" w:cs="宋体" w:hint="eastAsia"/>
                <w:color w:val="000000"/>
              </w:rPr>
              <w:t>4</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DFFD0" w14:textId="77777777" w:rsidR="00771FFD" w:rsidRDefault="0098253C">
            <w:pPr>
              <w:pStyle w:val="aa"/>
              <w:spacing w:beforeAutospacing="0" w:afterAutospacing="0" w:line="0" w:lineRule="atLeast"/>
              <w:jc w:val="center"/>
            </w:pPr>
            <w:r>
              <w:rPr>
                <w:rFonts w:ascii="宋体" w:eastAsia="宋体" w:hAnsi="宋体" w:cs="宋体" w:hint="eastAsia"/>
                <w:color w:val="000000"/>
              </w:rPr>
              <w:t>5</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BC0D5" w14:textId="77777777" w:rsidR="00771FFD" w:rsidRDefault="0098253C">
            <w:pPr>
              <w:pStyle w:val="aa"/>
              <w:spacing w:beforeAutospacing="0" w:afterAutospacing="0" w:line="0" w:lineRule="atLeast"/>
              <w:jc w:val="center"/>
            </w:pPr>
            <w:r>
              <w:rPr>
                <w:rFonts w:ascii="宋体" w:eastAsia="宋体" w:hAnsi="宋体" w:cs="宋体" w:hint="eastAsia"/>
                <w:color w:val="000000"/>
              </w:rPr>
              <w:t>6</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15F00" w14:textId="77777777" w:rsidR="00771FFD" w:rsidRDefault="0098253C">
            <w:pPr>
              <w:pStyle w:val="aa"/>
              <w:spacing w:beforeAutospacing="0" w:afterAutospacing="0" w:line="0" w:lineRule="atLeast"/>
              <w:jc w:val="center"/>
            </w:pPr>
            <w:r>
              <w:rPr>
                <w:rFonts w:ascii="宋体" w:eastAsia="宋体" w:hAnsi="宋体" w:cs="宋体" w:hint="eastAsia"/>
                <w:color w:val="000000"/>
              </w:rPr>
              <w:t>7</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688F8" w14:textId="77777777" w:rsidR="00771FFD" w:rsidRDefault="0098253C">
            <w:pPr>
              <w:pStyle w:val="aa"/>
              <w:spacing w:beforeAutospacing="0" w:afterAutospacing="0" w:line="0" w:lineRule="atLeast"/>
              <w:jc w:val="center"/>
            </w:pPr>
            <w:r>
              <w:rPr>
                <w:rFonts w:ascii="宋体" w:eastAsia="宋体" w:hAnsi="宋体" w:cs="宋体" w:hint="eastAsia"/>
                <w:color w:val="000000"/>
              </w:rPr>
              <w:t>8</w:t>
            </w:r>
          </w:p>
        </w:tc>
      </w:tr>
      <w:tr w:rsidR="00771FFD" w14:paraId="21F09BBF" w14:textId="77777777">
        <w:trPr>
          <w:trHeight w:val="294"/>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8CE48" w14:textId="77777777" w:rsidR="00771FFD" w:rsidRDefault="0098253C">
            <w:pPr>
              <w:pStyle w:val="aa"/>
              <w:spacing w:beforeAutospacing="0" w:afterAutospacing="0" w:line="0" w:lineRule="atLeast"/>
              <w:jc w:val="center"/>
            </w:pPr>
            <w:r>
              <w:rPr>
                <w:rFonts w:ascii="宋体" w:eastAsia="宋体" w:hAnsi="宋体" w:cs="宋体" w:hint="eastAsia"/>
                <w:color w:val="000000"/>
              </w:rPr>
              <w:t>1</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E8B3B" w14:textId="77777777" w:rsidR="00771FFD" w:rsidRDefault="0098253C">
            <w:pPr>
              <w:pStyle w:val="aa"/>
              <w:spacing w:beforeAutospacing="0" w:afterAutospacing="0" w:line="0" w:lineRule="atLeast"/>
              <w:jc w:val="center"/>
            </w:pPr>
            <w:r>
              <w:rPr>
                <w:rFonts w:ascii="宋体" w:eastAsia="宋体" w:hAnsi="宋体" w:cs="宋体" w:hint="eastAsia"/>
                <w:color w:val="000000"/>
              </w:rPr>
              <w:t>产品</w:t>
            </w:r>
          </w:p>
          <w:p w14:paraId="36201F91" w14:textId="77777777" w:rsidR="00771FFD" w:rsidRDefault="0098253C">
            <w:pPr>
              <w:pStyle w:val="aa"/>
              <w:spacing w:beforeAutospacing="0" w:afterAutospacing="0" w:line="0" w:lineRule="atLeast"/>
              <w:jc w:val="center"/>
            </w:pPr>
            <w:r>
              <w:rPr>
                <w:rFonts w:ascii="宋体" w:eastAsia="宋体" w:hAnsi="宋体" w:cs="宋体" w:hint="eastAsia"/>
                <w:color w:val="000000"/>
              </w:rPr>
              <w:t>名称</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7BBF2" w14:textId="77777777" w:rsidR="00771FFD" w:rsidRDefault="0098253C">
            <w:pPr>
              <w:pStyle w:val="aa"/>
              <w:spacing w:beforeAutospacing="0" w:afterAutospacing="0" w:line="0" w:lineRule="atLeast"/>
              <w:jc w:val="center"/>
            </w:pPr>
            <w:r>
              <w:rPr>
                <w:rFonts w:ascii="宋体" w:eastAsia="宋体" w:hAnsi="宋体" w:cs="宋体" w:hint="eastAsia"/>
                <w:color w:val="000000"/>
              </w:rPr>
              <w:t>品牌</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1E437" w14:textId="77777777" w:rsidR="00771FFD" w:rsidRDefault="0098253C">
            <w:pPr>
              <w:pStyle w:val="aa"/>
              <w:spacing w:beforeAutospacing="0" w:afterAutospacing="0" w:line="0" w:lineRule="atLeast"/>
              <w:jc w:val="center"/>
            </w:pPr>
            <w:r>
              <w:rPr>
                <w:rFonts w:ascii="宋体" w:eastAsia="宋体" w:hAnsi="宋体" w:cs="宋体" w:hint="eastAsia"/>
                <w:color w:val="000000"/>
              </w:rPr>
              <w:t>规格</w:t>
            </w:r>
          </w:p>
          <w:p w14:paraId="3CBCFFC0" w14:textId="77777777" w:rsidR="00771FFD" w:rsidRDefault="0098253C">
            <w:pPr>
              <w:pStyle w:val="aa"/>
              <w:spacing w:beforeAutospacing="0" w:afterAutospacing="0" w:line="0" w:lineRule="atLeast"/>
              <w:jc w:val="center"/>
            </w:pPr>
            <w:r>
              <w:rPr>
                <w:rFonts w:ascii="宋体" w:eastAsia="宋体" w:hAnsi="宋体" w:cs="宋体" w:hint="eastAsia"/>
                <w:color w:val="000000"/>
              </w:rPr>
              <w:t>型号</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C46A3" w14:textId="77777777" w:rsidR="00771FFD" w:rsidRDefault="0098253C">
            <w:pPr>
              <w:pStyle w:val="aa"/>
              <w:spacing w:beforeAutospacing="0" w:afterAutospacing="0" w:line="0" w:lineRule="atLeast"/>
              <w:jc w:val="center"/>
            </w:pPr>
            <w:r>
              <w:rPr>
                <w:rFonts w:ascii="宋体" w:eastAsia="宋体" w:hAnsi="宋体" w:cs="宋体" w:hint="eastAsia"/>
                <w:color w:val="000000"/>
              </w:rPr>
              <w:t>产地</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EA58C" w14:textId="77777777" w:rsidR="00771FFD" w:rsidRDefault="0098253C">
            <w:pPr>
              <w:pStyle w:val="aa"/>
              <w:spacing w:beforeAutospacing="0" w:afterAutospacing="0" w:line="0" w:lineRule="atLeast"/>
              <w:jc w:val="center"/>
            </w:pPr>
            <w:r>
              <w:rPr>
                <w:rFonts w:ascii="宋体" w:eastAsia="宋体" w:hAnsi="宋体" w:cs="宋体" w:hint="eastAsia"/>
                <w:color w:val="000000"/>
              </w:rPr>
              <w:t>交付期</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1A688" w14:textId="77777777" w:rsidR="00771FFD" w:rsidRDefault="0098253C">
            <w:pPr>
              <w:pStyle w:val="aa"/>
              <w:spacing w:beforeAutospacing="0" w:afterAutospacing="0" w:line="0" w:lineRule="atLeast"/>
              <w:jc w:val="center"/>
            </w:pPr>
            <w:r>
              <w:rPr>
                <w:rFonts w:ascii="宋体" w:eastAsia="宋体" w:hAnsi="宋体" w:cs="宋体" w:hint="eastAsia"/>
                <w:color w:val="000000"/>
              </w:rPr>
              <w:t>数量</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E6B80" w14:textId="77777777" w:rsidR="00771FFD" w:rsidRDefault="0098253C">
            <w:pPr>
              <w:pStyle w:val="aa"/>
              <w:spacing w:beforeAutospacing="0" w:afterAutospacing="0" w:line="0" w:lineRule="atLeast"/>
              <w:jc w:val="center"/>
            </w:pPr>
            <w:r>
              <w:rPr>
                <w:rFonts w:ascii="宋体" w:eastAsia="宋体" w:hAnsi="宋体" w:cs="宋体" w:hint="eastAsia"/>
                <w:color w:val="000000"/>
              </w:rPr>
              <w:t>分项单价</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EDAE7" w14:textId="77777777" w:rsidR="00771FFD" w:rsidRDefault="0098253C">
            <w:pPr>
              <w:pStyle w:val="aa"/>
              <w:spacing w:beforeAutospacing="0" w:afterAutospacing="0" w:line="0" w:lineRule="atLeast"/>
              <w:jc w:val="center"/>
            </w:pPr>
            <w:r>
              <w:rPr>
                <w:rFonts w:ascii="宋体" w:eastAsia="宋体" w:hAnsi="宋体" w:cs="宋体" w:hint="eastAsia"/>
                <w:color w:val="000000"/>
              </w:rPr>
              <w:t>分项总价</w:t>
            </w:r>
          </w:p>
        </w:tc>
      </w:tr>
      <w:tr w:rsidR="00771FFD" w14:paraId="102A0D43" w14:textId="77777777">
        <w:trPr>
          <w:trHeight w:val="696"/>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3C156" w14:textId="77777777" w:rsidR="00771FFD" w:rsidRDefault="0098253C">
            <w:pPr>
              <w:pStyle w:val="aa"/>
              <w:spacing w:beforeAutospacing="0" w:afterAutospacing="0" w:line="0" w:lineRule="atLeast"/>
              <w:jc w:val="center"/>
            </w:pPr>
            <w:r>
              <w:rPr>
                <w:rFonts w:ascii="宋体" w:eastAsia="宋体" w:hAnsi="宋体" w:cs="宋体" w:hint="eastAsia"/>
                <w:color w:val="000000"/>
              </w:rPr>
              <w:t>2</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CB6A5" w14:textId="77777777" w:rsidR="00771FFD" w:rsidRDefault="0098253C">
            <w:pPr>
              <w:pStyle w:val="aa"/>
              <w:spacing w:beforeAutospacing="0" w:afterAutospacing="0" w:line="0" w:lineRule="atLeast"/>
              <w:jc w:val="both"/>
            </w:pPr>
            <w:r>
              <w:t> </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78679" w14:textId="77777777" w:rsidR="00771FFD" w:rsidRDefault="0098253C">
            <w:pPr>
              <w:pStyle w:val="aa"/>
              <w:spacing w:beforeAutospacing="0" w:afterAutospacing="0" w:line="0" w:lineRule="atLeast"/>
              <w:jc w:val="both"/>
            </w:pPr>
            <w:r>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EA215" w14:textId="77777777" w:rsidR="00771FFD" w:rsidRDefault="0098253C">
            <w:pPr>
              <w:pStyle w:val="aa"/>
              <w:spacing w:beforeAutospacing="0" w:afterAutospacing="0" w:line="0" w:lineRule="atLeast"/>
              <w:jc w:val="both"/>
            </w:pPr>
            <w:r>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CB61A" w14:textId="77777777" w:rsidR="00771FFD" w:rsidRDefault="0098253C">
            <w:pPr>
              <w:pStyle w:val="aa"/>
              <w:spacing w:beforeAutospacing="0" w:afterAutospacing="0" w:line="0" w:lineRule="atLeast"/>
              <w:jc w:val="both"/>
            </w:pPr>
            <w:r>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2DF4E" w14:textId="77777777" w:rsidR="00771FFD" w:rsidRDefault="0098253C">
            <w:pPr>
              <w:pStyle w:val="aa"/>
              <w:spacing w:beforeAutospacing="0" w:afterAutospacing="0" w:line="0" w:lineRule="atLeast"/>
              <w:jc w:val="both"/>
            </w:pPr>
            <w:r>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DA7B4" w14:textId="77777777" w:rsidR="00771FFD" w:rsidRDefault="0098253C">
            <w:pPr>
              <w:pStyle w:val="aa"/>
              <w:spacing w:beforeAutospacing="0" w:afterAutospacing="0" w:line="0" w:lineRule="atLeast"/>
              <w:jc w:val="both"/>
            </w:pPr>
            <w:r>
              <w:t> </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75B3E" w14:textId="77777777" w:rsidR="00771FFD" w:rsidRDefault="0098253C">
            <w:pPr>
              <w:pStyle w:val="aa"/>
              <w:spacing w:beforeAutospacing="0" w:afterAutospacing="0" w:line="0" w:lineRule="atLeast"/>
              <w:jc w:val="both"/>
            </w:pPr>
            <w:r>
              <w:t> </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40B80" w14:textId="77777777" w:rsidR="00771FFD" w:rsidRDefault="0098253C">
            <w:pPr>
              <w:pStyle w:val="aa"/>
              <w:spacing w:beforeAutospacing="0" w:afterAutospacing="0" w:line="0" w:lineRule="atLeast"/>
              <w:jc w:val="both"/>
            </w:pPr>
            <w:r>
              <w:t> </w:t>
            </w:r>
          </w:p>
        </w:tc>
      </w:tr>
      <w:tr w:rsidR="00771FFD" w14:paraId="08585A02" w14:textId="77777777">
        <w:trPr>
          <w:trHeight w:val="724"/>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B7C10" w14:textId="77777777" w:rsidR="00771FFD" w:rsidRDefault="0098253C">
            <w:pPr>
              <w:pStyle w:val="aa"/>
              <w:spacing w:beforeAutospacing="0" w:afterAutospacing="0" w:line="0" w:lineRule="atLeast"/>
              <w:jc w:val="center"/>
            </w:pPr>
            <w:r>
              <w:rPr>
                <w:rFonts w:ascii="宋体" w:eastAsia="宋体" w:hAnsi="宋体" w:cs="宋体" w:hint="eastAsia"/>
                <w:color w:val="000000"/>
              </w:rPr>
              <w:t>3</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3388C" w14:textId="77777777" w:rsidR="00771FFD" w:rsidRDefault="0098253C">
            <w:pPr>
              <w:pStyle w:val="aa"/>
              <w:spacing w:beforeAutospacing="0" w:afterAutospacing="0" w:line="0" w:lineRule="atLeast"/>
              <w:jc w:val="both"/>
            </w:pPr>
            <w:r>
              <w:t> </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D1852" w14:textId="77777777" w:rsidR="00771FFD" w:rsidRDefault="0098253C">
            <w:pPr>
              <w:pStyle w:val="aa"/>
              <w:spacing w:beforeAutospacing="0" w:afterAutospacing="0" w:line="0" w:lineRule="atLeast"/>
              <w:jc w:val="both"/>
            </w:pPr>
            <w:r>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AC3E1" w14:textId="77777777" w:rsidR="00771FFD" w:rsidRDefault="0098253C">
            <w:pPr>
              <w:pStyle w:val="aa"/>
              <w:spacing w:beforeAutospacing="0" w:afterAutospacing="0" w:line="0" w:lineRule="atLeast"/>
              <w:jc w:val="both"/>
            </w:pPr>
            <w:r>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94A29" w14:textId="77777777" w:rsidR="00771FFD" w:rsidRDefault="0098253C">
            <w:pPr>
              <w:pStyle w:val="aa"/>
              <w:spacing w:beforeAutospacing="0" w:afterAutospacing="0" w:line="0" w:lineRule="atLeast"/>
              <w:jc w:val="both"/>
            </w:pPr>
            <w:r>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EBBF3" w14:textId="77777777" w:rsidR="00771FFD" w:rsidRDefault="0098253C">
            <w:pPr>
              <w:pStyle w:val="aa"/>
              <w:spacing w:beforeAutospacing="0" w:afterAutospacing="0" w:line="0" w:lineRule="atLeast"/>
              <w:jc w:val="both"/>
            </w:pPr>
            <w:r>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CFD77" w14:textId="77777777" w:rsidR="00771FFD" w:rsidRDefault="0098253C">
            <w:pPr>
              <w:pStyle w:val="aa"/>
              <w:spacing w:beforeAutospacing="0" w:afterAutospacing="0" w:line="0" w:lineRule="atLeast"/>
              <w:jc w:val="both"/>
            </w:pPr>
            <w:r>
              <w:t> </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4B42B" w14:textId="77777777" w:rsidR="00771FFD" w:rsidRDefault="0098253C">
            <w:pPr>
              <w:pStyle w:val="aa"/>
              <w:spacing w:beforeAutospacing="0" w:afterAutospacing="0" w:line="0" w:lineRule="atLeast"/>
              <w:jc w:val="both"/>
            </w:pPr>
            <w:r>
              <w:t> </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0ABB7" w14:textId="77777777" w:rsidR="00771FFD" w:rsidRDefault="0098253C">
            <w:pPr>
              <w:pStyle w:val="aa"/>
              <w:spacing w:beforeAutospacing="0" w:afterAutospacing="0" w:line="0" w:lineRule="atLeast"/>
              <w:jc w:val="both"/>
            </w:pPr>
            <w:r>
              <w:t> </w:t>
            </w:r>
          </w:p>
        </w:tc>
      </w:tr>
      <w:tr w:rsidR="00771FFD" w14:paraId="5F10CFF2" w14:textId="77777777">
        <w:trPr>
          <w:trHeight w:val="640"/>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1BFFD" w14:textId="77777777" w:rsidR="00771FFD" w:rsidRDefault="0098253C">
            <w:pPr>
              <w:pStyle w:val="aa"/>
              <w:spacing w:beforeAutospacing="0" w:afterAutospacing="0" w:line="0" w:lineRule="atLeast"/>
              <w:jc w:val="center"/>
            </w:pPr>
            <w:r>
              <w:rPr>
                <w:rFonts w:ascii="宋体" w:eastAsia="宋体" w:hAnsi="宋体" w:cs="宋体" w:hint="eastAsia"/>
                <w:color w:val="000000"/>
              </w:rPr>
              <w:t>4</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F2EC4" w14:textId="77777777" w:rsidR="00771FFD" w:rsidRDefault="0098253C">
            <w:pPr>
              <w:pStyle w:val="aa"/>
              <w:spacing w:beforeAutospacing="0" w:afterAutospacing="0" w:line="0" w:lineRule="atLeast"/>
              <w:jc w:val="both"/>
            </w:pPr>
            <w:r>
              <w:t> </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1F795" w14:textId="77777777" w:rsidR="00771FFD" w:rsidRDefault="0098253C">
            <w:pPr>
              <w:pStyle w:val="aa"/>
              <w:spacing w:beforeAutospacing="0" w:afterAutospacing="0" w:line="0" w:lineRule="atLeast"/>
              <w:jc w:val="both"/>
            </w:pPr>
            <w:r>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3FBED" w14:textId="77777777" w:rsidR="00771FFD" w:rsidRDefault="0098253C">
            <w:pPr>
              <w:pStyle w:val="aa"/>
              <w:spacing w:beforeAutospacing="0" w:afterAutospacing="0" w:line="0" w:lineRule="atLeast"/>
              <w:jc w:val="both"/>
            </w:pPr>
            <w:r>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4830B" w14:textId="77777777" w:rsidR="00771FFD" w:rsidRDefault="0098253C">
            <w:pPr>
              <w:pStyle w:val="aa"/>
              <w:spacing w:beforeAutospacing="0" w:afterAutospacing="0" w:line="0" w:lineRule="atLeast"/>
              <w:jc w:val="both"/>
            </w:pPr>
            <w:r>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435EE" w14:textId="77777777" w:rsidR="00771FFD" w:rsidRDefault="0098253C">
            <w:pPr>
              <w:pStyle w:val="aa"/>
              <w:spacing w:beforeAutospacing="0" w:afterAutospacing="0" w:line="0" w:lineRule="atLeast"/>
              <w:jc w:val="both"/>
            </w:pPr>
            <w:r>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5CBE5" w14:textId="77777777" w:rsidR="00771FFD" w:rsidRDefault="0098253C">
            <w:pPr>
              <w:pStyle w:val="aa"/>
              <w:spacing w:beforeAutospacing="0" w:afterAutospacing="0" w:line="0" w:lineRule="atLeast"/>
              <w:jc w:val="both"/>
            </w:pPr>
            <w:r>
              <w:t> </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BE144" w14:textId="77777777" w:rsidR="00771FFD" w:rsidRDefault="0098253C">
            <w:pPr>
              <w:pStyle w:val="aa"/>
              <w:spacing w:beforeAutospacing="0" w:afterAutospacing="0" w:line="0" w:lineRule="atLeast"/>
              <w:jc w:val="both"/>
            </w:pPr>
            <w:r>
              <w:t> </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DB5B6" w14:textId="77777777" w:rsidR="00771FFD" w:rsidRDefault="0098253C">
            <w:pPr>
              <w:pStyle w:val="aa"/>
              <w:spacing w:beforeAutospacing="0" w:afterAutospacing="0" w:line="0" w:lineRule="atLeast"/>
              <w:jc w:val="both"/>
            </w:pPr>
            <w:r>
              <w:t> </w:t>
            </w:r>
          </w:p>
        </w:tc>
      </w:tr>
      <w:tr w:rsidR="00771FFD" w14:paraId="520831EE" w14:textId="77777777">
        <w:trPr>
          <w:trHeight w:val="580"/>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6609" w14:textId="77777777" w:rsidR="00771FFD" w:rsidRDefault="0098253C">
            <w:pPr>
              <w:pStyle w:val="aa"/>
              <w:spacing w:beforeAutospacing="0" w:afterAutospacing="0" w:line="0" w:lineRule="atLeast"/>
              <w:jc w:val="center"/>
            </w:pPr>
            <w:r>
              <w:rPr>
                <w:rFonts w:ascii="宋体" w:eastAsia="宋体" w:hAnsi="宋体" w:cs="宋体" w:hint="eastAsia"/>
                <w:color w:val="000000"/>
              </w:rPr>
              <w:t>…</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5290E" w14:textId="77777777" w:rsidR="00771FFD" w:rsidRDefault="0098253C">
            <w:pPr>
              <w:pStyle w:val="aa"/>
              <w:spacing w:beforeAutospacing="0" w:afterAutospacing="0" w:line="0" w:lineRule="atLeast"/>
              <w:jc w:val="both"/>
            </w:pPr>
            <w:r>
              <w:rPr>
                <w:rFonts w:ascii="宋体" w:eastAsia="宋体" w:hAnsi="宋体" w:cs="宋体" w:hint="eastAsia"/>
                <w:color w:val="000000"/>
              </w:rPr>
              <w:t>……</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4EA5B" w14:textId="77777777" w:rsidR="00771FFD" w:rsidRDefault="0098253C">
            <w:pPr>
              <w:pStyle w:val="aa"/>
              <w:spacing w:beforeAutospacing="0" w:afterAutospacing="0" w:line="0" w:lineRule="atLeast"/>
              <w:jc w:val="both"/>
            </w:pPr>
            <w:r>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F90F5" w14:textId="77777777" w:rsidR="00771FFD" w:rsidRDefault="0098253C">
            <w:pPr>
              <w:pStyle w:val="aa"/>
              <w:spacing w:beforeAutospacing="0" w:afterAutospacing="0" w:line="0" w:lineRule="atLeast"/>
              <w:jc w:val="both"/>
            </w:pPr>
            <w:r>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8D00F" w14:textId="77777777" w:rsidR="00771FFD" w:rsidRDefault="0098253C">
            <w:pPr>
              <w:pStyle w:val="aa"/>
              <w:spacing w:beforeAutospacing="0" w:afterAutospacing="0" w:line="0" w:lineRule="atLeast"/>
              <w:jc w:val="both"/>
            </w:pPr>
            <w:r>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2AD1D" w14:textId="77777777" w:rsidR="00771FFD" w:rsidRDefault="0098253C">
            <w:pPr>
              <w:pStyle w:val="aa"/>
              <w:spacing w:beforeAutospacing="0" w:afterAutospacing="0" w:line="0" w:lineRule="atLeast"/>
              <w:jc w:val="both"/>
            </w:pPr>
            <w:r>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7E6F7" w14:textId="77777777" w:rsidR="00771FFD" w:rsidRDefault="0098253C">
            <w:pPr>
              <w:pStyle w:val="aa"/>
              <w:spacing w:beforeAutospacing="0" w:afterAutospacing="0" w:line="0" w:lineRule="atLeast"/>
              <w:jc w:val="both"/>
            </w:pPr>
            <w:r>
              <w:t> </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43266" w14:textId="77777777" w:rsidR="00771FFD" w:rsidRDefault="0098253C">
            <w:pPr>
              <w:pStyle w:val="aa"/>
              <w:spacing w:beforeAutospacing="0" w:afterAutospacing="0" w:line="0" w:lineRule="atLeast"/>
              <w:jc w:val="both"/>
            </w:pPr>
            <w:r>
              <w:t> </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E5463" w14:textId="77777777" w:rsidR="00771FFD" w:rsidRDefault="0098253C">
            <w:pPr>
              <w:pStyle w:val="aa"/>
              <w:spacing w:beforeAutospacing="0" w:afterAutospacing="0" w:line="0" w:lineRule="atLeast"/>
              <w:jc w:val="both"/>
            </w:pPr>
            <w:r>
              <w:t> </w:t>
            </w:r>
          </w:p>
        </w:tc>
      </w:tr>
      <w:tr w:rsidR="00771FFD" w14:paraId="6125598D" w14:textId="77777777">
        <w:trPr>
          <w:trHeight w:val="1030"/>
          <w:tblCellSpacing w:w="0" w:type="dxa"/>
        </w:trPr>
        <w:tc>
          <w:tcPr>
            <w:tcW w:w="7366"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F705ABE" w14:textId="77777777" w:rsidR="00771FFD" w:rsidRDefault="0098253C">
            <w:pPr>
              <w:pStyle w:val="aa"/>
              <w:spacing w:beforeAutospacing="0" w:afterAutospacing="0"/>
              <w:jc w:val="center"/>
            </w:pPr>
            <w:r>
              <w:rPr>
                <w:rFonts w:ascii="宋体" w:eastAsia="宋体" w:hAnsi="宋体" w:cs="宋体" w:hint="eastAsia"/>
                <w:color w:val="000000"/>
              </w:rPr>
              <w:t>投标总报价（人民币：元）</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5F85A" w14:textId="77777777" w:rsidR="00771FFD" w:rsidRDefault="0098253C">
            <w:pPr>
              <w:pStyle w:val="aa"/>
              <w:spacing w:beforeAutospacing="0" w:afterAutospacing="0"/>
              <w:jc w:val="both"/>
            </w:pPr>
            <w:r>
              <w:t> </w:t>
            </w:r>
          </w:p>
        </w:tc>
      </w:tr>
    </w:tbl>
    <w:p w14:paraId="70E973A6" w14:textId="77777777" w:rsidR="00771FFD" w:rsidRDefault="0098253C">
      <w:pPr>
        <w:pStyle w:val="aa"/>
        <w:spacing w:beforeAutospacing="0" w:afterAutospacing="0"/>
        <w:jc w:val="both"/>
      </w:pPr>
      <w:r>
        <w:rPr>
          <w:rFonts w:ascii="宋体" w:eastAsia="宋体" w:hAnsi="宋体" w:cs="宋体" w:hint="eastAsia"/>
          <w:color w:val="000000"/>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ascii="宋体" w:eastAsia="宋体" w:hAnsi="宋体" w:cs="宋体" w:hint="eastAsia"/>
          <w:color w:val="000000"/>
        </w:rPr>
        <w:t>投标分项报价表</w:t>
      </w:r>
      <w:r>
        <w:rPr>
          <w:rFonts w:ascii="Times New Roman" w:hAnsi="Times New Roman"/>
          <w:color w:val="000000"/>
          <w:sz w:val="21"/>
          <w:szCs w:val="21"/>
        </w:rPr>
        <w:t>”</w:t>
      </w:r>
      <w:r>
        <w:rPr>
          <w:rFonts w:ascii="宋体" w:eastAsia="宋体" w:hAnsi="宋体" w:cs="宋体" w:hint="eastAsia"/>
          <w:color w:val="000000"/>
        </w:rPr>
        <w:t>中“投标总报价”数额应当与“开标一览表”中“投标总报价”数额一致。</w:t>
      </w:r>
    </w:p>
    <w:p w14:paraId="2D13FC19" w14:textId="77777777" w:rsidR="00771FFD" w:rsidRDefault="0098253C">
      <w:pPr>
        <w:pStyle w:val="aa"/>
        <w:spacing w:beforeAutospacing="0" w:afterAutospacing="0"/>
        <w:jc w:val="both"/>
      </w:pPr>
      <w:r>
        <w:t> </w:t>
      </w:r>
    </w:p>
    <w:p w14:paraId="72BB21EC" w14:textId="77777777" w:rsidR="00771FFD" w:rsidRDefault="0098253C">
      <w:pPr>
        <w:pStyle w:val="aa"/>
        <w:spacing w:beforeAutospacing="0" w:afterAutospacing="0"/>
        <w:jc w:val="both"/>
      </w:pPr>
      <w:r>
        <w:t> </w:t>
      </w:r>
    </w:p>
    <w:p w14:paraId="10114895" w14:textId="77777777" w:rsidR="00771FFD" w:rsidRDefault="0098253C">
      <w:pPr>
        <w:pStyle w:val="aa"/>
        <w:spacing w:beforeAutospacing="0" w:afterAutospacing="0"/>
        <w:jc w:val="both"/>
      </w:pPr>
      <w:r>
        <w:t> </w:t>
      </w:r>
    </w:p>
    <w:p w14:paraId="021A3AB3" w14:textId="77777777" w:rsidR="00771FFD" w:rsidRDefault="0098253C">
      <w:pPr>
        <w:pStyle w:val="aa"/>
        <w:spacing w:beforeAutospacing="0" w:afterAutospacing="0"/>
        <w:jc w:val="both"/>
      </w:pPr>
      <w:r>
        <w:t> </w:t>
      </w:r>
    </w:p>
    <w:p w14:paraId="434A8BD7" w14:textId="77777777" w:rsidR="00771FFD" w:rsidRDefault="0098253C">
      <w:pPr>
        <w:pStyle w:val="aa"/>
        <w:spacing w:beforeAutospacing="0" w:afterAutospacing="0"/>
        <w:jc w:val="both"/>
      </w:pPr>
      <w:r>
        <w:t> </w:t>
      </w:r>
    </w:p>
    <w:p w14:paraId="1DE39465" w14:textId="77777777" w:rsidR="00771FFD" w:rsidRDefault="00771FFD">
      <w:pPr>
        <w:pStyle w:val="aa"/>
        <w:spacing w:beforeAutospacing="0" w:afterAutospacing="0"/>
        <w:jc w:val="both"/>
      </w:pPr>
    </w:p>
    <w:p w14:paraId="3EC0B6A4" w14:textId="77777777" w:rsidR="00771FFD" w:rsidRDefault="00771FFD">
      <w:pPr>
        <w:pStyle w:val="aa"/>
        <w:spacing w:beforeAutospacing="0" w:afterAutospacing="0"/>
        <w:jc w:val="both"/>
      </w:pPr>
    </w:p>
    <w:p w14:paraId="022B8427" w14:textId="77777777" w:rsidR="00771FFD" w:rsidRDefault="00771FFD">
      <w:pPr>
        <w:pStyle w:val="aa"/>
        <w:spacing w:beforeAutospacing="0" w:afterAutospacing="0"/>
        <w:jc w:val="both"/>
      </w:pPr>
    </w:p>
    <w:p w14:paraId="5A798616" w14:textId="77777777" w:rsidR="00771FFD" w:rsidRDefault="00771FFD">
      <w:pPr>
        <w:pStyle w:val="aa"/>
        <w:spacing w:beforeAutospacing="0" w:afterAutospacing="0"/>
        <w:jc w:val="both"/>
      </w:pPr>
    </w:p>
    <w:p w14:paraId="0319E37F" w14:textId="77777777" w:rsidR="00771FFD" w:rsidRDefault="00771FFD">
      <w:pPr>
        <w:pStyle w:val="aa"/>
        <w:spacing w:beforeAutospacing="0" w:afterAutospacing="0"/>
        <w:jc w:val="both"/>
      </w:pPr>
    </w:p>
    <w:p w14:paraId="13394007" w14:textId="77777777" w:rsidR="00771FFD" w:rsidRDefault="00771FFD">
      <w:pPr>
        <w:pStyle w:val="aa"/>
        <w:spacing w:beforeAutospacing="0" w:afterAutospacing="0"/>
        <w:jc w:val="both"/>
      </w:pPr>
    </w:p>
    <w:p w14:paraId="165A0B90" w14:textId="77777777" w:rsidR="00771FFD" w:rsidRDefault="00771FFD">
      <w:pPr>
        <w:pStyle w:val="aa"/>
        <w:spacing w:beforeAutospacing="0" w:afterAutospacing="0"/>
        <w:jc w:val="both"/>
      </w:pPr>
    </w:p>
    <w:p w14:paraId="177A5494" w14:textId="77777777" w:rsidR="00771FFD" w:rsidRDefault="00771FFD">
      <w:pPr>
        <w:pStyle w:val="aa"/>
        <w:spacing w:beforeAutospacing="0" w:afterAutospacing="0"/>
        <w:jc w:val="both"/>
      </w:pPr>
    </w:p>
    <w:p w14:paraId="4B0B6D42" w14:textId="77777777" w:rsidR="00771FFD" w:rsidRDefault="00771FFD">
      <w:pPr>
        <w:pStyle w:val="aa"/>
        <w:spacing w:beforeAutospacing="0" w:afterAutospacing="0"/>
        <w:jc w:val="both"/>
      </w:pPr>
    </w:p>
    <w:p w14:paraId="106B5F5C" w14:textId="77777777" w:rsidR="00771FFD" w:rsidRDefault="00771FFD">
      <w:pPr>
        <w:pStyle w:val="aa"/>
        <w:spacing w:beforeAutospacing="0" w:afterAutospacing="0"/>
        <w:jc w:val="both"/>
      </w:pPr>
    </w:p>
    <w:p w14:paraId="476FE875" w14:textId="77777777" w:rsidR="00F26ABD" w:rsidRDefault="00F26ABD">
      <w:pPr>
        <w:pStyle w:val="aa"/>
        <w:spacing w:beforeAutospacing="0" w:afterAutospacing="0"/>
        <w:jc w:val="both"/>
      </w:pPr>
    </w:p>
    <w:p w14:paraId="448CE6E0" w14:textId="77777777" w:rsidR="00F26ABD" w:rsidRDefault="00F26ABD">
      <w:pPr>
        <w:pStyle w:val="aa"/>
        <w:spacing w:beforeAutospacing="0" w:afterAutospacing="0"/>
        <w:jc w:val="both"/>
      </w:pPr>
    </w:p>
    <w:p w14:paraId="4F627A40" w14:textId="77777777" w:rsidR="00F26ABD" w:rsidRDefault="00F26ABD">
      <w:pPr>
        <w:pStyle w:val="aa"/>
        <w:spacing w:beforeAutospacing="0" w:afterAutospacing="0"/>
        <w:jc w:val="both"/>
      </w:pPr>
    </w:p>
    <w:p w14:paraId="023612DC" w14:textId="77777777" w:rsidR="00771FFD" w:rsidRDefault="0098253C">
      <w:pPr>
        <w:pStyle w:val="aa"/>
        <w:spacing w:beforeAutospacing="0" w:afterAutospacing="0"/>
        <w:jc w:val="both"/>
      </w:pPr>
      <w:r>
        <w:t> </w:t>
      </w:r>
    </w:p>
    <w:p w14:paraId="6F7E2B81" w14:textId="77777777" w:rsidR="00771FFD" w:rsidRDefault="0098253C">
      <w:pPr>
        <w:pStyle w:val="aa"/>
        <w:spacing w:beforeAutospacing="0" w:afterAutospacing="0"/>
        <w:jc w:val="both"/>
      </w:pPr>
      <w:r>
        <w:t> </w:t>
      </w:r>
    </w:p>
    <w:p w14:paraId="5657ECCD" w14:textId="77777777" w:rsidR="00771FFD" w:rsidRDefault="0098253C">
      <w:pPr>
        <w:pStyle w:val="aa"/>
        <w:spacing w:beforeAutospacing="0" w:afterAutospacing="0"/>
        <w:jc w:val="center"/>
      </w:pPr>
      <w:r>
        <w:rPr>
          <w:rFonts w:ascii="黑体" w:eastAsia="黑体" w:hAnsi="宋体" w:cs="黑体" w:hint="eastAsia"/>
          <w:b/>
          <w:color w:val="000000"/>
          <w:sz w:val="32"/>
          <w:szCs w:val="32"/>
        </w:rPr>
        <w:lastRenderedPageBreak/>
        <w:t>十三、技术要求响应及偏离表（分包号：**）</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771FFD" w14:paraId="78FF1BD4"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44579" w14:textId="77777777" w:rsidR="00771FFD" w:rsidRDefault="0098253C">
            <w:pPr>
              <w:pStyle w:val="aa"/>
              <w:spacing w:beforeAutospacing="0" w:afterAutospacing="0"/>
              <w:jc w:val="center"/>
            </w:pPr>
            <w:r>
              <w:rPr>
                <w:rFonts w:ascii="宋体" w:eastAsia="宋体" w:hAnsi="宋体" w:cs="宋体" w:hint="eastAsia"/>
                <w:color w:val="000000"/>
              </w:rPr>
              <w:t>序号</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9F3FF" w14:textId="77777777" w:rsidR="00771FFD" w:rsidRDefault="0098253C">
            <w:pPr>
              <w:pStyle w:val="aa"/>
              <w:spacing w:beforeAutospacing="0" w:afterAutospacing="0"/>
              <w:jc w:val="center"/>
            </w:pPr>
            <w:r>
              <w:rPr>
                <w:rFonts w:ascii="宋体" w:eastAsia="宋体" w:hAnsi="宋体" w:cs="宋体" w:hint="eastAsia"/>
                <w:color w:val="000000"/>
              </w:rPr>
              <w:t>招标文件要求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24A97" w14:textId="77777777" w:rsidR="00771FFD" w:rsidRDefault="0098253C">
            <w:pPr>
              <w:pStyle w:val="aa"/>
              <w:spacing w:beforeAutospacing="0" w:afterAutospacing="0"/>
              <w:jc w:val="center"/>
            </w:pPr>
            <w:r>
              <w:rPr>
                <w:rFonts w:ascii="宋体" w:eastAsia="宋体" w:hAnsi="宋体" w:cs="宋体" w:hint="eastAsia"/>
                <w:color w:val="000000"/>
              </w:rPr>
              <w:t>投标响应情况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44B3D" w14:textId="77777777" w:rsidR="00771FFD" w:rsidRDefault="0098253C">
            <w:pPr>
              <w:pStyle w:val="aa"/>
              <w:spacing w:beforeAutospacing="0" w:afterAutospacing="0"/>
              <w:jc w:val="center"/>
            </w:pPr>
            <w:r>
              <w:rPr>
                <w:rFonts w:ascii="宋体" w:eastAsia="宋体" w:hAnsi="宋体" w:cs="宋体" w:hint="eastAsia"/>
                <w:color w:val="000000"/>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72879" w14:textId="77777777" w:rsidR="00771FFD" w:rsidRDefault="0098253C">
            <w:pPr>
              <w:pStyle w:val="aa"/>
              <w:spacing w:beforeAutospacing="0" w:afterAutospacing="0"/>
              <w:jc w:val="center"/>
            </w:pPr>
            <w:r>
              <w:rPr>
                <w:rFonts w:ascii="宋体" w:eastAsia="宋体" w:hAnsi="宋体" w:cs="宋体" w:hint="eastAsia"/>
                <w:color w:val="000000"/>
              </w:rPr>
              <w:t>证明</w:t>
            </w:r>
          </w:p>
          <w:p w14:paraId="61B85E1B" w14:textId="77777777" w:rsidR="00771FFD" w:rsidRDefault="0098253C">
            <w:pPr>
              <w:pStyle w:val="aa"/>
              <w:spacing w:beforeAutospacing="0" w:afterAutospacing="0"/>
              <w:jc w:val="center"/>
            </w:pPr>
            <w:r>
              <w:rPr>
                <w:rFonts w:ascii="宋体" w:eastAsia="宋体" w:hAnsi="宋体" w:cs="宋体" w:hint="eastAsia"/>
                <w:color w:val="000000"/>
              </w:rPr>
              <w:t>材料</w:t>
            </w:r>
          </w:p>
        </w:tc>
      </w:tr>
      <w:tr w:rsidR="00771FFD" w14:paraId="75802BC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B950A"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198BF"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D9175"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20693"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323C5" w14:textId="77777777" w:rsidR="00771FFD" w:rsidRDefault="0098253C">
            <w:pPr>
              <w:pStyle w:val="aa"/>
              <w:spacing w:beforeAutospacing="0" w:afterAutospacing="0"/>
              <w:jc w:val="center"/>
            </w:pPr>
            <w:r>
              <w:t> </w:t>
            </w:r>
          </w:p>
        </w:tc>
      </w:tr>
      <w:tr w:rsidR="00771FFD" w14:paraId="484C7BCA"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BA098"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CCF72"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F154B"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09FA9"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9DFD2" w14:textId="77777777" w:rsidR="00771FFD" w:rsidRDefault="0098253C">
            <w:pPr>
              <w:pStyle w:val="aa"/>
              <w:spacing w:beforeAutospacing="0" w:afterAutospacing="0"/>
              <w:jc w:val="center"/>
            </w:pPr>
            <w:r>
              <w:t> </w:t>
            </w:r>
          </w:p>
        </w:tc>
      </w:tr>
      <w:tr w:rsidR="00771FFD" w14:paraId="24D0BB1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5E201"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C103C"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7BFC4"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4803F"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8B3A7" w14:textId="77777777" w:rsidR="00771FFD" w:rsidRDefault="0098253C">
            <w:pPr>
              <w:pStyle w:val="aa"/>
              <w:spacing w:beforeAutospacing="0" w:afterAutospacing="0"/>
              <w:jc w:val="center"/>
            </w:pPr>
            <w:r>
              <w:t> </w:t>
            </w:r>
          </w:p>
        </w:tc>
      </w:tr>
      <w:tr w:rsidR="00771FFD" w14:paraId="43CC2859"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5A496"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802C8"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F88E7"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3BC04"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0C4D7" w14:textId="77777777" w:rsidR="00771FFD" w:rsidRDefault="0098253C">
            <w:pPr>
              <w:pStyle w:val="aa"/>
              <w:spacing w:beforeAutospacing="0" w:afterAutospacing="0"/>
              <w:jc w:val="center"/>
            </w:pPr>
            <w:r>
              <w:t> </w:t>
            </w:r>
          </w:p>
        </w:tc>
      </w:tr>
      <w:tr w:rsidR="00771FFD" w14:paraId="094FFFD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4B9AC"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3BF12"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5E93C"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17884"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931FF" w14:textId="77777777" w:rsidR="00771FFD" w:rsidRDefault="0098253C">
            <w:pPr>
              <w:pStyle w:val="aa"/>
              <w:spacing w:beforeAutospacing="0" w:afterAutospacing="0"/>
              <w:jc w:val="center"/>
            </w:pPr>
            <w:r>
              <w:t> </w:t>
            </w:r>
          </w:p>
        </w:tc>
      </w:tr>
      <w:tr w:rsidR="00771FFD" w14:paraId="6E3F1FA1"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7C7C8"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81F37"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27FD5"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EFC27"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C1BB2" w14:textId="77777777" w:rsidR="00771FFD" w:rsidRDefault="0098253C">
            <w:pPr>
              <w:pStyle w:val="aa"/>
              <w:spacing w:beforeAutospacing="0" w:afterAutospacing="0"/>
              <w:jc w:val="center"/>
            </w:pPr>
            <w:r>
              <w:t> </w:t>
            </w:r>
          </w:p>
        </w:tc>
      </w:tr>
      <w:tr w:rsidR="00771FFD" w14:paraId="611AC91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D4487"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A9BC7"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6E5A1"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41E24"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51DF2" w14:textId="77777777" w:rsidR="00771FFD" w:rsidRDefault="0098253C">
            <w:pPr>
              <w:pStyle w:val="aa"/>
              <w:spacing w:beforeAutospacing="0" w:afterAutospacing="0"/>
              <w:jc w:val="center"/>
            </w:pPr>
            <w:r>
              <w:t> </w:t>
            </w:r>
          </w:p>
        </w:tc>
      </w:tr>
      <w:tr w:rsidR="00771FFD" w14:paraId="38B52AB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090A1"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94934" w14:textId="77777777" w:rsidR="00771FFD" w:rsidRDefault="0098253C">
            <w:pPr>
              <w:pStyle w:val="aa"/>
              <w:spacing w:beforeAutospacing="0" w:afterAutospacing="0"/>
              <w:jc w:val="center"/>
            </w:pPr>
            <w:r>
              <w:rPr>
                <w:rFonts w:ascii="宋体" w:eastAsia="宋体" w:hAnsi="宋体" w:cs="宋体" w:hint="eastAsia"/>
                <w:color w:val="000000"/>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A2C20"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BB877"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09C33" w14:textId="77777777" w:rsidR="00771FFD" w:rsidRDefault="0098253C">
            <w:pPr>
              <w:pStyle w:val="aa"/>
              <w:spacing w:beforeAutospacing="0" w:afterAutospacing="0"/>
              <w:jc w:val="center"/>
            </w:pPr>
            <w:r>
              <w:t> </w:t>
            </w:r>
          </w:p>
        </w:tc>
      </w:tr>
    </w:tbl>
    <w:p w14:paraId="1935892D" w14:textId="77777777" w:rsidR="00771FFD" w:rsidRDefault="0098253C">
      <w:pPr>
        <w:pStyle w:val="aa"/>
        <w:spacing w:beforeAutospacing="0" w:afterAutospacing="0"/>
        <w:jc w:val="both"/>
      </w:pPr>
      <w:r>
        <w:rPr>
          <w:rFonts w:ascii="宋体" w:eastAsia="宋体" w:hAnsi="宋体" w:cs="宋体" w:hint="eastAsia"/>
          <w:color w:val="000000"/>
        </w:rPr>
        <w:t>注： 行数不够，可自行添加。</w:t>
      </w:r>
    </w:p>
    <w:p w14:paraId="35DC4822" w14:textId="77777777" w:rsidR="00771FFD" w:rsidRDefault="0098253C">
      <w:pPr>
        <w:pStyle w:val="aa"/>
        <w:spacing w:beforeAutospacing="0" w:afterAutospacing="0"/>
        <w:jc w:val="center"/>
      </w:pPr>
      <w:r>
        <w:t> </w:t>
      </w:r>
    </w:p>
    <w:p w14:paraId="5EC81073" w14:textId="77777777" w:rsidR="00771FFD" w:rsidRDefault="0098253C">
      <w:pPr>
        <w:pStyle w:val="aa"/>
        <w:spacing w:beforeAutospacing="0" w:afterAutospacing="0"/>
        <w:jc w:val="center"/>
      </w:pPr>
      <w:r>
        <w:t> </w:t>
      </w:r>
    </w:p>
    <w:p w14:paraId="3C2BEC49" w14:textId="77777777" w:rsidR="00771FFD" w:rsidRDefault="0098253C">
      <w:pPr>
        <w:pStyle w:val="aa"/>
        <w:spacing w:beforeAutospacing="0" w:afterAutospacing="0"/>
        <w:jc w:val="center"/>
      </w:pPr>
      <w:r>
        <w:t> </w:t>
      </w:r>
    </w:p>
    <w:p w14:paraId="7C14848F" w14:textId="77777777" w:rsidR="00771FFD" w:rsidRDefault="0098253C">
      <w:pPr>
        <w:pStyle w:val="aa"/>
        <w:spacing w:beforeAutospacing="0" w:afterAutospacing="0"/>
        <w:jc w:val="center"/>
      </w:pPr>
      <w:r>
        <w:t> </w:t>
      </w:r>
    </w:p>
    <w:p w14:paraId="3A2E4C33" w14:textId="77777777" w:rsidR="00771FFD" w:rsidRDefault="0098253C">
      <w:pPr>
        <w:pStyle w:val="aa"/>
        <w:spacing w:beforeAutospacing="0" w:afterAutospacing="0"/>
        <w:jc w:val="both"/>
      </w:pPr>
      <w:r>
        <w:t> </w:t>
      </w:r>
    </w:p>
    <w:p w14:paraId="1D2E09E2" w14:textId="77777777" w:rsidR="00771FFD" w:rsidRDefault="0098253C">
      <w:pPr>
        <w:pStyle w:val="aa"/>
        <w:spacing w:beforeAutospacing="0" w:afterAutospacing="0"/>
        <w:jc w:val="both"/>
      </w:pPr>
      <w:r>
        <w:t> </w:t>
      </w:r>
    </w:p>
    <w:p w14:paraId="0A3DF647" w14:textId="77777777" w:rsidR="00771FFD" w:rsidRDefault="0098253C">
      <w:pPr>
        <w:pStyle w:val="aa"/>
        <w:spacing w:beforeAutospacing="0" w:afterAutospacing="0"/>
        <w:jc w:val="both"/>
      </w:pPr>
      <w:r>
        <w:t> </w:t>
      </w:r>
    </w:p>
    <w:p w14:paraId="061DA6BD" w14:textId="77777777" w:rsidR="00771FFD" w:rsidRDefault="0098253C">
      <w:pPr>
        <w:pStyle w:val="aa"/>
        <w:spacing w:beforeAutospacing="0" w:afterAutospacing="0"/>
        <w:jc w:val="both"/>
      </w:pPr>
      <w:r>
        <w:t> </w:t>
      </w:r>
    </w:p>
    <w:p w14:paraId="3A9242D4" w14:textId="77777777" w:rsidR="00771FFD" w:rsidRDefault="0098253C">
      <w:pPr>
        <w:pStyle w:val="aa"/>
        <w:spacing w:beforeAutospacing="0" w:afterAutospacing="0"/>
        <w:jc w:val="both"/>
      </w:pPr>
      <w:r>
        <w:t> </w:t>
      </w:r>
    </w:p>
    <w:p w14:paraId="181A9244" w14:textId="77777777" w:rsidR="00771FFD" w:rsidRDefault="00771FFD">
      <w:pPr>
        <w:pStyle w:val="aa"/>
        <w:spacing w:beforeAutospacing="0" w:afterAutospacing="0"/>
        <w:jc w:val="both"/>
      </w:pPr>
    </w:p>
    <w:p w14:paraId="4E69E69C" w14:textId="77777777" w:rsidR="00771FFD" w:rsidRDefault="00771FFD">
      <w:pPr>
        <w:pStyle w:val="aa"/>
        <w:spacing w:beforeAutospacing="0" w:afterAutospacing="0"/>
        <w:jc w:val="both"/>
      </w:pPr>
    </w:p>
    <w:p w14:paraId="4FC0D972" w14:textId="77777777" w:rsidR="00771FFD" w:rsidRDefault="00771FFD">
      <w:pPr>
        <w:pStyle w:val="aa"/>
        <w:spacing w:beforeAutospacing="0" w:afterAutospacing="0"/>
        <w:jc w:val="both"/>
      </w:pPr>
    </w:p>
    <w:p w14:paraId="3462BE09" w14:textId="77777777" w:rsidR="00771FFD" w:rsidRDefault="00771FFD">
      <w:pPr>
        <w:pStyle w:val="aa"/>
        <w:spacing w:beforeAutospacing="0" w:afterAutospacing="0"/>
        <w:jc w:val="both"/>
      </w:pPr>
    </w:p>
    <w:p w14:paraId="4B212E05" w14:textId="77777777" w:rsidR="00771FFD" w:rsidRDefault="00771FFD">
      <w:pPr>
        <w:pStyle w:val="aa"/>
        <w:spacing w:beforeAutospacing="0" w:afterAutospacing="0"/>
        <w:jc w:val="both"/>
      </w:pPr>
    </w:p>
    <w:p w14:paraId="52EF4BFC" w14:textId="77777777" w:rsidR="00771FFD" w:rsidRDefault="00771FFD">
      <w:pPr>
        <w:pStyle w:val="aa"/>
        <w:spacing w:beforeAutospacing="0" w:afterAutospacing="0"/>
        <w:jc w:val="both"/>
      </w:pPr>
    </w:p>
    <w:p w14:paraId="4142D80A" w14:textId="77777777" w:rsidR="00771FFD" w:rsidRDefault="00771FFD">
      <w:pPr>
        <w:pStyle w:val="aa"/>
        <w:spacing w:beforeAutospacing="0" w:afterAutospacing="0"/>
        <w:jc w:val="both"/>
      </w:pPr>
    </w:p>
    <w:p w14:paraId="3C66DB23" w14:textId="77777777" w:rsidR="00771FFD" w:rsidRDefault="00771FFD">
      <w:pPr>
        <w:pStyle w:val="aa"/>
        <w:spacing w:beforeAutospacing="0" w:afterAutospacing="0"/>
        <w:jc w:val="both"/>
      </w:pPr>
    </w:p>
    <w:p w14:paraId="50F1AFF2" w14:textId="77777777" w:rsidR="00771FFD" w:rsidRDefault="00771FFD">
      <w:pPr>
        <w:pStyle w:val="aa"/>
        <w:spacing w:beforeAutospacing="0" w:afterAutospacing="0"/>
        <w:jc w:val="both"/>
      </w:pPr>
    </w:p>
    <w:p w14:paraId="62F7B5C5" w14:textId="77777777" w:rsidR="00771FFD" w:rsidRDefault="00771FFD">
      <w:pPr>
        <w:pStyle w:val="aa"/>
        <w:spacing w:beforeAutospacing="0" w:afterAutospacing="0"/>
        <w:jc w:val="both"/>
      </w:pPr>
    </w:p>
    <w:p w14:paraId="5405451F" w14:textId="77777777" w:rsidR="00771FFD" w:rsidRDefault="0098253C">
      <w:pPr>
        <w:pStyle w:val="aa"/>
        <w:spacing w:beforeAutospacing="0" w:afterAutospacing="0"/>
        <w:jc w:val="both"/>
      </w:pPr>
      <w:r>
        <w:t> </w:t>
      </w:r>
    </w:p>
    <w:p w14:paraId="69398815" w14:textId="77777777" w:rsidR="00771FFD" w:rsidRDefault="0098253C">
      <w:pPr>
        <w:pStyle w:val="aa"/>
        <w:spacing w:beforeAutospacing="0" w:afterAutospacing="0"/>
        <w:jc w:val="both"/>
      </w:pPr>
      <w:r>
        <w:t> </w:t>
      </w:r>
    </w:p>
    <w:p w14:paraId="5F2674F4" w14:textId="77777777" w:rsidR="00771FFD" w:rsidRDefault="0098253C">
      <w:pPr>
        <w:pStyle w:val="aa"/>
        <w:spacing w:beforeAutospacing="0" w:afterAutospacing="0"/>
        <w:jc w:val="both"/>
      </w:pPr>
      <w:r>
        <w:t> </w:t>
      </w:r>
    </w:p>
    <w:p w14:paraId="6161A0FC" w14:textId="77777777" w:rsidR="00771FFD" w:rsidRDefault="0098253C">
      <w:pPr>
        <w:pStyle w:val="aa"/>
        <w:spacing w:beforeAutospacing="0" w:afterAutospacing="0"/>
        <w:jc w:val="center"/>
      </w:pPr>
      <w:bookmarkStart w:id="189" w:name="_Hlt26955054"/>
      <w:r>
        <w:rPr>
          <w:rFonts w:ascii="黑体" w:eastAsia="黑体" w:hAnsi="宋体" w:cs="黑体" w:hint="eastAsia"/>
          <w:b/>
          <w:color w:val="000000"/>
          <w:sz w:val="32"/>
          <w:szCs w:val="32"/>
        </w:rPr>
        <w:lastRenderedPageBreak/>
        <w:t>十四、商务要求响应及偏离表（分包号：**）</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771FFD" w14:paraId="51D4FAB4"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9D669" w14:textId="77777777" w:rsidR="00771FFD" w:rsidRDefault="0098253C">
            <w:pPr>
              <w:pStyle w:val="aa"/>
              <w:spacing w:beforeAutospacing="0" w:afterAutospacing="0"/>
              <w:jc w:val="center"/>
            </w:pPr>
            <w:bookmarkStart w:id="190" w:name="_Hlt26955064"/>
            <w:bookmarkStart w:id="191" w:name="_Hlt26782999"/>
            <w:bookmarkStart w:id="192" w:name="_Hlt26671372"/>
            <w:bookmarkStart w:id="193" w:name="_Hlt26580838"/>
            <w:bookmarkStart w:id="194" w:name="_Hlt26609391"/>
            <w:bookmarkStart w:id="195" w:name="_Hlt24879081"/>
            <w:bookmarkStart w:id="196" w:name="_Hlt26671343"/>
            <w:bookmarkStart w:id="197" w:name="_Hlt26955056"/>
            <w:r>
              <w:rPr>
                <w:rFonts w:ascii="宋体" w:eastAsia="宋体" w:hAnsi="宋体" w:cs="宋体" w:hint="eastAsia"/>
                <w:color w:val="000000"/>
              </w:rPr>
              <w:t>序号</w:t>
            </w:r>
          </w:p>
        </w:tc>
        <w:bookmarkEnd w:id="190"/>
        <w:bookmarkEnd w:id="191"/>
        <w:bookmarkEnd w:id="192"/>
        <w:bookmarkEnd w:id="193"/>
        <w:bookmarkEnd w:id="194"/>
        <w:bookmarkEnd w:id="195"/>
        <w:bookmarkEnd w:id="196"/>
        <w:bookmarkEnd w:id="197"/>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36571" w14:textId="77777777" w:rsidR="00771FFD" w:rsidRDefault="0098253C">
            <w:pPr>
              <w:pStyle w:val="aa"/>
              <w:spacing w:beforeAutospacing="0" w:afterAutospacing="0"/>
              <w:jc w:val="center"/>
            </w:pPr>
            <w:r>
              <w:rPr>
                <w:rFonts w:ascii="宋体" w:eastAsia="宋体" w:hAnsi="宋体" w:cs="宋体" w:hint="eastAsia"/>
                <w:color w:val="000000"/>
              </w:rPr>
              <w:t>招标文件要求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77E16" w14:textId="77777777" w:rsidR="00771FFD" w:rsidRDefault="0098253C">
            <w:pPr>
              <w:pStyle w:val="aa"/>
              <w:spacing w:beforeAutospacing="0" w:afterAutospacing="0"/>
              <w:jc w:val="center"/>
            </w:pPr>
            <w:r>
              <w:rPr>
                <w:rFonts w:ascii="宋体" w:eastAsia="宋体" w:hAnsi="宋体" w:cs="宋体" w:hint="eastAsia"/>
                <w:color w:val="000000"/>
              </w:rPr>
              <w:t>投标响应情况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CEA55" w14:textId="77777777" w:rsidR="00771FFD" w:rsidRDefault="0098253C">
            <w:pPr>
              <w:pStyle w:val="aa"/>
              <w:spacing w:beforeAutospacing="0" w:afterAutospacing="0"/>
              <w:jc w:val="center"/>
            </w:pPr>
            <w:r>
              <w:rPr>
                <w:rFonts w:ascii="宋体" w:eastAsia="宋体" w:hAnsi="宋体" w:cs="宋体" w:hint="eastAsia"/>
                <w:color w:val="000000"/>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69EA4" w14:textId="77777777" w:rsidR="00771FFD" w:rsidRDefault="0098253C">
            <w:pPr>
              <w:pStyle w:val="aa"/>
              <w:spacing w:beforeAutospacing="0" w:afterAutospacing="0"/>
              <w:jc w:val="center"/>
            </w:pPr>
            <w:r>
              <w:rPr>
                <w:rFonts w:ascii="宋体" w:eastAsia="宋体" w:hAnsi="宋体" w:cs="宋体" w:hint="eastAsia"/>
                <w:color w:val="000000"/>
              </w:rPr>
              <w:t>证明</w:t>
            </w:r>
          </w:p>
          <w:p w14:paraId="2B50B24D" w14:textId="77777777" w:rsidR="00771FFD" w:rsidRDefault="0098253C">
            <w:pPr>
              <w:pStyle w:val="aa"/>
              <w:spacing w:beforeAutospacing="0" w:afterAutospacing="0"/>
              <w:jc w:val="center"/>
            </w:pPr>
            <w:r>
              <w:rPr>
                <w:rFonts w:ascii="宋体" w:eastAsia="宋体" w:hAnsi="宋体" w:cs="宋体" w:hint="eastAsia"/>
                <w:color w:val="000000"/>
              </w:rPr>
              <w:t>材料</w:t>
            </w:r>
          </w:p>
        </w:tc>
      </w:tr>
      <w:tr w:rsidR="00771FFD" w14:paraId="1ED79A9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2B736"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B7B11"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D1D1C"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27E29"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EAD36" w14:textId="77777777" w:rsidR="00771FFD" w:rsidRDefault="0098253C">
            <w:pPr>
              <w:pStyle w:val="aa"/>
              <w:spacing w:beforeAutospacing="0" w:afterAutospacing="0"/>
              <w:jc w:val="center"/>
            </w:pPr>
            <w:r>
              <w:t> </w:t>
            </w:r>
          </w:p>
        </w:tc>
      </w:tr>
      <w:tr w:rsidR="00771FFD" w14:paraId="23A8A4D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1EED0"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3939A"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26652"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C1682"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82DF9" w14:textId="77777777" w:rsidR="00771FFD" w:rsidRDefault="0098253C">
            <w:pPr>
              <w:pStyle w:val="aa"/>
              <w:spacing w:beforeAutospacing="0" w:afterAutospacing="0"/>
              <w:jc w:val="center"/>
            </w:pPr>
            <w:r>
              <w:t> </w:t>
            </w:r>
          </w:p>
        </w:tc>
      </w:tr>
      <w:tr w:rsidR="00771FFD" w14:paraId="052822C6"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9926C"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2EE6F"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1F0D1"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04942"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3FD1" w14:textId="77777777" w:rsidR="00771FFD" w:rsidRDefault="0098253C">
            <w:pPr>
              <w:pStyle w:val="aa"/>
              <w:spacing w:beforeAutospacing="0" w:afterAutospacing="0"/>
              <w:jc w:val="center"/>
            </w:pPr>
            <w:r>
              <w:t> </w:t>
            </w:r>
          </w:p>
        </w:tc>
      </w:tr>
      <w:tr w:rsidR="00771FFD" w14:paraId="733422B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AC458"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B4992"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24B92"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9D83B"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9587A" w14:textId="77777777" w:rsidR="00771FFD" w:rsidRDefault="0098253C">
            <w:pPr>
              <w:pStyle w:val="aa"/>
              <w:spacing w:beforeAutospacing="0" w:afterAutospacing="0"/>
              <w:jc w:val="center"/>
            </w:pPr>
            <w:r>
              <w:t> </w:t>
            </w:r>
          </w:p>
        </w:tc>
      </w:tr>
      <w:tr w:rsidR="00771FFD" w14:paraId="53B577DB"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419D3"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F839A"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87D84"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4113C"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6144C" w14:textId="77777777" w:rsidR="00771FFD" w:rsidRDefault="0098253C">
            <w:pPr>
              <w:pStyle w:val="aa"/>
              <w:spacing w:beforeAutospacing="0" w:afterAutospacing="0"/>
              <w:jc w:val="center"/>
            </w:pPr>
            <w:r>
              <w:t> </w:t>
            </w:r>
          </w:p>
        </w:tc>
      </w:tr>
      <w:tr w:rsidR="00771FFD" w14:paraId="2F6558E9"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3FB00"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1252A"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B80F8"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F7339"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43657" w14:textId="77777777" w:rsidR="00771FFD" w:rsidRDefault="0098253C">
            <w:pPr>
              <w:pStyle w:val="aa"/>
              <w:spacing w:beforeAutospacing="0" w:afterAutospacing="0"/>
              <w:jc w:val="center"/>
            </w:pPr>
            <w:r>
              <w:t> </w:t>
            </w:r>
          </w:p>
        </w:tc>
      </w:tr>
      <w:tr w:rsidR="00771FFD" w14:paraId="434938D1"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0AA0D"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89288" w14:textId="77777777" w:rsidR="00771FFD" w:rsidRDefault="0098253C">
            <w:pPr>
              <w:pStyle w:val="aa"/>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A5522"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0B824"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51F29" w14:textId="77777777" w:rsidR="00771FFD" w:rsidRDefault="0098253C">
            <w:pPr>
              <w:pStyle w:val="aa"/>
              <w:spacing w:beforeAutospacing="0" w:afterAutospacing="0"/>
              <w:jc w:val="center"/>
            </w:pPr>
            <w:r>
              <w:t> </w:t>
            </w:r>
          </w:p>
        </w:tc>
      </w:tr>
      <w:tr w:rsidR="00771FFD" w14:paraId="0A0281A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58A5B" w14:textId="77777777" w:rsidR="00771FFD" w:rsidRDefault="0098253C">
            <w:pPr>
              <w:pStyle w:val="aa"/>
              <w:spacing w:beforeAutospacing="0" w:afterAutospacing="0"/>
              <w:jc w:val="center"/>
            </w:pPr>
            <w: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9BC7F" w14:textId="77777777" w:rsidR="00771FFD" w:rsidRDefault="0098253C">
            <w:pPr>
              <w:pStyle w:val="aa"/>
              <w:spacing w:beforeAutospacing="0" w:afterAutospacing="0"/>
              <w:jc w:val="center"/>
            </w:pPr>
            <w:r>
              <w:rPr>
                <w:rFonts w:ascii="宋体" w:eastAsia="宋体" w:hAnsi="宋体" w:cs="宋体" w:hint="eastAsia"/>
                <w:color w:val="000000"/>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11C4B" w14:textId="77777777" w:rsidR="00771FFD" w:rsidRDefault="0098253C">
            <w:pPr>
              <w:pStyle w:val="aa"/>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74004" w14:textId="77777777" w:rsidR="00771FFD" w:rsidRDefault="0098253C">
            <w:pPr>
              <w:pStyle w:val="aa"/>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F99F8" w14:textId="77777777" w:rsidR="00771FFD" w:rsidRDefault="0098253C">
            <w:pPr>
              <w:pStyle w:val="aa"/>
              <w:spacing w:beforeAutospacing="0" w:afterAutospacing="0"/>
              <w:jc w:val="center"/>
            </w:pPr>
            <w:r>
              <w:t> </w:t>
            </w:r>
          </w:p>
        </w:tc>
      </w:tr>
    </w:tbl>
    <w:p w14:paraId="1D33E2B8" w14:textId="77777777" w:rsidR="00771FFD" w:rsidRDefault="0098253C">
      <w:pPr>
        <w:pStyle w:val="aa"/>
        <w:spacing w:beforeAutospacing="0" w:afterAutospacing="0"/>
        <w:jc w:val="both"/>
      </w:pPr>
      <w:r>
        <w:rPr>
          <w:rFonts w:ascii="宋体" w:eastAsia="宋体" w:hAnsi="宋体" w:cs="宋体" w:hint="eastAsia"/>
          <w:color w:val="000000"/>
        </w:rPr>
        <w:t>注： 行数不够，可自行添加。</w:t>
      </w:r>
    </w:p>
    <w:p w14:paraId="6A8D6F87" w14:textId="77777777" w:rsidR="00771FFD" w:rsidRDefault="0098253C">
      <w:pPr>
        <w:pStyle w:val="aa"/>
        <w:spacing w:beforeAutospacing="0" w:afterAutospacing="0" w:line="480" w:lineRule="auto"/>
        <w:jc w:val="both"/>
      </w:pPr>
      <w:r>
        <w:t> </w:t>
      </w:r>
    </w:p>
    <w:p w14:paraId="4EFC8135" w14:textId="77777777" w:rsidR="00771FFD" w:rsidRDefault="0098253C">
      <w:pPr>
        <w:pStyle w:val="aa"/>
        <w:spacing w:beforeAutospacing="0" w:afterAutospacing="0" w:line="480" w:lineRule="auto"/>
        <w:jc w:val="both"/>
      </w:pPr>
      <w:r>
        <w:t> </w:t>
      </w:r>
    </w:p>
    <w:p w14:paraId="47F5AF10" w14:textId="77777777" w:rsidR="00771FFD" w:rsidRDefault="0098253C">
      <w:pPr>
        <w:pStyle w:val="aa"/>
        <w:spacing w:beforeAutospacing="0" w:afterAutospacing="0"/>
        <w:jc w:val="center"/>
      </w:pPr>
      <w:bookmarkStart w:id="198" w:name="_Hlt26671374"/>
      <w:bookmarkStart w:id="199" w:name="_格式2__法定代表人授权书"/>
      <w:bookmarkStart w:id="200" w:name="_Hlt26609389"/>
      <w:bookmarkStart w:id="201" w:name="_Hlt26955066"/>
      <w:bookmarkStart w:id="202" w:name="_Toc462564146"/>
      <w:r>
        <w:t> </w:t>
      </w:r>
    </w:p>
    <w:p w14:paraId="3749C65D" w14:textId="77777777" w:rsidR="00771FFD" w:rsidRDefault="0098253C">
      <w:pPr>
        <w:pStyle w:val="aa"/>
        <w:spacing w:beforeAutospacing="0" w:afterAutospacing="0"/>
        <w:jc w:val="center"/>
      </w:pPr>
      <w:r>
        <w:t> </w:t>
      </w:r>
    </w:p>
    <w:p w14:paraId="244BB78D" w14:textId="77777777" w:rsidR="00771FFD" w:rsidRDefault="0098253C">
      <w:pPr>
        <w:pStyle w:val="aa"/>
        <w:spacing w:beforeAutospacing="0" w:afterAutospacing="0"/>
        <w:jc w:val="center"/>
      </w:pPr>
      <w:r>
        <w:t> </w:t>
      </w:r>
    </w:p>
    <w:p w14:paraId="07CD66EE" w14:textId="77777777" w:rsidR="00771FFD" w:rsidRDefault="0098253C">
      <w:pPr>
        <w:pStyle w:val="aa"/>
        <w:spacing w:beforeAutospacing="0" w:afterAutospacing="0"/>
        <w:jc w:val="center"/>
      </w:pPr>
      <w:r>
        <w:t> </w:t>
      </w:r>
    </w:p>
    <w:p w14:paraId="6DF26F9B" w14:textId="77777777" w:rsidR="00771FFD" w:rsidRDefault="0098253C">
      <w:pPr>
        <w:pStyle w:val="aa"/>
        <w:spacing w:beforeAutospacing="0" w:afterAutospacing="0"/>
        <w:jc w:val="center"/>
      </w:pPr>
      <w:r>
        <w:t> </w:t>
      </w:r>
    </w:p>
    <w:p w14:paraId="08B08187" w14:textId="77777777" w:rsidR="00771FFD" w:rsidRDefault="0098253C">
      <w:pPr>
        <w:pStyle w:val="aa"/>
        <w:spacing w:beforeAutospacing="0" w:afterAutospacing="0"/>
        <w:jc w:val="center"/>
      </w:pPr>
      <w:r>
        <w:t> </w:t>
      </w:r>
    </w:p>
    <w:p w14:paraId="7665C107" w14:textId="77777777" w:rsidR="00771FFD" w:rsidRDefault="00771FFD">
      <w:pPr>
        <w:pStyle w:val="aa"/>
        <w:spacing w:beforeAutospacing="0" w:afterAutospacing="0"/>
        <w:jc w:val="center"/>
      </w:pPr>
    </w:p>
    <w:p w14:paraId="38AB1118" w14:textId="77777777" w:rsidR="00771FFD" w:rsidRDefault="00771FFD">
      <w:pPr>
        <w:pStyle w:val="aa"/>
        <w:spacing w:beforeAutospacing="0" w:afterAutospacing="0"/>
        <w:jc w:val="center"/>
      </w:pPr>
    </w:p>
    <w:p w14:paraId="15BBA0C2" w14:textId="77777777" w:rsidR="00771FFD" w:rsidRDefault="00771FFD">
      <w:pPr>
        <w:pStyle w:val="aa"/>
        <w:spacing w:beforeAutospacing="0" w:afterAutospacing="0"/>
        <w:jc w:val="center"/>
      </w:pPr>
    </w:p>
    <w:p w14:paraId="5A13008D" w14:textId="77777777" w:rsidR="00771FFD" w:rsidRDefault="00771FFD">
      <w:pPr>
        <w:pStyle w:val="aa"/>
        <w:spacing w:beforeAutospacing="0" w:afterAutospacing="0"/>
        <w:jc w:val="center"/>
      </w:pPr>
    </w:p>
    <w:p w14:paraId="26090567" w14:textId="77777777" w:rsidR="00771FFD" w:rsidRDefault="00771FFD">
      <w:pPr>
        <w:pStyle w:val="aa"/>
        <w:spacing w:beforeAutospacing="0" w:afterAutospacing="0"/>
        <w:jc w:val="center"/>
      </w:pPr>
    </w:p>
    <w:p w14:paraId="432114A3" w14:textId="77777777" w:rsidR="00771FFD" w:rsidRDefault="00771FFD">
      <w:pPr>
        <w:pStyle w:val="aa"/>
        <w:spacing w:beforeAutospacing="0" w:afterAutospacing="0"/>
        <w:jc w:val="center"/>
      </w:pPr>
    </w:p>
    <w:p w14:paraId="67219159" w14:textId="77777777" w:rsidR="00771FFD" w:rsidRDefault="00771FFD">
      <w:pPr>
        <w:pStyle w:val="aa"/>
        <w:spacing w:beforeAutospacing="0" w:afterAutospacing="0"/>
        <w:jc w:val="center"/>
      </w:pPr>
    </w:p>
    <w:p w14:paraId="0DD1DEE6" w14:textId="77777777" w:rsidR="00771FFD" w:rsidRDefault="00771FFD">
      <w:pPr>
        <w:pStyle w:val="aa"/>
        <w:spacing w:beforeAutospacing="0" w:afterAutospacing="0"/>
        <w:jc w:val="center"/>
      </w:pPr>
    </w:p>
    <w:p w14:paraId="4760CFAE" w14:textId="77777777" w:rsidR="00771FFD" w:rsidRDefault="00771FFD">
      <w:pPr>
        <w:pStyle w:val="aa"/>
        <w:spacing w:beforeAutospacing="0" w:afterAutospacing="0"/>
        <w:jc w:val="center"/>
      </w:pPr>
    </w:p>
    <w:p w14:paraId="680C33E7" w14:textId="77777777" w:rsidR="00771FFD" w:rsidRDefault="0098253C">
      <w:pPr>
        <w:pStyle w:val="aa"/>
        <w:spacing w:beforeAutospacing="0" w:afterAutospacing="0"/>
        <w:jc w:val="center"/>
      </w:pPr>
      <w:r>
        <w:t> </w:t>
      </w:r>
    </w:p>
    <w:p w14:paraId="37302220" w14:textId="77777777" w:rsidR="00771FFD" w:rsidRDefault="0098253C">
      <w:pPr>
        <w:pStyle w:val="aa"/>
        <w:spacing w:beforeAutospacing="0" w:afterAutospacing="0"/>
        <w:jc w:val="center"/>
      </w:pPr>
      <w:r>
        <w:t> </w:t>
      </w:r>
    </w:p>
    <w:p w14:paraId="4C99ED1B" w14:textId="77777777" w:rsidR="00771FFD" w:rsidRDefault="0098253C">
      <w:pPr>
        <w:pStyle w:val="aa"/>
        <w:spacing w:beforeAutospacing="0" w:afterAutospacing="0"/>
        <w:jc w:val="center"/>
      </w:pPr>
      <w:r>
        <w:t> </w:t>
      </w:r>
    </w:p>
    <w:p w14:paraId="482A0996" w14:textId="0FF8C065" w:rsidR="00771FFD" w:rsidRDefault="0098253C">
      <w:pPr>
        <w:pStyle w:val="aa"/>
        <w:spacing w:beforeAutospacing="0" w:afterAutospacing="0"/>
        <w:jc w:val="center"/>
      </w:pPr>
      <w:r>
        <w:rPr>
          <w:rFonts w:ascii="黑体" w:eastAsia="黑体" w:hAnsi="宋体" w:cs="黑体" w:hint="eastAsia"/>
          <w:b/>
          <w:i/>
          <w:color w:val="000000"/>
          <w:sz w:val="32"/>
          <w:szCs w:val="32"/>
          <w:u w:val="single"/>
        </w:rPr>
        <w:lastRenderedPageBreak/>
        <w:t>十五、开标一览表</w:t>
      </w:r>
    </w:p>
    <w:p w14:paraId="0FBEA519" w14:textId="77777777" w:rsidR="00771FFD" w:rsidRDefault="0098253C">
      <w:pPr>
        <w:pStyle w:val="aa"/>
        <w:spacing w:beforeAutospacing="0" w:afterAutospacing="0"/>
        <w:ind w:firstLine="480"/>
        <w:jc w:val="both"/>
      </w:pPr>
      <w:r>
        <w:rPr>
          <w:rFonts w:ascii="宋体" w:eastAsia="宋体" w:hAnsi="宋体" w:cs="宋体" w:hint="eastAsia"/>
          <w:color w:val="000000"/>
        </w:rPr>
        <w:t>投标人全称（加盖CA电子签章）：</w:t>
      </w:r>
    </w:p>
    <w:p w14:paraId="1FD06F40" w14:textId="77777777" w:rsidR="00771FFD" w:rsidRDefault="0098253C">
      <w:pPr>
        <w:pStyle w:val="aa"/>
        <w:spacing w:beforeAutospacing="0" w:afterAutospacing="0"/>
        <w:ind w:firstLine="480"/>
        <w:jc w:val="both"/>
      </w:pPr>
      <w:r>
        <w:rPr>
          <w:rFonts w:ascii="宋体" w:eastAsia="宋体" w:hAnsi="宋体" w:cs="宋体" w:hint="eastAsia"/>
          <w:color w:val="000000"/>
        </w:rPr>
        <w:t>项目名称：</w:t>
      </w:r>
    </w:p>
    <w:p w14:paraId="1A48A273" w14:textId="77777777" w:rsidR="00771FFD" w:rsidRDefault="0098253C">
      <w:pPr>
        <w:pStyle w:val="aa"/>
        <w:spacing w:beforeAutospacing="0" w:afterAutospacing="0"/>
        <w:ind w:firstLine="480"/>
        <w:jc w:val="both"/>
      </w:pPr>
      <w:r>
        <w:rPr>
          <w:rFonts w:ascii="宋体" w:eastAsia="宋体" w:hAnsi="宋体" w:cs="宋体" w:hint="eastAsia"/>
          <w:color w:val="000000"/>
        </w:rPr>
        <w:t>招标编号：                                   分包号：</w:t>
      </w:r>
    </w:p>
    <w:tbl>
      <w:tblPr>
        <w:tblW w:w="8413" w:type="dxa"/>
        <w:tblCellSpacing w:w="0" w:type="dxa"/>
        <w:tblInd w:w="118" w:type="dxa"/>
        <w:tblLayout w:type="fixed"/>
        <w:tblLook w:val="04A0" w:firstRow="1" w:lastRow="0" w:firstColumn="1" w:lastColumn="0" w:noHBand="0" w:noVBand="1"/>
      </w:tblPr>
      <w:tblGrid>
        <w:gridCol w:w="2349"/>
        <w:gridCol w:w="6064"/>
      </w:tblGrid>
      <w:tr w:rsidR="00771FFD" w14:paraId="0864C507" w14:textId="77777777">
        <w:trPr>
          <w:trHeight w:val="725"/>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8CD218" w14:textId="77777777" w:rsidR="00771FFD" w:rsidRDefault="0098253C">
            <w:pPr>
              <w:pStyle w:val="aa"/>
              <w:spacing w:beforeAutospacing="0" w:afterAutospacing="0"/>
              <w:jc w:val="both"/>
            </w:pPr>
            <w:r>
              <w:rPr>
                <w:rFonts w:ascii="宋体" w:eastAsia="宋体" w:hAnsi="宋体" w:cs="宋体" w:hint="eastAsia"/>
                <w:color w:val="000000"/>
              </w:rPr>
              <w:t>                      投标总报价</w:t>
            </w:r>
          </w:p>
        </w:tc>
      </w:tr>
      <w:tr w:rsidR="00771FFD" w14:paraId="72E7E9CB" w14:textId="77777777">
        <w:trPr>
          <w:trHeight w:val="612"/>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E75D02" w14:textId="77777777" w:rsidR="00771FFD" w:rsidRDefault="0098253C">
            <w:pPr>
              <w:pStyle w:val="aa"/>
              <w:spacing w:beforeAutospacing="0" w:afterAutospacing="0" w:line="0" w:lineRule="atLeast"/>
            </w:pPr>
            <w:r>
              <w:rPr>
                <w:rFonts w:ascii="宋体" w:eastAsia="宋体" w:hAnsi="宋体" w:cs="宋体" w:hint="eastAsia"/>
                <w:color w:val="000000"/>
              </w:rPr>
              <w:t>小写：                             （人民币：元）</w:t>
            </w:r>
          </w:p>
        </w:tc>
      </w:tr>
      <w:tr w:rsidR="00771FFD" w14:paraId="0A6FF1B2" w14:textId="77777777">
        <w:trPr>
          <w:trHeight w:val="612"/>
          <w:tblCellSpacing w:w="0" w:type="dxa"/>
        </w:trPr>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1094E" w14:textId="77777777" w:rsidR="00771FFD" w:rsidRDefault="0098253C">
            <w:pPr>
              <w:pStyle w:val="aa"/>
              <w:spacing w:beforeAutospacing="0" w:afterAutospacing="0" w:line="300" w:lineRule="auto"/>
              <w:jc w:val="center"/>
            </w:pPr>
            <w:r>
              <w:rPr>
                <w:rFonts w:ascii="宋体" w:eastAsia="宋体" w:hAnsi="宋体" w:cs="宋体" w:hint="eastAsia"/>
                <w:color w:val="000000"/>
              </w:rPr>
              <w:t>核心产品品牌</w:t>
            </w:r>
          </w:p>
        </w:tc>
        <w:tc>
          <w:tcPr>
            <w:tcW w:w="60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ED937" w14:textId="77777777" w:rsidR="00771FFD" w:rsidRDefault="0098253C">
            <w:pPr>
              <w:pStyle w:val="aa"/>
              <w:spacing w:beforeAutospacing="0" w:afterAutospacing="0" w:line="0" w:lineRule="atLeast"/>
            </w:pPr>
            <w:r>
              <w:t> </w:t>
            </w:r>
          </w:p>
        </w:tc>
      </w:tr>
    </w:tbl>
    <w:p w14:paraId="0397DD8F" w14:textId="77777777" w:rsidR="00771FFD" w:rsidRDefault="0098253C">
      <w:pPr>
        <w:pStyle w:val="aa"/>
        <w:spacing w:beforeAutospacing="0" w:afterAutospacing="0"/>
        <w:jc w:val="both"/>
      </w:pPr>
      <w:r>
        <w:t> </w:t>
      </w:r>
    </w:p>
    <w:p w14:paraId="741B6AA6" w14:textId="77777777" w:rsidR="00771FFD" w:rsidRDefault="0098253C">
      <w:pPr>
        <w:pStyle w:val="aa"/>
        <w:spacing w:beforeAutospacing="0" w:afterAutospacing="0"/>
        <w:ind w:firstLine="480"/>
        <w:jc w:val="both"/>
      </w:pPr>
      <w:r>
        <w:rPr>
          <w:rFonts w:ascii="宋体" w:eastAsia="宋体" w:hAnsi="宋体" w:cs="宋体" w:hint="eastAsia"/>
          <w:color w:val="000000"/>
        </w:rPr>
        <w:t xml:space="preserve">                                              日期：  </w:t>
      </w:r>
      <w:r>
        <w:rPr>
          <w:rFonts w:ascii="宋体" w:eastAsia="宋体" w:hAnsi="宋体" w:cs="宋体" w:hint="eastAsia"/>
          <w:color w:val="000000"/>
          <w:u w:val="single"/>
        </w:rPr>
        <w:t xml:space="preserve">     </w:t>
      </w:r>
      <w:r>
        <w:rPr>
          <w:rFonts w:ascii="宋体" w:eastAsia="宋体" w:hAnsi="宋体" w:cs="宋体" w:hint="eastAsia"/>
          <w:color w:val="000000"/>
        </w:rPr>
        <w:t>年</w:t>
      </w:r>
      <w:r>
        <w:rPr>
          <w:rFonts w:ascii="宋体" w:eastAsia="宋体" w:hAnsi="宋体" w:cs="宋体" w:hint="eastAsia"/>
          <w:color w:val="000000"/>
          <w:u w:val="single"/>
        </w:rPr>
        <w:t xml:space="preserve">   </w:t>
      </w:r>
      <w:r>
        <w:rPr>
          <w:rFonts w:ascii="宋体" w:eastAsia="宋体" w:hAnsi="宋体" w:cs="宋体" w:hint="eastAsia"/>
          <w:color w:val="000000"/>
        </w:rPr>
        <w:t>月</w:t>
      </w:r>
      <w:r>
        <w:rPr>
          <w:rFonts w:ascii="宋体" w:eastAsia="宋体" w:hAnsi="宋体" w:cs="宋体" w:hint="eastAsia"/>
          <w:color w:val="000000"/>
          <w:u w:val="single"/>
        </w:rPr>
        <w:t xml:space="preserve">   </w:t>
      </w:r>
      <w:r>
        <w:rPr>
          <w:rFonts w:ascii="宋体" w:eastAsia="宋体" w:hAnsi="宋体" w:cs="宋体" w:hint="eastAsia"/>
          <w:color w:val="000000"/>
        </w:rPr>
        <w:t>日</w:t>
      </w:r>
    </w:p>
    <w:p w14:paraId="076FD0DF" w14:textId="77777777" w:rsidR="00F26ABD" w:rsidRDefault="00F26ABD">
      <w:pPr>
        <w:widowControl/>
        <w:spacing w:before="50" w:after="50"/>
        <w:jc w:val="center"/>
      </w:pPr>
    </w:p>
    <w:p w14:paraId="68AB8C30" w14:textId="77777777" w:rsidR="00F26ABD" w:rsidRDefault="00F26ABD">
      <w:pPr>
        <w:widowControl/>
        <w:spacing w:before="50" w:after="50"/>
        <w:jc w:val="center"/>
      </w:pPr>
    </w:p>
    <w:p w14:paraId="39A8BFEF" w14:textId="77777777" w:rsidR="00F26ABD" w:rsidRDefault="00F26ABD">
      <w:pPr>
        <w:widowControl/>
        <w:spacing w:before="50" w:after="50"/>
        <w:jc w:val="center"/>
      </w:pPr>
    </w:p>
    <w:p w14:paraId="0D078D2C" w14:textId="77777777" w:rsidR="00F26ABD" w:rsidRDefault="00F26ABD">
      <w:pPr>
        <w:widowControl/>
        <w:spacing w:before="50" w:after="50"/>
        <w:jc w:val="center"/>
      </w:pPr>
    </w:p>
    <w:p w14:paraId="4E49A00C" w14:textId="77777777" w:rsidR="00F26ABD" w:rsidRDefault="00F26ABD">
      <w:pPr>
        <w:widowControl/>
        <w:spacing w:before="50" w:after="50"/>
        <w:jc w:val="center"/>
      </w:pPr>
    </w:p>
    <w:p w14:paraId="5223FFBA" w14:textId="77777777" w:rsidR="00F26ABD" w:rsidRDefault="00F26ABD">
      <w:pPr>
        <w:widowControl/>
        <w:spacing w:before="50" w:after="50"/>
        <w:jc w:val="center"/>
      </w:pPr>
    </w:p>
    <w:p w14:paraId="5AE34BC6" w14:textId="77777777" w:rsidR="00F26ABD" w:rsidRDefault="00F26ABD">
      <w:pPr>
        <w:widowControl/>
        <w:spacing w:before="50" w:after="50"/>
        <w:jc w:val="center"/>
      </w:pPr>
    </w:p>
    <w:p w14:paraId="6D7999D5" w14:textId="77777777" w:rsidR="00F26ABD" w:rsidRDefault="00F26ABD">
      <w:pPr>
        <w:widowControl/>
        <w:spacing w:before="50" w:after="50"/>
        <w:jc w:val="center"/>
      </w:pPr>
    </w:p>
    <w:p w14:paraId="067FA8FC" w14:textId="77777777" w:rsidR="00F26ABD" w:rsidRDefault="00F26ABD">
      <w:pPr>
        <w:widowControl/>
        <w:spacing w:before="50" w:after="50"/>
        <w:jc w:val="center"/>
      </w:pPr>
    </w:p>
    <w:p w14:paraId="29DFEB68" w14:textId="77777777" w:rsidR="00F26ABD" w:rsidRDefault="00F26ABD">
      <w:pPr>
        <w:widowControl/>
        <w:spacing w:before="50" w:after="50"/>
        <w:jc w:val="center"/>
      </w:pPr>
    </w:p>
    <w:p w14:paraId="31C04CC4" w14:textId="77777777" w:rsidR="00F26ABD" w:rsidRDefault="00F26ABD">
      <w:pPr>
        <w:widowControl/>
        <w:spacing w:before="50" w:after="50"/>
        <w:jc w:val="center"/>
      </w:pPr>
    </w:p>
    <w:p w14:paraId="76668188" w14:textId="77777777" w:rsidR="00F26ABD" w:rsidRDefault="00F26ABD">
      <w:pPr>
        <w:widowControl/>
        <w:spacing w:before="50" w:after="50"/>
        <w:jc w:val="center"/>
      </w:pPr>
    </w:p>
    <w:p w14:paraId="4D00FCD1" w14:textId="77777777" w:rsidR="00F26ABD" w:rsidRDefault="00F26ABD">
      <w:pPr>
        <w:widowControl/>
        <w:spacing w:before="50" w:after="50"/>
        <w:jc w:val="center"/>
      </w:pPr>
    </w:p>
    <w:p w14:paraId="3B6417A5" w14:textId="77777777" w:rsidR="00F26ABD" w:rsidRDefault="00F26ABD">
      <w:pPr>
        <w:widowControl/>
        <w:spacing w:before="50" w:after="50"/>
        <w:jc w:val="center"/>
      </w:pPr>
    </w:p>
    <w:p w14:paraId="39D86FFA" w14:textId="77777777" w:rsidR="00F26ABD" w:rsidRDefault="00F26ABD">
      <w:pPr>
        <w:widowControl/>
        <w:spacing w:before="50" w:after="50"/>
        <w:jc w:val="center"/>
      </w:pPr>
    </w:p>
    <w:p w14:paraId="7A1B3CF8" w14:textId="77777777" w:rsidR="00F26ABD" w:rsidRDefault="00F26ABD">
      <w:pPr>
        <w:widowControl/>
        <w:spacing w:before="50" w:after="50"/>
        <w:jc w:val="center"/>
      </w:pPr>
    </w:p>
    <w:p w14:paraId="2BBD44A2" w14:textId="77777777" w:rsidR="00F26ABD" w:rsidRDefault="00F26ABD">
      <w:pPr>
        <w:widowControl/>
        <w:spacing w:before="50" w:after="50"/>
        <w:jc w:val="center"/>
      </w:pPr>
    </w:p>
    <w:p w14:paraId="471EAAE7" w14:textId="77777777" w:rsidR="00F26ABD" w:rsidRDefault="00F26ABD">
      <w:pPr>
        <w:widowControl/>
        <w:spacing w:before="50" w:after="50"/>
        <w:jc w:val="center"/>
      </w:pPr>
    </w:p>
    <w:p w14:paraId="557FB1FA" w14:textId="77777777" w:rsidR="00F26ABD" w:rsidRDefault="00F26ABD">
      <w:pPr>
        <w:widowControl/>
        <w:spacing w:before="50" w:after="50"/>
        <w:jc w:val="center"/>
      </w:pPr>
    </w:p>
    <w:p w14:paraId="6DC88532" w14:textId="77777777" w:rsidR="00F26ABD" w:rsidRDefault="00F26ABD">
      <w:pPr>
        <w:widowControl/>
        <w:spacing w:before="50" w:after="50"/>
        <w:jc w:val="center"/>
      </w:pPr>
    </w:p>
    <w:p w14:paraId="7421580C" w14:textId="77777777" w:rsidR="00F26ABD" w:rsidRDefault="00F26ABD">
      <w:pPr>
        <w:widowControl/>
        <w:spacing w:before="50" w:after="50"/>
        <w:jc w:val="center"/>
      </w:pPr>
    </w:p>
    <w:p w14:paraId="14D406CA" w14:textId="77777777" w:rsidR="00F26ABD" w:rsidRDefault="00F26ABD">
      <w:pPr>
        <w:widowControl/>
        <w:spacing w:before="50" w:after="50"/>
        <w:jc w:val="center"/>
      </w:pPr>
    </w:p>
    <w:p w14:paraId="3B158E57" w14:textId="77777777" w:rsidR="00F26ABD" w:rsidRDefault="00F26ABD">
      <w:pPr>
        <w:widowControl/>
        <w:spacing w:before="50" w:after="50"/>
        <w:jc w:val="center"/>
      </w:pPr>
    </w:p>
    <w:p w14:paraId="2F5AD68C" w14:textId="25153EC3" w:rsidR="00771FFD" w:rsidRDefault="0098253C">
      <w:pPr>
        <w:widowControl/>
        <w:spacing w:before="50" w:after="50"/>
        <w:jc w:val="center"/>
        <w:rPr>
          <w:rFonts w:ascii="宋体" w:eastAsia="宋体" w:hAnsi="宋体" w:cs="宋体" w:hint="eastAsia"/>
          <w:sz w:val="24"/>
        </w:rPr>
      </w:pPr>
      <w:r>
        <w:lastRenderedPageBreak/>
        <w:tab/>
      </w:r>
      <w:r>
        <w:rPr>
          <w:rFonts w:ascii="宋体" w:eastAsia="宋体" w:hAnsi="宋体" w:cs="宋体" w:hint="eastAsia"/>
          <w:color w:val="000000"/>
          <w:sz w:val="32"/>
          <w:szCs w:val="32"/>
        </w:rPr>
        <w:t>十六、技术方案、服务承诺、培训承诺等</w:t>
      </w:r>
    </w:p>
    <w:p w14:paraId="4AE5825D"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61C70AE4"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2BF9B641"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25D1A4E5"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76AFB164"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4D353F1D"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0EC32A0F"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703131DA"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2A525F13"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35161E84"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2C9D73CA"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2F6FCAF3"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6EC99973"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4710D46D"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6BB238FB"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2F40D7CA"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65A33BB8"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4236EBCB"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50009E71"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42CB2AC5"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0734999E" w14:textId="77777777" w:rsidR="00771FFD" w:rsidRDefault="00771FFD">
      <w:pPr>
        <w:pStyle w:val="aa"/>
        <w:spacing w:beforeAutospacing="0" w:afterAutospacing="0"/>
        <w:jc w:val="center"/>
        <w:rPr>
          <w:rFonts w:ascii="宋体" w:eastAsia="宋体" w:hAnsi="宋体" w:cs="宋体" w:hint="eastAsia"/>
          <w:b/>
          <w:color w:val="000000"/>
          <w:sz w:val="32"/>
          <w:szCs w:val="32"/>
        </w:rPr>
      </w:pPr>
    </w:p>
    <w:p w14:paraId="07F5F1E8" w14:textId="77777777" w:rsidR="00771FFD" w:rsidRDefault="0098253C">
      <w:pPr>
        <w:widowControl/>
        <w:spacing w:line="499" w:lineRule="atLeast"/>
        <w:ind w:firstLine="1600"/>
        <w:rPr>
          <w:rFonts w:ascii="宋体" w:eastAsia="宋体" w:hAnsi="宋体" w:cs="宋体" w:hint="eastAsia"/>
          <w:sz w:val="24"/>
        </w:rPr>
      </w:pPr>
      <w:r>
        <w:rPr>
          <w:rFonts w:ascii="宋体" w:eastAsia="宋体" w:hAnsi="宋体" w:cs="宋体" w:hint="eastAsia"/>
          <w:color w:val="000000"/>
          <w:sz w:val="32"/>
          <w:szCs w:val="32"/>
        </w:rPr>
        <w:lastRenderedPageBreak/>
        <w:t>十七、盐城市政府采购事前信用承诺书</w:t>
      </w:r>
    </w:p>
    <w:p w14:paraId="014E0AE8" w14:textId="77777777" w:rsidR="00771FFD" w:rsidRDefault="0098253C">
      <w:pPr>
        <w:widowControl/>
        <w:spacing w:line="499" w:lineRule="atLeast"/>
        <w:ind w:firstLine="640"/>
        <w:jc w:val="left"/>
        <w:rPr>
          <w:rFonts w:ascii="宋体" w:eastAsia="宋体" w:hAnsi="宋体" w:cs="宋体" w:hint="eastAsia"/>
          <w:sz w:val="24"/>
        </w:rPr>
      </w:pPr>
      <w:r>
        <w:rPr>
          <w:rFonts w:ascii="宋体" w:eastAsia="宋体" w:hAnsi="宋体" w:cs="宋体" w:hint="eastAsia"/>
          <w:color w:val="000000"/>
          <w:sz w:val="32"/>
          <w:szCs w:val="32"/>
        </w:rPr>
        <w:t> </w:t>
      </w:r>
    </w:p>
    <w:p w14:paraId="2A050D8C" w14:textId="77777777" w:rsidR="00771FFD" w:rsidRDefault="0098253C">
      <w:pPr>
        <w:widowControl/>
        <w:spacing w:line="499" w:lineRule="atLeast"/>
        <w:ind w:firstLine="480"/>
        <w:jc w:val="left"/>
        <w:rPr>
          <w:rFonts w:ascii="宋体" w:eastAsia="宋体" w:hAnsi="宋体" w:cs="宋体" w:hint="eastAsia"/>
          <w:sz w:val="24"/>
        </w:rPr>
      </w:pPr>
      <w:r>
        <w:rPr>
          <w:rFonts w:ascii="宋体" w:eastAsia="宋体" w:hAnsi="宋体" w:cs="宋体" w:hint="eastAsia"/>
          <w:color w:val="000000"/>
          <w:sz w:val="24"/>
        </w:rPr>
        <w:t>为营造我市公开、公平、公正、诚实守信的政府采购交易环境，树立诚信守法的投标人形象，本人代表本单位作出以下承诺：</w:t>
      </w:r>
    </w:p>
    <w:p w14:paraId="1EE56E3B" w14:textId="77777777" w:rsidR="00771FFD" w:rsidRDefault="0098253C">
      <w:pPr>
        <w:widowControl/>
        <w:spacing w:line="499" w:lineRule="atLeast"/>
        <w:jc w:val="left"/>
        <w:rPr>
          <w:rFonts w:ascii="宋体" w:eastAsia="宋体" w:hAnsi="宋体" w:cs="宋体" w:hint="eastAsia"/>
          <w:sz w:val="24"/>
        </w:rPr>
      </w:pPr>
      <w:r>
        <w:rPr>
          <w:rFonts w:ascii="宋体" w:eastAsia="宋体" w:hAnsi="宋体" w:cs="宋体" w:hint="eastAsia"/>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2C29F84" w14:textId="77777777" w:rsidR="00771FFD" w:rsidRDefault="0098253C">
      <w:pPr>
        <w:widowControl/>
        <w:spacing w:line="499" w:lineRule="atLeast"/>
        <w:ind w:firstLine="480"/>
        <w:jc w:val="left"/>
        <w:rPr>
          <w:rFonts w:ascii="宋体" w:eastAsia="宋体" w:hAnsi="宋体" w:cs="宋体" w:hint="eastAsia"/>
          <w:sz w:val="24"/>
        </w:rPr>
      </w:pPr>
      <w:r>
        <w:rPr>
          <w:rFonts w:ascii="宋体" w:eastAsia="宋体" w:hAnsi="宋体" w:cs="宋体" w:hint="eastAsia"/>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F6E777C" w14:textId="77777777" w:rsidR="00771FFD" w:rsidRDefault="0098253C">
      <w:pPr>
        <w:widowControl/>
        <w:spacing w:line="499" w:lineRule="atLeast"/>
        <w:jc w:val="left"/>
        <w:rPr>
          <w:rFonts w:ascii="宋体" w:eastAsia="宋体" w:hAnsi="宋体" w:cs="宋体" w:hint="eastAsia"/>
          <w:sz w:val="24"/>
        </w:rPr>
      </w:pPr>
      <w:r>
        <w:rPr>
          <w:rFonts w:ascii="宋体" w:eastAsia="宋体" w:hAnsi="宋体" w:cs="宋体" w:hint="eastAsia"/>
          <w:color w:val="000000"/>
          <w:sz w:val="24"/>
        </w:rPr>
        <w:t xml:space="preserve">   （三）严格依照国家和省、市关于政府采购的法律、法规、规章、规范性文件，参加政府采购投标活动；积极履行社会责任，促进廉政建设； </w:t>
      </w:r>
    </w:p>
    <w:p w14:paraId="2BEAC131" w14:textId="77777777" w:rsidR="00771FFD" w:rsidRDefault="0098253C">
      <w:pPr>
        <w:widowControl/>
        <w:spacing w:line="499" w:lineRule="atLeast"/>
        <w:jc w:val="left"/>
        <w:rPr>
          <w:rFonts w:ascii="宋体" w:eastAsia="宋体" w:hAnsi="宋体" w:cs="宋体" w:hint="eastAsia"/>
          <w:sz w:val="24"/>
        </w:rPr>
      </w:pPr>
      <w:r>
        <w:rPr>
          <w:rFonts w:ascii="宋体" w:eastAsia="宋体" w:hAnsi="宋体" w:cs="宋体" w:hint="eastAsia"/>
          <w:color w:val="000000"/>
          <w:sz w:val="24"/>
        </w:rPr>
        <w:t>   （四）严格遵守即时信息公示规定，及时维护和更新维护和更新盐城市政府采购网中与本单位相关的信息；</w:t>
      </w:r>
    </w:p>
    <w:p w14:paraId="680232EA" w14:textId="77777777" w:rsidR="00771FFD" w:rsidRDefault="0098253C">
      <w:pPr>
        <w:widowControl/>
        <w:spacing w:line="499" w:lineRule="atLeast"/>
        <w:jc w:val="left"/>
        <w:rPr>
          <w:rFonts w:ascii="宋体" w:eastAsia="宋体" w:hAnsi="宋体" w:cs="宋体" w:hint="eastAsia"/>
          <w:sz w:val="24"/>
        </w:rPr>
      </w:pPr>
      <w:r>
        <w:rPr>
          <w:rFonts w:ascii="宋体" w:eastAsia="宋体" w:hAnsi="宋体" w:cs="宋体" w:hint="eastAsia"/>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7682B1A" w14:textId="77777777" w:rsidR="00771FFD" w:rsidRDefault="0098253C">
      <w:pPr>
        <w:widowControl/>
        <w:spacing w:line="499" w:lineRule="atLeast"/>
        <w:jc w:val="left"/>
        <w:rPr>
          <w:rFonts w:ascii="宋体" w:eastAsia="宋体" w:hAnsi="宋体" w:cs="宋体" w:hint="eastAsia"/>
          <w:sz w:val="24"/>
        </w:rPr>
      </w:pPr>
      <w:r>
        <w:rPr>
          <w:rFonts w:ascii="宋体" w:eastAsia="宋体" w:hAnsi="宋体" w:cs="宋体" w:hint="eastAsia"/>
          <w:color w:val="000000"/>
          <w:sz w:val="24"/>
        </w:rPr>
        <w:t>   （六）自觉接受政府、行业组织、社会公众、新闻舆论的监督；</w:t>
      </w:r>
    </w:p>
    <w:p w14:paraId="324A5418" w14:textId="77777777" w:rsidR="00771FFD" w:rsidRDefault="0098253C">
      <w:pPr>
        <w:widowControl/>
        <w:spacing w:line="499" w:lineRule="atLeast"/>
        <w:ind w:firstLine="480"/>
        <w:jc w:val="left"/>
        <w:rPr>
          <w:rFonts w:ascii="宋体" w:eastAsia="宋体" w:hAnsi="宋体" w:cs="宋体" w:hint="eastAsia"/>
          <w:sz w:val="24"/>
        </w:rPr>
      </w:pPr>
      <w:r>
        <w:rPr>
          <w:rFonts w:ascii="宋体" w:eastAsia="宋体" w:hAnsi="宋体" w:cs="宋体" w:hint="eastAsia"/>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888F9C7" w14:textId="77777777" w:rsidR="00771FFD" w:rsidRDefault="0098253C">
      <w:pPr>
        <w:widowControl/>
        <w:spacing w:line="499" w:lineRule="atLeast"/>
        <w:jc w:val="left"/>
        <w:rPr>
          <w:rFonts w:ascii="宋体" w:eastAsia="宋体" w:hAnsi="宋体" w:cs="宋体" w:hint="eastAsia"/>
          <w:sz w:val="24"/>
        </w:rPr>
      </w:pPr>
      <w:r>
        <w:rPr>
          <w:rFonts w:ascii="宋体" w:eastAsia="宋体" w:hAnsi="宋体" w:cs="宋体" w:hint="eastAsia"/>
          <w:color w:val="000000"/>
          <w:sz w:val="24"/>
        </w:rPr>
        <w:t>   （八）本人已认真阅读了上述承诺，并向本单位员工作了宣传教育。</w:t>
      </w:r>
    </w:p>
    <w:p w14:paraId="69E3380F" w14:textId="095ECE95" w:rsidR="00771FFD" w:rsidRDefault="0098253C">
      <w:pPr>
        <w:widowControl/>
        <w:spacing w:line="499" w:lineRule="atLeast"/>
        <w:jc w:val="left"/>
        <w:rPr>
          <w:rFonts w:ascii="宋体" w:eastAsia="宋体" w:hAnsi="宋体" w:cs="宋体" w:hint="eastAsia"/>
          <w:sz w:val="24"/>
        </w:rPr>
      </w:pPr>
      <w:r>
        <w:rPr>
          <w:rFonts w:ascii="宋体" w:eastAsia="宋体" w:hAnsi="宋体" w:cs="宋体" w:hint="eastAsia"/>
          <w:color w:val="000000"/>
          <w:sz w:val="24"/>
        </w:rPr>
        <w:t>                  法定代表人签名</w:t>
      </w:r>
      <w:r w:rsidR="00F26ABD">
        <w:rPr>
          <w:rFonts w:ascii="宋体" w:eastAsia="宋体" w:hAnsi="宋体" w:cs="宋体" w:hint="eastAsia"/>
          <w:color w:val="000000"/>
          <w:sz w:val="24"/>
        </w:rPr>
        <w:t>或盖章</w:t>
      </w:r>
      <w:r>
        <w:rPr>
          <w:rFonts w:ascii="宋体" w:eastAsia="宋体" w:hAnsi="宋体" w:cs="宋体" w:hint="eastAsia"/>
          <w:color w:val="000000"/>
          <w:sz w:val="24"/>
        </w:rPr>
        <w:t>：</w:t>
      </w:r>
    </w:p>
    <w:p w14:paraId="4CEA7F73" w14:textId="77777777" w:rsidR="00771FFD" w:rsidRDefault="0098253C">
      <w:pPr>
        <w:widowControl/>
        <w:spacing w:line="499" w:lineRule="atLeast"/>
        <w:jc w:val="center"/>
        <w:rPr>
          <w:rFonts w:ascii="宋体" w:eastAsia="宋体" w:hAnsi="宋体" w:cs="宋体" w:hint="eastAsia"/>
          <w:sz w:val="24"/>
        </w:rPr>
      </w:pPr>
      <w:r>
        <w:rPr>
          <w:rFonts w:ascii="宋体" w:eastAsia="宋体" w:hAnsi="宋体" w:cs="宋体" w:hint="eastAsia"/>
          <w:color w:val="000000"/>
          <w:sz w:val="24"/>
        </w:rPr>
        <w:t>                   单位名称（盖章）：</w:t>
      </w:r>
    </w:p>
    <w:p w14:paraId="5B283D1C" w14:textId="77777777" w:rsidR="00771FFD" w:rsidRDefault="0098253C">
      <w:pPr>
        <w:widowControl/>
        <w:spacing w:line="499" w:lineRule="atLeast"/>
        <w:jc w:val="center"/>
        <w:rPr>
          <w:rFonts w:ascii="宋体" w:eastAsia="宋体" w:hAnsi="宋体" w:cs="宋体" w:hint="eastAsia"/>
          <w:sz w:val="24"/>
        </w:rPr>
      </w:pPr>
      <w:r>
        <w:rPr>
          <w:rFonts w:ascii="宋体" w:eastAsia="宋体" w:hAnsi="宋体" w:cs="宋体" w:hint="eastAsia"/>
          <w:color w:val="000000"/>
          <w:sz w:val="24"/>
        </w:rPr>
        <w:t>                      年月日</w:t>
      </w:r>
    </w:p>
    <w:p w14:paraId="31BD4F50" w14:textId="77777777" w:rsidR="00771FFD" w:rsidRDefault="00771FFD">
      <w:pPr>
        <w:pStyle w:val="aa"/>
        <w:spacing w:beforeAutospacing="0" w:afterAutospacing="0"/>
        <w:jc w:val="center"/>
      </w:pPr>
    </w:p>
    <w:bookmarkEnd w:id="7"/>
    <w:bookmarkEnd w:id="34"/>
    <w:bookmarkEnd w:id="35"/>
    <w:bookmarkEnd w:id="36"/>
    <w:bookmarkEnd w:id="37"/>
    <w:bookmarkEnd w:id="38"/>
    <w:bookmarkEnd w:id="39"/>
    <w:bookmarkEnd w:id="40"/>
    <w:bookmarkEnd w:id="41"/>
    <w:bookmarkEnd w:id="42"/>
    <w:bookmarkEnd w:id="43"/>
    <w:bookmarkEnd w:id="44"/>
    <w:bookmarkEnd w:id="45"/>
    <w:bookmarkEnd w:id="169"/>
    <w:bookmarkEnd w:id="179"/>
    <w:bookmarkEnd w:id="182"/>
    <w:bookmarkEnd w:id="183"/>
    <w:bookmarkEnd w:id="184"/>
    <w:bookmarkEnd w:id="185"/>
    <w:bookmarkEnd w:id="186"/>
    <w:bookmarkEnd w:id="187"/>
    <w:bookmarkEnd w:id="188"/>
    <w:bookmarkEnd w:id="189"/>
    <w:bookmarkEnd w:id="198"/>
    <w:bookmarkEnd w:id="199"/>
    <w:bookmarkEnd w:id="200"/>
    <w:bookmarkEnd w:id="201"/>
    <w:bookmarkEnd w:id="202"/>
    <w:p w14:paraId="4698785E" w14:textId="77777777" w:rsidR="00771FFD" w:rsidRDefault="0098253C">
      <w:pPr>
        <w:pStyle w:val="aa"/>
        <w:spacing w:beforeAutospacing="0" w:afterAutospacing="0"/>
        <w:jc w:val="center"/>
        <w:rPr>
          <w:rFonts w:ascii="宋体" w:eastAsia="宋体" w:hAnsi="宋体" w:cs="宋体" w:hint="eastAsia"/>
          <w:b/>
          <w:color w:val="000000"/>
          <w:sz w:val="32"/>
          <w:szCs w:val="32"/>
        </w:rPr>
      </w:pPr>
      <w:r>
        <w:rPr>
          <w:rFonts w:ascii="宋体" w:eastAsia="宋体" w:hAnsi="宋体" w:cs="宋体" w:hint="eastAsia"/>
          <w:b/>
          <w:color w:val="000000"/>
          <w:sz w:val="32"/>
          <w:szCs w:val="32"/>
        </w:rPr>
        <w:lastRenderedPageBreak/>
        <w:t>质疑函范本</w:t>
      </w:r>
    </w:p>
    <w:p w14:paraId="624E92DA" w14:textId="77777777" w:rsidR="00771FFD" w:rsidRDefault="0098253C">
      <w:pPr>
        <w:pStyle w:val="aa"/>
        <w:spacing w:before="290" w:beforeAutospacing="0" w:afterAutospacing="0" w:line="360" w:lineRule="auto"/>
        <w:jc w:val="both"/>
        <w:rPr>
          <w:rFonts w:ascii="宋体" w:eastAsia="宋体" w:hAnsi="宋体" w:cs="宋体" w:hint="eastAsia"/>
        </w:rPr>
      </w:pPr>
      <w:r>
        <w:rPr>
          <w:rFonts w:ascii="宋体" w:eastAsia="宋体" w:hAnsi="宋体" w:cs="宋体" w:hint="eastAsia"/>
          <w:color w:val="000000"/>
        </w:rPr>
        <w:t>一、质疑供应商基本信息</w:t>
      </w:r>
    </w:p>
    <w:p w14:paraId="7B6493D4"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质疑供应商：</w:t>
      </w:r>
      <w:r>
        <w:rPr>
          <w:rFonts w:ascii="宋体" w:eastAsia="宋体" w:hAnsi="宋体" w:cs="宋体" w:hint="eastAsia"/>
          <w:color w:val="000000"/>
          <w:u w:val="single"/>
        </w:rPr>
        <w:t>                    </w:t>
      </w:r>
      <w:r>
        <w:rPr>
          <w:rFonts w:ascii="宋体" w:eastAsia="宋体" w:hAnsi="宋体" w:cs="宋体" w:hint="eastAsia"/>
          <w:color w:val="000000"/>
          <w:u w:val="single"/>
        </w:rPr>
        <w:tab/>
        <w:t> </w:t>
      </w:r>
      <w:r>
        <w:rPr>
          <w:rFonts w:ascii="宋体" w:eastAsia="宋体" w:hAnsi="宋体" w:cs="宋体" w:hint="eastAsia"/>
          <w:color w:val="000000"/>
          <w:u w:val="single"/>
        </w:rPr>
        <w:tab/>
        <w:t xml:space="preserve">       </w:t>
      </w:r>
    </w:p>
    <w:p w14:paraId="5C8815AA" w14:textId="77777777" w:rsidR="00771FFD" w:rsidRDefault="0098253C">
      <w:pPr>
        <w:pStyle w:val="aa"/>
        <w:spacing w:beforeAutospacing="0" w:afterAutospacing="0" w:line="360" w:lineRule="auto"/>
        <w:jc w:val="both"/>
        <w:rPr>
          <w:rFonts w:ascii="宋体" w:eastAsia="宋体" w:hAnsi="宋体" w:cs="宋体" w:hint="eastAsia"/>
          <w:color w:val="000000"/>
          <w:u w:val="single"/>
        </w:rPr>
      </w:pPr>
      <w:r>
        <w:rPr>
          <w:rFonts w:ascii="宋体" w:eastAsia="宋体" w:hAnsi="宋体" w:cs="宋体" w:hint="eastAsia"/>
          <w:color w:val="000000"/>
        </w:rPr>
        <w:t>地址：</w:t>
      </w:r>
      <w:r>
        <w:rPr>
          <w:rFonts w:ascii="宋体" w:eastAsia="宋体" w:hAnsi="宋体" w:cs="宋体" w:hint="eastAsia"/>
          <w:color w:val="000000"/>
          <w:u w:val="single"/>
        </w:rPr>
        <w:t xml:space="preserve">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w:t>
      </w:r>
    </w:p>
    <w:p w14:paraId="6BB3F917"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邮编：</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14:paraId="7267DB7E" w14:textId="77777777" w:rsidR="00771FFD" w:rsidRDefault="0098253C">
      <w:pPr>
        <w:pStyle w:val="aa"/>
        <w:spacing w:beforeAutospacing="0" w:afterAutospacing="0" w:line="360" w:lineRule="auto"/>
        <w:jc w:val="both"/>
        <w:rPr>
          <w:rFonts w:ascii="宋体" w:eastAsia="宋体" w:hAnsi="宋体" w:cs="宋体" w:hint="eastAsia"/>
          <w:color w:val="000000"/>
          <w:u w:val="single"/>
        </w:rPr>
      </w:pPr>
      <w:r>
        <w:rPr>
          <w:rFonts w:ascii="宋体" w:eastAsia="宋体" w:hAnsi="宋体" w:cs="宋体" w:hint="eastAsia"/>
          <w:color w:val="000000"/>
        </w:rPr>
        <w:t>联系人：</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14:paraId="155C5F98"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联系电话：</w:t>
      </w:r>
      <w:r>
        <w:rPr>
          <w:rFonts w:ascii="宋体" w:eastAsia="宋体" w:hAnsi="宋体" w:cs="宋体" w:hint="eastAsia"/>
          <w:color w:val="000000"/>
          <w:u w:val="single"/>
        </w:rPr>
        <w:t xml:space="preserve">                                           </w:t>
      </w:r>
    </w:p>
    <w:p w14:paraId="13CC1693"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授权代表：</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14:paraId="178ABC67"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联系电话：</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14:paraId="406A7B55" w14:textId="77777777" w:rsidR="00771FFD" w:rsidRDefault="0098253C">
      <w:pPr>
        <w:pStyle w:val="aa"/>
        <w:spacing w:beforeAutospacing="0" w:afterAutospacing="0" w:line="360" w:lineRule="auto"/>
        <w:jc w:val="both"/>
        <w:rPr>
          <w:rFonts w:ascii="宋体" w:eastAsia="宋体" w:hAnsi="宋体" w:cs="宋体" w:hint="eastAsia"/>
          <w:color w:val="000000"/>
          <w:u w:val="single"/>
        </w:rPr>
      </w:pPr>
      <w:r>
        <w:rPr>
          <w:rFonts w:ascii="宋体" w:eastAsia="宋体" w:hAnsi="宋体" w:cs="宋体" w:hint="eastAsia"/>
          <w:color w:val="000000"/>
        </w:rPr>
        <w:t>地址： </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14:paraId="500A4365"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邮编：</w:t>
      </w:r>
      <w:r>
        <w:rPr>
          <w:rFonts w:ascii="宋体" w:eastAsia="宋体" w:hAnsi="宋体" w:cs="宋体" w:hint="eastAsia"/>
          <w:color w:val="000000"/>
          <w:u w:val="single"/>
        </w:rPr>
        <w:t xml:space="preserve">                                </w:t>
      </w:r>
    </w:p>
    <w:p w14:paraId="34C85987"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二、质疑项目基本情况</w:t>
      </w:r>
    </w:p>
    <w:p w14:paraId="051F4FBC"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质疑项目的名称：</w:t>
      </w:r>
      <w:r>
        <w:rPr>
          <w:rFonts w:ascii="宋体" w:eastAsia="宋体" w:hAnsi="宋体" w:cs="宋体" w:hint="eastAsia"/>
          <w:color w:val="000000"/>
          <w:u w:val="single"/>
        </w:rPr>
        <w:t xml:space="preserve">                            </w:t>
      </w:r>
    </w:p>
    <w:p w14:paraId="1D42A1E9" w14:textId="77777777" w:rsidR="00771FFD" w:rsidRDefault="0098253C">
      <w:pPr>
        <w:pStyle w:val="aa"/>
        <w:spacing w:beforeAutospacing="0" w:afterAutospacing="0" w:line="360" w:lineRule="auto"/>
        <w:jc w:val="both"/>
        <w:rPr>
          <w:rFonts w:ascii="宋体" w:eastAsia="宋体" w:hAnsi="宋体" w:cs="宋体" w:hint="eastAsia"/>
          <w:color w:val="000000"/>
          <w:u w:val="single"/>
        </w:rPr>
      </w:pPr>
      <w:r>
        <w:rPr>
          <w:rFonts w:ascii="宋体" w:eastAsia="宋体" w:hAnsi="宋体" w:cs="宋体" w:hint="eastAsia"/>
          <w:color w:val="000000"/>
        </w:rPr>
        <w:t>质疑项目的编号：</w:t>
      </w:r>
      <w:r>
        <w:rPr>
          <w:rFonts w:ascii="宋体" w:eastAsia="宋体" w:hAnsi="宋体" w:cs="宋体" w:hint="eastAsia"/>
          <w:color w:val="000000"/>
          <w:u w:val="single"/>
        </w:rPr>
        <w:t xml:space="preserve">                          </w:t>
      </w:r>
    </w:p>
    <w:p w14:paraId="204A2D7B"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包号：</w:t>
      </w:r>
      <w:r>
        <w:rPr>
          <w:rFonts w:ascii="宋体" w:eastAsia="宋体" w:hAnsi="宋体" w:cs="宋体" w:hint="eastAsia"/>
          <w:color w:val="000000"/>
          <w:u w:val="single"/>
        </w:rPr>
        <w:t xml:space="preserve">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14:paraId="58BF863F"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采购人名称：</w:t>
      </w:r>
      <w:r>
        <w:rPr>
          <w:rFonts w:ascii="宋体" w:eastAsia="宋体" w:hAnsi="宋体" w:cs="宋体" w:hint="eastAsia"/>
          <w:color w:val="000000"/>
          <w:u w:val="single"/>
        </w:rPr>
        <w:t xml:space="preserve">                            </w:t>
      </w:r>
    </w:p>
    <w:p w14:paraId="468E126D"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采购文件获取日期：</w:t>
      </w:r>
      <w:r>
        <w:rPr>
          <w:rFonts w:ascii="宋体" w:eastAsia="宋体" w:hAnsi="宋体" w:cs="宋体" w:hint="eastAsia"/>
          <w:color w:val="000000"/>
          <w:u w:val="single"/>
        </w:rPr>
        <w:t xml:space="preserve">                             </w:t>
      </w:r>
    </w:p>
    <w:p w14:paraId="5365BCE2"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三、质疑事项具体内容</w:t>
      </w:r>
    </w:p>
    <w:p w14:paraId="010C096A"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质疑事项1：</w:t>
      </w:r>
      <w:r>
        <w:rPr>
          <w:rFonts w:ascii="宋体" w:eastAsia="宋体" w:hAnsi="宋体" w:cs="宋体" w:hint="eastAsia"/>
          <w:color w:val="000000"/>
          <w:u w:val="single"/>
        </w:rPr>
        <w:t xml:space="preserve">                             </w:t>
      </w:r>
    </w:p>
    <w:p w14:paraId="45D1DCC8" w14:textId="77777777" w:rsidR="00771FFD" w:rsidRDefault="0098253C">
      <w:pPr>
        <w:pStyle w:val="aa"/>
        <w:spacing w:beforeAutospacing="0" w:afterAutospacing="0" w:line="360" w:lineRule="auto"/>
        <w:rPr>
          <w:rFonts w:ascii="宋体" w:eastAsia="宋体" w:hAnsi="宋体" w:cs="宋体" w:hint="eastAsia"/>
        </w:rPr>
      </w:pPr>
      <w:r>
        <w:rPr>
          <w:rFonts w:ascii="宋体" w:eastAsia="宋体" w:hAnsi="宋体" w:cs="宋体" w:hint="eastAsia"/>
          <w:color w:val="000000"/>
        </w:rPr>
        <w:t>事实依据：</w:t>
      </w:r>
      <w:r>
        <w:rPr>
          <w:rFonts w:ascii="宋体" w:eastAsia="宋体" w:hAnsi="宋体" w:cs="宋体" w:hint="eastAsia"/>
          <w:color w:val="000000"/>
          <w:u w:val="single"/>
        </w:rPr>
        <w:t xml:space="preserve">                                                   </w:t>
      </w:r>
    </w:p>
    <w:p w14:paraId="1F0FC41E"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法律依据：</w:t>
      </w:r>
      <w:r>
        <w:rPr>
          <w:rFonts w:ascii="宋体" w:eastAsia="宋体" w:hAnsi="宋体" w:cs="宋体" w:hint="eastAsia"/>
          <w:color w:val="000000"/>
          <w:u w:val="single"/>
        </w:rPr>
        <w:t xml:space="preserve">                                                    </w:t>
      </w:r>
    </w:p>
    <w:p w14:paraId="3AE38193"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质疑事项2</w:t>
      </w:r>
    </w:p>
    <w:p w14:paraId="44EEB39A"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w:t>
      </w:r>
    </w:p>
    <w:p w14:paraId="146CF490"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四、与质疑事项相关的质疑请求</w:t>
      </w:r>
    </w:p>
    <w:p w14:paraId="32EEF515" w14:textId="77777777" w:rsidR="00771FFD" w:rsidRDefault="0098253C">
      <w:pPr>
        <w:pStyle w:val="aa"/>
        <w:spacing w:beforeAutospacing="0" w:afterAutospacing="0" w:line="360" w:lineRule="auto"/>
        <w:jc w:val="both"/>
        <w:rPr>
          <w:rFonts w:ascii="宋体" w:eastAsia="宋体" w:hAnsi="宋体" w:cs="宋体" w:hint="eastAsia"/>
        </w:rPr>
      </w:pPr>
      <w:r>
        <w:rPr>
          <w:rFonts w:ascii="宋体" w:eastAsia="宋体" w:hAnsi="宋体" w:cs="宋体" w:hint="eastAsia"/>
          <w:color w:val="000000"/>
        </w:rPr>
        <w:t>请求：</w:t>
      </w:r>
      <w:r>
        <w:rPr>
          <w:rFonts w:ascii="宋体" w:eastAsia="宋体" w:hAnsi="宋体" w:cs="宋体" w:hint="eastAsia"/>
          <w:color w:val="000000"/>
          <w:u w:val="single"/>
        </w:rPr>
        <w:t xml:space="preserve">                                                          </w:t>
      </w:r>
    </w:p>
    <w:p w14:paraId="143CE605" w14:textId="77777777" w:rsidR="00771FFD" w:rsidRDefault="0098253C">
      <w:pPr>
        <w:pStyle w:val="aa"/>
        <w:spacing w:beforeAutospacing="0" w:afterAutospacing="0"/>
        <w:jc w:val="both"/>
        <w:rPr>
          <w:rFonts w:ascii="宋体" w:eastAsia="宋体" w:hAnsi="宋体" w:cs="宋体" w:hint="eastAsia"/>
        </w:rPr>
      </w:pPr>
      <w:r>
        <w:rPr>
          <w:rFonts w:ascii="宋体" w:eastAsia="宋体" w:hAnsi="宋体" w:cs="宋体" w:hint="eastAsia"/>
          <w:color w:val="000000"/>
        </w:rPr>
        <w:t xml:space="preserve">签字(签章)：                 公章：               日期：    </w:t>
      </w:r>
    </w:p>
    <w:p w14:paraId="7F511AEA" w14:textId="77777777" w:rsidR="00771FFD" w:rsidRDefault="0098253C">
      <w:pPr>
        <w:pStyle w:val="aa"/>
        <w:spacing w:beforeAutospacing="0" w:afterAutospacing="0" w:line="0" w:lineRule="atLeast"/>
        <w:jc w:val="both"/>
        <w:rPr>
          <w:rFonts w:ascii="宋体" w:eastAsia="宋体" w:hAnsi="宋体" w:cs="宋体" w:hint="eastAsia"/>
        </w:rPr>
      </w:pPr>
      <w:r>
        <w:rPr>
          <w:rFonts w:ascii="宋体" w:eastAsia="宋体" w:hAnsi="宋体" w:cs="宋体" w:hint="eastAsia"/>
          <w:b/>
          <w:color w:val="000000"/>
        </w:rPr>
        <w:t>质疑函制作说明：</w:t>
      </w:r>
    </w:p>
    <w:p w14:paraId="65827FB0" w14:textId="77777777" w:rsidR="00771FFD" w:rsidRDefault="0098253C">
      <w:pPr>
        <w:pStyle w:val="aa"/>
        <w:widowControl/>
        <w:spacing w:beforeAutospacing="0" w:afterAutospacing="0" w:line="0" w:lineRule="atLeast"/>
        <w:ind w:firstLine="480"/>
        <w:rPr>
          <w:rFonts w:ascii="宋体" w:eastAsia="宋体" w:hAnsi="宋体" w:cs="宋体" w:hint="eastAsia"/>
        </w:rPr>
      </w:pPr>
      <w:r>
        <w:rPr>
          <w:rFonts w:ascii="宋体" w:eastAsia="宋体" w:hAnsi="宋体" w:cs="宋体" w:hint="eastAsia"/>
          <w:color w:val="000000"/>
        </w:rPr>
        <w:t>1.供应商提出质疑时，应提交质疑函和必要的证明材料。</w:t>
      </w:r>
    </w:p>
    <w:p w14:paraId="5A69665E" w14:textId="77777777" w:rsidR="00771FFD" w:rsidRDefault="0098253C">
      <w:pPr>
        <w:pStyle w:val="aa"/>
        <w:widowControl/>
        <w:spacing w:beforeAutospacing="0" w:afterAutospacing="0" w:line="0" w:lineRule="atLeast"/>
        <w:ind w:firstLine="480"/>
        <w:rPr>
          <w:rFonts w:ascii="宋体" w:eastAsia="宋体" w:hAnsi="宋体" w:cs="宋体" w:hint="eastAsia"/>
        </w:rPr>
      </w:pPr>
      <w:r>
        <w:rPr>
          <w:rFonts w:ascii="宋体" w:eastAsia="宋体" w:hAnsi="宋体" w:cs="宋体" w:hint="eastAsia"/>
          <w:color w:val="000000"/>
        </w:rPr>
        <w:lastRenderedPageBreak/>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888FF6A" w14:textId="77777777" w:rsidR="00771FFD" w:rsidRDefault="0098253C">
      <w:pPr>
        <w:pStyle w:val="aa"/>
        <w:widowControl/>
        <w:spacing w:beforeAutospacing="0" w:afterAutospacing="0" w:line="0" w:lineRule="atLeast"/>
        <w:ind w:firstLine="480"/>
        <w:rPr>
          <w:rFonts w:ascii="宋体" w:eastAsia="宋体" w:hAnsi="宋体" w:cs="宋体" w:hint="eastAsia"/>
        </w:rPr>
      </w:pPr>
      <w:r>
        <w:rPr>
          <w:rFonts w:ascii="宋体" w:eastAsia="宋体" w:hAnsi="宋体" w:cs="宋体" w:hint="eastAsia"/>
          <w:color w:val="000000"/>
        </w:rPr>
        <w:t>3.质疑供应商若对项目的某一分包进行质疑，质疑函中应列明具体分包号。</w:t>
      </w:r>
    </w:p>
    <w:p w14:paraId="5ABB4220" w14:textId="77777777" w:rsidR="00771FFD" w:rsidRDefault="0098253C">
      <w:pPr>
        <w:pStyle w:val="aa"/>
        <w:widowControl/>
        <w:spacing w:beforeAutospacing="0" w:afterAutospacing="0" w:line="0" w:lineRule="atLeast"/>
        <w:ind w:firstLine="480"/>
        <w:rPr>
          <w:rFonts w:ascii="宋体" w:eastAsia="宋体" w:hAnsi="宋体" w:cs="宋体" w:hint="eastAsia"/>
        </w:rPr>
      </w:pPr>
      <w:r>
        <w:rPr>
          <w:rFonts w:ascii="宋体" w:eastAsia="宋体" w:hAnsi="宋体" w:cs="宋体" w:hint="eastAsia"/>
          <w:color w:val="000000"/>
        </w:rPr>
        <w:t>4.质疑函的质疑事项应具体、明确，并有必要的事实依据和法律依据。</w:t>
      </w:r>
    </w:p>
    <w:p w14:paraId="5CE49D71" w14:textId="77777777" w:rsidR="00771FFD" w:rsidRDefault="0098253C">
      <w:pPr>
        <w:pStyle w:val="aa"/>
        <w:widowControl/>
        <w:spacing w:beforeAutospacing="0" w:afterAutospacing="0" w:line="0" w:lineRule="atLeast"/>
        <w:ind w:firstLine="480"/>
        <w:rPr>
          <w:rFonts w:ascii="宋体" w:eastAsia="宋体" w:hAnsi="宋体" w:cs="宋体" w:hint="eastAsia"/>
        </w:rPr>
      </w:pPr>
      <w:r>
        <w:rPr>
          <w:rFonts w:ascii="宋体" w:eastAsia="宋体" w:hAnsi="宋体" w:cs="宋体" w:hint="eastAsia"/>
          <w:color w:val="000000"/>
        </w:rPr>
        <w:t>5.质疑函的质疑请求应与质疑事项相关。</w:t>
      </w:r>
    </w:p>
    <w:p w14:paraId="4978CD65" w14:textId="77777777" w:rsidR="00771FFD" w:rsidRDefault="0098253C">
      <w:pPr>
        <w:pStyle w:val="aa"/>
        <w:widowControl/>
        <w:spacing w:beforeAutospacing="0" w:afterAutospacing="0" w:line="0" w:lineRule="atLeast"/>
        <w:ind w:firstLine="480"/>
        <w:rPr>
          <w:rFonts w:ascii="宋体" w:eastAsia="宋体" w:hAnsi="宋体" w:cs="宋体" w:hint="eastAsia"/>
        </w:rPr>
      </w:pPr>
      <w:r>
        <w:rPr>
          <w:rFonts w:ascii="宋体" w:eastAsia="宋体" w:hAnsi="宋体" w:cs="宋体" w:hint="eastAsia"/>
          <w:color w:val="000000"/>
        </w:rPr>
        <w:t>6.质疑供应商为自然人的，质疑函应由本人签字；质疑供应商为法人或者其他组织的，质疑函应由法定代表人、主要负责人，或者其授权代表签字或者盖章，并加盖公章。</w:t>
      </w:r>
    </w:p>
    <w:p w14:paraId="3A6C7143" w14:textId="77777777" w:rsidR="00771FFD" w:rsidRDefault="00771FFD">
      <w:pPr>
        <w:pStyle w:val="aa"/>
        <w:spacing w:beforeAutospacing="0" w:afterAutospacing="0"/>
      </w:pPr>
    </w:p>
    <w:sectPr w:rsidR="00771FF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239BA" w14:textId="77777777" w:rsidR="0098253C" w:rsidRDefault="0098253C">
      <w:r>
        <w:separator/>
      </w:r>
    </w:p>
  </w:endnote>
  <w:endnote w:type="continuationSeparator" w:id="0">
    <w:p w14:paraId="1704447B" w14:textId="77777777" w:rsidR="0098253C" w:rsidRDefault="00982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68603" w14:textId="77777777" w:rsidR="00771FFD" w:rsidRDefault="0098253C">
    <w:pPr>
      <w:pStyle w:val="1"/>
      <w:jc w:val="center"/>
    </w:pPr>
    <w:r>
      <w:rPr>
        <w:lang w:val="zh-CN"/>
      </w:rPr>
      <w:t xml:space="preserve"> </w:t>
    </w:r>
    <w:r>
      <w:rPr>
        <w:b/>
        <w:sz w:val="24"/>
        <w:szCs w:val="24"/>
      </w:rPr>
      <w:fldChar w:fldCharType="begin"/>
    </w:r>
    <w:r>
      <w:rPr>
        <w:b/>
      </w:rPr>
      <w:instrText>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24</w:t>
    </w:r>
    <w:r>
      <w:rPr>
        <w:b/>
        <w:sz w:val="24"/>
        <w:szCs w:val="24"/>
      </w:rPr>
      <w:fldChar w:fldCharType="end"/>
    </w:r>
  </w:p>
  <w:p w14:paraId="4E4FE0B4" w14:textId="77777777" w:rsidR="00771FFD" w:rsidRDefault="00771FFD">
    <w:pPr>
      <w:pStyle w:v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8CA8E4" w14:textId="77777777" w:rsidR="0098253C" w:rsidRDefault="0098253C">
      <w:r>
        <w:separator/>
      </w:r>
    </w:p>
  </w:footnote>
  <w:footnote w:type="continuationSeparator" w:id="0">
    <w:p w14:paraId="315A06B3" w14:textId="77777777" w:rsidR="0098253C" w:rsidRDefault="009825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F6BC116"/>
    <w:multiLevelType w:val="singleLevel"/>
    <w:tmpl w:val="BF6BC116"/>
    <w:lvl w:ilvl="0">
      <w:start w:val="16"/>
      <w:numFmt w:val="decimal"/>
      <w:suff w:val="space"/>
      <w:lvlText w:val="%1."/>
      <w:lvlJc w:val="left"/>
      <w:pPr>
        <w:ind w:left="0" w:firstLine="0"/>
      </w:pPr>
    </w:lvl>
  </w:abstractNum>
  <w:abstractNum w:abstractNumId="1" w15:restartNumberingAfterBreak="0">
    <w:nsid w:val="CF092B84"/>
    <w:multiLevelType w:val="multilevel"/>
    <w:tmpl w:val="CF092B8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D5B14649"/>
    <w:multiLevelType w:val="singleLevel"/>
    <w:tmpl w:val="D5B14649"/>
    <w:lvl w:ilvl="0">
      <w:start w:val="4"/>
      <w:numFmt w:val="decimal"/>
      <w:suff w:val="nothing"/>
      <w:lvlText w:val="（%1）"/>
      <w:lvlJc w:val="left"/>
    </w:lvl>
  </w:abstractNum>
  <w:abstractNum w:abstractNumId="3" w15:restartNumberingAfterBreak="0">
    <w:nsid w:val="DDECD3BC"/>
    <w:multiLevelType w:val="singleLevel"/>
    <w:tmpl w:val="DDECD3BC"/>
    <w:lvl w:ilvl="0">
      <w:start w:val="6"/>
      <w:numFmt w:val="decimal"/>
      <w:suff w:val="space"/>
      <w:lvlText w:val="%1."/>
      <w:lvlJc w:val="left"/>
      <w:pPr>
        <w:ind w:left="0" w:firstLine="0"/>
      </w:pPr>
    </w:lvl>
  </w:abstractNum>
  <w:abstractNum w:abstractNumId="4" w15:restartNumberingAfterBreak="0">
    <w:nsid w:val="DE759F4B"/>
    <w:multiLevelType w:val="singleLevel"/>
    <w:tmpl w:val="DE759F4B"/>
    <w:lvl w:ilvl="0">
      <w:start w:val="2"/>
      <w:numFmt w:val="decimal"/>
      <w:suff w:val="space"/>
      <w:lvlText w:val="%1."/>
      <w:lvlJc w:val="left"/>
      <w:pPr>
        <w:ind w:left="0" w:firstLine="0"/>
      </w:pPr>
    </w:lvl>
  </w:abstractNum>
  <w:abstractNum w:abstractNumId="5" w15:restartNumberingAfterBreak="0">
    <w:nsid w:val="DEABE1DB"/>
    <w:multiLevelType w:val="singleLevel"/>
    <w:tmpl w:val="DEABE1DB"/>
    <w:lvl w:ilvl="0">
      <w:start w:val="23"/>
      <w:numFmt w:val="decimal"/>
      <w:suff w:val="space"/>
      <w:lvlText w:val="%1."/>
      <w:lvlJc w:val="left"/>
      <w:pPr>
        <w:ind w:left="0" w:firstLine="0"/>
      </w:pPr>
    </w:lvl>
  </w:abstractNum>
  <w:abstractNum w:abstractNumId="6" w15:restartNumberingAfterBreak="0">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357AFD2"/>
    <w:multiLevelType w:val="singleLevel"/>
    <w:tmpl w:val="3357AFD2"/>
    <w:lvl w:ilvl="0">
      <w:start w:val="1"/>
      <w:numFmt w:val="decimal"/>
      <w:suff w:val="nothing"/>
      <w:lvlText w:val="%1、"/>
      <w:lvlJc w:val="left"/>
    </w:lvl>
  </w:abstractNum>
  <w:abstractNum w:abstractNumId="8"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199854502">
    <w:abstractNumId w:val="6"/>
  </w:num>
  <w:num w:numId="2" w16cid:durableId="2120099801">
    <w:abstractNumId w:val="1"/>
  </w:num>
  <w:num w:numId="3" w16cid:durableId="2119712140">
    <w:abstractNumId w:val="2"/>
  </w:num>
  <w:num w:numId="4" w16cid:durableId="1682930176">
    <w:abstractNumId w:val="8"/>
  </w:num>
  <w:num w:numId="5" w16cid:durableId="1723407586">
    <w:abstractNumId w:val="4"/>
    <w:lvlOverride w:ilvl="0">
      <w:startOverride w:val="2"/>
    </w:lvlOverride>
  </w:num>
  <w:num w:numId="6" w16cid:durableId="244539679">
    <w:abstractNumId w:val="3"/>
    <w:lvlOverride w:ilvl="0">
      <w:startOverride w:val="6"/>
    </w:lvlOverride>
  </w:num>
  <w:num w:numId="7" w16cid:durableId="420639509">
    <w:abstractNumId w:val="0"/>
    <w:lvlOverride w:ilvl="0">
      <w:startOverride w:val="16"/>
    </w:lvlOverride>
  </w:num>
  <w:num w:numId="8" w16cid:durableId="1263759998">
    <w:abstractNumId w:val="5"/>
    <w:lvlOverride w:ilvl="0">
      <w:startOverride w:val="23"/>
    </w:lvlOverride>
  </w:num>
  <w:num w:numId="9" w16cid:durableId="826491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Q2Y2MwZDk2Nzk0NDZkMzlkN2FmNGVmYTE0YzNjZWEifQ=="/>
  </w:docVars>
  <w:rsids>
    <w:rsidRoot w:val="00172A27"/>
    <w:rsid w:val="00001221"/>
    <w:rsid w:val="00002333"/>
    <w:rsid w:val="00027397"/>
    <w:rsid w:val="0008414E"/>
    <w:rsid w:val="000A390D"/>
    <w:rsid w:val="000B6FA8"/>
    <w:rsid w:val="000D6064"/>
    <w:rsid w:val="00106EC4"/>
    <w:rsid w:val="00111440"/>
    <w:rsid w:val="00112B63"/>
    <w:rsid w:val="00125FFA"/>
    <w:rsid w:val="00172A27"/>
    <w:rsid w:val="00275DCE"/>
    <w:rsid w:val="002B0C85"/>
    <w:rsid w:val="003047FF"/>
    <w:rsid w:val="003C54BE"/>
    <w:rsid w:val="003D28C7"/>
    <w:rsid w:val="004125B1"/>
    <w:rsid w:val="00427F98"/>
    <w:rsid w:val="004529E6"/>
    <w:rsid w:val="00456937"/>
    <w:rsid w:val="004E0F29"/>
    <w:rsid w:val="00522710"/>
    <w:rsid w:val="005257A0"/>
    <w:rsid w:val="005A280D"/>
    <w:rsid w:val="005E1E03"/>
    <w:rsid w:val="00695590"/>
    <w:rsid w:val="00712B88"/>
    <w:rsid w:val="00755D43"/>
    <w:rsid w:val="00771FFD"/>
    <w:rsid w:val="007B6F3E"/>
    <w:rsid w:val="007E3A7B"/>
    <w:rsid w:val="00822248"/>
    <w:rsid w:val="008A5AC2"/>
    <w:rsid w:val="00927A3A"/>
    <w:rsid w:val="009620FE"/>
    <w:rsid w:val="00973C6A"/>
    <w:rsid w:val="0098253C"/>
    <w:rsid w:val="00984E00"/>
    <w:rsid w:val="009D4169"/>
    <w:rsid w:val="009E04AF"/>
    <w:rsid w:val="009E7721"/>
    <w:rsid w:val="00A75D0F"/>
    <w:rsid w:val="00B23287"/>
    <w:rsid w:val="00BD1A9C"/>
    <w:rsid w:val="00BF706B"/>
    <w:rsid w:val="00C90FDD"/>
    <w:rsid w:val="00CA427D"/>
    <w:rsid w:val="00CE1146"/>
    <w:rsid w:val="00CF47B8"/>
    <w:rsid w:val="00D00F3E"/>
    <w:rsid w:val="00D20B29"/>
    <w:rsid w:val="00D3382A"/>
    <w:rsid w:val="00D550E3"/>
    <w:rsid w:val="00D724D7"/>
    <w:rsid w:val="00ED0DA8"/>
    <w:rsid w:val="00F04D35"/>
    <w:rsid w:val="00F05E1E"/>
    <w:rsid w:val="00F26ABD"/>
    <w:rsid w:val="00F27CE2"/>
    <w:rsid w:val="00F65A6E"/>
    <w:rsid w:val="00FA4B2E"/>
    <w:rsid w:val="00FE0994"/>
    <w:rsid w:val="014036E0"/>
    <w:rsid w:val="015C3D17"/>
    <w:rsid w:val="01AE0C97"/>
    <w:rsid w:val="021B6523"/>
    <w:rsid w:val="02851591"/>
    <w:rsid w:val="02867E41"/>
    <w:rsid w:val="028B748A"/>
    <w:rsid w:val="02BD5381"/>
    <w:rsid w:val="02D505AD"/>
    <w:rsid w:val="02F0175E"/>
    <w:rsid w:val="034115E7"/>
    <w:rsid w:val="034E4AD1"/>
    <w:rsid w:val="037E0789"/>
    <w:rsid w:val="04CF1FA6"/>
    <w:rsid w:val="056E5657"/>
    <w:rsid w:val="058663AA"/>
    <w:rsid w:val="062C42CE"/>
    <w:rsid w:val="068A6E34"/>
    <w:rsid w:val="07994E3B"/>
    <w:rsid w:val="07A02A3F"/>
    <w:rsid w:val="07A40F48"/>
    <w:rsid w:val="083420ED"/>
    <w:rsid w:val="0854758E"/>
    <w:rsid w:val="08992D34"/>
    <w:rsid w:val="09132265"/>
    <w:rsid w:val="095D46A1"/>
    <w:rsid w:val="0A7315F2"/>
    <w:rsid w:val="0ABC363A"/>
    <w:rsid w:val="0AD8294B"/>
    <w:rsid w:val="0B4B3B00"/>
    <w:rsid w:val="0B8A23C1"/>
    <w:rsid w:val="0BAE3813"/>
    <w:rsid w:val="0C6F7B97"/>
    <w:rsid w:val="0D4D2FC1"/>
    <w:rsid w:val="0DF06AB6"/>
    <w:rsid w:val="0E0362D5"/>
    <w:rsid w:val="0E0D7668"/>
    <w:rsid w:val="0E966A8C"/>
    <w:rsid w:val="0E9C09EC"/>
    <w:rsid w:val="0EE61CD2"/>
    <w:rsid w:val="0F6D24BC"/>
    <w:rsid w:val="0F7D537E"/>
    <w:rsid w:val="10007707"/>
    <w:rsid w:val="10831E63"/>
    <w:rsid w:val="109A0F5B"/>
    <w:rsid w:val="11AB711C"/>
    <w:rsid w:val="11E249A1"/>
    <w:rsid w:val="12431559"/>
    <w:rsid w:val="12EF1B96"/>
    <w:rsid w:val="12F015A0"/>
    <w:rsid w:val="137D2B9A"/>
    <w:rsid w:val="14477BA7"/>
    <w:rsid w:val="15BF3E2F"/>
    <w:rsid w:val="169263C8"/>
    <w:rsid w:val="16A61788"/>
    <w:rsid w:val="16BA3E2C"/>
    <w:rsid w:val="16F413C5"/>
    <w:rsid w:val="17666D47"/>
    <w:rsid w:val="1792502D"/>
    <w:rsid w:val="18BC4109"/>
    <w:rsid w:val="192F5D4A"/>
    <w:rsid w:val="193260E4"/>
    <w:rsid w:val="19835197"/>
    <w:rsid w:val="1A4F2C83"/>
    <w:rsid w:val="1A9133CF"/>
    <w:rsid w:val="1AD2708F"/>
    <w:rsid w:val="1B5F5046"/>
    <w:rsid w:val="1B9509DF"/>
    <w:rsid w:val="1BA002D8"/>
    <w:rsid w:val="1CAC4347"/>
    <w:rsid w:val="1D1C1092"/>
    <w:rsid w:val="1D605A5A"/>
    <w:rsid w:val="1D854966"/>
    <w:rsid w:val="1DFD1285"/>
    <w:rsid w:val="1EC70509"/>
    <w:rsid w:val="1F4A0271"/>
    <w:rsid w:val="1FC7762D"/>
    <w:rsid w:val="205730E8"/>
    <w:rsid w:val="20733730"/>
    <w:rsid w:val="20A83FAF"/>
    <w:rsid w:val="212D5EEC"/>
    <w:rsid w:val="215025DE"/>
    <w:rsid w:val="21B7196D"/>
    <w:rsid w:val="21CC717D"/>
    <w:rsid w:val="21F4671D"/>
    <w:rsid w:val="22424AA4"/>
    <w:rsid w:val="22F62B8A"/>
    <w:rsid w:val="23092164"/>
    <w:rsid w:val="23254D08"/>
    <w:rsid w:val="23534E2B"/>
    <w:rsid w:val="23ED3D6C"/>
    <w:rsid w:val="242C02D7"/>
    <w:rsid w:val="24533DC2"/>
    <w:rsid w:val="2532334D"/>
    <w:rsid w:val="26750FF7"/>
    <w:rsid w:val="26D6553E"/>
    <w:rsid w:val="26E9418F"/>
    <w:rsid w:val="27194423"/>
    <w:rsid w:val="27290FC5"/>
    <w:rsid w:val="28A77F49"/>
    <w:rsid w:val="28FC627B"/>
    <w:rsid w:val="28FE41FC"/>
    <w:rsid w:val="29345C52"/>
    <w:rsid w:val="2996274E"/>
    <w:rsid w:val="2A4648B7"/>
    <w:rsid w:val="2B005440"/>
    <w:rsid w:val="2C03574A"/>
    <w:rsid w:val="2C117DB2"/>
    <w:rsid w:val="2C7B3B05"/>
    <w:rsid w:val="2CC277F5"/>
    <w:rsid w:val="2D67525C"/>
    <w:rsid w:val="2D784F24"/>
    <w:rsid w:val="2DE81100"/>
    <w:rsid w:val="2E5E7AF7"/>
    <w:rsid w:val="2E8702E5"/>
    <w:rsid w:val="2EB711FE"/>
    <w:rsid w:val="2ED51684"/>
    <w:rsid w:val="2EE73822"/>
    <w:rsid w:val="2FAD4FD9"/>
    <w:rsid w:val="2FB346FB"/>
    <w:rsid w:val="2FFA5778"/>
    <w:rsid w:val="30495C84"/>
    <w:rsid w:val="30626EBE"/>
    <w:rsid w:val="30650005"/>
    <w:rsid w:val="310333AD"/>
    <w:rsid w:val="31522189"/>
    <w:rsid w:val="318A49A8"/>
    <w:rsid w:val="329E6CD8"/>
    <w:rsid w:val="33440753"/>
    <w:rsid w:val="33773E42"/>
    <w:rsid w:val="33A31D51"/>
    <w:rsid w:val="34E14EA2"/>
    <w:rsid w:val="34E346A0"/>
    <w:rsid w:val="359B1151"/>
    <w:rsid w:val="35AD49A2"/>
    <w:rsid w:val="36172BC3"/>
    <w:rsid w:val="36CC7C95"/>
    <w:rsid w:val="36CF07E3"/>
    <w:rsid w:val="36EB650A"/>
    <w:rsid w:val="378133A9"/>
    <w:rsid w:val="383A233E"/>
    <w:rsid w:val="39101F1B"/>
    <w:rsid w:val="392D7EB3"/>
    <w:rsid w:val="39720FC7"/>
    <w:rsid w:val="39B60304"/>
    <w:rsid w:val="39CD52E9"/>
    <w:rsid w:val="3A64388F"/>
    <w:rsid w:val="3B0B043D"/>
    <w:rsid w:val="3BDF2457"/>
    <w:rsid w:val="3C8E39AA"/>
    <w:rsid w:val="3CA53635"/>
    <w:rsid w:val="3D23372C"/>
    <w:rsid w:val="3D9646D4"/>
    <w:rsid w:val="3DF80C94"/>
    <w:rsid w:val="3E064F5A"/>
    <w:rsid w:val="3E161B6B"/>
    <w:rsid w:val="3E7F5998"/>
    <w:rsid w:val="3F0056DB"/>
    <w:rsid w:val="3F1A3023"/>
    <w:rsid w:val="3F243A9D"/>
    <w:rsid w:val="401D2E8B"/>
    <w:rsid w:val="40350295"/>
    <w:rsid w:val="406E1D8D"/>
    <w:rsid w:val="42053C57"/>
    <w:rsid w:val="42214BD9"/>
    <w:rsid w:val="42324DFA"/>
    <w:rsid w:val="42FA74B4"/>
    <w:rsid w:val="431353F3"/>
    <w:rsid w:val="43455446"/>
    <w:rsid w:val="43692E36"/>
    <w:rsid w:val="44DA072F"/>
    <w:rsid w:val="454D0F8E"/>
    <w:rsid w:val="45A932D5"/>
    <w:rsid w:val="45FC0A54"/>
    <w:rsid w:val="461D469A"/>
    <w:rsid w:val="466976E6"/>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B816722"/>
    <w:rsid w:val="4C5A2B74"/>
    <w:rsid w:val="4C7B3413"/>
    <w:rsid w:val="4D0227B8"/>
    <w:rsid w:val="4D2D20D9"/>
    <w:rsid w:val="4D4B1038"/>
    <w:rsid w:val="4DA074F7"/>
    <w:rsid w:val="4DA33F07"/>
    <w:rsid w:val="4DDE52C0"/>
    <w:rsid w:val="4DFB00F6"/>
    <w:rsid w:val="508605D9"/>
    <w:rsid w:val="50A1397F"/>
    <w:rsid w:val="51C75DFE"/>
    <w:rsid w:val="52496610"/>
    <w:rsid w:val="52741FCB"/>
    <w:rsid w:val="52D06B10"/>
    <w:rsid w:val="53536515"/>
    <w:rsid w:val="536B21BA"/>
    <w:rsid w:val="53A862CC"/>
    <w:rsid w:val="542A0FDA"/>
    <w:rsid w:val="544D7D8B"/>
    <w:rsid w:val="54604111"/>
    <w:rsid w:val="54E877FB"/>
    <w:rsid w:val="54ED53D0"/>
    <w:rsid w:val="55091CCC"/>
    <w:rsid w:val="56307253"/>
    <w:rsid w:val="56453199"/>
    <w:rsid w:val="564B4B24"/>
    <w:rsid w:val="5797379E"/>
    <w:rsid w:val="582F6DAB"/>
    <w:rsid w:val="58AD45AF"/>
    <w:rsid w:val="58D4718C"/>
    <w:rsid w:val="59581771"/>
    <w:rsid w:val="59A82CA5"/>
    <w:rsid w:val="5A1804F3"/>
    <w:rsid w:val="5AD536B4"/>
    <w:rsid w:val="5AEA4CCC"/>
    <w:rsid w:val="5B031B11"/>
    <w:rsid w:val="5B96574B"/>
    <w:rsid w:val="5C5A652B"/>
    <w:rsid w:val="5D320FC0"/>
    <w:rsid w:val="5DE138D8"/>
    <w:rsid w:val="5E1921ED"/>
    <w:rsid w:val="5EDB106D"/>
    <w:rsid w:val="5EE035AA"/>
    <w:rsid w:val="5F7D5E8E"/>
    <w:rsid w:val="5F7F522A"/>
    <w:rsid w:val="601337BB"/>
    <w:rsid w:val="606A165C"/>
    <w:rsid w:val="61730705"/>
    <w:rsid w:val="62281F6A"/>
    <w:rsid w:val="622C715E"/>
    <w:rsid w:val="62A87E16"/>
    <w:rsid w:val="62CA561A"/>
    <w:rsid w:val="6313315F"/>
    <w:rsid w:val="632F68AE"/>
    <w:rsid w:val="63531AF3"/>
    <w:rsid w:val="63CD6C1F"/>
    <w:rsid w:val="643A2D32"/>
    <w:rsid w:val="64A56430"/>
    <w:rsid w:val="65055217"/>
    <w:rsid w:val="65BB2793"/>
    <w:rsid w:val="65FF1B98"/>
    <w:rsid w:val="664F5C5B"/>
    <w:rsid w:val="667027CF"/>
    <w:rsid w:val="6688694C"/>
    <w:rsid w:val="67112E9A"/>
    <w:rsid w:val="67A410D5"/>
    <w:rsid w:val="68245589"/>
    <w:rsid w:val="68777DD2"/>
    <w:rsid w:val="69201173"/>
    <w:rsid w:val="69983CE0"/>
    <w:rsid w:val="6A1C1694"/>
    <w:rsid w:val="6A751DB0"/>
    <w:rsid w:val="6AB95533"/>
    <w:rsid w:val="6B037E0E"/>
    <w:rsid w:val="6BDE41BB"/>
    <w:rsid w:val="6C5462A8"/>
    <w:rsid w:val="6C917FD7"/>
    <w:rsid w:val="6D865F2E"/>
    <w:rsid w:val="6E1F5E9D"/>
    <w:rsid w:val="6E3A2CD6"/>
    <w:rsid w:val="70741DD0"/>
    <w:rsid w:val="71BB7860"/>
    <w:rsid w:val="72440385"/>
    <w:rsid w:val="73412411"/>
    <w:rsid w:val="73761484"/>
    <w:rsid w:val="743F3C99"/>
    <w:rsid w:val="74835482"/>
    <w:rsid w:val="74877DC7"/>
    <w:rsid w:val="755802CB"/>
    <w:rsid w:val="75890D8F"/>
    <w:rsid w:val="75B043EA"/>
    <w:rsid w:val="76D90F68"/>
    <w:rsid w:val="7706409E"/>
    <w:rsid w:val="77C1540B"/>
    <w:rsid w:val="783E7320"/>
    <w:rsid w:val="78CB19C0"/>
    <w:rsid w:val="78F35EFE"/>
    <w:rsid w:val="78FF5669"/>
    <w:rsid w:val="7918780F"/>
    <w:rsid w:val="793275BA"/>
    <w:rsid w:val="79A724F1"/>
    <w:rsid w:val="7A4B7878"/>
    <w:rsid w:val="7A6D100D"/>
    <w:rsid w:val="7BC736D0"/>
    <w:rsid w:val="7C5F16F8"/>
    <w:rsid w:val="7C9D3E10"/>
    <w:rsid w:val="7CAF2E48"/>
    <w:rsid w:val="7CB122FF"/>
    <w:rsid w:val="7CFC55FB"/>
    <w:rsid w:val="7D796C4C"/>
    <w:rsid w:val="7DBA67DE"/>
    <w:rsid w:val="7DEE3421"/>
    <w:rsid w:val="7DF53ACA"/>
    <w:rsid w:val="7E53398F"/>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F7A01"/>
  <w15:docId w15:val="{8CD3DC65-A29E-4BDA-B39F-96706B977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nhideWhenUsed="1" w:qFormat="1"/>
    <w:lsdException w:name="Subtitle" w:qFormat="1"/>
    <w:lsdException w:name="Strong" w:qFormat="1"/>
    <w:lsdException w:name="Emphasis" w:qFormat="1"/>
    <w:lsdException w:name="Plain Text" w:unhideWhenUsed="1"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autoRedefine/>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w:basedOn w:val="a"/>
    <w:next w:val="a"/>
    <w:unhideWhenUsed/>
    <w:qFormat/>
    <w:pPr>
      <w:spacing w:after="120"/>
    </w:pPr>
    <w:rPr>
      <w:rFonts w:ascii="Calibri" w:hAnsi="Calibri"/>
      <w:szCs w:val="22"/>
    </w:rPr>
  </w:style>
  <w:style w:type="paragraph" w:styleId="a5">
    <w:name w:val="Plain Text"/>
    <w:basedOn w:val="a"/>
    <w:unhideWhenUsed/>
    <w:qFormat/>
    <w:rPr>
      <w:rFonts w:ascii="宋体" w:hAnsi="Courier New" w:cs="Courier New"/>
      <w:szCs w:val="21"/>
    </w:rPr>
  </w:style>
  <w:style w:type="paragraph" w:styleId="a6">
    <w:name w:val="footer"/>
    <w:basedOn w:val="a"/>
    <w:link w:val="a7"/>
    <w:autoRedefine/>
    <w:qFormat/>
    <w:pPr>
      <w:tabs>
        <w:tab w:val="center" w:pos="4153"/>
        <w:tab w:val="right" w:pos="8306"/>
      </w:tabs>
      <w:snapToGrid w:val="0"/>
      <w:jc w:val="left"/>
    </w:pPr>
    <w:rPr>
      <w:sz w:val="18"/>
      <w:szCs w:val="18"/>
    </w:rPr>
  </w:style>
  <w:style w:type="paragraph" w:styleId="a8">
    <w:name w:val="header"/>
    <w:basedOn w:val="a"/>
    <w:link w:val="a9"/>
    <w:autoRedefine/>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autoRedefine/>
    <w:qFormat/>
    <w:pPr>
      <w:spacing w:beforeAutospacing="1" w:afterAutospacing="1"/>
      <w:jc w:val="left"/>
    </w:pPr>
    <w:rPr>
      <w:rFonts w:cs="Times New Roman"/>
      <w:kern w:val="0"/>
      <w:sz w:val="24"/>
    </w:rPr>
  </w:style>
  <w:style w:type="character" w:customStyle="1" w:styleId="a9">
    <w:name w:val="页眉 字符"/>
    <w:basedOn w:val="a0"/>
    <w:link w:val="a8"/>
    <w:autoRedefine/>
    <w:qFormat/>
    <w:rPr>
      <w:rFonts w:asciiTheme="minorHAnsi" w:eastAsiaTheme="minorEastAsia" w:hAnsiTheme="minorHAnsi" w:cstheme="minorBidi"/>
      <w:kern w:val="2"/>
      <w:sz w:val="18"/>
      <w:szCs w:val="18"/>
    </w:rPr>
  </w:style>
  <w:style w:type="character" w:customStyle="1" w:styleId="a7">
    <w:name w:val="页脚 字符"/>
    <w:basedOn w:val="a0"/>
    <w:link w:val="a6"/>
    <w:autoRedefine/>
    <w:qFormat/>
    <w:rPr>
      <w:rFonts w:asciiTheme="minorHAnsi" w:eastAsiaTheme="minorEastAsia" w:hAnsiTheme="minorHAnsi" w:cstheme="minorBidi"/>
      <w:kern w:val="2"/>
      <w:sz w:val="18"/>
      <w:szCs w:val="18"/>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
    <w:name w:val="页脚1"/>
    <w:basedOn w:val="a"/>
    <w:uiPriority w:val="99"/>
    <w:unhideWhenUsed/>
    <w:qFormat/>
    <w:pPr>
      <w:tabs>
        <w:tab w:val="center" w:pos="4153"/>
        <w:tab w:val="right" w:pos="8306"/>
      </w:tabs>
      <w:jc w:val="left"/>
    </w:pPr>
    <w:rPr>
      <w:sz w:val="18"/>
      <w:szCs w:val="18"/>
    </w:rPr>
  </w:style>
  <w:style w:type="paragraph" w:customStyle="1" w:styleId="NewNewNewNewNewNewNewNewNewNewNewNewNewNewNewNewNewNewNewNewNewNewNewNewNewNew">
    <w:name w:val="正文 New New New New New New New New New New New New New New New New New New New New New New New New New New"/>
    <w:rsid w:val="0098253C"/>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88988">
      <w:bodyDiv w:val="1"/>
      <w:marLeft w:val="0"/>
      <w:marRight w:val="0"/>
      <w:marTop w:val="0"/>
      <w:marBottom w:val="0"/>
      <w:divBdr>
        <w:top w:val="none" w:sz="0" w:space="0" w:color="auto"/>
        <w:left w:val="none" w:sz="0" w:space="0" w:color="auto"/>
        <w:bottom w:val="none" w:sz="0" w:space="0" w:color="auto"/>
        <w:right w:val="none" w:sz="0" w:space="0" w:color="auto"/>
      </w:divBdr>
    </w:div>
    <w:div w:id="313145416">
      <w:bodyDiv w:val="1"/>
      <w:marLeft w:val="0"/>
      <w:marRight w:val="0"/>
      <w:marTop w:val="0"/>
      <w:marBottom w:val="0"/>
      <w:divBdr>
        <w:top w:val="none" w:sz="0" w:space="0" w:color="auto"/>
        <w:left w:val="none" w:sz="0" w:space="0" w:color="auto"/>
        <w:bottom w:val="none" w:sz="0" w:space="0" w:color="auto"/>
        <w:right w:val="none" w:sz="0" w:space="0" w:color="auto"/>
      </w:divBdr>
    </w:div>
    <w:div w:id="680662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63</Pages>
  <Words>6160</Words>
  <Characters>35115</Characters>
  <Application>Microsoft Office Word</Application>
  <DocSecurity>0</DocSecurity>
  <Lines>292</Lines>
  <Paragraphs>82</Paragraphs>
  <ScaleCrop>false</ScaleCrop>
  <Company>Kingsoft</Company>
  <LinksUpToDate>false</LinksUpToDate>
  <CharactersWithSpaces>41193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40822553@qq.com</cp:lastModifiedBy>
  <cp:revision>129</cp:revision>
  <dcterms:created xsi:type="dcterms:W3CDTF">2014-10-29T12:08:00Z</dcterms:created>
  <dcterms:modified xsi:type="dcterms:W3CDTF">2024-09-12T07:46:00Z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5E391D288BEE45C4BB53352BA1024622</vt:lpwstr>
  </property>
</Properties>
</file>