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48EE8">
      <w:pPr>
        <w:jc w:val="center"/>
        <w:rPr>
          <w:rFonts w:hint="eastAsia" w:ascii="方正小标宋_GBK" w:hAnsi="方正小标宋_GBK" w:eastAsia="方正小标宋_GBK" w:cs="方正小标宋_GBK"/>
          <w:bCs/>
          <w:spacing w:val="1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14"/>
          <w:sz w:val="44"/>
          <w:szCs w:val="44"/>
        </w:rPr>
        <w:t>《镇江市2025年度自然资源和规划数据更新与维护项目》预算合理性分析报告</w:t>
      </w:r>
    </w:p>
    <w:p w14:paraId="67FA4FB1">
      <w:pPr>
        <w:spacing w:line="360" w:lineRule="auto"/>
      </w:pPr>
    </w:p>
    <w:p w14:paraId="72149F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Times New Roman" w:hAnsi="Times New Roman" w:eastAsia="方正仿宋_GBK" w:cs="方正仿宋_GBK"/>
          <w:spacing w:val="-6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pacing w:val="-6"/>
          <w:sz w:val="32"/>
          <w:szCs w:val="32"/>
        </w:rPr>
        <w:t>为贯彻执行自然资源发展规划和战略，</w:t>
      </w:r>
      <w:r>
        <w:rPr>
          <w:rFonts w:hint="eastAsia" w:ascii="Times New Roman" w:hAnsi="Times New Roman" w:eastAsia="方正仿宋_GBK" w:cs="方正仿宋_GBK"/>
          <w:spacing w:val="-6"/>
          <w:sz w:val="32"/>
          <w:szCs w:val="32"/>
          <w:lang w:val="en-US" w:eastAsia="zh-CN"/>
        </w:rPr>
        <w:t>进一步完善镇江市自然资源和规划局“一张图”，畅通部门之间数据共享，提升数据资源应用价值，开展2025年度自然资源和规划数据更新与维护工作，</w:t>
      </w:r>
      <w:r>
        <w:rPr>
          <w:rFonts w:hint="eastAsia" w:ascii="Times New Roman" w:hAnsi="Times New Roman" w:eastAsia="方正仿宋_GBK" w:cs="方正仿宋_GBK"/>
          <w:spacing w:val="-6"/>
          <w:sz w:val="32"/>
          <w:szCs w:val="32"/>
        </w:rPr>
        <w:t>现面向社会购买服务，</w:t>
      </w:r>
      <w:r>
        <w:rPr>
          <w:rFonts w:hint="eastAsia" w:ascii="Times New Roman" w:hAnsi="Times New Roman" w:eastAsia="方正仿宋_GBK" w:cs="方正仿宋_GBK"/>
          <w:spacing w:val="-6"/>
          <w:sz w:val="32"/>
          <w:szCs w:val="32"/>
          <w:lang w:val="en-US" w:eastAsia="zh-CN"/>
        </w:rPr>
        <w:t>承接</w:t>
      </w:r>
      <w:r>
        <w:rPr>
          <w:rFonts w:hint="eastAsia" w:ascii="Times New Roman" w:hAnsi="Times New Roman" w:eastAsia="方正仿宋_GBK" w:cs="方正仿宋_GBK"/>
          <w:spacing w:val="-6"/>
          <w:sz w:val="32"/>
          <w:szCs w:val="32"/>
        </w:rPr>
        <w:t>镇江市</w:t>
      </w:r>
      <w:r>
        <w:rPr>
          <w:rFonts w:hint="eastAsia" w:ascii="Times New Roman" w:hAnsi="Times New Roman" w:eastAsia="方正仿宋_GBK" w:cs="方正仿宋_GBK"/>
          <w:spacing w:val="-6"/>
          <w:sz w:val="32"/>
          <w:szCs w:val="32"/>
          <w:lang w:val="en-US" w:eastAsia="zh-CN"/>
        </w:rPr>
        <w:t>2025年度自然资源和规划数据更新与维护</w:t>
      </w:r>
      <w:r>
        <w:rPr>
          <w:rFonts w:hint="eastAsia" w:ascii="Times New Roman" w:hAnsi="Times New Roman" w:eastAsia="方正仿宋_GBK" w:cs="方正仿宋_GBK"/>
          <w:spacing w:val="-6"/>
          <w:sz w:val="32"/>
          <w:szCs w:val="32"/>
        </w:rPr>
        <w:t>工作。</w:t>
      </w:r>
    </w:p>
    <w:p w14:paraId="76B142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default" w:ascii="Times New Roman" w:hAnsi="Times New Roman" w:eastAsia="方正仿宋_GBK" w:cs="方正仿宋_GBK"/>
          <w:spacing w:val="-6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方正仿宋_GBK"/>
          <w:spacing w:val="-6"/>
          <w:sz w:val="32"/>
          <w:szCs w:val="32"/>
          <w:lang w:val="en-US" w:eastAsia="zh-CN"/>
        </w:rPr>
        <w:t>该项目具体内容包括：1）对国土空间规划数据入库更新与维护。2）对自然资源现状数据、管理数据进行更新维护。3）提供数据分析服务。根据业务处室具体需求提供相关数据及分析服务。</w:t>
      </w:r>
    </w:p>
    <w:p w14:paraId="7C34359B">
      <w:pPr>
        <w:spacing w:line="560" w:lineRule="exact"/>
        <w:ind w:firstLine="596" w:firstLineChars="200"/>
        <w:rPr>
          <w:rFonts w:hint="eastAsia" w:ascii="Times New Roman" w:hAnsi="Times New Roman" w:eastAsia="方正黑体_GBK" w:cs="方正黑体_GBK"/>
          <w:spacing w:val="-11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pacing w:val="-11"/>
          <w:sz w:val="32"/>
          <w:szCs w:val="32"/>
        </w:rPr>
        <w:t>费用预算</w:t>
      </w:r>
    </w:p>
    <w:p w14:paraId="0E1ED496"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该项目政府采购预算金额为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242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万元/年，已纳入202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政府专项资金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拟审查及更新国土空间专项规划约10个，合计50万；更新控制性详细规划约40个基本控制单元，合计50万；根据业务处室实际要求更新现状及管理数据（包含CPI）合计60万；全年提供相关数据及分析服务合计82万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由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镇江市自然资源和规划局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以单一来源方式向镇江市规划编制研究中心进行政府采购。</w:t>
      </w:r>
    </w:p>
    <w:p w14:paraId="5C7C17A4">
      <w:pPr>
        <w:spacing w:line="560" w:lineRule="exact"/>
        <w:ind w:firstLine="616" w:firstLineChars="200"/>
        <w:rPr>
          <w:rFonts w:hint="eastAsia" w:ascii="Times New Roman" w:hAnsi="Times New Roman" w:eastAsia="方正仿宋_GBK" w:cs="方正仿宋_GBK"/>
          <w:spacing w:val="-6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仿宋_GBK" w:cs="方正仿宋_GBK"/>
          <w:spacing w:val="-6"/>
          <w:sz w:val="32"/>
          <w:szCs w:val="32"/>
        </w:rPr>
        <w:t>综上，该项目预算费用拟定为</w:t>
      </w:r>
      <w:r>
        <w:rPr>
          <w:rFonts w:hint="eastAsia" w:ascii="Times New Roman" w:hAnsi="Times New Roman" w:eastAsia="方正仿宋_GBK" w:cs="方正仿宋_GBK"/>
          <w:spacing w:val="-6"/>
          <w:sz w:val="32"/>
          <w:szCs w:val="32"/>
          <w:lang w:val="en-US" w:eastAsia="zh-CN"/>
        </w:rPr>
        <w:t>242</w:t>
      </w:r>
      <w:r>
        <w:rPr>
          <w:rFonts w:hint="eastAsia" w:ascii="Times New Roman" w:hAnsi="Times New Roman" w:eastAsia="方正仿宋_GBK" w:cs="方正仿宋_GBK"/>
          <w:spacing w:val="-6"/>
          <w:sz w:val="32"/>
          <w:szCs w:val="32"/>
        </w:rPr>
        <w:t>万</w:t>
      </w:r>
      <w:r>
        <w:rPr>
          <w:rFonts w:hint="eastAsia" w:ascii="Times New Roman" w:hAnsi="Times New Roman" w:eastAsia="方正仿宋_GBK" w:cs="方正仿宋_GBK"/>
          <w:spacing w:val="-6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方正仿宋_GBK" w:cs="方正仿宋_GBK"/>
          <w:spacing w:val="-6"/>
          <w:sz w:val="32"/>
          <w:szCs w:val="32"/>
        </w:rPr>
        <w:t>，安排合理。</w:t>
      </w:r>
    </w:p>
    <w:sectPr>
      <w:pgSz w:w="11907" w:h="16839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YWFhYTI1MWQ4ZTZmNmQ1YWQ5YjM5NjE2ZjVmOWQifQ=="/>
  </w:docVars>
  <w:rsids>
    <w:rsidRoot w:val="00924DB9"/>
    <w:rsid w:val="001F17AF"/>
    <w:rsid w:val="00213CF6"/>
    <w:rsid w:val="00296D15"/>
    <w:rsid w:val="002C565F"/>
    <w:rsid w:val="002D1616"/>
    <w:rsid w:val="003C6DF7"/>
    <w:rsid w:val="003E050C"/>
    <w:rsid w:val="00593395"/>
    <w:rsid w:val="005A3B77"/>
    <w:rsid w:val="005B07A4"/>
    <w:rsid w:val="00640355"/>
    <w:rsid w:val="00686185"/>
    <w:rsid w:val="0074321A"/>
    <w:rsid w:val="00777C4E"/>
    <w:rsid w:val="00797EF3"/>
    <w:rsid w:val="007A08AC"/>
    <w:rsid w:val="007A3A87"/>
    <w:rsid w:val="007F0A41"/>
    <w:rsid w:val="0088258B"/>
    <w:rsid w:val="008C3511"/>
    <w:rsid w:val="008E0F15"/>
    <w:rsid w:val="00924DB9"/>
    <w:rsid w:val="00937D69"/>
    <w:rsid w:val="00971B58"/>
    <w:rsid w:val="009F2E73"/>
    <w:rsid w:val="00A04B6B"/>
    <w:rsid w:val="00A87FAC"/>
    <w:rsid w:val="00AA1B8B"/>
    <w:rsid w:val="00AB0866"/>
    <w:rsid w:val="00AE790D"/>
    <w:rsid w:val="00B03A46"/>
    <w:rsid w:val="00B5525D"/>
    <w:rsid w:val="00C64FB3"/>
    <w:rsid w:val="00C77C6F"/>
    <w:rsid w:val="00CB4180"/>
    <w:rsid w:val="00D47620"/>
    <w:rsid w:val="00E054CC"/>
    <w:rsid w:val="00E54D50"/>
    <w:rsid w:val="00E92548"/>
    <w:rsid w:val="00ED371E"/>
    <w:rsid w:val="01E82DFB"/>
    <w:rsid w:val="047C774D"/>
    <w:rsid w:val="0B8E7D66"/>
    <w:rsid w:val="0F9242C9"/>
    <w:rsid w:val="11391A49"/>
    <w:rsid w:val="16C02BC6"/>
    <w:rsid w:val="1BCC2910"/>
    <w:rsid w:val="1BED0AD9"/>
    <w:rsid w:val="2096173F"/>
    <w:rsid w:val="218D5F40"/>
    <w:rsid w:val="2C680F6D"/>
    <w:rsid w:val="2FAD0853"/>
    <w:rsid w:val="314E6259"/>
    <w:rsid w:val="32E0684A"/>
    <w:rsid w:val="38906E18"/>
    <w:rsid w:val="38AB4571"/>
    <w:rsid w:val="39E2455B"/>
    <w:rsid w:val="3E686AED"/>
    <w:rsid w:val="3F7737CE"/>
    <w:rsid w:val="3FCA52FB"/>
    <w:rsid w:val="40FC6F44"/>
    <w:rsid w:val="446C34AB"/>
    <w:rsid w:val="46F96697"/>
    <w:rsid w:val="4F5405EC"/>
    <w:rsid w:val="50794E3D"/>
    <w:rsid w:val="50A70C7B"/>
    <w:rsid w:val="51764AF1"/>
    <w:rsid w:val="5209326F"/>
    <w:rsid w:val="53F005B9"/>
    <w:rsid w:val="568B6949"/>
    <w:rsid w:val="5C855BE8"/>
    <w:rsid w:val="5D5A169C"/>
    <w:rsid w:val="5D8B011D"/>
    <w:rsid w:val="5DAC08F8"/>
    <w:rsid w:val="5ED30E8D"/>
    <w:rsid w:val="63E91153"/>
    <w:rsid w:val="65075442"/>
    <w:rsid w:val="69E403F2"/>
    <w:rsid w:val="702F4391"/>
    <w:rsid w:val="72231CD3"/>
    <w:rsid w:val="74455C19"/>
    <w:rsid w:val="78A07EF6"/>
    <w:rsid w:val="78F7142F"/>
    <w:rsid w:val="79BD47BC"/>
    <w:rsid w:val="7AE53F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0"/>
    <w:rPr>
      <w:rFonts w:eastAsia="Arial"/>
      <w:snapToGrid w:val="0"/>
      <w:color w:val="000000"/>
      <w:sz w:val="18"/>
      <w:szCs w:val="18"/>
    </w:rPr>
  </w:style>
  <w:style w:type="paragraph" w:customStyle="1" w:styleId="12">
    <w:name w:val="Other|1"/>
    <w:basedOn w:val="1"/>
    <w:qFormat/>
    <w:uiPriority w:val="0"/>
    <w:pPr>
      <w:spacing w:line="42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333</Words>
  <Characters>349</Characters>
  <Lines>5</Lines>
  <Paragraphs>1</Paragraphs>
  <TotalTime>4</TotalTime>
  <ScaleCrop>false</ScaleCrop>
  <LinksUpToDate>false</LinksUpToDate>
  <CharactersWithSpaces>349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2023-07-03T06:24:00Z</dcterms:created>
  <dc:creator>TSP500</dc:creator>
  <cp:lastModifiedBy>15952875023</cp:lastModifiedBy>
  <dcterms:modified xsi:type="dcterms:W3CDTF">2025-09-30T01:40:09Z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2023-06-14T19:11:48Z</vt:filetime>
  </property>
  <property fmtid="{D5CDD505-2E9C-101B-9397-08002B2CF9AE}" pid="4" name="KSOProductBuildVer">
    <vt:lpwstr>2052-12.1.0.20305</vt:lpwstr>
  </property>
  <property fmtid="{D5CDD505-2E9C-101B-9397-08002B2CF9AE}" pid="5" name="ICV">
    <vt:lpwstr>68AE2D1F0F7649B3943C46E87025CE82_13</vt:lpwstr>
  </property>
  <property fmtid="{D5CDD505-2E9C-101B-9397-08002B2CF9AE}" pid="6" name="KSOTemplateDocerSaveRecord">
    <vt:lpwstr>eyJoZGlkIjoiMjdiNWFiMjg2N2Q2ZWJjODA3MWUwZjdmODc3YTNjZGEiLCJ1c2VySWQiOiIxMTQxMDIyNDY2In0=</vt:lpwstr>
  </property>
</Properties>
</file>